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98D" w:rsidRPr="00BA2054" w:rsidRDefault="0099298D" w:rsidP="0099298D">
      <w:pPr>
        <w:autoSpaceDE w:val="0"/>
        <w:autoSpaceDN w:val="0"/>
        <w:adjustRightInd w:val="0"/>
        <w:spacing w:line="288" w:lineRule="auto"/>
        <w:ind w:firstLine="0"/>
        <w:jc w:val="center"/>
        <w:textAlignment w:val="center"/>
        <w:rPr>
          <w:rFonts w:cs="Times New Roman"/>
          <w:color w:val="000000"/>
          <w:sz w:val="24"/>
          <w:szCs w:val="24"/>
        </w:rPr>
      </w:pPr>
    </w:p>
    <w:p w:rsidR="00BA2054" w:rsidRDefault="00BA2054" w:rsidP="0099298D">
      <w:pPr>
        <w:autoSpaceDE w:val="0"/>
        <w:autoSpaceDN w:val="0"/>
        <w:adjustRightInd w:val="0"/>
        <w:spacing w:line="288" w:lineRule="auto"/>
        <w:ind w:firstLine="0"/>
        <w:jc w:val="center"/>
        <w:textAlignment w:val="center"/>
        <w:rPr>
          <w:rFonts w:cs="Times New Roman"/>
          <w:color w:val="000000"/>
          <w:sz w:val="42"/>
          <w:szCs w:val="42"/>
        </w:rPr>
      </w:pPr>
    </w:p>
    <w:p w:rsidR="00BA2054" w:rsidRDefault="00BA2054" w:rsidP="0099298D">
      <w:pPr>
        <w:autoSpaceDE w:val="0"/>
        <w:autoSpaceDN w:val="0"/>
        <w:adjustRightInd w:val="0"/>
        <w:spacing w:line="288" w:lineRule="auto"/>
        <w:ind w:firstLine="0"/>
        <w:jc w:val="center"/>
        <w:textAlignment w:val="center"/>
        <w:rPr>
          <w:rFonts w:cs="Times New Roman"/>
          <w:color w:val="000000"/>
          <w:sz w:val="42"/>
          <w:szCs w:val="42"/>
        </w:rPr>
      </w:pPr>
    </w:p>
    <w:p w:rsidR="0054477A" w:rsidRDefault="0054477A" w:rsidP="0099298D">
      <w:pPr>
        <w:autoSpaceDE w:val="0"/>
        <w:autoSpaceDN w:val="0"/>
        <w:adjustRightInd w:val="0"/>
        <w:spacing w:line="288" w:lineRule="auto"/>
        <w:ind w:firstLine="0"/>
        <w:jc w:val="center"/>
        <w:textAlignment w:val="center"/>
        <w:rPr>
          <w:rFonts w:cs="Times New Roman"/>
          <w:color w:val="000000"/>
          <w:sz w:val="42"/>
          <w:szCs w:val="42"/>
        </w:rPr>
      </w:pPr>
      <w:r w:rsidRPr="0054477A">
        <w:rPr>
          <w:rFonts w:cs="Times New Roman"/>
          <w:color w:val="000000"/>
          <w:sz w:val="42"/>
          <w:szCs w:val="42"/>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46pt;height:581.7pt" o:ole="">
            <v:imagedata r:id="rId9" o:title=""/>
          </v:shape>
          <o:OLEObject Type="Embed" ProgID="FoxitReader.Document" ShapeID="_x0000_i1031" DrawAspect="Content" ObjectID="_1723440783" r:id="rId10"/>
        </w:object>
      </w:r>
    </w:p>
    <w:p w:rsidR="0099298D" w:rsidRPr="00BE0AE5" w:rsidRDefault="0099298D" w:rsidP="0099298D">
      <w:pPr>
        <w:autoSpaceDE w:val="0"/>
        <w:autoSpaceDN w:val="0"/>
        <w:adjustRightInd w:val="0"/>
        <w:spacing w:line="288" w:lineRule="auto"/>
        <w:ind w:firstLine="0"/>
        <w:jc w:val="center"/>
        <w:textAlignment w:val="center"/>
        <w:rPr>
          <w:rFonts w:cs="Times New Roman"/>
          <w:caps/>
          <w:color w:val="000000"/>
          <w:spacing w:val="4"/>
          <w:szCs w:val="20"/>
        </w:rPr>
      </w:pPr>
      <w:bookmarkStart w:id="0" w:name="_GoBack"/>
      <w:bookmarkEnd w:id="0"/>
    </w:p>
    <w:p w:rsidR="0099298D" w:rsidRPr="00BE0AE5" w:rsidRDefault="00BA2054" w:rsidP="0099298D">
      <w:pPr>
        <w:autoSpaceDE w:val="0"/>
        <w:autoSpaceDN w:val="0"/>
        <w:adjustRightInd w:val="0"/>
        <w:spacing w:line="288" w:lineRule="auto"/>
        <w:ind w:firstLine="0"/>
        <w:jc w:val="center"/>
        <w:textAlignment w:val="center"/>
        <w:rPr>
          <w:rFonts w:cs="Times New Roman"/>
        </w:rPr>
      </w:pPr>
      <w:r>
        <w:rPr>
          <w:rFonts w:cs="Times New Roman"/>
          <w:caps/>
          <w:color w:val="000000"/>
          <w:spacing w:val="4"/>
          <w:szCs w:val="20"/>
        </w:rPr>
        <w:t>Тюмень</w:t>
      </w:r>
      <w:r w:rsidR="0099298D" w:rsidRPr="00BE0AE5">
        <w:rPr>
          <w:rFonts w:cs="Times New Roman"/>
          <w:caps/>
          <w:color w:val="000000"/>
          <w:spacing w:val="4"/>
          <w:szCs w:val="20"/>
        </w:rPr>
        <w:br/>
      </w:r>
      <w:r w:rsidR="0099298D" w:rsidRPr="00BE0AE5">
        <w:rPr>
          <w:rFonts w:cs="Times New Roman"/>
          <w:spacing w:val="4"/>
          <w:szCs w:val="20"/>
        </w:rPr>
        <w:t>2022</w:t>
      </w:r>
    </w:p>
    <w:p w:rsidR="00FE214C" w:rsidRPr="00BE0AE5" w:rsidRDefault="00FE214C" w:rsidP="00BA2054">
      <w:pPr>
        <w:pStyle w:val="h1"/>
        <w:spacing w:before="0" w:after="0" w:line="240" w:lineRule="auto"/>
        <w:rPr>
          <w:rFonts w:cs="Times New Roman"/>
        </w:rPr>
      </w:pPr>
      <w:r w:rsidRPr="00BE0AE5">
        <w:rPr>
          <w:rFonts w:cs="Times New Roman"/>
        </w:rPr>
        <w:lastRenderedPageBreak/>
        <w:t>Содержание</w:t>
      </w:r>
    </w:p>
    <w:p w:rsidR="00FE214C" w:rsidRPr="00B24696" w:rsidRDefault="00FE214C" w:rsidP="00BA2054">
      <w:pPr>
        <w:pStyle w:val="TOC-1"/>
        <w:spacing w:before="0" w:line="240" w:lineRule="auto"/>
        <w:jc w:val="both"/>
        <w:rPr>
          <w:rFonts w:cs="Times New Roman"/>
        </w:rPr>
      </w:pPr>
      <w:r w:rsidRPr="00BE0AE5">
        <w:rPr>
          <w:rFonts w:cs="Times New Roman"/>
        </w:rPr>
        <w:t>1.</w:t>
      </w:r>
      <w:r w:rsidRPr="00BE0AE5">
        <w:rPr>
          <w:rFonts w:cs="Times New Roman"/>
        </w:rPr>
        <w:t> </w:t>
      </w:r>
      <w:r w:rsidRPr="00BE0AE5">
        <w:rPr>
          <w:rFonts w:cs="Times New Roman"/>
        </w:rPr>
        <w:t xml:space="preserve">Целевой раздел основной образовательной </w:t>
      </w:r>
      <w:r w:rsidR="00485FA8">
        <w:rPr>
          <w:rFonts w:cs="Times New Roman"/>
        </w:rPr>
        <w:t xml:space="preserve"> </w:t>
      </w:r>
      <w:r w:rsidRPr="00BE0AE5">
        <w:rPr>
          <w:rFonts w:cs="Times New Roman"/>
        </w:rPr>
        <w:t>программы основного общего образования</w:t>
      </w:r>
      <w:r w:rsidR="006C6F60" w:rsidRPr="00BE0AE5">
        <w:rPr>
          <w:rFonts w:cs="Times New Roman"/>
        </w:rPr>
        <w:tab/>
      </w:r>
      <w:r w:rsidR="006C6F60" w:rsidRPr="00BE0AE5">
        <w:rPr>
          <w:rFonts w:cs="Times New Roman"/>
        </w:rPr>
        <w:tab/>
      </w:r>
      <w:r w:rsidR="00281ECC">
        <w:rPr>
          <w:rFonts w:cs="Times New Roman"/>
        </w:rPr>
        <w:t>4</w:t>
      </w:r>
    </w:p>
    <w:p w:rsidR="00FE214C" w:rsidRPr="00BD384C" w:rsidRDefault="00FE214C" w:rsidP="00BA2054">
      <w:pPr>
        <w:pStyle w:val="TOC-2"/>
        <w:spacing w:line="240" w:lineRule="auto"/>
        <w:jc w:val="both"/>
        <w:rPr>
          <w:rFonts w:cs="Times New Roman"/>
        </w:rPr>
      </w:pPr>
      <w:r w:rsidRPr="00BE0AE5">
        <w:rPr>
          <w:rFonts w:cs="Times New Roman"/>
        </w:rPr>
        <w:t>1.1.</w:t>
      </w:r>
      <w:r w:rsidRPr="00BE0AE5">
        <w:rPr>
          <w:rFonts w:cs="Times New Roman"/>
        </w:rPr>
        <w:t> </w:t>
      </w:r>
      <w:r w:rsidRPr="00BE0AE5">
        <w:rPr>
          <w:rFonts w:cs="Times New Roman"/>
        </w:rPr>
        <w:t>Пояснительная записка</w:t>
      </w:r>
      <w:r w:rsidR="006C6F60" w:rsidRPr="00BE0AE5">
        <w:rPr>
          <w:rFonts w:cs="Times New Roman"/>
        </w:rPr>
        <w:tab/>
      </w:r>
      <w:r w:rsidR="006C6F60" w:rsidRPr="00BE0AE5">
        <w:rPr>
          <w:rFonts w:cs="Times New Roman"/>
        </w:rPr>
        <w:tab/>
      </w:r>
      <w:r w:rsidR="00281ECC">
        <w:rPr>
          <w:rFonts w:cs="Times New Roman"/>
        </w:rPr>
        <w:t>4</w:t>
      </w:r>
    </w:p>
    <w:p w:rsidR="00FE214C" w:rsidRPr="00B24696" w:rsidRDefault="00FE214C" w:rsidP="00BA2054">
      <w:pPr>
        <w:pStyle w:val="TOC-3"/>
        <w:spacing w:line="240" w:lineRule="auto"/>
        <w:jc w:val="both"/>
        <w:rPr>
          <w:rFonts w:cs="Times New Roman"/>
        </w:rPr>
      </w:pPr>
      <w:r w:rsidRPr="00BE0AE5">
        <w:rPr>
          <w:rFonts w:cs="Times New Roman"/>
        </w:rPr>
        <w:t>1.1.1.</w:t>
      </w:r>
      <w:r w:rsidRPr="00BE0AE5">
        <w:rPr>
          <w:rFonts w:cs="Times New Roman"/>
        </w:rPr>
        <w:t> </w:t>
      </w:r>
      <w:r w:rsidRPr="00BE0AE5">
        <w:rPr>
          <w:rFonts w:cs="Times New Roman"/>
        </w:rPr>
        <w:t>Цели реализации основной образовательной программы основного общего образования</w:t>
      </w:r>
      <w:r w:rsidR="006C6F60" w:rsidRPr="00BE0AE5">
        <w:rPr>
          <w:rFonts w:cs="Times New Roman"/>
        </w:rPr>
        <w:tab/>
      </w:r>
      <w:r w:rsidR="006C6F60" w:rsidRPr="00BE0AE5">
        <w:rPr>
          <w:rFonts w:cs="Times New Roman"/>
        </w:rPr>
        <w:tab/>
      </w:r>
      <w:r w:rsidR="00281ECC">
        <w:rPr>
          <w:rFonts w:cs="Times New Roman"/>
        </w:rPr>
        <w:t>4</w:t>
      </w:r>
    </w:p>
    <w:p w:rsidR="00FE214C" w:rsidRPr="00B24696" w:rsidRDefault="00FE214C" w:rsidP="00BA2054">
      <w:pPr>
        <w:pStyle w:val="TOC-3"/>
        <w:spacing w:line="240" w:lineRule="auto"/>
        <w:jc w:val="both"/>
        <w:rPr>
          <w:rFonts w:cs="Times New Roman"/>
        </w:rPr>
      </w:pPr>
      <w:r w:rsidRPr="00BE0AE5">
        <w:rPr>
          <w:rFonts w:cs="Times New Roman"/>
        </w:rPr>
        <w:t>1.1.2.</w:t>
      </w:r>
      <w:r w:rsidRPr="00BE0AE5">
        <w:rPr>
          <w:rFonts w:cs="Times New Roman"/>
        </w:rPr>
        <w:t> </w:t>
      </w:r>
      <w:r w:rsidRPr="00BE0AE5">
        <w:rPr>
          <w:rFonts w:cs="Times New Roman"/>
        </w:rPr>
        <w:t>Принципы формирования и механизмы реализации основной образовательной программы основного общего образования</w:t>
      </w:r>
      <w:r w:rsidR="006C6F60" w:rsidRPr="00BE0AE5">
        <w:rPr>
          <w:rFonts w:cs="Times New Roman"/>
        </w:rPr>
        <w:tab/>
      </w:r>
      <w:r w:rsidR="006C6F60" w:rsidRPr="00BE0AE5">
        <w:rPr>
          <w:rFonts w:cs="Times New Roman"/>
        </w:rPr>
        <w:tab/>
      </w:r>
      <w:r w:rsidR="00281ECC">
        <w:rPr>
          <w:rFonts w:cs="Times New Roman"/>
        </w:rPr>
        <w:t>5</w:t>
      </w:r>
    </w:p>
    <w:p w:rsidR="00FE214C" w:rsidRPr="00B24696" w:rsidRDefault="00FE214C" w:rsidP="00BA2054">
      <w:pPr>
        <w:pStyle w:val="TOC-3"/>
        <w:spacing w:line="240" w:lineRule="auto"/>
        <w:jc w:val="both"/>
        <w:rPr>
          <w:rFonts w:cs="Times New Roman"/>
        </w:rPr>
      </w:pPr>
      <w:r w:rsidRPr="00BE0AE5">
        <w:rPr>
          <w:rFonts w:cs="Times New Roman"/>
        </w:rPr>
        <w:t>1.1.3.</w:t>
      </w:r>
      <w:r w:rsidRPr="00BE0AE5">
        <w:rPr>
          <w:rFonts w:cs="Times New Roman"/>
        </w:rPr>
        <w:t> </w:t>
      </w:r>
      <w:r w:rsidRPr="00BE0AE5">
        <w:rPr>
          <w:rFonts w:cs="Times New Roman"/>
        </w:rPr>
        <w:t xml:space="preserve">Общая характеристика основной образовательной программы основного общего </w:t>
      </w:r>
      <w:r w:rsidR="006C6F60" w:rsidRPr="00BE0AE5">
        <w:rPr>
          <w:rFonts w:cs="Times New Roman"/>
        </w:rPr>
        <w:tab/>
      </w:r>
      <w:r w:rsidR="006C6F60" w:rsidRPr="00BE0AE5">
        <w:rPr>
          <w:rFonts w:cs="Times New Roman"/>
        </w:rPr>
        <w:tab/>
      </w:r>
      <w:r w:rsidR="00281ECC">
        <w:rPr>
          <w:rFonts w:cs="Times New Roman"/>
        </w:rPr>
        <w:t>7</w:t>
      </w:r>
    </w:p>
    <w:p w:rsidR="00FE214C" w:rsidRPr="00B24696" w:rsidRDefault="00FE214C" w:rsidP="00BA2054">
      <w:pPr>
        <w:pStyle w:val="TOC-2"/>
        <w:spacing w:line="240" w:lineRule="auto"/>
        <w:jc w:val="both"/>
        <w:rPr>
          <w:rFonts w:cs="Times New Roman"/>
        </w:rPr>
      </w:pPr>
      <w:r w:rsidRPr="00BE0AE5">
        <w:rPr>
          <w:rFonts w:cs="Times New Roman"/>
        </w:rPr>
        <w:t>1.2.</w:t>
      </w:r>
      <w:r w:rsidRPr="00BE0AE5">
        <w:rPr>
          <w:rFonts w:cs="Times New Roman"/>
        </w:rPr>
        <w:t> </w:t>
      </w:r>
      <w:r w:rsidRPr="00BE0AE5">
        <w:rPr>
          <w:rFonts w:cs="Times New Roman"/>
        </w:rPr>
        <w:t xml:space="preserve">Планируемые результаты освоения обучающимися </w:t>
      </w:r>
      <w:r w:rsidR="00485FA8">
        <w:rPr>
          <w:rFonts w:cs="Times New Roman"/>
        </w:rPr>
        <w:t xml:space="preserve"> </w:t>
      </w:r>
      <w:r w:rsidRPr="00BE0AE5">
        <w:rPr>
          <w:rFonts w:cs="Times New Roman"/>
        </w:rPr>
        <w:t>основной образовательной программы основного общего образования: общая характеристика</w:t>
      </w:r>
      <w:r w:rsidR="006C6F60" w:rsidRPr="00BE0AE5">
        <w:rPr>
          <w:rFonts w:cs="Times New Roman"/>
        </w:rPr>
        <w:tab/>
      </w:r>
      <w:r w:rsidR="006C6F60" w:rsidRPr="00BE0AE5">
        <w:rPr>
          <w:rFonts w:cs="Times New Roman"/>
        </w:rPr>
        <w:tab/>
      </w:r>
      <w:r w:rsidR="00281ECC">
        <w:rPr>
          <w:rFonts w:cs="Times New Roman"/>
        </w:rPr>
        <w:t>8</w:t>
      </w:r>
    </w:p>
    <w:p w:rsidR="00FE214C" w:rsidRPr="00B24696" w:rsidRDefault="00FE214C" w:rsidP="00BA2054">
      <w:pPr>
        <w:pStyle w:val="TOC-2"/>
        <w:spacing w:line="240" w:lineRule="auto"/>
        <w:jc w:val="both"/>
        <w:rPr>
          <w:rFonts w:cs="Times New Roman"/>
        </w:rPr>
      </w:pPr>
      <w:r w:rsidRPr="00BE0AE5">
        <w:rPr>
          <w:rFonts w:cs="Times New Roman"/>
        </w:rPr>
        <w:t>1.3.</w:t>
      </w:r>
      <w:r w:rsidRPr="00BE0AE5">
        <w:rPr>
          <w:rFonts w:cs="Times New Roman"/>
        </w:rPr>
        <w:t> </w:t>
      </w:r>
      <w:r w:rsidRPr="00BE0AE5">
        <w:rPr>
          <w:rFonts w:cs="Times New Roman"/>
        </w:rPr>
        <w:t>Система оценки достижения планируемых результатов освоения основной образовательной программы</w:t>
      </w:r>
      <w:r w:rsidR="006C6F60" w:rsidRPr="00BE0AE5">
        <w:rPr>
          <w:rFonts w:cs="Times New Roman"/>
        </w:rPr>
        <w:tab/>
      </w:r>
      <w:r w:rsidR="006C6F60" w:rsidRPr="00BE0AE5">
        <w:rPr>
          <w:rFonts w:cs="Times New Roman"/>
        </w:rPr>
        <w:tab/>
      </w:r>
      <w:r w:rsidR="00281ECC">
        <w:rPr>
          <w:rFonts w:cs="Times New Roman"/>
        </w:rPr>
        <w:t>11</w:t>
      </w:r>
    </w:p>
    <w:p w:rsidR="00FE214C" w:rsidRPr="00BD384C" w:rsidRDefault="00FE214C" w:rsidP="00BA2054">
      <w:pPr>
        <w:pStyle w:val="TOC-3"/>
        <w:spacing w:line="240" w:lineRule="auto"/>
        <w:jc w:val="both"/>
        <w:rPr>
          <w:rFonts w:cs="Times New Roman"/>
        </w:rPr>
      </w:pPr>
      <w:r w:rsidRPr="00BE0AE5">
        <w:rPr>
          <w:rFonts w:cs="Times New Roman"/>
        </w:rPr>
        <w:t>1.3.1.</w:t>
      </w:r>
      <w:r w:rsidRPr="00BE0AE5">
        <w:rPr>
          <w:rFonts w:cs="Times New Roman"/>
        </w:rPr>
        <w:t> </w:t>
      </w:r>
      <w:r w:rsidRPr="00BE0AE5">
        <w:rPr>
          <w:rFonts w:cs="Times New Roman"/>
        </w:rPr>
        <w:t>Общие положения</w:t>
      </w:r>
      <w:r w:rsidR="006C6F60" w:rsidRPr="00BE0AE5">
        <w:rPr>
          <w:rFonts w:cs="Times New Roman"/>
        </w:rPr>
        <w:tab/>
      </w:r>
      <w:r w:rsidR="006C6F60" w:rsidRPr="00BE0AE5">
        <w:rPr>
          <w:rFonts w:cs="Times New Roman"/>
        </w:rPr>
        <w:tab/>
      </w:r>
      <w:r w:rsidR="00281ECC">
        <w:rPr>
          <w:rFonts w:cs="Times New Roman"/>
        </w:rPr>
        <w:t>11</w:t>
      </w:r>
    </w:p>
    <w:p w:rsidR="00FE214C" w:rsidRPr="00B24696" w:rsidRDefault="00FE214C" w:rsidP="00BA2054">
      <w:pPr>
        <w:pStyle w:val="TOC-3"/>
        <w:spacing w:line="240" w:lineRule="auto"/>
        <w:jc w:val="both"/>
        <w:rPr>
          <w:rFonts w:cs="Times New Roman"/>
        </w:rPr>
      </w:pPr>
      <w:r w:rsidRPr="00BE0AE5">
        <w:rPr>
          <w:rFonts w:cs="Times New Roman"/>
        </w:rPr>
        <w:t>1.3.2.</w:t>
      </w:r>
      <w:r w:rsidRPr="00BE0AE5">
        <w:rPr>
          <w:rFonts w:cs="Times New Roman"/>
        </w:rPr>
        <w:t> </w:t>
      </w:r>
      <w:r w:rsidRPr="00BE0AE5">
        <w:rPr>
          <w:rFonts w:cs="Times New Roman"/>
        </w:rPr>
        <w:t>Особенности оце</w:t>
      </w:r>
      <w:r w:rsidR="00485FA8">
        <w:rPr>
          <w:rFonts w:cs="Times New Roman"/>
        </w:rPr>
        <w:t xml:space="preserve">нки метапредметных и предметных </w:t>
      </w:r>
      <w:r w:rsidRPr="00BE0AE5">
        <w:rPr>
          <w:rFonts w:cs="Times New Roman"/>
        </w:rPr>
        <w:t>результатов</w:t>
      </w:r>
      <w:r w:rsidR="006C6F60" w:rsidRPr="00BE0AE5">
        <w:rPr>
          <w:rFonts w:cs="Times New Roman"/>
        </w:rPr>
        <w:tab/>
      </w:r>
      <w:r w:rsidR="006C6F60" w:rsidRPr="00BE0AE5">
        <w:rPr>
          <w:rFonts w:cs="Times New Roman"/>
        </w:rPr>
        <w:tab/>
      </w:r>
      <w:r w:rsidR="00281ECC">
        <w:rPr>
          <w:rFonts w:cs="Times New Roman"/>
        </w:rPr>
        <w:t>13</w:t>
      </w:r>
    </w:p>
    <w:p w:rsidR="00FE214C" w:rsidRPr="00B24696" w:rsidRDefault="00FE214C" w:rsidP="00BA2054">
      <w:pPr>
        <w:pStyle w:val="TOC-3"/>
        <w:spacing w:line="240" w:lineRule="auto"/>
        <w:jc w:val="both"/>
        <w:rPr>
          <w:rFonts w:cs="Times New Roman"/>
        </w:rPr>
      </w:pPr>
      <w:r w:rsidRPr="00BE0AE5">
        <w:rPr>
          <w:rFonts w:cs="Times New Roman"/>
        </w:rPr>
        <w:t>1.3.3.</w:t>
      </w:r>
      <w:r w:rsidRPr="00BE0AE5">
        <w:rPr>
          <w:rFonts w:cs="Times New Roman"/>
        </w:rPr>
        <w:t> </w:t>
      </w:r>
      <w:r w:rsidRPr="00BE0AE5">
        <w:rPr>
          <w:rFonts w:cs="Times New Roman"/>
        </w:rPr>
        <w:t>Организация и содержание оценочных процедур</w:t>
      </w:r>
      <w:r w:rsidR="006C6F60" w:rsidRPr="00BE0AE5">
        <w:rPr>
          <w:rFonts w:cs="Times New Roman"/>
        </w:rPr>
        <w:tab/>
      </w:r>
      <w:r w:rsidR="006C6F60" w:rsidRPr="00BE0AE5">
        <w:rPr>
          <w:rFonts w:cs="Times New Roman"/>
        </w:rPr>
        <w:tab/>
      </w:r>
      <w:r w:rsidR="00281ECC">
        <w:rPr>
          <w:rFonts w:cs="Times New Roman"/>
        </w:rPr>
        <w:t>17</w:t>
      </w:r>
    </w:p>
    <w:p w:rsidR="00FE214C" w:rsidRPr="00B24696" w:rsidRDefault="00FE214C" w:rsidP="00BA2054">
      <w:pPr>
        <w:pStyle w:val="TOC-1"/>
        <w:spacing w:before="0" w:line="240" w:lineRule="auto"/>
        <w:jc w:val="both"/>
        <w:rPr>
          <w:rFonts w:cs="Times New Roman"/>
        </w:rPr>
      </w:pPr>
      <w:r w:rsidRPr="00BE0AE5">
        <w:rPr>
          <w:rFonts w:cs="Times New Roman"/>
        </w:rPr>
        <w:t>2.</w:t>
      </w:r>
      <w:r w:rsidRPr="00BE0AE5">
        <w:rPr>
          <w:rFonts w:cs="Times New Roman"/>
        </w:rPr>
        <w:t> </w:t>
      </w:r>
      <w:r w:rsidRPr="00BE0AE5">
        <w:rPr>
          <w:rFonts w:cs="Times New Roman"/>
        </w:rPr>
        <w:t>Содержательный раздел основной образовательной программы основного общего образования</w:t>
      </w:r>
      <w:r w:rsidR="006C6F60" w:rsidRPr="00BE0AE5">
        <w:rPr>
          <w:rFonts w:cs="Times New Roman"/>
        </w:rPr>
        <w:tab/>
      </w:r>
      <w:r w:rsidR="006C6F60" w:rsidRPr="00BE0AE5">
        <w:rPr>
          <w:rFonts w:cs="Times New Roman"/>
        </w:rPr>
        <w:tab/>
      </w:r>
      <w:r w:rsidR="00281ECC">
        <w:rPr>
          <w:rFonts w:cs="Times New Roman"/>
        </w:rPr>
        <w:t>21</w:t>
      </w:r>
    </w:p>
    <w:p w:rsidR="00FE214C" w:rsidRPr="00B24696" w:rsidRDefault="00FE214C" w:rsidP="00277371">
      <w:pPr>
        <w:pStyle w:val="TOC-2"/>
        <w:spacing w:line="240" w:lineRule="auto"/>
        <w:jc w:val="both"/>
        <w:rPr>
          <w:rFonts w:cs="Times New Roman"/>
        </w:rPr>
      </w:pPr>
      <w:r w:rsidRPr="00BE0AE5">
        <w:rPr>
          <w:rFonts w:cs="Times New Roman"/>
        </w:rPr>
        <w:t>2.1.</w:t>
      </w:r>
      <w:r w:rsidR="00277371">
        <w:rPr>
          <w:rFonts w:cs="Times New Roman"/>
        </w:rPr>
        <w:t xml:space="preserve"> Р</w:t>
      </w:r>
      <w:r w:rsidRPr="00BE0AE5">
        <w:rPr>
          <w:rFonts w:cs="Times New Roman"/>
        </w:rPr>
        <w:t xml:space="preserve">абочие программы учебных предметов, </w:t>
      </w:r>
      <w:r w:rsidR="003C5AA3">
        <w:rPr>
          <w:rFonts w:cs="Times New Roman"/>
        </w:rPr>
        <w:t xml:space="preserve"> </w:t>
      </w:r>
      <w:r w:rsidRPr="00BE0AE5">
        <w:rPr>
          <w:rFonts w:cs="Times New Roman"/>
        </w:rPr>
        <w:t>учебных курсов (в том числе внеурочной деятельности), учебных модулей</w:t>
      </w:r>
      <w:r w:rsidR="006C6F60" w:rsidRPr="00BE0AE5">
        <w:rPr>
          <w:rFonts w:cs="Times New Roman"/>
        </w:rPr>
        <w:tab/>
      </w:r>
      <w:r w:rsidR="006C6F60" w:rsidRPr="00BE0AE5">
        <w:rPr>
          <w:rFonts w:cs="Times New Roman"/>
        </w:rPr>
        <w:tab/>
      </w:r>
      <w:r w:rsidR="00281ECC">
        <w:rPr>
          <w:rFonts w:cs="Times New Roman"/>
        </w:rPr>
        <w:t>21</w:t>
      </w:r>
    </w:p>
    <w:p w:rsidR="00FE214C" w:rsidRPr="00BD384C" w:rsidRDefault="00FE214C" w:rsidP="00BA2054">
      <w:pPr>
        <w:pStyle w:val="TOC-3"/>
        <w:spacing w:line="240" w:lineRule="auto"/>
        <w:rPr>
          <w:rFonts w:cs="Times New Roman"/>
        </w:rPr>
      </w:pPr>
      <w:r w:rsidRPr="00BE0AE5">
        <w:rPr>
          <w:rFonts w:cs="Times New Roman"/>
        </w:rPr>
        <w:t>2.1.1.</w:t>
      </w:r>
      <w:r w:rsidRPr="00BE0AE5">
        <w:rPr>
          <w:rFonts w:cs="Times New Roman"/>
        </w:rPr>
        <w:t> </w:t>
      </w:r>
      <w:r w:rsidRPr="00BE0AE5">
        <w:rPr>
          <w:rFonts w:cs="Times New Roman"/>
        </w:rPr>
        <w:t>Русский язык</w:t>
      </w:r>
      <w:r w:rsidR="006C6F60" w:rsidRPr="00BE0AE5">
        <w:rPr>
          <w:rFonts w:cs="Times New Roman"/>
        </w:rPr>
        <w:tab/>
      </w:r>
      <w:r w:rsidR="006C6F60" w:rsidRPr="00BE0AE5">
        <w:rPr>
          <w:rFonts w:cs="Times New Roman"/>
        </w:rPr>
        <w:tab/>
      </w:r>
      <w:r w:rsidR="00281ECC">
        <w:rPr>
          <w:rFonts w:cs="Times New Roman"/>
        </w:rPr>
        <w:t>21</w:t>
      </w:r>
    </w:p>
    <w:p w:rsidR="00FE214C" w:rsidRPr="00BD384C" w:rsidRDefault="00FE214C" w:rsidP="00BA2054">
      <w:pPr>
        <w:pStyle w:val="TOC-3"/>
        <w:spacing w:line="240" w:lineRule="auto"/>
        <w:rPr>
          <w:rFonts w:cs="Times New Roman"/>
        </w:rPr>
      </w:pPr>
      <w:r w:rsidRPr="00BE0AE5">
        <w:rPr>
          <w:rFonts w:cs="Times New Roman"/>
        </w:rPr>
        <w:t>2.1.2.</w:t>
      </w:r>
      <w:r w:rsidRPr="00BE0AE5">
        <w:rPr>
          <w:rFonts w:cs="Times New Roman"/>
        </w:rPr>
        <w:t> </w:t>
      </w:r>
      <w:r w:rsidRPr="00BE0AE5">
        <w:rPr>
          <w:rFonts w:cs="Times New Roman"/>
        </w:rPr>
        <w:t>Литература</w:t>
      </w:r>
      <w:r w:rsidR="006C6F60" w:rsidRPr="00BE0AE5">
        <w:rPr>
          <w:rFonts w:cs="Times New Roman"/>
        </w:rPr>
        <w:tab/>
      </w:r>
      <w:r w:rsidR="006C6F60" w:rsidRPr="00BE0AE5">
        <w:rPr>
          <w:rFonts w:cs="Times New Roman"/>
        </w:rPr>
        <w:tab/>
      </w:r>
      <w:r w:rsidR="00281ECC">
        <w:rPr>
          <w:rFonts w:cs="Times New Roman"/>
        </w:rPr>
        <w:t>74</w:t>
      </w:r>
    </w:p>
    <w:p w:rsidR="00FE214C" w:rsidRPr="00BD384C" w:rsidRDefault="00FE214C" w:rsidP="00BA2054">
      <w:pPr>
        <w:pStyle w:val="TOC-3"/>
        <w:spacing w:line="240" w:lineRule="auto"/>
        <w:rPr>
          <w:rFonts w:cs="Times New Roman"/>
        </w:rPr>
      </w:pPr>
      <w:r w:rsidRPr="00BE0AE5">
        <w:rPr>
          <w:rFonts w:cs="Times New Roman"/>
        </w:rPr>
        <w:t>2.1.3.</w:t>
      </w:r>
      <w:r w:rsidRPr="00BE0AE5">
        <w:rPr>
          <w:rFonts w:cs="Times New Roman"/>
        </w:rPr>
        <w:t> </w:t>
      </w:r>
      <w:r w:rsidRPr="00BE0AE5">
        <w:rPr>
          <w:rFonts w:cs="Times New Roman"/>
        </w:rPr>
        <w:t>Родной язык (русский</w:t>
      </w:r>
      <w:r w:rsidR="006C6F60" w:rsidRPr="00BE0AE5">
        <w:rPr>
          <w:rFonts w:cs="Times New Roman"/>
        </w:rPr>
        <w:t xml:space="preserve">) </w:t>
      </w:r>
      <w:r w:rsidR="006C6F60" w:rsidRPr="00BE0AE5">
        <w:rPr>
          <w:rFonts w:cs="Times New Roman"/>
        </w:rPr>
        <w:tab/>
      </w:r>
      <w:r w:rsidR="006C6F60" w:rsidRPr="00BE0AE5">
        <w:rPr>
          <w:rFonts w:cs="Times New Roman"/>
        </w:rPr>
        <w:tab/>
      </w:r>
      <w:r w:rsidR="00281ECC">
        <w:rPr>
          <w:rFonts w:cs="Times New Roman"/>
        </w:rPr>
        <w:t>110</w:t>
      </w:r>
    </w:p>
    <w:p w:rsidR="00FE214C" w:rsidRPr="00BD384C" w:rsidRDefault="00FE214C" w:rsidP="00BA2054">
      <w:pPr>
        <w:pStyle w:val="TOC-3"/>
        <w:spacing w:line="240" w:lineRule="auto"/>
        <w:rPr>
          <w:rFonts w:cs="Times New Roman"/>
        </w:rPr>
      </w:pPr>
      <w:r w:rsidRPr="00BE0AE5">
        <w:rPr>
          <w:rFonts w:cs="Times New Roman"/>
        </w:rPr>
        <w:t>2.1.4.</w:t>
      </w:r>
      <w:r w:rsidRPr="00BE0AE5">
        <w:rPr>
          <w:rFonts w:cs="Times New Roman"/>
        </w:rPr>
        <w:t> </w:t>
      </w:r>
      <w:r w:rsidRPr="00BE0AE5">
        <w:rPr>
          <w:rFonts w:cs="Times New Roman"/>
        </w:rPr>
        <w:t>Родная литература (русская</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1</w:t>
      </w:r>
      <w:r w:rsidR="00281ECC">
        <w:rPr>
          <w:rFonts w:cs="Times New Roman"/>
        </w:rPr>
        <w:t>41</w:t>
      </w:r>
    </w:p>
    <w:p w:rsidR="00FE214C" w:rsidRPr="00BD384C" w:rsidRDefault="00FE214C" w:rsidP="00BA2054">
      <w:pPr>
        <w:pStyle w:val="TOC-3"/>
        <w:spacing w:line="240" w:lineRule="auto"/>
        <w:rPr>
          <w:rFonts w:cs="Times New Roman"/>
        </w:rPr>
      </w:pPr>
      <w:r w:rsidRPr="00BE0AE5">
        <w:rPr>
          <w:rFonts w:cs="Times New Roman"/>
        </w:rPr>
        <w:t>2.1.5.</w:t>
      </w:r>
      <w:r w:rsidRPr="00BE0AE5">
        <w:rPr>
          <w:rFonts w:cs="Times New Roman"/>
        </w:rPr>
        <w:t> </w:t>
      </w:r>
      <w:r w:rsidRPr="00BE0AE5">
        <w:rPr>
          <w:rFonts w:cs="Times New Roman"/>
        </w:rPr>
        <w:t>Английский язык</w:t>
      </w:r>
      <w:r w:rsidR="006C6F60" w:rsidRPr="00BE0AE5">
        <w:rPr>
          <w:rFonts w:cs="Times New Roman"/>
        </w:rPr>
        <w:tab/>
      </w:r>
      <w:r w:rsidR="006C6F60" w:rsidRPr="00BE0AE5">
        <w:rPr>
          <w:rFonts w:cs="Times New Roman"/>
        </w:rPr>
        <w:tab/>
      </w:r>
      <w:r w:rsidR="00281ECC">
        <w:rPr>
          <w:rFonts w:cs="Times New Roman"/>
        </w:rPr>
        <w:t>175</w:t>
      </w:r>
    </w:p>
    <w:p w:rsidR="00FE214C" w:rsidRPr="00F63427" w:rsidRDefault="00FE214C" w:rsidP="00BA2054">
      <w:pPr>
        <w:pStyle w:val="TOC-3"/>
        <w:spacing w:line="240" w:lineRule="auto"/>
        <w:rPr>
          <w:rFonts w:cs="Times New Roman"/>
        </w:rPr>
      </w:pPr>
      <w:r w:rsidRPr="00BE0AE5">
        <w:rPr>
          <w:rFonts w:cs="Times New Roman"/>
        </w:rPr>
        <w:t>2.1.6.</w:t>
      </w:r>
      <w:r w:rsidRPr="00BE0AE5">
        <w:rPr>
          <w:rFonts w:cs="Times New Roman"/>
        </w:rPr>
        <w:t> </w:t>
      </w:r>
      <w:r w:rsidRPr="00BE0AE5">
        <w:rPr>
          <w:rFonts w:cs="Times New Roman"/>
        </w:rPr>
        <w:t>Немецкий язык</w:t>
      </w:r>
      <w:r w:rsidR="006C6F60" w:rsidRPr="00BE0AE5">
        <w:rPr>
          <w:rFonts w:cs="Times New Roman"/>
        </w:rPr>
        <w:tab/>
      </w:r>
      <w:r w:rsidR="006C6F60" w:rsidRPr="00BE0AE5">
        <w:rPr>
          <w:rFonts w:cs="Times New Roman"/>
        </w:rPr>
        <w:tab/>
      </w:r>
      <w:r w:rsidR="00281ECC">
        <w:rPr>
          <w:rFonts w:cs="Times New Roman"/>
        </w:rPr>
        <w:t>223</w:t>
      </w:r>
    </w:p>
    <w:p w:rsidR="00FE214C" w:rsidRPr="00BD384C" w:rsidRDefault="005C00F8" w:rsidP="00BA2054">
      <w:pPr>
        <w:pStyle w:val="TOC-3"/>
        <w:spacing w:line="240" w:lineRule="auto"/>
        <w:rPr>
          <w:rFonts w:cs="Times New Roman"/>
        </w:rPr>
      </w:pPr>
      <w:r>
        <w:rPr>
          <w:rFonts w:cs="Times New Roman"/>
        </w:rPr>
        <w:t>2.1.7</w:t>
      </w:r>
      <w:r w:rsidR="00FE214C" w:rsidRPr="00BE0AE5">
        <w:rPr>
          <w:rFonts w:cs="Times New Roman"/>
        </w:rPr>
        <w:t>.</w:t>
      </w:r>
      <w:r w:rsidR="00FE214C" w:rsidRPr="00BE0AE5">
        <w:rPr>
          <w:rFonts w:cs="Times New Roman"/>
        </w:rPr>
        <w:t> </w:t>
      </w:r>
      <w:r w:rsidR="00FE214C" w:rsidRPr="00BE0AE5">
        <w:rPr>
          <w:rFonts w:cs="Times New Roman"/>
        </w:rPr>
        <w:t>История</w:t>
      </w:r>
      <w:r w:rsidR="006C6F60" w:rsidRPr="00BE0AE5">
        <w:rPr>
          <w:rFonts w:cs="Times New Roman"/>
        </w:rPr>
        <w:tab/>
      </w:r>
      <w:r w:rsidR="006C6F60" w:rsidRPr="00BE0AE5">
        <w:rPr>
          <w:rFonts w:cs="Times New Roman"/>
        </w:rPr>
        <w:tab/>
      </w:r>
      <w:r w:rsidR="00281ECC">
        <w:rPr>
          <w:rFonts w:cs="Times New Roman"/>
        </w:rPr>
        <w:t>278</w:t>
      </w:r>
    </w:p>
    <w:p w:rsidR="00FE214C" w:rsidRPr="00BD384C" w:rsidRDefault="005C00F8" w:rsidP="00BA2054">
      <w:pPr>
        <w:pStyle w:val="TOC-3"/>
        <w:spacing w:line="240" w:lineRule="auto"/>
        <w:rPr>
          <w:rFonts w:cs="Times New Roman"/>
        </w:rPr>
      </w:pPr>
      <w:r>
        <w:rPr>
          <w:rFonts w:cs="Times New Roman"/>
        </w:rPr>
        <w:t>2.1.8</w:t>
      </w:r>
      <w:r w:rsidR="00FE214C" w:rsidRPr="00BE0AE5">
        <w:rPr>
          <w:rFonts w:cs="Times New Roman"/>
        </w:rPr>
        <w:t>.</w:t>
      </w:r>
      <w:r w:rsidR="00FE214C" w:rsidRPr="00BE0AE5">
        <w:rPr>
          <w:rFonts w:cs="Times New Roman"/>
        </w:rPr>
        <w:t> </w:t>
      </w:r>
      <w:r w:rsidR="00FE214C" w:rsidRPr="00BE0AE5">
        <w:rPr>
          <w:rFonts w:cs="Times New Roman"/>
        </w:rPr>
        <w:t>Обществознание</w:t>
      </w:r>
      <w:r w:rsidR="006C6F60" w:rsidRPr="00BE0AE5">
        <w:rPr>
          <w:rFonts w:cs="Times New Roman"/>
        </w:rPr>
        <w:tab/>
      </w:r>
      <w:r w:rsidR="006C6F60" w:rsidRPr="00BE0AE5">
        <w:rPr>
          <w:rFonts w:cs="Times New Roman"/>
        </w:rPr>
        <w:tab/>
      </w:r>
      <w:r w:rsidR="00281ECC">
        <w:rPr>
          <w:rFonts w:cs="Times New Roman"/>
        </w:rPr>
        <w:t>328</w:t>
      </w:r>
    </w:p>
    <w:p w:rsidR="00FE214C" w:rsidRPr="00BD384C" w:rsidRDefault="005C00F8" w:rsidP="00BA2054">
      <w:pPr>
        <w:pStyle w:val="TOC-3"/>
        <w:spacing w:line="240" w:lineRule="auto"/>
        <w:rPr>
          <w:rFonts w:cs="Times New Roman"/>
        </w:rPr>
      </w:pPr>
      <w:r>
        <w:rPr>
          <w:rFonts w:cs="Times New Roman"/>
        </w:rPr>
        <w:t>2.1.9</w:t>
      </w:r>
      <w:r w:rsidR="00FE214C" w:rsidRPr="00BE0AE5">
        <w:rPr>
          <w:rFonts w:cs="Times New Roman"/>
        </w:rPr>
        <w:t>.</w:t>
      </w:r>
      <w:r w:rsidR="00FE214C" w:rsidRPr="00BE0AE5">
        <w:rPr>
          <w:rFonts w:cs="Times New Roman"/>
        </w:rPr>
        <w:t> </w:t>
      </w:r>
      <w:r w:rsidR="00FE214C" w:rsidRPr="00BE0AE5">
        <w:rPr>
          <w:rFonts w:cs="Times New Roman"/>
        </w:rPr>
        <w:t>География</w:t>
      </w:r>
      <w:r w:rsidR="006C6F60" w:rsidRPr="00BE0AE5">
        <w:rPr>
          <w:rFonts w:cs="Times New Roman"/>
        </w:rPr>
        <w:tab/>
      </w:r>
      <w:r w:rsidR="006C6F60" w:rsidRPr="00BE0AE5">
        <w:rPr>
          <w:rFonts w:cs="Times New Roman"/>
        </w:rPr>
        <w:tab/>
      </w:r>
      <w:r w:rsidR="00281ECC">
        <w:rPr>
          <w:rFonts w:cs="Times New Roman"/>
        </w:rPr>
        <w:t>363</w:t>
      </w:r>
    </w:p>
    <w:p w:rsidR="00FE214C" w:rsidRPr="00BD384C" w:rsidRDefault="005C00F8" w:rsidP="00BA2054">
      <w:pPr>
        <w:pStyle w:val="TOC-3"/>
        <w:spacing w:line="240" w:lineRule="auto"/>
        <w:rPr>
          <w:rFonts w:cs="Times New Roman"/>
        </w:rPr>
      </w:pPr>
      <w:r>
        <w:rPr>
          <w:rFonts w:cs="Times New Roman"/>
        </w:rPr>
        <w:t>2.1.10</w:t>
      </w:r>
      <w:r w:rsidR="00FE214C" w:rsidRPr="00BE0AE5">
        <w:rPr>
          <w:rFonts w:cs="Times New Roman"/>
        </w:rPr>
        <w:t>.</w:t>
      </w:r>
      <w:r w:rsidR="00FE214C" w:rsidRPr="00BE0AE5">
        <w:rPr>
          <w:rFonts w:cs="Times New Roman"/>
        </w:rPr>
        <w:t> </w:t>
      </w:r>
      <w:r w:rsidR="00FE214C" w:rsidRPr="00BE0AE5">
        <w:rPr>
          <w:rFonts w:cs="Times New Roman"/>
        </w:rPr>
        <w:t>Математика</w:t>
      </w:r>
      <w:r w:rsidR="006C6F60" w:rsidRPr="00BE0AE5">
        <w:rPr>
          <w:rFonts w:cs="Times New Roman"/>
        </w:rPr>
        <w:tab/>
      </w:r>
      <w:r w:rsidR="006C6F60" w:rsidRPr="00BE0AE5">
        <w:rPr>
          <w:rFonts w:cs="Times New Roman"/>
        </w:rPr>
        <w:tab/>
      </w:r>
      <w:r w:rsidR="00281ECC">
        <w:rPr>
          <w:rFonts w:cs="Times New Roman"/>
        </w:rPr>
        <w:t>403</w:t>
      </w:r>
    </w:p>
    <w:p w:rsidR="00FE214C" w:rsidRPr="00BD384C" w:rsidRDefault="005C00F8" w:rsidP="00BA2054">
      <w:pPr>
        <w:pStyle w:val="TOC-3"/>
        <w:spacing w:line="240" w:lineRule="auto"/>
        <w:rPr>
          <w:rFonts w:cs="Times New Roman"/>
        </w:rPr>
      </w:pPr>
      <w:r>
        <w:rPr>
          <w:rFonts w:cs="Times New Roman"/>
        </w:rPr>
        <w:t>2.1.11</w:t>
      </w:r>
      <w:r w:rsidR="00FE214C" w:rsidRPr="00BE0AE5">
        <w:rPr>
          <w:rFonts w:cs="Times New Roman"/>
        </w:rPr>
        <w:t>.</w:t>
      </w:r>
      <w:r w:rsidR="00FE214C" w:rsidRPr="00BE0AE5">
        <w:rPr>
          <w:rFonts w:cs="Times New Roman"/>
        </w:rPr>
        <w:t> </w:t>
      </w:r>
      <w:r w:rsidR="00FE214C" w:rsidRPr="00BE0AE5">
        <w:rPr>
          <w:rFonts w:cs="Times New Roman"/>
        </w:rPr>
        <w:t>Информатика</w:t>
      </w:r>
      <w:r w:rsidR="006C6F60" w:rsidRPr="00BE0AE5">
        <w:rPr>
          <w:rFonts w:cs="Times New Roman"/>
        </w:rPr>
        <w:tab/>
      </w:r>
      <w:r w:rsidR="006C6F60" w:rsidRPr="00BE0AE5">
        <w:rPr>
          <w:rFonts w:cs="Times New Roman"/>
        </w:rPr>
        <w:tab/>
      </w:r>
      <w:r w:rsidR="00281ECC">
        <w:rPr>
          <w:rFonts w:cs="Times New Roman"/>
        </w:rPr>
        <w:t>443</w:t>
      </w:r>
    </w:p>
    <w:p w:rsidR="00FE214C" w:rsidRPr="00BD384C" w:rsidRDefault="005C00F8" w:rsidP="00BA2054">
      <w:pPr>
        <w:pStyle w:val="TOC-3"/>
        <w:spacing w:line="240" w:lineRule="auto"/>
        <w:rPr>
          <w:rFonts w:cs="Times New Roman"/>
        </w:rPr>
      </w:pPr>
      <w:r>
        <w:rPr>
          <w:rFonts w:cs="Times New Roman"/>
        </w:rPr>
        <w:t>2.1.12</w:t>
      </w:r>
      <w:r w:rsidR="00FE214C" w:rsidRPr="00BE0AE5">
        <w:rPr>
          <w:rFonts w:cs="Times New Roman"/>
        </w:rPr>
        <w:t>.</w:t>
      </w:r>
      <w:r w:rsidR="00FE214C" w:rsidRPr="00BE0AE5">
        <w:rPr>
          <w:rFonts w:cs="Times New Roman"/>
        </w:rPr>
        <w:t> </w:t>
      </w:r>
      <w:r w:rsidR="00FE214C" w:rsidRPr="00BE0AE5">
        <w:rPr>
          <w:rFonts w:cs="Times New Roman"/>
        </w:rPr>
        <w:t>Физика</w:t>
      </w:r>
      <w:r w:rsidR="006C6F60" w:rsidRPr="00BE0AE5">
        <w:rPr>
          <w:rFonts w:cs="Times New Roman"/>
        </w:rPr>
        <w:tab/>
      </w:r>
      <w:r w:rsidR="006C6F60" w:rsidRPr="00BE0AE5">
        <w:rPr>
          <w:rFonts w:cs="Times New Roman"/>
        </w:rPr>
        <w:tab/>
      </w:r>
      <w:r w:rsidR="00281ECC">
        <w:rPr>
          <w:rFonts w:cs="Times New Roman"/>
        </w:rPr>
        <w:t>463</w:t>
      </w:r>
    </w:p>
    <w:p w:rsidR="00FE214C" w:rsidRPr="00BD384C" w:rsidRDefault="005C00F8" w:rsidP="00BA2054">
      <w:pPr>
        <w:pStyle w:val="TOC-3"/>
        <w:spacing w:line="240" w:lineRule="auto"/>
        <w:rPr>
          <w:rFonts w:cs="Times New Roman"/>
        </w:rPr>
      </w:pPr>
      <w:r>
        <w:rPr>
          <w:rFonts w:cs="Times New Roman"/>
        </w:rPr>
        <w:t>2.1.13</w:t>
      </w:r>
      <w:r w:rsidR="00FE214C" w:rsidRPr="00BE0AE5">
        <w:rPr>
          <w:rFonts w:cs="Times New Roman"/>
        </w:rPr>
        <w:t>.</w:t>
      </w:r>
      <w:r w:rsidR="00FE214C" w:rsidRPr="00BE0AE5">
        <w:rPr>
          <w:rFonts w:cs="Times New Roman"/>
        </w:rPr>
        <w:t> </w:t>
      </w:r>
      <w:r w:rsidR="00FE214C" w:rsidRPr="00BE0AE5">
        <w:rPr>
          <w:rFonts w:cs="Times New Roman"/>
        </w:rPr>
        <w:t>Биология</w:t>
      </w:r>
      <w:r w:rsidR="006C6F60" w:rsidRPr="00BE0AE5">
        <w:rPr>
          <w:rFonts w:cs="Times New Roman"/>
        </w:rPr>
        <w:tab/>
      </w:r>
      <w:r w:rsidR="006C6F60" w:rsidRPr="00BE0AE5">
        <w:rPr>
          <w:rFonts w:cs="Times New Roman"/>
        </w:rPr>
        <w:tab/>
      </w:r>
      <w:r w:rsidR="00281ECC">
        <w:rPr>
          <w:rFonts w:cs="Times New Roman"/>
        </w:rPr>
        <w:t>493</w:t>
      </w:r>
    </w:p>
    <w:p w:rsidR="00FE214C" w:rsidRDefault="005C00F8" w:rsidP="00BA2054">
      <w:pPr>
        <w:pStyle w:val="TOC-3"/>
        <w:spacing w:line="240" w:lineRule="auto"/>
        <w:rPr>
          <w:rFonts w:cs="Times New Roman"/>
        </w:rPr>
      </w:pPr>
      <w:r>
        <w:rPr>
          <w:rFonts w:cs="Times New Roman"/>
        </w:rPr>
        <w:t>2.1.14</w:t>
      </w:r>
      <w:r w:rsidR="00FE214C" w:rsidRPr="00BE0AE5">
        <w:rPr>
          <w:rFonts w:cs="Times New Roman"/>
        </w:rPr>
        <w:t>.</w:t>
      </w:r>
      <w:r w:rsidR="00FE214C" w:rsidRPr="00BE0AE5">
        <w:rPr>
          <w:rFonts w:cs="Times New Roman"/>
        </w:rPr>
        <w:t> </w:t>
      </w:r>
      <w:r w:rsidR="00FE214C" w:rsidRPr="00BE0AE5">
        <w:rPr>
          <w:rFonts w:cs="Times New Roman"/>
        </w:rPr>
        <w:t>Химия</w:t>
      </w:r>
      <w:r w:rsidR="006C6F60" w:rsidRPr="00BE0AE5">
        <w:rPr>
          <w:rFonts w:cs="Times New Roman"/>
        </w:rPr>
        <w:tab/>
      </w:r>
      <w:r w:rsidR="006C6F60" w:rsidRPr="00BE0AE5">
        <w:rPr>
          <w:rFonts w:cs="Times New Roman"/>
        </w:rPr>
        <w:tab/>
      </w:r>
      <w:r w:rsidR="00281ECC">
        <w:rPr>
          <w:rFonts w:cs="Times New Roman"/>
        </w:rPr>
        <w:t>531</w:t>
      </w:r>
    </w:p>
    <w:p w:rsidR="00486AEE" w:rsidRPr="00BD384C" w:rsidRDefault="00486AEE" w:rsidP="00BA2054">
      <w:pPr>
        <w:pStyle w:val="TOC-3"/>
        <w:spacing w:line="240" w:lineRule="auto"/>
        <w:rPr>
          <w:rFonts w:cs="Times New Roman"/>
        </w:rPr>
      </w:pPr>
      <w:r>
        <w:rPr>
          <w:rFonts w:cs="Times New Roman"/>
        </w:rPr>
        <w:t>2.1.15. Основы духовно-нравственной культуры народов России…</w:t>
      </w:r>
    </w:p>
    <w:p w:rsidR="00FE214C" w:rsidRPr="00BD384C" w:rsidRDefault="00486AEE" w:rsidP="00BA2054">
      <w:pPr>
        <w:pStyle w:val="TOC-3"/>
        <w:spacing w:line="240" w:lineRule="auto"/>
        <w:rPr>
          <w:rFonts w:cs="Times New Roman"/>
        </w:rPr>
      </w:pPr>
      <w:r>
        <w:rPr>
          <w:rFonts w:cs="Times New Roman"/>
        </w:rPr>
        <w:t>2.1.16</w:t>
      </w:r>
      <w:r w:rsidR="00FE214C" w:rsidRPr="00BE0AE5">
        <w:rPr>
          <w:rFonts w:cs="Times New Roman"/>
        </w:rPr>
        <w:t>.</w:t>
      </w:r>
      <w:r w:rsidR="00FE214C" w:rsidRPr="00BE0AE5">
        <w:rPr>
          <w:rFonts w:cs="Times New Roman"/>
        </w:rPr>
        <w:t> </w:t>
      </w:r>
      <w:r w:rsidR="00FE214C" w:rsidRPr="00BE0AE5">
        <w:rPr>
          <w:rFonts w:cs="Times New Roman"/>
        </w:rPr>
        <w:t>Изобразительное искусство</w:t>
      </w:r>
      <w:r w:rsidR="006C6F60" w:rsidRPr="00BE0AE5">
        <w:rPr>
          <w:rFonts w:cs="Times New Roman"/>
        </w:rPr>
        <w:tab/>
      </w:r>
      <w:r w:rsidR="006C6F60" w:rsidRPr="00BE0AE5">
        <w:rPr>
          <w:rFonts w:cs="Times New Roman"/>
        </w:rPr>
        <w:tab/>
      </w:r>
      <w:r w:rsidR="00281ECC">
        <w:rPr>
          <w:rFonts w:cs="Times New Roman"/>
        </w:rPr>
        <w:t>552</w:t>
      </w:r>
    </w:p>
    <w:p w:rsidR="00FE214C" w:rsidRPr="00BD384C" w:rsidRDefault="00486AEE" w:rsidP="00BA2054">
      <w:pPr>
        <w:pStyle w:val="TOC-3"/>
        <w:spacing w:line="240" w:lineRule="auto"/>
        <w:rPr>
          <w:rFonts w:cs="Times New Roman"/>
        </w:rPr>
      </w:pPr>
      <w:r>
        <w:rPr>
          <w:rFonts w:cs="Times New Roman"/>
        </w:rPr>
        <w:t>2.1.17</w:t>
      </w:r>
      <w:r w:rsidR="00FE214C" w:rsidRPr="00BE0AE5">
        <w:rPr>
          <w:rFonts w:cs="Times New Roman"/>
        </w:rPr>
        <w:t>.</w:t>
      </w:r>
      <w:r w:rsidR="00FE214C" w:rsidRPr="00BE0AE5">
        <w:rPr>
          <w:rFonts w:cs="Times New Roman"/>
        </w:rPr>
        <w:t> </w:t>
      </w:r>
      <w:r w:rsidR="00FE214C" w:rsidRPr="00BE0AE5">
        <w:rPr>
          <w:rFonts w:cs="Times New Roman"/>
        </w:rPr>
        <w:t>Музыка</w:t>
      </w:r>
      <w:r w:rsidR="006C6F60" w:rsidRPr="00BE0AE5">
        <w:rPr>
          <w:rFonts w:cs="Times New Roman"/>
        </w:rPr>
        <w:tab/>
      </w:r>
      <w:r w:rsidR="006C6F60" w:rsidRPr="00BE0AE5">
        <w:rPr>
          <w:rFonts w:cs="Times New Roman"/>
        </w:rPr>
        <w:tab/>
      </w:r>
      <w:r w:rsidR="00281ECC">
        <w:rPr>
          <w:rFonts w:cs="Times New Roman"/>
        </w:rPr>
        <w:t>576</w:t>
      </w:r>
    </w:p>
    <w:p w:rsidR="00FE214C" w:rsidRPr="00BD384C" w:rsidRDefault="00486AEE" w:rsidP="00BA2054">
      <w:pPr>
        <w:pStyle w:val="TOC-3"/>
        <w:spacing w:line="240" w:lineRule="auto"/>
        <w:rPr>
          <w:rFonts w:cs="Times New Roman"/>
        </w:rPr>
      </w:pPr>
      <w:r>
        <w:rPr>
          <w:rFonts w:cs="Times New Roman"/>
        </w:rPr>
        <w:t>2.1.18</w:t>
      </w:r>
      <w:r w:rsidR="00FE214C" w:rsidRPr="00BE0AE5">
        <w:rPr>
          <w:rFonts w:cs="Times New Roman"/>
        </w:rPr>
        <w:t>.</w:t>
      </w:r>
      <w:r w:rsidR="00FE214C" w:rsidRPr="00BE0AE5">
        <w:rPr>
          <w:rFonts w:cs="Times New Roman"/>
        </w:rPr>
        <w:t> </w:t>
      </w:r>
      <w:r w:rsidR="00FE214C" w:rsidRPr="00BE0AE5">
        <w:rPr>
          <w:rFonts w:cs="Times New Roman"/>
        </w:rPr>
        <w:t>Технология</w:t>
      </w:r>
      <w:r w:rsidR="006C6F60" w:rsidRPr="00BE0AE5">
        <w:rPr>
          <w:rFonts w:cs="Times New Roman"/>
        </w:rPr>
        <w:tab/>
      </w:r>
      <w:r w:rsidR="006C6F60" w:rsidRPr="00BE0AE5">
        <w:rPr>
          <w:rFonts w:cs="Times New Roman"/>
        </w:rPr>
        <w:tab/>
      </w:r>
      <w:r w:rsidR="00281ECC">
        <w:rPr>
          <w:rFonts w:cs="Times New Roman"/>
        </w:rPr>
        <w:t>616</w:t>
      </w:r>
    </w:p>
    <w:p w:rsidR="00FE214C" w:rsidRPr="00B24696" w:rsidRDefault="00486AEE" w:rsidP="00BA2054">
      <w:pPr>
        <w:pStyle w:val="TOC-3"/>
        <w:spacing w:line="240" w:lineRule="auto"/>
        <w:rPr>
          <w:rFonts w:cs="Times New Roman"/>
        </w:rPr>
      </w:pPr>
      <w:r>
        <w:rPr>
          <w:rFonts w:cs="Times New Roman"/>
        </w:rPr>
        <w:t>2.1.19</w:t>
      </w:r>
      <w:r w:rsidR="00FE214C" w:rsidRPr="00BE0AE5">
        <w:rPr>
          <w:rFonts w:cs="Times New Roman"/>
        </w:rPr>
        <w:t>.</w:t>
      </w:r>
      <w:r w:rsidR="00FE214C" w:rsidRPr="00BE0AE5">
        <w:rPr>
          <w:rFonts w:cs="Times New Roman"/>
        </w:rPr>
        <w:t> </w:t>
      </w:r>
      <w:r w:rsidR="00FE214C" w:rsidRPr="00BE0AE5">
        <w:rPr>
          <w:rFonts w:cs="Times New Roman"/>
        </w:rPr>
        <w:t>Физическая культура</w:t>
      </w:r>
      <w:r w:rsidR="006C6F60" w:rsidRPr="00BE0AE5">
        <w:rPr>
          <w:rFonts w:cs="Times New Roman"/>
        </w:rPr>
        <w:tab/>
      </w:r>
      <w:r w:rsidR="006C6F60" w:rsidRPr="00BE0AE5">
        <w:rPr>
          <w:rFonts w:cs="Times New Roman"/>
        </w:rPr>
        <w:tab/>
      </w:r>
      <w:r w:rsidR="00281ECC">
        <w:rPr>
          <w:rFonts w:cs="Times New Roman"/>
        </w:rPr>
        <w:t>665</w:t>
      </w:r>
    </w:p>
    <w:p w:rsidR="00FE214C" w:rsidRPr="00B24696" w:rsidRDefault="00486AEE" w:rsidP="00BA2054">
      <w:pPr>
        <w:pStyle w:val="TOC-3"/>
        <w:spacing w:line="240" w:lineRule="auto"/>
        <w:rPr>
          <w:rFonts w:cs="Times New Roman"/>
        </w:rPr>
      </w:pPr>
      <w:r>
        <w:rPr>
          <w:rFonts w:cs="Times New Roman"/>
        </w:rPr>
        <w:t>2.1.20</w:t>
      </w:r>
      <w:r w:rsidR="00FE214C" w:rsidRPr="00BE0AE5">
        <w:rPr>
          <w:rFonts w:cs="Times New Roman"/>
        </w:rPr>
        <w:t>.</w:t>
      </w:r>
      <w:r w:rsidR="00FE214C" w:rsidRPr="00BE0AE5">
        <w:rPr>
          <w:rFonts w:cs="Times New Roman"/>
        </w:rPr>
        <w:t> </w:t>
      </w:r>
      <w:r w:rsidR="00FE214C" w:rsidRPr="00BE0AE5">
        <w:rPr>
          <w:rFonts w:cs="Times New Roman"/>
        </w:rPr>
        <w:t>Основы безопасности жизнедеятельности</w:t>
      </w:r>
      <w:r w:rsidR="006C6F60" w:rsidRPr="00BE0AE5">
        <w:rPr>
          <w:rFonts w:cs="Times New Roman"/>
        </w:rPr>
        <w:tab/>
      </w:r>
      <w:r w:rsidR="006C6F60" w:rsidRPr="00BE0AE5">
        <w:rPr>
          <w:rFonts w:cs="Times New Roman"/>
        </w:rPr>
        <w:tab/>
      </w:r>
      <w:r w:rsidR="00281ECC">
        <w:rPr>
          <w:rFonts w:cs="Times New Roman"/>
        </w:rPr>
        <w:t>714</w:t>
      </w:r>
    </w:p>
    <w:p w:rsidR="00485FA8" w:rsidRDefault="00FE214C" w:rsidP="00BA2054">
      <w:pPr>
        <w:pStyle w:val="TOC-2"/>
        <w:spacing w:line="240" w:lineRule="auto"/>
        <w:rPr>
          <w:rFonts w:cs="Times New Roman"/>
          <w:spacing w:val="-3"/>
        </w:rPr>
      </w:pPr>
      <w:r w:rsidRPr="00BE0AE5">
        <w:rPr>
          <w:rFonts w:cs="Times New Roman"/>
        </w:rPr>
        <w:t>2.2.</w:t>
      </w:r>
      <w:r w:rsidRPr="00BE0AE5">
        <w:rPr>
          <w:rFonts w:cs="Times New Roman"/>
        </w:rPr>
        <w:t> </w:t>
      </w:r>
      <w:r w:rsidR="00485FA8">
        <w:rPr>
          <w:rFonts w:cs="Times New Roman"/>
        </w:rPr>
        <w:t xml:space="preserve"> Программа формирования  </w:t>
      </w:r>
      <w:r w:rsidRPr="00BE0AE5">
        <w:rPr>
          <w:rFonts w:cs="Times New Roman"/>
          <w:spacing w:val="-3"/>
        </w:rPr>
        <w:t xml:space="preserve">универсальных учебных действий </w:t>
      </w:r>
    </w:p>
    <w:p w:rsidR="00FE214C" w:rsidRPr="00B24696" w:rsidRDefault="00FE214C" w:rsidP="00BA2054">
      <w:pPr>
        <w:pStyle w:val="TOC-2"/>
        <w:spacing w:line="240" w:lineRule="auto"/>
        <w:rPr>
          <w:rFonts w:cs="Times New Roman"/>
        </w:rPr>
      </w:pPr>
      <w:r w:rsidRPr="00BE0AE5">
        <w:rPr>
          <w:rFonts w:cs="Times New Roman"/>
          <w:spacing w:val="-3"/>
        </w:rPr>
        <w:t>у обучающихся</w:t>
      </w:r>
      <w:r w:rsidR="006C6F60" w:rsidRPr="00BE0AE5">
        <w:rPr>
          <w:rFonts w:cs="Times New Roman"/>
        </w:rPr>
        <w:tab/>
      </w:r>
      <w:r w:rsidR="006C6F60" w:rsidRPr="00BE0AE5">
        <w:rPr>
          <w:rFonts w:cs="Times New Roman"/>
        </w:rPr>
        <w:tab/>
      </w:r>
      <w:r w:rsidR="00281ECC">
        <w:rPr>
          <w:rFonts w:cs="Times New Roman"/>
        </w:rPr>
        <w:t>770</w:t>
      </w:r>
    </w:p>
    <w:p w:rsidR="00FE214C" w:rsidRPr="00BD384C" w:rsidRDefault="00FE214C" w:rsidP="00BA2054">
      <w:pPr>
        <w:pStyle w:val="TOC-3"/>
        <w:spacing w:line="240" w:lineRule="auto"/>
        <w:rPr>
          <w:rFonts w:cs="Times New Roman"/>
        </w:rPr>
      </w:pPr>
      <w:r w:rsidRPr="00BE0AE5">
        <w:rPr>
          <w:rFonts w:cs="Times New Roman"/>
        </w:rPr>
        <w:t>2.2.1.</w:t>
      </w:r>
      <w:r w:rsidRPr="00BE0AE5">
        <w:rPr>
          <w:rFonts w:cs="Times New Roman"/>
        </w:rPr>
        <w:t> </w:t>
      </w:r>
      <w:r w:rsidRPr="00BE0AE5">
        <w:rPr>
          <w:rFonts w:cs="Times New Roman"/>
        </w:rPr>
        <w:t>Целевой раздел</w:t>
      </w:r>
      <w:r w:rsidR="006C6F60" w:rsidRPr="00BE0AE5">
        <w:rPr>
          <w:rFonts w:cs="Times New Roman"/>
        </w:rPr>
        <w:tab/>
      </w:r>
      <w:r w:rsidR="006C6F60" w:rsidRPr="00BE0AE5">
        <w:rPr>
          <w:rFonts w:cs="Times New Roman"/>
        </w:rPr>
        <w:tab/>
      </w:r>
      <w:r w:rsidR="00AB40A5">
        <w:rPr>
          <w:rFonts w:cs="Times New Roman"/>
        </w:rPr>
        <w:t>770</w:t>
      </w:r>
    </w:p>
    <w:p w:rsidR="00FE214C" w:rsidRPr="00BD384C" w:rsidRDefault="00FE214C" w:rsidP="00BA2054">
      <w:pPr>
        <w:pStyle w:val="TOC-3"/>
        <w:spacing w:line="240" w:lineRule="auto"/>
        <w:rPr>
          <w:rFonts w:cs="Times New Roman"/>
        </w:rPr>
      </w:pPr>
      <w:r w:rsidRPr="00BE0AE5">
        <w:rPr>
          <w:rFonts w:cs="Times New Roman"/>
        </w:rPr>
        <w:t>2.2.2.</w:t>
      </w:r>
      <w:r w:rsidRPr="00BE0AE5">
        <w:rPr>
          <w:rFonts w:cs="Times New Roman"/>
        </w:rPr>
        <w:t> </w:t>
      </w:r>
      <w:r w:rsidRPr="00BE0AE5">
        <w:rPr>
          <w:rFonts w:cs="Times New Roman"/>
        </w:rPr>
        <w:t>Содержательный раздел</w:t>
      </w:r>
      <w:r w:rsidR="006C6F60" w:rsidRPr="00BE0AE5">
        <w:rPr>
          <w:rFonts w:cs="Times New Roman"/>
        </w:rPr>
        <w:tab/>
      </w:r>
      <w:r w:rsidR="006C6F60" w:rsidRPr="00BE0AE5">
        <w:rPr>
          <w:rFonts w:cs="Times New Roman"/>
        </w:rPr>
        <w:tab/>
      </w:r>
      <w:r w:rsidR="00AB40A5">
        <w:rPr>
          <w:rFonts w:cs="Times New Roman"/>
        </w:rPr>
        <w:t>771</w:t>
      </w:r>
    </w:p>
    <w:p w:rsidR="00FE214C" w:rsidRPr="00DB7AE1" w:rsidRDefault="00FE214C" w:rsidP="00BA2054">
      <w:pPr>
        <w:pStyle w:val="TOC-3"/>
        <w:spacing w:line="240" w:lineRule="auto"/>
        <w:rPr>
          <w:rFonts w:cs="Times New Roman"/>
        </w:rPr>
      </w:pPr>
      <w:r w:rsidRPr="00BE0AE5">
        <w:rPr>
          <w:rFonts w:cs="Times New Roman"/>
        </w:rPr>
        <w:t>2.2.3.</w:t>
      </w:r>
      <w:r w:rsidRPr="00BE0AE5">
        <w:rPr>
          <w:rFonts w:cs="Times New Roman"/>
        </w:rPr>
        <w:t> </w:t>
      </w:r>
      <w:r w:rsidRPr="00BE0AE5">
        <w:rPr>
          <w:rFonts w:cs="Times New Roman"/>
        </w:rPr>
        <w:t>Организационный раздел</w:t>
      </w:r>
      <w:r w:rsidR="006C6F60" w:rsidRPr="00BE0AE5">
        <w:rPr>
          <w:rFonts w:cs="Times New Roman"/>
        </w:rPr>
        <w:tab/>
      </w:r>
      <w:r w:rsidR="006C6F60" w:rsidRPr="00BE0AE5">
        <w:rPr>
          <w:rFonts w:cs="Times New Roman"/>
        </w:rPr>
        <w:tab/>
      </w:r>
      <w:r w:rsidR="00AB40A5">
        <w:rPr>
          <w:rFonts w:cs="Times New Roman"/>
        </w:rPr>
        <w:t>794</w:t>
      </w:r>
    </w:p>
    <w:p w:rsidR="00FE214C" w:rsidRPr="00DB7AE1" w:rsidRDefault="00FE214C" w:rsidP="00BA2054">
      <w:pPr>
        <w:pStyle w:val="TOC-2"/>
        <w:spacing w:line="240" w:lineRule="auto"/>
        <w:rPr>
          <w:rFonts w:cs="Times New Roman"/>
        </w:rPr>
      </w:pPr>
      <w:r w:rsidRPr="00BE0AE5">
        <w:rPr>
          <w:rFonts w:cs="Times New Roman"/>
        </w:rPr>
        <w:t>2.3.</w:t>
      </w:r>
      <w:r w:rsidRPr="00BE0AE5">
        <w:rPr>
          <w:rFonts w:cs="Times New Roman"/>
        </w:rPr>
        <w:t> </w:t>
      </w:r>
      <w:r w:rsidR="00485FA8">
        <w:rPr>
          <w:rFonts w:cs="Times New Roman"/>
        </w:rPr>
        <w:t>П</w:t>
      </w:r>
      <w:r w:rsidRPr="00BE0AE5">
        <w:rPr>
          <w:rFonts w:cs="Times New Roman"/>
        </w:rPr>
        <w:t>рограмма воспитания</w:t>
      </w:r>
      <w:r w:rsidR="006C6F60" w:rsidRPr="00BE0AE5">
        <w:rPr>
          <w:rFonts w:cs="Times New Roman"/>
        </w:rPr>
        <w:tab/>
      </w:r>
      <w:r w:rsidR="006C6F60" w:rsidRPr="00BE0AE5">
        <w:rPr>
          <w:rFonts w:cs="Times New Roman"/>
        </w:rPr>
        <w:tab/>
      </w:r>
      <w:r w:rsidR="00AB40A5">
        <w:rPr>
          <w:rFonts w:cs="Times New Roman"/>
        </w:rPr>
        <w:t>797</w:t>
      </w:r>
    </w:p>
    <w:p w:rsidR="00FE214C" w:rsidRPr="00D86158" w:rsidRDefault="00FE214C" w:rsidP="00BA2054">
      <w:pPr>
        <w:pStyle w:val="TOC-3"/>
        <w:spacing w:line="240" w:lineRule="auto"/>
        <w:rPr>
          <w:rFonts w:cs="Times New Roman"/>
        </w:rPr>
      </w:pPr>
      <w:r w:rsidRPr="00BE0AE5">
        <w:rPr>
          <w:rFonts w:cs="Times New Roman"/>
        </w:rPr>
        <w:t>2.3.1.</w:t>
      </w:r>
      <w:r w:rsidRPr="00BE0AE5">
        <w:rPr>
          <w:rFonts w:cs="Times New Roman"/>
        </w:rPr>
        <w:t> </w:t>
      </w:r>
      <w:r w:rsidRPr="00BE0AE5">
        <w:rPr>
          <w:rFonts w:cs="Times New Roman"/>
        </w:rPr>
        <w:t>Пояснительная записка</w:t>
      </w:r>
      <w:r w:rsidR="006C6F60" w:rsidRPr="00BE0AE5">
        <w:rPr>
          <w:rFonts w:cs="Times New Roman"/>
        </w:rPr>
        <w:tab/>
      </w:r>
      <w:r w:rsidR="006C6F60" w:rsidRPr="00BE0AE5">
        <w:rPr>
          <w:rFonts w:cs="Times New Roman"/>
        </w:rPr>
        <w:tab/>
      </w:r>
      <w:r w:rsidR="00AB40A5">
        <w:rPr>
          <w:rFonts w:cs="Times New Roman"/>
        </w:rPr>
        <w:t>797</w:t>
      </w:r>
    </w:p>
    <w:p w:rsidR="00FE214C" w:rsidRPr="00BD384C" w:rsidRDefault="00FE214C" w:rsidP="00BA2054">
      <w:pPr>
        <w:pStyle w:val="TOC-3"/>
        <w:spacing w:line="240" w:lineRule="auto"/>
        <w:rPr>
          <w:rFonts w:cs="Times New Roman"/>
        </w:rPr>
      </w:pPr>
      <w:r w:rsidRPr="00BE0AE5">
        <w:rPr>
          <w:rFonts w:cs="Times New Roman"/>
        </w:rPr>
        <w:t>2.3.2.</w:t>
      </w:r>
      <w:r w:rsidRPr="00BE0AE5">
        <w:rPr>
          <w:rFonts w:cs="Times New Roman"/>
        </w:rPr>
        <w:t> </w:t>
      </w:r>
      <w:r w:rsidRPr="00BE0AE5">
        <w:rPr>
          <w:rFonts w:cs="Times New Roman"/>
        </w:rPr>
        <w:t xml:space="preserve">Особенности организуемого в образовательной </w:t>
      </w:r>
      <w:r w:rsidR="00485FA8">
        <w:rPr>
          <w:rFonts w:cs="Times New Roman"/>
        </w:rPr>
        <w:t xml:space="preserve"> </w:t>
      </w:r>
      <w:r w:rsidRPr="00BE0AE5">
        <w:rPr>
          <w:rFonts w:cs="Times New Roman"/>
        </w:rPr>
        <w:t>организации воспитательного процесса</w:t>
      </w:r>
      <w:r w:rsidR="006C6F60" w:rsidRPr="00BE0AE5">
        <w:rPr>
          <w:rFonts w:cs="Times New Roman"/>
        </w:rPr>
        <w:tab/>
      </w:r>
      <w:r w:rsidR="006C6F60" w:rsidRPr="00BE0AE5">
        <w:rPr>
          <w:rFonts w:cs="Times New Roman"/>
        </w:rPr>
        <w:tab/>
      </w:r>
      <w:r w:rsidR="00AB40A5">
        <w:rPr>
          <w:rFonts w:cs="Times New Roman"/>
        </w:rPr>
        <w:t>798</w:t>
      </w:r>
    </w:p>
    <w:p w:rsidR="00FE214C" w:rsidRPr="00D86158" w:rsidRDefault="00FE214C" w:rsidP="00BA2054">
      <w:pPr>
        <w:pStyle w:val="TOC-3"/>
        <w:spacing w:line="240" w:lineRule="auto"/>
        <w:rPr>
          <w:rFonts w:cs="Times New Roman"/>
        </w:rPr>
      </w:pPr>
      <w:r w:rsidRPr="00BE0AE5">
        <w:rPr>
          <w:rFonts w:cs="Times New Roman"/>
        </w:rPr>
        <w:t>2.3.3.</w:t>
      </w:r>
      <w:r w:rsidRPr="00BE0AE5">
        <w:rPr>
          <w:rFonts w:cs="Times New Roman"/>
        </w:rPr>
        <w:t> </w:t>
      </w:r>
      <w:r w:rsidRPr="00BE0AE5">
        <w:rPr>
          <w:rFonts w:cs="Times New Roman"/>
        </w:rPr>
        <w:t>Цель и задачи воспитания</w:t>
      </w:r>
      <w:r w:rsidR="006C6F60" w:rsidRPr="00BE0AE5">
        <w:rPr>
          <w:rFonts w:cs="Times New Roman"/>
        </w:rPr>
        <w:tab/>
      </w:r>
      <w:r w:rsidR="006C6F60" w:rsidRPr="00BE0AE5">
        <w:rPr>
          <w:rFonts w:cs="Times New Roman"/>
        </w:rPr>
        <w:tab/>
      </w:r>
      <w:r w:rsidR="00AB40A5">
        <w:rPr>
          <w:rFonts w:cs="Times New Roman"/>
        </w:rPr>
        <w:t>801</w:t>
      </w:r>
    </w:p>
    <w:p w:rsidR="00FE214C" w:rsidRPr="00BD384C" w:rsidRDefault="00FE214C" w:rsidP="00BA2054">
      <w:pPr>
        <w:pStyle w:val="TOC-3"/>
        <w:spacing w:line="240" w:lineRule="auto"/>
        <w:rPr>
          <w:rFonts w:cs="Times New Roman"/>
        </w:rPr>
      </w:pPr>
      <w:r w:rsidRPr="00BE0AE5">
        <w:rPr>
          <w:rFonts w:cs="Times New Roman"/>
        </w:rPr>
        <w:t>2.3.4.</w:t>
      </w:r>
      <w:r w:rsidRPr="00BE0AE5">
        <w:rPr>
          <w:rFonts w:cs="Times New Roman"/>
        </w:rPr>
        <w:t> </w:t>
      </w:r>
      <w:r w:rsidRPr="00BE0AE5">
        <w:rPr>
          <w:rFonts w:cs="Times New Roman"/>
        </w:rPr>
        <w:t>Виды, формы и содержание деятельности</w:t>
      </w:r>
      <w:r w:rsidR="006C6F60" w:rsidRPr="00BE0AE5">
        <w:rPr>
          <w:rFonts w:cs="Times New Roman"/>
        </w:rPr>
        <w:tab/>
      </w:r>
      <w:r w:rsidR="006C6F60" w:rsidRPr="00BE0AE5">
        <w:rPr>
          <w:rFonts w:cs="Times New Roman"/>
        </w:rPr>
        <w:tab/>
      </w:r>
      <w:r w:rsidR="00AB40A5">
        <w:rPr>
          <w:rFonts w:cs="Times New Roman"/>
        </w:rPr>
        <w:t>806</w:t>
      </w:r>
    </w:p>
    <w:p w:rsidR="00FE214C" w:rsidRPr="00BD384C" w:rsidRDefault="00FE214C" w:rsidP="00BA2054">
      <w:pPr>
        <w:pStyle w:val="TOC-3"/>
        <w:spacing w:line="240" w:lineRule="auto"/>
        <w:rPr>
          <w:rFonts w:cs="Times New Roman"/>
        </w:rPr>
      </w:pPr>
      <w:r w:rsidRPr="00BE0AE5">
        <w:rPr>
          <w:rFonts w:cs="Times New Roman"/>
        </w:rPr>
        <w:t>2.3.5.</w:t>
      </w:r>
      <w:r w:rsidRPr="00BE0AE5">
        <w:rPr>
          <w:rFonts w:cs="Times New Roman"/>
        </w:rPr>
        <w:t> </w:t>
      </w:r>
      <w:r w:rsidRPr="00BE0AE5">
        <w:rPr>
          <w:rFonts w:cs="Times New Roman"/>
        </w:rPr>
        <w:t xml:space="preserve">Основные направления самоанализа воспитательной </w:t>
      </w:r>
      <w:r w:rsidR="006C6F60" w:rsidRPr="00BE0AE5">
        <w:rPr>
          <w:rFonts w:cs="Times New Roman"/>
        </w:rPr>
        <w:br/>
      </w:r>
      <w:r w:rsidRPr="00BE0AE5">
        <w:rPr>
          <w:rFonts w:cs="Times New Roman"/>
        </w:rPr>
        <w:t>работы</w:t>
      </w:r>
      <w:r w:rsidR="006C6F60" w:rsidRPr="00BE0AE5">
        <w:rPr>
          <w:rFonts w:cs="Times New Roman"/>
        </w:rPr>
        <w:tab/>
      </w:r>
      <w:r w:rsidR="006C6F60" w:rsidRPr="00BE0AE5">
        <w:rPr>
          <w:rFonts w:cs="Times New Roman"/>
        </w:rPr>
        <w:tab/>
      </w:r>
      <w:r w:rsidR="00AB40A5">
        <w:rPr>
          <w:rFonts w:cs="Times New Roman"/>
        </w:rPr>
        <w:t>824</w:t>
      </w:r>
    </w:p>
    <w:p w:rsidR="00FE214C" w:rsidRPr="00D86158" w:rsidRDefault="00FE214C" w:rsidP="00BA2054">
      <w:pPr>
        <w:pStyle w:val="TOC-2"/>
        <w:spacing w:line="240" w:lineRule="auto"/>
        <w:rPr>
          <w:rFonts w:cs="Times New Roman"/>
        </w:rPr>
      </w:pPr>
      <w:r w:rsidRPr="00BE0AE5">
        <w:rPr>
          <w:rFonts w:cs="Times New Roman"/>
        </w:rPr>
        <w:t>2.4.</w:t>
      </w:r>
      <w:r w:rsidRPr="00BE0AE5">
        <w:rPr>
          <w:rFonts w:cs="Times New Roman"/>
        </w:rPr>
        <w:t> </w:t>
      </w:r>
      <w:r w:rsidRPr="00BE0AE5">
        <w:rPr>
          <w:rFonts w:cs="Times New Roman"/>
        </w:rPr>
        <w:t>Программа коррекционной работы</w:t>
      </w:r>
      <w:r w:rsidR="006C6F60" w:rsidRPr="00BE0AE5">
        <w:rPr>
          <w:rFonts w:cs="Times New Roman"/>
        </w:rPr>
        <w:tab/>
      </w:r>
      <w:r w:rsidR="006C6F60" w:rsidRPr="00BE0AE5">
        <w:rPr>
          <w:rFonts w:cs="Times New Roman"/>
        </w:rPr>
        <w:tab/>
      </w:r>
      <w:r w:rsidR="00AB40A5">
        <w:rPr>
          <w:rFonts w:cs="Times New Roman"/>
        </w:rPr>
        <w:t>827</w:t>
      </w:r>
    </w:p>
    <w:p w:rsidR="00FE214C" w:rsidRPr="00BD384C" w:rsidRDefault="00FE214C" w:rsidP="00BA2054">
      <w:pPr>
        <w:pStyle w:val="TOC-3"/>
        <w:spacing w:line="240" w:lineRule="auto"/>
        <w:rPr>
          <w:rFonts w:cs="Times New Roman"/>
        </w:rPr>
      </w:pPr>
      <w:r w:rsidRPr="00BE0AE5">
        <w:rPr>
          <w:rFonts w:cs="Times New Roman"/>
        </w:rPr>
        <w:t>2.4.1.</w:t>
      </w:r>
      <w:r w:rsidRPr="00BE0AE5">
        <w:rPr>
          <w:rFonts w:cs="Times New Roman"/>
        </w:rPr>
        <w:t> </w:t>
      </w:r>
      <w:r w:rsidRPr="00BE0AE5">
        <w:rPr>
          <w:rFonts w:cs="Times New Roman"/>
        </w:rPr>
        <w:t>Цели, задачи и принципы построения программы коррекционной работы</w:t>
      </w:r>
      <w:r w:rsidR="006C6F60" w:rsidRPr="00BE0AE5">
        <w:rPr>
          <w:rFonts w:cs="Times New Roman"/>
        </w:rPr>
        <w:tab/>
      </w:r>
      <w:r w:rsidR="006C6F60" w:rsidRPr="00BE0AE5">
        <w:rPr>
          <w:rFonts w:cs="Times New Roman"/>
        </w:rPr>
        <w:tab/>
      </w:r>
      <w:r w:rsidR="00AB40A5">
        <w:rPr>
          <w:rFonts w:cs="Times New Roman"/>
        </w:rPr>
        <w:t>827</w:t>
      </w:r>
    </w:p>
    <w:p w:rsidR="00FE214C" w:rsidRPr="00BD384C" w:rsidRDefault="00FE214C" w:rsidP="00BA2054">
      <w:pPr>
        <w:pStyle w:val="TOC-3"/>
        <w:spacing w:line="240" w:lineRule="auto"/>
        <w:rPr>
          <w:rFonts w:cs="Times New Roman"/>
        </w:rPr>
      </w:pPr>
      <w:r w:rsidRPr="00BE0AE5">
        <w:rPr>
          <w:rFonts w:cs="Times New Roman"/>
        </w:rPr>
        <w:t>2.4.2.</w:t>
      </w:r>
      <w:r w:rsidRPr="00BE0AE5">
        <w:rPr>
          <w:rFonts w:cs="Times New Roman"/>
        </w:rPr>
        <w:t> </w:t>
      </w:r>
      <w:r w:rsidRPr="00BE0AE5">
        <w:rPr>
          <w:rFonts w:cs="Times New Roman"/>
        </w:rPr>
        <w:t>Перечень и содержание направлений работы</w:t>
      </w:r>
      <w:r w:rsidR="006C6F60" w:rsidRPr="00BE0AE5">
        <w:rPr>
          <w:rFonts w:cs="Times New Roman"/>
        </w:rPr>
        <w:tab/>
      </w:r>
      <w:r w:rsidR="006C6F60" w:rsidRPr="00BE0AE5">
        <w:rPr>
          <w:rFonts w:cs="Times New Roman"/>
        </w:rPr>
        <w:tab/>
      </w:r>
      <w:r w:rsidR="00AB40A5">
        <w:rPr>
          <w:rFonts w:cs="Times New Roman"/>
        </w:rPr>
        <w:t>830</w:t>
      </w:r>
    </w:p>
    <w:p w:rsidR="00FE214C" w:rsidRPr="00D86158" w:rsidRDefault="00FE214C" w:rsidP="00BA2054">
      <w:pPr>
        <w:pStyle w:val="TOC-3"/>
        <w:spacing w:line="240" w:lineRule="auto"/>
        <w:rPr>
          <w:rFonts w:cs="Times New Roman"/>
        </w:rPr>
      </w:pPr>
      <w:r w:rsidRPr="00BE0AE5">
        <w:rPr>
          <w:rFonts w:cs="Times New Roman"/>
        </w:rPr>
        <w:t>2.4.3.</w:t>
      </w:r>
      <w:r w:rsidRPr="00BE0AE5">
        <w:rPr>
          <w:rFonts w:cs="Times New Roman"/>
        </w:rPr>
        <w:t> </w:t>
      </w:r>
      <w:r w:rsidRPr="00BE0AE5">
        <w:rPr>
          <w:rFonts w:cs="Times New Roman"/>
        </w:rPr>
        <w:t>Механизмы реализации программы</w:t>
      </w:r>
      <w:r w:rsidR="006C6F60" w:rsidRPr="00BE0AE5">
        <w:rPr>
          <w:rFonts w:cs="Times New Roman"/>
        </w:rPr>
        <w:tab/>
      </w:r>
      <w:r w:rsidR="006C6F60" w:rsidRPr="00BE0AE5">
        <w:rPr>
          <w:rFonts w:cs="Times New Roman"/>
        </w:rPr>
        <w:tab/>
      </w:r>
      <w:r w:rsidR="00AB40A5">
        <w:rPr>
          <w:rFonts w:cs="Times New Roman"/>
        </w:rPr>
        <w:t>834</w:t>
      </w:r>
    </w:p>
    <w:p w:rsidR="00FE214C" w:rsidRPr="00BD384C" w:rsidRDefault="00FE214C" w:rsidP="00BA2054">
      <w:pPr>
        <w:pStyle w:val="TOC-3"/>
        <w:spacing w:line="240" w:lineRule="auto"/>
        <w:jc w:val="both"/>
        <w:rPr>
          <w:rFonts w:cs="Times New Roman"/>
        </w:rPr>
      </w:pPr>
      <w:r w:rsidRPr="00BE0AE5">
        <w:rPr>
          <w:rFonts w:cs="Times New Roman"/>
        </w:rPr>
        <w:t>2.4.4.</w:t>
      </w:r>
      <w:r w:rsidRPr="00BE0AE5">
        <w:rPr>
          <w:rFonts w:cs="Times New Roman"/>
        </w:rPr>
        <w:t> </w:t>
      </w:r>
      <w:r w:rsidRPr="00BE0AE5">
        <w:rPr>
          <w:rFonts w:cs="Times New Roman"/>
        </w:rPr>
        <w:t>Требования к условиям реализации программы</w:t>
      </w:r>
      <w:r w:rsidR="006C6F60" w:rsidRPr="00BE0AE5">
        <w:rPr>
          <w:rFonts w:cs="Times New Roman"/>
        </w:rPr>
        <w:tab/>
      </w:r>
      <w:r w:rsidR="006C6F60" w:rsidRPr="00BE0AE5">
        <w:rPr>
          <w:rFonts w:cs="Times New Roman"/>
        </w:rPr>
        <w:tab/>
      </w:r>
      <w:r w:rsidR="00AB40A5">
        <w:rPr>
          <w:rFonts w:cs="Times New Roman"/>
        </w:rPr>
        <w:t>836</w:t>
      </w:r>
    </w:p>
    <w:p w:rsidR="00FE214C" w:rsidRPr="00BD384C" w:rsidRDefault="00FE214C" w:rsidP="00BA2054">
      <w:pPr>
        <w:pStyle w:val="TOC-3"/>
        <w:spacing w:line="240" w:lineRule="auto"/>
        <w:jc w:val="both"/>
        <w:rPr>
          <w:rFonts w:cs="Times New Roman"/>
        </w:rPr>
      </w:pPr>
      <w:r w:rsidRPr="00BE0AE5">
        <w:rPr>
          <w:rFonts w:cs="Times New Roman"/>
        </w:rPr>
        <w:t>2.4.5.</w:t>
      </w:r>
      <w:r w:rsidRPr="00BE0AE5">
        <w:rPr>
          <w:rFonts w:cs="Times New Roman"/>
        </w:rPr>
        <w:t> </w:t>
      </w:r>
      <w:r w:rsidRPr="00BE0AE5">
        <w:rPr>
          <w:rFonts w:cs="Times New Roman"/>
        </w:rPr>
        <w:t>Планируемые результаты коррекционной работы</w:t>
      </w:r>
      <w:r w:rsidR="006C6F60" w:rsidRPr="00BE0AE5">
        <w:rPr>
          <w:rFonts w:cs="Times New Roman"/>
        </w:rPr>
        <w:tab/>
      </w:r>
      <w:r w:rsidR="006C6F60" w:rsidRPr="00BE0AE5">
        <w:rPr>
          <w:rFonts w:cs="Times New Roman"/>
        </w:rPr>
        <w:tab/>
      </w:r>
      <w:r w:rsidR="00AB40A5">
        <w:rPr>
          <w:rFonts w:cs="Times New Roman"/>
        </w:rPr>
        <w:t>839</w:t>
      </w:r>
    </w:p>
    <w:p w:rsidR="00FE214C" w:rsidRPr="00BD384C" w:rsidRDefault="00FE214C" w:rsidP="00BA2054">
      <w:pPr>
        <w:pStyle w:val="TOC-1"/>
        <w:spacing w:before="0" w:line="240" w:lineRule="auto"/>
        <w:jc w:val="both"/>
        <w:rPr>
          <w:rFonts w:cs="Times New Roman"/>
        </w:rPr>
      </w:pPr>
      <w:r w:rsidRPr="00BE0AE5">
        <w:rPr>
          <w:rFonts w:cs="Times New Roman"/>
        </w:rPr>
        <w:t>3.</w:t>
      </w:r>
      <w:r w:rsidRPr="00BE0AE5">
        <w:rPr>
          <w:rFonts w:cs="Times New Roman"/>
        </w:rPr>
        <w:t> </w:t>
      </w:r>
      <w:r w:rsidRPr="00BE0AE5">
        <w:rPr>
          <w:rFonts w:cs="Times New Roman"/>
        </w:rPr>
        <w:t xml:space="preserve">Организационный раздел основной образовательной </w:t>
      </w:r>
      <w:r w:rsidR="006C6F60" w:rsidRPr="00BE0AE5">
        <w:rPr>
          <w:rFonts w:cs="Times New Roman"/>
        </w:rPr>
        <w:br/>
      </w:r>
      <w:r w:rsidRPr="00BE0AE5">
        <w:rPr>
          <w:rFonts w:cs="Times New Roman"/>
        </w:rPr>
        <w:t>программы основного общего образования</w:t>
      </w:r>
      <w:r w:rsidR="006C6F60" w:rsidRPr="00BE0AE5">
        <w:rPr>
          <w:rFonts w:cs="Times New Roman"/>
        </w:rPr>
        <w:tab/>
      </w:r>
      <w:r w:rsidR="006C6F60" w:rsidRPr="00BE0AE5">
        <w:rPr>
          <w:rFonts w:cs="Times New Roman"/>
        </w:rPr>
        <w:tab/>
      </w:r>
      <w:r w:rsidR="00AB40A5">
        <w:rPr>
          <w:rFonts w:cs="Times New Roman"/>
        </w:rPr>
        <w:t>840</w:t>
      </w:r>
    </w:p>
    <w:p w:rsidR="00FE214C" w:rsidRPr="00BD384C" w:rsidRDefault="00FE214C" w:rsidP="00BA2054">
      <w:pPr>
        <w:pStyle w:val="TOC-2"/>
        <w:spacing w:line="240" w:lineRule="auto"/>
        <w:jc w:val="both"/>
        <w:rPr>
          <w:rFonts w:cs="Times New Roman"/>
        </w:rPr>
      </w:pPr>
      <w:r w:rsidRPr="00BE0AE5">
        <w:rPr>
          <w:rFonts w:cs="Times New Roman"/>
        </w:rPr>
        <w:t>3.1.</w:t>
      </w:r>
      <w:r w:rsidRPr="00BE0AE5">
        <w:rPr>
          <w:rFonts w:cs="Times New Roman"/>
        </w:rPr>
        <w:t> </w:t>
      </w:r>
      <w:r w:rsidR="00485FA8">
        <w:rPr>
          <w:rFonts w:cs="Times New Roman"/>
        </w:rPr>
        <w:t>У</w:t>
      </w:r>
      <w:r w:rsidRPr="00BE0AE5">
        <w:rPr>
          <w:rFonts w:cs="Times New Roman"/>
        </w:rPr>
        <w:t>чебный план программы основного общего образования</w:t>
      </w:r>
      <w:r w:rsidR="006C6F60" w:rsidRPr="00BE0AE5">
        <w:rPr>
          <w:rFonts w:cs="Times New Roman"/>
        </w:rPr>
        <w:tab/>
      </w:r>
      <w:r w:rsidR="00485FA8">
        <w:rPr>
          <w:rFonts w:cs="Times New Roman"/>
        </w:rPr>
        <w:t>..</w:t>
      </w:r>
      <w:r w:rsidR="006C6F60" w:rsidRPr="00BE0AE5">
        <w:rPr>
          <w:rFonts w:cs="Times New Roman"/>
        </w:rPr>
        <w:tab/>
      </w:r>
      <w:r w:rsidR="00AB40A5">
        <w:rPr>
          <w:rFonts w:cs="Times New Roman"/>
        </w:rPr>
        <w:t>840</w:t>
      </w:r>
    </w:p>
    <w:p w:rsidR="00FE214C" w:rsidRPr="00D86158" w:rsidRDefault="00FE214C" w:rsidP="00BA2054">
      <w:pPr>
        <w:pStyle w:val="TOC-2"/>
        <w:spacing w:line="240" w:lineRule="auto"/>
        <w:jc w:val="both"/>
        <w:rPr>
          <w:rFonts w:cs="Times New Roman"/>
        </w:rPr>
      </w:pPr>
      <w:r w:rsidRPr="00BE0AE5">
        <w:rPr>
          <w:rFonts w:cs="Times New Roman"/>
        </w:rPr>
        <w:t>3.2.</w:t>
      </w:r>
      <w:r w:rsidRPr="00BE0AE5">
        <w:rPr>
          <w:rFonts w:cs="Times New Roman"/>
        </w:rPr>
        <w:t> </w:t>
      </w:r>
      <w:r w:rsidR="00485FA8">
        <w:rPr>
          <w:rFonts w:cs="Times New Roman"/>
        </w:rPr>
        <w:t xml:space="preserve"> П</w:t>
      </w:r>
      <w:r w:rsidRPr="00BE0AE5">
        <w:rPr>
          <w:rFonts w:cs="Times New Roman"/>
        </w:rPr>
        <w:t>лан внеурочной деятельности</w:t>
      </w:r>
      <w:r w:rsidR="006C6F60" w:rsidRPr="00BE0AE5">
        <w:rPr>
          <w:rFonts w:cs="Times New Roman"/>
        </w:rPr>
        <w:tab/>
      </w:r>
      <w:r w:rsidR="006C6F60" w:rsidRPr="00BE0AE5">
        <w:rPr>
          <w:rFonts w:cs="Times New Roman"/>
        </w:rPr>
        <w:tab/>
      </w:r>
      <w:r w:rsidR="00AB40A5">
        <w:rPr>
          <w:rFonts w:cs="Times New Roman"/>
        </w:rPr>
        <w:t>845</w:t>
      </w:r>
    </w:p>
    <w:p w:rsidR="00FE214C" w:rsidRPr="00D86158" w:rsidRDefault="00FE214C" w:rsidP="00BA2054">
      <w:pPr>
        <w:pStyle w:val="TOC-3"/>
        <w:spacing w:line="240" w:lineRule="auto"/>
        <w:jc w:val="both"/>
        <w:rPr>
          <w:rFonts w:cs="Times New Roman"/>
        </w:rPr>
      </w:pPr>
      <w:r w:rsidRPr="00BE0AE5">
        <w:rPr>
          <w:rFonts w:cs="Times New Roman"/>
        </w:rPr>
        <w:t>3.2.1.</w:t>
      </w:r>
      <w:r w:rsidRPr="00BE0AE5">
        <w:rPr>
          <w:rFonts w:cs="Times New Roman"/>
        </w:rPr>
        <w:t> </w:t>
      </w:r>
      <w:r w:rsidR="00485FA8">
        <w:rPr>
          <w:rFonts w:cs="Times New Roman"/>
        </w:rPr>
        <w:t>К</w:t>
      </w:r>
      <w:r w:rsidRPr="00BE0AE5">
        <w:rPr>
          <w:rFonts w:cs="Times New Roman"/>
        </w:rPr>
        <w:t>алендарный учебный график</w:t>
      </w:r>
      <w:r w:rsidR="006C6F60" w:rsidRPr="00BE0AE5">
        <w:rPr>
          <w:rFonts w:cs="Times New Roman"/>
        </w:rPr>
        <w:tab/>
      </w:r>
      <w:r w:rsidR="006C6F60" w:rsidRPr="00BE0AE5">
        <w:rPr>
          <w:rFonts w:cs="Times New Roman"/>
        </w:rPr>
        <w:tab/>
      </w:r>
      <w:r w:rsidR="00AB40A5">
        <w:rPr>
          <w:rFonts w:cs="Times New Roman"/>
        </w:rPr>
        <w:t>845</w:t>
      </w:r>
    </w:p>
    <w:p w:rsidR="00FE214C" w:rsidRPr="00504DD8" w:rsidRDefault="00FE214C" w:rsidP="00BA2054">
      <w:pPr>
        <w:pStyle w:val="TOC-3"/>
        <w:spacing w:line="240" w:lineRule="auto"/>
        <w:jc w:val="both"/>
        <w:rPr>
          <w:rFonts w:cs="Times New Roman"/>
        </w:rPr>
      </w:pPr>
      <w:r w:rsidRPr="00BE0AE5">
        <w:rPr>
          <w:rFonts w:cs="Times New Roman"/>
        </w:rPr>
        <w:t>3.2.2.</w:t>
      </w:r>
      <w:r w:rsidRPr="00BE0AE5">
        <w:rPr>
          <w:rFonts w:cs="Times New Roman"/>
        </w:rPr>
        <w:t> </w:t>
      </w:r>
      <w:r w:rsidR="00485FA8">
        <w:rPr>
          <w:rFonts w:cs="Times New Roman"/>
        </w:rPr>
        <w:t>П</w:t>
      </w:r>
      <w:r w:rsidRPr="00BE0AE5">
        <w:rPr>
          <w:rFonts w:cs="Times New Roman"/>
        </w:rPr>
        <w:t>лан внеурочной деятельности</w:t>
      </w:r>
      <w:r w:rsidR="006C6F60" w:rsidRPr="00BE0AE5">
        <w:rPr>
          <w:rFonts w:cs="Times New Roman"/>
        </w:rPr>
        <w:tab/>
      </w:r>
      <w:r w:rsidR="006C6F60" w:rsidRPr="00BE0AE5">
        <w:rPr>
          <w:rFonts w:cs="Times New Roman"/>
        </w:rPr>
        <w:tab/>
      </w:r>
      <w:r w:rsidR="00AB40A5">
        <w:rPr>
          <w:rFonts w:cs="Times New Roman"/>
        </w:rPr>
        <w:t>845</w:t>
      </w:r>
    </w:p>
    <w:p w:rsidR="00FE214C" w:rsidRPr="00504DD8" w:rsidRDefault="00FE214C" w:rsidP="00BA2054">
      <w:pPr>
        <w:pStyle w:val="TOC-2"/>
        <w:spacing w:line="240" w:lineRule="auto"/>
        <w:jc w:val="both"/>
        <w:rPr>
          <w:rFonts w:cs="Times New Roman"/>
        </w:rPr>
      </w:pPr>
      <w:r w:rsidRPr="00BE0AE5">
        <w:rPr>
          <w:rFonts w:cs="Times New Roman"/>
        </w:rPr>
        <w:t>3.3.</w:t>
      </w:r>
      <w:r w:rsidRPr="00BE0AE5">
        <w:rPr>
          <w:rFonts w:cs="Times New Roman"/>
        </w:rPr>
        <w:t> </w:t>
      </w:r>
      <w:r w:rsidR="00485FA8">
        <w:rPr>
          <w:rFonts w:cs="Times New Roman"/>
        </w:rPr>
        <w:t xml:space="preserve"> К</w:t>
      </w:r>
      <w:r w:rsidRPr="00BE0AE5">
        <w:rPr>
          <w:rFonts w:cs="Times New Roman"/>
        </w:rPr>
        <w:t>алендарный план воспитательной работы</w:t>
      </w:r>
      <w:r w:rsidR="006C6F60" w:rsidRPr="00BE0AE5">
        <w:rPr>
          <w:rFonts w:cs="Times New Roman"/>
        </w:rPr>
        <w:tab/>
      </w:r>
      <w:r w:rsidR="006C6F60" w:rsidRPr="00BE0AE5">
        <w:rPr>
          <w:rFonts w:cs="Times New Roman"/>
        </w:rPr>
        <w:tab/>
      </w:r>
      <w:r w:rsidR="00AB40A5">
        <w:rPr>
          <w:rFonts w:cs="Times New Roman"/>
        </w:rPr>
        <w:t>850</w:t>
      </w:r>
    </w:p>
    <w:p w:rsidR="00FE214C" w:rsidRPr="00504DD8" w:rsidRDefault="00FE214C" w:rsidP="00BA2054">
      <w:pPr>
        <w:pStyle w:val="TOC-2"/>
        <w:spacing w:line="240" w:lineRule="auto"/>
        <w:jc w:val="both"/>
        <w:rPr>
          <w:rFonts w:cs="Times New Roman"/>
        </w:rPr>
      </w:pPr>
      <w:r w:rsidRPr="00BE0AE5">
        <w:rPr>
          <w:rFonts w:cs="Times New Roman"/>
        </w:rPr>
        <w:t>3.4.</w:t>
      </w:r>
      <w:r w:rsidRPr="00BE0AE5">
        <w:rPr>
          <w:rFonts w:cs="Times New Roman"/>
        </w:rPr>
        <w:t> </w:t>
      </w:r>
      <w:r w:rsidRPr="00BE0AE5">
        <w:rPr>
          <w:rFonts w:cs="Times New Roman"/>
        </w:rPr>
        <w:t xml:space="preserve">Характеристика условий реализации основной </w:t>
      </w:r>
      <w:r w:rsidR="00485FA8">
        <w:rPr>
          <w:rFonts w:cs="Times New Roman"/>
        </w:rPr>
        <w:t xml:space="preserve"> </w:t>
      </w:r>
      <w:r w:rsidRPr="00BE0AE5">
        <w:rPr>
          <w:rFonts w:cs="Times New Roman"/>
        </w:rPr>
        <w:t xml:space="preserve">образовательной программы основного общего образования </w:t>
      </w:r>
      <w:r w:rsidR="00485FA8">
        <w:rPr>
          <w:rFonts w:cs="Times New Roman"/>
        </w:rPr>
        <w:t xml:space="preserve"> в соответствии </w:t>
      </w:r>
      <w:r w:rsidRPr="00BE0AE5">
        <w:rPr>
          <w:rFonts w:cs="Times New Roman"/>
        </w:rPr>
        <w:t>с требованиями ФГОС ООО</w:t>
      </w:r>
      <w:r w:rsidR="006C6F60" w:rsidRPr="00BE0AE5">
        <w:rPr>
          <w:rFonts w:cs="Times New Roman"/>
        </w:rPr>
        <w:tab/>
      </w:r>
      <w:r w:rsidR="006C6F60" w:rsidRPr="00BE0AE5">
        <w:rPr>
          <w:rFonts w:cs="Times New Roman"/>
        </w:rPr>
        <w:tab/>
      </w:r>
      <w:r w:rsidR="00AB40A5">
        <w:rPr>
          <w:rFonts w:cs="Times New Roman"/>
        </w:rPr>
        <w:t>875</w:t>
      </w:r>
    </w:p>
    <w:p w:rsidR="00FE214C" w:rsidRPr="00504DD8" w:rsidRDefault="00FE214C" w:rsidP="00BA2054">
      <w:pPr>
        <w:pStyle w:val="TOC-3"/>
        <w:spacing w:line="240" w:lineRule="auto"/>
        <w:jc w:val="both"/>
        <w:rPr>
          <w:rFonts w:cs="Times New Roman"/>
        </w:rPr>
      </w:pPr>
      <w:r w:rsidRPr="00BE0AE5">
        <w:rPr>
          <w:rFonts w:cs="Times New Roman"/>
        </w:rPr>
        <w:lastRenderedPageBreak/>
        <w:t>3.4.1.</w:t>
      </w:r>
      <w:r w:rsidRPr="00BE0AE5">
        <w:rPr>
          <w:rFonts w:cs="Times New Roman"/>
        </w:rPr>
        <w:t> </w:t>
      </w:r>
      <w:r w:rsidRPr="00BE0AE5">
        <w:rPr>
          <w:rFonts w:cs="Times New Roman"/>
        </w:rPr>
        <w:t xml:space="preserve">Описание кадровых условий реализации основной образовательной программы основного общего </w:t>
      </w:r>
      <w:r w:rsidR="00277371">
        <w:rPr>
          <w:rFonts w:cs="Times New Roman"/>
        </w:rPr>
        <w:t>образования</w:t>
      </w:r>
      <w:r w:rsidR="006C6F60" w:rsidRPr="00BE0AE5">
        <w:rPr>
          <w:rFonts w:cs="Times New Roman"/>
        </w:rPr>
        <w:tab/>
      </w:r>
      <w:r w:rsidR="00277371">
        <w:rPr>
          <w:rFonts w:cs="Times New Roman"/>
        </w:rPr>
        <w:t>….</w:t>
      </w:r>
      <w:r w:rsidR="00AB40A5">
        <w:rPr>
          <w:rFonts w:cs="Times New Roman"/>
        </w:rPr>
        <w:t>..</w:t>
      </w:r>
      <w:r w:rsidR="00277371">
        <w:rPr>
          <w:rFonts w:cs="Times New Roman"/>
        </w:rPr>
        <w:t>.</w:t>
      </w:r>
      <w:r w:rsidR="00AB40A5">
        <w:rPr>
          <w:rFonts w:cs="Times New Roman"/>
        </w:rPr>
        <w:t>877</w:t>
      </w:r>
    </w:p>
    <w:p w:rsidR="00FE214C" w:rsidRPr="00504DD8" w:rsidRDefault="00FE214C" w:rsidP="00BA2054">
      <w:pPr>
        <w:pStyle w:val="TOC-3"/>
        <w:spacing w:line="240" w:lineRule="auto"/>
        <w:jc w:val="both"/>
        <w:rPr>
          <w:rFonts w:cs="Times New Roman"/>
        </w:rPr>
      </w:pPr>
      <w:r w:rsidRPr="00BE0AE5">
        <w:rPr>
          <w:rFonts w:cs="Times New Roman"/>
        </w:rPr>
        <w:t>3.4.2.</w:t>
      </w:r>
      <w:r w:rsidRPr="00BE0AE5">
        <w:rPr>
          <w:rFonts w:cs="Times New Roman"/>
        </w:rPr>
        <w:t> </w:t>
      </w:r>
      <w:r w:rsidRPr="00BE0AE5">
        <w:rPr>
          <w:rFonts w:cs="Times New Roman"/>
        </w:rPr>
        <w:t xml:space="preserve">Описание психолого-педагогических условий реализации основной образовательной программы </w:t>
      </w:r>
      <w:r w:rsidR="006C6F60" w:rsidRPr="00BE0AE5">
        <w:rPr>
          <w:rFonts w:cs="Times New Roman"/>
        </w:rPr>
        <w:br/>
      </w:r>
      <w:r w:rsidRPr="00BE0AE5">
        <w:rPr>
          <w:rFonts w:cs="Times New Roman"/>
        </w:rPr>
        <w:t>основного общего образования</w:t>
      </w:r>
      <w:r w:rsidR="006C6F60" w:rsidRPr="00BE0AE5">
        <w:rPr>
          <w:rFonts w:cs="Times New Roman"/>
        </w:rPr>
        <w:tab/>
      </w:r>
      <w:r w:rsidR="00AB40A5">
        <w:rPr>
          <w:rFonts w:cs="Times New Roman"/>
        </w:rPr>
        <w:t>……………</w:t>
      </w:r>
      <w:r w:rsidR="006C6F60" w:rsidRPr="00BE0AE5">
        <w:rPr>
          <w:rFonts w:cs="Times New Roman"/>
        </w:rPr>
        <w:tab/>
      </w:r>
      <w:r w:rsidR="00AB40A5">
        <w:rPr>
          <w:rFonts w:cs="Times New Roman"/>
        </w:rPr>
        <w:t>882</w:t>
      </w:r>
    </w:p>
    <w:p w:rsidR="00FE214C" w:rsidRPr="00504DD8" w:rsidRDefault="00FE214C" w:rsidP="00BA2054">
      <w:pPr>
        <w:pStyle w:val="TOC-3"/>
        <w:spacing w:line="240" w:lineRule="auto"/>
        <w:jc w:val="both"/>
        <w:rPr>
          <w:rFonts w:cs="Times New Roman"/>
        </w:rPr>
      </w:pPr>
      <w:r w:rsidRPr="00BE0AE5">
        <w:rPr>
          <w:rFonts w:cs="Times New Roman"/>
        </w:rPr>
        <w:t>3.4.3.</w:t>
      </w:r>
      <w:r w:rsidRPr="00BE0AE5">
        <w:rPr>
          <w:rFonts w:cs="Times New Roman"/>
        </w:rPr>
        <w:t> </w:t>
      </w:r>
      <w:r w:rsidRPr="00BE0AE5">
        <w:rPr>
          <w:rFonts w:cs="Times New Roman"/>
        </w:rPr>
        <w:t>Финансово-э</w:t>
      </w:r>
      <w:r w:rsidR="00AB40A5">
        <w:rPr>
          <w:rFonts w:cs="Times New Roman"/>
        </w:rPr>
        <w:t xml:space="preserve">кономические условия реализации </w:t>
      </w:r>
      <w:r w:rsidRPr="00BE0AE5">
        <w:rPr>
          <w:rFonts w:cs="Times New Roman"/>
        </w:rPr>
        <w:t>основной образовательной программы основного общего образования</w:t>
      </w:r>
      <w:r w:rsidR="00AB40A5">
        <w:rPr>
          <w:rFonts w:cs="Times New Roman"/>
        </w:rPr>
        <w:t>…….884</w:t>
      </w:r>
    </w:p>
    <w:p w:rsidR="00FE214C" w:rsidRPr="00BE0AE5" w:rsidRDefault="00FE214C" w:rsidP="00BA2054">
      <w:pPr>
        <w:pStyle w:val="h1"/>
        <w:pBdr>
          <w:bottom w:val="none" w:sz="0" w:space="0" w:color="auto"/>
        </w:pBdr>
        <w:jc w:val="center"/>
        <w:rPr>
          <w:rFonts w:cs="Times New Roman"/>
        </w:rPr>
      </w:pPr>
      <w:r w:rsidRPr="00BE0AE5">
        <w:rPr>
          <w:rFonts w:cs="Times New Roman"/>
        </w:rPr>
        <w:lastRenderedPageBreak/>
        <w:t>1.</w:t>
      </w:r>
      <w:r w:rsidRPr="00BE0AE5">
        <w:rPr>
          <w:rFonts w:cs="Times New Roman"/>
        </w:rPr>
        <w:t> </w:t>
      </w:r>
      <w:r w:rsidRPr="00BE0AE5">
        <w:rPr>
          <w:rFonts w:cs="Times New Roman"/>
        </w:rPr>
        <w:t xml:space="preserve">Целевой раздел ОСНОВНОЙ ОБРАЗОВАТЕЛЬНОЙ программы </w:t>
      </w:r>
      <w:r w:rsidRPr="00BE0AE5">
        <w:rPr>
          <w:rFonts w:cs="Times New Roman"/>
        </w:rPr>
        <w:br/>
        <w:t>основного общего образования</w:t>
      </w:r>
    </w:p>
    <w:p w:rsidR="00FE214C" w:rsidRPr="00BE0AE5" w:rsidRDefault="00FE214C" w:rsidP="006441F3">
      <w:pPr>
        <w:pStyle w:val="h2-first"/>
        <w:spacing w:after="0" w:line="240" w:lineRule="auto"/>
        <w:jc w:val="center"/>
        <w:rPr>
          <w:rFonts w:cs="Times New Roman"/>
        </w:rPr>
      </w:pPr>
      <w:r w:rsidRPr="00BE0AE5">
        <w:rPr>
          <w:rFonts w:cs="Times New Roman"/>
        </w:rPr>
        <w:t>1.1.</w:t>
      </w:r>
      <w:r w:rsidRPr="00BE0AE5">
        <w:rPr>
          <w:rFonts w:cs="Times New Roman"/>
        </w:rPr>
        <w:t> </w:t>
      </w:r>
      <w:r w:rsidRPr="00BE0AE5">
        <w:rPr>
          <w:rFonts w:cs="Times New Roman"/>
        </w:rPr>
        <w:t>Пояснительная записка</w:t>
      </w:r>
    </w:p>
    <w:p w:rsidR="00FE214C" w:rsidRPr="00BE0AE5" w:rsidRDefault="00FE214C" w:rsidP="006441F3">
      <w:pPr>
        <w:pStyle w:val="h3-first"/>
        <w:spacing w:after="0" w:line="240" w:lineRule="auto"/>
        <w:jc w:val="center"/>
        <w:rPr>
          <w:rFonts w:cs="Times New Roman"/>
        </w:rPr>
      </w:pPr>
      <w:r w:rsidRPr="00BE0AE5">
        <w:rPr>
          <w:rFonts w:cs="Times New Roman"/>
        </w:rPr>
        <w:t>1.1.1.</w:t>
      </w:r>
      <w:r w:rsidRPr="00BE0AE5">
        <w:rPr>
          <w:rFonts w:cs="Times New Roman"/>
        </w:rPr>
        <w:t> </w:t>
      </w:r>
      <w:r w:rsidRPr="00BE0AE5">
        <w:rPr>
          <w:rFonts w:cs="Times New Roman"/>
        </w:rPr>
        <w:t>Цели реал</w:t>
      </w:r>
      <w:r w:rsidR="006441F3">
        <w:rPr>
          <w:rFonts w:cs="Times New Roman"/>
        </w:rPr>
        <w:t xml:space="preserve">изации основной образовательной </w:t>
      </w:r>
      <w:r w:rsidRPr="00BE0AE5">
        <w:rPr>
          <w:rFonts w:cs="Times New Roman"/>
        </w:rPr>
        <w:t>программы основного общего образования</w:t>
      </w:r>
    </w:p>
    <w:p w:rsidR="00FE214C" w:rsidRPr="00BE0AE5" w:rsidRDefault="00FE214C">
      <w:pPr>
        <w:pStyle w:val="body"/>
        <w:rPr>
          <w:rFonts w:cs="Times New Roman"/>
        </w:rPr>
      </w:pPr>
      <w:r w:rsidRPr="00BE0AE5">
        <w:rPr>
          <w:rFonts w:cs="Times New Roman"/>
        </w:rPr>
        <w:t>Согласно ФЗ «Об образовании в Российской Федерации»</w:t>
      </w:r>
      <w:r w:rsidR="006441F3">
        <w:rPr>
          <w:rFonts w:cs="Times New Roman"/>
        </w:rPr>
        <w:t xml:space="preserve"> </w:t>
      </w:r>
      <w:r w:rsidRPr="00BE0AE5">
        <w:rPr>
          <w:rStyle w:val="Italic"/>
          <w:rFonts w:cs="Times New Roman"/>
        </w:rPr>
        <w:t>основное общее образование</w:t>
      </w:r>
      <w:r w:rsidRPr="00BE0AE5">
        <w:rPr>
          <w:rFonts w:cs="Times New Roman"/>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w:t>
      </w:r>
      <w:r w:rsidRPr="00BE0AE5">
        <w:rPr>
          <w:rFonts w:cs="Times New Roman"/>
        </w:rPr>
        <w:t>о</w:t>
      </w:r>
      <w:r w:rsidRPr="00BE0AE5">
        <w:rPr>
          <w:rFonts w:cs="Times New Roman"/>
        </w:rPr>
        <w:t>собностей к социальному самоопределению).</w:t>
      </w:r>
    </w:p>
    <w:p w:rsidR="00FE214C" w:rsidRPr="00BE0AE5" w:rsidRDefault="00FE214C">
      <w:pPr>
        <w:pStyle w:val="body"/>
        <w:rPr>
          <w:rFonts w:cs="Times New Roman"/>
        </w:rPr>
      </w:pPr>
      <w:r w:rsidRPr="00BE0AE5">
        <w:rPr>
          <w:rFonts w:cs="Times New Roman"/>
        </w:rPr>
        <w:t>Достижение поставленных целей при разработке и реализации образов</w:t>
      </w:r>
      <w:r w:rsidRPr="00BE0AE5">
        <w:rPr>
          <w:rFonts w:cs="Times New Roman"/>
        </w:rPr>
        <w:t>а</w:t>
      </w:r>
      <w:r w:rsidRPr="00BE0AE5">
        <w:rPr>
          <w:rFonts w:cs="Times New Roman"/>
        </w:rPr>
        <w:t>тельной организацией основной образовательной программы предусматривает решение следующих основных задач: обеспечение соответствия осно</w:t>
      </w:r>
      <w:r w:rsidRPr="00BE0AE5">
        <w:rPr>
          <w:rFonts w:cs="Times New Roman"/>
        </w:rPr>
        <w:t>в</w:t>
      </w:r>
      <w:r w:rsidRPr="00BE0AE5">
        <w:rPr>
          <w:rFonts w:cs="Times New Roman"/>
        </w:rPr>
        <w:t>ной образовательной программы требованиям Федерального государстве</w:t>
      </w:r>
      <w:r w:rsidRPr="00BE0AE5">
        <w:rPr>
          <w:rFonts w:cs="Times New Roman"/>
        </w:rPr>
        <w:t>н</w:t>
      </w:r>
      <w:r w:rsidRPr="00BE0AE5">
        <w:rPr>
          <w:rFonts w:cs="Times New Roman"/>
        </w:rPr>
        <w:t>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w:t>
      </w:r>
      <w:r w:rsidRPr="00BE0AE5">
        <w:rPr>
          <w:rFonts w:cs="Times New Roman"/>
        </w:rPr>
        <w:t>с</w:t>
      </w:r>
      <w:r w:rsidRPr="00BE0AE5">
        <w:rPr>
          <w:rFonts w:cs="Times New Roman"/>
        </w:rPr>
        <w:t>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w:t>
      </w:r>
      <w:r w:rsidR="006441F3">
        <w:rPr>
          <w:rFonts w:cs="Times New Roman"/>
        </w:rPr>
        <w:t>лого</w:t>
      </w:r>
      <w:r w:rsidRPr="00BE0AE5">
        <w:rPr>
          <w:rFonts w:cs="Times New Roman"/>
        </w:rPr>
        <w:t>педагогического с</w:t>
      </w:r>
      <w:r w:rsidRPr="00BE0AE5">
        <w:rPr>
          <w:rFonts w:cs="Times New Roman"/>
        </w:rPr>
        <w:t>о</w:t>
      </w:r>
      <w:r w:rsidRPr="00BE0AE5">
        <w:rPr>
          <w:rFonts w:cs="Times New Roman"/>
        </w:rPr>
        <w:t>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w:t>
      </w:r>
      <w:r w:rsidRPr="00BE0AE5">
        <w:rPr>
          <w:rFonts w:cs="Times New Roman"/>
        </w:rPr>
        <w:t>е</w:t>
      </w:r>
      <w:r w:rsidRPr="00BE0AE5">
        <w:rPr>
          <w:rFonts w:cs="Times New Roman"/>
        </w:rPr>
        <w:t>чение эффективного сочетания урочных и внеурочных форм организации учебных занятий, вз</w:t>
      </w:r>
      <w:r w:rsidRPr="00BE0AE5">
        <w:rPr>
          <w:rFonts w:cs="Times New Roman"/>
        </w:rPr>
        <w:t>а</w:t>
      </w:r>
      <w:r w:rsidRPr="00BE0AE5">
        <w:rPr>
          <w:rFonts w:cs="Times New Roman"/>
        </w:rPr>
        <w:t>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w:t>
      </w:r>
      <w:r w:rsidRPr="00BE0AE5">
        <w:rPr>
          <w:rFonts w:cs="Times New Roman"/>
        </w:rPr>
        <w:t>е</w:t>
      </w:r>
      <w:r w:rsidRPr="00BE0AE5">
        <w:rPr>
          <w:rFonts w:cs="Times New Roman"/>
        </w:rPr>
        <w:t>ственно полезную деятельность, в том числе с использованием возможностей образовательных организаций дополнител</w:t>
      </w:r>
      <w:r w:rsidRPr="00BE0AE5">
        <w:rPr>
          <w:rFonts w:cs="Times New Roman"/>
        </w:rPr>
        <w:t>ь</w:t>
      </w:r>
      <w:r w:rsidRPr="00BE0AE5">
        <w:rPr>
          <w:rFonts w:cs="Times New Roman"/>
        </w:rPr>
        <w:t>ного образования; организацию интеллектуальных и творческих соревнований, нау</w:t>
      </w:r>
      <w:r w:rsidRPr="00BE0AE5">
        <w:rPr>
          <w:rFonts w:cs="Times New Roman"/>
        </w:rPr>
        <w:t>ч</w:t>
      </w:r>
      <w:r w:rsidRPr="00BE0AE5">
        <w:rPr>
          <w:rFonts w:cs="Times New Roman"/>
        </w:rPr>
        <w:t>но-технического творчества, проектной и учебно-исследовательской де</w:t>
      </w:r>
      <w:r w:rsidRPr="00BE0AE5">
        <w:rPr>
          <w:rFonts w:cs="Times New Roman"/>
        </w:rPr>
        <w:t>я</w:t>
      </w:r>
      <w:r w:rsidRPr="00BE0AE5">
        <w:rPr>
          <w:rFonts w:cs="Times New Roman"/>
        </w:rPr>
        <w:t>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w:t>
      </w:r>
      <w:r w:rsidRPr="00BE0AE5">
        <w:rPr>
          <w:rFonts w:cs="Times New Roman"/>
        </w:rPr>
        <w:t>ю</w:t>
      </w:r>
      <w:r w:rsidRPr="00BE0AE5">
        <w:rPr>
          <w:rFonts w:cs="Times New Roman"/>
        </w:rPr>
        <w:t>чение обуч</w:t>
      </w:r>
      <w:r w:rsidRPr="00BE0AE5">
        <w:rPr>
          <w:rFonts w:cs="Times New Roman"/>
        </w:rPr>
        <w:t>а</w:t>
      </w:r>
      <w:r w:rsidRPr="00BE0AE5">
        <w:rPr>
          <w:rFonts w:cs="Times New Roman"/>
        </w:rPr>
        <w:t>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w:t>
      </w:r>
      <w:r w:rsidRPr="00BE0AE5">
        <w:rPr>
          <w:rFonts w:cs="Times New Roman"/>
        </w:rPr>
        <w:t>о</w:t>
      </w:r>
      <w:r w:rsidRPr="00BE0AE5">
        <w:rPr>
          <w:rFonts w:cs="Times New Roman"/>
        </w:rPr>
        <w:t>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w:t>
      </w:r>
      <w:r w:rsidRPr="00BE0AE5">
        <w:rPr>
          <w:rFonts w:cs="Times New Roman"/>
        </w:rPr>
        <w:t>з</w:t>
      </w:r>
      <w:r w:rsidRPr="00BE0AE5">
        <w:rPr>
          <w:rFonts w:cs="Times New Roman"/>
        </w:rPr>
        <w:t>опасности.</w:t>
      </w:r>
    </w:p>
    <w:p w:rsidR="00FE214C" w:rsidRPr="00BE0AE5" w:rsidRDefault="00FE214C">
      <w:pPr>
        <w:pStyle w:val="body"/>
        <w:rPr>
          <w:rFonts w:cs="Times New Roman"/>
        </w:rPr>
      </w:pPr>
      <w:r w:rsidRPr="00BE0AE5">
        <w:rPr>
          <w:rFonts w:cs="Times New Roman"/>
        </w:rPr>
        <w:t>Обучающиеся, не освоившие программу основного общего образования, не допускаются к обучению на следующих уровнях образования.</w:t>
      </w:r>
    </w:p>
    <w:p w:rsidR="00FE214C" w:rsidRPr="00BE0AE5" w:rsidRDefault="00FE214C">
      <w:pPr>
        <w:pStyle w:val="body"/>
        <w:rPr>
          <w:rFonts w:cs="Times New Roman"/>
          <w:spacing w:val="1"/>
        </w:rPr>
      </w:pPr>
      <w:r w:rsidRPr="00277371">
        <w:rPr>
          <w:rStyle w:val="Italic"/>
          <w:rFonts w:cs="Times New Roman"/>
          <w:i w:val="0"/>
          <w:spacing w:val="1"/>
        </w:rPr>
        <w:t>Основная образовательная программа основного общего образования</w:t>
      </w:r>
      <w:r w:rsidR="00277371" w:rsidRPr="00277371">
        <w:rPr>
          <w:rStyle w:val="Italic"/>
          <w:rFonts w:cs="Times New Roman"/>
          <w:i w:val="0"/>
          <w:spacing w:val="1"/>
        </w:rPr>
        <w:t xml:space="preserve"> МАОУ СОШ №32 города Тюмени</w:t>
      </w:r>
      <w:r w:rsidR="006441F3">
        <w:rPr>
          <w:rFonts w:cs="Times New Roman"/>
          <w:spacing w:val="1"/>
        </w:rPr>
        <w:t xml:space="preserve"> </w:t>
      </w:r>
      <w:r w:rsidRPr="00BE0AE5">
        <w:rPr>
          <w:rFonts w:cs="Times New Roman"/>
          <w:spacing w:val="1"/>
        </w:rPr>
        <w:t>является о</w:t>
      </w:r>
      <w:r w:rsidRPr="00BE0AE5">
        <w:rPr>
          <w:rFonts w:cs="Times New Roman"/>
          <w:spacing w:val="1"/>
        </w:rPr>
        <w:t>с</w:t>
      </w:r>
      <w:r w:rsidRPr="00BE0AE5">
        <w:rPr>
          <w:rFonts w:cs="Times New Roman"/>
          <w:spacing w:val="1"/>
        </w:rPr>
        <w:t>новным документом, определяющим содержание общего образования, а также регламентирующим образовательную де</w:t>
      </w:r>
      <w:r w:rsidRPr="00BE0AE5">
        <w:rPr>
          <w:rFonts w:cs="Times New Roman"/>
          <w:spacing w:val="1"/>
        </w:rPr>
        <w:t>я</w:t>
      </w:r>
      <w:r w:rsidRPr="00BE0AE5">
        <w:rPr>
          <w:rFonts w:cs="Times New Roman"/>
          <w:spacing w:val="1"/>
        </w:rPr>
        <w:t>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w:t>
      </w:r>
      <w:r w:rsidRPr="00BE0AE5">
        <w:rPr>
          <w:rFonts w:cs="Times New Roman"/>
          <w:spacing w:val="1"/>
        </w:rPr>
        <w:t>а</w:t>
      </w:r>
      <w:r w:rsidRPr="00BE0AE5">
        <w:rPr>
          <w:rFonts w:cs="Times New Roman"/>
          <w:spacing w:val="1"/>
        </w:rPr>
        <w:t>тельного процесса.</w:t>
      </w:r>
    </w:p>
    <w:p w:rsidR="00FE214C" w:rsidRPr="00BE0AE5" w:rsidRDefault="00FE214C" w:rsidP="006441F3">
      <w:pPr>
        <w:pStyle w:val="h3"/>
        <w:jc w:val="center"/>
        <w:rPr>
          <w:rFonts w:cs="Times New Roman"/>
        </w:rPr>
      </w:pPr>
      <w:r w:rsidRPr="00BE0AE5">
        <w:rPr>
          <w:rFonts w:cs="Times New Roman"/>
        </w:rPr>
        <w:t>1.1.2.</w:t>
      </w:r>
      <w:r w:rsidRPr="00BE0AE5">
        <w:rPr>
          <w:rFonts w:cs="Times New Roman"/>
        </w:rPr>
        <w:t> </w:t>
      </w:r>
      <w:r w:rsidRPr="00BE0AE5">
        <w:rPr>
          <w:rFonts w:cs="Times New Roman"/>
        </w:rPr>
        <w:t>Принципы формирования и механизмы реализации основной образовательной программы основного общего образования</w:t>
      </w:r>
    </w:p>
    <w:p w:rsidR="00FE214C" w:rsidRPr="00BE0AE5" w:rsidRDefault="00FE214C">
      <w:pPr>
        <w:pStyle w:val="body"/>
        <w:rPr>
          <w:rFonts w:cs="Times New Roman"/>
        </w:rPr>
      </w:pPr>
      <w:r w:rsidRPr="00BE0AE5">
        <w:rPr>
          <w:rFonts w:cs="Times New Roman"/>
        </w:rPr>
        <w:t>В основе разработки основной образовательной программы основного общего образования лежат следующие принципы и подходы:</w:t>
      </w:r>
    </w:p>
    <w:p w:rsidR="00FE214C" w:rsidRPr="00BE0AE5" w:rsidRDefault="00FE214C">
      <w:pPr>
        <w:pStyle w:val="list-bullet"/>
        <w:rPr>
          <w:rFonts w:cs="Times New Roman"/>
        </w:rPr>
      </w:pPr>
      <w:r w:rsidRPr="00BE0AE5">
        <w:rPr>
          <w:rFonts w:cs="Times New Roman"/>
        </w:rPr>
        <w:t>системно-деятельностный подход, предполагающий ориентацию на результаты обучения, на развитие его активной учебно-познавательной деятельности на основе освоения универсал</w:t>
      </w:r>
      <w:r w:rsidRPr="00BE0AE5">
        <w:rPr>
          <w:rFonts w:cs="Times New Roman"/>
        </w:rPr>
        <w:t>ь</w:t>
      </w:r>
      <w:r w:rsidRPr="00BE0AE5">
        <w:rPr>
          <w:rFonts w:cs="Times New Roman"/>
        </w:rPr>
        <w:t>ных учебных действий, познания и освоения мира личности обучающегося, формирование его готовности к саморазвитию и н</w:t>
      </w:r>
      <w:r w:rsidRPr="00BE0AE5">
        <w:rPr>
          <w:rFonts w:cs="Times New Roman"/>
        </w:rPr>
        <w:t>е</w:t>
      </w:r>
      <w:r w:rsidRPr="00BE0AE5">
        <w:rPr>
          <w:rFonts w:cs="Times New Roman"/>
        </w:rPr>
        <w:t>прерывному образованию;</w:t>
      </w:r>
    </w:p>
    <w:p w:rsidR="00FE214C" w:rsidRPr="00BE0AE5" w:rsidRDefault="00FE214C">
      <w:pPr>
        <w:pStyle w:val="list-bullet"/>
        <w:rPr>
          <w:rFonts w:cs="Times New Roman"/>
        </w:rPr>
      </w:pPr>
      <w:r w:rsidRPr="00BE0AE5">
        <w:rPr>
          <w:rFonts w:cs="Times New Roman"/>
        </w:rPr>
        <w:t>признание решающей роли содержания образования, способов организации образовательной деятельности и учебного сотруднич</w:t>
      </w:r>
      <w:r w:rsidRPr="00BE0AE5">
        <w:rPr>
          <w:rFonts w:cs="Times New Roman"/>
        </w:rPr>
        <w:t>е</w:t>
      </w:r>
      <w:r w:rsidRPr="00BE0AE5">
        <w:rPr>
          <w:rFonts w:cs="Times New Roman"/>
        </w:rPr>
        <w:t xml:space="preserve">ства в достижении целей личностного и социального развития обучающихся; </w:t>
      </w:r>
    </w:p>
    <w:p w:rsidR="00FE214C" w:rsidRPr="00BE0AE5" w:rsidRDefault="005079A5">
      <w:pPr>
        <w:pStyle w:val="list-bullet"/>
        <w:rPr>
          <w:rFonts w:cs="Times New Roman"/>
        </w:rPr>
      </w:pPr>
      <w:r>
        <w:rPr>
          <w:rFonts w:cs="Times New Roman"/>
          <w:spacing w:val="-1"/>
        </w:rPr>
        <w:t>учё</w:t>
      </w:r>
      <w:r w:rsidR="00FE214C" w:rsidRPr="00BE0AE5">
        <w:rPr>
          <w:rFonts w:cs="Times New Roman"/>
          <w:spacing w:val="-1"/>
        </w:rPr>
        <w:t>т индивидуальных возрастных, психологических и физио</w:t>
      </w:r>
      <w:r w:rsidR="00FE214C" w:rsidRPr="00BE0AE5">
        <w:rPr>
          <w:rFonts w:cs="Times New Roman"/>
        </w:rPr>
        <w:t>логических особенностей обучающихся при постро</w:t>
      </w:r>
      <w:r w:rsidR="00FE214C" w:rsidRPr="00BE0AE5">
        <w:rPr>
          <w:rFonts w:cs="Times New Roman"/>
        </w:rPr>
        <w:t>е</w:t>
      </w:r>
      <w:r w:rsidR="00FE214C" w:rsidRPr="00BE0AE5">
        <w:rPr>
          <w:rFonts w:cs="Times New Roman"/>
        </w:rPr>
        <w:t>нии образовательного процесса и определении образовательно-воспитательных ц</w:t>
      </w:r>
      <w:r w:rsidR="00FE214C" w:rsidRPr="00BE0AE5">
        <w:rPr>
          <w:rFonts w:cs="Times New Roman"/>
        </w:rPr>
        <w:t>е</w:t>
      </w:r>
      <w:r w:rsidR="00FE214C" w:rsidRPr="00BE0AE5">
        <w:rPr>
          <w:rFonts w:cs="Times New Roman"/>
        </w:rPr>
        <w:t>лей и путей их достижения;</w:t>
      </w:r>
    </w:p>
    <w:p w:rsidR="00FE214C" w:rsidRPr="00BE0AE5" w:rsidRDefault="00FE214C">
      <w:pPr>
        <w:pStyle w:val="list-bullet"/>
        <w:rPr>
          <w:rFonts w:cs="Times New Roman"/>
        </w:rPr>
      </w:pPr>
      <w:r w:rsidRPr="00BE0AE5">
        <w:rPr>
          <w:rFonts w:cs="Times New Roman"/>
        </w:rPr>
        <w:t>разнообразие индивидуальных образовательных траекторий и и</w:t>
      </w:r>
      <w:r w:rsidRPr="00BE0AE5">
        <w:rPr>
          <w:rFonts w:cs="Times New Roman"/>
        </w:rPr>
        <w:t>н</w:t>
      </w:r>
      <w:r w:rsidRPr="00BE0AE5">
        <w:rPr>
          <w:rFonts w:cs="Times New Roman"/>
        </w:rPr>
        <w:t>дивидуального развития каждого обучающегося, в том числе одаренных обучающихся и обучающихся с ограниченными возмо</w:t>
      </w:r>
      <w:r w:rsidRPr="00BE0AE5">
        <w:rPr>
          <w:rFonts w:cs="Times New Roman"/>
        </w:rPr>
        <w:t>ж</w:t>
      </w:r>
      <w:r w:rsidRPr="00BE0AE5">
        <w:rPr>
          <w:rFonts w:cs="Times New Roman"/>
        </w:rPr>
        <w:t>ностями здоровья;</w:t>
      </w:r>
    </w:p>
    <w:p w:rsidR="00FE214C" w:rsidRPr="00BE0AE5" w:rsidRDefault="00FE214C">
      <w:pPr>
        <w:pStyle w:val="list-bullet"/>
        <w:rPr>
          <w:rStyle w:val="Italic"/>
          <w:rFonts w:cs="Times New Roman"/>
        </w:rPr>
      </w:pPr>
      <w:r w:rsidRPr="00BE0AE5">
        <w:rPr>
          <w:rFonts w:cs="Times New Roman"/>
        </w:rPr>
        <w:t>преемственность основных образовательных программ, проявляющуюся во взаимосвязи и согласованности в о</w:t>
      </w:r>
      <w:r w:rsidRPr="00BE0AE5">
        <w:rPr>
          <w:rFonts w:cs="Times New Roman"/>
        </w:rPr>
        <w:t>т</w:t>
      </w:r>
      <w:r w:rsidRPr="00BE0AE5">
        <w:rPr>
          <w:rFonts w:cs="Times New Roman"/>
        </w:rPr>
        <w:t>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w:t>
      </w:r>
      <w:r w:rsidRPr="00BE0AE5">
        <w:rPr>
          <w:rFonts w:cs="Times New Roman"/>
        </w:rPr>
        <w:t>е</w:t>
      </w:r>
      <w:r w:rsidRPr="00BE0AE5">
        <w:rPr>
          <w:rFonts w:cs="Times New Roman"/>
        </w:rPr>
        <w:t>рывности;</w:t>
      </w:r>
    </w:p>
    <w:p w:rsidR="00FE214C" w:rsidRPr="00BE0AE5" w:rsidRDefault="00FE214C">
      <w:pPr>
        <w:pStyle w:val="list-bullet"/>
        <w:rPr>
          <w:rFonts w:cs="Times New Roman"/>
        </w:rPr>
      </w:pPr>
      <w:r w:rsidRPr="00BE0AE5">
        <w:rPr>
          <w:rFonts w:cs="Times New Roman"/>
        </w:rPr>
        <w:t>обеспечение фундаментального характера образования, учета сп</w:t>
      </w:r>
      <w:r w:rsidRPr="00BE0AE5">
        <w:rPr>
          <w:rFonts w:cs="Times New Roman"/>
        </w:rPr>
        <w:t>е</w:t>
      </w:r>
      <w:r w:rsidRPr="00BE0AE5">
        <w:rPr>
          <w:rFonts w:cs="Times New Roman"/>
        </w:rPr>
        <w:t>цифики изучаемых предметов;</w:t>
      </w:r>
    </w:p>
    <w:p w:rsidR="00FE214C" w:rsidRPr="00BE0AE5" w:rsidRDefault="00FE214C">
      <w:pPr>
        <w:pStyle w:val="list-bullet"/>
        <w:rPr>
          <w:rFonts w:cs="Times New Roman"/>
        </w:rPr>
      </w:pPr>
      <w:r w:rsidRPr="00BE0AE5">
        <w:rPr>
          <w:rFonts w:cs="Times New Roman"/>
        </w:rPr>
        <w:t>принцип единства учебной и воспитательной деятельности, пре</w:t>
      </w:r>
      <w:r w:rsidRPr="00BE0AE5">
        <w:rPr>
          <w:rFonts w:cs="Times New Roman"/>
        </w:rPr>
        <w:t>д</w:t>
      </w:r>
      <w:r w:rsidRPr="00BE0AE5">
        <w:rPr>
          <w:rFonts w:cs="Times New Roman"/>
        </w:rPr>
        <w:t>полагающий направленность учебного процесса на достижение личностных результатов освоения образовательной программы;</w:t>
      </w:r>
    </w:p>
    <w:p w:rsidR="00FE214C" w:rsidRPr="00BE0AE5" w:rsidRDefault="00FE214C">
      <w:pPr>
        <w:pStyle w:val="list-bullet"/>
        <w:rPr>
          <w:rFonts w:cs="Times New Roman"/>
        </w:rPr>
      </w:pPr>
      <w:r w:rsidRPr="00BE0AE5">
        <w:rPr>
          <w:rFonts w:cs="Times New Roman"/>
        </w:rPr>
        <w:lastRenderedPageBreak/>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w:t>
      </w:r>
      <w:r w:rsidRPr="00BE0AE5">
        <w:rPr>
          <w:rFonts w:cs="Times New Roman"/>
        </w:rPr>
        <w:t>ю</w:t>
      </w:r>
      <w:r w:rsidRPr="00BE0AE5">
        <w:rPr>
          <w:rFonts w:cs="Times New Roman"/>
        </w:rPr>
        <w:t>щих педагогических технологий, приведение объема учебной нагрузки в соответствие с требованиям действующих санитарных правил и нормативов.</w:t>
      </w:r>
    </w:p>
    <w:p w:rsidR="00FE214C" w:rsidRPr="00BE0AE5" w:rsidRDefault="00FE214C">
      <w:pPr>
        <w:pStyle w:val="body"/>
        <w:rPr>
          <w:rFonts w:cs="Times New Roman"/>
        </w:rPr>
      </w:pPr>
      <w:r w:rsidRPr="00BE0AE5">
        <w:rPr>
          <w:rFonts w:cs="Times New Roman"/>
        </w:rPr>
        <w:t>Основная образовательная программа формируется с учетом особенностей развития детей 11—15 лет, связанных:</w:t>
      </w:r>
    </w:p>
    <w:p w:rsidR="00FE214C" w:rsidRPr="00BE0AE5" w:rsidRDefault="00FE214C">
      <w:pPr>
        <w:pStyle w:val="list-bullet"/>
        <w:rPr>
          <w:rFonts w:cs="Times New Roman"/>
        </w:rPr>
      </w:pPr>
      <w:r w:rsidRPr="00BE0AE5">
        <w:rPr>
          <w:rFonts w:cs="Times New Roman"/>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w:t>
      </w:r>
      <w:r w:rsidRPr="00BE0AE5">
        <w:rPr>
          <w:rFonts w:cs="Times New Roman"/>
        </w:rPr>
        <w:t>н</w:t>
      </w:r>
      <w:r w:rsidRPr="00BE0AE5">
        <w:rPr>
          <w:rFonts w:cs="Times New Roman"/>
        </w:rPr>
        <w:t>но-технического компонентов, к новой внутренней позиции обучающегося — направленности на сам</w:t>
      </w:r>
      <w:r w:rsidRPr="00BE0AE5">
        <w:rPr>
          <w:rFonts w:cs="Times New Roman"/>
        </w:rPr>
        <w:t>о</w:t>
      </w:r>
      <w:r w:rsidRPr="00BE0AE5">
        <w:rPr>
          <w:rFonts w:cs="Times New Roman"/>
        </w:rPr>
        <w:t>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w:t>
      </w:r>
      <w:r w:rsidRPr="00BE0AE5">
        <w:rPr>
          <w:rFonts w:cs="Times New Roman"/>
        </w:rPr>
        <w:t>а</w:t>
      </w:r>
      <w:r w:rsidRPr="00BE0AE5">
        <w:rPr>
          <w:rFonts w:cs="Times New Roman"/>
        </w:rPr>
        <w:t>ния собственной учебной деятельности и построению жизненных планов во вр</w:t>
      </w:r>
      <w:r w:rsidRPr="00BE0AE5">
        <w:rPr>
          <w:rFonts w:cs="Times New Roman"/>
        </w:rPr>
        <w:t>е</w:t>
      </w:r>
      <w:r w:rsidRPr="00BE0AE5">
        <w:rPr>
          <w:rFonts w:cs="Times New Roman"/>
        </w:rPr>
        <w:t>меннóй перспективе;</w:t>
      </w:r>
    </w:p>
    <w:p w:rsidR="00FE214C" w:rsidRPr="00BE0AE5" w:rsidRDefault="00FE214C">
      <w:pPr>
        <w:pStyle w:val="list-bullet"/>
        <w:rPr>
          <w:rFonts w:cs="Times New Roman"/>
        </w:rPr>
      </w:pPr>
      <w:r w:rsidRPr="00BE0AE5">
        <w:rPr>
          <w:rFonts w:cs="Times New Roman"/>
        </w:rPr>
        <w:t>с формированием у обучающегося типа мышления, который ор</w:t>
      </w:r>
      <w:r w:rsidRPr="00BE0AE5">
        <w:rPr>
          <w:rFonts w:cs="Times New Roman"/>
        </w:rPr>
        <w:t>и</w:t>
      </w:r>
      <w:r w:rsidRPr="00BE0AE5">
        <w:rPr>
          <w:rFonts w:cs="Times New Roman"/>
        </w:rPr>
        <w:t>ентирует его на общекультурные образцы, нормы, эталоны и зак</w:t>
      </w:r>
      <w:r w:rsidRPr="00BE0AE5">
        <w:rPr>
          <w:rFonts w:cs="Times New Roman"/>
        </w:rPr>
        <w:t>о</w:t>
      </w:r>
      <w:r w:rsidRPr="00BE0AE5">
        <w:rPr>
          <w:rFonts w:cs="Times New Roman"/>
        </w:rPr>
        <w:t>номерности взаимодействия с окружающим миром;</w:t>
      </w:r>
    </w:p>
    <w:p w:rsidR="00FE214C" w:rsidRPr="00BE0AE5" w:rsidRDefault="00FE214C">
      <w:pPr>
        <w:pStyle w:val="list-bullet"/>
        <w:rPr>
          <w:rFonts w:cs="Times New Roman"/>
        </w:rPr>
      </w:pPr>
      <w:r w:rsidRPr="00BE0AE5">
        <w:rPr>
          <w:rFonts w:cs="Times New Roman"/>
        </w:rPr>
        <w:t>с овладением коммуникативными средствами и способами организации кооперации, развитием учебного сотру</w:t>
      </w:r>
      <w:r w:rsidRPr="00BE0AE5">
        <w:rPr>
          <w:rFonts w:cs="Times New Roman"/>
        </w:rPr>
        <w:t>д</w:t>
      </w:r>
      <w:r w:rsidRPr="00BE0AE5">
        <w:rPr>
          <w:rFonts w:cs="Times New Roman"/>
        </w:rPr>
        <w:t>ничества, реал</w:t>
      </w:r>
      <w:r w:rsidRPr="00BE0AE5">
        <w:rPr>
          <w:rFonts w:cs="Times New Roman"/>
        </w:rPr>
        <w:t>и</w:t>
      </w:r>
      <w:r w:rsidRPr="00BE0AE5">
        <w:rPr>
          <w:rFonts w:cs="Times New Roman"/>
        </w:rPr>
        <w:t>зуемого в отношениях обучающихся с учителем и сверстниками.</w:t>
      </w:r>
    </w:p>
    <w:p w:rsidR="00FE214C" w:rsidRPr="00BE0AE5" w:rsidRDefault="00FE214C">
      <w:pPr>
        <w:pStyle w:val="body"/>
        <w:rPr>
          <w:rFonts w:cs="Times New Roman"/>
        </w:rPr>
      </w:pPr>
      <w:r w:rsidRPr="00BE0AE5">
        <w:rPr>
          <w:rFonts w:cs="Times New Roman"/>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w:t>
      </w:r>
      <w:r w:rsidRPr="00BE0AE5">
        <w:rPr>
          <w:rFonts w:cs="Times New Roman"/>
        </w:rPr>
        <w:t>о</w:t>
      </w:r>
      <w:r w:rsidRPr="00BE0AE5">
        <w:rPr>
          <w:rFonts w:cs="Times New Roman"/>
        </w:rPr>
        <w:t>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FE214C" w:rsidRPr="00BE0AE5" w:rsidRDefault="00FE214C">
      <w:pPr>
        <w:pStyle w:val="body"/>
        <w:rPr>
          <w:rFonts w:cs="Times New Roman"/>
        </w:rPr>
      </w:pPr>
      <w:r w:rsidRPr="00BE0AE5">
        <w:rPr>
          <w:rFonts w:cs="Times New Roman"/>
        </w:rPr>
        <w:t>Второй этап подросткового развития (14—15 лет, 8—9 классы), характеризуется:</w:t>
      </w:r>
    </w:p>
    <w:p w:rsidR="00FE214C" w:rsidRPr="00BE0AE5" w:rsidRDefault="00FE214C">
      <w:pPr>
        <w:pStyle w:val="list-bullet"/>
        <w:rPr>
          <w:rFonts w:cs="Times New Roman"/>
        </w:rPr>
      </w:pPr>
      <w:r w:rsidRPr="00BE0AE5">
        <w:rPr>
          <w:rFonts w:cs="Times New Roman"/>
        </w:rPr>
        <w:t>бурным, скачкообразным характером развития, т. е. происходящими за сравнительно короткий срок многочи</w:t>
      </w:r>
      <w:r w:rsidRPr="00BE0AE5">
        <w:rPr>
          <w:rFonts w:cs="Times New Roman"/>
        </w:rPr>
        <w:t>с</w:t>
      </w:r>
      <w:r w:rsidRPr="00BE0AE5">
        <w:rPr>
          <w:rFonts w:cs="Times New Roman"/>
        </w:rPr>
        <w:t>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FE214C" w:rsidRPr="00BE0AE5" w:rsidRDefault="00FE214C">
      <w:pPr>
        <w:pStyle w:val="list-bullet"/>
        <w:rPr>
          <w:rFonts w:cs="Times New Roman"/>
        </w:rPr>
      </w:pPr>
      <w:r w:rsidRPr="00BE0AE5">
        <w:rPr>
          <w:rFonts w:cs="Times New Roman"/>
        </w:rPr>
        <w:t>стремлением подростка к общению и совместной деятельности со сверстниками;</w:t>
      </w:r>
    </w:p>
    <w:p w:rsidR="00FE214C" w:rsidRPr="00BE0AE5" w:rsidRDefault="00FE214C">
      <w:pPr>
        <w:pStyle w:val="list-bullet"/>
        <w:rPr>
          <w:rFonts w:cs="Times New Roman"/>
        </w:rPr>
      </w:pPr>
      <w:r w:rsidRPr="00BE0AE5">
        <w:rPr>
          <w:rFonts w:cs="Times New Roman"/>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FE214C" w:rsidRPr="00BE0AE5" w:rsidRDefault="00FE214C">
      <w:pPr>
        <w:pStyle w:val="list-bullet"/>
        <w:rPr>
          <w:rFonts w:cs="Times New Roman"/>
        </w:rPr>
      </w:pPr>
      <w:r w:rsidRPr="00BE0AE5">
        <w:rPr>
          <w:rFonts w:cs="Times New Roman"/>
        </w:rPr>
        <w:t>обостренной в связи с возникновением чувства взрослости восприимчивостью к усвоению норм, ценностей и сп</w:t>
      </w:r>
      <w:r w:rsidRPr="00BE0AE5">
        <w:rPr>
          <w:rFonts w:cs="Times New Roman"/>
        </w:rPr>
        <w:t>о</w:t>
      </w:r>
      <w:r w:rsidRPr="00BE0AE5">
        <w:rPr>
          <w:rFonts w:cs="Times New Roman"/>
        </w:rPr>
        <w:t>собов поведения, которые существуют в мире взрослых и в их отношениях, что порождает интенсивное формир</w:t>
      </w:r>
      <w:r w:rsidRPr="00BE0AE5">
        <w:rPr>
          <w:rFonts w:cs="Times New Roman"/>
        </w:rPr>
        <w:t>о</w:t>
      </w:r>
      <w:r w:rsidRPr="00BE0AE5">
        <w:rPr>
          <w:rFonts w:cs="Times New Roman"/>
        </w:rPr>
        <w:t>вание нравственных понятий и убеждений, выработку принципов, моральное развитие личности;</w:t>
      </w:r>
    </w:p>
    <w:p w:rsidR="00FE214C" w:rsidRPr="00BE0AE5" w:rsidRDefault="00FE214C">
      <w:pPr>
        <w:pStyle w:val="list-bullet"/>
        <w:rPr>
          <w:rFonts w:cs="Times New Roman"/>
        </w:rPr>
      </w:pPr>
      <w:r w:rsidRPr="00BE0AE5">
        <w:rPr>
          <w:rFonts w:cs="Times New Roman"/>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FE214C" w:rsidRPr="00BE0AE5" w:rsidRDefault="00FE214C">
      <w:pPr>
        <w:pStyle w:val="list-bullet"/>
        <w:rPr>
          <w:rFonts w:cs="Times New Roman"/>
        </w:rPr>
      </w:pPr>
      <w:r w:rsidRPr="00BE0AE5">
        <w:rPr>
          <w:rFonts w:cs="Times New Roman"/>
        </w:rPr>
        <w:t>изменением социальной ситуации развития: ростом информационных нагрузок, характером социальных взаим</w:t>
      </w:r>
      <w:r w:rsidRPr="00BE0AE5">
        <w:rPr>
          <w:rFonts w:cs="Times New Roman"/>
        </w:rPr>
        <w:t>о</w:t>
      </w:r>
      <w:r w:rsidRPr="00BE0AE5">
        <w:rPr>
          <w:rFonts w:cs="Times New Roman"/>
        </w:rPr>
        <w:t>действий, способами получения информации.</w:t>
      </w:r>
    </w:p>
    <w:p w:rsidR="00FE214C" w:rsidRPr="00BE0AE5" w:rsidRDefault="00FE214C" w:rsidP="006441F3">
      <w:pPr>
        <w:pStyle w:val="h3"/>
        <w:jc w:val="center"/>
        <w:rPr>
          <w:rFonts w:cs="Times New Roman"/>
        </w:rPr>
      </w:pPr>
      <w:r w:rsidRPr="00BE0AE5">
        <w:rPr>
          <w:rFonts w:cs="Times New Roman"/>
        </w:rPr>
        <w:t>1.1.3.</w:t>
      </w:r>
      <w:r w:rsidRPr="00BE0AE5">
        <w:rPr>
          <w:rFonts w:cs="Times New Roman"/>
        </w:rPr>
        <w:t> </w:t>
      </w:r>
      <w:r w:rsidR="006441F3">
        <w:rPr>
          <w:rFonts w:cs="Times New Roman"/>
        </w:rPr>
        <w:t xml:space="preserve">Общая характеристика </w:t>
      </w:r>
      <w:r w:rsidRPr="00BE0AE5">
        <w:rPr>
          <w:rFonts w:cs="Times New Roman"/>
        </w:rPr>
        <w:t>основной образовательной программы основного общего образования</w:t>
      </w:r>
    </w:p>
    <w:p w:rsidR="006441F3" w:rsidRDefault="00FE214C">
      <w:pPr>
        <w:pStyle w:val="body"/>
        <w:rPr>
          <w:rFonts w:cs="Times New Roman"/>
        </w:rPr>
      </w:pPr>
      <w:r w:rsidRPr="00BE0AE5">
        <w:rPr>
          <w:rFonts w:cs="Times New Roman"/>
        </w:rPr>
        <w:t>Программа основного общего образования разраб</w:t>
      </w:r>
      <w:r w:rsidR="005079A5">
        <w:rPr>
          <w:rFonts w:cs="Times New Roman"/>
        </w:rPr>
        <w:t xml:space="preserve">отана </w:t>
      </w:r>
      <w:r w:rsidRPr="00BE0AE5">
        <w:rPr>
          <w:rFonts w:cs="Times New Roman"/>
        </w:rPr>
        <w:t>в соответствии со ФГОС основного общего образо</w:t>
      </w:r>
      <w:r w:rsidR="005079A5">
        <w:rPr>
          <w:rFonts w:cs="Times New Roman"/>
        </w:rPr>
        <w:t>вания и с учё</w:t>
      </w:r>
      <w:r w:rsidRPr="00BE0AE5">
        <w:rPr>
          <w:rFonts w:cs="Times New Roman"/>
        </w:rPr>
        <w:t>том Примерной основной образовательной программой (ПООП).</w:t>
      </w:r>
      <w:r w:rsidR="006441F3">
        <w:rPr>
          <w:rFonts w:cs="Times New Roman"/>
        </w:rPr>
        <w:t xml:space="preserve"> </w:t>
      </w:r>
    </w:p>
    <w:p w:rsidR="00277371" w:rsidRDefault="00277371">
      <w:pPr>
        <w:pStyle w:val="body"/>
        <w:rPr>
          <w:rFonts w:cs="Times New Roman"/>
        </w:rPr>
      </w:pPr>
      <w:r w:rsidRPr="00277371">
        <w:rPr>
          <w:rFonts w:cs="Times New Roman"/>
        </w:rPr>
        <w:t>ООП ООО содержит документы, развивающие и детализирующие положения и</w:t>
      </w:r>
      <w:r>
        <w:rPr>
          <w:rFonts w:cs="Times New Roman"/>
        </w:rPr>
        <w:t xml:space="preserve"> </w:t>
      </w:r>
      <w:r w:rsidRPr="00277371">
        <w:rPr>
          <w:rFonts w:cs="Times New Roman"/>
        </w:rPr>
        <w:t>требования, определенные во ФГОС ООО:</w:t>
      </w:r>
    </w:p>
    <w:p w:rsidR="00FE214C" w:rsidRPr="00BE0AE5" w:rsidRDefault="00FE214C">
      <w:pPr>
        <w:pStyle w:val="list-dash"/>
        <w:rPr>
          <w:rFonts w:cs="Times New Roman"/>
        </w:rPr>
      </w:pPr>
      <w:r w:rsidRPr="00BE0AE5">
        <w:rPr>
          <w:rFonts w:cs="Times New Roman"/>
        </w:rPr>
        <w:t>рабочие программы учебных предметов, учебных курсов (в том числе внеурочной деятельности), учебных модулей;</w:t>
      </w:r>
    </w:p>
    <w:p w:rsidR="00FE214C" w:rsidRPr="00BE0AE5" w:rsidRDefault="00FE214C">
      <w:pPr>
        <w:pStyle w:val="list-dash"/>
        <w:rPr>
          <w:rFonts w:cs="Times New Roman"/>
        </w:rPr>
      </w:pPr>
      <w:r w:rsidRPr="00BE0AE5">
        <w:rPr>
          <w:rFonts w:cs="Times New Roman"/>
        </w:rPr>
        <w:t>программу формирования универсальных учебных действий у обучающихся;</w:t>
      </w:r>
    </w:p>
    <w:p w:rsidR="00FE214C" w:rsidRPr="00BE0AE5" w:rsidRDefault="00FE214C">
      <w:pPr>
        <w:pStyle w:val="list-dash"/>
        <w:rPr>
          <w:rFonts w:cs="Times New Roman"/>
        </w:rPr>
      </w:pPr>
      <w:r w:rsidRPr="00BE0AE5">
        <w:rPr>
          <w:rFonts w:cs="Times New Roman"/>
        </w:rPr>
        <w:t>рабочую программу воспитания;</w:t>
      </w:r>
    </w:p>
    <w:p w:rsidR="00FE214C" w:rsidRPr="00BE0AE5" w:rsidRDefault="00FE214C">
      <w:pPr>
        <w:pStyle w:val="list-dash"/>
        <w:rPr>
          <w:rFonts w:cs="Times New Roman"/>
        </w:rPr>
      </w:pPr>
      <w:r w:rsidRPr="00BE0AE5">
        <w:rPr>
          <w:rFonts w:cs="Times New Roman"/>
        </w:rPr>
        <w:t>программу коррекционной работы;</w:t>
      </w:r>
    </w:p>
    <w:p w:rsidR="00FE214C" w:rsidRPr="00BE0AE5" w:rsidRDefault="00FE214C">
      <w:pPr>
        <w:pStyle w:val="list-dash"/>
        <w:rPr>
          <w:rFonts w:cs="Times New Roman"/>
        </w:rPr>
      </w:pPr>
      <w:r w:rsidRPr="00BE0AE5">
        <w:rPr>
          <w:rFonts w:cs="Times New Roman"/>
        </w:rPr>
        <w:t>учебный план;</w:t>
      </w:r>
    </w:p>
    <w:p w:rsidR="00FE214C" w:rsidRPr="00BE0AE5" w:rsidRDefault="00FE214C">
      <w:pPr>
        <w:pStyle w:val="list-dash"/>
        <w:rPr>
          <w:rFonts w:cs="Times New Roman"/>
        </w:rPr>
      </w:pPr>
      <w:r w:rsidRPr="00BE0AE5">
        <w:rPr>
          <w:rFonts w:cs="Times New Roman"/>
        </w:rPr>
        <w:t>план внеурочной деятельности;</w:t>
      </w:r>
    </w:p>
    <w:p w:rsidR="00FE214C" w:rsidRPr="00BE0AE5" w:rsidRDefault="00FE214C">
      <w:pPr>
        <w:pStyle w:val="list-dash"/>
        <w:rPr>
          <w:rFonts w:cs="Times New Roman"/>
        </w:rPr>
      </w:pPr>
      <w:r w:rsidRPr="00BE0AE5">
        <w:rPr>
          <w:rFonts w:cs="Times New Roman"/>
        </w:rPr>
        <w:t>календарный учебный график;</w:t>
      </w:r>
    </w:p>
    <w:p w:rsidR="00FE214C" w:rsidRPr="00BE0AE5" w:rsidRDefault="00FE214C">
      <w:pPr>
        <w:pStyle w:val="list-dash"/>
        <w:rPr>
          <w:rFonts w:cs="Times New Roman"/>
        </w:rPr>
      </w:pPr>
      <w:r w:rsidRPr="00BE0AE5">
        <w:rPr>
          <w:rFonts w:cs="Times New Roman"/>
        </w:rPr>
        <w:t>календарный план воспитательной работы (содержащий перечень событий и мероприятий воспитательной напра</w:t>
      </w:r>
      <w:r w:rsidRPr="00BE0AE5">
        <w:rPr>
          <w:rFonts w:cs="Times New Roman"/>
        </w:rPr>
        <w:t>в</w:t>
      </w:r>
      <w:r w:rsidRPr="00BE0AE5">
        <w:rPr>
          <w:rFonts w:cs="Times New Roman"/>
        </w:rPr>
        <w:t>ленности, которые организуются и проводятся Организацией или в которых Организация принимает участие в уче</w:t>
      </w:r>
      <w:r w:rsidRPr="00BE0AE5">
        <w:rPr>
          <w:rFonts w:cs="Times New Roman"/>
        </w:rPr>
        <w:t>б</w:t>
      </w:r>
      <w:r w:rsidRPr="00BE0AE5">
        <w:rPr>
          <w:rFonts w:cs="Times New Roman"/>
        </w:rPr>
        <w:t>ном году или периоде обучения);</w:t>
      </w:r>
    </w:p>
    <w:p w:rsidR="00FE214C" w:rsidRPr="00BE0AE5" w:rsidRDefault="00FE214C">
      <w:pPr>
        <w:pStyle w:val="list-dash"/>
        <w:rPr>
          <w:rFonts w:cs="Times New Roman"/>
        </w:rPr>
      </w:pPr>
      <w:r w:rsidRPr="00BE0AE5">
        <w:rPr>
          <w:rFonts w:cs="Times New Roman"/>
        </w:rPr>
        <w:t>характеристику условий реализации программы основного общего образования в соответствии с требованиями ФГОС.</w:t>
      </w:r>
    </w:p>
    <w:p w:rsidR="00FE214C" w:rsidRPr="00BE0AE5" w:rsidRDefault="00FE214C">
      <w:pPr>
        <w:pStyle w:val="body"/>
        <w:rPr>
          <w:rFonts w:cs="Times New Roman"/>
        </w:rPr>
      </w:pPr>
      <w:r w:rsidRPr="00BE0AE5">
        <w:rPr>
          <w:rFonts w:cs="Times New Roman"/>
        </w:rPr>
        <w:t>Тематическое планирование выделено в отдельный документ, который не входит в текст данного документа, но е</w:t>
      </w:r>
      <w:r w:rsidR="00277371">
        <w:rPr>
          <w:rFonts w:cs="Times New Roman"/>
        </w:rPr>
        <w:t xml:space="preserve">го можно найти на сайте </w:t>
      </w:r>
      <w:r w:rsidR="00277371" w:rsidRPr="00277371">
        <w:rPr>
          <w:rFonts w:cs="Times New Roman"/>
        </w:rPr>
        <w:t>https://school32-tmn.ru/</w:t>
      </w:r>
      <w:r w:rsidR="00277371">
        <w:rPr>
          <w:rFonts w:cs="Times New Roman"/>
        </w:rPr>
        <w:t>.</w:t>
      </w:r>
    </w:p>
    <w:p w:rsidR="00FE214C" w:rsidRPr="00BE0AE5" w:rsidRDefault="00FE214C" w:rsidP="006441F3">
      <w:pPr>
        <w:pStyle w:val="h2"/>
        <w:spacing w:before="283"/>
        <w:jc w:val="center"/>
        <w:rPr>
          <w:rFonts w:cs="Times New Roman"/>
        </w:rPr>
      </w:pPr>
      <w:r w:rsidRPr="00BE0AE5">
        <w:rPr>
          <w:rFonts w:cs="Times New Roman"/>
        </w:rPr>
        <w:t>1.2.</w:t>
      </w:r>
      <w:r w:rsidRPr="00BE0AE5">
        <w:rPr>
          <w:rFonts w:cs="Times New Roman"/>
        </w:rPr>
        <w:t> </w:t>
      </w:r>
      <w:r w:rsidRPr="00BE0AE5">
        <w:rPr>
          <w:rFonts w:cs="Times New Roman"/>
        </w:rPr>
        <w:t>Планируемые результаты освоения обучающимися основной образовательной программы основного общего образования: общая характеристика</w:t>
      </w:r>
    </w:p>
    <w:p w:rsidR="00FE214C" w:rsidRPr="00BE0AE5" w:rsidRDefault="00FE214C">
      <w:pPr>
        <w:pStyle w:val="body"/>
        <w:rPr>
          <w:rFonts w:cs="Times New Roman"/>
        </w:rPr>
      </w:pPr>
      <w:r w:rsidRPr="00BE0AE5">
        <w:rPr>
          <w:rFonts w:cs="Times New Roman"/>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FE214C" w:rsidRPr="00BE0AE5" w:rsidRDefault="00FE214C">
      <w:pPr>
        <w:pStyle w:val="body"/>
        <w:rPr>
          <w:rFonts w:cs="Times New Roman"/>
        </w:rPr>
      </w:pPr>
      <w:r w:rsidRPr="00BE0AE5">
        <w:rPr>
          <w:rFonts w:cs="Times New Roman"/>
        </w:rPr>
        <w:t xml:space="preserve">Требования к </w:t>
      </w:r>
      <w:r w:rsidRPr="00BE0AE5">
        <w:rPr>
          <w:rStyle w:val="Bold"/>
          <w:rFonts w:cs="Times New Roman"/>
        </w:rPr>
        <w:t>личностным результатам</w:t>
      </w:r>
      <w:r w:rsidRPr="00BE0AE5">
        <w:rPr>
          <w:rFonts w:cs="Times New Roman"/>
        </w:rPr>
        <w:t xml:space="preserve"> 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w:t>
      </w:r>
      <w:r w:rsidRPr="00BE0AE5">
        <w:rPr>
          <w:rFonts w:cs="Times New Roman"/>
        </w:rPr>
        <w:t>ч</w:t>
      </w:r>
      <w:r w:rsidRPr="00BE0AE5">
        <w:rPr>
          <w:rFonts w:cs="Times New Roman"/>
        </w:rPr>
        <w:lastRenderedPageBreak/>
        <w:t>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E214C" w:rsidRPr="00BE0AE5" w:rsidRDefault="00FE214C">
      <w:pPr>
        <w:pStyle w:val="body"/>
        <w:rPr>
          <w:rFonts w:cs="Times New Roman"/>
        </w:rPr>
      </w:pPr>
      <w:r w:rsidRPr="00BE0AE5">
        <w:rPr>
          <w:rFonts w:cs="Times New Roman"/>
        </w:rPr>
        <w:t xml:space="preserve">ФГОС ООО определяет содержательные приоритеты в раскрытии </w:t>
      </w:r>
      <w:r w:rsidRPr="00BE0AE5">
        <w:rPr>
          <w:rStyle w:val="Italic"/>
          <w:rFonts w:cs="Times New Roman"/>
        </w:rPr>
        <w:t>направлений воспитательного процесса</w:t>
      </w:r>
      <w:r w:rsidRPr="00BE0AE5">
        <w:rPr>
          <w:rFonts w:cs="Times New Roman"/>
        </w:rPr>
        <w:t>: гражда</w:t>
      </w:r>
      <w:r w:rsidRPr="00BE0AE5">
        <w:rPr>
          <w:rFonts w:cs="Times New Roman"/>
        </w:rPr>
        <w:t>н</w:t>
      </w:r>
      <w:r w:rsidRPr="00BE0AE5">
        <w:rPr>
          <w:rFonts w:cs="Times New Roman"/>
        </w:rPr>
        <w:t>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w:t>
      </w:r>
      <w:r w:rsidRPr="00BE0AE5">
        <w:rPr>
          <w:rFonts w:cs="Times New Roman"/>
        </w:rPr>
        <w:t>е</w:t>
      </w:r>
      <w:r w:rsidRPr="00BE0AE5">
        <w:rPr>
          <w:rFonts w:cs="Times New Roman"/>
        </w:rPr>
        <w:t xml:space="preserve">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 </w:t>
      </w:r>
    </w:p>
    <w:p w:rsidR="00FE214C" w:rsidRPr="00BE0AE5" w:rsidRDefault="00FE214C">
      <w:pPr>
        <w:pStyle w:val="body"/>
        <w:rPr>
          <w:rFonts w:cs="Times New Roman"/>
          <w:spacing w:val="1"/>
        </w:rPr>
      </w:pPr>
      <w:r w:rsidRPr="00BE0AE5">
        <w:rPr>
          <w:rFonts w:cs="Times New Roman"/>
          <w:spacing w:val="1"/>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w:t>
      </w:r>
      <w:r w:rsidRPr="00BE0AE5">
        <w:rPr>
          <w:rFonts w:cs="Times New Roman"/>
          <w:spacing w:val="1"/>
        </w:rPr>
        <w:t>й</w:t>
      </w:r>
      <w:r w:rsidRPr="00BE0AE5">
        <w:rPr>
          <w:rFonts w:cs="Times New Roman"/>
          <w:spacing w:val="1"/>
        </w:rPr>
        <w:t>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E214C" w:rsidRPr="00BE0AE5" w:rsidRDefault="00FE214C">
      <w:pPr>
        <w:pStyle w:val="body"/>
        <w:rPr>
          <w:rFonts w:cs="Times New Roman"/>
          <w:spacing w:val="1"/>
        </w:rPr>
      </w:pPr>
      <w:r w:rsidRPr="00BE0AE5">
        <w:rPr>
          <w:rFonts w:cs="Times New Roman"/>
          <w:spacing w:val="1"/>
        </w:rPr>
        <w:t>Личностные результаты освоения основной образовательной программы основного общего образования должны отр</w:t>
      </w:r>
      <w:r w:rsidRPr="00BE0AE5">
        <w:rPr>
          <w:rFonts w:cs="Times New Roman"/>
          <w:spacing w:val="1"/>
        </w:rPr>
        <w:t>а</w:t>
      </w:r>
      <w:r w:rsidRPr="00BE0AE5">
        <w:rPr>
          <w:rFonts w:cs="Times New Roman"/>
          <w:spacing w:val="1"/>
        </w:rPr>
        <w:t>жать готовность обучающихся руководствоваться системой позитивных ценностных ориентаций и расширение опыта д</w:t>
      </w:r>
      <w:r w:rsidRPr="00BE0AE5">
        <w:rPr>
          <w:rFonts w:cs="Times New Roman"/>
          <w:spacing w:val="1"/>
        </w:rPr>
        <w:t>е</w:t>
      </w:r>
      <w:r w:rsidRPr="00BE0AE5">
        <w:rPr>
          <w:rFonts w:cs="Times New Roman"/>
          <w:spacing w:val="1"/>
        </w:rPr>
        <w:t>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w:t>
      </w:r>
      <w:r w:rsidRPr="00BE0AE5">
        <w:rPr>
          <w:rFonts w:cs="Times New Roman"/>
          <w:spacing w:val="1"/>
        </w:rPr>
        <w:t>о</w:t>
      </w:r>
      <w:r w:rsidRPr="00BE0AE5">
        <w:rPr>
          <w:rFonts w:cs="Times New Roman"/>
          <w:spacing w:val="1"/>
        </w:rPr>
        <w:t>логического воспитания, осознание ценности научного познания, а также результаты, обеспечивающие адаптацию об</w:t>
      </w:r>
      <w:r w:rsidRPr="00BE0AE5">
        <w:rPr>
          <w:rFonts w:cs="Times New Roman"/>
          <w:spacing w:val="1"/>
        </w:rPr>
        <w:t>у</w:t>
      </w:r>
      <w:r w:rsidRPr="00BE0AE5">
        <w:rPr>
          <w:rFonts w:cs="Times New Roman"/>
          <w:spacing w:val="1"/>
        </w:rPr>
        <w:t>чающегося к изменяющимся условиям социальной и природной среды.</w:t>
      </w:r>
    </w:p>
    <w:p w:rsidR="00FE214C" w:rsidRPr="00BE0AE5" w:rsidRDefault="00FE214C">
      <w:pPr>
        <w:pStyle w:val="body"/>
        <w:rPr>
          <w:rFonts w:cs="Times New Roman"/>
        </w:rPr>
      </w:pPr>
      <w:r w:rsidRPr="00BE0AE5">
        <w:rPr>
          <w:rFonts w:cs="Times New Roman"/>
        </w:rPr>
        <w:t xml:space="preserve">Метапредметные результаты включают: </w:t>
      </w:r>
    </w:p>
    <w:p w:rsidR="00FE214C" w:rsidRPr="00BE0AE5" w:rsidRDefault="00FE214C">
      <w:pPr>
        <w:pStyle w:val="list-bullet"/>
        <w:rPr>
          <w:rFonts w:cs="Times New Roman"/>
        </w:rPr>
      </w:pPr>
      <w:r w:rsidRPr="00BE0AE5">
        <w:rPr>
          <w:rFonts w:cs="Times New Roman"/>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rsidR="00FE214C" w:rsidRPr="00BE0AE5" w:rsidRDefault="00FE214C">
      <w:pPr>
        <w:pStyle w:val="list-bullet"/>
        <w:rPr>
          <w:rFonts w:cs="Times New Roman"/>
        </w:rPr>
      </w:pPr>
      <w:r w:rsidRPr="00BE0AE5">
        <w:rPr>
          <w:rFonts w:cs="Times New Roman"/>
        </w:rPr>
        <w:t xml:space="preserve">способность их использовать в учебной, познавательной и социальной практике; </w:t>
      </w:r>
    </w:p>
    <w:p w:rsidR="00FE214C" w:rsidRPr="00BE0AE5" w:rsidRDefault="00FE214C">
      <w:pPr>
        <w:pStyle w:val="list-bullet"/>
        <w:rPr>
          <w:rFonts w:cs="Times New Roman"/>
        </w:rPr>
      </w:pPr>
      <w:r w:rsidRPr="00BE0AE5">
        <w:rPr>
          <w:rFonts w:cs="Times New Roman"/>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w:t>
      </w:r>
      <w:r w:rsidRPr="00BE0AE5">
        <w:rPr>
          <w:rFonts w:cs="Times New Roman"/>
        </w:rPr>
        <w:t>а</w:t>
      </w:r>
      <w:r w:rsidRPr="00BE0AE5">
        <w:rPr>
          <w:rFonts w:cs="Times New Roman"/>
        </w:rPr>
        <w:t xml:space="preserve">зовательной траектории; </w:t>
      </w:r>
    </w:p>
    <w:p w:rsidR="00FE214C" w:rsidRPr="00BE0AE5" w:rsidRDefault="00FE214C">
      <w:pPr>
        <w:pStyle w:val="list-bullet"/>
        <w:rPr>
          <w:rFonts w:cs="Times New Roman"/>
        </w:rPr>
      </w:pPr>
      <w:r w:rsidRPr="00BE0AE5">
        <w:rPr>
          <w:rFonts w:cs="Times New Roman"/>
        </w:rPr>
        <w:t>овладение навыками работы с информацией: восприятие и создание информационных текстов в различных фо</w:t>
      </w:r>
      <w:r w:rsidRPr="00BE0AE5">
        <w:rPr>
          <w:rFonts w:cs="Times New Roman"/>
        </w:rPr>
        <w:t>р</w:t>
      </w:r>
      <w:r w:rsidRPr="00BE0AE5">
        <w:rPr>
          <w:rFonts w:cs="Times New Roman"/>
        </w:rPr>
        <w:t>матах, в том числе цифровых, с учетом назначения информации и ее целевой аудитории.</w:t>
      </w:r>
    </w:p>
    <w:p w:rsidR="00FE214C" w:rsidRPr="00BE0AE5" w:rsidRDefault="00FE214C">
      <w:pPr>
        <w:pStyle w:val="body"/>
        <w:rPr>
          <w:rFonts w:cs="Times New Roman"/>
        </w:rPr>
      </w:pPr>
      <w:r w:rsidRPr="00BE0AE5">
        <w:rPr>
          <w:rFonts w:cs="Times New Roman"/>
        </w:rP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rsidR="00FE214C" w:rsidRPr="00BE0AE5" w:rsidRDefault="00FE214C">
      <w:pPr>
        <w:pStyle w:val="list-dash"/>
        <w:rPr>
          <w:rFonts w:cs="Times New Roman"/>
        </w:rPr>
      </w:pPr>
      <w:r w:rsidRPr="00BE0AE5">
        <w:rPr>
          <w:rFonts w:cs="Times New Roman"/>
        </w:rPr>
        <w:t>универсальными учебными познавательными действиями;</w:t>
      </w:r>
    </w:p>
    <w:p w:rsidR="00FE214C" w:rsidRPr="00BE0AE5" w:rsidRDefault="00FE214C">
      <w:pPr>
        <w:pStyle w:val="list-dash"/>
        <w:rPr>
          <w:rFonts w:cs="Times New Roman"/>
        </w:rPr>
      </w:pPr>
      <w:r w:rsidRPr="00BE0AE5">
        <w:rPr>
          <w:rFonts w:cs="Times New Roman"/>
        </w:rPr>
        <w:t>универсальными учебными коммуникативными действиями;</w:t>
      </w:r>
    </w:p>
    <w:p w:rsidR="00FE214C" w:rsidRPr="00BE0AE5" w:rsidRDefault="00FE214C">
      <w:pPr>
        <w:pStyle w:val="list-dash"/>
        <w:rPr>
          <w:rFonts w:cs="Times New Roman"/>
        </w:rPr>
      </w:pPr>
      <w:r w:rsidRPr="00BE0AE5">
        <w:rPr>
          <w:rFonts w:cs="Times New Roman"/>
        </w:rPr>
        <w:t>универсальными регулятивными действиями.</w:t>
      </w:r>
    </w:p>
    <w:p w:rsidR="00FE214C" w:rsidRPr="00BE0AE5" w:rsidRDefault="00FE214C">
      <w:pPr>
        <w:pStyle w:val="body"/>
        <w:rPr>
          <w:rFonts w:cs="Times New Roman"/>
          <w:spacing w:val="-1"/>
        </w:rPr>
      </w:pPr>
      <w:r w:rsidRPr="00BE0AE5">
        <w:rPr>
          <w:rFonts w:cs="Times New Roman"/>
          <w:spacing w:val="-1"/>
        </w:rPr>
        <w:t>Овладение универсальными учебными познавательными действиями предполагает умение использовать базовые логич</w:t>
      </w:r>
      <w:r w:rsidRPr="00BE0AE5">
        <w:rPr>
          <w:rFonts w:cs="Times New Roman"/>
          <w:spacing w:val="-1"/>
        </w:rPr>
        <w:t>е</w:t>
      </w:r>
      <w:r w:rsidRPr="00BE0AE5">
        <w:rPr>
          <w:rFonts w:cs="Times New Roman"/>
          <w:spacing w:val="-1"/>
        </w:rPr>
        <w:t>ские действия, базовые исследовательские действия, работать с информацией.</w:t>
      </w:r>
    </w:p>
    <w:p w:rsidR="00FE214C" w:rsidRPr="00BE0AE5" w:rsidRDefault="00FE214C">
      <w:pPr>
        <w:pStyle w:val="body"/>
        <w:rPr>
          <w:rFonts w:cs="Times New Roman"/>
        </w:rPr>
      </w:pPr>
      <w:r w:rsidRPr="00BE0AE5">
        <w:rPr>
          <w:rFonts w:cs="Times New Roman"/>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FE214C" w:rsidRPr="00BE0AE5" w:rsidRDefault="00FE214C">
      <w:pPr>
        <w:pStyle w:val="body"/>
        <w:rPr>
          <w:rFonts w:cs="Times New Roman"/>
        </w:rPr>
      </w:pPr>
      <w:r w:rsidRPr="00BE0AE5">
        <w:rPr>
          <w:rFonts w:cs="Times New Roman"/>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FE214C" w:rsidRPr="00BE0AE5" w:rsidRDefault="00FE214C">
      <w:pPr>
        <w:pStyle w:val="body"/>
        <w:rPr>
          <w:rFonts w:cs="Times New Roman"/>
          <w:spacing w:val="1"/>
        </w:rPr>
      </w:pPr>
      <w:r w:rsidRPr="00BE0AE5">
        <w:rPr>
          <w:rFonts w:cs="Times New Roman"/>
          <w:spacing w:val="1"/>
        </w:rPr>
        <w:t>ФГОС ООО определяет предметные результаты освоения программ основного общего образования с учетом необх</w:t>
      </w:r>
      <w:r w:rsidRPr="00BE0AE5">
        <w:rPr>
          <w:rFonts w:cs="Times New Roman"/>
          <w:spacing w:val="1"/>
        </w:rPr>
        <w:t>о</w:t>
      </w:r>
      <w:r w:rsidRPr="00BE0AE5">
        <w:rPr>
          <w:rFonts w:cs="Times New Roman"/>
          <w:spacing w:val="1"/>
        </w:rPr>
        <w:t>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FE214C" w:rsidRPr="00BE0AE5" w:rsidRDefault="00FE214C">
      <w:pPr>
        <w:pStyle w:val="body"/>
        <w:rPr>
          <w:rFonts w:cs="Times New Roman"/>
        </w:rPr>
      </w:pPr>
      <w:r w:rsidRPr="00BE0AE5">
        <w:rPr>
          <w:rFonts w:cs="Times New Roman"/>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E214C" w:rsidRPr="00BE0AE5" w:rsidRDefault="00FE214C">
      <w:pPr>
        <w:pStyle w:val="body"/>
        <w:rPr>
          <w:rFonts w:cs="Times New Roman"/>
        </w:rPr>
      </w:pPr>
      <w:r w:rsidRPr="00BE0AE5">
        <w:rPr>
          <w:rFonts w:cs="Times New Roman"/>
        </w:rPr>
        <w:t>Требования к предметным результатам:</w:t>
      </w:r>
    </w:p>
    <w:p w:rsidR="00FE214C" w:rsidRPr="00BE0AE5" w:rsidRDefault="00FE214C">
      <w:pPr>
        <w:pStyle w:val="list-bullet"/>
        <w:rPr>
          <w:rFonts w:cs="Times New Roman"/>
        </w:rPr>
      </w:pPr>
      <w:r w:rsidRPr="00BE0AE5">
        <w:rPr>
          <w:rFonts w:cs="Times New Roman"/>
        </w:rPr>
        <w:t xml:space="preserve">сформулированы в деятельностной форме с усилением акцента на применение знаний и конкретные умения; </w:t>
      </w:r>
    </w:p>
    <w:p w:rsidR="00FE214C" w:rsidRPr="00BE0AE5" w:rsidRDefault="00FE214C">
      <w:pPr>
        <w:pStyle w:val="list-bullet"/>
        <w:rPr>
          <w:rFonts w:cs="Times New Roman"/>
        </w:rPr>
      </w:pPr>
      <w:r w:rsidRPr="00BE0AE5">
        <w:rPr>
          <w:rFonts w:cs="Times New Roman"/>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FE214C" w:rsidRPr="00BE0AE5" w:rsidRDefault="00FE214C">
      <w:pPr>
        <w:pStyle w:val="list-bullet"/>
        <w:rPr>
          <w:rFonts w:cs="Times New Roman"/>
        </w:rPr>
      </w:pPr>
      <w:r w:rsidRPr="00BE0AE5">
        <w:rPr>
          <w:rFonts w:cs="Times New Roman"/>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w:t>
      </w:r>
      <w:r w:rsidRPr="00BE0AE5">
        <w:rPr>
          <w:rFonts w:cs="Times New Roman"/>
        </w:rPr>
        <w:t>з</w:t>
      </w:r>
      <w:r w:rsidRPr="00BE0AE5">
        <w:rPr>
          <w:rFonts w:cs="Times New Roman"/>
        </w:rPr>
        <w:t>опасности жизнедеятельности» на базовом уровне;</w:t>
      </w:r>
    </w:p>
    <w:p w:rsidR="00FE214C" w:rsidRPr="00BE0AE5" w:rsidRDefault="00FE214C">
      <w:pPr>
        <w:pStyle w:val="list-bullet"/>
        <w:rPr>
          <w:rFonts w:cs="Times New Roman"/>
        </w:rPr>
      </w:pPr>
      <w:r w:rsidRPr="00BE0AE5">
        <w:rPr>
          <w:rFonts w:cs="Times New Roman"/>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FE214C" w:rsidRPr="00BE0AE5" w:rsidRDefault="00FE214C">
      <w:pPr>
        <w:pStyle w:val="list-bullet"/>
        <w:rPr>
          <w:rFonts w:cs="Times New Roman"/>
          <w:spacing w:val="3"/>
        </w:rPr>
      </w:pPr>
      <w:r w:rsidRPr="00BE0AE5">
        <w:rPr>
          <w:rFonts w:cs="Times New Roman"/>
          <w:spacing w:val="3"/>
        </w:rPr>
        <w:t>усиливают акценты на изучение явлений и процессов современной России и мира в целом, современного с</w:t>
      </w:r>
      <w:r w:rsidRPr="00BE0AE5">
        <w:rPr>
          <w:rFonts w:cs="Times New Roman"/>
          <w:spacing w:val="3"/>
        </w:rPr>
        <w:t>о</w:t>
      </w:r>
      <w:r w:rsidRPr="00BE0AE5">
        <w:rPr>
          <w:rFonts w:cs="Times New Roman"/>
          <w:spacing w:val="3"/>
        </w:rPr>
        <w:t>стояния науки.</w:t>
      </w:r>
    </w:p>
    <w:p w:rsidR="00FE214C" w:rsidRPr="00BE0AE5" w:rsidRDefault="00FE214C" w:rsidP="00777B43">
      <w:pPr>
        <w:pStyle w:val="h2"/>
        <w:jc w:val="center"/>
        <w:rPr>
          <w:rFonts w:cs="Times New Roman"/>
        </w:rPr>
      </w:pPr>
      <w:r w:rsidRPr="00BE0AE5">
        <w:rPr>
          <w:rFonts w:cs="Times New Roman"/>
        </w:rPr>
        <w:lastRenderedPageBreak/>
        <w:t>1.3.</w:t>
      </w:r>
      <w:r w:rsidRPr="00BE0AE5">
        <w:rPr>
          <w:rFonts w:cs="Times New Roman"/>
        </w:rPr>
        <w:t> </w:t>
      </w:r>
      <w:r w:rsidRPr="00BE0AE5">
        <w:rPr>
          <w:rFonts w:cs="Times New Roman"/>
        </w:rPr>
        <w:t xml:space="preserve">Система оценки достижения </w:t>
      </w:r>
      <w:r w:rsidRPr="00BE0AE5">
        <w:rPr>
          <w:rFonts w:cs="Times New Roman"/>
        </w:rPr>
        <w:br/>
        <w:t xml:space="preserve">планируемых результатов освоения </w:t>
      </w:r>
      <w:r w:rsidRPr="00BE0AE5">
        <w:rPr>
          <w:rFonts w:cs="Times New Roman"/>
        </w:rPr>
        <w:br/>
        <w:t>основной образовательной программы</w:t>
      </w:r>
    </w:p>
    <w:p w:rsidR="00FE214C" w:rsidRPr="00BE0AE5" w:rsidRDefault="00FE214C" w:rsidP="00777B43">
      <w:pPr>
        <w:pStyle w:val="h3-first"/>
        <w:jc w:val="center"/>
        <w:rPr>
          <w:rFonts w:cs="Times New Roman"/>
        </w:rPr>
      </w:pPr>
      <w:r w:rsidRPr="00BE0AE5">
        <w:rPr>
          <w:rFonts w:cs="Times New Roman"/>
        </w:rPr>
        <w:t>1.3.1.</w:t>
      </w:r>
      <w:r w:rsidRPr="00BE0AE5">
        <w:rPr>
          <w:rFonts w:cs="Times New Roman"/>
        </w:rPr>
        <w:t> </w:t>
      </w:r>
      <w:r w:rsidRPr="00BE0AE5">
        <w:rPr>
          <w:rFonts w:cs="Times New Roman"/>
        </w:rPr>
        <w:t>Общие положения</w:t>
      </w:r>
    </w:p>
    <w:p w:rsidR="00FE214C" w:rsidRPr="00BE0AE5" w:rsidRDefault="00FE214C">
      <w:pPr>
        <w:pStyle w:val="body"/>
        <w:rPr>
          <w:rFonts w:cs="Times New Roman"/>
        </w:rPr>
      </w:pPr>
      <w:r w:rsidRPr="00BE0AE5">
        <w:rPr>
          <w:rFonts w:cs="Times New Roman"/>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FE214C" w:rsidRPr="00BE0AE5" w:rsidRDefault="00FE214C">
      <w:pPr>
        <w:pStyle w:val="body"/>
        <w:rPr>
          <w:rFonts w:cs="Times New Roman"/>
        </w:rPr>
      </w:pPr>
      <w:r w:rsidRPr="00BE0AE5">
        <w:rPr>
          <w:rFonts w:cs="Times New Roman"/>
        </w:rPr>
        <w:t>Система оценки призвана способствовать поддержанию единства всей системы образования, обеспечению преемстве</w:t>
      </w:r>
      <w:r w:rsidRPr="00BE0AE5">
        <w:rPr>
          <w:rFonts w:cs="Times New Roman"/>
        </w:rPr>
        <w:t>н</w:t>
      </w:r>
      <w:r w:rsidRPr="00BE0AE5">
        <w:rPr>
          <w:rFonts w:cs="Times New Roman"/>
        </w:rPr>
        <w:t xml:space="preserve">ности в системе непрерывного образования. Ее основными </w:t>
      </w:r>
      <w:r w:rsidRPr="00BE0AE5">
        <w:rPr>
          <w:rStyle w:val="Bold"/>
          <w:rFonts w:cs="Times New Roman"/>
        </w:rPr>
        <w:t>функциями</w:t>
      </w:r>
      <w:r w:rsidRPr="00BE0AE5">
        <w:rPr>
          <w:rFonts w:cs="Times New Roman"/>
        </w:rPr>
        <w:t xml:space="preserve"> являются </w:t>
      </w:r>
      <w:r w:rsidRPr="00BE0AE5">
        <w:rPr>
          <w:rStyle w:val="BoldItalic"/>
          <w:rFonts w:cs="Times New Roman"/>
        </w:rPr>
        <w:t>ориентация образовательного процесса</w:t>
      </w:r>
      <w:r w:rsidRPr="00BE0AE5">
        <w:rPr>
          <w:rFonts w:cs="Times New Roman"/>
        </w:rPr>
        <w:t xml:space="preserve"> на достижение планируемых результатов освоения основной образовательной программыосновного общего образования и обеспечение эффективной «</w:t>
      </w:r>
      <w:r w:rsidRPr="00BE0AE5">
        <w:rPr>
          <w:rStyle w:val="BoldItalic"/>
          <w:rFonts w:cs="Times New Roman"/>
        </w:rPr>
        <w:t>обратной связи</w:t>
      </w:r>
      <w:r w:rsidRPr="00BE0AE5">
        <w:rPr>
          <w:rFonts w:cs="Times New Roman"/>
        </w:rPr>
        <w:t xml:space="preserve">», позволяющей осуществлять </w:t>
      </w:r>
      <w:r w:rsidRPr="00BE0AE5">
        <w:rPr>
          <w:rStyle w:val="BoldItalic"/>
          <w:rFonts w:cs="Times New Roman"/>
        </w:rPr>
        <w:t>управление образовательным процессом.</w:t>
      </w:r>
    </w:p>
    <w:p w:rsidR="00FE214C" w:rsidRPr="00BE0AE5" w:rsidRDefault="00FE214C">
      <w:pPr>
        <w:pStyle w:val="body"/>
        <w:rPr>
          <w:rFonts w:cs="Times New Roman"/>
        </w:rPr>
      </w:pPr>
      <w:r w:rsidRPr="00BE0AE5">
        <w:rPr>
          <w:rStyle w:val="Bold"/>
          <w:rFonts w:cs="Times New Roman"/>
        </w:rPr>
        <w:t>Основными направлениями и целями оценочной деятельности</w:t>
      </w:r>
      <w:r w:rsidRPr="00BE0AE5">
        <w:rPr>
          <w:rFonts w:cs="Times New Roman"/>
        </w:rPr>
        <w:t xml:space="preserve"> в образовательной организации являются:</w:t>
      </w:r>
    </w:p>
    <w:p w:rsidR="00FE214C" w:rsidRPr="00BE0AE5" w:rsidRDefault="00FE214C">
      <w:pPr>
        <w:pStyle w:val="list-bullet"/>
        <w:rPr>
          <w:rFonts w:cs="Times New Roman"/>
        </w:rPr>
      </w:pPr>
      <w:r w:rsidRPr="00BE0AE5">
        <w:rPr>
          <w:rFonts w:cs="Times New Roman"/>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w:t>
      </w:r>
      <w:r w:rsidRPr="00BE0AE5">
        <w:rPr>
          <w:rFonts w:cs="Times New Roman"/>
        </w:rPr>
        <w:t>о</w:t>
      </w:r>
      <w:r w:rsidRPr="00BE0AE5">
        <w:rPr>
          <w:rFonts w:cs="Times New Roman"/>
        </w:rPr>
        <w:t>ринговых исследований муниципального, регионального и федерального уровней;</w:t>
      </w:r>
    </w:p>
    <w:p w:rsidR="00FE214C" w:rsidRPr="00BE0AE5" w:rsidRDefault="00FE214C">
      <w:pPr>
        <w:pStyle w:val="list-bullet"/>
        <w:rPr>
          <w:rFonts w:cs="Times New Roman"/>
        </w:rPr>
      </w:pPr>
      <w:r w:rsidRPr="00BE0AE5">
        <w:rPr>
          <w:rFonts w:cs="Times New Roman"/>
        </w:rPr>
        <w:t>оценка результатов деятельности педагогических кадров как основа аттестационных процедур;</w:t>
      </w:r>
    </w:p>
    <w:p w:rsidR="00FE214C" w:rsidRPr="00BE0AE5" w:rsidRDefault="00FE214C">
      <w:pPr>
        <w:pStyle w:val="list-bullet"/>
        <w:rPr>
          <w:rFonts w:cs="Times New Roman"/>
        </w:rPr>
      </w:pPr>
      <w:r w:rsidRPr="00BE0AE5">
        <w:rPr>
          <w:rFonts w:cs="Times New Roman"/>
        </w:rPr>
        <w:t>оценка результатов деятельности образовательной организации как основа аккредитационных процедур.</w:t>
      </w:r>
    </w:p>
    <w:p w:rsidR="00FE214C" w:rsidRPr="00BE0AE5" w:rsidRDefault="00FE214C">
      <w:pPr>
        <w:pStyle w:val="body"/>
        <w:rPr>
          <w:rFonts w:cs="Times New Roman"/>
        </w:rPr>
      </w:pPr>
      <w:r w:rsidRPr="00BE0AE5">
        <w:rPr>
          <w:rStyle w:val="Bold"/>
          <w:rFonts w:cs="Times New Roman"/>
        </w:rPr>
        <w:t>Основным объектом системы оценки</w:t>
      </w:r>
      <w:r w:rsidRPr="00BE0AE5">
        <w:rPr>
          <w:rFonts w:cs="Times New Roman"/>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w:t>
      </w:r>
      <w:r w:rsidRPr="00BE0AE5">
        <w:rPr>
          <w:rFonts w:cs="Times New Roman"/>
        </w:rPr>
        <w:t>а</w:t>
      </w:r>
      <w:r w:rsidRPr="00BE0AE5">
        <w:rPr>
          <w:rFonts w:cs="Times New Roman"/>
        </w:rPr>
        <w:t>тельной организации.</w:t>
      </w:r>
    </w:p>
    <w:p w:rsidR="00FE214C" w:rsidRPr="00BE0AE5" w:rsidRDefault="00FE214C">
      <w:pPr>
        <w:pStyle w:val="body"/>
        <w:rPr>
          <w:rFonts w:cs="Times New Roman"/>
        </w:rPr>
      </w:pPr>
      <w:r w:rsidRPr="00BE0AE5">
        <w:rPr>
          <w:rFonts w:cs="Times New Roman"/>
        </w:rPr>
        <w:t>Система оценки включает процедуры внутренней и внешней оценки.</w:t>
      </w:r>
    </w:p>
    <w:p w:rsidR="00FE214C" w:rsidRPr="00BE0AE5" w:rsidRDefault="00FE214C">
      <w:pPr>
        <w:pStyle w:val="body"/>
        <w:rPr>
          <w:rFonts w:cs="Times New Roman"/>
        </w:rPr>
      </w:pPr>
      <w:r w:rsidRPr="00BE0AE5">
        <w:rPr>
          <w:rStyle w:val="Bold"/>
          <w:rFonts w:cs="Times New Roman"/>
        </w:rPr>
        <w:t>Внутренняя оценка</w:t>
      </w:r>
      <w:r w:rsidRPr="00BE0AE5">
        <w:rPr>
          <w:rFonts w:cs="Times New Roman"/>
        </w:rPr>
        <w:t xml:space="preserve"> включает:</w:t>
      </w:r>
    </w:p>
    <w:p w:rsidR="00FE214C" w:rsidRPr="00BE0AE5" w:rsidRDefault="00FE214C">
      <w:pPr>
        <w:pStyle w:val="list-bullet"/>
        <w:rPr>
          <w:rFonts w:cs="Times New Roman"/>
        </w:rPr>
      </w:pPr>
      <w:r w:rsidRPr="00BE0AE5">
        <w:rPr>
          <w:rFonts w:cs="Times New Roman"/>
        </w:rPr>
        <w:t>стартовую диагностику,</w:t>
      </w:r>
    </w:p>
    <w:p w:rsidR="00FE214C" w:rsidRPr="00BE0AE5" w:rsidRDefault="00FE214C">
      <w:pPr>
        <w:pStyle w:val="list-bullet"/>
        <w:rPr>
          <w:rFonts w:cs="Times New Roman"/>
        </w:rPr>
      </w:pPr>
      <w:r w:rsidRPr="00BE0AE5">
        <w:rPr>
          <w:rFonts w:cs="Times New Roman"/>
        </w:rPr>
        <w:t>текущую и тематическую оценку,</w:t>
      </w:r>
    </w:p>
    <w:p w:rsidR="00FE214C" w:rsidRPr="00BE0AE5" w:rsidRDefault="00FE214C">
      <w:pPr>
        <w:pStyle w:val="list-bullet"/>
        <w:rPr>
          <w:rFonts w:cs="Times New Roman"/>
        </w:rPr>
      </w:pPr>
      <w:r w:rsidRPr="00BE0AE5">
        <w:rPr>
          <w:rFonts w:cs="Times New Roman"/>
        </w:rPr>
        <w:t>портфолио,</w:t>
      </w:r>
    </w:p>
    <w:p w:rsidR="00FE214C" w:rsidRPr="00BE0AE5" w:rsidRDefault="00FE214C">
      <w:pPr>
        <w:pStyle w:val="list-bullet"/>
        <w:rPr>
          <w:rFonts w:cs="Times New Roman"/>
        </w:rPr>
      </w:pPr>
      <w:r w:rsidRPr="00BE0AE5">
        <w:rPr>
          <w:rFonts w:cs="Times New Roman"/>
        </w:rPr>
        <w:t>внутришкольный мониторинг образовательных достижений,</w:t>
      </w:r>
    </w:p>
    <w:p w:rsidR="00FE214C" w:rsidRPr="00BE0AE5" w:rsidRDefault="00FE214C">
      <w:pPr>
        <w:pStyle w:val="list-bullet"/>
        <w:rPr>
          <w:rFonts w:cs="Times New Roman"/>
        </w:rPr>
      </w:pPr>
      <w:r w:rsidRPr="00BE0AE5">
        <w:rPr>
          <w:rFonts w:cs="Times New Roman"/>
        </w:rPr>
        <w:t>промежуточную и итоговую аттестацию обучающихся.</w:t>
      </w:r>
    </w:p>
    <w:p w:rsidR="00FE214C" w:rsidRPr="00BE0AE5" w:rsidRDefault="00FE214C">
      <w:pPr>
        <w:pStyle w:val="body"/>
        <w:rPr>
          <w:rFonts w:cs="Times New Roman"/>
        </w:rPr>
      </w:pPr>
      <w:r w:rsidRPr="00BE0AE5">
        <w:rPr>
          <w:rFonts w:cs="Times New Roman"/>
        </w:rPr>
        <w:t xml:space="preserve">К </w:t>
      </w:r>
      <w:r w:rsidRPr="00BE0AE5">
        <w:rPr>
          <w:rStyle w:val="Bold"/>
          <w:rFonts w:cs="Times New Roman"/>
        </w:rPr>
        <w:t>внешним процедурам</w:t>
      </w:r>
      <w:r w:rsidRPr="00BE0AE5">
        <w:rPr>
          <w:rFonts w:cs="Times New Roman"/>
        </w:rPr>
        <w:t xml:space="preserve"> относятся:</w:t>
      </w:r>
    </w:p>
    <w:p w:rsidR="00FE214C" w:rsidRPr="00BE0AE5" w:rsidRDefault="00FE214C">
      <w:pPr>
        <w:pStyle w:val="list-bullet"/>
        <w:rPr>
          <w:rFonts w:cs="Times New Roman"/>
        </w:rPr>
      </w:pPr>
      <w:r w:rsidRPr="00BE0AE5">
        <w:rPr>
          <w:rFonts w:cs="Times New Roman"/>
        </w:rPr>
        <w:t>государственная итоговая аттестация</w:t>
      </w:r>
      <w:r w:rsidRPr="00BE0AE5">
        <w:rPr>
          <w:rStyle w:val="footnote-num"/>
          <w:rFonts w:cs="Times New Roman"/>
          <w:vertAlign w:val="superscript"/>
        </w:rPr>
        <w:footnoteReference w:id="1"/>
      </w:r>
      <w:r w:rsidRPr="00BE0AE5">
        <w:rPr>
          <w:rFonts w:cs="Times New Roman"/>
        </w:rPr>
        <w:t>,</w:t>
      </w:r>
    </w:p>
    <w:p w:rsidR="00FE214C" w:rsidRPr="00BE0AE5" w:rsidRDefault="00FE214C">
      <w:pPr>
        <w:pStyle w:val="list-bullet"/>
        <w:rPr>
          <w:rFonts w:cs="Times New Roman"/>
        </w:rPr>
      </w:pPr>
      <w:r w:rsidRPr="00BE0AE5">
        <w:rPr>
          <w:rFonts w:cs="Times New Roman"/>
        </w:rPr>
        <w:t>независимая оценка качества образования</w:t>
      </w:r>
      <w:r w:rsidRPr="00BE0AE5">
        <w:rPr>
          <w:rStyle w:val="footnote-num"/>
          <w:rFonts w:cs="Times New Roman"/>
          <w:vertAlign w:val="superscript"/>
        </w:rPr>
        <w:footnoteReference w:id="2"/>
      </w:r>
      <w:r w:rsidRPr="00BE0AE5">
        <w:rPr>
          <w:rFonts w:cs="Times New Roman"/>
        </w:rPr>
        <w:t xml:space="preserve"> и</w:t>
      </w:r>
    </w:p>
    <w:p w:rsidR="00FE214C" w:rsidRPr="00BE0AE5" w:rsidRDefault="00FE214C">
      <w:pPr>
        <w:pStyle w:val="list-bullet"/>
        <w:rPr>
          <w:rFonts w:cs="Times New Roman"/>
        </w:rPr>
      </w:pPr>
      <w:r w:rsidRPr="00BE0AE5">
        <w:rPr>
          <w:rFonts w:cs="Times New Roman"/>
        </w:rPr>
        <w:t>мониторинговые исследования</w:t>
      </w:r>
      <w:r w:rsidRPr="00BE0AE5">
        <w:rPr>
          <w:rStyle w:val="footnote-num"/>
          <w:rFonts w:cs="Times New Roman"/>
          <w:vertAlign w:val="superscript"/>
        </w:rPr>
        <w:footnoteReference w:id="3"/>
      </w:r>
      <w:r w:rsidRPr="00BE0AE5">
        <w:rPr>
          <w:rFonts w:cs="Times New Roman"/>
        </w:rPr>
        <w:t xml:space="preserve"> муниципального, регионального и федерального уровней.</w:t>
      </w:r>
    </w:p>
    <w:p w:rsidR="00FE214C" w:rsidRPr="00BE0AE5" w:rsidRDefault="00FE214C">
      <w:pPr>
        <w:pStyle w:val="body"/>
        <w:rPr>
          <w:rFonts w:cs="Times New Roman"/>
          <w:spacing w:val="-2"/>
        </w:rPr>
      </w:pPr>
      <w:r w:rsidRPr="00BE0AE5">
        <w:rPr>
          <w:rFonts w:cs="Times New Roman"/>
          <w:spacing w:val="-2"/>
        </w:rPr>
        <w:t>Особенности каждой из указанных процедур описаны в п.1.3.3 настоящего документа.</w:t>
      </w:r>
    </w:p>
    <w:p w:rsidR="00FE214C" w:rsidRPr="00BE0AE5" w:rsidRDefault="00FE214C">
      <w:pPr>
        <w:pStyle w:val="body"/>
        <w:rPr>
          <w:rFonts w:cs="Times New Roman"/>
        </w:rPr>
      </w:pPr>
      <w:r w:rsidRPr="00BE0AE5">
        <w:rPr>
          <w:rFonts w:cs="Times New Roman"/>
        </w:rPr>
        <w:t>В соответствии с ФГОС ООО система оценки образовательной организации реализует системно-деятельностный, уро</w:t>
      </w:r>
      <w:r w:rsidRPr="00BE0AE5">
        <w:rPr>
          <w:rFonts w:cs="Times New Roman"/>
        </w:rPr>
        <w:t>в</w:t>
      </w:r>
      <w:r w:rsidRPr="00BE0AE5">
        <w:rPr>
          <w:rFonts w:cs="Times New Roman"/>
        </w:rPr>
        <w:t>невый и комплексный подходы к оценке образовательных достижений.</w:t>
      </w:r>
    </w:p>
    <w:p w:rsidR="00FE214C" w:rsidRPr="00BE0AE5" w:rsidRDefault="00FE214C">
      <w:pPr>
        <w:pStyle w:val="body"/>
        <w:rPr>
          <w:rFonts w:cs="Times New Roman"/>
        </w:rPr>
      </w:pPr>
      <w:r w:rsidRPr="00BE0AE5">
        <w:rPr>
          <w:rStyle w:val="Bold"/>
          <w:rFonts w:cs="Times New Roman"/>
        </w:rPr>
        <w:t>Системно-деятельностный подход</w:t>
      </w:r>
      <w:r w:rsidRPr="00BE0AE5">
        <w:rPr>
          <w:rFonts w:cs="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FE214C" w:rsidRPr="00BE0AE5" w:rsidRDefault="00FE214C">
      <w:pPr>
        <w:pStyle w:val="body"/>
        <w:rPr>
          <w:rFonts w:cs="Times New Roman"/>
        </w:rPr>
      </w:pPr>
      <w:r w:rsidRPr="00BE0AE5">
        <w:rPr>
          <w:rStyle w:val="Bold"/>
          <w:rFonts w:cs="Times New Roman"/>
        </w:rPr>
        <w:t>Уровневый подход</w:t>
      </w:r>
      <w:r w:rsidRPr="00BE0AE5">
        <w:rPr>
          <w:rFonts w:cs="Times New Roman"/>
        </w:rP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FE214C" w:rsidRPr="00BE0AE5" w:rsidRDefault="00FE214C">
      <w:pPr>
        <w:pStyle w:val="body"/>
        <w:rPr>
          <w:rFonts w:cs="Times New Roman"/>
          <w:spacing w:val="3"/>
        </w:rPr>
      </w:pPr>
      <w:r w:rsidRPr="00BE0AE5">
        <w:rPr>
          <w:rFonts w:cs="Times New Roman"/>
          <w:spacing w:val="3"/>
        </w:rPr>
        <w:t>Уровневый подход реализуется за счет фиксации различных уровней достижения обучающимися планируемых р</w:t>
      </w:r>
      <w:r w:rsidRPr="00BE0AE5">
        <w:rPr>
          <w:rFonts w:cs="Times New Roman"/>
          <w:spacing w:val="3"/>
        </w:rPr>
        <w:t>е</w:t>
      </w:r>
      <w:r w:rsidRPr="00BE0AE5">
        <w:rPr>
          <w:rFonts w:cs="Times New Roman"/>
          <w:spacing w:val="3"/>
        </w:rPr>
        <w:t>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w:t>
      </w:r>
      <w:r w:rsidRPr="00BE0AE5">
        <w:rPr>
          <w:rFonts w:cs="Times New Roman"/>
          <w:spacing w:val="3"/>
        </w:rPr>
        <w:t>е</w:t>
      </w:r>
      <w:r w:rsidRPr="00BE0AE5">
        <w:rPr>
          <w:rFonts w:cs="Times New Roman"/>
          <w:spacing w:val="3"/>
        </w:rPr>
        <w:t xml:space="preserve">дующего материала. </w:t>
      </w:r>
    </w:p>
    <w:p w:rsidR="00FE214C" w:rsidRPr="00BE0AE5" w:rsidRDefault="00FE214C">
      <w:pPr>
        <w:pStyle w:val="body"/>
        <w:rPr>
          <w:rFonts w:cs="Times New Roman"/>
        </w:rPr>
      </w:pPr>
      <w:r w:rsidRPr="00BE0AE5">
        <w:rPr>
          <w:rStyle w:val="Bold"/>
          <w:rFonts w:cs="Times New Roman"/>
        </w:rPr>
        <w:t>Комплексный подход</w:t>
      </w:r>
      <w:r w:rsidRPr="00BE0AE5">
        <w:rPr>
          <w:rFonts w:cs="Times New Roman"/>
        </w:rPr>
        <w:t xml:space="preserve"> к оценке образовательных достижений реализуется с помощью:</w:t>
      </w:r>
    </w:p>
    <w:p w:rsidR="00FE214C" w:rsidRPr="00BE0AE5" w:rsidRDefault="00FE214C">
      <w:pPr>
        <w:pStyle w:val="list-bullet"/>
        <w:rPr>
          <w:rFonts w:cs="Times New Roman"/>
        </w:rPr>
      </w:pPr>
      <w:r w:rsidRPr="00BE0AE5">
        <w:rPr>
          <w:rFonts w:cs="Times New Roman"/>
        </w:rPr>
        <w:t>оценки предметных и метапредметных результатов;</w:t>
      </w:r>
    </w:p>
    <w:p w:rsidR="00FE214C" w:rsidRPr="00BE0AE5" w:rsidRDefault="00FE214C">
      <w:pPr>
        <w:pStyle w:val="list-bullet"/>
        <w:rPr>
          <w:rFonts w:cs="Times New Roman"/>
        </w:rPr>
      </w:pPr>
      <w:r w:rsidRPr="00BE0AE5">
        <w:rPr>
          <w:rFonts w:cs="Times New Roman"/>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FE214C" w:rsidRPr="00BE0AE5" w:rsidRDefault="00FE214C">
      <w:pPr>
        <w:pStyle w:val="list-bullet"/>
        <w:rPr>
          <w:rFonts w:cs="Times New Roman"/>
        </w:rPr>
      </w:pPr>
      <w:r w:rsidRPr="00BE0AE5">
        <w:rPr>
          <w:rFonts w:cs="Times New Roman"/>
        </w:rPr>
        <w:t>использования контекстной информации (особенности обучающихся, условия в процессе обучения и др.) для и</w:t>
      </w:r>
      <w:r w:rsidRPr="00BE0AE5">
        <w:rPr>
          <w:rFonts w:cs="Times New Roman"/>
        </w:rPr>
        <w:t>н</w:t>
      </w:r>
      <w:r w:rsidRPr="00BE0AE5">
        <w:rPr>
          <w:rFonts w:cs="Times New Roman"/>
        </w:rPr>
        <w:t>терпретации полученных результатов в целях управления качеством образования;</w:t>
      </w:r>
    </w:p>
    <w:p w:rsidR="00FE214C" w:rsidRPr="00BE0AE5" w:rsidRDefault="00FE214C">
      <w:pPr>
        <w:pStyle w:val="list-bullet"/>
        <w:rPr>
          <w:rFonts w:cs="Times New Roman"/>
        </w:rPr>
      </w:pPr>
      <w:r w:rsidRPr="00BE0AE5">
        <w:rPr>
          <w:rFonts w:cs="Times New Roman"/>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FE214C" w:rsidRPr="00BE0AE5" w:rsidRDefault="00FE214C" w:rsidP="00777B43">
      <w:pPr>
        <w:pStyle w:val="h2"/>
        <w:jc w:val="center"/>
        <w:rPr>
          <w:rFonts w:cs="Times New Roman"/>
        </w:rPr>
      </w:pPr>
      <w:r w:rsidRPr="00BE0AE5">
        <w:rPr>
          <w:rFonts w:cs="Times New Roman"/>
        </w:rPr>
        <w:lastRenderedPageBreak/>
        <w:t>1.3.2</w:t>
      </w:r>
      <w:r w:rsidRPr="00BE0AE5">
        <w:rPr>
          <w:rFonts w:cs="Times New Roman"/>
        </w:rPr>
        <w:t> </w:t>
      </w:r>
      <w:r w:rsidRPr="00BE0AE5">
        <w:rPr>
          <w:rFonts w:cs="Times New Roman"/>
        </w:rPr>
        <w:t xml:space="preserve">Особенности оценки метапредметных </w:t>
      </w:r>
      <w:r w:rsidRPr="00BE0AE5">
        <w:rPr>
          <w:rFonts w:cs="Times New Roman"/>
        </w:rPr>
        <w:br/>
        <w:t>и предметных результатов</w:t>
      </w:r>
    </w:p>
    <w:p w:rsidR="00FE214C" w:rsidRPr="00BE0AE5" w:rsidRDefault="00FE214C">
      <w:pPr>
        <w:pStyle w:val="h3-first"/>
        <w:rPr>
          <w:rFonts w:cs="Times New Roman"/>
        </w:rPr>
      </w:pPr>
      <w:r w:rsidRPr="00BE0AE5">
        <w:rPr>
          <w:rFonts w:cs="Times New Roman"/>
        </w:rPr>
        <w:t>Особенности оценки метапредметных результатов</w:t>
      </w:r>
    </w:p>
    <w:p w:rsidR="00FE214C" w:rsidRPr="00BE0AE5" w:rsidRDefault="00FE214C">
      <w:pPr>
        <w:pStyle w:val="body"/>
        <w:rPr>
          <w:rFonts w:cs="Times New Roman"/>
          <w:spacing w:val="2"/>
        </w:rPr>
      </w:pPr>
      <w:r w:rsidRPr="00BE0AE5">
        <w:rPr>
          <w:rFonts w:cs="Times New Roman"/>
          <w:spacing w:val="2"/>
        </w:rPr>
        <w:t>Оценка метапредметных результатов представляет собой оценку достижения планируемых результатов освоения о</w:t>
      </w:r>
      <w:r w:rsidRPr="00BE0AE5">
        <w:rPr>
          <w:rFonts w:cs="Times New Roman"/>
          <w:spacing w:val="2"/>
        </w:rPr>
        <w:t>с</w:t>
      </w:r>
      <w:r w:rsidRPr="00BE0AE5">
        <w:rPr>
          <w:rFonts w:cs="Times New Roman"/>
          <w:spacing w:val="2"/>
        </w:rPr>
        <w:t>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FE214C" w:rsidRPr="00BE0AE5" w:rsidRDefault="00FE214C">
      <w:pPr>
        <w:pStyle w:val="body"/>
        <w:rPr>
          <w:rFonts w:cs="Times New Roman"/>
        </w:rPr>
      </w:pPr>
      <w:r w:rsidRPr="00BE0AE5">
        <w:rPr>
          <w:rFonts w:cs="Times New Roman"/>
        </w:rPr>
        <w:t>Формирование метапредметных результатов обеспечивается совокупностью всех учебных предметов и внеурочной де</w:t>
      </w:r>
      <w:r w:rsidRPr="00BE0AE5">
        <w:rPr>
          <w:rFonts w:cs="Times New Roman"/>
        </w:rPr>
        <w:t>я</w:t>
      </w:r>
      <w:r w:rsidRPr="00BE0AE5">
        <w:rPr>
          <w:rFonts w:cs="Times New Roman"/>
        </w:rPr>
        <w:t>тельности.</w:t>
      </w:r>
    </w:p>
    <w:p w:rsidR="00FE214C" w:rsidRPr="00BE0AE5" w:rsidRDefault="00FE214C">
      <w:pPr>
        <w:pStyle w:val="body"/>
        <w:rPr>
          <w:rFonts w:cs="Times New Roman"/>
        </w:rPr>
      </w:pPr>
      <w:r w:rsidRPr="00BE0AE5">
        <w:rPr>
          <w:rFonts w:cs="Times New Roman"/>
        </w:rPr>
        <w:t>Основным объектом и предметом оценки метапредметных результатов является овладение:</w:t>
      </w:r>
    </w:p>
    <w:p w:rsidR="00FE214C" w:rsidRPr="00BE0AE5" w:rsidRDefault="00FE214C">
      <w:pPr>
        <w:pStyle w:val="list-dash"/>
        <w:rPr>
          <w:rFonts w:cs="Times New Roman"/>
        </w:rPr>
      </w:pPr>
      <w:r w:rsidRPr="00BE0AE5">
        <w:rPr>
          <w:rFonts w:cs="Times New Roman"/>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FE214C" w:rsidRPr="00BE0AE5" w:rsidRDefault="00FE214C">
      <w:pPr>
        <w:pStyle w:val="list-dash"/>
        <w:rPr>
          <w:rFonts w:cs="Times New Roman"/>
          <w:spacing w:val="1"/>
        </w:rPr>
      </w:pPr>
      <w:r w:rsidRPr="00BE0AE5">
        <w:rPr>
          <w:rFonts w:cs="Times New Roman"/>
          <w:spacing w:val="1"/>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E214C" w:rsidRPr="00BE0AE5" w:rsidRDefault="00FE214C">
      <w:pPr>
        <w:pStyle w:val="list-dash"/>
        <w:rPr>
          <w:rFonts w:cs="Times New Roman"/>
        </w:rPr>
      </w:pPr>
      <w:r w:rsidRPr="00BE0AE5">
        <w:rPr>
          <w:rFonts w:cs="Times New Roman"/>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w:t>
      </w:r>
      <w:r w:rsidRPr="00BE0AE5">
        <w:rPr>
          <w:rFonts w:cs="Times New Roman"/>
        </w:rPr>
        <w:t>у</w:t>
      </w:r>
      <w:r w:rsidRPr="00BE0AE5">
        <w:rPr>
          <w:rFonts w:cs="Times New Roman"/>
        </w:rPr>
        <w:t>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E214C" w:rsidRPr="00BE0AE5" w:rsidRDefault="00FE214C">
      <w:pPr>
        <w:pStyle w:val="body"/>
        <w:rPr>
          <w:rStyle w:val="Italic"/>
          <w:rFonts w:cs="Times New Roman"/>
        </w:rPr>
      </w:pPr>
      <w:r w:rsidRPr="00BE0AE5">
        <w:rPr>
          <w:rFonts w:cs="Times New Roman"/>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BE0AE5">
        <w:rPr>
          <w:rStyle w:val="Italic"/>
          <w:rFonts w:cs="Times New Roman"/>
        </w:rPr>
        <w:t>.</w:t>
      </w:r>
    </w:p>
    <w:p w:rsidR="00FE214C" w:rsidRPr="00BE0AE5" w:rsidRDefault="00FE214C">
      <w:pPr>
        <w:pStyle w:val="body"/>
        <w:rPr>
          <w:rFonts w:cs="Times New Roman"/>
        </w:rPr>
      </w:pPr>
      <w:r w:rsidRPr="00BE0AE5">
        <w:rPr>
          <w:rFonts w:cs="Times New Roman"/>
        </w:rPr>
        <w:t>Наиболее адекватными формами оценки являются:</w:t>
      </w:r>
    </w:p>
    <w:p w:rsidR="00FE214C" w:rsidRPr="00BE0AE5" w:rsidRDefault="00FE214C">
      <w:pPr>
        <w:pStyle w:val="list-bullet"/>
        <w:rPr>
          <w:rFonts w:cs="Times New Roman"/>
        </w:rPr>
      </w:pPr>
      <w:r w:rsidRPr="00BE0AE5">
        <w:rPr>
          <w:rFonts w:cs="Times New Roman"/>
        </w:rPr>
        <w:t>для проверки читательской грамотности — письменная работа на межпредметной основе;</w:t>
      </w:r>
    </w:p>
    <w:p w:rsidR="00FE214C" w:rsidRPr="00BE0AE5" w:rsidRDefault="00FE214C">
      <w:pPr>
        <w:pStyle w:val="list-bullet"/>
        <w:rPr>
          <w:rFonts w:cs="Times New Roman"/>
        </w:rPr>
      </w:pPr>
      <w:r w:rsidRPr="00BE0AE5">
        <w:rPr>
          <w:rFonts w:cs="Times New Roman"/>
        </w:rPr>
        <w:t>для проверки цифровой грамотности — практическая работа в сочетании с письменной (компьютеризованной) частью;</w:t>
      </w:r>
    </w:p>
    <w:p w:rsidR="00FE214C" w:rsidRPr="00BE0AE5" w:rsidRDefault="00FE214C">
      <w:pPr>
        <w:pStyle w:val="list-bullet"/>
        <w:rPr>
          <w:rFonts w:cs="Times New Roman"/>
        </w:rPr>
      </w:pPr>
      <w:r w:rsidRPr="00BE0AE5">
        <w:rPr>
          <w:rFonts w:cs="Times New Roman"/>
        </w:rPr>
        <w:t>для проверки сформированности регулятивных, коммуникативных и познавательных учебных действий — эк</w:t>
      </w:r>
      <w:r w:rsidRPr="00BE0AE5">
        <w:rPr>
          <w:rFonts w:cs="Times New Roman"/>
        </w:rPr>
        <w:t>с</w:t>
      </w:r>
      <w:r w:rsidRPr="00BE0AE5">
        <w:rPr>
          <w:rFonts w:cs="Times New Roman"/>
        </w:rPr>
        <w:t>пертная оценка процесса и результатов выполнения групповых и индивидуальных учебных исследований и пр</w:t>
      </w:r>
      <w:r w:rsidRPr="00BE0AE5">
        <w:rPr>
          <w:rFonts w:cs="Times New Roman"/>
        </w:rPr>
        <w:t>о</w:t>
      </w:r>
      <w:r w:rsidRPr="00BE0AE5">
        <w:rPr>
          <w:rFonts w:cs="Times New Roman"/>
        </w:rPr>
        <w:t>ектов.</w:t>
      </w:r>
    </w:p>
    <w:p w:rsidR="00FE214C" w:rsidRPr="00BE0AE5" w:rsidRDefault="00FE214C">
      <w:pPr>
        <w:pStyle w:val="body"/>
        <w:rPr>
          <w:rFonts w:cs="Times New Roman"/>
        </w:rPr>
      </w:pPr>
      <w:r w:rsidRPr="00BE0AE5">
        <w:rPr>
          <w:rFonts w:cs="Times New Roman"/>
        </w:rPr>
        <w:t>Каждый из перечисленных видов диагностики проводится с периодичностью не менее чем один раз в два года.</w:t>
      </w:r>
    </w:p>
    <w:p w:rsidR="00FE214C" w:rsidRPr="00BE0AE5" w:rsidRDefault="00FE214C">
      <w:pPr>
        <w:pStyle w:val="body"/>
        <w:rPr>
          <w:rFonts w:cs="Times New Roman"/>
        </w:rPr>
      </w:pPr>
      <w:r w:rsidRPr="00BE0AE5">
        <w:rPr>
          <w:rFonts w:cs="Times New Roman"/>
        </w:rPr>
        <w:t>Основной процедурой итоговой оценки достижения метапредметных результатов является защита итогового индивид</w:t>
      </w:r>
      <w:r w:rsidRPr="00BE0AE5">
        <w:rPr>
          <w:rFonts w:cs="Times New Roman"/>
        </w:rPr>
        <w:t>у</w:t>
      </w:r>
      <w:r w:rsidRPr="00BE0AE5">
        <w:rPr>
          <w:rFonts w:cs="Times New Roman"/>
        </w:rPr>
        <w:t>ального проекта, которая может рассматриваться как допуск к государственной итоговой аттестации.</w:t>
      </w:r>
    </w:p>
    <w:p w:rsidR="00FE214C" w:rsidRPr="00BE0AE5" w:rsidRDefault="00FE214C">
      <w:pPr>
        <w:pStyle w:val="body"/>
        <w:rPr>
          <w:rFonts w:cs="Times New Roman"/>
          <w:spacing w:val="-1"/>
        </w:rPr>
      </w:pPr>
      <w:r w:rsidRPr="00BE0AE5">
        <w:rPr>
          <w:rStyle w:val="Bold"/>
          <w:rFonts w:cs="Times New Roman"/>
          <w:spacing w:val="-1"/>
        </w:rPr>
        <w:t>Итоговый проект</w:t>
      </w:r>
      <w:r w:rsidRPr="00BE0AE5">
        <w:rPr>
          <w:rFonts w:cs="Times New Roman"/>
          <w:spacing w:val="-1"/>
        </w:rPr>
        <w:t xml:space="preserve"> представляет собой учебный проект, выполняемый обучающимся в рамках одного из учебных предм</w:t>
      </w:r>
      <w:r w:rsidRPr="00BE0AE5">
        <w:rPr>
          <w:rFonts w:cs="Times New Roman"/>
          <w:spacing w:val="-1"/>
        </w:rPr>
        <w:t>е</w:t>
      </w:r>
      <w:r w:rsidRPr="00BE0AE5">
        <w:rPr>
          <w:rFonts w:cs="Times New Roman"/>
          <w:spacing w:val="-1"/>
        </w:rPr>
        <w:t>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w:t>
      </w:r>
      <w:r w:rsidRPr="00BE0AE5">
        <w:rPr>
          <w:rFonts w:cs="Times New Roman"/>
          <w:spacing w:val="-1"/>
        </w:rPr>
        <w:t>е</w:t>
      </w:r>
      <w:r w:rsidRPr="00BE0AE5">
        <w:rPr>
          <w:rFonts w:cs="Times New Roman"/>
          <w:spacing w:val="-1"/>
        </w:rPr>
        <w:t>зультативную деятельность (учебно-познавательную, конструкторскую, социальную, художественно-творческую и др.). В</w:t>
      </w:r>
      <w:r w:rsidRPr="00BE0AE5">
        <w:rPr>
          <w:rFonts w:cs="Times New Roman"/>
          <w:spacing w:val="-1"/>
        </w:rPr>
        <w:t>ы</w:t>
      </w:r>
      <w:r w:rsidRPr="00BE0AE5">
        <w:rPr>
          <w:rFonts w:cs="Times New Roman"/>
          <w:spacing w:val="-1"/>
        </w:rPr>
        <w:t>бор темы итогового проекта осуществляется обучающимися.</w:t>
      </w:r>
    </w:p>
    <w:p w:rsidR="00FE214C" w:rsidRPr="00BE0AE5" w:rsidRDefault="00FE214C">
      <w:pPr>
        <w:pStyle w:val="body"/>
        <w:rPr>
          <w:rFonts w:cs="Times New Roman"/>
        </w:rPr>
      </w:pPr>
      <w:r w:rsidRPr="00BE0AE5">
        <w:rPr>
          <w:rFonts w:cs="Times New Roman"/>
        </w:rPr>
        <w:t>Результатом (продуктом) проектной деятельности может быть одна из из следующих работ:</w:t>
      </w:r>
    </w:p>
    <w:p w:rsidR="00FE214C" w:rsidRPr="00BE0AE5" w:rsidRDefault="00FE214C">
      <w:pPr>
        <w:pStyle w:val="body"/>
        <w:rPr>
          <w:rFonts w:cs="Times New Roman"/>
        </w:rPr>
      </w:pPr>
      <w:r w:rsidRPr="00BE0AE5">
        <w:rPr>
          <w:rFonts w:cs="Times New Roman"/>
        </w:rPr>
        <w:t>а) письменная работа (эссе, реферат, аналитические материалы, обзорные материалы, отчеты о проведенных исследов</w:t>
      </w:r>
      <w:r w:rsidRPr="00BE0AE5">
        <w:rPr>
          <w:rFonts w:cs="Times New Roman"/>
        </w:rPr>
        <w:t>а</w:t>
      </w:r>
      <w:r w:rsidRPr="00BE0AE5">
        <w:rPr>
          <w:rFonts w:cs="Times New Roman"/>
        </w:rPr>
        <w:t>ниях, стендовый доклад и др.);</w:t>
      </w:r>
    </w:p>
    <w:p w:rsidR="00FE214C" w:rsidRPr="00BE0AE5" w:rsidRDefault="00FE214C">
      <w:pPr>
        <w:pStyle w:val="body"/>
        <w:rPr>
          <w:rFonts w:cs="Times New Roman"/>
          <w:spacing w:val="1"/>
        </w:rPr>
      </w:pPr>
      <w:r w:rsidRPr="00BE0AE5">
        <w:rPr>
          <w:rFonts w:cs="Times New Roman"/>
          <w:spacing w:val="1"/>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w:t>
      </w:r>
      <w:r w:rsidRPr="00BE0AE5">
        <w:rPr>
          <w:rFonts w:cs="Times New Roman"/>
          <w:spacing w:val="1"/>
        </w:rPr>
        <w:t>с</w:t>
      </w:r>
      <w:r w:rsidRPr="00BE0AE5">
        <w:rPr>
          <w:rFonts w:cs="Times New Roman"/>
          <w:spacing w:val="1"/>
        </w:rPr>
        <w:t>полнения музыкального произведения, компьютерной анимации и др.;</w:t>
      </w:r>
    </w:p>
    <w:p w:rsidR="00FE214C" w:rsidRPr="00BE0AE5" w:rsidRDefault="00FE214C">
      <w:pPr>
        <w:pStyle w:val="body"/>
        <w:rPr>
          <w:rFonts w:cs="Times New Roman"/>
        </w:rPr>
      </w:pPr>
      <w:r w:rsidRPr="00BE0AE5">
        <w:rPr>
          <w:rFonts w:cs="Times New Roman"/>
        </w:rPr>
        <w:t>в) материальный объект, макет, иное конструкторское изделие;</w:t>
      </w:r>
    </w:p>
    <w:p w:rsidR="00FE214C" w:rsidRPr="00BE0AE5" w:rsidRDefault="00FE214C">
      <w:pPr>
        <w:pStyle w:val="body"/>
        <w:rPr>
          <w:rFonts w:cs="Times New Roman"/>
        </w:rPr>
      </w:pPr>
      <w:r w:rsidRPr="00BE0AE5">
        <w:rPr>
          <w:rFonts w:cs="Times New Roman"/>
        </w:rPr>
        <w:t>г) отчетные материалы по социальному проекту, которые могут включать как тексты, так и мультимедийные продукты.</w:t>
      </w:r>
    </w:p>
    <w:p w:rsidR="00FE214C" w:rsidRPr="00BE0AE5" w:rsidRDefault="00FE214C">
      <w:pPr>
        <w:pStyle w:val="body"/>
        <w:rPr>
          <w:rFonts w:cs="Times New Roman"/>
        </w:rPr>
      </w:pPr>
      <w:r w:rsidRPr="00BE0AE5">
        <w:rPr>
          <w:rFonts w:cs="Times New Roman"/>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w:t>
      </w:r>
      <w:r w:rsidRPr="00BE0AE5">
        <w:rPr>
          <w:rFonts w:cs="Times New Roman"/>
        </w:rPr>
        <w:t>т</w:t>
      </w:r>
      <w:r w:rsidRPr="00BE0AE5">
        <w:rPr>
          <w:rFonts w:cs="Times New Roman"/>
        </w:rPr>
        <w:t xml:space="preserve">ветствии с особенностями образовательной организации. </w:t>
      </w:r>
    </w:p>
    <w:p w:rsidR="00FE214C" w:rsidRPr="00BE0AE5" w:rsidRDefault="00FE214C">
      <w:pPr>
        <w:pStyle w:val="body"/>
        <w:rPr>
          <w:rFonts w:cs="Times New Roman"/>
        </w:rPr>
      </w:pPr>
      <w:r w:rsidRPr="00BE0AE5">
        <w:rPr>
          <w:rFonts w:cs="Times New Roman"/>
        </w:rPr>
        <w:t>Общим требованием ко всем работам является необходимость соблюдения норм и правил цитирования, ссылок на ра</w:t>
      </w:r>
      <w:r w:rsidRPr="00BE0AE5">
        <w:rPr>
          <w:rFonts w:cs="Times New Roman"/>
        </w:rPr>
        <w:t>з</w:t>
      </w:r>
      <w:r w:rsidRPr="00BE0AE5">
        <w:rPr>
          <w:rFonts w:cs="Times New Roman"/>
        </w:rPr>
        <w:t>личные источники. В случае заимствования текста работы (плагиата) без указания ссылок на источник проект к защите не допускается.</w:t>
      </w:r>
    </w:p>
    <w:p w:rsidR="00FE214C" w:rsidRPr="00BE0AE5" w:rsidRDefault="00FE214C">
      <w:pPr>
        <w:pStyle w:val="body"/>
        <w:rPr>
          <w:rFonts w:cs="Times New Roman"/>
        </w:rPr>
      </w:pPr>
      <w:r w:rsidRPr="00BE0AE5">
        <w:rPr>
          <w:rFonts w:cs="Times New Roman"/>
        </w:rPr>
        <w:t>Защита проекта осуществляется в процессе специально организованной деятельности комиссии образовательной орг</w:t>
      </w:r>
      <w:r w:rsidRPr="00BE0AE5">
        <w:rPr>
          <w:rFonts w:cs="Times New Roman"/>
        </w:rPr>
        <w:t>а</w:t>
      </w:r>
      <w:r w:rsidRPr="00BE0AE5">
        <w:rPr>
          <w:rFonts w:cs="Times New Roman"/>
        </w:rPr>
        <w:t>низации или на школьной конференции.</w:t>
      </w:r>
    </w:p>
    <w:p w:rsidR="00FE214C" w:rsidRPr="00BE0AE5" w:rsidRDefault="00FE214C">
      <w:pPr>
        <w:pStyle w:val="body"/>
        <w:rPr>
          <w:rFonts w:cs="Times New Roman"/>
        </w:rPr>
      </w:pPr>
      <w:r w:rsidRPr="00BE0AE5">
        <w:rPr>
          <w:rFonts w:cs="Times New Roman"/>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FE214C" w:rsidRPr="00BE0AE5" w:rsidRDefault="00FE214C">
      <w:pPr>
        <w:pStyle w:val="body"/>
        <w:rPr>
          <w:rFonts w:cs="Times New Roman"/>
        </w:rPr>
      </w:pPr>
      <w:r w:rsidRPr="00BE0AE5">
        <w:rPr>
          <w:rStyle w:val="Bold"/>
          <w:rFonts w:cs="Times New Roman"/>
        </w:rPr>
        <w:lastRenderedPageBreak/>
        <w:t>Критерии</w:t>
      </w:r>
      <w:r w:rsidRPr="00BE0AE5">
        <w:rPr>
          <w:rStyle w:val="footnote-num"/>
          <w:rFonts w:cs="Times New Roman"/>
          <w:vertAlign w:val="superscript"/>
        </w:rPr>
        <w:footnoteReference w:id="4"/>
      </w:r>
      <w:r w:rsidRPr="00BE0AE5">
        <w:rPr>
          <w:rStyle w:val="Bold"/>
          <w:rFonts w:cs="Times New Roman"/>
        </w:rPr>
        <w:t xml:space="preserve"> оценки проектной работы</w:t>
      </w:r>
      <w:r w:rsidRPr="00BE0AE5">
        <w:rPr>
          <w:rFonts w:cs="Times New Roman"/>
        </w:rPr>
        <w:t xml:space="preserve"> 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FE214C" w:rsidRPr="00BE0AE5" w:rsidRDefault="00FE214C">
      <w:pPr>
        <w:pStyle w:val="body"/>
        <w:rPr>
          <w:rFonts w:cs="Times New Roman"/>
          <w:spacing w:val="-1"/>
        </w:rPr>
      </w:pPr>
      <w:r w:rsidRPr="00BE0AE5">
        <w:rPr>
          <w:rFonts w:cs="Times New Roman"/>
          <w:spacing w:val="-1"/>
        </w:rPr>
        <w:t>1.</w:t>
      </w:r>
      <w:r w:rsidRPr="00BE0AE5">
        <w:rPr>
          <w:rFonts w:cs="Times New Roman"/>
          <w:spacing w:val="-1"/>
        </w:rPr>
        <w:t> </w:t>
      </w:r>
      <w:r w:rsidRPr="00BE0AE5">
        <w:rPr>
          <w:rStyle w:val="Bold"/>
          <w:rFonts w:cs="Times New Roman"/>
          <w:spacing w:val="-1"/>
        </w:rPr>
        <w:t>Способность к самостоятельному приобретению знаний и решению проблем</w:t>
      </w:r>
      <w:r w:rsidRPr="00BE0AE5">
        <w:rPr>
          <w:rFonts w:cs="Times New Roman"/>
          <w:spacing w:val="-1"/>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w:t>
      </w:r>
      <w:r w:rsidRPr="00BE0AE5">
        <w:rPr>
          <w:rFonts w:cs="Times New Roman"/>
          <w:spacing w:val="-1"/>
        </w:rPr>
        <w:t>р</w:t>
      </w:r>
      <w:r w:rsidRPr="00BE0AE5">
        <w:rPr>
          <w:rFonts w:cs="Times New Roman"/>
          <w:spacing w:val="-1"/>
        </w:rPr>
        <w:t>ческого решения и т.п. Данный критерий в целом включает оценку сформированности познавательных учебных действий.</w:t>
      </w:r>
    </w:p>
    <w:p w:rsidR="00FE214C" w:rsidRPr="00BE0AE5" w:rsidRDefault="00FE214C">
      <w:pPr>
        <w:pStyle w:val="body"/>
        <w:rPr>
          <w:rFonts w:cs="Times New Roman"/>
        </w:rPr>
      </w:pPr>
      <w:r w:rsidRPr="00BE0AE5">
        <w:rPr>
          <w:rFonts w:cs="Times New Roman"/>
        </w:rPr>
        <w:t>2.</w:t>
      </w:r>
      <w:r w:rsidRPr="00BE0AE5">
        <w:rPr>
          <w:rFonts w:cs="Times New Roman"/>
        </w:rPr>
        <w:t> </w:t>
      </w:r>
      <w:r w:rsidRPr="00BE0AE5">
        <w:rPr>
          <w:rStyle w:val="Bold"/>
          <w:rFonts w:cs="Times New Roman"/>
        </w:rPr>
        <w:t>Сформированность предметных знаний и способов действий</w:t>
      </w:r>
      <w:r w:rsidRPr="00BE0AE5">
        <w:rPr>
          <w:rFonts w:cs="Times New Roman"/>
        </w:rPr>
        <w:t>, проявляющаяся в умении раскрыть содержание р</w:t>
      </w:r>
      <w:r w:rsidRPr="00BE0AE5">
        <w:rPr>
          <w:rFonts w:cs="Times New Roman"/>
        </w:rPr>
        <w:t>а</w:t>
      </w:r>
      <w:r w:rsidRPr="00BE0AE5">
        <w:rPr>
          <w:rFonts w:cs="Times New Roman"/>
        </w:rPr>
        <w:t>боты, грамотно и обоснованно в соответствии с рассматриваемой проблемой/темой использовать имеющиеся знания и сп</w:t>
      </w:r>
      <w:r w:rsidRPr="00BE0AE5">
        <w:rPr>
          <w:rFonts w:cs="Times New Roman"/>
        </w:rPr>
        <w:t>о</w:t>
      </w:r>
      <w:r w:rsidRPr="00BE0AE5">
        <w:rPr>
          <w:rFonts w:cs="Times New Roman"/>
        </w:rPr>
        <w:t>собы действий.</w:t>
      </w:r>
    </w:p>
    <w:p w:rsidR="00FE214C" w:rsidRPr="00BE0AE5" w:rsidRDefault="00FE214C">
      <w:pPr>
        <w:pStyle w:val="body"/>
        <w:rPr>
          <w:rFonts w:cs="Times New Roman"/>
        </w:rPr>
      </w:pPr>
      <w:r w:rsidRPr="00BE0AE5">
        <w:rPr>
          <w:rFonts w:cs="Times New Roman"/>
        </w:rPr>
        <w:t>3.</w:t>
      </w:r>
      <w:r w:rsidRPr="00BE0AE5">
        <w:rPr>
          <w:rFonts w:cs="Times New Roman"/>
        </w:rPr>
        <w:t> </w:t>
      </w:r>
      <w:r w:rsidRPr="00BE0AE5">
        <w:rPr>
          <w:rStyle w:val="Bold"/>
          <w:rFonts w:cs="Times New Roman"/>
        </w:rPr>
        <w:t>Сформированность регулятивных действий</w:t>
      </w:r>
      <w:r w:rsidRPr="00BE0AE5">
        <w:rPr>
          <w:rFonts w:cs="Times New Roman"/>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w:t>
      </w:r>
      <w:r w:rsidRPr="00BE0AE5">
        <w:rPr>
          <w:rFonts w:cs="Times New Roman"/>
        </w:rPr>
        <w:t>в</w:t>
      </w:r>
      <w:r w:rsidRPr="00BE0AE5">
        <w:rPr>
          <w:rFonts w:cs="Times New Roman"/>
        </w:rPr>
        <w:t>лять выбор конструктивных стратегий в трудных ситуациях.</w:t>
      </w:r>
    </w:p>
    <w:p w:rsidR="00FE214C" w:rsidRPr="00BE0AE5" w:rsidRDefault="00FE214C">
      <w:pPr>
        <w:pStyle w:val="body"/>
        <w:rPr>
          <w:rFonts w:cs="Times New Roman"/>
        </w:rPr>
      </w:pPr>
      <w:r w:rsidRPr="00BE0AE5">
        <w:rPr>
          <w:rFonts w:cs="Times New Roman"/>
        </w:rPr>
        <w:t>4.</w:t>
      </w:r>
      <w:r w:rsidRPr="00BE0AE5">
        <w:rPr>
          <w:rFonts w:cs="Times New Roman"/>
        </w:rPr>
        <w:t> </w:t>
      </w:r>
      <w:r w:rsidRPr="00BE0AE5">
        <w:rPr>
          <w:rStyle w:val="Bold"/>
          <w:rFonts w:cs="Times New Roman"/>
        </w:rPr>
        <w:t>Сформированность коммуникативных действий</w:t>
      </w:r>
      <w:r w:rsidRPr="00BE0AE5">
        <w:rPr>
          <w:rFonts w:cs="Times New Roman"/>
        </w:rPr>
        <w:t>, проявляющаяся в умении ясно изложить и оформить выполне</w:t>
      </w:r>
      <w:r w:rsidRPr="00BE0AE5">
        <w:rPr>
          <w:rFonts w:cs="Times New Roman"/>
        </w:rPr>
        <w:t>н</w:t>
      </w:r>
      <w:r w:rsidRPr="00BE0AE5">
        <w:rPr>
          <w:rFonts w:cs="Times New Roman"/>
        </w:rPr>
        <w:t>ную работу, представить её результаты, аргументированно ответить на вопросы.</w:t>
      </w:r>
    </w:p>
    <w:p w:rsidR="00FE214C" w:rsidRPr="00BE0AE5" w:rsidRDefault="00FE214C">
      <w:pPr>
        <w:pStyle w:val="h3"/>
        <w:rPr>
          <w:rFonts w:cs="Times New Roman"/>
        </w:rPr>
      </w:pPr>
      <w:r w:rsidRPr="00BE0AE5">
        <w:rPr>
          <w:rFonts w:cs="Times New Roman"/>
        </w:rPr>
        <w:t>Особенности оценки предметных результатов</w:t>
      </w:r>
    </w:p>
    <w:p w:rsidR="00FE214C" w:rsidRPr="00BE0AE5" w:rsidRDefault="00FE214C">
      <w:pPr>
        <w:pStyle w:val="body"/>
        <w:rPr>
          <w:rFonts w:cs="Times New Roman"/>
        </w:rPr>
      </w:pPr>
      <w:r w:rsidRPr="00BE0AE5">
        <w:rPr>
          <w:rFonts w:cs="Times New Roman"/>
        </w:rPr>
        <w:t>Оценка предметных результатов представляет собой оценку достижения обучающимся планируемых результатов по о</w:t>
      </w:r>
      <w:r w:rsidRPr="00BE0AE5">
        <w:rPr>
          <w:rFonts w:cs="Times New Roman"/>
        </w:rPr>
        <w:t>т</w:t>
      </w:r>
      <w:r w:rsidRPr="00BE0AE5">
        <w:rPr>
          <w:rFonts w:cs="Times New Roman"/>
        </w:rPr>
        <w:t>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w:t>
      </w:r>
    </w:p>
    <w:p w:rsidR="00FE214C" w:rsidRPr="00BE0AE5" w:rsidRDefault="00FE214C">
      <w:pPr>
        <w:pStyle w:val="body"/>
        <w:rPr>
          <w:rFonts w:cs="Times New Roman"/>
        </w:rPr>
      </w:pPr>
      <w:r w:rsidRPr="00BE0AE5">
        <w:rPr>
          <w:rFonts w:cs="Times New Roman"/>
        </w:rPr>
        <w:t>Формирование предметных результатов обеспечивается каждым учебным предметом.</w:t>
      </w:r>
    </w:p>
    <w:p w:rsidR="00FE214C" w:rsidRPr="00BE0AE5" w:rsidRDefault="00FE214C">
      <w:pPr>
        <w:pStyle w:val="body"/>
        <w:rPr>
          <w:rFonts w:cs="Times New Roman"/>
        </w:rPr>
      </w:pPr>
      <w:r w:rsidRPr="00BE0AE5">
        <w:rPr>
          <w:rFonts w:cs="Times New Roman"/>
        </w:rPr>
        <w:t>Основным предметом оценки в соответствии с требованиями ФГОС ООО является способность к решению уче</w:t>
      </w:r>
      <w:r w:rsidRPr="00BE0AE5">
        <w:rPr>
          <w:rFonts w:cs="Times New Roman"/>
        </w:rPr>
        <w:t>б</w:t>
      </w:r>
      <w:r w:rsidRPr="00BE0AE5">
        <w:rPr>
          <w:rFonts w:cs="Times New Roman"/>
        </w:rPr>
        <w:t>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w:t>
      </w:r>
      <w:r w:rsidRPr="00BE0AE5">
        <w:rPr>
          <w:rFonts w:cs="Times New Roman"/>
        </w:rPr>
        <w:t>е</w:t>
      </w:r>
      <w:r w:rsidRPr="00BE0AE5">
        <w:rPr>
          <w:rFonts w:cs="Times New Roman"/>
        </w:rPr>
        <w:t xml:space="preserve">матической, естественно-научной, читательской и др.). </w:t>
      </w:r>
    </w:p>
    <w:p w:rsidR="00FE214C" w:rsidRPr="00BE0AE5" w:rsidRDefault="00FE214C">
      <w:pPr>
        <w:pStyle w:val="body"/>
        <w:rPr>
          <w:rFonts w:cs="Times New Roman"/>
        </w:rPr>
      </w:pPr>
      <w:r w:rsidRPr="00BE0AE5">
        <w:rPr>
          <w:rFonts w:cs="Times New Roman"/>
        </w:rPr>
        <w:t>Для оценки предметных результатов предлагаются следую</w:t>
      </w:r>
      <w:r w:rsidRPr="00BE0AE5">
        <w:rPr>
          <w:rFonts w:cs="Times New Roman"/>
          <w:spacing w:val="-2"/>
        </w:rPr>
        <w:t xml:space="preserve">щие критерии: </w:t>
      </w:r>
      <w:r w:rsidRPr="00BE0AE5">
        <w:rPr>
          <w:rStyle w:val="BoldItalic"/>
          <w:rFonts w:cs="Times New Roman"/>
          <w:spacing w:val="-2"/>
        </w:rPr>
        <w:t>знание и понимание</w:t>
      </w:r>
      <w:r w:rsidRPr="00BE0AE5">
        <w:rPr>
          <w:rFonts w:cs="Times New Roman"/>
          <w:spacing w:val="-2"/>
        </w:rPr>
        <w:t xml:space="preserve">, </w:t>
      </w:r>
      <w:r w:rsidRPr="00BE0AE5">
        <w:rPr>
          <w:rStyle w:val="BoldItalic"/>
          <w:rFonts w:cs="Times New Roman"/>
          <w:spacing w:val="-2"/>
        </w:rPr>
        <w:t>применение</w:t>
      </w:r>
      <w:r w:rsidRPr="00BE0AE5">
        <w:rPr>
          <w:rFonts w:cs="Times New Roman"/>
          <w:spacing w:val="-2"/>
        </w:rPr>
        <w:t xml:space="preserve">, </w:t>
      </w:r>
      <w:r w:rsidRPr="00BE0AE5">
        <w:rPr>
          <w:rStyle w:val="BoldItalic"/>
          <w:rFonts w:cs="Times New Roman"/>
          <w:spacing w:val="-2"/>
        </w:rPr>
        <w:t>функци</w:t>
      </w:r>
      <w:r w:rsidRPr="00BE0AE5">
        <w:rPr>
          <w:rStyle w:val="BoldItalic"/>
          <w:rFonts w:cs="Times New Roman"/>
          <w:spacing w:val="-2"/>
        </w:rPr>
        <w:t>о</w:t>
      </w:r>
      <w:r w:rsidRPr="00BE0AE5">
        <w:rPr>
          <w:rStyle w:val="BoldItalic"/>
          <w:rFonts w:cs="Times New Roman"/>
        </w:rPr>
        <w:t>нальность</w:t>
      </w:r>
      <w:r w:rsidRPr="00BE0AE5">
        <w:rPr>
          <w:rFonts w:cs="Times New Roman"/>
        </w:rPr>
        <w:t>.</w:t>
      </w:r>
    </w:p>
    <w:p w:rsidR="00FE214C" w:rsidRPr="00BE0AE5" w:rsidRDefault="00FE214C">
      <w:pPr>
        <w:pStyle w:val="body"/>
        <w:rPr>
          <w:rFonts w:cs="Times New Roman"/>
        </w:rPr>
      </w:pPr>
      <w:r w:rsidRPr="00BE0AE5">
        <w:rPr>
          <w:rFonts w:cs="Times New Roman"/>
        </w:rPr>
        <w:t>Обобщенный критерий «</w:t>
      </w:r>
      <w:r w:rsidRPr="00BE0AE5">
        <w:rPr>
          <w:rStyle w:val="Bold"/>
          <w:rFonts w:cs="Times New Roman"/>
        </w:rPr>
        <w:t>Знание и понимание</w:t>
      </w:r>
      <w:r w:rsidRPr="00BE0AE5">
        <w:rPr>
          <w:rFonts w:cs="Times New Roman"/>
        </w:rPr>
        <w:t>» включает знание и понимание роли изучаемой области знания/вида де</w:t>
      </w:r>
      <w:r w:rsidRPr="00BE0AE5">
        <w:rPr>
          <w:rFonts w:cs="Times New Roman"/>
        </w:rPr>
        <w:t>я</w:t>
      </w:r>
      <w:r w:rsidRPr="00BE0AE5">
        <w:rPr>
          <w:rFonts w:cs="Times New Roman"/>
        </w:rPr>
        <w:t>тельности в различных контекстах, знание и понимание терминологии, понятий и идей, а также процедурных знаний или алгоритмов.</w:t>
      </w:r>
    </w:p>
    <w:p w:rsidR="00FE214C" w:rsidRPr="00BE0AE5" w:rsidRDefault="00FE214C">
      <w:pPr>
        <w:pStyle w:val="body"/>
        <w:rPr>
          <w:rFonts w:cs="Times New Roman"/>
        </w:rPr>
      </w:pPr>
      <w:r w:rsidRPr="00BE0AE5">
        <w:rPr>
          <w:rFonts w:cs="Times New Roman"/>
        </w:rPr>
        <w:t>Обобщенный критерий «</w:t>
      </w:r>
      <w:r w:rsidRPr="00BE0AE5">
        <w:rPr>
          <w:rStyle w:val="Bold"/>
          <w:rFonts w:cs="Times New Roman"/>
        </w:rPr>
        <w:t>Применение</w:t>
      </w:r>
      <w:r w:rsidRPr="00BE0AE5">
        <w:rPr>
          <w:rFonts w:cs="Times New Roman"/>
        </w:rPr>
        <w:t>» включает:</w:t>
      </w:r>
    </w:p>
    <w:p w:rsidR="00FE214C" w:rsidRPr="00BE0AE5" w:rsidRDefault="00FE214C">
      <w:pPr>
        <w:pStyle w:val="list-dash"/>
        <w:rPr>
          <w:rFonts w:cs="Times New Roman"/>
        </w:rPr>
      </w:pPr>
      <w:r w:rsidRPr="00BE0AE5">
        <w:rPr>
          <w:rFonts w:cs="Times New Roman"/>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w:t>
      </w:r>
      <w:r w:rsidRPr="00BE0AE5">
        <w:rPr>
          <w:rFonts w:cs="Times New Roman"/>
        </w:rPr>
        <w:t>н</w:t>
      </w:r>
      <w:r w:rsidRPr="00BE0AE5">
        <w:rPr>
          <w:rFonts w:cs="Times New Roman"/>
        </w:rPr>
        <w:t>ности в учебном процессе;</w:t>
      </w:r>
    </w:p>
    <w:p w:rsidR="00FE214C" w:rsidRPr="00BE0AE5" w:rsidRDefault="00FE214C">
      <w:pPr>
        <w:pStyle w:val="list-dash"/>
        <w:rPr>
          <w:rFonts w:cs="Times New Roman"/>
        </w:rPr>
      </w:pPr>
      <w:r w:rsidRPr="00BE0AE5">
        <w:rPr>
          <w:rFonts w:cs="Times New Roman"/>
        </w:rPr>
        <w:t xml:space="preserve">использование </w:t>
      </w:r>
      <w:r w:rsidRPr="00BE0AE5">
        <w:rPr>
          <w:rStyle w:val="Italic"/>
          <w:rFonts w:cs="Times New Roman"/>
        </w:rPr>
        <w:t>специфических для предмета способов действий и видов деятельности</w:t>
      </w:r>
      <w:r w:rsidRPr="00BE0AE5">
        <w:rPr>
          <w:rFonts w:cs="Times New Roman"/>
        </w:rPr>
        <w:t xml:space="preserve"> по получению нового знания, его интерпретации, применению и преобразованию при решении учебных задач/проблем, в том числе в ходе пои</w:t>
      </w:r>
      <w:r w:rsidRPr="00BE0AE5">
        <w:rPr>
          <w:rFonts w:cs="Times New Roman"/>
        </w:rPr>
        <w:t>с</w:t>
      </w:r>
      <w:r w:rsidRPr="00BE0AE5">
        <w:rPr>
          <w:rFonts w:cs="Times New Roman"/>
        </w:rPr>
        <w:t>ковой деятельности, учебно-исследовательской и учебно-проектной деятельности.</w:t>
      </w:r>
    </w:p>
    <w:p w:rsidR="00FE214C" w:rsidRPr="00BE0AE5" w:rsidRDefault="00FE214C">
      <w:pPr>
        <w:pStyle w:val="body"/>
        <w:rPr>
          <w:rFonts w:cs="Times New Roman"/>
        </w:rPr>
      </w:pPr>
      <w:r w:rsidRPr="00BE0AE5">
        <w:rPr>
          <w:rFonts w:cs="Times New Roman"/>
        </w:rPr>
        <w:t>Обобщенный критерий «</w:t>
      </w:r>
      <w:r w:rsidRPr="00BE0AE5">
        <w:rPr>
          <w:rStyle w:val="Bold"/>
          <w:rFonts w:cs="Times New Roman"/>
        </w:rPr>
        <w:t>Функциональность</w:t>
      </w:r>
      <w:r w:rsidRPr="00BE0AE5">
        <w:rPr>
          <w:rFonts w:cs="Times New Roman"/>
        </w:rPr>
        <w:t xml:space="preserve">» включает использование </w:t>
      </w:r>
      <w:r w:rsidRPr="00BE0AE5">
        <w:rPr>
          <w:rStyle w:val="Italic"/>
          <w:rFonts w:cs="Times New Roman"/>
        </w:rPr>
        <w:t>теоретического материала</w:t>
      </w:r>
      <w:r w:rsidRPr="00BE0AE5">
        <w:rPr>
          <w:rFonts w:cs="Times New Roman"/>
        </w:rPr>
        <w:t xml:space="preserve">, </w:t>
      </w:r>
      <w:r w:rsidRPr="00BE0AE5">
        <w:rPr>
          <w:rStyle w:val="Italic"/>
          <w:rFonts w:cs="Times New Roman"/>
        </w:rPr>
        <w:t>методологического и процедурного знания</w:t>
      </w:r>
      <w:r w:rsidRPr="00BE0AE5">
        <w:rPr>
          <w:rFonts w:cs="Times New Roman"/>
        </w:rPr>
        <w:t xml:space="preserve"> при решении </w:t>
      </w:r>
      <w:r w:rsidRPr="00BE0AE5">
        <w:rPr>
          <w:rStyle w:val="BoldItalic"/>
          <w:rFonts w:cs="Times New Roman"/>
        </w:rPr>
        <w:t>внеучебных проблем</w:t>
      </w:r>
      <w:r w:rsidRPr="00BE0AE5">
        <w:rPr>
          <w:rFonts w:cs="Times New Roman"/>
        </w:rPr>
        <w:t>, различающихся сложностью предметного содержания, чит</w:t>
      </w:r>
      <w:r w:rsidRPr="00BE0AE5">
        <w:rPr>
          <w:rFonts w:cs="Times New Roman"/>
        </w:rPr>
        <w:t>а</w:t>
      </w:r>
      <w:r w:rsidRPr="00BE0AE5">
        <w:rPr>
          <w:rFonts w:cs="Times New Roman"/>
        </w:rPr>
        <w:t>тельских умений, контекста, а также сочетанием когнитивных операций.</w:t>
      </w:r>
    </w:p>
    <w:p w:rsidR="00FE214C" w:rsidRPr="00BE0AE5" w:rsidRDefault="00FE214C">
      <w:pPr>
        <w:pStyle w:val="body"/>
        <w:rPr>
          <w:rFonts w:cs="Times New Roman"/>
        </w:rPr>
      </w:pPr>
      <w:r w:rsidRPr="00BE0AE5">
        <w:rPr>
          <w:rFonts w:cs="Times New Roman"/>
        </w:rPr>
        <w:t>В отличие от оценки способности обучающихся к решению учебно-познавательных и учебно-практических задач, осн</w:t>
      </w:r>
      <w:r w:rsidRPr="00BE0AE5">
        <w:rPr>
          <w:rFonts w:cs="Times New Roman"/>
        </w:rPr>
        <w:t>о</w:t>
      </w:r>
      <w:r w:rsidRPr="00BE0AE5">
        <w:rPr>
          <w:rFonts w:cs="Times New Roman"/>
        </w:rPr>
        <w:t xml:space="preserve">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 </w:t>
      </w:r>
    </w:p>
    <w:p w:rsidR="00FE214C" w:rsidRPr="00BE0AE5" w:rsidRDefault="00FE214C">
      <w:pPr>
        <w:pStyle w:val="body"/>
        <w:rPr>
          <w:rFonts w:cs="Times New Roman"/>
        </w:rPr>
      </w:pPr>
      <w:r w:rsidRPr="00BE0AE5">
        <w:rPr>
          <w:rFonts w:cs="Times New Roman"/>
        </w:rPr>
        <w:t>При оценке сформированности предметных результатов по критерию «функциональность» разделяют:</w:t>
      </w:r>
    </w:p>
    <w:p w:rsidR="00FE214C" w:rsidRPr="00BE0AE5" w:rsidRDefault="00FE214C">
      <w:pPr>
        <w:pStyle w:val="list-dash"/>
        <w:rPr>
          <w:rFonts w:cs="Times New Roman"/>
        </w:rPr>
      </w:pPr>
      <w:r w:rsidRPr="00BE0AE5">
        <w:rPr>
          <w:rFonts w:cs="Times New Roman"/>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FE214C" w:rsidRPr="00BE0AE5" w:rsidRDefault="00FE214C">
      <w:pPr>
        <w:pStyle w:val="list-dash"/>
        <w:rPr>
          <w:rFonts w:cs="Times New Roman"/>
        </w:rPr>
      </w:pPr>
      <w:r w:rsidRPr="00BE0AE5">
        <w:rPr>
          <w:rFonts w:cs="Times New Roman"/>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w:t>
      </w:r>
      <w:r w:rsidRPr="00BE0AE5">
        <w:rPr>
          <w:rFonts w:cs="Times New Roman"/>
        </w:rPr>
        <w:t>е</w:t>
      </w:r>
      <w:r w:rsidRPr="00BE0AE5">
        <w:rPr>
          <w:rFonts w:cs="Times New Roman"/>
        </w:rPr>
        <w:t>ния); эта оценка также осуществляется учителем в рамках формирующего оценивания по предложенным критериям;</w:t>
      </w:r>
    </w:p>
    <w:p w:rsidR="00FE214C" w:rsidRPr="00BE0AE5" w:rsidRDefault="00FE214C">
      <w:pPr>
        <w:pStyle w:val="list-dash"/>
        <w:rPr>
          <w:rFonts w:cs="Times New Roman"/>
        </w:rPr>
      </w:pPr>
      <w:r w:rsidRPr="00BE0AE5">
        <w:rPr>
          <w:rFonts w:cs="Times New Roman"/>
        </w:rPr>
        <w:t>оценку сформированности собственно функциональной грамотности, построенной на содержании различных пре</w:t>
      </w:r>
      <w:r w:rsidRPr="00BE0AE5">
        <w:rPr>
          <w:rFonts w:cs="Times New Roman"/>
        </w:rPr>
        <w:t>д</w:t>
      </w:r>
      <w:r w:rsidRPr="00BE0AE5">
        <w:rPr>
          <w:rFonts w:cs="Times New Roman"/>
        </w:rPr>
        <w:t>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FE214C" w:rsidRPr="00BE0AE5" w:rsidRDefault="00FE214C">
      <w:pPr>
        <w:pStyle w:val="body"/>
        <w:rPr>
          <w:rFonts w:cs="Times New Roman"/>
        </w:rPr>
      </w:pPr>
      <w:r w:rsidRPr="00BE0AE5">
        <w:rPr>
          <w:rFonts w:cs="Times New Roman"/>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FE214C" w:rsidRPr="00BE0AE5" w:rsidRDefault="00FE214C" w:rsidP="00777B43">
      <w:pPr>
        <w:pStyle w:val="h3"/>
        <w:jc w:val="center"/>
        <w:rPr>
          <w:rFonts w:cs="Times New Roman"/>
        </w:rPr>
      </w:pPr>
      <w:r w:rsidRPr="00BE0AE5">
        <w:rPr>
          <w:rFonts w:cs="Times New Roman"/>
        </w:rPr>
        <w:lastRenderedPageBreak/>
        <w:t>1.3.3.</w:t>
      </w:r>
      <w:r w:rsidRPr="00BE0AE5">
        <w:rPr>
          <w:rFonts w:cs="Times New Roman"/>
        </w:rPr>
        <w:t> </w:t>
      </w:r>
      <w:r w:rsidRPr="00BE0AE5">
        <w:rPr>
          <w:rFonts w:cs="Times New Roman"/>
        </w:rPr>
        <w:t>Организация и содержание оценочных процедур</w:t>
      </w:r>
    </w:p>
    <w:p w:rsidR="00FE214C" w:rsidRPr="00BE0AE5" w:rsidRDefault="00FE214C">
      <w:pPr>
        <w:pStyle w:val="body"/>
        <w:rPr>
          <w:rFonts w:cs="Times New Roman"/>
        </w:rPr>
      </w:pPr>
      <w:r w:rsidRPr="00BE0AE5">
        <w:rPr>
          <w:rStyle w:val="Bold"/>
          <w:rFonts w:cs="Times New Roman"/>
        </w:rPr>
        <w:t>Стартовая диагностика</w:t>
      </w:r>
      <w:r w:rsidRPr="00BE0AE5">
        <w:rPr>
          <w:rFonts w:cs="Times New Roman"/>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w:t>
      </w:r>
      <w:r w:rsidRPr="00BE0AE5">
        <w:rPr>
          <w:rFonts w:cs="Times New Roman"/>
        </w:rPr>
        <w:t>я</w:t>
      </w:r>
      <w:r w:rsidRPr="00BE0AE5">
        <w:rPr>
          <w:rFonts w:cs="Times New Roman"/>
        </w:rPr>
        <w:t>ми</w:t>
      </w:r>
      <w:r w:rsidRPr="00BE0AE5">
        <w:rPr>
          <w:rStyle w:val="BoldItalic"/>
          <w:rFonts w:cs="Times New Roman"/>
        </w:rPr>
        <w:t xml:space="preserve">. </w:t>
      </w:r>
      <w:r w:rsidRPr="00BE0AE5">
        <w:rPr>
          <w:rFonts w:cs="Times New Roman"/>
        </w:rPr>
        <w:t>Стартовая диагностика может проводиться также учителями с целью оценки готовности к изучению отдельных пре</w:t>
      </w:r>
      <w:r w:rsidRPr="00BE0AE5">
        <w:rPr>
          <w:rFonts w:cs="Times New Roman"/>
        </w:rPr>
        <w:t>д</w:t>
      </w:r>
      <w:r w:rsidRPr="00BE0AE5">
        <w:rPr>
          <w:rFonts w:cs="Times New Roman"/>
        </w:rPr>
        <w:t>метов (разделов). Результаты стартовой диагностики являются основанием для корректировки учебных программ и инд</w:t>
      </w:r>
      <w:r w:rsidRPr="00BE0AE5">
        <w:rPr>
          <w:rFonts w:cs="Times New Roman"/>
        </w:rPr>
        <w:t>и</w:t>
      </w:r>
      <w:r w:rsidRPr="00BE0AE5">
        <w:rPr>
          <w:rFonts w:cs="Times New Roman"/>
        </w:rPr>
        <w:t>видуализации учебного процесса.</w:t>
      </w:r>
    </w:p>
    <w:p w:rsidR="00FE214C" w:rsidRPr="00BE0AE5" w:rsidRDefault="00FE214C">
      <w:pPr>
        <w:pStyle w:val="body"/>
        <w:rPr>
          <w:rFonts w:cs="Times New Roman"/>
        </w:rPr>
      </w:pPr>
      <w:r w:rsidRPr="00BE0AE5">
        <w:rPr>
          <w:rStyle w:val="Bold"/>
          <w:rFonts w:cs="Times New Roman"/>
        </w:rPr>
        <w:t>Текущая оценка</w:t>
      </w:r>
      <w:r w:rsidRPr="00BE0AE5">
        <w:rPr>
          <w:rFonts w:cs="Times New Roman"/>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w:t>
      </w:r>
      <w:r w:rsidRPr="00BE0AE5">
        <w:rPr>
          <w:rFonts w:cs="Times New Roman"/>
        </w:rPr>
        <w:t>о</w:t>
      </w:r>
      <w:r w:rsidRPr="00BE0AE5">
        <w:rPr>
          <w:rFonts w:cs="Times New Roman"/>
        </w:rPr>
        <w:t>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BE0AE5">
        <w:rPr>
          <w:rStyle w:val="footnote-num"/>
          <w:rFonts w:cs="Times New Roman"/>
          <w:vertAlign w:val="superscript"/>
        </w:rPr>
        <w:footnoteReference w:id="5"/>
      </w:r>
      <w:r w:rsidRPr="00BE0AE5">
        <w:rPr>
          <w:rFonts w:cs="Times New Roman"/>
        </w:rPr>
        <w:t>.</w:t>
      </w:r>
    </w:p>
    <w:p w:rsidR="00FE214C" w:rsidRPr="00BE0AE5" w:rsidRDefault="00FE214C">
      <w:pPr>
        <w:pStyle w:val="body"/>
        <w:rPr>
          <w:rFonts w:cs="Times New Roman"/>
        </w:rPr>
      </w:pPr>
      <w:r w:rsidRPr="00BE0AE5">
        <w:rPr>
          <w:rStyle w:val="Bold"/>
          <w:rFonts w:cs="Times New Roman"/>
        </w:rPr>
        <w:t>Тематическая оценка</w:t>
      </w:r>
      <w:r w:rsidRPr="00BE0AE5">
        <w:rPr>
          <w:rFonts w:cs="Times New Roman"/>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w:t>
      </w:r>
      <w:r w:rsidRPr="00BE0AE5">
        <w:rPr>
          <w:rFonts w:cs="Times New Roman"/>
        </w:rPr>
        <w:t>а</w:t>
      </w:r>
      <w:r w:rsidRPr="00BE0AE5">
        <w:rPr>
          <w:rFonts w:cs="Times New Roman"/>
        </w:rPr>
        <w:t>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FE214C" w:rsidRPr="00BE0AE5" w:rsidRDefault="00FE214C">
      <w:pPr>
        <w:pStyle w:val="body"/>
        <w:rPr>
          <w:rStyle w:val="BoldItalic"/>
          <w:rFonts w:cs="Times New Roman"/>
        </w:rPr>
      </w:pPr>
      <w:r w:rsidRPr="00BE0AE5">
        <w:rPr>
          <w:rStyle w:val="Bold"/>
          <w:rFonts w:cs="Times New Roman"/>
        </w:rPr>
        <w:t>Портфолио</w:t>
      </w:r>
      <w:r w:rsidRPr="00BE0AE5">
        <w:rPr>
          <w:rFonts w:cs="Times New Roman"/>
        </w:rPr>
        <w:t xml:space="preserve"> представляет собой процедуру оценки динамики учебной и творческой активности учащегося, направле</w:t>
      </w:r>
      <w:r w:rsidRPr="00BE0AE5">
        <w:rPr>
          <w:rFonts w:cs="Times New Roman"/>
        </w:rPr>
        <w:t>н</w:t>
      </w:r>
      <w:r w:rsidRPr="00BE0AE5">
        <w:rPr>
          <w:rFonts w:cs="Times New Roman"/>
        </w:rPr>
        <w:t>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FE214C" w:rsidRPr="00BE0AE5" w:rsidRDefault="00FE214C">
      <w:pPr>
        <w:pStyle w:val="body"/>
        <w:rPr>
          <w:rFonts w:cs="Times New Roman"/>
          <w:spacing w:val="3"/>
        </w:rPr>
      </w:pPr>
      <w:r w:rsidRPr="00BE0AE5">
        <w:rPr>
          <w:rStyle w:val="Bold"/>
          <w:rFonts w:cs="Times New Roman"/>
          <w:spacing w:val="3"/>
        </w:rPr>
        <w:t>Внутришкольный мониторинг</w:t>
      </w:r>
      <w:r w:rsidRPr="00BE0AE5">
        <w:rPr>
          <w:rFonts w:cs="Times New Roman"/>
          <w:spacing w:val="3"/>
        </w:rPr>
        <w:t xml:space="preserve"> представляет собой процедуры:</w:t>
      </w:r>
    </w:p>
    <w:p w:rsidR="00FE214C" w:rsidRPr="00BE0AE5" w:rsidRDefault="00FE214C">
      <w:pPr>
        <w:pStyle w:val="list-bullet"/>
        <w:rPr>
          <w:rFonts w:cs="Times New Roman"/>
        </w:rPr>
      </w:pPr>
      <w:r w:rsidRPr="00BE0AE5">
        <w:rPr>
          <w:rFonts w:cs="Times New Roman"/>
        </w:rPr>
        <w:t>оценки уровня достижения предметных и метапредметных результатов;</w:t>
      </w:r>
    </w:p>
    <w:p w:rsidR="00FE214C" w:rsidRPr="00BE0AE5" w:rsidRDefault="00FE214C">
      <w:pPr>
        <w:pStyle w:val="list-bullet"/>
        <w:rPr>
          <w:rFonts w:cs="Times New Roman"/>
        </w:rPr>
      </w:pPr>
      <w:r w:rsidRPr="00BE0AE5">
        <w:rPr>
          <w:rFonts w:cs="Times New Roman"/>
        </w:rPr>
        <w:t>оценки уровня функциональной грамотности;</w:t>
      </w:r>
    </w:p>
    <w:p w:rsidR="00FE214C" w:rsidRPr="00BE0AE5" w:rsidRDefault="00FE214C">
      <w:pPr>
        <w:pStyle w:val="list-bullet"/>
        <w:rPr>
          <w:rStyle w:val="BoldItalic"/>
          <w:rFonts w:cs="Times New Roman"/>
        </w:rPr>
      </w:pPr>
      <w:r w:rsidRPr="00BE0AE5">
        <w:rPr>
          <w:rFonts w:cs="Times New Roman"/>
        </w:rPr>
        <w:t>оценки уровня профессионального мастерства учителя</w:t>
      </w:r>
      <w:r w:rsidRPr="00BE0AE5">
        <w:rPr>
          <w:rStyle w:val="Italic"/>
          <w:rFonts w:cs="Times New Roman"/>
        </w:rPr>
        <w:t>,</w:t>
      </w:r>
      <w:r w:rsidRPr="00BE0AE5">
        <w:rPr>
          <w:rFonts w:cs="Times New Roman"/>
        </w:rPr>
        <w:t>осуществляемого на основе административных проверо</w:t>
      </w:r>
      <w:r w:rsidRPr="00BE0AE5">
        <w:rPr>
          <w:rFonts w:cs="Times New Roman"/>
        </w:rPr>
        <w:t>ч</w:t>
      </w:r>
      <w:r w:rsidRPr="00BE0AE5">
        <w:rPr>
          <w:rFonts w:cs="Times New Roman"/>
        </w:rPr>
        <w:t>ных работ, анализа посещенных уроков, анализа качества учебных заданий, предлагаемых учителем обучающимся.</w:t>
      </w:r>
    </w:p>
    <w:p w:rsidR="00FE214C" w:rsidRPr="00BE0AE5" w:rsidRDefault="00FE214C">
      <w:pPr>
        <w:pStyle w:val="body"/>
        <w:rPr>
          <w:rStyle w:val="BoldItalic"/>
          <w:rFonts w:cs="Times New Roman"/>
        </w:rPr>
      </w:pPr>
      <w:r w:rsidRPr="00BE0AE5">
        <w:rPr>
          <w:rFonts w:cs="Times New Roman"/>
        </w:rPr>
        <w:t>Содержание и периодичность внутришкольного мониторинга устанавливается решением педагогического совета. Р</w:t>
      </w:r>
      <w:r w:rsidRPr="00BE0AE5">
        <w:rPr>
          <w:rFonts w:cs="Times New Roman"/>
        </w:rPr>
        <w:t>е</w:t>
      </w:r>
      <w:r w:rsidRPr="00BE0AE5">
        <w:rPr>
          <w:rFonts w:cs="Times New Roman"/>
        </w:rPr>
        <w:t>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FE214C" w:rsidRPr="00BE0AE5" w:rsidRDefault="00FE214C">
      <w:pPr>
        <w:pStyle w:val="body"/>
        <w:rPr>
          <w:rFonts w:cs="Times New Roman"/>
        </w:rPr>
      </w:pPr>
      <w:r w:rsidRPr="00BE0AE5">
        <w:rPr>
          <w:rStyle w:val="Bold"/>
          <w:rFonts w:cs="Times New Roman"/>
        </w:rPr>
        <w:t>Промежуточная аттестация</w:t>
      </w:r>
      <w:r w:rsidRPr="00BE0AE5">
        <w:rPr>
          <w:rFonts w:cs="Times New Roman"/>
        </w:rPr>
        <w:t xml:space="preserve"> представляет собой процедуру аттестации обучающихся, которая проводится в конце ка</w:t>
      </w:r>
      <w:r w:rsidRPr="00BE0AE5">
        <w:rPr>
          <w:rFonts w:cs="Times New Roman"/>
        </w:rPr>
        <w:t>ж</w:t>
      </w:r>
      <w:r w:rsidRPr="00BE0AE5">
        <w:rPr>
          <w:rFonts w:cs="Times New Roman"/>
        </w:rPr>
        <w:t>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FE214C" w:rsidRPr="00BE0AE5" w:rsidRDefault="00FE214C">
      <w:pPr>
        <w:pStyle w:val="body"/>
        <w:rPr>
          <w:rFonts w:cs="Times New Roman"/>
        </w:rPr>
      </w:pPr>
      <w:r w:rsidRPr="00BE0AE5">
        <w:rPr>
          <w:rFonts w:cs="Times New Roman"/>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FE214C" w:rsidRPr="00BE0AE5" w:rsidRDefault="00FE214C">
      <w:pPr>
        <w:pStyle w:val="body"/>
        <w:rPr>
          <w:rFonts w:cs="Times New Roman"/>
        </w:rPr>
      </w:pPr>
      <w:r w:rsidRPr="00BE0AE5">
        <w:rPr>
          <w:rStyle w:val="Bold"/>
          <w:rFonts w:cs="Times New Roman"/>
        </w:rPr>
        <w:t>Государственная итоговая аттестация</w:t>
      </w:r>
    </w:p>
    <w:p w:rsidR="00FE214C" w:rsidRPr="00BE0AE5" w:rsidRDefault="00FE214C">
      <w:pPr>
        <w:pStyle w:val="body"/>
        <w:rPr>
          <w:rFonts w:cs="Times New Roman"/>
          <w:spacing w:val="2"/>
        </w:rPr>
      </w:pPr>
      <w:r w:rsidRPr="00BE0AE5">
        <w:rPr>
          <w:rFonts w:cs="Times New Roman"/>
          <w:spacing w:val="2"/>
        </w:rPr>
        <w:t>В соответствии со статьей 59 Федерального закона «Об образовании в Российской Федерации» государственная ит</w:t>
      </w:r>
      <w:r w:rsidRPr="00BE0AE5">
        <w:rPr>
          <w:rFonts w:cs="Times New Roman"/>
          <w:spacing w:val="2"/>
        </w:rPr>
        <w:t>о</w:t>
      </w:r>
      <w:r w:rsidRPr="00BE0AE5">
        <w:rPr>
          <w:rFonts w:cs="Times New Roman"/>
          <w:spacing w:val="2"/>
        </w:rPr>
        <w:t>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FE214C" w:rsidRPr="00506680" w:rsidRDefault="00FE214C">
      <w:pPr>
        <w:pStyle w:val="body"/>
        <w:rPr>
          <w:rFonts w:cs="Times New Roman"/>
          <w:color w:val="FF0000"/>
        </w:rPr>
      </w:pPr>
      <w:r w:rsidRPr="00BE0AE5">
        <w:rPr>
          <w:rFonts w:cs="Times New Roman"/>
        </w:rPr>
        <w:lastRenderedPageBreak/>
        <w:t>Целью ГИА является установление уровня образовательных достижений выпускников. ГИА включает в себя два обяз</w:t>
      </w:r>
      <w:r w:rsidRPr="00BE0AE5">
        <w:rPr>
          <w:rFonts w:cs="Times New Roman"/>
        </w:rPr>
        <w:t>а</w:t>
      </w:r>
      <w:r w:rsidRPr="00BE0AE5">
        <w:rPr>
          <w:rFonts w:cs="Times New Roman"/>
        </w:rPr>
        <w:t xml:space="preserve">тельных экзамена (по русскому языку и математике). </w:t>
      </w:r>
      <w:r w:rsidRPr="00B52B29">
        <w:rPr>
          <w:rFonts w:cs="Times New Roman"/>
          <w:color w:val="auto"/>
        </w:rPr>
        <w:t>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w:t>
      </w:r>
      <w:r w:rsidRPr="00B52B29">
        <w:rPr>
          <w:rFonts w:cs="Times New Roman"/>
          <w:color w:val="auto"/>
        </w:rPr>
        <w:t>о</w:t>
      </w:r>
      <w:r w:rsidRPr="00B52B29">
        <w:rPr>
          <w:rFonts w:cs="Times New Roman"/>
          <w:color w:val="auto"/>
        </w:rPr>
        <w:t>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w:t>
      </w:r>
      <w:r w:rsidRPr="00B52B29">
        <w:rPr>
          <w:rFonts w:cs="Times New Roman"/>
          <w:color w:val="auto"/>
        </w:rPr>
        <w:t>р</w:t>
      </w:r>
      <w:r w:rsidRPr="00B52B29">
        <w:rPr>
          <w:rFonts w:cs="Times New Roman"/>
          <w:color w:val="auto"/>
        </w:rPr>
        <w:t>ганизации (государственный выпускной экзамен — ГВЭ).</w:t>
      </w:r>
    </w:p>
    <w:p w:rsidR="00FE214C" w:rsidRPr="00BE0AE5" w:rsidRDefault="00FE214C">
      <w:pPr>
        <w:pStyle w:val="body"/>
        <w:rPr>
          <w:rFonts w:cs="Times New Roman"/>
        </w:rPr>
      </w:pPr>
      <w:r w:rsidRPr="00BE0AE5">
        <w:rPr>
          <w:rFonts w:cs="Times New Roman"/>
        </w:rPr>
        <w:t>Итоговая оценка (итоговая аттестация) по предмету складывается из результатов внутренней и внешней оценки. К р</w:t>
      </w:r>
      <w:r w:rsidRPr="00BE0AE5">
        <w:rPr>
          <w:rFonts w:cs="Times New Roman"/>
        </w:rPr>
        <w:t>е</w:t>
      </w:r>
      <w:r w:rsidRPr="00BE0AE5">
        <w:rPr>
          <w:rFonts w:cs="Times New Roman"/>
        </w:rPr>
        <w:t>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BE0AE5">
        <w:rPr>
          <w:rStyle w:val="Italic"/>
          <w:rFonts w:cs="Times New Roman"/>
        </w:rPr>
        <w:t xml:space="preserve">. </w:t>
      </w:r>
      <w:r w:rsidRPr="00BE0AE5">
        <w:rPr>
          <w:rFonts w:cs="Times New Roman"/>
        </w:rPr>
        <w:t>Такой подход позволяет обеспечить полноту охвата планируемых результатов и выявить кумулятивный эффект обучения, обеспечива</w:t>
      </w:r>
      <w:r w:rsidRPr="00BE0AE5">
        <w:rPr>
          <w:rFonts w:cs="Times New Roman"/>
        </w:rPr>
        <w:t>ю</w:t>
      </w:r>
      <w:r w:rsidRPr="00BE0AE5">
        <w:rPr>
          <w:rFonts w:cs="Times New Roman"/>
        </w:rPr>
        <w:t xml:space="preserve">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FE214C" w:rsidRPr="00BE0AE5" w:rsidRDefault="00FE214C">
      <w:pPr>
        <w:pStyle w:val="body"/>
        <w:rPr>
          <w:rFonts w:cs="Times New Roman"/>
        </w:rPr>
      </w:pPr>
      <w:r w:rsidRPr="00BE0AE5">
        <w:rPr>
          <w:rFonts w:cs="Times New Roman"/>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FE214C" w:rsidRPr="00BE0AE5" w:rsidRDefault="00FE214C">
      <w:pPr>
        <w:pStyle w:val="body"/>
        <w:rPr>
          <w:rFonts w:cs="Times New Roman"/>
        </w:rPr>
      </w:pPr>
      <w:r w:rsidRPr="00BE0AE5">
        <w:rPr>
          <w:rFonts w:cs="Times New Roman"/>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FE214C" w:rsidRPr="00BE0AE5" w:rsidRDefault="00FE214C">
      <w:pPr>
        <w:pStyle w:val="body"/>
        <w:rPr>
          <w:rFonts w:cs="Times New Roman"/>
        </w:rPr>
      </w:pPr>
      <w:r w:rsidRPr="00BE0AE5">
        <w:rPr>
          <w:rFonts w:cs="Times New Roman"/>
        </w:rPr>
        <w:t>Характеристика готовится на основании:</w:t>
      </w:r>
    </w:p>
    <w:p w:rsidR="00FE214C" w:rsidRPr="00BE0AE5" w:rsidRDefault="00FE214C">
      <w:pPr>
        <w:pStyle w:val="list-bullet"/>
        <w:rPr>
          <w:rFonts w:cs="Times New Roman"/>
        </w:rPr>
      </w:pPr>
      <w:r w:rsidRPr="00BE0AE5">
        <w:rPr>
          <w:rFonts w:cs="Times New Roman"/>
        </w:rPr>
        <w:t>объективных показателей образовательных достижений обучающегося на уровне основного образования;</w:t>
      </w:r>
    </w:p>
    <w:p w:rsidR="00FE214C" w:rsidRPr="00BE0AE5" w:rsidRDefault="00FE214C">
      <w:pPr>
        <w:pStyle w:val="list-bullet"/>
        <w:rPr>
          <w:rStyle w:val="Italic"/>
          <w:rFonts w:cs="Times New Roman"/>
        </w:rPr>
      </w:pPr>
      <w:r w:rsidRPr="00BE0AE5">
        <w:rPr>
          <w:rFonts w:cs="Times New Roman"/>
        </w:rPr>
        <w:t>портфолио выпускника;</w:t>
      </w:r>
    </w:p>
    <w:p w:rsidR="00FE214C" w:rsidRPr="00BE0AE5" w:rsidRDefault="00FE214C">
      <w:pPr>
        <w:pStyle w:val="list-bullet"/>
        <w:rPr>
          <w:rFonts w:cs="Times New Roman"/>
        </w:rPr>
      </w:pPr>
      <w:r w:rsidRPr="00BE0AE5">
        <w:rPr>
          <w:rFonts w:cs="Times New Roman"/>
        </w:rPr>
        <w:t>экспертных оценок классного руководителя и учителей, обучавших данного выпускника на уровне основного о</w:t>
      </w:r>
      <w:r w:rsidRPr="00BE0AE5">
        <w:rPr>
          <w:rFonts w:cs="Times New Roman"/>
        </w:rPr>
        <w:t>б</w:t>
      </w:r>
      <w:r w:rsidRPr="00BE0AE5">
        <w:rPr>
          <w:rFonts w:cs="Times New Roman"/>
        </w:rPr>
        <w:t>щего образования;</w:t>
      </w:r>
    </w:p>
    <w:p w:rsidR="00FE214C" w:rsidRPr="00BE0AE5" w:rsidRDefault="00FE214C">
      <w:pPr>
        <w:pStyle w:val="body"/>
        <w:rPr>
          <w:rFonts w:cs="Times New Roman"/>
        </w:rPr>
      </w:pPr>
      <w:r w:rsidRPr="00BE0AE5">
        <w:rPr>
          <w:rFonts w:cs="Times New Roman"/>
        </w:rPr>
        <w:t>В характеристике выпускника:</w:t>
      </w:r>
    </w:p>
    <w:p w:rsidR="00FE214C" w:rsidRPr="00BE0AE5" w:rsidRDefault="00FE214C">
      <w:pPr>
        <w:pStyle w:val="list-bullet"/>
        <w:rPr>
          <w:rFonts w:cs="Times New Roman"/>
        </w:rPr>
      </w:pPr>
      <w:r w:rsidRPr="00BE0AE5">
        <w:rPr>
          <w:rFonts w:cs="Times New Roman"/>
        </w:rPr>
        <w:t>отмечаются образовательные достижения обучающегося по освоению личностных, метапредметных и предметных результатов;</w:t>
      </w:r>
    </w:p>
    <w:p w:rsidR="00FE214C" w:rsidRPr="00BE0AE5" w:rsidRDefault="00FE214C">
      <w:pPr>
        <w:pStyle w:val="list-bullet"/>
        <w:rPr>
          <w:rFonts w:cs="Times New Roman"/>
        </w:rPr>
      </w:pPr>
      <w:r w:rsidRPr="00BE0AE5">
        <w:rPr>
          <w:rFonts w:cs="Times New Roman"/>
        </w:rPr>
        <w:t xml:space="preserve">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FE214C" w:rsidRPr="00BE0AE5" w:rsidRDefault="00FE214C">
      <w:pPr>
        <w:pStyle w:val="body"/>
        <w:rPr>
          <w:rFonts w:cs="Times New Roman"/>
        </w:rPr>
      </w:pPr>
      <w:r w:rsidRPr="00BE0AE5">
        <w:rPr>
          <w:rFonts w:cs="Times New Roman"/>
        </w:rPr>
        <w:t>Рекомендации педагогического коллектива по выбору индивидуальной образовательной траектории доводятся до свед</w:t>
      </w:r>
      <w:r w:rsidRPr="00BE0AE5">
        <w:rPr>
          <w:rFonts w:cs="Times New Roman"/>
        </w:rPr>
        <w:t>е</w:t>
      </w:r>
      <w:r w:rsidRPr="00BE0AE5">
        <w:rPr>
          <w:rFonts w:cs="Times New Roman"/>
        </w:rPr>
        <w:t>ния выпускника и его родителей (законных представителей).</w:t>
      </w:r>
    </w:p>
    <w:p w:rsidR="00416B7C" w:rsidRPr="00BE0AE5" w:rsidRDefault="00416B7C" w:rsidP="00777B43">
      <w:pPr>
        <w:pStyle w:val="h1"/>
        <w:jc w:val="center"/>
        <w:rPr>
          <w:rFonts w:cs="Times New Roman"/>
        </w:rPr>
      </w:pPr>
      <w:r w:rsidRPr="00BE0AE5">
        <w:rPr>
          <w:rFonts w:cs="Times New Roman"/>
        </w:rPr>
        <w:lastRenderedPageBreak/>
        <w:t>2.</w:t>
      </w:r>
      <w:r w:rsidRPr="00BE0AE5">
        <w:rPr>
          <w:rFonts w:cs="Times New Roman"/>
        </w:rPr>
        <w:t> </w:t>
      </w:r>
      <w:r w:rsidRPr="00BE0AE5">
        <w:rPr>
          <w:rFonts w:cs="Times New Roman"/>
        </w:rPr>
        <w:t xml:space="preserve">Содержательный раздел программы </w:t>
      </w:r>
      <w:r w:rsidRPr="00BE0AE5">
        <w:rPr>
          <w:rFonts w:cs="Times New Roman"/>
        </w:rPr>
        <w:br/>
        <w:t>основного общего образования</w:t>
      </w:r>
    </w:p>
    <w:p w:rsidR="00416B7C" w:rsidRPr="00BE0AE5" w:rsidRDefault="00416B7C" w:rsidP="00777B43">
      <w:pPr>
        <w:pStyle w:val="h2-first"/>
        <w:jc w:val="center"/>
        <w:rPr>
          <w:rFonts w:cs="Times New Roman"/>
        </w:rPr>
      </w:pPr>
      <w:r w:rsidRPr="00BE0AE5">
        <w:rPr>
          <w:rFonts w:cs="Times New Roman"/>
        </w:rPr>
        <w:t>2.1.</w:t>
      </w:r>
      <w:r w:rsidRPr="00BE0AE5">
        <w:rPr>
          <w:rFonts w:cs="Times New Roman"/>
        </w:rPr>
        <w:t> </w:t>
      </w:r>
      <w:r w:rsidRPr="00777B43">
        <w:rPr>
          <w:rFonts w:cs="Times New Roman"/>
        </w:rPr>
        <w:t xml:space="preserve"> </w:t>
      </w:r>
      <w:r w:rsidRPr="00BE0AE5">
        <w:rPr>
          <w:rFonts w:cs="Times New Roman"/>
        </w:rPr>
        <w:t>Рабочие программы учебных предметов, учебных курсов (в том числе внеурочной деятельности), учебных модулей</w:t>
      </w:r>
    </w:p>
    <w:p w:rsidR="00416B7C" w:rsidRPr="00A41865" w:rsidRDefault="00416B7C" w:rsidP="00777B43">
      <w:pPr>
        <w:pStyle w:val="h1"/>
        <w:pageBreakBefore w:val="0"/>
        <w:jc w:val="center"/>
        <w:rPr>
          <w:rFonts w:cs="Times New Roman"/>
          <w:sz w:val="22"/>
          <w:szCs w:val="22"/>
        </w:rPr>
      </w:pPr>
      <w:r w:rsidRPr="00A41865">
        <w:rPr>
          <w:rFonts w:cs="Times New Roman"/>
          <w:sz w:val="22"/>
          <w:szCs w:val="22"/>
        </w:rPr>
        <w:t>2.1.1</w:t>
      </w:r>
      <w:r w:rsidRPr="00A41865">
        <w:rPr>
          <w:rFonts w:cs="Times New Roman"/>
          <w:sz w:val="22"/>
          <w:szCs w:val="22"/>
        </w:rPr>
        <w:t> </w:t>
      </w:r>
      <w:r w:rsidRPr="00A41865">
        <w:rPr>
          <w:rFonts w:cs="Times New Roman"/>
          <w:sz w:val="22"/>
          <w:szCs w:val="22"/>
        </w:rPr>
        <w:t>РУССКИЙ ЯЗЫК</w:t>
      </w:r>
    </w:p>
    <w:p w:rsidR="00416B7C" w:rsidRPr="00BE0AE5" w:rsidRDefault="00506680" w:rsidP="00416B7C">
      <w:pPr>
        <w:pStyle w:val="body"/>
        <w:rPr>
          <w:rFonts w:cs="Times New Roman"/>
        </w:rPr>
      </w:pPr>
      <w:r w:rsidRPr="00506680">
        <w:rPr>
          <w:rFonts w:cs="Times New Roman"/>
          <w:color w:val="auto"/>
        </w:rPr>
        <w:t xml:space="preserve">Рабочая </w:t>
      </w:r>
      <w:r w:rsidR="00416B7C" w:rsidRPr="00BE0AE5">
        <w:rPr>
          <w:rFonts w:cs="Times New Roman"/>
        </w:rPr>
        <w:t>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w:t>
      </w:r>
      <w:r w:rsidR="00416B7C" w:rsidRPr="00BE0AE5">
        <w:rPr>
          <w:rFonts w:cs="Times New Roman"/>
        </w:rPr>
        <w:t>с</w:t>
      </w:r>
      <w:r w:rsidR="00416B7C" w:rsidRPr="00BE0AE5">
        <w:rPr>
          <w:rFonts w:cs="Times New Roman"/>
        </w:rPr>
        <w:t>поряжением Правительства Российской Федерацииот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w:t>
      </w:r>
      <w:r w:rsidR="00416B7C" w:rsidRPr="00BE0AE5">
        <w:rPr>
          <w:rFonts w:cs="Times New Roman"/>
        </w:rPr>
        <w:t>с</w:t>
      </w:r>
      <w:r w:rsidR="00416B7C" w:rsidRPr="00BE0AE5">
        <w:rPr>
          <w:rFonts w:cs="Times New Roman"/>
        </w:rPr>
        <w:t>новного общего образования.</w:t>
      </w:r>
    </w:p>
    <w:p w:rsidR="00416B7C" w:rsidRPr="00BE0AE5" w:rsidRDefault="00416B7C" w:rsidP="00777B43">
      <w:pPr>
        <w:pStyle w:val="h1"/>
        <w:pageBreakBefore w:val="0"/>
        <w:spacing w:before="448" w:after="227"/>
        <w:jc w:val="center"/>
        <w:rPr>
          <w:rFonts w:cs="Times New Roman"/>
        </w:rPr>
      </w:pPr>
      <w:r w:rsidRPr="00BE0AE5">
        <w:rPr>
          <w:rFonts w:cs="Times New Roman"/>
        </w:rPr>
        <w:t>ПОЯСНИТЕЛЬНАЯ ЗАПИСКА</w:t>
      </w:r>
    </w:p>
    <w:p w:rsidR="00416B7C" w:rsidRPr="00BE0AE5" w:rsidRDefault="00506680" w:rsidP="00416B7C">
      <w:pPr>
        <w:pStyle w:val="body"/>
        <w:rPr>
          <w:rFonts w:cs="Times New Roman"/>
        </w:rPr>
      </w:pPr>
      <w:r>
        <w:rPr>
          <w:rFonts w:cs="Times New Roman"/>
        </w:rPr>
        <w:t>Р</w:t>
      </w:r>
      <w:r w:rsidR="00416B7C" w:rsidRPr="00BE0AE5">
        <w:rPr>
          <w:rFonts w:cs="Times New Roman"/>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w:t>
      </w:r>
      <w:r w:rsidR="00416B7C" w:rsidRPr="00BE0AE5">
        <w:rPr>
          <w:rFonts w:cs="Times New Roman"/>
        </w:rPr>
        <w:t>е</w:t>
      </w:r>
      <w:r w:rsidR="00416B7C" w:rsidRPr="00BE0AE5">
        <w:rPr>
          <w:rFonts w:cs="Times New Roman"/>
        </w:rPr>
        <w:t xml:space="preserve">тодики обучения. </w:t>
      </w:r>
    </w:p>
    <w:p w:rsidR="00416B7C" w:rsidRPr="00BE0AE5" w:rsidRDefault="00506680" w:rsidP="00416B7C">
      <w:pPr>
        <w:pStyle w:val="body"/>
        <w:rPr>
          <w:rFonts w:cs="Times New Roman"/>
        </w:rPr>
      </w:pPr>
      <w:r w:rsidRPr="00506680">
        <w:rPr>
          <w:rFonts w:cs="Times New Roman"/>
          <w:color w:val="auto"/>
        </w:rPr>
        <w:t>Р</w:t>
      </w:r>
      <w:r w:rsidR="00416B7C" w:rsidRPr="00506680">
        <w:rPr>
          <w:rFonts w:cs="Times New Roman"/>
          <w:color w:val="auto"/>
        </w:rPr>
        <w:t>або</w:t>
      </w:r>
      <w:r w:rsidR="00416B7C" w:rsidRPr="00BE0AE5">
        <w:rPr>
          <w:rFonts w:cs="Times New Roman"/>
        </w:rPr>
        <w:t>чая программа позволит учителю:</w:t>
      </w:r>
    </w:p>
    <w:p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реализовать в процессе преподавания русского языка современные подходы к достижению личностных, метапре</w:t>
      </w:r>
      <w:r w:rsidRPr="00BE0AE5">
        <w:rPr>
          <w:rFonts w:cs="Times New Roman"/>
        </w:rPr>
        <w:t>д</w:t>
      </w:r>
      <w:r w:rsidRPr="00BE0AE5">
        <w:rPr>
          <w:rFonts w:cs="Times New Roman"/>
        </w:rPr>
        <w:t>метных и предметных результатов обучения, сформулированных в Федеральном государственном образовательном ста</w:t>
      </w:r>
      <w:r w:rsidRPr="00BE0AE5">
        <w:rPr>
          <w:rFonts w:cs="Times New Roman"/>
        </w:rPr>
        <w:t>н</w:t>
      </w:r>
      <w:r w:rsidRPr="00BE0AE5">
        <w:rPr>
          <w:rFonts w:cs="Times New Roman"/>
        </w:rPr>
        <w:t xml:space="preserve">дарте основного общего образования; </w:t>
      </w:r>
    </w:p>
    <w:p w:rsidR="00416B7C" w:rsidRPr="00BE0AE5" w:rsidRDefault="00416B7C" w:rsidP="00416B7C">
      <w:pPr>
        <w:pStyle w:val="body"/>
        <w:rPr>
          <w:rFonts w:cs="Times New Roman"/>
        </w:rPr>
      </w:pPr>
      <w:r w:rsidRPr="00BE0AE5">
        <w:rPr>
          <w:rFonts w:cs="Times New Roman"/>
        </w:rPr>
        <w:t>2)</w:t>
      </w:r>
      <w:r w:rsidRPr="00BE0AE5">
        <w:rPr>
          <w:rFonts w:cs="Times New Roman"/>
        </w:rPr>
        <w:t> </w:t>
      </w:r>
      <w:r w:rsidRPr="00BE0AE5">
        <w:rPr>
          <w:rFonts w:cs="Times New Roman"/>
        </w:rPr>
        <w:t xml:space="preserve">определить и структурировать планируемые результаты обучения и содержание учебного предмета «Русский язык» по годам обучения в соответствии с ФГОС ООО; </w:t>
      </w:r>
      <w:r w:rsidRPr="00506680">
        <w:rPr>
          <w:rFonts w:cs="Times New Roman"/>
          <w:color w:val="auto"/>
        </w:rPr>
        <w:t xml:space="preserve">Примерной </w:t>
      </w:r>
      <w:r w:rsidRPr="00BE0AE5">
        <w:rPr>
          <w:rFonts w:cs="Times New Roman"/>
        </w:rPr>
        <w:t>основной образовательной программой основного общего обр</w:t>
      </w:r>
      <w:r w:rsidRPr="00BE0AE5">
        <w:rPr>
          <w:rFonts w:cs="Times New Roman"/>
        </w:rPr>
        <w:t>а</w:t>
      </w:r>
      <w:r w:rsidRPr="00BE0AE5">
        <w:rPr>
          <w:rFonts w:cs="Times New Roman"/>
        </w:rPr>
        <w:t xml:space="preserve">зования; </w:t>
      </w:r>
      <w:r w:rsidRPr="00506680">
        <w:rPr>
          <w:rFonts w:cs="Times New Roman"/>
          <w:color w:val="auto"/>
        </w:rPr>
        <w:t xml:space="preserve">Примерной </w:t>
      </w:r>
      <w:r w:rsidRPr="00BE0AE5">
        <w:rPr>
          <w:rFonts w:cs="Times New Roman"/>
        </w:rPr>
        <w:t>программой воспитания (одобрена решением федерального учебно-методического объединения по общему образованию, протокол от 2 июня 2020 г. № 2/20);</w:t>
      </w:r>
    </w:p>
    <w:p w:rsidR="00416B7C" w:rsidRPr="00BE0AE5" w:rsidRDefault="00416B7C" w:rsidP="00416B7C">
      <w:pPr>
        <w:pStyle w:val="body"/>
        <w:rPr>
          <w:rFonts w:cs="Times New Roman"/>
        </w:rPr>
      </w:pPr>
      <w:r w:rsidRPr="00BE0AE5">
        <w:rPr>
          <w:rFonts w:cs="Times New Roman"/>
        </w:rPr>
        <w:t>3)</w:t>
      </w:r>
      <w:r w:rsidRPr="00BE0AE5">
        <w:rPr>
          <w:rFonts w:cs="Times New Roman"/>
        </w:rPr>
        <w:t> </w:t>
      </w:r>
      <w:r w:rsidRPr="00BE0AE5">
        <w:rPr>
          <w:rFonts w:cs="Times New Roman"/>
        </w:rPr>
        <w:t>разработать календарно-те</w:t>
      </w:r>
      <w:r w:rsidRPr="00BE0AE5">
        <w:rPr>
          <w:rFonts w:cs="Times New Roman"/>
          <w:spacing w:val="-2"/>
        </w:rPr>
        <w:t>матическое планирование с учё</w:t>
      </w:r>
      <w:r w:rsidRPr="00BE0AE5">
        <w:rPr>
          <w:rFonts w:cs="Times New Roman"/>
        </w:rPr>
        <w:t>том особенностей конкретного класса, используя рекоме</w:t>
      </w:r>
      <w:r w:rsidRPr="00BE0AE5">
        <w:rPr>
          <w:rFonts w:cs="Times New Roman"/>
        </w:rPr>
        <w:t>н</w:t>
      </w:r>
      <w:r w:rsidRPr="00BE0AE5">
        <w:rPr>
          <w:rFonts w:cs="Times New Roman"/>
        </w:rPr>
        <w:t>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416B7C" w:rsidRPr="00BE0AE5" w:rsidRDefault="00416B7C" w:rsidP="00416B7C">
      <w:pPr>
        <w:pStyle w:val="body"/>
        <w:rPr>
          <w:rFonts w:cs="Times New Roman"/>
        </w:rPr>
      </w:pPr>
      <w:r w:rsidRPr="00BE0AE5">
        <w:rPr>
          <w:rFonts w:cs="Times New Roman"/>
        </w:rPr>
        <w:t xml:space="preserve">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 </w:t>
      </w:r>
    </w:p>
    <w:p w:rsidR="00416B7C" w:rsidRPr="00BE0AE5" w:rsidRDefault="00416B7C" w:rsidP="00416B7C">
      <w:pPr>
        <w:pStyle w:val="h2"/>
        <w:rPr>
          <w:rFonts w:cs="Times New Roman"/>
        </w:rPr>
      </w:pPr>
      <w:r w:rsidRPr="00BE0AE5">
        <w:rPr>
          <w:rFonts w:cs="Times New Roman"/>
        </w:rPr>
        <w:t>общая характеристика учебного предмета «Русский язык»</w:t>
      </w:r>
    </w:p>
    <w:p w:rsidR="00416B7C" w:rsidRPr="00BE0AE5" w:rsidRDefault="00416B7C" w:rsidP="00416B7C">
      <w:pPr>
        <w:pStyle w:val="body"/>
        <w:rPr>
          <w:rFonts w:cs="Times New Roman"/>
        </w:rPr>
      </w:pPr>
      <w:r w:rsidRPr="00BE0AE5">
        <w:rPr>
          <w:rFonts w:cs="Times New Roman"/>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w:t>
      </w:r>
      <w:r w:rsidRPr="00BE0AE5">
        <w:rPr>
          <w:rFonts w:cs="Times New Roman"/>
        </w:rPr>
        <w:t>у</w:t>
      </w:r>
      <w:r w:rsidRPr="00BE0AE5">
        <w:rPr>
          <w:rFonts w:cs="Times New Roman"/>
        </w:rPr>
        <w:t>ховной консолидации.</w:t>
      </w:r>
    </w:p>
    <w:p w:rsidR="00416B7C" w:rsidRPr="00BE0AE5" w:rsidRDefault="00416B7C" w:rsidP="00416B7C">
      <w:pPr>
        <w:pStyle w:val="body"/>
        <w:rPr>
          <w:rFonts w:cs="Times New Roman"/>
          <w:spacing w:val="-1"/>
        </w:rPr>
      </w:pPr>
      <w:r w:rsidRPr="00BE0AE5">
        <w:rPr>
          <w:rFonts w:cs="Times New Roman"/>
          <w:spacing w:val="-1"/>
        </w:rPr>
        <w:t>Высокая функциональная значимость русского языка и выполнение им функций государственного языка и языка межн</w:t>
      </w:r>
      <w:r w:rsidRPr="00BE0AE5">
        <w:rPr>
          <w:rFonts w:cs="Times New Roman"/>
          <w:spacing w:val="-1"/>
        </w:rPr>
        <w:t>а</w:t>
      </w:r>
      <w:r w:rsidRPr="00BE0AE5">
        <w:rPr>
          <w:rFonts w:cs="Times New Roman"/>
          <w:spacing w:val="-1"/>
        </w:rPr>
        <w:t>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416B7C" w:rsidRPr="00BE0AE5" w:rsidRDefault="00416B7C" w:rsidP="00416B7C">
      <w:pPr>
        <w:pStyle w:val="body"/>
        <w:rPr>
          <w:rFonts w:cs="Times New Roman"/>
        </w:rPr>
      </w:pPr>
      <w:r w:rsidRPr="00BE0AE5">
        <w:rPr>
          <w:rFonts w:cs="Times New Roman"/>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416B7C" w:rsidRPr="00BE0AE5" w:rsidRDefault="00416B7C" w:rsidP="00416B7C">
      <w:pPr>
        <w:pStyle w:val="body"/>
        <w:rPr>
          <w:rFonts w:cs="Times New Roman"/>
        </w:rPr>
      </w:pPr>
      <w:r w:rsidRPr="00BE0AE5">
        <w:rPr>
          <w:rFonts w:cs="Times New Roman"/>
        </w:rPr>
        <w:t>Обучение русскому языку в школе направлено на совершенствование нравственной и коммуникативной культуры уч</w:t>
      </w:r>
      <w:r w:rsidRPr="00BE0AE5">
        <w:rPr>
          <w:rFonts w:cs="Times New Roman"/>
        </w:rPr>
        <w:t>е</w:t>
      </w:r>
      <w:r w:rsidRPr="00BE0AE5">
        <w:rPr>
          <w:rFonts w:cs="Times New Roman"/>
        </w:rPr>
        <w:t>ника, развитие его интеллектуальных и творческих способностей, мышления, памяти и воображения, навыков самосто</w:t>
      </w:r>
      <w:r w:rsidRPr="00BE0AE5">
        <w:rPr>
          <w:rFonts w:cs="Times New Roman"/>
        </w:rPr>
        <w:t>я</w:t>
      </w:r>
      <w:r w:rsidRPr="00BE0AE5">
        <w:rPr>
          <w:rFonts w:cs="Times New Roman"/>
        </w:rPr>
        <w:t xml:space="preserve">тельной учебной деятельности, самообразования. </w:t>
      </w:r>
    </w:p>
    <w:p w:rsidR="00416B7C" w:rsidRPr="00BE0AE5" w:rsidRDefault="00416B7C" w:rsidP="00416B7C">
      <w:pPr>
        <w:pStyle w:val="body"/>
        <w:rPr>
          <w:rFonts w:cs="Times New Roman"/>
        </w:rPr>
      </w:pPr>
      <w:r w:rsidRPr="00BE0AE5">
        <w:rPr>
          <w:rFonts w:cs="Times New Roman"/>
        </w:rPr>
        <w:t>Содержание обучения русскому языку ориентировано также на развитие функциональной грамотности как интеграти</w:t>
      </w:r>
      <w:r w:rsidRPr="00BE0AE5">
        <w:rPr>
          <w:rFonts w:cs="Times New Roman"/>
        </w:rPr>
        <w:t>в</w:t>
      </w:r>
      <w:r w:rsidRPr="00BE0AE5">
        <w:rPr>
          <w:rFonts w:cs="Times New Roman"/>
        </w:rPr>
        <w:t>ного умения человека читать, понимать тексты, использовать информацию текстов разных форматов, оценивать её, ра</w:t>
      </w:r>
      <w:r w:rsidRPr="00BE0AE5">
        <w:rPr>
          <w:rFonts w:cs="Times New Roman"/>
        </w:rPr>
        <w:t>з</w:t>
      </w:r>
      <w:r w:rsidRPr="00BE0AE5">
        <w:rPr>
          <w:rFonts w:cs="Times New Roman"/>
        </w:rPr>
        <w:lastRenderedPageBreak/>
        <w:t>мышлять о ней, чтобы достигать своих целей, расширять свои знания и возможности, участвовать в социальной жизни. Р</w:t>
      </w:r>
      <w:r w:rsidRPr="00BE0AE5">
        <w:rPr>
          <w:rFonts w:cs="Times New Roman"/>
        </w:rPr>
        <w:t>е</w:t>
      </w:r>
      <w:r w:rsidRPr="00BE0AE5">
        <w:rPr>
          <w:rFonts w:cs="Times New Roman"/>
        </w:rPr>
        <w:t>чевая и текстовая деятельность является системообразующей доминантой школьного курса русского языка. Соответств</w:t>
      </w:r>
      <w:r w:rsidRPr="00BE0AE5">
        <w:rPr>
          <w:rFonts w:cs="Times New Roman"/>
        </w:rPr>
        <w:t>у</w:t>
      </w:r>
      <w:r w:rsidRPr="00BE0AE5">
        <w:rPr>
          <w:rFonts w:cs="Times New Roman"/>
        </w:rPr>
        <w:t>ющие умения и навыки представлены в перечне метапредметных и предметных результатов обучения, в содержании об</w:t>
      </w:r>
      <w:r w:rsidRPr="00BE0AE5">
        <w:rPr>
          <w:rFonts w:cs="Times New Roman"/>
        </w:rPr>
        <w:t>у</w:t>
      </w:r>
      <w:r w:rsidRPr="00BE0AE5">
        <w:rPr>
          <w:rFonts w:cs="Times New Roman"/>
        </w:rPr>
        <w:t>чения (разделы «Язык и речь», «Текст», «Функциональные разновидности языка»).</w:t>
      </w:r>
    </w:p>
    <w:p w:rsidR="00416B7C" w:rsidRPr="00BE0AE5" w:rsidRDefault="00416B7C" w:rsidP="00416B7C">
      <w:pPr>
        <w:pStyle w:val="h2"/>
        <w:rPr>
          <w:rFonts w:cs="Times New Roman"/>
        </w:rPr>
      </w:pPr>
      <w:r w:rsidRPr="00BE0AE5">
        <w:rPr>
          <w:rFonts w:cs="Times New Roman"/>
        </w:rPr>
        <w:t xml:space="preserve">ЦЕЛИ ИЗУЧЕНИЯ УЧЕБНОГО ПРЕДМЕТА «РУССКИЙ ЯЗЫК» </w:t>
      </w:r>
    </w:p>
    <w:p w:rsidR="00416B7C" w:rsidRPr="00BE0AE5" w:rsidRDefault="00416B7C" w:rsidP="00416B7C">
      <w:pPr>
        <w:pStyle w:val="body"/>
        <w:rPr>
          <w:rFonts w:cs="Times New Roman"/>
        </w:rPr>
      </w:pPr>
      <w:r w:rsidRPr="00BE0AE5">
        <w:rPr>
          <w:rFonts w:cs="Times New Roman"/>
        </w:rPr>
        <w:t xml:space="preserve">Целями изучения русского языка по программам основного общего образования являются: </w:t>
      </w:r>
    </w:p>
    <w:p w:rsidR="00416B7C" w:rsidRPr="00BE0AE5" w:rsidRDefault="00DC0059" w:rsidP="00416B7C">
      <w:pPr>
        <w:pStyle w:val="body"/>
        <w:rPr>
          <w:rFonts w:cs="Times New Roman"/>
        </w:rPr>
      </w:pPr>
      <w:r>
        <w:rPr>
          <w:rFonts w:cs="Times New Roman"/>
        </w:rPr>
        <w:t>-</w:t>
      </w:r>
      <w:r w:rsidR="00416B7C" w:rsidRPr="00BE0AE5">
        <w:rPr>
          <w:rFonts w:cs="Times New Roman"/>
        </w:rPr>
        <w:t>осознание и проявление общероссийской гражданственности, патриотизма, уважения к русскому языку как госуда</w:t>
      </w:r>
      <w:r w:rsidR="00416B7C" w:rsidRPr="00BE0AE5">
        <w:rPr>
          <w:rFonts w:cs="Times New Roman"/>
        </w:rPr>
        <w:t>р</w:t>
      </w:r>
      <w:r w:rsidR="00416B7C" w:rsidRPr="00BE0AE5">
        <w:rPr>
          <w:rFonts w:cs="Times New Roman"/>
        </w:rPr>
        <w:t>ственному языку Российской Федерации и языку межнационального общения;проявление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w:t>
      </w:r>
      <w:r w:rsidR="00416B7C" w:rsidRPr="00BE0AE5">
        <w:rPr>
          <w:rFonts w:cs="Times New Roman"/>
        </w:rPr>
        <w:t>й</w:t>
      </w:r>
      <w:r w:rsidR="00416B7C" w:rsidRPr="00BE0AE5">
        <w:rPr>
          <w:rFonts w:cs="Times New Roman"/>
        </w:rPr>
        <w:t>ской и русской культуре, к культуре и языкам всех народов Российской Федерации;</w:t>
      </w:r>
    </w:p>
    <w:p w:rsidR="00416B7C" w:rsidRPr="00BE0AE5" w:rsidRDefault="00DC0059" w:rsidP="00416B7C">
      <w:pPr>
        <w:pStyle w:val="body"/>
        <w:rPr>
          <w:rFonts w:cs="Times New Roman"/>
        </w:rPr>
      </w:pPr>
      <w:r>
        <w:rPr>
          <w:rFonts w:cs="Times New Roman"/>
        </w:rPr>
        <w:t>-</w:t>
      </w:r>
      <w:r w:rsidR="00416B7C" w:rsidRPr="00BE0AE5">
        <w:rPr>
          <w:rFonts w:cs="Times New Roman"/>
        </w:rPr>
        <w:t>овладение русским языком как инструментом личностного развития, инструментом формирования социальных взаим</w:t>
      </w:r>
      <w:r w:rsidR="00416B7C" w:rsidRPr="00BE0AE5">
        <w:rPr>
          <w:rFonts w:cs="Times New Roman"/>
        </w:rPr>
        <w:t>о</w:t>
      </w:r>
      <w:r w:rsidR="00416B7C" w:rsidRPr="00BE0AE5">
        <w:rPr>
          <w:rFonts w:cs="Times New Roman"/>
        </w:rPr>
        <w:t>отношений, инструментом преобразования мира;</w:t>
      </w:r>
    </w:p>
    <w:p w:rsidR="00416B7C" w:rsidRPr="00BE0AE5" w:rsidRDefault="00DC0059" w:rsidP="00416B7C">
      <w:pPr>
        <w:pStyle w:val="body"/>
        <w:rPr>
          <w:rFonts w:cs="Times New Roman"/>
        </w:rPr>
      </w:pPr>
      <w:r>
        <w:rPr>
          <w:rFonts w:cs="Times New Roman"/>
        </w:rPr>
        <w:t>-</w:t>
      </w:r>
      <w:r w:rsidR="00416B7C" w:rsidRPr="00BE0AE5">
        <w:rPr>
          <w:rFonts w:cs="Times New Roman"/>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w:t>
      </w:r>
      <w:r w:rsidR="00416B7C" w:rsidRPr="00BE0AE5">
        <w:rPr>
          <w:rFonts w:cs="Times New Roman"/>
        </w:rPr>
        <w:t>н</w:t>
      </w:r>
      <w:r w:rsidR="00416B7C" w:rsidRPr="00BE0AE5">
        <w:rPr>
          <w:rFonts w:cs="Times New Roman"/>
        </w:rPr>
        <w:t xml:space="preserve">ствованию; </w:t>
      </w:r>
    </w:p>
    <w:p w:rsidR="00416B7C" w:rsidRPr="00BE0AE5" w:rsidRDefault="00DC0059" w:rsidP="00416B7C">
      <w:pPr>
        <w:pStyle w:val="body"/>
        <w:rPr>
          <w:rFonts w:cs="Times New Roman"/>
        </w:rPr>
      </w:pPr>
      <w:r>
        <w:rPr>
          <w:rFonts w:cs="Times New Roman"/>
        </w:rPr>
        <w:t>-</w:t>
      </w:r>
      <w:r w:rsidR="00416B7C" w:rsidRPr="00BE0AE5">
        <w:rPr>
          <w:rFonts w:cs="Times New Roman"/>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416B7C" w:rsidRPr="00BE0AE5" w:rsidRDefault="00DC0059" w:rsidP="00416B7C">
      <w:pPr>
        <w:pStyle w:val="body"/>
        <w:rPr>
          <w:rFonts w:cs="Times New Roman"/>
        </w:rPr>
      </w:pPr>
      <w:r>
        <w:rPr>
          <w:rFonts w:cs="Times New Roman"/>
        </w:rPr>
        <w:t>-</w:t>
      </w:r>
      <w:r w:rsidR="00416B7C" w:rsidRPr="00BE0AE5">
        <w:rPr>
          <w:rFonts w:cs="Times New Roman"/>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w:t>
      </w:r>
      <w:r w:rsidR="00416B7C" w:rsidRPr="00BE0AE5">
        <w:rPr>
          <w:rFonts w:cs="Times New Roman"/>
        </w:rPr>
        <w:t>и</w:t>
      </w:r>
      <w:r w:rsidR="00416B7C" w:rsidRPr="00BE0AE5">
        <w:rPr>
          <w:rFonts w:cs="Times New Roman"/>
        </w:rPr>
        <w:t>зации и т. п. в процессе изучения русского языка;</w:t>
      </w:r>
    </w:p>
    <w:p w:rsidR="00416B7C" w:rsidRPr="00BE0AE5" w:rsidRDefault="00DC0059" w:rsidP="00416B7C">
      <w:pPr>
        <w:pStyle w:val="body"/>
        <w:rPr>
          <w:rFonts w:cs="Times New Roman"/>
        </w:rPr>
      </w:pPr>
      <w:r>
        <w:rPr>
          <w:rFonts w:cs="Times New Roman"/>
        </w:rPr>
        <w:t>-</w:t>
      </w:r>
      <w:r w:rsidR="00416B7C" w:rsidRPr="00BE0AE5">
        <w:rPr>
          <w:rFonts w:cs="Times New Roman"/>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w:t>
      </w:r>
      <w:r w:rsidR="00416B7C" w:rsidRPr="00BE0AE5">
        <w:rPr>
          <w:rFonts w:cs="Times New Roman"/>
        </w:rPr>
        <w:t>о</w:t>
      </w:r>
      <w:r w:rsidR="00416B7C" w:rsidRPr="00BE0AE5">
        <w:rPr>
          <w:rFonts w:cs="Times New Roman"/>
        </w:rPr>
        <w:t>бами понимания текста, его назначения, общего смысла, коммуникативного намерения автора; логической структуры, роли языковых средств.</w:t>
      </w:r>
    </w:p>
    <w:p w:rsidR="00416B7C" w:rsidRPr="00BE0AE5" w:rsidRDefault="00416B7C" w:rsidP="00416B7C">
      <w:pPr>
        <w:pStyle w:val="h2"/>
        <w:rPr>
          <w:rFonts w:cs="Times New Roman"/>
        </w:rPr>
      </w:pPr>
      <w:r w:rsidRPr="00BE0AE5">
        <w:rPr>
          <w:rFonts w:cs="Times New Roman"/>
        </w:rPr>
        <w:t>МЕСТО учебного ПРЕДМЕТА «РУССКИЙ ЯЗЫК»</w:t>
      </w:r>
      <w:r w:rsidRPr="00BE0AE5">
        <w:rPr>
          <w:rFonts w:cs="Times New Roman"/>
        </w:rPr>
        <w:br/>
        <w:t>В УЧЕБНОМ ПЛАНЕ</w:t>
      </w:r>
    </w:p>
    <w:p w:rsidR="00416B7C" w:rsidRPr="00BE0AE5" w:rsidRDefault="00416B7C" w:rsidP="00416B7C">
      <w:pPr>
        <w:pStyle w:val="body"/>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416B7C" w:rsidRPr="00BE0AE5" w:rsidRDefault="00416B7C" w:rsidP="00416B7C">
      <w:pPr>
        <w:pStyle w:val="body"/>
        <w:rPr>
          <w:rFonts w:cs="Times New Roman"/>
          <w:spacing w:val="-1"/>
        </w:rPr>
      </w:pPr>
      <w:r w:rsidRPr="00BE0AE5">
        <w:rPr>
          <w:rFonts w:cs="Times New Roman"/>
          <w:spacing w:val="-1"/>
        </w:rPr>
        <w:t>Содержание учебного предмета «Русский язык», представленное в рабочей программе, соответствует ФГОС ООО, Пр</w:t>
      </w:r>
      <w:r w:rsidRPr="00BE0AE5">
        <w:rPr>
          <w:rFonts w:cs="Times New Roman"/>
          <w:spacing w:val="-1"/>
        </w:rPr>
        <w:t>и</w:t>
      </w:r>
      <w:r w:rsidRPr="00BE0AE5">
        <w:rPr>
          <w:rFonts w:cs="Times New Roman"/>
          <w:spacing w:val="-1"/>
        </w:rPr>
        <w:t>мерной основной образовательной программе основного общего образования.</w:t>
      </w:r>
    </w:p>
    <w:p w:rsidR="00416B7C" w:rsidRPr="00BE0AE5" w:rsidRDefault="00416B7C" w:rsidP="00416B7C">
      <w:pPr>
        <w:pStyle w:val="body"/>
        <w:rPr>
          <w:rFonts w:cs="Times New Roman"/>
          <w:spacing w:val="-1"/>
        </w:rPr>
      </w:pPr>
      <w:r w:rsidRPr="00BE0AE5">
        <w:rPr>
          <w:rFonts w:cs="Times New Roman"/>
          <w:spacing w:val="-1"/>
        </w:rPr>
        <w:t>В пределах одного класса последовательность изучения тем, представленных в содержании каждого класса, может варь</w:t>
      </w:r>
      <w:r w:rsidRPr="00BE0AE5">
        <w:rPr>
          <w:rFonts w:cs="Times New Roman"/>
          <w:spacing w:val="-1"/>
        </w:rPr>
        <w:t>и</w:t>
      </w:r>
      <w:r w:rsidRPr="00BE0AE5">
        <w:rPr>
          <w:rFonts w:cs="Times New Roman"/>
          <w:spacing w:val="-1"/>
        </w:rPr>
        <w:t>роваться.</w:t>
      </w:r>
    </w:p>
    <w:p w:rsidR="00416B7C" w:rsidRPr="00BE0AE5" w:rsidRDefault="00416B7C" w:rsidP="00416B7C">
      <w:pPr>
        <w:pStyle w:val="body"/>
        <w:rPr>
          <w:rFonts w:cs="Times New Roman"/>
        </w:rPr>
      </w:pPr>
      <w:r w:rsidRPr="00BE0AE5">
        <w:rPr>
          <w:rFonts w:cs="Times New Roman"/>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416B7C" w:rsidRPr="00BE0AE5" w:rsidRDefault="00416B7C" w:rsidP="00416B7C">
      <w:pPr>
        <w:pStyle w:val="h1"/>
        <w:rPr>
          <w:rFonts w:cs="Times New Roman"/>
        </w:rPr>
      </w:pPr>
      <w:r w:rsidRPr="00BE0AE5">
        <w:rPr>
          <w:rFonts w:cs="Times New Roman"/>
        </w:rPr>
        <w:lastRenderedPageBreak/>
        <w:t>СОДЕРЖАНИЕ УЧЕБНОГО ПРЕДМЕТА</w:t>
      </w:r>
      <w:r w:rsidRPr="00BE0AE5">
        <w:rPr>
          <w:rFonts w:cs="Times New Roman"/>
        </w:rPr>
        <w:br/>
        <w:t xml:space="preserve">«РУССКИЙ ЯЗЫК» </w:t>
      </w:r>
    </w:p>
    <w:p w:rsidR="00416B7C" w:rsidRPr="00BE0AE5" w:rsidRDefault="00416B7C" w:rsidP="00416B7C">
      <w:pPr>
        <w:pStyle w:val="h2"/>
        <w:spacing w:before="283"/>
        <w:rPr>
          <w:rFonts w:cs="Times New Roman"/>
        </w:rPr>
      </w:pPr>
      <w:r w:rsidRPr="00BE0AE5">
        <w:rPr>
          <w:rFonts w:cs="Times New Roman"/>
        </w:rPr>
        <w:t>5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b/>
          <w:bCs/>
        </w:rPr>
      </w:pPr>
      <w:r w:rsidRPr="00BE0AE5">
        <w:rPr>
          <w:rFonts w:cs="Times New Roman"/>
        </w:rPr>
        <w:t>Богатство и выразительность русского языка.</w:t>
      </w:r>
    </w:p>
    <w:p w:rsidR="00416B7C" w:rsidRPr="00BE0AE5" w:rsidRDefault="00416B7C" w:rsidP="00416B7C">
      <w:pPr>
        <w:pStyle w:val="body"/>
        <w:rPr>
          <w:rFonts w:cs="Times New Roman"/>
        </w:rPr>
      </w:pPr>
      <w:r w:rsidRPr="00BE0AE5">
        <w:rPr>
          <w:rFonts w:cs="Times New Roman"/>
        </w:rPr>
        <w:t>Лингвистика как наука о языке.</w:t>
      </w:r>
    </w:p>
    <w:p w:rsidR="00416B7C" w:rsidRPr="00BE0AE5" w:rsidRDefault="00416B7C" w:rsidP="00416B7C">
      <w:pPr>
        <w:pStyle w:val="body"/>
        <w:rPr>
          <w:rFonts w:cs="Times New Roman"/>
        </w:rPr>
      </w:pPr>
      <w:r w:rsidRPr="00BE0AE5">
        <w:rPr>
          <w:rFonts w:cs="Times New Roman"/>
        </w:rPr>
        <w:t>Основные разделы лингвистики.</w:t>
      </w:r>
    </w:p>
    <w:p w:rsidR="00416B7C" w:rsidRPr="00BE0AE5" w:rsidRDefault="00416B7C" w:rsidP="00416B7C">
      <w:pPr>
        <w:pStyle w:val="h3"/>
        <w:spacing w:before="170"/>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Язык и речь.</w:t>
      </w:r>
      <w:r w:rsidR="00DC0059">
        <w:rPr>
          <w:rFonts w:cs="Times New Roman"/>
        </w:rPr>
        <w:t xml:space="preserve"> </w:t>
      </w:r>
      <w:r w:rsidRPr="00BE0AE5">
        <w:rPr>
          <w:rFonts w:cs="Times New Roman"/>
        </w:rPr>
        <w:t>Речь устная и письменная, монологическая и диалогическая, полилог.</w:t>
      </w:r>
    </w:p>
    <w:p w:rsidR="00416B7C" w:rsidRPr="00BE0AE5" w:rsidRDefault="00416B7C" w:rsidP="00416B7C">
      <w:pPr>
        <w:pStyle w:val="body"/>
        <w:rPr>
          <w:rFonts w:cs="Times New Roman"/>
        </w:rPr>
      </w:pPr>
      <w:r w:rsidRPr="00BE0AE5">
        <w:rPr>
          <w:rFonts w:cs="Times New Roman"/>
        </w:rPr>
        <w:t>Виды речевой деятельности (говорение, слушание, чтение, письмо), их особенности.</w:t>
      </w:r>
    </w:p>
    <w:p w:rsidR="00416B7C" w:rsidRPr="00BE0AE5" w:rsidRDefault="00416B7C" w:rsidP="00416B7C">
      <w:pPr>
        <w:pStyle w:val="body"/>
        <w:rPr>
          <w:rFonts w:cs="Times New Roman"/>
        </w:rPr>
      </w:pPr>
      <w:r w:rsidRPr="00BE0AE5">
        <w:rPr>
          <w:rFonts w:cs="Times New Roman"/>
        </w:rPr>
        <w:t>Создание устных монологических высказываний на основе жизненных наблюдений, чтения научно-учебной, худож</w:t>
      </w:r>
      <w:r w:rsidRPr="00BE0AE5">
        <w:rPr>
          <w:rFonts w:cs="Times New Roman"/>
        </w:rPr>
        <w:t>е</w:t>
      </w:r>
      <w:r w:rsidRPr="00BE0AE5">
        <w:rPr>
          <w:rFonts w:cs="Times New Roman"/>
        </w:rPr>
        <w:t xml:space="preserve">ственной и научно-популярной литературы. </w:t>
      </w:r>
    </w:p>
    <w:p w:rsidR="00416B7C" w:rsidRPr="00BE0AE5" w:rsidRDefault="00416B7C" w:rsidP="00416B7C">
      <w:pPr>
        <w:pStyle w:val="body"/>
        <w:rPr>
          <w:rFonts w:cs="Times New Roman"/>
        </w:rPr>
      </w:pPr>
      <w:r w:rsidRPr="00BE0AE5">
        <w:rPr>
          <w:rFonts w:cs="Times New Roman"/>
        </w:rPr>
        <w:t>Устный пересказ прочитанного или прослушанного текста, в том числе с изменением лица рассказчика.</w:t>
      </w:r>
    </w:p>
    <w:p w:rsidR="00416B7C" w:rsidRPr="00BE0AE5" w:rsidRDefault="00416B7C" w:rsidP="00416B7C">
      <w:pPr>
        <w:pStyle w:val="body"/>
        <w:rPr>
          <w:rFonts w:cs="Times New Roman"/>
        </w:rPr>
      </w:pPr>
      <w:r w:rsidRPr="00BE0AE5">
        <w:rPr>
          <w:rFonts w:cs="Times New Roman"/>
        </w:rPr>
        <w:t>Участие в диалоге на лингвистические темы (в рамкахизученного) и темы на основе жизненных наблюдений.</w:t>
      </w:r>
    </w:p>
    <w:p w:rsidR="00416B7C" w:rsidRPr="00BE0AE5" w:rsidRDefault="00416B7C" w:rsidP="00416B7C">
      <w:pPr>
        <w:pStyle w:val="body"/>
        <w:rPr>
          <w:rFonts w:cs="Times New Roman"/>
        </w:rPr>
      </w:pPr>
      <w:r w:rsidRPr="00BE0AE5">
        <w:rPr>
          <w:rFonts w:cs="Times New Roman"/>
        </w:rPr>
        <w:t>Речевые формулы приветствия, прощания, просьбы, благодарности.</w:t>
      </w:r>
    </w:p>
    <w:p w:rsidR="00416B7C" w:rsidRPr="00BE0AE5" w:rsidRDefault="00416B7C" w:rsidP="00416B7C">
      <w:pPr>
        <w:pStyle w:val="body"/>
        <w:rPr>
          <w:rFonts w:cs="Times New Roman"/>
        </w:rPr>
      </w:pPr>
      <w:r w:rsidRPr="00BE0AE5">
        <w:rPr>
          <w:rFonts w:cs="Times New Roman"/>
        </w:rPr>
        <w:t>Сочинения различных видов с опорой на жизненный и читательский опыт, сюжетную картину (в том числе сочин</w:t>
      </w:r>
      <w:r w:rsidRPr="00BE0AE5">
        <w:rPr>
          <w:rFonts w:cs="Times New Roman"/>
        </w:rPr>
        <w:t>е</w:t>
      </w:r>
      <w:r w:rsidRPr="00BE0AE5">
        <w:rPr>
          <w:rFonts w:cs="Times New Roman"/>
        </w:rPr>
        <w:t>ния-миниатюры).</w:t>
      </w:r>
    </w:p>
    <w:p w:rsidR="00416B7C" w:rsidRPr="00BE0AE5" w:rsidRDefault="00416B7C" w:rsidP="00416B7C">
      <w:pPr>
        <w:pStyle w:val="body"/>
        <w:rPr>
          <w:rFonts w:cs="Times New Roman"/>
          <w:spacing w:val="-2"/>
        </w:rPr>
      </w:pPr>
      <w:r w:rsidRPr="00BE0AE5">
        <w:rPr>
          <w:rFonts w:cs="Times New Roman"/>
          <w:spacing w:val="-2"/>
        </w:rPr>
        <w:t>Виды аудирования: выборочное, ознакомительное, детальное.</w:t>
      </w:r>
    </w:p>
    <w:p w:rsidR="00416B7C" w:rsidRPr="00BE0AE5" w:rsidRDefault="00416B7C" w:rsidP="00416B7C">
      <w:pPr>
        <w:pStyle w:val="body"/>
        <w:rPr>
          <w:rFonts w:cs="Times New Roman"/>
        </w:rPr>
      </w:pPr>
      <w:r w:rsidRPr="00BE0AE5">
        <w:rPr>
          <w:rFonts w:cs="Times New Roman"/>
        </w:rPr>
        <w:t>Виды чтения: изучающее, ознакомительное, просмотровое, поисковое.</w:t>
      </w:r>
    </w:p>
    <w:p w:rsidR="00416B7C" w:rsidRPr="00BE0AE5" w:rsidRDefault="00416B7C" w:rsidP="00416B7C">
      <w:pPr>
        <w:pStyle w:val="h3"/>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Текст и его основные признаки. Тема и главная мысль текста. Микротема текста. Ключевые слова.</w:t>
      </w:r>
    </w:p>
    <w:p w:rsidR="00416B7C" w:rsidRPr="00BE0AE5" w:rsidRDefault="00416B7C" w:rsidP="00416B7C">
      <w:pPr>
        <w:pStyle w:val="body"/>
        <w:rPr>
          <w:rFonts w:cs="Times New Roman"/>
        </w:rPr>
      </w:pPr>
      <w:r w:rsidRPr="00BE0AE5">
        <w:rPr>
          <w:rFonts w:cs="Times New Roman"/>
        </w:rPr>
        <w:t>Функционально-смысловые типы речи: описание, повествование, рассуждение; их особенности.</w:t>
      </w:r>
    </w:p>
    <w:p w:rsidR="00416B7C" w:rsidRPr="00BE0AE5" w:rsidRDefault="00416B7C" w:rsidP="00416B7C">
      <w:pPr>
        <w:pStyle w:val="body"/>
        <w:rPr>
          <w:rFonts w:cs="Times New Roman"/>
        </w:rPr>
      </w:pPr>
      <w:r w:rsidRPr="00BE0AE5">
        <w:rPr>
          <w:rFonts w:cs="Times New Roman"/>
        </w:rPr>
        <w:t xml:space="preserve">Композиционная структура текста. Абзац как средство членения текста на композиционно-смысловые части. </w:t>
      </w:r>
    </w:p>
    <w:p w:rsidR="00416B7C" w:rsidRPr="00BE0AE5" w:rsidRDefault="00416B7C" w:rsidP="00416B7C">
      <w:pPr>
        <w:pStyle w:val="body"/>
        <w:rPr>
          <w:rFonts w:cs="Times New Roman"/>
        </w:rPr>
      </w:pPr>
      <w:r w:rsidRPr="00BE0AE5">
        <w:rPr>
          <w:rFonts w:cs="Times New Roman"/>
        </w:rPr>
        <w:t>Средства связи предложений и частей текста: формы слова, однокоренные слова, синонимы, антонимы, личные мест</w:t>
      </w:r>
      <w:r w:rsidRPr="00BE0AE5">
        <w:rPr>
          <w:rFonts w:cs="Times New Roman"/>
        </w:rPr>
        <w:t>о</w:t>
      </w:r>
      <w:r w:rsidRPr="00BE0AE5">
        <w:rPr>
          <w:rFonts w:cs="Times New Roman"/>
        </w:rPr>
        <w:t xml:space="preserve">имения, повтор слова. </w:t>
      </w:r>
    </w:p>
    <w:p w:rsidR="00416B7C" w:rsidRPr="00BE0AE5" w:rsidRDefault="00416B7C" w:rsidP="00416B7C">
      <w:pPr>
        <w:pStyle w:val="body"/>
        <w:rPr>
          <w:rFonts w:cs="Times New Roman"/>
        </w:rPr>
      </w:pPr>
      <w:r w:rsidRPr="00BE0AE5">
        <w:rPr>
          <w:rFonts w:cs="Times New Roman"/>
        </w:rPr>
        <w:t>Повествование как тип речи. Рассказ.</w:t>
      </w:r>
    </w:p>
    <w:p w:rsidR="00416B7C" w:rsidRPr="00BE0AE5" w:rsidRDefault="00416B7C" w:rsidP="00416B7C">
      <w:pPr>
        <w:pStyle w:val="body"/>
        <w:rPr>
          <w:rFonts w:cs="Times New Roman"/>
        </w:rPr>
      </w:pPr>
      <w:r w:rsidRPr="00BE0AE5">
        <w:rPr>
          <w:rFonts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16B7C" w:rsidRPr="00BE0AE5" w:rsidRDefault="00416B7C" w:rsidP="00416B7C">
      <w:pPr>
        <w:pStyle w:val="body"/>
        <w:rPr>
          <w:rFonts w:cs="Times New Roman"/>
        </w:rPr>
      </w:pPr>
      <w:r w:rsidRPr="00BE0AE5">
        <w:rPr>
          <w:rFonts w:cs="Times New Roman"/>
        </w:rPr>
        <w:t>Подробное, выборочное и сжатое изложение содержания прочитанного или прослушанного текста. Изложение содерж</w:t>
      </w:r>
      <w:r w:rsidRPr="00BE0AE5">
        <w:rPr>
          <w:rFonts w:cs="Times New Roman"/>
        </w:rPr>
        <w:t>а</w:t>
      </w:r>
      <w:r w:rsidRPr="00BE0AE5">
        <w:rPr>
          <w:rFonts w:cs="Times New Roman"/>
        </w:rPr>
        <w:t>ния текста с изменением лица рассказчика.</w:t>
      </w:r>
    </w:p>
    <w:p w:rsidR="00416B7C" w:rsidRPr="00BE0AE5" w:rsidRDefault="00416B7C" w:rsidP="00416B7C">
      <w:pPr>
        <w:pStyle w:val="body"/>
        <w:rPr>
          <w:rFonts w:cs="Times New Roman"/>
        </w:rPr>
      </w:pPr>
      <w:r w:rsidRPr="00BE0AE5">
        <w:rPr>
          <w:rFonts w:cs="Times New Roman"/>
        </w:rPr>
        <w:t>Информационная переработка текста: простой и сложный план текста.</w:t>
      </w:r>
    </w:p>
    <w:p w:rsidR="00416B7C" w:rsidRPr="00BE0AE5" w:rsidRDefault="00416B7C" w:rsidP="00416B7C">
      <w:pPr>
        <w:pStyle w:val="h3"/>
        <w:spacing w:before="113"/>
        <w:rPr>
          <w:rFonts w:cs="Times New Roman"/>
        </w:rPr>
      </w:pPr>
      <w:r w:rsidRPr="00BE0AE5">
        <w:rPr>
          <w:rFonts w:cs="Times New Roman"/>
        </w:rPr>
        <w:t xml:space="preserve">Функциональные разновидности языка </w:t>
      </w:r>
    </w:p>
    <w:p w:rsidR="00416B7C" w:rsidRPr="00BE0AE5" w:rsidRDefault="00416B7C" w:rsidP="00416B7C">
      <w:pPr>
        <w:pStyle w:val="body"/>
        <w:rPr>
          <w:rFonts w:cs="Times New Roman"/>
        </w:rPr>
      </w:pPr>
      <w:r w:rsidRPr="00BE0AE5">
        <w:rPr>
          <w:rFonts w:cs="Times New Roman"/>
        </w:rPr>
        <w:t>Общее представление о функциональных разновидностях языка (о разговорной речи, функциональных стилях, языке художественной литературы).</w:t>
      </w:r>
    </w:p>
    <w:p w:rsidR="00416B7C" w:rsidRPr="00BE0AE5" w:rsidRDefault="00416B7C" w:rsidP="00416B7C">
      <w:pPr>
        <w:pStyle w:val="h3"/>
        <w:spacing w:before="255"/>
        <w:rPr>
          <w:rFonts w:cs="Times New Roman"/>
          <w:caps/>
        </w:rPr>
      </w:pPr>
      <w:r w:rsidRPr="00BE0AE5">
        <w:rPr>
          <w:rFonts w:cs="Times New Roman"/>
          <w:caps/>
        </w:rPr>
        <w:t>Система языка</w:t>
      </w:r>
    </w:p>
    <w:p w:rsidR="00416B7C" w:rsidRPr="00BE0AE5" w:rsidRDefault="00416B7C" w:rsidP="00416B7C">
      <w:pPr>
        <w:pStyle w:val="body"/>
        <w:rPr>
          <w:rFonts w:cs="Times New Roman"/>
          <w:b/>
          <w:bCs/>
        </w:rPr>
      </w:pPr>
      <w:r w:rsidRPr="00BE0AE5">
        <w:rPr>
          <w:rFonts w:cs="Times New Roman"/>
          <w:b/>
          <w:bCs/>
        </w:rPr>
        <w:t xml:space="preserve">Фонетика. Графика. Орфоэпия </w:t>
      </w:r>
    </w:p>
    <w:p w:rsidR="00416B7C" w:rsidRPr="00BE0AE5" w:rsidRDefault="00416B7C" w:rsidP="00416B7C">
      <w:pPr>
        <w:pStyle w:val="body"/>
        <w:rPr>
          <w:rFonts w:cs="Times New Roman"/>
        </w:rPr>
      </w:pPr>
      <w:r w:rsidRPr="00BE0AE5">
        <w:rPr>
          <w:rFonts w:cs="Times New Roman"/>
        </w:rPr>
        <w:t>Фонетика и графика как разделы лингвистики.</w:t>
      </w:r>
    </w:p>
    <w:p w:rsidR="00416B7C" w:rsidRPr="00BE0AE5" w:rsidRDefault="00416B7C" w:rsidP="00416B7C">
      <w:pPr>
        <w:pStyle w:val="body"/>
        <w:rPr>
          <w:rFonts w:cs="Times New Roman"/>
        </w:rPr>
      </w:pPr>
      <w:r w:rsidRPr="00BE0AE5">
        <w:rPr>
          <w:rFonts w:cs="Times New Roman"/>
        </w:rPr>
        <w:t>Звук как единица языка. Смыслоразличительная роль звука.</w:t>
      </w:r>
    </w:p>
    <w:p w:rsidR="00416B7C" w:rsidRPr="00BE0AE5" w:rsidRDefault="00416B7C" w:rsidP="00416B7C">
      <w:pPr>
        <w:pStyle w:val="body"/>
        <w:rPr>
          <w:rFonts w:cs="Times New Roman"/>
        </w:rPr>
      </w:pPr>
      <w:r w:rsidRPr="00BE0AE5">
        <w:rPr>
          <w:rFonts w:cs="Times New Roman"/>
        </w:rPr>
        <w:t>Система гласных звуков.</w:t>
      </w:r>
    </w:p>
    <w:p w:rsidR="00416B7C" w:rsidRPr="00BE0AE5" w:rsidRDefault="00416B7C" w:rsidP="00416B7C">
      <w:pPr>
        <w:pStyle w:val="body"/>
        <w:rPr>
          <w:rFonts w:cs="Times New Roman"/>
        </w:rPr>
      </w:pPr>
      <w:r w:rsidRPr="00BE0AE5">
        <w:rPr>
          <w:rFonts w:cs="Times New Roman"/>
        </w:rPr>
        <w:t xml:space="preserve">Система согласных звуков. </w:t>
      </w:r>
    </w:p>
    <w:p w:rsidR="00416B7C" w:rsidRPr="00BE0AE5" w:rsidRDefault="00416B7C" w:rsidP="00416B7C">
      <w:pPr>
        <w:pStyle w:val="body"/>
        <w:rPr>
          <w:rFonts w:cs="Times New Roman"/>
        </w:rPr>
      </w:pPr>
      <w:r w:rsidRPr="00BE0AE5">
        <w:rPr>
          <w:rFonts w:cs="Times New Roman"/>
        </w:rPr>
        <w:t>Изменение звуков в речевом потоке. Элементы фонетической транскрипции.</w:t>
      </w:r>
    </w:p>
    <w:p w:rsidR="00416B7C" w:rsidRPr="00BE0AE5" w:rsidRDefault="00416B7C" w:rsidP="00416B7C">
      <w:pPr>
        <w:pStyle w:val="body"/>
        <w:rPr>
          <w:rFonts w:cs="Times New Roman"/>
        </w:rPr>
      </w:pPr>
      <w:r w:rsidRPr="00BE0AE5">
        <w:rPr>
          <w:rFonts w:cs="Times New Roman"/>
        </w:rPr>
        <w:t>Слог. Ударение. Свойства русского ударения.</w:t>
      </w:r>
    </w:p>
    <w:p w:rsidR="00416B7C" w:rsidRPr="00BE0AE5" w:rsidRDefault="00416B7C" w:rsidP="00416B7C">
      <w:pPr>
        <w:pStyle w:val="body"/>
        <w:rPr>
          <w:rFonts w:cs="Times New Roman"/>
        </w:rPr>
      </w:pPr>
      <w:r w:rsidRPr="00BE0AE5">
        <w:rPr>
          <w:rFonts w:cs="Times New Roman"/>
        </w:rPr>
        <w:t>Соотношение звуков и букв.</w:t>
      </w:r>
    </w:p>
    <w:p w:rsidR="00416B7C" w:rsidRPr="00BE0AE5" w:rsidRDefault="00416B7C" w:rsidP="00416B7C">
      <w:pPr>
        <w:pStyle w:val="body"/>
        <w:rPr>
          <w:rFonts w:cs="Times New Roman"/>
        </w:rPr>
      </w:pPr>
      <w:r w:rsidRPr="00BE0AE5">
        <w:rPr>
          <w:rFonts w:cs="Times New Roman"/>
        </w:rPr>
        <w:t>Фонетический анализ слова.</w:t>
      </w:r>
    </w:p>
    <w:p w:rsidR="00416B7C" w:rsidRPr="00BE0AE5" w:rsidRDefault="00416B7C" w:rsidP="00416B7C">
      <w:pPr>
        <w:pStyle w:val="body"/>
        <w:rPr>
          <w:rFonts w:cs="Times New Roman"/>
        </w:rPr>
      </w:pPr>
      <w:r w:rsidRPr="00BE0AE5">
        <w:rPr>
          <w:rFonts w:cs="Times New Roman"/>
        </w:rPr>
        <w:t>Способы обозначения [й’], мягкости согласных.</w:t>
      </w:r>
    </w:p>
    <w:p w:rsidR="00416B7C" w:rsidRPr="00BE0AE5" w:rsidRDefault="00416B7C" w:rsidP="00416B7C">
      <w:pPr>
        <w:pStyle w:val="body"/>
        <w:rPr>
          <w:rFonts w:cs="Times New Roman"/>
        </w:rPr>
      </w:pPr>
      <w:r w:rsidRPr="00BE0AE5">
        <w:rPr>
          <w:rFonts w:cs="Times New Roman"/>
        </w:rPr>
        <w:t xml:space="preserve">Основные выразительные средства фонетики. </w:t>
      </w:r>
    </w:p>
    <w:p w:rsidR="00416B7C" w:rsidRPr="00BE0AE5" w:rsidRDefault="00416B7C" w:rsidP="00416B7C">
      <w:pPr>
        <w:pStyle w:val="body"/>
        <w:rPr>
          <w:rFonts w:cs="Times New Roman"/>
        </w:rPr>
      </w:pPr>
      <w:r w:rsidRPr="00BE0AE5">
        <w:rPr>
          <w:rFonts w:cs="Times New Roman"/>
        </w:rPr>
        <w:t xml:space="preserve">Прописные и строчные буквы. </w:t>
      </w:r>
    </w:p>
    <w:p w:rsidR="00416B7C" w:rsidRPr="00BE0AE5" w:rsidRDefault="00416B7C" w:rsidP="00416B7C">
      <w:pPr>
        <w:pStyle w:val="body"/>
        <w:rPr>
          <w:rFonts w:cs="Times New Roman"/>
        </w:rPr>
      </w:pPr>
      <w:r w:rsidRPr="00BE0AE5">
        <w:rPr>
          <w:rFonts w:cs="Times New Roman"/>
        </w:rPr>
        <w:t>Интонация, её функции. Основные элементы интонации.</w:t>
      </w:r>
    </w:p>
    <w:p w:rsidR="00416B7C" w:rsidRPr="00BE0AE5" w:rsidRDefault="00416B7C" w:rsidP="00416B7C">
      <w:pPr>
        <w:pStyle w:val="body"/>
        <w:rPr>
          <w:rFonts w:cs="Times New Roman"/>
          <w:b/>
          <w:bCs/>
        </w:rPr>
      </w:pPr>
      <w:r w:rsidRPr="00BE0AE5">
        <w:rPr>
          <w:rFonts w:cs="Times New Roman"/>
          <w:b/>
          <w:bCs/>
        </w:rPr>
        <w:t>Орфография</w:t>
      </w:r>
    </w:p>
    <w:p w:rsidR="00416B7C" w:rsidRPr="00BE0AE5" w:rsidRDefault="00416B7C" w:rsidP="00416B7C">
      <w:pPr>
        <w:pStyle w:val="body"/>
        <w:rPr>
          <w:rFonts w:cs="Times New Roman"/>
        </w:rPr>
      </w:pPr>
      <w:r w:rsidRPr="00BE0AE5">
        <w:rPr>
          <w:rFonts w:cs="Times New Roman"/>
        </w:rPr>
        <w:t>Орфография как раздел лингвистики.</w:t>
      </w:r>
    </w:p>
    <w:p w:rsidR="00416B7C" w:rsidRPr="00BE0AE5" w:rsidRDefault="00416B7C" w:rsidP="00416B7C">
      <w:pPr>
        <w:pStyle w:val="body"/>
        <w:rPr>
          <w:rFonts w:cs="Times New Roman"/>
        </w:rPr>
      </w:pPr>
      <w:r w:rsidRPr="00BE0AE5">
        <w:rPr>
          <w:rFonts w:cs="Times New Roman"/>
        </w:rPr>
        <w:t>Понятие «орфограмма». Буквенные и небуквенные орфограммы.</w:t>
      </w:r>
    </w:p>
    <w:p w:rsidR="00416B7C" w:rsidRPr="00BE0AE5" w:rsidRDefault="00416B7C" w:rsidP="00416B7C">
      <w:pPr>
        <w:pStyle w:val="body"/>
        <w:rPr>
          <w:rFonts w:cs="Times New Roman"/>
        </w:rPr>
      </w:pPr>
      <w:r w:rsidRPr="00BE0AE5">
        <w:rPr>
          <w:rFonts w:cs="Times New Roman"/>
        </w:rPr>
        <w:lastRenderedPageBreak/>
        <w:t xml:space="preserve">Правописание разделительных </w:t>
      </w:r>
      <w:r w:rsidRPr="00BE0AE5">
        <w:rPr>
          <w:rFonts w:cs="Times New Roman"/>
          <w:b/>
          <w:bCs/>
          <w:i/>
          <w:iCs/>
        </w:rPr>
        <w:t>ъ</w:t>
      </w:r>
      <w:r w:rsidRPr="00BE0AE5">
        <w:rPr>
          <w:rFonts w:cs="Times New Roman"/>
        </w:rPr>
        <w:t xml:space="preserve"> и </w:t>
      </w:r>
      <w:r w:rsidRPr="00BE0AE5">
        <w:rPr>
          <w:rFonts w:cs="Times New Roman"/>
          <w:b/>
          <w:bCs/>
          <w:i/>
          <w:iCs/>
        </w:rPr>
        <w:t>ь</w:t>
      </w:r>
      <w:r w:rsidRPr="00BE0AE5">
        <w:rPr>
          <w:rFonts w:cs="Times New Roman"/>
        </w:rPr>
        <w:t>.</w:t>
      </w:r>
    </w:p>
    <w:p w:rsidR="00416B7C" w:rsidRPr="00BE0AE5" w:rsidRDefault="00416B7C" w:rsidP="00416B7C">
      <w:pPr>
        <w:pStyle w:val="body"/>
        <w:rPr>
          <w:rFonts w:cs="Times New Roman"/>
          <w:b/>
          <w:bCs/>
        </w:rPr>
      </w:pPr>
      <w:r w:rsidRPr="00BE0AE5">
        <w:rPr>
          <w:rFonts w:cs="Times New Roman"/>
          <w:b/>
          <w:bCs/>
        </w:rPr>
        <w:t>Лексикология</w:t>
      </w:r>
    </w:p>
    <w:p w:rsidR="00416B7C" w:rsidRPr="00BE0AE5" w:rsidRDefault="00416B7C" w:rsidP="00416B7C">
      <w:pPr>
        <w:pStyle w:val="body"/>
        <w:rPr>
          <w:rFonts w:cs="Times New Roman"/>
        </w:rPr>
      </w:pPr>
      <w:r w:rsidRPr="00BE0AE5">
        <w:rPr>
          <w:rFonts w:cs="Times New Roman"/>
        </w:rPr>
        <w:t xml:space="preserve">Лексикология как раздел лингвистики. </w:t>
      </w:r>
    </w:p>
    <w:p w:rsidR="00416B7C" w:rsidRPr="00BE0AE5" w:rsidRDefault="00416B7C" w:rsidP="00416B7C">
      <w:pPr>
        <w:pStyle w:val="body"/>
        <w:rPr>
          <w:rFonts w:cs="Times New Roman"/>
        </w:rPr>
      </w:pPr>
      <w:r w:rsidRPr="00BE0AE5">
        <w:rPr>
          <w:rFonts w:cs="Times New Roman"/>
        </w:rPr>
        <w:t>Основные способы толкования лексического значения слова (подбор однокоренных слов; подбор синонимов и антон</w:t>
      </w:r>
      <w:r w:rsidRPr="00BE0AE5">
        <w:rPr>
          <w:rFonts w:cs="Times New Roman"/>
        </w:rPr>
        <w:t>и</w:t>
      </w:r>
      <w:r w:rsidRPr="00BE0AE5">
        <w:rPr>
          <w:rFonts w:cs="Times New Roman"/>
        </w:rPr>
        <w:t>мов); основные способы разъяснения значения слова (по контексту, с помощью толкового словаря).</w:t>
      </w:r>
    </w:p>
    <w:p w:rsidR="00416B7C" w:rsidRPr="00BE0AE5" w:rsidRDefault="00416B7C" w:rsidP="00416B7C">
      <w:pPr>
        <w:pStyle w:val="body"/>
        <w:rPr>
          <w:rFonts w:cs="Times New Roman"/>
        </w:rPr>
      </w:pPr>
      <w:r w:rsidRPr="00BE0AE5">
        <w:rPr>
          <w:rFonts w:cs="Times New Roman"/>
        </w:rPr>
        <w:t>Слова однозначные и многозначные. Прямое и переносное значения слова. Тематические группы слов. Обозначение р</w:t>
      </w:r>
      <w:r w:rsidRPr="00BE0AE5">
        <w:rPr>
          <w:rFonts w:cs="Times New Roman"/>
        </w:rPr>
        <w:t>о</w:t>
      </w:r>
      <w:r w:rsidRPr="00BE0AE5">
        <w:rPr>
          <w:rFonts w:cs="Times New Roman"/>
        </w:rPr>
        <w:t>довых и видовых понятий.</w:t>
      </w:r>
    </w:p>
    <w:p w:rsidR="00416B7C" w:rsidRPr="00BE0AE5" w:rsidRDefault="00416B7C" w:rsidP="00416B7C">
      <w:pPr>
        <w:pStyle w:val="body"/>
        <w:rPr>
          <w:rFonts w:cs="Times New Roman"/>
        </w:rPr>
      </w:pPr>
      <w:r w:rsidRPr="00BE0AE5">
        <w:rPr>
          <w:rFonts w:cs="Times New Roman"/>
        </w:rPr>
        <w:t>Синонимы. Антонимы. Омонимы. Паронимы.</w:t>
      </w:r>
    </w:p>
    <w:p w:rsidR="00416B7C" w:rsidRPr="00BE0AE5" w:rsidRDefault="00416B7C" w:rsidP="00416B7C">
      <w:pPr>
        <w:pStyle w:val="body"/>
        <w:rPr>
          <w:rFonts w:cs="Times New Roman"/>
        </w:rPr>
      </w:pPr>
      <w:r w:rsidRPr="00BE0AE5">
        <w:rPr>
          <w:rFonts w:cs="Times New Roman"/>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416B7C" w:rsidRPr="00BE0AE5" w:rsidRDefault="00416B7C" w:rsidP="00416B7C">
      <w:pPr>
        <w:pStyle w:val="body"/>
        <w:rPr>
          <w:rFonts w:cs="Times New Roman"/>
        </w:rPr>
      </w:pPr>
      <w:r w:rsidRPr="00BE0AE5">
        <w:rPr>
          <w:rFonts w:cs="Times New Roman"/>
        </w:rPr>
        <w:t>Лексический анализ слов (в рамках изученного).</w:t>
      </w:r>
    </w:p>
    <w:p w:rsidR="00416B7C" w:rsidRPr="00BE0AE5" w:rsidRDefault="00416B7C" w:rsidP="00416B7C">
      <w:pPr>
        <w:pStyle w:val="body"/>
        <w:rPr>
          <w:rFonts w:cs="Times New Roman"/>
          <w:b/>
          <w:bCs/>
        </w:rPr>
      </w:pPr>
      <w:r w:rsidRPr="00BE0AE5">
        <w:rPr>
          <w:rFonts w:cs="Times New Roman"/>
          <w:b/>
          <w:bCs/>
        </w:rPr>
        <w:t>Морфемика. Орфография</w:t>
      </w:r>
    </w:p>
    <w:p w:rsidR="00416B7C" w:rsidRPr="00BE0AE5" w:rsidRDefault="00416B7C" w:rsidP="00416B7C">
      <w:pPr>
        <w:pStyle w:val="body"/>
        <w:rPr>
          <w:rFonts w:cs="Times New Roman"/>
        </w:rPr>
      </w:pPr>
      <w:r w:rsidRPr="00BE0AE5">
        <w:rPr>
          <w:rFonts w:cs="Times New Roman"/>
        </w:rPr>
        <w:t xml:space="preserve">Морфемика как раздел лингвистики. </w:t>
      </w:r>
    </w:p>
    <w:p w:rsidR="00416B7C" w:rsidRPr="00BE0AE5" w:rsidRDefault="00416B7C" w:rsidP="00416B7C">
      <w:pPr>
        <w:pStyle w:val="body"/>
        <w:rPr>
          <w:rFonts w:cs="Times New Roman"/>
        </w:rPr>
      </w:pPr>
      <w:r w:rsidRPr="00BE0AE5">
        <w:rPr>
          <w:rFonts w:cs="Times New Roman"/>
        </w:rPr>
        <w:t>Морфема как минимальная значимая единица языка. Основа слова. Виды морфем (корень, приставка, суффикс, оконч</w:t>
      </w:r>
      <w:r w:rsidRPr="00BE0AE5">
        <w:rPr>
          <w:rFonts w:cs="Times New Roman"/>
        </w:rPr>
        <w:t>а</w:t>
      </w:r>
      <w:r w:rsidRPr="00BE0AE5">
        <w:rPr>
          <w:rFonts w:cs="Times New Roman"/>
        </w:rPr>
        <w:t xml:space="preserve">ние). </w:t>
      </w:r>
    </w:p>
    <w:p w:rsidR="00416B7C" w:rsidRPr="00BE0AE5" w:rsidRDefault="00416B7C" w:rsidP="00416B7C">
      <w:pPr>
        <w:pStyle w:val="body"/>
        <w:rPr>
          <w:rFonts w:cs="Times New Roman"/>
        </w:rPr>
      </w:pPr>
      <w:r w:rsidRPr="00BE0AE5">
        <w:rPr>
          <w:rFonts w:cs="Times New Roman"/>
        </w:rPr>
        <w:t>Чередование звуков в морфемах (в том числе чередование гласных с нулём звука).</w:t>
      </w:r>
    </w:p>
    <w:p w:rsidR="00416B7C" w:rsidRPr="00BE0AE5" w:rsidRDefault="00416B7C" w:rsidP="00416B7C">
      <w:pPr>
        <w:pStyle w:val="body"/>
        <w:rPr>
          <w:rFonts w:cs="Times New Roman"/>
        </w:rPr>
      </w:pPr>
      <w:r w:rsidRPr="00BE0AE5">
        <w:rPr>
          <w:rFonts w:cs="Times New Roman"/>
        </w:rPr>
        <w:t>Морфемный анализ слов.</w:t>
      </w:r>
    </w:p>
    <w:p w:rsidR="00416B7C" w:rsidRPr="00BE0AE5" w:rsidRDefault="00416B7C" w:rsidP="00416B7C">
      <w:pPr>
        <w:pStyle w:val="body"/>
        <w:rPr>
          <w:rFonts w:cs="Times New Roman"/>
        </w:rPr>
      </w:pPr>
      <w:r w:rsidRPr="00BE0AE5">
        <w:rPr>
          <w:rFonts w:cs="Times New Roman"/>
        </w:rPr>
        <w:t>Уместное использование слов с суффиксами оценки в собственной речи.</w:t>
      </w:r>
    </w:p>
    <w:p w:rsidR="00416B7C" w:rsidRPr="00BE0AE5" w:rsidRDefault="00416B7C" w:rsidP="00416B7C">
      <w:pPr>
        <w:pStyle w:val="body"/>
        <w:rPr>
          <w:rFonts w:cs="Times New Roman"/>
        </w:rPr>
      </w:pPr>
      <w:r w:rsidRPr="00BE0AE5">
        <w:rPr>
          <w:rFonts w:cs="Times New Roman"/>
        </w:rPr>
        <w:t>Правописание корней с безударными проверяемыми, непроверяемыми гласными (в рамках изученного).</w:t>
      </w:r>
    </w:p>
    <w:p w:rsidR="00416B7C" w:rsidRPr="00BE0AE5" w:rsidRDefault="00416B7C" w:rsidP="00416B7C">
      <w:pPr>
        <w:pStyle w:val="body"/>
        <w:rPr>
          <w:rFonts w:cs="Times New Roman"/>
        </w:rPr>
      </w:pPr>
      <w:r w:rsidRPr="00BE0AE5">
        <w:rPr>
          <w:rFonts w:cs="Times New Roman"/>
        </w:rPr>
        <w:t>Правописание корней с проверяемыми, непроверяемыми, непроизносимыми согласными (в рамках изученного).</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ё</w:t>
      </w:r>
      <w:r w:rsidRPr="00BE0AE5">
        <w:rPr>
          <w:rFonts w:cs="Times New Roman"/>
        </w:rPr>
        <w:t xml:space="preserve"> — </w:t>
      </w:r>
      <w:r w:rsidRPr="00BE0AE5">
        <w:rPr>
          <w:rFonts w:cs="Times New Roman"/>
          <w:b/>
          <w:bCs/>
          <w:i/>
          <w:iCs/>
        </w:rPr>
        <w:t>о</w:t>
      </w:r>
      <w:r w:rsidRPr="00BE0AE5">
        <w:rPr>
          <w:rFonts w:cs="Times New Roman"/>
        </w:rPr>
        <w:t xml:space="preserve"> после шипящих в корне слова.</w:t>
      </w:r>
    </w:p>
    <w:p w:rsidR="00416B7C" w:rsidRPr="00BE0AE5" w:rsidRDefault="00416B7C" w:rsidP="00416B7C">
      <w:pPr>
        <w:pStyle w:val="body"/>
        <w:rPr>
          <w:rFonts w:cs="Times New Roman"/>
        </w:rPr>
      </w:pPr>
      <w:r w:rsidRPr="00BE0AE5">
        <w:rPr>
          <w:rFonts w:cs="Times New Roman"/>
        </w:rPr>
        <w:t xml:space="preserve">Правописание неизменяемых на письме приставок и приставок на </w:t>
      </w:r>
      <w:r w:rsidRPr="00BE0AE5">
        <w:rPr>
          <w:rFonts w:cs="Times New Roman"/>
          <w:b/>
          <w:bCs/>
          <w:i/>
          <w:iCs/>
        </w:rPr>
        <w:t>-з</w:t>
      </w:r>
      <w:r w:rsidRPr="00BE0AE5">
        <w:rPr>
          <w:rFonts w:cs="Times New Roman"/>
        </w:rPr>
        <w:t xml:space="preserve"> (-</w:t>
      </w:r>
      <w:r w:rsidRPr="00BE0AE5">
        <w:rPr>
          <w:rFonts w:cs="Times New Roman"/>
          <w:b/>
          <w:bCs/>
          <w:i/>
          <w:iCs/>
        </w:rPr>
        <w:t>с</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приставок.</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w:t>
      </w:r>
      <w:r w:rsidRPr="00BE0AE5">
        <w:rPr>
          <w:rFonts w:cs="Times New Roman"/>
          <w:b/>
          <w:bCs/>
          <w:i/>
          <w:iCs/>
        </w:rPr>
        <w:t>ц</w:t>
      </w:r>
      <w:r w:rsidRPr="00BE0AE5">
        <w:rPr>
          <w:rFonts w:cs="Times New Roman"/>
        </w:rPr>
        <w:t>.</w:t>
      </w:r>
    </w:p>
    <w:p w:rsidR="00416B7C" w:rsidRPr="00BE0AE5" w:rsidRDefault="00416B7C" w:rsidP="00416B7C">
      <w:pPr>
        <w:pStyle w:val="body"/>
        <w:rPr>
          <w:rFonts w:cs="Times New Roman"/>
          <w:b/>
          <w:bCs/>
        </w:rPr>
      </w:pPr>
      <w:r w:rsidRPr="00BE0AE5">
        <w:rPr>
          <w:rFonts w:cs="Times New Roman"/>
          <w:b/>
          <w:bCs/>
        </w:rPr>
        <w:t>Морфология. Культура речи. Орфография</w:t>
      </w:r>
    </w:p>
    <w:p w:rsidR="00416B7C" w:rsidRPr="00BE0AE5" w:rsidRDefault="00416B7C" w:rsidP="00416B7C">
      <w:pPr>
        <w:pStyle w:val="body"/>
        <w:rPr>
          <w:rFonts w:cs="Times New Roman"/>
        </w:rPr>
      </w:pPr>
      <w:r w:rsidRPr="00BE0AE5">
        <w:rPr>
          <w:rFonts w:cs="Times New Roman"/>
        </w:rPr>
        <w:t>Морфология как раздел грамматики. Грамматическое значение слова.</w:t>
      </w:r>
    </w:p>
    <w:p w:rsidR="00416B7C" w:rsidRPr="00BE0AE5" w:rsidRDefault="00416B7C" w:rsidP="00416B7C">
      <w:pPr>
        <w:pStyle w:val="body"/>
        <w:rPr>
          <w:rFonts w:cs="Times New Roman"/>
        </w:rPr>
      </w:pPr>
      <w:r w:rsidRPr="00BE0AE5">
        <w:rPr>
          <w:rFonts w:cs="Times New Roman"/>
        </w:rPr>
        <w:t>Части речи как лексико-грамматические разряды слов.Система частей речи в русском языке. Самостоятельные и сл</w:t>
      </w:r>
      <w:r w:rsidRPr="00BE0AE5">
        <w:rPr>
          <w:rFonts w:cs="Times New Roman"/>
        </w:rPr>
        <w:t>у</w:t>
      </w:r>
      <w:r w:rsidRPr="00BE0AE5">
        <w:rPr>
          <w:rFonts w:cs="Times New Roman"/>
        </w:rPr>
        <w:t>жебные части речи.</w:t>
      </w:r>
    </w:p>
    <w:p w:rsidR="00416B7C" w:rsidRPr="00BE0AE5" w:rsidRDefault="00416B7C" w:rsidP="00416B7C">
      <w:pPr>
        <w:pStyle w:val="body"/>
        <w:rPr>
          <w:rFonts w:cs="Times New Roman"/>
          <w:b/>
          <w:bCs/>
        </w:rPr>
      </w:pPr>
      <w:r w:rsidRPr="00BE0AE5">
        <w:rPr>
          <w:rFonts w:cs="Times New Roman"/>
          <w:b/>
          <w:bCs/>
        </w:rPr>
        <w:t>Имя существительное</w:t>
      </w:r>
    </w:p>
    <w:p w:rsidR="00416B7C" w:rsidRPr="00BE0AE5" w:rsidRDefault="00416B7C" w:rsidP="00416B7C">
      <w:pPr>
        <w:pStyle w:val="body"/>
        <w:rPr>
          <w:rFonts w:cs="Times New Roman"/>
        </w:rPr>
      </w:pPr>
      <w:r w:rsidRPr="00BE0AE5">
        <w:rPr>
          <w:rFonts w:cs="Times New Roman"/>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416B7C" w:rsidRPr="00BE0AE5" w:rsidRDefault="00416B7C" w:rsidP="00416B7C">
      <w:pPr>
        <w:pStyle w:val="body"/>
        <w:rPr>
          <w:rFonts w:cs="Times New Roman"/>
          <w:spacing w:val="-2"/>
        </w:rPr>
      </w:pPr>
      <w:r w:rsidRPr="00BE0AE5">
        <w:rPr>
          <w:rFonts w:cs="Times New Roman"/>
          <w:spacing w:val="-2"/>
        </w:rPr>
        <w:t>Лексико-грамматические разряды имён существительных по значению, имена существительные собственные и нариц</w:t>
      </w:r>
      <w:r w:rsidRPr="00BE0AE5">
        <w:rPr>
          <w:rFonts w:cs="Times New Roman"/>
          <w:spacing w:val="-2"/>
        </w:rPr>
        <w:t>а</w:t>
      </w:r>
      <w:r w:rsidRPr="00BE0AE5">
        <w:rPr>
          <w:rFonts w:cs="Times New Roman"/>
          <w:spacing w:val="-2"/>
        </w:rPr>
        <w:t xml:space="preserve">тельные; имена существительные одушевлённые и неодушевлённые. </w:t>
      </w:r>
    </w:p>
    <w:p w:rsidR="00416B7C" w:rsidRPr="00BE0AE5" w:rsidRDefault="00416B7C" w:rsidP="00416B7C">
      <w:pPr>
        <w:pStyle w:val="body"/>
        <w:rPr>
          <w:rFonts w:cs="Times New Roman"/>
        </w:rPr>
      </w:pPr>
      <w:r w:rsidRPr="00BE0AE5">
        <w:rPr>
          <w:rFonts w:cs="Times New Roman"/>
        </w:rPr>
        <w:t>Род, число, падеж имени существительного.</w:t>
      </w:r>
    </w:p>
    <w:p w:rsidR="00416B7C" w:rsidRPr="00BE0AE5" w:rsidRDefault="00416B7C" w:rsidP="00416B7C">
      <w:pPr>
        <w:pStyle w:val="body"/>
        <w:rPr>
          <w:rFonts w:cs="Times New Roman"/>
        </w:rPr>
      </w:pPr>
      <w:r w:rsidRPr="00BE0AE5">
        <w:rPr>
          <w:rFonts w:cs="Times New Roman"/>
        </w:rPr>
        <w:t>Имена существительные общего рода.</w:t>
      </w:r>
    </w:p>
    <w:p w:rsidR="00416B7C" w:rsidRPr="00BE0AE5" w:rsidRDefault="00416B7C" w:rsidP="00416B7C">
      <w:pPr>
        <w:pStyle w:val="body"/>
        <w:rPr>
          <w:rFonts w:cs="Times New Roman"/>
        </w:rPr>
      </w:pPr>
      <w:r w:rsidRPr="00BE0AE5">
        <w:rPr>
          <w:rFonts w:cs="Times New Roman"/>
        </w:rPr>
        <w:t>Имена существительные, имеющие форму только единственного или только множественного числа.</w:t>
      </w:r>
    </w:p>
    <w:p w:rsidR="00416B7C" w:rsidRPr="00BE0AE5" w:rsidRDefault="00416B7C" w:rsidP="00416B7C">
      <w:pPr>
        <w:pStyle w:val="body"/>
        <w:rPr>
          <w:rFonts w:cs="Times New Roman"/>
          <w:spacing w:val="-4"/>
        </w:rPr>
      </w:pPr>
      <w:r w:rsidRPr="00BE0AE5">
        <w:rPr>
          <w:rFonts w:cs="Times New Roman"/>
        </w:rPr>
        <w:t xml:space="preserve">Типы склонения имён существительных. Разносклоняемые </w:t>
      </w:r>
      <w:r w:rsidRPr="00BE0AE5">
        <w:rPr>
          <w:rFonts w:cs="Times New Roman"/>
          <w:spacing w:val="-4"/>
        </w:rPr>
        <w:t>имена существительные. Несклоняемые имена существительные.</w:t>
      </w:r>
    </w:p>
    <w:p w:rsidR="00416B7C" w:rsidRPr="00BE0AE5" w:rsidRDefault="00416B7C" w:rsidP="00416B7C">
      <w:pPr>
        <w:pStyle w:val="body"/>
        <w:rPr>
          <w:rFonts w:cs="Times New Roman"/>
        </w:rPr>
      </w:pPr>
      <w:r w:rsidRPr="00BE0AE5">
        <w:rPr>
          <w:rFonts w:cs="Times New Roman"/>
        </w:rPr>
        <w:t>Морфологический анализ имён существительных.</w:t>
      </w:r>
    </w:p>
    <w:p w:rsidR="00416B7C" w:rsidRPr="00BE0AE5" w:rsidRDefault="00416B7C" w:rsidP="00416B7C">
      <w:pPr>
        <w:pStyle w:val="body"/>
        <w:rPr>
          <w:rFonts w:cs="Times New Roman"/>
        </w:rPr>
      </w:pPr>
      <w:r w:rsidRPr="00BE0AE5">
        <w:rPr>
          <w:rFonts w:cs="Times New Roman"/>
        </w:rPr>
        <w:t>Нормы произношения, нормы постановки ударения, нормы словоизменения имён существительных.</w:t>
      </w:r>
    </w:p>
    <w:p w:rsidR="00416B7C" w:rsidRPr="00BE0AE5" w:rsidRDefault="00416B7C" w:rsidP="00416B7C">
      <w:pPr>
        <w:pStyle w:val="body"/>
        <w:rPr>
          <w:rFonts w:cs="Times New Roman"/>
        </w:rPr>
      </w:pPr>
      <w:r w:rsidRPr="00BE0AE5">
        <w:rPr>
          <w:rFonts w:cs="Times New Roman"/>
        </w:rPr>
        <w:t>Правописание собственных имён существительных.</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ь</w:t>
      </w:r>
      <w:r w:rsidRPr="00BE0AE5">
        <w:rPr>
          <w:rFonts w:cs="Times New Roman"/>
        </w:rPr>
        <w:t xml:space="preserve"> на конце имён существительных после шипящих.</w:t>
      </w:r>
    </w:p>
    <w:p w:rsidR="00416B7C" w:rsidRPr="00BE0AE5" w:rsidRDefault="00416B7C" w:rsidP="00416B7C">
      <w:pPr>
        <w:pStyle w:val="body"/>
        <w:rPr>
          <w:rFonts w:cs="Times New Roman"/>
          <w:spacing w:val="-2"/>
        </w:rPr>
      </w:pPr>
      <w:r w:rsidRPr="00BE0AE5">
        <w:rPr>
          <w:rFonts w:cs="Times New Roman"/>
          <w:spacing w:val="-2"/>
        </w:rPr>
        <w:t>Правописание безударных окончаний имён существительных.</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w:t>
      </w:r>
      <w:r w:rsidRPr="00BE0AE5">
        <w:rPr>
          <w:rFonts w:cs="Times New Roman"/>
          <w:b/>
          <w:bCs/>
          <w:i/>
          <w:iCs/>
        </w:rPr>
        <w:t>ё</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имён существительных.</w:t>
      </w:r>
    </w:p>
    <w:p w:rsidR="00416B7C" w:rsidRPr="00BE0AE5" w:rsidRDefault="00416B7C" w:rsidP="00416B7C">
      <w:pPr>
        <w:pStyle w:val="body"/>
        <w:rPr>
          <w:rFonts w:cs="Times New Roman"/>
        </w:rPr>
      </w:pPr>
      <w:r w:rsidRPr="00BE0AE5">
        <w:rPr>
          <w:rFonts w:cs="Times New Roman"/>
        </w:rPr>
        <w:t xml:space="preserve">Правописание суффиксов </w:t>
      </w:r>
      <w:r w:rsidRPr="00BE0AE5">
        <w:rPr>
          <w:rFonts w:cs="Times New Roman"/>
          <w:b/>
          <w:bCs/>
        </w:rPr>
        <w:t>-</w:t>
      </w:r>
      <w:r w:rsidRPr="00BE0AE5">
        <w:rPr>
          <w:rFonts w:cs="Times New Roman"/>
          <w:b/>
          <w:bCs/>
          <w:i/>
          <w:iCs/>
        </w:rPr>
        <w:t>чик</w:t>
      </w:r>
      <w:r w:rsidRPr="00BE0AE5">
        <w:rPr>
          <w:rFonts w:cs="Times New Roman"/>
          <w:b/>
          <w:bCs/>
        </w:rPr>
        <w:t>- </w:t>
      </w:r>
      <w:r w:rsidRPr="00BE0AE5">
        <w:rPr>
          <w:rFonts w:cs="Times New Roman"/>
        </w:rPr>
        <w:t xml:space="preserve">— </w:t>
      </w:r>
      <w:r w:rsidRPr="00BE0AE5">
        <w:rPr>
          <w:rFonts w:cs="Times New Roman"/>
          <w:b/>
          <w:bCs/>
        </w:rPr>
        <w:t>-</w:t>
      </w:r>
      <w:r w:rsidRPr="00BE0AE5">
        <w:rPr>
          <w:rFonts w:cs="Times New Roman"/>
          <w:b/>
          <w:bCs/>
          <w:i/>
          <w:iCs/>
        </w:rPr>
        <w:t>щик</w:t>
      </w:r>
      <w:r w:rsidRPr="00BE0AE5">
        <w:rPr>
          <w:rFonts w:cs="Times New Roman"/>
          <w:b/>
          <w:bCs/>
        </w:rPr>
        <w:t>-</w:t>
      </w:r>
      <w:r w:rsidRPr="00BE0AE5">
        <w:rPr>
          <w:rFonts w:cs="Times New Roman"/>
        </w:rPr>
        <w:t>; -</w:t>
      </w:r>
      <w:r w:rsidRPr="00BE0AE5">
        <w:rPr>
          <w:rFonts w:cs="Times New Roman"/>
          <w:b/>
          <w:bCs/>
          <w:i/>
          <w:iCs/>
        </w:rPr>
        <w:t>ек</w:t>
      </w:r>
      <w:r w:rsidRPr="00BE0AE5">
        <w:rPr>
          <w:rFonts w:cs="Times New Roman"/>
          <w:b/>
          <w:bCs/>
        </w:rPr>
        <w:t>-</w:t>
      </w:r>
      <w:r w:rsidRPr="00BE0AE5">
        <w:rPr>
          <w:rFonts w:cs="Times New Roman"/>
        </w:rPr>
        <w:t xml:space="preserve"> — </w:t>
      </w:r>
      <w:r w:rsidRPr="00BE0AE5">
        <w:rPr>
          <w:rFonts w:cs="Times New Roman"/>
          <w:b/>
          <w:bCs/>
        </w:rPr>
        <w:t>-</w:t>
      </w:r>
      <w:r w:rsidRPr="00BE0AE5">
        <w:rPr>
          <w:rFonts w:cs="Times New Roman"/>
          <w:b/>
          <w:bCs/>
          <w:i/>
          <w:iCs/>
        </w:rPr>
        <w:t>ик</w:t>
      </w:r>
      <w:r w:rsidRPr="00BE0AE5">
        <w:rPr>
          <w:rFonts w:cs="Times New Roman"/>
          <w:b/>
          <w:bCs/>
        </w:rPr>
        <w:t>- </w:t>
      </w:r>
      <w:r w:rsidRPr="00BE0AE5">
        <w:rPr>
          <w:rFonts w:cs="Times New Roman"/>
        </w:rPr>
        <w:t>(-</w:t>
      </w:r>
      <w:r w:rsidRPr="00BE0AE5">
        <w:rPr>
          <w:rFonts w:cs="Times New Roman"/>
          <w:b/>
          <w:bCs/>
          <w:i/>
          <w:iCs/>
        </w:rPr>
        <w:t>чик</w:t>
      </w:r>
      <w:r w:rsidRPr="00BE0AE5">
        <w:rPr>
          <w:rStyle w:val="Bold"/>
          <w:rFonts w:cs="Times New Roman"/>
        </w:rPr>
        <w:t>-</w:t>
      </w:r>
      <w:r w:rsidRPr="00BE0AE5">
        <w:rPr>
          <w:rFonts w:cs="Times New Roman"/>
        </w:rPr>
        <w:t>) имён существительных.</w:t>
      </w:r>
    </w:p>
    <w:p w:rsidR="00416B7C" w:rsidRPr="00BE0AE5" w:rsidRDefault="00416B7C" w:rsidP="00416B7C">
      <w:pPr>
        <w:pStyle w:val="body"/>
        <w:rPr>
          <w:rFonts w:cs="Times New Roman"/>
          <w:b/>
          <w:bCs/>
          <w:i/>
          <w:iCs/>
          <w:spacing w:val="-2"/>
        </w:rPr>
      </w:pPr>
      <w:r w:rsidRPr="00BE0AE5">
        <w:rPr>
          <w:rFonts w:cs="Times New Roman"/>
          <w:spacing w:val="-2"/>
        </w:rPr>
        <w:t xml:space="preserve">Правописание корней с чередованием </w:t>
      </w:r>
      <w:r w:rsidRPr="00BE0AE5">
        <w:rPr>
          <w:rFonts w:cs="Times New Roman"/>
          <w:b/>
          <w:bCs/>
          <w:i/>
          <w:iCs/>
          <w:spacing w:val="-2"/>
        </w:rPr>
        <w:t>а</w:t>
      </w:r>
      <w:r w:rsidRPr="00BE0AE5">
        <w:rPr>
          <w:rFonts w:cs="Times New Roman"/>
          <w:spacing w:val="-2"/>
        </w:rPr>
        <w:t xml:space="preserve"> // </w:t>
      </w:r>
      <w:r w:rsidRPr="00BE0AE5">
        <w:rPr>
          <w:rFonts w:cs="Times New Roman"/>
          <w:b/>
          <w:bCs/>
          <w:i/>
          <w:iCs/>
          <w:spacing w:val="-2"/>
        </w:rPr>
        <w:t>о</w:t>
      </w:r>
      <w:r w:rsidRPr="00BE0AE5">
        <w:rPr>
          <w:rFonts w:cs="Times New Roman"/>
          <w:spacing w:val="-2"/>
        </w:rPr>
        <w:t>: -</w:t>
      </w:r>
      <w:r w:rsidRPr="00BE0AE5">
        <w:rPr>
          <w:rFonts w:cs="Times New Roman"/>
          <w:b/>
          <w:bCs/>
          <w:i/>
          <w:iCs/>
          <w:spacing w:val="-2"/>
        </w:rPr>
        <w:t>лаг</w:t>
      </w:r>
      <w:r w:rsidRPr="00BE0AE5">
        <w:rPr>
          <w:rFonts w:cs="Times New Roman"/>
          <w:spacing w:val="-2"/>
        </w:rPr>
        <w:t>- — -</w:t>
      </w:r>
      <w:r w:rsidRPr="00BE0AE5">
        <w:rPr>
          <w:rFonts w:cs="Times New Roman"/>
          <w:b/>
          <w:bCs/>
          <w:i/>
          <w:iCs/>
          <w:spacing w:val="-2"/>
        </w:rPr>
        <w:t>лож</w:t>
      </w:r>
      <w:r w:rsidRPr="00BE0AE5">
        <w:rPr>
          <w:rFonts w:cs="Times New Roman"/>
          <w:spacing w:val="-2"/>
        </w:rPr>
        <w:t>-;</w:t>
      </w:r>
      <w:r w:rsidR="00EF4DAB" w:rsidRPr="00BE0AE5">
        <w:rPr>
          <w:rFonts w:cs="Times New Roman"/>
        </w:rPr>
        <w:br/>
      </w:r>
      <w:r w:rsidRPr="00BE0AE5">
        <w:rPr>
          <w:rFonts w:cs="Times New Roman"/>
          <w:spacing w:val="-2"/>
        </w:rPr>
        <w:t>-</w:t>
      </w:r>
      <w:r w:rsidRPr="00BE0AE5">
        <w:rPr>
          <w:rFonts w:cs="Times New Roman"/>
          <w:b/>
          <w:bCs/>
          <w:i/>
          <w:iCs/>
          <w:spacing w:val="-2"/>
        </w:rPr>
        <w:t>раст</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ращ</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рос</w:t>
      </w:r>
      <w:r w:rsidRPr="00BE0AE5">
        <w:rPr>
          <w:rFonts w:cs="Times New Roman"/>
          <w:spacing w:val="-2"/>
        </w:rPr>
        <w:t>-; -</w:t>
      </w:r>
      <w:r w:rsidRPr="00BE0AE5">
        <w:rPr>
          <w:rFonts w:cs="Times New Roman"/>
          <w:b/>
          <w:bCs/>
          <w:i/>
          <w:iCs/>
          <w:spacing w:val="-2"/>
        </w:rPr>
        <w:t>гар</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гор</w:t>
      </w:r>
      <w:r w:rsidRPr="00BE0AE5">
        <w:rPr>
          <w:rFonts w:cs="Times New Roman"/>
          <w:spacing w:val="-2"/>
        </w:rPr>
        <w:t>-, -</w:t>
      </w:r>
      <w:r w:rsidRPr="00BE0AE5">
        <w:rPr>
          <w:rFonts w:cs="Times New Roman"/>
          <w:b/>
          <w:bCs/>
          <w:i/>
          <w:iCs/>
          <w:spacing w:val="-2"/>
        </w:rPr>
        <w:t>зар</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зор</w:t>
      </w:r>
      <w:r w:rsidRPr="00BE0AE5">
        <w:rPr>
          <w:rFonts w:cs="Times New Roman"/>
          <w:spacing w:val="-2"/>
        </w:rPr>
        <w:t>-;</w:t>
      </w:r>
      <w:r w:rsidRPr="00BE0AE5">
        <w:rPr>
          <w:rFonts w:cs="Times New Roman"/>
          <w:b/>
          <w:bCs/>
          <w:i/>
          <w:iCs/>
          <w:spacing w:val="-2"/>
        </w:rPr>
        <w:t xml:space="preserve">-клан- </w:t>
      </w:r>
      <w:r w:rsidRPr="00BE0AE5">
        <w:rPr>
          <w:rFonts w:cs="Times New Roman"/>
        </w:rPr>
        <w:t>—</w:t>
      </w:r>
      <w:r w:rsidRPr="00BE0AE5">
        <w:rPr>
          <w:rFonts w:cs="Times New Roman"/>
          <w:b/>
          <w:bCs/>
          <w:i/>
          <w:iCs/>
          <w:spacing w:val="-2"/>
        </w:rPr>
        <w:t xml:space="preserve"> -клон-</w:t>
      </w:r>
      <w:r w:rsidRPr="00BE0AE5">
        <w:rPr>
          <w:rFonts w:cs="Times New Roman"/>
          <w:spacing w:val="-2"/>
        </w:rPr>
        <w:t xml:space="preserve">, </w:t>
      </w:r>
      <w:r w:rsidR="00EF4DAB" w:rsidRPr="00BE0AE5">
        <w:rPr>
          <w:rFonts w:cs="Times New Roman"/>
          <w:spacing w:val="-2"/>
        </w:rPr>
        <w:br/>
      </w:r>
      <w:r w:rsidRPr="00BE0AE5">
        <w:rPr>
          <w:rFonts w:cs="Times New Roman"/>
          <w:b/>
          <w:bCs/>
          <w:i/>
          <w:iCs/>
          <w:spacing w:val="-2"/>
        </w:rPr>
        <w:t xml:space="preserve">-скак- </w:t>
      </w:r>
      <w:r w:rsidRPr="00BE0AE5">
        <w:rPr>
          <w:rFonts w:cs="Times New Roman"/>
        </w:rPr>
        <w:t>—</w:t>
      </w:r>
      <w:r w:rsidRPr="00BE0AE5">
        <w:rPr>
          <w:rFonts w:cs="Times New Roman"/>
          <w:b/>
          <w:bCs/>
          <w:i/>
          <w:iCs/>
          <w:spacing w:val="-2"/>
        </w:rPr>
        <w:t xml:space="preserve"> -скоч-.</w:t>
      </w:r>
    </w:p>
    <w:p w:rsidR="00416B7C" w:rsidRPr="00BE0AE5" w:rsidRDefault="00416B7C" w:rsidP="00416B7C">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не</w:t>
      </w:r>
      <w:r w:rsidRPr="00BE0AE5">
        <w:rPr>
          <w:rFonts w:cs="Times New Roman"/>
        </w:rPr>
        <w:t xml:space="preserve"> с именами существительными.</w:t>
      </w:r>
    </w:p>
    <w:p w:rsidR="00416B7C" w:rsidRPr="00BE0AE5" w:rsidRDefault="00416B7C" w:rsidP="00416B7C">
      <w:pPr>
        <w:pStyle w:val="body"/>
        <w:rPr>
          <w:rFonts w:cs="Times New Roman"/>
          <w:b/>
          <w:bCs/>
        </w:rPr>
      </w:pPr>
      <w:r w:rsidRPr="00BE0AE5">
        <w:rPr>
          <w:rFonts w:cs="Times New Roman"/>
          <w:b/>
          <w:bCs/>
        </w:rPr>
        <w:t>Имя прилагательное</w:t>
      </w:r>
    </w:p>
    <w:p w:rsidR="00416B7C" w:rsidRPr="00BE0AE5" w:rsidRDefault="00416B7C" w:rsidP="00416B7C">
      <w:pPr>
        <w:pStyle w:val="body"/>
        <w:rPr>
          <w:rFonts w:cs="Times New Roman"/>
          <w:strike/>
          <w:spacing w:val="-3"/>
        </w:rPr>
      </w:pPr>
      <w:r w:rsidRPr="00BE0AE5">
        <w:rPr>
          <w:rFonts w:cs="Times New Roman"/>
          <w:spacing w:val="-3"/>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416B7C" w:rsidRPr="00BE0AE5" w:rsidRDefault="00416B7C" w:rsidP="00416B7C">
      <w:pPr>
        <w:pStyle w:val="body"/>
        <w:rPr>
          <w:rFonts w:cs="Times New Roman"/>
        </w:rPr>
      </w:pPr>
      <w:r w:rsidRPr="00BE0AE5">
        <w:rPr>
          <w:rFonts w:cs="Times New Roman"/>
        </w:rPr>
        <w:t>Имена прилагательные полные и краткие, их синтаксические функции.</w:t>
      </w:r>
    </w:p>
    <w:p w:rsidR="00416B7C" w:rsidRPr="00BE0AE5" w:rsidRDefault="00416B7C" w:rsidP="00416B7C">
      <w:pPr>
        <w:pStyle w:val="body"/>
        <w:rPr>
          <w:rFonts w:cs="Times New Roman"/>
        </w:rPr>
      </w:pPr>
      <w:r w:rsidRPr="00BE0AE5">
        <w:rPr>
          <w:rFonts w:cs="Times New Roman"/>
        </w:rPr>
        <w:t>Склонение имён прилагательных.</w:t>
      </w:r>
    </w:p>
    <w:p w:rsidR="00416B7C" w:rsidRPr="00BE0AE5" w:rsidRDefault="00416B7C" w:rsidP="00416B7C">
      <w:pPr>
        <w:pStyle w:val="body"/>
        <w:rPr>
          <w:rFonts w:cs="Times New Roman"/>
        </w:rPr>
      </w:pPr>
      <w:r w:rsidRPr="00BE0AE5">
        <w:rPr>
          <w:rFonts w:cs="Times New Roman"/>
        </w:rPr>
        <w:t>Морфологический анализ имён прилагательных.</w:t>
      </w:r>
    </w:p>
    <w:p w:rsidR="00416B7C" w:rsidRPr="00BE0AE5" w:rsidRDefault="00416B7C" w:rsidP="00416B7C">
      <w:pPr>
        <w:pStyle w:val="body"/>
        <w:rPr>
          <w:rFonts w:cs="Times New Roman"/>
        </w:rPr>
      </w:pPr>
      <w:r w:rsidRPr="00BE0AE5">
        <w:rPr>
          <w:rFonts w:cs="Times New Roman"/>
        </w:rPr>
        <w:t xml:space="preserve">Нормы словоизменения, произношения имён прилагательных, постановки ударения (в рамках изученного). </w:t>
      </w:r>
    </w:p>
    <w:p w:rsidR="00416B7C" w:rsidRPr="00BE0AE5" w:rsidRDefault="00416B7C" w:rsidP="00416B7C">
      <w:pPr>
        <w:pStyle w:val="body"/>
        <w:rPr>
          <w:rFonts w:cs="Times New Roman"/>
        </w:rPr>
      </w:pPr>
      <w:r w:rsidRPr="00BE0AE5">
        <w:rPr>
          <w:rFonts w:cs="Times New Roman"/>
        </w:rPr>
        <w:t>Правописание безударных окончаний имён прилагательных.</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имён прилагательных.</w:t>
      </w:r>
    </w:p>
    <w:p w:rsidR="00416B7C" w:rsidRPr="00BE0AE5" w:rsidRDefault="00416B7C" w:rsidP="00416B7C">
      <w:pPr>
        <w:pStyle w:val="body"/>
        <w:rPr>
          <w:rFonts w:cs="Times New Roman"/>
        </w:rPr>
      </w:pPr>
      <w:r w:rsidRPr="00BE0AE5">
        <w:rPr>
          <w:rFonts w:cs="Times New Roman"/>
        </w:rPr>
        <w:t>Правописание кратких форм имён прилагательных с основой на шипящий.</w:t>
      </w:r>
    </w:p>
    <w:p w:rsidR="00416B7C" w:rsidRPr="00BE0AE5" w:rsidRDefault="00416B7C" w:rsidP="00416B7C">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 xml:space="preserve">не </w:t>
      </w:r>
      <w:r w:rsidRPr="00BE0AE5">
        <w:rPr>
          <w:rFonts w:cs="Times New Roman"/>
        </w:rPr>
        <w:t>с именами прилагательными.</w:t>
      </w:r>
    </w:p>
    <w:p w:rsidR="00416B7C" w:rsidRPr="00BE0AE5" w:rsidRDefault="00416B7C" w:rsidP="00416B7C">
      <w:pPr>
        <w:pStyle w:val="body"/>
        <w:rPr>
          <w:rFonts w:cs="Times New Roman"/>
          <w:b/>
          <w:bCs/>
        </w:rPr>
      </w:pPr>
      <w:r w:rsidRPr="00BE0AE5">
        <w:rPr>
          <w:rFonts w:cs="Times New Roman"/>
          <w:b/>
          <w:bCs/>
        </w:rPr>
        <w:t>Глагол</w:t>
      </w:r>
    </w:p>
    <w:p w:rsidR="00416B7C" w:rsidRPr="00BE0AE5" w:rsidRDefault="00416B7C" w:rsidP="00416B7C">
      <w:pPr>
        <w:pStyle w:val="body"/>
        <w:rPr>
          <w:rFonts w:cs="Times New Roman"/>
        </w:rPr>
      </w:pPr>
      <w:r w:rsidRPr="00BE0AE5">
        <w:rPr>
          <w:rFonts w:cs="Times New Roman"/>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416B7C" w:rsidRPr="00BE0AE5" w:rsidRDefault="00416B7C" w:rsidP="00416B7C">
      <w:pPr>
        <w:pStyle w:val="body"/>
        <w:rPr>
          <w:rFonts w:cs="Times New Roman"/>
        </w:rPr>
      </w:pPr>
      <w:r w:rsidRPr="00BE0AE5">
        <w:rPr>
          <w:rFonts w:cs="Times New Roman"/>
        </w:rPr>
        <w:t xml:space="preserve">Глаголы совершенного и несовершенного вида, возвратные и невозвратные. </w:t>
      </w:r>
    </w:p>
    <w:p w:rsidR="00416B7C" w:rsidRPr="00BE0AE5" w:rsidRDefault="00416B7C" w:rsidP="00416B7C">
      <w:pPr>
        <w:pStyle w:val="body"/>
        <w:rPr>
          <w:rFonts w:cs="Times New Roman"/>
        </w:rPr>
      </w:pPr>
      <w:r w:rsidRPr="00BE0AE5">
        <w:rPr>
          <w:rFonts w:cs="Times New Roman"/>
        </w:rPr>
        <w:lastRenderedPageBreak/>
        <w:t>Инфинитив и его грамматические свойства. Основа инфинитива, основа настоящего (будущего простого) времени глагола.</w:t>
      </w:r>
    </w:p>
    <w:p w:rsidR="00416B7C" w:rsidRPr="00BE0AE5" w:rsidRDefault="00416B7C" w:rsidP="00416B7C">
      <w:pPr>
        <w:pStyle w:val="body"/>
        <w:rPr>
          <w:rFonts w:cs="Times New Roman"/>
        </w:rPr>
      </w:pPr>
      <w:r w:rsidRPr="00BE0AE5">
        <w:rPr>
          <w:rFonts w:cs="Times New Roman"/>
        </w:rPr>
        <w:t>Спряжение глагола.</w:t>
      </w:r>
    </w:p>
    <w:p w:rsidR="00416B7C" w:rsidRPr="00BE0AE5" w:rsidRDefault="00416B7C" w:rsidP="00416B7C">
      <w:pPr>
        <w:pStyle w:val="body"/>
        <w:rPr>
          <w:rFonts w:cs="Times New Roman"/>
        </w:rPr>
      </w:pPr>
      <w:r w:rsidRPr="00BE0AE5">
        <w:rPr>
          <w:rFonts w:cs="Times New Roman"/>
        </w:rPr>
        <w:t xml:space="preserve">Нормы словоизменения глаголов, постановки ударения в глагольных формах (в рамках изученного). </w:t>
      </w:r>
    </w:p>
    <w:p w:rsidR="00416B7C" w:rsidRPr="00BE0AE5" w:rsidRDefault="00416B7C" w:rsidP="00416B7C">
      <w:pPr>
        <w:pStyle w:val="body"/>
        <w:rPr>
          <w:rFonts w:cs="Times New Roman"/>
        </w:rPr>
      </w:pPr>
      <w:r w:rsidRPr="00BE0AE5">
        <w:rPr>
          <w:rFonts w:cs="Times New Roman"/>
        </w:rPr>
        <w:t xml:space="preserve">Правописание корней с чередованием </w:t>
      </w:r>
      <w:r w:rsidRPr="00BE0AE5">
        <w:rPr>
          <w:rFonts w:cs="Times New Roman"/>
          <w:b/>
          <w:bCs/>
          <w:i/>
          <w:iCs/>
        </w:rPr>
        <w:t>е</w:t>
      </w:r>
      <w:r w:rsidRPr="00BE0AE5">
        <w:rPr>
          <w:rFonts w:cs="Times New Roman"/>
        </w:rPr>
        <w:t xml:space="preserve"> // </w:t>
      </w:r>
      <w:r w:rsidRPr="00BE0AE5">
        <w:rPr>
          <w:rFonts w:cs="Times New Roman"/>
          <w:b/>
          <w:bCs/>
          <w:i/>
          <w:iCs/>
        </w:rPr>
        <w:t>и</w:t>
      </w:r>
      <w:r w:rsidRPr="00BE0AE5">
        <w:rPr>
          <w:rStyle w:val="Bold"/>
          <w:rFonts w:cs="Times New Roman"/>
        </w:rPr>
        <w:t>:</w:t>
      </w:r>
      <w:r w:rsidRPr="00BE0AE5">
        <w:rPr>
          <w:rFonts w:cs="Times New Roman"/>
        </w:rPr>
        <w:t xml:space="preserve"> -</w:t>
      </w:r>
      <w:r w:rsidRPr="00BE0AE5">
        <w:rPr>
          <w:rFonts w:cs="Times New Roman"/>
          <w:b/>
          <w:bCs/>
          <w:i/>
          <w:iCs/>
        </w:rPr>
        <w:t>бер</w:t>
      </w:r>
      <w:r w:rsidRPr="00BE0AE5">
        <w:rPr>
          <w:rFonts w:cs="Times New Roman"/>
        </w:rPr>
        <w:t>- — -</w:t>
      </w:r>
      <w:r w:rsidRPr="00BE0AE5">
        <w:rPr>
          <w:rFonts w:cs="Times New Roman"/>
          <w:b/>
          <w:bCs/>
          <w:i/>
          <w:iCs/>
        </w:rPr>
        <w:t>бир</w:t>
      </w:r>
      <w:r w:rsidRPr="00BE0AE5">
        <w:rPr>
          <w:rFonts w:cs="Times New Roman"/>
        </w:rPr>
        <w:t>-, -</w:t>
      </w:r>
      <w:r w:rsidRPr="00BE0AE5">
        <w:rPr>
          <w:rFonts w:cs="Times New Roman"/>
          <w:b/>
          <w:bCs/>
          <w:i/>
          <w:iCs/>
        </w:rPr>
        <w:t>блест</w:t>
      </w:r>
      <w:r w:rsidRPr="00BE0AE5">
        <w:rPr>
          <w:rFonts w:cs="Times New Roman"/>
        </w:rPr>
        <w:t>- — -</w:t>
      </w:r>
      <w:r w:rsidRPr="00BE0AE5">
        <w:rPr>
          <w:rFonts w:cs="Times New Roman"/>
          <w:b/>
          <w:bCs/>
          <w:i/>
          <w:iCs/>
        </w:rPr>
        <w:t>блист</w:t>
      </w:r>
      <w:r w:rsidRPr="00BE0AE5">
        <w:rPr>
          <w:rFonts w:cs="Times New Roman"/>
        </w:rPr>
        <w:t>-, -</w:t>
      </w:r>
      <w:r w:rsidRPr="00BE0AE5">
        <w:rPr>
          <w:rFonts w:cs="Times New Roman"/>
          <w:b/>
          <w:bCs/>
          <w:i/>
          <w:iCs/>
        </w:rPr>
        <w:t>дер</w:t>
      </w:r>
      <w:r w:rsidRPr="00BE0AE5">
        <w:rPr>
          <w:rFonts w:cs="Times New Roman"/>
        </w:rPr>
        <w:t>- — -</w:t>
      </w:r>
      <w:r w:rsidRPr="00BE0AE5">
        <w:rPr>
          <w:rFonts w:cs="Times New Roman"/>
          <w:b/>
          <w:bCs/>
          <w:i/>
          <w:iCs/>
        </w:rPr>
        <w:t>дир</w:t>
      </w:r>
      <w:r w:rsidRPr="00BE0AE5">
        <w:rPr>
          <w:rFonts w:cs="Times New Roman"/>
        </w:rPr>
        <w:t>-, -</w:t>
      </w:r>
      <w:r w:rsidRPr="00BE0AE5">
        <w:rPr>
          <w:rFonts w:cs="Times New Roman"/>
          <w:b/>
          <w:bCs/>
          <w:i/>
          <w:iCs/>
        </w:rPr>
        <w:t>жег</w:t>
      </w:r>
      <w:r w:rsidRPr="00BE0AE5">
        <w:rPr>
          <w:rFonts w:cs="Times New Roman"/>
        </w:rPr>
        <w:t>- — -</w:t>
      </w:r>
      <w:r w:rsidRPr="00BE0AE5">
        <w:rPr>
          <w:rFonts w:cs="Times New Roman"/>
          <w:b/>
          <w:bCs/>
          <w:i/>
          <w:iCs/>
        </w:rPr>
        <w:t>жиг</w:t>
      </w:r>
      <w:r w:rsidRPr="00BE0AE5">
        <w:rPr>
          <w:rFonts w:cs="Times New Roman"/>
        </w:rPr>
        <w:t>-, -</w:t>
      </w:r>
      <w:r w:rsidRPr="00BE0AE5">
        <w:rPr>
          <w:rFonts w:cs="Times New Roman"/>
          <w:b/>
          <w:bCs/>
          <w:i/>
          <w:iCs/>
        </w:rPr>
        <w:t>мер</w:t>
      </w:r>
      <w:r w:rsidRPr="00BE0AE5">
        <w:rPr>
          <w:rFonts w:cs="Times New Roman"/>
        </w:rPr>
        <w:t>- — -</w:t>
      </w:r>
      <w:r w:rsidRPr="00BE0AE5">
        <w:rPr>
          <w:rFonts w:cs="Times New Roman"/>
          <w:b/>
          <w:bCs/>
          <w:i/>
          <w:iCs/>
        </w:rPr>
        <w:t>мир</w:t>
      </w:r>
      <w:r w:rsidRPr="00BE0AE5">
        <w:rPr>
          <w:rFonts w:cs="Times New Roman"/>
        </w:rPr>
        <w:t>-, -</w:t>
      </w:r>
      <w:r w:rsidRPr="00BE0AE5">
        <w:rPr>
          <w:rFonts w:cs="Times New Roman"/>
          <w:b/>
          <w:bCs/>
          <w:i/>
          <w:iCs/>
        </w:rPr>
        <w:t>пер</w:t>
      </w:r>
      <w:r w:rsidRPr="00BE0AE5">
        <w:rPr>
          <w:rFonts w:cs="Times New Roman"/>
        </w:rPr>
        <w:t>- — -</w:t>
      </w:r>
      <w:r w:rsidRPr="00BE0AE5">
        <w:rPr>
          <w:rFonts w:cs="Times New Roman"/>
          <w:b/>
          <w:bCs/>
          <w:i/>
          <w:iCs/>
        </w:rPr>
        <w:t>пир</w:t>
      </w:r>
      <w:r w:rsidRPr="00BE0AE5">
        <w:rPr>
          <w:rFonts w:cs="Times New Roman"/>
        </w:rPr>
        <w:t>-, -</w:t>
      </w:r>
      <w:r w:rsidRPr="00BE0AE5">
        <w:rPr>
          <w:rFonts w:cs="Times New Roman"/>
          <w:b/>
          <w:bCs/>
          <w:i/>
          <w:iCs/>
        </w:rPr>
        <w:t>стел</w:t>
      </w:r>
      <w:r w:rsidRPr="00BE0AE5">
        <w:rPr>
          <w:rFonts w:cs="Times New Roman"/>
        </w:rPr>
        <w:t>- — -</w:t>
      </w:r>
      <w:r w:rsidRPr="00BE0AE5">
        <w:rPr>
          <w:rFonts w:cs="Times New Roman"/>
          <w:b/>
          <w:bCs/>
          <w:i/>
          <w:iCs/>
        </w:rPr>
        <w:t>стил</w:t>
      </w:r>
      <w:r w:rsidRPr="00BE0AE5">
        <w:rPr>
          <w:rFonts w:cs="Times New Roman"/>
        </w:rPr>
        <w:t>-, -</w:t>
      </w:r>
      <w:r w:rsidRPr="00BE0AE5">
        <w:rPr>
          <w:rFonts w:cs="Times New Roman"/>
          <w:b/>
          <w:bCs/>
          <w:i/>
          <w:iCs/>
        </w:rPr>
        <w:t>тер</w:t>
      </w:r>
      <w:r w:rsidRPr="00BE0AE5">
        <w:rPr>
          <w:rFonts w:cs="Times New Roman"/>
        </w:rPr>
        <w:t>- — -</w:t>
      </w:r>
      <w:r w:rsidRPr="00BE0AE5">
        <w:rPr>
          <w:rFonts w:cs="Times New Roman"/>
          <w:b/>
          <w:bCs/>
          <w:i/>
          <w:iCs/>
        </w:rPr>
        <w:t>тир</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 xml:space="preserve">Использование </w:t>
      </w:r>
      <w:r w:rsidRPr="00BE0AE5">
        <w:rPr>
          <w:rFonts w:cs="Times New Roman"/>
          <w:b/>
          <w:bCs/>
          <w:i/>
          <w:iCs/>
        </w:rPr>
        <w:t>ь</w:t>
      </w:r>
      <w:r w:rsidRPr="00BE0AE5">
        <w:rPr>
          <w:rFonts w:cs="Times New Roman"/>
        </w:rPr>
        <w:t xml:space="preserve"> как показателя грамматической формы в инфинитиве, в форме 2-го лица единственного числа после шипящих. </w:t>
      </w:r>
    </w:p>
    <w:p w:rsidR="00416B7C" w:rsidRPr="00BE0AE5" w:rsidRDefault="00416B7C" w:rsidP="00416B7C">
      <w:pPr>
        <w:pStyle w:val="body"/>
        <w:rPr>
          <w:rFonts w:cs="Times New Roman"/>
          <w:i/>
          <w:iCs/>
        </w:rPr>
      </w:pPr>
      <w:r w:rsidRPr="00BE0AE5">
        <w:rPr>
          <w:rFonts w:cs="Times New Roman"/>
        </w:rPr>
        <w:t xml:space="preserve">Правописание </w:t>
      </w:r>
      <w:r w:rsidRPr="00BE0AE5">
        <w:rPr>
          <w:rFonts w:cs="Times New Roman"/>
          <w:b/>
          <w:bCs/>
          <w:i/>
          <w:iCs/>
        </w:rPr>
        <w:t>-тся</w:t>
      </w:r>
      <w:r w:rsidRPr="00BE0AE5">
        <w:rPr>
          <w:rFonts w:cs="Times New Roman"/>
        </w:rPr>
        <w:t xml:space="preserve"> и </w:t>
      </w:r>
      <w:r w:rsidRPr="00BE0AE5">
        <w:rPr>
          <w:rFonts w:cs="Times New Roman"/>
          <w:b/>
          <w:bCs/>
          <w:i/>
          <w:iCs/>
        </w:rPr>
        <w:t>-ться</w:t>
      </w:r>
      <w:r w:rsidRPr="00BE0AE5">
        <w:rPr>
          <w:rFonts w:cs="Times New Roman"/>
        </w:rPr>
        <w:t xml:space="preserve"> в глаголах, суффиксов </w:t>
      </w:r>
      <w:r w:rsidRPr="00BE0AE5">
        <w:rPr>
          <w:rFonts w:cs="Times New Roman"/>
          <w:b/>
          <w:bCs/>
          <w:i/>
          <w:iCs/>
        </w:rPr>
        <w:t>-ова</w:t>
      </w:r>
      <w:r w:rsidRPr="00BE0AE5">
        <w:rPr>
          <w:rFonts w:cs="Times New Roman"/>
        </w:rPr>
        <w:t>- —</w:t>
      </w:r>
      <w:r w:rsidRPr="00BE0AE5">
        <w:rPr>
          <w:rFonts w:cs="Times New Roman"/>
          <w:b/>
          <w:bCs/>
        </w:rPr>
        <w:br/>
      </w:r>
      <w:r w:rsidRPr="00BE0AE5">
        <w:rPr>
          <w:rFonts w:cs="Times New Roman"/>
        </w:rPr>
        <w:t>-</w:t>
      </w:r>
      <w:r w:rsidRPr="00BE0AE5">
        <w:rPr>
          <w:rFonts w:cs="Times New Roman"/>
          <w:b/>
          <w:bCs/>
          <w:i/>
          <w:iCs/>
        </w:rPr>
        <w:t>ева</w:t>
      </w:r>
      <w:r w:rsidRPr="00BE0AE5">
        <w:rPr>
          <w:rFonts w:cs="Times New Roman"/>
        </w:rPr>
        <w:t xml:space="preserve">-, </w:t>
      </w:r>
      <w:r w:rsidRPr="00BE0AE5">
        <w:rPr>
          <w:rFonts w:cs="Times New Roman"/>
          <w:b/>
          <w:bCs/>
          <w:i/>
          <w:iCs/>
        </w:rPr>
        <w:t>-ыва-</w:t>
      </w:r>
      <w:r w:rsidRPr="00BE0AE5">
        <w:rPr>
          <w:rFonts w:cs="Times New Roman"/>
        </w:rPr>
        <w:t xml:space="preserve">— </w:t>
      </w:r>
      <w:r w:rsidRPr="00BE0AE5">
        <w:rPr>
          <w:rFonts w:cs="Times New Roman"/>
          <w:b/>
          <w:bCs/>
          <w:i/>
          <w:iCs/>
        </w:rPr>
        <w:t>-ива-</w:t>
      </w:r>
      <w:r w:rsidRPr="00BE0AE5">
        <w:rPr>
          <w:rFonts w:cs="Times New Roman"/>
          <w:i/>
          <w:iCs/>
        </w:rPr>
        <w:t>.</w:t>
      </w:r>
    </w:p>
    <w:p w:rsidR="00416B7C" w:rsidRPr="00BE0AE5" w:rsidRDefault="00416B7C" w:rsidP="00416B7C">
      <w:pPr>
        <w:pStyle w:val="body"/>
        <w:rPr>
          <w:rFonts w:cs="Times New Roman"/>
        </w:rPr>
      </w:pPr>
      <w:r w:rsidRPr="00BE0AE5">
        <w:rPr>
          <w:rFonts w:cs="Times New Roman"/>
        </w:rPr>
        <w:t>Правописание безударных личных окончаний глагола.</w:t>
      </w:r>
    </w:p>
    <w:p w:rsidR="00416B7C" w:rsidRPr="00BE0AE5" w:rsidRDefault="00416B7C" w:rsidP="00416B7C">
      <w:pPr>
        <w:pStyle w:val="body"/>
        <w:rPr>
          <w:rFonts w:cs="Times New Roman"/>
        </w:rPr>
      </w:pPr>
      <w:r w:rsidRPr="00BE0AE5">
        <w:rPr>
          <w:rFonts w:cs="Times New Roman"/>
        </w:rPr>
        <w:t xml:space="preserve">Правописание гласной перед суффиксом </w:t>
      </w:r>
      <w:r w:rsidRPr="00BE0AE5">
        <w:rPr>
          <w:rFonts w:cs="Times New Roman"/>
          <w:b/>
          <w:bCs/>
          <w:i/>
          <w:iCs/>
        </w:rPr>
        <w:t>-л-</w:t>
      </w:r>
      <w:r w:rsidRPr="00BE0AE5">
        <w:rPr>
          <w:rFonts w:cs="Times New Roman"/>
        </w:rPr>
        <w:t xml:space="preserve"> в формах прошедшего времени глагола. </w:t>
      </w:r>
    </w:p>
    <w:p w:rsidR="00416B7C" w:rsidRPr="00BE0AE5" w:rsidRDefault="00416B7C" w:rsidP="00416B7C">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не</w:t>
      </w:r>
      <w:r w:rsidRPr="00BE0AE5">
        <w:rPr>
          <w:rFonts w:cs="Times New Roman"/>
        </w:rPr>
        <w:t xml:space="preserve"> с глаголами.</w:t>
      </w:r>
    </w:p>
    <w:p w:rsidR="00416B7C" w:rsidRPr="00BE0AE5" w:rsidRDefault="00416B7C" w:rsidP="00416B7C">
      <w:pPr>
        <w:pStyle w:val="body"/>
        <w:rPr>
          <w:rFonts w:cs="Times New Roman"/>
          <w:b/>
          <w:bCs/>
        </w:rPr>
      </w:pPr>
      <w:r w:rsidRPr="00BE0AE5">
        <w:rPr>
          <w:rFonts w:cs="Times New Roman"/>
          <w:b/>
          <w:bCs/>
        </w:rPr>
        <w:t>Синтаксис. Культура речи. Пунктуация</w:t>
      </w:r>
    </w:p>
    <w:p w:rsidR="00416B7C" w:rsidRPr="00BE0AE5" w:rsidRDefault="00416B7C" w:rsidP="00416B7C">
      <w:pPr>
        <w:pStyle w:val="body"/>
        <w:rPr>
          <w:rFonts w:cs="Times New Roman"/>
        </w:rPr>
      </w:pPr>
      <w:r w:rsidRPr="00BE0AE5">
        <w:rPr>
          <w:rFonts w:cs="Times New Roman"/>
        </w:rPr>
        <w:t>Синтаксис как раздел грамматики. Словосочетание и предложение как единицы синтаксиса.</w:t>
      </w:r>
    </w:p>
    <w:p w:rsidR="00416B7C" w:rsidRPr="00BE0AE5" w:rsidRDefault="00416B7C" w:rsidP="00416B7C">
      <w:pPr>
        <w:pStyle w:val="body"/>
        <w:rPr>
          <w:rFonts w:cs="Times New Roman"/>
        </w:rPr>
      </w:pPr>
      <w:r w:rsidRPr="00BE0AE5">
        <w:rPr>
          <w:rFonts w:cs="Times New Roman"/>
        </w:rPr>
        <w:t>Словосочетание и его признаки. Основные виды словосочетаний по морфологическим свойствам главного слова (име</w:t>
      </w:r>
      <w:r w:rsidRPr="00BE0AE5">
        <w:rPr>
          <w:rFonts w:cs="Times New Roman"/>
        </w:rPr>
        <w:t>н</w:t>
      </w:r>
      <w:r w:rsidRPr="00BE0AE5">
        <w:rPr>
          <w:rFonts w:cs="Times New Roman"/>
        </w:rPr>
        <w:t>ные, глагольные, наречные). Средства связи слов в словосочетании.</w:t>
      </w:r>
    </w:p>
    <w:p w:rsidR="00416B7C" w:rsidRPr="00BE0AE5" w:rsidRDefault="00416B7C" w:rsidP="00416B7C">
      <w:pPr>
        <w:pStyle w:val="body"/>
        <w:rPr>
          <w:rFonts w:cs="Times New Roman"/>
        </w:rPr>
      </w:pPr>
      <w:r w:rsidRPr="00BE0AE5">
        <w:rPr>
          <w:rFonts w:cs="Times New Roman"/>
        </w:rPr>
        <w:t>Синтаксический анализ словосочетания.</w:t>
      </w:r>
    </w:p>
    <w:p w:rsidR="00416B7C" w:rsidRPr="00BE0AE5" w:rsidRDefault="00416B7C" w:rsidP="00416B7C">
      <w:pPr>
        <w:pStyle w:val="body"/>
        <w:rPr>
          <w:rFonts w:cs="Times New Roman"/>
        </w:rPr>
      </w:pPr>
      <w:r w:rsidRPr="00BE0AE5">
        <w:rPr>
          <w:rFonts w:cs="Times New Roman"/>
        </w:rPr>
        <w:t>Предложение и его признаки. Виды предложений по цели высказывания и эмоциональной окраске. Смысловые и инт</w:t>
      </w:r>
      <w:r w:rsidRPr="00BE0AE5">
        <w:rPr>
          <w:rFonts w:cs="Times New Roman"/>
        </w:rPr>
        <w:t>о</w:t>
      </w:r>
      <w:r w:rsidRPr="00BE0AE5">
        <w:rPr>
          <w:rFonts w:cs="Times New Roman"/>
        </w:rPr>
        <w:t xml:space="preserve">национные особенности повествовательных, вопросительных, побудительных; восклицательных и невосклицательных предложений. </w:t>
      </w:r>
    </w:p>
    <w:p w:rsidR="00416B7C" w:rsidRPr="00BE0AE5" w:rsidRDefault="00416B7C" w:rsidP="00416B7C">
      <w:pPr>
        <w:pStyle w:val="body"/>
        <w:rPr>
          <w:rFonts w:cs="Times New Roman"/>
        </w:rPr>
      </w:pPr>
      <w:r w:rsidRPr="00BE0AE5">
        <w:rPr>
          <w:rFonts w:cs="Times New Roman"/>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416B7C" w:rsidRPr="00BE0AE5" w:rsidRDefault="00416B7C" w:rsidP="00416B7C">
      <w:pPr>
        <w:pStyle w:val="body"/>
        <w:rPr>
          <w:rFonts w:cs="Times New Roman"/>
        </w:rPr>
      </w:pPr>
      <w:r w:rsidRPr="00BE0AE5">
        <w:rPr>
          <w:rFonts w:cs="Times New Roman"/>
        </w:rPr>
        <w:t>Тире между подлежащим и сказуемым.</w:t>
      </w:r>
    </w:p>
    <w:p w:rsidR="00416B7C" w:rsidRPr="00BE0AE5" w:rsidRDefault="00416B7C" w:rsidP="00416B7C">
      <w:pPr>
        <w:pStyle w:val="body"/>
        <w:rPr>
          <w:rFonts w:cs="Times New Roman"/>
          <w:spacing w:val="-1"/>
        </w:rPr>
      </w:pPr>
      <w:r w:rsidRPr="00BE0AE5">
        <w:rPr>
          <w:rFonts w:cs="Times New Roman"/>
          <w:spacing w:val="-1"/>
        </w:rPr>
        <w:t>Предложения распространённые и нераспространённые.Второстепенные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416B7C" w:rsidRPr="00BE0AE5" w:rsidRDefault="00416B7C" w:rsidP="00416B7C">
      <w:pPr>
        <w:pStyle w:val="body"/>
        <w:rPr>
          <w:rFonts w:cs="Times New Roman"/>
        </w:rPr>
      </w:pPr>
      <w:r w:rsidRPr="00BE0AE5">
        <w:rPr>
          <w:rFonts w:cs="Times New Roman"/>
        </w:rPr>
        <w:t>Простое осложнённое предложение. Однородные члены предложения, их роль в речи. Особенности интонации предл</w:t>
      </w:r>
      <w:r w:rsidRPr="00BE0AE5">
        <w:rPr>
          <w:rFonts w:cs="Times New Roman"/>
        </w:rPr>
        <w:t>о</w:t>
      </w:r>
      <w:r w:rsidRPr="00BE0AE5">
        <w:rPr>
          <w:rFonts w:cs="Times New Roman"/>
        </w:rPr>
        <w:t xml:space="preserve">жений с однородными членами. Предложения с однородными членами (без союзов, с одиночным союзом </w:t>
      </w:r>
      <w:r w:rsidRPr="00BE0AE5">
        <w:rPr>
          <w:rFonts w:cs="Times New Roman"/>
          <w:b/>
          <w:bCs/>
          <w:i/>
          <w:iCs/>
        </w:rPr>
        <w:t>и</w:t>
      </w:r>
      <w:r w:rsidRPr="00BE0AE5">
        <w:rPr>
          <w:rFonts w:cs="Times New Roman"/>
        </w:rPr>
        <w:t xml:space="preserve">, союзами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значении</w:t>
      </w:r>
      <w:r w:rsidRPr="00BE0AE5">
        <w:rPr>
          <w:rFonts w:cs="Times New Roman"/>
          <w:b/>
          <w:bCs/>
          <w:i/>
          <w:iCs/>
        </w:rPr>
        <w:t>но</w:t>
      </w:r>
      <w:r w:rsidRPr="00BE0AE5">
        <w:rPr>
          <w:rFonts w:cs="Times New Roman"/>
        </w:rPr>
        <w:t>). Предложения с обобщающим словом при однородных членах.</w:t>
      </w:r>
    </w:p>
    <w:p w:rsidR="00416B7C" w:rsidRPr="00BE0AE5" w:rsidRDefault="00416B7C" w:rsidP="00416B7C">
      <w:pPr>
        <w:pStyle w:val="body"/>
        <w:rPr>
          <w:rFonts w:cs="Times New Roman"/>
        </w:rPr>
      </w:pPr>
      <w:r w:rsidRPr="00BE0AE5">
        <w:rPr>
          <w:rFonts w:cs="Times New Roman"/>
        </w:rPr>
        <w:t>Предложения с обращением, особенности интонации. Обращение и средства его выражения.</w:t>
      </w:r>
    </w:p>
    <w:p w:rsidR="00416B7C" w:rsidRPr="00BE0AE5" w:rsidRDefault="00416B7C" w:rsidP="00416B7C">
      <w:pPr>
        <w:pStyle w:val="body"/>
        <w:rPr>
          <w:rFonts w:cs="Times New Roman"/>
        </w:rPr>
      </w:pPr>
      <w:r w:rsidRPr="00BE0AE5">
        <w:rPr>
          <w:rFonts w:cs="Times New Roman"/>
        </w:rPr>
        <w:t>Синтаксический анализ простого и простого осложнённого предложений.</w:t>
      </w:r>
    </w:p>
    <w:p w:rsidR="00416B7C" w:rsidRPr="00BE0AE5" w:rsidRDefault="00416B7C" w:rsidP="00416B7C">
      <w:pPr>
        <w:pStyle w:val="body"/>
        <w:rPr>
          <w:rFonts w:cs="Times New Roman"/>
        </w:rPr>
      </w:pPr>
      <w:r w:rsidRPr="00BE0AE5">
        <w:rPr>
          <w:rFonts w:cs="Times New Roman"/>
        </w:rPr>
        <w:t>Пунктуационное оформление предложений, осложнённых однородными членами, связанными бессоюзной связью, од</w:t>
      </w:r>
      <w:r w:rsidRPr="00BE0AE5">
        <w:rPr>
          <w:rFonts w:cs="Times New Roman"/>
        </w:rPr>
        <w:t>и</w:t>
      </w:r>
      <w:r w:rsidRPr="00BE0AE5">
        <w:rPr>
          <w:rFonts w:cs="Times New Roman"/>
        </w:rPr>
        <w:t xml:space="preserve">ночным союзом </w:t>
      </w:r>
      <w:r w:rsidRPr="00BE0AE5">
        <w:rPr>
          <w:rFonts w:cs="Times New Roman"/>
          <w:b/>
          <w:bCs/>
          <w:i/>
          <w:iCs/>
        </w:rPr>
        <w:t>и</w:t>
      </w:r>
      <w:r w:rsidRPr="00BE0AE5">
        <w:rPr>
          <w:rFonts w:cs="Times New Roman"/>
        </w:rPr>
        <w:t xml:space="preserve">, союзами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значении</w:t>
      </w:r>
      <w:r w:rsidRPr="00BE0AE5">
        <w:rPr>
          <w:rFonts w:cs="Times New Roman"/>
          <w:b/>
          <w:bCs/>
          <w:i/>
          <w:iCs/>
        </w:rPr>
        <w:t>но</w:t>
      </w:r>
      <w:r w:rsidRPr="00BE0AE5">
        <w:rPr>
          <w:rFonts w:cs="Times New Roman"/>
        </w:rPr>
        <w:t>).</w:t>
      </w:r>
    </w:p>
    <w:p w:rsidR="00416B7C" w:rsidRPr="00BE0AE5" w:rsidRDefault="00416B7C" w:rsidP="00416B7C">
      <w:pPr>
        <w:pStyle w:val="body"/>
        <w:rPr>
          <w:rFonts w:cs="Times New Roman"/>
        </w:rPr>
      </w:pPr>
      <w:r w:rsidRPr="00BE0AE5">
        <w:rPr>
          <w:rFonts w:cs="Times New Roman"/>
        </w:rPr>
        <w:t>Предложения простые и сложные. Сложные предложения с бессоюзной и союзной связью. Предложения сложносоч</w:t>
      </w:r>
      <w:r w:rsidRPr="00BE0AE5">
        <w:rPr>
          <w:rFonts w:cs="Times New Roman"/>
        </w:rPr>
        <w:t>и</w:t>
      </w:r>
      <w:r w:rsidRPr="00BE0AE5">
        <w:rPr>
          <w:rFonts w:cs="Times New Roman"/>
        </w:rPr>
        <w:t xml:space="preserve">нённые и сложноподчинённые (общее представление, практическое усвоение). </w:t>
      </w:r>
    </w:p>
    <w:p w:rsidR="00416B7C" w:rsidRPr="00BE0AE5" w:rsidRDefault="00416B7C" w:rsidP="00416B7C">
      <w:pPr>
        <w:pStyle w:val="body"/>
        <w:rPr>
          <w:rFonts w:cs="Times New Roman"/>
        </w:rPr>
      </w:pPr>
      <w:r w:rsidRPr="00BE0AE5">
        <w:rPr>
          <w:rFonts w:cs="Times New Roman"/>
        </w:rPr>
        <w:t xml:space="preserve">Пунктуационное оформление сложных предложений, состоящих из частей, связанных бессоюзной связью и союзами </w:t>
      </w:r>
      <w:r w:rsidRPr="00BE0AE5">
        <w:rPr>
          <w:rFonts w:cs="Times New Roman"/>
          <w:b/>
          <w:bCs/>
          <w:i/>
          <w:iCs/>
        </w:rPr>
        <w:t>и</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а</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w:t>
      </w:r>
    </w:p>
    <w:p w:rsidR="00416B7C" w:rsidRPr="00BE0AE5" w:rsidRDefault="00416B7C" w:rsidP="00416B7C">
      <w:pPr>
        <w:pStyle w:val="body"/>
        <w:rPr>
          <w:rFonts w:cs="Times New Roman"/>
        </w:rPr>
      </w:pPr>
      <w:r w:rsidRPr="00BE0AE5">
        <w:rPr>
          <w:rFonts w:cs="Times New Roman"/>
        </w:rPr>
        <w:t>Предложения с прямой речью.</w:t>
      </w:r>
    </w:p>
    <w:p w:rsidR="00416B7C" w:rsidRPr="00BE0AE5" w:rsidRDefault="00416B7C" w:rsidP="00416B7C">
      <w:pPr>
        <w:pStyle w:val="body"/>
        <w:rPr>
          <w:rFonts w:cs="Times New Roman"/>
        </w:rPr>
      </w:pPr>
      <w:r w:rsidRPr="00BE0AE5">
        <w:rPr>
          <w:rFonts w:cs="Times New Roman"/>
        </w:rPr>
        <w:t>Пунктуационное оформление предложений с прямой речью.</w:t>
      </w:r>
    </w:p>
    <w:p w:rsidR="00416B7C" w:rsidRPr="00BE0AE5" w:rsidRDefault="00416B7C" w:rsidP="00416B7C">
      <w:pPr>
        <w:pStyle w:val="body"/>
        <w:rPr>
          <w:rFonts w:cs="Times New Roman"/>
        </w:rPr>
      </w:pPr>
      <w:r w:rsidRPr="00BE0AE5">
        <w:rPr>
          <w:rFonts w:cs="Times New Roman"/>
        </w:rPr>
        <w:t>Диалог.</w:t>
      </w:r>
    </w:p>
    <w:p w:rsidR="00416B7C" w:rsidRPr="00BE0AE5" w:rsidRDefault="00416B7C" w:rsidP="00416B7C">
      <w:pPr>
        <w:pStyle w:val="body"/>
        <w:rPr>
          <w:rFonts w:cs="Times New Roman"/>
        </w:rPr>
      </w:pPr>
      <w:r w:rsidRPr="00BE0AE5">
        <w:rPr>
          <w:rFonts w:cs="Times New Roman"/>
        </w:rPr>
        <w:t>Пунктуационное оформление диалога на письме.</w:t>
      </w:r>
    </w:p>
    <w:p w:rsidR="00416B7C" w:rsidRPr="00BE0AE5" w:rsidRDefault="00416B7C" w:rsidP="00416B7C">
      <w:pPr>
        <w:pStyle w:val="body"/>
        <w:rPr>
          <w:rFonts w:cs="Times New Roman"/>
        </w:rPr>
      </w:pPr>
      <w:r w:rsidRPr="00BE0AE5">
        <w:rPr>
          <w:rFonts w:cs="Times New Roman"/>
        </w:rPr>
        <w:t xml:space="preserve">Пунктуация как раздел лингвистики. </w:t>
      </w:r>
    </w:p>
    <w:p w:rsidR="00416B7C" w:rsidRPr="00BE0AE5" w:rsidRDefault="00416B7C" w:rsidP="00416B7C">
      <w:pPr>
        <w:pStyle w:val="h2"/>
        <w:spacing w:before="510" w:after="113"/>
        <w:rPr>
          <w:rFonts w:cs="Times New Roman"/>
        </w:rPr>
      </w:pPr>
      <w:r w:rsidRPr="00BE0AE5">
        <w:rPr>
          <w:rFonts w:cs="Times New Roman"/>
        </w:rPr>
        <w:t>6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Русский язык — государственный язык Российской Федерации и язык межнационального общения.</w:t>
      </w:r>
    </w:p>
    <w:p w:rsidR="00416B7C" w:rsidRPr="00BE0AE5" w:rsidRDefault="00416B7C" w:rsidP="00416B7C">
      <w:pPr>
        <w:pStyle w:val="body"/>
        <w:rPr>
          <w:rFonts w:cs="Times New Roman"/>
        </w:rPr>
      </w:pPr>
      <w:r w:rsidRPr="00BE0AE5">
        <w:rPr>
          <w:rFonts w:cs="Times New Roman"/>
        </w:rPr>
        <w:t>Понятие о литературном языке.</w:t>
      </w:r>
    </w:p>
    <w:p w:rsidR="00416B7C" w:rsidRPr="00BE0AE5" w:rsidRDefault="00416B7C" w:rsidP="00416B7C">
      <w:pPr>
        <w:pStyle w:val="h3"/>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Монолог-описание, монолог-повествование, монолог-рассуждение; сообщение на лингвистическую тему.</w:t>
      </w:r>
    </w:p>
    <w:p w:rsidR="00416B7C" w:rsidRPr="00BE0AE5" w:rsidRDefault="00416B7C" w:rsidP="00416B7C">
      <w:pPr>
        <w:pStyle w:val="body"/>
        <w:rPr>
          <w:rFonts w:cs="Times New Roman"/>
        </w:rPr>
      </w:pPr>
      <w:r w:rsidRPr="00BE0AE5">
        <w:rPr>
          <w:rFonts w:cs="Times New Roman"/>
        </w:rPr>
        <w:t>Виды диалога: побуждение к действию, обмен мнениями.</w:t>
      </w:r>
    </w:p>
    <w:p w:rsidR="00416B7C" w:rsidRPr="00BE0AE5" w:rsidRDefault="00416B7C" w:rsidP="00416B7C">
      <w:pPr>
        <w:pStyle w:val="h3"/>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16B7C" w:rsidRPr="00BE0AE5" w:rsidRDefault="00416B7C" w:rsidP="00416B7C">
      <w:pPr>
        <w:pStyle w:val="body"/>
        <w:rPr>
          <w:rFonts w:cs="Times New Roman"/>
        </w:rPr>
      </w:pPr>
      <w:r w:rsidRPr="00BE0AE5">
        <w:rPr>
          <w:rFonts w:cs="Times New Roman"/>
        </w:rPr>
        <w:lastRenderedPageBreak/>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416B7C" w:rsidRPr="00BE0AE5" w:rsidRDefault="00416B7C" w:rsidP="00416B7C">
      <w:pPr>
        <w:pStyle w:val="body"/>
        <w:rPr>
          <w:rFonts w:cs="Times New Roman"/>
        </w:rPr>
      </w:pPr>
      <w:r w:rsidRPr="00BE0AE5">
        <w:rPr>
          <w:rFonts w:cs="Times New Roman"/>
        </w:rPr>
        <w:t>Описание как тип речи.</w:t>
      </w:r>
    </w:p>
    <w:p w:rsidR="00416B7C" w:rsidRPr="00BE0AE5" w:rsidRDefault="00416B7C" w:rsidP="00416B7C">
      <w:pPr>
        <w:pStyle w:val="body"/>
        <w:rPr>
          <w:rFonts w:cs="Times New Roman"/>
        </w:rPr>
      </w:pPr>
      <w:r w:rsidRPr="00BE0AE5">
        <w:rPr>
          <w:rFonts w:cs="Times New Roman"/>
        </w:rPr>
        <w:t>Описание внешности человека.</w:t>
      </w:r>
    </w:p>
    <w:p w:rsidR="00416B7C" w:rsidRPr="00BE0AE5" w:rsidRDefault="00416B7C" w:rsidP="00416B7C">
      <w:pPr>
        <w:pStyle w:val="body"/>
        <w:rPr>
          <w:rFonts w:cs="Times New Roman"/>
        </w:rPr>
      </w:pPr>
      <w:r w:rsidRPr="00BE0AE5">
        <w:rPr>
          <w:rFonts w:cs="Times New Roman"/>
        </w:rPr>
        <w:t>Описание помещения.</w:t>
      </w:r>
    </w:p>
    <w:p w:rsidR="00416B7C" w:rsidRPr="00BE0AE5" w:rsidRDefault="00416B7C" w:rsidP="00416B7C">
      <w:pPr>
        <w:pStyle w:val="body"/>
        <w:rPr>
          <w:rFonts w:cs="Times New Roman"/>
        </w:rPr>
      </w:pPr>
      <w:r w:rsidRPr="00BE0AE5">
        <w:rPr>
          <w:rFonts w:cs="Times New Roman"/>
        </w:rPr>
        <w:t>Описание природы.</w:t>
      </w:r>
    </w:p>
    <w:p w:rsidR="00416B7C" w:rsidRPr="00BE0AE5" w:rsidRDefault="00416B7C" w:rsidP="00416B7C">
      <w:pPr>
        <w:pStyle w:val="body"/>
        <w:rPr>
          <w:rFonts w:cs="Times New Roman"/>
        </w:rPr>
      </w:pPr>
      <w:r w:rsidRPr="00BE0AE5">
        <w:rPr>
          <w:rFonts w:cs="Times New Roman"/>
        </w:rPr>
        <w:t>Описание местности.</w:t>
      </w:r>
    </w:p>
    <w:p w:rsidR="00416B7C" w:rsidRPr="00BE0AE5" w:rsidRDefault="00416B7C" w:rsidP="00416B7C">
      <w:pPr>
        <w:pStyle w:val="body"/>
        <w:rPr>
          <w:rFonts w:cs="Times New Roman"/>
        </w:rPr>
      </w:pPr>
      <w:r w:rsidRPr="00BE0AE5">
        <w:rPr>
          <w:rFonts w:cs="Times New Roman"/>
        </w:rPr>
        <w:t>Описание действий.</w:t>
      </w:r>
    </w:p>
    <w:p w:rsidR="00416B7C" w:rsidRPr="00BE0AE5" w:rsidRDefault="00416B7C" w:rsidP="00416B7C">
      <w:pPr>
        <w:pStyle w:val="h3"/>
        <w:spacing w:before="170"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Официально-деловой стиль. Заявление. Расписка. Научный стиль. Словарная статья. Научное сообщение.</w:t>
      </w:r>
    </w:p>
    <w:p w:rsidR="00416B7C" w:rsidRPr="00BE0AE5" w:rsidRDefault="00416B7C" w:rsidP="00416B7C">
      <w:pPr>
        <w:pStyle w:val="h3"/>
        <w:spacing w:before="510" w:after="102"/>
        <w:rPr>
          <w:rFonts w:cs="Times New Roman"/>
          <w:caps/>
        </w:rPr>
      </w:pPr>
      <w:r w:rsidRPr="00BE0AE5">
        <w:rPr>
          <w:rFonts w:cs="Times New Roman"/>
          <w:caps/>
        </w:rPr>
        <w:t>Система языка</w:t>
      </w:r>
    </w:p>
    <w:p w:rsidR="00416B7C" w:rsidRPr="00BE0AE5" w:rsidRDefault="00416B7C" w:rsidP="00416B7C">
      <w:pPr>
        <w:pStyle w:val="h3"/>
        <w:spacing w:before="0" w:after="57"/>
        <w:rPr>
          <w:rFonts w:cs="Times New Roman"/>
        </w:rPr>
      </w:pPr>
      <w:r w:rsidRPr="00BE0AE5">
        <w:rPr>
          <w:rFonts w:cs="Times New Roman"/>
        </w:rPr>
        <w:t>Лексикология. Культура речи</w:t>
      </w:r>
    </w:p>
    <w:p w:rsidR="00416B7C" w:rsidRPr="00BE0AE5" w:rsidRDefault="00416B7C" w:rsidP="00416B7C">
      <w:pPr>
        <w:pStyle w:val="body"/>
        <w:rPr>
          <w:rFonts w:cs="Times New Roman"/>
        </w:rPr>
      </w:pPr>
      <w:r w:rsidRPr="00BE0AE5">
        <w:rPr>
          <w:rFonts w:cs="Times New Roman"/>
        </w:rPr>
        <w:t>Лексика русского языка с точки зрения её происхождения: исконно русские и заимствованные слова.</w:t>
      </w:r>
    </w:p>
    <w:p w:rsidR="00416B7C" w:rsidRPr="00BE0AE5" w:rsidRDefault="00416B7C" w:rsidP="00416B7C">
      <w:pPr>
        <w:pStyle w:val="body"/>
        <w:rPr>
          <w:rFonts w:cs="Times New Roman"/>
        </w:rPr>
      </w:pPr>
      <w:r w:rsidRPr="00BE0AE5">
        <w:rPr>
          <w:rFonts w:cs="Times New Roman"/>
        </w:rPr>
        <w:t>Лексика русского языка с точки зрения принадлежности к активному и пассивному запасу: неологизмы, устаревшие слова (историзмы и архаизмы).</w:t>
      </w:r>
    </w:p>
    <w:p w:rsidR="00416B7C" w:rsidRPr="00BE0AE5" w:rsidRDefault="00416B7C" w:rsidP="00416B7C">
      <w:pPr>
        <w:pStyle w:val="body"/>
        <w:rPr>
          <w:rFonts w:cs="Times New Roman"/>
        </w:rPr>
      </w:pPr>
      <w:r w:rsidRPr="00BE0AE5">
        <w:rPr>
          <w:rFonts w:cs="Times New Roman"/>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416B7C" w:rsidRPr="00BE0AE5" w:rsidRDefault="00416B7C" w:rsidP="00416B7C">
      <w:pPr>
        <w:pStyle w:val="body"/>
        <w:rPr>
          <w:rFonts w:cs="Times New Roman"/>
        </w:rPr>
      </w:pPr>
      <w:r w:rsidRPr="00BE0AE5">
        <w:rPr>
          <w:rFonts w:cs="Times New Roman"/>
        </w:rPr>
        <w:t>Стилистические пласты лексики: стилистически нейтральная, высокая и сниженная лексика.</w:t>
      </w:r>
    </w:p>
    <w:p w:rsidR="00416B7C" w:rsidRPr="00BE0AE5" w:rsidRDefault="00416B7C" w:rsidP="00416B7C">
      <w:pPr>
        <w:pStyle w:val="body"/>
        <w:rPr>
          <w:rFonts w:cs="Times New Roman"/>
        </w:rPr>
      </w:pPr>
      <w:r w:rsidRPr="00BE0AE5">
        <w:rPr>
          <w:rFonts w:cs="Times New Roman"/>
        </w:rPr>
        <w:t>Лексический анализ слов.</w:t>
      </w:r>
    </w:p>
    <w:p w:rsidR="00416B7C" w:rsidRPr="00BE0AE5" w:rsidRDefault="00416B7C" w:rsidP="00416B7C">
      <w:pPr>
        <w:pStyle w:val="body"/>
        <w:rPr>
          <w:rFonts w:cs="Times New Roman"/>
        </w:rPr>
      </w:pPr>
      <w:r w:rsidRPr="00BE0AE5">
        <w:rPr>
          <w:rFonts w:cs="Times New Roman"/>
        </w:rPr>
        <w:t>Фразеологизмы. Их признаки и значение.</w:t>
      </w:r>
    </w:p>
    <w:p w:rsidR="00416B7C" w:rsidRPr="00BE0AE5" w:rsidRDefault="00416B7C" w:rsidP="00416B7C">
      <w:pPr>
        <w:pStyle w:val="body"/>
        <w:rPr>
          <w:rFonts w:cs="Times New Roman"/>
        </w:rPr>
      </w:pPr>
      <w:r w:rsidRPr="00BE0AE5">
        <w:rPr>
          <w:rFonts w:cs="Times New Roman"/>
        </w:rPr>
        <w:t>Употребление лексических средств в соответствии с ситуацией общения.</w:t>
      </w:r>
    </w:p>
    <w:p w:rsidR="00416B7C" w:rsidRPr="00BE0AE5" w:rsidRDefault="00416B7C" w:rsidP="00416B7C">
      <w:pPr>
        <w:pStyle w:val="body"/>
        <w:rPr>
          <w:rFonts w:cs="Times New Roman"/>
        </w:rPr>
      </w:pPr>
      <w:r w:rsidRPr="00BE0AE5">
        <w:rPr>
          <w:rFonts w:cs="Times New Roman"/>
        </w:rPr>
        <w:t>Оценка своей и чужой речи с точки зрения точного, уместного и выразительного словоупотребления.</w:t>
      </w:r>
    </w:p>
    <w:p w:rsidR="00416B7C" w:rsidRPr="00BE0AE5" w:rsidRDefault="00416B7C" w:rsidP="00416B7C">
      <w:pPr>
        <w:pStyle w:val="body"/>
        <w:rPr>
          <w:rFonts w:cs="Times New Roman"/>
        </w:rPr>
      </w:pPr>
      <w:r w:rsidRPr="00BE0AE5">
        <w:rPr>
          <w:rFonts w:cs="Times New Roman"/>
        </w:rPr>
        <w:t>Эпитеты, метафоры, олицетворения.</w:t>
      </w:r>
    </w:p>
    <w:p w:rsidR="00416B7C" w:rsidRPr="00BE0AE5" w:rsidRDefault="00416B7C" w:rsidP="00416B7C">
      <w:pPr>
        <w:pStyle w:val="body"/>
        <w:rPr>
          <w:rFonts w:cs="Times New Roman"/>
        </w:rPr>
      </w:pPr>
      <w:r w:rsidRPr="00BE0AE5">
        <w:rPr>
          <w:rFonts w:cs="Times New Roman"/>
        </w:rPr>
        <w:t>Лексические словари.</w:t>
      </w:r>
    </w:p>
    <w:p w:rsidR="00416B7C" w:rsidRPr="00BE0AE5" w:rsidRDefault="00416B7C" w:rsidP="00416B7C">
      <w:pPr>
        <w:pStyle w:val="h3"/>
        <w:spacing w:before="85" w:after="57"/>
        <w:rPr>
          <w:rFonts w:cs="Times New Roman"/>
        </w:rPr>
      </w:pPr>
      <w:r w:rsidRPr="00BE0AE5">
        <w:rPr>
          <w:rFonts w:cs="Times New Roman"/>
        </w:rPr>
        <w:t>Словообразование. Культура речи. Орфография</w:t>
      </w:r>
    </w:p>
    <w:p w:rsidR="00416B7C" w:rsidRPr="00BE0AE5" w:rsidRDefault="00416B7C" w:rsidP="00416B7C">
      <w:pPr>
        <w:pStyle w:val="body"/>
        <w:rPr>
          <w:rFonts w:cs="Times New Roman"/>
        </w:rPr>
      </w:pPr>
      <w:r w:rsidRPr="00BE0AE5">
        <w:rPr>
          <w:rFonts w:cs="Times New Roman"/>
        </w:rPr>
        <w:t>Формообразующие и словообразующие морфемы.</w:t>
      </w:r>
    </w:p>
    <w:p w:rsidR="00416B7C" w:rsidRPr="00BE0AE5" w:rsidRDefault="00416B7C" w:rsidP="00416B7C">
      <w:pPr>
        <w:pStyle w:val="body"/>
        <w:rPr>
          <w:rFonts w:cs="Times New Roman"/>
        </w:rPr>
      </w:pPr>
      <w:r w:rsidRPr="00BE0AE5">
        <w:rPr>
          <w:rFonts w:cs="Times New Roman"/>
        </w:rPr>
        <w:t>Производящая основа.</w:t>
      </w:r>
    </w:p>
    <w:p w:rsidR="00416B7C" w:rsidRPr="00BE0AE5" w:rsidRDefault="00416B7C" w:rsidP="00416B7C">
      <w:pPr>
        <w:pStyle w:val="body"/>
        <w:rPr>
          <w:rFonts w:cs="Times New Roman"/>
          <w:spacing w:val="-1"/>
        </w:rPr>
      </w:pPr>
      <w:r w:rsidRPr="00BE0AE5">
        <w:rPr>
          <w:rFonts w:cs="Times New Roman"/>
          <w:spacing w:val="-1"/>
        </w:rPr>
        <w:t>Основные способы образования слов в русском языке (приставочный, суффиксальный, приставочно-суффиксальный, бе</w:t>
      </w:r>
      <w:r w:rsidRPr="00BE0AE5">
        <w:rPr>
          <w:rFonts w:cs="Times New Roman"/>
          <w:spacing w:val="-1"/>
        </w:rPr>
        <w:t>с</w:t>
      </w:r>
      <w:r w:rsidRPr="00BE0AE5">
        <w:rPr>
          <w:rFonts w:cs="Times New Roman"/>
          <w:spacing w:val="-1"/>
        </w:rPr>
        <w:t>суффиксный, сложение, переход из одной части речи в другую).</w:t>
      </w:r>
    </w:p>
    <w:p w:rsidR="00416B7C" w:rsidRPr="00BE0AE5" w:rsidRDefault="00416B7C" w:rsidP="00416B7C">
      <w:pPr>
        <w:pStyle w:val="body"/>
        <w:rPr>
          <w:rFonts w:cs="Times New Roman"/>
        </w:rPr>
      </w:pPr>
      <w:r w:rsidRPr="00BE0AE5">
        <w:rPr>
          <w:rFonts w:cs="Times New Roman"/>
        </w:rPr>
        <w:t>Морфемный и словообразовательный анализ слов.</w:t>
      </w:r>
    </w:p>
    <w:p w:rsidR="00416B7C" w:rsidRPr="00BE0AE5" w:rsidRDefault="00416B7C" w:rsidP="00416B7C">
      <w:pPr>
        <w:pStyle w:val="body"/>
        <w:rPr>
          <w:rFonts w:cs="Times New Roman"/>
        </w:rPr>
      </w:pPr>
      <w:r w:rsidRPr="00BE0AE5">
        <w:rPr>
          <w:rFonts w:cs="Times New Roman"/>
        </w:rPr>
        <w:t>Правописание сложных и сложносокращённых слов.</w:t>
      </w:r>
    </w:p>
    <w:p w:rsidR="00416B7C" w:rsidRPr="00BE0AE5" w:rsidRDefault="00416B7C" w:rsidP="00416B7C">
      <w:pPr>
        <w:pStyle w:val="body"/>
        <w:rPr>
          <w:rFonts w:cs="Times New Roman"/>
        </w:rPr>
      </w:pPr>
      <w:r w:rsidRPr="00BE0AE5">
        <w:rPr>
          <w:rFonts w:cs="Times New Roman"/>
        </w:rPr>
        <w:t>Нормы правописания корня -</w:t>
      </w:r>
      <w:r w:rsidRPr="00BE0AE5">
        <w:rPr>
          <w:rFonts w:cs="Times New Roman"/>
          <w:b/>
          <w:bCs/>
          <w:i/>
          <w:iCs/>
        </w:rPr>
        <w:t>кас</w:t>
      </w:r>
      <w:r w:rsidRPr="00BE0AE5">
        <w:rPr>
          <w:rFonts w:cs="Times New Roman"/>
        </w:rPr>
        <w:t>- — -</w:t>
      </w:r>
      <w:r w:rsidRPr="00BE0AE5">
        <w:rPr>
          <w:rFonts w:cs="Times New Roman"/>
          <w:b/>
          <w:bCs/>
          <w:i/>
          <w:iCs/>
        </w:rPr>
        <w:t>кос</w:t>
      </w:r>
      <w:r w:rsidRPr="00BE0AE5">
        <w:rPr>
          <w:rFonts w:cs="Times New Roman"/>
        </w:rPr>
        <w:t>- с чередованием</w:t>
      </w:r>
      <w:r w:rsidRPr="00BE0AE5">
        <w:rPr>
          <w:rFonts w:cs="Times New Roman"/>
          <w:b/>
          <w:bCs/>
          <w:i/>
          <w:iCs/>
        </w:rPr>
        <w:t>а</w:t>
      </w:r>
      <w:r w:rsidRPr="00BE0AE5">
        <w:rPr>
          <w:rFonts w:cs="Times New Roman"/>
        </w:rPr>
        <w:t xml:space="preserve"> // </w:t>
      </w:r>
      <w:r w:rsidRPr="00BE0AE5">
        <w:rPr>
          <w:rFonts w:cs="Times New Roman"/>
          <w:b/>
          <w:bCs/>
          <w:i/>
          <w:iCs/>
        </w:rPr>
        <w:t>о</w:t>
      </w:r>
      <w:r w:rsidRPr="00BE0AE5">
        <w:rPr>
          <w:rFonts w:cs="Times New Roman"/>
        </w:rPr>
        <w:t xml:space="preserve">, гласных в приставках </w:t>
      </w:r>
      <w:r w:rsidRPr="00BE0AE5">
        <w:rPr>
          <w:rFonts w:cs="Times New Roman"/>
          <w:b/>
          <w:bCs/>
          <w:i/>
          <w:iCs/>
        </w:rPr>
        <w:t>пре</w:t>
      </w:r>
      <w:r w:rsidRPr="00BE0AE5">
        <w:rPr>
          <w:rFonts w:cs="Times New Roman"/>
        </w:rPr>
        <w:t xml:space="preserve">- и </w:t>
      </w:r>
      <w:r w:rsidRPr="00BE0AE5">
        <w:rPr>
          <w:rFonts w:cs="Times New Roman"/>
          <w:b/>
          <w:bCs/>
          <w:i/>
          <w:iCs/>
        </w:rPr>
        <w:t>при</w:t>
      </w:r>
      <w:r w:rsidRPr="00BE0AE5">
        <w:rPr>
          <w:rFonts w:cs="Times New Roman"/>
        </w:rPr>
        <w:t>-.</w:t>
      </w:r>
    </w:p>
    <w:p w:rsidR="00416B7C" w:rsidRPr="00BE0AE5" w:rsidRDefault="00416B7C" w:rsidP="00416B7C">
      <w:pPr>
        <w:pStyle w:val="h3"/>
        <w:spacing w:before="340" w:after="57"/>
        <w:rPr>
          <w:rFonts w:cs="Times New Roman"/>
        </w:rPr>
      </w:pPr>
      <w:r w:rsidRPr="00BE0AE5">
        <w:rPr>
          <w:rFonts w:cs="Times New Roman"/>
        </w:rPr>
        <w:t>Морфология. Культура речи. Орфография</w:t>
      </w:r>
    </w:p>
    <w:p w:rsidR="00416B7C" w:rsidRPr="00BE0AE5" w:rsidRDefault="00416B7C" w:rsidP="00416B7C">
      <w:pPr>
        <w:pStyle w:val="body"/>
        <w:rPr>
          <w:rStyle w:val="Bold"/>
          <w:rFonts w:cs="Times New Roman"/>
        </w:rPr>
      </w:pPr>
      <w:r w:rsidRPr="00BE0AE5">
        <w:rPr>
          <w:rStyle w:val="Bold"/>
          <w:rFonts w:cs="Times New Roman"/>
        </w:rPr>
        <w:t>Имя существительное</w:t>
      </w:r>
    </w:p>
    <w:p w:rsidR="00416B7C" w:rsidRPr="00BE0AE5" w:rsidRDefault="00416B7C" w:rsidP="00416B7C">
      <w:pPr>
        <w:pStyle w:val="body"/>
        <w:rPr>
          <w:rFonts w:cs="Times New Roman"/>
        </w:rPr>
      </w:pPr>
      <w:r w:rsidRPr="00BE0AE5">
        <w:rPr>
          <w:rFonts w:cs="Times New Roman"/>
        </w:rPr>
        <w:t xml:space="preserve">Особенности словообразования. </w:t>
      </w:r>
    </w:p>
    <w:p w:rsidR="00416B7C" w:rsidRPr="00BE0AE5" w:rsidRDefault="00416B7C" w:rsidP="00416B7C">
      <w:pPr>
        <w:pStyle w:val="body"/>
        <w:rPr>
          <w:rFonts w:cs="Times New Roman"/>
        </w:rPr>
      </w:pPr>
      <w:r w:rsidRPr="00BE0AE5">
        <w:rPr>
          <w:rFonts w:cs="Times New Roman"/>
        </w:rPr>
        <w:t xml:space="preserve">Нормы произношения имён существительных, нормы постановки ударения (в рамках изученного). </w:t>
      </w:r>
    </w:p>
    <w:p w:rsidR="00416B7C" w:rsidRPr="00BE0AE5" w:rsidRDefault="00416B7C" w:rsidP="00416B7C">
      <w:pPr>
        <w:pStyle w:val="body"/>
        <w:rPr>
          <w:rFonts w:cs="Times New Roman"/>
        </w:rPr>
      </w:pPr>
      <w:r w:rsidRPr="00BE0AE5">
        <w:rPr>
          <w:rFonts w:cs="Times New Roman"/>
        </w:rPr>
        <w:t>Нормы словоизменения имён существительных.</w:t>
      </w:r>
    </w:p>
    <w:p w:rsidR="00416B7C" w:rsidRPr="00BE0AE5" w:rsidRDefault="00416B7C" w:rsidP="00416B7C">
      <w:pPr>
        <w:pStyle w:val="body"/>
        <w:rPr>
          <w:rFonts w:cs="Times New Roman"/>
        </w:rPr>
      </w:pPr>
      <w:r w:rsidRPr="00BE0AE5">
        <w:rPr>
          <w:rFonts w:cs="Times New Roman"/>
        </w:rPr>
        <w:t xml:space="preserve">Нормы слитного и дефисного написания </w:t>
      </w:r>
      <w:r w:rsidRPr="00BE0AE5">
        <w:rPr>
          <w:rFonts w:cs="Times New Roman"/>
          <w:b/>
          <w:bCs/>
          <w:i/>
          <w:iCs/>
        </w:rPr>
        <w:t>пол</w:t>
      </w:r>
      <w:r w:rsidRPr="00BE0AE5">
        <w:rPr>
          <w:rFonts w:cs="Times New Roman"/>
        </w:rPr>
        <w:t xml:space="preserve">- и </w:t>
      </w:r>
      <w:r w:rsidRPr="00BE0AE5">
        <w:rPr>
          <w:rFonts w:cs="Times New Roman"/>
          <w:b/>
          <w:bCs/>
          <w:i/>
          <w:iCs/>
        </w:rPr>
        <w:t>полу</w:t>
      </w:r>
      <w:r w:rsidRPr="00BE0AE5">
        <w:rPr>
          <w:rFonts w:cs="Times New Roman"/>
        </w:rPr>
        <w:t>- со словами.</w:t>
      </w:r>
    </w:p>
    <w:p w:rsidR="00416B7C" w:rsidRPr="00BE0AE5" w:rsidRDefault="00416B7C" w:rsidP="00416B7C">
      <w:pPr>
        <w:pStyle w:val="body"/>
        <w:rPr>
          <w:rStyle w:val="Bold"/>
          <w:rFonts w:cs="Times New Roman"/>
        </w:rPr>
      </w:pPr>
      <w:r w:rsidRPr="00BE0AE5">
        <w:rPr>
          <w:rStyle w:val="Bold"/>
          <w:rFonts w:cs="Times New Roman"/>
        </w:rPr>
        <w:t>Имя прилагательное</w:t>
      </w:r>
    </w:p>
    <w:p w:rsidR="00416B7C" w:rsidRPr="00BE0AE5" w:rsidRDefault="00416B7C" w:rsidP="00416B7C">
      <w:pPr>
        <w:pStyle w:val="body"/>
        <w:rPr>
          <w:rFonts w:cs="Times New Roman"/>
        </w:rPr>
      </w:pPr>
      <w:r w:rsidRPr="00BE0AE5">
        <w:rPr>
          <w:rFonts w:cs="Times New Roman"/>
        </w:rPr>
        <w:t>Качественные, относительные и притяжательные имена прилагательные.</w:t>
      </w:r>
    </w:p>
    <w:p w:rsidR="00416B7C" w:rsidRPr="00BE0AE5" w:rsidRDefault="00416B7C" w:rsidP="00416B7C">
      <w:pPr>
        <w:pStyle w:val="body"/>
        <w:rPr>
          <w:rFonts w:cs="Times New Roman"/>
        </w:rPr>
      </w:pPr>
      <w:r w:rsidRPr="00BE0AE5">
        <w:rPr>
          <w:rFonts w:cs="Times New Roman"/>
        </w:rPr>
        <w:t>Степени сравнения качественных имён прилагательных.</w:t>
      </w:r>
    </w:p>
    <w:p w:rsidR="00416B7C" w:rsidRPr="00BE0AE5" w:rsidRDefault="00416B7C" w:rsidP="00416B7C">
      <w:pPr>
        <w:pStyle w:val="body"/>
        <w:rPr>
          <w:rFonts w:cs="Times New Roman"/>
        </w:rPr>
      </w:pPr>
      <w:r w:rsidRPr="00BE0AE5">
        <w:rPr>
          <w:rFonts w:cs="Times New Roman"/>
        </w:rPr>
        <w:t>Словообразование имён прилагательных.</w:t>
      </w:r>
    </w:p>
    <w:p w:rsidR="00416B7C" w:rsidRPr="00BE0AE5" w:rsidRDefault="00416B7C" w:rsidP="00416B7C">
      <w:pPr>
        <w:pStyle w:val="body"/>
        <w:rPr>
          <w:rFonts w:cs="Times New Roman"/>
        </w:rPr>
      </w:pPr>
      <w:r w:rsidRPr="00BE0AE5">
        <w:rPr>
          <w:rFonts w:cs="Times New Roman"/>
        </w:rPr>
        <w:t>Морфологический анализ имён прилагательных.</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именах прилагательных. </w:t>
      </w:r>
    </w:p>
    <w:p w:rsidR="00416B7C" w:rsidRPr="00BE0AE5" w:rsidRDefault="00416B7C" w:rsidP="00416B7C">
      <w:pPr>
        <w:pStyle w:val="body"/>
        <w:rPr>
          <w:rFonts w:cs="Times New Roman"/>
        </w:rPr>
      </w:pPr>
      <w:r w:rsidRPr="00BE0AE5">
        <w:rPr>
          <w:rFonts w:cs="Times New Roman"/>
        </w:rPr>
        <w:t>Правописание суффиксов -</w:t>
      </w:r>
      <w:r w:rsidRPr="00BE0AE5">
        <w:rPr>
          <w:rFonts w:cs="Times New Roman"/>
          <w:b/>
          <w:bCs/>
          <w:i/>
          <w:iCs/>
        </w:rPr>
        <w:t>к</w:t>
      </w:r>
      <w:r w:rsidRPr="00BE0AE5">
        <w:rPr>
          <w:rFonts w:cs="Times New Roman"/>
        </w:rPr>
        <w:t>- и -</w:t>
      </w:r>
      <w:r w:rsidRPr="00BE0AE5">
        <w:rPr>
          <w:rFonts w:cs="Times New Roman"/>
          <w:b/>
          <w:bCs/>
          <w:i/>
          <w:iCs/>
        </w:rPr>
        <w:t>ск</w:t>
      </w:r>
      <w:r w:rsidRPr="00BE0AE5">
        <w:rPr>
          <w:rFonts w:cs="Times New Roman"/>
        </w:rPr>
        <w:t xml:space="preserve">- имён прилагательных. </w:t>
      </w:r>
    </w:p>
    <w:p w:rsidR="00416B7C" w:rsidRPr="00BE0AE5" w:rsidRDefault="00416B7C" w:rsidP="00416B7C">
      <w:pPr>
        <w:pStyle w:val="body"/>
        <w:rPr>
          <w:rFonts w:cs="Times New Roman"/>
        </w:rPr>
      </w:pPr>
      <w:r w:rsidRPr="00BE0AE5">
        <w:rPr>
          <w:rFonts w:cs="Times New Roman"/>
        </w:rPr>
        <w:t>Правописание сложных имён прилагательных.</w:t>
      </w:r>
    </w:p>
    <w:p w:rsidR="00416B7C" w:rsidRPr="00BE0AE5" w:rsidRDefault="00416B7C" w:rsidP="00416B7C">
      <w:pPr>
        <w:pStyle w:val="body"/>
        <w:rPr>
          <w:rFonts w:cs="Times New Roman"/>
        </w:rPr>
      </w:pPr>
      <w:r w:rsidRPr="00BE0AE5">
        <w:rPr>
          <w:rFonts w:cs="Times New Roman"/>
        </w:rPr>
        <w:t>Нормы произношения имён прилагательных, нормы ударения (в рамках изученного).</w:t>
      </w:r>
    </w:p>
    <w:p w:rsidR="00416B7C" w:rsidRPr="00BE0AE5" w:rsidRDefault="00416B7C" w:rsidP="00416B7C">
      <w:pPr>
        <w:pStyle w:val="body"/>
        <w:rPr>
          <w:rStyle w:val="Bold"/>
          <w:rFonts w:cs="Times New Roman"/>
        </w:rPr>
      </w:pPr>
      <w:r w:rsidRPr="00BE0AE5">
        <w:rPr>
          <w:rStyle w:val="Bold"/>
          <w:rFonts w:cs="Times New Roman"/>
        </w:rPr>
        <w:t>Имя числительное</w:t>
      </w:r>
    </w:p>
    <w:p w:rsidR="00416B7C" w:rsidRPr="00BE0AE5" w:rsidRDefault="00416B7C" w:rsidP="00416B7C">
      <w:pPr>
        <w:pStyle w:val="body"/>
        <w:rPr>
          <w:rFonts w:cs="Times New Roman"/>
        </w:rPr>
      </w:pPr>
      <w:r w:rsidRPr="00BE0AE5">
        <w:rPr>
          <w:rFonts w:cs="Times New Roman"/>
        </w:rPr>
        <w:t xml:space="preserve">Общее грамматическое значение имени числительного. Синтаксические функции имён числительных. </w:t>
      </w:r>
    </w:p>
    <w:p w:rsidR="00416B7C" w:rsidRPr="00BE0AE5" w:rsidRDefault="00416B7C" w:rsidP="00416B7C">
      <w:pPr>
        <w:pStyle w:val="body"/>
        <w:rPr>
          <w:rFonts w:cs="Times New Roman"/>
        </w:rPr>
      </w:pPr>
      <w:r w:rsidRPr="00BE0AE5">
        <w:rPr>
          <w:rFonts w:cs="Times New Roman"/>
        </w:rPr>
        <w:t>Разряды имён числительных по значению: количественные (целые, дробные, собирательные), порядковые числительные.</w:t>
      </w:r>
    </w:p>
    <w:p w:rsidR="00416B7C" w:rsidRPr="00BE0AE5" w:rsidRDefault="00416B7C" w:rsidP="00416B7C">
      <w:pPr>
        <w:pStyle w:val="body"/>
        <w:rPr>
          <w:rFonts w:cs="Times New Roman"/>
        </w:rPr>
      </w:pPr>
      <w:r w:rsidRPr="00BE0AE5">
        <w:rPr>
          <w:rFonts w:cs="Times New Roman"/>
        </w:rPr>
        <w:t>Разряды имён числительных по строению: простые, сложные, составные числительные.</w:t>
      </w:r>
    </w:p>
    <w:p w:rsidR="00416B7C" w:rsidRPr="00BE0AE5" w:rsidRDefault="00416B7C" w:rsidP="00416B7C">
      <w:pPr>
        <w:pStyle w:val="body"/>
        <w:rPr>
          <w:rFonts w:cs="Times New Roman"/>
        </w:rPr>
      </w:pPr>
      <w:r w:rsidRPr="00BE0AE5">
        <w:rPr>
          <w:rFonts w:cs="Times New Roman"/>
        </w:rPr>
        <w:t>Словообразование имён числительных.</w:t>
      </w:r>
    </w:p>
    <w:p w:rsidR="00416B7C" w:rsidRPr="00BE0AE5" w:rsidRDefault="00416B7C" w:rsidP="00416B7C">
      <w:pPr>
        <w:pStyle w:val="body"/>
        <w:rPr>
          <w:rFonts w:cs="Times New Roman"/>
        </w:rPr>
      </w:pPr>
      <w:r w:rsidRPr="00BE0AE5">
        <w:rPr>
          <w:rFonts w:cs="Times New Roman"/>
        </w:rPr>
        <w:t>Склонение количественных и порядковых имён числительных.</w:t>
      </w:r>
    </w:p>
    <w:p w:rsidR="00416B7C" w:rsidRPr="00BE0AE5" w:rsidRDefault="00416B7C" w:rsidP="00416B7C">
      <w:pPr>
        <w:pStyle w:val="body"/>
        <w:rPr>
          <w:rFonts w:cs="Times New Roman"/>
        </w:rPr>
      </w:pPr>
      <w:r w:rsidRPr="00BE0AE5">
        <w:rPr>
          <w:rFonts w:cs="Times New Roman"/>
        </w:rPr>
        <w:t>Правильное образование форм имён числительных.</w:t>
      </w:r>
    </w:p>
    <w:p w:rsidR="00416B7C" w:rsidRPr="00BE0AE5" w:rsidRDefault="00416B7C" w:rsidP="00416B7C">
      <w:pPr>
        <w:pStyle w:val="body"/>
        <w:rPr>
          <w:rFonts w:cs="Times New Roman"/>
        </w:rPr>
      </w:pPr>
      <w:r w:rsidRPr="00BE0AE5">
        <w:rPr>
          <w:rFonts w:cs="Times New Roman"/>
        </w:rPr>
        <w:t>Правильное употребление собирательных имён числительных.</w:t>
      </w:r>
    </w:p>
    <w:p w:rsidR="00416B7C" w:rsidRPr="00BE0AE5" w:rsidRDefault="00416B7C" w:rsidP="00416B7C">
      <w:pPr>
        <w:pStyle w:val="body"/>
        <w:rPr>
          <w:rFonts w:cs="Times New Roman"/>
        </w:rPr>
      </w:pPr>
      <w:r w:rsidRPr="00BE0AE5">
        <w:rPr>
          <w:rFonts w:cs="Times New Roman"/>
        </w:rPr>
        <w:t>Употребление имён числительных в научных текстах, деловой речи.</w:t>
      </w:r>
    </w:p>
    <w:p w:rsidR="00416B7C" w:rsidRPr="00BE0AE5" w:rsidRDefault="00416B7C" w:rsidP="00416B7C">
      <w:pPr>
        <w:pStyle w:val="body"/>
        <w:rPr>
          <w:rFonts w:cs="Times New Roman"/>
        </w:rPr>
      </w:pPr>
      <w:r w:rsidRPr="00BE0AE5">
        <w:rPr>
          <w:rFonts w:cs="Times New Roman"/>
        </w:rPr>
        <w:lastRenderedPageBreak/>
        <w:t>Морфологический анализ имён числительных.</w:t>
      </w:r>
    </w:p>
    <w:p w:rsidR="00416B7C" w:rsidRPr="00BE0AE5" w:rsidRDefault="00416B7C" w:rsidP="00416B7C">
      <w:pPr>
        <w:pStyle w:val="body"/>
        <w:rPr>
          <w:rFonts w:cs="Times New Roman"/>
        </w:rPr>
      </w:pPr>
      <w:r w:rsidRPr="00BE0AE5">
        <w:rPr>
          <w:rFonts w:cs="Times New Roman"/>
        </w:rPr>
        <w:t xml:space="preserve">Нормы правописания имён числительных: написание </w:t>
      </w:r>
      <w:r w:rsidRPr="00BE0AE5">
        <w:rPr>
          <w:rFonts w:cs="Times New Roman"/>
          <w:b/>
          <w:bCs/>
          <w:i/>
          <w:iCs/>
        </w:rPr>
        <w:t>ь</w:t>
      </w:r>
      <w:r w:rsidRPr="00BE0AE5">
        <w:rPr>
          <w:rFonts w:cs="Times New Roman"/>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416B7C" w:rsidRPr="00BE0AE5" w:rsidRDefault="00416B7C" w:rsidP="00416B7C">
      <w:pPr>
        <w:pStyle w:val="body"/>
        <w:rPr>
          <w:rStyle w:val="Bold"/>
          <w:rFonts w:cs="Times New Roman"/>
        </w:rPr>
      </w:pPr>
      <w:r w:rsidRPr="00BE0AE5">
        <w:rPr>
          <w:rStyle w:val="Bold"/>
          <w:rFonts w:cs="Times New Roman"/>
        </w:rPr>
        <w:t>Местоимение</w:t>
      </w:r>
    </w:p>
    <w:p w:rsidR="00416B7C" w:rsidRPr="00BE0AE5" w:rsidRDefault="00416B7C" w:rsidP="00416B7C">
      <w:pPr>
        <w:pStyle w:val="body"/>
        <w:rPr>
          <w:rFonts w:cs="Times New Roman"/>
        </w:rPr>
      </w:pPr>
      <w:r w:rsidRPr="00BE0AE5">
        <w:rPr>
          <w:rFonts w:cs="Times New Roman"/>
        </w:rPr>
        <w:t>Общее грамматическое значение местоимения. Синтаксические функции местоимений.</w:t>
      </w:r>
    </w:p>
    <w:p w:rsidR="00416B7C" w:rsidRPr="00BE0AE5" w:rsidRDefault="00416B7C" w:rsidP="00416B7C">
      <w:pPr>
        <w:pStyle w:val="body"/>
        <w:rPr>
          <w:rFonts w:cs="Times New Roman"/>
          <w:spacing w:val="-1"/>
        </w:rPr>
      </w:pPr>
      <w:r w:rsidRPr="00BE0AE5">
        <w:rPr>
          <w:rFonts w:cs="Times New Roman"/>
          <w:spacing w:val="-1"/>
        </w:rPr>
        <w:t>Разряды местоимений: личные, возвратное, вопросительные, относительные, указательные, притяжательные, неопред</w:t>
      </w:r>
      <w:r w:rsidRPr="00BE0AE5">
        <w:rPr>
          <w:rFonts w:cs="Times New Roman"/>
          <w:spacing w:val="-1"/>
        </w:rPr>
        <w:t>е</w:t>
      </w:r>
      <w:r w:rsidRPr="00BE0AE5">
        <w:rPr>
          <w:rFonts w:cs="Times New Roman"/>
          <w:spacing w:val="-1"/>
        </w:rPr>
        <w:t>лённые, отрицательные, определительные.</w:t>
      </w:r>
    </w:p>
    <w:p w:rsidR="00416B7C" w:rsidRPr="00BE0AE5" w:rsidRDefault="00416B7C" w:rsidP="00416B7C">
      <w:pPr>
        <w:pStyle w:val="body"/>
        <w:rPr>
          <w:rFonts w:cs="Times New Roman"/>
        </w:rPr>
      </w:pPr>
      <w:r w:rsidRPr="00BE0AE5">
        <w:rPr>
          <w:rFonts w:cs="Times New Roman"/>
        </w:rPr>
        <w:t>Склонение местоимений.</w:t>
      </w:r>
    </w:p>
    <w:p w:rsidR="00416B7C" w:rsidRPr="00BE0AE5" w:rsidRDefault="00416B7C" w:rsidP="00416B7C">
      <w:pPr>
        <w:pStyle w:val="body"/>
        <w:rPr>
          <w:rFonts w:cs="Times New Roman"/>
        </w:rPr>
      </w:pPr>
      <w:r w:rsidRPr="00BE0AE5">
        <w:rPr>
          <w:rFonts w:cs="Times New Roman"/>
        </w:rPr>
        <w:t>Словообразование местоимений.</w:t>
      </w:r>
    </w:p>
    <w:p w:rsidR="00416B7C" w:rsidRPr="00BE0AE5" w:rsidRDefault="00416B7C" w:rsidP="00416B7C">
      <w:pPr>
        <w:pStyle w:val="body"/>
        <w:rPr>
          <w:rFonts w:cs="Times New Roman"/>
          <w:spacing w:val="-3"/>
        </w:rPr>
      </w:pPr>
      <w:r w:rsidRPr="00BE0AE5">
        <w:rPr>
          <w:rFonts w:cs="Times New Roman"/>
        </w:rPr>
        <w:t xml:space="preserve">Роль местоимений в речи. Употребление местоимений </w:t>
      </w:r>
      <w:r w:rsidRPr="00BE0AE5">
        <w:rPr>
          <w:rFonts w:cs="Times New Roman"/>
          <w:spacing w:val="-3"/>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416B7C" w:rsidRPr="00BE0AE5" w:rsidRDefault="00416B7C" w:rsidP="00416B7C">
      <w:pPr>
        <w:pStyle w:val="body"/>
        <w:rPr>
          <w:rFonts w:cs="Times New Roman"/>
        </w:rPr>
      </w:pPr>
      <w:r w:rsidRPr="00BE0AE5">
        <w:rPr>
          <w:rFonts w:cs="Times New Roman"/>
        </w:rPr>
        <w:t>Морфологический анализ местоимений.</w:t>
      </w:r>
    </w:p>
    <w:p w:rsidR="00416B7C" w:rsidRPr="00BE0AE5" w:rsidRDefault="00416B7C" w:rsidP="00416B7C">
      <w:pPr>
        <w:pStyle w:val="body"/>
        <w:rPr>
          <w:rFonts w:cs="Times New Roman"/>
        </w:rPr>
      </w:pPr>
      <w:r w:rsidRPr="00BE0AE5">
        <w:rPr>
          <w:rFonts w:cs="Times New Roman"/>
        </w:rPr>
        <w:t xml:space="preserve">Нормы правописания местоимений: правописание местоимений с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слитное, раздельное и дефисное написание местоимений.</w:t>
      </w:r>
    </w:p>
    <w:p w:rsidR="00416B7C" w:rsidRPr="00BE0AE5" w:rsidRDefault="00416B7C" w:rsidP="00416B7C">
      <w:pPr>
        <w:pStyle w:val="body"/>
        <w:rPr>
          <w:rFonts w:cs="Times New Roman"/>
        </w:rPr>
      </w:pPr>
      <w:r w:rsidRPr="00BE0AE5">
        <w:rPr>
          <w:rStyle w:val="Bold"/>
          <w:rFonts w:cs="Times New Roman"/>
        </w:rPr>
        <w:t>Глагол</w:t>
      </w:r>
    </w:p>
    <w:p w:rsidR="00416B7C" w:rsidRPr="00BE0AE5" w:rsidRDefault="00416B7C" w:rsidP="00416B7C">
      <w:pPr>
        <w:pStyle w:val="body"/>
        <w:rPr>
          <w:rFonts w:cs="Times New Roman"/>
        </w:rPr>
      </w:pPr>
      <w:r w:rsidRPr="00BE0AE5">
        <w:rPr>
          <w:rFonts w:cs="Times New Roman"/>
        </w:rPr>
        <w:t>Переходные и непереходные глаголы.</w:t>
      </w:r>
    </w:p>
    <w:p w:rsidR="00416B7C" w:rsidRPr="00BE0AE5" w:rsidRDefault="00416B7C" w:rsidP="00416B7C">
      <w:pPr>
        <w:pStyle w:val="body"/>
        <w:rPr>
          <w:rFonts w:cs="Times New Roman"/>
        </w:rPr>
      </w:pPr>
      <w:r w:rsidRPr="00BE0AE5">
        <w:rPr>
          <w:rFonts w:cs="Times New Roman"/>
        </w:rPr>
        <w:t>Разноспрягаемые глаголы.</w:t>
      </w:r>
    </w:p>
    <w:p w:rsidR="00416B7C" w:rsidRPr="00BE0AE5" w:rsidRDefault="00416B7C" w:rsidP="00416B7C">
      <w:pPr>
        <w:pStyle w:val="body"/>
        <w:rPr>
          <w:rFonts w:cs="Times New Roman"/>
        </w:rPr>
      </w:pPr>
      <w:r w:rsidRPr="00BE0AE5">
        <w:rPr>
          <w:rFonts w:cs="Times New Roman"/>
        </w:rPr>
        <w:t>Безличные глаголы. Использование личных глаголов в безличном значении.</w:t>
      </w:r>
    </w:p>
    <w:p w:rsidR="00416B7C" w:rsidRPr="00BE0AE5" w:rsidRDefault="00416B7C" w:rsidP="00416B7C">
      <w:pPr>
        <w:pStyle w:val="body"/>
        <w:rPr>
          <w:rFonts w:cs="Times New Roman"/>
        </w:rPr>
      </w:pPr>
      <w:r w:rsidRPr="00BE0AE5">
        <w:rPr>
          <w:rFonts w:cs="Times New Roman"/>
        </w:rPr>
        <w:t>Изъявительное, условное и повелительное наклонения глагола.</w:t>
      </w:r>
    </w:p>
    <w:p w:rsidR="00416B7C" w:rsidRPr="00BE0AE5" w:rsidRDefault="00416B7C" w:rsidP="00416B7C">
      <w:pPr>
        <w:pStyle w:val="body"/>
        <w:rPr>
          <w:rFonts w:cs="Times New Roman"/>
        </w:rPr>
      </w:pPr>
      <w:r w:rsidRPr="00BE0AE5">
        <w:rPr>
          <w:rFonts w:cs="Times New Roman"/>
        </w:rPr>
        <w:t>Нормы ударения в глагольных формах (в рамках изученного).</w:t>
      </w:r>
    </w:p>
    <w:p w:rsidR="00416B7C" w:rsidRPr="00BE0AE5" w:rsidRDefault="00416B7C" w:rsidP="00416B7C">
      <w:pPr>
        <w:pStyle w:val="body"/>
        <w:rPr>
          <w:rFonts w:cs="Times New Roman"/>
        </w:rPr>
      </w:pPr>
      <w:r w:rsidRPr="00BE0AE5">
        <w:rPr>
          <w:rFonts w:cs="Times New Roman"/>
        </w:rPr>
        <w:t>Нормы словоизменения глаголов.</w:t>
      </w:r>
    </w:p>
    <w:p w:rsidR="00416B7C" w:rsidRPr="00BE0AE5" w:rsidRDefault="00416B7C" w:rsidP="00416B7C">
      <w:pPr>
        <w:pStyle w:val="body"/>
        <w:rPr>
          <w:rFonts w:cs="Times New Roman"/>
        </w:rPr>
      </w:pPr>
      <w:r w:rsidRPr="00BE0AE5">
        <w:rPr>
          <w:rFonts w:cs="Times New Roman"/>
        </w:rPr>
        <w:t>Видо-временная соотнесённость глагольных форм в тексте.</w:t>
      </w:r>
    </w:p>
    <w:p w:rsidR="00416B7C" w:rsidRPr="00BE0AE5" w:rsidRDefault="00416B7C" w:rsidP="00416B7C">
      <w:pPr>
        <w:pStyle w:val="body"/>
        <w:rPr>
          <w:rFonts w:cs="Times New Roman"/>
        </w:rPr>
      </w:pPr>
      <w:r w:rsidRPr="00BE0AE5">
        <w:rPr>
          <w:rFonts w:cs="Times New Roman"/>
        </w:rPr>
        <w:t>Морфологический анализ глаголов.</w:t>
      </w:r>
    </w:p>
    <w:p w:rsidR="00416B7C" w:rsidRPr="00BE0AE5" w:rsidRDefault="00416B7C" w:rsidP="00416B7C">
      <w:pPr>
        <w:pStyle w:val="body"/>
        <w:rPr>
          <w:rFonts w:cs="Times New Roman"/>
        </w:rPr>
      </w:pPr>
      <w:r w:rsidRPr="00BE0AE5">
        <w:rPr>
          <w:rFonts w:cs="Times New Roman"/>
        </w:rPr>
        <w:t xml:space="preserve">Использование </w:t>
      </w:r>
      <w:r w:rsidRPr="00BE0AE5">
        <w:rPr>
          <w:rFonts w:cs="Times New Roman"/>
          <w:b/>
          <w:bCs/>
          <w:i/>
          <w:iCs/>
        </w:rPr>
        <w:t>ь</w:t>
      </w:r>
      <w:r w:rsidRPr="00BE0AE5">
        <w:rPr>
          <w:rFonts w:cs="Times New Roman"/>
        </w:rPr>
        <w:t xml:space="preserve"> как показателя грамматической формы в повелительном наклонении глагола. </w:t>
      </w:r>
    </w:p>
    <w:p w:rsidR="00416B7C" w:rsidRPr="00BE0AE5" w:rsidRDefault="00416B7C" w:rsidP="00416B7C">
      <w:pPr>
        <w:pStyle w:val="h2"/>
        <w:spacing w:before="346"/>
        <w:rPr>
          <w:rFonts w:cs="Times New Roman"/>
        </w:rPr>
      </w:pPr>
      <w:r w:rsidRPr="00BE0AE5">
        <w:rPr>
          <w:rFonts w:cs="Times New Roman"/>
        </w:rPr>
        <w:t>7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Русский язык как развивающееся явление. Взаимосвязь языка, культуры и истории народа.</w:t>
      </w:r>
    </w:p>
    <w:p w:rsidR="00416B7C" w:rsidRPr="00BE0AE5" w:rsidRDefault="00416B7C" w:rsidP="00416B7C">
      <w:pPr>
        <w:pStyle w:val="h3"/>
        <w:spacing w:before="193"/>
        <w:rPr>
          <w:rFonts w:cs="Times New Roman"/>
        </w:rPr>
      </w:pPr>
      <w:r w:rsidRPr="00BE0AE5">
        <w:rPr>
          <w:rFonts w:cs="Times New Roman"/>
        </w:rPr>
        <w:t xml:space="preserve">Язык и речь </w:t>
      </w:r>
    </w:p>
    <w:p w:rsidR="00416B7C" w:rsidRPr="00BE0AE5" w:rsidRDefault="00416B7C" w:rsidP="00416B7C">
      <w:pPr>
        <w:pStyle w:val="body"/>
        <w:rPr>
          <w:rFonts w:cs="Times New Roman"/>
        </w:rPr>
      </w:pPr>
      <w:r w:rsidRPr="00BE0AE5">
        <w:rPr>
          <w:rFonts w:cs="Times New Roman"/>
        </w:rPr>
        <w:t>Монолог-описание, монолог-рассуждение, монолог-повествование.</w:t>
      </w:r>
    </w:p>
    <w:p w:rsidR="00416B7C" w:rsidRPr="00BE0AE5" w:rsidRDefault="00416B7C" w:rsidP="00416B7C">
      <w:pPr>
        <w:pStyle w:val="body"/>
        <w:rPr>
          <w:rFonts w:cs="Times New Roman"/>
        </w:rPr>
      </w:pPr>
      <w:r w:rsidRPr="00BE0AE5">
        <w:rPr>
          <w:rFonts w:cs="Times New Roman"/>
        </w:rPr>
        <w:t xml:space="preserve">Виды диалога: побуждение к действию, обмен мнениями, запрос информации, сообщение информации. </w:t>
      </w:r>
    </w:p>
    <w:p w:rsidR="00416B7C" w:rsidRPr="00BE0AE5" w:rsidRDefault="00416B7C" w:rsidP="00416B7C">
      <w:pPr>
        <w:pStyle w:val="h3"/>
        <w:spacing w:before="193"/>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 xml:space="preserve">Текст как речевое произведение. Основные признаки текста (обобщение). </w:t>
      </w:r>
    </w:p>
    <w:p w:rsidR="00416B7C" w:rsidRPr="00BE0AE5" w:rsidRDefault="00416B7C" w:rsidP="00416B7C">
      <w:pPr>
        <w:pStyle w:val="body"/>
        <w:rPr>
          <w:rFonts w:cs="Times New Roman"/>
        </w:rPr>
      </w:pPr>
      <w:r w:rsidRPr="00BE0AE5">
        <w:rPr>
          <w:rFonts w:cs="Times New Roman"/>
        </w:rPr>
        <w:t>Структура текста. Абзац.</w:t>
      </w:r>
    </w:p>
    <w:p w:rsidR="00416B7C" w:rsidRPr="00BE0AE5" w:rsidRDefault="00416B7C" w:rsidP="00416B7C">
      <w:pPr>
        <w:pStyle w:val="body"/>
        <w:rPr>
          <w:rFonts w:cs="Times New Roman"/>
        </w:rPr>
      </w:pPr>
      <w:r w:rsidRPr="00BE0AE5">
        <w:rPr>
          <w:rFonts w:cs="Times New Roman"/>
        </w:rPr>
        <w:t>Информационная переработка текста: план текста (простой, сложный; назывной, вопросный, тезисный); главная и вт</w:t>
      </w:r>
      <w:r w:rsidRPr="00BE0AE5">
        <w:rPr>
          <w:rFonts w:cs="Times New Roman"/>
        </w:rPr>
        <w:t>о</w:t>
      </w:r>
      <w:r w:rsidRPr="00BE0AE5">
        <w:rPr>
          <w:rFonts w:cs="Times New Roman"/>
        </w:rPr>
        <w:t>ростепенная информация текста.</w:t>
      </w:r>
    </w:p>
    <w:p w:rsidR="00416B7C" w:rsidRPr="00BE0AE5" w:rsidRDefault="00416B7C" w:rsidP="00416B7C">
      <w:pPr>
        <w:pStyle w:val="body"/>
        <w:rPr>
          <w:rFonts w:cs="Times New Roman"/>
        </w:rPr>
      </w:pPr>
      <w:r w:rsidRPr="00BE0AE5">
        <w:rPr>
          <w:rFonts w:cs="Times New Roman"/>
        </w:rPr>
        <w:t>Способы и средства связи предложений в тексте (обобщение).</w:t>
      </w:r>
    </w:p>
    <w:p w:rsidR="00416B7C" w:rsidRPr="00BE0AE5" w:rsidRDefault="00416B7C" w:rsidP="00416B7C">
      <w:pPr>
        <w:pStyle w:val="body"/>
        <w:rPr>
          <w:rFonts w:cs="Times New Roman"/>
        </w:rPr>
      </w:pPr>
      <w:r w:rsidRPr="00BE0AE5">
        <w:rPr>
          <w:rFonts w:cs="Times New Roman"/>
        </w:rPr>
        <w:t>Языковые средства выразительности в тексте: фонетические (звукопись), словообразовательные, лексические (обобщ</w:t>
      </w:r>
      <w:r w:rsidRPr="00BE0AE5">
        <w:rPr>
          <w:rFonts w:cs="Times New Roman"/>
        </w:rPr>
        <w:t>е</w:t>
      </w:r>
      <w:r w:rsidRPr="00BE0AE5">
        <w:rPr>
          <w:rFonts w:cs="Times New Roman"/>
        </w:rPr>
        <w:t>ние).</w:t>
      </w:r>
    </w:p>
    <w:p w:rsidR="00416B7C" w:rsidRPr="00BE0AE5" w:rsidRDefault="00416B7C" w:rsidP="00416B7C">
      <w:pPr>
        <w:pStyle w:val="body"/>
        <w:rPr>
          <w:rFonts w:cs="Times New Roman"/>
        </w:rPr>
      </w:pPr>
      <w:r w:rsidRPr="00BE0AE5">
        <w:rPr>
          <w:rFonts w:cs="Times New Roman"/>
        </w:rPr>
        <w:t>Рассуждение как функционально-смысловой тип речи.</w:t>
      </w:r>
    </w:p>
    <w:p w:rsidR="00416B7C" w:rsidRPr="00BE0AE5" w:rsidRDefault="00416B7C" w:rsidP="00416B7C">
      <w:pPr>
        <w:pStyle w:val="body"/>
        <w:rPr>
          <w:rFonts w:cs="Times New Roman"/>
        </w:rPr>
      </w:pPr>
      <w:r w:rsidRPr="00BE0AE5">
        <w:rPr>
          <w:rFonts w:cs="Times New Roman"/>
        </w:rPr>
        <w:t>Структурные особенности текста-рассуждения.</w:t>
      </w:r>
    </w:p>
    <w:p w:rsidR="00416B7C" w:rsidRPr="00BE0AE5" w:rsidRDefault="00416B7C" w:rsidP="00416B7C">
      <w:pPr>
        <w:pStyle w:val="body"/>
        <w:rPr>
          <w:rFonts w:cs="Times New Roman"/>
        </w:rPr>
      </w:pPr>
      <w:r w:rsidRPr="00BE0AE5">
        <w:rPr>
          <w:rFonts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16B7C" w:rsidRPr="00BE0AE5" w:rsidRDefault="00416B7C" w:rsidP="00416B7C">
      <w:pPr>
        <w:pStyle w:val="h3"/>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spacing w:val="1"/>
        </w:rPr>
      </w:pPr>
      <w:r w:rsidRPr="00BE0AE5">
        <w:rPr>
          <w:rFonts w:cs="Times New Roman"/>
          <w:spacing w:val="1"/>
        </w:rPr>
        <w:t>Понятие о функциональных разновидностях языка: разговорная речь, функциональные стили (научный, публицистич</w:t>
      </w:r>
      <w:r w:rsidRPr="00BE0AE5">
        <w:rPr>
          <w:rFonts w:cs="Times New Roman"/>
          <w:spacing w:val="1"/>
        </w:rPr>
        <w:t>е</w:t>
      </w:r>
      <w:r w:rsidRPr="00BE0AE5">
        <w:rPr>
          <w:rFonts w:cs="Times New Roman"/>
          <w:spacing w:val="1"/>
        </w:rPr>
        <w:t>ский, официально-деловой), язык художественной литературы.</w:t>
      </w:r>
    </w:p>
    <w:p w:rsidR="00416B7C" w:rsidRPr="00BE0AE5" w:rsidRDefault="00416B7C" w:rsidP="00416B7C">
      <w:pPr>
        <w:pStyle w:val="body"/>
        <w:rPr>
          <w:rFonts w:cs="Times New Roman"/>
        </w:rPr>
      </w:pPr>
      <w:r w:rsidRPr="00BE0AE5">
        <w:rPr>
          <w:rFonts w:cs="Times New Roman"/>
        </w:rPr>
        <w:t>Публицистический стиль. Сфера употребления, функции, языковые особенности.</w:t>
      </w:r>
    </w:p>
    <w:p w:rsidR="00416B7C" w:rsidRPr="00BE0AE5" w:rsidRDefault="00416B7C" w:rsidP="00416B7C">
      <w:pPr>
        <w:pStyle w:val="body"/>
        <w:rPr>
          <w:rFonts w:cs="Times New Roman"/>
        </w:rPr>
      </w:pPr>
      <w:r w:rsidRPr="00BE0AE5">
        <w:rPr>
          <w:rFonts w:cs="Times New Roman"/>
        </w:rPr>
        <w:t>Жанры публицистического стиля (репортаж, заметка, интервью).</w:t>
      </w:r>
    </w:p>
    <w:p w:rsidR="00416B7C" w:rsidRPr="00BE0AE5" w:rsidRDefault="00416B7C" w:rsidP="00416B7C">
      <w:pPr>
        <w:pStyle w:val="body"/>
        <w:rPr>
          <w:rFonts w:cs="Times New Roman"/>
        </w:rPr>
      </w:pPr>
      <w:r w:rsidRPr="00BE0AE5">
        <w:rPr>
          <w:rFonts w:cs="Times New Roman"/>
        </w:rPr>
        <w:t>Употребление языковых средств выразительности в текстах публицистического стиля.</w:t>
      </w:r>
    </w:p>
    <w:p w:rsidR="00416B7C" w:rsidRPr="00BE0AE5" w:rsidRDefault="00416B7C" w:rsidP="00416B7C">
      <w:pPr>
        <w:pStyle w:val="body"/>
        <w:rPr>
          <w:rFonts w:cs="Times New Roman"/>
        </w:rPr>
      </w:pPr>
      <w:r w:rsidRPr="00BE0AE5">
        <w:rPr>
          <w:rFonts w:cs="Times New Roman"/>
        </w:rPr>
        <w:t>Официально-деловой стиль. Сфера употребления, функции, языковые особенности. Инструкция.</w:t>
      </w:r>
    </w:p>
    <w:p w:rsidR="00416B7C" w:rsidRPr="00BE0AE5" w:rsidRDefault="00416B7C" w:rsidP="00416B7C">
      <w:pPr>
        <w:pStyle w:val="h3"/>
        <w:spacing w:before="283"/>
        <w:rPr>
          <w:rFonts w:cs="Times New Roman"/>
          <w:caps/>
        </w:rPr>
      </w:pPr>
      <w:r w:rsidRPr="00BE0AE5">
        <w:rPr>
          <w:rFonts w:cs="Times New Roman"/>
          <w:caps/>
        </w:rPr>
        <w:t>Система языка</w:t>
      </w:r>
    </w:p>
    <w:p w:rsidR="00416B7C" w:rsidRPr="00BE0AE5" w:rsidRDefault="00416B7C" w:rsidP="00416B7C">
      <w:pPr>
        <w:pStyle w:val="h3"/>
        <w:spacing w:before="0"/>
        <w:rPr>
          <w:rFonts w:cs="Times New Roman"/>
        </w:rPr>
      </w:pPr>
      <w:r w:rsidRPr="00BE0AE5">
        <w:rPr>
          <w:rFonts w:cs="Times New Roman"/>
        </w:rPr>
        <w:t>Морфология. Культура речи</w:t>
      </w:r>
    </w:p>
    <w:p w:rsidR="00416B7C" w:rsidRPr="00BE0AE5" w:rsidRDefault="00416B7C" w:rsidP="00416B7C">
      <w:pPr>
        <w:pStyle w:val="body"/>
        <w:rPr>
          <w:rFonts w:cs="Times New Roman"/>
        </w:rPr>
      </w:pPr>
      <w:r w:rsidRPr="00BE0AE5">
        <w:rPr>
          <w:rFonts w:cs="Times New Roman"/>
        </w:rPr>
        <w:t>Морфология как раздел науки о языке (обобщение).</w:t>
      </w:r>
    </w:p>
    <w:p w:rsidR="00416B7C" w:rsidRPr="00BE0AE5" w:rsidRDefault="00416B7C" w:rsidP="00416B7C">
      <w:pPr>
        <w:pStyle w:val="body"/>
        <w:rPr>
          <w:rFonts w:cs="Times New Roman"/>
          <w:b/>
          <w:bCs/>
        </w:rPr>
      </w:pPr>
      <w:r w:rsidRPr="00BE0AE5">
        <w:rPr>
          <w:rFonts w:cs="Times New Roman"/>
          <w:b/>
          <w:bCs/>
        </w:rPr>
        <w:lastRenderedPageBreak/>
        <w:t>Причастие</w:t>
      </w:r>
    </w:p>
    <w:p w:rsidR="00416B7C" w:rsidRPr="00BE0AE5" w:rsidRDefault="00416B7C" w:rsidP="00416B7C">
      <w:pPr>
        <w:pStyle w:val="body"/>
        <w:rPr>
          <w:rFonts w:cs="Times New Roman"/>
        </w:rPr>
      </w:pPr>
      <w:r w:rsidRPr="00BE0AE5">
        <w:rPr>
          <w:rFonts w:cs="Times New Roman"/>
        </w:rPr>
        <w:t>Причастия как особая группа слов. Признаки глагола и имени прилагательного в причастии.</w:t>
      </w:r>
    </w:p>
    <w:p w:rsidR="00416B7C" w:rsidRPr="00BE0AE5" w:rsidRDefault="00416B7C" w:rsidP="00416B7C">
      <w:pPr>
        <w:pStyle w:val="body"/>
        <w:rPr>
          <w:rFonts w:cs="Times New Roman"/>
        </w:rPr>
      </w:pPr>
      <w:r w:rsidRPr="00BE0AE5">
        <w:rPr>
          <w:rFonts w:cs="Times New Roman"/>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416B7C" w:rsidRPr="00BE0AE5" w:rsidRDefault="00416B7C" w:rsidP="00416B7C">
      <w:pPr>
        <w:pStyle w:val="body"/>
        <w:rPr>
          <w:rFonts w:cs="Times New Roman"/>
        </w:rPr>
      </w:pPr>
      <w:r w:rsidRPr="00BE0AE5">
        <w:rPr>
          <w:rFonts w:cs="Times New Roman"/>
        </w:rPr>
        <w:t xml:space="preserve">Причастие в составе словосочетаний. Причастный оборот. </w:t>
      </w:r>
    </w:p>
    <w:p w:rsidR="00416B7C" w:rsidRPr="00BE0AE5" w:rsidRDefault="00416B7C" w:rsidP="00416B7C">
      <w:pPr>
        <w:pStyle w:val="body"/>
        <w:rPr>
          <w:rFonts w:cs="Times New Roman"/>
          <w:b/>
          <w:bCs/>
        </w:rPr>
      </w:pPr>
      <w:r w:rsidRPr="00BE0AE5">
        <w:rPr>
          <w:rFonts w:cs="Times New Roman"/>
        </w:rPr>
        <w:t>Морфологический анализ причастий.</w:t>
      </w:r>
    </w:p>
    <w:p w:rsidR="00416B7C" w:rsidRPr="00BE0AE5" w:rsidRDefault="00416B7C" w:rsidP="00416B7C">
      <w:pPr>
        <w:pStyle w:val="body"/>
        <w:rPr>
          <w:rFonts w:cs="Times New Roman"/>
        </w:rPr>
      </w:pPr>
      <w:r w:rsidRPr="00BE0AE5">
        <w:rPr>
          <w:rFonts w:cs="Times New Roman"/>
        </w:rPr>
        <w:t>Употребление причастия в речи. Созвучные причастия и имена прилагательные (</w:t>
      </w:r>
      <w:r w:rsidRPr="00BE0AE5">
        <w:rPr>
          <w:rFonts w:cs="Times New Roman"/>
          <w:b/>
          <w:bCs/>
          <w:i/>
          <w:iCs/>
        </w:rPr>
        <w:t>висящий</w:t>
      </w:r>
      <w:r w:rsidRPr="00BE0AE5">
        <w:rPr>
          <w:rFonts w:cs="Times New Roman"/>
        </w:rPr>
        <w:t xml:space="preserve"> — </w:t>
      </w:r>
      <w:r w:rsidRPr="00BE0AE5">
        <w:rPr>
          <w:rFonts w:cs="Times New Roman"/>
          <w:b/>
          <w:bCs/>
          <w:i/>
          <w:iCs/>
        </w:rPr>
        <w:t>висячий</w:t>
      </w:r>
      <w:r w:rsidRPr="00BE0AE5">
        <w:rPr>
          <w:rFonts w:cs="Times New Roman"/>
        </w:rPr>
        <w:t xml:space="preserve">, </w:t>
      </w:r>
      <w:r w:rsidRPr="00BE0AE5">
        <w:rPr>
          <w:rFonts w:cs="Times New Roman"/>
          <w:b/>
          <w:bCs/>
          <w:i/>
          <w:iCs/>
        </w:rPr>
        <w:t>горящий</w:t>
      </w:r>
      <w:r w:rsidRPr="00BE0AE5">
        <w:rPr>
          <w:rFonts w:cs="Times New Roman"/>
        </w:rPr>
        <w:t xml:space="preserve"> — </w:t>
      </w:r>
      <w:r w:rsidRPr="00BE0AE5">
        <w:rPr>
          <w:rFonts w:cs="Times New Roman"/>
          <w:b/>
          <w:bCs/>
          <w:i/>
          <w:iCs/>
        </w:rPr>
        <w:t>г</w:t>
      </w:r>
      <w:r w:rsidRPr="00BE0AE5">
        <w:rPr>
          <w:rFonts w:cs="Times New Roman"/>
          <w:b/>
          <w:bCs/>
          <w:i/>
          <w:iCs/>
        </w:rPr>
        <w:t>о</w:t>
      </w:r>
      <w:r w:rsidRPr="00BE0AE5">
        <w:rPr>
          <w:rFonts w:cs="Times New Roman"/>
          <w:b/>
          <w:bCs/>
          <w:i/>
          <w:iCs/>
        </w:rPr>
        <w:t>рячий</w:t>
      </w:r>
      <w:r w:rsidRPr="00BE0AE5">
        <w:rPr>
          <w:rFonts w:cs="Times New Roman"/>
        </w:rPr>
        <w:t xml:space="preserve">). Употребление причастий с суффиксом </w:t>
      </w:r>
      <w:r w:rsidRPr="00BE0AE5">
        <w:rPr>
          <w:rStyle w:val="Bold"/>
          <w:rFonts w:cs="Times New Roman"/>
        </w:rPr>
        <w:t>-</w:t>
      </w:r>
      <w:r w:rsidRPr="00BE0AE5">
        <w:rPr>
          <w:rFonts w:cs="Times New Roman"/>
          <w:b/>
          <w:bCs/>
          <w:i/>
          <w:iCs/>
        </w:rPr>
        <w:t>ся</w:t>
      </w:r>
      <w:r w:rsidRPr="00BE0AE5">
        <w:rPr>
          <w:rFonts w:cs="Times New Roman"/>
        </w:rPr>
        <w:t xml:space="preserve">. Согласование причастий в словосочетаниях типа </w:t>
      </w:r>
      <w:r w:rsidRPr="00BE0AE5">
        <w:rPr>
          <w:rFonts w:cs="Times New Roman"/>
          <w:i/>
          <w:iCs/>
        </w:rPr>
        <w:t>прич</w:t>
      </w:r>
      <w:r w:rsidRPr="00BE0AE5">
        <w:rPr>
          <w:rFonts w:cs="Times New Roman"/>
        </w:rPr>
        <w:t xml:space="preserve">. + </w:t>
      </w:r>
      <w:r w:rsidRPr="00BE0AE5">
        <w:rPr>
          <w:rFonts w:cs="Times New Roman"/>
          <w:i/>
          <w:iCs/>
        </w:rPr>
        <w:t>сущ</w:t>
      </w:r>
      <w:r w:rsidRPr="00BE0AE5">
        <w:rPr>
          <w:rFonts w:cs="Times New Roman"/>
        </w:rPr>
        <w:t>.</w:t>
      </w:r>
    </w:p>
    <w:p w:rsidR="00416B7C" w:rsidRPr="00BE0AE5" w:rsidRDefault="00416B7C" w:rsidP="00416B7C">
      <w:pPr>
        <w:pStyle w:val="body"/>
        <w:rPr>
          <w:rFonts w:cs="Times New Roman"/>
        </w:rPr>
      </w:pPr>
      <w:r w:rsidRPr="00BE0AE5">
        <w:rPr>
          <w:rFonts w:cs="Times New Roman"/>
        </w:rPr>
        <w:t>Ударение в некоторых формах причастий.</w:t>
      </w:r>
    </w:p>
    <w:p w:rsidR="00416B7C" w:rsidRPr="00BE0AE5" w:rsidRDefault="00416B7C" w:rsidP="00416B7C">
      <w:pPr>
        <w:pStyle w:val="body"/>
        <w:rPr>
          <w:rFonts w:cs="Times New Roman"/>
        </w:rPr>
      </w:pPr>
      <w:r w:rsidRPr="00BE0AE5">
        <w:rPr>
          <w:rFonts w:cs="Times New Roman"/>
        </w:rPr>
        <w:t xml:space="preserve">Правописание падежных окончаний причастий. Правописание гласных в суффиксах причастий. Правописание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суффиксах причастий и отглагольных имён прилагательных. Правописание окончаний причастий. Слитное и раздельное написание </w:t>
      </w:r>
      <w:r w:rsidRPr="00BE0AE5">
        <w:rPr>
          <w:rFonts w:cs="Times New Roman"/>
          <w:b/>
          <w:bCs/>
          <w:i/>
          <w:iCs/>
        </w:rPr>
        <w:t xml:space="preserve">не </w:t>
      </w:r>
      <w:r w:rsidRPr="00BE0AE5">
        <w:rPr>
          <w:rFonts w:cs="Times New Roman"/>
        </w:rPr>
        <w:t>с причастиями.</w:t>
      </w:r>
    </w:p>
    <w:p w:rsidR="00416B7C" w:rsidRPr="00BE0AE5" w:rsidRDefault="00416B7C" w:rsidP="00416B7C">
      <w:pPr>
        <w:pStyle w:val="body"/>
        <w:rPr>
          <w:rFonts w:cs="Times New Roman"/>
        </w:rPr>
      </w:pPr>
      <w:r w:rsidRPr="00BE0AE5">
        <w:rPr>
          <w:rFonts w:cs="Times New Roman"/>
        </w:rPr>
        <w:t>Знаки препинания в предложениях с причастным оборотом.</w:t>
      </w:r>
    </w:p>
    <w:p w:rsidR="00416B7C" w:rsidRPr="00BE0AE5" w:rsidRDefault="00416B7C" w:rsidP="00416B7C">
      <w:pPr>
        <w:pStyle w:val="body"/>
        <w:rPr>
          <w:rFonts w:cs="Times New Roman"/>
          <w:b/>
          <w:bCs/>
        </w:rPr>
      </w:pPr>
      <w:r w:rsidRPr="00BE0AE5">
        <w:rPr>
          <w:rFonts w:cs="Times New Roman"/>
          <w:b/>
          <w:bCs/>
        </w:rPr>
        <w:t>Деепричастие</w:t>
      </w:r>
    </w:p>
    <w:p w:rsidR="00416B7C" w:rsidRPr="00BE0AE5" w:rsidRDefault="00416B7C" w:rsidP="00416B7C">
      <w:pPr>
        <w:pStyle w:val="body"/>
        <w:rPr>
          <w:rFonts w:cs="Times New Roman"/>
        </w:rPr>
      </w:pPr>
      <w:r w:rsidRPr="00BE0AE5">
        <w:rPr>
          <w:rFonts w:cs="Times New Roman"/>
        </w:rPr>
        <w:t>Деепричастия как особая группа слов. Признаки глагола и наречия в деепричастии. Синтаксическая функция дееприч</w:t>
      </w:r>
      <w:r w:rsidRPr="00BE0AE5">
        <w:rPr>
          <w:rFonts w:cs="Times New Roman"/>
        </w:rPr>
        <w:t>а</w:t>
      </w:r>
      <w:r w:rsidRPr="00BE0AE5">
        <w:rPr>
          <w:rFonts w:cs="Times New Roman"/>
        </w:rPr>
        <w:t>стия, роль в речи.</w:t>
      </w:r>
    </w:p>
    <w:p w:rsidR="00416B7C" w:rsidRPr="00BE0AE5" w:rsidRDefault="00416B7C" w:rsidP="00416B7C">
      <w:pPr>
        <w:pStyle w:val="body"/>
        <w:rPr>
          <w:rFonts w:cs="Times New Roman"/>
        </w:rPr>
      </w:pPr>
      <w:r w:rsidRPr="00BE0AE5">
        <w:rPr>
          <w:rFonts w:cs="Times New Roman"/>
        </w:rPr>
        <w:t xml:space="preserve">Деепричастия совершенного и несовершенного вида. </w:t>
      </w:r>
    </w:p>
    <w:p w:rsidR="00416B7C" w:rsidRPr="00BE0AE5" w:rsidRDefault="00416B7C" w:rsidP="00416B7C">
      <w:pPr>
        <w:pStyle w:val="body"/>
        <w:rPr>
          <w:rFonts w:cs="Times New Roman"/>
        </w:rPr>
      </w:pPr>
      <w:r w:rsidRPr="00BE0AE5">
        <w:rPr>
          <w:rFonts w:cs="Times New Roman"/>
        </w:rPr>
        <w:t xml:space="preserve">Деепричастие в составе словосочетаний. Деепричастный оборот. </w:t>
      </w:r>
    </w:p>
    <w:p w:rsidR="00416B7C" w:rsidRPr="00BE0AE5" w:rsidRDefault="00416B7C" w:rsidP="00416B7C">
      <w:pPr>
        <w:pStyle w:val="body"/>
        <w:rPr>
          <w:rFonts w:cs="Times New Roman"/>
          <w:b/>
          <w:bCs/>
        </w:rPr>
      </w:pPr>
      <w:r w:rsidRPr="00BE0AE5">
        <w:rPr>
          <w:rFonts w:cs="Times New Roman"/>
        </w:rPr>
        <w:t>Морфологический анализ деепричастий.</w:t>
      </w:r>
    </w:p>
    <w:p w:rsidR="00416B7C" w:rsidRPr="00BE0AE5" w:rsidRDefault="00416B7C" w:rsidP="00416B7C">
      <w:pPr>
        <w:pStyle w:val="body"/>
        <w:rPr>
          <w:rFonts w:cs="Times New Roman"/>
        </w:rPr>
      </w:pPr>
      <w:r w:rsidRPr="00BE0AE5">
        <w:rPr>
          <w:rFonts w:cs="Times New Roman"/>
        </w:rPr>
        <w:t>Постановка ударения в деепричастиях.</w:t>
      </w:r>
    </w:p>
    <w:p w:rsidR="00416B7C" w:rsidRPr="00BE0AE5" w:rsidRDefault="00416B7C" w:rsidP="00416B7C">
      <w:pPr>
        <w:pStyle w:val="body"/>
        <w:rPr>
          <w:rFonts w:cs="Times New Roman"/>
        </w:rPr>
      </w:pPr>
      <w:r w:rsidRPr="00BE0AE5">
        <w:rPr>
          <w:rFonts w:cs="Times New Roman"/>
        </w:rPr>
        <w:t xml:space="preserve">Правописание гласных в суффиксах деепричастий. Слитное и раздельное написание </w:t>
      </w:r>
      <w:r w:rsidRPr="00BE0AE5">
        <w:rPr>
          <w:rFonts w:cs="Times New Roman"/>
          <w:b/>
          <w:bCs/>
          <w:i/>
          <w:iCs/>
        </w:rPr>
        <w:t>не</w:t>
      </w:r>
      <w:r w:rsidRPr="00BE0AE5">
        <w:rPr>
          <w:rFonts w:cs="Times New Roman"/>
        </w:rPr>
        <w:t xml:space="preserve"> с деепричастиями.</w:t>
      </w:r>
    </w:p>
    <w:p w:rsidR="00416B7C" w:rsidRPr="00BE0AE5" w:rsidRDefault="00416B7C" w:rsidP="00416B7C">
      <w:pPr>
        <w:pStyle w:val="body"/>
        <w:rPr>
          <w:rFonts w:cs="Times New Roman"/>
        </w:rPr>
      </w:pPr>
      <w:r w:rsidRPr="00BE0AE5">
        <w:rPr>
          <w:rFonts w:cs="Times New Roman"/>
        </w:rPr>
        <w:t>Правильное построение предложений с одиночными деепричастиями и деепричастными оборотами.</w:t>
      </w:r>
    </w:p>
    <w:p w:rsidR="00416B7C" w:rsidRPr="00BE0AE5" w:rsidRDefault="00416B7C" w:rsidP="00416B7C">
      <w:pPr>
        <w:pStyle w:val="body"/>
        <w:rPr>
          <w:rFonts w:cs="Times New Roman"/>
        </w:rPr>
      </w:pPr>
      <w:r w:rsidRPr="00BE0AE5">
        <w:rPr>
          <w:rFonts w:cs="Times New Roman"/>
        </w:rPr>
        <w:t>Знаки препинания в предложениях с одиночным деепричастием и деепричастным оборотом.</w:t>
      </w:r>
    </w:p>
    <w:p w:rsidR="00416B7C" w:rsidRPr="00BE0AE5" w:rsidRDefault="00416B7C" w:rsidP="00416B7C">
      <w:pPr>
        <w:pStyle w:val="body"/>
        <w:rPr>
          <w:rFonts w:cs="Times New Roman"/>
          <w:b/>
          <w:bCs/>
        </w:rPr>
      </w:pPr>
      <w:r w:rsidRPr="00BE0AE5">
        <w:rPr>
          <w:rFonts w:cs="Times New Roman"/>
          <w:b/>
          <w:bCs/>
        </w:rPr>
        <w:t>Наречие</w:t>
      </w:r>
    </w:p>
    <w:p w:rsidR="00416B7C" w:rsidRPr="00BE0AE5" w:rsidRDefault="00416B7C" w:rsidP="00416B7C">
      <w:pPr>
        <w:pStyle w:val="body"/>
        <w:rPr>
          <w:rFonts w:cs="Times New Roman"/>
        </w:rPr>
      </w:pPr>
      <w:r w:rsidRPr="00BE0AE5">
        <w:rPr>
          <w:rFonts w:cs="Times New Roman"/>
        </w:rPr>
        <w:t>Общее грамматическое значение наречий.</w:t>
      </w:r>
    </w:p>
    <w:p w:rsidR="00416B7C" w:rsidRPr="00BE0AE5" w:rsidRDefault="00416B7C" w:rsidP="00416B7C">
      <w:pPr>
        <w:pStyle w:val="body"/>
        <w:rPr>
          <w:rFonts w:cs="Times New Roman"/>
        </w:rPr>
      </w:pPr>
      <w:r w:rsidRPr="00BE0AE5">
        <w:rPr>
          <w:rFonts w:cs="Times New Roman"/>
        </w:rPr>
        <w:t>Разряды наречий по значению. Простая и составнаяформы сравнительной и превосходной степеней сравнениянаречий.</w:t>
      </w:r>
    </w:p>
    <w:p w:rsidR="00416B7C" w:rsidRPr="00BE0AE5" w:rsidRDefault="00416B7C" w:rsidP="00416B7C">
      <w:pPr>
        <w:pStyle w:val="body"/>
        <w:rPr>
          <w:rFonts w:cs="Times New Roman"/>
        </w:rPr>
      </w:pPr>
      <w:r w:rsidRPr="00BE0AE5">
        <w:rPr>
          <w:rFonts w:cs="Times New Roman"/>
        </w:rPr>
        <w:t xml:space="preserve">Словообразование наречий. </w:t>
      </w:r>
    </w:p>
    <w:p w:rsidR="00416B7C" w:rsidRPr="00BE0AE5" w:rsidRDefault="00416B7C" w:rsidP="00416B7C">
      <w:pPr>
        <w:pStyle w:val="body"/>
        <w:rPr>
          <w:rFonts w:cs="Times New Roman"/>
        </w:rPr>
      </w:pPr>
      <w:r w:rsidRPr="00BE0AE5">
        <w:rPr>
          <w:rFonts w:cs="Times New Roman"/>
        </w:rPr>
        <w:t xml:space="preserve">Синтаксические свойства наречий. </w:t>
      </w:r>
    </w:p>
    <w:p w:rsidR="00416B7C" w:rsidRPr="00BE0AE5" w:rsidRDefault="00416B7C" w:rsidP="00416B7C">
      <w:pPr>
        <w:pStyle w:val="body"/>
        <w:rPr>
          <w:rFonts w:cs="Times New Roman"/>
          <w:b/>
          <w:bCs/>
        </w:rPr>
      </w:pPr>
      <w:r w:rsidRPr="00BE0AE5">
        <w:rPr>
          <w:rFonts w:cs="Times New Roman"/>
        </w:rPr>
        <w:t>Морфологический анализ наречий.</w:t>
      </w:r>
    </w:p>
    <w:p w:rsidR="00416B7C" w:rsidRPr="00BE0AE5" w:rsidRDefault="00416B7C" w:rsidP="00416B7C">
      <w:pPr>
        <w:pStyle w:val="body"/>
        <w:rPr>
          <w:rFonts w:cs="Times New Roman"/>
          <w:spacing w:val="1"/>
        </w:rPr>
      </w:pPr>
      <w:r w:rsidRPr="00BE0AE5">
        <w:rPr>
          <w:rFonts w:cs="Times New Roman"/>
          <w:spacing w:val="1"/>
        </w:rPr>
        <w:t>Нормы постановки ударения в наречиях, нормы произношения наречий. Нормы образования степеней сравнения нар</w:t>
      </w:r>
      <w:r w:rsidRPr="00BE0AE5">
        <w:rPr>
          <w:rFonts w:cs="Times New Roman"/>
          <w:spacing w:val="1"/>
        </w:rPr>
        <w:t>е</w:t>
      </w:r>
      <w:r w:rsidRPr="00BE0AE5">
        <w:rPr>
          <w:rFonts w:cs="Times New Roman"/>
          <w:spacing w:val="1"/>
        </w:rPr>
        <w:t>чий.</w:t>
      </w:r>
    </w:p>
    <w:p w:rsidR="00416B7C" w:rsidRPr="00BE0AE5" w:rsidRDefault="00416B7C" w:rsidP="00416B7C">
      <w:pPr>
        <w:pStyle w:val="body"/>
        <w:rPr>
          <w:rFonts w:cs="Times New Roman"/>
        </w:rPr>
      </w:pPr>
      <w:r w:rsidRPr="00BE0AE5">
        <w:rPr>
          <w:rFonts w:cs="Times New Roman"/>
        </w:rPr>
        <w:t>Роль наречий в тексте.</w:t>
      </w:r>
    </w:p>
    <w:p w:rsidR="00416B7C" w:rsidRPr="00BE0AE5" w:rsidRDefault="00416B7C" w:rsidP="00416B7C">
      <w:pPr>
        <w:pStyle w:val="body"/>
        <w:rPr>
          <w:rFonts w:cs="Times New Roman"/>
        </w:rPr>
      </w:pPr>
      <w:r w:rsidRPr="00BE0AE5">
        <w:rPr>
          <w:rFonts w:cs="Times New Roman"/>
        </w:rPr>
        <w:t xml:space="preserve">Правописание наречий: слитное, раздельное, дефисное написание; слитное и раздельное написание </w:t>
      </w:r>
      <w:r w:rsidRPr="00BE0AE5">
        <w:rPr>
          <w:rFonts w:cs="Times New Roman"/>
          <w:b/>
          <w:bCs/>
          <w:i/>
          <w:iCs/>
        </w:rPr>
        <w:t>не</w:t>
      </w:r>
      <w:r w:rsidRPr="00BE0AE5">
        <w:rPr>
          <w:rFonts w:cs="Times New Roman"/>
        </w:rPr>
        <w:t xml:space="preserve"> с наречиями;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наречиях на -</w:t>
      </w:r>
      <w:r w:rsidRPr="00BE0AE5">
        <w:rPr>
          <w:rFonts w:cs="Times New Roman"/>
          <w:b/>
          <w:bCs/>
          <w:i/>
          <w:iCs/>
        </w:rPr>
        <w:t xml:space="preserve">о </w:t>
      </w:r>
      <w:r w:rsidRPr="00BE0AE5">
        <w:rPr>
          <w:rFonts w:cs="Times New Roman"/>
        </w:rPr>
        <w:t>(-</w:t>
      </w:r>
      <w:r w:rsidRPr="00BE0AE5">
        <w:rPr>
          <w:rFonts w:cs="Times New Roman"/>
          <w:b/>
          <w:bCs/>
          <w:i/>
          <w:iCs/>
        </w:rPr>
        <w:t>е</w:t>
      </w:r>
      <w:r w:rsidRPr="00BE0AE5">
        <w:rPr>
          <w:rFonts w:cs="Times New Roman"/>
        </w:rPr>
        <w:t>); правописание суффиксов -</w:t>
      </w:r>
      <w:r w:rsidRPr="00BE0AE5">
        <w:rPr>
          <w:rFonts w:cs="Times New Roman"/>
          <w:b/>
          <w:bCs/>
          <w:i/>
          <w:iCs/>
        </w:rPr>
        <w:t>а</w:t>
      </w:r>
      <w:r w:rsidRPr="00BE0AE5">
        <w:rPr>
          <w:rFonts w:cs="Times New Roman"/>
        </w:rPr>
        <w:t xml:space="preserve"> и -</w:t>
      </w:r>
      <w:r w:rsidRPr="00BE0AE5">
        <w:rPr>
          <w:rFonts w:cs="Times New Roman"/>
          <w:b/>
          <w:bCs/>
          <w:i/>
          <w:iCs/>
        </w:rPr>
        <w:t>о</w:t>
      </w:r>
      <w:r w:rsidRPr="00BE0AE5">
        <w:rPr>
          <w:rFonts w:cs="Times New Roman"/>
        </w:rPr>
        <w:t xml:space="preserve"> наречий с приставками </w:t>
      </w:r>
      <w:r w:rsidRPr="00BE0AE5">
        <w:rPr>
          <w:rFonts w:cs="Times New Roman"/>
          <w:b/>
          <w:bCs/>
          <w:i/>
          <w:iCs/>
        </w:rPr>
        <w:t>из-</w:t>
      </w:r>
      <w:r w:rsidRPr="00BE0AE5">
        <w:rPr>
          <w:rFonts w:cs="Times New Roman"/>
        </w:rPr>
        <w:t>,</w:t>
      </w:r>
      <w:r w:rsidRPr="00BE0AE5">
        <w:rPr>
          <w:rFonts w:cs="Times New Roman"/>
          <w:b/>
          <w:bCs/>
          <w:i/>
          <w:iCs/>
        </w:rPr>
        <w:t xml:space="preserve"> до-</w:t>
      </w:r>
      <w:r w:rsidRPr="00BE0AE5">
        <w:rPr>
          <w:rFonts w:cs="Times New Roman"/>
        </w:rPr>
        <w:t>,</w:t>
      </w:r>
      <w:r w:rsidRPr="00BE0AE5">
        <w:rPr>
          <w:rFonts w:cs="Times New Roman"/>
          <w:b/>
          <w:bCs/>
          <w:i/>
          <w:iCs/>
        </w:rPr>
        <w:t xml:space="preserve"> с-</w:t>
      </w:r>
      <w:r w:rsidRPr="00BE0AE5">
        <w:rPr>
          <w:rFonts w:cs="Times New Roman"/>
        </w:rPr>
        <w:t>,</w:t>
      </w:r>
      <w:r w:rsidRPr="00BE0AE5">
        <w:rPr>
          <w:rFonts w:cs="Times New Roman"/>
          <w:b/>
          <w:bCs/>
          <w:i/>
          <w:iCs/>
        </w:rPr>
        <w:t xml:space="preserve"> в-</w:t>
      </w:r>
      <w:r w:rsidRPr="00BE0AE5">
        <w:rPr>
          <w:rFonts w:cs="Times New Roman"/>
        </w:rPr>
        <w:t>,</w:t>
      </w:r>
      <w:r w:rsidRPr="00BE0AE5">
        <w:rPr>
          <w:rFonts w:cs="Times New Roman"/>
          <w:b/>
          <w:bCs/>
          <w:i/>
          <w:iCs/>
        </w:rPr>
        <w:t xml:space="preserve"> на-</w:t>
      </w:r>
      <w:r w:rsidRPr="00BE0AE5">
        <w:rPr>
          <w:rFonts w:cs="Times New Roman"/>
        </w:rPr>
        <w:t>,</w:t>
      </w:r>
      <w:r w:rsidRPr="00BE0AE5">
        <w:rPr>
          <w:rFonts w:cs="Times New Roman"/>
          <w:b/>
          <w:bCs/>
          <w:i/>
          <w:iCs/>
        </w:rPr>
        <w:t xml:space="preserve"> за-</w:t>
      </w:r>
      <w:r w:rsidRPr="00BE0AE5">
        <w:rPr>
          <w:rFonts w:cs="Times New Roman"/>
        </w:rPr>
        <w:t xml:space="preserve">; употребление </w:t>
      </w:r>
      <w:r w:rsidRPr="00BE0AE5">
        <w:rPr>
          <w:rFonts w:cs="Times New Roman"/>
          <w:b/>
          <w:bCs/>
          <w:i/>
          <w:iCs/>
        </w:rPr>
        <w:t>ь</w:t>
      </w:r>
      <w:r w:rsidRPr="00BE0AE5">
        <w:rPr>
          <w:rFonts w:cs="Times New Roman"/>
        </w:rPr>
        <w:t xml:space="preserve"> после шипящих на конце наречий; правописание суффиксов наречий -</w:t>
      </w:r>
      <w:r w:rsidRPr="00BE0AE5">
        <w:rPr>
          <w:rFonts w:cs="Times New Roman"/>
          <w:b/>
          <w:bCs/>
          <w:i/>
          <w:iCs/>
        </w:rPr>
        <w:t>о</w:t>
      </w:r>
      <w:r w:rsidRPr="00BE0AE5">
        <w:rPr>
          <w:rFonts w:cs="Times New Roman"/>
        </w:rPr>
        <w:t> и -</w:t>
      </w:r>
      <w:r w:rsidRPr="00BE0AE5">
        <w:rPr>
          <w:rFonts w:cs="Times New Roman"/>
          <w:b/>
          <w:bCs/>
          <w:i/>
          <w:iCs/>
        </w:rPr>
        <w:t>е</w:t>
      </w:r>
      <w:r w:rsidRPr="00BE0AE5">
        <w:rPr>
          <w:rFonts w:cs="Times New Roman"/>
        </w:rPr>
        <w:t xml:space="preserve"> после шипящих.</w:t>
      </w:r>
    </w:p>
    <w:p w:rsidR="00416B7C" w:rsidRPr="00BE0AE5" w:rsidRDefault="00416B7C" w:rsidP="00416B7C">
      <w:pPr>
        <w:pStyle w:val="body"/>
        <w:rPr>
          <w:rStyle w:val="Bold"/>
          <w:rFonts w:cs="Times New Roman"/>
        </w:rPr>
      </w:pPr>
      <w:r w:rsidRPr="00BE0AE5">
        <w:rPr>
          <w:rStyle w:val="Bold"/>
          <w:rFonts w:cs="Times New Roman"/>
        </w:rPr>
        <w:t>Слова категории состояния</w:t>
      </w:r>
    </w:p>
    <w:p w:rsidR="00416B7C" w:rsidRPr="00BE0AE5" w:rsidRDefault="00416B7C" w:rsidP="00416B7C">
      <w:pPr>
        <w:pStyle w:val="body"/>
        <w:rPr>
          <w:rFonts w:cs="Times New Roman"/>
          <w:b/>
          <w:bCs/>
        </w:rPr>
      </w:pPr>
      <w:r w:rsidRPr="00BE0AE5">
        <w:rPr>
          <w:rFonts w:cs="Times New Roman"/>
        </w:rPr>
        <w:t>Вопрос о словах категории состояния в системе частей речи.Общее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416B7C" w:rsidRPr="00BE0AE5" w:rsidRDefault="00416B7C" w:rsidP="00416B7C">
      <w:pPr>
        <w:pStyle w:val="body"/>
        <w:rPr>
          <w:rFonts w:cs="Times New Roman"/>
          <w:b/>
          <w:bCs/>
        </w:rPr>
      </w:pPr>
      <w:r w:rsidRPr="00BE0AE5">
        <w:rPr>
          <w:rFonts w:cs="Times New Roman"/>
          <w:b/>
          <w:bCs/>
        </w:rPr>
        <w:t>Служебные части речи</w:t>
      </w:r>
    </w:p>
    <w:p w:rsidR="00416B7C" w:rsidRPr="00BE0AE5" w:rsidRDefault="00416B7C" w:rsidP="00416B7C">
      <w:pPr>
        <w:pStyle w:val="body"/>
        <w:rPr>
          <w:rFonts w:cs="Times New Roman"/>
        </w:rPr>
      </w:pPr>
      <w:r w:rsidRPr="00BE0AE5">
        <w:rPr>
          <w:rFonts w:cs="Times New Roman"/>
        </w:rPr>
        <w:t>Общая характеристика служебных частей речи. Отличие самостоятельных частей речи от служебных.</w:t>
      </w:r>
    </w:p>
    <w:p w:rsidR="00416B7C" w:rsidRPr="00BE0AE5" w:rsidRDefault="00416B7C" w:rsidP="00416B7C">
      <w:pPr>
        <w:pStyle w:val="body"/>
        <w:rPr>
          <w:rFonts w:cs="Times New Roman"/>
          <w:b/>
          <w:bCs/>
        </w:rPr>
      </w:pPr>
      <w:r w:rsidRPr="00BE0AE5">
        <w:rPr>
          <w:rFonts w:cs="Times New Roman"/>
          <w:b/>
          <w:bCs/>
        </w:rPr>
        <w:t>Предлог</w:t>
      </w:r>
    </w:p>
    <w:p w:rsidR="00416B7C" w:rsidRPr="00BE0AE5" w:rsidRDefault="00416B7C" w:rsidP="00416B7C">
      <w:pPr>
        <w:pStyle w:val="body"/>
        <w:rPr>
          <w:rFonts w:cs="Times New Roman"/>
        </w:rPr>
      </w:pPr>
      <w:r w:rsidRPr="00BE0AE5">
        <w:rPr>
          <w:rFonts w:cs="Times New Roman"/>
        </w:rPr>
        <w:t xml:space="preserve">Предлог как служебная часть речи. Грамматические функции предлогов. </w:t>
      </w:r>
    </w:p>
    <w:p w:rsidR="00416B7C" w:rsidRPr="00BE0AE5" w:rsidRDefault="00416B7C" w:rsidP="00416B7C">
      <w:pPr>
        <w:pStyle w:val="body"/>
        <w:rPr>
          <w:rFonts w:cs="Times New Roman"/>
        </w:rPr>
      </w:pPr>
      <w:r w:rsidRPr="00BE0AE5">
        <w:rPr>
          <w:rFonts w:cs="Times New Roman"/>
        </w:rPr>
        <w:t>Разряды предлогов по происхождению: предлоги производные и непроизводные. Разряды предлогов по строению: пре</w:t>
      </w:r>
      <w:r w:rsidRPr="00BE0AE5">
        <w:rPr>
          <w:rFonts w:cs="Times New Roman"/>
        </w:rPr>
        <w:t>д</w:t>
      </w:r>
      <w:r w:rsidRPr="00BE0AE5">
        <w:rPr>
          <w:rFonts w:cs="Times New Roman"/>
        </w:rPr>
        <w:t>логи простые и составные.</w:t>
      </w:r>
    </w:p>
    <w:p w:rsidR="00416B7C" w:rsidRPr="00BE0AE5" w:rsidRDefault="00416B7C" w:rsidP="00416B7C">
      <w:pPr>
        <w:pStyle w:val="body"/>
        <w:rPr>
          <w:rFonts w:cs="Times New Roman"/>
          <w:b/>
          <w:bCs/>
        </w:rPr>
      </w:pPr>
      <w:r w:rsidRPr="00BE0AE5">
        <w:rPr>
          <w:rFonts w:cs="Times New Roman"/>
        </w:rPr>
        <w:t>Морфологический анализ предлогов.</w:t>
      </w:r>
    </w:p>
    <w:p w:rsidR="00416B7C" w:rsidRPr="00BE0AE5" w:rsidRDefault="00416B7C" w:rsidP="00416B7C">
      <w:pPr>
        <w:pStyle w:val="body"/>
        <w:rPr>
          <w:rFonts w:cs="Times New Roman"/>
        </w:rPr>
      </w:pPr>
      <w:r w:rsidRPr="00BE0AE5">
        <w:rPr>
          <w:rFonts w:cs="Times New Roman"/>
        </w:rPr>
        <w:t xml:space="preserve">Употребление предлогов в речи в соответствии с их значением и стилистическими особенностями. </w:t>
      </w:r>
    </w:p>
    <w:p w:rsidR="00416B7C" w:rsidRPr="00BE0AE5" w:rsidRDefault="00416B7C" w:rsidP="00416B7C">
      <w:pPr>
        <w:pStyle w:val="body"/>
        <w:rPr>
          <w:rFonts w:cs="Times New Roman"/>
        </w:rPr>
      </w:pPr>
      <w:r w:rsidRPr="00BE0AE5">
        <w:rPr>
          <w:rFonts w:cs="Times New Roman"/>
        </w:rPr>
        <w:t xml:space="preserve">Нормы употребления имён существительных и местоимений с предлогами. Правильное использование предлогов </w:t>
      </w:r>
      <w:r w:rsidRPr="00BE0AE5">
        <w:rPr>
          <w:rFonts w:cs="Times New Roman"/>
          <w:b/>
          <w:bCs/>
          <w:i/>
          <w:iCs/>
        </w:rPr>
        <w:t>из</w:t>
      </w:r>
      <w:r w:rsidRPr="00BE0AE5">
        <w:rPr>
          <w:rFonts w:cs="Times New Roman"/>
        </w:rPr>
        <w:t xml:space="preserve"> — </w:t>
      </w:r>
      <w:r w:rsidRPr="00BE0AE5">
        <w:rPr>
          <w:rFonts w:cs="Times New Roman"/>
          <w:b/>
          <w:bCs/>
          <w:i/>
          <w:iCs/>
        </w:rPr>
        <w:t>с</w:t>
      </w:r>
      <w:r w:rsidRPr="00BE0AE5">
        <w:rPr>
          <w:rFonts w:cs="Times New Roman"/>
        </w:rPr>
        <w:t xml:space="preserve">, </w:t>
      </w:r>
      <w:r w:rsidRPr="00BE0AE5">
        <w:rPr>
          <w:rFonts w:cs="Times New Roman"/>
          <w:b/>
          <w:bCs/>
          <w:i/>
          <w:iCs/>
        </w:rPr>
        <w:t>в</w:t>
      </w:r>
      <w:r w:rsidRPr="00BE0AE5">
        <w:rPr>
          <w:rFonts w:cs="Times New Roman"/>
        </w:rPr>
        <w:t xml:space="preserve"> — </w:t>
      </w:r>
      <w:r w:rsidRPr="00BE0AE5">
        <w:rPr>
          <w:rFonts w:cs="Times New Roman"/>
          <w:b/>
          <w:bCs/>
          <w:i/>
          <w:iCs/>
        </w:rPr>
        <w:t>на</w:t>
      </w:r>
      <w:r w:rsidRPr="00BE0AE5">
        <w:rPr>
          <w:rFonts w:cs="Times New Roman"/>
        </w:rPr>
        <w:t xml:space="preserve">. Правильное образование предложно-падежных форм с предлогами </w:t>
      </w:r>
      <w:r w:rsidRPr="00BE0AE5">
        <w:rPr>
          <w:rFonts w:cs="Times New Roman"/>
          <w:b/>
          <w:bCs/>
          <w:i/>
          <w:iCs/>
        </w:rPr>
        <w:t>по</w:t>
      </w:r>
      <w:r w:rsidRPr="00BE0AE5">
        <w:rPr>
          <w:rFonts w:cs="Times New Roman"/>
        </w:rPr>
        <w:t xml:space="preserve">, </w:t>
      </w:r>
      <w:r w:rsidRPr="00BE0AE5">
        <w:rPr>
          <w:rFonts w:cs="Times New Roman"/>
          <w:b/>
          <w:bCs/>
          <w:i/>
          <w:iCs/>
        </w:rPr>
        <w:t>благодаря</w:t>
      </w:r>
      <w:r w:rsidRPr="00BE0AE5">
        <w:rPr>
          <w:rFonts w:cs="Times New Roman"/>
        </w:rPr>
        <w:t xml:space="preserve">, </w:t>
      </w:r>
      <w:r w:rsidRPr="00BE0AE5">
        <w:rPr>
          <w:rFonts w:cs="Times New Roman"/>
          <w:b/>
          <w:bCs/>
          <w:i/>
          <w:iCs/>
        </w:rPr>
        <w:t>согласно</w:t>
      </w:r>
      <w:r w:rsidRPr="00BE0AE5">
        <w:rPr>
          <w:rFonts w:cs="Times New Roman"/>
        </w:rPr>
        <w:t xml:space="preserve">, </w:t>
      </w:r>
      <w:r w:rsidRPr="00BE0AE5">
        <w:rPr>
          <w:rFonts w:cs="Times New Roman"/>
          <w:b/>
          <w:bCs/>
          <w:i/>
          <w:iCs/>
        </w:rPr>
        <w:t>вопреки</w:t>
      </w:r>
      <w:r w:rsidRPr="00BE0AE5">
        <w:rPr>
          <w:rFonts w:cs="Times New Roman"/>
        </w:rPr>
        <w:t xml:space="preserve">, </w:t>
      </w:r>
      <w:r w:rsidRPr="00BE0AE5">
        <w:rPr>
          <w:rFonts w:cs="Times New Roman"/>
          <w:b/>
          <w:bCs/>
          <w:i/>
          <w:iCs/>
        </w:rPr>
        <w:t>наперерез</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Правописание производных предлогов.</w:t>
      </w:r>
    </w:p>
    <w:p w:rsidR="00416B7C" w:rsidRPr="00BE0AE5" w:rsidRDefault="00416B7C" w:rsidP="00416B7C">
      <w:pPr>
        <w:pStyle w:val="body"/>
        <w:rPr>
          <w:rFonts w:cs="Times New Roman"/>
          <w:b/>
          <w:bCs/>
        </w:rPr>
      </w:pPr>
      <w:r w:rsidRPr="00BE0AE5">
        <w:rPr>
          <w:rFonts w:cs="Times New Roman"/>
          <w:b/>
          <w:bCs/>
        </w:rPr>
        <w:t>Союз</w:t>
      </w:r>
    </w:p>
    <w:p w:rsidR="00416B7C" w:rsidRPr="00BE0AE5" w:rsidRDefault="00416B7C" w:rsidP="00416B7C">
      <w:pPr>
        <w:pStyle w:val="body"/>
        <w:rPr>
          <w:rFonts w:cs="Times New Roman"/>
          <w:spacing w:val="-2"/>
        </w:rPr>
      </w:pPr>
      <w:r w:rsidRPr="00BE0AE5">
        <w:rPr>
          <w:rFonts w:cs="Times New Roman"/>
        </w:rPr>
        <w:t xml:space="preserve">Союз как служебная часть речи. Союз как средство связи </w:t>
      </w:r>
      <w:r w:rsidRPr="00BE0AE5">
        <w:rPr>
          <w:rFonts w:cs="Times New Roman"/>
          <w:spacing w:val="-2"/>
        </w:rPr>
        <w:t>однородных членов предложения и частей сложного предложения.</w:t>
      </w:r>
    </w:p>
    <w:p w:rsidR="00416B7C" w:rsidRPr="00BE0AE5" w:rsidRDefault="00416B7C" w:rsidP="00416B7C">
      <w:pPr>
        <w:pStyle w:val="body"/>
        <w:rPr>
          <w:rFonts w:cs="Times New Roman"/>
        </w:rPr>
      </w:pPr>
      <w:r w:rsidRPr="00BE0AE5">
        <w:rPr>
          <w:rFonts w:cs="Times New Roman"/>
        </w:rPr>
        <w:t>Разряды союзов по строению: простые и составные. Правописание составных союзов. Разряды союзов по значению: с</w:t>
      </w:r>
      <w:r w:rsidRPr="00BE0AE5">
        <w:rPr>
          <w:rFonts w:cs="Times New Roman"/>
        </w:rPr>
        <w:t>о</w:t>
      </w:r>
      <w:r w:rsidRPr="00BE0AE5">
        <w:rPr>
          <w:rFonts w:cs="Times New Roman"/>
        </w:rPr>
        <w:t>чинительные и подчинительные. Одиночные, двойные и повторяющиеся сочинительные союзы.</w:t>
      </w:r>
    </w:p>
    <w:p w:rsidR="00416B7C" w:rsidRPr="00BE0AE5" w:rsidRDefault="00416B7C" w:rsidP="00416B7C">
      <w:pPr>
        <w:pStyle w:val="body"/>
        <w:rPr>
          <w:rFonts w:cs="Times New Roman"/>
          <w:b/>
          <w:bCs/>
        </w:rPr>
      </w:pPr>
      <w:r w:rsidRPr="00BE0AE5">
        <w:rPr>
          <w:rFonts w:cs="Times New Roman"/>
        </w:rPr>
        <w:t>Морфологический анализ союзов.</w:t>
      </w:r>
    </w:p>
    <w:p w:rsidR="00416B7C" w:rsidRPr="00BE0AE5" w:rsidRDefault="00416B7C" w:rsidP="00416B7C">
      <w:pPr>
        <w:pStyle w:val="body"/>
        <w:rPr>
          <w:rFonts w:cs="Times New Roman"/>
        </w:rPr>
      </w:pPr>
      <w:r w:rsidRPr="00BE0AE5">
        <w:rPr>
          <w:rFonts w:cs="Times New Roman"/>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416B7C" w:rsidRPr="00BE0AE5" w:rsidRDefault="00416B7C" w:rsidP="00416B7C">
      <w:pPr>
        <w:pStyle w:val="body"/>
        <w:rPr>
          <w:rFonts w:cs="Times New Roman"/>
        </w:rPr>
      </w:pPr>
      <w:r w:rsidRPr="00BE0AE5">
        <w:rPr>
          <w:rFonts w:cs="Times New Roman"/>
        </w:rPr>
        <w:t>Правописание союзов.</w:t>
      </w:r>
    </w:p>
    <w:p w:rsidR="00416B7C" w:rsidRPr="00BE0AE5" w:rsidRDefault="00416B7C" w:rsidP="00416B7C">
      <w:pPr>
        <w:pStyle w:val="body"/>
        <w:rPr>
          <w:rFonts w:cs="Times New Roman"/>
          <w:strike/>
        </w:rPr>
      </w:pPr>
      <w:r w:rsidRPr="00BE0AE5">
        <w:rPr>
          <w:rFonts w:cs="Times New Roman"/>
        </w:rPr>
        <w:t xml:space="preserve">Знаки препинания в сложных союзных предложениях. Знаки препинания в предложениях с союзом </w:t>
      </w:r>
      <w:r w:rsidRPr="00BE0AE5">
        <w:rPr>
          <w:rFonts w:cs="Times New Roman"/>
          <w:b/>
          <w:bCs/>
          <w:i/>
          <w:iCs/>
        </w:rPr>
        <w:t>и</w:t>
      </w:r>
      <w:r w:rsidRPr="00BE0AE5">
        <w:rPr>
          <w:rFonts w:cs="Times New Roman"/>
        </w:rPr>
        <w:t>, связывающим о</w:t>
      </w:r>
      <w:r w:rsidRPr="00BE0AE5">
        <w:rPr>
          <w:rFonts w:cs="Times New Roman"/>
        </w:rPr>
        <w:t>д</w:t>
      </w:r>
      <w:r w:rsidRPr="00BE0AE5">
        <w:rPr>
          <w:rFonts w:cs="Times New Roman"/>
        </w:rPr>
        <w:t xml:space="preserve">нородные члены и части сложного предложения. </w:t>
      </w:r>
    </w:p>
    <w:p w:rsidR="00416B7C" w:rsidRPr="00BE0AE5" w:rsidRDefault="00416B7C" w:rsidP="00416B7C">
      <w:pPr>
        <w:pStyle w:val="body"/>
        <w:rPr>
          <w:rFonts w:cs="Times New Roman"/>
          <w:b/>
          <w:bCs/>
        </w:rPr>
      </w:pPr>
      <w:r w:rsidRPr="00BE0AE5">
        <w:rPr>
          <w:rFonts w:cs="Times New Roman"/>
          <w:b/>
          <w:bCs/>
        </w:rPr>
        <w:t>Частица</w:t>
      </w:r>
    </w:p>
    <w:p w:rsidR="00416B7C" w:rsidRPr="00BE0AE5" w:rsidRDefault="00416B7C" w:rsidP="00416B7C">
      <w:pPr>
        <w:pStyle w:val="body"/>
        <w:rPr>
          <w:rFonts w:cs="Times New Roman"/>
        </w:rPr>
      </w:pPr>
      <w:r w:rsidRPr="00BE0AE5">
        <w:rPr>
          <w:rFonts w:cs="Times New Roman"/>
        </w:rPr>
        <w:t>Частица как служебная часть речи.</w:t>
      </w:r>
    </w:p>
    <w:p w:rsidR="00416B7C" w:rsidRPr="00BE0AE5" w:rsidRDefault="00416B7C" w:rsidP="00416B7C">
      <w:pPr>
        <w:pStyle w:val="body"/>
        <w:rPr>
          <w:rFonts w:cs="Times New Roman"/>
        </w:rPr>
      </w:pPr>
      <w:r w:rsidRPr="00BE0AE5">
        <w:rPr>
          <w:rFonts w:cs="Times New Roman"/>
        </w:rPr>
        <w:t>Разряды частиц по значению и употреблению: формообразующие, отрицательные, модальные.</w:t>
      </w:r>
    </w:p>
    <w:p w:rsidR="00416B7C" w:rsidRPr="00BE0AE5" w:rsidRDefault="00416B7C" w:rsidP="00416B7C">
      <w:pPr>
        <w:pStyle w:val="body"/>
        <w:rPr>
          <w:rFonts w:cs="Times New Roman"/>
        </w:rPr>
      </w:pPr>
      <w:r w:rsidRPr="00BE0AE5">
        <w:rPr>
          <w:rFonts w:cs="Times New Roman"/>
        </w:rPr>
        <w:lastRenderedPageBreak/>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w:t>
      </w:r>
      <w:r w:rsidRPr="00BE0AE5">
        <w:rPr>
          <w:rFonts w:cs="Times New Roman"/>
        </w:rPr>
        <w:t>о</w:t>
      </w:r>
      <w:r w:rsidRPr="00BE0AE5">
        <w:rPr>
          <w:rFonts w:cs="Times New Roman"/>
        </w:rPr>
        <w:t xml:space="preserve">жений с частицами. </w:t>
      </w:r>
    </w:p>
    <w:p w:rsidR="00416B7C" w:rsidRPr="00BE0AE5" w:rsidRDefault="00416B7C" w:rsidP="00416B7C">
      <w:pPr>
        <w:pStyle w:val="body"/>
        <w:rPr>
          <w:rFonts w:cs="Times New Roman"/>
          <w:b/>
          <w:bCs/>
        </w:rPr>
      </w:pPr>
      <w:r w:rsidRPr="00BE0AE5">
        <w:rPr>
          <w:rFonts w:cs="Times New Roman"/>
        </w:rPr>
        <w:t>Морфологический анализ частиц.</w:t>
      </w:r>
    </w:p>
    <w:p w:rsidR="00416B7C" w:rsidRPr="00BE0AE5" w:rsidRDefault="00416B7C" w:rsidP="00416B7C">
      <w:pPr>
        <w:pStyle w:val="body"/>
        <w:rPr>
          <w:rFonts w:cs="Times New Roman"/>
        </w:rPr>
      </w:pPr>
      <w:r w:rsidRPr="00BE0AE5">
        <w:rPr>
          <w:rFonts w:cs="Times New Roman"/>
        </w:rPr>
        <w:t xml:space="preserve">Смысловые различия частиц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xml:space="preserve">. Использование частиц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xml:space="preserve"> в письменной речи. Различение приставки </w:t>
      </w:r>
      <w:r w:rsidRPr="00BE0AE5">
        <w:rPr>
          <w:rFonts w:cs="Times New Roman"/>
          <w:b/>
          <w:bCs/>
          <w:i/>
          <w:iCs/>
        </w:rPr>
        <w:t>не</w:t>
      </w:r>
      <w:r w:rsidRPr="00BE0AE5">
        <w:rPr>
          <w:rFonts w:cs="Times New Roman"/>
        </w:rPr>
        <w:t>- и ч</w:t>
      </w:r>
      <w:r w:rsidRPr="00BE0AE5">
        <w:rPr>
          <w:rFonts w:cs="Times New Roman"/>
        </w:rPr>
        <w:t>а</w:t>
      </w:r>
      <w:r w:rsidRPr="00BE0AE5">
        <w:rPr>
          <w:rFonts w:cs="Times New Roman"/>
        </w:rPr>
        <w:t xml:space="preserve">стицы </w:t>
      </w:r>
      <w:r w:rsidRPr="00BE0AE5">
        <w:rPr>
          <w:rFonts w:cs="Times New Roman"/>
          <w:b/>
          <w:bCs/>
          <w:i/>
          <w:iCs/>
        </w:rPr>
        <w:t>не</w:t>
      </w:r>
      <w:r w:rsidRPr="00BE0AE5">
        <w:rPr>
          <w:rFonts w:cs="Times New Roman"/>
        </w:rPr>
        <w:t xml:space="preserve">. Слитное и раздельное написание </w:t>
      </w:r>
      <w:r w:rsidRPr="00BE0AE5">
        <w:rPr>
          <w:rFonts w:cs="Times New Roman"/>
          <w:b/>
          <w:bCs/>
          <w:i/>
          <w:iCs/>
        </w:rPr>
        <w:t>не</w:t>
      </w:r>
      <w:r w:rsidRPr="00BE0AE5">
        <w:rPr>
          <w:rFonts w:cs="Times New Roman"/>
        </w:rPr>
        <w:t xml:space="preserve"> с разными частями речи (обобщение). Правописание частиц </w:t>
      </w:r>
      <w:r w:rsidRPr="00BE0AE5">
        <w:rPr>
          <w:rFonts w:cs="Times New Roman"/>
          <w:b/>
          <w:bCs/>
          <w:i/>
          <w:iCs/>
        </w:rPr>
        <w:t>бы</w:t>
      </w:r>
      <w:r w:rsidRPr="00BE0AE5">
        <w:rPr>
          <w:rFonts w:cs="Times New Roman"/>
        </w:rPr>
        <w:t xml:space="preserve">, </w:t>
      </w:r>
      <w:r w:rsidRPr="00BE0AE5">
        <w:rPr>
          <w:rFonts w:cs="Times New Roman"/>
          <w:b/>
          <w:bCs/>
          <w:i/>
          <w:iCs/>
        </w:rPr>
        <w:t>ли</w:t>
      </w:r>
      <w:r w:rsidRPr="00BE0AE5">
        <w:rPr>
          <w:rFonts w:cs="Times New Roman"/>
        </w:rPr>
        <w:t xml:space="preserve">, </w:t>
      </w:r>
      <w:r w:rsidRPr="00BE0AE5">
        <w:rPr>
          <w:rFonts w:cs="Times New Roman"/>
          <w:b/>
          <w:bCs/>
          <w:i/>
          <w:iCs/>
        </w:rPr>
        <w:t>же</w:t>
      </w:r>
      <w:r w:rsidRPr="00BE0AE5">
        <w:rPr>
          <w:rFonts w:cs="Times New Roman"/>
        </w:rPr>
        <w:t xml:space="preserve"> с другими словами. Дефисное написание частиц -</w:t>
      </w:r>
      <w:r w:rsidRPr="00BE0AE5">
        <w:rPr>
          <w:rFonts w:cs="Times New Roman"/>
          <w:b/>
          <w:bCs/>
          <w:i/>
          <w:iCs/>
        </w:rPr>
        <w:t>то</w:t>
      </w:r>
      <w:r w:rsidRPr="00BE0AE5">
        <w:rPr>
          <w:rFonts w:cs="Times New Roman"/>
        </w:rPr>
        <w:t>, -</w:t>
      </w:r>
      <w:r w:rsidRPr="00BE0AE5">
        <w:rPr>
          <w:rFonts w:cs="Times New Roman"/>
          <w:b/>
          <w:bCs/>
          <w:i/>
          <w:iCs/>
        </w:rPr>
        <w:t>таки</w:t>
      </w:r>
      <w:r w:rsidRPr="00BE0AE5">
        <w:rPr>
          <w:rFonts w:cs="Times New Roman"/>
        </w:rPr>
        <w:t>, -</w:t>
      </w:r>
      <w:r w:rsidRPr="00BE0AE5">
        <w:rPr>
          <w:rFonts w:cs="Times New Roman"/>
          <w:b/>
          <w:bCs/>
          <w:i/>
          <w:iCs/>
        </w:rPr>
        <w:t>ка</w:t>
      </w:r>
      <w:r w:rsidRPr="00BE0AE5">
        <w:rPr>
          <w:rFonts w:cs="Times New Roman"/>
        </w:rPr>
        <w:t>.</w:t>
      </w:r>
    </w:p>
    <w:p w:rsidR="00416B7C" w:rsidRPr="00BE0AE5" w:rsidRDefault="00416B7C" w:rsidP="00416B7C">
      <w:pPr>
        <w:pStyle w:val="body"/>
        <w:rPr>
          <w:rFonts w:cs="Times New Roman"/>
          <w:b/>
          <w:bCs/>
        </w:rPr>
      </w:pPr>
      <w:r w:rsidRPr="00BE0AE5">
        <w:rPr>
          <w:rFonts w:cs="Times New Roman"/>
          <w:b/>
          <w:bCs/>
        </w:rPr>
        <w:t>Междометия и звукоподражательные слова</w:t>
      </w:r>
    </w:p>
    <w:p w:rsidR="00416B7C" w:rsidRPr="00BE0AE5" w:rsidRDefault="00416B7C" w:rsidP="00416B7C">
      <w:pPr>
        <w:pStyle w:val="body"/>
        <w:rPr>
          <w:rFonts w:cs="Times New Roman"/>
        </w:rPr>
      </w:pPr>
      <w:r w:rsidRPr="00BE0AE5">
        <w:rPr>
          <w:rFonts w:cs="Times New Roman"/>
        </w:rPr>
        <w:t xml:space="preserve">Междометия как особая группа слов. </w:t>
      </w:r>
    </w:p>
    <w:p w:rsidR="00416B7C" w:rsidRPr="00BE0AE5" w:rsidRDefault="00416B7C" w:rsidP="00416B7C">
      <w:pPr>
        <w:pStyle w:val="body"/>
        <w:rPr>
          <w:rFonts w:cs="Times New Roman"/>
        </w:rPr>
      </w:pPr>
      <w:r w:rsidRPr="00BE0AE5">
        <w:rPr>
          <w:rFonts w:cs="Times New Roman"/>
        </w:rPr>
        <w:t>Разряды междометий по значению (выражающие чувства, побуждающие к действию, этикетные междометия); межд</w:t>
      </w:r>
      <w:r w:rsidRPr="00BE0AE5">
        <w:rPr>
          <w:rFonts w:cs="Times New Roman"/>
        </w:rPr>
        <w:t>о</w:t>
      </w:r>
      <w:r w:rsidRPr="00BE0AE5">
        <w:rPr>
          <w:rFonts w:cs="Times New Roman"/>
        </w:rPr>
        <w:t>метия производные и непроизводные.</w:t>
      </w:r>
    </w:p>
    <w:p w:rsidR="00416B7C" w:rsidRPr="00BE0AE5" w:rsidRDefault="00416B7C" w:rsidP="00416B7C">
      <w:pPr>
        <w:pStyle w:val="body"/>
        <w:rPr>
          <w:rFonts w:cs="Times New Roman"/>
        </w:rPr>
      </w:pPr>
      <w:r w:rsidRPr="00BE0AE5">
        <w:rPr>
          <w:rFonts w:cs="Times New Roman"/>
        </w:rPr>
        <w:t>Морфологический анализ междометий.</w:t>
      </w:r>
    </w:p>
    <w:p w:rsidR="00416B7C" w:rsidRPr="00BE0AE5" w:rsidRDefault="00416B7C" w:rsidP="00416B7C">
      <w:pPr>
        <w:pStyle w:val="body"/>
        <w:rPr>
          <w:rFonts w:cs="Times New Roman"/>
        </w:rPr>
      </w:pPr>
      <w:r w:rsidRPr="00BE0AE5">
        <w:rPr>
          <w:rFonts w:cs="Times New Roman"/>
        </w:rPr>
        <w:t xml:space="preserve">Звукоподражательные слова. </w:t>
      </w:r>
    </w:p>
    <w:p w:rsidR="00416B7C" w:rsidRPr="00BE0AE5" w:rsidRDefault="00416B7C" w:rsidP="00416B7C">
      <w:pPr>
        <w:pStyle w:val="body"/>
        <w:rPr>
          <w:rFonts w:cs="Times New Roman"/>
        </w:rPr>
      </w:pPr>
      <w:r w:rsidRPr="00BE0AE5">
        <w:rPr>
          <w:rFonts w:cs="Times New Roman"/>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416B7C" w:rsidRPr="00BE0AE5" w:rsidRDefault="00416B7C" w:rsidP="00416B7C">
      <w:pPr>
        <w:pStyle w:val="body"/>
        <w:rPr>
          <w:rFonts w:cs="Times New Roman"/>
        </w:rPr>
      </w:pPr>
      <w:r w:rsidRPr="00BE0AE5">
        <w:rPr>
          <w:rFonts w:cs="Times New Roman"/>
        </w:rPr>
        <w:t>Омонимия слов разных частей речи. Грамматическая омонимия. Использование грамматических омонимов в речи.</w:t>
      </w:r>
    </w:p>
    <w:p w:rsidR="00416B7C" w:rsidRPr="00BE0AE5" w:rsidRDefault="00416B7C" w:rsidP="00416B7C">
      <w:pPr>
        <w:pStyle w:val="h2"/>
        <w:spacing w:before="510"/>
        <w:rPr>
          <w:rFonts w:cs="Times New Roman"/>
        </w:rPr>
      </w:pPr>
      <w:r w:rsidRPr="00BE0AE5">
        <w:rPr>
          <w:rFonts w:cs="Times New Roman"/>
        </w:rPr>
        <w:t>8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Русский язык в кругу других славянских языков.</w:t>
      </w:r>
    </w:p>
    <w:p w:rsidR="00416B7C" w:rsidRPr="00BE0AE5" w:rsidRDefault="00416B7C" w:rsidP="00416B7C">
      <w:pPr>
        <w:pStyle w:val="h3"/>
        <w:spacing w:before="142" w:after="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Монолог-описание, монолог-рассуждение, монолог-повествование; выступление с научным сообщением.</w:t>
      </w:r>
    </w:p>
    <w:p w:rsidR="00416B7C" w:rsidRPr="00BE0AE5" w:rsidRDefault="00416B7C" w:rsidP="00416B7C">
      <w:pPr>
        <w:pStyle w:val="body"/>
        <w:rPr>
          <w:rFonts w:cs="Times New Roman"/>
        </w:rPr>
      </w:pPr>
      <w:r w:rsidRPr="00BE0AE5">
        <w:rPr>
          <w:rFonts w:cs="Times New Roman"/>
        </w:rPr>
        <w:t>Диалог.</w:t>
      </w:r>
    </w:p>
    <w:p w:rsidR="00416B7C" w:rsidRPr="00BE0AE5" w:rsidRDefault="00416B7C" w:rsidP="00416B7C">
      <w:pPr>
        <w:pStyle w:val="h3"/>
        <w:spacing w:before="142" w:after="57"/>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Текст и его основные признаки.</w:t>
      </w:r>
    </w:p>
    <w:p w:rsidR="00416B7C" w:rsidRPr="00BE0AE5" w:rsidRDefault="00416B7C" w:rsidP="00416B7C">
      <w:pPr>
        <w:pStyle w:val="body"/>
        <w:rPr>
          <w:rFonts w:cs="Times New Roman"/>
        </w:rPr>
      </w:pPr>
      <w:r w:rsidRPr="00BE0AE5">
        <w:rPr>
          <w:rFonts w:cs="Times New Roman"/>
        </w:rPr>
        <w:t>Особенности функционально-смысловых типов речи (повествование, описание, рассуждение).</w:t>
      </w:r>
    </w:p>
    <w:p w:rsidR="00416B7C" w:rsidRPr="00BE0AE5" w:rsidRDefault="00416B7C" w:rsidP="00416B7C">
      <w:pPr>
        <w:pStyle w:val="body"/>
        <w:rPr>
          <w:rFonts w:cs="Times New Roman"/>
        </w:rPr>
      </w:pPr>
      <w:r w:rsidRPr="00BE0AE5">
        <w:rPr>
          <w:rFonts w:cs="Times New Roman"/>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416B7C" w:rsidRPr="00BE0AE5" w:rsidRDefault="00416B7C" w:rsidP="00416B7C">
      <w:pPr>
        <w:pStyle w:val="h3"/>
        <w:spacing w:before="142"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Официально-деловой стиль. Сфера употребления, функции, языковые особенности.</w:t>
      </w:r>
    </w:p>
    <w:p w:rsidR="00416B7C" w:rsidRPr="00BE0AE5" w:rsidRDefault="00416B7C" w:rsidP="00416B7C">
      <w:pPr>
        <w:pStyle w:val="body"/>
        <w:rPr>
          <w:rFonts w:cs="Times New Roman"/>
        </w:rPr>
      </w:pPr>
      <w:r w:rsidRPr="00BE0AE5">
        <w:rPr>
          <w:rFonts w:cs="Times New Roman"/>
        </w:rPr>
        <w:t>Жанры официально-делового стиля (заявление, объяснительная записка, автобиография, характеристика).</w:t>
      </w:r>
    </w:p>
    <w:p w:rsidR="00416B7C" w:rsidRPr="00BE0AE5" w:rsidRDefault="00416B7C" w:rsidP="00416B7C">
      <w:pPr>
        <w:pStyle w:val="body"/>
        <w:rPr>
          <w:rFonts w:cs="Times New Roman"/>
        </w:rPr>
      </w:pPr>
      <w:r w:rsidRPr="00BE0AE5">
        <w:rPr>
          <w:rFonts w:cs="Times New Roman"/>
        </w:rPr>
        <w:t>Научный стиль. Сфера употребления, функции, языковые особенности.</w:t>
      </w:r>
    </w:p>
    <w:p w:rsidR="00416B7C" w:rsidRPr="00BE0AE5" w:rsidRDefault="00416B7C" w:rsidP="00416B7C">
      <w:pPr>
        <w:pStyle w:val="body"/>
        <w:rPr>
          <w:rFonts w:cs="Times New Roman"/>
        </w:rPr>
      </w:pPr>
      <w:r w:rsidRPr="00BE0AE5">
        <w:rPr>
          <w:rFonts w:cs="Times New Roman"/>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416B7C" w:rsidRPr="00BE0AE5" w:rsidRDefault="00416B7C" w:rsidP="00416B7C">
      <w:pPr>
        <w:pStyle w:val="h3"/>
        <w:spacing w:before="340"/>
        <w:rPr>
          <w:rFonts w:cs="Times New Roman"/>
          <w:caps/>
        </w:rPr>
      </w:pPr>
      <w:r w:rsidRPr="00BE0AE5">
        <w:rPr>
          <w:rFonts w:cs="Times New Roman"/>
          <w:caps/>
        </w:rPr>
        <w:t>Система языка</w:t>
      </w:r>
    </w:p>
    <w:p w:rsidR="00416B7C" w:rsidRPr="00BE0AE5" w:rsidRDefault="00416B7C" w:rsidP="00416B7C">
      <w:pPr>
        <w:pStyle w:val="h3"/>
        <w:spacing w:before="0"/>
        <w:rPr>
          <w:rFonts w:cs="Times New Roman"/>
        </w:rPr>
      </w:pPr>
      <w:r w:rsidRPr="00BE0AE5">
        <w:rPr>
          <w:rFonts w:cs="Times New Roman"/>
        </w:rPr>
        <w:t>Синтаксис. Культура речи. Пунктуация</w:t>
      </w:r>
    </w:p>
    <w:p w:rsidR="00416B7C" w:rsidRPr="00BE0AE5" w:rsidRDefault="00416B7C" w:rsidP="00416B7C">
      <w:pPr>
        <w:pStyle w:val="body"/>
        <w:rPr>
          <w:rFonts w:cs="Times New Roman"/>
        </w:rPr>
      </w:pPr>
      <w:r w:rsidRPr="00BE0AE5">
        <w:rPr>
          <w:rFonts w:cs="Times New Roman"/>
        </w:rPr>
        <w:t xml:space="preserve">Синтаксис как раздел лингвистики. </w:t>
      </w:r>
    </w:p>
    <w:p w:rsidR="00416B7C" w:rsidRPr="00BE0AE5" w:rsidRDefault="00416B7C" w:rsidP="00416B7C">
      <w:pPr>
        <w:pStyle w:val="body"/>
        <w:rPr>
          <w:rFonts w:cs="Times New Roman"/>
        </w:rPr>
      </w:pPr>
      <w:r w:rsidRPr="00BE0AE5">
        <w:rPr>
          <w:rFonts w:cs="Times New Roman"/>
        </w:rPr>
        <w:t>Словосочетание и предложение как единицы синтаксиса.</w:t>
      </w:r>
    </w:p>
    <w:p w:rsidR="00416B7C" w:rsidRPr="00BE0AE5" w:rsidRDefault="00416B7C" w:rsidP="00416B7C">
      <w:pPr>
        <w:pStyle w:val="body"/>
        <w:rPr>
          <w:rFonts w:cs="Times New Roman"/>
        </w:rPr>
      </w:pPr>
      <w:r w:rsidRPr="00BE0AE5">
        <w:rPr>
          <w:rFonts w:cs="Times New Roman"/>
        </w:rPr>
        <w:t>Пунктуация. Функции знаков препинания.</w:t>
      </w:r>
    </w:p>
    <w:p w:rsidR="00416B7C" w:rsidRPr="00BE0AE5" w:rsidRDefault="00416B7C" w:rsidP="00416B7C">
      <w:pPr>
        <w:pStyle w:val="h3"/>
        <w:spacing w:before="142"/>
        <w:rPr>
          <w:rFonts w:cs="Times New Roman"/>
        </w:rPr>
      </w:pPr>
      <w:r w:rsidRPr="00BE0AE5">
        <w:rPr>
          <w:rFonts w:cs="Times New Roman"/>
        </w:rPr>
        <w:t>Словосочетание</w:t>
      </w:r>
    </w:p>
    <w:p w:rsidR="00416B7C" w:rsidRPr="00BE0AE5" w:rsidRDefault="00416B7C" w:rsidP="00416B7C">
      <w:pPr>
        <w:pStyle w:val="body"/>
        <w:rPr>
          <w:rFonts w:cs="Times New Roman"/>
        </w:rPr>
      </w:pPr>
      <w:r w:rsidRPr="00BE0AE5">
        <w:rPr>
          <w:rFonts w:cs="Times New Roman"/>
        </w:rPr>
        <w:t>Основные признаки словосочетания.</w:t>
      </w:r>
    </w:p>
    <w:p w:rsidR="00416B7C" w:rsidRPr="00BE0AE5" w:rsidRDefault="00416B7C" w:rsidP="00416B7C">
      <w:pPr>
        <w:pStyle w:val="body"/>
        <w:rPr>
          <w:rFonts w:cs="Times New Roman"/>
        </w:rPr>
      </w:pPr>
      <w:r w:rsidRPr="00BE0AE5">
        <w:rPr>
          <w:rFonts w:cs="Times New Roman"/>
        </w:rPr>
        <w:t xml:space="preserve">Виды словосочетаний по морфологическим свойствам главного слова: глагольные, именные, наречные. </w:t>
      </w:r>
    </w:p>
    <w:p w:rsidR="00416B7C" w:rsidRPr="00BE0AE5" w:rsidRDefault="00416B7C" w:rsidP="00416B7C">
      <w:pPr>
        <w:pStyle w:val="body"/>
        <w:rPr>
          <w:rFonts w:cs="Times New Roman"/>
        </w:rPr>
      </w:pPr>
      <w:r w:rsidRPr="00BE0AE5">
        <w:rPr>
          <w:rFonts w:cs="Times New Roman"/>
        </w:rPr>
        <w:t xml:space="preserve">Типы подчинительной связи слов в словосочетании: согласование, управление, примыкание. </w:t>
      </w:r>
    </w:p>
    <w:p w:rsidR="00416B7C" w:rsidRPr="00BE0AE5" w:rsidRDefault="00416B7C" w:rsidP="00416B7C">
      <w:pPr>
        <w:pStyle w:val="body"/>
        <w:rPr>
          <w:rFonts w:cs="Times New Roman"/>
        </w:rPr>
      </w:pPr>
      <w:r w:rsidRPr="00BE0AE5">
        <w:rPr>
          <w:rFonts w:cs="Times New Roman"/>
        </w:rPr>
        <w:t>Синтаксический анализ словосочетаний.</w:t>
      </w:r>
    </w:p>
    <w:p w:rsidR="00416B7C" w:rsidRPr="00BE0AE5" w:rsidRDefault="00416B7C" w:rsidP="00416B7C">
      <w:pPr>
        <w:pStyle w:val="body"/>
        <w:rPr>
          <w:rFonts w:cs="Times New Roman"/>
        </w:rPr>
      </w:pPr>
      <w:r w:rsidRPr="00BE0AE5">
        <w:rPr>
          <w:rFonts w:cs="Times New Roman"/>
        </w:rPr>
        <w:t>Грамматическая синонимия словосочетаний.</w:t>
      </w:r>
    </w:p>
    <w:p w:rsidR="00416B7C" w:rsidRPr="00BE0AE5" w:rsidRDefault="00416B7C" w:rsidP="00416B7C">
      <w:pPr>
        <w:pStyle w:val="body"/>
        <w:rPr>
          <w:rFonts w:cs="Times New Roman"/>
        </w:rPr>
      </w:pPr>
      <w:r w:rsidRPr="00BE0AE5">
        <w:rPr>
          <w:rFonts w:cs="Times New Roman"/>
        </w:rPr>
        <w:t>Нормы построения словосочетаний.</w:t>
      </w:r>
    </w:p>
    <w:p w:rsidR="00416B7C" w:rsidRPr="00BE0AE5" w:rsidRDefault="00416B7C" w:rsidP="00416B7C">
      <w:pPr>
        <w:pStyle w:val="h3"/>
        <w:spacing w:before="142"/>
        <w:rPr>
          <w:rFonts w:cs="Times New Roman"/>
        </w:rPr>
      </w:pPr>
      <w:r w:rsidRPr="00BE0AE5">
        <w:rPr>
          <w:rFonts w:cs="Times New Roman"/>
        </w:rPr>
        <w:t>Предложение</w:t>
      </w:r>
    </w:p>
    <w:p w:rsidR="00416B7C" w:rsidRPr="00BE0AE5" w:rsidRDefault="00416B7C" w:rsidP="00416B7C">
      <w:pPr>
        <w:pStyle w:val="body"/>
        <w:rPr>
          <w:rFonts w:cs="Times New Roman"/>
        </w:rPr>
      </w:pPr>
      <w:r w:rsidRPr="00BE0AE5">
        <w:rPr>
          <w:rFonts w:cs="Times New Roman"/>
        </w:rPr>
        <w:t>Предложение. Основные признаки предложения: смысловая и интонационная законченность, грамматическая офор</w:t>
      </w:r>
      <w:r w:rsidRPr="00BE0AE5">
        <w:rPr>
          <w:rFonts w:cs="Times New Roman"/>
        </w:rPr>
        <w:t>м</w:t>
      </w:r>
      <w:r w:rsidRPr="00BE0AE5">
        <w:rPr>
          <w:rFonts w:cs="Times New Roman"/>
        </w:rPr>
        <w:t>ленность.</w:t>
      </w:r>
    </w:p>
    <w:p w:rsidR="00416B7C" w:rsidRPr="00BE0AE5" w:rsidRDefault="00416B7C" w:rsidP="00416B7C">
      <w:pPr>
        <w:pStyle w:val="body"/>
        <w:rPr>
          <w:rFonts w:cs="Times New Roman"/>
        </w:rPr>
      </w:pPr>
      <w:r w:rsidRPr="00BE0AE5">
        <w:rPr>
          <w:rFonts w:cs="Times New Roman"/>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416B7C" w:rsidRPr="00BE0AE5" w:rsidRDefault="00416B7C" w:rsidP="00416B7C">
      <w:pPr>
        <w:pStyle w:val="body"/>
        <w:rPr>
          <w:rFonts w:cs="Times New Roman"/>
        </w:rPr>
      </w:pPr>
      <w:r w:rsidRPr="00BE0AE5">
        <w:rPr>
          <w:rFonts w:cs="Times New Roman"/>
        </w:rPr>
        <w:t xml:space="preserve">Употребление языковых форм выражения побуждения в побудительных предложениях. </w:t>
      </w:r>
    </w:p>
    <w:p w:rsidR="00416B7C" w:rsidRPr="00BE0AE5" w:rsidRDefault="00416B7C" w:rsidP="00416B7C">
      <w:pPr>
        <w:pStyle w:val="body"/>
        <w:rPr>
          <w:rFonts w:cs="Times New Roman"/>
        </w:rPr>
      </w:pPr>
      <w:r w:rsidRPr="00BE0AE5">
        <w:rPr>
          <w:rFonts w:cs="Times New Roman"/>
        </w:rPr>
        <w:t>Средства оформления предложения в устной и письменной речи (интонация, логическое ударение, знаки препинания).</w:t>
      </w:r>
    </w:p>
    <w:p w:rsidR="00416B7C" w:rsidRPr="00BE0AE5" w:rsidRDefault="00416B7C" w:rsidP="00416B7C">
      <w:pPr>
        <w:pStyle w:val="body"/>
        <w:rPr>
          <w:rFonts w:cs="Times New Roman"/>
        </w:rPr>
      </w:pPr>
      <w:r w:rsidRPr="00BE0AE5">
        <w:rPr>
          <w:rFonts w:cs="Times New Roman"/>
        </w:rPr>
        <w:lastRenderedPageBreak/>
        <w:t xml:space="preserve">Виды предложений по количеству грамматических основ (простые, сложные). </w:t>
      </w:r>
    </w:p>
    <w:p w:rsidR="00416B7C" w:rsidRPr="00BE0AE5" w:rsidRDefault="00416B7C" w:rsidP="00416B7C">
      <w:pPr>
        <w:pStyle w:val="body"/>
        <w:rPr>
          <w:rFonts w:cs="Times New Roman"/>
        </w:rPr>
      </w:pPr>
      <w:r w:rsidRPr="00BE0AE5">
        <w:rPr>
          <w:rFonts w:cs="Times New Roman"/>
        </w:rPr>
        <w:t xml:space="preserve">Виды простых предложений по наличию главных членов (двусоставные, односоставные). </w:t>
      </w:r>
    </w:p>
    <w:p w:rsidR="00416B7C" w:rsidRPr="00BE0AE5" w:rsidRDefault="00416B7C" w:rsidP="00416B7C">
      <w:pPr>
        <w:pStyle w:val="body"/>
        <w:rPr>
          <w:rFonts w:cs="Times New Roman"/>
        </w:rPr>
      </w:pPr>
      <w:r w:rsidRPr="00BE0AE5">
        <w:rPr>
          <w:rFonts w:cs="Times New Roman"/>
        </w:rPr>
        <w:t xml:space="preserve">Виды предложений по наличию второстепенных членов (распространённые, нераспространённые). </w:t>
      </w:r>
    </w:p>
    <w:p w:rsidR="00416B7C" w:rsidRPr="00BE0AE5" w:rsidRDefault="00416B7C" w:rsidP="00416B7C">
      <w:pPr>
        <w:pStyle w:val="body"/>
        <w:rPr>
          <w:rFonts w:cs="Times New Roman"/>
        </w:rPr>
      </w:pPr>
      <w:r w:rsidRPr="00BE0AE5">
        <w:rPr>
          <w:rFonts w:cs="Times New Roman"/>
        </w:rPr>
        <w:t xml:space="preserve">Предложения полные и неполные. </w:t>
      </w:r>
    </w:p>
    <w:p w:rsidR="00416B7C" w:rsidRPr="00BE0AE5" w:rsidRDefault="00416B7C" w:rsidP="00416B7C">
      <w:pPr>
        <w:pStyle w:val="body"/>
        <w:rPr>
          <w:rFonts w:cs="Times New Roman"/>
        </w:rPr>
      </w:pPr>
      <w:r w:rsidRPr="00BE0AE5">
        <w:rPr>
          <w:rFonts w:cs="Times New Roman"/>
        </w:rPr>
        <w:t>Употребление неполных предложений в диалогической речи, соблюдение в устной речи интонации неполного предл</w:t>
      </w:r>
      <w:r w:rsidRPr="00BE0AE5">
        <w:rPr>
          <w:rFonts w:cs="Times New Roman"/>
        </w:rPr>
        <w:t>о</w:t>
      </w:r>
      <w:r w:rsidRPr="00BE0AE5">
        <w:rPr>
          <w:rFonts w:cs="Times New Roman"/>
        </w:rPr>
        <w:t>жения.</w:t>
      </w:r>
    </w:p>
    <w:p w:rsidR="00416B7C" w:rsidRPr="00BE0AE5" w:rsidRDefault="00416B7C" w:rsidP="00416B7C">
      <w:pPr>
        <w:pStyle w:val="body"/>
        <w:rPr>
          <w:rFonts w:cs="Times New Roman"/>
        </w:rPr>
      </w:pPr>
      <w:r w:rsidRPr="00BE0AE5">
        <w:rPr>
          <w:rFonts w:cs="Times New Roman"/>
        </w:rPr>
        <w:t xml:space="preserve">Грамматические, интонационные и пунктуационные особенности предложений со словами </w:t>
      </w:r>
      <w:r w:rsidRPr="00BE0AE5">
        <w:rPr>
          <w:rFonts w:cs="Times New Roman"/>
          <w:b/>
          <w:bCs/>
          <w:i/>
          <w:iCs/>
        </w:rPr>
        <w:t>да</w:t>
      </w:r>
      <w:r w:rsidRPr="00BE0AE5">
        <w:rPr>
          <w:rFonts w:cs="Times New Roman"/>
        </w:rPr>
        <w:t xml:space="preserve">, </w:t>
      </w:r>
      <w:r w:rsidRPr="00BE0AE5">
        <w:rPr>
          <w:rFonts w:cs="Times New Roman"/>
          <w:b/>
          <w:bCs/>
          <w:i/>
          <w:iCs/>
        </w:rPr>
        <w:t>нет</w:t>
      </w:r>
      <w:r w:rsidRPr="00BE0AE5">
        <w:rPr>
          <w:rFonts w:cs="Times New Roman"/>
        </w:rPr>
        <w:t>.</w:t>
      </w:r>
    </w:p>
    <w:p w:rsidR="00416B7C" w:rsidRPr="00BE0AE5" w:rsidRDefault="00416B7C" w:rsidP="00416B7C">
      <w:pPr>
        <w:pStyle w:val="body"/>
        <w:rPr>
          <w:rFonts w:cs="Times New Roman"/>
        </w:rPr>
      </w:pPr>
      <w:r w:rsidRPr="00BE0AE5">
        <w:rPr>
          <w:rFonts w:cs="Times New Roman"/>
        </w:rPr>
        <w:t>Нормы построения простого предложения, использования инверсии.</w:t>
      </w:r>
    </w:p>
    <w:p w:rsidR="00416B7C" w:rsidRPr="00BE0AE5" w:rsidRDefault="00416B7C" w:rsidP="00416B7C">
      <w:pPr>
        <w:pStyle w:val="body"/>
        <w:rPr>
          <w:rStyle w:val="Bold"/>
          <w:rFonts w:cs="Times New Roman"/>
        </w:rPr>
      </w:pPr>
      <w:r w:rsidRPr="00BE0AE5">
        <w:rPr>
          <w:rStyle w:val="Bold"/>
          <w:rFonts w:cs="Times New Roman"/>
        </w:rPr>
        <w:t>Двусоставное предложение</w:t>
      </w:r>
    </w:p>
    <w:p w:rsidR="00416B7C" w:rsidRPr="00BE0AE5" w:rsidRDefault="00416B7C" w:rsidP="00416B7C">
      <w:pPr>
        <w:pStyle w:val="body"/>
        <w:rPr>
          <w:rStyle w:val="Bold"/>
          <w:rFonts w:cs="Times New Roman"/>
          <w:i/>
          <w:iCs/>
        </w:rPr>
      </w:pPr>
      <w:r w:rsidRPr="00BE0AE5">
        <w:rPr>
          <w:rStyle w:val="Bold"/>
          <w:rFonts w:cs="Times New Roman"/>
          <w:i/>
          <w:iCs/>
        </w:rPr>
        <w:t>Главные члены предложения</w:t>
      </w:r>
    </w:p>
    <w:p w:rsidR="00416B7C" w:rsidRPr="00BE0AE5" w:rsidRDefault="00416B7C" w:rsidP="00416B7C">
      <w:pPr>
        <w:pStyle w:val="body"/>
        <w:rPr>
          <w:rFonts w:cs="Times New Roman"/>
        </w:rPr>
      </w:pPr>
      <w:r w:rsidRPr="00BE0AE5">
        <w:rPr>
          <w:rFonts w:cs="Times New Roman"/>
        </w:rPr>
        <w:t xml:space="preserve">Подлежащее и сказуемое как главные члены предложения. </w:t>
      </w:r>
    </w:p>
    <w:p w:rsidR="00416B7C" w:rsidRPr="00BE0AE5" w:rsidRDefault="00416B7C" w:rsidP="00416B7C">
      <w:pPr>
        <w:pStyle w:val="body"/>
        <w:rPr>
          <w:rFonts w:cs="Times New Roman"/>
        </w:rPr>
      </w:pPr>
      <w:r w:rsidRPr="00BE0AE5">
        <w:rPr>
          <w:rFonts w:cs="Times New Roman"/>
        </w:rPr>
        <w:t xml:space="preserve">Способы выражения подлежащего. </w:t>
      </w:r>
    </w:p>
    <w:p w:rsidR="00416B7C" w:rsidRPr="00BE0AE5" w:rsidRDefault="00416B7C" w:rsidP="00416B7C">
      <w:pPr>
        <w:pStyle w:val="body"/>
        <w:rPr>
          <w:rFonts w:cs="Times New Roman"/>
        </w:rPr>
      </w:pPr>
      <w:r w:rsidRPr="00BE0AE5">
        <w:rPr>
          <w:rFonts w:cs="Times New Roman"/>
        </w:rPr>
        <w:t xml:space="preserve">Виды сказуемого (простое глагольное, составное глагольное, составное именное) и способы его выражения. </w:t>
      </w:r>
    </w:p>
    <w:p w:rsidR="00416B7C" w:rsidRPr="00BE0AE5" w:rsidRDefault="00416B7C" w:rsidP="00416B7C">
      <w:pPr>
        <w:pStyle w:val="body"/>
        <w:rPr>
          <w:rFonts w:cs="Times New Roman"/>
        </w:rPr>
      </w:pPr>
      <w:r w:rsidRPr="00BE0AE5">
        <w:rPr>
          <w:rFonts w:cs="Times New Roman"/>
        </w:rPr>
        <w:t>Тире между подлежащим и сказуемым.</w:t>
      </w:r>
    </w:p>
    <w:p w:rsidR="00416B7C" w:rsidRPr="00BE0AE5" w:rsidRDefault="00416B7C" w:rsidP="00416B7C">
      <w:pPr>
        <w:pStyle w:val="body"/>
        <w:rPr>
          <w:rFonts w:cs="Times New Roman"/>
          <w:spacing w:val="-3"/>
        </w:rPr>
      </w:pPr>
      <w:r w:rsidRPr="00BE0AE5">
        <w:rPr>
          <w:rFonts w:cs="Times New Roman"/>
          <w:spacing w:val="-3"/>
        </w:rPr>
        <w:t xml:space="preserve">Нормы согласования сказуемого с подлежащим, выраженным словосочетанием, сложносокращёнными словами, словами </w:t>
      </w:r>
      <w:r w:rsidRPr="00BE0AE5">
        <w:rPr>
          <w:rFonts w:cs="Times New Roman"/>
          <w:b/>
          <w:bCs/>
          <w:i/>
          <w:iCs/>
          <w:spacing w:val="-3"/>
        </w:rPr>
        <w:t>большинство</w:t>
      </w:r>
      <w:r w:rsidRPr="00BE0AE5">
        <w:rPr>
          <w:rFonts w:cs="Times New Roman"/>
          <w:spacing w:val="-3"/>
        </w:rPr>
        <w:t xml:space="preserve"> — </w:t>
      </w:r>
      <w:r w:rsidRPr="00BE0AE5">
        <w:rPr>
          <w:rFonts w:cs="Times New Roman"/>
          <w:b/>
          <w:bCs/>
          <w:i/>
          <w:iCs/>
          <w:spacing w:val="-3"/>
        </w:rPr>
        <w:t>меньшинство</w:t>
      </w:r>
      <w:r w:rsidRPr="00BE0AE5">
        <w:rPr>
          <w:rFonts w:cs="Times New Roman"/>
          <w:spacing w:val="-3"/>
        </w:rPr>
        <w:t>, количественными сочетаниями.</w:t>
      </w:r>
    </w:p>
    <w:p w:rsidR="00416B7C" w:rsidRPr="00BE0AE5" w:rsidRDefault="00416B7C" w:rsidP="00416B7C">
      <w:pPr>
        <w:pStyle w:val="body"/>
        <w:rPr>
          <w:rStyle w:val="Bold"/>
          <w:rFonts w:cs="Times New Roman"/>
          <w:i/>
          <w:iCs/>
        </w:rPr>
      </w:pPr>
      <w:r w:rsidRPr="00BE0AE5">
        <w:rPr>
          <w:rStyle w:val="Bold"/>
          <w:rFonts w:cs="Times New Roman"/>
          <w:i/>
          <w:iCs/>
        </w:rPr>
        <w:t>Второстепенные члены предложения</w:t>
      </w:r>
    </w:p>
    <w:p w:rsidR="00416B7C" w:rsidRPr="00BE0AE5" w:rsidRDefault="00416B7C" w:rsidP="00416B7C">
      <w:pPr>
        <w:pStyle w:val="body"/>
        <w:rPr>
          <w:rFonts w:cs="Times New Roman"/>
        </w:rPr>
      </w:pPr>
      <w:r w:rsidRPr="00BE0AE5">
        <w:rPr>
          <w:rFonts w:cs="Times New Roman"/>
        </w:rPr>
        <w:t xml:space="preserve">Второстепенные члены предложения, их виды. </w:t>
      </w:r>
    </w:p>
    <w:p w:rsidR="00416B7C" w:rsidRPr="00BE0AE5" w:rsidRDefault="00416B7C" w:rsidP="00416B7C">
      <w:pPr>
        <w:pStyle w:val="body"/>
        <w:rPr>
          <w:rFonts w:cs="Times New Roman"/>
        </w:rPr>
      </w:pPr>
      <w:r w:rsidRPr="00BE0AE5">
        <w:rPr>
          <w:rFonts w:cs="Times New Roman"/>
        </w:rPr>
        <w:t>Определение как второстепенный член предложения. Определения согласованные и несогласованные.</w:t>
      </w:r>
    </w:p>
    <w:p w:rsidR="00416B7C" w:rsidRPr="00BE0AE5" w:rsidRDefault="00416B7C" w:rsidP="00416B7C">
      <w:pPr>
        <w:pStyle w:val="body"/>
        <w:rPr>
          <w:rFonts w:cs="Times New Roman"/>
        </w:rPr>
      </w:pPr>
      <w:r w:rsidRPr="00BE0AE5">
        <w:rPr>
          <w:rFonts w:cs="Times New Roman"/>
        </w:rPr>
        <w:t xml:space="preserve">Приложение как особый вид определения. </w:t>
      </w:r>
    </w:p>
    <w:p w:rsidR="00416B7C" w:rsidRPr="00BE0AE5" w:rsidRDefault="00416B7C" w:rsidP="00416B7C">
      <w:pPr>
        <w:pStyle w:val="body"/>
        <w:rPr>
          <w:rFonts w:cs="Times New Roman"/>
        </w:rPr>
      </w:pPr>
      <w:r w:rsidRPr="00BE0AE5">
        <w:rPr>
          <w:rFonts w:cs="Times New Roman"/>
        </w:rPr>
        <w:t xml:space="preserve">Дополнение как второстепенный член предложения. </w:t>
      </w:r>
    </w:p>
    <w:p w:rsidR="00416B7C" w:rsidRPr="00BE0AE5" w:rsidRDefault="00416B7C" w:rsidP="00416B7C">
      <w:pPr>
        <w:pStyle w:val="body"/>
        <w:rPr>
          <w:rFonts w:cs="Times New Roman"/>
        </w:rPr>
      </w:pPr>
      <w:r w:rsidRPr="00BE0AE5">
        <w:rPr>
          <w:rFonts w:cs="Times New Roman"/>
        </w:rPr>
        <w:t xml:space="preserve">Дополнения прямые и косвенные. </w:t>
      </w:r>
    </w:p>
    <w:p w:rsidR="00416B7C" w:rsidRPr="00BE0AE5" w:rsidRDefault="00416B7C" w:rsidP="00416B7C">
      <w:pPr>
        <w:pStyle w:val="body"/>
        <w:rPr>
          <w:rFonts w:cs="Times New Roman"/>
        </w:rPr>
      </w:pPr>
      <w:r w:rsidRPr="00BE0AE5">
        <w:rPr>
          <w:rFonts w:cs="Times New Roman"/>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416B7C" w:rsidRPr="00BE0AE5" w:rsidRDefault="00416B7C" w:rsidP="00416B7C">
      <w:pPr>
        <w:pStyle w:val="body"/>
        <w:rPr>
          <w:rStyle w:val="Bold"/>
          <w:rFonts w:cs="Times New Roman"/>
        </w:rPr>
      </w:pPr>
      <w:r w:rsidRPr="00BE0AE5">
        <w:rPr>
          <w:rStyle w:val="Bold"/>
          <w:rFonts w:cs="Times New Roman"/>
        </w:rPr>
        <w:t>Односоставные предложения</w:t>
      </w:r>
    </w:p>
    <w:p w:rsidR="00416B7C" w:rsidRPr="00BE0AE5" w:rsidRDefault="00416B7C" w:rsidP="00416B7C">
      <w:pPr>
        <w:pStyle w:val="body"/>
        <w:rPr>
          <w:rFonts w:cs="Times New Roman"/>
        </w:rPr>
      </w:pPr>
      <w:r w:rsidRPr="00BE0AE5">
        <w:rPr>
          <w:rFonts w:cs="Times New Roman"/>
        </w:rPr>
        <w:t xml:space="preserve">Односоставные предложения, их грамматические признаки. </w:t>
      </w:r>
    </w:p>
    <w:p w:rsidR="00416B7C" w:rsidRPr="00BE0AE5" w:rsidRDefault="00416B7C" w:rsidP="00416B7C">
      <w:pPr>
        <w:pStyle w:val="body"/>
        <w:rPr>
          <w:rFonts w:cs="Times New Roman"/>
        </w:rPr>
      </w:pPr>
      <w:r w:rsidRPr="00BE0AE5">
        <w:rPr>
          <w:rFonts w:cs="Times New Roman"/>
        </w:rPr>
        <w:t xml:space="preserve">Грамматические различия односоставных предложений и двусоставных неполных предложений. </w:t>
      </w:r>
    </w:p>
    <w:p w:rsidR="00416B7C" w:rsidRPr="00BE0AE5" w:rsidRDefault="00416B7C" w:rsidP="00416B7C">
      <w:pPr>
        <w:pStyle w:val="body"/>
        <w:rPr>
          <w:rFonts w:cs="Times New Roman"/>
        </w:rPr>
      </w:pPr>
      <w:r w:rsidRPr="00BE0AE5">
        <w:rPr>
          <w:rFonts w:cs="Times New Roman"/>
        </w:rPr>
        <w:t>Виды односоставных предложений: назывные, определённо-личные, неопределённо-личные, обобщённо-личные, бе</w:t>
      </w:r>
      <w:r w:rsidRPr="00BE0AE5">
        <w:rPr>
          <w:rFonts w:cs="Times New Roman"/>
        </w:rPr>
        <w:t>з</w:t>
      </w:r>
      <w:r w:rsidRPr="00BE0AE5">
        <w:rPr>
          <w:rFonts w:cs="Times New Roman"/>
        </w:rPr>
        <w:t xml:space="preserve">личные предложения. </w:t>
      </w:r>
    </w:p>
    <w:p w:rsidR="00416B7C" w:rsidRPr="00BE0AE5" w:rsidRDefault="00416B7C" w:rsidP="00416B7C">
      <w:pPr>
        <w:pStyle w:val="body"/>
        <w:rPr>
          <w:rFonts w:cs="Times New Roman"/>
        </w:rPr>
      </w:pPr>
      <w:r w:rsidRPr="00BE0AE5">
        <w:rPr>
          <w:rFonts w:cs="Times New Roman"/>
        </w:rPr>
        <w:t xml:space="preserve">Синтаксическая синонимия односоставных и двусоставных предложений. </w:t>
      </w:r>
    </w:p>
    <w:p w:rsidR="00416B7C" w:rsidRPr="00BE0AE5" w:rsidRDefault="00416B7C" w:rsidP="00416B7C">
      <w:pPr>
        <w:pStyle w:val="body"/>
        <w:rPr>
          <w:rFonts w:cs="Times New Roman"/>
        </w:rPr>
      </w:pPr>
      <w:r w:rsidRPr="00BE0AE5">
        <w:rPr>
          <w:rFonts w:cs="Times New Roman"/>
        </w:rPr>
        <w:t>Употребление односоставных предложений в речи.</w:t>
      </w:r>
    </w:p>
    <w:p w:rsidR="00416B7C" w:rsidRPr="00BE0AE5" w:rsidRDefault="00416B7C" w:rsidP="00416B7C">
      <w:pPr>
        <w:pStyle w:val="body"/>
        <w:rPr>
          <w:rStyle w:val="Bold"/>
          <w:rFonts w:cs="Times New Roman"/>
        </w:rPr>
      </w:pPr>
      <w:r w:rsidRPr="00BE0AE5">
        <w:rPr>
          <w:rStyle w:val="Bold"/>
          <w:rFonts w:cs="Times New Roman"/>
        </w:rPr>
        <w:t>Простое осложнённое предложение</w:t>
      </w:r>
    </w:p>
    <w:p w:rsidR="00416B7C" w:rsidRPr="00BE0AE5" w:rsidRDefault="00416B7C" w:rsidP="00416B7C">
      <w:pPr>
        <w:pStyle w:val="body"/>
        <w:rPr>
          <w:rStyle w:val="Bold"/>
          <w:rFonts w:cs="Times New Roman"/>
          <w:i/>
          <w:iCs/>
        </w:rPr>
      </w:pPr>
      <w:r w:rsidRPr="00BE0AE5">
        <w:rPr>
          <w:rStyle w:val="Bold"/>
          <w:rFonts w:cs="Times New Roman"/>
          <w:i/>
          <w:iCs/>
        </w:rPr>
        <w:t>Предложения с однородными членами</w:t>
      </w:r>
    </w:p>
    <w:p w:rsidR="00416B7C" w:rsidRPr="00BE0AE5" w:rsidRDefault="00416B7C" w:rsidP="00416B7C">
      <w:pPr>
        <w:pStyle w:val="body"/>
        <w:rPr>
          <w:rFonts w:cs="Times New Roman"/>
          <w:spacing w:val="-4"/>
        </w:rPr>
      </w:pPr>
      <w:r w:rsidRPr="00BE0AE5">
        <w:rPr>
          <w:rFonts w:cs="Times New Roman"/>
          <w:spacing w:val="-4"/>
        </w:rPr>
        <w:t xml:space="preserve">Однородные члены предложения, их признаки, средства связи. Союзная и бессоюзная связь однородных членов предложения. </w:t>
      </w:r>
    </w:p>
    <w:p w:rsidR="00416B7C" w:rsidRPr="00BE0AE5" w:rsidRDefault="00416B7C" w:rsidP="00416B7C">
      <w:pPr>
        <w:pStyle w:val="body"/>
        <w:rPr>
          <w:rFonts w:cs="Times New Roman"/>
        </w:rPr>
      </w:pPr>
      <w:r w:rsidRPr="00BE0AE5">
        <w:rPr>
          <w:rFonts w:cs="Times New Roman"/>
        </w:rPr>
        <w:t xml:space="preserve">Однородные и неоднородные определения. </w:t>
      </w:r>
    </w:p>
    <w:p w:rsidR="00416B7C" w:rsidRPr="00BE0AE5" w:rsidRDefault="00416B7C" w:rsidP="00416B7C">
      <w:pPr>
        <w:pStyle w:val="body"/>
        <w:rPr>
          <w:rFonts w:cs="Times New Roman"/>
        </w:rPr>
      </w:pPr>
      <w:r w:rsidRPr="00BE0AE5">
        <w:rPr>
          <w:rFonts w:cs="Times New Roman"/>
        </w:rPr>
        <w:t>Предложения с обобщающими словами при однородныхчленах.</w:t>
      </w:r>
    </w:p>
    <w:p w:rsidR="00416B7C" w:rsidRPr="00BE0AE5" w:rsidRDefault="00416B7C" w:rsidP="00416B7C">
      <w:pPr>
        <w:pStyle w:val="body"/>
        <w:rPr>
          <w:rFonts w:cs="Times New Roman"/>
        </w:rPr>
      </w:pPr>
      <w:r w:rsidRPr="00BE0AE5">
        <w:rPr>
          <w:rFonts w:cs="Times New Roman"/>
        </w:rPr>
        <w:t xml:space="preserve">Нормы построения предложений с однородными членами, связанными двойными союзами </w:t>
      </w:r>
      <w:r w:rsidRPr="00BE0AE5">
        <w:rPr>
          <w:rFonts w:cs="Times New Roman"/>
          <w:b/>
          <w:bCs/>
          <w:i/>
          <w:iCs/>
        </w:rPr>
        <w:t>не только…но и</w:t>
      </w:r>
      <w:r w:rsidRPr="00BE0AE5">
        <w:rPr>
          <w:rFonts w:cs="Times New Roman"/>
        </w:rPr>
        <w:t xml:space="preserve">, </w:t>
      </w:r>
      <w:r w:rsidRPr="00BE0AE5">
        <w:rPr>
          <w:rFonts w:cs="Times New Roman"/>
          <w:b/>
          <w:bCs/>
          <w:i/>
          <w:iCs/>
        </w:rPr>
        <w:t>как…так и.</w:t>
      </w:r>
    </w:p>
    <w:p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 однородными членами, связанными попарно, с помощью п</w:t>
      </w:r>
      <w:r w:rsidRPr="00BE0AE5">
        <w:rPr>
          <w:rFonts w:cs="Times New Roman"/>
        </w:rPr>
        <w:t>о</w:t>
      </w:r>
      <w:r w:rsidRPr="00BE0AE5">
        <w:rPr>
          <w:rFonts w:cs="Times New Roman"/>
        </w:rPr>
        <w:t>вторяющихся союзов (</w:t>
      </w:r>
      <w:r w:rsidRPr="00BE0AE5">
        <w:rPr>
          <w:rFonts w:cs="Times New Roman"/>
          <w:b/>
          <w:bCs/>
          <w:i/>
          <w:iCs/>
        </w:rPr>
        <w:t>и... и</w:t>
      </w:r>
      <w:r w:rsidRPr="00BE0AE5">
        <w:rPr>
          <w:rFonts w:cs="Times New Roman"/>
        </w:rPr>
        <w:t xml:space="preserve">, </w:t>
      </w:r>
      <w:r w:rsidRPr="00BE0AE5">
        <w:rPr>
          <w:rFonts w:cs="Times New Roman"/>
          <w:b/>
          <w:bCs/>
          <w:i/>
          <w:iCs/>
        </w:rPr>
        <w:t>или... или</w:t>
      </w:r>
      <w:r w:rsidRPr="00BE0AE5">
        <w:rPr>
          <w:rFonts w:cs="Times New Roman"/>
        </w:rPr>
        <w:t xml:space="preserve">, </w:t>
      </w:r>
      <w:r w:rsidRPr="00BE0AE5">
        <w:rPr>
          <w:rFonts w:cs="Times New Roman"/>
          <w:b/>
          <w:bCs/>
          <w:i/>
          <w:iCs/>
        </w:rPr>
        <w:t>либo... либo</w:t>
      </w:r>
      <w:r w:rsidRPr="00BE0AE5">
        <w:rPr>
          <w:rFonts w:cs="Times New Roman"/>
        </w:rPr>
        <w:t xml:space="preserve">, </w:t>
      </w:r>
      <w:r w:rsidRPr="00BE0AE5">
        <w:rPr>
          <w:rFonts w:cs="Times New Roman"/>
          <w:b/>
          <w:bCs/>
          <w:i/>
          <w:iCs/>
        </w:rPr>
        <w:t>ни... ни</w:t>
      </w:r>
      <w:r w:rsidRPr="00BE0AE5">
        <w:rPr>
          <w:rFonts w:cs="Times New Roman"/>
        </w:rPr>
        <w:t xml:space="preserve">, </w:t>
      </w:r>
      <w:r w:rsidRPr="00BE0AE5">
        <w:rPr>
          <w:rFonts w:cs="Times New Roman"/>
          <w:b/>
          <w:bCs/>
          <w:i/>
          <w:iCs/>
        </w:rPr>
        <w:t>тo... тo</w:t>
      </w:r>
      <w:r w:rsidRPr="00BE0AE5">
        <w:rPr>
          <w:rFonts w:cs="Times New Roman"/>
        </w:rPr>
        <w:t>).</w:t>
      </w:r>
    </w:p>
    <w:p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 обобщающими словами при однородных членах.</w:t>
      </w:r>
    </w:p>
    <w:p w:rsidR="00416B7C" w:rsidRPr="00BE0AE5" w:rsidRDefault="00416B7C" w:rsidP="00416B7C">
      <w:pPr>
        <w:pStyle w:val="body"/>
        <w:rPr>
          <w:rFonts w:cs="Times New Roman"/>
        </w:rPr>
      </w:pPr>
      <w:r w:rsidRPr="00BE0AE5">
        <w:rPr>
          <w:rFonts w:cs="Times New Roman"/>
        </w:rPr>
        <w:t xml:space="preserve">Нормы постановки знаков препинания в простом и сложном предложениях с союзом </w:t>
      </w:r>
      <w:r w:rsidRPr="00BE0AE5">
        <w:rPr>
          <w:rFonts w:cs="Times New Roman"/>
          <w:b/>
          <w:bCs/>
          <w:i/>
          <w:iCs/>
        </w:rPr>
        <w:t>и</w:t>
      </w:r>
      <w:r w:rsidRPr="00BE0AE5">
        <w:rPr>
          <w:rFonts w:cs="Times New Roman"/>
        </w:rPr>
        <w:t>.</w:t>
      </w:r>
    </w:p>
    <w:p w:rsidR="00416B7C" w:rsidRPr="00BE0AE5" w:rsidRDefault="00416B7C" w:rsidP="00416B7C">
      <w:pPr>
        <w:pStyle w:val="body"/>
        <w:rPr>
          <w:rStyle w:val="Bold"/>
          <w:rFonts w:cs="Times New Roman"/>
          <w:i/>
          <w:iCs/>
        </w:rPr>
      </w:pPr>
      <w:r w:rsidRPr="00BE0AE5">
        <w:rPr>
          <w:rStyle w:val="Bold"/>
          <w:rFonts w:cs="Times New Roman"/>
          <w:i/>
          <w:iCs/>
        </w:rPr>
        <w:t>Предложения с обособленными членами</w:t>
      </w:r>
    </w:p>
    <w:p w:rsidR="00416B7C" w:rsidRPr="00BE0AE5" w:rsidRDefault="00416B7C" w:rsidP="00416B7C">
      <w:pPr>
        <w:pStyle w:val="body"/>
        <w:rPr>
          <w:rFonts w:cs="Times New Roman"/>
        </w:rPr>
      </w:pPr>
      <w:r w:rsidRPr="00BE0AE5">
        <w:rPr>
          <w:rFonts w:cs="Times New Roman"/>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416B7C" w:rsidRPr="00BE0AE5" w:rsidRDefault="00416B7C" w:rsidP="00416B7C">
      <w:pPr>
        <w:pStyle w:val="body"/>
        <w:rPr>
          <w:rFonts w:cs="Times New Roman"/>
        </w:rPr>
      </w:pPr>
      <w:r w:rsidRPr="00BE0AE5">
        <w:rPr>
          <w:rFonts w:cs="Times New Roman"/>
        </w:rPr>
        <w:t>Уточняющие члены предложения, пояснительные и присоединительные конструкции.</w:t>
      </w:r>
    </w:p>
    <w:p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416B7C" w:rsidRPr="00BE0AE5" w:rsidRDefault="00416B7C" w:rsidP="00416B7C">
      <w:pPr>
        <w:pStyle w:val="body"/>
        <w:rPr>
          <w:rStyle w:val="Bold"/>
          <w:rFonts w:cs="Times New Roman"/>
          <w:i/>
          <w:iCs/>
        </w:rPr>
      </w:pPr>
      <w:r w:rsidRPr="00BE0AE5">
        <w:rPr>
          <w:rStyle w:val="Bold"/>
          <w:rFonts w:cs="Times New Roman"/>
          <w:i/>
          <w:iCs/>
        </w:rPr>
        <w:t>Предложения с обращениями, вводными и вставными конструкциями</w:t>
      </w:r>
    </w:p>
    <w:p w:rsidR="00416B7C" w:rsidRPr="00BE0AE5" w:rsidRDefault="00416B7C" w:rsidP="00416B7C">
      <w:pPr>
        <w:pStyle w:val="body"/>
        <w:rPr>
          <w:rFonts w:cs="Times New Roman"/>
        </w:rPr>
      </w:pPr>
      <w:r w:rsidRPr="00BE0AE5">
        <w:rPr>
          <w:rFonts w:cs="Times New Roman"/>
        </w:rPr>
        <w:t xml:space="preserve">Обращение. Основные функции обращения. Распространённое и нераспространённое обращение. </w:t>
      </w:r>
    </w:p>
    <w:p w:rsidR="00416B7C" w:rsidRPr="00BE0AE5" w:rsidRDefault="00416B7C" w:rsidP="00416B7C">
      <w:pPr>
        <w:pStyle w:val="body"/>
        <w:rPr>
          <w:rFonts w:cs="Times New Roman"/>
        </w:rPr>
      </w:pPr>
      <w:r w:rsidRPr="00BE0AE5">
        <w:rPr>
          <w:rFonts w:cs="Times New Roman"/>
        </w:rPr>
        <w:t xml:space="preserve">Вводные конструкции. </w:t>
      </w:r>
    </w:p>
    <w:p w:rsidR="00416B7C" w:rsidRPr="00BE0AE5" w:rsidRDefault="00416B7C" w:rsidP="00416B7C">
      <w:pPr>
        <w:pStyle w:val="body"/>
        <w:rPr>
          <w:rFonts w:cs="Times New Roman"/>
        </w:rPr>
      </w:pPr>
      <w:r w:rsidRPr="00BE0AE5">
        <w:rPr>
          <w:rFonts w:cs="Times New Roman"/>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416B7C" w:rsidRPr="00BE0AE5" w:rsidRDefault="00416B7C" w:rsidP="00416B7C">
      <w:pPr>
        <w:pStyle w:val="body"/>
        <w:rPr>
          <w:rFonts w:cs="Times New Roman"/>
        </w:rPr>
      </w:pPr>
      <w:r w:rsidRPr="00BE0AE5">
        <w:rPr>
          <w:rFonts w:cs="Times New Roman"/>
        </w:rPr>
        <w:t xml:space="preserve">Вставные конструкции. </w:t>
      </w:r>
    </w:p>
    <w:p w:rsidR="00416B7C" w:rsidRPr="00BE0AE5" w:rsidRDefault="00416B7C" w:rsidP="00416B7C">
      <w:pPr>
        <w:pStyle w:val="body"/>
        <w:rPr>
          <w:rFonts w:cs="Times New Roman"/>
        </w:rPr>
      </w:pPr>
      <w:r w:rsidRPr="00BE0AE5">
        <w:rPr>
          <w:rFonts w:cs="Times New Roman"/>
        </w:rPr>
        <w:t xml:space="preserve">Омонимия членов предложения и вводных слов, словосочетаний и предложений. </w:t>
      </w:r>
    </w:p>
    <w:p w:rsidR="00416B7C" w:rsidRPr="00BE0AE5" w:rsidRDefault="00416B7C" w:rsidP="00416B7C">
      <w:pPr>
        <w:pStyle w:val="body"/>
        <w:rPr>
          <w:rFonts w:cs="Times New Roman"/>
        </w:rPr>
      </w:pPr>
      <w:r w:rsidRPr="00BE0AE5">
        <w:rPr>
          <w:rFonts w:cs="Times New Roman"/>
        </w:rPr>
        <w:t>Нормы построения предложений с вводными словами и предложениями, вставными конструкциями, обращениями (ра</w:t>
      </w:r>
      <w:r w:rsidRPr="00BE0AE5">
        <w:rPr>
          <w:rFonts w:cs="Times New Roman"/>
        </w:rPr>
        <w:t>с</w:t>
      </w:r>
      <w:r w:rsidRPr="00BE0AE5">
        <w:rPr>
          <w:rFonts w:cs="Times New Roman"/>
        </w:rPr>
        <w:t>пространёнными и нераспространёнными), междометиями.</w:t>
      </w:r>
    </w:p>
    <w:p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свводными и вставными конструкциями, обращениями и межд</w:t>
      </w:r>
      <w:r w:rsidRPr="00BE0AE5">
        <w:rPr>
          <w:rFonts w:cs="Times New Roman"/>
        </w:rPr>
        <w:t>о</w:t>
      </w:r>
      <w:r w:rsidRPr="00BE0AE5">
        <w:rPr>
          <w:rFonts w:cs="Times New Roman"/>
        </w:rPr>
        <w:t>метиями.</w:t>
      </w:r>
    </w:p>
    <w:p w:rsidR="00416B7C" w:rsidRPr="00BE0AE5" w:rsidRDefault="00416B7C" w:rsidP="00416B7C">
      <w:pPr>
        <w:pStyle w:val="h2"/>
        <w:spacing w:before="425"/>
        <w:rPr>
          <w:rFonts w:cs="Times New Roman"/>
        </w:rPr>
      </w:pPr>
      <w:r w:rsidRPr="00BE0AE5">
        <w:rPr>
          <w:rFonts w:cs="Times New Roman"/>
        </w:rPr>
        <w:lastRenderedPageBreak/>
        <w:t>9 КЛАСС</w:t>
      </w:r>
    </w:p>
    <w:p w:rsidR="00416B7C" w:rsidRPr="00BE0AE5" w:rsidRDefault="00416B7C" w:rsidP="00416B7C">
      <w:pPr>
        <w:pStyle w:val="h3"/>
        <w:spacing w:before="57" w:after="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Роль русского языка в Российской Федерации.</w:t>
      </w:r>
    </w:p>
    <w:p w:rsidR="00416B7C" w:rsidRPr="00BE0AE5" w:rsidRDefault="00416B7C" w:rsidP="00416B7C">
      <w:pPr>
        <w:pStyle w:val="body"/>
        <w:rPr>
          <w:rFonts w:cs="Times New Roman"/>
          <w:b/>
          <w:bCs/>
        </w:rPr>
      </w:pPr>
      <w:r w:rsidRPr="00BE0AE5">
        <w:rPr>
          <w:rFonts w:cs="Times New Roman"/>
        </w:rPr>
        <w:t>Русский язык в современном мире.</w:t>
      </w:r>
    </w:p>
    <w:p w:rsidR="00416B7C" w:rsidRPr="00BE0AE5" w:rsidRDefault="00416B7C" w:rsidP="00416B7C">
      <w:pPr>
        <w:pStyle w:val="h3"/>
        <w:spacing w:before="113" w:after="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Речь устная и письменная, монологическая и диалогическая, полилог (повторение).</w:t>
      </w:r>
    </w:p>
    <w:p w:rsidR="00416B7C" w:rsidRPr="00BE0AE5" w:rsidRDefault="00416B7C" w:rsidP="00416B7C">
      <w:pPr>
        <w:pStyle w:val="body"/>
        <w:rPr>
          <w:rFonts w:cs="Times New Roman"/>
        </w:rPr>
      </w:pPr>
      <w:r w:rsidRPr="00BE0AE5">
        <w:rPr>
          <w:rFonts w:cs="Times New Roman"/>
        </w:rPr>
        <w:t>Виды речевой деятельности: говорение, письмо, аудирование, чтение (повторение).</w:t>
      </w:r>
    </w:p>
    <w:p w:rsidR="00416B7C" w:rsidRPr="00BE0AE5" w:rsidRDefault="00416B7C" w:rsidP="00416B7C">
      <w:pPr>
        <w:pStyle w:val="body"/>
        <w:rPr>
          <w:rFonts w:cs="Times New Roman"/>
        </w:rPr>
      </w:pPr>
      <w:r w:rsidRPr="00BE0AE5">
        <w:rPr>
          <w:rFonts w:cs="Times New Roman"/>
        </w:rPr>
        <w:t xml:space="preserve">Виды аудирования: выборочное, ознакомительное, детальное. </w:t>
      </w:r>
    </w:p>
    <w:p w:rsidR="00416B7C" w:rsidRPr="00BE0AE5" w:rsidRDefault="00416B7C" w:rsidP="00416B7C">
      <w:pPr>
        <w:pStyle w:val="body"/>
        <w:rPr>
          <w:rFonts w:cs="Times New Roman"/>
        </w:rPr>
      </w:pPr>
      <w:r w:rsidRPr="00BE0AE5">
        <w:rPr>
          <w:rFonts w:cs="Times New Roman"/>
        </w:rPr>
        <w:t xml:space="preserve">Виды чтения: изучающее, ознакомительное, просмотровое, поисковое. </w:t>
      </w:r>
    </w:p>
    <w:p w:rsidR="00416B7C" w:rsidRPr="00BE0AE5" w:rsidRDefault="00416B7C" w:rsidP="00416B7C">
      <w:pPr>
        <w:pStyle w:val="body"/>
        <w:rPr>
          <w:rFonts w:cs="Times New Roman"/>
        </w:rPr>
      </w:pPr>
      <w:r w:rsidRPr="00BE0AE5">
        <w:rPr>
          <w:rFonts w:cs="Times New Roman"/>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w:t>
      </w:r>
      <w:r w:rsidRPr="00BE0AE5">
        <w:rPr>
          <w:rFonts w:cs="Times New Roman"/>
        </w:rPr>
        <w:t>о</w:t>
      </w:r>
      <w:r w:rsidRPr="00BE0AE5">
        <w:rPr>
          <w:rFonts w:cs="Times New Roman"/>
        </w:rPr>
        <w:t xml:space="preserve">чинения-миниатюры). </w:t>
      </w:r>
    </w:p>
    <w:p w:rsidR="00416B7C" w:rsidRPr="00BE0AE5" w:rsidRDefault="00416B7C" w:rsidP="00416B7C">
      <w:pPr>
        <w:pStyle w:val="body"/>
        <w:rPr>
          <w:rFonts w:cs="Times New Roman"/>
        </w:rPr>
      </w:pPr>
      <w:r w:rsidRPr="00BE0AE5">
        <w:rPr>
          <w:rFonts w:cs="Times New Roman"/>
        </w:rPr>
        <w:t>Подробное, сжатое, выборочное изложение прочитанного или прослушанного текста.</w:t>
      </w:r>
    </w:p>
    <w:p w:rsidR="00416B7C" w:rsidRPr="00BE0AE5" w:rsidRDefault="00416B7C" w:rsidP="00416B7C">
      <w:pPr>
        <w:pStyle w:val="body"/>
        <w:rPr>
          <w:rFonts w:cs="Times New Roman"/>
        </w:rPr>
      </w:pPr>
      <w:r w:rsidRPr="00BE0AE5">
        <w:rPr>
          <w:rFonts w:cs="Times New Roman"/>
        </w:rPr>
        <w:t>Соблюдение языковых норм (орфоэпических, лексических, грамматических, стилистических, орфографических, пункт</w:t>
      </w:r>
      <w:r w:rsidRPr="00BE0AE5">
        <w:rPr>
          <w:rFonts w:cs="Times New Roman"/>
        </w:rPr>
        <w:t>у</w:t>
      </w:r>
      <w:r w:rsidRPr="00BE0AE5">
        <w:rPr>
          <w:rFonts w:cs="Times New Roman"/>
        </w:rPr>
        <w:t>ационных) русского литературного языка в речевой практике при создании устных и письменных высказываний.</w:t>
      </w:r>
    </w:p>
    <w:p w:rsidR="00416B7C" w:rsidRPr="00BE0AE5" w:rsidRDefault="00416B7C" w:rsidP="00416B7C">
      <w:pPr>
        <w:pStyle w:val="body"/>
        <w:rPr>
          <w:rFonts w:cs="Times New Roman"/>
        </w:rPr>
      </w:pPr>
      <w:r w:rsidRPr="00BE0AE5">
        <w:rPr>
          <w:rFonts w:cs="Times New Roman"/>
        </w:rPr>
        <w:t>Приёмы работы с учебной книгой, лингвистическими словарями, справочной литературой.</w:t>
      </w:r>
    </w:p>
    <w:p w:rsidR="00416B7C" w:rsidRPr="00BE0AE5" w:rsidRDefault="00416B7C" w:rsidP="00416B7C">
      <w:pPr>
        <w:pStyle w:val="h3"/>
        <w:spacing w:before="113" w:after="57"/>
        <w:rPr>
          <w:rFonts w:cs="Times New Roman"/>
        </w:rPr>
      </w:pPr>
      <w:r w:rsidRPr="00BE0AE5">
        <w:rPr>
          <w:rFonts w:cs="Times New Roman"/>
        </w:rPr>
        <w:t xml:space="preserve">Текст </w:t>
      </w:r>
    </w:p>
    <w:p w:rsidR="00416B7C" w:rsidRPr="00BE0AE5" w:rsidRDefault="00416B7C" w:rsidP="00416B7C">
      <w:pPr>
        <w:pStyle w:val="body"/>
        <w:rPr>
          <w:rFonts w:cs="Times New Roman"/>
        </w:rPr>
      </w:pPr>
      <w:r w:rsidRPr="00BE0AE5">
        <w:rPr>
          <w:rFonts w:cs="Times New Roman"/>
        </w:rPr>
        <w:t>Сочетание разных функционально-смысловых типов речи в тексте, в том числе сочетание элементов разных функци</w:t>
      </w:r>
      <w:r w:rsidRPr="00BE0AE5">
        <w:rPr>
          <w:rFonts w:cs="Times New Roman"/>
        </w:rPr>
        <w:t>о</w:t>
      </w:r>
      <w:r w:rsidRPr="00BE0AE5">
        <w:rPr>
          <w:rFonts w:cs="Times New Roman"/>
        </w:rPr>
        <w:t xml:space="preserve">нальных разновидностей языка в художественном произведении. </w:t>
      </w:r>
    </w:p>
    <w:p w:rsidR="00416B7C" w:rsidRPr="00BE0AE5" w:rsidRDefault="00416B7C" w:rsidP="00416B7C">
      <w:pPr>
        <w:pStyle w:val="body"/>
        <w:rPr>
          <w:rFonts w:cs="Times New Roman"/>
        </w:rPr>
      </w:pPr>
      <w:r w:rsidRPr="00BE0AE5">
        <w:rPr>
          <w:rFonts w:cs="Times New Roman"/>
        </w:rPr>
        <w:t>Особенности употребления языковых средств выразительности в текстах, принадлежащих к различным функционал</w:t>
      </w:r>
      <w:r w:rsidRPr="00BE0AE5">
        <w:rPr>
          <w:rFonts w:cs="Times New Roman"/>
        </w:rPr>
        <w:t>ь</w:t>
      </w:r>
      <w:r w:rsidRPr="00BE0AE5">
        <w:rPr>
          <w:rFonts w:cs="Times New Roman"/>
        </w:rPr>
        <w:t>но-смысловым типам речи.</w:t>
      </w:r>
    </w:p>
    <w:p w:rsidR="00416B7C" w:rsidRPr="00BE0AE5" w:rsidRDefault="00416B7C" w:rsidP="00416B7C">
      <w:pPr>
        <w:pStyle w:val="body"/>
        <w:rPr>
          <w:rFonts w:cs="Times New Roman"/>
        </w:rPr>
      </w:pPr>
      <w:r w:rsidRPr="00BE0AE5">
        <w:rPr>
          <w:rFonts w:cs="Times New Roman"/>
        </w:rPr>
        <w:t>Информационная переработка текста.</w:t>
      </w:r>
    </w:p>
    <w:p w:rsidR="00416B7C" w:rsidRPr="00BE0AE5" w:rsidRDefault="00416B7C" w:rsidP="00416B7C">
      <w:pPr>
        <w:pStyle w:val="h3"/>
        <w:spacing w:before="113"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416B7C" w:rsidRPr="00BE0AE5" w:rsidRDefault="00416B7C" w:rsidP="00416B7C">
      <w:pPr>
        <w:pStyle w:val="body"/>
        <w:rPr>
          <w:rFonts w:cs="Times New Roman"/>
        </w:rPr>
      </w:pPr>
      <w:r w:rsidRPr="00BE0AE5">
        <w:rPr>
          <w:rFonts w:cs="Times New Roman"/>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416B7C" w:rsidRPr="00BE0AE5" w:rsidRDefault="00416B7C" w:rsidP="00416B7C">
      <w:pPr>
        <w:pStyle w:val="body"/>
        <w:rPr>
          <w:rFonts w:cs="Times New Roman"/>
        </w:rPr>
      </w:pPr>
      <w:r w:rsidRPr="00BE0AE5">
        <w:rPr>
          <w:rFonts w:cs="Times New Roman"/>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w:t>
      </w:r>
      <w:r w:rsidRPr="00BE0AE5">
        <w:rPr>
          <w:rFonts w:cs="Times New Roman"/>
        </w:rPr>
        <w:t>ы</w:t>
      </w:r>
      <w:r w:rsidRPr="00BE0AE5">
        <w:rPr>
          <w:rFonts w:cs="Times New Roman"/>
        </w:rPr>
        <w:t xml:space="preserve">ковых средств других функциональных разновидностей языка. </w:t>
      </w:r>
    </w:p>
    <w:p w:rsidR="00416B7C" w:rsidRPr="00BE0AE5" w:rsidRDefault="00416B7C" w:rsidP="00416B7C">
      <w:pPr>
        <w:pStyle w:val="body"/>
        <w:rPr>
          <w:rFonts w:cs="Times New Roman"/>
        </w:rPr>
      </w:pPr>
      <w:r w:rsidRPr="00BE0AE5">
        <w:rPr>
          <w:rFonts w:cs="Times New Roman"/>
        </w:rPr>
        <w:t>Основные изобразительно-выразительные средства русского языка, их использование в речи (метафора, эпитет, сравн</w:t>
      </w:r>
      <w:r w:rsidRPr="00BE0AE5">
        <w:rPr>
          <w:rFonts w:cs="Times New Roman"/>
        </w:rPr>
        <w:t>е</w:t>
      </w:r>
      <w:r w:rsidRPr="00BE0AE5">
        <w:rPr>
          <w:rFonts w:cs="Times New Roman"/>
        </w:rPr>
        <w:t>ние, гипербола, олицетворение и др.).</w:t>
      </w:r>
    </w:p>
    <w:p w:rsidR="00416B7C" w:rsidRPr="00BE0AE5" w:rsidRDefault="00416B7C" w:rsidP="00416B7C">
      <w:pPr>
        <w:pStyle w:val="h3"/>
        <w:spacing w:before="136"/>
        <w:rPr>
          <w:rFonts w:cs="Times New Roman"/>
        </w:rPr>
      </w:pPr>
      <w:r w:rsidRPr="00BE0AE5">
        <w:rPr>
          <w:rFonts w:cs="Times New Roman"/>
        </w:rPr>
        <w:t xml:space="preserve">Синтаксис. Культура речи. Пунктуация </w:t>
      </w:r>
    </w:p>
    <w:p w:rsidR="00416B7C" w:rsidRPr="00BE0AE5" w:rsidRDefault="00416B7C" w:rsidP="00416B7C">
      <w:pPr>
        <w:pStyle w:val="body"/>
        <w:rPr>
          <w:rFonts w:cs="Times New Roman"/>
          <w:b/>
          <w:bCs/>
        </w:rPr>
      </w:pPr>
      <w:r w:rsidRPr="00BE0AE5">
        <w:rPr>
          <w:rFonts w:cs="Times New Roman"/>
          <w:b/>
          <w:bCs/>
        </w:rPr>
        <w:t>Сложное предложение</w:t>
      </w:r>
    </w:p>
    <w:p w:rsidR="00416B7C" w:rsidRPr="00BE0AE5" w:rsidRDefault="00416B7C" w:rsidP="00416B7C">
      <w:pPr>
        <w:pStyle w:val="body"/>
        <w:rPr>
          <w:rFonts w:cs="Times New Roman"/>
        </w:rPr>
      </w:pPr>
      <w:r w:rsidRPr="00BE0AE5">
        <w:rPr>
          <w:rFonts w:cs="Times New Roman"/>
        </w:rPr>
        <w:t xml:space="preserve">Понятие о сложном предложении (повторение). </w:t>
      </w:r>
    </w:p>
    <w:p w:rsidR="00416B7C" w:rsidRPr="00BE0AE5" w:rsidRDefault="00416B7C" w:rsidP="00416B7C">
      <w:pPr>
        <w:pStyle w:val="body"/>
        <w:rPr>
          <w:rFonts w:cs="Times New Roman"/>
        </w:rPr>
      </w:pPr>
      <w:r w:rsidRPr="00BE0AE5">
        <w:rPr>
          <w:rFonts w:cs="Times New Roman"/>
        </w:rPr>
        <w:t>Классификация сложных предложений.</w:t>
      </w:r>
    </w:p>
    <w:p w:rsidR="00416B7C" w:rsidRPr="00BE0AE5" w:rsidRDefault="00416B7C" w:rsidP="00416B7C">
      <w:pPr>
        <w:pStyle w:val="body"/>
        <w:rPr>
          <w:rFonts w:cs="Times New Roman"/>
        </w:rPr>
      </w:pPr>
      <w:r w:rsidRPr="00BE0AE5">
        <w:rPr>
          <w:rFonts w:cs="Times New Roman"/>
        </w:rPr>
        <w:t>Смысловое, структурное и интонационное единство частей сложного предложения.</w:t>
      </w:r>
    </w:p>
    <w:p w:rsidR="00416B7C" w:rsidRPr="00BE0AE5" w:rsidRDefault="00416B7C" w:rsidP="00416B7C">
      <w:pPr>
        <w:pStyle w:val="body"/>
        <w:rPr>
          <w:rFonts w:cs="Times New Roman"/>
          <w:b/>
          <w:bCs/>
        </w:rPr>
      </w:pPr>
      <w:r w:rsidRPr="00BE0AE5">
        <w:rPr>
          <w:rFonts w:cs="Times New Roman"/>
          <w:b/>
          <w:bCs/>
        </w:rPr>
        <w:t>Сложносочинённое предложение</w:t>
      </w:r>
    </w:p>
    <w:p w:rsidR="00416B7C" w:rsidRPr="00BE0AE5" w:rsidRDefault="00416B7C" w:rsidP="00416B7C">
      <w:pPr>
        <w:pStyle w:val="body"/>
        <w:rPr>
          <w:rFonts w:cs="Times New Roman"/>
        </w:rPr>
      </w:pPr>
      <w:r w:rsidRPr="00BE0AE5">
        <w:rPr>
          <w:rFonts w:cs="Times New Roman"/>
        </w:rPr>
        <w:t xml:space="preserve">Понятие о сложносочинённом предложении, его строении. </w:t>
      </w:r>
    </w:p>
    <w:p w:rsidR="00416B7C" w:rsidRPr="00BE0AE5" w:rsidRDefault="00416B7C" w:rsidP="00416B7C">
      <w:pPr>
        <w:pStyle w:val="body"/>
        <w:rPr>
          <w:rFonts w:cs="Times New Roman"/>
        </w:rPr>
      </w:pPr>
      <w:r w:rsidRPr="00BE0AE5">
        <w:rPr>
          <w:rFonts w:cs="Times New Roman"/>
        </w:rPr>
        <w:t>Виды сложносочинённых предложений. Средства связи частей сложносочинённого предложения.</w:t>
      </w:r>
    </w:p>
    <w:p w:rsidR="00416B7C" w:rsidRPr="00BE0AE5" w:rsidRDefault="00416B7C" w:rsidP="00416B7C">
      <w:pPr>
        <w:pStyle w:val="body"/>
        <w:rPr>
          <w:rFonts w:cs="Times New Roman"/>
        </w:rPr>
      </w:pPr>
      <w:r w:rsidRPr="00BE0AE5">
        <w:rPr>
          <w:rFonts w:cs="Times New Roman"/>
        </w:rPr>
        <w:t xml:space="preserve">Интонационные особенности сложносочинённых предложений с разными смысловыми отношениями между частями. </w:t>
      </w:r>
    </w:p>
    <w:p w:rsidR="00416B7C" w:rsidRPr="00BE0AE5" w:rsidRDefault="00416B7C" w:rsidP="00416B7C">
      <w:pPr>
        <w:pStyle w:val="body"/>
        <w:rPr>
          <w:rFonts w:cs="Times New Roman"/>
        </w:rPr>
      </w:pPr>
      <w:r w:rsidRPr="00BE0AE5">
        <w:rPr>
          <w:rFonts w:cs="Times New Roman"/>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416B7C" w:rsidRPr="00BE0AE5" w:rsidRDefault="00416B7C" w:rsidP="00416B7C">
      <w:pPr>
        <w:pStyle w:val="body"/>
        <w:rPr>
          <w:rFonts w:cs="Times New Roman"/>
        </w:rPr>
      </w:pPr>
      <w:r w:rsidRPr="00BE0AE5">
        <w:rPr>
          <w:rFonts w:cs="Times New Roman"/>
        </w:rPr>
        <w:t>Нормы построения сложносочинённого предложения; нормы постановки знаков препинания в сложных предложениях (обобщение).</w:t>
      </w:r>
    </w:p>
    <w:p w:rsidR="00416B7C" w:rsidRPr="00BE0AE5" w:rsidRDefault="00416B7C" w:rsidP="00416B7C">
      <w:pPr>
        <w:pStyle w:val="body"/>
        <w:rPr>
          <w:rFonts w:cs="Times New Roman"/>
        </w:rPr>
      </w:pPr>
      <w:r w:rsidRPr="00BE0AE5">
        <w:rPr>
          <w:rFonts w:cs="Times New Roman"/>
        </w:rPr>
        <w:t>Синтаксический и пунктуационный анализ сложносочинённых предложений.</w:t>
      </w:r>
    </w:p>
    <w:p w:rsidR="00416B7C" w:rsidRPr="00BE0AE5" w:rsidRDefault="00416B7C" w:rsidP="00416B7C">
      <w:pPr>
        <w:pStyle w:val="body"/>
        <w:rPr>
          <w:rFonts w:cs="Times New Roman"/>
          <w:b/>
          <w:bCs/>
        </w:rPr>
      </w:pPr>
      <w:r w:rsidRPr="00BE0AE5">
        <w:rPr>
          <w:rFonts w:cs="Times New Roman"/>
          <w:b/>
          <w:bCs/>
        </w:rPr>
        <w:t>Сложноподчинённое предложение</w:t>
      </w:r>
    </w:p>
    <w:p w:rsidR="00416B7C" w:rsidRPr="00BE0AE5" w:rsidRDefault="00416B7C" w:rsidP="00416B7C">
      <w:pPr>
        <w:pStyle w:val="body"/>
        <w:rPr>
          <w:rFonts w:cs="Times New Roman"/>
        </w:rPr>
      </w:pPr>
      <w:r w:rsidRPr="00BE0AE5">
        <w:rPr>
          <w:rFonts w:cs="Times New Roman"/>
        </w:rPr>
        <w:t>Понятие о сложноподчинённом предложении. Главная и придаточная части предложения.</w:t>
      </w:r>
    </w:p>
    <w:p w:rsidR="00416B7C" w:rsidRPr="00BE0AE5" w:rsidRDefault="00416B7C" w:rsidP="00416B7C">
      <w:pPr>
        <w:pStyle w:val="body"/>
        <w:rPr>
          <w:rFonts w:cs="Times New Roman"/>
        </w:rPr>
      </w:pPr>
      <w:r w:rsidRPr="00BE0AE5">
        <w:rPr>
          <w:rFonts w:cs="Times New Roman"/>
        </w:rPr>
        <w:t xml:space="preserve">Союзы и союзные слова. Различия подчинительных союзов и союзных слов. </w:t>
      </w:r>
    </w:p>
    <w:p w:rsidR="00416B7C" w:rsidRPr="00BE0AE5" w:rsidRDefault="00416B7C" w:rsidP="00416B7C">
      <w:pPr>
        <w:pStyle w:val="body"/>
        <w:rPr>
          <w:rFonts w:cs="Times New Roman"/>
        </w:rPr>
      </w:pPr>
      <w:r w:rsidRPr="00BE0AE5">
        <w:rPr>
          <w:rFonts w:cs="Times New Roman"/>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416B7C" w:rsidRPr="00BE0AE5" w:rsidRDefault="00416B7C" w:rsidP="00416B7C">
      <w:pPr>
        <w:pStyle w:val="body"/>
        <w:rPr>
          <w:rFonts w:cs="Times New Roman"/>
        </w:rPr>
      </w:pPr>
      <w:r w:rsidRPr="00BE0AE5">
        <w:rPr>
          <w:rFonts w:cs="Times New Roman"/>
        </w:rPr>
        <w:t xml:space="preserve">Грамматическая синонимия сложноподчинённых предложений и простых предложений с обособленными членами. </w:t>
      </w:r>
    </w:p>
    <w:p w:rsidR="00416B7C" w:rsidRPr="00BE0AE5" w:rsidRDefault="00416B7C" w:rsidP="00416B7C">
      <w:pPr>
        <w:pStyle w:val="body"/>
        <w:rPr>
          <w:rFonts w:cs="Times New Roman"/>
        </w:rPr>
      </w:pPr>
      <w:r w:rsidRPr="00BE0AE5">
        <w:rPr>
          <w:rFonts w:cs="Times New Roman"/>
        </w:rPr>
        <w:t>Сложноподчинённые предложения с придаточными определительными. Сложноподчинённые предложения с придато</w:t>
      </w:r>
      <w:r w:rsidRPr="00BE0AE5">
        <w:rPr>
          <w:rFonts w:cs="Times New Roman"/>
        </w:rPr>
        <w:t>ч</w:t>
      </w:r>
      <w:r w:rsidRPr="00BE0AE5">
        <w:rPr>
          <w:rFonts w:cs="Times New Roman"/>
        </w:rPr>
        <w:t>ными изъяснительными. Сложноподчинённые предложенияс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w:t>
      </w:r>
      <w:r w:rsidRPr="00BE0AE5">
        <w:rPr>
          <w:rFonts w:cs="Times New Roman"/>
        </w:rPr>
        <w:t>д</w:t>
      </w:r>
      <w:r w:rsidRPr="00BE0AE5">
        <w:rPr>
          <w:rFonts w:cs="Times New Roman"/>
        </w:rPr>
        <w:t>ствия. Сложноподчинённые предложения с придаточными условия, уступки. Сложноподчинённые предложения с прид</w:t>
      </w:r>
      <w:r w:rsidRPr="00BE0AE5">
        <w:rPr>
          <w:rFonts w:cs="Times New Roman"/>
        </w:rPr>
        <w:t>а</w:t>
      </w:r>
      <w:r w:rsidRPr="00BE0AE5">
        <w:rPr>
          <w:rFonts w:cs="Times New Roman"/>
        </w:rPr>
        <w:t xml:space="preserve">точными образа действия, меры и степени и сравнительными. </w:t>
      </w:r>
    </w:p>
    <w:p w:rsidR="00416B7C" w:rsidRPr="00BE0AE5" w:rsidRDefault="00416B7C" w:rsidP="00416B7C">
      <w:pPr>
        <w:pStyle w:val="body"/>
        <w:rPr>
          <w:rFonts w:cs="Times New Roman"/>
        </w:rPr>
      </w:pPr>
      <w:r w:rsidRPr="00BE0AE5">
        <w:rPr>
          <w:rFonts w:cs="Times New Roman"/>
        </w:rPr>
        <w:lastRenderedPageBreak/>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BE0AE5">
        <w:rPr>
          <w:rFonts w:cs="Times New Roman"/>
          <w:b/>
          <w:bCs/>
          <w:i/>
          <w:iCs/>
        </w:rPr>
        <w:t>чтобы</w:t>
      </w:r>
      <w:r w:rsidRPr="00BE0AE5">
        <w:rPr>
          <w:rFonts w:cs="Times New Roman"/>
        </w:rPr>
        <w:t xml:space="preserve">, союзными словами </w:t>
      </w:r>
      <w:r w:rsidRPr="00BE0AE5">
        <w:rPr>
          <w:rFonts w:cs="Times New Roman"/>
          <w:b/>
          <w:bCs/>
          <w:i/>
          <w:iCs/>
        </w:rPr>
        <w:t>какой</w:t>
      </w:r>
      <w:r w:rsidRPr="00BE0AE5">
        <w:rPr>
          <w:rFonts w:cs="Times New Roman"/>
        </w:rPr>
        <w:t xml:space="preserve">, </w:t>
      </w:r>
      <w:r w:rsidRPr="00BE0AE5">
        <w:rPr>
          <w:rFonts w:cs="Times New Roman"/>
          <w:b/>
          <w:bCs/>
          <w:i/>
          <w:iCs/>
        </w:rPr>
        <w:t>который</w:t>
      </w:r>
      <w:r w:rsidRPr="00BE0AE5">
        <w:rPr>
          <w:rFonts w:cs="Times New Roman"/>
        </w:rPr>
        <w:t>. Типичные грамматические ошибки при построении сложн</w:t>
      </w:r>
      <w:r w:rsidRPr="00BE0AE5">
        <w:rPr>
          <w:rFonts w:cs="Times New Roman"/>
        </w:rPr>
        <w:t>о</w:t>
      </w:r>
      <w:r w:rsidRPr="00BE0AE5">
        <w:rPr>
          <w:rFonts w:cs="Times New Roman"/>
        </w:rPr>
        <w:t xml:space="preserve">подчинённых предложений. </w:t>
      </w:r>
    </w:p>
    <w:p w:rsidR="00416B7C" w:rsidRPr="00BE0AE5" w:rsidRDefault="00416B7C" w:rsidP="00416B7C">
      <w:pPr>
        <w:pStyle w:val="body"/>
        <w:rPr>
          <w:rFonts w:cs="Times New Roman"/>
        </w:rPr>
      </w:pPr>
      <w:r w:rsidRPr="00BE0AE5">
        <w:rPr>
          <w:rFonts w:cs="Times New Roman"/>
        </w:rPr>
        <w:t>Сложноподчинённые предложения с несколькими придаточными. Однородное, неоднородное и последовательное по</w:t>
      </w:r>
      <w:r w:rsidRPr="00BE0AE5">
        <w:rPr>
          <w:rFonts w:cs="Times New Roman"/>
        </w:rPr>
        <w:t>д</w:t>
      </w:r>
      <w:r w:rsidRPr="00BE0AE5">
        <w:rPr>
          <w:rFonts w:cs="Times New Roman"/>
        </w:rPr>
        <w:t>чинение придаточных частей.</w:t>
      </w:r>
    </w:p>
    <w:p w:rsidR="00416B7C" w:rsidRPr="00BE0AE5" w:rsidRDefault="00416B7C" w:rsidP="00416B7C">
      <w:pPr>
        <w:pStyle w:val="body"/>
        <w:rPr>
          <w:rFonts w:cs="Times New Roman"/>
        </w:rPr>
      </w:pPr>
      <w:r w:rsidRPr="00BE0AE5">
        <w:rPr>
          <w:rFonts w:cs="Times New Roman"/>
        </w:rPr>
        <w:t>Нормы постановки знаков препинания в сложноподчинённых предложениях.</w:t>
      </w:r>
    </w:p>
    <w:p w:rsidR="00416B7C" w:rsidRPr="00BE0AE5" w:rsidRDefault="00416B7C" w:rsidP="00416B7C">
      <w:pPr>
        <w:pStyle w:val="body"/>
        <w:rPr>
          <w:rFonts w:cs="Times New Roman"/>
        </w:rPr>
      </w:pPr>
      <w:r w:rsidRPr="00BE0AE5">
        <w:rPr>
          <w:rFonts w:cs="Times New Roman"/>
        </w:rPr>
        <w:t>Синтаксический и пунктуационный анализ сложноподчинённых предложений.</w:t>
      </w:r>
    </w:p>
    <w:p w:rsidR="00416B7C" w:rsidRPr="00BE0AE5" w:rsidRDefault="00416B7C" w:rsidP="00416B7C">
      <w:pPr>
        <w:pStyle w:val="body"/>
        <w:rPr>
          <w:rStyle w:val="Bold"/>
          <w:rFonts w:cs="Times New Roman"/>
        </w:rPr>
      </w:pPr>
      <w:r w:rsidRPr="00BE0AE5">
        <w:rPr>
          <w:rStyle w:val="Bold"/>
          <w:rFonts w:cs="Times New Roman"/>
        </w:rPr>
        <w:t>Бессоюзное сложное предложение</w:t>
      </w:r>
    </w:p>
    <w:p w:rsidR="00416B7C" w:rsidRPr="00BE0AE5" w:rsidRDefault="00416B7C" w:rsidP="00416B7C">
      <w:pPr>
        <w:pStyle w:val="body"/>
        <w:rPr>
          <w:rFonts w:cs="Times New Roman"/>
        </w:rPr>
      </w:pPr>
      <w:r w:rsidRPr="00BE0AE5">
        <w:rPr>
          <w:rFonts w:cs="Times New Roman"/>
        </w:rPr>
        <w:t xml:space="preserve">Понятие о бессоюзном сложном предложении. </w:t>
      </w:r>
    </w:p>
    <w:p w:rsidR="00416B7C" w:rsidRPr="00BE0AE5" w:rsidRDefault="00416B7C" w:rsidP="00416B7C">
      <w:pPr>
        <w:pStyle w:val="body"/>
        <w:rPr>
          <w:rFonts w:cs="Times New Roman"/>
        </w:rPr>
      </w:pPr>
      <w:r w:rsidRPr="00BE0AE5">
        <w:rPr>
          <w:rFonts w:cs="Times New Roman"/>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rsidR="00416B7C" w:rsidRPr="00BE0AE5" w:rsidRDefault="00416B7C" w:rsidP="00416B7C">
      <w:pPr>
        <w:pStyle w:val="body"/>
        <w:rPr>
          <w:rFonts w:cs="Times New Roman"/>
        </w:rPr>
      </w:pPr>
      <w:r w:rsidRPr="00BE0AE5">
        <w:rPr>
          <w:rFonts w:cs="Times New Roman"/>
        </w:rPr>
        <w:t>Бессоюзные сложные предложения со значением перечисления. Запятая и точка с запятой в бессоюзном сложном пре</w:t>
      </w:r>
      <w:r w:rsidRPr="00BE0AE5">
        <w:rPr>
          <w:rFonts w:cs="Times New Roman"/>
        </w:rPr>
        <w:t>д</w:t>
      </w:r>
      <w:r w:rsidRPr="00BE0AE5">
        <w:rPr>
          <w:rFonts w:cs="Times New Roman"/>
        </w:rPr>
        <w:t>ложении.</w:t>
      </w:r>
    </w:p>
    <w:p w:rsidR="00416B7C" w:rsidRPr="00BE0AE5" w:rsidRDefault="00416B7C" w:rsidP="00416B7C">
      <w:pPr>
        <w:pStyle w:val="body"/>
        <w:rPr>
          <w:rFonts w:cs="Times New Roman"/>
        </w:rPr>
      </w:pPr>
      <w:r w:rsidRPr="00BE0AE5">
        <w:rPr>
          <w:rFonts w:cs="Times New Roman"/>
        </w:rPr>
        <w:t>Бессоюзные сложные предложения со значением причины, пояснения, дополнения. Двоеточие в бессоюзном сложном предложении.</w:t>
      </w:r>
    </w:p>
    <w:p w:rsidR="00416B7C" w:rsidRPr="00BE0AE5" w:rsidRDefault="00416B7C" w:rsidP="00416B7C">
      <w:pPr>
        <w:pStyle w:val="body"/>
        <w:rPr>
          <w:rFonts w:cs="Times New Roman"/>
        </w:rPr>
      </w:pPr>
      <w:r w:rsidRPr="00BE0AE5">
        <w:rPr>
          <w:rFonts w:cs="Times New Roman"/>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416B7C" w:rsidRPr="00BE0AE5" w:rsidRDefault="00416B7C" w:rsidP="00416B7C">
      <w:pPr>
        <w:pStyle w:val="body"/>
        <w:rPr>
          <w:rFonts w:cs="Times New Roman"/>
        </w:rPr>
      </w:pPr>
      <w:r w:rsidRPr="00BE0AE5">
        <w:rPr>
          <w:rFonts w:cs="Times New Roman"/>
        </w:rPr>
        <w:t>Синтаксический и пунктуационный анализ бессоюзных сложных предложений.</w:t>
      </w:r>
    </w:p>
    <w:p w:rsidR="00416B7C" w:rsidRPr="00BE0AE5" w:rsidRDefault="00416B7C" w:rsidP="00416B7C">
      <w:pPr>
        <w:pStyle w:val="body"/>
        <w:rPr>
          <w:rFonts w:cs="Times New Roman"/>
          <w:b/>
          <w:bCs/>
        </w:rPr>
      </w:pPr>
      <w:r w:rsidRPr="00BE0AE5">
        <w:rPr>
          <w:rFonts w:cs="Times New Roman"/>
          <w:b/>
          <w:bCs/>
        </w:rPr>
        <w:t>Сложные предложения с разными видами союзной и бессоюзной связи</w:t>
      </w:r>
    </w:p>
    <w:p w:rsidR="00416B7C" w:rsidRPr="00BE0AE5" w:rsidRDefault="00416B7C" w:rsidP="00416B7C">
      <w:pPr>
        <w:pStyle w:val="body"/>
        <w:rPr>
          <w:rFonts w:cs="Times New Roman"/>
        </w:rPr>
      </w:pPr>
      <w:r w:rsidRPr="00BE0AE5">
        <w:rPr>
          <w:rFonts w:cs="Times New Roman"/>
        </w:rPr>
        <w:t xml:space="preserve">Типы сложных предложений с разными видами связи. </w:t>
      </w:r>
    </w:p>
    <w:p w:rsidR="00416B7C" w:rsidRPr="00BE0AE5" w:rsidRDefault="00416B7C" w:rsidP="00416B7C">
      <w:pPr>
        <w:pStyle w:val="body"/>
        <w:rPr>
          <w:rFonts w:cs="Times New Roman"/>
        </w:rPr>
      </w:pPr>
      <w:r w:rsidRPr="00BE0AE5">
        <w:rPr>
          <w:rFonts w:cs="Times New Roman"/>
        </w:rPr>
        <w:t xml:space="preserve">Синтаксический и пунктуационный анализ сложных предложений с разными видами союзной и бессоюзной связи. </w:t>
      </w:r>
    </w:p>
    <w:p w:rsidR="00416B7C" w:rsidRPr="00BE0AE5" w:rsidRDefault="00416B7C" w:rsidP="00416B7C">
      <w:pPr>
        <w:pStyle w:val="body"/>
        <w:rPr>
          <w:rFonts w:cs="Times New Roman"/>
          <w:b/>
          <w:bCs/>
        </w:rPr>
      </w:pPr>
      <w:r w:rsidRPr="00BE0AE5">
        <w:rPr>
          <w:rFonts w:cs="Times New Roman"/>
          <w:b/>
          <w:bCs/>
        </w:rPr>
        <w:t>Прямая и косвенная речь</w:t>
      </w:r>
    </w:p>
    <w:p w:rsidR="00416B7C" w:rsidRPr="00BE0AE5" w:rsidRDefault="00416B7C" w:rsidP="00416B7C">
      <w:pPr>
        <w:pStyle w:val="body"/>
        <w:rPr>
          <w:rFonts w:cs="Times New Roman"/>
        </w:rPr>
      </w:pPr>
      <w:r w:rsidRPr="00BE0AE5">
        <w:rPr>
          <w:rFonts w:cs="Times New Roman"/>
        </w:rPr>
        <w:t xml:space="preserve">Прямая и косвенная речь. Синонимия предложений с прямой и косвенной речью. </w:t>
      </w:r>
    </w:p>
    <w:p w:rsidR="00416B7C" w:rsidRPr="00BE0AE5" w:rsidRDefault="00416B7C" w:rsidP="00416B7C">
      <w:pPr>
        <w:pStyle w:val="body"/>
        <w:rPr>
          <w:rFonts w:cs="Times New Roman"/>
        </w:rPr>
      </w:pPr>
      <w:r w:rsidRPr="00BE0AE5">
        <w:rPr>
          <w:rFonts w:cs="Times New Roman"/>
        </w:rPr>
        <w:t>Цитирование. Способы включения цитат в высказывание.</w:t>
      </w:r>
    </w:p>
    <w:p w:rsidR="00416B7C" w:rsidRPr="00BE0AE5" w:rsidRDefault="00416B7C" w:rsidP="00416B7C">
      <w:pPr>
        <w:pStyle w:val="body"/>
        <w:rPr>
          <w:rFonts w:cs="Times New Roman"/>
        </w:rPr>
      </w:pPr>
      <w:r w:rsidRPr="00BE0AE5">
        <w:rPr>
          <w:rFonts w:cs="Times New Roman"/>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416B7C" w:rsidRPr="00BE0AE5" w:rsidRDefault="00416B7C" w:rsidP="00416B7C">
      <w:pPr>
        <w:pStyle w:val="body"/>
        <w:rPr>
          <w:rFonts w:cs="Times New Roman"/>
          <w:b/>
          <w:bCs/>
        </w:rPr>
      </w:pPr>
      <w:r w:rsidRPr="00BE0AE5">
        <w:rPr>
          <w:rFonts w:cs="Times New Roman"/>
        </w:rPr>
        <w:t>Применение знаний по синтаксису и пунктуации в практике правописания.</w:t>
      </w:r>
    </w:p>
    <w:p w:rsidR="00416B7C" w:rsidRPr="00BE0AE5" w:rsidRDefault="00416B7C" w:rsidP="00D8562B">
      <w:pPr>
        <w:pStyle w:val="h1"/>
        <w:rPr>
          <w:rFonts w:cs="Times New Roman"/>
        </w:rPr>
      </w:pPr>
      <w:r w:rsidRPr="00BE0AE5">
        <w:rPr>
          <w:rFonts w:cs="Times New Roman"/>
        </w:rPr>
        <w:lastRenderedPageBreak/>
        <w:t>ПЛАНИРУЕМЫЕ РЕЗУЛЬТАТЫ ОСВОЕНИЯ</w:t>
      </w:r>
      <w:r w:rsidRPr="00BE0AE5">
        <w:rPr>
          <w:rFonts w:cs="Times New Roman"/>
        </w:rPr>
        <w:br/>
        <w:t>учебного ПРЕДМЕТа «РУССКИЙ ЯЗЫК»</w:t>
      </w:r>
      <w:r w:rsidRPr="00BE0AE5">
        <w:rPr>
          <w:rFonts w:cs="Times New Roman"/>
        </w:rPr>
        <w:br/>
        <w:t xml:space="preserve">на уровне основного общего образования </w:t>
      </w:r>
    </w:p>
    <w:p w:rsidR="00416B7C" w:rsidRPr="00BE0AE5" w:rsidRDefault="00416B7C" w:rsidP="00D8562B">
      <w:pPr>
        <w:pStyle w:val="h2"/>
        <w:rPr>
          <w:rFonts w:cs="Times New Roman"/>
        </w:rPr>
      </w:pPr>
      <w:r w:rsidRPr="00BE0AE5">
        <w:rPr>
          <w:rFonts w:cs="Times New Roman"/>
        </w:rPr>
        <w:t>Личностные результаты</w:t>
      </w:r>
    </w:p>
    <w:p w:rsidR="00416B7C" w:rsidRPr="00BE0AE5" w:rsidRDefault="00416B7C" w:rsidP="00416B7C">
      <w:pPr>
        <w:pStyle w:val="body"/>
        <w:rPr>
          <w:rFonts w:cs="Times New Roman"/>
          <w:u w:val="thick" w:color="000000"/>
        </w:rPr>
      </w:pPr>
      <w:r w:rsidRPr="00BE0AE5">
        <w:rPr>
          <w:rFonts w:cs="Times New Roman"/>
        </w:rPr>
        <w:t>Личностные результаты освоения Примерной рабочей программы по русскому языку основного общего образования д</w:t>
      </w:r>
      <w:r w:rsidRPr="00BE0AE5">
        <w:rPr>
          <w:rFonts w:cs="Times New Roman"/>
        </w:rPr>
        <w:t>о</w:t>
      </w:r>
      <w:r w:rsidRPr="00BE0AE5">
        <w:rPr>
          <w:rFonts w:cs="Times New Roman"/>
        </w:rPr>
        <w:t>стигаются в единстве учебной и воспитательной деятельности в соответствии с традиционными российскими социокул</w:t>
      </w:r>
      <w:r w:rsidRPr="00BE0AE5">
        <w:rPr>
          <w:rFonts w:cs="Times New Roman"/>
        </w:rPr>
        <w:t>ь</w:t>
      </w:r>
      <w:r w:rsidRPr="00BE0AE5">
        <w:rPr>
          <w:rFonts w:cs="Times New Roman"/>
        </w:rPr>
        <w:t>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BE0AE5" w:rsidRDefault="00416B7C" w:rsidP="00416B7C">
      <w:pPr>
        <w:pStyle w:val="body"/>
        <w:rPr>
          <w:rFonts w:cs="Times New Roman"/>
          <w:u w:color="000000"/>
        </w:rPr>
      </w:pPr>
      <w:r w:rsidRPr="00BE0AE5">
        <w:rPr>
          <w:rFonts w:cs="Times New Roman"/>
          <w:u w:color="000000"/>
        </w:rPr>
        <w:t xml:space="preserve">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body"/>
        <w:rPr>
          <w:rFonts w:cs="Times New Roman"/>
          <w:b/>
          <w:bCs/>
          <w:i/>
          <w:iCs/>
          <w:u w:color="000000"/>
        </w:rPr>
      </w:pPr>
      <w:r w:rsidRPr="00BE0AE5">
        <w:rPr>
          <w:rFonts w:cs="Times New Roman"/>
          <w:b/>
          <w:bCs/>
          <w:i/>
          <w:iCs/>
          <w:u w:color="000000"/>
        </w:rPr>
        <w:t>Гражданского воспитания:</w:t>
      </w:r>
    </w:p>
    <w:p w:rsidR="00416B7C" w:rsidRPr="00BE0AE5" w:rsidRDefault="00872E38" w:rsidP="00416B7C">
      <w:pPr>
        <w:pStyle w:val="body"/>
        <w:rPr>
          <w:rFonts w:cs="Times New Roman"/>
          <w:spacing w:val="-1"/>
          <w:u w:color="000000"/>
        </w:rPr>
      </w:pPr>
      <w:r>
        <w:rPr>
          <w:rFonts w:cs="Times New Roman"/>
          <w:spacing w:val="-1"/>
          <w:u w:color="000000"/>
        </w:rPr>
        <w:t>-</w:t>
      </w:r>
      <w:r w:rsidR="00416B7C" w:rsidRPr="00BE0AE5">
        <w:rPr>
          <w:rFonts w:cs="Times New Roman"/>
          <w:spacing w:val="-1"/>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w:t>
      </w:r>
      <w:r w:rsidR="00416B7C" w:rsidRPr="00BE0AE5">
        <w:rPr>
          <w:rFonts w:cs="Times New Roman"/>
          <w:spacing w:val="-1"/>
          <w:u w:color="000000"/>
        </w:rPr>
        <w:t>е</w:t>
      </w:r>
      <w:r w:rsidR="00416B7C" w:rsidRPr="00BE0AE5">
        <w:rPr>
          <w:rFonts w:cs="Times New Roman"/>
          <w:spacing w:val="-1"/>
          <w:u w:color="000000"/>
        </w:rPr>
        <w:t>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416B7C" w:rsidRPr="00BE0AE5" w:rsidRDefault="00416B7C" w:rsidP="00416B7C">
      <w:pPr>
        <w:pStyle w:val="body"/>
        <w:rPr>
          <w:rFonts w:cs="Times New Roman"/>
          <w:b/>
          <w:bCs/>
          <w:i/>
          <w:iCs/>
          <w:u w:color="000000"/>
        </w:rPr>
      </w:pPr>
      <w:r w:rsidRPr="00BE0AE5">
        <w:rPr>
          <w:rFonts w:cs="Times New Roman"/>
          <w:b/>
          <w:bCs/>
          <w:i/>
          <w:iCs/>
          <w:u w:color="000000"/>
        </w:rPr>
        <w:t>Патриотического воспитания:</w:t>
      </w:r>
    </w:p>
    <w:p w:rsidR="00416B7C" w:rsidRPr="00BE0AE5" w:rsidRDefault="00872E38" w:rsidP="00416B7C">
      <w:pPr>
        <w:pStyle w:val="body"/>
        <w:rPr>
          <w:rFonts w:cs="Times New Roman"/>
          <w:u w:color="000000"/>
        </w:rPr>
      </w:pPr>
      <w:r>
        <w:rPr>
          <w:rFonts w:cs="Times New Roman"/>
          <w:u w:color="000000"/>
        </w:rPr>
        <w:t>-</w:t>
      </w:r>
      <w:r w:rsidR="00416B7C" w:rsidRPr="00BE0AE5">
        <w:rPr>
          <w:rFonts w:cs="Times New Roman"/>
          <w:u w:color="000000"/>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w:t>
      </w:r>
      <w:r w:rsidR="00416B7C" w:rsidRPr="00BE0AE5">
        <w:rPr>
          <w:rFonts w:cs="Times New Roman"/>
          <w:u w:color="000000"/>
        </w:rPr>
        <w:t>с</w:t>
      </w:r>
      <w:r w:rsidR="00416B7C" w:rsidRPr="00BE0AE5">
        <w:rPr>
          <w:rFonts w:cs="Times New Roman"/>
          <w:u w:color="000000"/>
        </w:rPr>
        <w:t>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w:t>
      </w:r>
      <w:r w:rsidR="00416B7C" w:rsidRPr="00BE0AE5">
        <w:rPr>
          <w:rFonts w:cs="Times New Roman"/>
          <w:u w:color="000000"/>
        </w:rPr>
        <w:t>м</w:t>
      </w:r>
      <w:r w:rsidR="00416B7C" w:rsidRPr="00BE0AE5">
        <w:rPr>
          <w:rFonts w:cs="Times New Roman"/>
          <w:u w:color="000000"/>
        </w:rPr>
        <w:t>своей Родины</w:t>
      </w:r>
      <w:r w:rsidR="00D8562B" w:rsidRPr="00BE0AE5">
        <w:rPr>
          <w:rFonts w:cs="Times New Roman"/>
          <w:u w:color="000000"/>
        </w:rPr>
        <w:t> </w:t>
      </w:r>
      <w:r w:rsidR="00416B7C" w:rsidRPr="00BE0AE5">
        <w:rPr>
          <w:rFonts w:cs="Times New Roman"/>
          <w:u w:color="000000"/>
        </w:rPr>
        <w:t>—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16B7C" w:rsidRPr="00BE0AE5" w:rsidRDefault="00416B7C" w:rsidP="00416B7C">
      <w:pPr>
        <w:pStyle w:val="body"/>
        <w:rPr>
          <w:rFonts w:cs="Times New Roman"/>
          <w:b/>
          <w:bCs/>
          <w:i/>
          <w:iCs/>
          <w:u w:color="000000"/>
        </w:rPr>
      </w:pPr>
      <w:r w:rsidRPr="00BE0AE5">
        <w:rPr>
          <w:rFonts w:cs="Times New Roman"/>
          <w:b/>
          <w:bCs/>
          <w:i/>
          <w:iCs/>
          <w:u w:color="000000"/>
        </w:rPr>
        <w:t>Духовно-нравственного воспитания:</w:t>
      </w:r>
    </w:p>
    <w:p w:rsidR="00416B7C" w:rsidRPr="00BE0AE5" w:rsidRDefault="00872E38" w:rsidP="00416B7C">
      <w:pPr>
        <w:pStyle w:val="body"/>
        <w:rPr>
          <w:rFonts w:cs="Times New Roman"/>
          <w:strike/>
          <w:spacing w:val="1"/>
          <w:u w:color="000000"/>
        </w:rPr>
      </w:pPr>
      <w:r>
        <w:rPr>
          <w:rFonts w:cs="Times New Roman"/>
          <w:spacing w:val="1"/>
          <w:u w:color="000000"/>
        </w:rPr>
        <w:t>-</w:t>
      </w:r>
      <w:r w:rsidR="00416B7C" w:rsidRPr="00BE0AE5">
        <w:rPr>
          <w:rFonts w:cs="Times New Roman"/>
          <w:spacing w:val="1"/>
          <w:u w:color="000000"/>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учётом осознания последствий поступков; активное неприятие асоциальных поступков; свобода и ответстве</w:t>
      </w:r>
      <w:r w:rsidR="00416B7C" w:rsidRPr="00BE0AE5">
        <w:rPr>
          <w:rFonts w:cs="Times New Roman"/>
          <w:spacing w:val="1"/>
          <w:u w:color="000000"/>
        </w:rPr>
        <w:t>н</w:t>
      </w:r>
      <w:r w:rsidR="00416B7C" w:rsidRPr="00BE0AE5">
        <w:rPr>
          <w:rFonts w:cs="Times New Roman"/>
          <w:spacing w:val="1"/>
          <w:u w:color="000000"/>
        </w:rPr>
        <w:t xml:space="preserve">ностьличности в условиях индивидуального и общественного пространства. </w:t>
      </w:r>
    </w:p>
    <w:p w:rsidR="00416B7C" w:rsidRPr="00BE0AE5" w:rsidRDefault="00416B7C" w:rsidP="00416B7C">
      <w:pPr>
        <w:pStyle w:val="body"/>
        <w:rPr>
          <w:rFonts w:cs="Times New Roman"/>
          <w:b/>
          <w:bCs/>
          <w:i/>
          <w:iCs/>
          <w:u w:color="000000"/>
        </w:rPr>
      </w:pPr>
      <w:r w:rsidRPr="00BE0AE5">
        <w:rPr>
          <w:rFonts w:cs="Times New Roman"/>
          <w:b/>
          <w:bCs/>
          <w:i/>
          <w:iCs/>
          <w:u w:color="000000"/>
        </w:rPr>
        <w:t>Эстетического воспитания:</w:t>
      </w:r>
    </w:p>
    <w:p w:rsidR="00416B7C" w:rsidRPr="00BE0AE5" w:rsidRDefault="00872E38" w:rsidP="00416B7C">
      <w:pPr>
        <w:pStyle w:val="body"/>
        <w:rPr>
          <w:rFonts w:cs="Times New Roman"/>
          <w:u w:color="000000"/>
        </w:rPr>
      </w:pPr>
      <w:r>
        <w:rPr>
          <w:rFonts w:cs="Times New Roman"/>
          <w:u w:color="000000"/>
        </w:rPr>
        <w:t>-</w:t>
      </w:r>
      <w:r w:rsidR="00416B7C" w:rsidRPr="00BE0AE5">
        <w:rPr>
          <w:rFonts w:cs="Times New Roman"/>
          <w:u w:color="000000"/>
        </w:rPr>
        <w:t>восприимчивость к разным видам искусства, традициям и творчеству своего и других народов; понимание эмоционал</w:t>
      </w:r>
      <w:r w:rsidR="00416B7C" w:rsidRPr="00BE0AE5">
        <w:rPr>
          <w:rFonts w:cs="Times New Roman"/>
          <w:u w:color="000000"/>
        </w:rPr>
        <w:t>ь</w:t>
      </w:r>
      <w:r w:rsidR="00416B7C" w:rsidRPr="00BE0AE5">
        <w:rPr>
          <w:rFonts w:cs="Times New Roman"/>
          <w:u w:color="000000"/>
        </w:rPr>
        <w:t>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body"/>
        <w:rPr>
          <w:rFonts w:cs="Times New Roman"/>
          <w:b/>
          <w:bCs/>
          <w:i/>
          <w:iCs/>
          <w:u w:color="000000"/>
        </w:rPr>
      </w:pPr>
      <w:r w:rsidRPr="00BE0AE5">
        <w:rPr>
          <w:rFonts w:cs="Times New Roman"/>
          <w:b/>
          <w:bCs/>
          <w:i/>
          <w:iCs/>
          <w:u w:color="000000"/>
        </w:rPr>
        <w:t>Физического воспитания, формирования культуры здоровья и эмоционального благополучия:</w:t>
      </w:r>
    </w:p>
    <w:p w:rsidR="00416B7C" w:rsidRPr="00BE0AE5" w:rsidRDefault="00872E38" w:rsidP="00416B7C">
      <w:pPr>
        <w:pStyle w:val="body"/>
        <w:rPr>
          <w:rFonts w:cs="Times New Roman"/>
          <w:u w:color="000000"/>
        </w:rPr>
      </w:pPr>
      <w:r>
        <w:rPr>
          <w:rFonts w:cs="Times New Roman"/>
          <w:u w:color="000000"/>
        </w:rPr>
        <w:t>-</w:t>
      </w:r>
      <w:r w:rsidR="00416B7C" w:rsidRPr="00BE0AE5">
        <w:rPr>
          <w:rFonts w:cs="Times New Roman"/>
          <w:u w:color="00000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w:t>
      </w:r>
      <w:r w:rsidR="00416B7C" w:rsidRPr="00BE0AE5">
        <w:rPr>
          <w:rFonts w:cs="Times New Roman"/>
          <w:spacing w:val="-1"/>
          <w:u w:color="000000"/>
        </w:rPr>
        <w:t>осознание последствий и неприятие вредных привычек (употреб</w:t>
      </w:r>
      <w:r w:rsidR="00416B7C" w:rsidRPr="00BE0AE5">
        <w:rPr>
          <w:rFonts w:cs="Times New Roman"/>
          <w:u w:color="000000"/>
        </w:rPr>
        <w:t>ление алкоголя, наркотиков, курение) и иных форм вреда для физического и психического здоровья; соблюдение правил безопа</w:t>
      </w:r>
      <w:r w:rsidR="00416B7C" w:rsidRPr="00BE0AE5">
        <w:rPr>
          <w:rFonts w:cs="Times New Roman"/>
          <w:u w:color="000000"/>
        </w:rPr>
        <w:t>с</w:t>
      </w:r>
      <w:r w:rsidR="00416B7C" w:rsidRPr="00BE0AE5">
        <w:rPr>
          <w:rFonts w:cs="Times New Roman"/>
          <w:u w:color="000000"/>
        </w:rPr>
        <w:t>ности, в том числе навыки безопасного поведения в интернет-среде в процессе школьного языкового образования; спосо</w:t>
      </w:r>
      <w:r w:rsidR="00416B7C" w:rsidRPr="00BE0AE5">
        <w:rPr>
          <w:rFonts w:cs="Times New Roman"/>
          <w:u w:color="000000"/>
        </w:rPr>
        <w:t>б</w:t>
      </w:r>
      <w:r w:rsidR="00416B7C" w:rsidRPr="00BE0AE5">
        <w:rPr>
          <w:rFonts w:cs="Times New Roman"/>
          <w:u w:color="000000"/>
        </w:rPr>
        <w:t>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BE0AE5" w:rsidRDefault="00872E38" w:rsidP="00416B7C">
      <w:pPr>
        <w:pStyle w:val="body"/>
        <w:rPr>
          <w:rFonts w:cs="Times New Roman"/>
          <w:strike/>
          <w:u w:color="000000"/>
        </w:rPr>
      </w:pPr>
      <w:r>
        <w:rPr>
          <w:rFonts w:cs="Times New Roman"/>
          <w:u w:color="000000"/>
        </w:rPr>
        <w:t>-</w:t>
      </w:r>
      <w:r w:rsidR="00416B7C" w:rsidRPr="00BE0AE5">
        <w:rPr>
          <w:rFonts w:cs="Times New Roman"/>
          <w:u w:color="000000"/>
        </w:rPr>
        <w:t>умение принимать себя и других, не осуждая;</w:t>
      </w:r>
    </w:p>
    <w:p w:rsidR="00416B7C" w:rsidRPr="00BE0AE5" w:rsidRDefault="00872E38" w:rsidP="00416B7C">
      <w:pPr>
        <w:pStyle w:val="body"/>
        <w:rPr>
          <w:rFonts w:cs="Times New Roman"/>
          <w:u w:color="000000"/>
        </w:rPr>
      </w:pPr>
      <w:r>
        <w:rPr>
          <w:rFonts w:cs="Times New Roman"/>
          <w:u w:color="000000"/>
        </w:rPr>
        <w:t>-</w:t>
      </w:r>
      <w:r w:rsidR="00416B7C" w:rsidRPr="00BE0AE5">
        <w:rPr>
          <w:rFonts w:cs="Times New Roman"/>
          <w:u w:color="000000"/>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w:t>
      </w:r>
      <w:r w:rsidR="00416B7C" w:rsidRPr="00BE0AE5">
        <w:rPr>
          <w:rFonts w:cs="Times New Roman"/>
          <w:u w:color="000000"/>
        </w:rPr>
        <w:t>о</w:t>
      </w:r>
      <w:r w:rsidR="00416B7C" w:rsidRPr="00BE0AE5">
        <w:rPr>
          <w:rFonts w:cs="Times New Roman"/>
          <w:u w:color="000000"/>
        </w:rPr>
        <w:t>века.</w:t>
      </w:r>
    </w:p>
    <w:p w:rsidR="00416B7C" w:rsidRPr="00BE0AE5" w:rsidRDefault="00416B7C" w:rsidP="00416B7C">
      <w:pPr>
        <w:pStyle w:val="body"/>
        <w:rPr>
          <w:rFonts w:cs="Times New Roman"/>
          <w:b/>
          <w:bCs/>
          <w:i/>
          <w:iCs/>
          <w:u w:color="000000"/>
        </w:rPr>
      </w:pPr>
      <w:r w:rsidRPr="00BE0AE5">
        <w:rPr>
          <w:rFonts w:cs="Times New Roman"/>
          <w:b/>
          <w:bCs/>
          <w:i/>
          <w:iCs/>
          <w:u w:color="000000"/>
        </w:rPr>
        <w:t>Трудового воспитания:</w:t>
      </w:r>
    </w:p>
    <w:p w:rsidR="00416B7C" w:rsidRPr="00BE0AE5" w:rsidRDefault="00872E38" w:rsidP="00416B7C">
      <w:pPr>
        <w:pStyle w:val="body"/>
        <w:rPr>
          <w:rFonts w:cs="Times New Roman"/>
          <w:spacing w:val="-1"/>
          <w:u w:color="000000"/>
        </w:rPr>
      </w:pPr>
      <w:r>
        <w:rPr>
          <w:rFonts w:cs="Times New Roman"/>
          <w:spacing w:val="-1"/>
          <w:u w:color="000000"/>
        </w:rPr>
        <w:t>-</w:t>
      </w:r>
      <w:r w:rsidR="00416B7C" w:rsidRPr="00BE0AE5">
        <w:rPr>
          <w:rFonts w:cs="Times New Roman"/>
          <w:spacing w:val="-1"/>
          <w:u w:color="000000"/>
        </w:rPr>
        <w:t>установка на активное участие в решении практическихзадач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16B7C" w:rsidRPr="00BE0AE5" w:rsidRDefault="00872E38" w:rsidP="00416B7C">
      <w:pPr>
        <w:pStyle w:val="body"/>
        <w:rPr>
          <w:rFonts w:cs="Times New Roman"/>
          <w:u w:color="000000"/>
        </w:rPr>
      </w:pPr>
      <w:r>
        <w:rPr>
          <w:rFonts w:cs="Times New Roman"/>
          <w:u w:color="000000"/>
        </w:rPr>
        <w:lastRenderedPageBreak/>
        <w:t>-</w:t>
      </w:r>
      <w:r w:rsidR="00416B7C" w:rsidRPr="00BE0AE5">
        <w:rPr>
          <w:rFonts w:cs="Times New Roman"/>
          <w:u w:color="000000"/>
        </w:rPr>
        <w:t>интерес к практическому изучению профессий и т</w:t>
      </w:r>
      <w:r w:rsidR="00B52B29">
        <w:rPr>
          <w:rFonts w:cs="Times New Roman"/>
          <w:u w:color="000000"/>
        </w:rPr>
        <w:t>руда различного рода, в том чис</w:t>
      </w:r>
      <w:r w:rsidR="00416B7C" w:rsidRPr="00BE0AE5">
        <w:rPr>
          <w:rFonts w:cs="Times New Roman"/>
          <w:u w:color="000000"/>
        </w:rPr>
        <w:t xml:space="preserve">е на основе применения изучаемого предметного знания и ознакомления с деятельностью </w:t>
      </w:r>
      <w:r w:rsidR="00416B7C" w:rsidRPr="00BE0AE5">
        <w:rPr>
          <w:rFonts w:cs="Times New Roman"/>
        </w:rPr>
        <w:t>фило</w:t>
      </w:r>
      <w:r w:rsidR="00416B7C" w:rsidRPr="00BE0AE5">
        <w:rPr>
          <w:rFonts w:cs="Times New Roman"/>
          <w:u w:color="000000"/>
        </w:rPr>
        <w:t>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416B7C" w:rsidRPr="00BE0AE5" w:rsidRDefault="00416B7C" w:rsidP="00416B7C">
      <w:pPr>
        <w:pStyle w:val="body"/>
        <w:rPr>
          <w:rFonts w:cs="Times New Roman"/>
          <w:b/>
          <w:bCs/>
          <w:i/>
          <w:iCs/>
          <w:u w:color="000000"/>
        </w:rPr>
      </w:pPr>
      <w:r w:rsidRPr="00BE0AE5">
        <w:rPr>
          <w:rFonts w:cs="Times New Roman"/>
          <w:b/>
          <w:bCs/>
          <w:i/>
          <w:iCs/>
          <w:u w:color="000000"/>
        </w:rPr>
        <w:t>Экологического воспитания:</w:t>
      </w:r>
    </w:p>
    <w:p w:rsidR="00416B7C" w:rsidRPr="00BE0AE5" w:rsidRDefault="00872E38" w:rsidP="00416B7C">
      <w:pPr>
        <w:pStyle w:val="body"/>
        <w:rPr>
          <w:rFonts w:cs="Times New Roman"/>
          <w:u w:color="000000"/>
        </w:rPr>
      </w:pPr>
      <w:r>
        <w:rPr>
          <w:rFonts w:cs="Times New Roman"/>
          <w:u w:color="000000"/>
        </w:rPr>
        <w:t>-</w:t>
      </w:r>
      <w:r w:rsidR="00416B7C" w:rsidRPr="00BE0AE5">
        <w:rPr>
          <w:rFonts w:cs="Times New Roman"/>
          <w:u w:color="00000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w:t>
      </w:r>
      <w:r w:rsidR="00416B7C" w:rsidRPr="00BE0AE5">
        <w:rPr>
          <w:rFonts w:cs="Times New Roman"/>
          <w:u w:color="000000"/>
        </w:rPr>
        <w:t>ы</w:t>
      </w:r>
      <w:r w:rsidR="00416B7C" w:rsidRPr="00BE0AE5">
        <w:rPr>
          <w:rFonts w:cs="Times New Roman"/>
          <w:u w:color="000000"/>
        </w:rPr>
        <w:t>ражать свою точку зрения на экологические проблемы;</w:t>
      </w:r>
    </w:p>
    <w:p w:rsidR="00416B7C" w:rsidRPr="00BE0AE5" w:rsidRDefault="00872E38" w:rsidP="00416B7C">
      <w:pPr>
        <w:pStyle w:val="body"/>
        <w:rPr>
          <w:rFonts w:cs="Times New Roman"/>
          <w:strike/>
          <w:u w:color="000000"/>
        </w:rPr>
      </w:pPr>
      <w:r>
        <w:rPr>
          <w:rFonts w:cs="Times New Roman"/>
          <w:u w:color="000000"/>
        </w:rPr>
        <w:t>-</w:t>
      </w:r>
      <w:r w:rsidR="00416B7C" w:rsidRPr="00BE0AE5">
        <w:rPr>
          <w:rFonts w:cs="Times New Roman"/>
          <w:u w:color="000000"/>
        </w:rPr>
        <w:t>повышение уровня экологической культуры, осознание глобального характера экологических проблем и путей их р</w:t>
      </w:r>
      <w:r w:rsidR="00416B7C" w:rsidRPr="00BE0AE5">
        <w:rPr>
          <w:rFonts w:cs="Times New Roman"/>
          <w:u w:color="000000"/>
        </w:rPr>
        <w:t>е</w:t>
      </w:r>
      <w:r w:rsidR="00416B7C" w:rsidRPr="00BE0AE5">
        <w:rPr>
          <w:rFonts w:cs="Times New Roman"/>
          <w:u w:color="000000"/>
        </w:rPr>
        <w:t>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w:t>
      </w:r>
      <w:r w:rsidR="00416B7C" w:rsidRPr="00BE0AE5">
        <w:rPr>
          <w:rFonts w:cs="Times New Roman"/>
          <w:u w:color="000000"/>
        </w:rPr>
        <w:t>е</w:t>
      </w:r>
      <w:r w:rsidR="00416B7C" w:rsidRPr="00BE0AE5">
        <w:rPr>
          <w:rFonts w:cs="Times New Roman"/>
          <w:u w:color="000000"/>
        </w:rPr>
        <w:t>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body"/>
        <w:rPr>
          <w:rFonts w:cs="Times New Roman"/>
          <w:b/>
          <w:bCs/>
          <w:i/>
          <w:iCs/>
          <w:u w:color="000000"/>
        </w:rPr>
      </w:pPr>
      <w:r w:rsidRPr="00BE0AE5">
        <w:rPr>
          <w:rFonts w:cs="Times New Roman"/>
          <w:b/>
          <w:bCs/>
          <w:i/>
          <w:iCs/>
          <w:u w:color="000000"/>
        </w:rPr>
        <w:t xml:space="preserve">Ценности научного познания: </w:t>
      </w:r>
    </w:p>
    <w:p w:rsidR="00416B7C" w:rsidRPr="00BE0AE5" w:rsidRDefault="00872E38" w:rsidP="00416B7C">
      <w:pPr>
        <w:pStyle w:val="body"/>
        <w:rPr>
          <w:rFonts w:cs="Times New Roman"/>
          <w:strike/>
          <w:u w:color="000000"/>
        </w:rPr>
      </w:pPr>
      <w:r>
        <w:rPr>
          <w:rFonts w:cs="Times New Roman"/>
          <w:u w:color="000000"/>
        </w:rPr>
        <w:t>-</w:t>
      </w:r>
      <w:r w:rsidR="00416B7C" w:rsidRPr="00BE0AE5">
        <w:rPr>
          <w:rFonts w:cs="Times New Roman"/>
          <w:u w:color="00000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w:t>
      </w:r>
      <w:r w:rsidR="00416B7C" w:rsidRPr="00BE0AE5">
        <w:rPr>
          <w:rFonts w:cs="Times New Roman"/>
          <w:u w:color="000000"/>
        </w:rPr>
        <w:t>ы</w:t>
      </w:r>
      <w:r w:rsidR="00416B7C" w:rsidRPr="00BE0AE5">
        <w:rPr>
          <w:rFonts w:cs="Times New Roman"/>
          <w:u w:color="000000"/>
        </w:rPr>
        <w:t>ка;овладение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w:t>
      </w:r>
      <w:r w:rsidR="00416B7C" w:rsidRPr="00BE0AE5">
        <w:rPr>
          <w:rFonts w:cs="Times New Roman"/>
          <w:u w:color="000000"/>
        </w:rPr>
        <w:t>о</w:t>
      </w:r>
      <w:r w:rsidR="00416B7C" w:rsidRPr="00BE0AE5">
        <w:rPr>
          <w:rFonts w:cs="Times New Roman"/>
          <w:u w:color="000000"/>
        </w:rPr>
        <w:t xml:space="preserve">получия. </w:t>
      </w:r>
    </w:p>
    <w:p w:rsidR="00416B7C" w:rsidRPr="00BE0AE5" w:rsidRDefault="00416B7C" w:rsidP="00416B7C">
      <w:pPr>
        <w:pStyle w:val="body"/>
        <w:rPr>
          <w:rFonts w:cs="Times New Roman"/>
          <w:b/>
          <w:bCs/>
          <w:i/>
          <w:iCs/>
          <w:u w:color="000000"/>
        </w:rPr>
      </w:pPr>
      <w:r w:rsidRPr="00BE0AE5">
        <w:rPr>
          <w:rFonts w:cs="Times New Roman"/>
          <w:b/>
          <w:bCs/>
          <w:i/>
          <w:iCs/>
          <w:u w:color="000000"/>
        </w:rPr>
        <w:t>Адаптации обучающегося к изменяющимся условиям социальной и природной среды:</w:t>
      </w:r>
    </w:p>
    <w:p w:rsidR="00416B7C" w:rsidRPr="00BE0AE5" w:rsidRDefault="00872E38" w:rsidP="00416B7C">
      <w:pPr>
        <w:pStyle w:val="body"/>
        <w:rPr>
          <w:rFonts w:cs="Times New Roman"/>
          <w:u w:color="000000"/>
        </w:rPr>
      </w:pPr>
      <w:r>
        <w:rPr>
          <w:rFonts w:cs="Times New Roman"/>
          <w:u w:color="000000"/>
        </w:rPr>
        <w:t>-</w:t>
      </w:r>
      <w:r w:rsidR="00416B7C" w:rsidRPr="00BE0AE5">
        <w:rPr>
          <w:rFonts w:cs="Times New Roman"/>
          <w:u w:color="000000"/>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w:t>
      </w:r>
      <w:r w:rsidR="00416B7C" w:rsidRPr="00BE0AE5">
        <w:rPr>
          <w:rFonts w:cs="Times New Roman"/>
          <w:u w:color="000000"/>
        </w:rPr>
        <w:t>я</w:t>
      </w:r>
      <w:r w:rsidR="00416B7C" w:rsidRPr="00BE0AE5">
        <w:rPr>
          <w:rFonts w:cs="Times New Roman"/>
          <w:u w:color="000000"/>
        </w:rPr>
        <w:t xml:space="preserve">тельности, а также в рамках социального взаимодействия с людьми из другой культурной среды; </w:t>
      </w:r>
    </w:p>
    <w:p w:rsidR="00416B7C" w:rsidRPr="00BE0AE5" w:rsidRDefault="00872E38" w:rsidP="00416B7C">
      <w:pPr>
        <w:pStyle w:val="body"/>
        <w:rPr>
          <w:rFonts w:cs="Times New Roman"/>
          <w:spacing w:val="2"/>
        </w:rPr>
      </w:pPr>
      <w:r>
        <w:rPr>
          <w:rFonts w:cs="Times New Roman"/>
          <w:spacing w:val="2"/>
          <w:u w:color="000000"/>
        </w:rPr>
        <w:t>-</w:t>
      </w:r>
      <w:r w:rsidR="00416B7C" w:rsidRPr="00BE0AE5">
        <w:rPr>
          <w:rFonts w:cs="Times New Roman"/>
          <w:spacing w:val="2"/>
          <w:u w:color="000000"/>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w:t>
      </w:r>
      <w:r w:rsidR="00416B7C" w:rsidRPr="00BE0AE5">
        <w:rPr>
          <w:rFonts w:cs="Times New Roman"/>
          <w:spacing w:val="2"/>
        </w:rPr>
        <w:t>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16B7C" w:rsidRPr="00BE0AE5" w:rsidRDefault="00872E38" w:rsidP="00416B7C">
      <w:pPr>
        <w:pStyle w:val="body"/>
        <w:rPr>
          <w:rFonts w:cs="Times New Roman"/>
          <w:strike/>
          <w:u w:color="000000"/>
        </w:rPr>
      </w:pPr>
      <w:r>
        <w:rPr>
          <w:rFonts w:cs="Times New Roman"/>
          <w:u w:color="000000"/>
        </w:rPr>
        <w:t>-</w:t>
      </w:r>
      <w:r w:rsidR="00416B7C" w:rsidRPr="00BE0AE5">
        <w:rPr>
          <w:rFonts w:cs="Times New Roman"/>
          <w:u w:color="000000"/>
        </w:rPr>
        <w:t>способность осознавать стрессовую ситуацию, оценивать происходящие изменения и их последствия, опираясь на жи</w:t>
      </w:r>
      <w:r w:rsidR="00416B7C" w:rsidRPr="00BE0AE5">
        <w:rPr>
          <w:rFonts w:cs="Times New Roman"/>
          <w:u w:color="000000"/>
        </w:rPr>
        <w:t>з</w:t>
      </w:r>
      <w:r w:rsidR="00416B7C" w:rsidRPr="00BE0AE5">
        <w:rPr>
          <w:rFonts w:cs="Times New Roman"/>
          <w:u w:color="000000"/>
        </w:rPr>
        <w:t>ненный, речевой и читательский опыт</w:t>
      </w:r>
      <w:r w:rsidR="00416B7C" w:rsidRPr="00BE0AE5">
        <w:rPr>
          <w:rFonts w:cs="Times New Roman"/>
        </w:rPr>
        <w:t>;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416B7C" w:rsidRPr="00BE0AE5" w:rsidRDefault="00416B7C" w:rsidP="00D8562B">
      <w:pPr>
        <w:pStyle w:val="h2"/>
        <w:rPr>
          <w:rFonts w:cs="Times New Roman"/>
        </w:rPr>
      </w:pPr>
      <w:r w:rsidRPr="00BE0AE5">
        <w:rPr>
          <w:rFonts w:cs="Times New Roman"/>
        </w:rPr>
        <w:t>Метапредметные результаты</w:t>
      </w:r>
    </w:p>
    <w:p w:rsidR="00416B7C" w:rsidRPr="00BE0AE5" w:rsidRDefault="00416B7C" w:rsidP="00416B7C">
      <w:pPr>
        <w:pStyle w:val="h4"/>
        <w:spacing w:before="113" w:after="113"/>
        <w:jc w:val="left"/>
        <w:rPr>
          <w:rFonts w:cs="Times New Roman"/>
        </w:rPr>
      </w:pPr>
      <w:r w:rsidRPr="00BE0AE5">
        <w:rPr>
          <w:rFonts w:cs="Times New Roman"/>
        </w:rPr>
        <w:t xml:space="preserve">1. Овладение универсальными учебными познавательными </w:t>
      </w:r>
      <w:r w:rsidRPr="00BE0AE5">
        <w:rPr>
          <w:rFonts w:cs="Times New Roman"/>
        </w:rPr>
        <w:br/>
        <w:t>действиями</w:t>
      </w:r>
    </w:p>
    <w:p w:rsidR="00416B7C" w:rsidRPr="00BE0AE5" w:rsidRDefault="00416B7C" w:rsidP="00D8562B">
      <w:pPr>
        <w:pStyle w:val="body"/>
        <w:rPr>
          <w:rFonts w:cs="Times New Roman"/>
          <w:b/>
          <w:i/>
        </w:rPr>
      </w:pPr>
      <w:r w:rsidRPr="00BE0AE5">
        <w:rPr>
          <w:rFonts w:cs="Times New Roman"/>
          <w:b/>
          <w:i/>
        </w:rPr>
        <w:t>Базовые логические действия:</w:t>
      </w:r>
    </w:p>
    <w:p w:rsidR="00416B7C" w:rsidRPr="00BE0AE5" w:rsidRDefault="00872E38" w:rsidP="00416B7C">
      <w:pPr>
        <w:pStyle w:val="body"/>
        <w:rPr>
          <w:rFonts w:cs="Times New Roman"/>
        </w:rPr>
      </w:pPr>
      <w:r>
        <w:rPr>
          <w:rFonts w:cs="Times New Roman"/>
        </w:rPr>
        <w:t>-</w:t>
      </w:r>
      <w:r w:rsidR="00416B7C" w:rsidRPr="00BE0AE5">
        <w:rPr>
          <w:rFonts w:cs="Times New Roman"/>
        </w:rPr>
        <w:t>выявлять и характеризовать существенные признаки языковых единиц, языковых явлений и процессов;</w:t>
      </w:r>
    </w:p>
    <w:p w:rsidR="00416B7C" w:rsidRPr="00BE0AE5" w:rsidRDefault="00872E38" w:rsidP="00416B7C">
      <w:pPr>
        <w:pStyle w:val="body"/>
        <w:rPr>
          <w:rFonts w:cs="Times New Roman"/>
        </w:rPr>
      </w:pPr>
      <w:r>
        <w:rPr>
          <w:rFonts w:cs="Times New Roman"/>
        </w:rPr>
        <w:t>-</w:t>
      </w:r>
      <w:r w:rsidR="00416B7C" w:rsidRPr="00BE0AE5">
        <w:rPr>
          <w:rFonts w:cs="Times New Roman"/>
        </w:rPr>
        <w:t>устанавливать существенный признак классификации языковых единиц (явлений), основания для обобщения и сравн</w:t>
      </w:r>
      <w:r w:rsidR="00416B7C" w:rsidRPr="00BE0AE5">
        <w:rPr>
          <w:rFonts w:cs="Times New Roman"/>
        </w:rPr>
        <w:t>е</w:t>
      </w:r>
      <w:r w:rsidR="00416B7C" w:rsidRPr="00BE0AE5">
        <w:rPr>
          <w:rFonts w:cs="Times New Roman"/>
        </w:rPr>
        <w:t>ния, критерии проводимого анализа; классифицировать языковые единицы по существенному признаку;</w:t>
      </w:r>
    </w:p>
    <w:p w:rsidR="00416B7C" w:rsidRPr="00BE0AE5" w:rsidRDefault="00872E38" w:rsidP="00416B7C">
      <w:pPr>
        <w:pStyle w:val="body"/>
        <w:rPr>
          <w:rFonts w:cs="Times New Roman"/>
        </w:rPr>
      </w:pPr>
      <w:r>
        <w:rPr>
          <w:rFonts w:cs="Times New Roman"/>
        </w:rPr>
        <w:t>-</w:t>
      </w:r>
      <w:r w:rsidR="00416B7C" w:rsidRPr="00BE0AE5">
        <w:rPr>
          <w:rFonts w:cs="Times New Roman"/>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16B7C" w:rsidRPr="00BE0AE5" w:rsidRDefault="00872E38" w:rsidP="00416B7C">
      <w:pPr>
        <w:pStyle w:val="body"/>
        <w:rPr>
          <w:rFonts w:cs="Times New Roman"/>
        </w:rPr>
      </w:pPr>
      <w:r>
        <w:rPr>
          <w:rFonts w:cs="Times New Roman"/>
        </w:rPr>
        <w:t>-</w:t>
      </w:r>
      <w:r w:rsidR="00416B7C" w:rsidRPr="00BE0AE5">
        <w:rPr>
          <w:rFonts w:cs="Times New Roman"/>
        </w:rPr>
        <w:t>выявлять дефицит информации текста, необходимой для решения поставленной учебной задачи;</w:t>
      </w:r>
    </w:p>
    <w:p w:rsidR="00416B7C" w:rsidRPr="00BE0AE5" w:rsidRDefault="00872E38" w:rsidP="00416B7C">
      <w:pPr>
        <w:pStyle w:val="body"/>
        <w:rPr>
          <w:rFonts w:cs="Times New Roman"/>
        </w:rPr>
      </w:pPr>
      <w:r>
        <w:rPr>
          <w:rFonts w:cs="Times New Roman"/>
        </w:rPr>
        <w:t>-</w:t>
      </w:r>
      <w:r w:rsidR="00416B7C" w:rsidRPr="00BE0AE5">
        <w:rPr>
          <w:rFonts w:cs="Times New Roman"/>
        </w:rPr>
        <w:t>выявлять причинно-следственные связи при изучении языковых процессов; делать выводы с использованием деду</w:t>
      </w:r>
      <w:r w:rsidR="00416B7C" w:rsidRPr="00BE0AE5">
        <w:rPr>
          <w:rFonts w:cs="Times New Roman"/>
        </w:rPr>
        <w:t>к</w:t>
      </w:r>
      <w:r w:rsidR="00416B7C" w:rsidRPr="00BE0AE5">
        <w:rPr>
          <w:rFonts w:cs="Times New Roman"/>
        </w:rPr>
        <w:t>тивных и индуктивных умозаключений, умозаключений по аналогии, формулировать гипотезы о взаимосвязях;</w:t>
      </w:r>
    </w:p>
    <w:p w:rsidR="00416B7C" w:rsidRPr="00BE0AE5" w:rsidRDefault="00872E38" w:rsidP="00416B7C">
      <w:pPr>
        <w:pStyle w:val="body"/>
        <w:rPr>
          <w:rFonts w:cs="Times New Roman"/>
        </w:rPr>
      </w:pPr>
      <w:r>
        <w:rPr>
          <w:rFonts w:cs="Times New Roman"/>
        </w:rPr>
        <w:t>-</w:t>
      </w:r>
      <w:r w:rsidR="00416B7C" w:rsidRPr="00BE0AE5">
        <w:rPr>
          <w:rFonts w:cs="Times New Roman"/>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16B7C" w:rsidRPr="00BE0AE5" w:rsidRDefault="00416B7C" w:rsidP="00416B7C">
      <w:pPr>
        <w:pStyle w:val="body"/>
        <w:rPr>
          <w:rFonts w:cs="Times New Roman"/>
          <w:b/>
          <w:bCs/>
          <w:i/>
          <w:iCs/>
        </w:rPr>
      </w:pPr>
      <w:r w:rsidRPr="00BE0AE5">
        <w:rPr>
          <w:rFonts w:cs="Times New Roman"/>
          <w:b/>
          <w:bCs/>
          <w:i/>
          <w:iCs/>
        </w:rPr>
        <w:t>Базовые исследовательские действия:</w:t>
      </w:r>
    </w:p>
    <w:p w:rsidR="00416B7C" w:rsidRPr="00BE0AE5" w:rsidRDefault="00872E38" w:rsidP="00416B7C">
      <w:pPr>
        <w:pStyle w:val="body"/>
        <w:rPr>
          <w:rFonts w:cs="Times New Roman"/>
        </w:rPr>
      </w:pPr>
      <w:r>
        <w:rPr>
          <w:rFonts w:cs="Times New Roman"/>
        </w:rPr>
        <w:t>-</w:t>
      </w:r>
      <w:r w:rsidR="00416B7C" w:rsidRPr="00BE0AE5">
        <w:rPr>
          <w:rFonts w:cs="Times New Roman"/>
        </w:rPr>
        <w:t>использовать вопросы как исследовательский инструмент познания в языковом образовании;</w:t>
      </w:r>
    </w:p>
    <w:p w:rsidR="00416B7C" w:rsidRPr="00BE0AE5" w:rsidRDefault="00872E38" w:rsidP="00416B7C">
      <w:pPr>
        <w:pStyle w:val="body"/>
        <w:rPr>
          <w:rFonts w:cs="Times New Roman"/>
        </w:rPr>
      </w:pPr>
      <w:r>
        <w:rPr>
          <w:rFonts w:cs="Times New Roman"/>
        </w:rPr>
        <w:t>-</w:t>
      </w:r>
      <w:r w:rsidR="00416B7C" w:rsidRPr="00BE0AE5">
        <w:rPr>
          <w:rFonts w:cs="Times New Roman"/>
        </w:rPr>
        <w:t>формулировать вопросы, фиксирующие несоответствие между реальным и желательным состоянием ситуации, и сам</w:t>
      </w:r>
      <w:r w:rsidR="00416B7C" w:rsidRPr="00BE0AE5">
        <w:rPr>
          <w:rFonts w:cs="Times New Roman"/>
        </w:rPr>
        <w:t>о</w:t>
      </w:r>
      <w:r w:rsidR="00416B7C" w:rsidRPr="00BE0AE5">
        <w:rPr>
          <w:rFonts w:cs="Times New Roman"/>
        </w:rPr>
        <w:t>стоятельно устанавливать искомое и данное;</w:t>
      </w:r>
    </w:p>
    <w:p w:rsidR="00416B7C" w:rsidRPr="00BE0AE5" w:rsidRDefault="00872E38" w:rsidP="00416B7C">
      <w:pPr>
        <w:pStyle w:val="body"/>
        <w:rPr>
          <w:rFonts w:cs="Times New Roman"/>
        </w:rPr>
      </w:pPr>
      <w:r>
        <w:rPr>
          <w:rFonts w:cs="Times New Roman"/>
        </w:rPr>
        <w:t>-</w:t>
      </w:r>
      <w:r w:rsidR="00416B7C" w:rsidRPr="00BE0AE5">
        <w:rPr>
          <w:rFonts w:cs="Times New Roman"/>
        </w:rPr>
        <w:t>формировать гипотезу об истинности собственных суждений и суждений других, аргументировать свою позицию, мн</w:t>
      </w:r>
      <w:r w:rsidR="00416B7C" w:rsidRPr="00BE0AE5">
        <w:rPr>
          <w:rFonts w:cs="Times New Roman"/>
        </w:rPr>
        <w:t>е</w:t>
      </w:r>
      <w:r w:rsidR="00416B7C" w:rsidRPr="00BE0AE5">
        <w:rPr>
          <w:rFonts w:cs="Times New Roman"/>
        </w:rPr>
        <w:t>ние;</w:t>
      </w:r>
    </w:p>
    <w:p w:rsidR="00416B7C" w:rsidRPr="00BE0AE5" w:rsidRDefault="00872E38" w:rsidP="00416B7C">
      <w:pPr>
        <w:pStyle w:val="body"/>
        <w:rPr>
          <w:rFonts w:cs="Times New Roman"/>
        </w:rPr>
      </w:pPr>
      <w:r>
        <w:rPr>
          <w:rFonts w:cs="Times New Roman"/>
        </w:rPr>
        <w:t>-</w:t>
      </w:r>
      <w:r w:rsidR="00416B7C" w:rsidRPr="00BE0AE5">
        <w:rPr>
          <w:rFonts w:cs="Times New Roman"/>
        </w:rPr>
        <w:t>составлять алгоритм действий и использовать его для решения учебных задач;</w:t>
      </w:r>
    </w:p>
    <w:p w:rsidR="00416B7C" w:rsidRPr="00BE0AE5" w:rsidRDefault="00872E38" w:rsidP="00416B7C">
      <w:pPr>
        <w:pStyle w:val="body"/>
        <w:rPr>
          <w:rFonts w:cs="Times New Roman"/>
        </w:rPr>
      </w:pPr>
      <w:r>
        <w:rPr>
          <w:rFonts w:cs="Times New Roman"/>
        </w:rPr>
        <w:lastRenderedPageBreak/>
        <w:t>-</w:t>
      </w:r>
      <w:r w:rsidR="00416B7C" w:rsidRPr="00BE0AE5">
        <w:rPr>
          <w:rFonts w:cs="Times New Roman"/>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16B7C" w:rsidRPr="00BE0AE5" w:rsidRDefault="00872E38" w:rsidP="00416B7C">
      <w:pPr>
        <w:pStyle w:val="body"/>
        <w:rPr>
          <w:rFonts w:cs="Times New Roman"/>
          <w:spacing w:val="-4"/>
        </w:rPr>
      </w:pPr>
      <w:r>
        <w:rPr>
          <w:rFonts w:cs="Times New Roman"/>
          <w:spacing w:val="-4"/>
        </w:rPr>
        <w:t>-</w:t>
      </w:r>
      <w:r w:rsidR="00416B7C" w:rsidRPr="00BE0AE5">
        <w:rPr>
          <w:rFonts w:cs="Times New Roman"/>
          <w:spacing w:val="-4"/>
        </w:rPr>
        <w:t>оценивать на применимость и достоверность информацию, полученную в ходе лингвистического исследования (экспериме</w:t>
      </w:r>
      <w:r w:rsidR="00416B7C" w:rsidRPr="00BE0AE5">
        <w:rPr>
          <w:rFonts w:cs="Times New Roman"/>
          <w:spacing w:val="-4"/>
        </w:rPr>
        <w:t>н</w:t>
      </w:r>
      <w:r w:rsidR="00416B7C" w:rsidRPr="00BE0AE5">
        <w:rPr>
          <w:rFonts w:cs="Times New Roman"/>
          <w:spacing w:val="-4"/>
        </w:rPr>
        <w:t>та);</w:t>
      </w:r>
    </w:p>
    <w:p w:rsidR="00416B7C" w:rsidRPr="00BE0AE5" w:rsidRDefault="00872E38" w:rsidP="00416B7C">
      <w:pPr>
        <w:pStyle w:val="body"/>
        <w:rPr>
          <w:rFonts w:cs="Times New Roman"/>
        </w:rPr>
      </w:pPr>
      <w:r>
        <w:rPr>
          <w:rFonts w:cs="Times New Roman"/>
        </w:rPr>
        <w:t>-</w:t>
      </w:r>
      <w:r w:rsidR="00416B7C" w:rsidRPr="00BE0AE5">
        <w:rPr>
          <w:rFonts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16B7C" w:rsidRPr="00BE0AE5" w:rsidRDefault="00872E38" w:rsidP="00416B7C">
      <w:pPr>
        <w:pStyle w:val="body"/>
        <w:rPr>
          <w:rFonts w:cs="Times New Roman"/>
        </w:rPr>
      </w:pPr>
      <w:r>
        <w:rPr>
          <w:rFonts w:cs="Times New Roman"/>
        </w:rPr>
        <w:t>-</w:t>
      </w:r>
      <w:r w:rsidR="00416B7C" w:rsidRPr="00BE0AE5">
        <w:rPr>
          <w:rFonts w:cs="Times New Roman"/>
        </w:rPr>
        <w:t>прогнозировать возможное дальнейшее развитие процессов, событий и их последствия в аналогичных или сходных с</w:t>
      </w:r>
      <w:r w:rsidR="00416B7C" w:rsidRPr="00BE0AE5">
        <w:rPr>
          <w:rFonts w:cs="Times New Roman"/>
        </w:rPr>
        <w:t>и</w:t>
      </w:r>
      <w:r w:rsidR="00416B7C" w:rsidRPr="00BE0AE5">
        <w:rPr>
          <w:rFonts w:cs="Times New Roman"/>
        </w:rPr>
        <w:t>туациях, а также выдвигать предположения об их развитии в новых условиях и контекстах.</w:t>
      </w:r>
    </w:p>
    <w:p w:rsidR="00416B7C" w:rsidRPr="00BE0AE5" w:rsidRDefault="00416B7C" w:rsidP="00416B7C">
      <w:pPr>
        <w:pStyle w:val="body"/>
        <w:rPr>
          <w:rFonts w:cs="Times New Roman"/>
          <w:b/>
          <w:bCs/>
          <w:i/>
          <w:iCs/>
        </w:rPr>
      </w:pPr>
      <w:r w:rsidRPr="00BE0AE5">
        <w:rPr>
          <w:rFonts w:cs="Times New Roman"/>
          <w:b/>
          <w:bCs/>
          <w:i/>
          <w:iCs/>
        </w:rPr>
        <w:t>Работа с информацией:</w:t>
      </w:r>
    </w:p>
    <w:p w:rsidR="00416B7C" w:rsidRPr="00BE0AE5" w:rsidRDefault="00872E38" w:rsidP="00416B7C">
      <w:pPr>
        <w:pStyle w:val="body"/>
        <w:rPr>
          <w:rFonts w:cs="Times New Roman"/>
        </w:rPr>
      </w:pPr>
      <w:r>
        <w:rPr>
          <w:rFonts w:cs="Times New Roman"/>
        </w:rPr>
        <w:t>-</w:t>
      </w:r>
      <w:r w:rsidR="00416B7C" w:rsidRPr="00BE0AE5">
        <w:rPr>
          <w:rFonts w:cs="Times New Roman"/>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16B7C" w:rsidRPr="00BE0AE5" w:rsidRDefault="00872E38" w:rsidP="00416B7C">
      <w:pPr>
        <w:pStyle w:val="body"/>
        <w:rPr>
          <w:rFonts w:cs="Times New Roman"/>
        </w:rPr>
      </w:pPr>
      <w:r>
        <w:rPr>
          <w:rFonts w:cs="Times New Roman"/>
        </w:rPr>
        <w:t>-</w:t>
      </w:r>
      <w:r w:rsidR="00416B7C" w:rsidRPr="00BE0AE5">
        <w:rPr>
          <w:rFonts w:cs="Times New Roman"/>
        </w:rPr>
        <w:t>выбирать, анализировать, интерпретировать, обобщать и систематизировать информацию, представленную в текстах, таблицах, схемах;</w:t>
      </w:r>
    </w:p>
    <w:p w:rsidR="00416B7C" w:rsidRPr="00BE0AE5" w:rsidRDefault="00872E38" w:rsidP="00416B7C">
      <w:pPr>
        <w:pStyle w:val="body"/>
        <w:rPr>
          <w:rFonts w:cs="Times New Roman"/>
        </w:rPr>
      </w:pPr>
      <w:r>
        <w:rPr>
          <w:rFonts w:cs="Times New Roman"/>
        </w:rPr>
        <w:t>-</w:t>
      </w:r>
      <w:r w:rsidR="00416B7C" w:rsidRPr="00BE0AE5">
        <w:rPr>
          <w:rFonts w:cs="Times New Roman"/>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16B7C" w:rsidRPr="00BE0AE5" w:rsidRDefault="00872E38" w:rsidP="00416B7C">
      <w:pPr>
        <w:pStyle w:val="body"/>
        <w:rPr>
          <w:rFonts w:cs="Times New Roman"/>
        </w:rPr>
      </w:pPr>
      <w:r>
        <w:rPr>
          <w:rFonts w:cs="Times New Roman"/>
        </w:rPr>
        <w:t>-</w:t>
      </w:r>
      <w:r w:rsidR="00416B7C" w:rsidRPr="00BE0AE5">
        <w:rPr>
          <w:rFonts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16B7C" w:rsidRPr="00BE0AE5" w:rsidRDefault="00872E38" w:rsidP="00416B7C">
      <w:pPr>
        <w:pStyle w:val="body"/>
        <w:rPr>
          <w:rFonts w:cs="Times New Roman"/>
        </w:rPr>
      </w:pPr>
      <w:r>
        <w:rPr>
          <w:rFonts w:cs="Times New Roman"/>
        </w:rPr>
        <w:t>-</w:t>
      </w:r>
      <w:r w:rsidR="00416B7C" w:rsidRPr="00BE0AE5">
        <w:rPr>
          <w:rFonts w:cs="Times New Roman"/>
        </w:rPr>
        <w:t>находить сходные аргументы (подтверждающие или опровергающие одну и ту же идею, версию) в различных инфо</w:t>
      </w:r>
      <w:r w:rsidR="00416B7C" w:rsidRPr="00BE0AE5">
        <w:rPr>
          <w:rFonts w:cs="Times New Roman"/>
        </w:rPr>
        <w:t>р</w:t>
      </w:r>
      <w:r w:rsidR="00416B7C" w:rsidRPr="00BE0AE5">
        <w:rPr>
          <w:rFonts w:cs="Times New Roman"/>
        </w:rPr>
        <w:t>мационных источниках;</w:t>
      </w:r>
    </w:p>
    <w:p w:rsidR="00416B7C" w:rsidRPr="00BE0AE5" w:rsidRDefault="00872E38" w:rsidP="00416B7C">
      <w:pPr>
        <w:pStyle w:val="body"/>
        <w:rPr>
          <w:rFonts w:cs="Times New Roman"/>
        </w:rPr>
      </w:pPr>
      <w:r>
        <w:rPr>
          <w:rFonts w:cs="Times New Roman"/>
        </w:rPr>
        <w:t>-</w:t>
      </w:r>
      <w:r w:rsidR="00416B7C" w:rsidRPr="00BE0AE5">
        <w:rPr>
          <w:rFonts w:cs="Times New Roman"/>
        </w:rPr>
        <w:t>самостоятельно выбирать оптимальную форму представления информации (текст, презентация, таблица, схема) и и</w:t>
      </w:r>
      <w:r w:rsidR="00416B7C" w:rsidRPr="00BE0AE5">
        <w:rPr>
          <w:rFonts w:cs="Times New Roman"/>
        </w:rPr>
        <w:t>л</w:t>
      </w:r>
      <w:r w:rsidR="00416B7C" w:rsidRPr="00BE0AE5">
        <w:rPr>
          <w:rFonts w:cs="Times New Roman"/>
        </w:rPr>
        <w:t>люстрировать решаемые задачи несложными схемами, диаграммами, иной графикой и их комбинациями в зависимости от коммуникативной установки;</w:t>
      </w:r>
    </w:p>
    <w:p w:rsidR="00416B7C" w:rsidRPr="00BE0AE5" w:rsidRDefault="00872E38" w:rsidP="00416B7C">
      <w:pPr>
        <w:pStyle w:val="body"/>
        <w:rPr>
          <w:rFonts w:cs="Times New Roman"/>
        </w:rPr>
      </w:pPr>
      <w:r>
        <w:rPr>
          <w:rFonts w:cs="Times New Roman"/>
        </w:rPr>
        <w:t>-</w:t>
      </w:r>
      <w:r w:rsidR="00416B7C" w:rsidRPr="00BE0AE5">
        <w:rPr>
          <w:rFonts w:cs="Times New Roman"/>
        </w:rPr>
        <w:t>оценивать надёжность информации по критериям, предложенным учителем или сформулированным самостоятельно;</w:t>
      </w:r>
    </w:p>
    <w:p w:rsidR="00416B7C" w:rsidRPr="00BE0AE5" w:rsidRDefault="00872E38" w:rsidP="00416B7C">
      <w:pPr>
        <w:pStyle w:val="body"/>
        <w:rPr>
          <w:rFonts w:cs="Times New Roman"/>
        </w:rPr>
      </w:pPr>
      <w:r>
        <w:rPr>
          <w:rFonts w:cs="Times New Roman"/>
        </w:rPr>
        <w:t>-</w:t>
      </w:r>
      <w:r w:rsidR="00416B7C" w:rsidRPr="00BE0AE5">
        <w:rPr>
          <w:rFonts w:cs="Times New Roman"/>
        </w:rPr>
        <w:t>эффективно запоминать и систематизировать информацию.</w:t>
      </w:r>
    </w:p>
    <w:p w:rsidR="00416B7C" w:rsidRPr="00BE0AE5" w:rsidRDefault="00416B7C" w:rsidP="00416B7C">
      <w:pPr>
        <w:pStyle w:val="h4"/>
        <w:spacing w:before="198"/>
        <w:jc w:val="left"/>
        <w:rPr>
          <w:rFonts w:cs="Times New Roman"/>
        </w:rPr>
      </w:pPr>
      <w:r w:rsidRPr="00BE0AE5">
        <w:rPr>
          <w:rFonts w:cs="Times New Roman"/>
        </w:rPr>
        <w:t>2. Овладение универсальными учебными коммуникативными действиями</w:t>
      </w:r>
    </w:p>
    <w:p w:rsidR="00416B7C" w:rsidRPr="00BE0AE5" w:rsidRDefault="00416B7C" w:rsidP="00416B7C">
      <w:pPr>
        <w:pStyle w:val="body"/>
        <w:rPr>
          <w:rFonts w:cs="Times New Roman"/>
          <w:b/>
          <w:bCs/>
          <w:i/>
          <w:iCs/>
        </w:rPr>
      </w:pPr>
      <w:r w:rsidRPr="00BE0AE5">
        <w:rPr>
          <w:rFonts w:cs="Times New Roman"/>
          <w:b/>
          <w:bCs/>
          <w:i/>
          <w:iCs/>
        </w:rPr>
        <w:t>Общение:</w:t>
      </w:r>
    </w:p>
    <w:p w:rsidR="00416B7C" w:rsidRPr="00BE0AE5" w:rsidRDefault="00872E38" w:rsidP="00416B7C">
      <w:pPr>
        <w:pStyle w:val="body"/>
        <w:rPr>
          <w:rFonts w:cs="Times New Roman"/>
        </w:rPr>
      </w:pPr>
      <w:r>
        <w:rPr>
          <w:rFonts w:cs="Times New Roman"/>
        </w:rPr>
        <w:t>-</w:t>
      </w:r>
      <w:r w:rsidR="00416B7C" w:rsidRPr="00BE0AE5">
        <w:rPr>
          <w:rFonts w:cs="Times New Roman"/>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16B7C" w:rsidRPr="00BE0AE5" w:rsidRDefault="00872E38" w:rsidP="00416B7C">
      <w:pPr>
        <w:pStyle w:val="body"/>
        <w:rPr>
          <w:rFonts w:cs="Times New Roman"/>
        </w:rPr>
      </w:pPr>
      <w:r>
        <w:rPr>
          <w:rFonts w:cs="Times New Roman"/>
        </w:rPr>
        <w:t>-</w:t>
      </w:r>
      <w:r w:rsidR="00416B7C" w:rsidRPr="00BE0AE5">
        <w:rPr>
          <w:rFonts w:cs="Times New Roman"/>
        </w:rPr>
        <w:t>распознавать невербальные средства общения, понимать значение социальных знаков;</w:t>
      </w:r>
    </w:p>
    <w:p w:rsidR="00416B7C" w:rsidRPr="00BE0AE5" w:rsidRDefault="00872E38" w:rsidP="00416B7C">
      <w:pPr>
        <w:pStyle w:val="body"/>
        <w:rPr>
          <w:rFonts w:cs="Times New Roman"/>
        </w:rPr>
      </w:pPr>
      <w:r>
        <w:rPr>
          <w:rFonts w:cs="Times New Roman"/>
        </w:rPr>
        <w:t>-</w:t>
      </w:r>
      <w:r w:rsidR="00416B7C" w:rsidRPr="00BE0AE5">
        <w:rPr>
          <w:rFonts w:cs="Times New Roman"/>
        </w:rPr>
        <w:t>знать и распознавать предпосылки конфликтных ситуаций и смягчать конфликты, вести переговоры;</w:t>
      </w:r>
    </w:p>
    <w:p w:rsidR="00416B7C" w:rsidRPr="00BE0AE5" w:rsidRDefault="00872E38" w:rsidP="00416B7C">
      <w:pPr>
        <w:pStyle w:val="body"/>
        <w:rPr>
          <w:rFonts w:cs="Times New Roman"/>
        </w:rPr>
      </w:pPr>
      <w:r>
        <w:rPr>
          <w:rFonts w:cs="Times New Roman"/>
        </w:rPr>
        <w:t>-</w:t>
      </w:r>
      <w:r w:rsidR="00416B7C"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872E38" w:rsidP="00416B7C">
      <w:pPr>
        <w:pStyle w:val="body"/>
        <w:rPr>
          <w:rFonts w:cs="Times New Roman"/>
        </w:rPr>
      </w:pPr>
      <w:r>
        <w:rPr>
          <w:rFonts w:cs="Times New Roman"/>
        </w:rPr>
        <w:t>-</w:t>
      </w:r>
      <w:r w:rsidR="00416B7C" w:rsidRPr="00BE0AE5">
        <w:rPr>
          <w:rFonts w:cs="Times New Roman"/>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BE0AE5" w:rsidRDefault="00872E38" w:rsidP="00416B7C">
      <w:pPr>
        <w:pStyle w:val="body"/>
        <w:rPr>
          <w:rFonts w:cs="Times New Roman"/>
        </w:rPr>
      </w:pPr>
      <w:r>
        <w:rPr>
          <w:rFonts w:cs="Times New Roman"/>
        </w:rPr>
        <w:t>-</w:t>
      </w:r>
      <w:r w:rsidR="00416B7C"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872E38" w:rsidP="00416B7C">
      <w:pPr>
        <w:pStyle w:val="body"/>
        <w:rPr>
          <w:rFonts w:cs="Times New Roman"/>
        </w:rPr>
      </w:pPr>
      <w:r>
        <w:rPr>
          <w:rFonts w:cs="Times New Roman"/>
        </w:rPr>
        <w:t>-</w:t>
      </w:r>
      <w:r w:rsidR="00416B7C" w:rsidRPr="00BE0AE5">
        <w:rPr>
          <w:rFonts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rsidR="00416B7C" w:rsidRPr="00BE0AE5" w:rsidRDefault="00872E38" w:rsidP="00416B7C">
      <w:pPr>
        <w:pStyle w:val="body"/>
        <w:rPr>
          <w:rFonts w:cs="Times New Roman"/>
        </w:rPr>
      </w:pPr>
      <w:r>
        <w:rPr>
          <w:rFonts w:cs="Times New Roman"/>
        </w:rPr>
        <w:t>-</w:t>
      </w:r>
      <w:r w:rsidR="00416B7C" w:rsidRPr="00BE0AE5">
        <w:rPr>
          <w:rFonts w:cs="Times New Roman"/>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16B7C" w:rsidRPr="00BE0AE5" w:rsidRDefault="00416B7C" w:rsidP="00416B7C">
      <w:pPr>
        <w:pStyle w:val="body"/>
        <w:rPr>
          <w:rFonts w:cs="Times New Roman"/>
          <w:b/>
          <w:bCs/>
          <w:i/>
          <w:iCs/>
        </w:rPr>
      </w:pPr>
      <w:r w:rsidRPr="00BE0AE5">
        <w:rPr>
          <w:rFonts w:cs="Times New Roman"/>
          <w:b/>
          <w:bCs/>
          <w:i/>
          <w:iCs/>
        </w:rPr>
        <w:t xml:space="preserve">Совместная деятельность: </w:t>
      </w:r>
    </w:p>
    <w:p w:rsidR="00416B7C" w:rsidRPr="00BE0AE5" w:rsidRDefault="00872E38" w:rsidP="00416B7C">
      <w:pPr>
        <w:pStyle w:val="body"/>
        <w:rPr>
          <w:rFonts w:cs="Times New Roman"/>
        </w:rPr>
      </w:pPr>
      <w:r>
        <w:rPr>
          <w:rFonts w:cs="Times New Roman"/>
        </w:rPr>
        <w:t>-</w:t>
      </w:r>
      <w:r w:rsidR="00416B7C"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BE0AE5" w:rsidRDefault="00416B7C" w:rsidP="00416B7C">
      <w:pPr>
        <w:pStyle w:val="body"/>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w:t>
      </w:r>
      <w:r w:rsidRPr="00BE0AE5">
        <w:rPr>
          <w:rFonts w:cs="Times New Roman"/>
        </w:rPr>
        <w:t>а</w:t>
      </w:r>
      <w:r w:rsidRPr="00BE0AE5">
        <w:rPr>
          <w:rFonts w:cs="Times New Roman"/>
        </w:rPr>
        <w:t>риваться, обсуждать процесс и результат совместной работы; уметь обобщать мнения нескольких людей, проявлять гото</w:t>
      </w:r>
      <w:r w:rsidRPr="00BE0AE5">
        <w:rPr>
          <w:rFonts w:cs="Times New Roman"/>
        </w:rPr>
        <w:t>в</w:t>
      </w:r>
      <w:r w:rsidRPr="00BE0AE5">
        <w:rPr>
          <w:rFonts w:cs="Times New Roman"/>
        </w:rPr>
        <w:t>ность руководить, выполнять поручения, подчиняться;</w:t>
      </w:r>
    </w:p>
    <w:p w:rsidR="00416B7C" w:rsidRPr="00BE0AE5" w:rsidRDefault="00872E38" w:rsidP="00416B7C">
      <w:pPr>
        <w:pStyle w:val="body"/>
        <w:rPr>
          <w:rFonts w:cs="Times New Roman"/>
        </w:rPr>
      </w:pPr>
      <w:r>
        <w:rPr>
          <w:rFonts w:cs="Times New Roman"/>
        </w:rPr>
        <w:t>-</w:t>
      </w:r>
      <w:r w:rsidR="00416B7C"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w:t>
      </w:r>
      <w:r w:rsidR="00416B7C" w:rsidRPr="00BE0AE5">
        <w:rPr>
          <w:rFonts w:cs="Times New Roman"/>
        </w:rPr>
        <w:t>б</w:t>
      </w:r>
      <w:r w:rsidR="00416B7C" w:rsidRPr="00BE0AE5">
        <w:rPr>
          <w:rFonts w:cs="Times New Roman"/>
        </w:rPr>
        <w:t>суждения, обмен мнениями, «мозговой штурм» и иные);</w:t>
      </w:r>
    </w:p>
    <w:p w:rsidR="00416B7C" w:rsidRPr="00BE0AE5" w:rsidRDefault="00872E38" w:rsidP="00416B7C">
      <w:pPr>
        <w:pStyle w:val="body"/>
        <w:rPr>
          <w:rFonts w:cs="Times New Roman"/>
        </w:rPr>
      </w:pPr>
      <w:r>
        <w:rPr>
          <w:rFonts w:cs="Times New Roman"/>
        </w:rPr>
        <w:t>-</w:t>
      </w:r>
      <w:r w:rsidR="00416B7C" w:rsidRPr="00BE0AE5">
        <w:rPr>
          <w:rFonts w:cs="Times New Roman"/>
        </w:rPr>
        <w:t>выполнять свою часть работы, достигать качественный результат по своему направлению и координировать свои де</w:t>
      </w:r>
      <w:r w:rsidR="00416B7C" w:rsidRPr="00BE0AE5">
        <w:rPr>
          <w:rFonts w:cs="Times New Roman"/>
        </w:rPr>
        <w:t>й</w:t>
      </w:r>
      <w:r w:rsidR="00416B7C" w:rsidRPr="00BE0AE5">
        <w:rPr>
          <w:rFonts w:cs="Times New Roman"/>
        </w:rPr>
        <w:t>ствия с действиями других членов команды;</w:t>
      </w:r>
    </w:p>
    <w:p w:rsidR="00416B7C" w:rsidRPr="00BE0AE5" w:rsidRDefault="00872E38" w:rsidP="00416B7C">
      <w:pPr>
        <w:pStyle w:val="body"/>
        <w:rPr>
          <w:rFonts w:cs="Times New Roman"/>
        </w:rPr>
      </w:pPr>
      <w:r>
        <w:rPr>
          <w:rFonts w:cs="Times New Roman"/>
        </w:rPr>
        <w:t>-</w:t>
      </w:r>
      <w:r w:rsidR="00416B7C"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16B7C" w:rsidRPr="00BE0AE5" w:rsidRDefault="00416B7C" w:rsidP="00416B7C">
      <w:pPr>
        <w:pStyle w:val="h4"/>
        <w:spacing w:before="85" w:after="28"/>
        <w:jc w:val="left"/>
        <w:rPr>
          <w:rFonts w:cs="Times New Roman"/>
        </w:rPr>
      </w:pPr>
      <w:r w:rsidRPr="00BE0AE5">
        <w:rPr>
          <w:rFonts w:cs="Times New Roman"/>
        </w:rPr>
        <w:t xml:space="preserve">3. Овладение универсальными учебными регулятивными </w:t>
      </w:r>
      <w:r w:rsidRPr="00BE0AE5">
        <w:rPr>
          <w:rFonts w:cs="Times New Roman"/>
        </w:rPr>
        <w:br/>
        <w:t>действиями</w:t>
      </w:r>
    </w:p>
    <w:p w:rsidR="00416B7C" w:rsidRPr="00BE0AE5" w:rsidRDefault="00416B7C" w:rsidP="00416B7C">
      <w:pPr>
        <w:pStyle w:val="body"/>
        <w:rPr>
          <w:rFonts w:cs="Times New Roman"/>
          <w:b/>
          <w:bCs/>
          <w:i/>
          <w:iCs/>
        </w:rPr>
      </w:pPr>
      <w:r w:rsidRPr="00BE0AE5">
        <w:rPr>
          <w:rFonts w:cs="Times New Roman"/>
          <w:b/>
          <w:bCs/>
          <w:i/>
          <w:iCs/>
        </w:rPr>
        <w:t xml:space="preserve">Самоорганизация: </w:t>
      </w:r>
    </w:p>
    <w:p w:rsidR="00416B7C" w:rsidRPr="00BE0AE5" w:rsidRDefault="00872E38" w:rsidP="00416B7C">
      <w:pPr>
        <w:pStyle w:val="body"/>
        <w:rPr>
          <w:rFonts w:cs="Times New Roman"/>
        </w:rPr>
      </w:pPr>
      <w:r>
        <w:rPr>
          <w:rFonts w:cs="Times New Roman"/>
        </w:rPr>
        <w:t>-</w:t>
      </w:r>
      <w:r w:rsidR="00416B7C" w:rsidRPr="00BE0AE5">
        <w:rPr>
          <w:rFonts w:cs="Times New Roman"/>
        </w:rPr>
        <w:t xml:space="preserve">выявлять проблемы для решения в учебных и жизненных ситуациях; </w:t>
      </w:r>
    </w:p>
    <w:p w:rsidR="00416B7C" w:rsidRPr="00BE0AE5" w:rsidRDefault="00872E38" w:rsidP="00416B7C">
      <w:pPr>
        <w:pStyle w:val="body"/>
        <w:rPr>
          <w:rFonts w:cs="Times New Roman"/>
        </w:rPr>
      </w:pPr>
      <w:r>
        <w:rPr>
          <w:rFonts w:cs="Times New Roman"/>
        </w:rPr>
        <w:t>-</w:t>
      </w:r>
      <w:r w:rsidR="00416B7C" w:rsidRPr="00BE0AE5">
        <w:rPr>
          <w:rFonts w:cs="Times New Roman"/>
        </w:rPr>
        <w:t>ориентироваться в различных подходах к принятию решений (индивидуальное, принятие решения в группе, принятие решения группой);</w:t>
      </w:r>
    </w:p>
    <w:p w:rsidR="00416B7C" w:rsidRPr="00BE0AE5" w:rsidRDefault="00872E38" w:rsidP="00416B7C">
      <w:pPr>
        <w:pStyle w:val="body"/>
        <w:rPr>
          <w:rFonts w:cs="Times New Roman"/>
        </w:rPr>
      </w:pPr>
      <w:r>
        <w:rPr>
          <w:rFonts w:cs="Times New Roman"/>
        </w:rPr>
        <w:t>-</w:t>
      </w:r>
      <w:r w:rsidR="00416B7C"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872E38" w:rsidP="00416B7C">
      <w:pPr>
        <w:pStyle w:val="body"/>
        <w:rPr>
          <w:rFonts w:cs="Times New Roman"/>
        </w:rPr>
      </w:pPr>
      <w:r>
        <w:rPr>
          <w:rFonts w:cs="Times New Roman"/>
        </w:rPr>
        <w:lastRenderedPageBreak/>
        <w:t>-</w:t>
      </w:r>
      <w:r w:rsidR="00416B7C" w:rsidRPr="00BE0AE5">
        <w:rPr>
          <w:rFonts w:cs="Times New Roman"/>
        </w:rPr>
        <w:t>самостоятельно составлять план действий, вносить необходимые коррективы в ходе его реализации;</w:t>
      </w:r>
    </w:p>
    <w:p w:rsidR="00416B7C" w:rsidRPr="00BE0AE5" w:rsidRDefault="00872E38" w:rsidP="00416B7C">
      <w:pPr>
        <w:pStyle w:val="body"/>
        <w:rPr>
          <w:rFonts w:cs="Times New Roman"/>
          <w:strike/>
        </w:rPr>
      </w:pPr>
      <w:r>
        <w:rPr>
          <w:rFonts w:cs="Times New Roman"/>
        </w:rPr>
        <w:t>-</w:t>
      </w:r>
      <w:r w:rsidR="00416B7C" w:rsidRPr="00BE0AE5">
        <w:rPr>
          <w:rFonts w:cs="Times New Roman"/>
        </w:rPr>
        <w:t xml:space="preserve">делать выбор и брать ответственность за решение. </w:t>
      </w:r>
    </w:p>
    <w:p w:rsidR="00416B7C" w:rsidRPr="00BE0AE5" w:rsidRDefault="00416B7C" w:rsidP="00416B7C">
      <w:pPr>
        <w:pStyle w:val="body"/>
        <w:rPr>
          <w:rFonts w:cs="Times New Roman"/>
          <w:b/>
          <w:bCs/>
          <w:i/>
          <w:iCs/>
        </w:rPr>
      </w:pPr>
      <w:r w:rsidRPr="00BE0AE5">
        <w:rPr>
          <w:rFonts w:cs="Times New Roman"/>
          <w:b/>
          <w:bCs/>
          <w:i/>
          <w:iCs/>
        </w:rPr>
        <w:t xml:space="preserve">Самоконтроль: </w:t>
      </w:r>
    </w:p>
    <w:p w:rsidR="00416B7C" w:rsidRPr="00BE0AE5" w:rsidRDefault="00872E38" w:rsidP="00416B7C">
      <w:pPr>
        <w:pStyle w:val="body"/>
        <w:rPr>
          <w:rFonts w:cs="Times New Roman"/>
        </w:rPr>
      </w:pPr>
      <w:r>
        <w:rPr>
          <w:rFonts w:cs="Times New Roman"/>
        </w:rPr>
        <w:t>-</w:t>
      </w:r>
      <w:r w:rsidR="00416B7C" w:rsidRPr="00BE0AE5">
        <w:rPr>
          <w:rFonts w:cs="Times New Roman"/>
        </w:rPr>
        <w:t xml:space="preserve">владеть разными способами самоконтроля (в том числе речевого), самомотивации и рефлексии; </w:t>
      </w:r>
    </w:p>
    <w:p w:rsidR="00416B7C" w:rsidRPr="00BE0AE5" w:rsidRDefault="00872E38" w:rsidP="00416B7C">
      <w:pPr>
        <w:pStyle w:val="body"/>
        <w:rPr>
          <w:rFonts w:cs="Times New Roman"/>
        </w:rPr>
      </w:pPr>
      <w:r>
        <w:rPr>
          <w:rFonts w:cs="Times New Roman"/>
        </w:rPr>
        <w:t>-</w:t>
      </w:r>
      <w:r w:rsidR="00416B7C" w:rsidRPr="00BE0AE5">
        <w:rPr>
          <w:rFonts w:cs="Times New Roman"/>
        </w:rPr>
        <w:t xml:space="preserve">давать адекватную оценку учебной ситуации и предлагать план её изменения; </w:t>
      </w:r>
    </w:p>
    <w:p w:rsidR="00416B7C" w:rsidRPr="00BE0AE5" w:rsidRDefault="00872E38" w:rsidP="00416B7C">
      <w:pPr>
        <w:pStyle w:val="body"/>
        <w:rPr>
          <w:rFonts w:cs="Times New Roman"/>
        </w:rPr>
      </w:pPr>
      <w:r>
        <w:rPr>
          <w:rFonts w:cs="Times New Roman"/>
        </w:rPr>
        <w:t>-</w:t>
      </w:r>
      <w:r w:rsidR="00416B7C" w:rsidRPr="00BE0AE5">
        <w:rPr>
          <w:rFonts w:cs="Times New Roman"/>
        </w:rPr>
        <w:t>предвидеть трудности, которые могут возникнуть при решении учебной задачи, и адаптировать решение к меняющимся обстоятельствам;</w:t>
      </w:r>
    </w:p>
    <w:p w:rsidR="00416B7C" w:rsidRPr="00BE0AE5" w:rsidRDefault="00872E38" w:rsidP="00416B7C">
      <w:pPr>
        <w:pStyle w:val="body"/>
        <w:rPr>
          <w:rFonts w:cs="Times New Roman"/>
        </w:rPr>
      </w:pPr>
      <w:r>
        <w:rPr>
          <w:rFonts w:cs="Times New Roman"/>
        </w:rPr>
        <w:t>-</w:t>
      </w:r>
      <w:r w:rsidR="00416B7C" w:rsidRPr="00BE0AE5">
        <w:rPr>
          <w:rFonts w:cs="Times New Roman"/>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416B7C" w:rsidRPr="00BE0AE5" w:rsidRDefault="00416B7C" w:rsidP="00416B7C">
      <w:pPr>
        <w:pStyle w:val="body"/>
        <w:rPr>
          <w:rFonts w:cs="Times New Roman"/>
          <w:b/>
          <w:bCs/>
          <w:i/>
          <w:iCs/>
        </w:rPr>
      </w:pPr>
      <w:r w:rsidRPr="00BE0AE5">
        <w:rPr>
          <w:rFonts w:cs="Times New Roman"/>
          <w:b/>
          <w:bCs/>
          <w:i/>
          <w:iCs/>
        </w:rPr>
        <w:t xml:space="preserve">Эмоциональный интеллект: </w:t>
      </w:r>
    </w:p>
    <w:p w:rsidR="00416B7C" w:rsidRPr="00BE0AE5" w:rsidRDefault="00872E38" w:rsidP="00416B7C">
      <w:pPr>
        <w:pStyle w:val="body"/>
        <w:rPr>
          <w:rFonts w:cs="Times New Roman"/>
        </w:rPr>
      </w:pPr>
      <w:r>
        <w:rPr>
          <w:rFonts w:cs="Times New Roman"/>
        </w:rPr>
        <w:t>-</w:t>
      </w:r>
      <w:r w:rsidR="00416B7C" w:rsidRPr="00BE0AE5">
        <w:rPr>
          <w:rFonts w:cs="Times New Roman"/>
        </w:rPr>
        <w:t xml:space="preserve">развивать способность управлять собственными эмоциями и эмоциями других; </w:t>
      </w:r>
    </w:p>
    <w:p w:rsidR="00416B7C" w:rsidRPr="00BE0AE5" w:rsidRDefault="00872E38" w:rsidP="00416B7C">
      <w:pPr>
        <w:pStyle w:val="body"/>
        <w:rPr>
          <w:rFonts w:cs="Times New Roman"/>
        </w:rPr>
      </w:pPr>
      <w:r>
        <w:rPr>
          <w:rFonts w:cs="Times New Roman"/>
        </w:rPr>
        <w:t>-</w:t>
      </w:r>
      <w:r w:rsidR="00416B7C" w:rsidRPr="00BE0AE5">
        <w:rPr>
          <w:rFonts w:cs="Times New Roman"/>
        </w:rPr>
        <w:t>выявлять и анализировать причины эмоций; понимать мотивы и намерения другого человека, анализируя речевую с</w:t>
      </w:r>
      <w:r w:rsidR="00416B7C" w:rsidRPr="00BE0AE5">
        <w:rPr>
          <w:rFonts w:cs="Times New Roman"/>
        </w:rPr>
        <w:t>и</w:t>
      </w:r>
      <w:r w:rsidR="00416B7C" w:rsidRPr="00BE0AE5">
        <w:rPr>
          <w:rFonts w:cs="Times New Roman"/>
        </w:rPr>
        <w:t>туацию; регулировать способ выражения собственных эмоций.</w:t>
      </w:r>
    </w:p>
    <w:p w:rsidR="00416B7C" w:rsidRPr="00BE0AE5" w:rsidRDefault="00416B7C" w:rsidP="00416B7C">
      <w:pPr>
        <w:pStyle w:val="body"/>
        <w:rPr>
          <w:rFonts w:cs="Times New Roman"/>
          <w:b/>
          <w:bCs/>
          <w:i/>
          <w:iCs/>
        </w:rPr>
      </w:pPr>
      <w:r w:rsidRPr="00BE0AE5">
        <w:rPr>
          <w:rFonts w:cs="Times New Roman"/>
          <w:b/>
          <w:bCs/>
          <w:i/>
          <w:iCs/>
        </w:rPr>
        <w:t xml:space="preserve">Принятие себя и других: </w:t>
      </w:r>
    </w:p>
    <w:p w:rsidR="00416B7C" w:rsidRPr="00BE0AE5" w:rsidRDefault="00872E38" w:rsidP="00416B7C">
      <w:pPr>
        <w:pStyle w:val="body"/>
        <w:rPr>
          <w:rFonts w:cs="Times New Roman"/>
        </w:rPr>
      </w:pPr>
      <w:r>
        <w:rPr>
          <w:rFonts w:cs="Times New Roman"/>
        </w:rPr>
        <w:t>-</w:t>
      </w:r>
      <w:r w:rsidR="00416B7C" w:rsidRPr="00BE0AE5">
        <w:rPr>
          <w:rFonts w:cs="Times New Roman"/>
        </w:rPr>
        <w:t>осознанно относиться к другому человеку и его мнению;</w:t>
      </w:r>
    </w:p>
    <w:p w:rsidR="00416B7C" w:rsidRPr="00BE0AE5" w:rsidRDefault="00872E38" w:rsidP="00416B7C">
      <w:pPr>
        <w:pStyle w:val="body"/>
        <w:rPr>
          <w:rFonts w:cs="Times New Roman"/>
        </w:rPr>
      </w:pPr>
      <w:r>
        <w:rPr>
          <w:rFonts w:cs="Times New Roman"/>
        </w:rPr>
        <w:t>-</w:t>
      </w:r>
      <w:r w:rsidR="00416B7C" w:rsidRPr="00BE0AE5">
        <w:rPr>
          <w:rFonts w:cs="Times New Roman"/>
        </w:rPr>
        <w:t xml:space="preserve">признавать своё и чужое право на ошибку; </w:t>
      </w:r>
    </w:p>
    <w:p w:rsidR="00416B7C" w:rsidRPr="00BE0AE5" w:rsidRDefault="00872E38" w:rsidP="00416B7C">
      <w:pPr>
        <w:pStyle w:val="body"/>
        <w:rPr>
          <w:rFonts w:cs="Times New Roman"/>
        </w:rPr>
      </w:pPr>
      <w:r>
        <w:rPr>
          <w:rFonts w:cs="Times New Roman"/>
        </w:rPr>
        <w:t>-</w:t>
      </w:r>
      <w:r w:rsidR="00416B7C" w:rsidRPr="00BE0AE5">
        <w:rPr>
          <w:rFonts w:cs="Times New Roman"/>
        </w:rPr>
        <w:t>принимать себя и других, не осуждая;</w:t>
      </w:r>
    </w:p>
    <w:p w:rsidR="00416B7C" w:rsidRPr="00BE0AE5" w:rsidRDefault="00872E38" w:rsidP="00416B7C">
      <w:pPr>
        <w:pStyle w:val="body"/>
        <w:rPr>
          <w:rFonts w:cs="Times New Roman"/>
        </w:rPr>
      </w:pPr>
      <w:r>
        <w:rPr>
          <w:rFonts w:cs="Times New Roman"/>
        </w:rPr>
        <w:t>-</w:t>
      </w:r>
      <w:r w:rsidR="00416B7C" w:rsidRPr="00BE0AE5">
        <w:rPr>
          <w:rFonts w:cs="Times New Roman"/>
        </w:rPr>
        <w:t>проявлять открытость;</w:t>
      </w:r>
    </w:p>
    <w:p w:rsidR="00416B7C" w:rsidRPr="00BE0AE5" w:rsidRDefault="00872E38" w:rsidP="00416B7C">
      <w:pPr>
        <w:pStyle w:val="body"/>
        <w:rPr>
          <w:rFonts w:cs="Times New Roman"/>
        </w:rPr>
      </w:pPr>
      <w:r>
        <w:rPr>
          <w:rFonts w:cs="Times New Roman"/>
        </w:rPr>
        <w:t>-</w:t>
      </w:r>
      <w:r w:rsidR="00416B7C" w:rsidRPr="00BE0AE5">
        <w:rPr>
          <w:rFonts w:cs="Times New Roman"/>
        </w:rPr>
        <w:t>осознавать невозможность контролировать всё вокруг.</w:t>
      </w:r>
    </w:p>
    <w:p w:rsidR="00416B7C" w:rsidRPr="00BE0AE5" w:rsidRDefault="00416B7C" w:rsidP="00D8562B">
      <w:pPr>
        <w:pStyle w:val="h2"/>
        <w:rPr>
          <w:rFonts w:cs="Times New Roman"/>
        </w:rPr>
      </w:pPr>
      <w:r w:rsidRPr="00BE0AE5">
        <w:rPr>
          <w:rFonts w:cs="Times New Roman"/>
        </w:rPr>
        <w:t>Предметные результаты</w:t>
      </w:r>
    </w:p>
    <w:p w:rsidR="00416B7C" w:rsidRPr="00BE0AE5" w:rsidRDefault="00416B7C" w:rsidP="00416B7C">
      <w:pPr>
        <w:pStyle w:val="h2"/>
        <w:spacing w:before="85"/>
        <w:rPr>
          <w:rFonts w:cs="Times New Roman"/>
        </w:rPr>
      </w:pPr>
      <w:r w:rsidRPr="00BE0AE5">
        <w:rPr>
          <w:rFonts w:cs="Times New Roman"/>
        </w:rPr>
        <w:t>5 КЛАСС</w:t>
      </w:r>
    </w:p>
    <w:p w:rsidR="00416B7C" w:rsidRPr="00BE0AE5" w:rsidRDefault="00416B7C" w:rsidP="00416B7C">
      <w:pPr>
        <w:pStyle w:val="h3"/>
        <w:spacing w:before="28" w:after="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 xml:space="preserve">Осознавать богатство и выразительность русского языка, приводить примеры, свидетельствующие об этом. </w:t>
      </w:r>
    </w:p>
    <w:p w:rsidR="00416B7C" w:rsidRPr="00BE0AE5" w:rsidRDefault="00416B7C" w:rsidP="00416B7C">
      <w:pPr>
        <w:pStyle w:val="body"/>
        <w:rPr>
          <w:rFonts w:cs="Times New Roman"/>
        </w:rPr>
      </w:pPr>
      <w:r w:rsidRPr="00BE0AE5">
        <w:rPr>
          <w:rFonts w:cs="Times New Roman"/>
        </w:rPr>
        <w:t>Знать основные разделы лингвистики, основные единицы языка и речи (звук, морфема, слово, словосочетание, предл</w:t>
      </w:r>
      <w:r w:rsidRPr="00BE0AE5">
        <w:rPr>
          <w:rFonts w:cs="Times New Roman"/>
        </w:rPr>
        <w:t>о</w:t>
      </w:r>
      <w:r w:rsidRPr="00BE0AE5">
        <w:rPr>
          <w:rFonts w:cs="Times New Roman"/>
        </w:rPr>
        <w:t>жение).</w:t>
      </w:r>
    </w:p>
    <w:p w:rsidR="00416B7C" w:rsidRPr="00BE0AE5" w:rsidRDefault="00416B7C" w:rsidP="00416B7C">
      <w:pPr>
        <w:pStyle w:val="h3"/>
        <w:spacing w:before="113" w:after="85"/>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Характеризовать различия между устной и письменнойречью, диалогом и монологом, учитывать особенности видов р</w:t>
      </w:r>
      <w:r w:rsidRPr="00BE0AE5">
        <w:rPr>
          <w:rFonts w:cs="Times New Roman"/>
        </w:rPr>
        <w:t>е</w:t>
      </w:r>
      <w:r w:rsidRPr="00BE0AE5">
        <w:rPr>
          <w:rFonts w:cs="Times New Roman"/>
        </w:rPr>
        <w:t>чевой деятельности при решении практико-ориентированных учебных задач и в повседневной жизни.</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416B7C" w:rsidRPr="00BE0AE5" w:rsidRDefault="00416B7C" w:rsidP="00416B7C">
      <w:pPr>
        <w:pStyle w:val="body"/>
        <w:rPr>
          <w:rFonts w:cs="Times New Roman"/>
        </w:rPr>
      </w:pPr>
      <w:r w:rsidRPr="00BE0AE5">
        <w:rPr>
          <w:rFonts w:cs="Times New Roman"/>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выборочным, ознакомительным, детальным — научно-учебных и худож</w:t>
      </w:r>
      <w:r w:rsidRPr="00BE0AE5">
        <w:rPr>
          <w:rFonts w:cs="Times New Roman"/>
        </w:rPr>
        <w:t>е</w:t>
      </w:r>
      <w:r w:rsidRPr="00BE0AE5">
        <w:rPr>
          <w:rFonts w:cs="Times New Roman"/>
        </w:rPr>
        <w:t>ственных текстов различных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ознакомительным, изучающим, поисковым.</w:t>
      </w:r>
    </w:p>
    <w:p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100 слов.</w:t>
      </w:r>
    </w:p>
    <w:p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научно-учебных и художественных текстов различных функци</w:t>
      </w:r>
      <w:r w:rsidRPr="00BE0AE5">
        <w:rPr>
          <w:rFonts w:cs="Times New Roman"/>
        </w:rPr>
        <w:t>о</w:t>
      </w:r>
      <w:r w:rsidRPr="00BE0AE5">
        <w:rPr>
          <w:rFonts w:cs="Times New Roman"/>
        </w:rPr>
        <w:t>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w:t>
      </w:r>
      <w:r w:rsidRPr="00BE0AE5">
        <w:rPr>
          <w:rFonts w:cs="Times New Roman"/>
        </w:rPr>
        <w:t>о</w:t>
      </w:r>
      <w:r w:rsidRPr="00BE0AE5">
        <w:rPr>
          <w:rFonts w:cs="Times New Roman"/>
        </w:rPr>
        <w:t>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416B7C" w:rsidRPr="00BE0AE5" w:rsidRDefault="00416B7C" w:rsidP="00416B7C">
      <w:pPr>
        <w:pStyle w:val="body"/>
        <w:rPr>
          <w:rFonts w:cs="Times New Roman"/>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rsidR="00416B7C" w:rsidRPr="00BE0AE5" w:rsidRDefault="00416B7C" w:rsidP="00416B7C">
      <w:pPr>
        <w:pStyle w:val="body"/>
        <w:rPr>
          <w:rFonts w:cs="Times New Roman"/>
        </w:rPr>
      </w:pPr>
      <w:r w:rsidRPr="00BE0AE5">
        <w:rPr>
          <w:rFonts w:cs="Times New Roman"/>
        </w:rPr>
        <w:t>Соблюдать на письме нормы современного русского литературного языка, в том числе во время списывания текста об</w:t>
      </w:r>
      <w:r w:rsidRPr="00BE0AE5">
        <w:rPr>
          <w:rFonts w:cs="Times New Roman"/>
        </w:rPr>
        <w:t>ъ</w:t>
      </w:r>
      <w:r w:rsidRPr="00BE0AE5">
        <w:rPr>
          <w:rFonts w:cs="Times New Roman"/>
        </w:rPr>
        <w:t>ёмом 90—100 слов; словарного диктанта объёмом 15—20 слов; диктанта на основе связного текста объёмом 90—100 слов,составленного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416B7C" w:rsidRPr="00BE0AE5" w:rsidRDefault="00416B7C" w:rsidP="00416B7C">
      <w:pPr>
        <w:pStyle w:val="h3"/>
        <w:spacing w:before="227" w:after="85"/>
        <w:rPr>
          <w:rFonts w:cs="Times New Roman"/>
        </w:rPr>
      </w:pPr>
      <w:r w:rsidRPr="00BE0AE5">
        <w:rPr>
          <w:rFonts w:cs="Times New Roman"/>
        </w:rPr>
        <w:t xml:space="preserve">Текст </w:t>
      </w:r>
    </w:p>
    <w:p w:rsidR="00416B7C" w:rsidRPr="00BE0AE5" w:rsidRDefault="00416B7C" w:rsidP="00416B7C">
      <w:pPr>
        <w:pStyle w:val="body"/>
        <w:rPr>
          <w:rFonts w:cs="Times New Roman"/>
        </w:rPr>
      </w:pPr>
      <w:r w:rsidRPr="00BE0AE5">
        <w:rPr>
          <w:rFonts w:cs="Times New Roman"/>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416B7C" w:rsidRPr="00BE0AE5" w:rsidRDefault="00416B7C" w:rsidP="00416B7C">
      <w:pPr>
        <w:pStyle w:val="body"/>
        <w:rPr>
          <w:rFonts w:cs="Times New Roman"/>
        </w:rPr>
      </w:pPr>
      <w:r w:rsidRPr="00BE0AE5">
        <w:rPr>
          <w:rFonts w:cs="Times New Roman"/>
        </w:rPr>
        <w:t>Проводить смысловой анализ текста, его композиционных особенностей, определять количество микротем и абзацев.</w:t>
      </w:r>
    </w:p>
    <w:p w:rsidR="00416B7C" w:rsidRPr="00BE0AE5" w:rsidRDefault="00416B7C" w:rsidP="00416B7C">
      <w:pPr>
        <w:pStyle w:val="body"/>
        <w:rPr>
          <w:rFonts w:cs="Times New Roman"/>
        </w:rPr>
      </w:pPr>
      <w:r w:rsidRPr="00BE0AE5">
        <w:rPr>
          <w:rFonts w:cs="Times New Roman"/>
        </w:rPr>
        <w:t>Характеризовать текст с точки зрения его соответствия основным признакам (наличие темы, главной мысли, граммат</w:t>
      </w:r>
      <w:r w:rsidRPr="00BE0AE5">
        <w:rPr>
          <w:rFonts w:cs="Times New Roman"/>
        </w:rPr>
        <w:t>и</w:t>
      </w:r>
      <w:r w:rsidRPr="00BE0AE5">
        <w:rPr>
          <w:rFonts w:cs="Times New Roman"/>
        </w:rPr>
        <w:t>ческой связи предложений, цельности и относительной законченности); с точки зрения его принадлежности к функци</w:t>
      </w:r>
      <w:r w:rsidRPr="00BE0AE5">
        <w:rPr>
          <w:rFonts w:cs="Times New Roman"/>
        </w:rPr>
        <w:t>о</w:t>
      </w:r>
      <w:r w:rsidRPr="00BE0AE5">
        <w:rPr>
          <w:rFonts w:cs="Times New Roman"/>
        </w:rPr>
        <w:t>нально-смысловому типу речи.</w:t>
      </w:r>
    </w:p>
    <w:p w:rsidR="00416B7C" w:rsidRPr="00BE0AE5" w:rsidRDefault="00416B7C" w:rsidP="00416B7C">
      <w:pPr>
        <w:pStyle w:val="body"/>
        <w:rPr>
          <w:rFonts w:cs="Times New Roman"/>
        </w:rPr>
      </w:pPr>
      <w:r w:rsidRPr="00BE0AE5">
        <w:rPr>
          <w:rFonts w:cs="Times New Roman"/>
        </w:rPr>
        <w:lastRenderedPageBreak/>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416B7C" w:rsidRPr="00BE0AE5" w:rsidRDefault="00416B7C" w:rsidP="00416B7C">
      <w:pPr>
        <w:pStyle w:val="body"/>
        <w:rPr>
          <w:rFonts w:cs="Times New Roman"/>
        </w:rPr>
      </w:pPr>
      <w:r w:rsidRPr="00BE0AE5">
        <w:rPr>
          <w:rFonts w:cs="Times New Roman"/>
        </w:rPr>
        <w:t>Применять знание основных признаков текста (повествование) в практике его создания.</w:t>
      </w:r>
    </w:p>
    <w:p w:rsidR="00416B7C" w:rsidRPr="00BE0AE5" w:rsidRDefault="00416B7C" w:rsidP="00416B7C">
      <w:pPr>
        <w:pStyle w:val="body"/>
        <w:rPr>
          <w:rFonts w:cs="Times New Roman"/>
        </w:rPr>
      </w:pPr>
      <w:r w:rsidRPr="00BE0AE5">
        <w:rPr>
          <w:rFonts w:cs="Times New Roman"/>
        </w:rPr>
        <w:t>Создавать тексты-повествования с опорой на жизненный и читательский опыт; тексты с опорой на сюжетную картину(в том числе сочинения-миниатюры объёмом 3 и более предложений; классные сочинения объёмом не менее 70 слов).</w:t>
      </w:r>
    </w:p>
    <w:p w:rsidR="00416B7C" w:rsidRPr="00BE0AE5" w:rsidRDefault="00416B7C" w:rsidP="00416B7C">
      <w:pPr>
        <w:pStyle w:val="body"/>
        <w:rPr>
          <w:rFonts w:cs="Times New Roman"/>
        </w:rPr>
      </w:pPr>
      <w:r w:rsidRPr="00BE0AE5">
        <w:rPr>
          <w:rFonts w:cs="Times New Roman"/>
        </w:rPr>
        <w:t>Восстанавливать деформированный текст; осуществлять корректировку восстановленного текста с опорой на образец.</w:t>
      </w:r>
    </w:p>
    <w:p w:rsidR="00416B7C" w:rsidRPr="00BE0AE5" w:rsidRDefault="00416B7C" w:rsidP="00416B7C">
      <w:pPr>
        <w:pStyle w:val="body"/>
        <w:rPr>
          <w:rFonts w:cs="Times New Roman"/>
          <w:spacing w:val="-4"/>
        </w:rPr>
      </w:pPr>
      <w:r w:rsidRPr="00BE0AE5">
        <w:rPr>
          <w:rFonts w:cs="Times New Roman"/>
          <w:spacing w:val="-4"/>
        </w:rPr>
        <w:t>Владеть умениями информационной переработки прослушанного и прочитанного научно-учебного, художественного и нау</w:t>
      </w:r>
      <w:r w:rsidRPr="00BE0AE5">
        <w:rPr>
          <w:rFonts w:cs="Times New Roman"/>
          <w:spacing w:val="-4"/>
        </w:rPr>
        <w:t>ч</w:t>
      </w:r>
      <w:r w:rsidRPr="00BE0AE5">
        <w:rPr>
          <w:rFonts w:cs="Times New Roman"/>
          <w:spacing w:val="-4"/>
        </w:rPr>
        <w:t>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w:t>
      </w:r>
      <w:r w:rsidRPr="00BE0AE5">
        <w:rPr>
          <w:rFonts w:cs="Times New Roman"/>
          <w:spacing w:val="-4"/>
        </w:rPr>
        <w:t>з</w:t>
      </w:r>
      <w:r w:rsidRPr="00BE0AE5">
        <w:rPr>
          <w:rFonts w:cs="Times New Roman"/>
          <w:spacing w:val="-4"/>
        </w:rPr>
        <w:t>личных источников, в том числе из лингвистических словарей и справочной литературы, и использовать её в учебной деятельн</w:t>
      </w:r>
      <w:r w:rsidRPr="00BE0AE5">
        <w:rPr>
          <w:rFonts w:cs="Times New Roman"/>
          <w:spacing w:val="-4"/>
        </w:rPr>
        <w:t>о</w:t>
      </w:r>
      <w:r w:rsidRPr="00BE0AE5">
        <w:rPr>
          <w:rFonts w:cs="Times New Roman"/>
          <w:spacing w:val="-4"/>
        </w:rPr>
        <w:t>сти.</w:t>
      </w:r>
    </w:p>
    <w:p w:rsidR="00416B7C" w:rsidRPr="00BE0AE5" w:rsidRDefault="00416B7C" w:rsidP="00416B7C">
      <w:pPr>
        <w:pStyle w:val="body"/>
        <w:rPr>
          <w:rFonts w:cs="Times New Roman"/>
          <w:spacing w:val="-3"/>
        </w:rPr>
      </w:pPr>
      <w:r w:rsidRPr="00BE0AE5">
        <w:rPr>
          <w:rFonts w:cs="Times New Roman"/>
          <w:spacing w:val="-3"/>
        </w:rPr>
        <w:t>Представлять сообщение на заданную тему в виде презентации.</w:t>
      </w:r>
    </w:p>
    <w:p w:rsidR="00416B7C" w:rsidRPr="00BE0AE5" w:rsidRDefault="00416B7C" w:rsidP="00416B7C">
      <w:pPr>
        <w:pStyle w:val="body"/>
        <w:rPr>
          <w:rFonts w:cs="Times New Roman"/>
        </w:rPr>
      </w:pPr>
      <w:r w:rsidRPr="00BE0AE5">
        <w:rPr>
          <w:rFonts w:cs="Times New Roman"/>
        </w:rPr>
        <w:t>Редактировать собственные/созданные другими обучающимися тексты с целью совершенствования их содержания (пр</w:t>
      </w:r>
      <w:r w:rsidRPr="00BE0AE5">
        <w:rPr>
          <w:rFonts w:cs="Times New Roman"/>
        </w:rPr>
        <w:t>о</w:t>
      </w:r>
      <w:r w:rsidRPr="00BE0AE5">
        <w:rPr>
          <w:rFonts w:cs="Times New Roman"/>
        </w:rPr>
        <w:t>верка фактического материала, начальный логический анализ текста — целостность, связность, информативность).</w:t>
      </w:r>
    </w:p>
    <w:p w:rsidR="00416B7C" w:rsidRPr="00BE0AE5" w:rsidRDefault="00416B7C" w:rsidP="00416B7C">
      <w:pPr>
        <w:pStyle w:val="h3"/>
        <w:spacing w:before="113"/>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spacing w:val="-2"/>
        </w:rPr>
      </w:pPr>
      <w:r w:rsidRPr="00BE0AE5">
        <w:rPr>
          <w:rFonts w:cs="Times New Roman"/>
          <w:spacing w:val="-2"/>
        </w:rPr>
        <w:t>Иметь общее представление об особенностях разговорной речи, функциональных стилей, языка художественной литерат</w:t>
      </w:r>
      <w:r w:rsidRPr="00BE0AE5">
        <w:rPr>
          <w:rFonts w:cs="Times New Roman"/>
          <w:spacing w:val="-2"/>
        </w:rPr>
        <w:t>у</w:t>
      </w:r>
      <w:r w:rsidRPr="00BE0AE5">
        <w:rPr>
          <w:rFonts w:cs="Times New Roman"/>
          <w:spacing w:val="-2"/>
        </w:rPr>
        <w:t>ры.</w:t>
      </w:r>
    </w:p>
    <w:p w:rsidR="00416B7C" w:rsidRPr="00BE0AE5" w:rsidRDefault="00416B7C" w:rsidP="00416B7C">
      <w:pPr>
        <w:pStyle w:val="h3"/>
        <w:spacing w:before="227" w:after="45"/>
        <w:rPr>
          <w:rFonts w:cs="Times New Roman"/>
          <w:caps/>
        </w:rPr>
      </w:pPr>
      <w:r w:rsidRPr="00BE0AE5">
        <w:rPr>
          <w:rFonts w:cs="Times New Roman"/>
          <w:caps/>
        </w:rPr>
        <w:t>Система языка</w:t>
      </w:r>
    </w:p>
    <w:p w:rsidR="00416B7C" w:rsidRPr="00BE0AE5" w:rsidRDefault="00416B7C" w:rsidP="00416B7C">
      <w:pPr>
        <w:pStyle w:val="body"/>
        <w:rPr>
          <w:rFonts w:cs="Times New Roman"/>
          <w:b/>
          <w:bCs/>
        </w:rPr>
      </w:pPr>
      <w:r w:rsidRPr="00BE0AE5">
        <w:rPr>
          <w:rFonts w:cs="Times New Roman"/>
          <w:b/>
          <w:bCs/>
        </w:rPr>
        <w:t>Фонетика. Графика. Орфоэпия</w:t>
      </w:r>
    </w:p>
    <w:p w:rsidR="00416B7C" w:rsidRPr="00BE0AE5" w:rsidRDefault="00416B7C" w:rsidP="00416B7C">
      <w:pPr>
        <w:pStyle w:val="body"/>
        <w:rPr>
          <w:rFonts w:cs="Times New Roman"/>
        </w:rPr>
      </w:pPr>
      <w:r w:rsidRPr="00BE0AE5">
        <w:rPr>
          <w:rFonts w:cs="Times New Roman"/>
        </w:rPr>
        <w:t>Характеризовать звуки; понимать различие между звуком и буквой, характеризовать систему звуков.</w:t>
      </w:r>
    </w:p>
    <w:p w:rsidR="00416B7C" w:rsidRPr="00BE0AE5" w:rsidRDefault="00416B7C" w:rsidP="00416B7C">
      <w:pPr>
        <w:pStyle w:val="body"/>
        <w:rPr>
          <w:rFonts w:cs="Times New Roman"/>
        </w:rPr>
      </w:pPr>
      <w:r w:rsidRPr="00BE0AE5">
        <w:rPr>
          <w:rFonts w:cs="Times New Roman"/>
        </w:rPr>
        <w:t>Проводить фонетический анализ слов.</w:t>
      </w:r>
    </w:p>
    <w:p w:rsidR="00416B7C" w:rsidRPr="00BE0AE5" w:rsidRDefault="00416B7C" w:rsidP="00416B7C">
      <w:pPr>
        <w:pStyle w:val="body"/>
        <w:rPr>
          <w:rFonts w:cs="Times New Roman"/>
        </w:rPr>
      </w:pPr>
      <w:r w:rsidRPr="00BE0AE5">
        <w:rPr>
          <w:rFonts w:cs="Times New Roman"/>
        </w:rPr>
        <w:t>Использовать знания по фонетике, графике и орфоэпии в практике произношения и правописания слов.</w:t>
      </w:r>
    </w:p>
    <w:p w:rsidR="00416B7C" w:rsidRPr="00BE0AE5" w:rsidRDefault="00416B7C" w:rsidP="00416B7C">
      <w:pPr>
        <w:pStyle w:val="body"/>
        <w:rPr>
          <w:rFonts w:cs="Times New Roman"/>
        </w:rPr>
      </w:pPr>
      <w:r w:rsidRPr="00BE0AE5">
        <w:rPr>
          <w:rFonts w:cs="Times New Roman"/>
          <w:b/>
          <w:bCs/>
        </w:rPr>
        <w:t>Орфография</w:t>
      </w:r>
    </w:p>
    <w:p w:rsidR="00416B7C" w:rsidRPr="00BE0AE5" w:rsidRDefault="00416B7C" w:rsidP="00416B7C">
      <w:pPr>
        <w:pStyle w:val="body"/>
        <w:rPr>
          <w:rFonts w:cs="Times New Roman"/>
        </w:rPr>
      </w:pPr>
      <w:r w:rsidRPr="00BE0AE5">
        <w:rPr>
          <w:rFonts w:cs="Times New Roman"/>
        </w:rPr>
        <w:t>Оперировать понятием «орфограмма» и различать буквенные и небуквенные орфограммы при проведении орфограф</w:t>
      </w:r>
      <w:r w:rsidRPr="00BE0AE5">
        <w:rPr>
          <w:rFonts w:cs="Times New Roman"/>
        </w:rPr>
        <w:t>и</w:t>
      </w:r>
      <w:r w:rsidRPr="00BE0AE5">
        <w:rPr>
          <w:rFonts w:cs="Times New Roman"/>
        </w:rPr>
        <w:t>ческого анализа слова.</w:t>
      </w:r>
    </w:p>
    <w:p w:rsidR="00416B7C" w:rsidRPr="00BE0AE5" w:rsidRDefault="00416B7C" w:rsidP="00416B7C">
      <w:pPr>
        <w:pStyle w:val="body"/>
        <w:rPr>
          <w:rFonts w:cs="Times New Roman"/>
        </w:rPr>
      </w:pPr>
      <w:r w:rsidRPr="00BE0AE5">
        <w:rPr>
          <w:rFonts w:cs="Times New Roman"/>
        </w:rPr>
        <w:t>Распознавать изученные орфограммы.</w:t>
      </w:r>
    </w:p>
    <w:p w:rsidR="00416B7C" w:rsidRPr="00BE0AE5" w:rsidRDefault="00416B7C" w:rsidP="00416B7C">
      <w:pPr>
        <w:pStyle w:val="body"/>
        <w:rPr>
          <w:rFonts w:cs="Times New Roman"/>
        </w:rPr>
      </w:pPr>
      <w:r w:rsidRPr="00BE0AE5">
        <w:rPr>
          <w:rFonts w:cs="Times New Roman"/>
        </w:rPr>
        <w:t>Применять знания по орфографии в практике правописания (в том числе применять знание о правописании раздел</w:t>
      </w:r>
      <w:r w:rsidRPr="00BE0AE5">
        <w:rPr>
          <w:rFonts w:cs="Times New Roman"/>
        </w:rPr>
        <w:t>и</w:t>
      </w:r>
      <w:r w:rsidRPr="00BE0AE5">
        <w:rPr>
          <w:rFonts w:cs="Times New Roman"/>
        </w:rPr>
        <w:t xml:space="preserve">тельных </w:t>
      </w:r>
      <w:r w:rsidRPr="00BE0AE5">
        <w:rPr>
          <w:rFonts w:cs="Times New Roman"/>
          <w:b/>
          <w:bCs/>
          <w:i/>
          <w:iCs/>
        </w:rPr>
        <w:t>ъ</w:t>
      </w:r>
      <w:r w:rsidRPr="00BE0AE5">
        <w:rPr>
          <w:rFonts w:cs="Times New Roman"/>
        </w:rPr>
        <w:t xml:space="preserve"> и </w:t>
      </w:r>
      <w:r w:rsidRPr="00BE0AE5">
        <w:rPr>
          <w:rFonts w:cs="Times New Roman"/>
          <w:b/>
          <w:bCs/>
          <w:i/>
          <w:iCs/>
        </w:rPr>
        <w:t>ь</w:t>
      </w:r>
      <w:r w:rsidRPr="00BE0AE5">
        <w:rPr>
          <w:rFonts w:cs="Times New Roman"/>
        </w:rPr>
        <w:t>).</w:t>
      </w:r>
    </w:p>
    <w:p w:rsidR="00416B7C" w:rsidRPr="00BE0AE5" w:rsidRDefault="00416B7C" w:rsidP="00416B7C">
      <w:pPr>
        <w:pStyle w:val="body"/>
        <w:rPr>
          <w:rFonts w:cs="Times New Roman"/>
          <w:b/>
          <w:bCs/>
        </w:rPr>
      </w:pPr>
      <w:r w:rsidRPr="00BE0AE5">
        <w:rPr>
          <w:rFonts w:cs="Times New Roman"/>
          <w:b/>
          <w:bCs/>
        </w:rPr>
        <w:t>Лексикология</w:t>
      </w:r>
    </w:p>
    <w:p w:rsidR="00416B7C" w:rsidRPr="00BE0AE5" w:rsidRDefault="00416B7C" w:rsidP="00416B7C">
      <w:pPr>
        <w:pStyle w:val="body"/>
        <w:rPr>
          <w:rFonts w:cs="Times New Roman"/>
        </w:rPr>
      </w:pPr>
      <w:r w:rsidRPr="00BE0AE5">
        <w:rPr>
          <w:rFonts w:cs="Times New Roman"/>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416B7C" w:rsidRPr="00BE0AE5" w:rsidRDefault="00416B7C" w:rsidP="00416B7C">
      <w:pPr>
        <w:pStyle w:val="body"/>
        <w:rPr>
          <w:rFonts w:cs="Times New Roman"/>
        </w:rPr>
      </w:pPr>
      <w:r w:rsidRPr="00BE0AE5">
        <w:rPr>
          <w:rFonts w:cs="Times New Roman"/>
        </w:rPr>
        <w:t>Распознавать однозначные и многозначные слова, различать прямое и переносное значения слова.</w:t>
      </w:r>
    </w:p>
    <w:p w:rsidR="00416B7C" w:rsidRPr="00BE0AE5" w:rsidRDefault="00416B7C" w:rsidP="00416B7C">
      <w:pPr>
        <w:pStyle w:val="body"/>
        <w:rPr>
          <w:rFonts w:cs="Times New Roman"/>
        </w:rPr>
      </w:pPr>
      <w:r w:rsidRPr="00BE0AE5">
        <w:rPr>
          <w:rFonts w:cs="Times New Roman"/>
        </w:rPr>
        <w:t>Распознавать синонимы, антонимы, омонимы; различать многозначные слова и омонимы; уметь правильно употреблять слова-паронимы.</w:t>
      </w:r>
    </w:p>
    <w:p w:rsidR="00416B7C" w:rsidRPr="00BE0AE5" w:rsidRDefault="00416B7C" w:rsidP="00416B7C">
      <w:pPr>
        <w:pStyle w:val="body"/>
        <w:rPr>
          <w:rFonts w:cs="Times New Roman"/>
        </w:rPr>
      </w:pPr>
      <w:r w:rsidRPr="00BE0AE5">
        <w:rPr>
          <w:rFonts w:cs="Times New Roman"/>
        </w:rPr>
        <w:t>Характеризовать тематические группы слов, родовые и видовые понятия.</w:t>
      </w:r>
    </w:p>
    <w:p w:rsidR="00416B7C" w:rsidRPr="00BE0AE5" w:rsidRDefault="00416B7C" w:rsidP="00416B7C">
      <w:pPr>
        <w:pStyle w:val="body"/>
        <w:rPr>
          <w:rFonts w:cs="Times New Roman"/>
        </w:rPr>
      </w:pPr>
      <w:r w:rsidRPr="00BE0AE5">
        <w:rPr>
          <w:rFonts w:cs="Times New Roman"/>
        </w:rPr>
        <w:t>Проводить лексический анализ слов (в рамках изученного).</w:t>
      </w:r>
    </w:p>
    <w:p w:rsidR="00416B7C" w:rsidRPr="00BE0AE5" w:rsidRDefault="00416B7C" w:rsidP="00416B7C">
      <w:pPr>
        <w:pStyle w:val="body"/>
        <w:rPr>
          <w:rFonts w:cs="Times New Roman"/>
          <w:b/>
          <w:bCs/>
        </w:rPr>
      </w:pPr>
      <w:r w:rsidRPr="00BE0AE5">
        <w:rPr>
          <w:rFonts w:cs="Times New Roman"/>
        </w:rPr>
        <w:t>Уметь пользоваться лексическими словарями (толковым словарём, словарями синонимов, антонимов, омонимов, пар</w:t>
      </w:r>
      <w:r w:rsidRPr="00BE0AE5">
        <w:rPr>
          <w:rFonts w:cs="Times New Roman"/>
        </w:rPr>
        <w:t>о</w:t>
      </w:r>
      <w:r w:rsidRPr="00BE0AE5">
        <w:rPr>
          <w:rFonts w:cs="Times New Roman"/>
        </w:rPr>
        <w:t>нимов).</w:t>
      </w:r>
    </w:p>
    <w:p w:rsidR="00416B7C" w:rsidRPr="00BE0AE5" w:rsidRDefault="00416B7C" w:rsidP="00416B7C">
      <w:pPr>
        <w:pStyle w:val="body"/>
        <w:rPr>
          <w:rFonts w:cs="Times New Roman"/>
          <w:b/>
          <w:bCs/>
        </w:rPr>
      </w:pPr>
      <w:r w:rsidRPr="00BE0AE5">
        <w:rPr>
          <w:rFonts w:cs="Times New Roman"/>
          <w:b/>
          <w:bCs/>
        </w:rPr>
        <w:t>Морфемика. Орфография</w:t>
      </w:r>
    </w:p>
    <w:p w:rsidR="00416B7C" w:rsidRPr="00BE0AE5" w:rsidRDefault="00416B7C" w:rsidP="00416B7C">
      <w:pPr>
        <w:pStyle w:val="body"/>
        <w:rPr>
          <w:rFonts w:cs="Times New Roman"/>
        </w:rPr>
      </w:pPr>
      <w:r w:rsidRPr="00BE0AE5">
        <w:rPr>
          <w:rFonts w:cs="Times New Roman"/>
        </w:rPr>
        <w:t>Характеризовать морфему как минимальную значимую единицу языка.</w:t>
      </w:r>
    </w:p>
    <w:p w:rsidR="00416B7C" w:rsidRPr="00BE0AE5" w:rsidRDefault="00416B7C" w:rsidP="00416B7C">
      <w:pPr>
        <w:pStyle w:val="body"/>
        <w:rPr>
          <w:rFonts w:cs="Times New Roman"/>
        </w:rPr>
      </w:pPr>
      <w:r w:rsidRPr="00BE0AE5">
        <w:rPr>
          <w:rFonts w:cs="Times New Roman"/>
        </w:rPr>
        <w:t>Распознавать морфемы в слове (корень, приставку, суффикс, окончание), выделять основу слова.</w:t>
      </w:r>
    </w:p>
    <w:p w:rsidR="00416B7C" w:rsidRPr="00BE0AE5" w:rsidRDefault="00416B7C" w:rsidP="00416B7C">
      <w:pPr>
        <w:pStyle w:val="body"/>
        <w:rPr>
          <w:rFonts w:cs="Times New Roman"/>
        </w:rPr>
      </w:pPr>
      <w:r w:rsidRPr="00BE0AE5">
        <w:rPr>
          <w:rFonts w:cs="Times New Roman"/>
        </w:rPr>
        <w:t>Находить чередование звуков в морфемах (в том числе чередование гласных с нулём звука).</w:t>
      </w:r>
    </w:p>
    <w:p w:rsidR="00416B7C" w:rsidRPr="00BE0AE5" w:rsidRDefault="00416B7C" w:rsidP="00416B7C">
      <w:pPr>
        <w:pStyle w:val="body"/>
        <w:rPr>
          <w:rFonts w:cs="Times New Roman"/>
        </w:rPr>
      </w:pPr>
      <w:r w:rsidRPr="00BE0AE5">
        <w:rPr>
          <w:rFonts w:cs="Times New Roman"/>
        </w:rPr>
        <w:t>Проводить морфемный анализ слов.</w:t>
      </w:r>
    </w:p>
    <w:p w:rsidR="00416B7C" w:rsidRPr="00BE0AE5" w:rsidRDefault="00416B7C" w:rsidP="00416B7C">
      <w:pPr>
        <w:pStyle w:val="body"/>
        <w:rPr>
          <w:rFonts w:cs="Times New Roman"/>
        </w:rPr>
      </w:pPr>
      <w:r w:rsidRPr="00BE0AE5">
        <w:rPr>
          <w:rFonts w:cs="Times New Roman"/>
        </w:rPr>
        <w:t>Применять знания по морфемике при выполнении языкового анализа различных видов и в практике правописания неи</w:t>
      </w:r>
      <w:r w:rsidRPr="00BE0AE5">
        <w:rPr>
          <w:rFonts w:cs="Times New Roman"/>
        </w:rPr>
        <w:t>з</w:t>
      </w:r>
      <w:r w:rsidRPr="00BE0AE5">
        <w:rPr>
          <w:rFonts w:cs="Times New Roman"/>
        </w:rPr>
        <w:t>меняемых приставок и приставок на -</w:t>
      </w:r>
      <w:r w:rsidRPr="00BE0AE5">
        <w:rPr>
          <w:rStyle w:val="a7"/>
          <w:rFonts w:cs="Times New Roman"/>
        </w:rPr>
        <w:t>з</w:t>
      </w:r>
      <w:r w:rsidRPr="00BE0AE5">
        <w:rPr>
          <w:rFonts w:cs="Times New Roman"/>
        </w:rPr>
        <w:t xml:space="preserve"> (-</w:t>
      </w:r>
      <w:r w:rsidRPr="00BE0AE5">
        <w:rPr>
          <w:rStyle w:val="a7"/>
          <w:rFonts w:cs="Times New Roman"/>
        </w:rPr>
        <w:t>с</w:t>
      </w:r>
      <w:r w:rsidRPr="00BE0AE5">
        <w:rPr>
          <w:rFonts w:cs="Times New Roman"/>
        </w:rPr>
        <w:t xml:space="preserve">); </w:t>
      </w:r>
      <w:r w:rsidRPr="00BE0AE5">
        <w:rPr>
          <w:rStyle w:val="a7"/>
          <w:rFonts w:cs="Times New Roman"/>
        </w:rPr>
        <w:t>ы</w:t>
      </w:r>
      <w:r w:rsidRPr="00BE0AE5">
        <w:rPr>
          <w:rFonts w:cs="Times New Roman"/>
        </w:rPr>
        <w:t xml:space="preserve"> — </w:t>
      </w:r>
      <w:r w:rsidRPr="00BE0AE5">
        <w:rPr>
          <w:rStyle w:val="a7"/>
          <w:rFonts w:cs="Times New Roman"/>
        </w:rPr>
        <w:t>и</w:t>
      </w:r>
      <w:r w:rsidRPr="00BE0AE5">
        <w:rPr>
          <w:rFonts w:cs="Times New Roman"/>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BE0AE5">
        <w:rPr>
          <w:rStyle w:val="a7"/>
          <w:rFonts w:cs="Times New Roman"/>
        </w:rPr>
        <w:t>ё</w:t>
      </w:r>
      <w:r w:rsidRPr="00BE0AE5">
        <w:rPr>
          <w:rFonts w:cs="Times New Roman"/>
        </w:rPr>
        <w:t xml:space="preserve"> — </w:t>
      </w:r>
      <w:r w:rsidRPr="00BE0AE5">
        <w:rPr>
          <w:rStyle w:val="a7"/>
          <w:rFonts w:cs="Times New Roman"/>
        </w:rPr>
        <w:t>о</w:t>
      </w:r>
      <w:r w:rsidRPr="00BE0AE5">
        <w:rPr>
          <w:rFonts w:cs="Times New Roman"/>
        </w:rPr>
        <w:t xml:space="preserve"> после шипящих в корне слова;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w:t>
      </w:r>
      <w:r w:rsidRPr="00BE0AE5">
        <w:rPr>
          <w:rFonts w:cs="Times New Roman"/>
          <w:b/>
          <w:bCs/>
          <w:i/>
          <w:iCs/>
        </w:rPr>
        <w:t>ц</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Уместно использовать слова с суффиксами оценки в собственной речи.</w:t>
      </w:r>
    </w:p>
    <w:p w:rsidR="00416B7C" w:rsidRPr="00BE0AE5" w:rsidRDefault="00416B7C" w:rsidP="00416B7C">
      <w:pPr>
        <w:pStyle w:val="h3"/>
        <w:spacing w:before="198"/>
        <w:rPr>
          <w:rFonts w:cs="Times New Roman"/>
        </w:rPr>
      </w:pPr>
      <w:r w:rsidRPr="00BE0AE5">
        <w:rPr>
          <w:rFonts w:cs="Times New Roman"/>
        </w:rPr>
        <w:t>Морфология. Культура речи. Орфография</w:t>
      </w:r>
    </w:p>
    <w:p w:rsidR="00416B7C" w:rsidRPr="00BE0AE5" w:rsidRDefault="00416B7C" w:rsidP="00416B7C">
      <w:pPr>
        <w:pStyle w:val="body"/>
        <w:rPr>
          <w:rFonts w:cs="Times New Roman"/>
        </w:rPr>
      </w:pPr>
      <w:r w:rsidRPr="00BE0AE5">
        <w:rPr>
          <w:rFonts w:cs="Times New Roman"/>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416B7C" w:rsidRPr="00BE0AE5" w:rsidRDefault="00416B7C" w:rsidP="00416B7C">
      <w:pPr>
        <w:pStyle w:val="body"/>
        <w:rPr>
          <w:rFonts w:cs="Times New Roman"/>
        </w:rPr>
      </w:pPr>
      <w:r w:rsidRPr="00BE0AE5">
        <w:rPr>
          <w:rFonts w:cs="Times New Roman"/>
        </w:rPr>
        <w:t xml:space="preserve">Распознавать имена существительные, имена прилагательные, глаголы. </w:t>
      </w:r>
    </w:p>
    <w:p w:rsidR="00416B7C" w:rsidRPr="00BE0AE5" w:rsidRDefault="00416B7C" w:rsidP="00416B7C">
      <w:pPr>
        <w:pStyle w:val="body"/>
        <w:rPr>
          <w:rFonts w:cs="Times New Roman"/>
        </w:rPr>
      </w:pPr>
      <w:r w:rsidRPr="00BE0AE5">
        <w:rPr>
          <w:rFonts w:cs="Times New Roman"/>
        </w:rPr>
        <w:t xml:space="preserve">Проводить морфологический анализ имён существительных, частичный морфологический анализ имён прилагательных, глаголов. </w:t>
      </w:r>
    </w:p>
    <w:p w:rsidR="00416B7C" w:rsidRPr="00BE0AE5" w:rsidRDefault="00416B7C" w:rsidP="00416B7C">
      <w:pPr>
        <w:pStyle w:val="body"/>
        <w:rPr>
          <w:rFonts w:cs="Times New Roman"/>
        </w:rPr>
      </w:pPr>
      <w:r w:rsidRPr="00BE0AE5">
        <w:rPr>
          <w:rFonts w:cs="Times New Roman"/>
        </w:rPr>
        <w:t>Применять знания по морфологии при выполнении языкового анализа различных видов и в речевой практике.</w:t>
      </w:r>
    </w:p>
    <w:p w:rsidR="00416B7C" w:rsidRPr="00BE0AE5" w:rsidRDefault="00416B7C" w:rsidP="00D8562B">
      <w:pPr>
        <w:pStyle w:val="body"/>
        <w:keepNext/>
        <w:rPr>
          <w:rFonts w:cs="Times New Roman"/>
          <w:b/>
          <w:bCs/>
        </w:rPr>
      </w:pPr>
      <w:r w:rsidRPr="00BE0AE5">
        <w:rPr>
          <w:rFonts w:cs="Times New Roman"/>
          <w:b/>
          <w:bCs/>
        </w:rPr>
        <w:t>Имя существительное</w:t>
      </w:r>
    </w:p>
    <w:p w:rsidR="00416B7C" w:rsidRPr="00BE0AE5" w:rsidRDefault="00416B7C" w:rsidP="00416B7C">
      <w:pPr>
        <w:pStyle w:val="body"/>
        <w:rPr>
          <w:rFonts w:cs="Times New Roman"/>
        </w:rPr>
      </w:pPr>
      <w:r w:rsidRPr="00BE0AE5">
        <w:rPr>
          <w:rFonts w:cs="Times New Roman"/>
        </w:rPr>
        <w:t>Определять общее грамматическое значение, морфологические признаки и синтаксические функции имени существ</w:t>
      </w:r>
      <w:r w:rsidRPr="00BE0AE5">
        <w:rPr>
          <w:rFonts w:cs="Times New Roman"/>
        </w:rPr>
        <w:t>и</w:t>
      </w:r>
      <w:r w:rsidRPr="00BE0AE5">
        <w:rPr>
          <w:rFonts w:cs="Times New Roman"/>
        </w:rPr>
        <w:t xml:space="preserve">тельного; объяснять его роль в речи. </w:t>
      </w:r>
    </w:p>
    <w:p w:rsidR="00416B7C" w:rsidRPr="00BE0AE5" w:rsidRDefault="00416B7C" w:rsidP="00416B7C">
      <w:pPr>
        <w:pStyle w:val="body"/>
        <w:rPr>
          <w:rFonts w:cs="Times New Roman"/>
        </w:rPr>
      </w:pPr>
      <w:r w:rsidRPr="00BE0AE5">
        <w:rPr>
          <w:rFonts w:cs="Times New Roman"/>
        </w:rPr>
        <w:t xml:space="preserve">Определять лексико-грамматические разряды имён существительных. </w:t>
      </w:r>
    </w:p>
    <w:p w:rsidR="00416B7C" w:rsidRPr="00BE0AE5" w:rsidRDefault="00416B7C" w:rsidP="00416B7C">
      <w:pPr>
        <w:pStyle w:val="body"/>
        <w:rPr>
          <w:rFonts w:cs="Times New Roman"/>
        </w:rPr>
      </w:pPr>
      <w:r w:rsidRPr="00BE0AE5">
        <w:rPr>
          <w:rFonts w:cs="Times New Roman"/>
        </w:rPr>
        <w:lastRenderedPageBreak/>
        <w:t>Различать типы склонения имён существительных, выявлять разносклоняемые и несклоняемые имена существительные.</w:t>
      </w:r>
    </w:p>
    <w:p w:rsidR="00416B7C" w:rsidRPr="00BE0AE5" w:rsidRDefault="00416B7C" w:rsidP="00416B7C">
      <w:pPr>
        <w:pStyle w:val="body"/>
        <w:rPr>
          <w:rFonts w:cs="Times New Roman"/>
        </w:rPr>
      </w:pPr>
      <w:r w:rsidRPr="00BE0AE5">
        <w:rPr>
          <w:rFonts w:cs="Times New Roman"/>
        </w:rPr>
        <w:t>Проводить морфологический анализ имён существительных.</w:t>
      </w:r>
    </w:p>
    <w:p w:rsidR="00416B7C" w:rsidRPr="00BE0AE5" w:rsidRDefault="00416B7C" w:rsidP="00416B7C">
      <w:pPr>
        <w:pStyle w:val="body"/>
        <w:rPr>
          <w:rFonts w:cs="Times New Roman"/>
        </w:rPr>
      </w:pPr>
      <w:r w:rsidRPr="00BE0AE5">
        <w:rPr>
          <w:rFonts w:cs="Times New Roman"/>
        </w:rPr>
        <w:t>Соблюдать нормы словоизменения, произношения имён существительных, постановки в них ударения (в рамках из</w:t>
      </w:r>
      <w:r w:rsidRPr="00BE0AE5">
        <w:rPr>
          <w:rFonts w:cs="Times New Roman"/>
        </w:rPr>
        <w:t>у</w:t>
      </w:r>
      <w:r w:rsidRPr="00BE0AE5">
        <w:rPr>
          <w:rFonts w:cs="Times New Roman"/>
        </w:rPr>
        <w:t xml:space="preserve">ченного), употребления несклоняемых имён существительных. </w:t>
      </w:r>
    </w:p>
    <w:p w:rsidR="00416B7C" w:rsidRPr="00BE0AE5" w:rsidRDefault="00416B7C" w:rsidP="00416B7C">
      <w:pPr>
        <w:pStyle w:val="body"/>
        <w:rPr>
          <w:rFonts w:cs="Times New Roman"/>
        </w:rPr>
      </w:pPr>
      <w:r w:rsidRPr="00BE0AE5">
        <w:rPr>
          <w:rFonts w:cs="Times New Roman"/>
        </w:rPr>
        <w:t xml:space="preserve">Соблюдать нормы правописания имён существительных: безударных окончаний;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w:t>
      </w:r>
      <w:r w:rsidRPr="00BE0AE5">
        <w:rPr>
          <w:rFonts w:cs="Times New Roman"/>
          <w:b/>
          <w:bCs/>
          <w:i/>
          <w:iCs/>
        </w:rPr>
        <w:t>ё</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w:t>
      </w:r>
      <w:r w:rsidRPr="00BE0AE5">
        <w:rPr>
          <w:rFonts w:cs="Times New Roman"/>
        </w:rPr>
        <w:t>ф</w:t>
      </w:r>
      <w:r w:rsidRPr="00BE0AE5">
        <w:rPr>
          <w:rFonts w:cs="Times New Roman"/>
        </w:rPr>
        <w:t xml:space="preserve">фиксах и окончаниях; суффиксов </w:t>
      </w:r>
      <w:r w:rsidRPr="00BE0AE5">
        <w:rPr>
          <w:rFonts w:cs="Times New Roman"/>
          <w:b/>
          <w:bCs/>
        </w:rPr>
        <w:t>-</w:t>
      </w:r>
      <w:r w:rsidRPr="00BE0AE5">
        <w:rPr>
          <w:rFonts w:cs="Times New Roman"/>
          <w:b/>
          <w:bCs/>
          <w:i/>
          <w:iCs/>
        </w:rPr>
        <w:t>чик</w:t>
      </w:r>
      <w:r w:rsidRPr="00BE0AE5">
        <w:rPr>
          <w:rFonts w:cs="Times New Roman"/>
          <w:b/>
          <w:bCs/>
        </w:rPr>
        <w:t>-</w:t>
      </w:r>
      <w:r w:rsidRPr="00BE0AE5">
        <w:rPr>
          <w:rFonts w:cs="Times New Roman"/>
        </w:rPr>
        <w:t xml:space="preserve"> — </w:t>
      </w:r>
      <w:r w:rsidRPr="00BE0AE5">
        <w:rPr>
          <w:rFonts w:cs="Times New Roman"/>
          <w:b/>
          <w:bCs/>
        </w:rPr>
        <w:t>-</w:t>
      </w:r>
      <w:r w:rsidRPr="00BE0AE5">
        <w:rPr>
          <w:rFonts w:cs="Times New Roman"/>
          <w:b/>
          <w:bCs/>
          <w:i/>
          <w:iCs/>
        </w:rPr>
        <w:t>щик</w:t>
      </w:r>
      <w:r w:rsidRPr="00BE0AE5">
        <w:rPr>
          <w:rFonts w:cs="Times New Roman"/>
          <w:b/>
          <w:bCs/>
        </w:rPr>
        <w:t>-</w:t>
      </w:r>
      <w:r w:rsidRPr="00BE0AE5">
        <w:rPr>
          <w:rFonts w:cs="Times New Roman"/>
        </w:rPr>
        <w:t xml:space="preserve">, </w:t>
      </w:r>
      <w:r w:rsidRPr="00BE0AE5">
        <w:rPr>
          <w:rFonts w:cs="Times New Roman"/>
          <w:b/>
          <w:bCs/>
        </w:rPr>
        <w:t>-</w:t>
      </w:r>
      <w:r w:rsidRPr="00BE0AE5">
        <w:rPr>
          <w:rFonts w:cs="Times New Roman"/>
          <w:b/>
          <w:bCs/>
          <w:i/>
          <w:iCs/>
        </w:rPr>
        <w:t>ек</w:t>
      </w:r>
      <w:r w:rsidRPr="00BE0AE5">
        <w:rPr>
          <w:rFonts w:cs="Times New Roman"/>
          <w:b/>
          <w:bCs/>
        </w:rPr>
        <w:t>-</w:t>
      </w:r>
      <w:r w:rsidRPr="00BE0AE5">
        <w:rPr>
          <w:rFonts w:cs="Times New Roman"/>
        </w:rPr>
        <w:t xml:space="preserve"> —</w:t>
      </w:r>
      <w:r w:rsidRPr="00BE0AE5">
        <w:rPr>
          <w:rFonts w:cs="Times New Roman"/>
          <w:b/>
          <w:bCs/>
        </w:rPr>
        <w:t>-</w:t>
      </w:r>
      <w:r w:rsidRPr="00BE0AE5">
        <w:rPr>
          <w:rFonts w:cs="Times New Roman"/>
          <w:b/>
          <w:bCs/>
          <w:i/>
          <w:iCs/>
        </w:rPr>
        <w:t>ик</w:t>
      </w:r>
      <w:r w:rsidRPr="00BE0AE5">
        <w:rPr>
          <w:rFonts w:cs="Times New Roman"/>
          <w:b/>
          <w:bCs/>
        </w:rPr>
        <w:t>- (-</w:t>
      </w:r>
      <w:r w:rsidRPr="00BE0AE5">
        <w:rPr>
          <w:rFonts w:cs="Times New Roman"/>
          <w:b/>
          <w:bCs/>
          <w:i/>
          <w:iCs/>
        </w:rPr>
        <w:t>чик</w:t>
      </w:r>
      <w:r w:rsidRPr="00BE0AE5">
        <w:rPr>
          <w:rFonts w:cs="Times New Roman"/>
          <w:b/>
          <w:bCs/>
        </w:rPr>
        <w:t>-);</w:t>
      </w:r>
      <w:r w:rsidRPr="00BE0AE5">
        <w:rPr>
          <w:rFonts w:cs="Times New Roman"/>
        </w:rPr>
        <w:t xml:space="preserve"> корней </w:t>
      </w:r>
      <w:r w:rsidRPr="00BE0AE5">
        <w:rPr>
          <w:rFonts w:cs="Times New Roman"/>
          <w:spacing w:val="-5"/>
        </w:rPr>
        <w:t xml:space="preserve">с чередованием </w:t>
      </w:r>
      <w:r w:rsidRPr="00BE0AE5">
        <w:rPr>
          <w:rFonts w:cs="Times New Roman"/>
          <w:b/>
          <w:bCs/>
          <w:i/>
          <w:iCs/>
          <w:spacing w:val="-5"/>
        </w:rPr>
        <w:t>а </w:t>
      </w:r>
      <w:r w:rsidRPr="00BE0AE5">
        <w:rPr>
          <w:rFonts w:cs="Times New Roman"/>
          <w:spacing w:val="-5"/>
        </w:rPr>
        <w:t>//</w:t>
      </w:r>
      <w:r w:rsidRPr="00BE0AE5">
        <w:rPr>
          <w:rFonts w:cs="Times New Roman"/>
          <w:b/>
          <w:bCs/>
          <w:i/>
          <w:iCs/>
          <w:spacing w:val="-5"/>
        </w:rPr>
        <w:t> о</w:t>
      </w:r>
      <w:r w:rsidRPr="00BE0AE5">
        <w:rPr>
          <w:rFonts w:cs="Times New Roman"/>
          <w:spacing w:val="-5"/>
        </w:rPr>
        <w:t xml:space="preserve">: </w:t>
      </w:r>
      <w:r w:rsidRPr="00BE0AE5">
        <w:rPr>
          <w:rFonts w:cs="Times New Roman"/>
          <w:b/>
          <w:bCs/>
          <w:spacing w:val="-5"/>
        </w:rPr>
        <w:t>-</w:t>
      </w:r>
      <w:r w:rsidRPr="00BE0AE5">
        <w:rPr>
          <w:rFonts w:cs="Times New Roman"/>
          <w:b/>
          <w:bCs/>
          <w:i/>
          <w:iCs/>
          <w:spacing w:val="-5"/>
        </w:rPr>
        <w:t>лаг</w:t>
      </w:r>
      <w:r w:rsidRPr="00BE0AE5">
        <w:rPr>
          <w:rFonts w:cs="Times New Roman"/>
          <w:b/>
          <w:bCs/>
          <w:spacing w:val="-5"/>
        </w:rPr>
        <w:t>-</w:t>
      </w:r>
      <w:r w:rsidRPr="00BE0AE5">
        <w:rPr>
          <w:rFonts w:cs="Times New Roman"/>
          <w:spacing w:val="-5"/>
        </w:rPr>
        <w:t>—</w:t>
      </w:r>
      <w:r w:rsidRPr="00BE0AE5">
        <w:rPr>
          <w:rFonts w:cs="Times New Roman"/>
          <w:b/>
          <w:bCs/>
          <w:spacing w:val="-5"/>
        </w:rPr>
        <w:t>-</w:t>
      </w:r>
      <w:r w:rsidRPr="00BE0AE5">
        <w:rPr>
          <w:rFonts w:cs="Times New Roman"/>
          <w:b/>
          <w:bCs/>
          <w:i/>
          <w:iCs/>
          <w:spacing w:val="-5"/>
        </w:rPr>
        <w:t>лож</w:t>
      </w:r>
      <w:r w:rsidRPr="00BE0AE5">
        <w:rPr>
          <w:rFonts w:cs="Times New Roman"/>
          <w:b/>
          <w:bCs/>
          <w:spacing w:val="-5"/>
        </w:rPr>
        <w:t>-</w:t>
      </w:r>
      <w:r w:rsidRPr="00BE0AE5">
        <w:rPr>
          <w:rFonts w:cs="Times New Roman"/>
          <w:spacing w:val="-5"/>
        </w:rPr>
        <w:t>;</w:t>
      </w:r>
      <w:r w:rsidRPr="00BE0AE5">
        <w:rPr>
          <w:rFonts w:cs="Times New Roman"/>
          <w:b/>
          <w:bCs/>
          <w:spacing w:val="-5"/>
        </w:rPr>
        <w:t>-</w:t>
      </w:r>
      <w:r w:rsidRPr="00BE0AE5">
        <w:rPr>
          <w:rFonts w:cs="Times New Roman"/>
          <w:b/>
          <w:bCs/>
          <w:i/>
          <w:iCs/>
          <w:spacing w:val="-5"/>
        </w:rPr>
        <w:t>раст</w:t>
      </w:r>
      <w:r w:rsidRPr="00BE0AE5">
        <w:rPr>
          <w:rFonts w:cs="Times New Roman"/>
          <w:b/>
          <w:bCs/>
          <w:spacing w:val="-5"/>
        </w:rPr>
        <w:t>-</w:t>
      </w:r>
      <w:r w:rsidRPr="00BE0AE5">
        <w:rPr>
          <w:rFonts w:cs="Times New Roman"/>
          <w:spacing w:val="-5"/>
        </w:rPr>
        <w:t>—</w:t>
      </w:r>
      <w:r w:rsidRPr="00BE0AE5">
        <w:rPr>
          <w:rFonts w:cs="Times New Roman"/>
          <w:b/>
          <w:bCs/>
          <w:spacing w:val="-5"/>
        </w:rPr>
        <w:t>-</w:t>
      </w:r>
      <w:r w:rsidRPr="00BE0AE5">
        <w:rPr>
          <w:rFonts w:cs="Times New Roman"/>
          <w:b/>
          <w:bCs/>
          <w:i/>
          <w:iCs/>
          <w:spacing w:val="-5"/>
        </w:rPr>
        <w:t>ращ</w:t>
      </w:r>
      <w:r w:rsidRPr="00BE0AE5">
        <w:rPr>
          <w:rFonts w:cs="Times New Roman"/>
          <w:b/>
          <w:bCs/>
          <w:spacing w:val="-5"/>
        </w:rPr>
        <w:t>-</w:t>
      </w:r>
      <w:r w:rsidRPr="00BE0AE5">
        <w:rPr>
          <w:rFonts w:cs="Times New Roman"/>
          <w:spacing w:val="-5"/>
        </w:rPr>
        <w:t>—</w:t>
      </w:r>
      <w:r w:rsidRPr="00BE0AE5">
        <w:rPr>
          <w:rFonts w:cs="Times New Roman"/>
          <w:b/>
          <w:bCs/>
          <w:spacing w:val="-5"/>
        </w:rPr>
        <w:t>-</w:t>
      </w:r>
      <w:r w:rsidRPr="00BE0AE5">
        <w:rPr>
          <w:rFonts w:cs="Times New Roman"/>
          <w:b/>
          <w:bCs/>
          <w:i/>
          <w:iCs/>
          <w:spacing w:val="-5"/>
        </w:rPr>
        <w:t>рос</w:t>
      </w:r>
      <w:r w:rsidRPr="00BE0AE5">
        <w:rPr>
          <w:rFonts w:cs="Times New Roman"/>
          <w:b/>
          <w:bCs/>
          <w:spacing w:val="-5"/>
        </w:rPr>
        <w:t>-</w:t>
      </w:r>
      <w:r w:rsidRPr="00BE0AE5">
        <w:rPr>
          <w:rFonts w:cs="Times New Roman"/>
          <w:spacing w:val="-5"/>
        </w:rPr>
        <w:t xml:space="preserve">; </w:t>
      </w:r>
      <w:r w:rsidRPr="00BE0AE5">
        <w:rPr>
          <w:rFonts w:cs="Times New Roman"/>
          <w:b/>
          <w:bCs/>
          <w:spacing w:val="-2"/>
        </w:rPr>
        <w:t>-</w:t>
      </w:r>
      <w:r w:rsidRPr="00BE0AE5">
        <w:rPr>
          <w:rFonts w:cs="Times New Roman"/>
          <w:b/>
          <w:bCs/>
          <w:i/>
          <w:iCs/>
          <w:spacing w:val="-2"/>
        </w:rPr>
        <w:t>гар</w:t>
      </w:r>
      <w:r w:rsidRPr="00BE0AE5">
        <w:rPr>
          <w:rFonts w:cs="Times New Roman"/>
          <w:b/>
          <w:bCs/>
          <w:spacing w:val="-2"/>
        </w:rPr>
        <w:t>-</w:t>
      </w:r>
      <w:r w:rsidRPr="00BE0AE5">
        <w:rPr>
          <w:rFonts w:cs="Times New Roman"/>
          <w:spacing w:val="-5"/>
        </w:rPr>
        <w:t>—</w:t>
      </w:r>
      <w:r w:rsidRPr="00BE0AE5">
        <w:rPr>
          <w:rFonts w:cs="Times New Roman"/>
          <w:b/>
          <w:bCs/>
          <w:spacing w:val="-2"/>
        </w:rPr>
        <w:t>-</w:t>
      </w:r>
      <w:r w:rsidRPr="00BE0AE5">
        <w:rPr>
          <w:rFonts w:cs="Times New Roman"/>
          <w:b/>
          <w:bCs/>
          <w:i/>
          <w:iCs/>
          <w:spacing w:val="-2"/>
        </w:rPr>
        <w:t>гор</w:t>
      </w:r>
      <w:r w:rsidRPr="00BE0AE5">
        <w:rPr>
          <w:rFonts w:cs="Times New Roman"/>
          <w:b/>
          <w:bCs/>
          <w:spacing w:val="-2"/>
        </w:rPr>
        <w:t>-</w:t>
      </w:r>
      <w:r w:rsidRPr="00BE0AE5">
        <w:rPr>
          <w:rFonts w:cs="Times New Roman"/>
          <w:spacing w:val="-2"/>
        </w:rPr>
        <w:t xml:space="preserve">, </w:t>
      </w:r>
      <w:r w:rsidRPr="00BE0AE5">
        <w:rPr>
          <w:rFonts w:cs="Times New Roman"/>
          <w:b/>
          <w:bCs/>
          <w:spacing w:val="-2"/>
        </w:rPr>
        <w:t>-</w:t>
      </w:r>
      <w:r w:rsidRPr="00BE0AE5">
        <w:rPr>
          <w:rFonts w:cs="Times New Roman"/>
          <w:b/>
          <w:bCs/>
          <w:i/>
          <w:iCs/>
          <w:spacing w:val="-2"/>
        </w:rPr>
        <w:t>зар</w:t>
      </w:r>
      <w:r w:rsidRPr="00BE0AE5">
        <w:rPr>
          <w:rFonts w:cs="Times New Roman"/>
          <w:b/>
          <w:bCs/>
          <w:spacing w:val="-2"/>
        </w:rPr>
        <w:t>-</w:t>
      </w:r>
      <w:r w:rsidRPr="00BE0AE5">
        <w:rPr>
          <w:rFonts w:cs="Times New Roman"/>
          <w:spacing w:val="-5"/>
        </w:rPr>
        <w:t>—</w:t>
      </w:r>
      <w:r w:rsidRPr="00BE0AE5">
        <w:rPr>
          <w:rFonts w:cs="Times New Roman"/>
          <w:b/>
          <w:bCs/>
          <w:spacing w:val="-2"/>
        </w:rPr>
        <w:t>-</w:t>
      </w:r>
      <w:r w:rsidRPr="00BE0AE5">
        <w:rPr>
          <w:rFonts w:cs="Times New Roman"/>
          <w:b/>
          <w:bCs/>
          <w:i/>
          <w:iCs/>
          <w:spacing w:val="-2"/>
        </w:rPr>
        <w:t>зор</w:t>
      </w:r>
      <w:r w:rsidRPr="00BE0AE5">
        <w:rPr>
          <w:rFonts w:cs="Times New Roman"/>
          <w:b/>
          <w:bCs/>
          <w:spacing w:val="-2"/>
        </w:rPr>
        <w:t>-</w:t>
      </w:r>
      <w:r w:rsidRPr="00BE0AE5">
        <w:rPr>
          <w:rFonts w:cs="Times New Roman"/>
          <w:spacing w:val="-2"/>
        </w:rPr>
        <w:t xml:space="preserve">; </w:t>
      </w:r>
      <w:r w:rsidRPr="00BE0AE5">
        <w:rPr>
          <w:rFonts w:cs="Times New Roman"/>
          <w:b/>
          <w:bCs/>
          <w:i/>
          <w:iCs/>
          <w:spacing w:val="-2"/>
        </w:rPr>
        <w:t>-клан-</w:t>
      </w:r>
      <w:r w:rsidR="00D8562B" w:rsidRPr="00BE0AE5">
        <w:rPr>
          <w:rFonts w:cs="Times New Roman"/>
          <w:b/>
          <w:bCs/>
          <w:i/>
          <w:iCs/>
          <w:spacing w:val="-5"/>
        </w:rPr>
        <w:t> </w:t>
      </w:r>
      <w:r w:rsidRPr="00BE0AE5">
        <w:rPr>
          <w:rFonts w:cs="Times New Roman"/>
          <w:spacing w:val="-5"/>
        </w:rPr>
        <w:t>—</w:t>
      </w:r>
      <w:r w:rsidRPr="00BE0AE5">
        <w:rPr>
          <w:rFonts w:cs="Times New Roman"/>
          <w:b/>
          <w:bCs/>
          <w:i/>
          <w:iCs/>
          <w:spacing w:val="-2"/>
        </w:rPr>
        <w:t>-клон-</w:t>
      </w:r>
      <w:r w:rsidRPr="00BE0AE5">
        <w:rPr>
          <w:rFonts w:cs="Times New Roman"/>
          <w:spacing w:val="-2"/>
        </w:rPr>
        <w:t xml:space="preserve">, </w:t>
      </w:r>
      <w:r w:rsidRPr="00BE0AE5">
        <w:rPr>
          <w:rFonts w:cs="Times New Roman"/>
          <w:b/>
          <w:bCs/>
          <w:i/>
          <w:iCs/>
          <w:spacing w:val="-2"/>
        </w:rPr>
        <w:t>-скак-</w:t>
      </w:r>
      <w:r w:rsidRPr="00BE0AE5">
        <w:rPr>
          <w:rFonts w:cs="Times New Roman"/>
          <w:spacing w:val="-5"/>
        </w:rPr>
        <w:t>—</w:t>
      </w:r>
      <w:r w:rsidRPr="00BE0AE5">
        <w:rPr>
          <w:rFonts w:cs="Times New Roman"/>
          <w:b/>
          <w:bCs/>
          <w:i/>
          <w:iCs/>
          <w:spacing w:val="-2"/>
        </w:rPr>
        <w:t>-скоч-</w:t>
      </w:r>
      <w:r w:rsidRPr="00BE0AE5">
        <w:rPr>
          <w:rFonts w:cs="Times New Roman"/>
          <w:spacing w:val="-2"/>
        </w:rPr>
        <w:t xml:space="preserve">; употребления/неупотребления </w:t>
      </w:r>
      <w:r w:rsidRPr="00BE0AE5">
        <w:rPr>
          <w:rFonts w:cs="Times New Roman"/>
          <w:b/>
          <w:bCs/>
          <w:i/>
          <w:iCs/>
          <w:spacing w:val="-2"/>
        </w:rPr>
        <w:t xml:space="preserve">ь </w:t>
      </w:r>
      <w:r w:rsidRPr="00BE0AE5">
        <w:rPr>
          <w:rFonts w:cs="Times New Roman"/>
        </w:rPr>
        <w:t xml:space="preserve">на конце имён существительных после шипящих; слитное и раздельное написание </w:t>
      </w:r>
      <w:r w:rsidRPr="00BE0AE5">
        <w:rPr>
          <w:rFonts w:cs="Times New Roman"/>
          <w:b/>
          <w:bCs/>
          <w:i/>
          <w:iCs/>
        </w:rPr>
        <w:t>не</w:t>
      </w:r>
      <w:r w:rsidRPr="00BE0AE5">
        <w:rPr>
          <w:rFonts w:cs="Times New Roman"/>
        </w:rPr>
        <w:t xml:space="preserve"> с именами существительными; пр</w:t>
      </w:r>
      <w:r w:rsidRPr="00BE0AE5">
        <w:rPr>
          <w:rFonts w:cs="Times New Roman"/>
        </w:rPr>
        <w:t>а</w:t>
      </w:r>
      <w:r w:rsidRPr="00BE0AE5">
        <w:rPr>
          <w:rFonts w:cs="Times New Roman"/>
        </w:rPr>
        <w:t>вописание собственных имён существительных.</w:t>
      </w:r>
    </w:p>
    <w:p w:rsidR="00416B7C" w:rsidRPr="00BE0AE5" w:rsidRDefault="00416B7C" w:rsidP="00416B7C">
      <w:pPr>
        <w:pStyle w:val="body"/>
        <w:rPr>
          <w:rFonts w:cs="Times New Roman"/>
          <w:b/>
          <w:bCs/>
        </w:rPr>
      </w:pPr>
      <w:r w:rsidRPr="00BE0AE5">
        <w:rPr>
          <w:rFonts w:cs="Times New Roman"/>
          <w:b/>
          <w:bCs/>
        </w:rPr>
        <w:t>Имя прилагательное</w:t>
      </w:r>
    </w:p>
    <w:p w:rsidR="00416B7C" w:rsidRPr="00BE0AE5" w:rsidRDefault="00416B7C" w:rsidP="00416B7C">
      <w:pPr>
        <w:pStyle w:val="body"/>
        <w:rPr>
          <w:rFonts w:cs="Times New Roman"/>
        </w:rPr>
      </w:pPr>
      <w:r w:rsidRPr="00BE0AE5">
        <w:rPr>
          <w:rFonts w:cs="Times New Roman"/>
        </w:rPr>
        <w:t>Определять общее грамматическое значение, морфологические признаки и синтаксические функции имени прилаг</w:t>
      </w:r>
      <w:r w:rsidRPr="00BE0AE5">
        <w:rPr>
          <w:rFonts w:cs="Times New Roman"/>
        </w:rPr>
        <w:t>а</w:t>
      </w:r>
      <w:r w:rsidRPr="00BE0AE5">
        <w:rPr>
          <w:rFonts w:cs="Times New Roman"/>
        </w:rPr>
        <w:t xml:space="preserve">тельного; объяснять его роль в речи; различать полную и краткую формы имён прилагательных. </w:t>
      </w:r>
    </w:p>
    <w:p w:rsidR="00416B7C" w:rsidRPr="00BE0AE5" w:rsidRDefault="00416B7C" w:rsidP="00416B7C">
      <w:pPr>
        <w:pStyle w:val="body"/>
        <w:rPr>
          <w:rFonts w:cs="Times New Roman"/>
        </w:rPr>
      </w:pPr>
      <w:r w:rsidRPr="00BE0AE5">
        <w:rPr>
          <w:rFonts w:cs="Times New Roman"/>
        </w:rPr>
        <w:t>Проводить частичный морфологический анализ имён прилагательных (в рамках изученного).</w:t>
      </w:r>
    </w:p>
    <w:p w:rsidR="00416B7C" w:rsidRPr="00BE0AE5" w:rsidRDefault="00416B7C" w:rsidP="00416B7C">
      <w:pPr>
        <w:pStyle w:val="body"/>
        <w:rPr>
          <w:rFonts w:cs="Times New Roman"/>
        </w:rPr>
      </w:pPr>
      <w:r w:rsidRPr="00BE0AE5">
        <w:rPr>
          <w:rFonts w:cs="Times New Roman"/>
        </w:rPr>
        <w:t>Соблюдать нормы словоизменения, произношения имёнприлагательных, постановки в них ударения (в рамках изуче</w:t>
      </w:r>
      <w:r w:rsidRPr="00BE0AE5">
        <w:rPr>
          <w:rFonts w:cs="Times New Roman"/>
        </w:rPr>
        <w:t>н</w:t>
      </w:r>
      <w:r w:rsidRPr="00BE0AE5">
        <w:rPr>
          <w:rFonts w:cs="Times New Roman"/>
        </w:rPr>
        <w:t>ного).</w:t>
      </w:r>
    </w:p>
    <w:p w:rsidR="00416B7C" w:rsidRPr="00BE0AE5" w:rsidRDefault="00416B7C" w:rsidP="00416B7C">
      <w:pPr>
        <w:pStyle w:val="body"/>
        <w:rPr>
          <w:rFonts w:cs="Times New Roman"/>
        </w:rPr>
      </w:pPr>
      <w:r w:rsidRPr="00BE0AE5">
        <w:rPr>
          <w:rFonts w:cs="Times New Roman"/>
        </w:rPr>
        <w:t xml:space="preserve">Соблюдать нормы правописания имён прилагательных: безударных окончаний;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кратких форм имён прилагательных с основой на шипящие; нормы слитного и раздельного написания </w:t>
      </w:r>
      <w:r w:rsidRPr="00BE0AE5">
        <w:rPr>
          <w:rFonts w:cs="Times New Roman"/>
          <w:b/>
          <w:bCs/>
          <w:i/>
          <w:iCs/>
        </w:rPr>
        <w:t>не</w:t>
      </w:r>
      <w:r w:rsidRPr="00BE0AE5">
        <w:rPr>
          <w:rFonts w:cs="Times New Roman"/>
        </w:rPr>
        <w:t xml:space="preserve"> с именами прилагательными.</w:t>
      </w:r>
    </w:p>
    <w:p w:rsidR="00416B7C" w:rsidRPr="00BE0AE5" w:rsidRDefault="00416B7C" w:rsidP="00416B7C">
      <w:pPr>
        <w:pStyle w:val="body"/>
        <w:rPr>
          <w:rFonts w:cs="Times New Roman"/>
          <w:b/>
          <w:bCs/>
        </w:rPr>
      </w:pPr>
      <w:r w:rsidRPr="00BE0AE5">
        <w:rPr>
          <w:rFonts w:cs="Times New Roman"/>
          <w:b/>
          <w:bCs/>
        </w:rPr>
        <w:t>Глагол</w:t>
      </w:r>
    </w:p>
    <w:p w:rsidR="00416B7C" w:rsidRPr="00BE0AE5" w:rsidRDefault="00416B7C" w:rsidP="00416B7C">
      <w:pPr>
        <w:pStyle w:val="body"/>
        <w:rPr>
          <w:rFonts w:cs="Times New Roman"/>
        </w:rPr>
      </w:pPr>
      <w:r w:rsidRPr="00BE0AE5">
        <w:rPr>
          <w:rFonts w:cs="Times New Roman"/>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rsidR="00416B7C" w:rsidRPr="00BE0AE5" w:rsidRDefault="00416B7C" w:rsidP="00416B7C">
      <w:pPr>
        <w:pStyle w:val="body"/>
        <w:rPr>
          <w:rFonts w:cs="Times New Roman"/>
        </w:rPr>
      </w:pPr>
      <w:r w:rsidRPr="00BE0AE5">
        <w:rPr>
          <w:rFonts w:cs="Times New Roman"/>
        </w:rPr>
        <w:t>Различать глаголы совершенного и несовершенного вида, возвратные и невозвратные.</w:t>
      </w:r>
    </w:p>
    <w:p w:rsidR="00416B7C" w:rsidRPr="00BE0AE5" w:rsidRDefault="00416B7C" w:rsidP="00416B7C">
      <w:pPr>
        <w:pStyle w:val="body"/>
        <w:rPr>
          <w:rFonts w:cs="Times New Roman"/>
        </w:rPr>
      </w:pPr>
      <w:r w:rsidRPr="00BE0AE5">
        <w:rPr>
          <w:rFonts w:cs="Times New Roman"/>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416B7C" w:rsidRPr="00BE0AE5" w:rsidRDefault="00416B7C" w:rsidP="00416B7C">
      <w:pPr>
        <w:pStyle w:val="body"/>
        <w:rPr>
          <w:rFonts w:cs="Times New Roman"/>
        </w:rPr>
      </w:pPr>
      <w:r w:rsidRPr="00BE0AE5">
        <w:rPr>
          <w:rFonts w:cs="Times New Roman"/>
        </w:rPr>
        <w:t>Определять спряжение глагола, уметь спрягать глаголы.</w:t>
      </w:r>
    </w:p>
    <w:p w:rsidR="00416B7C" w:rsidRPr="00BE0AE5" w:rsidRDefault="00416B7C" w:rsidP="00416B7C">
      <w:pPr>
        <w:pStyle w:val="body"/>
        <w:rPr>
          <w:rFonts w:cs="Times New Roman"/>
        </w:rPr>
      </w:pPr>
      <w:r w:rsidRPr="00BE0AE5">
        <w:rPr>
          <w:rFonts w:cs="Times New Roman"/>
        </w:rPr>
        <w:t xml:space="preserve">Проводить частичный морфологический анализ глаголов (в рамках изученного). </w:t>
      </w:r>
    </w:p>
    <w:p w:rsidR="00416B7C" w:rsidRPr="00BE0AE5" w:rsidRDefault="00416B7C" w:rsidP="00416B7C">
      <w:pPr>
        <w:pStyle w:val="body"/>
        <w:rPr>
          <w:rFonts w:cs="Times New Roman"/>
        </w:rPr>
      </w:pPr>
      <w:r w:rsidRPr="00BE0AE5">
        <w:rPr>
          <w:rFonts w:cs="Times New Roman"/>
        </w:rPr>
        <w:t>Соблюдать нормы словоизменения глаголов, постановки ударения в глагольных формах (в рамках изученного).</w:t>
      </w:r>
    </w:p>
    <w:p w:rsidR="00416B7C" w:rsidRPr="00BE0AE5" w:rsidRDefault="00416B7C" w:rsidP="00416B7C">
      <w:pPr>
        <w:pStyle w:val="body"/>
        <w:rPr>
          <w:rFonts w:cs="Times New Roman"/>
        </w:rPr>
      </w:pPr>
      <w:r w:rsidRPr="00BE0AE5">
        <w:rPr>
          <w:rFonts w:cs="Times New Roman"/>
        </w:rPr>
        <w:t xml:space="preserve">Соблюдать нормы правописания глаголов: корней с чередованием </w:t>
      </w:r>
      <w:r w:rsidRPr="00BE0AE5">
        <w:rPr>
          <w:rFonts w:cs="Times New Roman"/>
          <w:b/>
          <w:bCs/>
          <w:i/>
          <w:iCs/>
        </w:rPr>
        <w:t>е</w:t>
      </w:r>
      <w:r w:rsidRPr="00BE0AE5">
        <w:rPr>
          <w:rFonts w:cs="Times New Roman"/>
        </w:rPr>
        <w:t xml:space="preserve">// </w:t>
      </w:r>
      <w:r w:rsidRPr="00BE0AE5">
        <w:rPr>
          <w:rFonts w:cs="Times New Roman"/>
          <w:b/>
          <w:bCs/>
          <w:i/>
          <w:iCs/>
        </w:rPr>
        <w:t>и</w:t>
      </w:r>
      <w:r w:rsidRPr="00BE0AE5">
        <w:rPr>
          <w:rFonts w:cs="Times New Roman"/>
        </w:rPr>
        <w:t xml:space="preserve">; использования </w:t>
      </w:r>
      <w:r w:rsidRPr="00BE0AE5">
        <w:rPr>
          <w:rFonts w:cs="Times New Roman"/>
          <w:b/>
          <w:bCs/>
          <w:i/>
          <w:iCs/>
        </w:rPr>
        <w:t xml:space="preserve">ь </w:t>
      </w:r>
      <w:r w:rsidRPr="00BE0AE5">
        <w:rPr>
          <w:rFonts w:cs="Times New Roman"/>
        </w:rPr>
        <w:t xml:space="preserve">после шипящих как показателя грамматической формы в инфинитиве, в форме 2-го лица единственного числа; </w:t>
      </w:r>
      <w:r w:rsidRPr="00BE0AE5">
        <w:rPr>
          <w:rFonts w:cs="Times New Roman"/>
          <w:b/>
          <w:bCs/>
          <w:i/>
          <w:iCs/>
        </w:rPr>
        <w:t>-тся</w:t>
      </w:r>
      <w:r w:rsidRPr="00BE0AE5">
        <w:rPr>
          <w:rFonts w:cs="Times New Roman"/>
        </w:rPr>
        <w:t xml:space="preserve"> и </w:t>
      </w:r>
      <w:r w:rsidRPr="00BE0AE5">
        <w:rPr>
          <w:rFonts w:cs="Times New Roman"/>
          <w:b/>
          <w:bCs/>
          <w:i/>
          <w:iCs/>
        </w:rPr>
        <w:t>-ться</w:t>
      </w:r>
      <w:r w:rsidRPr="00BE0AE5">
        <w:rPr>
          <w:rFonts w:cs="Times New Roman"/>
        </w:rPr>
        <w:t xml:space="preserve"> в глаголах; суффиксов </w:t>
      </w:r>
      <w:r w:rsidRPr="00BE0AE5">
        <w:rPr>
          <w:rFonts w:cs="Times New Roman"/>
          <w:b/>
          <w:bCs/>
          <w:i/>
          <w:iCs/>
        </w:rPr>
        <w:t>-ова</w:t>
      </w:r>
      <w:r w:rsidRPr="00BE0AE5">
        <w:rPr>
          <w:rFonts w:cs="Times New Roman"/>
        </w:rPr>
        <w:t>-— -</w:t>
      </w:r>
      <w:r w:rsidRPr="00BE0AE5">
        <w:rPr>
          <w:rFonts w:cs="Times New Roman"/>
          <w:b/>
          <w:bCs/>
          <w:i/>
          <w:iCs/>
        </w:rPr>
        <w:t>ева</w:t>
      </w:r>
      <w:r w:rsidRPr="00BE0AE5">
        <w:rPr>
          <w:rFonts w:cs="Times New Roman"/>
        </w:rPr>
        <w:t xml:space="preserve">-, </w:t>
      </w:r>
      <w:r w:rsidRPr="00BE0AE5">
        <w:rPr>
          <w:rFonts w:cs="Times New Roman"/>
          <w:b/>
          <w:bCs/>
          <w:i/>
          <w:iCs/>
        </w:rPr>
        <w:t>-ыва-</w:t>
      </w:r>
      <w:r w:rsidRPr="00BE0AE5">
        <w:rPr>
          <w:rFonts w:cs="Times New Roman"/>
        </w:rPr>
        <w:t xml:space="preserve">— </w:t>
      </w:r>
      <w:r w:rsidRPr="00BE0AE5">
        <w:rPr>
          <w:rFonts w:cs="Times New Roman"/>
          <w:b/>
          <w:bCs/>
          <w:i/>
          <w:iCs/>
        </w:rPr>
        <w:t>-ива-</w:t>
      </w:r>
      <w:r w:rsidRPr="00BE0AE5">
        <w:rPr>
          <w:rFonts w:cs="Times New Roman"/>
        </w:rPr>
        <w:t xml:space="preserve">; личных окончаний глагола, гласной перед суффиксом </w:t>
      </w:r>
      <w:r w:rsidRPr="00BE0AE5">
        <w:rPr>
          <w:rFonts w:cs="Times New Roman"/>
          <w:b/>
          <w:bCs/>
          <w:i/>
          <w:iCs/>
        </w:rPr>
        <w:t>-л-</w:t>
      </w:r>
      <w:r w:rsidRPr="00BE0AE5">
        <w:rPr>
          <w:rFonts w:cs="Times New Roman"/>
        </w:rPr>
        <w:t xml:space="preserve"> в формах прошедшего времени глагола; слитного и раздельного написания </w:t>
      </w:r>
      <w:r w:rsidRPr="00BE0AE5">
        <w:rPr>
          <w:rFonts w:cs="Times New Roman"/>
          <w:b/>
          <w:bCs/>
          <w:i/>
          <w:iCs/>
        </w:rPr>
        <w:t>не</w:t>
      </w:r>
      <w:r w:rsidRPr="00BE0AE5">
        <w:rPr>
          <w:rFonts w:cs="Times New Roman"/>
        </w:rPr>
        <w:t xml:space="preserve"> с глаголами.</w:t>
      </w:r>
    </w:p>
    <w:p w:rsidR="00416B7C" w:rsidRPr="00BE0AE5" w:rsidRDefault="00416B7C" w:rsidP="00416B7C">
      <w:pPr>
        <w:pStyle w:val="h3"/>
        <w:spacing w:before="397"/>
        <w:rPr>
          <w:rFonts w:cs="Times New Roman"/>
        </w:rPr>
      </w:pPr>
      <w:r w:rsidRPr="00BE0AE5">
        <w:rPr>
          <w:rFonts w:cs="Times New Roman"/>
        </w:rPr>
        <w:t>Синтаксис. Культура речи. Пунктуация</w:t>
      </w:r>
    </w:p>
    <w:p w:rsidR="00416B7C" w:rsidRPr="00BE0AE5" w:rsidRDefault="00416B7C" w:rsidP="00416B7C">
      <w:pPr>
        <w:pStyle w:val="body"/>
        <w:rPr>
          <w:rFonts w:cs="Times New Roman"/>
          <w:spacing w:val="-2"/>
        </w:rPr>
      </w:pPr>
      <w:r w:rsidRPr="00BE0AE5">
        <w:rPr>
          <w:rFonts w:cs="Times New Roman"/>
          <w:spacing w:val="-2"/>
        </w:rPr>
        <w:t>Распознавать единицы синтаксиса (словосочетание и предложение); проводить синтаксический анализ словосочетанийи простых предложений; проводить пунктуационный анализ простых осложнённых и сложных предложений (в рамках изуче</w:t>
      </w:r>
      <w:r w:rsidRPr="00BE0AE5">
        <w:rPr>
          <w:rFonts w:cs="Times New Roman"/>
          <w:spacing w:val="-2"/>
        </w:rPr>
        <w:t>н</w:t>
      </w:r>
      <w:r w:rsidRPr="00BE0AE5">
        <w:rPr>
          <w:rFonts w:cs="Times New Roman"/>
          <w:spacing w:val="-2"/>
        </w:rPr>
        <w:t>ного); применять знания по синтаксису и пунктуации при выполнении языкового анализа различных видов и в речевой пра</w:t>
      </w:r>
      <w:r w:rsidRPr="00BE0AE5">
        <w:rPr>
          <w:rFonts w:cs="Times New Roman"/>
          <w:spacing w:val="-2"/>
        </w:rPr>
        <w:t>к</w:t>
      </w:r>
      <w:r w:rsidRPr="00BE0AE5">
        <w:rPr>
          <w:rFonts w:cs="Times New Roman"/>
          <w:spacing w:val="-2"/>
        </w:rPr>
        <w:t>тике.</w:t>
      </w:r>
    </w:p>
    <w:p w:rsidR="00416B7C" w:rsidRPr="00BE0AE5" w:rsidRDefault="00416B7C" w:rsidP="00416B7C">
      <w:pPr>
        <w:pStyle w:val="body"/>
        <w:rPr>
          <w:rFonts w:cs="Times New Roman"/>
        </w:rPr>
      </w:pPr>
      <w:r w:rsidRPr="00BE0AE5">
        <w:rPr>
          <w:rFonts w:cs="Times New Roman"/>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w:t>
      </w:r>
      <w:r w:rsidRPr="00BE0AE5">
        <w:rPr>
          <w:rFonts w:cs="Times New Roman"/>
        </w:rPr>
        <w:t>б</w:t>
      </w:r>
      <w:r w:rsidRPr="00BE0AE5">
        <w:rPr>
          <w:rFonts w:cs="Times New Roman"/>
        </w:rPr>
        <w:t>щающим словом при однородных членах, обращением; распознавать предложения по цели высказывания (повествов</w:t>
      </w:r>
      <w:r w:rsidRPr="00BE0AE5">
        <w:rPr>
          <w:rFonts w:cs="Times New Roman"/>
        </w:rPr>
        <w:t>а</w:t>
      </w:r>
      <w:r w:rsidRPr="00BE0AE5">
        <w:rPr>
          <w:rFonts w:cs="Times New Roman"/>
        </w:rPr>
        <w:t>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w:t>
      </w:r>
      <w:r w:rsidRPr="00BE0AE5">
        <w:rPr>
          <w:rFonts w:cs="Times New Roman"/>
        </w:rPr>
        <w:t>а</w:t>
      </w:r>
      <w:r w:rsidRPr="00BE0AE5">
        <w:rPr>
          <w:rFonts w:cs="Times New Roman"/>
        </w:rPr>
        <w:t>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416B7C" w:rsidRPr="00BE0AE5" w:rsidRDefault="00416B7C" w:rsidP="00416B7C">
      <w:pPr>
        <w:pStyle w:val="body"/>
        <w:rPr>
          <w:rFonts w:cs="Times New Roman"/>
        </w:rPr>
      </w:pPr>
      <w:r w:rsidRPr="00BE0AE5">
        <w:rPr>
          <w:rFonts w:cs="Times New Roman"/>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BE0AE5">
        <w:rPr>
          <w:rFonts w:cs="Times New Roman"/>
          <w:b/>
          <w:bCs/>
          <w:i/>
          <w:iCs/>
        </w:rPr>
        <w:t>и</w:t>
      </w:r>
      <w:r w:rsidRPr="00BE0AE5">
        <w:rPr>
          <w:rFonts w:cs="Times New Roman"/>
        </w:rPr>
        <w:t xml:space="preserve">, союзами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но</w:t>
      </w:r>
      <w:r w:rsidRPr="00BE0AE5">
        <w:rPr>
          <w:rFonts w:cs="Times New Roman"/>
        </w:rPr>
        <w:t>); с обобщающим словом при однородных членах; с обращением; в пре</w:t>
      </w:r>
      <w:r w:rsidRPr="00BE0AE5">
        <w:rPr>
          <w:rFonts w:cs="Times New Roman"/>
        </w:rPr>
        <w:t>д</w:t>
      </w:r>
      <w:r w:rsidRPr="00BE0AE5">
        <w:rPr>
          <w:rFonts w:cs="Times New Roman"/>
        </w:rPr>
        <w:t xml:space="preserve">ложениях с прямой речью; в сложных предложениях, состоящих из частей, связанных бессоюзной связью и союзами </w:t>
      </w:r>
      <w:r w:rsidRPr="00BE0AE5">
        <w:rPr>
          <w:rFonts w:cs="Times New Roman"/>
          <w:b/>
          <w:bCs/>
          <w:i/>
          <w:iCs/>
        </w:rPr>
        <w:t>и</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а</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оформлять на письме диалог.</w:t>
      </w:r>
    </w:p>
    <w:p w:rsidR="00416B7C" w:rsidRPr="00BE0AE5" w:rsidRDefault="00416B7C" w:rsidP="00416B7C">
      <w:pPr>
        <w:pStyle w:val="h2"/>
        <w:spacing w:before="964"/>
        <w:rPr>
          <w:rFonts w:cs="Times New Roman"/>
        </w:rPr>
      </w:pPr>
      <w:r w:rsidRPr="00BE0AE5">
        <w:rPr>
          <w:rFonts w:cs="Times New Roman"/>
        </w:rPr>
        <w:lastRenderedPageBreak/>
        <w:t>6 КЛАСС</w:t>
      </w:r>
    </w:p>
    <w:p w:rsidR="00416B7C" w:rsidRPr="00BE0AE5" w:rsidRDefault="00416B7C" w:rsidP="00416B7C">
      <w:pPr>
        <w:pStyle w:val="h3"/>
        <w:spacing w:before="113"/>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416B7C" w:rsidRPr="00BE0AE5" w:rsidRDefault="00416B7C" w:rsidP="00416B7C">
      <w:pPr>
        <w:pStyle w:val="body"/>
        <w:rPr>
          <w:rFonts w:cs="Times New Roman"/>
        </w:rPr>
      </w:pPr>
      <w:r w:rsidRPr="00BE0AE5">
        <w:rPr>
          <w:rFonts w:cs="Times New Roman"/>
        </w:rPr>
        <w:t>Иметь представление о русском литературном языке.</w:t>
      </w:r>
    </w:p>
    <w:p w:rsidR="00416B7C" w:rsidRPr="00BE0AE5" w:rsidRDefault="00416B7C" w:rsidP="00416B7C">
      <w:pPr>
        <w:pStyle w:val="h3"/>
        <w:spacing w:before="113" w:after="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416B7C" w:rsidRPr="00BE0AE5" w:rsidRDefault="00416B7C" w:rsidP="00416B7C">
      <w:pPr>
        <w:pStyle w:val="body"/>
        <w:rPr>
          <w:rFonts w:cs="Times New Roman"/>
        </w:rPr>
      </w:pPr>
      <w:r w:rsidRPr="00BE0AE5">
        <w:rPr>
          <w:rFonts w:cs="Times New Roman"/>
        </w:rPr>
        <w:t>Участвовать в диалоге (побуждение к действию, обмен мнениями) объёмом не менее 4 реплик.</w:t>
      </w:r>
    </w:p>
    <w:p w:rsidR="00416B7C" w:rsidRPr="00BE0AE5" w:rsidRDefault="00416B7C" w:rsidP="00416B7C">
      <w:pPr>
        <w:pStyle w:val="body"/>
        <w:rPr>
          <w:rFonts w:cs="Times New Roman"/>
          <w:spacing w:val="-2"/>
        </w:rPr>
      </w:pPr>
      <w:r w:rsidRPr="00BE0AE5">
        <w:rPr>
          <w:rFonts w:cs="Times New Roman"/>
          <w:spacing w:val="-2"/>
        </w:rPr>
        <w:t>Владеть различными видами аудирования: выборочным, ознакомительным, детальным — научно-учебных и художестве</w:t>
      </w:r>
      <w:r w:rsidRPr="00BE0AE5">
        <w:rPr>
          <w:rFonts w:cs="Times New Roman"/>
          <w:spacing w:val="-2"/>
        </w:rPr>
        <w:t>н</w:t>
      </w:r>
      <w:r w:rsidRPr="00BE0AE5">
        <w:rPr>
          <w:rFonts w:cs="Times New Roman"/>
          <w:spacing w:val="-2"/>
        </w:rPr>
        <w:t>ных текстов различных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ознакомительным, изучающим, поисковым.</w:t>
      </w:r>
    </w:p>
    <w:p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110 слов.</w:t>
      </w:r>
    </w:p>
    <w:p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научно-учебных и художественных текстов различных функци</w:t>
      </w:r>
      <w:r w:rsidRPr="00BE0AE5">
        <w:rPr>
          <w:rFonts w:cs="Times New Roman"/>
        </w:rPr>
        <w:t>о</w:t>
      </w:r>
      <w:r w:rsidRPr="00BE0AE5">
        <w:rPr>
          <w:rFonts w:cs="Times New Roman"/>
        </w:rPr>
        <w:t>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416B7C" w:rsidRPr="00BE0AE5" w:rsidRDefault="00416B7C" w:rsidP="00416B7C">
      <w:pPr>
        <w:pStyle w:val="body"/>
        <w:rPr>
          <w:rFonts w:cs="Times New Roman"/>
        </w:rPr>
      </w:pPr>
      <w:r w:rsidRPr="00BE0AE5">
        <w:rPr>
          <w:rFonts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16B7C" w:rsidRPr="00BE0AE5" w:rsidRDefault="00416B7C" w:rsidP="00416B7C">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w:t>
      </w:r>
      <w:r w:rsidRPr="00BE0AE5">
        <w:rPr>
          <w:rFonts w:cs="Times New Roman"/>
        </w:rPr>
        <w:t>ы</w:t>
      </w:r>
      <w:r w:rsidRPr="00BE0AE5">
        <w:rPr>
          <w:rFonts w:cs="Times New Roman"/>
        </w:rPr>
        <w:t>вания текста объёмом 100—110 слов; словарного диктанта объёмом 20—25 слов; диктанта на основе связного текста объ</w:t>
      </w:r>
      <w:r w:rsidRPr="00BE0AE5">
        <w:rPr>
          <w:rFonts w:cs="Times New Roman"/>
        </w:rPr>
        <w:t>ё</w:t>
      </w:r>
      <w:r w:rsidRPr="00BE0AE5">
        <w:rPr>
          <w:rFonts w:cs="Times New Roman"/>
        </w:rPr>
        <w:t>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416B7C" w:rsidRPr="00BE0AE5" w:rsidRDefault="00416B7C" w:rsidP="00416B7C">
      <w:pPr>
        <w:pStyle w:val="h3"/>
        <w:spacing w:before="113" w:after="57"/>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Анализировать текст с точки зрения его соответствия основным признакам; с точки зрения его принадлежности к фун</w:t>
      </w:r>
      <w:r w:rsidRPr="00BE0AE5">
        <w:rPr>
          <w:rFonts w:cs="Times New Roman"/>
        </w:rPr>
        <w:t>к</w:t>
      </w:r>
      <w:r w:rsidRPr="00BE0AE5">
        <w:rPr>
          <w:rFonts w:cs="Times New Roman"/>
        </w:rPr>
        <w:t>ционально-смысловому типу речи.</w:t>
      </w:r>
    </w:p>
    <w:p w:rsidR="00416B7C" w:rsidRPr="00BE0AE5" w:rsidRDefault="00416B7C" w:rsidP="00416B7C">
      <w:pPr>
        <w:pStyle w:val="body"/>
        <w:rPr>
          <w:rFonts w:cs="Times New Roman"/>
        </w:rPr>
      </w:pPr>
      <w:r w:rsidRPr="00BE0AE5">
        <w:rPr>
          <w:rFonts w:cs="Times New Roman"/>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416B7C" w:rsidRPr="00BE0AE5" w:rsidRDefault="00416B7C" w:rsidP="00416B7C">
      <w:pPr>
        <w:pStyle w:val="body"/>
        <w:rPr>
          <w:rFonts w:cs="Times New Roman"/>
        </w:rPr>
      </w:pPr>
      <w:r w:rsidRPr="00BE0AE5">
        <w:rPr>
          <w:rFonts w:cs="Times New Roman"/>
        </w:rPr>
        <w:t>Выявлять средства связи предложений в тексте, в том числе притяжательные и указательные местоимения, в</w:t>
      </w:r>
      <w:r w:rsidRPr="00BE0AE5">
        <w:rPr>
          <w:rFonts w:cs="Times New Roman"/>
        </w:rPr>
        <w:t>и</w:t>
      </w:r>
      <w:r w:rsidRPr="00BE0AE5">
        <w:rPr>
          <w:rFonts w:cs="Times New Roman"/>
        </w:rPr>
        <w:t>до-временную соотнесённость глагольных форм.</w:t>
      </w:r>
    </w:p>
    <w:p w:rsidR="00416B7C" w:rsidRPr="00BE0AE5" w:rsidRDefault="00416B7C" w:rsidP="00416B7C">
      <w:pPr>
        <w:pStyle w:val="body"/>
        <w:rPr>
          <w:rFonts w:cs="Times New Roman"/>
        </w:rPr>
      </w:pPr>
      <w:r w:rsidRPr="00BE0AE5">
        <w:rPr>
          <w:rFonts w:cs="Times New Roman"/>
        </w:rPr>
        <w:t>Применять знания о функционально-смысловых типах речи при выполнении анализа различных видов и в речевой пра</w:t>
      </w:r>
      <w:r w:rsidRPr="00BE0AE5">
        <w:rPr>
          <w:rFonts w:cs="Times New Roman"/>
        </w:rPr>
        <w:t>к</w:t>
      </w:r>
      <w:r w:rsidRPr="00BE0AE5">
        <w:rPr>
          <w:rFonts w:cs="Times New Roman"/>
        </w:rPr>
        <w:t>тике; использовать знание основных признаков текста в практике создания собственного текста.</w:t>
      </w:r>
    </w:p>
    <w:p w:rsidR="00416B7C" w:rsidRPr="00BE0AE5" w:rsidRDefault="00416B7C" w:rsidP="00416B7C">
      <w:pPr>
        <w:pStyle w:val="body"/>
        <w:rPr>
          <w:rFonts w:cs="Times New Roman"/>
        </w:rPr>
      </w:pPr>
      <w:r w:rsidRPr="00BE0AE5">
        <w:rPr>
          <w:rFonts w:cs="Times New Roman"/>
        </w:rPr>
        <w:t>Проводить смысловой анализ текста, его композиционных особенностей, определять количество микротем и абзацев.</w:t>
      </w:r>
    </w:p>
    <w:p w:rsidR="00416B7C" w:rsidRPr="00BE0AE5" w:rsidRDefault="00416B7C" w:rsidP="00416B7C">
      <w:pPr>
        <w:pStyle w:val="body"/>
        <w:rPr>
          <w:rFonts w:cs="Times New Roman"/>
          <w:spacing w:val="-2"/>
        </w:rPr>
      </w:pPr>
      <w:r w:rsidRPr="00BE0AE5">
        <w:rPr>
          <w:rFonts w:cs="Times New Roman"/>
          <w:spacing w:val="-2"/>
        </w:rPr>
        <w:t>Создавать тексты различных функционально-смысловыхтипов речи (повествование, описание внешности челов</w:t>
      </w:r>
      <w:r w:rsidRPr="00BE0AE5">
        <w:rPr>
          <w:rFonts w:cs="Times New Roman"/>
          <w:spacing w:val="-2"/>
        </w:rPr>
        <w:t>е</w:t>
      </w:r>
      <w:r w:rsidRPr="00BE0AE5">
        <w:rPr>
          <w:rFonts w:cs="Times New Roman"/>
          <w:spacing w:val="-2"/>
        </w:rPr>
        <w:t>ка,помещения,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w:t>
      </w:r>
      <w:r w:rsidRPr="00BE0AE5">
        <w:rPr>
          <w:rFonts w:cs="Times New Roman"/>
        </w:rPr>
        <w:t>с</w:t>
      </w:r>
      <w:r w:rsidRPr="00BE0AE5">
        <w:rPr>
          <w:rFonts w:cs="Times New Roman"/>
        </w:rPr>
        <w:t>точников, в том числе из лингвистических словарей и справочной литературы, и использовать её в учебной деятельности.</w:t>
      </w:r>
    </w:p>
    <w:p w:rsidR="00416B7C" w:rsidRPr="00BE0AE5" w:rsidRDefault="00416B7C" w:rsidP="00416B7C">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rsidR="00416B7C" w:rsidRPr="00BE0AE5" w:rsidRDefault="00416B7C" w:rsidP="00416B7C">
      <w:pPr>
        <w:pStyle w:val="body"/>
        <w:rPr>
          <w:rFonts w:cs="Times New Roman"/>
        </w:rPr>
      </w:pPr>
      <w:r w:rsidRPr="00BE0AE5">
        <w:rPr>
          <w:rFonts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16B7C" w:rsidRPr="00BE0AE5" w:rsidRDefault="00416B7C" w:rsidP="00416B7C">
      <w:pPr>
        <w:pStyle w:val="body"/>
        <w:rPr>
          <w:rFonts w:cs="Times New Roman"/>
        </w:rPr>
      </w:pPr>
      <w:r w:rsidRPr="00BE0AE5">
        <w:rPr>
          <w:rFonts w:cs="Times New Roman"/>
        </w:rPr>
        <w:t>Редактировать собственные тексты с опорой на знание норм современного русского литературного языка.</w:t>
      </w:r>
    </w:p>
    <w:p w:rsidR="00416B7C" w:rsidRPr="00BE0AE5" w:rsidRDefault="00416B7C" w:rsidP="00416B7C">
      <w:pPr>
        <w:pStyle w:val="h3"/>
        <w:spacing w:before="113"/>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spacing w:val="-4"/>
        </w:rPr>
      </w:pPr>
      <w:r w:rsidRPr="00BE0AE5">
        <w:rPr>
          <w:rFonts w:cs="Times New Roman"/>
          <w:spacing w:val="-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416B7C" w:rsidRPr="00BE0AE5" w:rsidRDefault="00416B7C" w:rsidP="00416B7C">
      <w:pPr>
        <w:pStyle w:val="body"/>
        <w:rPr>
          <w:rFonts w:cs="Times New Roman"/>
          <w:spacing w:val="-2"/>
        </w:rPr>
      </w:pPr>
      <w:r w:rsidRPr="00BE0AE5">
        <w:rPr>
          <w:rFonts w:cs="Times New Roman"/>
        </w:rPr>
        <w:t xml:space="preserve">Применять знания об официально-деловом и научном стиле </w:t>
      </w:r>
      <w:r w:rsidRPr="00BE0AE5">
        <w:rPr>
          <w:rFonts w:cs="Times New Roman"/>
          <w:spacing w:val="-2"/>
        </w:rPr>
        <w:t>при выполнении языкового анализа различных видов и в р</w:t>
      </w:r>
      <w:r w:rsidRPr="00BE0AE5">
        <w:rPr>
          <w:rFonts w:cs="Times New Roman"/>
          <w:spacing w:val="-2"/>
        </w:rPr>
        <w:t>е</w:t>
      </w:r>
      <w:r w:rsidRPr="00BE0AE5">
        <w:rPr>
          <w:rFonts w:cs="Times New Roman"/>
          <w:spacing w:val="-2"/>
        </w:rPr>
        <w:t>чевой практике.</w:t>
      </w:r>
    </w:p>
    <w:p w:rsidR="00416B7C" w:rsidRPr="00BE0AE5" w:rsidRDefault="00416B7C" w:rsidP="00416B7C">
      <w:pPr>
        <w:pStyle w:val="h3"/>
        <w:spacing w:before="170" w:after="0"/>
        <w:rPr>
          <w:rFonts w:cs="Times New Roman"/>
          <w:caps/>
        </w:rPr>
      </w:pPr>
      <w:r w:rsidRPr="00BE0AE5">
        <w:rPr>
          <w:rFonts w:cs="Times New Roman"/>
          <w:caps/>
        </w:rPr>
        <w:lastRenderedPageBreak/>
        <w:t>Система языка</w:t>
      </w:r>
    </w:p>
    <w:p w:rsidR="00416B7C" w:rsidRPr="00BE0AE5" w:rsidRDefault="00416B7C" w:rsidP="00416B7C">
      <w:pPr>
        <w:pStyle w:val="h3"/>
        <w:spacing w:before="57"/>
        <w:rPr>
          <w:rFonts w:cs="Times New Roman"/>
        </w:rPr>
      </w:pPr>
      <w:r w:rsidRPr="00BE0AE5">
        <w:rPr>
          <w:rFonts w:cs="Times New Roman"/>
        </w:rPr>
        <w:t>Лексикология. Культура речи</w:t>
      </w:r>
    </w:p>
    <w:p w:rsidR="00416B7C" w:rsidRPr="00BE0AE5" w:rsidRDefault="00416B7C" w:rsidP="00416B7C">
      <w:pPr>
        <w:pStyle w:val="body"/>
        <w:rPr>
          <w:rFonts w:cs="Times New Roman"/>
        </w:rPr>
      </w:pPr>
      <w:r w:rsidRPr="00BE0AE5">
        <w:rPr>
          <w:rFonts w:cs="Times New Roman"/>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w:t>
      </w:r>
      <w:r w:rsidRPr="00BE0AE5">
        <w:rPr>
          <w:rFonts w:cs="Times New Roman"/>
        </w:rPr>
        <w:t>о</w:t>
      </w:r>
      <w:r w:rsidRPr="00BE0AE5">
        <w:rPr>
          <w:rFonts w:cs="Times New Roman"/>
        </w:rPr>
        <w:t>требления (диалектизмы, термины, профессионализмы, жаргонизмы); определять стилистическую окраску слова.</w:t>
      </w:r>
    </w:p>
    <w:p w:rsidR="00416B7C" w:rsidRPr="00BE0AE5" w:rsidRDefault="00416B7C" w:rsidP="00416B7C">
      <w:pPr>
        <w:pStyle w:val="body"/>
        <w:rPr>
          <w:rFonts w:cs="Times New Roman"/>
        </w:rPr>
      </w:pPr>
      <w:r w:rsidRPr="00BE0AE5">
        <w:rPr>
          <w:rFonts w:cs="Times New Roman"/>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416B7C" w:rsidRPr="00BE0AE5" w:rsidRDefault="00416B7C" w:rsidP="00416B7C">
      <w:pPr>
        <w:pStyle w:val="body"/>
        <w:rPr>
          <w:rFonts w:cs="Times New Roman"/>
        </w:rPr>
      </w:pPr>
      <w:r w:rsidRPr="00BE0AE5">
        <w:rPr>
          <w:rFonts w:cs="Times New Roman"/>
        </w:rPr>
        <w:t>Распознавать в тексте фразеологизмы, уметь определять их значения; характеризовать ситуацию употребления фразе</w:t>
      </w:r>
      <w:r w:rsidRPr="00BE0AE5">
        <w:rPr>
          <w:rFonts w:cs="Times New Roman"/>
        </w:rPr>
        <w:t>о</w:t>
      </w:r>
      <w:r w:rsidRPr="00BE0AE5">
        <w:rPr>
          <w:rFonts w:cs="Times New Roman"/>
        </w:rPr>
        <w:t>логизма.</w:t>
      </w:r>
    </w:p>
    <w:p w:rsidR="00416B7C" w:rsidRPr="00BE0AE5" w:rsidRDefault="00416B7C" w:rsidP="00416B7C">
      <w:pPr>
        <w:pStyle w:val="body"/>
        <w:rPr>
          <w:rFonts w:cs="Times New Roman"/>
        </w:rPr>
      </w:pPr>
      <w:r w:rsidRPr="00BE0AE5">
        <w:rPr>
          <w:rFonts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16B7C" w:rsidRPr="00BE0AE5" w:rsidRDefault="00416B7C" w:rsidP="00416B7C">
      <w:pPr>
        <w:pStyle w:val="h3"/>
        <w:spacing w:before="170" w:after="28"/>
        <w:rPr>
          <w:rFonts w:cs="Times New Roman"/>
        </w:rPr>
      </w:pPr>
      <w:r w:rsidRPr="00BE0AE5">
        <w:rPr>
          <w:rFonts w:cs="Times New Roman"/>
        </w:rPr>
        <w:t>Словообразование. Культура речи. Орфография</w:t>
      </w:r>
    </w:p>
    <w:p w:rsidR="00416B7C" w:rsidRPr="00BE0AE5" w:rsidRDefault="00416B7C" w:rsidP="00416B7C">
      <w:pPr>
        <w:pStyle w:val="body"/>
        <w:rPr>
          <w:rFonts w:cs="Times New Roman"/>
        </w:rPr>
      </w:pPr>
      <w:r w:rsidRPr="00BE0AE5">
        <w:rPr>
          <w:rFonts w:cs="Times New Roman"/>
        </w:rPr>
        <w:t>Распознавать формообразующие и словообразующие морфемы в слове; выделять производящую основу.</w:t>
      </w:r>
    </w:p>
    <w:p w:rsidR="00416B7C" w:rsidRPr="00BE0AE5" w:rsidRDefault="00416B7C" w:rsidP="00416B7C">
      <w:pPr>
        <w:pStyle w:val="body"/>
        <w:rPr>
          <w:rFonts w:cs="Times New Roman"/>
        </w:rPr>
      </w:pPr>
      <w:r w:rsidRPr="00BE0AE5">
        <w:rPr>
          <w:rFonts w:cs="Times New Roman"/>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416B7C" w:rsidRPr="00BE0AE5" w:rsidRDefault="00416B7C" w:rsidP="00416B7C">
      <w:pPr>
        <w:pStyle w:val="body"/>
        <w:rPr>
          <w:rFonts w:cs="Times New Roman"/>
        </w:rPr>
      </w:pPr>
      <w:r w:rsidRPr="00BE0AE5">
        <w:rPr>
          <w:rFonts w:cs="Times New Roman"/>
        </w:rPr>
        <w:t>Соблюдать нормы словообразования имён прилагательных.</w:t>
      </w:r>
    </w:p>
    <w:p w:rsidR="00416B7C" w:rsidRPr="00BE0AE5" w:rsidRDefault="00416B7C" w:rsidP="00416B7C">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BE0AE5" w:rsidRDefault="00416B7C" w:rsidP="00416B7C">
      <w:pPr>
        <w:pStyle w:val="body"/>
        <w:rPr>
          <w:rFonts w:cs="Times New Roman"/>
        </w:rPr>
      </w:pPr>
      <w:r w:rsidRPr="00BE0AE5">
        <w:rPr>
          <w:rFonts w:cs="Times New Roman"/>
        </w:rPr>
        <w:t xml:space="preserve">Соблюдать нормы правописания сложных и сложносокращённых слов; нормы правописания корня </w:t>
      </w:r>
      <w:r w:rsidRPr="00BE0AE5">
        <w:rPr>
          <w:rFonts w:cs="Times New Roman"/>
          <w:b/>
          <w:bCs/>
          <w:i/>
          <w:iCs/>
        </w:rPr>
        <w:t>-кас-</w:t>
      </w:r>
      <w:r w:rsidRPr="00BE0AE5">
        <w:rPr>
          <w:rFonts w:cs="Times New Roman"/>
        </w:rPr>
        <w:t xml:space="preserve"> — </w:t>
      </w:r>
      <w:r w:rsidRPr="00BE0AE5">
        <w:rPr>
          <w:rFonts w:cs="Times New Roman"/>
          <w:b/>
          <w:bCs/>
          <w:i/>
          <w:iCs/>
        </w:rPr>
        <w:t xml:space="preserve">-кос- </w:t>
      </w:r>
      <w:r w:rsidRPr="00BE0AE5">
        <w:rPr>
          <w:rFonts w:cs="Times New Roman"/>
        </w:rPr>
        <w:t>с чер</w:t>
      </w:r>
      <w:r w:rsidRPr="00BE0AE5">
        <w:rPr>
          <w:rFonts w:cs="Times New Roman"/>
        </w:rPr>
        <w:t>е</w:t>
      </w:r>
      <w:r w:rsidRPr="00BE0AE5">
        <w:rPr>
          <w:rFonts w:cs="Times New Roman"/>
        </w:rPr>
        <w:t xml:space="preserve">дованием </w:t>
      </w:r>
      <w:r w:rsidRPr="00BE0AE5">
        <w:rPr>
          <w:rFonts w:cs="Times New Roman"/>
          <w:b/>
          <w:bCs/>
          <w:i/>
          <w:iCs/>
        </w:rPr>
        <w:t>а</w:t>
      </w:r>
      <w:r w:rsidRPr="00BE0AE5">
        <w:rPr>
          <w:rFonts w:cs="Times New Roman"/>
        </w:rPr>
        <w:t xml:space="preserve"> // </w:t>
      </w:r>
      <w:r w:rsidRPr="00BE0AE5">
        <w:rPr>
          <w:rFonts w:cs="Times New Roman"/>
          <w:b/>
          <w:bCs/>
          <w:i/>
          <w:iCs/>
        </w:rPr>
        <w:t>о</w:t>
      </w:r>
      <w:r w:rsidRPr="00BE0AE5">
        <w:rPr>
          <w:rFonts w:cs="Times New Roman"/>
        </w:rPr>
        <w:t xml:space="preserve">, гласных в приставках </w:t>
      </w:r>
      <w:r w:rsidRPr="00BE0AE5">
        <w:rPr>
          <w:rFonts w:cs="Times New Roman"/>
          <w:b/>
          <w:bCs/>
          <w:i/>
          <w:iCs/>
        </w:rPr>
        <w:t>пре-</w:t>
      </w:r>
      <w:r w:rsidRPr="00BE0AE5">
        <w:rPr>
          <w:rFonts w:cs="Times New Roman"/>
        </w:rPr>
        <w:t xml:space="preserve"> и </w:t>
      </w:r>
      <w:r w:rsidRPr="00BE0AE5">
        <w:rPr>
          <w:rFonts w:cs="Times New Roman"/>
          <w:b/>
          <w:bCs/>
          <w:i/>
          <w:iCs/>
        </w:rPr>
        <w:t>при-</w:t>
      </w:r>
      <w:r w:rsidRPr="00BE0AE5">
        <w:rPr>
          <w:rFonts w:cs="Times New Roman"/>
        </w:rPr>
        <w:t xml:space="preserve">. </w:t>
      </w:r>
    </w:p>
    <w:p w:rsidR="00416B7C" w:rsidRPr="00BE0AE5" w:rsidRDefault="00416B7C" w:rsidP="00416B7C">
      <w:pPr>
        <w:pStyle w:val="h3"/>
        <w:spacing w:before="170" w:after="28"/>
        <w:rPr>
          <w:rFonts w:cs="Times New Roman"/>
        </w:rPr>
      </w:pPr>
      <w:r w:rsidRPr="00BE0AE5">
        <w:rPr>
          <w:rFonts w:cs="Times New Roman"/>
        </w:rPr>
        <w:t>Морфология. Культура речи. Орфография</w:t>
      </w:r>
    </w:p>
    <w:p w:rsidR="00416B7C" w:rsidRPr="00BE0AE5" w:rsidRDefault="00416B7C" w:rsidP="00416B7C">
      <w:pPr>
        <w:pStyle w:val="body"/>
        <w:rPr>
          <w:rFonts w:cs="Times New Roman"/>
        </w:rPr>
      </w:pPr>
      <w:r w:rsidRPr="00BE0AE5">
        <w:rPr>
          <w:rFonts w:cs="Times New Roman"/>
        </w:rPr>
        <w:t>Характеризовать особенности словообразования имён существительных.</w:t>
      </w:r>
    </w:p>
    <w:p w:rsidR="00416B7C" w:rsidRPr="00BE0AE5" w:rsidRDefault="00416B7C" w:rsidP="00416B7C">
      <w:pPr>
        <w:pStyle w:val="body"/>
        <w:rPr>
          <w:rFonts w:cs="Times New Roman"/>
        </w:rPr>
      </w:pPr>
      <w:r w:rsidRPr="00BE0AE5">
        <w:rPr>
          <w:rFonts w:cs="Times New Roman"/>
        </w:rPr>
        <w:t xml:space="preserve">Соблюдать нормы слитного и дефисного написания </w:t>
      </w:r>
      <w:r w:rsidRPr="00BE0AE5">
        <w:rPr>
          <w:rFonts w:cs="Times New Roman"/>
          <w:b/>
          <w:bCs/>
          <w:i/>
          <w:iCs/>
        </w:rPr>
        <w:t>пол-</w:t>
      </w:r>
      <w:r w:rsidRPr="00BE0AE5">
        <w:rPr>
          <w:rFonts w:cs="Times New Roman"/>
        </w:rPr>
        <w:t xml:space="preserve"> и </w:t>
      </w:r>
      <w:r w:rsidRPr="00BE0AE5">
        <w:rPr>
          <w:rFonts w:cs="Times New Roman"/>
          <w:b/>
          <w:bCs/>
          <w:i/>
          <w:iCs/>
        </w:rPr>
        <w:t>полу-</w:t>
      </w:r>
      <w:r w:rsidRPr="00BE0AE5">
        <w:rPr>
          <w:rFonts w:cs="Times New Roman"/>
        </w:rPr>
        <w:t xml:space="preserve"> со словами.</w:t>
      </w:r>
    </w:p>
    <w:p w:rsidR="00416B7C" w:rsidRPr="00BE0AE5" w:rsidRDefault="00416B7C" w:rsidP="00416B7C">
      <w:pPr>
        <w:pStyle w:val="body"/>
        <w:rPr>
          <w:rFonts w:cs="Times New Roman"/>
          <w:spacing w:val="-2"/>
        </w:rPr>
      </w:pPr>
      <w:r w:rsidRPr="00BE0AE5">
        <w:rPr>
          <w:rFonts w:cs="Times New Roman"/>
          <w:spacing w:val="-2"/>
        </w:rPr>
        <w:t>Соблюдать нормы произношения, постановки ударения (в рамках изученного), словоизменения имён существительных.</w:t>
      </w:r>
    </w:p>
    <w:p w:rsidR="00416B7C" w:rsidRPr="00BE0AE5" w:rsidRDefault="00416B7C" w:rsidP="00416B7C">
      <w:pPr>
        <w:pStyle w:val="body"/>
        <w:rPr>
          <w:rFonts w:cs="Times New Roman"/>
        </w:rPr>
      </w:pPr>
      <w:r w:rsidRPr="00BE0AE5">
        <w:rPr>
          <w:rFonts w:cs="Times New Roman"/>
        </w:rPr>
        <w:t>Различать качественные, относительные и притяжательные имена прилагательные, степени сравнения качественных имён прилагательных.</w:t>
      </w:r>
    </w:p>
    <w:p w:rsidR="00416B7C" w:rsidRPr="00BE0AE5" w:rsidRDefault="00416B7C" w:rsidP="00416B7C">
      <w:pPr>
        <w:pStyle w:val="body"/>
        <w:rPr>
          <w:rFonts w:cs="Times New Roman"/>
        </w:rPr>
      </w:pPr>
      <w:r w:rsidRPr="00BE0AE5">
        <w:rPr>
          <w:rFonts w:cs="Times New Roman"/>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именах прилагательных, суффиксов </w:t>
      </w:r>
      <w:r w:rsidRPr="00BE0AE5">
        <w:rPr>
          <w:rFonts w:cs="Times New Roman"/>
          <w:b/>
          <w:bCs/>
          <w:i/>
          <w:iCs/>
        </w:rPr>
        <w:t>-к-</w:t>
      </w:r>
      <w:r w:rsidRPr="00BE0AE5">
        <w:rPr>
          <w:rFonts w:cs="Times New Roman"/>
        </w:rPr>
        <w:t xml:space="preserve"> и </w:t>
      </w:r>
      <w:r w:rsidRPr="00BE0AE5">
        <w:rPr>
          <w:rFonts w:cs="Times New Roman"/>
          <w:b/>
          <w:bCs/>
          <w:i/>
          <w:iCs/>
        </w:rPr>
        <w:t>-ск-</w:t>
      </w:r>
      <w:r w:rsidRPr="00BE0AE5">
        <w:rPr>
          <w:rFonts w:cs="Times New Roman"/>
        </w:rPr>
        <w:t xml:space="preserve"> имён прил</w:t>
      </w:r>
      <w:r w:rsidRPr="00BE0AE5">
        <w:rPr>
          <w:rFonts w:cs="Times New Roman"/>
        </w:rPr>
        <w:t>а</w:t>
      </w:r>
      <w:r w:rsidRPr="00BE0AE5">
        <w:rPr>
          <w:rFonts w:cs="Times New Roman"/>
        </w:rPr>
        <w:t>гательных, сложных имён прилагательных.</w:t>
      </w:r>
    </w:p>
    <w:p w:rsidR="00416B7C" w:rsidRPr="00BE0AE5" w:rsidRDefault="00416B7C" w:rsidP="00416B7C">
      <w:pPr>
        <w:pStyle w:val="body"/>
        <w:rPr>
          <w:rFonts w:cs="Times New Roman"/>
        </w:rPr>
      </w:pPr>
      <w:r w:rsidRPr="00BE0AE5">
        <w:rPr>
          <w:rFonts w:cs="Times New Roman"/>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416B7C" w:rsidRPr="00BE0AE5" w:rsidRDefault="00416B7C" w:rsidP="00416B7C">
      <w:pPr>
        <w:pStyle w:val="body"/>
        <w:rPr>
          <w:rFonts w:cs="Times New Roman"/>
        </w:rPr>
      </w:pPr>
      <w:r w:rsidRPr="00BE0AE5">
        <w:rPr>
          <w:rFonts w:cs="Times New Roman"/>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416B7C" w:rsidRPr="00BE0AE5" w:rsidRDefault="00416B7C" w:rsidP="00416B7C">
      <w:pPr>
        <w:pStyle w:val="body"/>
        <w:rPr>
          <w:rFonts w:cs="Times New Roman"/>
        </w:rPr>
      </w:pPr>
      <w:r w:rsidRPr="00BE0AE5">
        <w:rPr>
          <w:rFonts w:cs="Times New Roman"/>
        </w:rPr>
        <w:t xml:space="preserve">Правильно употреблять собирательные имена числительные; соблюдать нормы правописания имён числительных, в том числе написание </w:t>
      </w:r>
      <w:r w:rsidRPr="00BE0AE5">
        <w:rPr>
          <w:rFonts w:cs="Times New Roman"/>
          <w:b/>
          <w:bCs/>
          <w:i/>
          <w:iCs/>
        </w:rPr>
        <w:t>ь</w:t>
      </w:r>
      <w:r w:rsidRPr="00BE0AE5">
        <w:rPr>
          <w:rFonts w:cs="Times New Roman"/>
        </w:rPr>
        <w:t xml:space="preserve"> в именах числительных; написание двойных согласных; слитное, раздельное, дефисное написание чи</w:t>
      </w:r>
      <w:r w:rsidRPr="00BE0AE5">
        <w:rPr>
          <w:rFonts w:cs="Times New Roman"/>
        </w:rPr>
        <w:t>с</w:t>
      </w:r>
      <w:r w:rsidRPr="00BE0AE5">
        <w:rPr>
          <w:rFonts w:cs="Times New Roman"/>
        </w:rPr>
        <w:t>лительных; нормы правописания окончаний числительных.</w:t>
      </w:r>
    </w:p>
    <w:p w:rsidR="00416B7C" w:rsidRPr="00BE0AE5" w:rsidRDefault="00416B7C" w:rsidP="00416B7C">
      <w:pPr>
        <w:pStyle w:val="body"/>
        <w:rPr>
          <w:rFonts w:cs="Times New Roman"/>
        </w:rPr>
      </w:pPr>
      <w:r w:rsidRPr="00BE0AE5">
        <w:rPr>
          <w:rFonts w:cs="Times New Roman"/>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416B7C" w:rsidRPr="00BE0AE5" w:rsidRDefault="00416B7C" w:rsidP="00416B7C">
      <w:pPr>
        <w:pStyle w:val="body"/>
        <w:rPr>
          <w:rFonts w:cs="Times New Roman"/>
        </w:rPr>
      </w:pPr>
      <w:r w:rsidRPr="00BE0AE5">
        <w:rPr>
          <w:rFonts w:cs="Times New Roman"/>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слитного, раздельного и дефисного написания местоимений.</w:t>
      </w:r>
    </w:p>
    <w:p w:rsidR="00416B7C" w:rsidRPr="00BE0AE5" w:rsidRDefault="00416B7C" w:rsidP="00416B7C">
      <w:pPr>
        <w:pStyle w:val="body"/>
        <w:rPr>
          <w:rFonts w:cs="Times New Roman"/>
        </w:rPr>
      </w:pPr>
      <w:r w:rsidRPr="00BE0AE5">
        <w:rPr>
          <w:rFonts w:cs="Times New Roman"/>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416B7C" w:rsidRPr="00BE0AE5" w:rsidRDefault="00416B7C" w:rsidP="00416B7C">
      <w:pPr>
        <w:pStyle w:val="body"/>
        <w:rPr>
          <w:rFonts w:cs="Times New Roman"/>
        </w:rPr>
      </w:pPr>
      <w:r w:rsidRPr="00BE0AE5">
        <w:rPr>
          <w:rFonts w:cs="Times New Roman"/>
        </w:rPr>
        <w:t xml:space="preserve">Соблюдать нормы правописания </w:t>
      </w:r>
      <w:r w:rsidRPr="00BE0AE5">
        <w:rPr>
          <w:rFonts w:cs="Times New Roman"/>
          <w:b/>
          <w:bCs/>
          <w:i/>
          <w:iCs/>
        </w:rPr>
        <w:t>ь</w:t>
      </w:r>
      <w:r w:rsidRPr="00BE0AE5">
        <w:rPr>
          <w:rFonts w:cs="Times New Roman"/>
        </w:rPr>
        <w:t xml:space="preserve"> в формах глагола повелительного наклонения.</w:t>
      </w:r>
    </w:p>
    <w:p w:rsidR="00416B7C" w:rsidRPr="00BE0AE5" w:rsidRDefault="00416B7C" w:rsidP="00416B7C">
      <w:pPr>
        <w:pStyle w:val="body"/>
        <w:rPr>
          <w:rFonts w:cs="Times New Roman"/>
        </w:rPr>
      </w:pPr>
      <w:r w:rsidRPr="00BE0AE5">
        <w:rPr>
          <w:rFonts w:cs="Times New Roman"/>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416B7C" w:rsidRPr="00BE0AE5" w:rsidRDefault="00416B7C" w:rsidP="00416B7C">
      <w:pPr>
        <w:pStyle w:val="body"/>
        <w:rPr>
          <w:rFonts w:cs="Times New Roman"/>
        </w:rPr>
      </w:pPr>
      <w:r w:rsidRPr="00BE0AE5">
        <w:rPr>
          <w:rFonts w:cs="Times New Roman"/>
        </w:rPr>
        <w:t>Проводить фонетический анализ слов; использовать знания по фонетике и графике в практике произношения и правоп</w:t>
      </w:r>
      <w:r w:rsidRPr="00BE0AE5">
        <w:rPr>
          <w:rFonts w:cs="Times New Roman"/>
        </w:rPr>
        <w:t>и</w:t>
      </w:r>
      <w:r w:rsidRPr="00BE0AE5">
        <w:rPr>
          <w:rFonts w:cs="Times New Roman"/>
        </w:rPr>
        <w:t>сания слов.</w:t>
      </w:r>
    </w:p>
    <w:p w:rsidR="00416B7C" w:rsidRPr="00BE0AE5" w:rsidRDefault="00416B7C" w:rsidP="00416B7C">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BE0AE5" w:rsidRDefault="00416B7C" w:rsidP="00416B7C">
      <w:pPr>
        <w:pStyle w:val="body"/>
        <w:rPr>
          <w:rFonts w:cs="Times New Roman"/>
        </w:rPr>
      </w:pPr>
      <w:r w:rsidRPr="00BE0AE5">
        <w:rPr>
          <w:rFonts w:cs="Times New Roman"/>
        </w:rPr>
        <w:t>Проводить синтаксический анализ словосочетаний, синтаксический и пунктуационный анализ предложений (в ра</w:t>
      </w:r>
      <w:r w:rsidRPr="00BE0AE5">
        <w:rPr>
          <w:rFonts w:cs="Times New Roman"/>
        </w:rPr>
        <w:t>м</w:t>
      </w:r>
      <w:r w:rsidRPr="00BE0AE5">
        <w:rPr>
          <w:rFonts w:cs="Times New Roman"/>
        </w:rPr>
        <w:t>кахизученного); применять знания по синтаксису и пунктуации при выполнении языкового анализа различных видов и в речевой практике.</w:t>
      </w:r>
    </w:p>
    <w:p w:rsidR="00416B7C" w:rsidRPr="00BE0AE5" w:rsidRDefault="00416B7C" w:rsidP="00416B7C">
      <w:pPr>
        <w:pStyle w:val="h2"/>
        <w:spacing w:before="482"/>
        <w:rPr>
          <w:rFonts w:cs="Times New Roman"/>
        </w:rPr>
      </w:pPr>
      <w:r w:rsidRPr="00BE0AE5">
        <w:rPr>
          <w:rFonts w:cs="Times New Roman"/>
        </w:rPr>
        <w:lastRenderedPageBreak/>
        <w:t>7 КЛАСС</w:t>
      </w:r>
    </w:p>
    <w:p w:rsidR="00416B7C" w:rsidRPr="00BE0AE5" w:rsidRDefault="00416B7C" w:rsidP="00416B7C">
      <w:pPr>
        <w:pStyle w:val="h3"/>
        <w:spacing w:before="113"/>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 xml:space="preserve">Иметь представление о языке как развивающемся явлении. </w:t>
      </w:r>
    </w:p>
    <w:p w:rsidR="00416B7C" w:rsidRPr="00BE0AE5" w:rsidRDefault="00416B7C" w:rsidP="00416B7C">
      <w:pPr>
        <w:pStyle w:val="body"/>
        <w:rPr>
          <w:rFonts w:cs="Times New Roman"/>
        </w:rPr>
      </w:pPr>
      <w:r w:rsidRPr="00BE0AE5">
        <w:rPr>
          <w:rFonts w:cs="Times New Roman"/>
        </w:rPr>
        <w:t>Осознавать взаимосвязь языка, культуры и истории народа (приводить примеры).</w:t>
      </w:r>
    </w:p>
    <w:p w:rsidR="00416B7C" w:rsidRPr="00BE0AE5" w:rsidRDefault="00416B7C" w:rsidP="00416B7C">
      <w:pPr>
        <w:pStyle w:val="h3"/>
        <w:spacing w:before="170"/>
        <w:rPr>
          <w:rFonts w:cs="Times New Roman"/>
        </w:rPr>
      </w:pPr>
      <w:r w:rsidRPr="00BE0AE5">
        <w:rPr>
          <w:rFonts w:cs="Times New Roman"/>
        </w:rPr>
        <w:t xml:space="preserve">Язык и речь </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7 предложений на основе наблюдений, личных вп</w:t>
      </w:r>
      <w:r w:rsidRPr="00BE0AE5">
        <w:rPr>
          <w:rFonts w:cs="Times New Roman"/>
        </w:rPr>
        <w:t>е</w:t>
      </w:r>
      <w:r w:rsidRPr="00BE0AE5">
        <w:rPr>
          <w:rFonts w:cs="Times New Roman"/>
        </w:rPr>
        <w:t>чатлений, чтения научно-учебной, художественной и научно-популярной литературы (монолог-описание, мон</w:t>
      </w:r>
      <w:r w:rsidRPr="00BE0AE5">
        <w:rPr>
          <w:rFonts w:cs="Times New Roman"/>
        </w:rPr>
        <w:t>о</w:t>
      </w:r>
      <w:r w:rsidRPr="00BE0AE5">
        <w:rPr>
          <w:rFonts w:cs="Times New Roman"/>
        </w:rPr>
        <w:t>лог-рассуждение, монолог-повествование); выступать с научным сообщением.</w:t>
      </w:r>
    </w:p>
    <w:p w:rsidR="00416B7C" w:rsidRPr="00BE0AE5" w:rsidRDefault="00416B7C" w:rsidP="00416B7C">
      <w:pPr>
        <w:pStyle w:val="body"/>
        <w:rPr>
          <w:rFonts w:cs="Times New Roman"/>
        </w:rPr>
      </w:pPr>
      <w:r w:rsidRPr="00BE0AE5">
        <w:rPr>
          <w:rFonts w:cs="Times New Roman"/>
        </w:rPr>
        <w:t>Участвовать в диалоге на лингвистические темы (в рамках изученного) и темы на основе жизненных наблюдений объёмом не менее 5 реплик.</w:t>
      </w:r>
    </w:p>
    <w:p w:rsidR="00416B7C" w:rsidRPr="00BE0AE5" w:rsidRDefault="00416B7C" w:rsidP="00416B7C">
      <w:pPr>
        <w:pStyle w:val="body"/>
        <w:rPr>
          <w:rFonts w:cs="Times New Roman"/>
        </w:rPr>
      </w:pPr>
      <w:r w:rsidRPr="00BE0AE5">
        <w:rPr>
          <w:rFonts w:cs="Times New Roman"/>
        </w:rPr>
        <w:t>Владеть различными видами диалога: диалог — запрос информации, диалог — сообщение информации.</w:t>
      </w:r>
    </w:p>
    <w:p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(выборочное, ознакомительное, детальное) публицистических текстов ра</w:t>
      </w:r>
      <w:r w:rsidRPr="00BE0AE5">
        <w:rPr>
          <w:rFonts w:cs="Times New Roman"/>
        </w:rPr>
        <w:t>з</w:t>
      </w:r>
      <w:r w:rsidRPr="00BE0AE5">
        <w:rPr>
          <w:rFonts w:cs="Times New Roman"/>
        </w:rPr>
        <w:t>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 xml:space="preserve">Владеть различными видами чтения: просмотровым, ознакомительным, изучающим, поисковым. </w:t>
      </w:r>
    </w:p>
    <w:p w:rsidR="00416B7C" w:rsidRPr="00BE0AE5" w:rsidRDefault="00416B7C" w:rsidP="00416B7C">
      <w:pPr>
        <w:pStyle w:val="body"/>
        <w:rPr>
          <w:rFonts w:cs="Times New Roman"/>
        </w:rPr>
      </w:pPr>
      <w:r w:rsidRPr="00BE0AE5">
        <w:rPr>
          <w:rFonts w:cs="Times New Roman"/>
        </w:rPr>
        <w:t>Устно пересказывать прослушанный или прочитанный текст объёмом не менее 120 слов.</w:t>
      </w:r>
    </w:p>
    <w:p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публицистических текстов (рассуждение-доказательство, рассу</w:t>
      </w:r>
      <w:r w:rsidRPr="00BE0AE5">
        <w:rPr>
          <w:rFonts w:cs="Times New Roman"/>
        </w:rPr>
        <w:t>ж</w:t>
      </w:r>
      <w:r w:rsidRPr="00BE0AE5">
        <w:rPr>
          <w:rFonts w:cs="Times New Roman"/>
        </w:rPr>
        <w:t>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416B7C" w:rsidRPr="00BE0AE5" w:rsidRDefault="00416B7C" w:rsidP="00416B7C">
      <w:pPr>
        <w:pStyle w:val="body"/>
        <w:rPr>
          <w:rFonts w:cs="Times New Roman"/>
          <w:b/>
          <w:bCs/>
        </w:rPr>
      </w:pPr>
      <w:r w:rsidRPr="00BE0AE5">
        <w:rPr>
          <w:rFonts w:cs="Times New Roman"/>
        </w:rPr>
        <w:t>Осуществлять адекватный выбор языковых средств для создания высказывания в соответствии с целью, темой и комм</w:t>
      </w:r>
      <w:r w:rsidRPr="00BE0AE5">
        <w:rPr>
          <w:rFonts w:cs="Times New Roman"/>
        </w:rPr>
        <w:t>у</w:t>
      </w:r>
      <w:r w:rsidRPr="00BE0AE5">
        <w:rPr>
          <w:rFonts w:cs="Times New Roman"/>
        </w:rPr>
        <w:t>никативным замыслом.</w:t>
      </w:r>
    </w:p>
    <w:p w:rsidR="00416B7C" w:rsidRPr="00BE0AE5" w:rsidRDefault="00416B7C" w:rsidP="00416B7C">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w:t>
      </w:r>
      <w:r w:rsidRPr="00BE0AE5">
        <w:rPr>
          <w:rFonts w:cs="Times New Roman"/>
        </w:rPr>
        <w:t>ы</w:t>
      </w:r>
      <w:r w:rsidRPr="00BE0AE5">
        <w:rPr>
          <w:rFonts w:cs="Times New Roman"/>
        </w:rPr>
        <w:t>вания текста объёмом 110—120 слов; словарного диктанта объёмом 25—30 слов; диктанта на основе связного текста объ</w:t>
      </w:r>
      <w:r w:rsidRPr="00BE0AE5">
        <w:rPr>
          <w:rFonts w:cs="Times New Roman"/>
        </w:rPr>
        <w:t>ё</w:t>
      </w:r>
      <w:r w:rsidRPr="00BE0AE5">
        <w:rPr>
          <w:rFonts w:cs="Times New Roman"/>
        </w:rPr>
        <w:t>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416B7C" w:rsidRPr="00BE0AE5" w:rsidRDefault="00416B7C" w:rsidP="00416B7C">
      <w:pPr>
        <w:pStyle w:val="h3"/>
        <w:spacing w:before="170"/>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Анализировать текст с точки зрения его соответствия основным признакам; выявлять его структуру, особенностиабза</w:t>
      </w:r>
      <w:r w:rsidRPr="00BE0AE5">
        <w:rPr>
          <w:rFonts w:cs="Times New Roman"/>
        </w:rPr>
        <w:t>ц</w:t>
      </w:r>
      <w:r w:rsidRPr="00BE0AE5">
        <w:rPr>
          <w:rFonts w:cs="Times New Roman"/>
        </w:rPr>
        <w:t>ного членения, языковые средства выразительностив тексте: фонетические (звукопись), словообразовательные, лексические.</w:t>
      </w:r>
    </w:p>
    <w:p w:rsidR="00416B7C" w:rsidRPr="00BE0AE5" w:rsidRDefault="00416B7C" w:rsidP="00416B7C">
      <w:pPr>
        <w:pStyle w:val="body"/>
        <w:rPr>
          <w:rFonts w:cs="Times New Roman"/>
        </w:rPr>
      </w:pPr>
      <w:r w:rsidRPr="00BE0AE5">
        <w:rPr>
          <w:rFonts w:cs="Times New Roman"/>
        </w:rPr>
        <w:t>Проводить смысловой анализ текста, его композиционных особенностей, определять количество микротем и абзацев.</w:t>
      </w:r>
    </w:p>
    <w:p w:rsidR="00416B7C" w:rsidRPr="00BE0AE5" w:rsidRDefault="00416B7C" w:rsidP="00416B7C">
      <w:pPr>
        <w:pStyle w:val="body"/>
        <w:rPr>
          <w:rFonts w:cs="Times New Roman"/>
        </w:rPr>
      </w:pPr>
      <w:r w:rsidRPr="00BE0AE5">
        <w:rPr>
          <w:rFonts w:cs="Times New Roman"/>
        </w:rPr>
        <w:t>Выявлять лексические и грамматические средства связи предложений и частей текста.</w:t>
      </w:r>
    </w:p>
    <w:p w:rsidR="00416B7C" w:rsidRPr="00BE0AE5" w:rsidRDefault="00416B7C" w:rsidP="00416B7C">
      <w:pPr>
        <w:pStyle w:val="body"/>
        <w:rPr>
          <w:rFonts w:cs="Times New Roman"/>
        </w:rPr>
      </w:pPr>
      <w:r w:rsidRPr="00BE0AE5">
        <w:rPr>
          <w:rFonts w:cs="Times New Roman"/>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BE0AE5" w:rsidRDefault="00416B7C" w:rsidP="00416B7C">
      <w:pPr>
        <w:pStyle w:val="body"/>
        <w:rPr>
          <w:rFonts w:cs="Times New Roman"/>
        </w:rPr>
      </w:pPr>
      <w:r w:rsidRPr="00BE0AE5">
        <w:rPr>
          <w:rFonts w:cs="Times New Roman"/>
        </w:rPr>
        <w:t xml:space="preserve">Представлять сообщение на заданную тему в виде презентации. </w:t>
      </w:r>
    </w:p>
    <w:p w:rsidR="00416B7C" w:rsidRPr="00BE0AE5" w:rsidRDefault="00416B7C" w:rsidP="00416B7C">
      <w:pPr>
        <w:pStyle w:val="body"/>
        <w:rPr>
          <w:rFonts w:cs="Times New Roman"/>
        </w:rPr>
      </w:pPr>
      <w:r w:rsidRPr="00BE0AE5">
        <w:rPr>
          <w:rFonts w:cs="Times New Roman"/>
        </w:rPr>
        <w:t>Представлять содержание научно-учебного текста в виде таблицы, схемы; представлять содержание таблицы, схемы в виде текста.</w:t>
      </w:r>
    </w:p>
    <w:p w:rsidR="00416B7C" w:rsidRPr="00BE0AE5" w:rsidRDefault="00416B7C" w:rsidP="00416B7C">
      <w:pPr>
        <w:pStyle w:val="body"/>
        <w:rPr>
          <w:rFonts w:cs="Times New Roman"/>
        </w:rPr>
      </w:pPr>
      <w:r w:rsidRPr="00BE0AE5">
        <w:rPr>
          <w:rFonts w:cs="Times New Roman"/>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416B7C" w:rsidRPr="00BE0AE5" w:rsidRDefault="00416B7C" w:rsidP="00416B7C">
      <w:pPr>
        <w:pStyle w:val="h3"/>
        <w:spacing w:before="136"/>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Характеризовать функциональные разновидности языка: разговорную речь и функциональные стили (научный, публ</w:t>
      </w:r>
      <w:r w:rsidRPr="00BE0AE5">
        <w:rPr>
          <w:rFonts w:cs="Times New Roman"/>
        </w:rPr>
        <w:t>и</w:t>
      </w:r>
      <w:r w:rsidRPr="00BE0AE5">
        <w:rPr>
          <w:rFonts w:cs="Times New Roman"/>
        </w:rPr>
        <w:t xml:space="preserve">цистический, официально-деловой), язык художественной литературы. </w:t>
      </w:r>
    </w:p>
    <w:p w:rsidR="00416B7C" w:rsidRPr="00BE0AE5" w:rsidRDefault="00416B7C" w:rsidP="00416B7C">
      <w:pPr>
        <w:pStyle w:val="body"/>
        <w:rPr>
          <w:rFonts w:cs="Times New Roman"/>
        </w:rPr>
      </w:pPr>
      <w:r w:rsidRPr="00BE0AE5">
        <w:rPr>
          <w:rFonts w:cs="Times New Roman"/>
        </w:rPr>
        <w:t>Характеризовать особенности публицистического стиля (в том числе сферу употребления, функции), употребления яз</w:t>
      </w:r>
      <w:r w:rsidRPr="00BE0AE5">
        <w:rPr>
          <w:rFonts w:cs="Times New Roman"/>
        </w:rPr>
        <w:t>ы</w:t>
      </w:r>
      <w:r w:rsidRPr="00BE0AE5">
        <w:rPr>
          <w:rFonts w:cs="Times New Roman"/>
        </w:rPr>
        <w:t>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416B7C" w:rsidRPr="00BE0AE5" w:rsidRDefault="00416B7C" w:rsidP="00416B7C">
      <w:pPr>
        <w:pStyle w:val="body"/>
        <w:rPr>
          <w:rFonts w:cs="Times New Roman"/>
        </w:rPr>
      </w:pPr>
      <w:r w:rsidRPr="00BE0AE5">
        <w:rPr>
          <w:rFonts w:cs="Times New Roman"/>
        </w:rPr>
        <w:t>Создавать тексты публицистического стиля в жанре репортажа, заметки, интервью; оформлять деловые бумаги (и</w:t>
      </w:r>
      <w:r w:rsidRPr="00BE0AE5">
        <w:rPr>
          <w:rFonts w:cs="Times New Roman"/>
        </w:rPr>
        <w:t>н</w:t>
      </w:r>
      <w:r w:rsidRPr="00BE0AE5">
        <w:rPr>
          <w:rFonts w:cs="Times New Roman"/>
        </w:rPr>
        <w:t>струкция).</w:t>
      </w:r>
    </w:p>
    <w:p w:rsidR="00416B7C" w:rsidRPr="00BE0AE5" w:rsidRDefault="00416B7C" w:rsidP="00416B7C">
      <w:pPr>
        <w:pStyle w:val="body"/>
        <w:rPr>
          <w:rFonts w:cs="Times New Roman"/>
        </w:rPr>
      </w:pPr>
      <w:r w:rsidRPr="00BE0AE5">
        <w:rPr>
          <w:rFonts w:cs="Times New Roman"/>
        </w:rPr>
        <w:t>Владеть нормами построения текстов публицистического стиля.</w:t>
      </w:r>
    </w:p>
    <w:p w:rsidR="00416B7C" w:rsidRPr="00BE0AE5" w:rsidRDefault="00416B7C" w:rsidP="00416B7C">
      <w:pPr>
        <w:pStyle w:val="body"/>
        <w:rPr>
          <w:rFonts w:cs="Times New Roman"/>
        </w:rPr>
      </w:pPr>
      <w:r w:rsidRPr="00BE0AE5">
        <w:rPr>
          <w:rFonts w:cs="Times New Roman"/>
        </w:rPr>
        <w:t>Характеризовать особенности официально-делового стиля (в том числе сферу употребления, функции, языковые ос</w:t>
      </w:r>
      <w:r w:rsidRPr="00BE0AE5">
        <w:rPr>
          <w:rFonts w:cs="Times New Roman"/>
        </w:rPr>
        <w:t>о</w:t>
      </w:r>
      <w:r w:rsidRPr="00BE0AE5">
        <w:rPr>
          <w:rFonts w:cs="Times New Roman"/>
        </w:rPr>
        <w:t>бенности), особенности жанра инструкции.</w:t>
      </w:r>
    </w:p>
    <w:p w:rsidR="00416B7C" w:rsidRPr="00BE0AE5" w:rsidRDefault="00416B7C" w:rsidP="00416B7C">
      <w:pPr>
        <w:pStyle w:val="body"/>
        <w:rPr>
          <w:rFonts w:cs="Times New Roman"/>
          <w:spacing w:val="-2"/>
        </w:rPr>
      </w:pPr>
      <w:r w:rsidRPr="00BE0AE5">
        <w:rPr>
          <w:rFonts w:cs="Times New Roman"/>
        </w:rPr>
        <w:lastRenderedPageBreak/>
        <w:t xml:space="preserve">Применять знания о функциональных разновидностях языка </w:t>
      </w:r>
      <w:r w:rsidRPr="00BE0AE5">
        <w:rPr>
          <w:rFonts w:cs="Times New Roman"/>
          <w:spacing w:val="-2"/>
        </w:rPr>
        <w:t>при выполнении языкового анализа различных видов и в р</w:t>
      </w:r>
      <w:r w:rsidRPr="00BE0AE5">
        <w:rPr>
          <w:rFonts w:cs="Times New Roman"/>
          <w:spacing w:val="-2"/>
        </w:rPr>
        <w:t>е</w:t>
      </w:r>
      <w:r w:rsidRPr="00BE0AE5">
        <w:rPr>
          <w:rFonts w:cs="Times New Roman"/>
          <w:spacing w:val="-2"/>
        </w:rPr>
        <w:t>чевой практике.</w:t>
      </w:r>
    </w:p>
    <w:p w:rsidR="00416B7C" w:rsidRPr="00BE0AE5" w:rsidRDefault="00416B7C" w:rsidP="00416B7C">
      <w:pPr>
        <w:pStyle w:val="h3"/>
        <w:spacing w:before="227"/>
        <w:rPr>
          <w:rFonts w:cs="Times New Roman"/>
          <w:caps/>
        </w:rPr>
      </w:pPr>
      <w:r w:rsidRPr="00BE0AE5">
        <w:rPr>
          <w:rFonts w:cs="Times New Roman"/>
          <w:caps/>
        </w:rPr>
        <w:t>Система языка</w:t>
      </w:r>
    </w:p>
    <w:p w:rsidR="00416B7C" w:rsidRPr="00BE0AE5" w:rsidRDefault="00416B7C" w:rsidP="00416B7C">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BE0AE5" w:rsidRDefault="00416B7C" w:rsidP="00416B7C">
      <w:pPr>
        <w:pStyle w:val="body"/>
        <w:rPr>
          <w:rFonts w:cs="Times New Roman"/>
        </w:rPr>
      </w:pPr>
      <w:r w:rsidRPr="00BE0AE5">
        <w:rPr>
          <w:rFonts w:cs="Times New Roman"/>
        </w:rPr>
        <w:t>Использовать знания по морфемике и словообразованию при выполнении языкового анализа различных видов и в пра</w:t>
      </w:r>
      <w:r w:rsidRPr="00BE0AE5">
        <w:rPr>
          <w:rFonts w:cs="Times New Roman"/>
        </w:rPr>
        <w:t>к</w:t>
      </w:r>
      <w:r w:rsidRPr="00BE0AE5">
        <w:rPr>
          <w:rFonts w:cs="Times New Roman"/>
        </w:rPr>
        <w:t>тике правописания.</w:t>
      </w:r>
    </w:p>
    <w:p w:rsidR="00416B7C" w:rsidRPr="00BE0AE5" w:rsidRDefault="00416B7C" w:rsidP="00416B7C">
      <w:pPr>
        <w:pStyle w:val="body"/>
        <w:rPr>
          <w:rFonts w:cs="Times New Roman"/>
        </w:rPr>
      </w:pPr>
      <w:r w:rsidRPr="00BE0AE5">
        <w:rPr>
          <w:rFonts w:cs="Times New Roman"/>
        </w:rPr>
        <w:t>Объяснять значения фразеологизмов, пословиц и поговорок, афоризмов, крылатых слов (на основе изученного), в томчисле с использованием фразеологических словарей русского языка.</w:t>
      </w:r>
    </w:p>
    <w:p w:rsidR="00416B7C" w:rsidRPr="00BE0AE5" w:rsidRDefault="00416B7C" w:rsidP="00416B7C">
      <w:pPr>
        <w:pStyle w:val="body"/>
        <w:rPr>
          <w:rFonts w:cs="Times New Roman"/>
        </w:rPr>
      </w:pPr>
      <w:r w:rsidRPr="00BE0AE5">
        <w:rPr>
          <w:rFonts w:cs="Times New Roman"/>
        </w:rPr>
        <w:t>Распознавать метафору, олицетворение, эпитет, гиперболу, литоту; понимать их коммуникативное назначение в худож</w:t>
      </w:r>
      <w:r w:rsidRPr="00BE0AE5">
        <w:rPr>
          <w:rFonts w:cs="Times New Roman"/>
        </w:rPr>
        <w:t>е</w:t>
      </w:r>
      <w:r w:rsidRPr="00BE0AE5">
        <w:rPr>
          <w:rFonts w:cs="Times New Roman"/>
        </w:rPr>
        <w:t>ственном тексте и использовать в речи как средство выразительности.</w:t>
      </w:r>
    </w:p>
    <w:p w:rsidR="00416B7C" w:rsidRPr="00BE0AE5" w:rsidRDefault="00416B7C" w:rsidP="00416B7C">
      <w:pPr>
        <w:pStyle w:val="body"/>
        <w:rPr>
          <w:rFonts w:cs="Times New Roman"/>
        </w:rPr>
      </w:pPr>
      <w:r w:rsidRPr="00BE0AE5">
        <w:rPr>
          <w:rFonts w:cs="Times New Roman"/>
        </w:rPr>
        <w:t>Характеризовать слово с точки зрения сферы его употребления, происхождения, активного и пассивного запаса и стил</w:t>
      </w:r>
      <w:r w:rsidRPr="00BE0AE5">
        <w:rPr>
          <w:rFonts w:cs="Times New Roman"/>
        </w:rPr>
        <w:t>и</w:t>
      </w:r>
      <w:r w:rsidRPr="00BE0AE5">
        <w:rPr>
          <w:rFonts w:cs="Times New Roman"/>
        </w:rPr>
        <w:t>стической окраски; проводить лексический анализ слов; применять знания по лексике и фразеологии при выполнении яз</w:t>
      </w:r>
      <w:r w:rsidRPr="00BE0AE5">
        <w:rPr>
          <w:rFonts w:cs="Times New Roman"/>
        </w:rPr>
        <w:t>ы</w:t>
      </w:r>
      <w:r w:rsidRPr="00BE0AE5">
        <w:rPr>
          <w:rFonts w:cs="Times New Roman"/>
        </w:rPr>
        <w:t>кового анализа различных видов и в речевой практике.</w:t>
      </w:r>
    </w:p>
    <w:p w:rsidR="00416B7C" w:rsidRPr="00BE0AE5" w:rsidRDefault="00416B7C" w:rsidP="00416B7C">
      <w:pPr>
        <w:pStyle w:val="body"/>
        <w:rPr>
          <w:rFonts w:cs="Times New Roman"/>
        </w:rPr>
      </w:pPr>
      <w:r w:rsidRPr="00BE0AE5">
        <w:rPr>
          <w:rFonts w:cs="Times New Roman"/>
        </w:rPr>
        <w:t>Распознавать омонимию слов разных частей речи; различать лексическую и грамматическую омонимию; понимать ос</w:t>
      </w:r>
      <w:r w:rsidRPr="00BE0AE5">
        <w:rPr>
          <w:rFonts w:cs="Times New Roman"/>
        </w:rPr>
        <w:t>о</w:t>
      </w:r>
      <w:r w:rsidRPr="00BE0AE5">
        <w:rPr>
          <w:rFonts w:cs="Times New Roman"/>
        </w:rPr>
        <w:t>бенности употребления омонимов в речи.</w:t>
      </w:r>
    </w:p>
    <w:p w:rsidR="00416B7C" w:rsidRPr="00BE0AE5" w:rsidRDefault="00416B7C" w:rsidP="00416B7C">
      <w:pPr>
        <w:pStyle w:val="body"/>
        <w:rPr>
          <w:rFonts w:cs="Times New Roman"/>
        </w:rPr>
      </w:pPr>
      <w:r w:rsidRPr="00BE0AE5">
        <w:rPr>
          <w:rFonts w:cs="Times New Roman"/>
        </w:rPr>
        <w:t>Использовать грамматические словари и справочники в речевой практике.</w:t>
      </w:r>
    </w:p>
    <w:p w:rsidR="00416B7C" w:rsidRPr="00BE0AE5" w:rsidRDefault="00416B7C" w:rsidP="00416B7C">
      <w:pPr>
        <w:pStyle w:val="h3"/>
        <w:spacing w:before="198"/>
        <w:rPr>
          <w:rFonts w:cs="Times New Roman"/>
        </w:rPr>
      </w:pPr>
      <w:r w:rsidRPr="00BE0AE5">
        <w:rPr>
          <w:rFonts w:cs="Times New Roman"/>
        </w:rPr>
        <w:t>Морфология. Культура речи</w:t>
      </w:r>
    </w:p>
    <w:p w:rsidR="00416B7C" w:rsidRPr="00BE0AE5" w:rsidRDefault="00416B7C" w:rsidP="00416B7C">
      <w:pPr>
        <w:pStyle w:val="body"/>
        <w:rPr>
          <w:rFonts w:cs="Times New Roman"/>
        </w:rPr>
      </w:pPr>
      <w:r w:rsidRPr="00BE0AE5">
        <w:rPr>
          <w:rFonts w:cs="Times New Roman"/>
        </w:rPr>
        <w:t>Распознавать причастия и деепричастия, наречия, служебные слова (предлоги, союзы, частицы), междометия, звукопо</w:t>
      </w:r>
      <w:r w:rsidRPr="00BE0AE5">
        <w:rPr>
          <w:rFonts w:cs="Times New Roman"/>
        </w:rPr>
        <w:t>д</w:t>
      </w:r>
      <w:r w:rsidRPr="00BE0AE5">
        <w:rPr>
          <w:rFonts w:cs="Times New Roman"/>
        </w:rPr>
        <w:t>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416B7C" w:rsidRPr="00BE0AE5" w:rsidRDefault="00416B7C" w:rsidP="00416B7C">
      <w:pPr>
        <w:pStyle w:val="body"/>
        <w:rPr>
          <w:rFonts w:cs="Times New Roman"/>
          <w:b/>
          <w:bCs/>
        </w:rPr>
      </w:pPr>
      <w:r w:rsidRPr="00BE0AE5">
        <w:rPr>
          <w:rFonts w:cs="Times New Roman"/>
          <w:b/>
          <w:bCs/>
        </w:rPr>
        <w:t>Причастие</w:t>
      </w:r>
    </w:p>
    <w:p w:rsidR="00416B7C" w:rsidRPr="00BE0AE5" w:rsidRDefault="00416B7C" w:rsidP="00416B7C">
      <w:pPr>
        <w:pStyle w:val="body"/>
        <w:rPr>
          <w:rFonts w:cs="Times New Roman"/>
        </w:rPr>
      </w:pPr>
      <w:r w:rsidRPr="00BE0AE5">
        <w:rPr>
          <w:rFonts w:cs="Times New Roman"/>
        </w:rPr>
        <w:t>Характеризовать причастия как особую группу слов. Определять признаки глагола и имени прилагательного в причастии.</w:t>
      </w:r>
    </w:p>
    <w:p w:rsidR="00416B7C" w:rsidRPr="00BE0AE5" w:rsidRDefault="00416B7C" w:rsidP="00416B7C">
      <w:pPr>
        <w:pStyle w:val="body"/>
        <w:rPr>
          <w:rFonts w:cs="Times New Roman"/>
        </w:rPr>
      </w:pPr>
      <w:r w:rsidRPr="00BE0AE5">
        <w:rPr>
          <w:rFonts w:cs="Times New Roman"/>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416B7C" w:rsidRPr="00BE0AE5" w:rsidRDefault="00416B7C" w:rsidP="00416B7C">
      <w:pPr>
        <w:pStyle w:val="body"/>
        <w:rPr>
          <w:rFonts w:cs="Times New Roman"/>
        </w:rPr>
      </w:pPr>
      <w:r w:rsidRPr="00BE0AE5">
        <w:rPr>
          <w:rFonts w:cs="Times New Roman"/>
        </w:rPr>
        <w:t>Проводить морфологический анализ причастий, применять это умение в речевой практике.</w:t>
      </w:r>
    </w:p>
    <w:p w:rsidR="00416B7C" w:rsidRPr="00BE0AE5" w:rsidRDefault="00416B7C" w:rsidP="00416B7C">
      <w:pPr>
        <w:pStyle w:val="body"/>
        <w:rPr>
          <w:rFonts w:cs="Times New Roman"/>
        </w:rPr>
      </w:pPr>
      <w:r w:rsidRPr="00BE0AE5">
        <w:rPr>
          <w:rFonts w:cs="Times New Roman"/>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416B7C" w:rsidRPr="00BE0AE5" w:rsidRDefault="00416B7C" w:rsidP="00416B7C">
      <w:pPr>
        <w:pStyle w:val="body"/>
        <w:rPr>
          <w:rFonts w:cs="Times New Roman"/>
        </w:rPr>
      </w:pPr>
      <w:r w:rsidRPr="00BE0AE5">
        <w:rPr>
          <w:rFonts w:cs="Times New Roman"/>
        </w:rPr>
        <w:t>Уместно использовать причастия в речи. Различать созвучные причастия и имена прилагательные (</w:t>
      </w:r>
      <w:r w:rsidRPr="00BE0AE5">
        <w:rPr>
          <w:rFonts w:cs="Times New Roman"/>
          <w:b/>
          <w:bCs/>
          <w:i/>
          <w:iCs/>
        </w:rPr>
        <w:t>висящий</w:t>
      </w:r>
      <w:r w:rsidRPr="00BE0AE5">
        <w:rPr>
          <w:rFonts w:cs="Times New Roman"/>
          <w:i/>
          <w:iCs/>
        </w:rPr>
        <w:t xml:space="preserve"> — </w:t>
      </w:r>
      <w:r w:rsidRPr="00BE0AE5">
        <w:rPr>
          <w:rFonts w:cs="Times New Roman"/>
          <w:b/>
          <w:bCs/>
          <w:i/>
          <w:iCs/>
        </w:rPr>
        <w:t>висячий</w:t>
      </w:r>
      <w:r w:rsidRPr="00BE0AE5">
        <w:rPr>
          <w:rFonts w:cs="Times New Roman"/>
          <w:i/>
          <w:iCs/>
        </w:rPr>
        <w:t xml:space="preserve">, </w:t>
      </w:r>
      <w:r w:rsidRPr="00BE0AE5">
        <w:rPr>
          <w:rFonts w:cs="Times New Roman"/>
          <w:b/>
          <w:bCs/>
          <w:i/>
          <w:iCs/>
        </w:rPr>
        <w:t>горящий</w:t>
      </w:r>
      <w:r w:rsidRPr="00BE0AE5">
        <w:rPr>
          <w:rFonts w:cs="Times New Roman"/>
          <w:i/>
          <w:iCs/>
        </w:rPr>
        <w:t xml:space="preserve"> — </w:t>
      </w:r>
      <w:r w:rsidRPr="00BE0AE5">
        <w:rPr>
          <w:rFonts w:cs="Times New Roman"/>
          <w:b/>
          <w:bCs/>
          <w:i/>
          <w:iCs/>
        </w:rPr>
        <w:t>горячий</w:t>
      </w:r>
      <w:r w:rsidRPr="00BE0AE5">
        <w:rPr>
          <w:rFonts w:cs="Times New Roman"/>
        </w:rPr>
        <w:t xml:space="preserve">). Правильно употреблять причастия с суффиксом </w:t>
      </w:r>
      <w:r w:rsidRPr="00BE0AE5">
        <w:rPr>
          <w:rFonts w:cs="Times New Roman"/>
          <w:b/>
          <w:bCs/>
          <w:i/>
          <w:iCs/>
        </w:rPr>
        <w:t>-ся</w:t>
      </w:r>
      <w:r w:rsidRPr="00BE0AE5">
        <w:rPr>
          <w:rFonts w:cs="Times New Roman"/>
        </w:rPr>
        <w:t>. Правильно устанавливать согласование в слов</w:t>
      </w:r>
      <w:r w:rsidRPr="00BE0AE5">
        <w:rPr>
          <w:rFonts w:cs="Times New Roman"/>
        </w:rPr>
        <w:t>о</w:t>
      </w:r>
      <w:r w:rsidRPr="00BE0AE5">
        <w:rPr>
          <w:rFonts w:cs="Times New Roman"/>
        </w:rPr>
        <w:t xml:space="preserve">сочетаниях типа </w:t>
      </w:r>
      <w:r w:rsidRPr="00BE0AE5">
        <w:rPr>
          <w:rFonts w:cs="Times New Roman"/>
          <w:i/>
          <w:iCs/>
        </w:rPr>
        <w:t>прич. + сущ</w:t>
      </w:r>
      <w:r w:rsidRPr="00BE0AE5">
        <w:rPr>
          <w:rFonts w:cs="Times New Roman"/>
        </w:rPr>
        <w:t>.</w:t>
      </w:r>
    </w:p>
    <w:p w:rsidR="00416B7C" w:rsidRPr="00BE0AE5" w:rsidRDefault="00416B7C" w:rsidP="00416B7C">
      <w:pPr>
        <w:pStyle w:val="body"/>
        <w:rPr>
          <w:rFonts w:cs="Times New Roman"/>
        </w:rPr>
      </w:pPr>
      <w:r w:rsidRPr="00BE0AE5">
        <w:rPr>
          <w:rFonts w:cs="Times New Roman"/>
        </w:rPr>
        <w:t>Правильно ставить ударение в некоторых формах причастий.</w:t>
      </w:r>
    </w:p>
    <w:p w:rsidR="00416B7C" w:rsidRPr="00BE0AE5" w:rsidRDefault="00416B7C" w:rsidP="00416B7C">
      <w:pPr>
        <w:pStyle w:val="body"/>
        <w:rPr>
          <w:rFonts w:cs="Times New Roman"/>
        </w:rPr>
      </w:pPr>
      <w:r w:rsidRPr="00BE0AE5">
        <w:rPr>
          <w:rFonts w:cs="Times New Roman"/>
        </w:rPr>
        <w:t>Применять правила правописания падежных окончаний и суффиксов причастий;</w:t>
      </w:r>
      <w:r w:rsidRPr="00BE0AE5">
        <w:rPr>
          <w:rFonts w:cs="Times New Roman"/>
          <w:b/>
          <w:bCs/>
          <w:i/>
          <w:iCs/>
        </w:rPr>
        <w:t>н</w:t>
      </w:r>
      <w:r w:rsidRPr="00BE0AE5">
        <w:rPr>
          <w:rFonts w:cs="Times New Roman"/>
        </w:rPr>
        <w:t xml:space="preserve"> и</w:t>
      </w:r>
      <w:r w:rsidRPr="00BE0AE5">
        <w:rPr>
          <w:rFonts w:cs="Times New Roman"/>
          <w:b/>
          <w:bCs/>
          <w:i/>
          <w:iCs/>
        </w:rPr>
        <w:t>нн</w:t>
      </w:r>
      <w:r w:rsidRPr="00BE0AE5">
        <w:rPr>
          <w:rFonts w:cs="Times New Roman"/>
        </w:rPr>
        <w:t>в причастиях и отглагольных им</w:t>
      </w:r>
      <w:r w:rsidRPr="00BE0AE5">
        <w:rPr>
          <w:rFonts w:cs="Times New Roman"/>
        </w:rPr>
        <w:t>е</w:t>
      </w:r>
      <w:r w:rsidRPr="00BE0AE5">
        <w:rPr>
          <w:rFonts w:cs="Times New Roman"/>
        </w:rPr>
        <w:t xml:space="preserve">нах прилагательных; написания гласной перед суффиксом </w:t>
      </w:r>
      <w:r w:rsidRPr="00BE0AE5">
        <w:rPr>
          <w:rFonts w:cs="Times New Roman"/>
          <w:b/>
          <w:bCs/>
          <w:i/>
          <w:iCs/>
        </w:rPr>
        <w:t>-вш-</w:t>
      </w:r>
      <w:r w:rsidRPr="00BE0AE5">
        <w:rPr>
          <w:rFonts w:cs="Times New Roman"/>
        </w:rPr>
        <w:t xml:space="preserve"> действительных причастий прошедшего времени, перед суффиксом </w:t>
      </w:r>
      <w:r w:rsidRPr="00BE0AE5">
        <w:rPr>
          <w:rFonts w:cs="Times New Roman"/>
          <w:b/>
          <w:bCs/>
          <w:i/>
          <w:iCs/>
        </w:rPr>
        <w:t>-нн-</w:t>
      </w:r>
      <w:r w:rsidRPr="00BE0AE5">
        <w:rPr>
          <w:rFonts w:cs="Times New Roman"/>
        </w:rPr>
        <w:t xml:space="preserve"> страдательных причастий прошедшего времени; написания </w:t>
      </w:r>
      <w:r w:rsidRPr="00BE0AE5">
        <w:rPr>
          <w:rFonts w:cs="Times New Roman"/>
          <w:b/>
          <w:bCs/>
          <w:i/>
          <w:iCs/>
        </w:rPr>
        <w:t>не</w:t>
      </w:r>
      <w:r w:rsidRPr="00BE0AE5">
        <w:rPr>
          <w:rFonts w:cs="Times New Roman"/>
        </w:rPr>
        <w:t>с причастиями.</w:t>
      </w:r>
    </w:p>
    <w:p w:rsidR="00416B7C" w:rsidRPr="00BE0AE5" w:rsidRDefault="00416B7C" w:rsidP="00416B7C">
      <w:pPr>
        <w:pStyle w:val="body"/>
        <w:rPr>
          <w:rFonts w:cs="Times New Roman"/>
        </w:rPr>
      </w:pPr>
      <w:r w:rsidRPr="00BE0AE5">
        <w:rPr>
          <w:rFonts w:cs="Times New Roman"/>
        </w:rPr>
        <w:t>Правильно расставлять знаки препинания в предложениях с причастным оборотом.</w:t>
      </w:r>
    </w:p>
    <w:p w:rsidR="00416B7C" w:rsidRPr="00BE0AE5" w:rsidRDefault="00416B7C" w:rsidP="00416B7C">
      <w:pPr>
        <w:pStyle w:val="body"/>
        <w:rPr>
          <w:rFonts w:cs="Times New Roman"/>
          <w:b/>
          <w:bCs/>
        </w:rPr>
      </w:pPr>
      <w:r w:rsidRPr="00BE0AE5">
        <w:rPr>
          <w:rFonts w:cs="Times New Roman"/>
          <w:b/>
          <w:bCs/>
        </w:rPr>
        <w:t>Деепричастие</w:t>
      </w:r>
    </w:p>
    <w:p w:rsidR="00416B7C" w:rsidRPr="00BE0AE5" w:rsidRDefault="00416B7C" w:rsidP="00416B7C">
      <w:pPr>
        <w:pStyle w:val="body"/>
        <w:rPr>
          <w:rFonts w:cs="Times New Roman"/>
        </w:rPr>
      </w:pPr>
      <w:r w:rsidRPr="00BE0AE5">
        <w:rPr>
          <w:rFonts w:cs="Times New Roman"/>
        </w:rPr>
        <w:t>Характеризовать деепричастия как особую группу слов. Определять признаки глагола и наречия в деепричастии.</w:t>
      </w:r>
    </w:p>
    <w:p w:rsidR="00416B7C" w:rsidRPr="00BE0AE5" w:rsidRDefault="00416B7C" w:rsidP="00416B7C">
      <w:pPr>
        <w:pStyle w:val="body"/>
        <w:rPr>
          <w:rFonts w:cs="Times New Roman"/>
        </w:rPr>
      </w:pPr>
      <w:r w:rsidRPr="00BE0AE5">
        <w:rPr>
          <w:rFonts w:cs="Times New Roman"/>
        </w:rPr>
        <w:t xml:space="preserve">Распознавать деепричастия совершенного и несовершенного вида. </w:t>
      </w:r>
    </w:p>
    <w:p w:rsidR="00416B7C" w:rsidRPr="00BE0AE5" w:rsidRDefault="00416B7C" w:rsidP="00416B7C">
      <w:pPr>
        <w:pStyle w:val="body"/>
        <w:rPr>
          <w:rFonts w:cs="Times New Roman"/>
        </w:rPr>
      </w:pPr>
      <w:r w:rsidRPr="00BE0AE5">
        <w:rPr>
          <w:rFonts w:cs="Times New Roman"/>
        </w:rPr>
        <w:t>Проводить морфологический анализ деепричастий, применять это умение в речевой практике.</w:t>
      </w:r>
    </w:p>
    <w:p w:rsidR="00416B7C" w:rsidRPr="00BE0AE5" w:rsidRDefault="00416B7C" w:rsidP="00416B7C">
      <w:pPr>
        <w:pStyle w:val="body"/>
        <w:rPr>
          <w:rFonts w:cs="Times New Roman"/>
        </w:rPr>
      </w:pPr>
      <w:r w:rsidRPr="00BE0AE5">
        <w:rPr>
          <w:rFonts w:cs="Times New Roman"/>
        </w:rPr>
        <w:t>Конструировать деепричастный оборот. Определять роль деепричастия в предложении.</w:t>
      </w:r>
    </w:p>
    <w:p w:rsidR="00416B7C" w:rsidRPr="00BE0AE5" w:rsidRDefault="00416B7C" w:rsidP="00416B7C">
      <w:pPr>
        <w:pStyle w:val="body"/>
        <w:rPr>
          <w:rFonts w:cs="Times New Roman"/>
        </w:rPr>
      </w:pPr>
      <w:r w:rsidRPr="00BE0AE5">
        <w:rPr>
          <w:rFonts w:cs="Times New Roman"/>
        </w:rPr>
        <w:t xml:space="preserve">Уместно использовать деепричастия в речи. </w:t>
      </w:r>
    </w:p>
    <w:p w:rsidR="00416B7C" w:rsidRPr="00BE0AE5" w:rsidRDefault="00416B7C" w:rsidP="00416B7C">
      <w:pPr>
        <w:pStyle w:val="body"/>
        <w:rPr>
          <w:rFonts w:cs="Times New Roman"/>
        </w:rPr>
      </w:pPr>
      <w:r w:rsidRPr="00BE0AE5">
        <w:rPr>
          <w:rFonts w:cs="Times New Roman"/>
        </w:rPr>
        <w:t>Правильно ставить ударение в деепричастиях.</w:t>
      </w:r>
    </w:p>
    <w:p w:rsidR="00416B7C" w:rsidRPr="00BE0AE5" w:rsidRDefault="00416B7C" w:rsidP="00416B7C">
      <w:pPr>
        <w:pStyle w:val="body"/>
        <w:rPr>
          <w:rFonts w:cs="Times New Roman"/>
        </w:rPr>
      </w:pPr>
      <w:r w:rsidRPr="00BE0AE5">
        <w:rPr>
          <w:rFonts w:cs="Times New Roman"/>
        </w:rPr>
        <w:t xml:space="preserve">Применять правила написания гласных в суффиксах деепричастий; правила слитного и раздельного написания </w:t>
      </w:r>
      <w:r w:rsidRPr="00BE0AE5">
        <w:rPr>
          <w:rFonts w:cs="Times New Roman"/>
          <w:b/>
          <w:bCs/>
          <w:i/>
          <w:iCs/>
        </w:rPr>
        <w:t>не</w:t>
      </w:r>
      <w:r w:rsidRPr="00BE0AE5">
        <w:rPr>
          <w:rFonts w:cs="Times New Roman"/>
        </w:rPr>
        <w:t xml:space="preserve"> с де</w:t>
      </w:r>
      <w:r w:rsidRPr="00BE0AE5">
        <w:rPr>
          <w:rFonts w:cs="Times New Roman"/>
        </w:rPr>
        <w:t>е</w:t>
      </w:r>
      <w:r w:rsidRPr="00BE0AE5">
        <w:rPr>
          <w:rFonts w:cs="Times New Roman"/>
        </w:rPr>
        <w:t>причастиями.</w:t>
      </w:r>
    </w:p>
    <w:p w:rsidR="00416B7C" w:rsidRPr="00BE0AE5" w:rsidRDefault="00416B7C" w:rsidP="00416B7C">
      <w:pPr>
        <w:pStyle w:val="body"/>
        <w:rPr>
          <w:rFonts w:cs="Times New Roman"/>
        </w:rPr>
      </w:pPr>
      <w:r w:rsidRPr="00BE0AE5">
        <w:rPr>
          <w:rFonts w:cs="Times New Roman"/>
        </w:rPr>
        <w:t>Правильно строить предложения с одиночными деепричастиями и деепричастными оборотами.</w:t>
      </w:r>
    </w:p>
    <w:p w:rsidR="00416B7C" w:rsidRPr="00BE0AE5" w:rsidRDefault="00416B7C" w:rsidP="00416B7C">
      <w:pPr>
        <w:pStyle w:val="body"/>
        <w:rPr>
          <w:rFonts w:cs="Times New Roman"/>
        </w:rPr>
      </w:pPr>
      <w:r w:rsidRPr="00BE0AE5">
        <w:rPr>
          <w:rFonts w:cs="Times New Roman"/>
        </w:rPr>
        <w:t>Правильно расставлять знаки препинания в предложениях с одиночным деепричастием и деепричастным оборотом.</w:t>
      </w:r>
    </w:p>
    <w:p w:rsidR="00416B7C" w:rsidRPr="00BE0AE5" w:rsidRDefault="00416B7C" w:rsidP="00416B7C">
      <w:pPr>
        <w:pStyle w:val="body"/>
        <w:rPr>
          <w:rFonts w:cs="Times New Roman"/>
          <w:b/>
          <w:bCs/>
        </w:rPr>
      </w:pPr>
      <w:r w:rsidRPr="00BE0AE5">
        <w:rPr>
          <w:rFonts w:cs="Times New Roman"/>
          <w:b/>
          <w:bCs/>
        </w:rPr>
        <w:t>Наречие</w:t>
      </w:r>
    </w:p>
    <w:p w:rsidR="00416B7C" w:rsidRPr="00BE0AE5" w:rsidRDefault="00416B7C" w:rsidP="00416B7C">
      <w:pPr>
        <w:pStyle w:val="body"/>
        <w:rPr>
          <w:rFonts w:cs="Times New Roman"/>
        </w:rPr>
      </w:pPr>
      <w:r w:rsidRPr="00BE0AE5">
        <w:rPr>
          <w:rFonts w:cs="Times New Roman"/>
        </w:rPr>
        <w:t>Распознавать наречия в речи. Определять общее грамматическое значение наречий; различать разряды наречий по зн</w:t>
      </w:r>
      <w:r w:rsidRPr="00BE0AE5">
        <w:rPr>
          <w:rFonts w:cs="Times New Roman"/>
        </w:rPr>
        <w:t>а</w:t>
      </w:r>
      <w:r w:rsidRPr="00BE0AE5">
        <w:rPr>
          <w:rFonts w:cs="Times New Roman"/>
        </w:rPr>
        <w:t>чению; характеризовать особенности словообразования наречий, их синтаксических свойств, роли в речи.</w:t>
      </w:r>
    </w:p>
    <w:p w:rsidR="00416B7C" w:rsidRPr="00BE0AE5" w:rsidRDefault="00416B7C" w:rsidP="00416B7C">
      <w:pPr>
        <w:pStyle w:val="body"/>
        <w:rPr>
          <w:rFonts w:cs="Times New Roman"/>
        </w:rPr>
      </w:pPr>
      <w:r w:rsidRPr="00BE0AE5">
        <w:rPr>
          <w:rFonts w:cs="Times New Roman"/>
        </w:rPr>
        <w:t>Проводить морфологический анализ наречий, применять это умение в речевой практике.</w:t>
      </w:r>
    </w:p>
    <w:p w:rsidR="00416B7C" w:rsidRPr="00BE0AE5" w:rsidRDefault="00416B7C" w:rsidP="00416B7C">
      <w:pPr>
        <w:pStyle w:val="body"/>
        <w:rPr>
          <w:rFonts w:cs="Times New Roman"/>
        </w:rPr>
      </w:pPr>
      <w:r w:rsidRPr="00BE0AE5">
        <w:rPr>
          <w:rFonts w:cs="Times New Roman"/>
        </w:rPr>
        <w:t>Соблюдать нормы образования степеней сравнения наречий, произношения наречий, постановки в них ударения.</w:t>
      </w:r>
    </w:p>
    <w:p w:rsidR="00416B7C" w:rsidRPr="00BE0AE5" w:rsidRDefault="00416B7C" w:rsidP="00416B7C">
      <w:pPr>
        <w:pStyle w:val="body"/>
        <w:rPr>
          <w:rFonts w:cs="Times New Roman"/>
        </w:rPr>
      </w:pPr>
      <w:r w:rsidRPr="00BE0AE5">
        <w:rPr>
          <w:rFonts w:cs="Times New Roman"/>
        </w:rPr>
        <w:t xml:space="preserve">Применять правила слитного, раздельного и дефисного написания наречий; написания </w:t>
      </w:r>
      <w:r w:rsidRPr="00BE0AE5">
        <w:rPr>
          <w:rFonts w:cs="Times New Roman"/>
          <w:b/>
          <w:bCs/>
          <w:i/>
          <w:iCs/>
        </w:rPr>
        <w:t>н</w:t>
      </w:r>
      <w:r w:rsidRPr="00BE0AE5">
        <w:rPr>
          <w:rFonts w:cs="Times New Roman"/>
        </w:rPr>
        <w:t xml:space="preserve">и </w:t>
      </w:r>
      <w:r w:rsidRPr="00BE0AE5">
        <w:rPr>
          <w:rFonts w:cs="Times New Roman"/>
          <w:b/>
          <w:bCs/>
          <w:i/>
          <w:iCs/>
        </w:rPr>
        <w:t>нн</w:t>
      </w:r>
      <w:r w:rsidRPr="00BE0AE5">
        <w:rPr>
          <w:rFonts w:cs="Times New Roman"/>
        </w:rPr>
        <w:t xml:space="preserve"> в наречиях на </w:t>
      </w:r>
      <w:r w:rsidRPr="00BE0AE5">
        <w:rPr>
          <w:rFonts w:cs="Times New Roman"/>
          <w:b/>
          <w:bCs/>
          <w:i/>
          <w:iCs/>
        </w:rPr>
        <w:t>-о</w:t>
      </w:r>
      <w:r w:rsidRPr="00BE0AE5">
        <w:rPr>
          <w:rFonts w:cs="Times New Roman"/>
        </w:rPr>
        <w:t xml:space="preserve"> и </w:t>
      </w:r>
      <w:r w:rsidRPr="00BE0AE5">
        <w:rPr>
          <w:rFonts w:cs="Times New Roman"/>
          <w:b/>
          <w:bCs/>
          <w:i/>
          <w:iCs/>
        </w:rPr>
        <w:t>-е</w:t>
      </w:r>
      <w:r w:rsidRPr="00BE0AE5">
        <w:rPr>
          <w:rFonts w:cs="Times New Roman"/>
        </w:rPr>
        <w:t>; нап</w:t>
      </w:r>
      <w:r w:rsidRPr="00BE0AE5">
        <w:rPr>
          <w:rFonts w:cs="Times New Roman"/>
        </w:rPr>
        <w:t>и</w:t>
      </w:r>
      <w:r w:rsidRPr="00BE0AE5">
        <w:rPr>
          <w:rFonts w:cs="Times New Roman"/>
        </w:rPr>
        <w:t xml:space="preserve">сания суффиксов </w:t>
      </w:r>
      <w:r w:rsidRPr="00BE0AE5">
        <w:rPr>
          <w:rFonts w:cs="Times New Roman"/>
          <w:b/>
          <w:bCs/>
        </w:rPr>
        <w:t>-</w:t>
      </w:r>
      <w:r w:rsidRPr="00BE0AE5">
        <w:rPr>
          <w:rFonts w:cs="Times New Roman"/>
          <w:b/>
          <w:bCs/>
          <w:i/>
          <w:iCs/>
        </w:rPr>
        <w:t xml:space="preserve">а </w:t>
      </w:r>
      <w:r w:rsidRPr="00BE0AE5">
        <w:rPr>
          <w:rFonts w:cs="Times New Roman"/>
        </w:rPr>
        <w:t>и</w:t>
      </w:r>
      <w:r w:rsidRPr="00BE0AE5">
        <w:rPr>
          <w:rFonts w:cs="Times New Roman"/>
          <w:b/>
          <w:bCs/>
          <w:i/>
          <w:iCs/>
        </w:rPr>
        <w:t xml:space="preserve"> -о</w:t>
      </w:r>
      <w:r w:rsidRPr="00BE0AE5">
        <w:rPr>
          <w:rFonts w:cs="Times New Roman"/>
        </w:rPr>
        <w:t xml:space="preserve"> наречий с приставками </w:t>
      </w:r>
      <w:r w:rsidRPr="00BE0AE5">
        <w:rPr>
          <w:rFonts w:cs="Times New Roman"/>
          <w:b/>
          <w:bCs/>
          <w:i/>
          <w:iCs/>
        </w:rPr>
        <w:t>из-</w:t>
      </w:r>
      <w:r w:rsidRPr="00BE0AE5">
        <w:rPr>
          <w:rFonts w:cs="Times New Roman"/>
          <w:i/>
          <w:iCs/>
        </w:rPr>
        <w:t xml:space="preserve">, </w:t>
      </w:r>
      <w:r w:rsidRPr="00BE0AE5">
        <w:rPr>
          <w:rFonts w:cs="Times New Roman"/>
          <w:b/>
          <w:bCs/>
          <w:i/>
          <w:iCs/>
        </w:rPr>
        <w:t>до-</w:t>
      </w:r>
      <w:r w:rsidRPr="00BE0AE5">
        <w:rPr>
          <w:rFonts w:cs="Times New Roman"/>
          <w:i/>
          <w:iCs/>
        </w:rPr>
        <w:t xml:space="preserve">, </w:t>
      </w:r>
      <w:r w:rsidRPr="00BE0AE5">
        <w:rPr>
          <w:rFonts w:cs="Times New Roman"/>
          <w:b/>
          <w:bCs/>
          <w:i/>
          <w:iCs/>
        </w:rPr>
        <w:t>с-</w:t>
      </w:r>
      <w:r w:rsidRPr="00BE0AE5">
        <w:rPr>
          <w:rFonts w:cs="Times New Roman"/>
          <w:i/>
          <w:iCs/>
        </w:rPr>
        <w:t xml:space="preserve">, </w:t>
      </w:r>
      <w:r w:rsidRPr="00BE0AE5">
        <w:rPr>
          <w:rFonts w:cs="Times New Roman"/>
          <w:b/>
          <w:bCs/>
          <w:i/>
          <w:iCs/>
        </w:rPr>
        <w:t>в-</w:t>
      </w:r>
      <w:r w:rsidRPr="00BE0AE5">
        <w:rPr>
          <w:rFonts w:cs="Times New Roman"/>
          <w:i/>
          <w:iCs/>
        </w:rPr>
        <w:t xml:space="preserve">, </w:t>
      </w:r>
      <w:r w:rsidRPr="00BE0AE5">
        <w:rPr>
          <w:rFonts w:cs="Times New Roman"/>
          <w:b/>
          <w:bCs/>
          <w:i/>
          <w:iCs/>
        </w:rPr>
        <w:t>на-</w:t>
      </w:r>
      <w:r w:rsidRPr="00BE0AE5">
        <w:rPr>
          <w:rFonts w:cs="Times New Roman"/>
          <w:i/>
          <w:iCs/>
        </w:rPr>
        <w:t xml:space="preserve">, </w:t>
      </w:r>
      <w:r w:rsidRPr="00BE0AE5">
        <w:rPr>
          <w:rFonts w:cs="Times New Roman"/>
          <w:b/>
          <w:bCs/>
          <w:i/>
          <w:iCs/>
        </w:rPr>
        <w:t>за-</w:t>
      </w:r>
      <w:r w:rsidRPr="00BE0AE5">
        <w:rPr>
          <w:rFonts w:cs="Times New Roman"/>
        </w:rPr>
        <w:t xml:space="preserve">; употребления </w:t>
      </w:r>
      <w:r w:rsidRPr="00BE0AE5">
        <w:rPr>
          <w:rFonts w:cs="Times New Roman"/>
          <w:b/>
          <w:bCs/>
          <w:i/>
          <w:iCs/>
        </w:rPr>
        <w:t>ь</w:t>
      </w:r>
      <w:r w:rsidRPr="00BE0AE5">
        <w:rPr>
          <w:rFonts w:cs="Times New Roman"/>
        </w:rPr>
        <w:t>на конце наречий после шип</w:t>
      </w:r>
      <w:r w:rsidRPr="00BE0AE5">
        <w:rPr>
          <w:rFonts w:cs="Times New Roman"/>
        </w:rPr>
        <w:t>я</w:t>
      </w:r>
      <w:r w:rsidRPr="00BE0AE5">
        <w:rPr>
          <w:rFonts w:cs="Times New Roman"/>
        </w:rPr>
        <w:t>щих;написания суффиксов наречий -</w:t>
      </w:r>
      <w:r w:rsidRPr="00BE0AE5">
        <w:rPr>
          <w:rFonts w:cs="Times New Roman"/>
          <w:b/>
          <w:bCs/>
          <w:i/>
          <w:iCs/>
        </w:rPr>
        <w:t>о</w:t>
      </w:r>
      <w:r w:rsidRPr="00BE0AE5">
        <w:rPr>
          <w:rFonts w:cs="Times New Roman"/>
        </w:rPr>
        <w:t>и</w:t>
      </w:r>
      <w:r w:rsidRPr="00BE0AE5">
        <w:rPr>
          <w:rFonts w:cs="Times New Roman"/>
          <w:i/>
          <w:iCs/>
        </w:rPr>
        <w:t xml:space="preserve"> -</w:t>
      </w:r>
      <w:r w:rsidRPr="00BE0AE5">
        <w:rPr>
          <w:rFonts w:cs="Times New Roman"/>
          <w:b/>
          <w:bCs/>
          <w:i/>
          <w:iCs/>
        </w:rPr>
        <w:t>е</w:t>
      </w:r>
      <w:r w:rsidRPr="00BE0AE5">
        <w:rPr>
          <w:rFonts w:cs="Times New Roman"/>
        </w:rPr>
        <w:t xml:space="preserve"> после шипящих; написания </w:t>
      </w:r>
      <w:r w:rsidRPr="00BE0AE5">
        <w:rPr>
          <w:rFonts w:cs="Times New Roman"/>
          <w:b/>
          <w:bCs/>
          <w:i/>
          <w:iCs/>
        </w:rPr>
        <w:t>е</w:t>
      </w:r>
      <w:r w:rsidRPr="00BE0AE5">
        <w:rPr>
          <w:rFonts w:cs="Times New Roman"/>
        </w:rPr>
        <w:t xml:space="preserve"> и </w:t>
      </w:r>
      <w:r w:rsidRPr="00BE0AE5">
        <w:rPr>
          <w:rFonts w:cs="Times New Roman"/>
          <w:b/>
          <w:bCs/>
          <w:i/>
          <w:iCs/>
        </w:rPr>
        <w:t>и</w:t>
      </w:r>
      <w:r w:rsidRPr="00BE0AE5">
        <w:rPr>
          <w:rFonts w:cs="Times New Roman"/>
        </w:rPr>
        <w:t xml:space="preserve"> в приставках </w:t>
      </w:r>
      <w:r w:rsidRPr="00BE0AE5">
        <w:rPr>
          <w:rFonts w:cs="Times New Roman"/>
          <w:b/>
          <w:bCs/>
          <w:i/>
          <w:iCs/>
        </w:rPr>
        <w:t>не-</w:t>
      </w:r>
      <w:r w:rsidRPr="00BE0AE5">
        <w:rPr>
          <w:rFonts w:cs="Times New Roman"/>
        </w:rPr>
        <w:t xml:space="preserve"> и </w:t>
      </w:r>
      <w:r w:rsidRPr="00BE0AE5">
        <w:rPr>
          <w:rFonts w:cs="Times New Roman"/>
          <w:b/>
          <w:bCs/>
          <w:i/>
          <w:iCs/>
        </w:rPr>
        <w:t xml:space="preserve">ни- </w:t>
      </w:r>
      <w:r w:rsidRPr="00BE0AE5">
        <w:rPr>
          <w:rFonts w:cs="Times New Roman"/>
        </w:rPr>
        <w:t>наречий; слитного и ра</w:t>
      </w:r>
      <w:r w:rsidRPr="00BE0AE5">
        <w:rPr>
          <w:rFonts w:cs="Times New Roman"/>
        </w:rPr>
        <w:t>з</w:t>
      </w:r>
      <w:r w:rsidRPr="00BE0AE5">
        <w:rPr>
          <w:rFonts w:cs="Times New Roman"/>
        </w:rPr>
        <w:t xml:space="preserve">дельного написания </w:t>
      </w:r>
      <w:r w:rsidRPr="00BE0AE5">
        <w:rPr>
          <w:rFonts w:cs="Times New Roman"/>
          <w:b/>
          <w:bCs/>
          <w:i/>
          <w:iCs/>
        </w:rPr>
        <w:t>не</w:t>
      </w:r>
      <w:r w:rsidRPr="00BE0AE5">
        <w:rPr>
          <w:rFonts w:cs="Times New Roman"/>
        </w:rPr>
        <w:t>с наречиями.</w:t>
      </w:r>
    </w:p>
    <w:p w:rsidR="00416B7C" w:rsidRPr="00BE0AE5" w:rsidRDefault="00416B7C" w:rsidP="00416B7C">
      <w:pPr>
        <w:pStyle w:val="body"/>
        <w:rPr>
          <w:rFonts w:cs="Times New Roman"/>
          <w:b/>
          <w:bCs/>
        </w:rPr>
      </w:pPr>
      <w:r w:rsidRPr="00BE0AE5">
        <w:rPr>
          <w:rFonts w:cs="Times New Roman"/>
          <w:b/>
          <w:bCs/>
        </w:rPr>
        <w:t>Слова категории состояния</w:t>
      </w:r>
    </w:p>
    <w:p w:rsidR="00416B7C" w:rsidRPr="00BE0AE5" w:rsidRDefault="00416B7C" w:rsidP="00416B7C">
      <w:pPr>
        <w:pStyle w:val="body"/>
        <w:rPr>
          <w:rFonts w:cs="Times New Roman"/>
        </w:rPr>
      </w:pPr>
      <w:r w:rsidRPr="00BE0AE5">
        <w:rPr>
          <w:rFonts w:cs="Times New Roman"/>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416B7C" w:rsidRPr="00BE0AE5" w:rsidRDefault="00416B7C" w:rsidP="00416B7C">
      <w:pPr>
        <w:pStyle w:val="body"/>
        <w:rPr>
          <w:rFonts w:cs="Times New Roman"/>
          <w:b/>
          <w:bCs/>
        </w:rPr>
      </w:pPr>
      <w:r w:rsidRPr="00BE0AE5">
        <w:rPr>
          <w:rFonts w:cs="Times New Roman"/>
          <w:b/>
          <w:bCs/>
        </w:rPr>
        <w:t>Служебные части речи</w:t>
      </w:r>
    </w:p>
    <w:p w:rsidR="00416B7C" w:rsidRPr="00BE0AE5" w:rsidRDefault="00416B7C" w:rsidP="00416B7C">
      <w:pPr>
        <w:pStyle w:val="body"/>
        <w:rPr>
          <w:rFonts w:cs="Times New Roman"/>
        </w:rPr>
      </w:pPr>
      <w:r w:rsidRPr="00BE0AE5">
        <w:rPr>
          <w:rFonts w:cs="Times New Roman"/>
        </w:rPr>
        <w:lastRenderedPageBreak/>
        <w:t>Давать общую характеристику служебных частей речи; объяснять их отличия от самостоятельных частей речи.</w:t>
      </w:r>
    </w:p>
    <w:p w:rsidR="00416B7C" w:rsidRPr="00BE0AE5" w:rsidRDefault="00416B7C" w:rsidP="00416B7C">
      <w:pPr>
        <w:pStyle w:val="body"/>
        <w:rPr>
          <w:rFonts w:cs="Times New Roman"/>
          <w:b/>
          <w:bCs/>
        </w:rPr>
      </w:pPr>
      <w:r w:rsidRPr="00BE0AE5">
        <w:rPr>
          <w:rFonts w:cs="Times New Roman"/>
          <w:b/>
          <w:bCs/>
        </w:rPr>
        <w:t>Предлог</w:t>
      </w:r>
    </w:p>
    <w:p w:rsidR="00416B7C" w:rsidRPr="00BE0AE5" w:rsidRDefault="00416B7C" w:rsidP="00416B7C">
      <w:pPr>
        <w:pStyle w:val="body"/>
        <w:rPr>
          <w:rFonts w:cs="Times New Roman"/>
          <w:b/>
          <w:bCs/>
        </w:rPr>
      </w:pPr>
      <w:r w:rsidRPr="00BE0AE5">
        <w:rPr>
          <w:rFonts w:cs="Times New Roman"/>
        </w:rPr>
        <w:t>Характеризовать предлог как служебную часть речи; различать производные и непроизводные предлоги, простые и с</w:t>
      </w:r>
      <w:r w:rsidRPr="00BE0AE5">
        <w:rPr>
          <w:rFonts w:cs="Times New Roman"/>
        </w:rPr>
        <w:t>о</w:t>
      </w:r>
      <w:r w:rsidRPr="00BE0AE5">
        <w:rPr>
          <w:rFonts w:cs="Times New Roman"/>
        </w:rPr>
        <w:t>ставные предлоги.</w:t>
      </w:r>
    </w:p>
    <w:p w:rsidR="00416B7C" w:rsidRPr="00BE0AE5" w:rsidRDefault="00416B7C" w:rsidP="00416B7C">
      <w:pPr>
        <w:pStyle w:val="body"/>
        <w:rPr>
          <w:rFonts w:cs="Times New Roman"/>
          <w:b/>
          <w:bCs/>
        </w:rPr>
      </w:pPr>
      <w:r w:rsidRPr="00BE0AE5">
        <w:rPr>
          <w:rFonts w:cs="Times New Roman"/>
        </w:rPr>
        <w:t>Употреблять предлоги в речи в соответствии с их значением и стилистическими особенностями; соблюдать нормы пр</w:t>
      </w:r>
      <w:r w:rsidRPr="00BE0AE5">
        <w:rPr>
          <w:rFonts w:cs="Times New Roman"/>
        </w:rPr>
        <w:t>а</w:t>
      </w:r>
      <w:r w:rsidRPr="00BE0AE5">
        <w:rPr>
          <w:rFonts w:cs="Times New Roman"/>
        </w:rPr>
        <w:t>вописания производных предлогов.</w:t>
      </w:r>
    </w:p>
    <w:p w:rsidR="00416B7C" w:rsidRPr="00BE0AE5" w:rsidRDefault="00416B7C" w:rsidP="00416B7C">
      <w:pPr>
        <w:pStyle w:val="body"/>
        <w:rPr>
          <w:rFonts w:cs="Times New Roman"/>
          <w:spacing w:val="-2"/>
        </w:rPr>
      </w:pPr>
      <w:r w:rsidRPr="00BE0AE5">
        <w:rPr>
          <w:rFonts w:cs="Times New Roman"/>
          <w:spacing w:val="-2"/>
        </w:rPr>
        <w:t xml:space="preserve">Соблюдать нормы употребления имён существительных и местоимений с предлогами, предлогов </w:t>
      </w:r>
      <w:r w:rsidRPr="00BE0AE5">
        <w:rPr>
          <w:rFonts w:cs="Times New Roman"/>
          <w:b/>
          <w:bCs/>
          <w:i/>
          <w:iCs/>
          <w:spacing w:val="-2"/>
        </w:rPr>
        <w:t>из</w:t>
      </w:r>
      <w:r w:rsidRPr="00BE0AE5">
        <w:rPr>
          <w:rFonts w:cs="Times New Roman"/>
          <w:i/>
          <w:iCs/>
          <w:spacing w:val="-2"/>
        </w:rPr>
        <w:t xml:space="preserve"> — </w:t>
      </w:r>
      <w:r w:rsidRPr="00BE0AE5">
        <w:rPr>
          <w:rFonts w:cs="Times New Roman"/>
          <w:b/>
          <w:bCs/>
          <w:i/>
          <w:iCs/>
          <w:spacing w:val="-2"/>
        </w:rPr>
        <w:t>с</w:t>
      </w:r>
      <w:r w:rsidRPr="00BE0AE5">
        <w:rPr>
          <w:rFonts w:cs="Times New Roman"/>
          <w:spacing w:val="-2"/>
        </w:rPr>
        <w:t>,</w:t>
      </w:r>
      <w:r w:rsidRPr="00BE0AE5">
        <w:rPr>
          <w:rFonts w:cs="Times New Roman"/>
          <w:b/>
          <w:bCs/>
          <w:i/>
          <w:iCs/>
          <w:spacing w:val="-2"/>
        </w:rPr>
        <w:t>в</w:t>
      </w:r>
      <w:r w:rsidRPr="00BE0AE5">
        <w:rPr>
          <w:rFonts w:cs="Times New Roman"/>
          <w:i/>
          <w:iCs/>
          <w:spacing w:val="-2"/>
        </w:rPr>
        <w:t xml:space="preserve"> — </w:t>
      </w:r>
      <w:r w:rsidRPr="00BE0AE5">
        <w:rPr>
          <w:rFonts w:cs="Times New Roman"/>
          <w:b/>
          <w:bCs/>
          <w:i/>
          <w:iCs/>
          <w:spacing w:val="-2"/>
        </w:rPr>
        <w:t>на</w:t>
      </w:r>
      <w:r w:rsidRPr="00BE0AE5">
        <w:rPr>
          <w:rFonts w:cs="Times New Roman"/>
          <w:spacing w:val="-2"/>
        </w:rPr>
        <w:t xml:space="preserve"> в составе словосочетаний; правила правописания производных предлогов.</w:t>
      </w:r>
    </w:p>
    <w:p w:rsidR="00416B7C" w:rsidRPr="00BE0AE5" w:rsidRDefault="00416B7C" w:rsidP="00416B7C">
      <w:pPr>
        <w:pStyle w:val="body"/>
        <w:rPr>
          <w:rFonts w:cs="Times New Roman"/>
          <w:b/>
          <w:bCs/>
        </w:rPr>
      </w:pPr>
      <w:r w:rsidRPr="00BE0AE5">
        <w:rPr>
          <w:rFonts w:cs="Times New Roman"/>
        </w:rPr>
        <w:t>Проводить морфологический анализ предлогов, применять это умение при выполнении языкового анализа различных видов и в речевой практике.</w:t>
      </w:r>
    </w:p>
    <w:p w:rsidR="00416B7C" w:rsidRPr="00BE0AE5" w:rsidRDefault="00416B7C" w:rsidP="00416B7C">
      <w:pPr>
        <w:pStyle w:val="body"/>
        <w:rPr>
          <w:rFonts w:cs="Times New Roman"/>
          <w:b/>
          <w:bCs/>
        </w:rPr>
      </w:pPr>
      <w:r w:rsidRPr="00BE0AE5">
        <w:rPr>
          <w:rFonts w:cs="Times New Roman"/>
          <w:b/>
          <w:bCs/>
        </w:rPr>
        <w:t>Союз</w:t>
      </w:r>
    </w:p>
    <w:p w:rsidR="00416B7C" w:rsidRPr="00BE0AE5" w:rsidRDefault="00416B7C" w:rsidP="00416B7C">
      <w:pPr>
        <w:pStyle w:val="body"/>
        <w:rPr>
          <w:rFonts w:cs="Times New Roman"/>
          <w:b/>
          <w:bCs/>
        </w:rPr>
      </w:pPr>
      <w:r w:rsidRPr="00BE0AE5">
        <w:rPr>
          <w:rFonts w:cs="Times New Roman"/>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416B7C" w:rsidRPr="00BE0AE5" w:rsidRDefault="00416B7C" w:rsidP="00416B7C">
      <w:pPr>
        <w:pStyle w:val="body"/>
        <w:rPr>
          <w:rFonts w:cs="Times New Roman"/>
          <w:b/>
          <w:bCs/>
        </w:rPr>
      </w:pPr>
      <w:r w:rsidRPr="00BE0AE5">
        <w:rPr>
          <w:rFonts w:cs="Times New Roman"/>
        </w:rPr>
        <w:t>Употреблять союзы в речи в соответствии с их значением и стилистическими особенностями; соблюдать нормы прав</w:t>
      </w:r>
      <w:r w:rsidRPr="00BE0AE5">
        <w:rPr>
          <w:rFonts w:cs="Times New Roman"/>
        </w:rPr>
        <w:t>о</w:t>
      </w:r>
      <w:r w:rsidRPr="00BE0AE5">
        <w:rPr>
          <w:rFonts w:cs="Times New Roman"/>
        </w:rPr>
        <w:t>писания союзов, постановки знаков препинания в сложных союзных предложениях, постановки знаков препинания в пре</w:t>
      </w:r>
      <w:r w:rsidRPr="00BE0AE5">
        <w:rPr>
          <w:rFonts w:cs="Times New Roman"/>
        </w:rPr>
        <w:t>д</w:t>
      </w:r>
      <w:r w:rsidRPr="00BE0AE5">
        <w:rPr>
          <w:rFonts w:cs="Times New Roman"/>
        </w:rPr>
        <w:t xml:space="preserve">ложениях с союзом </w:t>
      </w:r>
      <w:r w:rsidRPr="00BE0AE5">
        <w:rPr>
          <w:rFonts w:cs="Times New Roman"/>
          <w:b/>
          <w:bCs/>
          <w:i/>
          <w:iCs/>
        </w:rPr>
        <w:t>и</w:t>
      </w:r>
      <w:r w:rsidRPr="00BE0AE5">
        <w:rPr>
          <w:rFonts w:cs="Times New Roman"/>
          <w:i/>
          <w:iCs/>
        </w:rPr>
        <w:t>.</w:t>
      </w:r>
    </w:p>
    <w:p w:rsidR="00416B7C" w:rsidRPr="00BE0AE5" w:rsidRDefault="00416B7C" w:rsidP="00416B7C">
      <w:pPr>
        <w:pStyle w:val="body"/>
        <w:rPr>
          <w:rFonts w:cs="Times New Roman"/>
        </w:rPr>
      </w:pPr>
      <w:r w:rsidRPr="00BE0AE5">
        <w:rPr>
          <w:rFonts w:cs="Times New Roman"/>
        </w:rPr>
        <w:t>Проводить морфологический анализ союзов, применять это умение в речевой практике.</w:t>
      </w:r>
    </w:p>
    <w:p w:rsidR="00416B7C" w:rsidRPr="00BE0AE5" w:rsidRDefault="00416B7C" w:rsidP="00416B7C">
      <w:pPr>
        <w:pStyle w:val="body"/>
        <w:rPr>
          <w:rFonts w:cs="Times New Roman"/>
          <w:b/>
          <w:bCs/>
        </w:rPr>
      </w:pPr>
      <w:r w:rsidRPr="00BE0AE5">
        <w:rPr>
          <w:rFonts w:cs="Times New Roman"/>
          <w:b/>
          <w:bCs/>
        </w:rPr>
        <w:t>Частица</w:t>
      </w:r>
    </w:p>
    <w:p w:rsidR="00416B7C" w:rsidRPr="00BE0AE5" w:rsidRDefault="00416B7C" w:rsidP="00416B7C">
      <w:pPr>
        <w:pStyle w:val="body"/>
        <w:rPr>
          <w:rFonts w:cs="Times New Roman"/>
        </w:rPr>
      </w:pPr>
      <w:r w:rsidRPr="00BE0AE5">
        <w:rPr>
          <w:rFonts w:cs="Times New Roman"/>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416B7C" w:rsidRPr="00BE0AE5" w:rsidRDefault="00416B7C" w:rsidP="00416B7C">
      <w:pPr>
        <w:pStyle w:val="body"/>
        <w:rPr>
          <w:rFonts w:cs="Times New Roman"/>
        </w:rPr>
      </w:pPr>
      <w:r w:rsidRPr="00BE0AE5">
        <w:rPr>
          <w:rFonts w:cs="Times New Roman"/>
        </w:rPr>
        <w:t>Употреблять частицы в речи в соответствии с их значением и стилистической окраской; соблюдать нормы правописания частиц.</w:t>
      </w:r>
    </w:p>
    <w:p w:rsidR="00416B7C" w:rsidRPr="00BE0AE5" w:rsidRDefault="00416B7C" w:rsidP="00416B7C">
      <w:pPr>
        <w:pStyle w:val="body"/>
        <w:rPr>
          <w:rFonts w:cs="Times New Roman"/>
        </w:rPr>
      </w:pPr>
      <w:r w:rsidRPr="00BE0AE5">
        <w:rPr>
          <w:rFonts w:cs="Times New Roman"/>
        </w:rPr>
        <w:t>Проводить морфологический анализ частиц, применять это умение в речевой практике.</w:t>
      </w:r>
    </w:p>
    <w:p w:rsidR="00416B7C" w:rsidRPr="00BE0AE5" w:rsidRDefault="00416B7C" w:rsidP="00416B7C">
      <w:pPr>
        <w:pStyle w:val="body"/>
        <w:rPr>
          <w:rFonts w:cs="Times New Roman"/>
          <w:b/>
          <w:bCs/>
        </w:rPr>
      </w:pPr>
      <w:r w:rsidRPr="00BE0AE5">
        <w:rPr>
          <w:rFonts w:cs="Times New Roman"/>
          <w:b/>
          <w:bCs/>
        </w:rPr>
        <w:t>Междометия и звукоподражательные слова</w:t>
      </w:r>
    </w:p>
    <w:p w:rsidR="00416B7C" w:rsidRPr="00BE0AE5" w:rsidRDefault="00416B7C" w:rsidP="00416B7C">
      <w:pPr>
        <w:pStyle w:val="body"/>
        <w:rPr>
          <w:rFonts w:cs="Times New Roman"/>
        </w:rPr>
      </w:pPr>
      <w:r w:rsidRPr="00BE0AE5">
        <w:rPr>
          <w:rFonts w:cs="Times New Roman"/>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w:t>
      </w:r>
      <w:r w:rsidRPr="00BE0AE5">
        <w:rPr>
          <w:rFonts w:cs="Times New Roman"/>
        </w:rPr>
        <w:t>у</w:t>
      </w:r>
      <w:r w:rsidRPr="00BE0AE5">
        <w:rPr>
          <w:rFonts w:cs="Times New Roman"/>
        </w:rPr>
        <w:t>дожественной литературе.</w:t>
      </w:r>
    </w:p>
    <w:p w:rsidR="00416B7C" w:rsidRPr="00BE0AE5" w:rsidRDefault="00416B7C" w:rsidP="00416B7C">
      <w:pPr>
        <w:pStyle w:val="body"/>
        <w:rPr>
          <w:rFonts w:cs="Times New Roman"/>
        </w:rPr>
      </w:pPr>
      <w:r w:rsidRPr="00BE0AE5">
        <w:rPr>
          <w:rFonts w:cs="Times New Roman"/>
        </w:rPr>
        <w:t>Проводить морфологический анализ междометий; применять это умение в речевой практике.</w:t>
      </w:r>
    </w:p>
    <w:p w:rsidR="00416B7C" w:rsidRPr="00BE0AE5" w:rsidRDefault="00416B7C" w:rsidP="00416B7C">
      <w:pPr>
        <w:pStyle w:val="body"/>
        <w:rPr>
          <w:rFonts w:cs="Times New Roman"/>
        </w:rPr>
      </w:pPr>
      <w:r w:rsidRPr="00BE0AE5">
        <w:rPr>
          <w:rFonts w:cs="Times New Roman"/>
        </w:rPr>
        <w:t>Соблюдать пунктуационные нормы оформления предложений с междометиями.</w:t>
      </w:r>
    </w:p>
    <w:p w:rsidR="00416B7C" w:rsidRPr="00BE0AE5" w:rsidRDefault="00416B7C" w:rsidP="00416B7C">
      <w:pPr>
        <w:pStyle w:val="body"/>
        <w:rPr>
          <w:rFonts w:cs="Times New Roman"/>
        </w:rPr>
      </w:pPr>
      <w:r w:rsidRPr="00BE0AE5">
        <w:rPr>
          <w:rFonts w:cs="Times New Roman"/>
        </w:rPr>
        <w:t>Различать грамматические омонимы.</w:t>
      </w:r>
    </w:p>
    <w:p w:rsidR="00416B7C" w:rsidRPr="00BE0AE5" w:rsidRDefault="00416B7C" w:rsidP="00416B7C">
      <w:pPr>
        <w:pStyle w:val="h2"/>
        <w:spacing w:before="170"/>
        <w:rPr>
          <w:rFonts w:cs="Times New Roman"/>
        </w:rPr>
      </w:pPr>
      <w:r w:rsidRPr="00BE0AE5">
        <w:rPr>
          <w:rFonts w:cs="Times New Roman"/>
        </w:rPr>
        <w:t>8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Иметь представление о русском языке как одном из славянских языков.</w:t>
      </w:r>
    </w:p>
    <w:p w:rsidR="00416B7C" w:rsidRPr="00BE0AE5" w:rsidRDefault="00416B7C" w:rsidP="00416B7C">
      <w:pPr>
        <w:pStyle w:val="h3"/>
        <w:spacing w:before="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w:t>
      </w:r>
      <w:r w:rsidRPr="00BE0AE5">
        <w:rPr>
          <w:rFonts w:cs="Times New Roman"/>
        </w:rPr>
        <w:t>о</w:t>
      </w:r>
      <w:r w:rsidRPr="00BE0AE5">
        <w:rPr>
          <w:rFonts w:cs="Times New Roman"/>
        </w:rPr>
        <w:t>нолог-описание, монолог-рассуждение, монолог-повествование); выступать с научным сообщением.</w:t>
      </w:r>
    </w:p>
    <w:p w:rsidR="00416B7C" w:rsidRPr="00BE0AE5" w:rsidRDefault="00416B7C" w:rsidP="00416B7C">
      <w:pPr>
        <w:pStyle w:val="body"/>
        <w:rPr>
          <w:rFonts w:cs="Times New Roman"/>
        </w:rPr>
      </w:pPr>
      <w:r w:rsidRPr="00BE0AE5">
        <w:rPr>
          <w:rFonts w:cs="Times New Roman"/>
        </w:rPr>
        <w:t>Участвовать в диалоге на лингвистические темы (в рамках изученного) и темы на основе жизненных наблюдений (объём не менее 6 реплик).</w:t>
      </w:r>
    </w:p>
    <w:p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выборочным, ознакомительным, детальным — научно-учебных, худож</w:t>
      </w:r>
      <w:r w:rsidRPr="00BE0AE5">
        <w:rPr>
          <w:rFonts w:cs="Times New Roman"/>
        </w:rPr>
        <w:t>е</w:t>
      </w:r>
      <w:r w:rsidRPr="00BE0AE5">
        <w:rPr>
          <w:rFonts w:cs="Times New Roman"/>
        </w:rPr>
        <w:t>ственных, публицистических текстов различных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ознакомительным, изучающим, поисковым.</w:t>
      </w:r>
    </w:p>
    <w:p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140 слов.</w:t>
      </w:r>
    </w:p>
    <w:p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научно-учебных, художественных, публицистических текстов ра</w:t>
      </w:r>
      <w:r w:rsidRPr="00BE0AE5">
        <w:rPr>
          <w:rFonts w:cs="Times New Roman"/>
        </w:rPr>
        <w:t>з</w:t>
      </w:r>
      <w:r w:rsidRPr="00BE0AE5">
        <w:rPr>
          <w:rFonts w:cs="Times New Roman"/>
        </w:rPr>
        <w:t>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w:t>
      </w:r>
      <w:r w:rsidRPr="00BE0AE5">
        <w:rPr>
          <w:rFonts w:cs="Times New Roman"/>
        </w:rPr>
        <w:t>е</w:t>
      </w:r>
      <w:r w:rsidRPr="00BE0AE5">
        <w:rPr>
          <w:rFonts w:cs="Times New Roman"/>
        </w:rPr>
        <w:t>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416B7C" w:rsidRPr="00BE0AE5" w:rsidRDefault="00416B7C" w:rsidP="00416B7C">
      <w:pPr>
        <w:pStyle w:val="body"/>
        <w:rPr>
          <w:rFonts w:cs="Times New Roman"/>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rsidR="00416B7C" w:rsidRPr="00BE0AE5" w:rsidRDefault="00416B7C" w:rsidP="00416B7C">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w:t>
      </w:r>
      <w:r w:rsidRPr="00BE0AE5">
        <w:rPr>
          <w:rFonts w:cs="Times New Roman"/>
        </w:rPr>
        <w:t>ы</w:t>
      </w:r>
      <w:r w:rsidRPr="00BE0AE5">
        <w:rPr>
          <w:rFonts w:cs="Times New Roman"/>
        </w:rPr>
        <w:t>вания текста объёмом 120—140 слов; словарного диктантаобъёмом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w:t>
      </w:r>
      <w:r w:rsidRPr="00BE0AE5">
        <w:rPr>
          <w:rFonts w:cs="Times New Roman"/>
        </w:rPr>
        <w:t>е</w:t>
      </w:r>
      <w:r w:rsidRPr="00BE0AE5">
        <w:rPr>
          <w:rFonts w:cs="Times New Roman"/>
        </w:rPr>
        <w:t>чение четвёртого года обучения орфограммы, пунктограммы и слова с непроверяемыми написаниями); понимать особе</w:t>
      </w:r>
      <w:r w:rsidRPr="00BE0AE5">
        <w:rPr>
          <w:rFonts w:cs="Times New Roman"/>
        </w:rPr>
        <w:t>н</w:t>
      </w:r>
      <w:r w:rsidRPr="00BE0AE5">
        <w:rPr>
          <w:rFonts w:cs="Times New Roman"/>
        </w:rPr>
        <w:t>ности использования мимики и жестов в разговорной речи; объяснять национальную обусловленность норм речевого эт</w:t>
      </w:r>
      <w:r w:rsidRPr="00BE0AE5">
        <w:rPr>
          <w:rFonts w:cs="Times New Roman"/>
        </w:rPr>
        <w:t>и</w:t>
      </w:r>
      <w:r w:rsidRPr="00BE0AE5">
        <w:rPr>
          <w:rFonts w:cs="Times New Roman"/>
        </w:rPr>
        <w:t>кета; соблюдать в устной речи и на письме правила русского речевого этикета.</w:t>
      </w:r>
    </w:p>
    <w:p w:rsidR="00416B7C" w:rsidRPr="00BE0AE5" w:rsidRDefault="00416B7C" w:rsidP="00416B7C">
      <w:pPr>
        <w:pStyle w:val="h3"/>
        <w:spacing w:before="170"/>
        <w:rPr>
          <w:rFonts w:cs="Times New Roman"/>
        </w:rPr>
      </w:pPr>
      <w:r w:rsidRPr="00BE0AE5">
        <w:rPr>
          <w:rFonts w:cs="Times New Roman"/>
        </w:rPr>
        <w:lastRenderedPageBreak/>
        <w:t xml:space="preserve">Текст </w:t>
      </w:r>
    </w:p>
    <w:p w:rsidR="00416B7C" w:rsidRPr="00BE0AE5" w:rsidRDefault="00416B7C" w:rsidP="00416B7C">
      <w:pPr>
        <w:pStyle w:val="body"/>
        <w:rPr>
          <w:rFonts w:cs="Times New Roman"/>
        </w:rPr>
      </w:pPr>
      <w:r w:rsidRPr="00BE0AE5">
        <w:rPr>
          <w:rFonts w:cs="Times New Roman"/>
        </w:rPr>
        <w:t>Анализировать текст с точки зрения его соответствия основным признакам: наличия темы, главной мысли, грамматич</w:t>
      </w:r>
      <w:r w:rsidRPr="00BE0AE5">
        <w:rPr>
          <w:rFonts w:cs="Times New Roman"/>
        </w:rPr>
        <w:t>е</w:t>
      </w:r>
      <w:r w:rsidRPr="00BE0AE5">
        <w:rPr>
          <w:rFonts w:cs="Times New Roman"/>
        </w:rPr>
        <w:t>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416B7C" w:rsidRPr="00BE0AE5" w:rsidRDefault="00416B7C" w:rsidP="00416B7C">
      <w:pPr>
        <w:pStyle w:val="body"/>
        <w:rPr>
          <w:rFonts w:cs="Times New Roman"/>
        </w:rPr>
      </w:pPr>
      <w:r w:rsidRPr="00BE0AE5">
        <w:rPr>
          <w:rFonts w:cs="Times New Roman"/>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416B7C" w:rsidRPr="00BE0AE5" w:rsidRDefault="00416B7C" w:rsidP="00416B7C">
      <w:pPr>
        <w:pStyle w:val="body"/>
        <w:rPr>
          <w:rFonts w:cs="Times New Roman"/>
        </w:rPr>
      </w:pPr>
      <w:r w:rsidRPr="00BE0AE5">
        <w:rPr>
          <w:rFonts w:cs="Times New Roman"/>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w:t>
      </w:r>
      <w:r w:rsidRPr="00BE0AE5">
        <w:rPr>
          <w:rFonts w:cs="Times New Roman"/>
        </w:rPr>
        <w:t>и</w:t>
      </w:r>
      <w:r w:rsidRPr="00BE0AE5">
        <w:rPr>
          <w:rFonts w:cs="Times New Roman"/>
        </w:rPr>
        <w:t>нения объёмом не менее 200 слов с учётом стиля и жанра сочинения, характера темы).</w:t>
      </w:r>
    </w:p>
    <w:p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создавать тезисы, конспект; извлекать информацию из разли</w:t>
      </w:r>
      <w:r w:rsidRPr="00BE0AE5">
        <w:rPr>
          <w:rFonts w:cs="Times New Roman"/>
        </w:rPr>
        <w:t>ч</w:t>
      </w:r>
      <w:r w:rsidRPr="00BE0AE5">
        <w:rPr>
          <w:rFonts w:cs="Times New Roman"/>
        </w:rPr>
        <w:t>ных источников, в том числе из лингвистических словарей и справочной литературы, и использовать её в учебной деятел</w:t>
      </w:r>
      <w:r w:rsidRPr="00BE0AE5">
        <w:rPr>
          <w:rFonts w:cs="Times New Roman"/>
        </w:rPr>
        <w:t>ь</w:t>
      </w:r>
      <w:r w:rsidRPr="00BE0AE5">
        <w:rPr>
          <w:rFonts w:cs="Times New Roman"/>
        </w:rPr>
        <w:t>ности.</w:t>
      </w:r>
    </w:p>
    <w:p w:rsidR="00416B7C" w:rsidRPr="00BE0AE5" w:rsidRDefault="00416B7C" w:rsidP="00416B7C">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rsidR="00416B7C" w:rsidRPr="00BE0AE5" w:rsidRDefault="00416B7C" w:rsidP="00416B7C">
      <w:pPr>
        <w:pStyle w:val="body"/>
        <w:rPr>
          <w:rFonts w:cs="Times New Roman"/>
        </w:rPr>
      </w:pPr>
      <w:r w:rsidRPr="00BE0AE5">
        <w:rPr>
          <w:rFonts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16B7C" w:rsidRPr="00BE0AE5" w:rsidRDefault="00416B7C" w:rsidP="00416B7C">
      <w:pPr>
        <w:pStyle w:val="body"/>
        <w:rPr>
          <w:rFonts w:cs="Times New Roman"/>
        </w:rPr>
      </w:pPr>
      <w:r w:rsidRPr="00BE0AE5">
        <w:rPr>
          <w:rFonts w:cs="Times New Roman"/>
        </w:rPr>
        <w:t>Редактировать тексты: собственные/созданные другими обучающимися тексты с целью совершенствования их содерж</w:t>
      </w:r>
      <w:r w:rsidRPr="00BE0AE5">
        <w:rPr>
          <w:rFonts w:cs="Times New Roman"/>
        </w:rPr>
        <w:t>а</w:t>
      </w:r>
      <w:r w:rsidRPr="00BE0AE5">
        <w:rPr>
          <w:rFonts w:cs="Times New Roman"/>
        </w:rPr>
        <w:t>ния и формы; сопоставлять исходный и отредактированный тексты.</w:t>
      </w:r>
    </w:p>
    <w:p w:rsidR="00416B7C" w:rsidRPr="00BE0AE5" w:rsidRDefault="00416B7C" w:rsidP="00416B7C">
      <w:pPr>
        <w:pStyle w:val="h3"/>
        <w:spacing w:before="85"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Характеризовать особенности официально-делового стиля (заявление, объяснительная записка, автобиография, характ</w:t>
      </w:r>
      <w:r w:rsidRPr="00BE0AE5">
        <w:rPr>
          <w:rFonts w:cs="Times New Roman"/>
        </w:rPr>
        <w:t>е</w:t>
      </w:r>
      <w:r w:rsidRPr="00BE0AE5">
        <w:rPr>
          <w:rFonts w:cs="Times New Roman"/>
        </w:rPr>
        <w:t>ристика) и научного стиля, основных жанров научного стиля (реферат, доклад на научную тему), выявлять сочетание ра</w:t>
      </w:r>
      <w:r w:rsidRPr="00BE0AE5">
        <w:rPr>
          <w:rFonts w:cs="Times New Roman"/>
        </w:rPr>
        <w:t>з</w:t>
      </w:r>
      <w:r w:rsidRPr="00BE0AE5">
        <w:rPr>
          <w:rFonts w:cs="Times New Roman"/>
        </w:rPr>
        <w:t>личных функциональных разновидностей языка в тексте, средства связи предложений в тексте.</w:t>
      </w:r>
    </w:p>
    <w:p w:rsidR="00416B7C" w:rsidRPr="00BE0AE5" w:rsidRDefault="00416B7C" w:rsidP="00416B7C">
      <w:pPr>
        <w:pStyle w:val="body"/>
        <w:rPr>
          <w:rFonts w:cs="Times New Roman"/>
        </w:rPr>
      </w:pPr>
      <w:r w:rsidRPr="00BE0AE5">
        <w:rPr>
          <w:rFonts w:cs="Times New Roman"/>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rsidR="00416B7C" w:rsidRPr="00BE0AE5" w:rsidRDefault="00416B7C" w:rsidP="00416B7C">
      <w:pPr>
        <w:pStyle w:val="body"/>
        <w:rPr>
          <w:rFonts w:cs="Times New Roman"/>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rsidR="00416B7C" w:rsidRPr="00BE0AE5" w:rsidRDefault="00416B7C" w:rsidP="00416B7C">
      <w:pPr>
        <w:pStyle w:val="h3"/>
        <w:spacing w:before="170"/>
        <w:rPr>
          <w:rFonts w:cs="Times New Roman"/>
          <w:caps/>
        </w:rPr>
      </w:pPr>
      <w:r w:rsidRPr="00BE0AE5">
        <w:rPr>
          <w:rFonts w:cs="Times New Roman"/>
          <w:caps/>
        </w:rPr>
        <w:t>Система языка</w:t>
      </w:r>
    </w:p>
    <w:p w:rsidR="00416B7C" w:rsidRPr="00BE0AE5" w:rsidRDefault="00416B7C" w:rsidP="00416B7C">
      <w:pPr>
        <w:pStyle w:val="h3"/>
        <w:spacing w:before="0"/>
        <w:rPr>
          <w:rFonts w:cs="Times New Roman"/>
        </w:rPr>
      </w:pPr>
      <w:r w:rsidRPr="00BE0AE5">
        <w:rPr>
          <w:rFonts w:cs="Times New Roman"/>
        </w:rPr>
        <w:t>Cинтаксис. Культура речи. Пунктуация</w:t>
      </w:r>
    </w:p>
    <w:p w:rsidR="00416B7C" w:rsidRPr="00BE0AE5" w:rsidRDefault="00416B7C" w:rsidP="00416B7C">
      <w:pPr>
        <w:pStyle w:val="body"/>
        <w:rPr>
          <w:rFonts w:cs="Times New Roman"/>
        </w:rPr>
      </w:pPr>
      <w:r w:rsidRPr="00BE0AE5">
        <w:rPr>
          <w:rFonts w:cs="Times New Roman"/>
        </w:rPr>
        <w:t xml:space="preserve">Иметь представление о синтаксисе как разделе лингвистики. </w:t>
      </w:r>
    </w:p>
    <w:p w:rsidR="00416B7C" w:rsidRPr="00BE0AE5" w:rsidRDefault="00416B7C" w:rsidP="00416B7C">
      <w:pPr>
        <w:pStyle w:val="body"/>
        <w:rPr>
          <w:rFonts w:cs="Times New Roman"/>
        </w:rPr>
      </w:pPr>
      <w:r w:rsidRPr="00BE0AE5">
        <w:rPr>
          <w:rFonts w:cs="Times New Roman"/>
        </w:rPr>
        <w:t>Распознавать словосочетание и предложение как единицы синтаксиса.</w:t>
      </w:r>
    </w:p>
    <w:p w:rsidR="00416B7C" w:rsidRPr="00BE0AE5" w:rsidRDefault="00416B7C" w:rsidP="00416B7C">
      <w:pPr>
        <w:pStyle w:val="body"/>
        <w:rPr>
          <w:rFonts w:cs="Times New Roman"/>
        </w:rPr>
      </w:pPr>
      <w:r w:rsidRPr="00BE0AE5">
        <w:rPr>
          <w:rFonts w:cs="Times New Roman"/>
        </w:rPr>
        <w:t>Различать функции знаков препинания.</w:t>
      </w:r>
    </w:p>
    <w:p w:rsidR="00416B7C" w:rsidRPr="00BE0AE5" w:rsidRDefault="00416B7C" w:rsidP="00416B7C">
      <w:pPr>
        <w:pStyle w:val="h3"/>
        <w:spacing w:before="85" w:after="57"/>
        <w:rPr>
          <w:rFonts w:cs="Times New Roman"/>
        </w:rPr>
      </w:pPr>
      <w:r w:rsidRPr="00BE0AE5">
        <w:rPr>
          <w:rFonts w:cs="Times New Roman"/>
        </w:rPr>
        <w:t>Словосочетание</w:t>
      </w:r>
    </w:p>
    <w:p w:rsidR="00416B7C" w:rsidRPr="00BE0AE5" w:rsidRDefault="00416B7C" w:rsidP="00416B7C">
      <w:pPr>
        <w:pStyle w:val="body"/>
        <w:rPr>
          <w:rFonts w:cs="Times New Roman"/>
        </w:rPr>
      </w:pPr>
      <w:r w:rsidRPr="00BE0AE5">
        <w:rPr>
          <w:rFonts w:cs="Times New Roman"/>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w:t>
      </w:r>
      <w:r w:rsidRPr="00BE0AE5">
        <w:rPr>
          <w:rFonts w:cs="Times New Roman"/>
        </w:rPr>
        <w:t>и</w:t>
      </w:r>
      <w:r w:rsidRPr="00BE0AE5">
        <w:rPr>
          <w:rFonts w:cs="Times New Roman"/>
        </w:rPr>
        <w:t>нонимию словосочетаний.</w:t>
      </w:r>
    </w:p>
    <w:p w:rsidR="00416B7C" w:rsidRPr="00BE0AE5" w:rsidRDefault="00416B7C" w:rsidP="00416B7C">
      <w:pPr>
        <w:pStyle w:val="body"/>
        <w:rPr>
          <w:rFonts w:cs="Times New Roman"/>
        </w:rPr>
      </w:pPr>
      <w:r w:rsidRPr="00BE0AE5">
        <w:rPr>
          <w:rFonts w:cs="Times New Roman"/>
        </w:rPr>
        <w:t xml:space="preserve">Применять нормы построения словосочетаний. </w:t>
      </w:r>
    </w:p>
    <w:p w:rsidR="00416B7C" w:rsidRPr="00BE0AE5" w:rsidRDefault="00416B7C" w:rsidP="00416B7C">
      <w:pPr>
        <w:pStyle w:val="h3"/>
        <w:spacing w:before="85" w:after="57"/>
        <w:rPr>
          <w:rFonts w:cs="Times New Roman"/>
        </w:rPr>
      </w:pPr>
      <w:r w:rsidRPr="00BE0AE5">
        <w:rPr>
          <w:rFonts w:cs="Times New Roman"/>
        </w:rPr>
        <w:t>Предложение</w:t>
      </w:r>
    </w:p>
    <w:p w:rsidR="00416B7C" w:rsidRPr="00BE0AE5" w:rsidRDefault="00416B7C" w:rsidP="00416B7C">
      <w:pPr>
        <w:pStyle w:val="body"/>
        <w:rPr>
          <w:rFonts w:cs="Times New Roman"/>
        </w:rPr>
      </w:pPr>
      <w:r w:rsidRPr="00BE0AE5">
        <w:rPr>
          <w:rFonts w:cs="Times New Roman"/>
        </w:rPr>
        <w:t>Характеризовать основные признаки предложения, средства оформления предложения в устной и письменной речи; ра</w:t>
      </w:r>
      <w:r w:rsidRPr="00BE0AE5">
        <w:rPr>
          <w:rFonts w:cs="Times New Roman"/>
        </w:rPr>
        <w:t>з</w:t>
      </w:r>
      <w:r w:rsidRPr="00BE0AE5">
        <w:rPr>
          <w:rFonts w:cs="Times New Roman"/>
        </w:rPr>
        <w:t>личать функции знаков препинания.</w:t>
      </w:r>
    </w:p>
    <w:p w:rsidR="00416B7C" w:rsidRPr="00BE0AE5" w:rsidRDefault="00416B7C" w:rsidP="00416B7C">
      <w:pPr>
        <w:pStyle w:val="body"/>
        <w:rPr>
          <w:rFonts w:cs="Times New Roman"/>
        </w:rPr>
      </w:pPr>
      <w:r w:rsidRPr="00BE0AE5">
        <w:rPr>
          <w:rFonts w:cs="Times New Roman"/>
        </w:rPr>
        <w:t>Распознавать предложения по цели высказывания, эмоциональной окраске, характеризовать их интонационные и смы</w:t>
      </w:r>
      <w:r w:rsidRPr="00BE0AE5">
        <w:rPr>
          <w:rFonts w:cs="Times New Roman"/>
        </w:rPr>
        <w:t>с</w:t>
      </w:r>
      <w:r w:rsidRPr="00BE0AE5">
        <w:rPr>
          <w:rFonts w:cs="Times New Roman"/>
        </w:rPr>
        <w:t>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416B7C" w:rsidRPr="00BE0AE5" w:rsidRDefault="00416B7C" w:rsidP="00416B7C">
      <w:pPr>
        <w:pStyle w:val="body"/>
        <w:rPr>
          <w:rFonts w:cs="Times New Roman"/>
        </w:rPr>
      </w:pPr>
      <w:r w:rsidRPr="00BE0AE5">
        <w:rPr>
          <w:rFonts w:cs="Times New Roman"/>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w:t>
      </w:r>
      <w:r w:rsidRPr="00BE0AE5">
        <w:rPr>
          <w:rFonts w:cs="Times New Roman"/>
        </w:rPr>
        <w:t>и</w:t>
      </w:r>
      <w:r w:rsidRPr="00BE0AE5">
        <w:rPr>
          <w:rFonts w:cs="Times New Roman"/>
        </w:rPr>
        <w:t xml:space="preserve">менять нормы согласования сказуемого с подлежащим, в том числе выраженным словосочетанием, сложносокращёнными словами, словами </w:t>
      </w:r>
      <w:r w:rsidRPr="00BE0AE5">
        <w:rPr>
          <w:rFonts w:cs="Times New Roman"/>
          <w:b/>
          <w:bCs/>
          <w:i/>
          <w:iCs/>
        </w:rPr>
        <w:t>большинство</w:t>
      </w:r>
      <w:r w:rsidRPr="00BE0AE5">
        <w:rPr>
          <w:rFonts w:cs="Times New Roman"/>
        </w:rPr>
        <w:t>—</w:t>
      </w:r>
      <w:r w:rsidRPr="00BE0AE5">
        <w:rPr>
          <w:rFonts w:cs="Times New Roman"/>
          <w:b/>
          <w:bCs/>
          <w:i/>
          <w:iCs/>
        </w:rPr>
        <w:t>меньшинство</w:t>
      </w:r>
      <w:r w:rsidRPr="00BE0AE5">
        <w:rPr>
          <w:rFonts w:cs="Times New Roman"/>
        </w:rPr>
        <w:t>, количественными сочетаниями. Применять нормы постановки тире между подлежащим и сказуемым.</w:t>
      </w:r>
    </w:p>
    <w:p w:rsidR="00416B7C" w:rsidRPr="00BE0AE5" w:rsidRDefault="00416B7C" w:rsidP="00416B7C">
      <w:pPr>
        <w:pStyle w:val="body"/>
        <w:rPr>
          <w:rFonts w:cs="Times New Roman"/>
        </w:rPr>
      </w:pPr>
      <w:r w:rsidRPr="00BE0AE5">
        <w:rPr>
          <w:rFonts w:cs="Times New Roman"/>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416B7C" w:rsidRPr="00BE0AE5" w:rsidRDefault="00416B7C" w:rsidP="00416B7C">
      <w:pPr>
        <w:pStyle w:val="body"/>
        <w:rPr>
          <w:rFonts w:cs="Times New Roman"/>
        </w:rPr>
      </w:pPr>
      <w:r w:rsidRPr="00BE0AE5">
        <w:rPr>
          <w:rFonts w:cs="Times New Roman"/>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416B7C" w:rsidRPr="00BE0AE5" w:rsidRDefault="00416B7C" w:rsidP="00416B7C">
      <w:pPr>
        <w:pStyle w:val="body"/>
        <w:rPr>
          <w:rFonts w:cs="Times New Roman"/>
        </w:rPr>
      </w:pPr>
      <w:r w:rsidRPr="00BE0AE5">
        <w:rPr>
          <w:rFonts w:cs="Times New Roman"/>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w:t>
      </w:r>
      <w:r w:rsidRPr="00BE0AE5">
        <w:rPr>
          <w:rFonts w:cs="Times New Roman"/>
        </w:rPr>
        <w:t>е</w:t>
      </w:r>
      <w:r w:rsidRPr="00BE0AE5">
        <w:rPr>
          <w:rFonts w:cs="Times New Roman"/>
        </w:rPr>
        <w:t>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w:t>
      </w:r>
      <w:r w:rsidRPr="00BE0AE5">
        <w:rPr>
          <w:rFonts w:cs="Times New Roman"/>
        </w:rPr>
        <w:t>д</w:t>
      </w:r>
      <w:r w:rsidRPr="00BE0AE5">
        <w:rPr>
          <w:rFonts w:cs="Times New Roman"/>
        </w:rPr>
        <w:lastRenderedPageBreak/>
        <w:t>носоставных и двусоставных предложений; понимать особенности употребления односоставных предложений в речи; х</w:t>
      </w:r>
      <w:r w:rsidRPr="00BE0AE5">
        <w:rPr>
          <w:rFonts w:cs="Times New Roman"/>
        </w:rPr>
        <w:t>а</w:t>
      </w:r>
      <w:r w:rsidRPr="00BE0AE5">
        <w:rPr>
          <w:rFonts w:cs="Times New Roman"/>
        </w:rPr>
        <w:t xml:space="preserve">рактеризовать грамматические, интонационные и пунктуационные особенности предложений со словами </w:t>
      </w:r>
      <w:r w:rsidRPr="00BE0AE5">
        <w:rPr>
          <w:rFonts w:cs="Times New Roman"/>
          <w:b/>
          <w:bCs/>
          <w:i/>
          <w:iCs/>
        </w:rPr>
        <w:t>да</w:t>
      </w:r>
      <w:r w:rsidRPr="00BE0AE5">
        <w:rPr>
          <w:rFonts w:cs="Times New Roman"/>
          <w:i/>
          <w:iCs/>
        </w:rPr>
        <w:t xml:space="preserve">, </w:t>
      </w:r>
      <w:r w:rsidRPr="00BE0AE5">
        <w:rPr>
          <w:rFonts w:cs="Times New Roman"/>
          <w:b/>
          <w:bCs/>
          <w:i/>
          <w:iCs/>
        </w:rPr>
        <w:t>нет</w:t>
      </w:r>
      <w:r w:rsidRPr="00BE0AE5">
        <w:rPr>
          <w:rFonts w:cs="Times New Roman"/>
        </w:rPr>
        <w:t>.</w:t>
      </w:r>
    </w:p>
    <w:p w:rsidR="00416B7C" w:rsidRPr="00BE0AE5" w:rsidRDefault="00416B7C" w:rsidP="00416B7C">
      <w:pPr>
        <w:pStyle w:val="body"/>
        <w:rPr>
          <w:rFonts w:cs="Times New Roman"/>
          <w:spacing w:val="2"/>
        </w:rPr>
      </w:pPr>
      <w:r w:rsidRPr="00BE0AE5">
        <w:rPr>
          <w:rFonts w:cs="Times New Roman"/>
          <w:spacing w:val="2"/>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w:t>
      </w:r>
    </w:p>
    <w:p w:rsidR="00416B7C" w:rsidRPr="00BE0AE5" w:rsidRDefault="00416B7C" w:rsidP="00416B7C">
      <w:pPr>
        <w:pStyle w:val="body"/>
        <w:rPr>
          <w:rFonts w:cs="Times New Roman"/>
        </w:rPr>
      </w:pPr>
      <w:r w:rsidRPr="00BE0AE5">
        <w:rPr>
          <w:rFonts w:cs="Times New Roman"/>
        </w:rPr>
        <w:t xml:space="preserve">Применять нормы построения предложений с однородными членами, связанными двойными союзами </w:t>
      </w:r>
      <w:r w:rsidRPr="00BE0AE5">
        <w:rPr>
          <w:rFonts w:cs="Times New Roman"/>
          <w:b/>
          <w:bCs/>
          <w:i/>
          <w:iCs/>
        </w:rPr>
        <w:t>не только… но и</w:t>
      </w:r>
      <w:r w:rsidRPr="00BE0AE5">
        <w:rPr>
          <w:rFonts w:cs="Times New Roman"/>
          <w:i/>
          <w:iCs/>
        </w:rPr>
        <w:t xml:space="preserve">, </w:t>
      </w:r>
      <w:r w:rsidRPr="00BE0AE5">
        <w:rPr>
          <w:rFonts w:cs="Times New Roman"/>
          <w:b/>
          <w:bCs/>
          <w:i/>
          <w:iCs/>
        </w:rPr>
        <w:t>как… так и</w:t>
      </w:r>
      <w:r w:rsidRPr="00BE0AE5">
        <w:rPr>
          <w:rFonts w:cs="Times New Roman"/>
        </w:rPr>
        <w:t>.</w:t>
      </w:r>
    </w:p>
    <w:p w:rsidR="00416B7C" w:rsidRPr="00BE0AE5" w:rsidRDefault="00416B7C" w:rsidP="00416B7C">
      <w:pPr>
        <w:pStyle w:val="body"/>
        <w:rPr>
          <w:rFonts w:cs="Times New Roman"/>
        </w:rPr>
      </w:pPr>
      <w:r w:rsidRPr="00BE0AE5">
        <w:rPr>
          <w:rFonts w:cs="Times New Roman"/>
        </w:rPr>
        <w:t>Применять нормы постановки знаков препинания в предложениях с однородными членами, связанными попарно, с п</w:t>
      </w:r>
      <w:r w:rsidRPr="00BE0AE5">
        <w:rPr>
          <w:rFonts w:cs="Times New Roman"/>
        </w:rPr>
        <w:t>о</w:t>
      </w:r>
      <w:r w:rsidRPr="00BE0AE5">
        <w:rPr>
          <w:rFonts w:cs="Times New Roman"/>
        </w:rPr>
        <w:t>мощью повторяющихся союзов (</w:t>
      </w:r>
      <w:r w:rsidRPr="00BE0AE5">
        <w:rPr>
          <w:rFonts w:cs="Times New Roman"/>
          <w:b/>
          <w:bCs/>
          <w:i/>
          <w:iCs/>
        </w:rPr>
        <w:t>и... и, или... или, либo... либo, ни... ни, тo... тo</w:t>
      </w:r>
      <w:r w:rsidRPr="00BE0AE5">
        <w:rPr>
          <w:rFonts w:cs="Times New Roman"/>
        </w:rPr>
        <w:t>); нормы постановки знаков препинания в предложениях с обобщающим словом при однородных членах.</w:t>
      </w:r>
    </w:p>
    <w:p w:rsidR="00416B7C" w:rsidRPr="00BE0AE5" w:rsidRDefault="00416B7C" w:rsidP="00416B7C">
      <w:pPr>
        <w:pStyle w:val="body"/>
        <w:rPr>
          <w:rFonts w:cs="Times New Roman"/>
        </w:rPr>
      </w:pPr>
      <w:r w:rsidRPr="00BE0AE5">
        <w:rPr>
          <w:rFonts w:cs="Times New Roman"/>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416B7C" w:rsidRPr="00BE0AE5" w:rsidRDefault="00416B7C" w:rsidP="00416B7C">
      <w:pPr>
        <w:pStyle w:val="body"/>
        <w:rPr>
          <w:rFonts w:cs="Times New Roman"/>
          <w:spacing w:val="-2"/>
        </w:rPr>
      </w:pPr>
      <w:r w:rsidRPr="00BE0AE5">
        <w:rPr>
          <w:rFonts w:cs="Times New Roman"/>
          <w:spacing w:val="-2"/>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w:t>
      </w:r>
      <w:r w:rsidRPr="00BE0AE5">
        <w:rPr>
          <w:rFonts w:cs="Times New Roman"/>
          <w:spacing w:val="-2"/>
        </w:rPr>
        <w:t>б</w:t>
      </w:r>
      <w:r w:rsidRPr="00BE0AE5">
        <w:rPr>
          <w:rFonts w:cs="Times New Roman"/>
          <w:spacing w:val="-2"/>
        </w:rPr>
        <w:t xml:space="preserve">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 </w:t>
      </w:r>
    </w:p>
    <w:p w:rsidR="00416B7C" w:rsidRPr="00BE0AE5" w:rsidRDefault="00416B7C" w:rsidP="00416B7C">
      <w:pPr>
        <w:pStyle w:val="body"/>
        <w:rPr>
          <w:rFonts w:cs="Times New Roman"/>
        </w:rPr>
      </w:pPr>
      <w:r w:rsidRPr="00BE0AE5">
        <w:rPr>
          <w:rFonts w:cs="Times New Roman"/>
          <w:spacing w:val="-1"/>
        </w:rPr>
        <w:t>Различать группы вводных слов по значению, различать ввод</w:t>
      </w:r>
      <w:r w:rsidRPr="00BE0AE5">
        <w:rPr>
          <w:rFonts w:cs="Times New Roman"/>
        </w:rPr>
        <w:t>ные предложения и вставные конструкции; понимать ос</w:t>
      </w:r>
      <w:r w:rsidRPr="00BE0AE5">
        <w:rPr>
          <w:rFonts w:cs="Times New Roman"/>
        </w:rPr>
        <w:t>о</w:t>
      </w:r>
      <w:r w:rsidRPr="00BE0AE5">
        <w:rPr>
          <w:rFonts w:cs="Times New Roman"/>
        </w:rPr>
        <w:t>бенности употребления предложений с вводными словами, вводными предложениями и вставными конструкциями, обр</w:t>
      </w:r>
      <w:r w:rsidRPr="00BE0AE5">
        <w:rPr>
          <w:rFonts w:cs="Times New Roman"/>
        </w:rPr>
        <w:t>а</w:t>
      </w:r>
      <w:r w:rsidRPr="00BE0AE5">
        <w:rPr>
          <w:rFonts w:cs="Times New Roman"/>
        </w:rPr>
        <w:t>щениями и междометиями в речи, понимать их функции; выявлять омонимию членов предложения и вводных слов, слов</w:t>
      </w:r>
      <w:r w:rsidRPr="00BE0AE5">
        <w:rPr>
          <w:rFonts w:cs="Times New Roman"/>
        </w:rPr>
        <w:t>о</w:t>
      </w:r>
      <w:r w:rsidRPr="00BE0AE5">
        <w:rPr>
          <w:rFonts w:cs="Times New Roman"/>
        </w:rPr>
        <w:t>сочетаний и предложений.</w:t>
      </w:r>
    </w:p>
    <w:p w:rsidR="00416B7C" w:rsidRPr="00BE0AE5" w:rsidRDefault="00416B7C" w:rsidP="00416B7C">
      <w:pPr>
        <w:pStyle w:val="body"/>
        <w:rPr>
          <w:rFonts w:cs="Times New Roman"/>
          <w:spacing w:val="-2"/>
        </w:rPr>
      </w:pPr>
      <w:r w:rsidRPr="00BE0AE5">
        <w:rPr>
          <w:rFonts w:cs="Times New Roman"/>
          <w:spacing w:val="-2"/>
        </w:rPr>
        <w:t>Применять нормы построения предложений с вводными словами и предложениями, вставными конструкциями, обращ</w:t>
      </w:r>
      <w:r w:rsidRPr="00BE0AE5">
        <w:rPr>
          <w:rFonts w:cs="Times New Roman"/>
          <w:spacing w:val="-2"/>
        </w:rPr>
        <w:t>е</w:t>
      </w:r>
      <w:r w:rsidRPr="00BE0AE5">
        <w:rPr>
          <w:rFonts w:cs="Times New Roman"/>
          <w:spacing w:val="-2"/>
        </w:rPr>
        <w:t>ниями (распространёнными и нераспространёнными), междометиями.</w:t>
      </w:r>
    </w:p>
    <w:p w:rsidR="00416B7C" w:rsidRPr="00BE0AE5" w:rsidRDefault="00416B7C" w:rsidP="00416B7C">
      <w:pPr>
        <w:pStyle w:val="body"/>
        <w:rPr>
          <w:rFonts w:cs="Times New Roman"/>
        </w:rPr>
      </w:pPr>
      <w:r w:rsidRPr="00BE0AE5">
        <w:rPr>
          <w:rFonts w:cs="Times New Roman"/>
        </w:rPr>
        <w:t>Распознавать сложные предложения, конструкции с чужой речью (в рамках изученного).</w:t>
      </w:r>
    </w:p>
    <w:p w:rsidR="00416B7C" w:rsidRPr="00BE0AE5" w:rsidRDefault="00416B7C" w:rsidP="00416B7C">
      <w:pPr>
        <w:pStyle w:val="body"/>
        <w:rPr>
          <w:rFonts w:cs="Times New Roman"/>
        </w:rPr>
      </w:pPr>
      <w:r w:rsidRPr="00BE0AE5">
        <w:rPr>
          <w:rFonts w:cs="Times New Roman"/>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416B7C" w:rsidRPr="00BE0AE5" w:rsidRDefault="00416B7C" w:rsidP="00416B7C">
      <w:pPr>
        <w:pStyle w:val="h2"/>
        <w:spacing w:before="170"/>
        <w:rPr>
          <w:rFonts w:cs="Times New Roman"/>
        </w:rPr>
      </w:pPr>
      <w:r w:rsidRPr="00BE0AE5">
        <w:rPr>
          <w:rFonts w:cs="Times New Roman"/>
        </w:rPr>
        <w:t>9 КЛАСС</w:t>
      </w:r>
    </w:p>
    <w:p w:rsidR="00416B7C" w:rsidRPr="00BE0AE5" w:rsidRDefault="00416B7C" w:rsidP="00416B7C">
      <w:pPr>
        <w:pStyle w:val="h3"/>
        <w:spacing w:before="0"/>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416B7C" w:rsidRPr="00BE0AE5" w:rsidRDefault="00416B7C" w:rsidP="00416B7C">
      <w:pPr>
        <w:pStyle w:val="h3"/>
        <w:spacing w:before="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w:t>
      </w:r>
      <w:r w:rsidRPr="00BE0AE5">
        <w:rPr>
          <w:rFonts w:cs="Times New Roman"/>
        </w:rPr>
        <w:t>о</w:t>
      </w:r>
      <w:r w:rsidRPr="00BE0AE5">
        <w:rPr>
          <w:rFonts w:cs="Times New Roman"/>
        </w:rPr>
        <w:t>лог-рассуждение, монолог-повествование; выступать с научным сообщением.</w:t>
      </w:r>
    </w:p>
    <w:p w:rsidR="00416B7C" w:rsidRPr="00BE0AE5" w:rsidRDefault="00416B7C" w:rsidP="00416B7C">
      <w:pPr>
        <w:pStyle w:val="body"/>
        <w:rPr>
          <w:rFonts w:cs="Times New Roman"/>
        </w:rPr>
      </w:pPr>
      <w:r w:rsidRPr="00BE0AE5">
        <w:rPr>
          <w:rFonts w:cs="Times New Roman"/>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выборочным,ознакомительным, детальным — научно-учебных, худож</w:t>
      </w:r>
      <w:r w:rsidRPr="00BE0AE5">
        <w:rPr>
          <w:rFonts w:cs="Times New Roman"/>
        </w:rPr>
        <w:t>е</w:t>
      </w:r>
      <w:r w:rsidRPr="00BE0AE5">
        <w:rPr>
          <w:rFonts w:cs="Times New Roman"/>
        </w:rPr>
        <w:t>ственных, публицистических текстов различных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ознакомительным, изучающим, поисковым.</w:t>
      </w:r>
    </w:p>
    <w:p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150 слов.</w:t>
      </w:r>
    </w:p>
    <w:p w:rsidR="00416B7C" w:rsidRPr="00BE0AE5" w:rsidRDefault="00416B7C" w:rsidP="00416B7C">
      <w:pPr>
        <w:pStyle w:val="body"/>
        <w:rPr>
          <w:rFonts w:cs="Times New Roman"/>
          <w:b/>
          <w:bCs/>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rsidR="00416B7C" w:rsidRPr="00BE0AE5" w:rsidRDefault="00416B7C" w:rsidP="00416B7C">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w:t>
      </w:r>
      <w:r w:rsidRPr="00BE0AE5">
        <w:rPr>
          <w:rFonts w:cs="Times New Roman"/>
        </w:rPr>
        <w:t>ы</w:t>
      </w:r>
      <w:r w:rsidRPr="00BE0AE5">
        <w:rPr>
          <w:rFonts w:cs="Times New Roman"/>
        </w:rPr>
        <w:t>вания текста объёмом 140—160 слов; словарного диктанта объёмом 35—40 слов; диктанта на основе связного текста объ</w:t>
      </w:r>
      <w:r w:rsidRPr="00BE0AE5">
        <w:rPr>
          <w:rFonts w:cs="Times New Roman"/>
        </w:rPr>
        <w:t>ё</w:t>
      </w:r>
      <w:r w:rsidRPr="00BE0AE5">
        <w:rPr>
          <w:rFonts w:cs="Times New Roman"/>
        </w:rPr>
        <w:t>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416B7C" w:rsidRPr="00BE0AE5" w:rsidRDefault="00416B7C" w:rsidP="00416B7C">
      <w:pPr>
        <w:pStyle w:val="h3"/>
        <w:spacing w:before="227"/>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 xml:space="preserve">Анализировать текст: определять и комментировать тему иглавную мысль текста; подбирать заголовок, отражающий тему или главную мысль текста. </w:t>
      </w:r>
    </w:p>
    <w:p w:rsidR="00416B7C" w:rsidRPr="00BE0AE5" w:rsidRDefault="00416B7C" w:rsidP="00416B7C">
      <w:pPr>
        <w:pStyle w:val="body"/>
        <w:rPr>
          <w:rFonts w:cs="Times New Roman"/>
        </w:rPr>
      </w:pPr>
      <w:r w:rsidRPr="00BE0AE5">
        <w:rPr>
          <w:rFonts w:cs="Times New Roman"/>
        </w:rPr>
        <w:t>Устанавливать принадлежность текста к функционально-смысловому типу речи.</w:t>
      </w:r>
    </w:p>
    <w:p w:rsidR="00416B7C" w:rsidRPr="00BE0AE5" w:rsidRDefault="00416B7C" w:rsidP="00416B7C">
      <w:pPr>
        <w:pStyle w:val="body"/>
        <w:rPr>
          <w:rFonts w:cs="Times New Roman"/>
        </w:rPr>
      </w:pPr>
      <w:r w:rsidRPr="00BE0AE5">
        <w:rPr>
          <w:rFonts w:cs="Times New Roman"/>
        </w:rPr>
        <w:t>Находить в тексте типовые фрагменты — описание, повествование, рассуждение-доказательство, оценочные высказ</w:t>
      </w:r>
      <w:r w:rsidRPr="00BE0AE5">
        <w:rPr>
          <w:rFonts w:cs="Times New Roman"/>
        </w:rPr>
        <w:t>ы</w:t>
      </w:r>
      <w:r w:rsidRPr="00BE0AE5">
        <w:rPr>
          <w:rFonts w:cs="Times New Roman"/>
        </w:rPr>
        <w:t>вания.</w:t>
      </w:r>
    </w:p>
    <w:p w:rsidR="00416B7C" w:rsidRPr="00BE0AE5" w:rsidRDefault="00416B7C" w:rsidP="00416B7C">
      <w:pPr>
        <w:pStyle w:val="body"/>
        <w:rPr>
          <w:rFonts w:cs="Times New Roman"/>
        </w:rPr>
      </w:pPr>
      <w:r w:rsidRPr="00BE0AE5">
        <w:rPr>
          <w:rFonts w:cs="Times New Roman"/>
        </w:rPr>
        <w:t>Прогнозировать содержание текста по заголовку, ключевым словам, зачину или концовке.</w:t>
      </w:r>
    </w:p>
    <w:p w:rsidR="00416B7C" w:rsidRPr="00BE0AE5" w:rsidRDefault="00416B7C" w:rsidP="00416B7C">
      <w:pPr>
        <w:pStyle w:val="body"/>
        <w:rPr>
          <w:rFonts w:cs="Times New Roman"/>
        </w:rPr>
      </w:pPr>
      <w:r w:rsidRPr="00BE0AE5">
        <w:rPr>
          <w:rFonts w:cs="Times New Roman"/>
        </w:rPr>
        <w:t xml:space="preserve">Выявлять отличительные признаки текстов разных жанров. </w:t>
      </w:r>
    </w:p>
    <w:p w:rsidR="00416B7C" w:rsidRPr="00BE0AE5" w:rsidRDefault="00416B7C" w:rsidP="00416B7C">
      <w:pPr>
        <w:pStyle w:val="body"/>
        <w:rPr>
          <w:rFonts w:cs="Times New Roman"/>
        </w:rPr>
      </w:pPr>
      <w:r w:rsidRPr="00BE0AE5">
        <w:rPr>
          <w:rFonts w:cs="Times New Roman"/>
        </w:rPr>
        <w:t>Создавать высказывание на основе текста: выражать своё отношение к прочитанному или прослушанному в устной и письменной форме.</w:t>
      </w:r>
    </w:p>
    <w:p w:rsidR="00416B7C" w:rsidRPr="00BE0AE5" w:rsidRDefault="00416B7C" w:rsidP="00416B7C">
      <w:pPr>
        <w:pStyle w:val="body"/>
        <w:rPr>
          <w:rFonts w:cs="Times New Roman"/>
        </w:rPr>
      </w:pPr>
      <w:r w:rsidRPr="00BE0AE5">
        <w:rPr>
          <w:rFonts w:cs="Times New Roman"/>
        </w:rPr>
        <w:lastRenderedPageBreak/>
        <w:t>Создавать тексты с опорой на жизненный и читательский опыт; на произведения искусства (в том числе сочин</w:t>
      </w:r>
      <w:r w:rsidRPr="00BE0AE5">
        <w:rPr>
          <w:rFonts w:cs="Times New Roman"/>
        </w:rPr>
        <w:t>е</w:t>
      </w:r>
      <w:r w:rsidRPr="00BE0AE5">
        <w:rPr>
          <w:rFonts w:cs="Times New Roman"/>
        </w:rPr>
        <w:t>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BE0AE5" w:rsidRDefault="00416B7C" w:rsidP="00416B7C">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rsidR="00416B7C" w:rsidRPr="00BE0AE5" w:rsidRDefault="00416B7C" w:rsidP="00416B7C">
      <w:pPr>
        <w:pStyle w:val="body"/>
        <w:rPr>
          <w:rFonts w:cs="Times New Roman"/>
        </w:rPr>
      </w:pPr>
      <w:r w:rsidRPr="00BE0AE5">
        <w:rPr>
          <w:rFonts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16B7C" w:rsidRPr="00BE0AE5" w:rsidRDefault="00416B7C" w:rsidP="00416B7C">
      <w:pPr>
        <w:pStyle w:val="body"/>
        <w:rPr>
          <w:rFonts w:cs="Times New Roman"/>
          <w:b/>
          <w:bCs/>
        </w:rPr>
      </w:pPr>
      <w:r w:rsidRPr="00BE0AE5">
        <w:rPr>
          <w:rFonts w:cs="Times New Roman"/>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416B7C" w:rsidRPr="00BE0AE5" w:rsidRDefault="00416B7C" w:rsidP="00416B7C">
      <w:pPr>
        <w:pStyle w:val="body"/>
        <w:rPr>
          <w:rFonts w:cs="Times New Roman"/>
        </w:rPr>
      </w:pPr>
      <w:r w:rsidRPr="00BE0AE5">
        <w:rPr>
          <w:rFonts w:cs="Times New Roman"/>
        </w:rPr>
        <w:t>Редактировать собственные/созданные другими обучающимися тексты с целью совершенствования их содержания (пр</w:t>
      </w:r>
      <w:r w:rsidRPr="00BE0AE5">
        <w:rPr>
          <w:rFonts w:cs="Times New Roman"/>
        </w:rPr>
        <w:t>о</w:t>
      </w:r>
      <w:r w:rsidRPr="00BE0AE5">
        <w:rPr>
          <w:rFonts w:cs="Times New Roman"/>
        </w:rPr>
        <w:t>верка фактического материала, начальный логический анализ текста — целостность, связность, информативность).</w:t>
      </w:r>
    </w:p>
    <w:p w:rsidR="00416B7C" w:rsidRPr="00BE0AE5" w:rsidRDefault="00416B7C" w:rsidP="00416B7C">
      <w:pPr>
        <w:pStyle w:val="h3"/>
        <w:spacing w:before="227"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w:t>
      </w:r>
      <w:r w:rsidRPr="00BE0AE5">
        <w:rPr>
          <w:rFonts w:cs="Times New Roman"/>
        </w:rPr>
        <w:t>е</w:t>
      </w:r>
      <w:r w:rsidRPr="00BE0AE5">
        <w:rPr>
          <w:rFonts w:cs="Times New Roman"/>
        </w:rPr>
        <w:t>ментов разговорной речи и разных функциональных стилей в художественном произведении.</w:t>
      </w:r>
    </w:p>
    <w:p w:rsidR="00416B7C" w:rsidRPr="00BE0AE5" w:rsidRDefault="00416B7C" w:rsidP="00416B7C">
      <w:pPr>
        <w:pStyle w:val="body"/>
        <w:rPr>
          <w:rFonts w:cs="Times New Roman"/>
        </w:rPr>
      </w:pPr>
      <w:r w:rsidRPr="00BE0AE5">
        <w:rPr>
          <w:rFonts w:cs="Times New Roman"/>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416B7C" w:rsidRPr="00BE0AE5" w:rsidRDefault="00416B7C" w:rsidP="00416B7C">
      <w:pPr>
        <w:pStyle w:val="body"/>
        <w:rPr>
          <w:rFonts w:cs="Times New Roman"/>
        </w:rPr>
      </w:pPr>
      <w:r w:rsidRPr="00BE0AE5">
        <w:rPr>
          <w:rFonts w:cs="Times New Roman"/>
        </w:rPr>
        <w:t>Использовать при создании собственного текста нормы построения текстов, принадлежащих к различным функционал</w:t>
      </w:r>
      <w:r w:rsidRPr="00BE0AE5">
        <w:rPr>
          <w:rFonts w:cs="Times New Roman"/>
        </w:rPr>
        <w:t>ь</w:t>
      </w:r>
      <w:r w:rsidRPr="00BE0AE5">
        <w:rPr>
          <w:rFonts w:cs="Times New Roman"/>
        </w:rPr>
        <w:t>но-смысловым типам речи, функциональным разновидностям языка, нормы составления тезисов, конспекта, написания р</w:t>
      </w:r>
      <w:r w:rsidRPr="00BE0AE5">
        <w:rPr>
          <w:rFonts w:cs="Times New Roman"/>
        </w:rPr>
        <w:t>е</w:t>
      </w:r>
      <w:r w:rsidRPr="00BE0AE5">
        <w:rPr>
          <w:rFonts w:cs="Times New Roman"/>
        </w:rPr>
        <w:t>ферата.</w:t>
      </w:r>
    </w:p>
    <w:p w:rsidR="00416B7C" w:rsidRPr="00BE0AE5" w:rsidRDefault="00416B7C" w:rsidP="00416B7C">
      <w:pPr>
        <w:pStyle w:val="body"/>
        <w:rPr>
          <w:rFonts w:cs="Times New Roman"/>
        </w:rPr>
      </w:pPr>
      <w:r w:rsidRPr="00BE0AE5">
        <w:rPr>
          <w:rFonts w:cs="Times New Roman"/>
        </w:rPr>
        <w:t>Составлять тезисы, конспект, писать рецензию, реферат.</w:t>
      </w:r>
    </w:p>
    <w:p w:rsidR="00416B7C" w:rsidRPr="00BE0AE5" w:rsidRDefault="00416B7C" w:rsidP="00416B7C">
      <w:pPr>
        <w:pStyle w:val="body"/>
        <w:rPr>
          <w:rFonts w:cs="Times New Roman"/>
        </w:rPr>
      </w:pPr>
      <w:r w:rsidRPr="00BE0AE5">
        <w:rPr>
          <w:rFonts w:cs="Times New Roman"/>
        </w:rPr>
        <w:t>Оценивать чужие и собственные речевые высказыванияразной функциональной направленности с точки зрения соотве</w:t>
      </w:r>
      <w:r w:rsidRPr="00BE0AE5">
        <w:rPr>
          <w:rFonts w:cs="Times New Roman"/>
        </w:rPr>
        <w:t>т</w:t>
      </w:r>
      <w:r w:rsidRPr="00BE0AE5">
        <w:rPr>
          <w:rFonts w:cs="Times New Roman"/>
        </w:rPr>
        <w:t>ствия их коммуникативным требованиям и языковой правильности; исправлять речевые недостатки, редактировать текст.</w:t>
      </w:r>
    </w:p>
    <w:p w:rsidR="00416B7C" w:rsidRPr="00BE0AE5" w:rsidRDefault="00416B7C" w:rsidP="00416B7C">
      <w:pPr>
        <w:pStyle w:val="body"/>
        <w:rPr>
          <w:rFonts w:cs="Times New Roman"/>
        </w:rPr>
      </w:pPr>
      <w:r w:rsidRPr="00BE0AE5">
        <w:rPr>
          <w:rFonts w:cs="Times New Roman"/>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416B7C" w:rsidRPr="00BE0AE5" w:rsidRDefault="00416B7C" w:rsidP="00416B7C">
      <w:pPr>
        <w:pStyle w:val="h3"/>
        <w:spacing w:before="539" w:after="102"/>
        <w:rPr>
          <w:rFonts w:cs="Times New Roman"/>
          <w:caps/>
        </w:rPr>
      </w:pPr>
      <w:r w:rsidRPr="00BE0AE5">
        <w:rPr>
          <w:rFonts w:cs="Times New Roman"/>
          <w:caps/>
        </w:rPr>
        <w:t>Система языка</w:t>
      </w:r>
    </w:p>
    <w:p w:rsidR="00416B7C" w:rsidRPr="00BE0AE5" w:rsidRDefault="00416B7C" w:rsidP="00416B7C">
      <w:pPr>
        <w:pStyle w:val="h3"/>
        <w:spacing w:before="0" w:after="85"/>
        <w:rPr>
          <w:rFonts w:cs="Times New Roman"/>
        </w:rPr>
      </w:pPr>
      <w:r w:rsidRPr="00BE0AE5">
        <w:rPr>
          <w:rFonts w:cs="Times New Roman"/>
        </w:rPr>
        <w:t>Cинтаксис. Культура речи. Пунктуация</w:t>
      </w:r>
    </w:p>
    <w:p w:rsidR="00416B7C" w:rsidRPr="00BE0AE5" w:rsidRDefault="00416B7C" w:rsidP="00416B7C">
      <w:pPr>
        <w:pStyle w:val="body"/>
        <w:rPr>
          <w:rFonts w:cs="Times New Roman"/>
          <w:b/>
          <w:bCs/>
        </w:rPr>
      </w:pPr>
      <w:r w:rsidRPr="00BE0AE5">
        <w:rPr>
          <w:rFonts w:cs="Times New Roman"/>
          <w:b/>
          <w:bCs/>
        </w:rPr>
        <w:t>Сложносочинённое предложение</w:t>
      </w:r>
    </w:p>
    <w:p w:rsidR="00416B7C" w:rsidRPr="00BE0AE5" w:rsidRDefault="00416B7C" w:rsidP="00416B7C">
      <w:pPr>
        <w:pStyle w:val="body"/>
        <w:rPr>
          <w:rFonts w:cs="Times New Roman"/>
        </w:rPr>
      </w:pPr>
      <w:r w:rsidRPr="00BE0AE5">
        <w:rPr>
          <w:rFonts w:cs="Times New Roman"/>
        </w:rPr>
        <w:t>Выявлять основные средства синтаксической связи между частями сложного предложения.</w:t>
      </w:r>
    </w:p>
    <w:p w:rsidR="00416B7C" w:rsidRPr="00BE0AE5" w:rsidRDefault="00416B7C" w:rsidP="00416B7C">
      <w:pPr>
        <w:pStyle w:val="body"/>
        <w:rPr>
          <w:rFonts w:cs="Times New Roman"/>
        </w:rPr>
      </w:pPr>
      <w:r w:rsidRPr="00BE0AE5">
        <w:rPr>
          <w:rFonts w:cs="Times New Roman"/>
        </w:rPr>
        <w:t>Распознавать сложные предложения с разными видами связи, бессоюзные и союзные предложения (сложносочинённые и сложноподчинённые).</w:t>
      </w:r>
    </w:p>
    <w:p w:rsidR="00416B7C" w:rsidRPr="00BE0AE5" w:rsidRDefault="00416B7C" w:rsidP="00416B7C">
      <w:pPr>
        <w:pStyle w:val="body"/>
        <w:rPr>
          <w:rFonts w:cs="Times New Roman"/>
        </w:rPr>
      </w:pPr>
      <w:r w:rsidRPr="00BE0AE5">
        <w:rPr>
          <w:rFonts w:cs="Times New Roman"/>
        </w:rPr>
        <w:t>Характеризовать сложносочинённое предложение, его строение, смысловое, структурное и интонационное единство ч</w:t>
      </w:r>
      <w:r w:rsidRPr="00BE0AE5">
        <w:rPr>
          <w:rFonts w:cs="Times New Roman"/>
        </w:rPr>
        <w:t>а</w:t>
      </w:r>
      <w:r w:rsidRPr="00BE0AE5">
        <w:rPr>
          <w:rFonts w:cs="Times New Roman"/>
        </w:rPr>
        <w:t>стей сложного предложения.</w:t>
      </w:r>
    </w:p>
    <w:p w:rsidR="00416B7C" w:rsidRPr="00BE0AE5" w:rsidRDefault="00416B7C" w:rsidP="00416B7C">
      <w:pPr>
        <w:pStyle w:val="body"/>
        <w:rPr>
          <w:rFonts w:cs="Times New Roman"/>
        </w:rPr>
      </w:pPr>
      <w:r w:rsidRPr="00BE0AE5">
        <w:rPr>
          <w:rFonts w:cs="Times New Roman"/>
        </w:rPr>
        <w:t>Выявлять смысловые отношения между частями сложносочинённого предложения, интонационные особенности сло</w:t>
      </w:r>
      <w:r w:rsidRPr="00BE0AE5">
        <w:rPr>
          <w:rFonts w:cs="Times New Roman"/>
        </w:rPr>
        <w:t>ж</w:t>
      </w:r>
      <w:r w:rsidRPr="00BE0AE5">
        <w:rPr>
          <w:rFonts w:cs="Times New Roman"/>
        </w:rPr>
        <w:t xml:space="preserve">носочинённых предложений с разными типами смысловых отношений между частями. </w:t>
      </w:r>
    </w:p>
    <w:p w:rsidR="00416B7C" w:rsidRPr="00BE0AE5" w:rsidRDefault="00416B7C" w:rsidP="00416B7C">
      <w:pPr>
        <w:pStyle w:val="body"/>
        <w:rPr>
          <w:rFonts w:cs="Times New Roman"/>
        </w:rPr>
      </w:pPr>
      <w:r w:rsidRPr="00BE0AE5">
        <w:rPr>
          <w:rFonts w:cs="Times New Roman"/>
        </w:rPr>
        <w:t>Понимать особенности употребления сложносочинённых предложений в речи.</w:t>
      </w:r>
    </w:p>
    <w:p w:rsidR="00416B7C" w:rsidRPr="00BE0AE5" w:rsidRDefault="00416B7C" w:rsidP="00416B7C">
      <w:pPr>
        <w:pStyle w:val="body"/>
        <w:rPr>
          <w:rFonts w:cs="Times New Roman"/>
        </w:rPr>
      </w:pPr>
      <w:r w:rsidRPr="00BE0AE5">
        <w:rPr>
          <w:rFonts w:cs="Times New Roman"/>
        </w:rPr>
        <w:t>Понимать основные нормы построения сложносочинённого предложения.</w:t>
      </w:r>
    </w:p>
    <w:p w:rsidR="00416B7C" w:rsidRPr="00BE0AE5" w:rsidRDefault="00416B7C" w:rsidP="00416B7C">
      <w:pPr>
        <w:pStyle w:val="body"/>
        <w:rPr>
          <w:rFonts w:cs="Times New Roman"/>
          <w:spacing w:val="1"/>
        </w:rPr>
      </w:pPr>
      <w:r w:rsidRPr="00BE0AE5">
        <w:rPr>
          <w:rFonts w:cs="Times New Roman"/>
          <w:spacing w:val="1"/>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сложносочинённых предложений.</w:t>
      </w:r>
    </w:p>
    <w:p w:rsidR="00416B7C" w:rsidRPr="00BE0AE5" w:rsidRDefault="00416B7C" w:rsidP="00416B7C">
      <w:pPr>
        <w:pStyle w:val="body"/>
        <w:rPr>
          <w:rFonts w:cs="Times New Roman"/>
        </w:rPr>
      </w:pPr>
      <w:r w:rsidRPr="00BE0AE5">
        <w:rPr>
          <w:rFonts w:cs="Times New Roman"/>
        </w:rPr>
        <w:t>Применять нормы постановки знаков препинания в сложносочинённых предложениях.</w:t>
      </w:r>
    </w:p>
    <w:p w:rsidR="00416B7C" w:rsidRPr="00BE0AE5" w:rsidRDefault="00416B7C" w:rsidP="00416B7C">
      <w:pPr>
        <w:pStyle w:val="body"/>
        <w:rPr>
          <w:rFonts w:cs="Times New Roman"/>
          <w:b/>
          <w:bCs/>
        </w:rPr>
      </w:pPr>
      <w:r w:rsidRPr="00BE0AE5">
        <w:rPr>
          <w:rFonts w:cs="Times New Roman"/>
          <w:b/>
          <w:bCs/>
        </w:rPr>
        <w:t>Сложноподчинённое предложение</w:t>
      </w:r>
    </w:p>
    <w:p w:rsidR="00416B7C" w:rsidRPr="00BE0AE5" w:rsidRDefault="00416B7C" w:rsidP="00416B7C">
      <w:pPr>
        <w:pStyle w:val="body"/>
        <w:rPr>
          <w:rFonts w:cs="Times New Roman"/>
        </w:rPr>
      </w:pPr>
      <w:r w:rsidRPr="00BE0AE5">
        <w:rPr>
          <w:rFonts w:cs="Times New Roman"/>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416B7C" w:rsidRPr="00BE0AE5" w:rsidRDefault="00416B7C" w:rsidP="00416B7C">
      <w:pPr>
        <w:pStyle w:val="body"/>
        <w:rPr>
          <w:rFonts w:cs="Times New Roman"/>
        </w:rPr>
      </w:pPr>
      <w:r w:rsidRPr="00BE0AE5">
        <w:rPr>
          <w:rFonts w:cs="Times New Roman"/>
        </w:rPr>
        <w:t>Различать подчинительные союзы и союзные слова.</w:t>
      </w:r>
    </w:p>
    <w:p w:rsidR="00416B7C" w:rsidRPr="00BE0AE5" w:rsidRDefault="00416B7C" w:rsidP="00416B7C">
      <w:pPr>
        <w:pStyle w:val="body"/>
        <w:rPr>
          <w:rFonts w:cs="Times New Roman"/>
        </w:rPr>
      </w:pPr>
      <w:r w:rsidRPr="00BE0AE5">
        <w:rPr>
          <w:rFonts w:cs="Times New Roman"/>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416B7C" w:rsidRPr="00BE0AE5" w:rsidRDefault="00416B7C" w:rsidP="00416B7C">
      <w:pPr>
        <w:pStyle w:val="body"/>
        <w:rPr>
          <w:rFonts w:cs="Times New Roman"/>
        </w:rPr>
      </w:pPr>
      <w:r w:rsidRPr="00BE0AE5">
        <w:rPr>
          <w:rFonts w:cs="Times New Roman"/>
        </w:rPr>
        <w:t>Выявлять сложноподчинённые предложения с несколькими придаточными, сложноподчинённые предложения с прид</w:t>
      </w:r>
      <w:r w:rsidRPr="00BE0AE5">
        <w:rPr>
          <w:rFonts w:cs="Times New Roman"/>
        </w:rPr>
        <w:t>а</w:t>
      </w:r>
      <w:r w:rsidRPr="00BE0AE5">
        <w:rPr>
          <w:rFonts w:cs="Times New Roman"/>
        </w:rPr>
        <w:t>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416B7C" w:rsidRPr="00BE0AE5" w:rsidRDefault="00416B7C" w:rsidP="00416B7C">
      <w:pPr>
        <w:pStyle w:val="body"/>
        <w:rPr>
          <w:rFonts w:cs="Times New Roman"/>
        </w:rPr>
      </w:pPr>
      <w:r w:rsidRPr="00BE0AE5">
        <w:rPr>
          <w:rFonts w:cs="Times New Roman"/>
        </w:rPr>
        <w:t xml:space="preserve">Выявлять однородное, неоднородное и последовательное подчинение придаточных частей. </w:t>
      </w:r>
    </w:p>
    <w:p w:rsidR="00416B7C" w:rsidRPr="00BE0AE5" w:rsidRDefault="00416B7C" w:rsidP="00416B7C">
      <w:pPr>
        <w:pStyle w:val="body"/>
        <w:rPr>
          <w:rFonts w:cs="Times New Roman"/>
        </w:rPr>
      </w:pPr>
      <w:r w:rsidRPr="00BE0AE5">
        <w:rPr>
          <w:rFonts w:cs="Times New Roman"/>
        </w:rPr>
        <w:t>Понимать явления грамматической синонимии сложноподчинённых предложений и простых предложений с обособле</w:t>
      </w:r>
      <w:r w:rsidRPr="00BE0AE5">
        <w:rPr>
          <w:rFonts w:cs="Times New Roman"/>
        </w:rPr>
        <w:t>н</w:t>
      </w:r>
      <w:r w:rsidRPr="00BE0AE5">
        <w:rPr>
          <w:rFonts w:cs="Times New Roman"/>
        </w:rPr>
        <w:t>ными членами; использовать соответствующие конструкции в речи.</w:t>
      </w:r>
    </w:p>
    <w:p w:rsidR="00416B7C" w:rsidRPr="00BE0AE5" w:rsidRDefault="00416B7C" w:rsidP="00416B7C">
      <w:pPr>
        <w:pStyle w:val="body"/>
        <w:rPr>
          <w:rFonts w:cs="Times New Roman"/>
        </w:rPr>
      </w:pPr>
      <w:r w:rsidRPr="00BE0AE5">
        <w:rPr>
          <w:rFonts w:cs="Times New Roman"/>
        </w:rPr>
        <w:lastRenderedPageBreak/>
        <w:t>Понимать основные нормы построения сложноподчинённого предложения, особенности употребления сложноподч</w:t>
      </w:r>
      <w:r w:rsidRPr="00BE0AE5">
        <w:rPr>
          <w:rFonts w:cs="Times New Roman"/>
        </w:rPr>
        <w:t>и</w:t>
      </w:r>
      <w:r w:rsidRPr="00BE0AE5">
        <w:rPr>
          <w:rFonts w:cs="Times New Roman"/>
        </w:rPr>
        <w:t>нённых предложений в речи.</w:t>
      </w:r>
    </w:p>
    <w:p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сложноподчинённых предложений.</w:t>
      </w:r>
    </w:p>
    <w:p w:rsidR="00416B7C" w:rsidRPr="00BE0AE5" w:rsidRDefault="00416B7C" w:rsidP="00416B7C">
      <w:pPr>
        <w:pStyle w:val="body"/>
        <w:rPr>
          <w:rFonts w:cs="Times New Roman"/>
        </w:rPr>
      </w:pPr>
      <w:r w:rsidRPr="00BE0AE5">
        <w:rPr>
          <w:rFonts w:cs="Times New Roman"/>
        </w:rPr>
        <w:t>Применять нормы построения сложноподчинённых предложений и постановки знаков препинания в них.</w:t>
      </w:r>
    </w:p>
    <w:p w:rsidR="00416B7C" w:rsidRPr="00BE0AE5" w:rsidRDefault="00416B7C" w:rsidP="00416B7C">
      <w:pPr>
        <w:pStyle w:val="body"/>
        <w:rPr>
          <w:rFonts w:cs="Times New Roman"/>
          <w:b/>
          <w:bCs/>
        </w:rPr>
      </w:pPr>
      <w:r w:rsidRPr="00BE0AE5">
        <w:rPr>
          <w:rFonts w:cs="Times New Roman"/>
          <w:b/>
          <w:bCs/>
        </w:rPr>
        <w:t>Бессоюзное сложное предложение</w:t>
      </w:r>
    </w:p>
    <w:p w:rsidR="00416B7C" w:rsidRPr="00BE0AE5" w:rsidRDefault="00416B7C" w:rsidP="00416B7C">
      <w:pPr>
        <w:pStyle w:val="body"/>
        <w:rPr>
          <w:rFonts w:cs="Times New Roman"/>
        </w:rPr>
      </w:pPr>
      <w:r w:rsidRPr="00BE0AE5">
        <w:rPr>
          <w:rFonts w:cs="Times New Roman"/>
        </w:rPr>
        <w:t>Характеризовать смысловые отношения между частями бессоюзного сложного предложения, интонационное и пункту</w:t>
      </w:r>
      <w:r w:rsidRPr="00BE0AE5">
        <w:rPr>
          <w:rFonts w:cs="Times New Roman"/>
        </w:rPr>
        <w:t>а</w:t>
      </w:r>
      <w:r w:rsidRPr="00BE0AE5">
        <w:rPr>
          <w:rFonts w:cs="Times New Roman"/>
        </w:rPr>
        <w:t xml:space="preserve">ционное выражение этих отношений. </w:t>
      </w:r>
    </w:p>
    <w:p w:rsidR="00416B7C" w:rsidRPr="00BE0AE5" w:rsidRDefault="00416B7C" w:rsidP="00416B7C">
      <w:pPr>
        <w:pStyle w:val="body"/>
        <w:rPr>
          <w:rFonts w:cs="Times New Roman"/>
        </w:rPr>
      </w:pPr>
      <w:r w:rsidRPr="00BE0AE5">
        <w:rPr>
          <w:rFonts w:cs="Times New Roman"/>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бессоюзных сложных предложений.</w:t>
      </w:r>
    </w:p>
    <w:p w:rsidR="00416B7C" w:rsidRPr="00BE0AE5" w:rsidRDefault="00416B7C" w:rsidP="00416B7C">
      <w:pPr>
        <w:pStyle w:val="body"/>
        <w:rPr>
          <w:rFonts w:cs="Times New Roman"/>
        </w:rPr>
      </w:pPr>
      <w:r w:rsidRPr="00BE0AE5">
        <w:rPr>
          <w:rFonts w:cs="Times New Roman"/>
        </w:rPr>
        <w:t>Выявлять грамматическую синонимию бессоюзных сложных предложений и союзных сложных предложений, использ</w:t>
      </w:r>
      <w:r w:rsidRPr="00BE0AE5">
        <w:rPr>
          <w:rFonts w:cs="Times New Roman"/>
        </w:rPr>
        <w:t>о</w:t>
      </w:r>
      <w:r w:rsidRPr="00BE0AE5">
        <w:rPr>
          <w:rFonts w:cs="Times New Roman"/>
        </w:rPr>
        <w:t>вать соответствующие конструкции в речи; применять нормы постановки знаков препинания в бессоюзных сложных пре</w:t>
      </w:r>
      <w:r w:rsidRPr="00BE0AE5">
        <w:rPr>
          <w:rFonts w:cs="Times New Roman"/>
        </w:rPr>
        <w:t>д</w:t>
      </w:r>
      <w:r w:rsidRPr="00BE0AE5">
        <w:rPr>
          <w:rFonts w:cs="Times New Roman"/>
        </w:rPr>
        <w:t>ложениях.</w:t>
      </w:r>
    </w:p>
    <w:p w:rsidR="00416B7C" w:rsidRPr="00BE0AE5" w:rsidRDefault="00416B7C" w:rsidP="00416B7C">
      <w:pPr>
        <w:pStyle w:val="body"/>
        <w:rPr>
          <w:rFonts w:cs="Times New Roman"/>
          <w:b/>
          <w:bCs/>
        </w:rPr>
      </w:pPr>
      <w:r w:rsidRPr="00BE0AE5">
        <w:rPr>
          <w:rFonts w:cs="Times New Roman"/>
          <w:b/>
          <w:bCs/>
        </w:rPr>
        <w:t>Сложные предложения с разными видами союзной и бессоюзной связи</w:t>
      </w:r>
    </w:p>
    <w:p w:rsidR="00416B7C" w:rsidRPr="00BE0AE5" w:rsidRDefault="00416B7C" w:rsidP="00416B7C">
      <w:pPr>
        <w:pStyle w:val="body"/>
        <w:rPr>
          <w:rFonts w:cs="Times New Roman"/>
        </w:rPr>
      </w:pPr>
      <w:r w:rsidRPr="00BE0AE5">
        <w:rPr>
          <w:rFonts w:cs="Times New Roman"/>
        </w:rPr>
        <w:t xml:space="preserve">Распознавать типы сложных предложений с разными видами связи. </w:t>
      </w:r>
    </w:p>
    <w:p w:rsidR="00416B7C" w:rsidRPr="00BE0AE5" w:rsidRDefault="00416B7C" w:rsidP="00416B7C">
      <w:pPr>
        <w:pStyle w:val="body"/>
        <w:rPr>
          <w:rFonts w:cs="Times New Roman"/>
        </w:rPr>
      </w:pPr>
      <w:r w:rsidRPr="00BE0AE5">
        <w:rPr>
          <w:rFonts w:cs="Times New Roman"/>
        </w:rPr>
        <w:t xml:space="preserve">Понимать основные нормы построения сложных предложений с разными видами связи. </w:t>
      </w:r>
    </w:p>
    <w:p w:rsidR="00416B7C" w:rsidRPr="00BE0AE5" w:rsidRDefault="00416B7C" w:rsidP="00416B7C">
      <w:pPr>
        <w:pStyle w:val="body"/>
        <w:rPr>
          <w:rFonts w:cs="Times New Roman"/>
        </w:rPr>
      </w:pPr>
      <w:r w:rsidRPr="00BE0AE5">
        <w:rPr>
          <w:rFonts w:cs="Times New Roman"/>
        </w:rPr>
        <w:t>Употреблять сложные предложения с разными видами связи в речи.</w:t>
      </w:r>
    </w:p>
    <w:p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сложных предложений с разными видами связи.</w:t>
      </w:r>
    </w:p>
    <w:p w:rsidR="00416B7C" w:rsidRPr="00BE0AE5" w:rsidRDefault="00416B7C" w:rsidP="00416B7C">
      <w:pPr>
        <w:pStyle w:val="body"/>
        <w:rPr>
          <w:rFonts w:cs="Times New Roman"/>
        </w:rPr>
      </w:pPr>
      <w:r w:rsidRPr="00BE0AE5">
        <w:rPr>
          <w:rFonts w:cs="Times New Roman"/>
        </w:rPr>
        <w:t>Применять правила постановки знаков препинания в сложных предложениях с разными видами связи.</w:t>
      </w:r>
    </w:p>
    <w:p w:rsidR="00416B7C" w:rsidRPr="00BE0AE5" w:rsidRDefault="00416B7C" w:rsidP="00416B7C">
      <w:pPr>
        <w:pStyle w:val="body"/>
        <w:rPr>
          <w:rFonts w:cs="Times New Roman"/>
          <w:b/>
          <w:bCs/>
        </w:rPr>
      </w:pPr>
      <w:r w:rsidRPr="00BE0AE5">
        <w:rPr>
          <w:rFonts w:cs="Times New Roman"/>
          <w:b/>
          <w:bCs/>
        </w:rPr>
        <w:t>Прямая и косвенная речь</w:t>
      </w:r>
    </w:p>
    <w:p w:rsidR="00416B7C" w:rsidRPr="00BE0AE5" w:rsidRDefault="00416B7C" w:rsidP="00416B7C">
      <w:pPr>
        <w:pStyle w:val="body"/>
        <w:rPr>
          <w:rFonts w:cs="Times New Roman"/>
        </w:rPr>
      </w:pPr>
      <w:r w:rsidRPr="00BE0AE5">
        <w:rPr>
          <w:rFonts w:cs="Times New Roman"/>
        </w:rPr>
        <w:t xml:space="preserve">Распознавать прямую и косвенную речь; выявлять синонимию предложений с прямой и косвенной речью. </w:t>
      </w:r>
    </w:p>
    <w:p w:rsidR="00416B7C" w:rsidRPr="00BE0AE5" w:rsidRDefault="00416B7C" w:rsidP="00416B7C">
      <w:pPr>
        <w:pStyle w:val="body"/>
        <w:rPr>
          <w:rFonts w:cs="Times New Roman"/>
        </w:rPr>
      </w:pPr>
      <w:r w:rsidRPr="00BE0AE5">
        <w:rPr>
          <w:rFonts w:cs="Times New Roman"/>
        </w:rPr>
        <w:t xml:space="preserve">Уметь цитировать и применять разные способы включения цитат в высказывание. </w:t>
      </w:r>
    </w:p>
    <w:p w:rsidR="00416B7C" w:rsidRPr="00BE0AE5" w:rsidRDefault="00416B7C" w:rsidP="00416B7C">
      <w:pPr>
        <w:pStyle w:val="body"/>
        <w:rPr>
          <w:rFonts w:cs="Times New Roman"/>
        </w:rPr>
      </w:pPr>
      <w:r w:rsidRPr="00BE0AE5">
        <w:rPr>
          <w:rFonts w:cs="Times New Roman"/>
        </w:rPr>
        <w:t>Применять правила построения предложений с прямой и косвенной речью, при цитировании.</w:t>
      </w:r>
    </w:p>
    <w:p w:rsidR="00416B7C" w:rsidRPr="00BE0AE5" w:rsidRDefault="00416B7C" w:rsidP="00416B7C">
      <w:pPr>
        <w:pStyle w:val="body"/>
        <w:rPr>
          <w:rFonts w:cs="Times New Roman"/>
        </w:rPr>
      </w:pPr>
    </w:p>
    <w:p w:rsidR="00416B7C" w:rsidRPr="00BE0AE5" w:rsidRDefault="00416B7C" w:rsidP="00416B7C">
      <w:pPr>
        <w:pStyle w:val="h1"/>
        <w:rPr>
          <w:rFonts w:cs="Times New Roman"/>
        </w:rPr>
      </w:pPr>
      <w:r w:rsidRPr="00BE0AE5">
        <w:rPr>
          <w:rFonts w:cs="Times New Roman"/>
        </w:rPr>
        <w:lastRenderedPageBreak/>
        <w:t>2.1.2</w:t>
      </w:r>
      <w:r w:rsidRPr="00BE0AE5">
        <w:rPr>
          <w:rFonts w:cs="Times New Roman"/>
        </w:rPr>
        <w:t> </w:t>
      </w:r>
      <w:r w:rsidRPr="00BE0AE5">
        <w:rPr>
          <w:rFonts w:cs="Times New Roman"/>
        </w:rPr>
        <w:t>ЛИТЕРАТУРА</w:t>
      </w:r>
    </w:p>
    <w:p w:rsidR="00416B7C" w:rsidRPr="00BE0AE5" w:rsidRDefault="00872E38" w:rsidP="00416B7C">
      <w:pPr>
        <w:pStyle w:val="body"/>
        <w:rPr>
          <w:rFonts w:cs="Times New Roman"/>
        </w:rPr>
      </w:pPr>
      <w:r w:rsidRPr="00872E38">
        <w:rPr>
          <w:rFonts w:cs="Times New Roman"/>
          <w:color w:val="auto"/>
        </w:rPr>
        <w:t>Р</w:t>
      </w:r>
      <w:r w:rsidR="00416B7C" w:rsidRPr="00872E38">
        <w:rPr>
          <w:rFonts w:cs="Times New Roman"/>
          <w:color w:val="auto"/>
        </w:rPr>
        <w:t>а</w:t>
      </w:r>
      <w:r w:rsidR="00416B7C" w:rsidRPr="00BE0AE5">
        <w:rPr>
          <w:rFonts w:cs="Times New Roman"/>
        </w:rPr>
        <w:t>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w:t>
      </w:r>
      <w:r w:rsidR="00416B7C" w:rsidRPr="00BE0AE5">
        <w:rPr>
          <w:rFonts w:cs="Times New Roman"/>
        </w:rPr>
        <w:t>е</w:t>
      </w:r>
      <w:r w:rsidR="00416B7C" w:rsidRPr="00BE0AE5">
        <w:rPr>
          <w:rFonts w:cs="Times New Roman"/>
        </w:rPr>
        <w:t>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416B7C" w:rsidRPr="00BE0AE5" w:rsidRDefault="00416B7C" w:rsidP="00B30F7D">
      <w:pPr>
        <w:pStyle w:val="h1"/>
        <w:pageBreakBefore w:val="0"/>
        <w:spacing w:before="454"/>
        <w:rPr>
          <w:rFonts w:cs="Times New Roman"/>
        </w:rPr>
      </w:pPr>
      <w:r w:rsidRPr="00BE0AE5">
        <w:rPr>
          <w:rFonts w:cs="Times New Roman"/>
        </w:rPr>
        <w:t>ПОЯСНИТЕЛЬНАЯ ЗАПИСКА</w:t>
      </w:r>
    </w:p>
    <w:p w:rsidR="00416B7C" w:rsidRPr="00BE0AE5" w:rsidRDefault="00872E38" w:rsidP="00416B7C">
      <w:pPr>
        <w:pStyle w:val="body"/>
        <w:rPr>
          <w:rFonts w:cs="Times New Roman"/>
        </w:rPr>
      </w:pPr>
      <w:r w:rsidRPr="00872E38">
        <w:rPr>
          <w:rFonts w:cs="Times New Roman"/>
          <w:color w:val="auto"/>
        </w:rPr>
        <w:t>Рабочая</w:t>
      </w:r>
      <w:r>
        <w:rPr>
          <w:rFonts w:cs="Times New Roman"/>
          <w:color w:val="FF0000"/>
        </w:rPr>
        <w:t xml:space="preserve"> </w:t>
      </w:r>
      <w:r w:rsidR="00416B7C" w:rsidRPr="00BE0AE5">
        <w:rPr>
          <w:rFonts w:cs="Times New Roman"/>
        </w:rPr>
        <w:t>программа разработана с целью оказания методической помощи учителю литературы в создании рабочей пр</w:t>
      </w:r>
      <w:r w:rsidR="00416B7C" w:rsidRPr="00BE0AE5">
        <w:rPr>
          <w:rFonts w:cs="Times New Roman"/>
        </w:rPr>
        <w:t>о</w:t>
      </w:r>
      <w:r w:rsidR="00416B7C" w:rsidRPr="00BE0AE5">
        <w:rPr>
          <w:rFonts w:cs="Times New Roman"/>
        </w:rPr>
        <w:t>грамы по учебному предмету, ориентированной на современные тенденции в школьном образовании и активные методики обучения.</w:t>
      </w:r>
    </w:p>
    <w:p w:rsidR="00416B7C" w:rsidRPr="00BE0AE5" w:rsidRDefault="00872E38" w:rsidP="00872E38">
      <w:pPr>
        <w:pStyle w:val="body"/>
        <w:rPr>
          <w:rFonts w:cs="Times New Roman"/>
          <w:spacing w:val="-1"/>
        </w:rPr>
      </w:pPr>
      <w:r>
        <w:rPr>
          <w:rFonts w:cs="Times New Roman"/>
        </w:rPr>
        <w:t>Р</w:t>
      </w:r>
      <w:r w:rsidR="00416B7C" w:rsidRPr="00BE0AE5">
        <w:rPr>
          <w:rFonts w:cs="Times New Roman"/>
        </w:rPr>
        <w:t>абочая программа позволит учителю реализовать в процессе преподавания литературы современные подходы к форм</w:t>
      </w:r>
      <w:r w:rsidR="00416B7C" w:rsidRPr="00BE0AE5">
        <w:rPr>
          <w:rFonts w:cs="Times New Roman"/>
        </w:rPr>
        <w:t>и</w:t>
      </w:r>
      <w:r w:rsidR="00416B7C" w:rsidRPr="00BE0AE5">
        <w:rPr>
          <w:rFonts w:cs="Times New Roman"/>
        </w:rPr>
        <w:t>рованию личностных, метапредметных и предметных результатов обучения, сформулированных в Федеральном госуда</w:t>
      </w:r>
      <w:r w:rsidR="00416B7C" w:rsidRPr="00BE0AE5">
        <w:rPr>
          <w:rFonts w:cs="Times New Roman"/>
        </w:rPr>
        <w:t>р</w:t>
      </w:r>
      <w:r w:rsidR="00416B7C" w:rsidRPr="00BE0AE5">
        <w:rPr>
          <w:rFonts w:cs="Times New Roman"/>
        </w:rPr>
        <w:t>ственном образовательном стандарте основного общего образования; определить обязательную (инвариантную) часть с</w:t>
      </w:r>
      <w:r w:rsidR="00416B7C" w:rsidRPr="00BE0AE5">
        <w:rPr>
          <w:rFonts w:cs="Times New Roman"/>
        </w:rPr>
        <w:t>о</w:t>
      </w:r>
      <w:r w:rsidR="00416B7C" w:rsidRPr="00BE0AE5">
        <w:rPr>
          <w:rFonts w:cs="Times New Roman"/>
        </w:rPr>
        <w:t>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w:t>
      </w:r>
      <w:r>
        <w:rPr>
          <w:rFonts w:cs="Times New Roman"/>
        </w:rPr>
        <w:t>;</w:t>
      </w:r>
      <w:r w:rsidR="00416B7C" w:rsidRPr="00BE0AE5">
        <w:rPr>
          <w:rFonts w:cs="Times New Roman"/>
          <w:spacing w:val="-1"/>
        </w:rPr>
        <w:t xml:space="preserve"> разработать календарно-тематическое планирование с учётом особе</w:t>
      </w:r>
      <w:r w:rsidR="00416B7C" w:rsidRPr="00BE0AE5">
        <w:rPr>
          <w:rFonts w:cs="Times New Roman"/>
          <w:spacing w:val="-1"/>
        </w:rPr>
        <w:t>н</w:t>
      </w:r>
      <w:r w:rsidR="00416B7C" w:rsidRPr="00BE0AE5">
        <w:rPr>
          <w:rFonts w:cs="Times New Roman"/>
          <w:spacing w:val="-1"/>
        </w:rPr>
        <w:t>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w:t>
      </w:r>
      <w:r w:rsidR="00416B7C" w:rsidRPr="00BE0AE5">
        <w:rPr>
          <w:rFonts w:cs="Times New Roman"/>
          <w:spacing w:val="-1"/>
        </w:rPr>
        <w:t>с</w:t>
      </w:r>
      <w:r w:rsidR="00416B7C" w:rsidRPr="00BE0AE5">
        <w:rPr>
          <w:rFonts w:cs="Times New Roman"/>
          <w:spacing w:val="-1"/>
        </w:rPr>
        <w:t>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416B7C" w:rsidRPr="00BE0AE5" w:rsidRDefault="00416B7C" w:rsidP="00416B7C">
      <w:pPr>
        <w:pStyle w:val="body"/>
        <w:rPr>
          <w:rFonts w:cs="Times New Roman"/>
        </w:rPr>
      </w:pPr>
      <w:r w:rsidRPr="00BE0AE5">
        <w:rPr>
          <w:rFonts w:cs="Times New Roman"/>
        </w:rPr>
        <w:t>Личностные и метапредметные результаты в рабочей программе представлены с учётом особенностей преподавания л</w:t>
      </w:r>
      <w:r w:rsidRPr="00BE0AE5">
        <w:rPr>
          <w:rFonts w:cs="Times New Roman"/>
        </w:rPr>
        <w:t>и</w:t>
      </w:r>
      <w:r w:rsidRPr="00BE0AE5">
        <w:rPr>
          <w:rFonts w:cs="Times New Roman"/>
        </w:rPr>
        <w:t xml:space="preserve">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 </w:t>
      </w:r>
    </w:p>
    <w:p w:rsidR="00416B7C" w:rsidRPr="00BE0AE5" w:rsidRDefault="00416B7C" w:rsidP="00416B7C">
      <w:pPr>
        <w:pStyle w:val="h2"/>
        <w:spacing w:before="340"/>
        <w:rPr>
          <w:rFonts w:cs="Times New Roman"/>
        </w:rPr>
      </w:pPr>
      <w:r w:rsidRPr="00BE0AE5">
        <w:rPr>
          <w:rFonts w:cs="Times New Roman"/>
        </w:rPr>
        <w:t>Общая характеристика учебного предмета «Литература»</w:t>
      </w:r>
    </w:p>
    <w:p w:rsidR="00416B7C" w:rsidRPr="00BE0AE5" w:rsidRDefault="00416B7C" w:rsidP="00416B7C">
      <w:pPr>
        <w:pStyle w:val="body"/>
        <w:rPr>
          <w:rFonts w:cs="Times New Roman"/>
        </w:rPr>
      </w:pPr>
      <w:r w:rsidRPr="00BE0AE5">
        <w:rPr>
          <w:rFonts w:cs="Times New Roman"/>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w:t>
      </w:r>
      <w:r w:rsidRPr="00BE0AE5">
        <w:rPr>
          <w:rFonts w:cs="Times New Roman"/>
        </w:rPr>
        <w:t>з</w:t>
      </w:r>
      <w:r w:rsidRPr="00BE0AE5">
        <w:rPr>
          <w:rFonts w:cs="Times New Roman"/>
        </w:rPr>
        <w:t>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w:t>
      </w:r>
      <w:r w:rsidRPr="00BE0AE5">
        <w:rPr>
          <w:rFonts w:cs="Times New Roman"/>
        </w:rPr>
        <w:t>е</w:t>
      </w:r>
      <w:r w:rsidRPr="00BE0AE5">
        <w:rPr>
          <w:rFonts w:cs="Times New Roman"/>
        </w:rPr>
        <w:t>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w:t>
      </w:r>
      <w:r w:rsidRPr="00BE0AE5">
        <w:rPr>
          <w:rFonts w:cs="Times New Roman"/>
        </w:rPr>
        <w:t>о</w:t>
      </w:r>
      <w:r w:rsidRPr="00BE0AE5">
        <w:rPr>
          <w:rFonts w:cs="Times New Roman"/>
        </w:rPr>
        <w:t>нальным, так и общечеловеческим.</w:t>
      </w:r>
    </w:p>
    <w:p w:rsidR="00416B7C" w:rsidRPr="00BE0AE5" w:rsidRDefault="00416B7C" w:rsidP="00416B7C">
      <w:pPr>
        <w:pStyle w:val="body"/>
        <w:rPr>
          <w:rFonts w:cs="Times New Roman"/>
        </w:rPr>
      </w:pPr>
      <w:r w:rsidRPr="00BE0AE5">
        <w:rPr>
          <w:rFonts w:cs="Times New Roman"/>
        </w:rPr>
        <w:t>Основу содержания литературного образования составляют чтение и изучение выдающихся художественных произв</w:t>
      </w:r>
      <w:r w:rsidRPr="00BE0AE5">
        <w:rPr>
          <w:rFonts w:cs="Times New Roman"/>
        </w:rPr>
        <w:t>е</w:t>
      </w:r>
      <w:r w:rsidRPr="00BE0AE5">
        <w:rPr>
          <w:rFonts w:cs="Times New Roman"/>
        </w:rPr>
        <w:t>дений русской и мировой литературы, что способствует постижению таких нравственных категорий, как добро, справедл</w:t>
      </w:r>
      <w:r w:rsidRPr="00BE0AE5">
        <w:rPr>
          <w:rFonts w:cs="Times New Roman"/>
        </w:rPr>
        <w:t>и</w:t>
      </w:r>
      <w:r w:rsidRPr="00BE0AE5">
        <w:rPr>
          <w:rFonts w:cs="Times New Roman"/>
        </w:rPr>
        <w:t>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w:t>
      </w:r>
      <w:r w:rsidRPr="00BE0AE5">
        <w:rPr>
          <w:rFonts w:cs="Times New Roman"/>
        </w:rPr>
        <w:t>а</w:t>
      </w:r>
      <w:r w:rsidRPr="00BE0AE5">
        <w:rPr>
          <w:rFonts w:cs="Times New Roman"/>
        </w:rPr>
        <w:t xml:space="preserve">висит от возрастных особенностей школьников, их психического и литературного развития, жизненного и читательского опыта. </w:t>
      </w:r>
    </w:p>
    <w:p w:rsidR="00416B7C" w:rsidRPr="00BE0AE5" w:rsidRDefault="00416B7C" w:rsidP="00416B7C">
      <w:pPr>
        <w:pStyle w:val="body"/>
        <w:rPr>
          <w:rFonts w:cs="Times New Roman"/>
        </w:rPr>
      </w:pPr>
      <w:r w:rsidRPr="00BE0AE5">
        <w:rPr>
          <w:rFonts w:cs="Times New Roman"/>
        </w:rPr>
        <w:t>Полноценное литературное образование в основной школе невозможно без учёта преемственности с курсом литерату</w:t>
      </w:r>
      <w:r w:rsidRPr="00BE0AE5">
        <w:rPr>
          <w:rFonts w:cs="Times New Roman"/>
        </w:rPr>
        <w:t>р</w:t>
      </w:r>
      <w:r w:rsidRPr="00BE0AE5">
        <w:rPr>
          <w:rFonts w:cs="Times New Roman"/>
        </w:rPr>
        <w:t>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w:t>
      </w:r>
      <w:r w:rsidRPr="00BE0AE5">
        <w:rPr>
          <w:rFonts w:cs="Times New Roman"/>
        </w:rPr>
        <w:t>т</w:t>
      </w:r>
      <w:r w:rsidRPr="00BE0AE5">
        <w:rPr>
          <w:rFonts w:cs="Times New Roman"/>
        </w:rPr>
        <w:t>ношения к окружающему миру и его воплощения в творческих работах различных жанров.</w:t>
      </w:r>
    </w:p>
    <w:p w:rsidR="00416B7C" w:rsidRPr="00BE0AE5" w:rsidRDefault="00416B7C" w:rsidP="00416B7C">
      <w:pPr>
        <w:pStyle w:val="body"/>
        <w:rPr>
          <w:rFonts w:cs="Times New Roman"/>
        </w:rPr>
      </w:pPr>
      <w:r w:rsidRPr="00BE0AE5">
        <w:rPr>
          <w:rFonts w:cs="Times New Roman"/>
        </w:rPr>
        <w:t>В рабочей программе учтены все этапы российского историко-литературного процесса (от фольклора до новейшей ру</w:t>
      </w:r>
      <w:r w:rsidRPr="00BE0AE5">
        <w:rPr>
          <w:rFonts w:cs="Times New Roman"/>
        </w:rPr>
        <w:t>с</w:t>
      </w:r>
      <w:r w:rsidRPr="00BE0AE5">
        <w:rPr>
          <w:rFonts w:cs="Times New Roman"/>
        </w:rPr>
        <w:t xml:space="preserve">ской литературы) и представлены разделы, касающиеся литератур народов России и зарубежной литературы. </w:t>
      </w:r>
    </w:p>
    <w:p w:rsidR="00416B7C" w:rsidRPr="00BE0AE5" w:rsidRDefault="00416B7C" w:rsidP="00416B7C">
      <w:pPr>
        <w:pStyle w:val="body"/>
        <w:rPr>
          <w:rFonts w:cs="Times New Roman"/>
        </w:rPr>
      </w:pPr>
      <w:r w:rsidRPr="00BE0AE5">
        <w:rPr>
          <w:rFonts w:cs="Times New Roman"/>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416B7C" w:rsidRPr="00BE0AE5" w:rsidRDefault="00416B7C" w:rsidP="00416B7C">
      <w:pPr>
        <w:pStyle w:val="h2"/>
        <w:spacing w:before="340"/>
        <w:rPr>
          <w:rFonts w:cs="Times New Roman"/>
        </w:rPr>
      </w:pPr>
      <w:r w:rsidRPr="00BE0AE5">
        <w:rPr>
          <w:rFonts w:cs="Times New Roman"/>
        </w:rPr>
        <w:t>Цели изучения предмета «Литература»</w:t>
      </w:r>
    </w:p>
    <w:p w:rsidR="00416B7C" w:rsidRPr="00BE0AE5" w:rsidRDefault="00416B7C" w:rsidP="00416B7C">
      <w:pPr>
        <w:pStyle w:val="body"/>
        <w:rPr>
          <w:rFonts w:cs="Times New Roman"/>
        </w:rPr>
      </w:pPr>
      <w:r w:rsidRPr="00BE0AE5">
        <w:rPr>
          <w:rFonts w:cs="Times New Roman"/>
        </w:rPr>
        <w:t>Цели изучения предмета «Литература» в основной школе состоят в формировании у обучающихся потребности в кач</w:t>
      </w:r>
      <w:r w:rsidRPr="00BE0AE5">
        <w:rPr>
          <w:rFonts w:cs="Times New Roman"/>
        </w:rPr>
        <w:t>е</w:t>
      </w:r>
      <w:r w:rsidRPr="00BE0AE5">
        <w:rPr>
          <w:rFonts w:cs="Times New Roman"/>
        </w:rPr>
        <w:t>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w:t>
      </w:r>
      <w:r w:rsidRPr="00BE0AE5">
        <w:rPr>
          <w:rFonts w:cs="Times New Roman"/>
        </w:rPr>
        <w:t>а</w:t>
      </w:r>
      <w:r w:rsidRPr="00BE0AE5">
        <w:rPr>
          <w:rFonts w:cs="Times New Roman"/>
        </w:rPr>
        <w:lastRenderedPageBreak/>
        <w:t>рубежной литературе. Достижение указанных целей возможно при решении учебных задач, которые постепенно усложн</w:t>
      </w:r>
      <w:r w:rsidRPr="00BE0AE5">
        <w:rPr>
          <w:rFonts w:cs="Times New Roman"/>
        </w:rPr>
        <w:t>я</w:t>
      </w:r>
      <w:r w:rsidRPr="00BE0AE5">
        <w:rPr>
          <w:rFonts w:cs="Times New Roman"/>
        </w:rPr>
        <w:t xml:space="preserve">ются от 5 к 9 классу. </w:t>
      </w:r>
    </w:p>
    <w:p w:rsidR="00416B7C" w:rsidRPr="00BE0AE5" w:rsidRDefault="00416B7C" w:rsidP="00416B7C">
      <w:pPr>
        <w:pStyle w:val="body"/>
        <w:rPr>
          <w:rFonts w:cs="Times New Roman"/>
        </w:rPr>
      </w:pPr>
      <w:r w:rsidRPr="00BE0AE5">
        <w:rPr>
          <w:rFonts w:cs="Times New Roman"/>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w:t>
      </w:r>
      <w:r w:rsidRPr="00BE0AE5">
        <w:rPr>
          <w:rFonts w:cs="Times New Roman"/>
        </w:rPr>
        <w:t>в</w:t>
      </w:r>
      <w:r w:rsidRPr="00BE0AE5">
        <w:rPr>
          <w:rFonts w:cs="Times New Roman"/>
        </w:rPr>
        <w:t>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w:t>
      </w:r>
      <w:r w:rsidRPr="00BE0AE5">
        <w:rPr>
          <w:rFonts w:cs="Times New Roman"/>
        </w:rPr>
        <w:t>о</w:t>
      </w:r>
      <w:r w:rsidRPr="00BE0AE5">
        <w:rPr>
          <w:rFonts w:cs="Times New Roman"/>
        </w:rPr>
        <w:t>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416B7C" w:rsidRPr="00BE0AE5" w:rsidRDefault="00416B7C" w:rsidP="00416B7C">
      <w:pPr>
        <w:pStyle w:val="body"/>
        <w:rPr>
          <w:rFonts w:cs="Times New Roman"/>
        </w:rPr>
      </w:pPr>
      <w:r w:rsidRPr="00BE0AE5">
        <w:rPr>
          <w:rFonts w:cs="Times New Roman"/>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w:t>
      </w:r>
      <w:r w:rsidRPr="00BE0AE5">
        <w:rPr>
          <w:rFonts w:cs="Times New Roman"/>
        </w:rPr>
        <w:t>е</w:t>
      </w:r>
      <w:r w:rsidRPr="00BE0AE5">
        <w:rPr>
          <w:rFonts w:cs="Times New Roman"/>
        </w:rPr>
        <w:t>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416B7C" w:rsidRPr="00BE0AE5" w:rsidRDefault="00416B7C" w:rsidP="00416B7C">
      <w:pPr>
        <w:pStyle w:val="body"/>
        <w:rPr>
          <w:rFonts w:cs="Times New Roman"/>
        </w:rPr>
      </w:pPr>
      <w:r w:rsidRPr="00BE0AE5">
        <w:rPr>
          <w:rFonts w:cs="Times New Roman"/>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w:t>
      </w:r>
      <w:r w:rsidRPr="00BE0AE5">
        <w:rPr>
          <w:rFonts w:cs="Times New Roman"/>
        </w:rPr>
        <w:t>а</w:t>
      </w:r>
      <w:r w:rsidRPr="00BE0AE5">
        <w:rPr>
          <w:rFonts w:cs="Times New Roman"/>
        </w:rPr>
        <w:t>ние у школьников системы знаний о литературе как искусстве слова, в том числе основных теоретико- и истор</w:t>
      </w:r>
      <w:r w:rsidRPr="00BE0AE5">
        <w:rPr>
          <w:rFonts w:cs="Times New Roman"/>
        </w:rPr>
        <w:t>и</w:t>
      </w:r>
      <w:r w:rsidRPr="00BE0AE5">
        <w:rPr>
          <w:rFonts w:cs="Times New Roman"/>
        </w:rPr>
        <w:t>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w:t>
      </w:r>
      <w:r w:rsidRPr="00BE0AE5">
        <w:rPr>
          <w:rFonts w:cs="Times New Roman"/>
        </w:rPr>
        <w:t>и</w:t>
      </w:r>
      <w:r w:rsidRPr="00BE0AE5">
        <w:rPr>
          <w:rFonts w:cs="Times New Roman"/>
        </w:rPr>
        <w:t>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w:t>
      </w:r>
      <w:r w:rsidRPr="00BE0AE5">
        <w:rPr>
          <w:rFonts w:cs="Times New Roman"/>
        </w:rPr>
        <w:t>б</w:t>
      </w:r>
      <w:r w:rsidRPr="00BE0AE5">
        <w:rPr>
          <w:rFonts w:cs="Times New Roman"/>
        </w:rPr>
        <w:t>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w:t>
      </w:r>
      <w:r w:rsidRPr="00BE0AE5">
        <w:rPr>
          <w:rFonts w:cs="Times New Roman"/>
        </w:rPr>
        <w:t>с</w:t>
      </w:r>
      <w:r w:rsidRPr="00BE0AE5">
        <w:rPr>
          <w:rFonts w:cs="Times New Roman"/>
        </w:rPr>
        <w:t>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w:t>
      </w:r>
      <w:r w:rsidRPr="00BE0AE5">
        <w:rPr>
          <w:rFonts w:cs="Times New Roman"/>
        </w:rPr>
        <w:t>и</w:t>
      </w:r>
      <w:r w:rsidRPr="00BE0AE5">
        <w:rPr>
          <w:rFonts w:cs="Times New Roman"/>
        </w:rPr>
        <w:t xml:space="preserve">ческой оценки. </w:t>
      </w:r>
    </w:p>
    <w:p w:rsidR="00416B7C" w:rsidRPr="00BE0AE5" w:rsidRDefault="00416B7C" w:rsidP="00416B7C">
      <w:pPr>
        <w:pStyle w:val="body"/>
        <w:rPr>
          <w:rFonts w:cs="Times New Roman"/>
        </w:rPr>
      </w:pPr>
      <w:r w:rsidRPr="00BE0AE5">
        <w:rPr>
          <w:rFonts w:cs="Times New Roman"/>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w:t>
      </w:r>
      <w:r w:rsidRPr="00BE0AE5">
        <w:rPr>
          <w:rFonts w:cs="Times New Roman"/>
        </w:rPr>
        <w:t>р</w:t>
      </w:r>
      <w:r w:rsidRPr="00BE0AE5">
        <w:rPr>
          <w:rFonts w:cs="Times New Roman"/>
        </w:rPr>
        <w:t>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w:t>
      </w:r>
      <w:r w:rsidRPr="00BE0AE5">
        <w:rPr>
          <w:rFonts w:cs="Times New Roman"/>
        </w:rPr>
        <w:t>р</w:t>
      </w:r>
      <w:r w:rsidRPr="00BE0AE5">
        <w:rPr>
          <w:rFonts w:cs="Times New Roman"/>
        </w:rPr>
        <w:t>гументированно отстаивая свою.</w:t>
      </w:r>
    </w:p>
    <w:p w:rsidR="00416B7C" w:rsidRPr="00BE0AE5" w:rsidRDefault="00416B7C" w:rsidP="00416B7C">
      <w:pPr>
        <w:pStyle w:val="h2"/>
        <w:rPr>
          <w:rFonts w:cs="Times New Roman"/>
        </w:rPr>
      </w:pPr>
      <w:r w:rsidRPr="00BE0AE5">
        <w:rPr>
          <w:rFonts w:cs="Times New Roman"/>
        </w:rPr>
        <w:t xml:space="preserve">Место учебного предмета «Литература» </w:t>
      </w:r>
      <w:r w:rsidRPr="00BE0AE5">
        <w:rPr>
          <w:rFonts w:cs="Times New Roman"/>
        </w:rPr>
        <w:br/>
        <w:t>в учебном плане</w:t>
      </w:r>
    </w:p>
    <w:p w:rsidR="00416B7C" w:rsidRPr="00BE0AE5" w:rsidRDefault="00416B7C" w:rsidP="00416B7C">
      <w:pPr>
        <w:pStyle w:val="body"/>
        <w:rPr>
          <w:rFonts w:cs="Times New Roman"/>
        </w:rPr>
      </w:pPr>
      <w:r w:rsidRPr="00BE0AE5">
        <w:rPr>
          <w:rFonts w:cs="Times New Roman"/>
        </w:rPr>
        <w:t xml:space="preserve">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w:t>
      </w:r>
    </w:p>
    <w:p w:rsidR="00416B7C" w:rsidRPr="00BE0AE5" w:rsidRDefault="00416B7C" w:rsidP="00416B7C">
      <w:pPr>
        <w:pStyle w:val="body"/>
        <w:rPr>
          <w:rFonts w:cs="Times New Roman"/>
        </w:rPr>
      </w:pPr>
      <w:r w:rsidRPr="00BE0AE5">
        <w:rPr>
          <w:rFonts w:cs="Times New Roman"/>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416B7C" w:rsidRPr="00BE0AE5" w:rsidRDefault="00416B7C" w:rsidP="00416B7C">
      <w:pPr>
        <w:pStyle w:val="body"/>
        <w:rPr>
          <w:rFonts w:cs="Times New Roman"/>
        </w:rPr>
      </w:pPr>
    </w:p>
    <w:p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«ЛИТЕРАТУРА» по годам изучения </w:t>
      </w:r>
    </w:p>
    <w:p w:rsidR="00416B7C" w:rsidRPr="00BE0AE5" w:rsidRDefault="00416B7C" w:rsidP="00416B7C">
      <w:pPr>
        <w:pStyle w:val="h2"/>
        <w:spacing w:before="340"/>
        <w:rPr>
          <w:rFonts w:cs="Times New Roman"/>
        </w:rPr>
      </w:pPr>
      <w:r w:rsidRPr="00BE0AE5">
        <w:rPr>
          <w:rFonts w:cs="Times New Roman"/>
        </w:rPr>
        <w:t>5 класс</w:t>
      </w:r>
    </w:p>
    <w:p w:rsidR="00416B7C" w:rsidRPr="00BE0AE5" w:rsidRDefault="00416B7C" w:rsidP="00416B7C">
      <w:pPr>
        <w:pStyle w:val="h3-first"/>
        <w:rPr>
          <w:rFonts w:cs="Times New Roman"/>
        </w:rPr>
      </w:pPr>
      <w:r w:rsidRPr="00BE0AE5">
        <w:rPr>
          <w:rFonts w:cs="Times New Roman"/>
        </w:rPr>
        <w:t>Мифология</w:t>
      </w:r>
    </w:p>
    <w:p w:rsidR="00416B7C" w:rsidRPr="00BE0AE5" w:rsidRDefault="00416B7C" w:rsidP="00416B7C">
      <w:pPr>
        <w:pStyle w:val="body"/>
        <w:rPr>
          <w:rFonts w:cs="Times New Roman"/>
        </w:rPr>
      </w:pPr>
      <w:r w:rsidRPr="00BE0AE5">
        <w:rPr>
          <w:rFonts w:cs="Times New Roman"/>
        </w:rPr>
        <w:t>Мифы народов России и мира.</w:t>
      </w:r>
    </w:p>
    <w:p w:rsidR="00416B7C" w:rsidRPr="00BE0AE5" w:rsidRDefault="00416B7C" w:rsidP="00416B7C">
      <w:pPr>
        <w:pStyle w:val="h3"/>
        <w:spacing w:before="283"/>
        <w:rPr>
          <w:rFonts w:cs="Times New Roman"/>
        </w:rPr>
      </w:pPr>
      <w:r w:rsidRPr="00BE0AE5">
        <w:rPr>
          <w:rFonts w:cs="Times New Roman"/>
        </w:rPr>
        <w:t>Фольклор</w:t>
      </w:r>
    </w:p>
    <w:p w:rsidR="00416B7C" w:rsidRPr="00BE0AE5" w:rsidRDefault="00416B7C" w:rsidP="00416B7C">
      <w:pPr>
        <w:pStyle w:val="body"/>
        <w:rPr>
          <w:rFonts w:cs="Times New Roman"/>
        </w:rPr>
      </w:pPr>
      <w:r w:rsidRPr="00BE0AE5">
        <w:rPr>
          <w:rFonts w:cs="Times New Roman"/>
        </w:rPr>
        <w:t xml:space="preserve">Малые жанры: пословицы, поговорки, загадки. Сказки народов России и народов мира (не менее трёх). </w:t>
      </w:r>
    </w:p>
    <w:p w:rsidR="00416B7C" w:rsidRPr="00BE0AE5" w:rsidRDefault="00416B7C" w:rsidP="00416B7C">
      <w:pPr>
        <w:pStyle w:val="h3"/>
        <w:spacing w:before="283"/>
        <w:rPr>
          <w:rFonts w:cs="Times New Roman"/>
        </w:rPr>
      </w:pPr>
      <w:r w:rsidRPr="00BE0AE5">
        <w:rPr>
          <w:rFonts w:cs="Times New Roman"/>
        </w:rPr>
        <w:t>Литература первой половины XIX века</w:t>
      </w:r>
    </w:p>
    <w:p w:rsidR="00416B7C" w:rsidRPr="00BE0AE5" w:rsidRDefault="00416B7C" w:rsidP="00416B7C">
      <w:pPr>
        <w:pStyle w:val="body"/>
        <w:rPr>
          <w:rStyle w:val="Bold"/>
          <w:rFonts w:cs="Times New Roman"/>
        </w:rPr>
      </w:pPr>
      <w:r w:rsidRPr="00BE0AE5">
        <w:rPr>
          <w:rStyle w:val="Bold"/>
          <w:rFonts w:cs="Times New Roman"/>
        </w:rPr>
        <w:t xml:space="preserve">И. А. Крылов. </w:t>
      </w:r>
      <w:r w:rsidRPr="00BE0AE5">
        <w:rPr>
          <w:rFonts w:cs="Times New Roman"/>
        </w:rPr>
        <w:t>Басни (три по выбору). Например, «Волк на псарне», «Листы и Корни», «Свинья под Дубом», «Квартет», «Осёл и Соловей», «Ворона и Лисица».</w:t>
      </w:r>
    </w:p>
    <w:p w:rsidR="00416B7C" w:rsidRPr="00BE0AE5" w:rsidRDefault="00416B7C" w:rsidP="00416B7C">
      <w:pPr>
        <w:pStyle w:val="body"/>
        <w:rPr>
          <w:rStyle w:val="Bold"/>
          <w:rFonts w:cs="Times New Roman"/>
        </w:rPr>
      </w:pPr>
      <w:r w:rsidRPr="00BE0AE5">
        <w:rPr>
          <w:rStyle w:val="Bold"/>
          <w:rFonts w:cs="Times New Roman"/>
        </w:rPr>
        <w:t>А. С. Пушкин</w:t>
      </w:r>
      <w:r w:rsidRPr="00BE0AE5">
        <w:rPr>
          <w:rFonts w:cs="Times New Roman"/>
        </w:rPr>
        <w:t xml:space="preserve">. Стихотворения (не менее трёх). «Зимнее утро», «Зимний вечер», «Няне» и др. «Сказка о мёртвой царевне и о семи богатырях». </w:t>
      </w:r>
    </w:p>
    <w:p w:rsidR="00416B7C" w:rsidRPr="00BE0AE5" w:rsidRDefault="00416B7C" w:rsidP="00416B7C">
      <w:pPr>
        <w:pStyle w:val="body"/>
        <w:rPr>
          <w:rFonts w:cs="Times New Roman"/>
        </w:rPr>
      </w:pPr>
      <w:r w:rsidRPr="00BE0AE5">
        <w:rPr>
          <w:rStyle w:val="Bold"/>
          <w:rFonts w:cs="Times New Roman"/>
        </w:rPr>
        <w:t>М. Ю. Лермонтов</w:t>
      </w:r>
      <w:r w:rsidRPr="00BE0AE5">
        <w:rPr>
          <w:rStyle w:val="Italic"/>
          <w:rFonts w:cs="Times New Roman"/>
        </w:rPr>
        <w:t xml:space="preserve">. </w:t>
      </w:r>
      <w:r w:rsidRPr="00BE0AE5">
        <w:rPr>
          <w:rFonts w:cs="Times New Roman"/>
        </w:rPr>
        <w:t>Стихотворение «Бородино».</w:t>
      </w:r>
    </w:p>
    <w:p w:rsidR="00416B7C" w:rsidRPr="00BE0AE5" w:rsidRDefault="00416B7C" w:rsidP="00416B7C">
      <w:pPr>
        <w:pStyle w:val="body"/>
        <w:rPr>
          <w:rFonts w:cs="Times New Roman"/>
        </w:rPr>
      </w:pPr>
      <w:r w:rsidRPr="00BE0AE5">
        <w:rPr>
          <w:rStyle w:val="Bold"/>
          <w:rFonts w:cs="Times New Roman"/>
        </w:rPr>
        <w:t xml:space="preserve">Н. В. Гоголь. </w:t>
      </w:r>
      <w:r w:rsidRPr="00BE0AE5">
        <w:rPr>
          <w:rFonts w:cs="Times New Roman"/>
        </w:rPr>
        <w:t>Повесть«Ночь перед Рождеством» из сборника «Вечера на хуторе близ Диканьки».</w:t>
      </w:r>
    </w:p>
    <w:p w:rsidR="00416B7C" w:rsidRPr="00BE0AE5" w:rsidRDefault="00416B7C" w:rsidP="00416B7C">
      <w:pPr>
        <w:pStyle w:val="h3"/>
        <w:spacing w:before="283"/>
        <w:rPr>
          <w:rFonts w:cs="Times New Roman"/>
        </w:rPr>
      </w:pPr>
      <w:r w:rsidRPr="00BE0AE5">
        <w:rPr>
          <w:rFonts w:cs="Times New Roman"/>
        </w:rPr>
        <w:t>Литература второй половины XIX века</w:t>
      </w:r>
    </w:p>
    <w:p w:rsidR="00416B7C" w:rsidRPr="00BE0AE5" w:rsidRDefault="00416B7C" w:rsidP="00416B7C">
      <w:pPr>
        <w:pStyle w:val="body"/>
        <w:rPr>
          <w:rFonts w:cs="Times New Roman"/>
        </w:rPr>
      </w:pPr>
      <w:r w:rsidRPr="00BE0AE5">
        <w:rPr>
          <w:rStyle w:val="Bold"/>
          <w:rFonts w:cs="Times New Roman"/>
        </w:rPr>
        <w:t xml:space="preserve">И. С. Тургенев. </w:t>
      </w:r>
      <w:r w:rsidRPr="00BE0AE5">
        <w:rPr>
          <w:rFonts w:cs="Times New Roman"/>
        </w:rPr>
        <w:t>Рассказ «Муму».</w:t>
      </w:r>
    </w:p>
    <w:p w:rsidR="00416B7C" w:rsidRPr="00BE0AE5" w:rsidRDefault="00416B7C" w:rsidP="00416B7C">
      <w:pPr>
        <w:pStyle w:val="body"/>
        <w:rPr>
          <w:rFonts w:cs="Times New Roman"/>
        </w:rPr>
      </w:pPr>
      <w:r w:rsidRPr="00BE0AE5">
        <w:rPr>
          <w:rStyle w:val="Bold"/>
          <w:rFonts w:cs="Times New Roman"/>
        </w:rPr>
        <w:t>Н. А. Некрасов.</w:t>
      </w:r>
      <w:r w:rsidRPr="00BE0AE5">
        <w:rPr>
          <w:rFonts w:cs="Times New Roman"/>
        </w:rPr>
        <w:t xml:space="preserve"> Стихотворения (не менее двух). «Крестьянские дети». «Школьник». Поэма «Мороз, Красный нос» (фрагмент). </w:t>
      </w:r>
    </w:p>
    <w:p w:rsidR="00416B7C" w:rsidRPr="00BE0AE5" w:rsidRDefault="00416B7C" w:rsidP="00416B7C">
      <w:pPr>
        <w:pStyle w:val="body"/>
        <w:rPr>
          <w:rFonts w:cs="Times New Roman"/>
        </w:rPr>
      </w:pPr>
      <w:r w:rsidRPr="00BE0AE5">
        <w:rPr>
          <w:rStyle w:val="Bold"/>
          <w:rFonts w:cs="Times New Roman"/>
        </w:rPr>
        <w:t xml:space="preserve">Л. Н. Толстой. </w:t>
      </w:r>
      <w:r w:rsidRPr="00BE0AE5">
        <w:rPr>
          <w:rFonts w:cs="Times New Roman"/>
        </w:rPr>
        <w:t>Рассказ «Кавказский пленник».</w:t>
      </w:r>
    </w:p>
    <w:p w:rsidR="00416B7C" w:rsidRPr="00BE0AE5" w:rsidRDefault="00416B7C" w:rsidP="00416B7C">
      <w:pPr>
        <w:pStyle w:val="h3"/>
        <w:spacing w:before="283"/>
        <w:rPr>
          <w:rFonts w:cs="Times New Roman"/>
        </w:rPr>
      </w:pPr>
      <w:r w:rsidRPr="00BE0AE5">
        <w:rPr>
          <w:rFonts w:cs="Times New Roman"/>
        </w:rPr>
        <w:t xml:space="preserve">Литература XIX—ХХ веков </w:t>
      </w:r>
    </w:p>
    <w:p w:rsidR="00416B7C" w:rsidRPr="00BE0AE5" w:rsidRDefault="00416B7C" w:rsidP="00416B7C">
      <w:pPr>
        <w:pStyle w:val="body"/>
        <w:rPr>
          <w:rFonts w:cs="Times New Roman"/>
        </w:rPr>
      </w:pPr>
      <w:r w:rsidRPr="00BE0AE5">
        <w:rPr>
          <w:rStyle w:val="Bold"/>
          <w:rFonts w:cs="Times New Roman"/>
        </w:rPr>
        <w:t xml:space="preserve">Стихотворения отечественных поэтов XIX—ХХ веков о родной природе и о связи человека с Родиной </w:t>
      </w:r>
      <w:r w:rsidRPr="00BE0AE5">
        <w:rPr>
          <w:rFonts w:cs="Times New Roman"/>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416B7C" w:rsidRPr="00BE0AE5" w:rsidRDefault="00416B7C" w:rsidP="00B30F7D">
      <w:pPr>
        <w:pStyle w:val="body20"/>
        <w:rPr>
          <w:rStyle w:val="Bold"/>
          <w:rFonts w:cs="Times New Roman"/>
        </w:rPr>
      </w:pPr>
      <w:r w:rsidRPr="00BE0AE5">
        <w:rPr>
          <w:rStyle w:val="Bold"/>
          <w:rFonts w:cs="Times New Roman"/>
        </w:rPr>
        <w:t>Юмористические рассказы отечественных писателей XIX—XX веков</w:t>
      </w:r>
    </w:p>
    <w:p w:rsidR="00416B7C" w:rsidRPr="00BE0AE5" w:rsidRDefault="00416B7C" w:rsidP="00416B7C">
      <w:pPr>
        <w:pStyle w:val="body"/>
        <w:spacing w:after="57"/>
        <w:rPr>
          <w:rFonts w:cs="Times New Roman"/>
        </w:rPr>
      </w:pPr>
      <w:r w:rsidRPr="00BE0AE5">
        <w:rPr>
          <w:rStyle w:val="Bold"/>
          <w:rFonts w:cs="Times New Roman"/>
        </w:rPr>
        <w:t xml:space="preserve">А. П. Чехов </w:t>
      </w:r>
      <w:r w:rsidRPr="00BE0AE5">
        <w:rPr>
          <w:rFonts w:cs="Times New Roman"/>
        </w:rPr>
        <w:t>(два рассказа по выбору). Например, «Лошадиная фамилия», «Мальчики», «Хирургия» и др.</w:t>
      </w:r>
    </w:p>
    <w:p w:rsidR="00416B7C" w:rsidRPr="00BE0AE5" w:rsidRDefault="00416B7C" w:rsidP="00416B7C">
      <w:pPr>
        <w:pStyle w:val="body"/>
        <w:rPr>
          <w:rFonts w:cs="Times New Roman"/>
        </w:rPr>
      </w:pPr>
      <w:r w:rsidRPr="00BE0AE5">
        <w:rPr>
          <w:rStyle w:val="Bold"/>
          <w:rFonts w:cs="Times New Roman"/>
        </w:rPr>
        <w:t xml:space="preserve">М. М. Зощенко </w:t>
      </w:r>
      <w:r w:rsidRPr="00BE0AE5">
        <w:rPr>
          <w:rFonts w:cs="Times New Roman"/>
        </w:rPr>
        <w:t>(два рассказа по выбору). Например, «Галоша», «Лёля и Минька», «Ёлка», «Золотые слова», «Встреча» и др.</w:t>
      </w:r>
    </w:p>
    <w:p w:rsidR="00416B7C" w:rsidRPr="00BE0AE5" w:rsidRDefault="00416B7C" w:rsidP="00416B7C">
      <w:pPr>
        <w:pStyle w:val="body20"/>
        <w:rPr>
          <w:rFonts w:cs="Times New Roman"/>
        </w:rPr>
      </w:pPr>
      <w:r w:rsidRPr="00BE0AE5">
        <w:rPr>
          <w:rStyle w:val="Bold"/>
          <w:rFonts w:cs="Times New Roman"/>
        </w:rPr>
        <w:t>Произведения отечественной литературы о природе и животных</w:t>
      </w:r>
      <w:r w:rsidRPr="00BE0AE5">
        <w:rPr>
          <w:rFonts w:cs="Times New Roman"/>
        </w:rPr>
        <w:t xml:space="preserve"> (не менее двух). Например, А. И. Куприна, М. М. Пришвина, К. Г. Паустовского.</w:t>
      </w:r>
    </w:p>
    <w:p w:rsidR="00416B7C" w:rsidRPr="00BE0AE5" w:rsidRDefault="00416B7C" w:rsidP="00416B7C">
      <w:pPr>
        <w:pStyle w:val="bodybefore1mm"/>
        <w:rPr>
          <w:rFonts w:cs="Times New Roman"/>
        </w:rPr>
      </w:pPr>
      <w:r w:rsidRPr="00BE0AE5">
        <w:rPr>
          <w:rStyle w:val="Bold"/>
          <w:rFonts w:cs="Times New Roman"/>
        </w:rPr>
        <w:t>А. П. Платонов.</w:t>
      </w:r>
      <w:r w:rsidRPr="00BE0AE5">
        <w:rPr>
          <w:rFonts w:cs="Times New Roman"/>
        </w:rPr>
        <w:t xml:space="preserve"> Рассказы (один по выбору). Например, «Корова», «Никита» и др. </w:t>
      </w:r>
    </w:p>
    <w:p w:rsidR="00416B7C" w:rsidRPr="00BE0AE5" w:rsidRDefault="00416B7C" w:rsidP="00416B7C">
      <w:pPr>
        <w:pStyle w:val="bodybefore1mm"/>
        <w:rPr>
          <w:rFonts w:cs="Times New Roman"/>
        </w:rPr>
      </w:pPr>
      <w:r w:rsidRPr="00BE0AE5">
        <w:rPr>
          <w:rStyle w:val="Bold"/>
          <w:rFonts w:cs="Times New Roman"/>
        </w:rPr>
        <w:t>В. П. Астафьев.</w:t>
      </w:r>
      <w:r w:rsidRPr="00BE0AE5">
        <w:rPr>
          <w:rFonts w:cs="Times New Roman"/>
        </w:rPr>
        <w:t xml:space="preserve"> Рассказ «Васюткино озеро».</w:t>
      </w:r>
    </w:p>
    <w:p w:rsidR="00416B7C" w:rsidRPr="00BE0AE5" w:rsidRDefault="00416B7C" w:rsidP="00416B7C">
      <w:pPr>
        <w:pStyle w:val="h3"/>
        <w:spacing w:before="283"/>
        <w:rPr>
          <w:rFonts w:cs="Times New Roman"/>
        </w:rPr>
      </w:pPr>
      <w:r w:rsidRPr="00BE0AE5">
        <w:rPr>
          <w:rFonts w:cs="Times New Roman"/>
        </w:rPr>
        <w:t>Литература XX—XXI веков</w:t>
      </w:r>
    </w:p>
    <w:p w:rsidR="00416B7C" w:rsidRPr="00BE0AE5" w:rsidRDefault="00416B7C" w:rsidP="00416B7C">
      <w:pPr>
        <w:pStyle w:val="body"/>
        <w:rPr>
          <w:rFonts w:cs="Times New Roman"/>
        </w:rPr>
      </w:pPr>
      <w:r w:rsidRPr="00BE0AE5">
        <w:rPr>
          <w:rStyle w:val="Bold"/>
          <w:rFonts w:cs="Times New Roman"/>
        </w:rPr>
        <w:t xml:space="preserve">Произведения отечественной прозы на тему «Человек на войне» </w:t>
      </w:r>
      <w:r w:rsidRPr="00BE0AE5">
        <w:rPr>
          <w:rFonts w:cs="Times New Roman"/>
        </w:rPr>
        <w:t>(не менее двух). Например, Л. А. Кассиль. «Дорогие мои мальчишки»; Ю. Я. Яковлев. «Девочки с Васильевского острова»; В. П. Катаев. «Сын полка» и др.</w:t>
      </w:r>
    </w:p>
    <w:p w:rsidR="00416B7C" w:rsidRPr="00BE0AE5" w:rsidRDefault="00416B7C" w:rsidP="00416B7C">
      <w:pPr>
        <w:pStyle w:val="body20"/>
        <w:rPr>
          <w:rFonts w:cs="Times New Roman"/>
        </w:rPr>
      </w:pPr>
      <w:r w:rsidRPr="00BE0AE5">
        <w:rPr>
          <w:rStyle w:val="Bold"/>
          <w:rFonts w:cs="Times New Roman"/>
        </w:rPr>
        <w:t xml:space="preserve">Произведения отечественных писателей XIX—XXI веков на тему детства </w:t>
      </w:r>
      <w:r w:rsidRPr="00BE0AE5">
        <w:rPr>
          <w:rFonts w:cs="Times New Roman"/>
        </w:rPr>
        <w:t>(не менее двух).</w:t>
      </w:r>
    </w:p>
    <w:p w:rsidR="00416B7C" w:rsidRPr="00BE0AE5" w:rsidRDefault="00416B7C" w:rsidP="00416B7C">
      <w:pPr>
        <w:pStyle w:val="body"/>
        <w:rPr>
          <w:rFonts w:cs="Times New Roman"/>
        </w:rPr>
      </w:pPr>
      <w:r w:rsidRPr="00BE0AE5">
        <w:rPr>
          <w:rFonts w:cs="Times New Roman"/>
        </w:rPr>
        <w:t>Например, произведения В. Г. Короленко, В. П. Катаева, В. П. Крапивина, Ю. П. Казакова, А. Г. Алексина, В. П. Аст</w:t>
      </w:r>
      <w:r w:rsidRPr="00BE0AE5">
        <w:rPr>
          <w:rFonts w:cs="Times New Roman"/>
        </w:rPr>
        <w:t>а</w:t>
      </w:r>
      <w:r w:rsidRPr="00BE0AE5">
        <w:rPr>
          <w:rFonts w:cs="Times New Roman"/>
        </w:rPr>
        <w:t xml:space="preserve">фьева, В. К. Железникова, Ю. Я. Яковлева, Ю. И. Коваля, А. А. Гиваргизова, М. С. Аромштам, Н. Ю. Абгарян. </w:t>
      </w:r>
    </w:p>
    <w:p w:rsidR="00416B7C" w:rsidRPr="00BE0AE5" w:rsidRDefault="00416B7C" w:rsidP="00416B7C">
      <w:pPr>
        <w:pStyle w:val="body20"/>
        <w:rPr>
          <w:rFonts w:cs="Times New Roman"/>
        </w:rPr>
      </w:pPr>
      <w:r w:rsidRPr="00BE0AE5">
        <w:rPr>
          <w:rStyle w:val="Bold"/>
          <w:rFonts w:cs="Times New Roman"/>
        </w:rPr>
        <w:t xml:space="preserve">Произведения приключенческого жанра отечественных писателей </w:t>
      </w:r>
      <w:r w:rsidRPr="00BE0AE5">
        <w:rPr>
          <w:rFonts w:cs="Times New Roman"/>
        </w:rPr>
        <w:t>(одно по выбору). Например, К. Булычёв. «Д</w:t>
      </w:r>
      <w:r w:rsidRPr="00BE0AE5">
        <w:rPr>
          <w:rFonts w:cs="Times New Roman"/>
        </w:rPr>
        <w:t>е</w:t>
      </w:r>
      <w:r w:rsidRPr="00BE0AE5">
        <w:rPr>
          <w:rFonts w:cs="Times New Roman"/>
        </w:rPr>
        <w:t>вочка,с которой ничего не случится», «Миллион приключений» и др. (главы по выбору).</w:t>
      </w:r>
    </w:p>
    <w:p w:rsidR="00416B7C" w:rsidRPr="00BE0AE5" w:rsidRDefault="00416B7C" w:rsidP="00416B7C">
      <w:pPr>
        <w:pStyle w:val="h3"/>
        <w:spacing w:before="283"/>
        <w:rPr>
          <w:rFonts w:cs="Times New Roman"/>
        </w:rPr>
      </w:pPr>
      <w:r w:rsidRPr="00BE0AE5">
        <w:rPr>
          <w:rFonts w:cs="Times New Roman"/>
        </w:rPr>
        <w:t>Литература народов Российской Федерации</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(одно по выбору). Например, Р. Г. Гамзатов. «Песня соловья»; М. Карим. </w:t>
      </w:r>
      <w:r w:rsidRPr="00BE0AE5">
        <w:rPr>
          <w:rStyle w:val="Italic"/>
          <w:rFonts w:cs="Times New Roman"/>
        </w:rPr>
        <w:t>«</w:t>
      </w:r>
      <w:r w:rsidRPr="00BE0AE5">
        <w:rPr>
          <w:rFonts w:cs="Times New Roman"/>
        </w:rPr>
        <w:t>Эту песню мать мне пела».</w:t>
      </w:r>
    </w:p>
    <w:p w:rsidR="00416B7C" w:rsidRPr="00BE0AE5" w:rsidRDefault="00416B7C" w:rsidP="00416B7C">
      <w:pPr>
        <w:pStyle w:val="h3"/>
        <w:spacing w:before="283"/>
        <w:rPr>
          <w:rFonts w:cs="Times New Roman"/>
        </w:rPr>
      </w:pPr>
      <w:r w:rsidRPr="00BE0AE5">
        <w:rPr>
          <w:rFonts w:cs="Times New Roman"/>
        </w:rPr>
        <w:lastRenderedPageBreak/>
        <w:t>Зарубежная литература</w:t>
      </w:r>
    </w:p>
    <w:p w:rsidR="00416B7C" w:rsidRPr="00BE0AE5" w:rsidRDefault="00416B7C" w:rsidP="00416B7C">
      <w:pPr>
        <w:pStyle w:val="body"/>
        <w:rPr>
          <w:rFonts w:cs="Times New Roman"/>
        </w:rPr>
      </w:pPr>
      <w:r w:rsidRPr="00BE0AE5">
        <w:rPr>
          <w:rStyle w:val="Bold"/>
          <w:rFonts w:cs="Times New Roman"/>
        </w:rPr>
        <w:t>Х. К. Андерсен.</w:t>
      </w:r>
      <w:r w:rsidRPr="00BE0AE5">
        <w:rPr>
          <w:rFonts w:cs="Times New Roman"/>
        </w:rPr>
        <w:t xml:space="preserve">Сказки(одна по выбору). Например, «Снежная королева», «Соловей» и др. </w:t>
      </w:r>
    </w:p>
    <w:p w:rsidR="00416B7C" w:rsidRPr="00BE0AE5" w:rsidRDefault="00416B7C" w:rsidP="00416B7C">
      <w:pPr>
        <w:pStyle w:val="body20"/>
        <w:rPr>
          <w:rStyle w:val="Bold"/>
          <w:rFonts w:cs="Times New Roman"/>
        </w:rPr>
      </w:pPr>
      <w:r w:rsidRPr="00BE0AE5">
        <w:rPr>
          <w:rStyle w:val="Bold"/>
          <w:rFonts w:cs="Times New Roman"/>
        </w:rPr>
        <w:t>Зарубежная сказочная проза</w:t>
      </w:r>
      <w:r w:rsidRPr="00BE0AE5">
        <w:rPr>
          <w:rFonts w:cs="Times New Roman"/>
        </w:rPr>
        <w:t xml:space="preserve">(одно произведение по выбору). Например,Л. Кэрролл. «Алиса в Стране Чудес» (главы по выбору), Дж. Р. Р. Толкин. «Хоббит, или Туда и обратно» (главы по выбору). </w:t>
      </w:r>
    </w:p>
    <w:p w:rsidR="00416B7C" w:rsidRPr="00BE0AE5" w:rsidRDefault="00416B7C" w:rsidP="00416B7C">
      <w:pPr>
        <w:pStyle w:val="body20"/>
        <w:rPr>
          <w:rFonts w:cs="Times New Roman"/>
        </w:rPr>
      </w:pPr>
      <w:r w:rsidRPr="00BE0AE5">
        <w:rPr>
          <w:rStyle w:val="Bold"/>
          <w:rFonts w:cs="Times New Roman"/>
        </w:rPr>
        <w:t>Зарубежная проза о детях и подростках</w:t>
      </w:r>
      <w:r w:rsidRPr="00BE0AE5">
        <w:rPr>
          <w:rFonts w:cs="Times New Roman"/>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416B7C" w:rsidRPr="00BE0AE5" w:rsidRDefault="00416B7C" w:rsidP="00416B7C">
      <w:pPr>
        <w:pStyle w:val="body20"/>
        <w:rPr>
          <w:rFonts w:cs="Times New Roman"/>
        </w:rPr>
      </w:pPr>
      <w:r w:rsidRPr="00BE0AE5">
        <w:rPr>
          <w:rStyle w:val="Bold"/>
          <w:rFonts w:cs="Times New Roman"/>
        </w:rPr>
        <w:t>Зарубежная приключенческая проза</w:t>
      </w:r>
      <w:r w:rsidRPr="00BE0AE5">
        <w:rPr>
          <w:rFonts w:cs="Times New Roman"/>
        </w:rPr>
        <w:t xml:space="preserve"> (два произведения по выбору).</w:t>
      </w:r>
    </w:p>
    <w:p w:rsidR="00416B7C" w:rsidRPr="00BE0AE5" w:rsidRDefault="00416B7C" w:rsidP="00416B7C">
      <w:pPr>
        <w:pStyle w:val="body"/>
        <w:rPr>
          <w:rFonts w:cs="Times New Roman"/>
        </w:rPr>
      </w:pPr>
      <w:r w:rsidRPr="00BE0AE5">
        <w:rPr>
          <w:rFonts w:cs="Times New Roman"/>
        </w:rPr>
        <w:t>Например, Р. Л. Стивенсон. «Остров сокровищ», «Чёрная стрела» и др.</w:t>
      </w:r>
    </w:p>
    <w:p w:rsidR="00416B7C" w:rsidRPr="00BE0AE5" w:rsidRDefault="00416B7C" w:rsidP="00416B7C">
      <w:pPr>
        <w:pStyle w:val="body20"/>
        <w:rPr>
          <w:rStyle w:val="BoldItalic"/>
          <w:rFonts w:cs="Times New Roman"/>
        </w:rPr>
      </w:pPr>
      <w:r w:rsidRPr="00BE0AE5">
        <w:rPr>
          <w:rStyle w:val="Bold"/>
          <w:rFonts w:cs="Times New Roman"/>
        </w:rPr>
        <w:t>Зарубежная проза о животных</w:t>
      </w:r>
      <w:r w:rsidRPr="00BE0AE5">
        <w:rPr>
          <w:rFonts w:cs="Times New Roman"/>
        </w:rPr>
        <w:t xml:space="preserve">(одно-два произведения по выбору). </w:t>
      </w:r>
    </w:p>
    <w:p w:rsidR="00416B7C" w:rsidRPr="00BE0AE5" w:rsidRDefault="00416B7C" w:rsidP="00416B7C">
      <w:pPr>
        <w:pStyle w:val="body"/>
        <w:rPr>
          <w:rFonts w:cs="Times New Roman"/>
        </w:rPr>
      </w:pPr>
      <w:r w:rsidRPr="00BE0AE5">
        <w:rPr>
          <w:rFonts w:cs="Times New Roman"/>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416B7C" w:rsidRPr="00BE0AE5" w:rsidRDefault="00416B7C" w:rsidP="00416B7C">
      <w:pPr>
        <w:pStyle w:val="h2"/>
        <w:spacing w:before="283"/>
        <w:rPr>
          <w:rFonts w:cs="Times New Roman"/>
        </w:rPr>
      </w:pPr>
      <w:r w:rsidRPr="00BE0AE5">
        <w:rPr>
          <w:rFonts w:cs="Times New Roman"/>
        </w:rPr>
        <w:t>6 класс</w:t>
      </w:r>
    </w:p>
    <w:p w:rsidR="00416B7C" w:rsidRPr="00BE0AE5" w:rsidRDefault="00416B7C" w:rsidP="00416B7C">
      <w:pPr>
        <w:pStyle w:val="h3-first"/>
        <w:rPr>
          <w:rFonts w:cs="Times New Roman"/>
        </w:rPr>
      </w:pPr>
      <w:r w:rsidRPr="00BE0AE5">
        <w:rPr>
          <w:rFonts w:cs="Times New Roman"/>
        </w:rPr>
        <w:t>Античная литература</w:t>
      </w:r>
    </w:p>
    <w:p w:rsidR="00416B7C" w:rsidRPr="00BE0AE5" w:rsidRDefault="00416B7C" w:rsidP="00416B7C">
      <w:pPr>
        <w:pStyle w:val="body"/>
        <w:rPr>
          <w:rFonts w:cs="Times New Roman"/>
        </w:rPr>
      </w:pPr>
      <w:r w:rsidRPr="00BE0AE5">
        <w:rPr>
          <w:rStyle w:val="Bold"/>
          <w:rFonts w:cs="Times New Roman"/>
        </w:rPr>
        <w:t>Гомер.</w:t>
      </w:r>
      <w:r w:rsidRPr="00BE0AE5">
        <w:rPr>
          <w:rFonts w:cs="Times New Roman"/>
        </w:rPr>
        <w:t xml:space="preserve"> Поэмы. «Илиада», «Одиссея» (фрагменты).</w:t>
      </w:r>
    </w:p>
    <w:p w:rsidR="00416B7C" w:rsidRPr="00BE0AE5" w:rsidRDefault="00416B7C" w:rsidP="00416B7C">
      <w:pPr>
        <w:pStyle w:val="h3"/>
        <w:rPr>
          <w:rFonts w:cs="Times New Roman"/>
        </w:rPr>
      </w:pPr>
      <w:r w:rsidRPr="00BE0AE5">
        <w:rPr>
          <w:rFonts w:cs="Times New Roman"/>
        </w:rPr>
        <w:t>Фольклор</w:t>
      </w:r>
    </w:p>
    <w:p w:rsidR="00416B7C" w:rsidRPr="00BE0AE5" w:rsidRDefault="00416B7C" w:rsidP="00416B7C">
      <w:pPr>
        <w:pStyle w:val="body"/>
        <w:rPr>
          <w:rFonts w:cs="Times New Roman"/>
        </w:rPr>
      </w:pPr>
      <w:r w:rsidRPr="00BE0AE5">
        <w:rPr>
          <w:rFonts w:cs="Times New Roman"/>
        </w:rPr>
        <w:t>Русские былины (не менее двух). Например, «Илья Муромец и Соловей-разбойник», «Садко».</w:t>
      </w:r>
    </w:p>
    <w:p w:rsidR="00416B7C" w:rsidRPr="00BE0AE5" w:rsidRDefault="00416B7C" w:rsidP="00416B7C">
      <w:pPr>
        <w:pStyle w:val="body"/>
        <w:rPr>
          <w:rFonts w:cs="Times New Roman"/>
        </w:rPr>
      </w:pPr>
      <w:r w:rsidRPr="00BE0AE5">
        <w:rPr>
          <w:rFonts w:cs="Times New Roman"/>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416B7C" w:rsidRPr="00BE0AE5" w:rsidRDefault="00416B7C" w:rsidP="00416B7C">
      <w:pPr>
        <w:pStyle w:val="h3"/>
        <w:rPr>
          <w:rFonts w:cs="Times New Roman"/>
        </w:rPr>
      </w:pPr>
      <w:r w:rsidRPr="00BE0AE5">
        <w:rPr>
          <w:rFonts w:cs="Times New Roman"/>
        </w:rPr>
        <w:t>Древнерусская литература</w:t>
      </w:r>
    </w:p>
    <w:p w:rsidR="00416B7C" w:rsidRPr="00BE0AE5" w:rsidRDefault="00416B7C" w:rsidP="00416B7C">
      <w:pPr>
        <w:pStyle w:val="body"/>
        <w:rPr>
          <w:rFonts w:cs="Times New Roman"/>
        </w:rPr>
      </w:pPr>
      <w:r w:rsidRPr="00BE0AE5">
        <w:rPr>
          <w:rStyle w:val="Bold"/>
          <w:rFonts w:cs="Times New Roman"/>
        </w:rPr>
        <w:t xml:space="preserve">«Повесть временных лет» </w:t>
      </w:r>
      <w:r w:rsidRPr="00BE0AE5">
        <w:rPr>
          <w:rFonts w:cs="Times New Roman"/>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416B7C" w:rsidRPr="00BE0AE5" w:rsidRDefault="00416B7C" w:rsidP="00416B7C">
      <w:pPr>
        <w:pStyle w:val="h3"/>
        <w:rPr>
          <w:rFonts w:cs="Times New Roman"/>
        </w:rPr>
      </w:pPr>
      <w:r w:rsidRPr="00BE0AE5">
        <w:rPr>
          <w:rFonts w:cs="Times New Roman"/>
        </w:rPr>
        <w:t>Литература первой половины XIX века</w:t>
      </w:r>
    </w:p>
    <w:p w:rsidR="00416B7C" w:rsidRPr="00BE0AE5" w:rsidRDefault="00416B7C" w:rsidP="00416B7C">
      <w:pPr>
        <w:pStyle w:val="body20"/>
        <w:rPr>
          <w:rStyle w:val="Bold"/>
          <w:rFonts w:cs="Times New Roman"/>
        </w:rPr>
      </w:pPr>
      <w:r w:rsidRPr="00BE0AE5">
        <w:rPr>
          <w:rStyle w:val="Bold"/>
          <w:rFonts w:cs="Times New Roman"/>
        </w:rPr>
        <w:t>А. С. Пушкин</w:t>
      </w:r>
      <w:r w:rsidRPr="00BE0AE5">
        <w:rPr>
          <w:rFonts w:cs="Times New Roman"/>
        </w:rPr>
        <w:t>. Стихотворения (не менее трёх). «Песнь о вещем Олеге», «Зимняя дорога», «Узник», «Туча» и др. Роман «Дубровский».</w:t>
      </w:r>
    </w:p>
    <w:p w:rsidR="00416B7C" w:rsidRPr="00BE0AE5" w:rsidRDefault="00416B7C" w:rsidP="00416B7C">
      <w:pPr>
        <w:pStyle w:val="body20"/>
        <w:rPr>
          <w:rFonts w:cs="Times New Roman"/>
        </w:rPr>
      </w:pPr>
      <w:r w:rsidRPr="00BE0AE5">
        <w:rPr>
          <w:rStyle w:val="Bold"/>
          <w:rFonts w:cs="Times New Roman"/>
        </w:rPr>
        <w:t>М. Ю. Лермонтов</w:t>
      </w:r>
      <w:r w:rsidRPr="00BE0AE5">
        <w:rPr>
          <w:rStyle w:val="Italic"/>
          <w:rFonts w:cs="Times New Roman"/>
        </w:rPr>
        <w:t xml:space="preserve">. </w:t>
      </w:r>
      <w:r w:rsidRPr="00BE0AE5">
        <w:rPr>
          <w:rFonts w:cs="Times New Roman"/>
        </w:rPr>
        <w:t>Стихотворения (не менее трёх). «Три пальмы», «Листок», «Утёс» и др.</w:t>
      </w:r>
    </w:p>
    <w:p w:rsidR="00416B7C" w:rsidRPr="00BE0AE5" w:rsidRDefault="00416B7C" w:rsidP="00416B7C">
      <w:pPr>
        <w:pStyle w:val="body20"/>
        <w:rPr>
          <w:rFonts w:cs="Times New Roman"/>
        </w:rPr>
      </w:pPr>
      <w:r w:rsidRPr="00BE0AE5">
        <w:rPr>
          <w:rStyle w:val="Bold"/>
          <w:rFonts w:cs="Times New Roman"/>
        </w:rPr>
        <w:t xml:space="preserve">А. В. Кольцов. </w:t>
      </w:r>
      <w:r w:rsidRPr="00BE0AE5">
        <w:rPr>
          <w:rFonts w:cs="Times New Roman"/>
        </w:rPr>
        <w:t>Стихотворения (не менее двух). Например, «Косарь», «Соловей» и др.</w:t>
      </w:r>
    </w:p>
    <w:p w:rsidR="00416B7C" w:rsidRPr="00BE0AE5" w:rsidRDefault="00416B7C" w:rsidP="00416B7C">
      <w:pPr>
        <w:pStyle w:val="h3"/>
        <w:rPr>
          <w:rFonts w:cs="Times New Roman"/>
        </w:rPr>
      </w:pPr>
      <w:r w:rsidRPr="00BE0AE5">
        <w:rPr>
          <w:rFonts w:cs="Times New Roman"/>
        </w:rPr>
        <w:t>Литература второй половины XIX века</w:t>
      </w:r>
    </w:p>
    <w:p w:rsidR="00416B7C" w:rsidRPr="00BE0AE5" w:rsidRDefault="00416B7C" w:rsidP="00416B7C">
      <w:pPr>
        <w:pStyle w:val="body"/>
        <w:spacing w:before="57"/>
        <w:rPr>
          <w:rFonts w:cs="Times New Roman"/>
        </w:rPr>
      </w:pPr>
      <w:r w:rsidRPr="00BE0AE5">
        <w:rPr>
          <w:rStyle w:val="Bold"/>
          <w:rFonts w:cs="Times New Roman"/>
        </w:rPr>
        <w:t>Ф. И. Тютчев.</w:t>
      </w:r>
      <w:r w:rsidRPr="00BE0AE5">
        <w:rPr>
          <w:rFonts w:cs="Times New Roman"/>
        </w:rPr>
        <w:t xml:space="preserve"> Стихотворения (не менее двух). «Есть в осени первоначальной…», «С поляны коршун поднялся…».</w:t>
      </w:r>
    </w:p>
    <w:p w:rsidR="00416B7C" w:rsidRPr="00BE0AE5" w:rsidRDefault="00416B7C" w:rsidP="00416B7C">
      <w:pPr>
        <w:pStyle w:val="body"/>
        <w:spacing w:before="57" w:after="57"/>
        <w:rPr>
          <w:rFonts w:cs="Times New Roman"/>
        </w:rPr>
      </w:pPr>
      <w:r w:rsidRPr="00BE0AE5">
        <w:rPr>
          <w:rStyle w:val="Bold"/>
          <w:rFonts w:cs="Times New Roman"/>
        </w:rPr>
        <w:t>А. А. Фет.</w:t>
      </w:r>
      <w:r w:rsidRPr="00BE0AE5">
        <w:rPr>
          <w:rFonts w:cs="Times New Roman"/>
        </w:rPr>
        <w:t xml:space="preserve"> Стихотворения (не менее двух). «Учись у них — у дуба, у берёзы…», «Я пришёл к тебе с приветом…».</w:t>
      </w:r>
    </w:p>
    <w:p w:rsidR="00416B7C" w:rsidRPr="00BE0AE5" w:rsidRDefault="00416B7C" w:rsidP="00416B7C">
      <w:pPr>
        <w:pStyle w:val="body"/>
        <w:spacing w:before="57" w:after="57"/>
        <w:rPr>
          <w:rStyle w:val="Bold"/>
          <w:rFonts w:cs="Times New Roman"/>
        </w:rPr>
      </w:pPr>
      <w:r w:rsidRPr="00BE0AE5">
        <w:rPr>
          <w:rStyle w:val="Bold"/>
          <w:rFonts w:cs="Times New Roman"/>
        </w:rPr>
        <w:t xml:space="preserve">И. С. Тургенев. </w:t>
      </w:r>
      <w:r w:rsidRPr="00BE0AE5">
        <w:rPr>
          <w:rFonts w:cs="Times New Roman"/>
        </w:rPr>
        <w:t>Рассказ «Бежин луг».</w:t>
      </w:r>
    </w:p>
    <w:p w:rsidR="00416B7C" w:rsidRPr="00BE0AE5" w:rsidRDefault="00416B7C" w:rsidP="00416B7C">
      <w:pPr>
        <w:pStyle w:val="body"/>
        <w:spacing w:before="57" w:after="57"/>
        <w:rPr>
          <w:rStyle w:val="Bold"/>
          <w:rFonts w:cs="Times New Roman"/>
        </w:rPr>
      </w:pPr>
      <w:r w:rsidRPr="00BE0AE5">
        <w:rPr>
          <w:rStyle w:val="Bold"/>
          <w:rFonts w:cs="Times New Roman"/>
        </w:rPr>
        <w:t xml:space="preserve">Н. С. Лесков. </w:t>
      </w:r>
      <w:r w:rsidRPr="00BE0AE5">
        <w:rPr>
          <w:rFonts w:cs="Times New Roman"/>
        </w:rPr>
        <w:t xml:space="preserve">Сказ «Левша». </w:t>
      </w:r>
    </w:p>
    <w:p w:rsidR="00416B7C" w:rsidRPr="00BE0AE5" w:rsidRDefault="00416B7C" w:rsidP="00416B7C">
      <w:pPr>
        <w:pStyle w:val="body"/>
        <w:spacing w:before="57" w:after="57"/>
        <w:rPr>
          <w:rStyle w:val="Bold"/>
          <w:rFonts w:cs="Times New Roman"/>
        </w:rPr>
      </w:pPr>
      <w:r w:rsidRPr="00BE0AE5">
        <w:rPr>
          <w:rStyle w:val="Bold"/>
          <w:rFonts w:cs="Times New Roman"/>
        </w:rPr>
        <w:t xml:space="preserve">Л. Н. Толстой. </w:t>
      </w:r>
      <w:r w:rsidRPr="00BE0AE5">
        <w:rPr>
          <w:rFonts w:cs="Times New Roman"/>
        </w:rPr>
        <w:t>Повесть «Детство» (главы).</w:t>
      </w:r>
    </w:p>
    <w:p w:rsidR="00416B7C" w:rsidRPr="00BE0AE5" w:rsidRDefault="00416B7C" w:rsidP="00416B7C">
      <w:pPr>
        <w:pStyle w:val="body"/>
        <w:spacing w:before="57" w:after="57"/>
        <w:rPr>
          <w:rStyle w:val="Bold"/>
          <w:rFonts w:cs="Times New Roman"/>
        </w:rPr>
      </w:pPr>
      <w:r w:rsidRPr="00BE0AE5">
        <w:rPr>
          <w:rStyle w:val="Bold"/>
          <w:rFonts w:cs="Times New Roman"/>
        </w:rPr>
        <w:t xml:space="preserve">А. П. Чехов. </w:t>
      </w:r>
      <w:r w:rsidRPr="00BE0AE5">
        <w:rPr>
          <w:rFonts w:cs="Times New Roman"/>
        </w:rPr>
        <w:t>Рассказы (три по выбору). Например, «Толстый и тонкий», «Хамелеон», «Смерть чиновника» и др.</w:t>
      </w:r>
    </w:p>
    <w:p w:rsidR="00416B7C" w:rsidRPr="00BE0AE5" w:rsidRDefault="00416B7C" w:rsidP="00416B7C">
      <w:pPr>
        <w:pStyle w:val="body"/>
        <w:spacing w:before="57"/>
        <w:rPr>
          <w:rFonts w:cs="Times New Roman"/>
        </w:rPr>
      </w:pPr>
      <w:r w:rsidRPr="00BE0AE5">
        <w:rPr>
          <w:rStyle w:val="Bold"/>
          <w:rFonts w:cs="Times New Roman"/>
        </w:rPr>
        <w:t>А. И. Куприн</w:t>
      </w:r>
      <w:r w:rsidRPr="00BE0AE5">
        <w:rPr>
          <w:rFonts w:cs="Times New Roman"/>
        </w:rPr>
        <w:t>. Рассказ «Чудесный доктор».</w:t>
      </w:r>
    </w:p>
    <w:p w:rsidR="00416B7C" w:rsidRPr="00BE0AE5" w:rsidRDefault="00416B7C" w:rsidP="00416B7C">
      <w:pPr>
        <w:pStyle w:val="h3"/>
        <w:spacing w:before="397"/>
        <w:rPr>
          <w:rFonts w:cs="Times New Roman"/>
        </w:rPr>
      </w:pPr>
      <w:r w:rsidRPr="00BE0AE5">
        <w:rPr>
          <w:rFonts w:cs="Times New Roman"/>
        </w:rPr>
        <w:t>Литература XX века</w:t>
      </w:r>
    </w:p>
    <w:p w:rsidR="00416B7C" w:rsidRPr="00BE0AE5" w:rsidRDefault="00416B7C" w:rsidP="00416B7C">
      <w:pPr>
        <w:pStyle w:val="body"/>
        <w:rPr>
          <w:rFonts w:cs="Times New Roman"/>
        </w:rPr>
      </w:pPr>
      <w:r w:rsidRPr="00BE0AE5">
        <w:rPr>
          <w:rStyle w:val="Bold"/>
          <w:rFonts w:cs="Times New Roman"/>
        </w:rPr>
        <w:t xml:space="preserve">Стихотворения отечественных поэтов начала ХХ века </w:t>
      </w:r>
      <w:r w:rsidRPr="00BE0AE5">
        <w:rPr>
          <w:rFonts w:cs="Times New Roman"/>
        </w:rPr>
        <w:t xml:space="preserve">(не менее двух). Например, стихотворения С. А. Есенина, В. В. Маяковского, А. А. Блока и др. </w:t>
      </w:r>
    </w:p>
    <w:p w:rsidR="00416B7C" w:rsidRPr="00BE0AE5" w:rsidRDefault="00416B7C" w:rsidP="00416B7C">
      <w:pPr>
        <w:pStyle w:val="bodybefore1mm"/>
        <w:rPr>
          <w:rFonts w:cs="Times New Roman"/>
        </w:rPr>
      </w:pPr>
      <w:r w:rsidRPr="00BE0AE5">
        <w:rPr>
          <w:rStyle w:val="Bold"/>
          <w:rFonts w:cs="Times New Roman"/>
        </w:rPr>
        <w:t>Стихотворенияотечественных поэтов XX века</w:t>
      </w:r>
      <w:r w:rsidRPr="00BE0AE5">
        <w:rPr>
          <w:rFonts w:cs="Times New Roman"/>
        </w:rPr>
        <w:t xml:space="preserve"> (не менее четырёх стихотворений двух поэтов). Например, стихотв</w:t>
      </w:r>
      <w:r w:rsidRPr="00BE0AE5">
        <w:rPr>
          <w:rFonts w:cs="Times New Roman"/>
        </w:rPr>
        <w:t>о</w:t>
      </w:r>
      <w:r w:rsidRPr="00BE0AE5">
        <w:rPr>
          <w:rFonts w:cs="Times New Roman"/>
        </w:rPr>
        <w:t>рения О. Ф. Берггольц, В. С. Высоцкого, Е. А. Евтушенко, А. С. Кушнера, Ю. Д. Левитанского, Ю. П. Мориц, Б. Ш. Окуджавы, Д. С. Самойлова.</w:t>
      </w:r>
    </w:p>
    <w:p w:rsidR="00416B7C" w:rsidRPr="00BE0AE5" w:rsidRDefault="00416B7C" w:rsidP="00416B7C">
      <w:pPr>
        <w:pStyle w:val="bodybefore1mm"/>
        <w:rPr>
          <w:rFonts w:cs="Times New Roman"/>
        </w:rPr>
      </w:pPr>
      <w:r w:rsidRPr="00BE0AE5">
        <w:rPr>
          <w:rStyle w:val="Bold"/>
          <w:rFonts w:cs="Times New Roman"/>
        </w:rPr>
        <w:t>Проза отечественных писателей конца XX — начала XXI века, в том числе о Великой Отечественной войне</w:t>
      </w:r>
      <w:r w:rsidRPr="00BE0AE5">
        <w:rPr>
          <w:rFonts w:cs="Times New Roman"/>
        </w:rPr>
        <w:t xml:space="preserve">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416B7C" w:rsidRPr="00BE0AE5" w:rsidRDefault="00416B7C" w:rsidP="00416B7C">
      <w:pPr>
        <w:pStyle w:val="bodybefore1mm"/>
        <w:rPr>
          <w:rFonts w:cs="Times New Roman"/>
        </w:rPr>
      </w:pPr>
      <w:r w:rsidRPr="00BE0AE5">
        <w:rPr>
          <w:rStyle w:val="Bold"/>
          <w:rFonts w:cs="Times New Roman"/>
        </w:rPr>
        <w:lastRenderedPageBreak/>
        <w:t xml:space="preserve">В. Г. Распутин. </w:t>
      </w:r>
      <w:r w:rsidRPr="00BE0AE5">
        <w:rPr>
          <w:rFonts w:cs="Times New Roman"/>
        </w:rPr>
        <w:t>Рассказ «Уроки французского».</w:t>
      </w:r>
    </w:p>
    <w:p w:rsidR="00416B7C" w:rsidRPr="00BE0AE5" w:rsidRDefault="00416B7C" w:rsidP="00416B7C">
      <w:pPr>
        <w:pStyle w:val="bodybefore1mm"/>
        <w:rPr>
          <w:rFonts w:cs="Times New Roman"/>
        </w:rPr>
      </w:pPr>
      <w:r w:rsidRPr="00BE0AE5">
        <w:rPr>
          <w:rStyle w:val="Bold"/>
          <w:rFonts w:cs="Times New Roman"/>
        </w:rPr>
        <w:t>Произведения отечественных писателей на тему взросления человека</w:t>
      </w:r>
      <w:r w:rsidRPr="00BE0AE5">
        <w:rPr>
          <w:rFonts w:cs="Times New Roman"/>
        </w:rP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416B7C" w:rsidRPr="00BE0AE5" w:rsidRDefault="00416B7C" w:rsidP="00416B7C">
      <w:pPr>
        <w:pStyle w:val="bodybefore1mm"/>
        <w:rPr>
          <w:rFonts w:cs="Times New Roman"/>
        </w:rPr>
      </w:pPr>
      <w:r w:rsidRPr="00BE0AE5">
        <w:rPr>
          <w:rStyle w:val="Bold"/>
          <w:rFonts w:cs="Times New Roman"/>
        </w:rPr>
        <w:t>Произведения современных отечественных писателей-фантастов</w:t>
      </w:r>
      <w:r w:rsidRPr="00BE0AE5">
        <w:rPr>
          <w:rFonts w:cs="Times New Roman"/>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416B7C" w:rsidRPr="00BE0AE5" w:rsidRDefault="00416B7C" w:rsidP="00416B7C">
      <w:pPr>
        <w:pStyle w:val="h3"/>
        <w:rPr>
          <w:rFonts w:cs="Times New Roman"/>
        </w:rPr>
      </w:pPr>
      <w:r w:rsidRPr="00BE0AE5">
        <w:rPr>
          <w:rFonts w:cs="Times New Roman"/>
        </w:rPr>
        <w:t>Литература народов Российской Федерации</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416B7C" w:rsidRPr="00BE0AE5" w:rsidRDefault="00416B7C" w:rsidP="00416B7C">
      <w:pPr>
        <w:pStyle w:val="h3"/>
        <w:spacing w:before="283"/>
        <w:rPr>
          <w:rFonts w:cs="Times New Roman"/>
        </w:rPr>
      </w:pPr>
      <w:r w:rsidRPr="00BE0AE5">
        <w:rPr>
          <w:rFonts w:cs="Times New Roman"/>
        </w:rPr>
        <w:t>Зарубежная литература</w:t>
      </w:r>
    </w:p>
    <w:p w:rsidR="00416B7C" w:rsidRPr="00BE0AE5" w:rsidRDefault="00416B7C" w:rsidP="00416B7C">
      <w:pPr>
        <w:pStyle w:val="body"/>
        <w:rPr>
          <w:rStyle w:val="Bold"/>
          <w:rFonts w:cs="Times New Roman"/>
        </w:rPr>
      </w:pPr>
      <w:r w:rsidRPr="00BE0AE5">
        <w:rPr>
          <w:rStyle w:val="Bold"/>
          <w:rFonts w:cs="Times New Roman"/>
        </w:rPr>
        <w:t xml:space="preserve">Д. Дефо. </w:t>
      </w:r>
      <w:r w:rsidRPr="00BE0AE5">
        <w:rPr>
          <w:rFonts w:cs="Times New Roman"/>
        </w:rPr>
        <w:t>«Робинзон Крузо» (главы по выбору).</w:t>
      </w:r>
    </w:p>
    <w:p w:rsidR="00416B7C" w:rsidRPr="00BE0AE5" w:rsidRDefault="00416B7C" w:rsidP="00416B7C">
      <w:pPr>
        <w:pStyle w:val="bodybefore1mm"/>
        <w:rPr>
          <w:rFonts w:cs="Times New Roman"/>
        </w:rPr>
      </w:pPr>
      <w:r w:rsidRPr="00BE0AE5">
        <w:rPr>
          <w:rStyle w:val="Bold"/>
          <w:rFonts w:cs="Times New Roman"/>
        </w:rPr>
        <w:t xml:space="preserve">Дж. Свифт. </w:t>
      </w:r>
      <w:r w:rsidRPr="00BE0AE5">
        <w:rPr>
          <w:rFonts w:cs="Times New Roman"/>
        </w:rPr>
        <w:t>«Путешествия Гулливера» (главы по выбору).</w:t>
      </w:r>
    </w:p>
    <w:p w:rsidR="00416B7C" w:rsidRPr="00BE0AE5" w:rsidRDefault="00416B7C" w:rsidP="00416B7C">
      <w:pPr>
        <w:pStyle w:val="bodybefore1mm"/>
        <w:rPr>
          <w:rFonts w:cs="Times New Roman"/>
        </w:rPr>
      </w:pPr>
      <w:r w:rsidRPr="00BE0AE5">
        <w:rPr>
          <w:rStyle w:val="Bold"/>
          <w:rFonts w:cs="Times New Roman"/>
        </w:rPr>
        <w:t>Произведения зарубежных писателей на тему взросления человека</w:t>
      </w:r>
      <w:r w:rsidRPr="00BE0AE5">
        <w:rPr>
          <w:rFonts w:cs="Times New Roman"/>
        </w:rPr>
        <w:t xml:space="preserve"> (не менее двух). Например, Ж. Верн. «Дети кап</w:t>
      </w:r>
      <w:r w:rsidRPr="00BE0AE5">
        <w:rPr>
          <w:rFonts w:cs="Times New Roman"/>
        </w:rPr>
        <w:t>и</w:t>
      </w:r>
      <w:r w:rsidRPr="00BE0AE5">
        <w:rPr>
          <w:rFonts w:cs="Times New Roman"/>
        </w:rPr>
        <w:t>тана Гранта» (главы по выбору). Х. Ли. «Убить пересмешника» (главы по выбору) и др.</w:t>
      </w:r>
    </w:p>
    <w:p w:rsidR="00416B7C" w:rsidRPr="00BE0AE5" w:rsidRDefault="00416B7C" w:rsidP="00416B7C">
      <w:pPr>
        <w:pStyle w:val="bodybefore1mm"/>
        <w:rPr>
          <w:rFonts w:cs="Times New Roman"/>
        </w:rPr>
      </w:pPr>
      <w:r w:rsidRPr="00BE0AE5">
        <w:rPr>
          <w:rStyle w:val="Bold"/>
          <w:rFonts w:cs="Times New Roman"/>
        </w:rPr>
        <w:t>Произведения современных зарубежных писателей-фантастов</w:t>
      </w:r>
      <w:r w:rsidRPr="00BE0AE5">
        <w:rPr>
          <w:rFonts w:cs="Times New Roman"/>
        </w:rPr>
        <w:t xml:space="preserve"> (не менее двух). Например, Дж. К. Роулинг. «Гарри Поттер» (главы по выбору), Д. У. Джонс. «Дом с характером» и др.</w:t>
      </w:r>
    </w:p>
    <w:p w:rsidR="00416B7C" w:rsidRPr="00BE0AE5" w:rsidRDefault="00416B7C" w:rsidP="00416B7C">
      <w:pPr>
        <w:pStyle w:val="h2"/>
        <w:spacing w:before="340"/>
        <w:rPr>
          <w:rFonts w:cs="Times New Roman"/>
        </w:rPr>
      </w:pPr>
      <w:r w:rsidRPr="00BE0AE5">
        <w:rPr>
          <w:rFonts w:cs="Times New Roman"/>
        </w:rPr>
        <w:t>7 класс</w:t>
      </w:r>
    </w:p>
    <w:p w:rsidR="00416B7C" w:rsidRPr="00BE0AE5" w:rsidRDefault="00416B7C" w:rsidP="00416B7C">
      <w:pPr>
        <w:pStyle w:val="h3-first"/>
        <w:spacing w:before="113"/>
        <w:rPr>
          <w:rFonts w:cs="Times New Roman"/>
        </w:rPr>
      </w:pPr>
      <w:r w:rsidRPr="00BE0AE5">
        <w:rPr>
          <w:rFonts w:cs="Times New Roman"/>
        </w:rPr>
        <w:t>Древнерусская литература</w:t>
      </w:r>
    </w:p>
    <w:p w:rsidR="00416B7C" w:rsidRPr="00BE0AE5" w:rsidRDefault="00416B7C" w:rsidP="00416B7C">
      <w:pPr>
        <w:pStyle w:val="body"/>
        <w:rPr>
          <w:rFonts w:cs="Times New Roman"/>
        </w:rPr>
      </w:pPr>
      <w:r w:rsidRPr="00BE0AE5">
        <w:rPr>
          <w:rStyle w:val="Bold"/>
          <w:rFonts w:cs="Times New Roman"/>
        </w:rPr>
        <w:t>Древнерусские повести</w:t>
      </w:r>
      <w:r w:rsidRPr="00BE0AE5">
        <w:rPr>
          <w:rFonts w:cs="Times New Roman"/>
        </w:rPr>
        <w:t xml:space="preserve"> (одна повесть по выбору). Например, «Поучение» Владимира Мономаха (в сокращении) и др.</w:t>
      </w:r>
    </w:p>
    <w:p w:rsidR="00416B7C" w:rsidRPr="00BE0AE5" w:rsidRDefault="00416B7C" w:rsidP="00416B7C">
      <w:pPr>
        <w:pStyle w:val="h3"/>
        <w:spacing w:before="283"/>
        <w:rPr>
          <w:rFonts w:cs="Times New Roman"/>
        </w:rPr>
      </w:pPr>
      <w:r w:rsidRPr="00BE0AE5">
        <w:rPr>
          <w:rFonts w:cs="Times New Roman"/>
        </w:rPr>
        <w:t>Литература первой половины XIX века</w:t>
      </w:r>
    </w:p>
    <w:p w:rsidR="00416B7C" w:rsidRPr="00BE0AE5" w:rsidRDefault="00416B7C" w:rsidP="00416B7C">
      <w:pPr>
        <w:pStyle w:val="bodybefore1mm"/>
        <w:rPr>
          <w:rFonts w:cs="Times New Roman"/>
        </w:rPr>
      </w:pPr>
      <w:r w:rsidRPr="00BE0AE5">
        <w:rPr>
          <w:rStyle w:val="Bold"/>
          <w:rFonts w:cs="Times New Roman"/>
        </w:rPr>
        <w:t xml:space="preserve">А. С. Пушкин. </w:t>
      </w:r>
      <w:r w:rsidRPr="00BE0AE5">
        <w:rPr>
          <w:rFonts w:cs="Times New Roman"/>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w:t>
      </w:r>
      <w:r w:rsidRPr="00BE0AE5">
        <w:rPr>
          <w:rFonts w:cs="Times New Roman"/>
        </w:rPr>
        <w:t>и</w:t>
      </w:r>
      <w:r w:rsidRPr="00BE0AE5">
        <w:rPr>
          <w:rFonts w:cs="Times New Roman"/>
        </w:rPr>
        <w:t xml:space="preserve">онный смотритель»). Поэма «Полтава» (фрагмент) и др. </w:t>
      </w:r>
    </w:p>
    <w:p w:rsidR="00416B7C" w:rsidRPr="00BE0AE5" w:rsidRDefault="00416B7C" w:rsidP="00416B7C">
      <w:pPr>
        <w:pStyle w:val="bodybefore1mm"/>
        <w:rPr>
          <w:rFonts w:cs="Times New Roman"/>
        </w:rPr>
      </w:pPr>
      <w:r w:rsidRPr="00BE0AE5">
        <w:rPr>
          <w:rStyle w:val="Bold"/>
          <w:rFonts w:cs="Times New Roman"/>
        </w:rPr>
        <w:t>М. Ю. Лермонтов.</w:t>
      </w:r>
      <w:r w:rsidRPr="00BE0AE5">
        <w:rPr>
          <w:rFonts w:cs="Times New Roman"/>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416B7C" w:rsidRPr="00BE0AE5" w:rsidRDefault="00416B7C" w:rsidP="00416B7C">
      <w:pPr>
        <w:pStyle w:val="bodybefore1mm"/>
        <w:rPr>
          <w:rFonts w:cs="Times New Roman"/>
        </w:rPr>
      </w:pPr>
      <w:r w:rsidRPr="00BE0AE5">
        <w:rPr>
          <w:rStyle w:val="Bold"/>
          <w:rFonts w:cs="Times New Roman"/>
        </w:rPr>
        <w:t xml:space="preserve">Н. В. Гоголь. </w:t>
      </w:r>
      <w:r w:rsidRPr="00BE0AE5">
        <w:rPr>
          <w:rFonts w:cs="Times New Roman"/>
        </w:rPr>
        <w:t>Повесть «Тарас Бульба».</w:t>
      </w:r>
    </w:p>
    <w:p w:rsidR="00416B7C" w:rsidRPr="00BE0AE5" w:rsidRDefault="00416B7C" w:rsidP="00416B7C">
      <w:pPr>
        <w:pStyle w:val="h3"/>
        <w:spacing w:before="283"/>
        <w:rPr>
          <w:rFonts w:cs="Times New Roman"/>
        </w:rPr>
      </w:pPr>
      <w:r w:rsidRPr="00BE0AE5">
        <w:rPr>
          <w:rFonts w:cs="Times New Roman"/>
        </w:rPr>
        <w:t>Литература второй половины XIX века</w:t>
      </w:r>
    </w:p>
    <w:p w:rsidR="00416B7C" w:rsidRPr="00BE0AE5" w:rsidRDefault="00416B7C" w:rsidP="00416B7C">
      <w:pPr>
        <w:pStyle w:val="body"/>
        <w:rPr>
          <w:rFonts w:cs="Times New Roman"/>
          <w:spacing w:val="-2"/>
        </w:rPr>
      </w:pPr>
      <w:r w:rsidRPr="00BE0AE5">
        <w:rPr>
          <w:rStyle w:val="Bold"/>
          <w:rFonts w:cs="Times New Roman"/>
          <w:spacing w:val="-2"/>
        </w:rPr>
        <w:t>И. С. Тургенев.</w:t>
      </w:r>
      <w:r w:rsidRPr="00BE0AE5">
        <w:rPr>
          <w:rFonts w:cs="Times New Roman"/>
          <w:spacing w:val="-2"/>
        </w:rPr>
        <w:t xml:space="preserve"> Рассказы из цикла «Записки охотника» (два по выбору). Например, «Бирюк», «Хорь и Калиныч» и др. Стихотворения в прозе. Например, «Русский язык», «Воробей» и др. </w:t>
      </w:r>
    </w:p>
    <w:p w:rsidR="00416B7C" w:rsidRPr="00BE0AE5" w:rsidRDefault="00416B7C" w:rsidP="00416B7C">
      <w:pPr>
        <w:pStyle w:val="bodybefore1mm"/>
        <w:rPr>
          <w:rFonts w:cs="Times New Roman"/>
        </w:rPr>
      </w:pPr>
      <w:r w:rsidRPr="00BE0AE5">
        <w:rPr>
          <w:rStyle w:val="Bold"/>
          <w:rFonts w:cs="Times New Roman"/>
        </w:rPr>
        <w:t xml:space="preserve">Л. Н. Толстой. </w:t>
      </w:r>
      <w:r w:rsidRPr="00BE0AE5">
        <w:rPr>
          <w:rFonts w:cs="Times New Roman"/>
        </w:rPr>
        <w:t xml:space="preserve">Рассказ «После бала». </w:t>
      </w:r>
    </w:p>
    <w:p w:rsidR="00416B7C" w:rsidRPr="00BE0AE5" w:rsidRDefault="00416B7C" w:rsidP="00416B7C">
      <w:pPr>
        <w:pStyle w:val="bodybefore1mm"/>
        <w:rPr>
          <w:rFonts w:cs="Times New Roman"/>
          <w:spacing w:val="-2"/>
        </w:rPr>
      </w:pPr>
      <w:r w:rsidRPr="00BE0AE5">
        <w:rPr>
          <w:rStyle w:val="Bold"/>
          <w:rFonts w:cs="Times New Roman"/>
          <w:spacing w:val="-2"/>
        </w:rPr>
        <w:t>Н. А. Некрасов.</w:t>
      </w:r>
      <w:r w:rsidRPr="00BE0AE5">
        <w:rPr>
          <w:rFonts w:cs="Times New Roman"/>
          <w:spacing w:val="-2"/>
        </w:rPr>
        <w:t xml:space="preserve"> Стихотворения (не менее двух). Например, «Размышления у парадного подъезда», «Железная дорога» и др.</w:t>
      </w:r>
    </w:p>
    <w:p w:rsidR="00416B7C" w:rsidRPr="00BE0AE5" w:rsidRDefault="00416B7C" w:rsidP="00416B7C">
      <w:pPr>
        <w:pStyle w:val="bodybefore1mm"/>
        <w:rPr>
          <w:rFonts w:cs="Times New Roman"/>
        </w:rPr>
      </w:pPr>
      <w:r w:rsidRPr="00BE0AE5">
        <w:rPr>
          <w:rStyle w:val="Bold"/>
          <w:rFonts w:cs="Times New Roman"/>
        </w:rPr>
        <w:t xml:space="preserve">Поэзия второй половины XIX века. </w:t>
      </w:r>
      <w:r w:rsidRPr="00BE0AE5">
        <w:rPr>
          <w:rFonts w:cs="Times New Roman"/>
        </w:rPr>
        <w:t>Ф. И. Тютчев, А. А. Фет, А. К. Толстой и др. (не менее двух стихотворений по в</w:t>
      </w:r>
      <w:r w:rsidRPr="00BE0AE5">
        <w:rPr>
          <w:rFonts w:cs="Times New Roman"/>
        </w:rPr>
        <w:t>ы</w:t>
      </w:r>
      <w:r w:rsidRPr="00BE0AE5">
        <w:rPr>
          <w:rFonts w:cs="Times New Roman"/>
        </w:rPr>
        <w:t xml:space="preserve">бору). </w:t>
      </w:r>
    </w:p>
    <w:p w:rsidR="00416B7C" w:rsidRPr="00BE0AE5" w:rsidRDefault="00416B7C" w:rsidP="00416B7C">
      <w:pPr>
        <w:pStyle w:val="bodybefore1mm"/>
        <w:rPr>
          <w:rFonts w:cs="Times New Roman"/>
        </w:rPr>
      </w:pPr>
      <w:r w:rsidRPr="00BE0AE5">
        <w:rPr>
          <w:rStyle w:val="Bold"/>
          <w:rFonts w:cs="Times New Roman"/>
        </w:rPr>
        <w:t>М. Е. Салтыков-Щедрин.</w:t>
      </w:r>
      <w:r w:rsidRPr="00BE0AE5">
        <w:rPr>
          <w:rFonts w:cs="Times New Roman"/>
        </w:rPr>
        <w:t xml:space="preserve"> Сказки (две по выбору). Например, «Повесть о том, как один мужик двух генералов проко</w:t>
      </w:r>
      <w:r w:rsidRPr="00BE0AE5">
        <w:rPr>
          <w:rFonts w:cs="Times New Roman"/>
        </w:rPr>
        <w:t>р</w:t>
      </w:r>
      <w:r w:rsidRPr="00BE0AE5">
        <w:rPr>
          <w:rFonts w:cs="Times New Roman"/>
        </w:rPr>
        <w:t xml:space="preserve">мил», «Дикий помещик», «Премудрый пискарь» и др. </w:t>
      </w:r>
    </w:p>
    <w:p w:rsidR="00416B7C" w:rsidRPr="00BE0AE5" w:rsidRDefault="00416B7C" w:rsidP="00416B7C">
      <w:pPr>
        <w:pStyle w:val="bodybefore1mm"/>
        <w:rPr>
          <w:rFonts w:cs="Times New Roman"/>
        </w:rPr>
      </w:pPr>
      <w:r w:rsidRPr="00BE0AE5">
        <w:rPr>
          <w:rStyle w:val="Bold"/>
          <w:rFonts w:cs="Times New Roman"/>
        </w:rPr>
        <w:t>Произведения отечественных и зарубежных писателей на историческую тему</w:t>
      </w:r>
      <w:r w:rsidRPr="00BE0AE5">
        <w:rPr>
          <w:rFonts w:cs="Times New Roman"/>
        </w:rPr>
        <w:t xml:space="preserve"> (не менее двух). Например, А. К. Толстого, Р. Сабатини, Ф. Купера.</w:t>
      </w:r>
    </w:p>
    <w:p w:rsidR="00416B7C" w:rsidRPr="00BE0AE5" w:rsidRDefault="00416B7C" w:rsidP="00416B7C">
      <w:pPr>
        <w:pStyle w:val="h3"/>
        <w:spacing w:before="283"/>
        <w:rPr>
          <w:rFonts w:cs="Times New Roman"/>
        </w:rPr>
      </w:pPr>
      <w:r w:rsidRPr="00BE0AE5">
        <w:rPr>
          <w:rFonts w:cs="Times New Roman"/>
        </w:rPr>
        <w:t>Литература конца XIX — начала XX века</w:t>
      </w:r>
    </w:p>
    <w:p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Рассказы (один по выбору). Например, «Тоска», «Злоумышленник» и др.</w:t>
      </w:r>
    </w:p>
    <w:p w:rsidR="00416B7C" w:rsidRPr="00BE0AE5" w:rsidRDefault="00416B7C" w:rsidP="00416B7C">
      <w:pPr>
        <w:pStyle w:val="bodybefore1mm"/>
        <w:rPr>
          <w:rFonts w:cs="Times New Roman"/>
          <w:spacing w:val="-2"/>
        </w:rPr>
      </w:pPr>
      <w:r w:rsidRPr="00BE0AE5">
        <w:rPr>
          <w:rStyle w:val="Bold"/>
          <w:rFonts w:cs="Times New Roman"/>
          <w:spacing w:val="-2"/>
        </w:rPr>
        <w:t>М. Горький.</w:t>
      </w:r>
      <w:r w:rsidRPr="00BE0AE5">
        <w:rPr>
          <w:rFonts w:cs="Times New Roman"/>
          <w:spacing w:val="-2"/>
        </w:rPr>
        <w:t xml:space="preserve"> Ранние рассказы (одно произведение по выбору). Например, «Старуха Изергиль» (легенда о Данко), «Челкаш» и др.</w:t>
      </w:r>
    </w:p>
    <w:p w:rsidR="00416B7C" w:rsidRPr="00BE0AE5" w:rsidRDefault="00416B7C" w:rsidP="00416B7C">
      <w:pPr>
        <w:pStyle w:val="bodybefore1mm"/>
        <w:rPr>
          <w:rFonts w:cs="Times New Roman"/>
        </w:rPr>
      </w:pPr>
      <w:r w:rsidRPr="00BE0AE5">
        <w:rPr>
          <w:rStyle w:val="Bold"/>
          <w:rFonts w:cs="Times New Roman"/>
        </w:rPr>
        <w:t>Сатирические произведения отечественных и зарубежных писателей</w:t>
      </w:r>
      <w:r w:rsidRPr="00BE0AE5">
        <w:rPr>
          <w:rFonts w:cs="Times New Roman"/>
        </w:rPr>
        <w:t xml:space="preserve"> (не менее двух). Например, М. М. Зощенко, А. Т. Аверченко, Н. Тэффи, О. Генри, Я. Гашека.</w:t>
      </w:r>
    </w:p>
    <w:p w:rsidR="00416B7C" w:rsidRPr="00BE0AE5" w:rsidRDefault="00416B7C" w:rsidP="00416B7C">
      <w:pPr>
        <w:pStyle w:val="h3"/>
        <w:spacing w:before="283"/>
        <w:rPr>
          <w:rFonts w:cs="Times New Roman"/>
        </w:rPr>
      </w:pPr>
      <w:r w:rsidRPr="00BE0AE5">
        <w:rPr>
          <w:rFonts w:cs="Times New Roman"/>
        </w:rPr>
        <w:t>Литература первой половины XX века</w:t>
      </w:r>
    </w:p>
    <w:p w:rsidR="00416B7C" w:rsidRPr="00BE0AE5" w:rsidRDefault="00416B7C" w:rsidP="00416B7C">
      <w:pPr>
        <w:pStyle w:val="body"/>
        <w:rPr>
          <w:rFonts w:cs="Times New Roman"/>
        </w:rPr>
      </w:pPr>
      <w:r w:rsidRPr="00BE0AE5">
        <w:rPr>
          <w:rStyle w:val="Bold"/>
          <w:rFonts w:cs="Times New Roman"/>
        </w:rPr>
        <w:t>А. С. Грин.</w:t>
      </w:r>
      <w:r w:rsidRPr="00BE0AE5">
        <w:rPr>
          <w:rFonts w:cs="Times New Roman"/>
        </w:rPr>
        <w:t xml:space="preserve"> Повести и рассказы (одно произведение по выбору). Например, «Алые паруса», «Зелёная лампа» и др. </w:t>
      </w:r>
    </w:p>
    <w:p w:rsidR="00416B7C" w:rsidRPr="00BE0AE5" w:rsidRDefault="00416B7C" w:rsidP="00416B7C">
      <w:pPr>
        <w:pStyle w:val="bodybefore1mm"/>
        <w:rPr>
          <w:rFonts w:cs="Times New Roman"/>
        </w:rPr>
      </w:pPr>
      <w:r w:rsidRPr="00BE0AE5">
        <w:rPr>
          <w:rStyle w:val="Bold"/>
          <w:rFonts w:cs="Times New Roman"/>
        </w:rPr>
        <w:lastRenderedPageBreak/>
        <w:t>Отечественная поэзия первой половины XX века</w:t>
      </w:r>
      <w:r w:rsidRPr="00BE0AE5">
        <w:rPr>
          <w:rFonts w:cs="Times New Roman"/>
        </w:rPr>
        <w:t xml:space="preserve">. Стихотворения на тему мечты и реальности (два-три по выбору). Например, стихотворения А. А. Блока, Н. С. Гумилёва, М. И. Цветаевой и др. </w:t>
      </w:r>
    </w:p>
    <w:p w:rsidR="00416B7C" w:rsidRPr="00BE0AE5" w:rsidRDefault="00416B7C" w:rsidP="00416B7C">
      <w:pPr>
        <w:pStyle w:val="bodybefore1mm"/>
        <w:rPr>
          <w:rFonts w:cs="Times New Roman"/>
        </w:rPr>
      </w:pPr>
      <w:r w:rsidRPr="00BE0AE5">
        <w:rPr>
          <w:rStyle w:val="Bold"/>
          <w:rFonts w:cs="Times New Roman"/>
        </w:rPr>
        <w:t xml:space="preserve">В. В. Маяковский. </w:t>
      </w:r>
      <w:r w:rsidRPr="00BE0AE5">
        <w:rPr>
          <w:rFonts w:cs="Times New Roman"/>
        </w:rPr>
        <w:t xml:space="preserve">Стихотворения (одно по выбору).Например, «Необычайное приключение, бывшее с Владимиром Маяковским летом на даче», «Хорошее отношение к лошадям» и др. </w:t>
      </w:r>
    </w:p>
    <w:p w:rsidR="00416B7C" w:rsidRPr="00BE0AE5" w:rsidRDefault="00416B7C" w:rsidP="00416B7C">
      <w:pPr>
        <w:pStyle w:val="bodybefore1mm"/>
        <w:rPr>
          <w:rFonts w:cs="Times New Roman"/>
        </w:rPr>
      </w:pPr>
      <w:r w:rsidRPr="00BE0AE5">
        <w:rPr>
          <w:rStyle w:val="Bold"/>
          <w:rFonts w:cs="Times New Roman"/>
        </w:rPr>
        <w:t xml:space="preserve">А. П. Платонов. </w:t>
      </w:r>
      <w:r w:rsidRPr="00BE0AE5">
        <w:rPr>
          <w:rFonts w:cs="Times New Roman"/>
        </w:rPr>
        <w:t xml:space="preserve">Рассказы (один по выбору). Например, «Юшка», «Неизвестный цветок» и др. </w:t>
      </w:r>
    </w:p>
    <w:p w:rsidR="00416B7C" w:rsidRPr="00BE0AE5" w:rsidRDefault="00416B7C" w:rsidP="00416B7C">
      <w:pPr>
        <w:pStyle w:val="h3"/>
        <w:spacing w:before="283"/>
        <w:rPr>
          <w:rFonts w:cs="Times New Roman"/>
        </w:rPr>
      </w:pPr>
      <w:r w:rsidRPr="00BE0AE5">
        <w:rPr>
          <w:rFonts w:cs="Times New Roman"/>
        </w:rPr>
        <w:t>Литература второй половины XX века</w:t>
      </w:r>
    </w:p>
    <w:p w:rsidR="00416B7C" w:rsidRPr="00BE0AE5" w:rsidRDefault="00416B7C" w:rsidP="00416B7C">
      <w:pPr>
        <w:pStyle w:val="body"/>
        <w:rPr>
          <w:rFonts w:cs="Times New Roman"/>
        </w:rPr>
      </w:pPr>
      <w:r w:rsidRPr="00BE0AE5">
        <w:rPr>
          <w:rStyle w:val="Bold"/>
          <w:rFonts w:cs="Times New Roman"/>
        </w:rPr>
        <w:t xml:space="preserve">В. М. Шукшин. </w:t>
      </w:r>
      <w:r w:rsidRPr="00BE0AE5">
        <w:rPr>
          <w:rFonts w:cs="Times New Roman"/>
        </w:rPr>
        <w:t>Рассказы (один по выбору). Например, «Чудик», «Стенька Разин», «Критики» и др.</w:t>
      </w:r>
    </w:p>
    <w:p w:rsidR="00416B7C" w:rsidRPr="00BE0AE5" w:rsidRDefault="00416B7C" w:rsidP="00416B7C">
      <w:pPr>
        <w:pStyle w:val="bodybefore1mm"/>
        <w:rPr>
          <w:rFonts w:cs="Times New Roman"/>
        </w:rPr>
      </w:pPr>
      <w:r w:rsidRPr="00BE0AE5">
        <w:rPr>
          <w:rStyle w:val="Bold"/>
          <w:rFonts w:cs="Times New Roman"/>
        </w:rPr>
        <w:t>Стихотворения отечественных поэтов XX—XXI веков</w:t>
      </w:r>
      <w:r w:rsidRPr="00BE0AE5">
        <w:rPr>
          <w:rFonts w:cs="Times New Roman"/>
        </w:rPr>
        <w:t xml:space="preserve"> (не менее четырёх стихотворений двух поэтов). Например, стихотворения М. И. Цветаевой, Е. А. Евтушенко, Б. А. Ахмадулиной, Ю. Д. Левитанского и др. </w:t>
      </w:r>
    </w:p>
    <w:p w:rsidR="00416B7C" w:rsidRPr="00BE0AE5" w:rsidRDefault="00416B7C" w:rsidP="00416B7C">
      <w:pPr>
        <w:pStyle w:val="bodybefore1mm"/>
        <w:rPr>
          <w:rFonts w:cs="Times New Roman"/>
        </w:rPr>
      </w:pPr>
      <w:r w:rsidRPr="00BE0AE5">
        <w:rPr>
          <w:rStyle w:val="Bold"/>
          <w:rFonts w:cs="Times New Roman"/>
        </w:rPr>
        <w:t>Произведения отечественных прозаиков второй половины XX — начала XXI века</w:t>
      </w:r>
      <w:r w:rsidRPr="00BE0AE5">
        <w:rPr>
          <w:rFonts w:cs="Times New Roman"/>
        </w:rPr>
        <w:t xml:space="preserve"> (не менее двух). Например, пр</w:t>
      </w:r>
      <w:r w:rsidRPr="00BE0AE5">
        <w:rPr>
          <w:rFonts w:cs="Times New Roman"/>
        </w:rPr>
        <w:t>о</w:t>
      </w:r>
      <w:r w:rsidRPr="00BE0AE5">
        <w:rPr>
          <w:rFonts w:cs="Times New Roman"/>
        </w:rPr>
        <w:t>изведения Ф. А. Абрамова, В. П. Астафьева, В. И. Белова, Ф. А. Искандера и др.</w:t>
      </w:r>
    </w:p>
    <w:p w:rsidR="00416B7C" w:rsidRPr="00BE0AE5" w:rsidRDefault="00416B7C" w:rsidP="00416B7C">
      <w:pPr>
        <w:pStyle w:val="bodybefore1mm"/>
        <w:rPr>
          <w:rFonts w:cs="Times New Roman"/>
        </w:rPr>
      </w:pPr>
      <w:r w:rsidRPr="00BE0AE5">
        <w:rPr>
          <w:rStyle w:val="Bold"/>
          <w:rFonts w:cs="Times New Roman"/>
        </w:rPr>
        <w:t>Тема взаимоотношения поколений, становления человека, выбора им жизненного пути</w:t>
      </w:r>
      <w:r w:rsidRPr="00BE0AE5">
        <w:rPr>
          <w:rFonts w:cs="Times New Roman"/>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416B7C" w:rsidRPr="00BE0AE5" w:rsidRDefault="00416B7C" w:rsidP="00416B7C">
      <w:pPr>
        <w:pStyle w:val="h3"/>
        <w:rPr>
          <w:rFonts w:cs="Times New Roman"/>
        </w:rPr>
      </w:pPr>
      <w:r w:rsidRPr="00BE0AE5">
        <w:rPr>
          <w:rFonts w:cs="Times New Roman"/>
        </w:rPr>
        <w:t>Зарубежная литература</w:t>
      </w:r>
    </w:p>
    <w:p w:rsidR="00416B7C" w:rsidRPr="00BE0AE5" w:rsidRDefault="00416B7C" w:rsidP="00416B7C">
      <w:pPr>
        <w:pStyle w:val="body"/>
        <w:rPr>
          <w:rFonts w:cs="Times New Roman"/>
        </w:rPr>
      </w:pPr>
      <w:r w:rsidRPr="00BE0AE5">
        <w:rPr>
          <w:rStyle w:val="Bold"/>
          <w:rFonts w:cs="Times New Roman"/>
        </w:rPr>
        <w:t>М. де СервантесСааведра</w:t>
      </w:r>
      <w:r w:rsidRPr="00BE0AE5">
        <w:rPr>
          <w:rFonts w:cs="Times New Roman"/>
        </w:rPr>
        <w:t>. Роман «Хитроумный идальго Дон Кихот Ламанчский» (главы).</w:t>
      </w:r>
    </w:p>
    <w:p w:rsidR="00416B7C" w:rsidRPr="00BE0AE5" w:rsidRDefault="00416B7C" w:rsidP="00416B7C">
      <w:pPr>
        <w:pStyle w:val="bodybefore1mm"/>
        <w:rPr>
          <w:rFonts w:cs="Times New Roman"/>
        </w:rPr>
      </w:pPr>
      <w:r w:rsidRPr="00BE0AE5">
        <w:rPr>
          <w:rStyle w:val="Bold"/>
          <w:rFonts w:cs="Times New Roman"/>
        </w:rPr>
        <w:t xml:space="preserve">Зарубежная новеллистика </w:t>
      </w:r>
      <w:r w:rsidRPr="00BE0AE5">
        <w:rPr>
          <w:rFonts w:cs="Times New Roman"/>
        </w:rPr>
        <w:t xml:space="preserve">(одно-два произведения по выбору). Например, П. Мериме. «Маттео Фальконе»; О. Генри. «Дары волхвов», «Последний лист». </w:t>
      </w:r>
    </w:p>
    <w:p w:rsidR="00416B7C" w:rsidRPr="00BE0AE5" w:rsidRDefault="00416B7C" w:rsidP="00416B7C">
      <w:pPr>
        <w:pStyle w:val="bodybefore1mm"/>
        <w:rPr>
          <w:rFonts w:cs="Times New Roman"/>
        </w:rPr>
      </w:pPr>
      <w:r w:rsidRPr="00BE0AE5">
        <w:rPr>
          <w:rStyle w:val="Bold"/>
          <w:rFonts w:cs="Times New Roman"/>
        </w:rPr>
        <w:t xml:space="preserve">А. де Сент Экзюпери. </w:t>
      </w:r>
      <w:r w:rsidRPr="00BE0AE5">
        <w:rPr>
          <w:rFonts w:cs="Times New Roman"/>
        </w:rPr>
        <w:t xml:space="preserve">Повесть-сказка «Маленький принц». </w:t>
      </w:r>
    </w:p>
    <w:p w:rsidR="00416B7C" w:rsidRPr="00BE0AE5" w:rsidRDefault="00416B7C" w:rsidP="00416B7C">
      <w:pPr>
        <w:pStyle w:val="h2"/>
        <w:spacing w:before="510"/>
        <w:rPr>
          <w:rFonts w:cs="Times New Roman"/>
        </w:rPr>
      </w:pPr>
      <w:r w:rsidRPr="00BE0AE5">
        <w:rPr>
          <w:rFonts w:cs="Times New Roman"/>
        </w:rPr>
        <w:t>8 класс</w:t>
      </w:r>
    </w:p>
    <w:p w:rsidR="00416B7C" w:rsidRPr="00BE0AE5" w:rsidRDefault="00416B7C" w:rsidP="00416B7C">
      <w:pPr>
        <w:pStyle w:val="h3-first"/>
        <w:rPr>
          <w:rFonts w:cs="Times New Roman"/>
        </w:rPr>
      </w:pPr>
      <w:r w:rsidRPr="00BE0AE5">
        <w:rPr>
          <w:rFonts w:cs="Times New Roman"/>
        </w:rPr>
        <w:t>Древнерусская литература</w:t>
      </w:r>
    </w:p>
    <w:p w:rsidR="00416B7C" w:rsidRPr="00BE0AE5" w:rsidRDefault="00416B7C" w:rsidP="00416B7C">
      <w:pPr>
        <w:pStyle w:val="body"/>
        <w:rPr>
          <w:rFonts w:cs="Times New Roman"/>
        </w:rPr>
      </w:pPr>
      <w:r w:rsidRPr="00BE0AE5">
        <w:rPr>
          <w:rStyle w:val="Bold"/>
          <w:rFonts w:cs="Times New Roman"/>
        </w:rPr>
        <w:t>Житийная литература</w:t>
      </w:r>
      <w:r w:rsidRPr="00BE0AE5">
        <w:rPr>
          <w:rFonts w:cs="Times New Roman"/>
        </w:rPr>
        <w:t xml:space="preserve"> (одно произведение по выбору). Например, «Житие Сергия Радонежского», «Житие протопопа Аввакума, им самим написанное».</w:t>
      </w:r>
    </w:p>
    <w:p w:rsidR="00416B7C" w:rsidRPr="00BE0AE5" w:rsidRDefault="00416B7C" w:rsidP="00416B7C">
      <w:pPr>
        <w:pStyle w:val="h3"/>
        <w:rPr>
          <w:rFonts w:cs="Times New Roman"/>
        </w:rPr>
      </w:pPr>
      <w:r w:rsidRPr="00BE0AE5">
        <w:rPr>
          <w:rFonts w:cs="Times New Roman"/>
        </w:rPr>
        <w:t>Литература XVIII века</w:t>
      </w:r>
    </w:p>
    <w:p w:rsidR="00416B7C" w:rsidRPr="00BE0AE5" w:rsidRDefault="00416B7C" w:rsidP="00416B7C">
      <w:pPr>
        <w:pStyle w:val="body"/>
        <w:rPr>
          <w:rFonts w:cs="Times New Roman"/>
        </w:rPr>
      </w:pPr>
      <w:r w:rsidRPr="00BE0AE5">
        <w:rPr>
          <w:rStyle w:val="Bold"/>
          <w:rFonts w:cs="Times New Roman"/>
        </w:rPr>
        <w:t>Д. И. Фонвизин.</w:t>
      </w:r>
      <w:r w:rsidRPr="00BE0AE5">
        <w:rPr>
          <w:rFonts w:cs="Times New Roman"/>
        </w:rPr>
        <w:t xml:space="preserve"> Комедия «Недоросль».</w:t>
      </w:r>
    </w:p>
    <w:p w:rsidR="00416B7C" w:rsidRPr="00BE0AE5" w:rsidRDefault="00416B7C" w:rsidP="00416B7C">
      <w:pPr>
        <w:pStyle w:val="h3"/>
        <w:rPr>
          <w:rFonts w:cs="Times New Roman"/>
        </w:rPr>
      </w:pPr>
      <w:r w:rsidRPr="00BE0AE5">
        <w:rPr>
          <w:rFonts w:cs="Times New Roman"/>
        </w:rPr>
        <w:t>Литература первой половины XIX века</w:t>
      </w:r>
    </w:p>
    <w:p w:rsidR="00416B7C" w:rsidRPr="00BE0AE5" w:rsidRDefault="00416B7C" w:rsidP="00416B7C">
      <w:pPr>
        <w:pStyle w:val="body"/>
        <w:rPr>
          <w:rFonts w:cs="Times New Roman"/>
        </w:rPr>
      </w:pPr>
      <w:r w:rsidRPr="00BE0AE5">
        <w:rPr>
          <w:rStyle w:val="Bold"/>
          <w:rFonts w:cs="Times New Roman"/>
        </w:rPr>
        <w:t>А. С. Пушкин.</w:t>
      </w:r>
      <w:r w:rsidRPr="00BE0AE5">
        <w:rPr>
          <w:rFonts w:cs="Times New Roman"/>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416B7C" w:rsidRPr="00BE0AE5" w:rsidRDefault="00416B7C" w:rsidP="00416B7C">
      <w:pPr>
        <w:pStyle w:val="bodybefore1mm"/>
        <w:rPr>
          <w:rFonts w:cs="Times New Roman"/>
        </w:rPr>
      </w:pPr>
      <w:r w:rsidRPr="00BE0AE5">
        <w:rPr>
          <w:rStyle w:val="Bold"/>
          <w:rFonts w:cs="Times New Roman"/>
        </w:rPr>
        <w:t>М. Ю. Лермонтов.</w:t>
      </w:r>
      <w:r w:rsidRPr="00BE0AE5">
        <w:rPr>
          <w:rFonts w:cs="Times New Roman"/>
        </w:rPr>
        <w:t xml:space="preserve"> Стихотворения (не менее двух). Например, «Я не хочу, чтоб свет узнал…», «Из-под таинственной, холодной полумаски…», «Нищий» и др. Поэма «Мцыри». </w:t>
      </w:r>
    </w:p>
    <w:p w:rsidR="00416B7C" w:rsidRPr="00BE0AE5" w:rsidRDefault="00416B7C" w:rsidP="00416B7C">
      <w:pPr>
        <w:pStyle w:val="bodybefore1mm"/>
        <w:rPr>
          <w:rFonts w:cs="Times New Roman"/>
        </w:rPr>
      </w:pPr>
      <w:r w:rsidRPr="00BE0AE5">
        <w:rPr>
          <w:rStyle w:val="Bold"/>
          <w:rFonts w:cs="Times New Roman"/>
        </w:rPr>
        <w:t>Н. В. Гоголь.</w:t>
      </w:r>
      <w:r w:rsidRPr="00BE0AE5">
        <w:rPr>
          <w:rFonts w:cs="Times New Roman"/>
        </w:rPr>
        <w:t xml:space="preserve"> Повесть «Шинель». Комедия «Ревизор».</w:t>
      </w:r>
    </w:p>
    <w:p w:rsidR="00416B7C" w:rsidRPr="00BE0AE5" w:rsidRDefault="00416B7C" w:rsidP="00416B7C">
      <w:pPr>
        <w:pStyle w:val="h3"/>
        <w:rPr>
          <w:rFonts w:cs="Times New Roman"/>
        </w:rPr>
      </w:pPr>
      <w:r w:rsidRPr="00BE0AE5">
        <w:rPr>
          <w:rFonts w:cs="Times New Roman"/>
        </w:rPr>
        <w:t>Литература второй половины XIX века</w:t>
      </w:r>
    </w:p>
    <w:p w:rsidR="00416B7C" w:rsidRPr="00BE0AE5" w:rsidRDefault="00416B7C" w:rsidP="00416B7C">
      <w:pPr>
        <w:pStyle w:val="body"/>
        <w:rPr>
          <w:rStyle w:val="Bold"/>
          <w:rFonts w:cs="Times New Roman"/>
        </w:rPr>
      </w:pPr>
      <w:r w:rsidRPr="00BE0AE5">
        <w:rPr>
          <w:rStyle w:val="Bold"/>
          <w:rFonts w:cs="Times New Roman"/>
        </w:rPr>
        <w:t>И. С. Тургенев.</w:t>
      </w:r>
      <w:r w:rsidRPr="00BE0AE5">
        <w:rPr>
          <w:rFonts w:cs="Times New Roman"/>
        </w:rPr>
        <w:t xml:space="preserve"> Повести (одна по выбору). Например, «Ася», «Первая любовь».</w:t>
      </w:r>
    </w:p>
    <w:p w:rsidR="00416B7C" w:rsidRPr="00BE0AE5" w:rsidRDefault="00416B7C" w:rsidP="00416B7C">
      <w:pPr>
        <w:pStyle w:val="bodybefore1mm"/>
        <w:rPr>
          <w:rFonts w:cs="Times New Roman"/>
        </w:rPr>
      </w:pPr>
      <w:r w:rsidRPr="00BE0AE5">
        <w:rPr>
          <w:rStyle w:val="Bold"/>
          <w:rFonts w:cs="Times New Roman"/>
        </w:rPr>
        <w:t>Ф. М. Достоевский.</w:t>
      </w:r>
      <w:r w:rsidRPr="00BE0AE5">
        <w:rPr>
          <w:rFonts w:cs="Times New Roman"/>
        </w:rPr>
        <w:t xml:space="preserve"> «Бедные люди», «Белые ночи» (одно произведение по выбору). </w:t>
      </w:r>
    </w:p>
    <w:p w:rsidR="00416B7C" w:rsidRPr="00BE0AE5" w:rsidRDefault="00416B7C" w:rsidP="00416B7C">
      <w:pPr>
        <w:pStyle w:val="bodybefore1mm"/>
        <w:rPr>
          <w:rFonts w:cs="Times New Roman"/>
        </w:rPr>
      </w:pPr>
      <w:r w:rsidRPr="00BE0AE5">
        <w:rPr>
          <w:rStyle w:val="Bold"/>
          <w:rFonts w:cs="Times New Roman"/>
        </w:rPr>
        <w:t>Л. Н. Толстой.</w:t>
      </w:r>
      <w:r w:rsidRPr="00BE0AE5">
        <w:rPr>
          <w:rFonts w:cs="Times New Roman"/>
        </w:rPr>
        <w:t xml:space="preserve"> Повести и рассказы (одно произведение по выбору). Например, «Отрочество» (главы).</w:t>
      </w:r>
    </w:p>
    <w:p w:rsidR="00416B7C" w:rsidRPr="00BE0AE5" w:rsidRDefault="00416B7C" w:rsidP="00416B7C">
      <w:pPr>
        <w:pStyle w:val="h3"/>
        <w:spacing w:before="283"/>
        <w:rPr>
          <w:rFonts w:cs="Times New Roman"/>
        </w:rPr>
      </w:pPr>
      <w:r w:rsidRPr="00BE0AE5">
        <w:rPr>
          <w:rFonts w:cs="Times New Roman"/>
        </w:rPr>
        <w:t>Литература первой половины XX века</w:t>
      </w:r>
    </w:p>
    <w:p w:rsidR="00416B7C" w:rsidRPr="00BE0AE5" w:rsidRDefault="00416B7C" w:rsidP="00416B7C">
      <w:pPr>
        <w:pStyle w:val="body"/>
        <w:rPr>
          <w:rFonts w:cs="Times New Roman"/>
        </w:rPr>
      </w:pPr>
      <w:r w:rsidRPr="00BE0AE5">
        <w:rPr>
          <w:rStyle w:val="Bold"/>
          <w:rFonts w:cs="Times New Roman"/>
        </w:rPr>
        <w:t>Произведения писателей русского зарубежья</w:t>
      </w:r>
      <w:r w:rsidRPr="00BE0AE5">
        <w:rPr>
          <w:rFonts w:cs="Times New Roman"/>
        </w:rPr>
        <w:t xml:space="preserve"> (не менее двух по выбору). Например, произведения И. С. Шмелёва, М. А. Осоргина, В. В. Набокова, Н. Тэффи, А. Т. Аверченко и др.</w:t>
      </w:r>
    </w:p>
    <w:p w:rsidR="00416B7C" w:rsidRPr="00BE0AE5" w:rsidRDefault="00416B7C" w:rsidP="00416B7C">
      <w:pPr>
        <w:pStyle w:val="bodybefore1mm"/>
        <w:rPr>
          <w:rFonts w:cs="Times New Roman"/>
        </w:rPr>
      </w:pPr>
      <w:r w:rsidRPr="00BE0AE5">
        <w:rPr>
          <w:rStyle w:val="Bold"/>
          <w:rFonts w:cs="Times New Roman"/>
        </w:rPr>
        <w:t xml:space="preserve">Поэзия первой половины ХХ века </w:t>
      </w:r>
      <w:r w:rsidRPr="00BE0AE5">
        <w:rPr>
          <w:rFonts w:cs="Times New Roman"/>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416B7C" w:rsidRPr="00BE0AE5" w:rsidRDefault="00416B7C" w:rsidP="00416B7C">
      <w:pPr>
        <w:pStyle w:val="bodybefore1mm"/>
        <w:rPr>
          <w:rFonts w:cs="Times New Roman"/>
        </w:rPr>
      </w:pPr>
      <w:r w:rsidRPr="00BE0AE5">
        <w:rPr>
          <w:rStyle w:val="Bold"/>
          <w:rFonts w:cs="Times New Roman"/>
        </w:rPr>
        <w:t>М. А. Булгаков</w:t>
      </w:r>
      <w:r w:rsidRPr="00BE0AE5">
        <w:rPr>
          <w:rFonts w:cs="Times New Roman"/>
        </w:rPr>
        <w:t xml:space="preserve"> (одна повесть по выбору). Например, «Собачье сердце» и др.</w:t>
      </w:r>
    </w:p>
    <w:p w:rsidR="00416B7C" w:rsidRPr="00BE0AE5" w:rsidRDefault="00416B7C" w:rsidP="00416B7C">
      <w:pPr>
        <w:pStyle w:val="h3"/>
        <w:spacing w:before="283"/>
        <w:rPr>
          <w:rFonts w:cs="Times New Roman"/>
        </w:rPr>
      </w:pPr>
      <w:r w:rsidRPr="00BE0AE5">
        <w:rPr>
          <w:rFonts w:cs="Times New Roman"/>
        </w:rPr>
        <w:t>Литература второй половины XX века</w:t>
      </w:r>
    </w:p>
    <w:p w:rsidR="00416B7C" w:rsidRPr="00BE0AE5" w:rsidRDefault="00416B7C" w:rsidP="00416B7C">
      <w:pPr>
        <w:pStyle w:val="body"/>
        <w:rPr>
          <w:rFonts w:cs="Times New Roman"/>
        </w:rPr>
      </w:pPr>
      <w:r w:rsidRPr="00BE0AE5">
        <w:rPr>
          <w:rStyle w:val="Bold"/>
          <w:rFonts w:cs="Times New Roman"/>
        </w:rPr>
        <w:t>А. Т. Твардовский.</w:t>
      </w:r>
      <w:r w:rsidRPr="00BE0AE5">
        <w:rPr>
          <w:rFonts w:cs="Times New Roman"/>
        </w:rPr>
        <w:t xml:space="preserve"> Поэма «Василий Тёркин» (главы «Переправа», «Гармонь», «Два солдата», «Поединок» и др.). </w:t>
      </w:r>
    </w:p>
    <w:p w:rsidR="00416B7C" w:rsidRPr="00BE0AE5" w:rsidRDefault="00416B7C" w:rsidP="00416B7C">
      <w:pPr>
        <w:pStyle w:val="bodybefore1mm"/>
        <w:rPr>
          <w:rFonts w:cs="Times New Roman"/>
        </w:rPr>
      </w:pPr>
      <w:r w:rsidRPr="00BE0AE5">
        <w:rPr>
          <w:rStyle w:val="Bold"/>
          <w:rFonts w:cs="Times New Roman"/>
        </w:rPr>
        <w:t>М. А. Шолохов.</w:t>
      </w:r>
      <w:r w:rsidRPr="00BE0AE5">
        <w:rPr>
          <w:rFonts w:cs="Times New Roman"/>
        </w:rPr>
        <w:t xml:space="preserve"> Рассказ «Судьба человека».</w:t>
      </w:r>
    </w:p>
    <w:p w:rsidR="00416B7C" w:rsidRPr="00BE0AE5" w:rsidRDefault="00416B7C" w:rsidP="00416B7C">
      <w:pPr>
        <w:pStyle w:val="bodybefore1mm"/>
        <w:rPr>
          <w:rFonts w:cs="Times New Roman"/>
        </w:rPr>
      </w:pPr>
      <w:r w:rsidRPr="00BE0AE5">
        <w:rPr>
          <w:rStyle w:val="Bold"/>
          <w:rFonts w:cs="Times New Roman"/>
        </w:rPr>
        <w:lastRenderedPageBreak/>
        <w:t>А. И. Солженицын.</w:t>
      </w:r>
      <w:r w:rsidRPr="00BE0AE5">
        <w:rPr>
          <w:rFonts w:cs="Times New Roman"/>
        </w:rPr>
        <w:t xml:space="preserve"> Рассказ «Матрёнин двор». </w:t>
      </w:r>
    </w:p>
    <w:p w:rsidR="00416B7C" w:rsidRPr="00BE0AE5" w:rsidRDefault="00416B7C" w:rsidP="00416B7C">
      <w:pPr>
        <w:pStyle w:val="bodybefore1mm"/>
        <w:rPr>
          <w:rFonts w:cs="Times New Roman"/>
        </w:rPr>
      </w:pPr>
      <w:r w:rsidRPr="00BE0AE5">
        <w:rPr>
          <w:rStyle w:val="Bold"/>
          <w:rFonts w:cs="Times New Roman"/>
        </w:rPr>
        <w:t>Произведения отечественных прозаиков второй половины XX—XXI века</w:t>
      </w:r>
      <w:r w:rsidRPr="00BE0AE5">
        <w:rPr>
          <w:rFonts w:cs="Times New Roman"/>
        </w:rPr>
        <w:t xml:space="preserve"> (не менее двух произведений). Например, произведения Е. И. Носова, А. Н. и Б. Н. Стругацких, В. Ф. Тендрякова, Б. П. Екимова и др.</w:t>
      </w:r>
    </w:p>
    <w:p w:rsidR="00416B7C" w:rsidRPr="00BE0AE5" w:rsidRDefault="00416B7C" w:rsidP="00416B7C">
      <w:pPr>
        <w:pStyle w:val="bodybefore1mm"/>
        <w:rPr>
          <w:rFonts w:cs="Times New Roman"/>
        </w:rPr>
      </w:pPr>
      <w:r w:rsidRPr="00BE0AE5">
        <w:rPr>
          <w:rStyle w:val="Bold"/>
          <w:rFonts w:cs="Times New Roman"/>
        </w:rPr>
        <w:t xml:space="preserve">Произведения отечественных и зарубежных прозаиков второй половины XX—XXI века </w:t>
      </w:r>
      <w:r w:rsidRPr="00BE0AE5">
        <w:rPr>
          <w:rFonts w:cs="Times New Roman"/>
        </w:rPr>
        <w:t>(не менее двух произвед</w:t>
      </w:r>
      <w:r w:rsidRPr="00BE0AE5">
        <w:rPr>
          <w:rFonts w:cs="Times New Roman"/>
        </w:rPr>
        <w:t>е</w:t>
      </w:r>
      <w:r w:rsidRPr="00BE0AE5">
        <w:rPr>
          <w:rFonts w:cs="Times New Roman"/>
        </w:rPr>
        <w:t>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416B7C" w:rsidRPr="00BE0AE5" w:rsidRDefault="00416B7C" w:rsidP="00416B7C">
      <w:pPr>
        <w:pStyle w:val="bodybefore1mm"/>
        <w:rPr>
          <w:rFonts w:cs="Times New Roman"/>
        </w:rPr>
      </w:pPr>
      <w:r w:rsidRPr="00BE0AE5">
        <w:rPr>
          <w:rStyle w:val="Bold"/>
          <w:rFonts w:cs="Times New Roman"/>
        </w:rPr>
        <w:t>Поэзия второй половины XX — начала XXI века</w:t>
      </w:r>
      <w:r w:rsidRPr="00BE0AE5">
        <w:rPr>
          <w:rFonts w:cs="Times New Roman"/>
        </w:rPr>
        <w:t xml:space="preserve">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416B7C" w:rsidRPr="00BE0AE5" w:rsidRDefault="00416B7C" w:rsidP="00416B7C">
      <w:pPr>
        <w:pStyle w:val="h3"/>
        <w:rPr>
          <w:rFonts w:cs="Times New Roman"/>
        </w:rPr>
      </w:pPr>
      <w:r w:rsidRPr="00BE0AE5">
        <w:rPr>
          <w:rFonts w:cs="Times New Roman"/>
        </w:rPr>
        <w:t>Зарубежная литература</w:t>
      </w:r>
    </w:p>
    <w:p w:rsidR="00416B7C" w:rsidRPr="00BE0AE5" w:rsidRDefault="00416B7C" w:rsidP="00416B7C">
      <w:pPr>
        <w:pStyle w:val="body"/>
        <w:rPr>
          <w:rFonts w:cs="Times New Roman"/>
        </w:rPr>
      </w:pPr>
      <w:r w:rsidRPr="00BE0AE5">
        <w:rPr>
          <w:rStyle w:val="Bold"/>
          <w:rFonts w:cs="Times New Roman"/>
        </w:rPr>
        <w:t>У. Шекспир.</w:t>
      </w:r>
      <w:r w:rsidRPr="00BE0AE5">
        <w:rPr>
          <w:rFonts w:cs="Times New Roman"/>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416B7C" w:rsidRPr="00BE0AE5" w:rsidRDefault="00416B7C" w:rsidP="00416B7C">
      <w:pPr>
        <w:pStyle w:val="bodybefore1mm"/>
        <w:rPr>
          <w:rFonts w:cs="Times New Roman"/>
        </w:rPr>
      </w:pPr>
      <w:r w:rsidRPr="00BE0AE5">
        <w:rPr>
          <w:rStyle w:val="Bold"/>
          <w:rFonts w:cs="Times New Roman"/>
        </w:rPr>
        <w:t xml:space="preserve">Ж.-Б. Мольер. </w:t>
      </w:r>
      <w:r w:rsidRPr="00BE0AE5">
        <w:rPr>
          <w:rFonts w:cs="Times New Roman"/>
        </w:rPr>
        <w:t>Комедия «Мещанин во дворянстве» (фрагменты по выбору).</w:t>
      </w:r>
    </w:p>
    <w:p w:rsidR="00416B7C" w:rsidRPr="00BE0AE5" w:rsidRDefault="00416B7C" w:rsidP="00416B7C">
      <w:pPr>
        <w:pStyle w:val="h2"/>
        <w:spacing w:before="340"/>
        <w:rPr>
          <w:rFonts w:cs="Times New Roman"/>
        </w:rPr>
      </w:pPr>
      <w:r w:rsidRPr="00BE0AE5">
        <w:rPr>
          <w:rFonts w:cs="Times New Roman"/>
        </w:rPr>
        <w:t>9 класс</w:t>
      </w:r>
    </w:p>
    <w:p w:rsidR="00416B7C" w:rsidRPr="00BE0AE5" w:rsidRDefault="00416B7C" w:rsidP="00416B7C">
      <w:pPr>
        <w:pStyle w:val="h3-first"/>
        <w:spacing w:before="142"/>
        <w:rPr>
          <w:rFonts w:cs="Times New Roman"/>
        </w:rPr>
      </w:pPr>
      <w:r w:rsidRPr="00BE0AE5">
        <w:rPr>
          <w:rFonts w:cs="Times New Roman"/>
        </w:rPr>
        <w:t>Древнерусская литература</w:t>
      </w:r>
    </w:p>
    <w:p w:rsidR="00416B7C" w:rsidRPr="00BE0AE5" w:rsidRDefault="00416B7C" w:rsidP="00416B7C">
      <w:pPr>
        <w:pStyle w:val="body"/>
        <w:rPr>
          <w:rFonts w:cs="Times New Roman"/>
        </w:rPr>
      </w:pPr>
      <w:r w:rsidRPr="00BE0AE5">
        <w:rPr>
          <w:rFonts w:cs="Times New Roman"/>
        </w:rPr>
        <w:t>«Слово о полку Игореве».</w:t>
      </w:r>
    </w:p>
    <w:p w:rsidR="00416B7C" w:rsidRPr="00BE0AE5" w:rsidRDefault="00416B7C" w:rsidP="00416B7C">
      <w:pPr>
        <w:pStyle w:val="h3"/>
        <w:spacing w:before="283"/>
        <w:rPr>
          <w:rFonts w:cs="Times New Roman"/>
        </w:rPr>
      </w:pPr>
      <w:r w:rsidRPr="00BE0AE5">
        <w:rPr>
          <w:rFonts w:cs="Times New Roman"/>
        </w:rPr>
        <w:t>Литература XVIII века</w:t>
      </w:r>
    </w:p>
    <w:p w:rsidR="00416B7C" w:rsidRPr="00BE0AE5" w:rsidRDefault="00416B7C" w:rsidP="00416B7C">
      <w:pPr>
        <w:pStyle w:val="body"/>
        <w:rPr>
          <w:rFonts w:cs="Times New Roman"/>
        </w:rPr>
      </w:pPr>
      <w:r w:rsidRPr="00BE0AE5">
        <w:rPr>
          <w:rStyle w:val="Bold"/>
          <w:rFonts w:cs="Times New Roman"/>
        </w:rPr>
        <w:t>М. В. Ломоносов.</w:t>
      </w:r>
      <w:r w:rsidRPr="00BE0AE5">
        <w:rPr>
          <w:rFonts w:cs="Times New Roman"/>
        </w:rPr>
        <w:t xml:space="preserve"> «Ода на день восшествия на Всероссийский престол Ея Величества Государыни Императрицы Елис</w:t>
      </w:r>
      <w:r w:rsidRPr="00BE0AE5">
        <w:rPr>
          <w:rFonts w:cs="Times New Roman"/>
        </w:rPr>
        <w:t>а</w:t>
      </w:r>
      <w:r w:rsidRPr="00BE0AE5">
        <w:rPr>
          <w:rFonts w:cs="Times New Roman"/>
        </w:rPr>
        <w:t>веты Петровны 1747 года» и другие стихотворения (по выбору).</w:t>
      </w:r>
    </w:p>
    <w:p w:rsidR="00416B7C" w:rsidRPr="00BE0AE5" w:rsidRDefault="00416B7C" w:rsidP="00416B7C">
      <w:pPr>
        <w:pStyle w:val="bodybefore1mm"/>
        <w:rPr>
          <w:rFonts w:cs="Times New Roman"/>
        </w:rPr>
      </w:pPr>
      <w:r w:rsidRPr="00BE0AE5">
        <w:rPr>
          <w:rStyle w:val="Bold"/>
          <w:rFonts w:cs="Times New Roman"/>
        </w:rPr>
        <w:t xml:space="preserve">Г. Р. Державин. </w:t>
      </w:r>
      <w:r w:rsidRPr="00BE0AE5">
        <w:rPr>
          <w:rFonts w:cs="Times New Roman"/>
        </w:rPr>
        <w:t xml:space="preserve">Стихотворения (два по выбору). Например, «Властителям и судиям», «Памятник» и др. </w:t>
      </w:r>
    </w:p>
    <w:p w:rsidR="00416B7C" w:rsidRPr="00BE0AE5" w:rsidRDefault="00416B7C" w:rsidP="00416B7C">
      <w:pPr>
        <w:pStyle w:val="bodybefore1mm"/>
        <w:rPr>
          <w:rFonts w:cs="Times New Roman"/>
        </w:rPr>
      </w:pPr>
      <w:r w:rsidRPr="00BE0AE5">
        <w:rPr>
          <w:rStyle w:val="Bold"/>
          <w:rFonts w:cs="Times New Roman"/>
        </w:rPr>
        <w:t xml:space="preserve">Н. М. Карамзин. </w:t>
      </w:r>
      <w:r w:rsidRPr="00BE0AE5">
        <w:rPr>
          <w:rFonts w:cs="Times New Roman"/>
        </w:rPr>
        <w:t>Повесть «Бедная Лиза».</w:t>
      </w:r>
    </w:p>
    <w:p w:rsidR="00416B7C" w:rsidRPr="00BE0AE5" w:rsidRDefault="00416B7C" w:rsidP="00416B7C">
      <w:pPr>
        <w:pStyle w:val="h3"/>
        <w:spacing w:before="283"/>
        <w:rPr>
          <w:rFonts w:cs="Times New Roman"/>
        </w:rPr>
      </w:pPr>
      <w:r w:rsidRPr="00BE0AE5">
        <w:rPr>
          <w:rFonts w:cs="Times New Roman"/>
        </w:rPr>
        <w:t>Литература первой половины XIX века</w:t>
      </w:r>
    </w:p>
    <w:p w:rsidR="00416B7C" w:rsidRPr="00BE0AE5" w:rsidRDefault="00416B7C" w:rsidP="00416B7C">
      <w:pPr>
        <w:pStyle w:val="body"/>
        <w:rPr>
          <w:rStyle w:val="Bold"/>
          <w:rFonts w:cs="Times New Roman"/>
        </w:rPr>
      </w:pPr>
      <w:r w:rsidRPr="00BE0AE5">
        <w:rPr>
          <w:rStyle w:val="Bold"/>
          <w:rFonts w:cs="Times New Roman"/>
        </w:rPr>
        <w:t>В. А. Жуковский.</w:t>
      </w:r>
      <w:r w:rsidRPr="00BE0AE5">
        <w:rPr>
          <w:rFonts w:cs="Times New Roman"/>
        </w:rPr>
        <w:t xml:space="preserve"> Баллады, элегии (одна-две по выбору). Например, «Светлана», «Невыразимое», «Море» и др.</w:t>
      </w:r>
    </w:p>
    <w:p w:rsidR="00416B7C" w:rsidRPr="00BE0AE5" w:rsidRDefault="00416B7C" w:rsidP="00416B7C">
      <w:pPr>
        <w:pStyle w:val="bodybefore1mm"/>
        <w:rPr>
          <w:rFonts w:cs="Times New Roman"/>
        </w:rPr>
      </w:pPr>
      <w:r w:rsidRPr="00BE0AE5">
        <w:rPr>
          <w:rStyle w:val="Bold"/>
          <w:rFonts w:cs="Times New Roman"/>
        </w:rPr>
        <w:t xml:space="preserve">А. С. Грибоедов. </w:t>
      </w:r>
      <w:r w:rsidRPr="00BE0AE5">
        <w:rPr>
          <w:rFonts w:cs="Times New Roman"/>
        </w:rPr>
        <w:t xml:space="preserve">Комедия «Горе от ума». </w:t>
      </w:r>
    </w:p>
    <w:p w:rsidR="00416B7C" w:rsidRPr="00BE0AE5" w:rsidRDefault="00416B7C" w:rsidP="00416B7C">
      <w:pPr>
        <w:pStyle w:val="bodybefore1mm"/>
        <w:rPr>
          <w:rFonts w:cs="Times New Roman"/>
        </w:rPr>
      </w:pPr>
      <w:r w:rsidRPr="00BE0AE5">
        <w:rPr>
          <w:rStyle w:val="Bold"/>
          <w:rFonts w:cs="Times New Roman"/>
        </w:rPr>
        <w:t>Поэзия пушкинской эпохи.</w:t>
      </w:r>
      <w:r w:rsidRPr="00BE0AE5">
        <w:rPr>
          <w:rFonts w:cs="Times New Roman"/>
        </w:rPr>
        <w:t xml:space="preserve"> К. Н. Батюшков, А. А. Дельвиг, Н. М. Языков, Е. А. Баратынский (не менее трёх стихотв</w:t>
      </w:r>
      <w:r w:rsidRPr="00BE0AE5">
        <w:rPr>
          <w:rFonts w:cs="Times New Roman"/>
        </w:rPr>
        <w:t>о</w:t>
      </w:r>
      <w:r w:rsidRPr="00BE0AE5">
        <w:rPr>
          <w:rFonts w:cs="Times New Roman"/>
        </w:rPr>
        <w:t>рений по выбору).</w:t>
      </w:r>
    </w:p>
    <w:p w:rsidR="00416B7C" w:rsidRPr="00BE0AE5" w:rsidRDefault="00416B7C" w:rsidP="00416B7C">
      <w:pPr>
        <w:pStyle w:val="bodybefore1mm"/>
        <w:rPr>
          <w:rFonts w:cs="Times New Roman"/>
        </w:rPr>
      </w:pPr>
      <w:r w:rsidRPr="00BE0AE5">
        <w:rPr>
          <w:rStyle w:val="Bold"/>
          <w:rFonts w:cs="Times New Roman"/>
        </w:rPr>
        <w:t xml:space="preserve">А. С. Пушкин. </w:t>
      </w:r>
      <w:r w:rsidRPr="00BE0AE5">
        <w:rPr>
          <w:rFonts w:cs="Times New Roman"/>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416B7C" w:rsidRPr="00BE0AE5" w:rsidRDefault="00416B7C" w:rsidP="00416B7C">
      <w:pPr>
        <w:pStyle w:val="bodybefore1mm"/>
        <w:rPr>
          <w:rFonts w:cs="Times New Roman"/>
        </w:rPr>
      </w:pPr>
      <w:r w:rsidRPr="00BE0AE5">
        <w:rPr>
          <w:rStyle w:val="Bold"/>
          <w:rFonts w:cs="Times New Roman"/>
        </w:rPr>
        <w:t xml:space="preserve">М. Ю. Лермонтов. </w:t>
      </w:r>
      <w:r w:rsidRPr="00BE0AE5">
        <w:rPr>
          <w:rFonts w:cs="Times New Roman"/>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416B7C" w:rsidRPr="00BE0AE5" w:rsidRDefault="00416B7C" w:rsidP="00416B7C">
      <w:pPr>
        <w:pStyle w:val="bodybefore1mm"/>
        <w:rPr>
          <w:rFonts w:cs="Times New Roman"/>
        </w:rPr>
      </w:pPr>
      <w:r w:rsidRPr="00BE0AE5">
        <w:rPr>
          <w:rStyle w:val="Bold"/>
          <w:rFonts w:cs="Times New Roman"/>
        </w:rPr>
        <w:t xml:space="preserve">Н. В. Гоголь. </w:t>
      </w:r>
      <w:r w:rsidRPr="00BE0AE5">
        <w:rPr>
          <w:rFonts w:cs="Times New Roman"/>
        </w:rPr>
        <w:t>Поэма «Мёртвые души».</w:t>
      </w:r>
    </w:p>
    <w:p w:rsidR="00416B7C" w:rsidRPr="00BE0AE5" w:rsidRDefault="00416B7C" w:rsidP="00416B7C">
      <w:pPr>
        <w:pStyle w:val="bodybefore1mm"/>
        <w:rPr>
          <w:rFonts w:cs="Times New Roman"/>
        </w:rPr>
      </w:pPr>
      <w:r w:rsidRPr="00BE0AE5">
        <w:rPr>
          <w:rStyle w:val="Bold"/>
          <w:rFonts w:cs="Times New Roman"/>
        </w:rPr>
        <w:t>Отечественная проза первой половины XIX в.</w:t>
      </w:r>
      <w:r w:rsidRPr="00BE0AE5">
        <w:rPr>
          <w:rFonts w:cs="Times New Roman"/>
        </w:rPr>
        <w:t xml:space="preserve"> (одно произведение по выбору). Например, произведения: «Лаферто</w:t>
      </w:r>
      <w:r w:rsidRPr="00BE0AE5">
        <w:rPr>
          <w:rFonts w:cs="Times New Roman"/>
        </w:rPr>
        <w:t>в</w:t>
      </w:r>
      <w:r w:rsidRPr="00BE0AE5">
        <w:rPr>
          <w:rFonts w:cs="Times New Roman"/>
        </w:rPr>
        <w:t>ская маковница» Антония Погорельского, «Часы и зеркало» А. А. Бестужева-Марлинского, «Кто виноват?» (главы по в</w:t>
      </w:r>
      <w:r w:rsidRPr="00BE0AE5">
        <w:rPr>
          <w:rFonts w:cs="Times New Roman"/>
        </w:rPr>
        <w:t>ы</w:t>
      </w:r>
      <w:r w:rsidRPr="00BE0AE5">
        <w:rPr>
          <w:rFonts w:cs="Times New Roman"/>
        </w:rPr>
        <w:t>бору) А. И. Герцена и др.</w:t>
      </w:r>
    </w:p>
    <w:p w:rsidR="00416B7C" w:rsidRPr="00BE0AE5" w:rsidRDefault="00416B7C" w:rsidP="00416B7C">
      <w:pPr>
        <w:pStyle w:val="h3"/>
        <w:rPr>
          <w:rFonts w:cs="Times New Roman"/>
        </w:rPr>
      </w:pPr>
      <w:r w:rsidRPr="00BE0AE5">
        <w:rPr>
          <w:rFonts w:cs="Times New Roman"/>
        </w:rPr>
        <w:t>Зарубежная литература</w:t>
      </w:r>
    </w:p>
    <w:p w:rsidR="00416B7C" w:rsidRPr="00BE0AE5" w:rsidRDefault="00416B7C" w:rsidP="00416B7C">
      <w:pPr>
        <w:pStyle w:val="body"/>
        <w:spacing w:after="57"/>
        <w:rPr>
          <w:rFonts w:cs="Times New Roman"/>
        </w:rPr>
      </w:pPr>
      <w:r w:rsidRPr="00BE0AE5">
        <w:rPr>
          <w:rStyle w:val="Bold"/>
          <w:rFonts w:cs="Times New Roman"/>
        </w:rPr>
        <w:t xml:space="preserve">Данте. </w:t>
      </w:r>
      <w:r w:rsidRPr="00BE0AE5">
        <w:rPr>
          <w:rFonts w:cs="Times New Roman"/>
        </w:rPr>
        <w:t>«Божественная комедия» (не менее двух фрагментов по выбору).</w:t>
      </w:r>
    </w:p>
    <w:p w:rsidR="00416B7C" w:rsidRPr="00BE0AE5" w:rsidRDefault="00416B7C" w:rsidP="00416B7C">
      <w:pPr>
        <w:pStyle w:val="bodybefore1mm"/>
        <w:rPr>
          <w:rFonts w:cs="Times New Roman"/>
        </w:rPr>
      </w:pPr>
      <w:r w:rsidRPr="00BE0AE5">
        <w:rPr>
          <w:rStyle w:val="Bold"/>
          <w:rFonts w:cs="Times New Roman"/>
        </w:rPr>
        <w:t xml:space="preserve">У. Шекспир. </w:t>
      </w:r>
      <w:r w:rsidRPr="00BE0AE5">
        <w:rPr>
          <w:rFonts w:cs="Times New Roman"/>
        </w:rPr>
        <w:t>Трагедия «Гамлет» (фрагменты по выбору).</w:t>
      </w:r>
    </w:p>
    <w:p w:rsidR="00416B7C" w:rsidRPr="00BE0AE5" w:rsidRDefault="00416B7C" w:rsidP="00416B7C">
      <w:pPr>
        <w:pStyle w:val="bodybefore1mm"/>
        <w:rPr>
          <w:rFonts w:cs="Times New Roman"/>
        </w:rPr>
      </w:pPr>
      <w:r w:rsidRPr="00BE0AE5">
        <w:rPr>
          <w:rStyle w:val="Bold"/>
          <w:rFonts w:cs="Times New Roman"/>
        </w:rPr>
        <w:t xml:space="preserve">И.-В. Гёте. </w:t>
      </w:r>
      <w:r w:rsidRPr="00BE0AE5">
        <w:rPr>
          <w:rFonts w:cs="Times New Roman"/>
        </w:rPr>
        <w:t>Трагедия «Фауст» (не менее двух фрагментов по выбору).</w:t>
      </w:r>
    </w:p>
    <w:p w:rsidR="00416B7C" w:rsidRPr="00BE0AE5" w:rsidRDefault="00416B7C" w:rsidP="00416B7C">
      <w:pPr>
        <w:pStyle w:val="bodybefore1mm"/>
        <w:rPr>
          <w:rFonts w:cs="Times New Roman"/>
        </w:rPr>
      </w:pPr>
      <w:r w:rsidRPr="00BE0AE5">
        <w:rPr>
          <w:rStyle w:val="Bold"/>
          <w:rFonts w:cs="Times New Roman"/>
        </w:rPr>
        <w:t>Дж. Г. Байрон.</w:t>
      </w:r>
      <w:r w:rsidRPr="00BE0AE5">
        <w:rPr>
          <w:rFonts w:cs="Times New Roman"/>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416B7C" w:rsidRPr="00BE0AE5" w:rsidRDefault="00416B7C" w:rsidP="00416B7C">
      <w:pPr>
        <w:pStyle w:val="bodybefore1mm"/>
        <w:rPr>
          <w:rFonts w:cs="Times New Roman"/>
        </w:rPr>
      </w:pPr>
      <w:r w:rsidRPr="00BE0AE5">
        <w:rPr>
          <w:rStyle w:val="Bold"/>
          <w:rFonts w:cs="Times New Roman"/>
        </w:rPr>
        <w:t>Зарубежная проза первой половины XIX в.</w:t>
      </w:r>
      <w:r w:rsidRPr="00BE0AE5">
        <w:rPr>
          <w:rFonts w:cs="Times New Roman"/>
        </w:rPr>
        <w:t xml:space="preserve"> (одно произведение по выбору). Например, произведения Э. Т. А. Гофмана, В. Гюго, В. Скотта и др.</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ПРЕДМЕТА «ЛИТЕРАТУРА» в ОСНОВНОй школе </w:t>
      </w:r>
    </w:p>
    <w:p w:rsidR="00416B7C" w:rsidRPr="00BE0AE5" w:rsidRDefault="00416B7C" w:rsidP="00416B7C">
      <w:pPr>
        <w:pStyle w:val="body"/>
        <w:rPr>
          <w:rStyle w:val="Bold"/>
          <w:rFonts w:cs="Times New Roman"/>
          <w:spacing w:val="2"/>
        </w:rPr>
      </w:pPr>
      <w:r w:rsidRPr="00BE0AE5">
        <w:rPr>
          <w:rFonts w:cs="Times New Roman"/>
          <w:spacing w:val="2"/>
        </w:rPr>
        <w:t>Изучение литературы в основной школе направлено на достижение обучающимися следующих личностных, мет</w:t>
      </w:r>
      <w:r w:rsidRPr="00BE0AE5">
        <w:rPr>
          <w:rFonts w:cs="Times New Roman"/>
          <w:spacing w:val="2"/>
        </w:rPr>
        <w:t>а</w:t>
      </w:r>
      <w:r w:rsidRPr="00BE0AE5">
        <w:rPr>
          <w:rFonts w:cs="Times New Roman"/>
          <w:spacing w:val="2"/>
        </w:rPr>
        <w:t>предметных и предметных результатов освоения учебного предмета.</w:t>
      </w:r>
    </w:p>
    <w:p w:rsidR="00416B7C" w:rsidRPr="00BE0AE5" w:rsidRDefault="00416B7C" w:rsidP="00416B7C">
      <w:pPr>
        <w:pStyle w:val="body"/>
        <w:rPr>
          <w:rFonts w:cs="Times New Roman"/>
        </w:rPr>
      </w:pPr>
      <w:r w:rsidRPr="00BE0AE5">
        <w:rPr>
          <w:rStyle w:val="Bold"/>
          <w:rFonts w:cs="Times New Roman"/>
        </w:rPr>
        <w:t>Личностные результаты</w:t>
      </w:r>
    </w:p>
    <w:p w:rsidR="00416B7C" w:rsidRPr="00BE0AE5" w:rsidRDefault="00416B7C" w:rsidP="00416B7C">
      <w:pPr>
        <w:pStyle w:val="body"/>
        <w:rPr>
          <w:rFonts w:cs="Times New Roman"/>
          <w:u w:val="thick" w:color="000000"/>
        </w:rPr>
      </w:pPr>
      <w:r w:rsidRPr="00BE0AE5">
        <w:rPr>
          <w:rFonts w:cs="Times New Roman"/>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w:t>
      </w:r>
      <w:r w:rsidRPr="00BE0AE5">
        <w:rPr>
          <w:rFonts w:cs="Times New Roman"/>
        </w:rPr>
        <w:t>у</w:t>
      </w:r>
      <w:r w:rsidRPr="00BE0AE5">
        <w:rPr>
          <w:rFonts w:cs="Times New Roman"/>
        </w:rPr>
        <w:t>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BE0AE5" w:rsidRDefault="00416B7C" w:rsidP="00416B7C">
      <w:pPr>
        <w:pStyle w:val="body"/>
        <w:rPr>
          <w:rFonts w:cs="Times New Roman"/>
          <w:u w:color="000000"/>
        </w:rPr>
      </w:pPr>
      <w:r w:rsidRPr="00BE0AE5">
        <w:rPr>
          <w:rFonts w:cs="Times New Roman"/>
          <w:u w:color="000000"/>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w:t>
      </w:r>
      <w:r w:rsidRPr="00BE0AE5">
        <w:rPr>
          <w:rFonts w:cs="Times New Roman"/>
          <w:u w:color="000000"/>
        </w:rPr>
        <w:t>ь</w:t>
      </w:r>
      <w:r w:rsidRPr="00BE0AE5">
        <w:rPr>
          <w:rFonts w:cs="Times New Roman"/>
          <w:u w:color="000000"/>
        </w:rPr>
        <w:t xml:space="preserve">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h4"/>
        <w:spacing w:before="297"/>
        <w:rPr>
          <w:rFonts w:cs="Times New Roman"/>
        </w:rPr>
      </w:pPr>
      <w:r w:rsidRPr="00BE0AE5">
        <w:rPr>
          <w:rFonts w:cs="Times New Roman"/>
        </w:rPr>
        <w:t>Гражданского воспитания:</w:t>
      </w:r>
    </w:p>
    <w:p w:rsidR="00416B7C" w:rsidRPr="00BE0AE5" w:rsidRDefault="00416B7C" w:rsidP="00416B7C">
      <w:pPr>
        <w:pStyle w:val="body"/>
        <w:rPr>
          <w:rFonts w:cs="Times New Roman"/>
        </w:rPr>
      </w:pPr>
      <w:r w:rsidRPr="00BE0AE5">
        <w:rPr>
          <w:rFonts w:cs="Times New Roman"/>
          <w:spacing w:val="-2"/>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w:t>
      </w:r>
      <w:r w:rsidRPr="00BE0AE5">
        <w:rPr>
          <w:rFonts w:cs="Times New Roman"/>
          <w:spacing w:val="-2"/>
        </w:rPr>
        <w:t>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w:t>
      </w:r>
      <w:r w:rsidRPr="00BE0AE5">
        <w:rPr>
          <w:rFonts w:cs="Times New Roman"/>
          <w:spacing w:val="-2"/>
        </w:rPr>
        <w:t>й</w:t>
      </w:r>
      <w:r w:rsidRPr="00BE0AE5">
        <w:rPr>
          <w:rFonts w:cs="Times New Roman"/>
          <w:spacing w:val="-2"/>
        </w:rPr>
        <w:t>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w:t>
      </w:r>
      <w:r w:rsidRPr="00BE0AE5">
        <w:rPr>
          <w:rFonts w:cs="Times New Roman"/>
        </w:rPr>
        <w:t>и; готовность к участию в гуманитарной деятельности (волонтерство; помощь людям, нуждающимся в ней).</w:t>
      </w:r>
    </w:p>
    <w:p w:rsidR="00416B7C" w:rsidRPr="00BE0AE5" w:rsidRDefault="00416B7C" w:rsidP="00416B7C">
      <w:pPr>
        <w:pStyle w:val="h4"/>
        <w:spacing w:before="283"/>
        <w:rPr>
          <w:rFonts w:cs="Times New Roman"/>
        </w:rPr>
      </w:pPr>
      <w:r w:rsidRPr="00BE0AE5">
        <w:rPr>
          <w:rFonts w:cs="Times New Roman"/>
        </w:rPr>
        <w:t>Патриотического воспитания:</w:t>
      </w:r>
    </w:p>
    <w:p w:rsidR="00416B7C" w:rsidRPr="00BE0AE5" w:rsidRDefault="00416B7C" w:rsidP="00416B7C">
      <w:pPr>
        <w:pStyle w:val="body"/>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w:t>
      </w:r>
      <w:r w:rsidRPr="00BE0AE5">
        <w:rPr>
          <w:rFonts w:cs="Times New Roman"/>
        </w:rPr>
        <w:t>и</w:t>
      </w:r>
      <w:r w:rsidRPr="00BE0AE5">
        <w:rPr>
          <w:rFonts w:cs="Times New Roman"/>
        </w:rPr>
        <w:t>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w:t>
      </w:r>
      <w:r w:rsidRPr="00BE0AE5">
        <w:rPr>
          <w:rFonts w:cs="Times New Roman"/>
        </w:rPr>
        <w:t>д</w:t>
      </w:r>
      <w:r w:rsidRPr="00BE0AE5">
        <w:rPr>
          <w:rFonts w:cs="Times New Roman"/>
        </w:rPr>
        <w:t>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416B7C" w:rsidRPr="00BE0AE5" w:rsidRDefault="00416B7C" w:rsidP="00416B7C">
      <w:pPr>
        <w:pStyle w:val="h4"/>
        <w:spacing w:before="283"/>
        <w:rPr>
          <w:rFonts w:cs="Times New Roman"/>
        </w:rPr>
      </w:pPr>
      <w:r w:rsidRPr="00BE0AE5">
        <w:rPr>
          <w:rFonts w:cs="Times New Roman"/>
        </w:rPr>
        <w:t>Духовно-нравственного воспитания:</w:t>
      </w:r>
    </w:p>
    <w:p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нравственного выбора с оценкой поведения и поступков пе</w:t>
      </w:r>
      <w:r w:rsidRPr="00BE0AE5">
        <w:rPr>
          <w:rFonts w:cs="Times New Roman"/>
        </w:rPr>
        <w:t>р</w:t>
      </w:r>
      <w:r w:rsidRPr="00BE0AE5">
        <w:rPr>
          <w:rFonts w:cs="Times New Roman"/>
        </w:rPr>
        <w:t>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BE0AE5" w:rsidRDefault="00416B7C" w:rsidP="00416B7C">
      <w:pPr>
        <w:pStyle w:val="h4"/>
        <w:spacing w:before="283"/>
        <w:rPr>
          <w:rFonts w:cs="Times New Roman"/>
        </w:rPr>
      </w:pPr>
      <w:r w:rsidRPr="00BE0AE5">
        <w:rPr>
          <w:rFonts w:cs="Times New Roman"/>
        </w:rPr>
        <w:t>Эстетического воспитания:</w:t>
      </w:r>
    </w:p>
    <w:p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w:t>
      </w:r>
      <w:r w:rsidRPr="00BE0AE5">
        <w:rPr>
          <w:rFonts w:cs="Times New Roman"/>
        </w:rPr>
        <w:t>ь</w:t>
      </w:r>
      <w:r w:rsidRPr="00BE0AE5">
        <w:rPr>
          <w:rFonts w:cs="Times New Roman"/>
        </w:rPr>
        <w:t>ного воздействия искусства, в том числе изучаемых литературных произведений; осознание важности художественной л</w:t>
      </w:r>
      <w:r w:rsidRPr="00BE0AE5">
        <w:rPr>
          <w:rFonts w:cs="Times New Roman"/>
        </w:rPr>
        <w:t>и</w:t>
      </w:r>
      <w:r w:rsidRPr="00BE0AE5">
        <w:rPr>
          <w:rFonts w:cs="Times New Roman"/>
        </w:rPr>
        <w:t>тературы и культуры как средства коммуникации и самовыражения; понимание ценности отечественного и мирового и</w:t>
      </w:r>
      <w:r w:rsidRPr="00BE0AE5">
        <w:rPr>
          <w:rFonts w:cs="Times New Roman"/>
        </w:rPr>
        <w:t>с</w:t>
      </w:r>
      <w:r w:rsidRPr="00BE0AE5">
        <w:rPr>
          <w:rFonts w:cs="Times New Roman"/>
        </w:rPr>
        <w:t>кусства, роли этнических культурных традиций и народного творчества; стремление к самовыражению в разных видах и</w:t>
      </w:r>
      <w:r w:rsidRPr="00BE0AE5">
        <w:rPr>
          <w:rFonts w:cs="Times New Roman"/>
        </w:rPr>
        <w:t>с</w:t>
      </w:r>
      <w:r w:rsidRPr="00BE0AE5">
        <w:rPr>
          <w:rFonts w:cs="Times New Roman"/>
        </w:rPr>
        <w:t>кусства.</w:t>
      </w:r>
    </w:p>
    <w:p w:rsidR="00416B7C" w:rsidRPr="00BE0AE5" w:rsidRDefault="00416B7C" w:rsidP="00416B7C">
      <w:pPr>
        <w:pStyle w:val="h4"/>
        <w:spacing w:before="255"/>
        <w:rPr>
          <w:rFonts w:cs="Times New Roman"/>
        </w:rPr>
      </w:pPr>
      <w:r w:rsidRPr="00BE0AE5">
        <w:rPr>
          <w:rFonts w:cs="Times New Roman"/>
        </w:rPr>
        <w:t xml:space="preserve">Физического воспитания, формирования культуры здоровья </w:t>
      </w:r>
      <w:r w:rsidRPr="00BE0AE5">
        <w:rPr>
          <w:rFonts w:cs="Times New Roman"/>
        </w:rPr>
        <w:br/>
        <w:t>и эмоционального благополучия:</w:t>
      </w:r>
    </w:p>
    <w:p w:rsidR="00416B7C" w:rsidRPr="00BE0AE5" w:rsidRDefault="00416B7C" w:rsidP="00416B7C">
      <w:pPr>
        <w:pStyle w:val="body"/>
        <w:rPr>
          <w:rFonts w:cs="Times New Roman"/>
        </w:rPr>
      </w:pPr>
      <w:r w:rsidRPr="00BE0AE5">
        <w:rPr>
          <w:rFonts w:cs="Times New Roman"/>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w:t>
      </w:r>
      <w:r w:rsidRPr="00BE0AE5">
        <w:rPr>
          <w:rFonts w:cs="Times New Roman"/>
        </w:rPr>
        <w:t>о</w:t>
      </w:r>
      <w:r w:rsidRPr="00BE0AE5">
        <w:rPr>
          <w:rFonts w:cs="Times New Roman"/>
        </w:rPr>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w:t>
      </w:r>
      <w:r w:rsidRPr="00BE0AE5">
        <w:rPr>
          <w:rFonts w:cs="Times New Roman"/>
        </w:rPr>
        <w:t>а</w:t>
      </w:r>
      <w:r w:rsidRPr="00BE0AE5">
        <w:rPr>
          <w:rFonts w:cs="Times New Roman"/>
        </w:rPr>
        <w:t xml:space="preserve">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rsidR="00416B7C" w:rsidRPr="00BE0AE5" w:rsidRDefault="00416B7C" w:rsidP="00416B7C">
      <w:pPr>
        <w:pStyle w:val="body"/>
        <w:rPr>
          <w:rFonts w:cs="Times New Roman"/>
        </w:rPr>
      </w:pPr>
      <w:r w:rsidRPr="00BE0AE5">
        <w:rPr>
          <w:rFonts w:cs="Times New Roman"/>
        </w:rPr>
        <w:lastRenderedPageBreak/>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16B7C" w:rsidRPr="00BE0AE5" w:rsidRDefault="00416B7C" w:rsidP="00416B7C">
      <w:pPr>
        <w:pStyle w:val="h4"/>
        <w:rPr>
          <w:rFonts w:cs="Times New Roman"/>
        </w:rPr>
      </w:pPr>
      <w:r w:rsidRPr="00BE0AE5">
        <w:rPr>
          <w:rFonts w:cs="Times New Roman"/>
        </w:rPr>
        <w:t>Трудового воспитания:</w:t>
      </w:r>
    </w:p>
    <w:p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w:t>
      </w:r>
      <w:r w:rsidRPr="00BE0AE5">
        <w:rPr>
          <w:rFonts w:cs="Times New Roman"/>
        </w:rPr>
        <w:t>ь</w:t>
      </w:r>
      <w:r w:rsidRPr="00BE0AE5">
        <w:rPr>
          <w:rFonts w:cs="Times New Roman"/>
        </w:rPr>
        <w:t xml:space="preserve">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416B7C" w:rsidRPr="00BE0AE5" w:rsidRDefault="00416B7C" w:rsidP="00416B7C">
      <w:pPr>
        <w:pStyle w:val="h4"/>
        <w:rPr>
          <w:rFonts w:cs="Times New Roman"/>
        </w:rPr>
      </w:pPr>
      <w:r w:rsidRPr="00BE0AE5">
        <w:rPr>
          <w:rFonts w:cs="Times New Roman"/>
        </w:rPr>
        <w:t>Экологического воспитания:</w:t>
      </w:r>
    </w:p>
    <w:p w:rsidR="00416B7C" w:rsidRPr="00BE0AE5" w:rsidRDefault="00416B7C" w:rsidP="00416B7C">
      <w:pPr>
        <w:pStyle w:val="body"/>
        <w:rPr>
          <w:rFonts w:cs="Times New Roman"/>
          <w:strike/>
          <w:u w:color="000000"/>
        </w:rPr>
      </w:pPr>
      <w:r w:rsidRPr="00BE0AE5">
        <w:rPr>
          <w:rFonts w:cs="Times New Roman"/>
        </w:rPr>
        <w:t>ориентация на применение знаний из социальных и естественных наук для решения задач в области окружающей сред</w:t>
      </w:r>
      <w:r w:rsidRPr="00BE0AE5">
        <w:rPr>
          <w:rFonts w:cs="Times New Roman"/>
          <w:u w:color="000000"/>
        </w:rPr>
        <w:t>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h4"/>
        <w:rPr>
          <w:rFonts w:cs="Times New Roman"/>
        </w:rPr>
      </w:pPr>
      <w:r w:rsidRPr="00BE0AE5">
        <w:rPr>
          <w:rFonts w:cs="Times New Roman"/>
        </w:rPr>
        <w:t xml:space="preserve">Ценности научного познания: </w:t>
      </w:r>
    </w:p>
    <w:p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w:t>
      </w:r>
      <w:r w:rsidRPr="00BE0AE5">
        <w:rPr>
          <w:rFonts w:cs="Times New Roman"/>
        </w:rPr>
        <w:t>е</w:t>
      </w:r>
      <w:r w:rsidRPr="00BE0AE5">
        <w:rPr>
          <w:rFonts w:cs="Times New Roman"/>
        </w:rPr>
        <w:t>ловека, природы и общества, взаимосвязях человека с природной и социальной средой с опорой на изученные и самосто</w:t>
      </w:r>
      <w:r w:rsidRPr="00BE0AE5">
        <w:rPr>
          <w:rFonts w:cs="Times New Roman"/>
        </w:rPr>
        <w:t>я</w:t>
      </w:r>
      <w:r w:rsidRPr="00BE0AE5">
        <w:rPr>
          <w:rFonts w:cs="Times New Roman"/>
        </w:rPr>
        <w:t>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w:t>
      </w:r>
      <w:r w:rsidRPr="00BE0AE5">
        <w:rPr>
          <w:rFonts w:cs="Times New Roman"/>
        </w:rPr>
        <w:t>б</w:t>
      </w:r>
      <w:r w:rsidRPr="00BE0AE5">
        <w:rPr>
          <w:rFonts w:cs="Times New Roman"/>
        </w:rPr>
        <w:t>разования; установка на осмысление опыта, наблюдений, поступков и стремление совершенствовать пути достижения и</w:t>
      </w:r>
      <w:r w:rsidRPr="00BE0AE5">
        <w:rPr>
          <w:rFonts w:cs="Times New Roman"/>
        </w:rPr>
        <w:t>н</w:t>
      </w:r>
      <w:r w:rsidRPr="00BE0AE5">
        <w:rPr>
          <w:rFonts w:cs="Times New Roman"/>
        </w:rPr>
        <w:t>дивидуального и коллективного благополучия.</w:t>
      </w:r>
    </w:p>
    <w:p w:rsidR="00416B7C" w:rsidRPr="00BE0AE5" w:rsidRDefault="00416B7C" w:rsidP="00416B7C">
      <w:pPr>
        <w:pStyle w:val="body20"/>
        <w:rPr>
          <w:rFonts w:cs="Times New Roman"/>
        </w:rPr>
      </w:pPr>
      <w:r w:rsidRPr="00BE0AE5">
        <w:rPr>
          <w:rFonts w:cs="Times New Roman"/>
        </w:rPr>
        <w:t>Личностные результаты, обеспечивающие адаптацию обучающегося к изменяющимся условиям социальной и природной среды:</w:t>
      </w:r>
    </w:p>
    <w:p w:rsidR="00416B7C" w:rsidRPr="00BE0AE5" w:rsidRDefault="00416B7C" w:rsidP="00416B7C">
      <w:pPr>
        <w:pStyle w:val="body"/>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w:t>
      </w:r>
      <w:r w:rsidRPr="00BE0AE5">
        <w:rPr>
          <w:rFonts w:cs="Times New Roman"/>
        </w:rPr>
        <w:t>з</w:t>
      </w:r>
      <w:r w:rsidRPr="00BE0AE5">
        <w:rPr>
          <w:rFonts w:cs="Times New Roman"/>
        </w:rPr>
        <w:t>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416B7C" w:rsidRPr="00BE0AE5" w:rsidRDefault="00416B7C" w:rsidP="00416B7C">
      <w:pPr>
        <w:pStyle w:val="body"/>
        <w:rPr>
          <w:rFonts w:cs="Times New Roman"/>
        </w:rPr>
      </w:pPr>
      <w:r w:rsidRPr="00BE0AE5">
        <w:rPr>
          <w:rFonts w:cs="Times New Roman"/>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w:t>
      </w:r>
      <w:r w:rsidRPr="00BE0AE5">
        <w:rPr>
          <w:rFonts w:cs="Times New Roman"/>
        </w:rPr>
        <w:t>и</w:t>
      </w:r>
      <w:r w:rsidRPr="00BE0AE5">
        <w:rPr>
          <w:rFonts w:cs="Times New Roman"/>
        </w:rPr>
        <w:t>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416B7C" w:rsidRPr="00BE0AE5" w:rsidRDefault="00416B7C" w:rsidP="00416B7C">
      <w:pPr>
        <w:pStyle w:val="body"/>
        <w:rPr>
          <w:rFonts w:cs="Times New Roman"/>
        </w:rPr>
      </w:pPr>
      <w:r w:rsidRPr="00BE0AE5">
        <w:rPr>
          <w:rFonts w:cs="Times New Roman"/>
        </w:rPr>
        <w:t>способность осознавать стрессовую ситуацию, оценивать происходящие изменения и их последствия, опираясь на жи</w:t>
      </w:r>
      <w:r w:rsidRPr="00BE0AE5">
        <w:rPr>
          <w:rFonts w:cs="Times New Roman"/>
        </w:rPr>
        <w:t>з</w:t>
      </w:r>
      <w:r w:rsidRPr="00BE0AE5">
        <w:rPr>
          <w:rFonts w:cs="Times New Roman"/>
        </w:rPr>
        <w:t>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416B7C" w:rsidRPr="00BE0AE5" w:rsidRDefault="00416B7C" w:rsidP="00416B7C">
      <w:pPr>
        <w:pStyle w:val="body20"/>
        <w:spacing w:before="170"/>
        <w:rPr>
          <w:rFonts w:cs="Times New Roman"/>
        </w:rPr>
      </w:pPr>
      <w:r w:rsidRPr="00BE0AE5">
        <w:rPr>
          <w:rStyle w:val="Bold"/>
          <w:rFonts w:cs="Times New Roman"/>
        </w:rPr>
        <w:t>Метапредметные результаты</w:t>
      </w:r>
    </w:p>
    <w:p w:rsidR="00416B7C" w:rsidRPr="00BE0AE5" w:rsidRDefault="00416B7C" w:rsidP="00416B7C">
      <w:pPr>
        <w:pStyle w:val="h5"/>
        <w:rPr>
          <w:rStyle w:val="BoldItalic"/>
          <w:rFonts w:cs="Times New Roman"/>
          <w:b/>
          <w:bCs/>
          <w:i/>
          <w:iCs/>
        </w:rPr>
      </w:pPr>
      <w:r w:rsidRPr="00BE0AE5">
        <w:rPr>
          <w:rStyle w:val="BoldItalic"/>
          <w:rFonts w:cs="Times New Roman"/>
          <w:b/>
          <w:bCs/>
          <w:i/>
          <w:iCs/>
        </w:rPr>
        <w:t>Овладение универсальными учебными познавательными действиями:</w:t>
      </w:r>
    </w:p>
    <w:p w:rsidR="00416B7C" w:rsidRPr="00BE0AE5" w:rsidRDefault="00416B7C" w:rsidP="00416B7C">
      <w:pPr>
        <w:pStyle w:val="h4-first"/>
        <w:rPr>
          <w:rFonts w:cs="Times New Roman"/>
        </w:rPr>
      </w:pPr>
      <w:r w:rsidRPr="00BE0AE5">
        <w:rPr>
          <w:rFonts w:cs="Times New Roman"/>
        </w:rPr>
        <w:t>Базовые логические действия:</w:t>
      </w:r>
    </w:p>
    <w:p w:rsidR="00416B7C" w:rsidRPr="00BE0AE5" w:rsidRDefault="00416B7C" w:rsidP="00416B7C">
      <w:pPr>
        <w:pStyle w:val="list-bullet"/>
        <w:rPr>
          <w:rFonts w:cs="Times New Roman"/>
        </w:rPr>
      </w:pPr>
      <w:r w:rsidRPr="00BE0AE5">
        <w:rPr>
          <w:rFonts w:cs="Times New Roman"/>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416B7C" w:rsidRPr="00BE0AE5" w:rsidRDefault="00416B7C" w:rsidP="00416B7C">
      <w:pPr>
        <w:pStyle w:val="list-bullet"/>
        <w:rPr>
          <w:rFonts w:cs="Times New Roman"/>
        </w:rPr>
      </w:pPr>
      <w:r w:rsidRPr="00BE0AE5">
        <w:rPr>
          <w:rFonts w:cs="Times New Roman"/>
        </w:rPr>
        <w:t>устанавливать существенный признак классификации и классифицировать литературные объекты по существе</w:t>
      </w:r>
      <w:r w:rsidRPr="00BE0AE5">
        <w:rPr>
          <w:rFonts w:cs="Times New Roman"/>
        </w:rPr>
        <w:t>н</w:t>
      </w:r>
      <w:r w:rsidRPr="00BE0AE5">
        <w:rPr>
          <w:rFonts w:cs="Times New Roman"/>
        </w:rPr>
        <w:t>ному признаку, устанавливать основания для их обобщения и сравнения, определять критерии проводимого ан</w:t>
      </w:r>
      <w:r w:rsidRPr="00BE0AE5">
        <w:rPr>
          <w:rFonts w:cs="Times New Roman"/>
        </w:rPr>
        <w:t>а</w:t>
      </w:r>
      <w:r w:rsidRPr="00BE0AE5">
        <w:rPr>
          <w:rFonts w:cs="Times New Roman"/>
        </w:rPr>
        <w:t>лиза;</w:t>
      </w:r>
    </w:p>
    <w:p w:rsidR="00416B7C" w:rsidRPr="00BE0AE5" w:rsidRDefault="00416B7C" w:rsidP="00416B7C">
      <w:pPr>
        <w:pStyle w:val="list-bullet"/>
        <w:rPr>
          <w:rFonts w:cs="Times New Roman"/>
        </w:rPr>
      </w:pPr>
      <w:r w:rsidRPr="00BE0AE5">
        <w:rPr>
          <w:rFonts w:cs="Times New Roman"/>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w:t>
      </w:r>
      <w:r w:rsidRPr="00BE0AE5">
        <w:rPr>
          <w:rFonts w:cs="Times New Roman"/>
        </w:rPr>
        <w:t>б</w:t>
      </w:r>
      <w:r w:rsidRPr="00BE0AE5">
        <w:rPr>
          <w:rFonts w:cs="Times New Roman"/>
        </w:rPr>
        <w:t xml:space="preserve">ной задачи; </w:t>
      </w:r>
    </w:p>
    <w:p w:rsidR="00416B7C" w:rsidRPr="00BE0AE5" w:rsidRDefault="00416B7C" w:rsidP="00416B7C">
      <w:pPr>
        <w:pStyle w:val="list-bullet"/>
        <w:rPr>
          <w:rFonts w:cs="Times New Roman"/>
        </w:rPr>
      </w:pPr>
      <w:r w:rsidRPr="00BE0AE5">
        <w:rPr>
          <w:rFonts w:cs="Times New Roman"/>
        </w:rPr>
        <w:t xml:space="preserve">выявлять дефициты информации, данных, необходимых для решения поставленной учебной задачи; </w:t>
      </w:r>
    </w:p>
    <w:p w:rsidR="00416B7C" w:rsidRPr="00BE0AE5" w:rsidRDefault="00416B7C" w:rsidP="00416B7C">
      <w:pPr>
        <w:pStyle w:val="list-bullet"/>
        <w:rPr>
          <w:rFonts w:cs="Times New Roman"/>
          <w:spacing w:val="-3"/>
        </w:rPr>
      </w:pPr>
      <w:r w:rsidRPr="00BE0AE5">
        <w:rPr>
          <w:rFonts w:cs="Times New Roman"/>
          <w:spacing w:val="-3"/>
        </w:rPr>
        <w:lastRenderedPageBreak/>
        <w:t>выявлять причинно-следственные связи при изучении литературных явлений и процессов; делать выводы с использ</w:t>
      </w:r>
      <w:r w:rsidRPr="00BE0AE5">
        <w:rPr>
          <w:rFonts w:cs="Times New Roman"/>
          <w:spacing w:val="-3"/>
        </w:rPr>
        <w:t>о</w:t>
      </w:r>
      <w:r w:rsidRPr="00BE0AE5">
        <w:rPr>
          <w:rFonts w:cs="Times New Roman"/>
          <w:spacing w:val="-3"/>
        </w:rPr>
        <w:t>ванием дедуктивных и индуктивных умозаключений, умозаключений по аналогии; формулировать гипотезы об их взаимосвязях;</w:t>
      </w:r>
    </w:p>
    <w:p w:rsidR="00416B7C" w:rsidRPr="00BE0AE5" w:rsidRDefault="00416B7C" w:rsidP="00416B7C">
      <w:pPr>
        <w:pStyle w:val="list-bullet"/>
        <w:rPr>
          <w:rFonts w:cs="Times New Roman"/>
        </w:rPr>
      </w:pPr>
      <w:r w:rsidRPr="00BE0AE5">
        <w:rPr>
          <w:rFonts w:cs="Times New Roman"/>
        </w:rPr>
        <w:t>самостоятельно выбирать способ решения учебной задачи при работе с разными типами текстов (сравнивать н</w:t>
      </w:r>
      <w:r w:rsidRPr="00BE0AE5">
        <w:rPr>
          <w:rFonts w:cs="Times New Roman"/>
        </w:rPr>
        <w:t>е</w:t>
      </w:r>
      <w:r w:rsidRPr="00BE0AE5">
        <w:rPr>
          <w:rFonts w:cs="Times New Roman"/>
        </w:rPr>
        <w:t>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h4"/>
        <w:rPr>
          <w:rFonts w:cs="Times New Roman"/>
        </w:rPr>
      </w:pPr>
      <w:r w:rsidRPr="00BE0AE5">
        <w:rPr>
          <w:rFonts w:cs="Times New Roman"/>
        </w:rPr>
        <w:t>Базовые исследовательские действия:</w:t>
      </w:r>
    </w:p>
    <w:p w:rsidR="00416B7C" w:rsidRPr="00BE0AE5" w:rsidRDefault="00416B7C" w:rsidP="00416B7C">
      <w:pPr>
        <w:pStyle w:val="list-bullet"/>
        <w:rPr>
          <w:rFonts w:cs="Times New Roman"/>
        </w:rPr>
      </w:pPr>
      <w:r w:rsidRPr="00BE0AE5">
        <w:rPr>
          <w:rFonts w:cs="Times New Roman"/>
        </w:rPr>
        <w:t>использовать вопросы как исследовательский инструмент познания в литературном образовании;</w:t>
      </w:r>
    </w:p>
    <w:p w:rsidR="00416B7C" w:rsidRPr="00BE0AE5" w:rsidRDefault="00416B7C" w:rsidP="00416B7C">
      <w:pPr>
        <w:pStyle w:val="list-bullet"/>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BE0AE5" w:rsidRDefault="00416B7C" w:rsidP="00416B7C">
      <w:pPr>
        <w:pStyle w:val="list-bullet"/>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list-bullet"/>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л</w:t>
      </w:r>
      <w:r w:rsidRPr="00BE0AE5">
        <w:rPr>
          <w:rFonts w:cs="Times New Roman"/>
        </w:rPr>
        <w:t>и</w:t>
      </w:r>
      <w:r w:rsidRPr="00BE0AE5">
        <w:rPr>
          <w:rFonts w:cs="Times New Roman"/>
        </w:rPr>
        <w:t>тературного объекта изучения, причинно-следственных связей и зависимостей объектов между собой;</w:t>
      </w:r>
    </w:p>
    <w:p w:rsidR="00416B7C" w:rsidRPr="00BE0AE5" w:rsidRDefault="00416B7C" w:rsidP="00416B7C">
      <w:pPr>
        <w:pStyle w:val="list-bullet"/>
        <w:rPr>
          <w:rFonts w:cs="Times New Roman"/>
        </w:rPr>
      </w:pPr>
      <w:r w:rsidRPr="00BE0AE5">
        <w:rPr>
          <w:rFonts w:cs="Times New Roman"/>
        </w:rPr>
        <w:t>оценивать на применимость и достоверность информацию, полученную в ходе исследования (эксперимента);</w:t>
      </w:r>
    </w:p>
    <w:p w:rsidR="00416B7C" w:rsidRPr="00BE0AE5" w:rsidRDefault="00416B7C" w:rsidP="00416B7C">
      <w:pPr>
        <w:pStyle w:val="list-bullet"/>
        <w:rPr>
          <w:rFonts w:cs="Times New Roman"/>
        </w:rPr>
      </w:pPr>
      <w:r w:rsidRPr="00BE0AE5">
        <w:rPr>
          <w:rFonts w:cs="Times New Roman"/>
        </w:rPr>
        <w:t>самостоятельно формулировать обобщения и выводы по результатам проведённого наблюдения, опыта, исслед</w:t>
      </w:r>
      <w:r w:rsidRPr="00BE0AE5">
        <w:rPr>
          <w:rFonts w:cs="Times New Roman"/>
        </w:rPr>
        <w:t>о</w:t>
      </w:r>
      <w:r w:rsidRPr="00BE0AE5">
        <w:rPr>
          <w:rFonts w:cs="Times New Roman"/>
        </w:rPr>
        <w:t>вания; владеть инструментами оценки достоверности полученных выводов и обобщений;</w:t>
      </w:r>
    </w:p>
    <w:p w:rsidR="00416B7C" w:rsidRPr="00BE0AE5" w:rsidRDefault="00416B7C" w:rsidP="00416B7C">
      <w:pPr>
        <w:pStyle w:val="list-bullet"/>
        <w:rPr>
          <w:rFonts w:cs="Times New Roman"/>
          <w:spacing w:val="-2"/>
        </w:rPr>
      </w:pPr>
      <w:r w:rsidRPr="00BE0AE5">
        <w:rPr>
          <w:rFonts w:cs="Times New Roman"/>
          <w:spacing w:val="-2"/>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w:t>
      </w:r>
      <w:r w:rsidRPr="00BE0AE5">
        <w:rPr>
          <w:rFonts w:cs="Times New Roman"/>
          <w:spacing w:val="-2"/>
        </w:rPr>
        <w:t>з</w:t>
      </w:r>
      <w:r w:rsidRPr="00BE0AE5">
        <w:rPr>
          <w:rFonts w:cs="Times New Roman"/>
          <w:spacing w:val="-2"/>
        </w:rPr>
        <w:t>ведениях.</w:t>
      </w:r>
    </w:p>
    <w:p w:rsidR="00416B7C" w:rsidRPr="00BE0AE5" w:rsidRDefault="00416B7C" w:rsidP="00416B7C">
      <w:pPr>
        <w:pStyle w:val="h4"/>
        <w:spacing w:before="227"/>
        <w:rPr>
          <w:rFonts w:cs="Times New Roman"/>
        </w:rPr>
      </w:pPr>
      <w:r w:rsidRPr="00BE0AE5">
        <w:rPr>
          <w:rFonts w:cs="Times New Roman"/>
        </w:rPr>
        <w:t>Работа с информацией:</w:t>
      </w:r>
    </w:p>
    <w:p w:rsidR="00416B7C" w:rsidRPr="00BE0AE5" w:rsidRDefault="00416B7C" w:rsidP="00416B7C">
      <w:pPr>
        <w:pStyle w:val="list-bullet"/>
        <w:rPr>
          <w:rFonts w:cs="Times New Roman"/>
        </w:rPr>
      </w:pPr>
      <w:r w:rsidRPr="00BE0AE5">
        <w:rPr>
          <w:rFonts w:cs="Times New Roman"/>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w:t>
      </w:r>
    </w:p>
    <w:p w:rsidR="00416B7C" w:rsidRPr="00BE0AE5" w:rsidRDefault="00416B7C" w:rsidP="00416B7C">
      <w:pPr>
        <w:pStyle w:val="list-bullet"/>
        <w:rPr>
          <w:rFonts w:cs="Times New Roman"/>
        </w:rPr>
      </w:pPr>
      <w:r w:rsidRPr="00BE0AE5">
        <w:rPr>
          <w:rFonts w:cs="Times New Roman"/>
        </w:rPr>
        <w:t>выбирать, анализировать, систематизировать и интерпретировать литературную и другую информацию различных видов и форм представления;</w:t>
      </w:r>
    </w:p>
    <w:p w:rsidR="00416B7C" w:rsidRPr="00BE0AE5" w:rsidRDefault="00416B7C" w:rsidP="00416B7C">
      <w:pPr>
        <w:pStyle w:val="list-bullet"/>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w:t>
      </w:r>
      <w:r w:rsidRPr="00BE0AE5">
        <w:rPr>
          <w:rFonts w:cs="Times New Roman"/>
        </w:rPr>
        <w:t>н</w:t>
      </w:r>
      <w:r w:rsidRPr="00BE0AE5">
        <w:rPr>
          <w:rFonts w:cs="Times New Roman"/>
        </w:rPr>
        <w:t>формационных источниках;</w:t>
      </w:r>
    </w:p>
    <w:p w:rsidR="00416B7C" w:rsidRPr="00BE0AE5" w:rsidRDefault="00416B7C" w:rsidP="00416B7C">
      <w:pPr>
        <w:pStyle w:val="list-bullet"/>
        <w:rPr>
          <w:rFonts w:cs="Times New Roman"/>
        </w:rPr>
      </w:pPr>
      <w:r w:rsidRPr="00BE0AE5">
        <w:rPr>
          <w:rFonts w:cs="Times New Roman"/>
        </w:rPr>
        <w:t>самостоятельно выбирать оптимальную форму представления литературной и другой информации и иллюстрир</w:t>
      </w:r>
      <w:r w:rsidRPr="00BE0AE5">
        <w:rPr>
          <w:rFonts w:cs="Times New Roman"/>
        </w:rPr>
        <w:t>о</w:t>
      </w:r>
      <w:r w:rsidRPr="00BE0AE5">
        <w:rPr>
          <w:rFonts w:cs="Times New Roman"/>
        </w:rPr>
        <w:t>вать решаемые учебные задачи несложными схемами, диаграммами, иной графикой и их комбинациями;</w:t>
      </w:r>
    </w:p>
    <w:p w:rsidR="00416B7C" w:rsidRPr="00BE0AE5" w:rsidRDefault="00416B7C" w:rsidP="00416B7C">
      <w:pPr>
        <w:pStyle w:val="list-bullet"/>
        <w:rPr>
          <w:rFonts w:cs="Times New Roman"/>
        </w:rPr>
      </w:pPr>
      <w:r w:rsidRPr="00BE0AE5">
        <w:rPr>
          <w:rFonts w:cs="Times New Roman"/>
        </w:rPr>
        <w:t>оценивать надёжность литературной и другой информации по критериям, предложенным учителем или сформ</w:t>
      </w:r>
      <w:r w:rsidRPr="00BE0AE5">
        <w:rPr>
          <w:rFonts w:cs="Times New Roman"/>
        </w:rPr>
        <w:t>у</w:t>
      </w:r>
      <w:r w:rsidRPr="00BE0AE5">
        <w:rPr>
          <w:rFonts w:cs="Times New Roman"/>
        </w:rPr>
        <w:t xml:space="preserve">лированным самостоятельно; </w:t>
      </w:r>
    </w:p>
    <w:p w:rsidR="00416B7C" w:rsidRPr="00BE0AE5" w:rsidRDefault="00416B7C" w:rsidP="00416B7C">
      <w:pPr>
        <w:pStyle w:val="list-bullet"/>
        <w:rPr>
          <w:rFonts w:cs="Times New Roman"/>
        </w:rPr>
      </w:pPr>
      <w:r w:rsidRPr="00BE0AE5">
        <w:rPr>
          <w:rFonts w:cs="Times New Roman"/>
        </w:rPr>
        <w:t>эффективно запоминать и систематизировать эту информацию.</w:t>
      </w:r>
    </w:p>
    <w:p w:rsidR="00416B7C" w:rsidRPr="00BE0AE5" w:rsidRDefault="00416B7C" w:rsidP="00416B7C">
      <w:pPr>
        <w:pStyle w:val="h5"/>
        <w:rPr>
          <w:rStyle w:val="BoldItalic"/>
          <w:rFonts w:cs="Times New Roman"/>
          <w:b/>
          <w:bCs/>
          <w:i/>
          <w:iCs/>
        </w:rPr>
      </w:pPr>
      <w:r w:rsidRPr="00BE0AE5">
        <w:rPr>
          <w:rStyle w:val="BoldItalic"/>
          <w:rFonts w:cs="Times New Roman"/>
          <w:b/>
          <w:bCs/>
          <w:i/>
          <w:iCs/>
        </w:rPr>
        <w:t>Овладение универсальными учебными коммуникативными действиями:</w:t>
      </w:r>
    </w:p>
    <w:p w:rsidR="00416B7C" w:rsidRPr="00BE0AE5" w:rsidRDefault="00416B7C" w:rsidP="00416B7C">
      <w:pPr>
        <w:pStyle w:val="list-bullet"/>
        <w:rPr>
          <w:rFonts w:cs="Times New Roman"/>
          <w:spacing w:val="-2"/>
        </w:rPr>
      </w:pPr>
      <w:r w:rsidRPr="00BE0AE5">
        <w:rPr>
          <w:rStyle w:val="Italic"/>
          <w:rFonts w:cs="Times New Roman"/>
          <w:spacing w:val="-2"/>
        </w:rPr>
        <w:t>общение</w:t>
      </w:r>
      <w:r w:rsidRPr="00BE0AE5">
        <w:rPr>
          <w:rFonts w:cs="Times New Roman"/>
          <w:spacing w:val="-2"/>
        </w:rPr>
        <w:t>:</w:t>
      </w:r>
      <w:r w:rsidR="00BA2769">
        <w:rPr>
          <w:rFonts w:cs="Times New Roman"/>
          <w:spacing w:val="-2"/>
        </w:rPr>
        <w:t xml:space="preserve"> </w:t>
      </w:r>
      <w:r w:rsidRPr="00BE0AE5">
        <w:rPr>
          <w:rFonts w:cs="Times New Roman"/>
          <w:spacing w:val="-2"/>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w:t>
      </w:r>
      <w:r w:rsidRPr="00BE0AE5">
        <w:rPr>
          <w:rFonts w:cs="Times New Roman"/>
          <w:spacing w:val="-2"/>
        </w:rPr>
        <w:t>и</w:t>
      </w:r>
      <w:r w:rsidRPr="00BE0AE5">
        <w:rPr>
          <w:rFonts w:cs="Times New Roman"/>
          <w:spacing w:val="-2"/>
        </w:rPr>
        <w:t>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w:t>
      </w:r>
      <w:r w:rsidRPr="00BE0AE5">
        <w:rPr>
          <w:rFonts w:cs="Times New Roman"/>
          <w:spacing w:val="-2"/>
        </w:rPr>
        <w:t>с</w:t>
      </w:r>
      <w:r w:rsidRPr="00BE0AE5">
        <w:rPr>
          <w:rFonts w:cs="Times New Roman"/>
          <w:spacing w:val="-2"/>
        </w:rPr>
        <w:t>пользованием иллюстративных материалов;</w:t>
      </w:r>
    </w:p>
    <w:p w:rsidR="00416B7C" w:rsidRPr="00BE0AE5" w:rsidRDefault="00416B7C" w:rsidP="00416B7C">
      <w:pPr>
        <w:pStyle w:val="list-bullet"/>
        <w:rPr>
          <w:rFonts w:cs="Times New Roman"/>
          <w:spacing w:val="-1"/>
        </w:rPr>
      </w:pPr>
      <w:r w:rsidRPr="00BE0AE5">
        <w:rPr>
          <w:rStyle w:val="Italic"/>
          <w:rFonts w:cs="Times New Roman"/>
          <w:spacing w:val="-1"/>
        </w:rPr>
        <w:t>совместная деятельность</w:t>
      </w:r>
      <w:r w:rsidRPr="00BE0AE5">
        <w:rPr>
          <w:rFonts w:cs="Times New Roman"/>
          <w:spacing w:val="-1"/>
        </w:rPr>
        <w:t>:использовать преимущества командной (парной, групповой, коллективной) и индив</w:t>
      </w:r>
      <w:r w:rsidRPr="00BE0AE5">
        <w:rPr>
          <w:rFonts w:cs="Times New Roman"/>
          <w:spacing w:val="-1"/>
        </w:rPr>
        <w:t>и</w:t>
      </w:r>
      <w:r w:rsidRPr="00BE0AE5">
        <w:rPr>
          <w:rFonts w:cs="Times New Roman"/>
          <w:spacing w:val="-1"/>
        </w:rPr>
        <w:t>дуальной работы при решении конкретной проблемы на уроках литературы, обосновывать необходимость прим</w:t>
      </w:r>
      <w:r w:rsidRPr="00BE0AE5">
        <w:rPr>
          <w:rFonts w:cs="Times New Roman"/>
          <w:spacing w:val="-1"/>
        </w:rPr>
        <w:t>е</w:t>
      </w:r>
      <w:r w:rsidRPr="00BE0AE5">
        <w:rPr>
          <w:rFonts w:cs="Times New Roman"/>
          <w:spacing w:val="-1"/>
        </w:rPr>
        <w:t>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w:t>
      </w:r>
      <w:r w:rsidRPr="00BE0AE5">
        <w:rPr>
          <w:rFonts w:cs="Times New Roman"/>
          <w:spacing w:val="-1"/>
        </w:rPr>
        <w:t>о</w:t>
      </w:r>
      <w:r w:rsidRPr="00BE0AE5">
        <w:rPr>
          <w:rFonts w:cs="Times New Roman"/>
          <w:spacing w:val="-1"/>
        </w:rPr>
        <w:t>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w:t>
      </w:r>
      <w:r w:rsidRPr="00BE0AE5">
        <w:rPr>
          <w:rFonts w:cs="Times New Roman"/>
          <w:spacing w:val="-1"/>
        </w:rPr>
        <w:t>ж</w:t>
      </w:r>
      <w:r w:rsidRPr="00BE0AE5">
        <w:rPr>
          <w:rFonts w:cs="Times New Roman"/>
          <w:spacing w:val="-1"/>
        </w:rPr>
        <w:t>дения, обмен мнений, «мозговые штурмы» и иные); выполнять свою часть работы, достигать качественного р</w:t>
      </w:r>
      <w:r w:rsidRPr="00BE0AE5">
        <w:rPr>
          <w:rFonts w:cs="Times New Roman"/>
          <w:spacing w:val="-1"/>
        </w:rPr>
        <w:t>е</w:t>
      </w:r>
      <w:r w:rsidRPr="00BE0AE5">
        <w:rPr>
          <w:rFonts w:cs="Times New Roman"/>
          <w:spacing w:val="-1"/>
        </w:rPr>
        <w:t>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BE0AE5" w:rsidRDefault="00416B7C" w:rsidP="00416B7C">
      <w:pPr>
        <w:pStyle w:val="h5"/>
        <w:rPr>
          <w:rStyle w:val="BoldItalic"/>
          <w:rFonts w:cs="Times New Roman"/>
          <w:b/>
          <w:bCs/>
          <w:i/>
          <w:iCs/>
        </w:rPr>
      </w:pPr>
      <w:r w:rsidRPr="00BE0AE5">
        <w:rPr>
          <w:rStyle w:val="BoldItalic"/>
          <w:rFonts w:cs="Times New Roman"/>
          <w:b/>
          <w:bCs/>
          <w:i/>
          <w:iCs/>
        </w:rPr>
        <w:t>Овладение универсальными учебными регулятивными действиями:</w:t>
      </w:r>
    </w:p>
    <w:p w:rsidR="00416B7C" w:rsidRPr="00BE0AE5" w:rsidRDefault="00416B7C" w:rsidP="00416B7C">
      <w:pPr>
        <w:pStyle w:val="list-bullet"/>
        <w:rPr>
          <w:rFonts w:cs="Times New Roman"/>
          <w:spacing w:val="-1"/>
        </w:rPr>
      </w:pPr>
      <w:r w:rsidRPr="00BE0AE5">
        <w:rPr>
          <w:rStyle w:val="Italic"/>
          <w:rFonts w:cs="Times New Roman"/>
          <w:spacing w:val="-1"/>
        </w:rPr>
        <w:t>самоорганизация</w:t>
      </w:r>
      <w:r w:rsidRPr="00BE0AE5">
        <w:rPr>
          <w:rFonts w:cs="Times New Roman"/>
          <w:spacing w:val="-1"/>
        </w:rPr>
        <w:t>: выявлять проблемы для решения в учебных и жизненных ситуациях, анализируя ситуации, изо</w:t>
      </w:r>
      <w:r w:rsidRPr="00BE0AE5">
        <w:rPr>
          <w:rFonts w:cs="Times New Roman"/>
          <w:spacing w:val="-1"/>
        </w:rPr>
        <w:t>б</w:t>
      </w:r>
      <w:r w:rsidRPr="00BE0AE5">
        <w:rPr>
          <w:rFonts w:cs="Times New Roman"/>
          <w:spacing w:val="-1"/>
        </w:rPr>
        <w:t>ражённые в художественной литературе; ориентироваться в различных подходах принятия решений (индивид</w:t>
      </w:r>
      <w:r w:rsidRPr="00BE0AE5">
        <w:rPr>
          <w:rFonts w:cs="Times New Roman"/>
          <w:spacing w:val="-1"/>
        </w:rPr>
        <w:t>у</w:t>
      </w:r>
      <w:r w:rsidRPr="00BE0AE5">
        <w:rPr>
          <w:rFonts w:cs="Times New Roman"/>
          <w:spacing w:val="-1"/>
        </w:rPr>
        <w:t xml:space="preserve">альное, принятие решения в группе, принятие решений группой); самостоятельно составлять алгоритм решения </w:t>
      </w:r>
      <w:r w:rsidRPr="00BE0AE5">
        <w:rPr>
          <w:rFonts w:cs="Times New Roman"/>
          <w:spacing w:val="-1"/>
        </w:rPr>
        <w:lastRenderedPageBreak/>
        <w:t>учебной задачи (или его часть), выбирать способ решения учебной задачи с учётом имеющихся ресурсов и со</w:t>
      </w:r>
      <w:r w:rsidRPr="00BE0AE5">
        <w:rPr>
          <w:rFonts w:cs="Times New Roman"/>
          <w:spacing w:val="-1"/>
        </w:rPr>
        <w:t>б</w:t>
      </w:r>
      <w:r w:rsidRPr="00BE0AE5">
        <w:rPr>
          <w:rFonts w:cs="Times New Roman"/>
          <w:spacing w:val="-1"/>
        </w:rPr>
        <w:t>ственных возможностей, аргументировать предлагаемые варианты решений; составлять план действий (план ре</w:t>
      </w:r>
      <w:r w:rsidRPr="00BE0AE5">
        <w:rPr>
          <w:rFonts w:cs="Times New Roman"/>
          <w:spacing w:val="-1"/>
        </w:rPr>
        <w:t>а</w:t>
      </w:r>
      <w:r w:rsidRPr="00BE0AE5">
        <w:rPr>
          <w:rFonts w:cs="Times New Roman"/>
          <w:spacing w:val="-1"/>
        </w:rPr>
        <w:t>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416B7C" w:rsidRPr="00BE0AE5" w:rsidRDefault="00416B7C" w:rsidP="00416B7C">
      <w:pPr>
        <w:pStyle w:val="list-bullet"/>
        <w:rPr>
          <w:rFonts w:cs="Times New Roman"/>
          <w:spacing w:val="-2"/>
        </w:rPr>
      </w:pPr>
      <w:r w:rsidRPr="00BE0AE5">
        <w:rPr>
          <w:rStyle w:val="Italic"/>
          <w:rFonts w:cs="Times New Roman"/>
          <w:spacing w:val="-2"/>
        </w:rPr>
        <w:t>самоконтроль</w:t>
      </w:r>
      <w:r w:rsidRPr="00BE0AE5">
        <w:rPr>
          <w:rFonts w:cs="Times New Roman"/>
          <w:spacing w:val="-2"/>
        </w:rPr>
        <w:t>: владеть способами самоконтроля, самомотивации и рефлексии в школьном литературном образов</w:t>
      </w:r>
      <w:r w:rsidRPr="00BE0AE5">
        <w:rPr>
          <w:rFonts w:cs="Times New Roman"/>
          <w:spacing w:val="-2"/>
        </w:rPr>
        <w:t>а</w:t>
      </w:r>
      <w:r w:rsidRPr="00BE0AE5">
        <w:rPr>
          <w:rFonts w:cs="Times New Roman"/>
          <w:spacing w:val="-2"/>
        </w:rPr>
        <w:t>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w:t>
      </w:r>
      <w:r w:rsidRPr="00BE0AE5">
        <w:rPr>
          <w:rFonts w:cs="Times New Roman"/>
          <w:spacing w:val="-2"/>
        </w:rPr>
        <w:t>я</w:t>
      </w:r>
      <w:r w:rsidRPr="00BE0AE5">
        <w:rPr>
          <w:rFonts w:cs="Times New Roman"/>
          <w:spacing w:val="-2"/>
        </w:rPr>
        <w:t>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16B7C" w:rsidRPr="00BE0AE5" w:rsidRDefault="00416B7C" w:rsidP="00416B7C">
      <w:pPr>
        <w:pStyle w:val="list-bullet"/>
        <w:rPr>
          <w:rFonts w:cs="Times New Roman"/>
          <w:spacing w:val="-1"/>
        </w:rPr>
      </w:pPr>
      <w:r w:rsidRPr="00BE0AE5">
        <w:rPr>
          <w:rStyle w:val="Italic"/>
          <w:rFonts w:cs="Times New Roman"/>
          <w:spacing w:val="-1"/>
        </w:rPr>
        <w:t>эмоциональный интеллект</w:t>
      </w:r>
      <w:r w:rsidRPr="00BE0AE5">
        <w:rPr>
          <w:rFonts w:cs="Times New Roman"/>
          <w:spacing w:val="-1"/>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416B7C" w:rsidRPr="00BE0AE5" w:rsidRDefault="00416B7C" w:rsidP="00416B7C">
      <w:pPr>
        <w:pStyle w:val="list-bullet"/>
        <w:rPr>
          <w:rFonts w:cs="Times New Roman"/>
        </w:rPr>
      </w:pPr>
      <w:r w:rsidRPr="00BE0AE5">
        <w:rPr>
          <w:rStyle w:val="Italic"/>
          <w:rFonts w:cs="Times New Roman"/>
          <w:spacing w:val="-1"/>
        </w:rPr>
        <w:t>принятие себя и других</w:t>
      </w:r>
      <w:r w:rsidRPr="00BE0AE5">
        <w:rPr>
          <w:rFonts w:cs="Times New Roman"/>
          <w:spacing w:val="-1"/>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416B7C" w:rsidRPr="00BE0AE5" w:rsidRDefault="00416B7C" w:rsidP="00416B7C">
      <w:pPr>
        <w:pStyle w:val="body20"/>
        <w:rPr>
          <w:rStyle w:val="Bold"/>
          <w:rFonts w:cs="Times New Roman"/>
        </w:rPr>
      </w:pPr>
      <w:r w:rsidRPr="00BE0AE5">
        <w:rPr>
          <w:rStyle w:val="Bold"/>
          <w:rFonts w:cs="Times New Roman"/>
        </w:rPr>
        <w:t>Предметные результаты (5—9 классы)</w:t>
      </w:r>
    </w:p>
    <w:p w:rsidR="00416B7C" w:rsidRPr="00BE0AE5" w:rsidRDefault="00416B7C" w:rsidP="00416B7C">
      <w:pPr>
        <w:pStyle w:val="body"/>
        <w:spacing w:before="57"/>
        <w:rPr>
          <w:rFonts w:cs="Times New Roman"/>
        </w:rPr>
      </w:pPr>
      <w:r w:rsidRPr="00BE0AE5">
        <w:rPr>
          <w:rFonts w:cs="Times New Roman"/>
        </w:rPr>
        <w:t>Предметные результаты по литературе в основной школе должны обеспечивать:</w:t>
      </w:r>
    </w:p>
    <w:p w:rsidR="00416B7C" w:rsidRPr="00BE0AE5" w:rsidRDefault="00416B7C" w:rsidP="00416B7C">
      <w:pPr>
        <w:pStyle w:val="body"/>
        <w:rPr>
          <w:rFonts w:cs="Times New Roman"/>
        </w:rPr>
      </w:pPr>
      <w:r w:rsidRPr="00BE0AE5">
        <w:rPr>
          <w:rFonts w:cs="Times New Roman"/>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416B7C" w:rsidRPr="00BE0AE5" w:rsidRDefault="00416B7C" w:rsidP="00416B7C">
      <w:pPr>
        <w:pStyle w:val="body"/>
        <w:rPr>
          <w:rFonts w:cs="Times New Roman"/>
        </w:rPr>
      </w:pPr>
      <w:r w:rsidRPr="00BE0AE5">
        <w:rPr>
          <w:rFonts w:cs="Times New Roman"/>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3) овладение умениями эстетического и смыслового анализа произведений устного народного творчества и худож</w:t>
      </w:r>
      <w:r w:rsidRPr="00BE0AE5">
        <w:rPr>
          <w:rFonts w:cs="Times New Roman"/>
        </w:rPr>
        <w:t>е</w:t>
      </w:r>
      <w:r w:rsidRPr="00BE0AE5">
        <w:rPr>
          <w:rFonts w:cs="Times New Roman"/>
        </w:rPr>
        <w:t>ственной литературы, умениями воспринимать, анализировать, интерпретировать и оценивать прочитанное, понимать х</w:t>
      </w:r>
      <w:r w:rsidRPr="00BE0AE5">
        <w:rPr>
          <w:rFonts w:cs="Times New Roman"/>
        </w:rPr>
        <w:t>у</w:t>
      </w:r>
      <w:r w:rsidRPr="00BE0AE5">
        <w:rPr>
          <w:rFonts w:cs="Times New Roman"/>
        </w:rPr>
        <w:t>дожественную картину мира, отражённую в литературных произведениях, с учётом неоднозначности заложенных в них художественных смыслов:</w:t>
      </w:r>
    </w:p>
    <w:p w:rsidR="00416B7C" w:rsidRPr="00BE0AE5" w:rsidRDefault="00416B7C" w:rsidP="00416B7C">
      <w:pPr>
        <w:pStyle w:val="list-bullet"/>
        <w:rPr>
          <w:rFonts w:cs="Times New Roman"/>
        </w:rPr>
      </w:pPr>
      <w:r w:rsidRPr="00BE0AE5">
        <w:rPr>
          <w:rFonts w:cs="Times New Roman"/>
        </w:rPr>
        <w:t>умение анализировать произведение в единстве формы и содержания; определять тематику и проблематику пр</w:t>
      </w:r>
      <w:r w:rsidRPr="00BE0AE5">
        <w:rPr>
          <w:rFonts w:cs="Times New Roman"/>
        </w:rPr>
        <w:t>о</w:t>
      </w:r>
      <w:r w:rsidRPr="00BE0AE5">
        <w:rPr>
          <w:rFonts w:cs="Times New Roman"/>
        </w:rPr>
        <w:t>изведения, родовую и жанровую принадлежность произведения; выявлять позицию героя, повествователя, ра</w:t>
      </w:r>
      <w:r w:rsidRPr="00BE0AE5">
        <w:rPr>
          <w:rFonts w:cs="Times New Roman"/>
        </w:rPr>
        <w:t>с</w:t>
      </w:r>
      <w:r w:rsidRPr="00BE0AE5">
        <w:rPr>
          <w:rFonts w:cs="Times New Roman"/>
        </w:rPr>
        <w:t xml:space="preserve">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rsidR="00416B7C" w:rsidRPr="00BE0AE5" w:rsidRDefault="00416B7C" w:rsidP="00416B7C">
      <w:pPr>
        <w:pStyle w:val="list-bullet"/>
        <w:rPr>
          <w:rFonts w:cs="Times New Roman"/>
          <w:spacing w:val="-2"/>
        </w:rPr>
      </w:pPr>
      <w:r w:rsidRPr="00BE0AE5">
        <w:rPr>
          <w:rFonts w:cs="Times New Roman"/>
          <w:spacing w:val="-2"/>
        </w:rPr>
        <w:t>овладение теоретико-литературными понятиями</w:t>
      </w:r>
      <w:r w:rsidRPr="00BE0AE5">
        <w:rPr>
          <w:rFonts w:cs="Times New Roman"/>
          <w:spacing w:val="-2"/>
          <w:vertAlign w:val="superscript"/>
        </w:rPr>
        <w:footnoteReference w:id="6"/>
      </w:r>
      <w:r w:rsidRPr="00BE0AE5">
        <w:rPr>
          <w:rFonts w:cs="Times New Roman"/>
          <w:spacing w:val="-2"/>
        </w:rPr>
        <w:t xml:space="preserve"> и использование их в процессе анализа, интерпретации произв</w:t>
      </w:r>
      <w:r w:rsidRPr="00BE0AE5">
        <w:rPr>
          <w:rFonts w:cs="Times New Roman"/>
          <w:spacing w:val="-2"/>
        </w:rPr>
        <w:t>е</w:t>
      </w:r>
      <w:r w:rsidRPr="00BE0AE5">
        <w:rPr>
          <w:rFonts w:cs="Times New Roman"/>
          <w:spacing w:val="-2"/>
        </w:rPr>
        <w:t>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w:t>
      </w:r>
      <w:r w:rsidRPr="00BE0AE5">
        <w:rPr>
          <w:rFonts w:cs="Times New Roman"/>
          <w:spacing w:val="-2"/>
        </w:rPr>
        <w:t>о</w:t>
      </w:r>
      <w:r w:rsidRPr="00BE0AE5">
        <w:rPr>
          <w:rFonts w:cs="Times New Roman"/>
          <w:spacing w:val="-2"/>
        </w:rPr>
        <w:t>мический); сюжет, композиция, эпиграф; стадии развития действия: экспозиция, завязка, развитие действия, кул</w:t>
      </w:r>
      <w:r w:rsidRPr="00BE0AE5">
        <w:rPr>
          <w:rFonts w:cs="Times New Roman"/>
          <w:spacing w:val="-2"/>
        </w:rPr>
        <w:t>ь</w:t>
      </w:r>
      <w:r w:rsidRPr="00BE0AE5">
        <w:rPr>
          <w:rFonts w:cs="Times New Roman"/>
          <w:spacing w:val="-2"/>
        </w:rPr>
        <w:t>минация, развязка, эпилог; авторское отступление; конфликт; система образов; образ автора, повествователь, ра</w:t>
      </w:r>
      <w:r w:rsidRPr="00BE0AE5">
        <w:rPr>
          <w:rFonts w:cs="Times New Roman"/>
          <w:spacing w:val="-2"/>
        </w:rPr>
        <w:t>с</w:t>
      </w:r>
      <w:r w:rsidRPr="00BE0AE5">
        <w:rPr>
          <w:rFonts w:cs="Times New Roman"/>
          <w:spacing w:val="-2"/>
        </w:rPr>
        <w:t>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w:t>
      </w:r>
      <w:r w:rsidRPr="00BE0AE5">
        <w:rPr>
          <w:rFonts w:cs="Times New Roman"/>
          <w:spacing w:val="-2"/>
        </w:rPr>
        <w:t>о</w:t>
      </w:r>
      <w:r w:rsidRPr="00BE0AE5">
        <w:rPr>
          <w:rFonts w:cs="Times New Roman"/>
          <w:spacing w:val="-2"/>
        </w:rPr>
        <w:t>гизм; сатира, юмор, ирония, сарказм, гротеск; эпитет, метафора, сравнение; олицетворение, гипербола; антитеза, а</w:t>
      </w:r>
      <w:r w:rsidRPr="00BE0AE5">
        <w:rPr>
          <w:rFonts w:cs="Times New Roman"/>
          <w:spacing w:val="-2"/>
        </w:rPr>
        <w:t>л</w:t>
      </w:r>
      <w:r w:rsidRPr="00BE0AE5">
        <w:rPr>
          <w:rFonts w:cs="Times New Roman"/>
          <w:spacing w:val="-2"/>
        </w:rPr>
        <w:t>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w:t>
      </w:r>
      <w:r w:rsidRPr="00BE0AE5">
        <w:rPr>
          <w:rFonts w:cs="Times New Roman"/>
          <w:spacing w:val="-2"/>
        </w:rPr>
        <w:t>а</w:t>
      </w:r>
      <w:r w:rsidRPr="00BE0AE5">
        <w:rPr>
          <w:rFonts w:cs="Times New Roman"/>
          <w:spacing w:val="-2"/>
        </w:rPr>
        <w:t xml:space="preserve">пест), ритм, рифма, строфа; афоризм; </w:t>
      </w:r>
    </w:p>
    <w:p w:rsidR="00416B7C" w:rsidRPr="00BE0AE5" w:rsidRDefault="00416B7C" w:rsidP="00416B7C">
      <w:pPr>
        <w:pStyle w:val="list-bullet"/>
        <w:rPr>
          <w:rFonts w:cs="Times New Roman"/>
        </w:rPr>
      </w:pPr>
      <w:r w:rsidRPr="00BE0AE5">
        <w:rPr>
          <w:rFonts w:cs="Times New Roman"/>
        </w:rPr>
        <w:t>умение рассматривать изученные произведения в рамках историко-литературного процесса (определять и учит</w:t>
      </w:r>
      <w:r w:rsidRPr="00BE0AE5">
        <w:rPr>
          <w:rFonts w:cs="Times New Roman"/>
        </w:rPr>
        <w:t>ы</w:t>
      </w:r>
      <w:r w:rsidRPr="00BE0AE5">
        <w:rPr>
          <w:rFonts w:cs="Times New Roman"/>
        </w:rPr>
        <w:t xml:space="preserve">вать при анализе принадлежность произведения к историческому времени, определённому литературному направлению); </w:t>
      </w:r>
    </w:p>
    <w:p w:rsidR="00416B7C" w:rsidRPr="00BE0AE5" w:rsidRDefault="00416B7C" w:rsidP="00416B7C">
      <w:pPr>
        <w:pStyle w:val="list-bullet"/>
        <w:rPr>
          <w:rFonts w:cs="Times New Roman"/>
        </w:rPr>
      </w:pPr>
      <w:r w:rsidRPr="00BE0AE5">
        <w:rPr>
          <w:rFonts w:cs="Times New Roman"/>
        </w:rPr>
        <w:t>выявлять связь между важнейшими фактами биографии писателей (в том числе А</w:t>
      </w:r>
      <w:r w:rsidR="00BA2769">
        <w:rPr>
          <w:rFonts w:cs="Times New Roman"/>
        </w:rPr>
        <w:t xml:space="preserve">. С. Грибоедова, А. С. Пушкина, </w:t>
      </w:r>
      <w:r w:rsidRPr="00BE0AE5">
        <w:rPr>
          <w:rFonts w:cs="Times New Roman"/>
        </w:rPr>
        <w:t xml:space="preserve">М. Ю. Лермонтова, Н. В. Гоголя) и особенностями исторической эпохи, авторского мировоззрения, проблематики произведений; </w:t>
      </w:r>
    </w:p>
    <w:p w:rsidR="00416B7C" w:rsidRPr="00BE0AE5" w:rsidRDefault="00416B7C" w:rsidP="00416B7C">
      <w:pPr>
        <w:pStyle w:val="list-bullet"/>
        <w:rPr>
          <w:rFonts w:cs="Times New Roman"/>
        </w:rPr>
      </w:pPr>
      <w:r w:rsidRPr="00BE0AE5">
        <w:rPr>
          <w:rFonts w:cs="Times New Roman"/>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416B7C" w:rsidRPr="00BE0AE5" w:rsidRDefault="00416B7C" w:rsidP="00416B7C">
      <w:pPr>
        <w:pStyle w:val="list-bullet"/>
        <w:rPr>
          <w:rFonts w:cs="Times New Roman"/>
          <w:spacing w:val="-2"/>
        </w:rPr>
      </w:pPr>
      <w:r w:rsidRPr="00BE0AE5">
        <w:rPr>
          <w:rFonts w:cs="Times New Roman"/>
          <w:spacing w:val="-2"/>
        </w:rPr>
        <w:t>умение сопоставлять изученные и самостоятельно прочитанные произведения художественной литературы с прои</w:t>
      </w:r>
      <w:r w:rsidRPr="00BE0AE5">
        <w:rPr>
          <w:rFonts w:cs="Times New Roman"/>
          <w:spacing w:val="-2"/>
        </w:rPr>
        <w:t>з</w:t>
      </w:r>
      <w:r w:rsidRPr="00BE0AE5">
        <w:rPr>
          <w:rFonts w:cs="Times New Roman"/>
          <w:spacing w:val="-2"/>
        </w:rPr>
        <w:t>ведениями других видов искусства (живопись, музыка, театр, кино);</w:t>
      </w:r>
    </w:p>
    <w:p w:rsidR="00416B7C" w:rsidRPr="00BE0AE5" w:rsidRDefault="00416B7C" w:rsidP="00416B7C">
      <w:pPr>
        <w:pStyle w:val="body"/>
        <w:rPr>
          <w:rFonts w:cs="Times New Roman"/>
        </w:rPr>
      </w:pPr>
      <w:r w:rsidRPr="00BE0AE5">
        <w:rPr>
          <w:rFonts w:cs="Times New Roman"/>
        </w:rPr>
        <w:lastRenderedPageBreak/>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416B7C" w:rsidRPr="00BE0AE5" w:rsidRDefault="00416B7C" w:rsidP="00416B7C">
      <w:pPr>
        <w:pStyle w:val="body"/>
        <w:rPr>
          <w:rFonts w:cs="Times New Roman"/>
        </w:rPr>
      </w:pPr>
      <w:r w:rsidRPr="00BE0AE5">
        <w:rPr>
          <w:rFonts w:cs="Times New Roman"/>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416B7C" w:rsidRPr="00BE0AE5" w:rsidRDefault="00416B7C" w:rsidP="00416B7C">
      <w:pPr>
        <w:pStyle w:val="body"/>
        <w:rPr>
          <w:rFonts w:cs="Times New Roman"/>
        </w:rPr>
      </w:pPr>
      <w:r w:rsidRPr="00BE0AE5">
        <w:rPr>
          <w:rFonts w:cs="Times New Roman"/>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w:t>
      </w:r>
      <w:r w:rsidRPr="00BE0AE5">
        <w:rPr>
          <w:rFonts w:cs="Times New Roman"/>
        </w:rPr>
        <w:t>н</w:t>
      </w:r>
      <w:r w:rsidRPr="00BE0AE5">
        <w:rPr>
          <w:rFonts w:cs="Times New Roman"/>
        </w:rPr>
        <w:t>ному;</w:t>
      </w:r>
    </w:p>
    <w:p w:rsidR="00416B7C" w:rsidRPr="00BE0AE5" w:rsidRDefault="00416B7C" w:rsidP="00416B7C">
      <w:pPr>
        <w:pStyle w:val="body"/>
        <w:rPr>
          <w:rFonts w:cs="Times New Roman"/>
          <w:spacing w:val="-2"/>
        </w:rPr>
      </w:pPr>
      <w:r w:rsidRPr="00BE0AE5">
        <w:rPr>
          <w:rFonts w:cs="Times New Roman"/>
          <w:spacing w:val="-2"/>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w:t>
      </w:r>
      <w:r w:rsidRPr="00BE0AE5">
        <w:rPr>
          <w:rFonts w:cs="Times New Roman"/>
          <w:spacing w:val="-2"/>
        </w:rPr>
        <w:t>з</w:t>
      </w:r>
      <w:r w:rsidRPr="00BE0AE5">
        <w:rPr>
          <w:rFonts w:cs="Times New Roman"/>
          <w:spacing w:val="-2"/>
        </w:rPr>
        <w:t>личные виды цитирования; делать ссылки на источник информации; редактировать собственные и чужие письменные тексты;</w:t>
      </w:r>
    </w:p>
    <w:p w:rsidR="00416B7C" w:rsidRPr="00BE0AE5" w:rsidRDefault="00416B7C" w:rsidP="00416B7C">
      <w:pPr>
        <w:pStyle w:val="body"/>
        <w:rPr>
          <w:rFonts w:cs="Times New Roman"/>
        </w:rPr>
      </w:pPr>
      <w:r w:rsidRPr="00BE0AE5">
        <w:rPr>
          <w:rFonts w:cs="Times New Roman"/>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w:t>
      </w:r>
      <w:r w:rsidRPr="00BE0AE5">
        <w:rPr>
          <w:rFonts w:cs="Times New Roman"/>
        </w:rPr>
        <w:t>е</w:t>
      </w:r>
      <w:r w:rsidRPr="00BE0AE5">
        <w:rPr>
          <w:rFonts w:cs="Times New Roman"/>
        </w:rPr>
        <w:t>тодов смыслового чтения и эстетического анализа):</w:t>
      </w:r>
    </w:p>
    <w:p w:rsidR="00416B7C" w:rsidRPr="00BE0AE5" w:rsidRDefault="00416B7C" w:rsidP="00416B7C">
      <w:pPr>
        <w:pStyle w:val="body"/>
        <w:rPr>
          <w:rFonts w:cs="Times New Roman"/>
        </w:rPr>
      </w:pPr>
      <w:r w:rsidRPr="00BE0AE5">
        <w:rPr>
          <w:rFonts w:cs="Times New Roman"/>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w:t>
      </w:r>
      <w:r w:rsidRPr="00BE0AE5">
        <w:rPr>
          <w:rFonts w:cs="Times New Roman"/>
        </w:rPr>
        <w:t>е</w:t>
      </w:r>
      <w:r w:rsidRPr="00BE0AE5">
        <w:rPr>
          <w:rFonts w:cs="Times New Roman"/>
        </w:rPr>
        <w:t>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w:t>
      </w:r>
      <w:r w:rsidR="00BA2769">
        <w:rPr>
          <w:rFonts w:cs="Times New Roman"/>
        </w:rPr>
        <w:t xml:space="preserve">осов, А. Н. и Б. Н. Стругацкие, </w:t>
      </w:r>
      <w:r w:rsidRPr="00BE0AE5">
        <w:rPr>
          <w:rFonts w:cs="Times New Roman"/>
        </w:rPr>
        <w:t>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416B7C" w:rsidRPr="00BE0AE5" w:rsidRDefault="00416B7C" w:rsidP="00416B7C">
      <w:pPr>
        <w:pStyle w:val="body"/>
        <w:rPr>
          <w:rFonts w:cs="Times New Roman"/>
        </w:rPr>
      </w:pPr>
      <w:r w:rsidRPr="00BE0AE5">
        <w:rPr>
          <w:rFonts w:cs="Times New Roman"/>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416B7C" w:rsidRPr="00BE0AE5" w:rsidRDefault="00416B7C" w:rsidP="00416B7C">
      <w:pPr>
        <w:pStyle w:val="body"/>
        <w:rPr>
          <w:rFonts w:cs="Times New Roman"/>
        </w:rPr>
      </w:pPr>
      <w:r w:rsidRPr="00BE0AE5">
        <w:rPr>
          <w:rFonts w:cs="Times New Roman"/>
        </w:rPr>
        <w:t>10)</w:t>
      </w:r>
      <w:r w:rsidRPr="00BE0AE5">
        <w:rPr>
          <w:rFonts w:cs="Times New Roman"/>
          <w:lang w:val="en-US"/>
        </w:rPr>
        <w:t> </w:t>
      </w:r>
      <w:r w:rsidRPr="00BE0AE5">
        <w:rPr>
          <w:rFonts w:cs="Times New Roman"/>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416B7C" w:rsidRPr="00BE0AE5" w:rsidRDefault="00416B7C" w:rsidP="00416B7C">
      <w:pPr>
        <w:pStyle w:val="body"/>
        <w:rPr>
          <w:rFonts w:cs="Times New Roman"/>
        </w:rPr>
      </w:pPr>
      <w:r w:rsidRPr="00BE0AE5">
        <w:rPr>
          <w:rFonts w:cs="Times New Roman"/>
        </w:rPr>
        <w:t>11)</w:t>
      </w:r>
      <w:r w:rsidRPr="00BE0AE5">
        <w:rPr>
          <w:rFonts w:cs="Times New Roman"/>
          <w:lang w:val="en-US"/>
        </w:rPr>
        <w:t> </w:t>
      </w:r>
      <w:r w:rsidRPr="00BE0AE5">
        <w:rPr>
          <w:rFonts w:cs="Times New Roman"/>
        </w:rPr>
        <w:t>формирование умения участвовать в проектной или исследовательской деятельности (с приобретением опыта пу</w:t>
      </w:r>
      <w:r w:rsidRPr="00BE0AE5">
        <w:rPr>
          <w:rFonts w:cs="Times New Roman"/>
        </w:rPr>
        <w:t>б</w:t>
      </w:r>
      <w:r w:rsidRPr="00BE0AE5">
        <w:rPr>
          <w:rFonts w:cs="Times New Roman"/>
        </w:rPr>
        <w:t>личного представления полученных результатов);</w:t>
      </w:r>
    </w:p>
    <w:p w:rsidR="00416B7C" w:rsidRPr="00BE0AE5" w:rsidRDefault="00416B7C" w:rsidP="00416B7C">
      <w:pPr>
        <w:pStyle w:val="body"/>
        <w:rPr>
          <w:rFonts w:cs="Times New Roman"/>
        </w:rPr>
      </w:pPr>
      <w:r w:rsidRPr="00BE0AE5">
        <w:rPr>
          <w:rFonts w:cs="Times New Roman"/>
        </w:rPr>
        <w:t>12)</w:t>
      </w:r>
      <w:r w:rsidRPr="00BE0AE5">
        <w:rPr>
          <w:rFonts w:cs="Times New Roman"/>
          <w:lang w:val="en-US"/>
        </w:rPr>
        <w:t> </w:t>
      </w:r>
      <w:r w:rsidRPr="00BE0AE5">
        <w:rPr>
          <w:rFonts w:cs="Times New Roman"/>
        </w:rPr>
        <w:t>овладение умением использовать словари и справочники, в том числе информационно-справочные системы в эле</w:t>
      </w:r>
      <w:r w:rsidRPr="00BE0AE5">
        <w:rPr>
          <w:rFonts w:cs="Times New Roman"/>
        </w:rPr>
        <w:t>к</w:t>
      </w:r>
      <w:r w:rsidRPr="00BE0AE5">
        <w:rPr>
          <w:rFonts w:cs="Times New Roman"/>
        </w:rPr>
        <w:t>тронной форме, подбирать проверенные источники в библиотечных фондах, в том числе из числа верифицированных эле</w:t>
      </w:r>
      <w:r w:rsidRPr="00BE0AE5">
        <w:rPr>
          <w:rFonts w:cs="Times New Roman"/>
        </w:rPr>
        <w:t>к</w:t>
      </w:r>
      <w:r w:rsidRPr="00BE0AE5">
        <w:rPr>
          <w:rFonts w:cs="Times New Roman"/>
        </w:rPr>
        <w:t>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416B7C" w:rsidRPr="00BE0AE5" w:rsidRDefault="00416B7C" w:rsidP="00B30F7D">
      <w:pPr>
        <w:pStyle w:val="body20"/>
        <w:keepNext/>
        <w:spacing w:before="283"/>
        <w:rPr>
          <w:rFonts w:cs="Times New Roman"/>
          <w:sz w:val="24"/>
          <w:szCs w:val="24"/>
        </w:rPr>
      </w:pPr>
      <w:r w:rsidRPr="00BE0AE5">
        <w:rPr>
          <w:rStyle w:val="Bold"/>
          <w:rFonts w:cs="Times New Roman"/>
        </w:rPr>
        <w:t>Предметные результаты по классам:</w:t>
      </w:r>
    </w:p>
    <w:p w:rsidR="00416B7C" w:rsidRPr="00BE0AE5" w:rsidRDefault="00416B7C" w:rsidP="00416B7C">
      <w:pPr>
        <w:pStyle w:val="h2"/>
        <w:rPr>
          <w:rFonts w:cs="Times New Roman"/>
        </w:rPr>
      </w:pPr>
      <w:r w:rsidRPr="00BE0AE5">
        <w:rPr>
          <w:rFonts w:cs="Times New Roman"/>
        </w:rPr>
        <w:t>5 класс</w:t>
      </w:r>
    </w:p>
    <w:p w:rsidR="00416B7C" w:rsidRPr="00BE0AE5" w:rsidRDefault="00416B7C" w:rsidP="00416B7C">
      <w:pPr>
        <w:pStyle w:val="body"/>
        <w:rPr>
          <w:rFonts w:cs="Times New Roman"/>
        </w:rPr>
      </w:pPr>
      <w:r w:rsidRPr="00BE0AE5">
        <w:rPr>
          <w:rFonts w:cs="Times New Roman"/>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416B7C" w:rsidRPr="00BE0AE5" w:rsidRDefault="00416B7C" w:rsidP="00416B7C">
      <w:pPr>
        <w:pStyle w:val="body"/>
        <w:rPr>
          <w:rFonts w:cs="Times New Roman"/>
        </w:rPr>
      </w:pPr>
      <w:r w:rsidRPr="00BE0AE5">
        <w:rPr>
          <w:rFonts w:cs="Times New Roman"/>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3) владеть элементарными умениями воспринимать, анализировать, интерпретировать и оценивать прочитанные прои</w:t>
      </w:r>
      <w:r w:rsidRPr="00BE0AE5">
        <w:rPr>
          <w:rFonts w:cs="Times New Roman"/>
        </w:rPr>
        <w:t>з</w:t>
      </w:r>
      <w:r w:rsidRPr="00BE0AE5">
        <w:rPr>
          <w:rFonts w:cs="Times New Roman"/>
        </w:rPr>
        <w:t>ведения:</w:t>
      </w:r>
    </w:p>
    <w:p w:rsidR="00416B7C" w:rsidRPr="00BE0AE5" w:rsidRDefault="00416B7C" w:rsidP="00416B7C">
      <w:pPr>
        <w:pStyle w:val="list-bullet"/>
        <w:rPr>
          <w:rFonts w:cs="Times New Roman"/>
        </w:rPr>
      </w:pPr>
      <w:r w:rsidRPr="00BE0AE5">
        <w:rPr>
          <w:rFonts w:cs="Times New Roman"/>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w:t>
      </w:r>
      <w:r w:rsidRPr="00BE0AE5">
        <w:rPr>
          <w:rFonts w:cs="Times New Roman"/>
        </w:rPr>
        <w:t>о</w:t>
      </w:r>
      <w:r w:rsidRPr="00BE0AE5">
        <w:rPr>
          <w:rFonts w:cs="Times New Roman"/>
        </w:rPr>
        <w:t xml:space="preserve">сти языка художественного произведения, поэтической и прозаической речи; </w:t>
      </w:r>
    </w:p>
    <w:p w:rsidR="00416B7C" w:rsidRPr="00BE0AE5" w:rsidRDefault="00416B7C" w:rsidP="00416B7C">
      <w:pPr>
        <w:pStyle w:val="list-bullet"/>
        <w:rPr>
          <w:rFonts w:cs="Times New Roman"/>
        </w:rPr>
      </w:pPr>
      <w:r w:rsidRPr="00BE0AE5">
        <w:rPr>
          <w:rFonts w:cs="Times New Roman"/>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w:t>
      </w:r>
      <w:r w:rsidRPr="00BE0AE5">
        <w:rPr>
          <w:rFonts w:cs="Times New Roman"/>
        </w:rPr>
        <w:t>е</w:t>
      </w:r>
      <w:r w:rsidRPr="00BE0AE5">
        <w:rPr>
          <w:rFonts w:cs="Times New Roman"/>
        </w:rPr>
        <w:t>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416B7C" w:rsidRPr="00BE0AE5" w:rsidRDefault="00416B7C" w:rsidP="00416B7C">
      <w:pPr>
        <w:pStyle w:val="list-bullet"/>
        <w:rPr>
          <w:rFonts w:cs="Times New Roman"/>
        </w:rPr>
      </w:pPr>
      <w:r w:rsidRPr="00BE0AE5">
        <w:rPr>
          <w:rFonts w:cs="Times New Roman"/>
        </w:rPr>
        <w:t>сопоставлять темы и сюжеты произведений, образы персонажей;</w:t>
      </w:r>
    </w:p>
    <w:p w:rsidR="00416B7C" w:rsidRPr="00BE0AE5" w:rsidRDefault="00416B7C" w:rsidP="00416B7C">
      <w:pPr>
        <w:pStyle w:val="list-bullet"/>
        <w:rPr>
          <w:rFonts w:cs="Times New Roman"/>
        </w:rPr>
      </w:pPr>
      <w:r w:rsidRPr="00BE0AE5">
        <w:rPr>
          <w:rFonts w:cs="Times New Roman"/>
        </w:rPr>
        <w:lastRenderedPageBreak/>
        <w:t>сопоставлять с помощью учителя изученные и самостоятельно прочитанные произведения фольклора и худож</w:t>
      </w:r>
      <w:r w:rsidRPr="00BE0AE5">
        <w:rPr>
          <w:rFonts w:cs="Times New Roman"/>
        </w:rPr>
        <w:t>е</w:t>
      </w:r>
      <w:r w:rsidRPr="00BE0AE5">
        <w:rPr>
          <w:rFonts w:cs="Times New Roman"/>
        </w:rPr>
        <w:t>ственной литературы с произведениями других видов искусства (с учётом возраста, литературного развития об</w:t>
      </w:r>
      <w:r w:rsidRPr="00BE0AE5">
        <w:rPr>
          <w:rFonts w:cs="Times New Roman"/>
        </w:rPr>
        <w:t>у</w:t>
      </w:r>
      <w:r w:rsidRPr="00BE0AE5">
        <w:rPr>
          <w:rFonts w:cs="Times New Roman"/>
        </w:rPr>
        <w:t>чающихся);</w:t>
      </w:r>
    </w:p>
    <w:p w:rsidR="00416B7C" w:rsidRPr="00BE0AE5" w:rsidRDefault="00416B7C" w:rsidP="00416B7C">
      <w:pPr>
        <w:pStyle w:val="body"/>
        <w:rPr>
          <w:rFonts w:cs="Times New Roman"/>
        </w:rPr>
      </w:pPr>
      <w:r w:rsidRPr="00BE0AE5">
        <w:rPr>
          <w:rFonts w:cs="Times New Roman"/>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416B7C" w:rsidRPr="00BE0AE5" w:rsidRDefault="00416B7C" w:rsidP="00416B7C">
      <w:pPr>
        <w:pStyle w:val="body"/>
        <w:rPr>
          <w:rFonts w:cs="Times New Roman"/>
        </w:rPr>
      </w:pPr>
      <w:r w:rsidRPr="00BE0AE5">
        <w:rPr>
          <w:rFonts w:cs="Times New Roman"/>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416B7C" w:rsidRPr="00BE0AE5" w:rsidRDefault="00416B7C" w:rsidP="00416B7C">
      <w:pPr>
        <w:pStyle w:val="body"/>
        <w:rPr>
          <w:rFonts w:cs="Times New Roman"/>
        </w:rPr>
      </w:pPr>
      <w:r w:rsidRPr="00BE0AE5">
        <w:rPr>
          <w:rFonts w:cs="Times New Roman"/>
        </w:rPr>
        <w:t>7) создавать устные и письменные высказывания разных жанров объемом не менее 70 слов (с учётом литературного ра</w:t>
      </w:r>
      <w:r w:rsidRPr="00BE0AE5">
        <w:rPr>
          <w:rFonts w:cs="Times New Roman"/>
        </w:rPr>
        <w:t>з</w:t>
      </w:r>
      <w:r w:rsidRPr="00BE0AE5">
        <w:rPr>
          <w:rFonts w:cs="Times New Roman"/>
        </w:rPr>
        <w:t>вития обучающихся);</w:t>
      </w:r>
    </w:p>
    <w:p w:rsidR="00416B7C" w:rsidRPr="00BE0AE5" w:rsidRDefault="00416B7C" w:rsidP="00416B7C">
      <w:pPr>
        <w:pStyle w:val="body"/>
        <w:rPr>
          <w:rFonts w:cs="Times New Roman"/>
          <w:spacing w:val="-1"/>
        </w:rPr>
      </w:pPr>
      <w:r w:rsidRPr="00BE0AE5">
        <w:rPr>
          <w:rFonts w:cs="Times New Roman"/>
          <w:spacing w:val="-1"/>
        </w:rPr>
        <w:t>8) владеть начальными умениями интерпретации и оценки текстуально изученных произведений фольклора и литературы;</w:t>
      </w:r>
    </w:p>
    <w:p w:rsidR="00416B7C" w:rsidRPr="00BE0AE5" w:rsidRDefault="00416B7C" w:rsidP="00416B7C">
      <w:pPr>
        <w:pStyle w:val="body"/>
        <w:rPr>
          <w:rFonts w:cs="Times New Roman"/>
        </w:rPr>
      </w:pPr>
      <w:r w:rsidRPr="00BE0AE5">
        <w:rPr>
          <w:rFonts w:cs="Times New Roman"/>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16B7C" w:rsidRPr="00BE0AE5" w:rsidRDefault="00416B7C" w:rsidP="00416B7C">
      <w:pPr>
        <w:pStyle w:val="body"/>
        <w:rPr>
          <w:rFonts w:cs="Times New Roman"/>
        </w:rPr>
      </w:pPr>
      <w:r w:rsidRPr="00BE0AE5">
        <w:rPr>
          <w:rFonts w:cs="Times New Roman"/>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416B7C" w:rsidRPr="00BE0AE5" w:rsidRDefault="00416B7C" w:rsidP="00416B7C">
      <w:pPr>
        <w:pStyle w:val="body"/>
        <w:rPr>
          <w:rFonts w:cs="Times New Roman"/>
        </w:rPr>
      </w:pPr>
      <w:r w:rsidRPr="00BE0AE5">
        <w:rPr>
          <w:rFonts w:cs="Times New Roman"/>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416B7C" w:rsidRPr="00BE0AE5" w:rsidRDefault="00416B7C" w:rsidP="00416B7C">
      <w:pPr>
        <w:pStyle w:val="body"/>
        <w:rPr>
          <w:rFonts w:cs="Times New Roman"/>
        </w:rPr>
      </w:pPr>
      <w:r w:rsidRPr="00BE0AE5">
        <w:rPr>
          <w:rFonts w:cs="Times New Roman"/>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w:t>
      </w:r>
      <w:r w:rsidRPr="00BE0AE5">
        <w:rPr>
          <w:rFonts w:cs="Times New Roman"/>
        </w:rPr>
        <w:t>и</w:t>
      </w:r>
      <w:r w:rsidRPr="00BE0AE5">
        <w:rPr>
          <w:rFonts w:cs="Times New Roman"/>
        </w:rPr>
        <w:t>фицированных электронных ресурсов, включённых в федеральный перечень.</w:t>
      </w:r>
    </w:p>
    <w:p w:rsidR="00416B7C" w:rsidRPr="00BE0AE5" w:rsidRDefault="00416B7C" w:rsidP="00416B7C">
      <w:pPr>
        <w:pStyle w:val="h2"/>
        <w:rPr>
          <w:rFonts w:cs="Times New Roman"/>
        </w:rPr>
      </w:pPr>
      <w:r w:rsidRPr="00BE0AE5">
        <w:rPr>
          <w:rFonts w:cs="Times New Roman"/>
        </w:rPr>
        <w:t>6 класс</w:t>
      </w:r>
    </w:p>
    <w:p w:rsidR="00416B7C" w:rsidRPr="00BE0AE5" w:rsidRDefault="00416B7C" w:rsidP="00416B7C">
      <w:pPr>
        <w:pStyle w:val="body"/>
        <w:rPr>
          <w:rFonts w:cs="Times New Roman"/>
        </w:rPr>
      </w:pPr>
      <w:r w:rsidRPr="00BE0AE5">
        <w:rPr>
          <w:rFonts w:cs="Times New Roman"/>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16B7C" w:rsidRPr="00BE0AE5" w:rsidRDefault="00416B7C" w:rsidP="00416B7C">
      <w:pPr>
        <w:pStyle w:val="body"/>
        <w:rPr>
          <w:rFonts w:cs="Times New Roman"/>
        </w:rPr>
      </w:pPr>
      <w:r w:rsidRPr="00BE0AE5">
        <w:rPr>
          <w:rFonts w:cs="Times New Roman"/>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416B7C" w:rsidRPr="00BE0AE5" w:rsidRDefault="00416B7C" w:rsidP="00416B7C">
      <w:pPr>
        <w:pStyle w:val="body"/>
        <w:rPr>
          <w:rFonts w:cs="Times New Roman"/>
          <w:spacing w:val="-2"/>
        </w:rPr>
      </w:pPr>
      <w:r w:rsidRPr="00BE0AE5">
        <w:rPr>
          <w:rFonts w:cs="Times New Roman"/>
          <w:spacing w:val="-2"/>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416B7C" w:rsidRPr="00BE0AE5" w:rsidRDefault="00416B7C" w:rsidP="00416B7C">
      <w:pPr>
        <w:pStyle w:val="list-bullet"/>
        <w:rPr>
          <w:rFonts w:cs="Times New Roman"/>
        </w:rPr>
      </w:pPr>
      <w:r w:rsidRPr="00BE0AE5">
        <w:rPr>
          <w:rFonts w:cs="Times New Roman"/>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w:t>
      </w:r>
      <w:r w:rsidRPr="00BE0AE5">
        <w:rPr>
          <w:rFonts w:cs="Times New Roman"/>
        </w:rPr>
        <w:t>о</w:t>
      </w:r>
      <w:r w:rsidRPr="00BE0AE5">
        <w:rPr>
          <w:rFonts w:cs="Times New Roman"/>
        </w:rPr>
        <w:t>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416B7C" w:rsidRPr="00BE0AE5" w:rsidRDefault="00416B7C" w:rsidP="00416B7C">
      <w:pPr>
        <w:pStyle w:val="list-bullet"/>
        <w:rPr>
          <w:rFonts w:cs="Times New Roman"/>
        </w:rPr>
      </w:pPr>
      <w:r w:rsidRPr="00BE0AE5">
        <w:rPr>
          <w:rFonts w:cs="Times New Roman"/>
        </w:rPr>
        <w:t>понимать сущность теоретико-литературных понятий и учиться использовать их в процессе анализа и интерпр</w:t>
      </w:r>
      <w:r w:rsidRPr="00BE0AE5">
        <w:rPr>
          <w:rFonts w:cs="Times New Roman"/>
        </w:rPr>
        <w:t>е</w:t>
      </w:r>
      <w:r w:rsidRPr="00BE0AE5">
        <w:rPr>
          <w:rFonts w:cs="Times New Roman"/>
        </w:rPr>
        <w:t>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w:t>
      </w:r>
      <w:r w:rsidRPr="00BE0AE5">
        <w:rPr>
          <w:rFonts w:cs="Times New Roman"/>
        </w:rPr>
        <w:t>с</w:t>
      </w:r>
      <w:r w:rsidRPr="00BE0AE5">
        <w:rPr>
          <w:rFonts w:cs="Times New Roman"/>
        </w:rPr>
        <w:t>сказчик, литературный герой (персонаж), лирический герой, речевая характеристика героя; портрет, пейзаж, х</w:t>
      </w:r>
      <w:r w:rsidRPr="00BE0AE5">
        <w:rPr>
          <w:rFonts w:cs="Times New Roman"/>
        </w:rPr>
        <w:t>у</w:t>
      </w:r>
      <w:r w:rsidRPr="00BE0AE5">
        <w:rPr>
          <w:rFonts w:cs="Times New Roman"/>
        </w:rPr>
        <w:t>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416B7C" w:rsidRPr="00BE0AE5" w:rsidRDefault="00416B7C" w:rsidP="00416B7C">
      <w:pPr>
        <w:pStyle w:val="list-bullet"/>
        <w:rPr>
          <w:rFonts w:cs="Times New Roman"/>
        </w:rPr>
      </w:pPr>
      <w:r w:rsidRPr="00BE0AE5">
        <w:rPr>
          <w:rFonts w:cs="Times New Roman"/>
        </w:rPr>
        <w:t>выделять в произведениях элементы художественной формы и обнаруживать связи между ними;</w:t>
      </w:r>
    </w:p>
    <w:p w:rsidR="00416B7C" w:rsidRPr="00BE0AE5" w:rsidRDefault="00416B7C" w:rsidP="00416B7C">
      <w:pPr>
        <w:pStyle w:val="list-bullet"/>
        <w:rPr>
          <w:rFonts w:cs="Times New Roman"/>
          <w:spacing w:val="-1"/>
        </w:rPr>
      </w:pPr>
      <w:r w:rsidRPr="00BE0AE5">
        <w:rPr>
          <w:rFonts w:cs="Times New Roman"/>
          <w:spacing w:val="-1"/>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416B7C" w:rsidRPr="00BE0AE5" w:rsidRDefault="00416B7C" w:rsidP="00416B7C">
      <w:pPr>
        <w:pStyle w:val="list-bullet"/>
        <w:rPr>
          <w:rFonts w:cs="Times New Roman"/>
        </w:rPr>
      </w:pPr>
      <w:r w:rsidRPr="00BE0AE5">
        <w:rPr>
          <w:rFonts w:cs="Times New Roman"/>
        </w:rPr>
        <w:t>сопоставлять с помощью учителя изученные и самостоятельно прочитанные произведения художественной лит</w:t>
      </w:r>
      <w:r w:rsidRPr="00BE0AE5">
        <w:rPr>
          <w:rFonts w:cs="Times New Roman"/>
        </w:rPr>
        <w:t>е</w:t>
      </w:r>
      <w:r w:rsidRPr="00BE0AE5">
        <w:rPr>
          <w:rFonts w:cs="Times New Roman"/>
        </w:rPr>
        <w:t>ратуры с произведениями других видов искусства (живопись, музыка, театр, кино);</w:t>
      </w:r>
    </w:p>
    <w:p w:rsidR="00416B7C" w:rsidRPr="00BE0AE5" w:rsidRDefault="00416B7C" w:rsidP="00416B7C">
      <w:pPr>
        <w:pStyle w:val="body"/>
        <w:rPr>
          <w:rFonts w:cs="Times New Roman"/>
          <w:spacing w:val="-1"/>
        </w:rPr>
      </w:pPr>
      <w:r w:rsidRPr="00BE0AE5">
        <w:rPr>
          <w:rFonts w:cs="Times New Roman"/>
          <w:spacing w:val="-1"/>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w:t>
      </w:r>
      <w:r w:rsidRPr="00BE0AE5">
        <w:rPr>
          <w:rFonts w:cs="Times New Roman"/>
          <w:spacing w:val="-1"/>
        </w:rPr>
        <w:t>ю</w:t>
      </w:r>
      <w:r w:rsidRPr="00BE0AE5">
        <w:rPr>
          <w:rFonts w:cs="Times New Roman"/>
          <w:spacing w:val="-1"/>
        </w:rPr>
        <w:t>щихся);</w:t>
      </w:r>
    </w:p>
    <w:p w:rsidR="00416B7C" w:rsidRPr="00BE0AE5" w:rsidRDefault="00416B7C" w:rsidP="00416B7C">
      <w:pPr>
        <w:pStyle w:val="body"/>
        <w:rPr>
          <w:rFonts w:cs="Times New Roman"/>
        </w:rPr>
      </w:pPr>
      <w:r w:rsidRPr="00BE0AE5">
        <w:rPr>
          <w:rFonts w:cs="Times New Roman"/>
        </w:rPr>
        <w:t xml:space="preserve">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давать аргументированную оценку прочитанному;</w:t>
      </w:r>
    </w:p>
    <w:p w:rsidR="00416B7C" w:rsidRPr="00BE0AE5" w:rsidRDefault="00416B7C" w:rsidP="00416B7C">
      <w:pPr>
        <w:pStyle w:val="body"/>
        <w:rPr>
          <w:rFonts w:cs="Times New Roman"/>
        </w:rPr>
      </w:pPr>
      <w:r w:rsidRPr="00BE0AE5">
        <w:rPr>
          <w:rFonts w:cs="Times New Roman"/>
        </w:rPr>
        <w:t>7) создавать устные и письменные высказывания разных жанров (объёмом не менее 100 слов), писать сочин</w:t>
      </w:r>
      <w:r w:rsidRPr="00BE0AE5">
        <w:rPr>
          <w:rFonts w:cs="Times New Roman"/>
        </w:rPr>
        <w:t>е</w:t>
      </w:r>
      <w:r w:rsidRPr="00BE0AE5">
        <w:rPr>
          <w:rFonts w:cs="Times New Roman"/>
        </w:rPr>
        <w:t>ние-рассуждение по заданной теме с опорой на прочитанные произведения, аннотацию, отзыв;</w:t>
      </w:r>
    </w:p>
    <w:p w:rsidR="00416B7C" w:rsidRPr="00BE0AE5" w:rsidRDefault="00416B7C" w:rsidP="00416B7C">
      <w:pPr>
        <w:pStyle w:val="body"/>
        <w:rPr>
          <w:rFonts w:cs="Times New Roman"/>
        </w:rPr>
      </w:pPr>
      <w:r w:rsidRPr="00BE0AE5">
        <w:rPr>
          <w:rFonts w:cs="Times New Roman"/>
        </w:rPr>
        <w:t xml:space="preserve">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416B7C" w:rsidRPr="00BE0AE5" w:rsidRDefault="00416B7C" w:rsidP="00416B7C">
      <w:pPr>
        <w:pStyle w:val="body"/>
        <w:rPr>
          <w:rFonts w:cs="Times New Roman"/>
        </w:rPr>
      </w:pPr>
      <w:r w:rsidRPr="00BE0AE5">
        <w:rPr>
          <w:rFonts w:cs="Times New Roman"/>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16B7C" w:rsidRPr="00BE0AE5" w:rsidRDefault="00416B7C" w:rsidP="00416B7C">
      <w:pPr>
        <w:pStyle w:val="body"/>
        <w:rPr>
          <w:rFonts w:cs="Times New Roman"/>
          <w:spacing w:val="-2"/>
        </w:rPr>
      </w:pPr>
      <w:r w:rsidRPr="00BE0AE5">
        <w:rPr>
          <w:rFonts w:cs="Times New Roman"/>
          <w:spacing w:val="-2"/>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416B7C" w:rsidRPr="00BE0AE5" w:rsidRDefault="00416B7C" w:rsidP="00416B7C">
      <w:pPr>
        <w:pStyle w:val="body"/>
        <w:rPr>
          <w:rFonts w:cs="Times New Roman"/>
        </w:rPr>
      </w:pPr>
      <w:r w:rsidRPr="00BE0AE5">
        <w:rPr>
          <w:rFonts w:cs="Times New Roman"/>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416B7C" w:rsidRPr="00BE0AE5" w:rsidRDefault="00416B7C" w:rsidP="00416B7C">
      <w:pPr>
        <w:pStyle w:val="body"/>
        <w:rPr>
          <w:rFonts w:cs="Times New Roman"/>
        </w:rPr>
      </w:pPr>
      <w:r w:rsidRPr="00BE0AE5">
        <w:rPr>
          <w:rFonts w:cs="Times New Roman"/>
        </w:rPr>
        <w:lastRenderedPageBreak/>
        <w:t>12) развивать умение использовать словари и справочники, в том числе в электронной форме; пользоваться под руково</w:t>
      </w:r>
      <w:r w:rsidRPr="00BE0AE5">
        <w:rPr>
          <w:rFonts w:cs="Times New Roman"/>
        </w:rPr>
        <w:t>д</w:t>
      </w:r>
      <w:r w:rsidRPr="00BE0AE5">
        <w:rPr>
          <w:rFonts w:cs="Times New Roman"/>
        </w:rPr>
        <w:t xml:space="preserve">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416B7C" w:rsidRPr="00BE0AE5" w:rsidRDefault="00416B7C" w:rsidP="00416B7C">
      <w:pPr>
        <w:pStyle w:val="h2"/>
        <w:spacing w:before="340"/>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Fonts w:cs="Times New Roman"/>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16B7C" w:rsidRPr="00BE0AE5" w:rsidRDefault="00416B7C" w:rsidP="00416B7C">
      <w:pPr>
        <w:pStyle w:val="body"/>
        <w:rPr>
          <w:rFonts w:cs="Times New Roman"/>
        </w:rPr>
      </w:pPr>
      <w:r w:rsidRPr="00BE0AE5">
        <w:rPr>
          <w:rFonts w:cs="Times New Roman"/>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416B7C" w:rsidRPr="00BE0AE5" w:rsidRDefault="00416B7C" w:rsidP="00416B7C">
      <w:pPr>
        <w:pStyle w:val="list-bullet"/>
        <w:rPr>
          <w:rFonts w:cs="Times New Roman"/>
          <w:spacing w:val="-2"/>
        </w:rPr>
      </w:pPr>
      <w:r w:rsidRPr="00BE0AE5">
        <w:rPr>
          <w:rFonts w:cs="Times New Roman"/>
          <w:spacing w:val="-2"/>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w:t>
      </w:r>
      <w:r w:rsidRPr="00BE0AE5">
        <w:rPr>
          <w:rFonts w:cs="Times New Roman"/>
          <w:spacing w:val="-2"/>
        </w:rPr>
        <w:t>з</w:t>
      </w:r>
      <w:r w:rsidRPr="00BE0AE5">
        <w:rPr>
          <w:rFonts w:cs="Times New Roman"/>
          <w:spacing w:val="-2"/>
        </w:rPr>
        <w:t>ведения; объяснять своё понимание нравственно-философской, социально-исторической и эстетической проблем</w:t>
      </w:r>
      <w:r w:rsidRPr="00BE0AE5">
        <w:rPr>
          <w:rFonts w:cs="Times New Roman"/>
          <w:spacing w:val="-2"/>
        </w:rPr>
        <w:t>а</w:t>
      </w:r>
      <w:r w:rsidRPr="00BE0AE5">
        <w:rPr>
          <w:rFonts w:cs="Times New Roman"/>
          <w:spacing w:val="-2"/>
        </w:rPr>
        <w:t>тики произведений (с учётом литературного развития обучающихся); выявлять основные особенности языка худ</w:t>
      </w:r>
      <w:r w:rsidRPr="00BE0AE5">
        <w:rPr>
          <w:rFonts w:cs="Times New Roman"/>
          <w:spacing w:val="-2"/>
        </w:rPr>
        <w:t>о</w:t>
      </w:r>
      <w:r w:rsidRPr="00BE0AE5">
        <w:rPr>
          <w:rFonts w:cs="Times New Roman"/>
          <w:spacing w:val="-2"/>
        </w:rPr>
        <w:t xml:space="preserve">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416B7C" w:rsidRPr="00BE0AE5" w:rsidRDefault="00416B7C" w:rsidP="00416B7C">
      <w:pPr>
        <w:pStyle w:val="list-bullet"/>
        <w:rPr>
          <w:rFonts w:cs="Times New Roman"/>
        </w:rPr>
      </w:pPr>
      <w:r w:rsidRPr="00BE0AE5">
        <w:rPr>
          <w:rFonts w:cs="Times New Roman"/>
        </w:rPr>
        <w:t>понимать сущность и элементарные смысловые функции теоретико-литературных понятий и учиться самосто</w:t>
      </w:r>
      <w:r w:rsidRPr="00BE0AE5">
        <w:rPr>
          <w:rFonts w:cs="Times New Roman"/>
        </w:rPr>
        <w:t>я</w:t>
      </w:r>
      <w:r w:rsidRPr="00BE0AE5">
        <w:rPr>
          <w:rFonts w:cs="Times New Roman"/>
        </w:rPr>
        <w:t>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w:t>
      </w:r>
      <w:r w:rsidRPr="00BE0AE5">
        <w:rPr>
          <w:rFonts w:cs="Times New Roman"/>
        </w:rPr>
        <w:t>м</w:t>
      </w:r>
      <w:r w:rsidRPr="00BE0AE5">
        <w:rPr>
          <w:rFonts w:cs="Times New Roman"/>
        </w:rPr>
        <w:t>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w:t>
      </w:r>
      <w:r w:rsidRPr="00BE0AE5">
        <w:rPr>
          <w:rFonts w:cs="Times New Roman"/>
        </w:rPr>
        <w:t>о</w:t>
      </w:r>
      <w:r w:rsidRPr="00BE0AE5">
        <w:rPr>
          <w:rFonts w:cs="Times New Roman"/>
        </w:rPr>
        <w:t>рение, гипербола; антитеза, аллегория; анафора; стихотворный метр (хорей, ямб, дактиль, амфибрахий, анапест), ритм, рифма, строфа;</w:t>
      </w:r>
    </w:p>
    <w:p w:rsidR="00416B7C" w:rsidRPr="00BE0AE5" w:rsidRDefault="00416B7C" w:rsidP="00416B7C">
      <w:pPr>
        <w:pStyle w:val="list-bullet"/>
        <w:rPr>
          <w:rFonts w:cs="Times New Roman"/>
        </w:rPr>
      </w:pPr>
      <w:r w:rsidRPr="00BE0AE5">
        <w:rPr>
          <w:rFonts w:cs="Times New Roman"/>
        </w:rPr>
        <w:t xml:space="preserve">выделять в произведениях элементы художественной формы и обнаруживать связи между ними; </w:t>
      </w:r>
    </w:p>
    <w:p w:rsidR="00416B7C" w:rsidRPr="00BE0AE5" w:rsidRDefault="00416B7C" w:rsidP="00416B7C">
      <w:pPr>
        <w:pStyle w:val="list-bullet"/>
        <w:rPr>
          <w:rFonts w:cs="Times New Roman"/>
          <w:spacing w:val="-1"/>
        </w:rPr>
      </w:pPr>
      <w:r w:rsidRPr="00BE0AE5">
        <w:rPr>
          <w:rFonts w:cs="Times New Roman"/>
          <w:spacing w:val="-1"/>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416B7C" w:rsidRPr="00BE0AE5" w:rsidRDefault="00416B7C" w:rsidP="00416B7C">
      <w:pPr>
        <w:pStyle w:val="list-bullet"/>
        <w:rPr>
          <w:rFonts w:cs="Times New Roman"/>
        </w:rPr>
      </w:pPr>
      <w:r w:rsidRPr="00BE0AE5">
        <w:rPr>
          <w:rFonts w:cs="Times New Roman"/>
        </w:rPr>
        <w:t>сопоставлять изученные и самостоятельно прочитанные произведения художественной литературы с произвед</w:t>
      </w:r>
      <w:r w:rsidRPr="00BE0AE5">
        <w:rPr>
          <w:rFonts w:cs="Times New Roman"/>
        </w:rPr>
        <w:t>е</w:t>
      </w:r>
      <w:r w:rsidRPr="00BE0AE5">
        <w:rPr>
          <w:rFonts w:cs="Times New Roman"/>
        </w:rPr>
        <w:t>ниями других видов искусства (живопись, музыка, театр, кино);</w:t>
      </w:r>
    </w:p>
    <w:p w:rsidR="00416B7C" w:rsidRPr="00BE0AE5" w:rsidRDefault="00416B7C" w:rsidP="00416B7C">
      <w:pPr>
        <w:pStyle w:val="body"/>
        <w:rPr>
          <w:rFonts w:cs="Times New Roman"/>
        </w:rPr>
      </w:pPr>
      <w:r w:rsidRPr="00BE0AE5">
        <w:rPr>
          <w:rFonts w:cs="Times New Roman"/>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w:t>
      </w:r>
      <w:r w:rsidRPr="00BE0AE5">
        <w:rPr>
          <w:rFonts w:cs="Times New Roman"/>
        </w:rPr>
        <w:t>ю</w:t>
      </w:r>
      <w:r w:rsidRPr="00BE0AE5">
        <w:rPr>
          <w:rFonts w:cs="Times New Roman"/>
        </w:rPr>
        <w:t>щихся);</w:t>
      </w:r>
    </w:p>
    <w:p w:rsidR="00416B7C" w:rsidRPr="00BE0AE5" w:rsidRDefault="00416B7C" w:rsidP="00416B7C">
      <w:pPr>
        <w:pStyle w:val="body"/>
        <w:rPr>
          <w:rFonts w:cs="Times New Roman"/>
        </w:rPr>
      </w:pPr>
      <w:r w:rsidRPr="00BE0AE5">
        <w:rPr>
          <w:rFonts w:cs="Times New Roman"/>
        </w:rPr>
        <w:t>5) пересказывать прочитанное произведение, используя различные виды пересказов, отвечать на вопросы по прочита</w:t>
      </w:r>
      <w:r w:rsidRPr="00BE0AE5">
        <w:rPr>
          <w:rFonts w:cs="Times New Roman"/>
        </w:rPr>
        <w:t>н</w:t>
      </w:r>
      <w:r w:rsidRPr="00BE0AE5">
        <w:rPr>
          <w:rFonts w:cs="Times New Roman"/>
        </w:rPr>
        <w:t>ному произведению и самостоятельно формулировать вопросы к тексту; пересказывать сюжет и вычленять фабулу;</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416B7C" w:rsidRPr="00BE0AE5" w:rsidRDefault="00416B7C" w:rsidP="00416B7C">
      <w:pPr>
        <w:pStyle w:val="body"/>
        <w:rPr>
          <w:rFonts w:cs="Times New Roman"/>
          <w:spacing w:val="-1"/>
        </w:rPr>
      </w:pPr>
      <w:r w:rsidRPr="00BE0AE5">
        <w:rPr>
          <w:rFonts w:cs="Times New Roman"/>
          <w:spacing w:val="-1"/>
        </w:rPr>
        <w:t>7) создавать устные и письменные высказывания разных жанров (объёмом не менее 150 слов), писать сочин</w:t>
      </w:r>
      <w:r w:rsidRPr="00BE0AE5">
        <w:rPr>
          <w:rFonts w:cs="Times New Roman"/>
          <w:spacing w:val="-1"/>
        </w:rPr>
        <w:t>е</w:t>
      </w:r>
      <w:r w:rsidRPr="00BE0AE5">
        <w:rPr>
          <w:rFonts w:cs="Times New Roman"/>
          <w:spacing w:val="-1"/>
        </w:rPr>
        <w:t>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w:t>
      </w:r>
      <w:r w:rsidRPr="00BE0AE5">
        <w:rPr>
          <w:rFonts w:cs="Times New Roman"/>
          <w:spacing w:val="-1"/>
        </w:rPr>
        <w:t>в</w:t>
      </w:r>
      <w:r w:rsidRPr="00BE0AE5">
        <w:rPr>
          <w:rFonts w:cs="Times New Roman"/>
          <w:spacing w:val="-1"/>
        </w:rPr>
        <w:t>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416B7C" w:rsidRPr="00BE0AE5" w:rsidRDefault="00416B7C" w:rsidP="00416B7C">
      <w:pPr>
        <w:pStyle w:val="body"/>
        <w:rPr>
          <w:rFonts w:cs="Times New Roman"/>
        </w:rPr>
      </w:pPr>
      <w:r w:rsidRPr="00BE0AE5">
        <w:rPr>
          <w:rFonts w:cs="Times New Roman"/>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416B7C" w:rsidRPr="00BE0AE5" w:rsidRDefault="00416B7C" w:rsidP="00416B7C">
      <w:pPr>
        <w:pStyle w:val="body"/>
        <w:rPr>
          <w:rFonts w:cs="Times New Roman"/>
        </w:rPr>
      </w:pPr>
      <w:r w:rsidRPr="00BE0AE5">
        <w:rPr>
          <w:rFonts w:cs="Times New Roman"/>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416B7C" w:rsidRPr="00BE0AE5" w:rsidRDefault="00416B7C" w:rsidP="00416B7C">
      <w:pPr>
        <w:pStyle w:val="body"/>
        <w:rPr>
          <w:rFonts w:cs="Times New Roman"/>
        </w:rPr>
      </w:pPr>
      <w:r w:rsidRPr="00BE0AE5">
        <w:rPr>
          <w:rFonts w:cs="Times New Roman"/>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416B7C" w:rsidRPr="00BE0AE5" w:rsidRDefault="00416B7C" w:rsidP="00416B7C">
      <w:pPr>
        <w:pStyle w:val="body"/>
        <w:rPr>
          <w:rFonts w:cs="Times New Roman"/>
        </w:rPr>
      </w:pPr>
      <w:r w:rsidRPr="00BE0AE5">
        <w:rPr>
          <w:rFonts w:cs="Times New Roman"/>
        </w:rPr>
        <w:t>11) участвовать в коллективной и индивидуальной проектной или исследовательской деятельности и публично пре</w:t>
      </w:r>
      <w:r w:rsidRPr="00BE0AE5">
        <w:rPr>
          <w:rFonts w:cs="Times New Roman"/>
        </w:rPr>
        <w:t>д</w:t>
      </w:r>
      <w:r w:rsidRPr="00BE0AE5">
        <w:rPr>
          <w:rFonts w:cs="Times New Roman"/>
        </w:rPr>
        <w:t xml:space="preserve">ставлять полученные результаты; </w:t>
      </w:r>
    </w:p>
    <w:p w:rsidR="00416B7C" w:rsidRPr="00BE0AE5" w:rsidRDefault="00416B7C" w:rsidP="00416B7C">
      <w:pPr>
        <w:pStyle w:val="body"/>
        <w:rPr>
          <w:rFonts w:cs="Times New Roman"/>
        </w:rPr>
      </w:pPr>
      <w:r w:rsidRPr="00BE0AE5">
        <w:rPr>
          <w:rFonts w:cs="Times New Roman"/>
        </w:rPr>
        <w:t>12) развивать умение использовать энциклопедии, словари и справочники, в том числе в электронной форме; самосто</w:t>
      </w:r>
      <w:r w:rsidRPr="00BE0AE5">
        <w:rPr>
          <w:rFonts w:cs="Times New Roman"/>
        </w:rPr>
        <w:t>я</w:t>
      </w:r>
      <w:r w:rsidRPr="00BE0AE5">
        <w:rPr>
          <w:rFonts w:cs="Times New Roman"/>
        </w:rPr>
        <w:t>тельно пользоваться электронными библиотеками и другими справочными материалами, в том числе из числа верифицир</w:t>
      </w:r>
      <w:r w:rsidRPr="00BE0AE5">
        <w:rPr>
          <w:rFonts w:cs="Times New Roman"/>
        </w:rPr>
        <w:t>о</w:t>
      </w:r>
      <w:r w:rsidRPr="00BE0AE5">
        <w:rPr>
          <w:rFonts w:cs="Times New Roman"/>
        </w:rPr>
        <w:t xml:space="preserve">ванных электронных ресурсов, включённых в федеральный перечень. </w:t>
      </w:r>
    </w:p>
    <w:p w:rsidR="00416B7C" w:rsidRPr="00BE0AE5" w:rsidRDefault="00416B7C" w:rsidP="00416B7C">
      <w:pPr>
        <w:pStyle w:val="h2"/>
        <w:spacing w:before="340"/>
        <w:rPr>
          <w:rFonts w:cs="Times New Roman"/>
        </w:rPr>
      </w:pPr>
      <w:r w:rsidRPr="00BE0AE5">
        <w:rPr>
          <w:rFonts w:cs="Times New Roman"/>
        </w:rPr>
        <w:lastRenderedPageBreak/>
        <w:t>8 класс</w:t>
      </w:r>
    </w:p>
    <w:p w:rsidR="00416B7C" w:rsidRPr="00BE0AE5" w:rsidRDefault="00416B7C" w:rsidP="00416B7C">
      <w:pPr>
        <w:pStyle w:val="body"/>
        <w:rPr>
          <w:rFonts w:cs="Times New Roman"/>
        </w:rPr>
      </w:pPr>
      <w:r w:rsidRPr="00BE0AE5">
        <w:rPr>
          <w:rFonts w:cs="Times New Roman"/>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416B7C" w:rsidRPr="00BE0AE5" w:rsidRDefault="00416B7C" w:rsidP="00416B7C">
      <w:pPr>
        <w:pStyle w:val="body"/>
        <w:rPr>
          <w:rFonts w:cs="Times New Roman"/>
        </w:rPr>
      </w:pPr>
      <w:r w:rsidRPr="00BE0AE5">
        <w:rPr>
          <w:rFonts w:cs="Times New Roman"/>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3) проводить самостоятельный смысловой и эстетический анализ произведений художественной литературы; восприн</w:t>
      </w:r>
      <w:r w:rsidRPr="00BE0AE5">
        <w:rPr>
          <w:rFonts w:cs="Times New Roman"/>
        </w:rPr>
        <w:t>и</w:t>
      </w:r>
      <w:r w:rsidRPr="00BE0AE5">
        <w:rPr>
          <w:rFonts w:cs="Times New Roman"/>
        </w:rPr>
        <w:t xml:space="preserve">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rsidR="00416B7C" w:rsidRPr="00BE0AE5" w:rsidRDefault="00416B7C" w:rsidP="00416B7C">
      <w:pPr>
        <w:pStyle w:val="list-bullet"/>
        <w:rPr>
          <w:rFonts w:cs="Times New Roman"/>
          <w:spacing w:val="-2"/>
        </w:rPr>
      </w:pPr>
      <w:r w:rsidRPr="00BE0AE5">
        <w:rPr>
          <w:rFonts w:cs="Times New Roman"/>
          <w:spacing w:val="-2"/>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w:t>
      </w:r>
      <w:r w:rsidRPr="00BE0AE5">
        <w:rPr>
          <w:rFonts w:cs="Times New Roman"/>
          <w:spacing w:val="-2"/>
        </w:rPr>
        <w:t>о</w:t>
      </w:r>
      <w:r w:rsidRPr="00BE0AE5">
        <w:rPr>
          <w:rFonts w:cs="Times New Roman"/>
          <w:spacing w:val="-2"/>
        </w:rPr>
        <w:t>ев-персонажей, давать их сравнительные характеристики, оценивать систему образов; выявлять особенности комп</w:t>
      </w:r>
      <w:r w:rsidRPr="00BE0AE5">
        <w:rPr>
          <w:rFonts w:cs="Times New Roman"/>
          <w:spacing w:val="-2"/>
        </w:rPr>
        <w:t>о</w:t>
      </w:r>
      <w:r w:rsidRPr="00BE0AE5">
        <w:rPr>
          <w:rFonts w:cs="Times New Roman"/>
          <w:spacing w:val="-2"/>
        </w:rPr>
        <w:t>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w:t>
      </w:r>
      <w:r w:rsidRPr="00BE0AE5">
        <w:rPr>
          <w:rFonts w:cs="Times New Roman"/>
          <w:spacing w:val="-2"/>
        </w:rPr>
        <w:t>з</w:t>
      </w:r>
      <w:r w:rsidRPr="00BE0AE5">
        <w:rPr>
          <w:rFonts w:cs="Times New Roman"/>
          <w:spacing w:val="-2"/>
        </w:rPr>
        <w:t>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416B7C" w:rsidRPr="00BE0AE5" w:rsidRDefault="00416B7C" w:rsidP="00416B7C">
      <w:pPr>
        <w:pStyle w:val="list-bullet"/>
        <w:rPr>
          <w:rFonts w:cs="Times New Roman"/>
          <w:spacing w:val="-2"/>
        </w:rPr>
      </w:pPr>
      <w:r w:rsidRPr="00BE0AE5">
        <w:rPr>
          <w:rFonts w:cs="Times New Roman"/>
        </w:rPr>
        <w:t>овладеть сущностью и пониманием смысловых функций теоретико-литературных понятий и самостоятельно и</w:t>
      </w:r>
      <w:r w:rsidRPr="00BE0AE5">
        <w:rPr>
          <w:rFonts w:cs="Times New Roman"/>
        </w:rPr>
        <w:t>с</w:t>
      </w:r>
      <w:r w:rsidRPr="00BE0AE5">
        <w:rPr>
          <w:rFonts w:cs="Times New Roman"/>
        </w:rPr>
        <w:t xml:space="preserve">пользовать их в </w:t>
      </w:r>
      <w:r w:rsidRPr="00BE0AE5">
        <w:rPr>
          <w:rFonts w:cs="Times New Roman"/>
          <w:spacing w:val="-2"/>
        </w:rPr>
        <w:t>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w:t>
      </w:r>
      <w:r w:rsidRPr="00BE0AE5">
        <w:rPr>
          <w:rFonts w:cs="Times New Roman"/>
          <w:spacing w:val="-2"/>
        </w:rPr>
        <w:t>а</w:t>
      </w:r>
      <w:r w:rsidRPr="00BE0AE5">
        <w:rPr>
          <w:rFonts w:cs="Times New Roman"/>
          <w:spacing w:val="-2"/>
        </w:rPr>
        <w:t>турный герой (персонаж), лирический герой, речевая характеристика героя; портрет, пейзаж, интерьер, худож</w:t>
      </w:r>
      <w:r w:rsidRPr="00BE0AE5">
        <w:rPr>
          <w:rFonts w:cs="Times New Roman"/>
          <w:spacing w:val="-2"/>
        </w:rPr>
        <w:t>е</w:t>
      </w:r>
      <w:r w:rsidRPr="00BE0AE5">
        <w:rPr>
          <w:rFonts w:cs="Times New Roman"/>
          <w:spacing w:val="-2"/>
        </w:rPr>
        <w:t>ственная деталь, символ; юмор, ирония, сатира, сарказм, гротеск; эпитет, метафора, сравнение; олицетворение, г</w:t>
      </w:r>
      <w:r w:rsidRPr="00BE0AE5">
        <w:rPr>
          <w:rFonts w:cs="Times New Roman"/>
          <w:spacing w:val="-2"/>
        </w:rPr>
        <w:t>и</w:t>
      </w:r>
      <w:r w:rsidRPr="00BE0AE5">
        <w:rPr>
          <w:rFonts w:cs="Times New Roman"/>
          <w:spacing w:val="-2"/>
        </w:rPr>
        <w:t xml:space="preserve">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416B7C" w:rsidRPr="00BE0AE5" w:rsidRDefault="00416B7C" w:rsidP="00416B7C">
      <w:pPr>
        <w:pStyle w:val="list-bullet"/>
        <w:rPr>
          <w:rFonts w:cs="Times New Roman"/>
        </w:rPr>
      </w:pPr>
      <w:r w:rsidRPr="00BE0AE5">
        <w:rPr>
          <w:rFonts w:cs="Times New Roman"/>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416B7C" w:rsidRPr="00BE0AE5" w:rsidRDefault="00416B7C" w:rsidP="00416B7C">
      <w:pPr>
        <w:pStyle w:val="list-bullet"/>
        <w:rPr>
          <w:rFonts w:cs="Times New Roman"/>
        </w:rPr>
      </w:pPr>
      <w:r w:rsidRPr="00BE0AE5">
        <w:rPr>
          <w:rFonts w:cs="Times New Roman"/>
        </w:rPr>
        <w:t>выделять в произведениях элементы художественной формы и обнаруживать связи между ними; определять р</w:t>
      </w:r>
      <w:r w:rsidRPr="00BE0AE5">
        <w:rPr>
          <w:rFonts w:cs="Times New Roman"/>
        </w:rPr>
        <w:t>о</w:t>
      </w:r>
      <w:r w:rsidRPr="00BE0AE5">
        <w:rPr>
          <w:rFonts w:cs="Times New Roman"/>
        </w:rPr>
        <w:t xml:space="preserve">до-жанровую специфику изученного художественного произведения; </w:t>
      </w:r>
    </w:p>
    <w:p w:rsidR="00416B7C" w:rsidRPr="00BE0AE5" w:rsidRDefault="00416B7C" w:rsidP="00416B7C">
      <w:pPr>
        <w:pStyle w:val="list-bullet"/>
        <w:rPr>
          <w:rFonts w:cs="Times New Roman"/>
        </w:rPr>
      </w:pPr>
      <w:r w:rsidRPr="00BE0AE5">
        <w:rPr>
          <w:rFonts w:cs="Times New Roman"/>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16B7C" w:rsidRPr="00BE0AE5" w:rsidRDefault="00416B7C" w:rsidP="00416B7C">
      <w:pPr>
        <w:pStyle w:val="list-bullet"/>
        <w:rPr>
          <w:rFonts w:cs="Times New Roman"/>
        </w:rPr>
      </w:pPr>
      <w:r w:rsidRPr="00BE0AE5">
        <w:rPr>
          <w:rFonts w:cs="Times New Roman"/>
        </w:rPr>
        <w:t>сопоставлять изученные и самостоятельно прочитанные произведения художественной литературы с произвед</w:t>
      </w:r>
      <w:r w:rsidRPr="00BE0AE5">
        <w:rPr>
          <w:rFonts w:cs="Times New Roman"/>
        </w:rPr>
        <w:t>е</w:t>
      </w:r>
      <w:r w:rsidRPr="00BE0AE5">
        <w:rPr>
          <w:rFonts w:cs="Times New Roman"/>
        </w:rPr>
        <w:t>ниями других видов искусства (изобразительное искусство, музыка, театр, балет, кино, фотоискусство, компь</w:t>
      </w:r>
      <w:r w:rsidRPr="00BE0AE5">
        <w:rPr>
          <w:rFonts w:cs="Times New Roman"/>
        </w:rPr>
        <w:t>ю</w:t>
      </w:r>
      <w:r w:rsidRPr="00BE0AE5">
        <w:rPr>
          <w:rFonts w:cs="Times New Roman"/>
        </w:rPr>
        <w:t>терная графика);</w:t>
      </w:r>
    </w:p>
    <w:p w:rsidR="00416B7C" w:rsidRPr="00BE0AE5" w:rsidRDefault="00416B7C" w:rsidP="00416B7C">
      <w:pPr>
        <w:pStyle w:val="body"/>
        <w:rPr>
          <w:rFonts w:cs="Times New Roman"/>
          <w:spacing w:val="-2"/>
        </w:rPr>
      </w:pPr>
      <w:r w:rsidRPr="00BE0AE5">
        <w:rPr>
          <w:rFonts w:cs="Times New Roman"/>
          <w:spacing w:val="-2"/>
        </w:rPr>
        <w:t>4) выразительно читать стихи и прозу, в том числе наизусть(</w:t>
      </w:r>
      <w:r w:rsidRPr="00BE0AE5">
        <w:rPr>
          <w:rFonts w:cs="Times New Roman"/>
          <w:spacing w:val="-3"/>
        </w:rPr>
        <w:t>не менее 11 поэтических произведений, не выученных ранее), пере</w:t>
      </w:r>
      <w:r w:rsidRPr="00BE0AE5">
        <w:rPr>
          <w:rFonts w:cs="Times New Roman"/>
          <w:spacing w:val="-2"/>
        </w:rPr>
        <w:t xml:space="preserve">давая личное отношение к произведению (с учётом литературного развития, индивидуальных особенностей обучающихся); </w:t>
      </w:r>
    </w:p>
    <w:p w:rsidR="00416B7C" w:rsidRPr="00BE0AE5" w:rsidRDefault="00416B7C" w:rsidP="00416B7C">
      <w:pPr>
        <w:pStyle w:val="body"/>
        <w:rPr>
          <w:rFonts w:cs="Times New Roman"/>
          <w:spacing w:val="-1"/>
        </w:rPr>
      </w:pPr>
      <w:r w:rsidRPr="00BE0AE5">
        <w:rPr>
          <w:rFonts w:cs="Times New Roman"/>
          <w:spacing w:val="-1"/>
        </w:rPr>
        <w:t>5) пересказывать изученное и самостоятельно прочитанное произведение, используя различные виды пересказов, обсто</w:t>
      </w:r>
      <w:r w:rsidRPr="00BE0AE5">
        <w:rPr>
          <w:rFonts w:cs="Times New Roman"/>
          <w:spacing w:val="-1"/>
        </w:rPr>
        <w:t>я</w:t>
      </w:r>
      <w:r w:rsidRPr="00BE0AE5">
        <w:rPr>
          <w:rFonts w:cs="Times New Roman"/>
          <w:spacing w:val="-1"/>
        </w:rPr>
        <w:t xml:space="preserve">тельно отвечать на вопросы и самостоятельно формулировать вопросы к тексту; пересказывать сюжет и вычленять фабулу; </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416B7C" w:rsidRPr="00BE0AE5" w:rsidRDefault="00416B7C" w:rsidP="00416B7C">
      <w:pPr>
        <w:pStyle w:val="body"/>
        <w:rPr>
          <w:rFonts w:cs="Times New Roman"/>
        </w:rPr>
      </w:pPr>
      <w:r w:rsidRPr="00BE0AE5">
        <w:rPr>
          <w:rFonts w:cs="Times New Roman"/>
        </w:rPr>
        <w:t>7) создавать устные и письменные высказывания разных жанров (объёмом не менее 200 слов), писать сочин</w:t>
      </w:r>
      <w:r w:rsidRPr="00BE0AE5">
        <w:rPr>
          <w:rFonts w:cs="Times New Roman"/>
        </w:rPr>
        <w:t>е</w:t>
      </w:r>
      <w:r w:rsidRPr="00BE0AE5">
        <w:rPr>
          <w:rFonts w:cs="Times New Roman"/>
        </w:rPr>
        <w:t>ние-рассуждение по заданной теме с опорой на прочитанные произведения; исправлять и редактировать собственные пис</w:t>
      </w:r>
      <w:r w:rsidRPr="00BE0AE5">
        <w:rPr>
          <w:rFonts w:cs="Times New Roman"/>
        </w:rPr>
        <w:t>ь</w:t>
      </w:r>
      <w:r w:rsidRPr="00BE0AE5">
        <w:rPr>
          <w:rFonts w:cs="Times New Roman"/>
        </w:rPr>
        <w:t xml:space="preserve">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416B7C" w:rsidRPr="00BE0AE5" w:rsidRDefault="00416B7C" w:rsidP="00416B7C">
      <w:pPr>
        <w:pStyle w:val="body"/>
        <w:rPr>
          <w:rFonts w:cs="Times New Roman"/>
        </w:rPr>
      </w:pPr>
      <w:r w:rsidRPr="00BE0AE5">
        <w:rPr>
          <w:rFonts w:cs="Times New Roman"/>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w:t>
      </w:r>
      <w:r w:rsidRPr="00BE0AE5">
        <w:rPr>
          <w:rFonts w:cs="Times New Roman"/>
        </w:rPr>
        <w:t>с</w:t>
      </w:r>
      <w:r w:rsidRPr="00BE0AE5">
        <w:rPr>
          <w:rFonts w:cs="Times New Roman"/>
        </w:rPr>
        <w:t xml:space="preserve">лового чтения и эстетического анализа; </w:t>
      </w:r>
    </w:p>
    <w:p w:rsidR="00416B7C" w:rsidRPr="00BE0AE5" w:rsidRDefault="00416B7C" w:rsidP="00416B7C">
      <w:pPr>
        <w:pStyle w:val="body"/>
        <w:rPr>
          <w:rFonts w:cs="Times New Roman"/>
        </w:rPr>
      </w:pPr>
      <w:r w:rsidRPr="00BE0AE5">
        <w:rPr>
          <w:rFonts w:cs="Times New Roman"/>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w:t>
      </w:r>
      <w:r w:rsidRPr="00BE0AE5">
        <w:rPr>
          <w:rFonts w:cs="Times New Roman"/>
        </w:rPr>
        <w:t>н</w:t>
      </w:r>
      <w:r w:rsidRPr="00BE0AE5">
        <w:rPr>
          <w:rFonts w:cs="Times New Roman"/>
        </w:rPr>
        <w:t xml:space="preserve">ного развития; </w:t>
      </w:r>
    </w:p>
    <w:p w:rsidR="00416B7C" w:rsidRPr="00BE0AE5" w:rsidRDefault="00416B7C" w:rsidP="00416B7C">
      <w:pPr>
        <w:pStyle w:val="body"/>
        <w:rPr>
          <w:rFonts w:cs="Times New Roman"/>
        </w:rPr>
      </w:pPr>
      <w:r w:rsidRPr="00BE0AE5">
        <w:rPr>
          <w:rFonts w:cs="Times New Roman"/>
        </w:rPr>
        <w:t>10) самостоятельно планировать своё досуговое чтение, обогащать свой литературный кругозор по рекомендациям уч</w:t>
      </w:r>
      <w:r w:rsidRPr="00BE0AE5">
        <w:rPr>
          <w:rFonts w:cs="Times New Roman"/>
        </w:rPr>
        <w:t>и</w:t>
      </w:r>
      <w:r w:rsidRPr="00BE0AE5">
        <w:rPr>
          <w:rFonts w:cs="Times New Roman"/>
        </w:rPr>
        <w:t>теля и сверстников, а также проверенных интернет-ресурсов, в том числе за счёт произведений современной литературы;</w:t>
      </w:r>
    </w:p>
    <w:p w:rsidR="00416B7C" w:rsidRPr="00BE0AE5" w:rsidRDefault="00416B7C" w:rsidP="00416B7C">
      <w:pPr>
        <w:pStyle w:val="body"/>
        <w:rPr>
          <w:rFonts w:cs="Times New Roman"/>
        </w:rPr>
      </w:pPr>
      <w:r w:rsidRPr="00BE0AE5">
        <w:rPr>
          <w:rFonts w:cs="Times New Roman"/>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416B7C" w:rsidRPr="00BE0AE5" w:rsidRDefault="00416B7C" w:rsidP="00416B7C">
      <w:pPr>
        <w:pStyle w:val="body"/>
        <w:rPr>
          <w:rFonts w:cs="Times New Roman"/>
        </w:rPr>
      </w:pPr>
      <w:r w:rsidRPr="00BE0AE5">
        <w:rPr>
          <w:rFonts w:cs="Times New Roman"/>
        </w:rPr>
        <w:lastRenderedPageBreak/>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416B7C" w:rsidRPr="00BE0AE5" w:rsidRDefault="00416B7C" w:rsidP="00416B7C">
      <w:pPr>
        <w:pStyle w:val="h2"/>
        <w:spacing w:before="340"/>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Fonts w:cs="Times New Roman"/>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w:t>
      </w:r>
      <w:r w:rsidRPr="00BE0AE5">
        <w:rPr>
          <w:rFonts w:cs="Times New Roman"/>
        </w:rPr>
        <w:t>о</w:t>
      </w:r>
      <w:r w:rsidRPr="00BE0AE5">
        <w:rPr>
          <w:rFonts w:cs="Times New Roman"/>
        </w:rPr>
        <w:t>нального народа Российской Федерации;</w:t>
      </w:r>
    </w:p>
    <w:p w:rsidR="00416B7C" w:rsidRPr="00BE0AE5" w:rsidRDefault="00416B7C" w:rsidP="00416B7C">
      <w:pPr>
        <w:pStyle w:val="body"/>
        <w:rPr>
          <w:rFonts w:cs="Times New Roman"/>
        </w:rPr>
      </w:pPr>
      <w:r w:rsidRPr="00BE0AE5">
        <w:rPr>
          <w:rFonts w:cs="Times New Roman"/>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w:t>
      </w:r>
      <w:r w:rsidRPr="00BE0AE5">
        <w:rPr>
          <w:rFonts w:cs="Times New Roman"/>
        </w:rPr>
        <w:t>о</w:t>
      </w:r>
      <w:r w:rsidRPr="00BE0AE5">
        <w:rPr>
          <w:rFonts w:cs="Times New Roman"/>
        </w:rPr>
        <w:t>жественной картины мира, отражённой в литературных произведениях с учётом неоднозначности заложенных в них худ</w:t>
      </w:r>
      <w:r w:rsidRPr="00BE0AE5">
        <w:rPr>
          <w:rFonts w:cs="Times New Roman"/>
        </w:rPr>
        <w:t>о</w:t>
      </w:r>
      <w:r w:rsidRPr="00BE0AE5">
        <w:rPr>
          <w:rFonts w:cs="Times New Roman"/>
        </w:rPr>
        <w:t xml:space="preserve">жественных смыслов: </w:t>
      </w:r>
    </w:p>
    <w:p w:rsidR="00416B7C" w:rsidRPr="00BE0AE5" w:rsidRDefault="00416B7C" w:rsidP="00416B7C">
      <w:pPr>
        <w:pStyle w:val="list-bullet"/>
        <w:rPr>
          <w:rFonts w:cs="Times New Roman"/>
        </w:rPr>
      </w:pPr>
      <w:r w:rsidRPr="00BE0AE5">
        <w:rPr>
          <w:rFonts w:cs="Times New Roman"/>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w:t>
      </w:r>
      <w:r w:rsidRPr="00BE0AE5">
        <w:rPr>
          <w:rFonts w:cs="Times New Roman"/>
        </w:rPr>
        <w:t>о</w:t>
      </w:r>
      <w:r w:rsidRPr="00BE0AE5">
        <w:rPr>
          <w:rFonts w:cs="Times New Roman"/>
        </w:rPr>
        <w:t>зицию, учитывая художественные особенности произведения и отраженные в нём реалии; характеризовать гер</w:t>
      </w:r>
      <w:r w:rsidRPr="00BE0AE5">
        <w:rPr>
          <w:rFonts w:cs="Times New Roman"/>
        </w:rPr>
        <w:t>о</w:t>
      </w:r>
      <w:r w:rsidRPr="00BE0AE5">
        <w:rPr>
          <w:rFonts w:cs="Times New Roman"/>
        </w:rPr>
        <w:t>ев-персонажей, давать их сравнительные характеристики, оценивать систему образов; выявлять особенности ко</w:t>
      </w:r>
      <w:r w:rsidRPr="00BE0AE5">
        <w:rPr>
          <w:rFonts w:cs="Times New Roman"/>
        </w:rPr>
        <w:t>м</w:t>
      </w:r>
      <w:r w:rsidRPr="00BE0AE5">
        <w:rPr>
          <w:rFonts w:cs="Times New Roman"/>
        </w:rPr>
        <w:t>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w:t>
      </w:r>
      <w:r w:rsidRPr="00BE0AE5">
        <w:rPr>
          <w:rFonts w:cs="Times New Roman"/>
        </w:rPr>
        <w:t>в</w:t>
      </w:r>
      <w:r w:rsidRPr="00BE0AE5">
        <w:rPr>
          <w:rFonts w:cs="Times New Roman"/>
        </w:rPr>
        <w:t>торского языка и стиля;</w:t>
      </w:r>
    </w:p>
    <w:p w:rsidR="00416B7C" w:rsidRPr="00BE0AE5" w:rsidRDefault="00416B7C" w:rsidP="00416B7C">
      <w:pPr>
        <w:pStyle w:val="list-bullet"/>
        <w:rPr>
          <w:rFonts w:cs="Times New Roman"/>
          <w:spacing w:val="-2"/>
        </w:rPr>
      </w:pPr>
      <w:r w:rsidRPr="00BE0AE5">
        <w:rPr>
          <w:rFonts w:cs="Times New Roman"/>
          <w:spacing w:val="-2"/>
        </w:rPr>
        <w:t>овладеть сущностью и пониманием смысловых функций теоретико-литературных понятий и самостоятельно и</w:t>
      </w:r>
      <w:r w:rsidRPr="00BE0AE5">
        <w:rPr>
          <w:rFonts w:cs="Times New Roman"/>
          <w:spacing w:val="-2"/>
        </w:rPr>
        <w:t>с</w:t>
      </w:r>
      <w:r w:rsidRPr="00BE0AE5">
        <w:rPr>
          <w:rFonts w:cs="Times New Roman"/>
          <w:spacing w:val="-2"/>
        </w:rPr>
        <w:t>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w:t>
      </w:r>
      <w:r w:rsidRPr="00BE0AE5">
        <w:rPr>
          <w:rFonts w:cs="Times New Roman"/>
        </w:rPr>
        <w:t>, лироэпические (поэма, баллада)</w:t>
      </w:r>
      <w:r w:rsidRPr="00BE0AE5">
        <w:rPr>
          <w:rFonts w:cs="Times New Roman"/>
          <w:spacing w:val="-2"/>
        </w:rPr>
        <w:t>);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w:t>
      </w:r>
      <w:r w:rsidRPr="00BE0AE5">
        <w:rPr>
          <w:rFonts w:cs="Times New Roman"/>
          <w:spacing w:val="-2"/>
        </w:rPr>
        <w:t>и</w:t>
      </w:r>
      <w:r w:rsidRPr="00BE0AE5">
        <w:rPr>
          <w:rFonts w:cs="Times New Roman"/>
          <w:spacing w:val="-2"/>
        </w:rPr>
        <w:t>рический персонаж; речевая характеристика героя; портрет, пейзаж, интерьер, художественная деталь; символ, по</w:t>
      </w:r>
      <w:r w:rsidRPr="00BE0AE5">
        <w:rPr>
          <w:rFonts w:cs="Times New Roman"/>
          <w:spacing w:val="-2"/>
        </w:rPr>
        <w:t>д</w:t>
      </w:r>
      <w:r w:rsidRPr="00BE0AE5">
        <w:rPr>
          <w:rFonts w:cs="Times New Roman"/>
          <w:spacing w:val="-2"/>
        </w:rPr>
        <w:t>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w:t>
      </w:r>
      <w:r w:rsidRPr="00BE0AE5">
        <w:rPr>
          <w:rFonts w:cs="Times New Roman"/>
          <w:spacing w:val="-2"/>
        </w:rPr>
        <w:t>о</w:t>
      </w:r>
      <w:r w:rsidRPr="00BE0AE5">
        <w:rPr>
          <w:rFonts w:cs="Times New Roman"/>
          <w:spacing w:val="-2"/>
        </w:rPr>
        <w:t>прос, риторическое восклицание; инверсия, анафора, повтор; художественное время и пространство; звукопись (а</w:t>
      </w:r>
      <w:r w:rsidRPr="00BE0AE5">
        <w:rPr>
          <w:rFonts w:cs="Times New Roman"/>
          <w:spacing w:val="-2"/>
        </w:rPr>
        <w:t>л</w:t>
      </w:r>
      <w:r w:rsidRPr="00BE0AE5">
        <w:rPr>
          <w:rFonts w:cs="Times New Roman"/>
          <w:spacing w:val="-2"/>
        </w:rPr>
        <w:t xml:space="preserve">литерация, ассонанс); стиль; стихотворный метр (хорей, ямб, дактиль, амфибрахий, анапест), ритм, рифма, строфа; афоризм; </w:t>
      </w:r>
    </w:p>
    <w:p w:rsidR="00416B7C" w:rsidRPr="00BE0AE5" w:rsidRDefault="00416B7C" w:rsidP="00416B7C">
      <w:pPr>
        <w:pStyle w:val="list-bullet"/>
        <w:rPr>
          <w:rFonts w:cs="Times New Roman"/>
        </w:rPr>
      </w:pPr>
      <w:r w:rsidRPr="00BE0AE5">
        <w:rPr>
          <w:rFonts w:cs="Times New Roman"/>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416B7C" w:rsidRPr="00BE0AE5" w:rsidRDefault="00416B7C" w:rsidP="00416B7C">
      <w:pPr>
        <w:pStyle w:val="list-bullet"/>
        <w:rPr>
          <w:rFonts w:cs="Times New Roman"/>
        </w:rPr>
      </w:pPr>
      <w:r w:rsidRPr="00BE0AE5">
        <w:rPr>
          <w:rFonts w:cs="Times New Roman"/>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416B7C" w:rsidRPr="00BE0AE5" w:rsidRDefault="00416B7C" w:rsidP="00416B7C">
      <w:pPr>
        <w:pStyle w:val="list-bullet"/>
        <w:rPr>
          <w:rFonts w:cs="Times New Roman"/>
        </w:rPr>
      </w:pPr>
      <w:r w:rsidRPr="00BE0AE5">
        <w:rPr>
          <w:rFonts w:cs="Times New Roman"/>
        </w:rPr>
        <w:t>выделять в произведениях элементы художественной формы и обнаруживать связи между ними; определять р</w:t>
      </w:r>
      <w:r w:rsidRPr="00BE0AE5">
        <w:rPr>
          <w:rFonts w:cs="Times New Roman"/>
        </w:rPr>
        <w:t>о</w:t>
      </w:r>
      <w:r w:rsidRPr="00BE0AE5">
        <w:rPr>
          <w:rFonts w:cs="Times New Roman"/>
        </w:rPr>
        <w:t xml:space="preserve">до-жанровую специфику изученного и самостоятельно прочитанного художественного произведения; </w:t>
      </w:r>
    </w:p>
    <w:p w:rsidR="00416B7C" w:rsidRPr="00BE0AE5" w:rsidRDefault="00416B7C" w:rsidP="00416B7C">
      <w:pPr>
        <w:pStyle w:val="list-bullet"/>
        <w:rPr>
          <w:rFonts w:cs="Times New Roman"/>
        </w:rPr>
      </w:pPr>
      <w:r w:rsidRPr="00BE0AE5">
        <w:rPr>
          <w:rFonts w:cs="Times New Roman"/>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w:t>
      </w:r>
      <w:r w:rsidRPr="00BE0AE5">
        <w:rPr>
          <w:rFonts w:cs="Times New Roman"/>
        </w:rPr>
        <w:t>е</w:t>
      </w:r>
      <w:r w:rsidRPr="00BE0AE5">
        <w:rPr>
          <w:rFonts w:cs="Times New Roman"/>
        </w:rPr>
        <w:t>ственные приёмы, эпизоды текста, особенности языка;</w:t>
      </w:r>
    </w:p>
    <w:p w:rsidR="00416B7C" w:rsidRPr="00BE0AE5" w:rsidRDefault="00416B7C" w:rsidP="00416B7C">
      <w:pPr>
        <w:pStyle w:val="list-bullet"/>
        <w:rPr>
          <w:rFonts w:cs="Times New Roman"/>
        </w:rPr>
      </w:pPr>
      <w:r w:rsidRPr="00BE0AE5">
        <w:rPr>
          <w:rFonts w:cs="Times New Roman"/>
        </w:rPr>
        <w:t>сопоставлять изученные и самостоятельно прочитанные произведения художественной литературы с произвед</w:t>
      </w:r>
      <w:r w:rsidRPr="00BE0AE5">
        <w:rPr>
          <w:rFonts w:cs="Times New Roman"/>
        </w:rPr>
        <w:t>е</w:t>
      </w:r>
      <w:r w:rsidRPr="00BE0AE5">
        <w:rPr>
          <w:rFonts w:cs="Times New Roman"/>
        </w:rPr>
        <w:t>ниями других видов искусства (изобразительное искусство, музыка, театр, балет, кино, фотоискусство, компь</w:t>
      </w:r>
      <w:r w:rsidRPr="00BE0AE5">
        <w:rPr>
          <w:rFonts w:cs="Times New Roman"/>
        </w:rPr>
        <w:t>ю</w:t>
      </w:r>
      <w:r w:rsidRPr="00BE0AE5">
        <w:rPr>
          <w:rFonts w:cs="Times New Roman"/>
        </w:rPr>
        <w:t>терная графика);</w:t>
      </w:r>
    </w:p>
    <w:p w:rsidR="00416B7C" w:rsidRPr="00BE0AE5" w:rsidRDefault="00416B7C" w:rsidP="00416B7C">
      <w:pPr>
        <w:pStyle w:val="body"/>
        <w:rPr>
          <w:rFonts w:cs="Times New Roman"/>
        </w:rPr>
      </w:pPr>
      <w:r w:rsidRPr="00BE0AE5">
        <w:rPr>
          <w:rFonts w:cs="Times New Roman"/>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w:t>
      </w:r>
      <w:r w:rsidRPr="00BE0AE5">
        <w:rPr>
          <w:rFonts w:cs="Times New Roman"/>
        </w:rPr>
        <w:t>ю</w:t>
      </w:r>
      <w:r w:rsidRPr="00BE0AE5">
        <w:rPr>
          <w:rFonts w:cs="Times New Roman"/>
        </w:rPr>
        <w:t xml:space="preserve">щихся); </w:t>
      </w:r>
    </w:p>
    <w:p w:rsidR="00416B7C" w:rsidRPr="00BE0AE5" w:rsidRDefault="00416B7C" w:rsidP="00416B7C">
      <w:pPr>
        <w:pStyle w:val="body"/>
        <w:rPr>
          <w:rFonts w:cs="Times New Roman"/>
        </w:rPr>
      </w:pPr>
      <w:r w:rsidRPr="00BE0AE5">
        <w:rPr>
          <w:rFonts w:cs="Times New Roman"/>
        </w:rPr>
        <w:t>5) пересказывать изученное и самостоятельно прочитанное произведение, используя различные виды устных и пис</w:t>
      </w:r>
      <w:r w:rsidRPr="00BE0AE5">
        <w:rPr>
          <w:rFonts w:cs="Times New Roman"/>
        </w:rPr>
        <w:t>ь</w:t>
      </w:r>
      <w:r w:rsidRPr="00BE0AE5">
        <w:rPr>
          <w:rFonts w:cs="Times New Roman"/>
        </w:rPr>
        <w:t xml:space="preserve">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416B7C" w:rsidRPr="00BE0AE5" w:rsidRDefault="00416B7C" w:rsidP="00416B7C">
      <w:pPr>
        <w:pStyle w:val="body"/>
        <w:rPr>
          <w:rFonts w:cs="Times New Roman"/>
        </w:rPr>
      </w:pPr>
      <w:r w:rsidRPr="00BE0AE5">
        <w:rPr>
          <w:rFonts w:cs="Times New Roman"/>
        </w:rPr>
        <w:lastRenderedPageBreak/>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w:t>
      </w:r>
      <w:r w:rsidRPr="00BE0AE5">
        <w:rPr>
          <w:rFonts w:cs="Times New Roman"/>
        </w:rPr>
        <w:t>н</w:t>
      </w:r>
      <w:r w:rsidRPr="00BE0AE5">
        <w:rPr>
          <w:rFonts w:cs="Times New Roman"/>
        </w:rPr>
        <w:t>ному и отстаивать свою точку зрения, используя литературные аргументы;</w:t>
      </w:r>
    </w:p>
    <w:p w:rsidR="00416B7C" w:rsidRPr="00BE0AE5" w:rsidRDefault="00416B7C" w:rsidP="00416B7C">
      <w:pPr>
        <w:pStyle w:val="body"/>
        <w:rPr>
          <w:rFonts w:cs="Times New Roman"/>
        </w:rPr>
      </w:pPr>
      <w:r w:rsidRPr="00BE0AE5">
        <w:rPr>
          <w:rFonts w:cs="Times New Roman"/>
        </w:rPr>
        <w:t>7) создавать устные и письменные высказывания разных жанров (объёмом не менее 250 слов), писать сочин</w:t>
      </w:r>
      <w:r w:rsidRPr="00BE0AE5">
        <w:rPr>
          <w:rFonts w:cs="Times New Roman"/>
        </w:rPr>
        <w:t>е</w:t>
      </w:r>
      <w:r w:rsidRPr="00BE0AE5">
        <w:rPr>
          <w:rFonts w:cs="Times New Roman"/>
        </w:rPr>
        <w:t>ние-рассуждение по заданной теме с опорой на прочитанные произведения; представлять развёрнутый устный или пис</w:t>
      </w:r>
      <w:r w:rsidRPr="00BE0AE5">
        <w:rPr>
          <w:rFonts w:cs="Times New Roman"/>
        </w:rPr>
        <w:t>ь</w:t>
      </w:r>
      <w:r w:rsidRPr="00BE0AE5">
        <w:rPr>
          <w:rFonts w:cs="Times New Roman"/>
        </w:rPr>
        <w:t>менный ответ на проблемный вопрос; исправлять и редактировать собственные и чужие письменные тексты; собирать м</w:t>
      </w:r>
      <w:r w:rsidRPr="00BE0AE5">
        <w:rPr>
          <w:rFonts w:cs="Times New Roman"/>
        </w:rPr>
        <w:t>а</w:t>
      </w:r>
      <w:r w:rsidRPr="00BE0AE5">
        <w:rPr>
          <w:rFonts w:cs="Times New Roman"/>
        </w:rPr>
        <w:t xml:space="preserve">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416B7C" w:rsidRPr="00BE0AE5" w:rsidRDefault="00416B7C" w:rsidP="00416B7C">
      <w:pPr>
        <w:pStyle w:val="body"/>
        <w:rPr>
          <w:rFonts w:cs="Times New Roman"/>
        </w:rPr>
      </w:pPr>
      <w:r w:rsidRPr="00BE0AE5">
        <w:rPr>
          <w:rFonts w:cs="Times New Roman"/>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416B7C" w:rsidRPr="00BE0AE5" w:rsidRDefault="00416B7C" w:rsidP="00416B7C">
      <w:pPr>
        <w:pStyle w:val="body"/>
        <w:rPr>
          <w:rFonts w:cs="Times New Roman"/>
        </w:rPr>
      </w:pPr>
      <w:r w:rsidRPr="00BE0AE5">
        <w:rPr>
          <w:rFonts w:cs="Times New Roman"/>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416B7C" w:rsidRPr="00BE0AE5" w:rsidRDefault="00416B7C" w:rsidP="00416B7C">
      <w:pPr>
        <w:pStyle w:val="body"/>
        <w:rPr>
          <w:rFonts w:cs="Times New Roman"/>
        </w:rPr>
      </w:pPr>
      <w:r w:rsidRPr="00BE0AE5">
        <w:rPr>
          <w:rFonts w:cs="Times New Roman"/>
        </w:rPr>
        <w:t>10) самостоятельно планировать своё досуговое чтение, обогащать свой литературный кругозор по рекомендациям уч</w:t>
      </w:r>
      <w:r w:rsidRPr="00BE0AE5">
        <w:rPr>
          <w:rFonts w:cs="Times New Roman"/>
        </w:rPr>
        <w:t>и</w:t>
      </w:r>
      <w:r w:rsidRPr="00BE0AE5">
        <w:rPr>
          <w:rFonts w:cs="Times New Roman"/>
        </w:rPr>
        <w:t>теля и сверстников, а также проверенных интернет-ресурсов, в том числе за счёт произведений современной литературы;</w:t>
      </w:r>
    </w:p>
    <w:p w:rsidR="00416B7C" w:rsidRPr="00BE0AE5" w:rsidRDefault="00416B7C" w:rsidP="00416B7C">
      <w:pPr>
        <w:pStyle w:val="body"/>
        <w:rPr>
          <w:rFonts w:cs="Times New Roman"/>
        </w:rPr>
      </w:pPr>
      <w:r w:rsidRPr="00BE0AE5">
        <w:rPr>
          <w:rFonts w:cs="Times New Roman"/>
        </w:rPr>
        <w:t>11) участвовать в коллективной и индивидуальной проектной и исследовательской деятельности и уметь публично пр</w:t>
      </w:r>
      <w:r w:rsidRPr="00BE0AE5">
        <w:rPr>
          <w:rFonts w:cs="Times New Roman"/>
        </w:rPr>
        <w:t>е</w:t>
      </w:r>
      <w:r w:rsidRPr="00BE0AE5">
        <w:rPr>
          <w:rFonts w:cs="Times New Roman"/>
        </w:rPr>
        <w:t>зентовать полученные результаты;</w:t>
      </w:r>
    </w:p>
    <w:p w:rsidR="00416B7C" w:rsidRPr="00BE0AE5" w:rsidRDefault="00416B7C" w:rsidP="00416B7C">
      <w:pPr>
        <w:pStyle w:val="body"/>
        <w:rPr>
          <w:rFonts w:cs="Times New Roman"/>
        </w:rPr>
      </w:pPr>
      <w:r w:rsidRPr="00BE0AE5">
        <w:rPr>
          <w:rFonts w:cs="Times New Roman"/>
        </w:rPr>
        <w:t>12) уметь самостоятельно пользоваться энциклопедиями, словарями и справочной литературой, информацио</w:t>
      </w:r>
      <w:r w:rsidRPr="00BE0AE5">
        <w:rPr>
          <w:rFonts w:cs="Times New Roman"/>
        </w:rPr>
        <w:t>н</w:t>
      </w:r>
      <w:r w:rsidRPr="00BE0AE5">
        <w:rPr>
          <w:rFonts w:cs="Times New Roman"/>
        </w:rPr>
        <w:t xml:space="preserve">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416B7C" w:rsidRPr="00BE0AE5" w:rsidRDefault="00416B7C" w:rsidP="00416B7C">
      <w:pPr>
        <w:pStyle w:val="body20"/>
        <w:rPr>
          <w:rFonts w:cs="Times New Roman"/>
        </w:rPr>
      </w:pPr>
      <w:r w:rsidRPr="00BE0AE5">
        <w:rPr>
          <w:rFonts w:cs="Times New Roman"/>
        </w:rPr>
        <w:t>При планировании предметных результатов освоения рабочей программы следует учитывать, что формирование ра</w:t>
      </w:r>
      <w:r w:rsidRPr="00BE0AE5">
        <w:rPr>
          <w:rFonts w:cs="Times New Roman"/>
        </w:rPr>
        <w:t>з</w:t>
      </w:r>
      <w:r w:rsidRPr="00BE0AE5">
        <w:rPr>
          <w:rFonts w:cs="Times New Roman"/>
        </w:rPr>
        <w:t xml:space="preserve">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 </w:t>
      </w:r>
    </w:p>
    <w:p w:rsidR="00416B7C" w:rsidRPr="00BE0AE5" w:rsidRDefault="00416B7C" w:rsidP="00416B7C">
      <w:pPr>
        <w:pStyle w:val="NoParagraphStyle"/>
        <w:rPr>
          <w:rFonts w:ascii="Times New Roman" w:hAnsi="Times New Roman" w:cs="Times New Roman"/>
          <w:lang w:val="ru-RU"/>
        </w:rPr>
      </w:pPr>
    </w:p>
    <w:p w:rsidR="00416B7C" w:rsidRPr="00BE0AE5" w:rsidRDefault="00416B7C" w:rsidP="00416B7C">
      <w:pPr>
        <w:pStyle w:val="h1"/>
        <w:rPr>
          <w:rFonts w:cs="Times New Roman"/>
        </w:rPr>
      </w:pPr>
      <w:r w:rsidRPr="00BE0AE5">
        <w:rPr>
          <w:rFonts w:cs="Times New Roman"/>
        </w:rPr>
        <w:lastRenderedPageBreak/>
        <w:t>2.1.3</w:t>
      </w:r>
      <w:r w:rsidRPr="00BE0AE5">
        <w:rPr>
          <w:rFonts w:cs="Times New Roman"/>
        </w:rPr>
        <w:t> </w:t>
      </w:r>
      <w:r w:rsidRPr="00BE0AE5">
        <w:rPr>
          <w:rFonts w:cs="Times New Roman"/>
        </w:rPr>
        <w:t>РОДНОЙ ЯЗЫК (РУССКИЙ)</w:t>
      </w:r>
    </w:p>
    <w:p w:rsidR="00416B7C" w:rsidRPr="00BE0AE5" w:rsidRDefault="00416B7C" w:rsidP="00B30F7D">
      <w:pPr>
        <w:pStyle w:val="h1"/>
        <w:pageBreakBefore w:val="0"/>
        <w:rPr>
          <w:rFonts w:cs="Times New Roman"/>
        </w:rPr>
      </w:pPr>
      <w:r w:rsidRPr="00BE0AE5">
        <w:rPr>
          <w:rFonts w:cs="Times New Roman"/>
        </w:rPr>
        <w:t>ПОЯСНИТЕЛЬНАЯ ЗАПИСКА</w:t>
      </w:r>
    </w:p>
    <w:p w:rsidR="00416B7C" w:rsidRPr="00BE0AE5" w:rsidRDefault="00B52B29" w:rsidP="00416B7C">
      <w:pPr>
        <w:pStyle w:val="body"/>
        <w:rPr>
          <w:rFonts w:cs="Times New Roman"/>
        </w:rPr>
      </w:pPr>
      <w:r>
        <w:rPr>
          <w:rFonts w:cs="Times New Roman"/>
        </w:rPr>
        <w:t>Р</w:t>
      </w:r>
      <w:r w:rsidR="00416B7C" w:rsidRPr="00BE0AE5">
        <w:rPr>
          <w:rFonts w:cs="Times New Roman"/>
        </w:rPr>
        <w:t>абочая программа по родному языку (русскому) на уровне основного общего образования подготовлена на основе Ф</w:t>
      </w:r>
      <w:r w:rsidR="00416B7C" w:rsidRPr="00BE0AE5">
        <w:rPr>
          <w:rFonts w:cs="Times New Roman"/>
        </w:rPr>
        <w:t>е</w:t>
      </w:r>
      <w:r w:rsidR="00416B7C" w:rsidRPr="00BE0AE5">
        <w:rPr>
          <w:rFonts w:cs="Times New Roman"/>
        </w:rPr>
        <w:t>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w:t>
      </w:r>
      <w:r w:rsidR="00416B7C" w:rsidRPr="00BE0AE5">
        <w:rPr>
          <w:rFonts w:cs="Times New Roman"/>
        </w:rPr>
        <w:t>с</w:t>
      </w:r>
      <w:r w:rsidR="00416B7C" w:rsidRPr="00BE0AE5">
        <w:rPr>
          <w:rFonts w:cs="Times New Roman"/>
        </w:rPr>
        <w:t>новного общего образования.</w:t>
      </w:r>
    </w:p>
    <w:p w:rsidR="00416B7C" w:rsidRPr="00BE0AE5" w:rsidRDefault="00B52B29" w:rsidP="00416B7C">
      <w:pPr>
        <w:pStyle w:val="body"/>
        <w:rPr>
          <w:rFonts w:cs="Times New Roman"/>
        </w:rPr>
      </w:pPr>
      <w:r>
        <w:rPr>
          <w:rFonts w:cs="Times New Roman"/>
        </w:rPr>
        <w:t>Р</w:t>
      </w:r>
      <w:r w:rsidR="00416B7C" w:rsidRPr="00BE0AE5">
        <w:rPr>
          <w:rFonts w:cs="Times New Roman"/>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w:t>
      </w:r>
      <w:r w:rsidR="00416B7C" w:rsidRPr="00BE0AE5">
        <w:rPr>
          <w:rFonts w:cs="Times New Roman"/>
        </w:rPr>
        <w:t>е</w:t>
      </w:r>
      <w:r w:rsidR="00416B7C" w:rsidRPr="00BE0AE5">
        <w:rPr>
          <w:rFonts w:cs="Times New Roman"/>
        </w:rPr>
        <w:t xml:space="preserve">тодики обучения. </w:t>
      </w:r>
    </w:p>
    <w:p w:rsidR="00416B7C" w:rsidRPr="00BE0AE5" w:rsidRDefault="00B52B29" w:rsidP="00416B7C">
      <w:pPr>
        <w:pStyle w:val="body"/>
        <w:rPr>
          <w:rFonts w:cs="Times New Roman"/>
        </w:rPr>
      </w:pPr>
      <w:r>
        <w:rPr>
          <w:rFonts w:cs="Times New Roman"/>
        </w:rPr>
        <w:t>Р</w:t>
      </w:r>
      <w:r w:rsidR="00416B7C" w:rsidRPr="00BE0AE5">
        <w:rPr>
          <w:rFonts w:cs="Times New Roman"/>
        </w:rPr>
        <w:t>абочая программа позволит учителю:</w:t>
      </w:r>
    </w:p>
    <w:p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416B7C" w:rsidRPr="00BE0AE5" w:rsidRDefault="00416B7C" w:rsidP="00416B7C">
      <w:pPr>
        <w:pStyle w:val="body"/>
        <w:rPr>
          <w:rFonts w:cs="Times New Roman"/>
        </w:rPr>
      </w:pPr>
      <w:r w:rsidRPr="00BE0AE5">
        <w:rPr>
          <w:rFonts w:cs="Times New Roman"/>
        </w:rPr>
        <w:t>2)</w:t>
      </w:r>
      <w:r w:rsidRPr="00BE0AE5">
        <w:rPr>
          <w:rFonts w:cs="Times New Roman"/>
        </w:rPr>
        <w:t> </w:t>
      </w:r>
      <w:r w:rsidRPr="00BE0AE5">
        <w:rPr>
          <w:rFonts w:cs="Times New Roman"/>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rsidR="00416B7C" w:rsidRPr="00BE0AE5" w:rsidRDefault="00416B7C" w:rsidP="00416B7C">
      <w:pPr>
        <w:pStyle w:val="body"/>
        <w:rPr>
          <w:rFonts w:cs="Times New Roman"/>
        </w:rPr>
      </w:pPr>
      <w:r w:rsidRPr="00BE0AE5">
        <w:rPr>
          <w:rFonts w:cs="Times New Roman"/>
        </w:rPr>
        <w:t>3)</w:t>
      </w:r>
      <w:r w:rsidRPr="00BE0AE5">
        <w:rPr>
          <w:rFonts w:cs="Times New Roman"/>
        </w:rPr>
        <w:t> </w:t>
      </w:r>
      <w:r w:rsidRPr="00BE0AE5">
        <w:rPr>
          <w:rFonts w:cs="Times New Roman"/>
        </w:rPr>
        <w:t>разработать календарно-тематическое планирование с учётом особенностей конкретного класса, используя рекоме</w:t>
      </w:r>
      <w:r w:rsidRPr="00BE0AE5">
        <w:rPr>
          <w:rFonts w:cs="Times New Roman"/>
        </w:rPr>
        <w:t>н</w:t>
      </w:r>
      <w:r w:rsidRPr="00BE0AE5">
        <w:rPr>
          <w:rFonts w:cs="Times New Roman"/>
        </w:rPr>
        <w:t>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416B7C" w:rsidRPr="00BE0AE5" w:rsidRDefault="00416B7C" w:rsidP="00416B7C">
      <w:pPr>
        <w:pStyle w:val="body"/>
        <w:rPr>
          <w:rFonts w:cs="Times New Roman"/>
        </w:rPr>
      </w:pPr>
      <w:r w:rsidRPr="00BE0AE5">
        <w:rPr>
          <w:rFonts w:cs="Times New Roman"/>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w:t>
      </w:r>
      <w:r w:rsidRPr="00BE0AE5">
        <w:rPr>
          <w:rFonts w:cs="Times New Roman"/>
        </w:rPr>
        <w:br/>
        <w:t>«РОДНОЙ ЯЗЫК (РУССКИЙ)»</w:t>
      </w:r>
    </w:p>
    <w:p w:rsidR="00416B7C" w:rsidRPr="00BE0AE5" w:rsidRDefault="00416B7C" w:rsidP="00416B7C">
      <w:pPr>
        <w:pStyle w:val="body"/>
        <w:rPr>
          <w:rFonts w:cs="Times New Roman"/>
        </w:rPr>
      </w:pPr>
      <w:r w:rsidRPr="00BE0AE5">
        <w:rPr>
          <w:rFonts w:cs="Times New Roman"/>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w:t>
      </w:r>
      <w:r w:rsidRPr="00BE0AE5">
        <w:rPr>
          <w:rFonts w:cs="Times New Roman"/>
        </w:rPr>
        <w:t>и</w:t>
      </w:r>
      <w:r w:rsidRPr="00BE0AE5">
        <w:rPr>
          <w:rFonts w:cs="Times New Roman"/>
        </w:rPr>
        <w:t>тельным по своему содержанию характером курса, а также особенностями функционирования русского языка в разных р</w:t>
      </w:r>
      <w:r w:rsidRPr="00BE0AE5">
        <w:rPr>
          <w:rFonts w:cs="Times New Roman"/>
        </w:rPr>
        <w:t>е</w:t>
      </w:r>
      <w:r w:rsidRPr="00BE0AE5">
        <w:rPr>
          <w:rFonts w:cs="Times New Roman"/>
        </w:rPr>
        <w:t>гионах Российской Федерации.</w:t>
      </w:r>
    </w:p>
    <w:p w:rsidR="00416B7C" w:rsidRPr="00BE0AE5" w:rsidRDefault="00416B7C" w:rsidP="00416B7C">
      <w:pPr>
        <w:pStyle w:val="body"/>
        <w:rPr>
          <w:rFonts w:cs="Times New Roman"/>
        </w:rPr>
      </w:pPr>
      <w:r w:rsidRPr="00BE0AE5">
        <w:rPr>
          <w:rFonts w:cs="Times New Roman"/>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416B7C" w:rsidRPr="00BE0AE5" w:rsidRDefault="00416B7C" w:rsidP="00416B7C">
      <w:pPr>
        <w:pStyle w:val="body"/>
        <w:rPr>
          <w:rFonts w:cs="Times New Roman"/>
        </w:rPr>
      </w:pPr>
      <w:r w:rsidRPr="00BE0AE5">
        <w:rPr>
          <w:rFonts w:cs="Times New Roman"/>
        </w:rPr>
        <w:t>В содержании курса «Родной язык (русский)» предусматривается расширение сведений, имеющих отношение не к вну</w:t>
      </w:r>
      <w:r w:rsidRPr="00BE0AE5">
        <w:rPr>
          <w:rFonts w:cs="Times New Roman"/>
        </w:rPr>
        <w:t>т</w:t>
      </w:r>
      <w:r w:rsidRPr="00BE0AE5">
        <w:rPr>
          <w:rFonts w:cs="Times New Roman"/>
        </w:rPr>
        <w:t>реннему системному устройству языка, а к вопросам реализации языковой системы в речи</w:t>
      </w:r>
      <w:r w:rsidR="00FE6A66" w:rsidRPr="00BE0AE5">
        <w:rPr>
          <w:rFonts w:cs="Times New Roman"/>
        </w:rPr>
        <w:t>,</w:t>
      </w:r>
      <w:r w:rsidRPr="00BE0AE5">
        <w:rPr>
          <w:rFonts w:cs="Times New Roman"/>
        </w:rPr>
        <w:t xml:space="preserve"> внешней стороне существования языка: к многообразным связям русского языка с цивилизацией и культурой, государством и обществом. Программа уче</w:t>
      </w:r>
      <w:r w:rsidRPr="00BE0AE5">
        <w:rPr>
          <w:rFonts w:cs="Times New Roman"/>
        </w:rPr>
        <w:t>б</w:t>
      </w:r>
      <w:r w:rsidRPr="00BE0AE5">
        <w:rPr>
          <w:rFonts w:cs="Times New Roman"/>
        </w:rPr>
        <w:t>ного предмета отражает социокультурный контекст существования русского языка, в частности те языковые аспекты, к</w:t>
      </w:r>
      <w:r w:rsidRPr="00BE0AE5">
        <w:rPr>
          <w:rFonts w:cs="Times New Roman"/>
        </w:rPr>
        <w:t>о</w:t>
      </w:r>
      <w:r w:rsidRPr="00BE0AE5">
        <w:rPr>
          <w:rFonts w:cs="Times New Roman"/>
        </w:rPr>
        <w:t>торые обнаруживают прямую, непосредственную культурно-историческую обусловленность.</w:t>
      </w:r>
    </w:p>
    <w:p w:rsidR="00416B7C" w:rsidRPr="00BE0AE5" w:rsidRDefault="00416B7C" w:rsidP="00416B7C">
      <w:pPr>
        <w:pStyle w:val="h2"/>
        <w:rPr>
          <w:rFonts w:cs="Times New Roman"/>
        </w:rPr>
      </w:pPr>
      <w:r w:rsidRPr="00BE0AE5">
        <w:rPr>
          <w:rFonts w:cs="Times New Roman"/>
        </w:rPr>
        <w:t xml:space="preserve">ЦЕЛИ ИЗУЧЕНИЯ УЧЕБНОГО ПРЕДМЕТА </w:t>
      </w:r>
      <w:r w:rsidRPr="00BE0AE5">
        <w:rPr>
          <w:rFonts w:cs="Times New Roman"/>
        </w:rPr>
        <w:br/>
        <w:t xml:space="preserve">«РОДНОЙ ЯЗЫК (РУССКИЙ)» </w:t>
      </w:r>
    </w:p>
    <w:p w:rsidR="00416B7C" w:rsidRPr="00BE0AE5" w:rsidRDefault="00416B7C" w:rsidP="00416B7C">
      <w:pPr>
        <w:pStyle w:val="body"/>
        <w:rPr>
          <w:rFonts w:cs="Times New Roman"/>
        </w:rPr>
      </w:pPr>
      <w:r w:rsidRPr="00BE0AE5">
        <w:rPr>
          <w:rFonts w:cs="Times New Roman"/>
        </w:rPr>
        <w:t>Целями изучения родного языка (русского) по программам основного общего образования являются:</w:t>
      </w:r>
    </w:p>
    <w:p w:rsidR="00416B7C" w:rsidRPr="00BE0AE5" w:rsidRDefault="00416B7C" w:rsidP="00416B7C">
      <w:pPr>
        <w:pStyle w:val="list-bullet"/>
        <w:rPr>
          <w:rFonts w:cs="Times New Roman"/>
          <w:spacing w:val="2"/>
        </w:rPr>
      </w:pPr>
      <w:r w:rsidRPr="00BE0AE5">
        <w:rPr>
          <w:rFonts w:cs="Times New Roman"/>
          <w:spacing w:val="2"/>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w:t>
      </w:r>
      <w:r w:rsidRPr="00BE0AE5">
        <w:rPr>
          <w:rFonts w:cs="Times New Roman"/>
          <w:spacing w:val="2"/>
        </w:rPr>
        <w:t>а</w:t>
      </w:r>
      <w:r w:rsidRPr="00BE0AE5">
        <w:rPr>
          <w:rFonts w:cs="Times New Roman"/>
          <w:spacing w:val="2"/>
        </w:rPr>
        <w:t>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w:t>
      </w:r>
      <w:r w:rsidRPr="00BE0AE5">
        <w:rPr>
          <w:rFonts w:cs="Times New Roman"/>
          <w:spacing w:val="2"/>
        </w:rPr>
        <w:t>ы</w:t>
      </w:r>
      <w:r w:rsidRPr="00BE0AE5">
        <w:rPr>
          <w:rFonts w:cs="Times New Roman"/>
          <w:spacing w:val="2"/>
        </w:rPr>
        <w:t>кам народов России; овладение культурой межнационального общения;</w:t>
      </w:r>
    </w:p>
    <w:p w:rsidR="00416B7C" w:rsidRPr="00BE0AE5" w:rsidRDefault="00416B7C" w:rsidP="00416B7C">
      <w:pPr>
        <w:pStyle w:val="list-bullet"/>
        <w:rPr>
          <w:rFonts w:cs="Times New Roman"/>
        </w:rPr>
      </w:pPr>
      <w:r w:rsidRPr="00BE0AE5">
        <w:rPr>
          <w:rFonts w:cs="Times New Roman"/>
        </w:rPr>
        <w:lastRenderedPageBreak/>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w:t>
      </w:r>
      <w:r w:rsidRPr="00BE0AE5">
        <w:rPr>
          <w:rFonts w:cs="Times New Roman"/>
        </w:rPr>
        <w:t>з</w:t>
      </w:r>
      <w:r w:rsidRPr="00BE0AE5">
        <w:rPr>
          <w:rFonts w:cs="Times New Roman"/>
        </w:rPr>
        <w:t>личных сферах и ситуациях общения; об основных нормах русского литературного языка; о национальных ос</w:t>
      </w:r>
      <w:r w:rsidRPr="00BE0AE5">
        <w:rPr>
          <w:rFonts w:cs="Times New Roman"/>
        </w:rPr>
        <w:t>о</w:t>
      </w:r>
      <w:r w:rsidRPr="00BE0AE5">
        <w:rPr>
          <w:rFonts w:cs="Times New Roman"/>
        </w:rPr>
        <w:t>бенностях русского речевого этикета;</w:t>
      </w:r>
    </w:p>
    <w:p w:rsidR="00416B7C" w:rsidRPr="00BE0AE5" w:rsidRDefault="00416B7C" w:rsidP="00416B7C">
      <w:pPr>
        <w:pStyle w:val="list-bullet"/>
        <w:rPr>
          <w:rFonts w:cs="Times New Roman"/>
        </w:rPr>
      </w:pPr>
      <w:r w:rsidRPr="00BE0AE5">
        <w:rPr>
          <w:rFonts w:cs="Times New Roman"/>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w:t>
      </w:r>
      <w:r w:rsidRPr="00BE0AE5">
        <w:rPr>
          <w:rFonts w:cs="Times New Roman"/>
        </w:rPr>
        <w:t>а</w:t>
      </w:r>
      <w:r w:rsidRPr="00BE0AE5">
        <w:rPr>
          <w:rFonts w:cs="Times New Roman"/>
        </w:rPr>
        <w:t>тического строя речи учащихся; развитие готовности и способности к речевому взаимодействию и взаимопон</w:t>
      </w:r>
      <w:r w:rsidRPr="00BE0AE5">
        <w:rPr>
          <w:rFonts w:cs="Times New Roman"/>
        </w:rPr>
        <w:t>и</w:t>
      </w:r>
      <w:r w:rsidRPr="00BE0AE5">
        <w:rPr>
          <w:rFonts w:cs="Times New Roman"/>
        </w:rPr>
        <w:t>манию, потребности к речевому самосовершенствованию;</w:t>
      </w:r>
    </w:p>
    <w:p w:rsidR="00416B7C" w:rsidRPr="00BE0AE5" w:rsidRDefault="00416B7C" w:rsidP="00416B7C">
      <w:pPr>
        <w:pStyle w:val="list-bullet"/>
        <w:rPr>
          <w:rFonts w:cs="Times New Roman"/>
        </w:rPr>
      </w:pPr>
      <w:r w:rsidRPr="00BE0AE5">
        <w:rPr>
          <w:rFonts w:cs="Times New Roman"/>
        </w:rPr>
        <w:t>совершенствование познавательных и интеллектуальных умений опознавать, анализировать, сравнивать, класс</w:t>
      </w:r>
      <w:r w:rsidRPr="00BE0AE5">
        <w:rPr>
          <w:rFonts w:cs="Times New Roman"/>
        </w:rPr>
        <w:t>и</w:t>
      </w:r>
      <w:r w:rsidRPr="00BE0AE5">
        <w:rPr>
          <w:rFonts w:cs="Times New Roman"/>
        </w:rPr>
        <w:t xml:space="preserve">фицировать языковые факты, оценивать их с точки зрения нормативности, соответствия ситуации и сфере общения; </w:t>
      </w:r>
    </w:p>
    <w:p w:rsidR="00416B7C" w:rsidRPr="00BE0AE5" w:rsidRDefault="00416B7C" w:rsidP="00416B7C">
      <w:pPr>
        <w:pStyle w:val="list-bullet"/>
        <w:rPr>
          <w:rFonts w:cs="Times New Roman"/>
        </w:rPr>
      </w:pPr>
      <w:r w:rsidRPr="00BE0AE5">
        <w:rPr>
          <w:rFonts w:cs="Times New Roman"/>
        </w:rPr>
        <w:t>совершенствование текстовой деятельности; развитие умений функциональной грамотности осуществлять и</w:t>
      </w:r>
      <w:r w:rsidRPr="00BE0AE5">
        <w:rPr>
          <w:rFonts w:cs="Times New Roman"/>
        </w:rPr>
        <w:t>н</w:t>
      </w:r>
      <w:r w:rsidRPr="00BE0AE5">
        <w:rPr>
          <w:rFonts w:cs="Times New Roman"/>
        </w:rPr>
        <w:t>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w:t>
      </w:r>
    </w:p>
    <w:p w:rsidR="00416B7C" w:rsidRPr="00BE0AE5" w:rsidRDefault="00416B7C" w:rsidP="00416B7C">
      <w:pPr>
        <w:pStyle w:val="list-bullet"/>
        <w:rPr>
          <w:rFonts w:cs="Times New Roman"/>
        </w:rPr>
      </w:pPr>
      <w:r w:rsidRPr="00BE0AE5">
        <w:rPr>
          <w:rFonts w:cs="Times New Roman"/>
        </w:rPr>
        <w:t>развитие проектного и исследовательского мышления, приобретение практического опыта исследовательской р</w:t>
      </w:r>
      <w:r w:rsidRPr="00BE0AE5">
        <w:rPr>
          <w:rFonts w:cs="Times New Roman"/>
        </w:rPr>
        <w:t>а</w:t>
      </w:r>
      <w:r w:rsidRPr="00BE0AE5">
        <w:rPr>
          <w:rFonts w:cs="Times New Roman"/>
        </w:rPr>
        <w:t>боты по родному языку (русскому), воспитание самостоятельности в приобретении знаний.</w:t>
      </w:r>
    </w:p>
    <w:p w:rsidR="00416B7C" w:rsidRPr="00BE0AE5" w:rsidRDefault="00416B7C" w:rsidP="00416B7C">
      <w:pPr>
        <w:pStyle w:val="h2"/>
        <w:rPr>
          <w:rFonts w:cs="Times New Roman"/>
        </w:rPr>
      </w:pPr>
      <w:r w:rsidRPr="00BE0AE5">
        <w:rPr>
          <w:rFonts w:cs="Times New Roman"/>
        </w:rPr>
        <w:t>МЕСТО УЧЕБНОГО ПРЕДМЕТА «РОДНОЙ ЯЗЫК (РУССКИЙ)» В УЧЕБНОМ ПЛАНЕ</w:t>
      </w:r>
    </w:p>
    <w:p w:rsidR="00416B7C" w:rsidRPr="00BE0AE5" w:rsidRDefault="00416B7C" w:rsidP="00416B7C">
      <w:pPr>
        <w:pStyle w:val="body"/>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416B7C" w:rsidRPr="00BE0AE5" w:rsidRDefault="00416B7C" w:rsidP="00416B7C">
      <w:pPr>
        <w:pStyle w:val="body"/>
        <w:rPr>
          <w:rFonts w:cs="Times New Roman"/>
        </w:rPr>
      </w:pPr>
      <w:r w:rsidRPr="00BE0AE5">
        <w:rPr>
          <w:rFonts w:cs="Times New Roman"/>
        </w:rPr>
        <w:t xml:space="preserve">Содержание учебного предмета «Родной язык (русский)», представленное в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 </w:t>
      </w:r>
    </w:p>
    <w:p w:rsidR="00416B7C" w:rsidRPr="00BE0AE5" w:rsidRDefault="00416B7C" w:rsidP="00416B7C">
      <w:pPr>
        <w:pStyle w:val="body"/>
        <w:rPr>
          <w:rFonts w:cs="Times New Roman"/>
        </w:rPr>
      </w:pPr>
      <w:r w:rsidRPr="00BE0AE5">
        <w:rPr>
          <w:rFonts w:cs="Times New Roman"/>
        </w:rPr>
        <w:t>В пределах одного класса последовательность изучения тем, представленных в содержании каждого класса, может вар</w:t>
      </w:r>
      <w:r w:rsidRPr="00BE0AE5">
        <w:rPr>
          <w:rFonts w:cs="Times New Roman"/>
        </w:rPr>
        <w:t>ь</w:t>
      </w:r>
      <w:r w:rsidRPr="00BE0AE5">
        <w:rPr>
          <w:rFonts w:cs="Times New Roman"/>
        </w:rPr>
        <w:t>ироваться.</w:t>
      </w:r>
    </w:p>
    <w:p w:rsidR="00416B7C" w:rsidRPr="00BE0AE5" w:rsidRDefault="00416B7C" w:rsidP="00416B7C">
      <w:pPr>
        <w:pStyle w:val="h2"/>
        <w:rPr>
          <w:rFonts w:cs="Times New Roman"/>
        </w:rPr>
      </w:pPr>
      <w:r w:rsidRPr="00BE0AE5">
        <w:rPr>
          <w:rFonts w:cs="Times New Roman"/>
        </w:rPr>
        <w:t xml:space="preserve">ОСНОВНЫЕ СОДЕРЖАТЕЛЬНЫЕ ЛИНИИ ПРОГРАММЫ </w:t>
      </w:r>
      <w:r w:rsidRPr="00BE0AE5">
        <w:rPr>
          <w:rFonts w:cs="Times New Roman"/>
        </w:rPr>
        <w:br/>
        <w:t>УЧЕБНОГО ПРЕДМЕТА «РОДНОЙ ЯЗЫК (РУССКИЙ)»</w:t>
      </w:r>
    </w:p>
    <w:p w:rsidR="00416B7C" w:rsidRPr="00BE0AE5" w:rsidRDefault="00416B7C" w:rsidP="00416B7C">
      <w:pPr>
        <w:pStyle w:val="body"/>
        <w:rPr>
          <w:rFonts w:cs="Times New Roman"/>
        </w:rPr>
      </w:pPr>
      <w:r w:rsidRPr="00BE0AE5">
        <w:rPr>
          <w:rFonts w:cs="Times New Roman"/>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416B7C" w:rsidRPr="00BE0AE5" w:rsidRDefault="00416B7C" w:rsidP="00416B7C">
      <w:pPr>
        <w:pStyle w:val="body"/>
        <w:rPr>
          <w:rFonts w:cs="Times New Roman"/>
        </w:rPr>
      </w:pPr>
      <w:r w:rsidRPr="00BE0AE5">
        <w:rPr>
          <w:rFonts w:cs="Times New Roman"/>
        </w:rPr>
        <w:t>В соответствии с этим в программе выделяются следующие блоки.</w:t>
      </w:r>
    </w:p>
    <w:p w:rsidR="00416B7C" w:rsidRPr="00BE0AE5" w:rsidRDefault="00416B7C" w:rsidP="00416B7C">
      <w:pPr>
        <w:pStyle w:val="body"/>
        <w:rPr>
          <w:rFonts w:cs="Times New Roman"/>
        </w:rPr>
      </w:pPr>
      <w:r w:rsidRPr="00BE0AE5">
        <w:rPr>
          <w:rFonts w:cs="Times New Roman"/>
        </w:rPr>
        <w:t xml:space="preserve">В первом блоке — </w:t>
      </w:r>
      <w:r w:rsidRPr="00BE0AE5">
        <w:rPr>
          <w:rStyle w:val="Bold"/>
          <w:rFonts w:cs="Times New Roman"/>
        </w:rPr>
        <w:t>«Язык и культура»</w:t>
      </w:r>
      <w:r w:rsidRPr="00BE0AE5">
        <w:rPr>
          <w:rFonts w:cs="Times New Roman"/>
        </w:rPr>
        <w:t>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w:t>
      </w:r>
      <w:r w:rsidRPr="00BE0AE5">
        <w:rPr>
          <w:rFonts w:cs="Times New Roman"/>
        </w:rPr>
        <w:t>и</w:t>
      </w:r>
      <w:r w:rsidRPr="00BE0AE5">
        <w:rPr>
          <w:rFonts w:cs="Times New Roman"/>
        </w:rPr>
        <w:t>фического в языках и культурах русского и других народов России и мира, овладение культурой межнационального общения.</w:t>
      </w:r>
    </w:p>
    <w:p w:rsidR="00416B7C" w:rsidRPr="00BE0AE5" w:rsidRDefault="00416B7C" w:rsidP="00416B7C">
      <w:pPr>
        <w:pStyle w:val="body"/>
        <w:rPr>
          <w:rFonts w:cs="Times New Roman"/>
        </w:rPr>
      </w:pPr>
      <w:r w:rsidRPr="00BE0AE5">
        <w:rPr>
          <w:rFonts w:cs="Times New Roman"/>
        </w:rPr>
        <w:t xml:space="preserve">Второй блок — </w:t>
      </w:r>
      <w:r w:rsidRPr="00BE0AE5">
        <w:rPr>
          <w:rStyle w:val="Bold"/>
          <w:rFonts w:cs="Times New Roman"/>
        </w:rPr>
        <w:t>«Культура речи»</w:t>
      </w:r>
      <w:r w:rsidRPr="00BE0AE5">
        <w:rPr>
          <w:rFonts w:cs="Times New Roman"/>
        </w:rPr>
        <w:t> — ориентирован на формирование у учащихся ответственного и осознанного отн</w:t>
      </w:r>
      <w:r w:rsidRPr="00BE0AE5">
        <w:rPr>
          <w:rFonts w:cs="Times New Roman"/>
        </w:rPr>
        <w:t>о</w:t>
      </w:r>
      <w:r w:rsidRPr="00BE0AE5">
        <w:rPr>
          <w:rFonts w:cs="Times New Roman"/>
        </w:rPr>
        <w:t>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w:t>
      </w:r>
      <w:r w:rsidRPr="00BE0AE5">
        <w:rPr>
          <w:rFonts w:cs="Times New Roman"/>
        </w:rPr>
        <w:t>р</w:t>
      </w:r>
      <w:r w:rsidRPr="00BE0AE5">
        <w:rPr>
          <w:rFonts w:cs="Times New Roman"/>
        </w:rPr>
        <w:t>ного языка и совершенствование умений пользоваться ими.</w:t>
      </w:r>
    </w:p>
    <w:p w:rsidR="00416B7C" w:rsidRPr="00BE0AE5" w:rsidRDefault="00416B7C" w:rsidP="00416B7C">
      <w:pPr>
        <w:pStyle w:val="body"/>
        <w:rPr>
          <w:rFonts w:cs="Times New Roman"/>
        </w:rPr>
      </w:pPr>
      <w:r w:rsidRPr="00BE0AE5">
        <w:rPr>
          <w:rFonts w:cs="Times New Roman"/>
        </w:rPr>
        <w:t xml:space="preserve">В третьем блоке — </w:t>
      </w:r>
      <w:r w:rsidRPr="00BE0AE5">
        <w:rPr>
          <w:rStyle w:val="Bold"/>
          <w:rFonts w:cs="Times New Roman"/>
        </w:rPr>
        <w:t>«Речь. Речевая деятельность. Текст»</w:t>
      </w:r>
      <w:r w:rsidRPr="00BE0AE5">
        <w:rPr>
          <w:rFonts w:cs="Times New Roman"/>
        </w:rPr>
        <w:t> — представлено содержание, направленное на совершенств</w:t>
      </w:r>
      <w:r w:rsidRPr="00BE0AE5">
        <w:rPr>
          <w:rFonts w:cs="Times New Roman"/>
        </w:rPr>
        <w:t>о</w:t>
      </w:r>
      <w:r w:rsidRPr="00BE0AE5">
        <w:rPr>
          <w:rFonts w:cs="Times New Roman"/>
        </w:rPr>
        <w:t>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w:t>
      </w:r>
      <w:r w:rsidRPr="00BE0AE5">
        <w:rPr>
          <w:rFonts w:cs="Times New Roman"/>
        </w:rPr>
        <w:t>и</w:t>
      </w:r>
      <w:r w:rsidRPr="00BE0AE5">
        <w:rPr>
          <w:rFonts w:cs="Times New Roman"/>
        </w:rPr>
        <w:t>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w:t>
      </w:r>
      <w:r w:rsidRPr="00BE0AE5">
        <w:rPr>
          <w:rFonts w:cs="Times New Roman"/>
        </w:rPr>
        <w:t>и</w:t>
      </w:r>
      <w:r w:rsidRPr="00BE0AE5">
        <w:rPr>
          <w:rFonts w:cs="Times New Roman"/>
        </w:rPr>
        <w:t>ческой принадлежности.</w:t>
      </w:r>
    </w:p>
    <w:p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w:t>
      </w:r>
      <w:r w:rsidRPr="00BE0AE5">
        <w:rPr>
          <w:rFonts w:cs="Times New Roman"/>
        </w:rPr>
        <w:br/>
        <w:t>«РОДНОЙ язык (Русский)»</w:t>
      </w:r>
    </w:p>
    <w:p w:rsidR="00416B7C" w:rsidRPr="00BE0AE5" w:rsidRDefault="00416B7C" w:rsidP="00416B7C">
      <w:pPr>
        <w:pStyle w:val="h2-first"/>
        <w:rPr>
          <w:rFonts w:cs="Times New Roman"/>
        </w:rPr>
      </w:pPr>
      <w:r w:rsidRPr="00BE0AE5">
        <w:rPr>
          <w:rFonts w:cs="Times New Roman"/>
        </w:rPr>
        <w:t xml:space="preserve">5 КЛАСС </w:t>
      </w:r>
    </w:p>
    <w:p w:rsidR="00416B7C" w:rsidRPr="00BE0AE5" w:rsidRDefault="00416B7C" w:rsidP="00416B7C">
      <w:pPr>
        <w:pStyle w:val="h3-first"/>
        <w:rPr>
          <w:rFonts w:cs="Times New Roman"/>
        </w:rPr>
      </w:pPr>
      <w:r w:rsidRPr="00BE0AE5">
        <w:rPr>
          <w:rFonts w:cs="Times New Roman"/>
        </w:rPr>
        <w:t xml:space="preserve">Раздел 1. Язык и культура </w:t>
      </w:r>
    </w:p>
    <w:p w:rsidR="00416B7C" w:rsidRPr="00BE0AE5" w:rsidRDefault="00416B7C" w:rsidP="00416B7C">
      <w:pPr>
        <w:pStyle w:val="body"/>
        <w:rPr>
          <w:rFonts w:cs="Times New Roman"/>
        </w:rPr>
      </w:pPr>
      <w:r w:rsidRPr="00BE0AE5">
        <w:rPr>
          <w:rFonts w:cs="Times New Roman"/>
        </w:rPr>
        <w:t>Русский язык — национальный язык русского народа. Роль родного языка в жизни человека. Русский язык в жизни о</w:t>
      </w:r>
      <w:r w:rsidRPr="00BE0AE5">
        <w:rPr>
          <w:rFonts w:cs="Times New Roman"/>
        </w:rPr>
        <w:t>б</w:t>
      </w:r>
      <w:r w:rsidRPr="00BE0AE5">
        <w:rPr>
          <w:rFonts w:cs="Times New Roman"/>
        </w:rPr>
        <w:t>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416B7C" w:rsidRPr="00BE0AE5" w:rsidRDefault="00416B7C" w:rsidP="00416B7C">
      <w:pPr>
        <w:pStyle w:val="body"/>
        <w:rPr>
          <w:rFonts w:cs="Times New Roman"/>
        </w:rPr>
      </w:pPr>
      <w:r w:rsidRPr="00BE0AE5">
        <w:rPr>
          <w:rFonts w:cs="Times New Roman"/>
        </w:rPr>
        <w:t>Краткая история русской письменности. Создание славянского алфавита.</w:t>
      </w:r>
    </w:p>
    <w:p w:rsidR="00416B7C" w:rsidRPr="00BE0AE5" w:rsidRDefault="00416B7C" w:rsidP="00416B7C">
      <w:pPr>
        <w:pStyle w:val="body"/>
        <w:rPr>
          <w:rFonts w:cs="Times New Roman"/>
        </w:rPr>
      </w:pPr>
      <w:r w:rsidRPr="00BE0AE5">
        <w:rPr>
          <w:rFonts w:cs="Times New Roman"/>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w:t>
      </w:r>
      <w:r w:rsidRPr="00BE0AE5">
        <w:rPr>
          <w:rFonts w:cs="Times New Roman"/>
        </w:rPr>
        <w:t>и</w:t>
      </w:r>
      <w:r w:rsidRPr="00BE0AE5">
        <w:rPr>
          <w:rFonts w:cs="Times New Roman"/>
        </w:rPr>
        <w:t>теты, прецедентные имена в русских народных и литературных сказках, народных песнях, былинах, художественной лит</w:t>
      </w:r>
      <w:r w:rsidRPr="00BE0AE5">
        <w:rPr>
          <w:rFonts w:cs="Times New Roman"/>
        </w:rPr>
        <w:t>е</w:t>
      </w:r>
      <w:r w:rsidRPr="00BE0AE5">
        <w:rPr>
          <w:rFonts w:cs="Times New Roman"/>
        </w:rPr>
        <w:t xml:space="preserve">ратуре. </w:t>
      </w:r>
    </w:p>
    <w:p w:rsidR="00416B7C" w:rsidRPr="00BE0AE5" w:rsidRDefault="00416B7C" w:rsidP="00416B7C">
      <w:pPr>
        <w:pStyle w:val="body"/>
        <w:rPr>
          <w:rFonts w:cs="Times New Roman"/>
          <w:spacing w:val="1"/>
        </w:rPr>
      </w:pPr>
      <w:r w:rsidRPr="00BE0AE5">
        <w:rPr>
          <w:rFonts w:cs="Times New Roman"/>
          <w:spacing w:val="1"/>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w:t>
      </w:r>
      <w:r w:rsidRPr="00BE0AE5">
        <w:rPr>
          <w:rFonts w:cs="Times New Roman"/>
          <w:spacing w:val="1"/>
        </w:rPr>
        <w:t>о</w:t>
      </w:r>
      <w:r w:rsidRPr="00BE0AE5">
        <w:rPr>
          <w:rFonts w:cs="Times New Roman"/>
          <w:spacing w:val="1"/>
        </w:rPr>
        <w:t>изведениях устного народного творчества и произведенияххудожественной литературы разных исторических эпох.</w:t>
      </w:r>
    </w:p>
    <w:p w:rsidR="00416B7C" w:rsidRPr="00BE0AE5" w:rsidRDefault="00416B7C" w:rsidP="00416B7C">
      <w:pPr>
        <w:pStyle w:val="body"/>
        <w:rPr>
          <w:rFonts w:cs="Times New Roman"/>
        </w:rPr>
      </w:pPr>
      <w:r w:rsidRPr="00BE0AE5">
        <w:rPr>
          <w:rFonts w:cs="Times New Roman"/>
        </w:rPr>
        <w:t>Национальная специфика слов с живой внутренней формой. Метафоры общеязыковые и художественные, их наци</w:t>
      </w:r>
      <w:r w:rsidRPr="00BE0AE5">
        <w:rPr>
          <w:rFonts w:cs="Times New Roman"/>
        </w:rPr>
        <w:t>о</w:t>
      </w:r>
      <w:r w:rsidRPr="00BE0AE5">
        <w:rPr>
          <w:rFonts w:cs="Times New Roman"/>
        </w:rPr>
        <w:t>нально-культурная специфика. Метафора, олицетворение, эпитет как изобразительные средства. Загадки. Метафоричность русской загадки.</w:t>
      </w:r>
    </w:p>
    <w:p w:rsidR="00416B7C" w:rsidRPr="00BE0AE5" w:rsidRDefault="00416B7C" w:rsidP="00416B7C">
      <w:pPr>
        <w:pStyle w:val="body"/>
        <w:rPr>
          <w:rFonts w:cs="Times New Roman"/>
        </w:rPr>
      </w:pPr>
      <w:r w:rsidRPr="00BE0AE5">
        <w:rPr>
          <w:rFonts w:cs="Times New Roman"/>
        </w:rPr>
        <w:t>Слова со специфическим оценочно-характеризующим значением. Связь определённых наименований с некоторыми к</w:t>
      </w:r>
      <w:r w:rsidRPr="00BE0AE5">
        <w:rPr>
          <w:rFonts w:cs="Times New Roman"/>
        </w:rPr>
        <w:t>а</w:t>
      </w:r>
      <w:r w:rsidRPr="00BE0AE5">
        <w:rPr>
          <w:rFonts w:cs="Times New Roman"/>
        </w:rPr>
        <w:t>чествами, эмоциональными состояниями и т. п. человека (</w:t>
      </w:r>
      <w:r w:rsidRPr="00BE0AE5">
        <w:rPr>
          <w:rStyle w:val="Italic"/>
          <w:rFonts w:cs="Times New Roman"/>
        </w:rPr>
        <w:t>барышня </w:t>
      </w:r>
      <w:r w:rsidRPr="00BE0AE5">
        <w:rPr>
          <w:rFonts w:cs="Times New Roman"/>
        </w:rPr>
        <w:t>—</w:t>
      </w:r>
      <w:r w:rsidRPr="00BE0AE5">
        <w:rPr>
          <w:rStyle w:val="Italic"/>
          <w:rFonts w:cs="Times New Roman"/>
        </w:rPr>
        <w:t xml:space="preserve"> об изнеженной, избалованной девушке; сухарь </w:t>
      </w:r>
      <w:r w:rsidRPr="00BE0AE5">
        <w:rPr>
          <w:rFonts w:cs="Times New Roman"/>
        </w:rPr>
        <w:t>—</w:t>
      </w:r>
      <w:r w:rsidRPr="00BE0AE5">
        <w:rPr>
          <w:rStyle w:val="Italic"/>
          <w:rFonts w:cs="Times New Roman"/>
        </w:rPr>
        <w:t xml:space="preserve"> о сухом, неотзывчивом человеке; сорока </w:t>
      </w:r>
      <w:r w:rsidRPr="00BE0AE5">
        <w:rPr>
          <w:rFonts w:cs="Times New Roman"/>
        </w:rPr>
        <w:t>—</w:t>
      </w:r>
      <w:r w:rsidRPr="00BE0AE5">
        <w:rPr>
          <w:rStyle w:val="Italic"/>
          <w:rFonts w:cs="Times New Roman"/>
        </w:rPr>
        <w:t xml:space="preserve"> о болтливой женщине</w:t>
      </w:r>
      <w:r w:rsidRPr="00BE0AE5">
        <w:rPr>
          <w:rFonts w:cs="Times New Roman"/>
        </w:rPr>
        <w:t xml:space="preserve"> и т. п.). </w:t>
      </w:r>
    </w:p>
    <w:p w:rsidR="00416B7C" w:rsidRPr="00BE0AE5" w:rsidRDefault="00416B7C" w:rsidP="00416B7C">
      <w:pPr>
        <w:pStyle w:val="body"/>
        <w:rPr>
          <w:rFonts w:cs="Times New Roman"/>
        </w:rPr>
      </w:pPr>
      <w:r w:rsidRPr="00BE0AE5">
        <w:rPr>
          <w:rFonts w:cs="Times New Roman"/>
        </w:rPr>
        <w:t>Крылатые слова и выражения из русских народных и литературных сказок, источники, значение и употребление в с</w:t>
      </w:r>
      <w:r w:rsidRPr="00BE0AE5">
        <w:rPr>
          <w:rFonts w:cs="Times New Roman"/>
        </w:rPr>
        <w:t>о</w:t>
      </w:r>
      <w:r w:rsidRPr="00BE0AE5">
        <w:rPr>
          <w:rFonts w:cs="Times New Roman"/>
        </w:rPr>
        <w:t xml:space="preserve">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w:t>
      </w:r>
    </w:p>
    <w:p w:rsidR="00416B7C" w:rsidRPr="00BE0AE5" w:rsidRDefault="00416B7C" w:rsidP="00416B7C">
      <w:pPr>
        <w:pStyle w:val="body"/>
        <w:rPr>
          <w:rFonts w:cs="Times New Roman"/>
        </w:rPr>
      </w:pPr>
      <w:r w:rsidRPr="00BE0AE5">
        <w:rPr>
          <w:rFonts w:cs="Times New Roman"/>
        </w:rPr>
        <w:t>Русские имена. Имена исконно русские (славянские) и заимствованные, краткие сведения по их этимологии. Имена, к</w:t>
      </w:r>
      <w:r w:rsidRPr="00BE0AE5">
        <w:rPr>
          <w:rFonts w:cs="Times New Roman"/>
        </w:rPr>
        <w:t>о</w:t>
      </w:r>
      <w:r w:rsidRPr="00BE0AE5">
        <w:rPr>
          <w:rFonts w:cs="Times New Roman"/>
        </w:rPr>
        <w:t>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416B7C" w:rsidRPr="00BE0AE5" w:rsidRDefault="00416B7C" w:rsidP="00416B7C">
      <w:pPr>
        <w:pStyle w:val="body"/>
        <w:rPr>
          <w:rFonts w:cs="Times New Roman"/>
        </w:rPr>
      </w:pPr>
      <w:r w:rsidRPr="00BE0AE5">
        <w:rPr>
          <w:rFonts w:cs="Times New Roman"/>
        </w:rPr>
        <w:t xml:space="preserve">Общеизвестные старинные русские города. Происхождение их названий. </w:t>
      </w:r>
    </w:p>
    <w:p w:rsidR="00416B7C" w:rsidRPr="00BE0AE5" w:rsidRDefault="00416B7C" w:rsidP="00416B7C">
      <w:pPr>
        <w:pStyle w:val="body"/>
        <w:rPr>
          <w:rFonts w:cs="Times New Roman"/>
        </w:rPr>
      </w:pPr>
      <w:r w:rsidRPr="00BE0AE5">
        <w:rPr>
          <w:rFonts w:cs="Times New Roman"/>
        </w:rPr>
        <w:t xml:space="preserve">Ознакомление с историей и этимологией некоторых слов. </w:t>
      </w:r>
    </w:p>
    <w:p w:rsidR="00416B7C" w:rsidRPr="00BE0AE5" w:rsidRDefault="00416B7C" w:rsidP="00416B7C">
      <w:pPr>
        <w:pStyle w:val="h3"/>
        <w:rPr>
          <w:rFonts w:cs="Times New Roman"/>
        </w:rPr>
      </w:pPr>
      <w:r w:rsidRPr="00BE0AE5">
        <w:rPr>
          <w:rFonts w:cs="Times New Roman"/>
        </w:rPr>
        <w:t xml:space="preserve">Раздел 2. Культура речи </w:t>
      </w:r>
    </w:p>
    <w:p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416B7C" w:rsidRPr="00BE0AE5" w:rsidRDefault="00416B7C" w:rsidP="00416B7C">
      <w:pPr>
        <w:pStyle w:val="body"/>
        <w:rPr>
          <w:rFonts w:cs="Times New Roman"/>
        </w:rPr>
      </w:pPr>
      <w:r w:rsidRPr="00BE0AE5">
        <w:rPr>
          <w:rFonts w:cs="Times New Roman"/>
        </w:rPr>
        <w:t>Постоянное и подвижное ударение в именах существительных, именах прилагательных, глаголах. Омографы: ударение как маркер смысла слова</w:t>
      </w:r>
      <w:r w:rsidRPr="00BE0AE5">
        <w:rPr>
          <w:rStyle w:val="Italic"/>
          <w:rFonts w:cs="Times New Roman"/>
        </w:rPr>
        <w:t xml:space="preserve">. </w:t>
      </w:r>
      <w:r w:rsidRPr="00BE0AE5">
        <w:rPr>
          <w:rFonts w:cs="Times New Roman"/>
        </w:rPr>
        <w:t xml:space="preserve">Произносительные варианты орфоэпической нормы. </w:t>
      </w:r>
    </w:p>
    <w:p w:rsidR="00416B7C" w:rsidRPr="00BE0AE5" w:rsidRDefault="00416B7C" w:rsidP="00416B7C">
      <w:pPr>
        <w:pStyle w:val="body"/>
        <w:rPr>
          <w:rFonts w:cs="Times New Roman"/>
          <w:spacing w:val="-1"/>
        </w:rPr>
      </w:pPr>
      <w:r w:rsidRPr="00BE0AE5">
        <w:rPr>
          <w:rFonts w:cs="Times New Roman"/>
          <w:spacing w:val="-1"/>
        </w:rPr>
        <w:t>Основные лексические нормы современного русского литературного языка. Лексические нормы употребления имён с</w:t>
      </w:r>
      <w:r w:rsidRPr="00BE0AE5">
        <w:rPr>
          <w:rFonts w:cs="Times New Roman"/>
          <w:spacing w:val="-1"/>
        </w:rPr>
        <w:t>у</w:t>
      </w:r>
      <w:r w:rsidRPr="00BE0AE5">
        <w:rPr>
          <w:rFonts w:cs="Times New Roman"/>
          <w:spacing w:val="-1"/>
        </w:rPr>
        <w:t>ществительных, прилагательных, глаголов в современном русском литературном языке. Стилистические варианты лексич</w:t>
      </w:r>
      <w:r w:rsidRPr="00BE0AE5">
        <w:rPr>
          <w:rFonts w:cs="Times New Roman"/>
          <w:spacing w:val="-1"/>
        </w:rPr>
        <w:t>е</w:t>
      </w:r>
      <w:r w:rsidRPr="00BE0AE5">
        <w:rPr>
          <w:rFonts w:cs="Times New Roman"/>
          <w:spacing w:val="-1"/>
        </w:rPr>
        <w:t>ской нормы (книжный, общеупотребительный</w:t>
      </w:r>
      <w:r w:rsidR="00FE6A66" w:rsidRPr="00BE0AE5">
        <w:rPr>
          <w:rFonts w:cs="Times New Roman"/>
          <w:spacing w:val="-1"/>
        </w:rPr>
        <w:t>,</w:t>
      </w:r>
      <w:r w:rsidRPr="00BE0AE5">
        <w:rPr>
          <w:rFonts w:cs="Times New Roman"/>
          <w:spacing w:val="-1"/>
        </w:rPr>
        <w:t xml:space="preserve"> разговорный и просторечный) употребления имён существительных, прил</w:t>
      </w:r>
      <w:r w:rsidRPr="00BE0AE5">
        <w:rPr>
          <w:rFonts w:cs="Times New Roman"/>
          <w:spacing w:val="-1"/>
        </w:rPr>
        <w:t>а</w:t>
      </w:r>
      <w:r w:rsidRPr="00BE0AE5">
        <w:rPr>
          <w:rFonts w:cs="Times New Roman"/>
          <w:spacing w:val="-1"/>
        </w:rPr>
        <w:t>гательных, глаголов в речи. Типичные примеры нарушения лексической нормы, связанные с употреблением имён существ</w:t>
      </w:r>
      <w:r w:rsidRPr="00BE0AE5">
        <w:rPr>
          <w:rFonts w:cs="Times New Roman"/>
          <w:spacing w:val="-1"/>
        </w:rPr>
        <w:t>и</w:t>
      </w:r>
      <w:r w:rsidRPr="00BE0AE5">
        <w:rPr>
          <w:rFonts w:cs="Times New Roman"/>
          <w:spacing w:val="-1"/>
        </w:rPr>
        <w:t>тельных, прилагательных, глаголов в современном русском литературном языке.</w:t>
      </w:r>
    </w:p>
    <w:p w:rsidR="00416B7C" w:rsidRPr="00BE0AE5" w:rsidRDefault="00416B7C" w:rsidP="00416B7C">
      <w:pPr>
        <w:pStyle w:val="body"/>
        <w:rPr>
          <w:rFonts w:cs="Times New Roman"/>
        </w:rPr>
      </w:pPr>
      <w:r w:rsidRPr="00BE0AE5">
        <w:rPr>
          <w:rFonts w:cs="Times New Roman"/>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w:t>
      </w:r>
      <w:r w:rsidRPr="00BE0AE5">
        <w:rPr>
          <w:rFonts w:cs="Times New Roman"/>
        </w:rPr>
        <w:t>и</w:t>
      </w:r>
      <w:r w:rsidRPr="00BE0AE5">
        <w:rPr>
          <w:rFonts w:cs="Times New Roman"/>
        </w:rPr>
        <w:t xml:space="preserve">тельных мужского рода множественного числа с окончаниями </w:t>
      </w:r>
      <w:r w:rsidRPr="00BE0AE5">
        <w:rPr>
          <w:rStyle w:val="Italic"/>
          <w:rFonts w:cs="Times New Roman"/>
        </w:rPr>
        <w:t>-а(-я), -ы(-и)</w:t>
      </w:r>
      <w:r w:rsidR="00FE6A66" w:rsidRPr="00BE0AE5">
        <w:rPr>
          <w:rFonts w:cs="Times New Roman"/>
        </w:rPr>
        <w:t>,</w:t>
      </w:r>
      <w:r w:rsidRPr="00BE0AE5">
        <w:rPr>
          <w:rFonts w:cs="Times New Roman"/>
        </w:rPr>
        <w:t xml:space="preserve"> различающиеся по смыслу. Литературные</w:t>
      </w:r>
      <w:r w:rsidR="00FE6A66" w:rsidRPr="00BE0AE5">
        <w:rPr>
          <w:rFonts w:cs="Times New Roman"/>
        </w:rPr>
        <w:t>,</w:t>
      </w:r>
      <w:r w:rsidRPr="00BE0AE5">
        <w:rPr>
          <w:rFonts w:cs="Times New Roman"/>
        </w:rPr>
        <w:t xml:space="preserve"> разговорные</w:t>
      </w:r>
      <w:r w:rsidR="00FE6A66" w:rsidRPr="00BE0AE5">
        <w:rPr>
          <w:rFonts w:cs="Times New Roman"/>
        </w:rPr>
        <w:t>,</w:t>
      </w:r>
      <w:r w:rsidRPr="00BE0AE5">
        <w:rPr>
          <w:rFonts w:cs="Times New Roman"/>
        </w:rPr>
        <w:t xml:space="preserve"> устарелые и профессиональные особенности формы именительного падежа множественного числа существ</w:t>
      </w:r>
      <w:r w:rsidRPr="00BE0AE5">
        <w:rPr>
          <w:rFonts w:cs="Times New Roman"/>
        </w:rPr>
        <w:t>и</w:t>
      </w:r>
      <w:r w:rsidRPr="00BE0AE5">
        <w:rPr>
          <w:rFonts w:cs="Times New Roman"/>
        </w:rPr>
        <w:t>тельных мужского рода.</w:t>
      </w:r>
    </w:p>
    <w:p w:rsidR="00416B7C" w:rsidRPr="00BE0AE5" w:rsidRDefault="00416B7C" w:rsidP="00416B7C">
      <w:pPr>
        <w:pStyle w:val="body"/>
        <w:rPr>
          <w:rFonts w:cs="Times New Roman"/>
          <w:spacing w:val="-1"/>
        </w:rPr>
      </w:pPr>
      <w:r w:rsidRPr="00BE0AE5">
        <w:rPr>
          <w:rFonts w:cs="Times New Roman"/>
          <w:spacing w:val="-1"/>
        </w:rP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w:t>
      </w:r>
    </w:p>
    <w:p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rsidR="00416B7C" w:rsidRPr="00BE0AE5" w:rsidRDefault="00416B7C" w:rsidP="00416B7C">
      <w:pPr>
        <w:pStyle w:val="body"/>
        <w:rPr>
          <w:rFonts w:cs="Times New Roman"/>
        </w:rPr>
      </w:pPr>
      <w:r w:rsidRPr="00BE0AE5">
        <w:rPr>
          <w:rFonts w:cs="Times New Roman"/>
        </w:rPr>
        <w:t xml:space="preserve">Язык и речь. Средства выразительной устной речи (тон,тембр, темп), способы тренировки (скороговорки). Интонация и жесты. </w:t>
      </w:r>
    </w:p>
    <w:p w:rsidR="00416B7C" w:rsidRPr="00BE0AE5" w:rsidRDefault="00416B7C" w:rsidP="00416B7C">
      <w:pPr>
        <w:pStyle w:val="body"/>
        <w:rPr>
          <w:rFonts w:cs="Times New Roman"/>
        </w:rPr>
      </w:pPr>
      <w:r w:rsidRPr="00BE0AE5">
        <w:rPr>
          <w:rFonts w:cs="Times New Roman"/>
        </w:rPr>
        <w:lastRenderedPageBreak/>
        <w:t xml:space="preserve">Текст. Композиционные формы описания, повествования, рассуждения. </w:t>
      </w:r>
    </w:p>
    <w:p w:rsidR="00416B7C" w:rsidRPr="00BE0AE5" w:rsidRDefault="00416B7C" w:rsidP="00416B7C">
      <w:pPr>
        <w:pStyle w:val="body"/>
        <w:rPr>
          <w:rFonts w:cs="Times New Roman"/>
        </w:rPr>
      </w:pPr>
      <w:r w:rsidRPr="00BE0AE5">
        <w:rPr>
          <w:rFonts w:cs="Times New Roman"/>
        </w:rPr>
        <w:t xml:space="preserve">Функциональные разновидности языка. Разговорная речь. Просьба, извинение как жанры разговорной речи. </w:t>
      </w:r>
    </w:p>
    <w:p w:rsidR="00416B7C" w:rsidRPr="00BE0AE5" w:rsidRDefault="00416B7C" w:rsidP="00416B7C">
      <w:pPr>
        <w:pStyle w:val="body"/>
        <w:rPr>
          <w:rFonts w:cs="Times New Roman"/>
        </w:rPr>
      </w:pPr>
      <w:r w:rsidRPr="00BE0AE5">
        <w:rPr>
          <w:rFonts w:cs="Times New Roman"/>
        </w:rPr>
        <w:t>Официально-деловой стиль. Объявление (устное и письменное).</w:t>
      </w:r>
    </w:p>
    <w:p w:rsidR="00416B7C" w:rsidRPr="00BE0AE5" w:rsidRDefault="00416B7C" w:rsidP="00416B7C">
      <w:pPr>
        <w:pStyle w:val="body"/>
        <w:rPr>
          <w:rFonts w:cs="Times New Roman"/>
        </w:rPr>
      </w:pPr>
      <w:r w:rsidRPr="00BE0AE5">
        <w:rPr>
          <w:rFonts w:cs="Times New Roman"/>
        </w:rPr>
        <w:t>Учебно-научный стиль. План ответа на уроке, план текста.</w:t>
      </w:r>
    </w:p>
    <w:p w:rsidR="00416B7C" w:rsidRPr="00BE0AE5" w:rsidRDefault="00416B7C" w:rsidP="00416B7C">
      <w:pPr>
        <w:pStyle w:val="body"/>
        <w:rPr>
          <w:rFonts w:cs="Times New Roman"/>
        </w:rPr>
      </w:pPr>
      <w:r w:rsidRPr="00BE0AE5">
        <w:rPr>
          <w:rFonts w:cs="Times New Roman"/>
        </w:rPr>
        <w:t xml:space="preserve">Публицистический стиль. Устное выступление. Девиз, слоган. </w:t>
      </w:r>
    </w:p>
    <w:p w:rsidR="00416B7C" w:rsidRPr="00BE0AE5" w:rsidRDefault="00416B7C" w:rsidP="00416B7C">
      <w:pPr>
        <w:pStyle w:val="body"/>
        <w:rPr>
          <w:rFonts w:cs="Times New Roman"/>
        </w:rPr>
      </w:pPr>
      <w:r w:rsidRPr="00BE0AE5">
        <w:rPr>
          <w:rFonts w:cs="Times New Roman"/>
        </w:rPr>
        <w:t>Язык художественной литературы. Литературная сказка. Рассказ.</w:t>
      </w:r>
    </w:p>
    <w:p w:rsidR="00416B7C" w:rsidRPr="00BE0AE5" w:rsidRDefault="00416B7C" w:rsidP="00416B7C">
      <w:pPr>
        <w:pStyle w:val="body"/>
        <w:rPr>
          <w:rFonts w:cs="Times New Roman"/>
        </w:rPr>
      </w:pPr>
      <w:r w:rsidRPr="00BE0AE5">
        <w:rPr>
          <w:rFonts w:cs="Times New Roman"/>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 </w:t>
      </w:r>
    </w:p>
    <w:p w:rsidR="00416B7C" w:rsidRPr="00BE0AE5" w:rsidRDefault="00416B7C" w:rsidP="00416B7C">
      <w:pPr>
        <w:pStyle w:val="h2"/>
        <w:rPr>
          <w:rFonts w:cs="Times New Roman"/>
        </w:rPr>
      </w:pPr>
      <w:r w:rsidRPr="00BE0AE5">
        <w:rPr>
          <w:rFonts w:cs="Times New Roman"/>
        </w:rPr>
        <w:t>6 КЛАСС</w:t>
      </w:r>
    </w:p>
    <w:p w:rsidR="00416B7C" w:rsidRPr="00BE0AE5" w:rsidRDefault="00416B7C" w:rsidP="00416B7C">
      <w:pPr>
        <w:pStyle w:val="h3-first"/>
        <w:rPr>
          <w:rFonts w:cs="Times New Roman"/>
        </w:rPr>
      </w:pPr>
      <w:r w:rsidRPr="00BE0AE5">
        <w:rPr>
          <w:rFonts w:cs="Times New Roman"/>
        </w:rPr>
        <w:t xml:space="preserve">Раздел 1. Язык и культура </w:t>
      </w:r>
    </w:p>
    <w:p w:rsidR="00416B7C" w:rsidRPr="00BE0AE5" w:rsidRDefault="00416B7C" w:rsidP="00416B7C">
      <w:pPr>
        <w:pStyle w:val="body"/>
        <w:rPr>
          <w:rFonts w:cs="Times New Roman"/>
        </w:rPr>
      </w:pPr>
      <w:r w:rsidRPr="00BE0AE5">
        <w:rPr>
          <w:rFonts w:cs="Times New Roman"/>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w:t>
      </w:r>
      <w:r w:rsidRPr="00BE0AE5">
        <w:rPr>
          <w:rFonts w:cs="Times New Roman"/>
        </w:rPr>
        <w:t>н</w:t>
      </w:r>
      <w:r w:rsidRPr="00BE0AE5">
        <w:rPr>
          <w:rFonts w:cs="Times New Roman"/>
        </w:rPr>
        <w:t>формацию о способах ведения хозяйства, особенностях семейного уклада, обрядах, обычаях, народном календаре и др. И</w:t>
      </w:r>
      <w:r w:rsidRPr="00BE0AE5">
        <w:rPr>
          <w:rFonts w:cs="Times New Roman"/>
        </w:rPr>
        <w:t>с</w:t>
      </w:r>
      <w:r w:rsidRPr="00BE0AE5">
        <w:rPr>
          <w:rFonts w:cs="Times New Roman"/>
        </w:rPr>
        <w:t>пользование диалектной лексики в произведениях художественной литературы.</w:t>
      </w:r>
    </w:p>
    <w:p w:rsidR="00416B7C" w:rsidRPr="00BE0AE5" w:rsidRDefault="00416B7C" w:rsidP="00416B7C">
      <w:pPr>
        <w:pStyle w:val="body"/>
        <w:rPr>
          <w:rFonts w:cs="Times New Roman"/>
        </w:rPr>
      </w:pPr>
      <w:r w:rsidRPr="00BE0AE5">
        <w:rPr>
          <w:rFonts w:cs="Times New Roman"/>
        </w:rPr>
        <w:t xml:space="preserve">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w:t>
      </w:r>
    </w:p>
    <w:p w:rsidR="00416B7C" w:rsidRPr="00BE0AE5" w:rsidRDefault="00416B7C" w:rsidP="00416B7C">
      <w:pPr>
        <w:pStyle w:val="body"/>
        <w:rPr>
          <w:rFonts w:cs="Times New Roman"/>
        </w:rPr>
      </w:pPr>
      <w:r w:rsidRPr="00BE0AE5">
        <w:rPr>
          <w:rFonts w:cs="Times New Roman"/>
        </w:rPr>
        <w:t>Пополнение словарного состава русского языка новой лексикой. Современные неологизмы и их группы по сфере уп</w:t>
      </w:r>
      <w:r w:rsidRPr="00BE0AE5">
        <w:rPr>
          <w:rFonts w:cs="Times New Roman"/>
        </w:rPr>
        <w:t>о</w:t>
      </w:r>
      <w:r w:rsidRPr="00BE0AE5">
        <w:rPr>
          <w:rFonts w:cs="Times New Roman"/>
        </w:rPr>
        <w:t>требления и стилистической окраске.</w:t>
      </w:r>
    </w:p>
    <w:p w:rsidR="00416B7C" w:rsidRPr="00BE0AE5" w:rsidRDefault="00416B7C" w:rsidP="00416B7C">
      <w:pPr>
        <w:pStyle w:val="body"/>
        <w:rPr>
          <w:rFonts w:cs="Times New Roman"/>
        </w:rPr>
      </w:pPr>
      <w:r w:rsidRPr="00BE0AE5">
        <w:rPr>
          <w:rFonts w:cs="Times New Roman"/>
        </w:rPr>
        <w:t xml:space="preserve">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 </w:t>
      </w:r>
    </w:p>
    <w:p w:rsidR="00416B7C" w:rsidRPr="00BE0AE5" w:rsidRDefault="00416B7C" w:rsidP="00416B7C">
      <w:pPr>
        <w:pStyle w:val="h3"/>
        <w:rPr>
          <w:rFonts w:cs="Times New Roman"/>
        </w:rPr>
      </w:pPr>
      <w:r w:rsidRPr="00BE0AE5">
        <w:rPr>
          <w:rFonts w:cs="Times New Roman"/>
        </w:rPr>
        <w:t xml:space="preserve">Раздел 2. Культура речи </w:t>
      </w:r>
    </w:p>
    <w:p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w:t>
      </w:r>
      <w:r w:rsidR="00FE6A66" w:rsidRPr="00BE0AE5">
        <w:rPr>
          <w:rFonts w:cs="Times New Roman"/>
        </w:rPr>
        <w:t>,</w:t>
      </w:r>
      <w:r w:rsidRPr="00BE0AE5">
        <w:rPr>
          <w:rFonts w:cs="Times New Roman"/>
        </w:rPr>
        <w:t xml:space="preserve"> разговорные</w:t>
      </w:r>
      <w:r w:rsidR="00FE6A66" w:rsidRPr="00BE0AE5">
        <w:rPr>
          <w:rFonts w:cs="Times New Roman"/>
        </w:rPr>
        <w:t>,</w:t>
      </w:r>
      <w:r w:rsidRPr="00BE0AE5">
        <w:rPr>
          <w:rFonts w:cs="Times New Roman"/>
        </w:rPr>
        <w:t xml:space="preserve"> устарелые и профессиональные). </w:t>
      </w:r>
    </w:p>
    <w:p w:rsidR="00416B7C" w:rsidRPr="00BE0AE5" w:rsidRDefault="00416B7C" w:rsidP="00416B7C">
      <w:pPr>
        <w:pStyle w:val="body"/>
        <w:rPr>
          <w:rFonts w:cs="Times New Roman"/>
        </w:rPr>
      </w:pPr>
      <w:r w:rsidRPr="00BE0AE5">
        <w:rPr>
          <w:rFonts w:cs="Times New Roman"/>
        </w:rPr>
        <w:t>Нормы и варианты нормы произношения заимствованных слов, отдельных грамматических форм; нормы ударения в о</w:t>
      </w:r>
      <w:r w:rsidRPr="00BE0AE5">
        <w:rPr>
          <w:rFonts w:cs="Times New Roman"/>
        </w:rPr>
        <w:t>т</w:t>
      </w:r>
      <w:r w:rsidRPr="00BE0AE5">
        <w:rPr>
          <w:rFonts w:cs="Times New Roman"/>
        </w:rPr>
        <w:t xml:space="preserve">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BE0AE5">
        <w:rPr>
          <w:rStyle w:val="Italic"/>
          <w:rFonts w:cs="Times New Roman"/>
        </w:rPr>
        <w:t>-ить</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Синонимы и точность речи. Смысловые</w:t>
      </w:r>
      <w:r w:rsidR="00FE6A66" w:rsidRPr="00BE0AE5">
        <w:rPr>
          <w:rFonts w:cs="Times New Roman"/>
        </w:rPr>
        <w:t>,</w:t>
      </w:r>
      <w:r w:rsidRPr="00BE0AE5">
        <w:rPr>
          <w:rFonts w:cs="Times New Roman"/>
        </w:rPr>
        <w:t xml:space="preserve"> стилистические особенности употребления синонимов. Антонимы и точность речи. Смысловые</w:t>
      </w:r>
      <w:r w:rsidR="00FE6A66" w:rsidRPr="00BE0AE5">
        <w:rPr>
          <w:rFonts w:cs="Times New Roman"/>
        </w:rPr>
        <w:t>,</w:t>
      </w:r>
      <w:r w:rsidRPr="00BE0AE5">
        <w:rPr>
          <w:rFonts w:cs="Times New Roman"/>
        </w:rPr>
        <w:t xml:space="preserve"> стилистические особенн</w:t>
      </w:r>
      <w:r w:rsidRPr="00BE0AE5">
        <w:rPr>
          <w:rFonts w:cs="Times New Roman"/>
        </w:rPr>
        <w:t>о</w:t>
      </w:r>
      <w:r w:rsidRPr="00BE0AE5">
        <w:rPr>
          <w:rFonts w:cs="Times New Roman"/>
        </w:rPr>
        <w:t>сти употребления антонимов. Лексические омонимы и точность речи. Смысловые</w:t>
      </w:r>
      <w:r w:rsidR="00FE6A66" w:rsidRPr="00BE0AE5">
        <w:rPr>
          <w:rFonts w:cs="Times New Roman"/>
        </w:rPr>
        <w:t>,</w:t>
      </w:r>
      <w:r w:rsidRPr="00BE0AE5">
        <w:rPr>
          <w:rFonts w:cs="Times New Roman"/>
        </w:rPr>
        <w:t xml:space="preserve"> стилистические особенности употре</w:t>
      </w:r>
      <w:r w:rsidRPr="00BE0AE5">
        <w:rPr>
          <w:rFonts w:cs="Times New Roman"/>
        </w:rPr>
        <w:t>б</w:t>
      </w:r>
      <w:r w:rsidRPr="00BE0AE5">
        <w:rPr>
          <w:rFonts w:cs="Times New Roman"/>
        </w:rPr>
        <w:t>ления лексических омонимов.</w:t>
      </w:r>
    </w:p>
    <w:p w:rsidR="00416B7C" w:rsidRPr="00BE0AE5" w:rsidRDefault="00416B7C" w:rsidP="00416B7C">
      <w:pPr>
        <w:pStyle w:val="body"/>
        <w:rPr>
          <w:rFonts w:cs="Times New Roman"/>
        </w:rPr>
      </w:pPr>
      <w:r w:rsidRPr="00BE0AE5">
        <w:rPr>
          <w:rFonts w:cs="Times New Roman"/>
        </w:rPr>
        <w:t>Типичные речевые ошибки</w:t>
      </w:r>
      <w:r w:rsidR="00FE6A66" w:rsidRPr="00BE0AE5">
        <w:rPr>
          <w:rFonts w:cs="Times New Roman"/>
        </w:rPr>
        <w:t>,</w:t>
      </w:r>
      <w:r w:rsidRPr="00BE0AE5">
        <w:rPr>
          <w:rFonts w:cs="Times New Roman"/>
        </w:rPr>
        <w:t xml:space="preserve"> связанные с употреблением синонимов</w:t>
      </w:r>
      <w:r w:rsidR="00FE6A66" w:rsidRPr="00BE0AE5">
        <w:rPr>
          <w:rFonts w:cs="Times New Roman"/>
        </w:rPr>
        <w:t>,</w:t>
      </w:r>
      <w:r w:rsidRPr="00BE0AE5">
        <w:rPr>
          <w:rFonts w:cs="Times New Roman"/>
        </w:rPr>
        <w:t xml:space="preserve"> антонимов и лексических омонимов в речи.</w:t>
      </w:r>
    </w:p>
    <w:p w:rsidR="00416B7C" w:rsidRPr="00BE0AE5" w:rsidRDefault="00416B7C" w:rsidP="00416B7C">
      <w:pPr>
        <w:pStyle w:val="body"/>
        <w:rPr>
          <w:rFonts w:cs="Times New Roman"/>
        </w:rPr>
      </w:pPr>
      <w:r w:rsidRPr="00BE0AE5">
        <w:rPr>
          <w:rFonts w:cs="Times New Roman"/>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BE0AE5">
        <w:rPr>
          <w:rStyle w:val="Italic"/>
          <w:rFonts w:cs="Times New Roman"/>
        </w:rPr>
        <w:t>-а/-я</w:t>
      </w:r>
      <w:r w:rsidRPr="00BE0AE5">
        <w:rPr>
          <w:rFonts w:cs="Times New Roman"/>
        </w:rPr>
        <w:t xml:space="preserve"> и -</w:t>
      </w:r>
      <w:r w:rsidRPr="00BE0AE5">
        <w:rPr>
          <w:rStyle w:val="Italic"/>
          <w:rFonts w:cs="Times New Roman"/>
        </w:rPr>
        <w:t>ы/-и</w:t>
      </w:r>
      <w:r w:rsidRPr="00BE0AE5">
        <w:rPr>
          <w:rFonts w:cs="Times New Roman"/>
        </w:rPr>
        <w:t xml:space="preserve">; родительный падеж множественного числа существительных мужского и среднего рода с нулевым окончанием и окончанием </w:t>
      </w:r>
      <w:r w:rsidRPr="00BE0AE5">
        <w:rPr>
          <w:rStyle w:val="Italic"/>
          <w:rFonts w:cs="Times New Roman"/>
        </w:rPr>
        <w:t>-ов</w:t>
      </w:r>
      <w:r w:rsidRPr="00BE0AE5">
        <w:rPr>
          <w:rFonts w:cs="Times New Roman"/>
        </w:rPr>
        <w:t>; родительный падеж множественного числа существительных женского родана</w:t>
      </w:r>
      <w:r w:rsidRPr="00BE0AE5">
        <w:rPr>
          <w:rStyle w:val="Italic"/>
          <w:rFonts w:cs="Times New Roman"/>
        </w:rPr>
        <w:t xml:space="preserve"> -ня</w:t>
      </w:r>
      <w:r w:rsidRPr="00BE0AE5">
        <w:rPr>
          <w:rFonts w:cs="Times New Roman"/>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416B7C" w:rsidRPr="00BE0AE5" w:rsidRDefault="00416B7C" w:rsidP="00416B7C">
      <w:pPr>
        <w:pStyle w:val="body"/>
        <w:rPr>
          <w:rFonts w:cs="Times New Roman"/>
        </w:rPr>
      </w:pPr>
      <w:r w:rsidRPr="00BE0AE5">
        <w:rPr>
          <w:rFonts w:cs="Times New Roman"/>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416B7C" w:rsidRPr="00BE0AE5" w:rsidRDefault="00416B7C" w:rsidP="00416B7C">
      <w:pPr>
        <w:pStyle w:val="body"/>
        <w:rPr>
          <w:rFonts w:cs="Times New Roman"/>
        </w:rPr>
      </w:pPr>
      <w:r w:rsidRPr="00BE0AE5">
        <w:rPr>
          <w:rFonts w:cs="Times New Roman"/>
        </w:rPr>
        <w:t>Нормы употребления имён прилагательных в формах сравнительной степени, в краткой форме; местоимений</w:t>
      </w:r>
      <w:r w:rsidR="00FE6A66" w:rsidRPr="00BE0AE5">
        <w:rPr>
          <w:rFonts w:cs="Times New Roman"/>
        </w:rPr>
        <w:t>,</w:t>
      </w:r>
      <w:r w:rsidRPr="00BE0AE5">
        <w:rPr>
          <w:rFonts w:cs="Times New Roman"/>
        </w:rPr>
        <w:t xml:space="preserve"> порядковых и количественных числительных.</w:t>
      </w:r>
    </w:p>
    <w:p w:rsidR="00416B7C" w:rsidRPr="00BE0AE5" w:rsidRDefault="00416B7C" w:rsidP="00416B7C">
      <w:pPr>
        <w:pStyle w:val="body"/>
        <w:rPr>
          <w:rFonts w:cs="Times New Roman"/>
        </w:rPr>
      </w:pPr>
      <w:r w:rsidRPr="00BE0AE5">
        <w:rPr>
          <w:rFonts w:cs="Times New Roman"/>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w:t>
      </w:r>
      <w:r w:rsidRPr="00BE0AE5">
        <w:rPr>
          <w:rFonts w:cs="Times New Roman"/>
        </w:rPr>
        <w:t>м</w:t>
      </w:r>
      <w:r w:rsidRPr="00BE0AE5">
        <w:rPr>
          <w:rFonts w:cs="Times New Roman"/>
        </w:rPr>
        <w:t>плимента, благодарности, сочувствия</w:t>
      </w:r>
      <w:r w:rsidR="00FE6A66" w:rsidRPr="00BE0AE5">
        <w:rPr>
          <w:rFonts w:cs="Times New Roman"/>
        </w:rPr>
        <w:t>,</w:t>
      </w:r>
      <w:r w:rsidRPr="00BE0AE5">
        <w:rPr>
          <w:rFonts w:cs="Times New Roman"/>
        </w:rPr>
        <w:t xml:space="preserve"> утешения. </w:t>
      </w:r>
    </w:p>
    <w:p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rsidR="00416B7C" w:rsidRPr="00BE0AE5" w:rsidRDefault="00416B7C" w:rsidP="00416B7C">
      <w:pPr>
        <w:pStyle w:val="body"/>
        <w:rPr>
          <w:rFonts w:cs="Times New Roman"/>
        </w:rPr>
      </w:pPr>
      <w:r w:rsidRPr="00BE0AE5">
        <w:rPr>
          <w:rFonts w:cs="Times New Roman"/>
        </w:rPr>
        <w:t>Эффективные приёмы чтения. Предтекстовый, текстовый и послетекстовый этапы работы.</w:t>
      </w:r>
    </w:p>
    <w:p w:rsidR="00416B7C" w:rsidRPr="00BE0AE5" w:rsidRDefault="00416B7C" w:rsidP="00416B7C">
      <w:pPr>
        <w:pStyle w:val="body"/>
        <w:rPr>
          <w:rFonts w:cs="Times New Roman"/>
        </w:rPr>
      </w:pPr>
      <w:r w:rsidRPr="00BE0AE5">
        <w:rPr>
          <w:rFonts w:cs="Times New Roman"/>
        </w:rPr>
        <w:t>Текст. Тексты описательного типа: определение, собственно описание, пояснение.</w:t>
      </w:r>
    </w:p>
    <w:p w:rsidR="00416B7C" w:rsidRPr="00BE0AE5" w:rsidRDefault="00416B7C" w:rsidP="00416B7C">
      <w:pPr>
        <w:pStyle w:val="body"/>
        <w:rPr>
          <w:rFonts w:cs="Times New Roman"/>
        </w:rPr>
      </w:pPr>
      <w:r w:rsidRPr="00BE0AE5">
        <w:rPr>
          <w:rFonts w:cs="Times New Roman"/>
        </w:rPr>
        <w:t>Разговорная речь. Рассказ о событии, «бывальщины».</w:t>
      </w:r>
    </w:p>
    <w:p w:rsidR="00416B7C" w:rsidRPr="00BE0AE5" w:rsidRDefault="00416B7C" w:rsidP="00416B7C">
      <w:pPr>
        <w:pStyle w:val="body"/>
        <w:rPr>
          <w:rFonts w:cs="Times New Roman"/>
        </w:rPr>
      </w:pPr>
      <w:r w:rsidRPr="00BE0AE5">
        <w:rPr>
          <w:rFonts w:cs="Times New Roman"/>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w:t>
      </w:r>
      <w:r w:rsidRPr="00BE0AE5">
        <w:rPr>
          <w:rFonts w:cs="Times New Roman"/>
        </w:rPr>
        <w:t>а</w:t>
      </w:r>
      <w:r w:rsidRPr="00BE0AE5">
        <w:rPr>
          <w:rFonts w:cs="Times New Roman"/>
        </w:rPr>
        <w:t xml:space="preserve">телям. </w:t>
      </w:r>
    </w:p>
    <w:p w:rsidR="00416B7C" w:rsidRPr="00BE0AE5" w:rsidRDefault="00416B7C" w:rsidP="00416B7C">
      <w:pPr>
        <w:pStyle w:val="body"/>
        <w:rPr>
          <w:rFonts w:cs="Times New Roman"/>
        </w:rPr>
      </w:pPr>
      <w:r w:rsidRPr="00BE0AE5">
        <w:rPr>
          <w:rFonts w:cs="Times New Roman"/>
        </w:rPr>
        <w:lastRenderedPageBreak/>
        <w:t xml:space="preserve">Публицистический стиль. Устное выступление. </w:t>
      </w:r>
    </w:p>
    <w:p w:rsidR="00416B7C" w:rsidRPr="00BE0AE5" w:rsidRDefault="00416B7C" w:rsidP="00416B7C">
      <w:pPr>
        <w:pStyle w:val="h2"/>
        <w:rPr>
          <w:rFonts w:cs="Times New Roman"/>
        </w:rPr>
      </w:pPr>
      <w:r w:rsidRPr="00BE0AE5">
        <w:rPr>
          <w:rFonts w:cs="Times New Roman"/>
        </w:rPr>
        <w:t>7 КЛАСС</w:t>
      </w:r>
    </w:p>
    <w:p w:rsidR="00416B7C" w:rsidRPr="00BE0AE5" w:rsidRDefault="00416B7C" w:rsidP="00416B7C">
      <w:pPr>
        <w:pStyle w:val="h3-first"/>
        <w:rPr>
          <w:rFonts w:cs="Times New Roman"/>
        </w:rPr>
      </w:pPr>
      <w:r w:rsidRPr="00BE0AE5">
        <w:rPr>
          <w:rFonts w:cs="Times New Roman"/>
        </w:rPr>
        <w:t xml:space="preserve">Раздел 1. Язык и культура </w:t>
      </w:r>
    </w:p>
    <w:p w:rsidR="00416B7C" w:rsidRPr="00BE0AE5" w:rsidRDefault="00416B7C" w:rsidP="00416B7C">
      <w:pPr>
        <w:pStyle w:val="body"/>
        <w:rPr>
          <w:rFonts w:cs="Times New Roman"/>
        </w:rPr>
      </w:pPr>
      <w:r w:rsidRPr="00BE0AE5">
        <w:rPr>
          <w:rFonts w:cs="Times New Roman"/>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w:t>
      </w:r>
      <w:r w:rsidRPr="00BE0AE5">
        <w:rPr>
          <w:rFonts w:cs="Times New Roman"/>
        </w:rPr>
        <w:t>д</w:t>
      </w:r>
      <w:r w:rsidRPr="00BE0AE5">
        <w:rPr>
          <w:rFonts w:cs="Times New Roman"/>
        </w:rPr>
        <w:t>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416B7C" w:rsidRPr="00BE0AE5" w:rsidRDefault="00416B7C" w:rsidP="00416B7C">
      <w:pPr>
        <w:pStyle w:val="body"/>
        <w:rPr>
          <w:rFonts w:cs="Times New Roman"/>
        </w:rPr>
      </w:pPr>
      <w:r w:rsidRPr="00BE0AE5">
        <w:rPr>
          <w:rFonts w:cs="Times New Roman"/>
        </w:rPr>
        <w:t>Лексические заимствования последних десятилетий. Употребление иноязычных слов как проблема культуры речи.</w:t>
      </w:r>
    </w:p>
    <w:p w:rsidR="00416B7C" w:rsidRPr="00BE0AE5" w:rsidRDefault="00416B7C" w:rsidP="00416B7C">
      <w:pPr>
        <w:pStyle w:val="h3"/>
        <w:rPr>
          <w:rFonts w:cs="Times New Roman"/>
        </w:rPr>
      </w:pPr>
      <w:r w:rsidRPr="00BE0AE5">
        <w:rPr>
          <w:rFonts w:cs="Times New Roman"/>
        </w:rPr>
        <w:t xml:space="preserve">Раздел 2. Культура речи </w:t>
      </w:r>
    </w:p>
    <w:p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литературного языка. Нормы ударения в глаголах, полных пр</w:t>
      </w:r>
      <w:r w:rsidRPr="00BE0AE5">
        <w:rPr>
          <w:rFonts w:cs="Times New Roman"/>
        </w:rPr>
        <w:t>и</w:t>
      </w:r>
      <w:r w:rsidRPr="00BE0AE5">
        <w:rPr>
          <w:rFonts w:cs="Times New Roman"/>
        </w:rPr>
        <w:t>частиях</w:t>
      </w:r>
      <w:r w:rsidR="00FE6A66" w:rsidRPr="00BE0AE5">
        <w:rPr>
          <w:rFonts w:cs="Times New Roman"/>
        </w:rPr>
        <w:t>,</w:t>
      </w:r>
      <w:r w:rsidRPr="00BE0AE5">
        <w:rPr>
          <w:rFonts w:cs="Times New Roman"/>
        </w:rPr>
        <w:t xml:space="preserve"> кратких формах страдательных причастий прошедшего времени</w:t>
      </w:r>
      <w:r w:rsidR="00FE6A66" w:rsidRPr="00BE0AE5">
        <w:rPr>
          <w:rFonts w:cs="Times New Roman"/>
        </w:rPr>
        <w:t>,</w:t>
      </w:r>
      <w:r w:rsidRPr="00BE0AE5">
        <w:rPr>
          <w:rFonts w:cs="Times New Roman"/>
        </w:rPr>
        <w:t xml:space="preserve"> деепричастиях</w:t>
      </w:r>
      <w:r w:rsidR="00FE6A66" w:rsidRPr="00BE0AE5">
        <w:rPr>
          <w:rFonts w:cs="Times New Roman"/>
        </w:rPr>
        <w:t>,</w:t>
      </w:r>
      <w:r w:rsidRPr="00BE0AE5">
        <w:rPr>
          <w:rFonts w:cs="Times New Roman"/>
        </w:rPr>
        <w:t>наречиях. Нормы постановки ударения в словоформах с непроизводными предлогами. Основные и допустимые варианты акцентологической нормы.</w:t>
      </w:r>
    </w:p>
    <w:p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w:t>
      </w:r>
      <w:r w:rsidRPr="00BE0AE5">
        <w:rPr>
          <w:rFonts w:cs="Times New Roman"/>
        </w:rPr>
        <w:t>а</w:t>
      </w:r>
      <w:r w:rsidRPr="00BE0AE5">
        <w:rPr>
          <w:rFonts w:cs="Times New Roman"/>
        </w:rPr>
        <w:t>ронимов в речи. Типичные речевые ошибки</w:t>
      </w:r>
      <w:r w:rsidR="00FE6A66" w:rsidRPr="00BE0AE5">
        <w:rPr>
          <w:rFonts w:cs="Times New Roman"/>
        </w:rPr>
        <w:t>,</w:t>
      </w:r>
      <w:r w:rsidRPr="00BE0AE5">
        <w:rPr>
          <w:rFonts w:cs="Times New Roman"/>
        </w:rPr>
        <w:t xml:space="preserve"> связанные с употреблением паронимов в речи.</w:t>
      </w:r>
    </w:p>
    <w:p w:rsidR="00416B7C" w:rsidRPr="00BE0AE5" w:rsidRDefault="00416B7C" w:rsidP="00416B7C">
      <w:pPr>
        <w:pStyle w:val="body"/>
        <w:rPr>
          <w:rFonts w:cs="Times New Roman"/>
        </w:rPr>
      </w:pPr>
      <w:r w:rsidRPr="00BE0AE5">
        <w:rPr>
          <w:rFonts w:cs="Times New Roman"/>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BE0AE5">
        <w:rPr>
          <w:rStyle w:val="Italic"/>
          <w:rFonts w:cs="Times New Roman"/>
        </w:rPr>
        <w:t>очутиться, победить, убедить, учредить, утвердить</w:t>
      </w:r>
      <w:r w:rsidRPr="00BE0AE5">
        <w:rPr>
          <w:rFonts w:cs="Times New Roman"/>
        </w:rPr>
        <w:t>)</w:t>
      </w:r>
      <w:r w:rsidR="00FE6A66" w:rsidRPr="00BE0AE5">
        <w:rPr>
          <w:rFonts w:cs="Times New Roman"/>
        </w:rPr>
        <w:t>,</w:t>
      </w:r>
      <w:r w:rsidRPr="00BE0AE5">
        <w:rPr>
          <w:rFonts w:cs="Times New Roman"/>
        </w:rPr>
        <w:t xml:space="preserve"> формы глаголов совершенного и несовершенного вида</w:t>
      </w:r>
      <w:r w:rsidR="00FE6A66" w:rsidRPr="00BE0AE5">
        <w:rPr>
          <w:rFonts w:cs="Times New Roman"/>
        </w:rPr>
        <w:t>,</w:t>
      </w:r>
      <w:r w:rsidRPr="00BE0AE5">
        <w:rPr>
          <w:rFonts w:cs="Times New Roman"/>
        </w:rPr>
        <w:t xml:space="preserve"> формы гл</w:t>
      </w:r>
      <w:r w:rsidRPr="00BE0AE5">
        <w:rPr>
          <w:rFonts w:cs="Times New Roman"/>
        </w:rPr>
        <w:t>а</w:t>
      </w:r>
      <w:r w:rsidRPr="00BE0AE5">
        <w:rPr>
          <w:rFonts w:cs="Times New Roman"/>
        </w:rPr>
        <w:t xml:space="preserve">голов в повелительном наклонении. </w:t>
      </w:r>
    </w:p>
    <w:p w:rsidR="00416B7C" w:rsidRPr="00BE0AE5" w:rsidRDefault="00416B7C" w:rsidP="00416B7C">
      <w:pPr>
        <w:pStyle w:val="body"/>
        <w:rPr>
          <w:rFonts w:cs="Times New Roman"/>
        </w:rPr>
      </w:pPr>
      <w:r w:rsidRPr="00BE0AE5">
        <w:rPr>
          <w:rFonts w:cs="Times New Roman"/>
        </w:rPr>
        <w:t>Литературный и разговорный варианты грамматической нормы (</w:t>
      </w:r>
      <w:r w:rsidRPr="00BE0AE5">
        <w:rPr>
          <w:rStyle w:val="Italic"/>
          <w:rFonts w:cs="Times New Roman"/>
        </w:rPr>
        <w:t>махаешь — машешь; обусловливать, сосредоточивать, уполномочивать, оспаривать, удостаивать, облагораживать</w:t>
      </w:r>
      <w:r w:rsidRPr="00BE0AE5">
        <w:rPr>
          <w:rFonts w:cs="Times New Roman"/>
        </w:rPr>
        <w:t>). Варианты грамматической нормы: литературные и разг</w:t>
      </w:r>
      <w:r w:rsidRPr="00BE0AE5">
        <w:rPr>
          <w:rFonts w:cs="Times New Roman"/>
        </w:rPr>
        <w:t>о</w:t>
      </w:r>
      <w:r w:rsidRPr="00BE0AE5">
        <w:rPr>
          <w:rFonts w:cs="Times New Roman"/>
        </w:rPr>
        <w:t>ворные падежные формы причастий; типичные ошибки употребления деепричастий</w:t>
      </w:r>
      <w:r w:rsidR="00FE6A66" w:rsidRPr="00BE0AE5">
        <w:rPr>
          <w:rFonts w:cs="Times New Roman"/>
        </w:rPr>
        <w:t>,</w:t>
      </w:r>
      <w:r w:rsidRPr="00BE0AE5">
        <w:rPr>
          <w:rFonts w:cs="Times New Roman"/>
        </w:rPr>
        <w:t xml:space="preserve"> наречий. </w:t>
      </w:r>
    </w:p>
    <w:p w:rsidR="00416B7C" w:rsidRPr="00BE0AE5" w:rsidRDefault="00416B7C" w:rsidP="00416B7C">
      <w:pPr>
        <w:pStyle w:val="body"/>
        <w:rPr>
          <w:rFonts w:cs="Times New Roman"/>
        </w:rPr>
      </w:pPr>
      <w:r w:rsidRPr="00BE0AE5">
        <w:rPr>
          <w:rFonts w:cs="Times New Roman"/>
        </w:rPr>
        <w:t>Русская этикетная речевая манера общения. Запрет на употребление грубых слов, выражений, фраз. Исключение катег</w:t>
      </w:r>
      <w:r w:rsidRPr="00BE0AE5">
        <w:rPr>
          <w:rFonts w:cs="Times New Roman"/>
        </w:rPr>
        <w:t>о</w:t>
      </w:r>
      <w:r w:rsidRPr="00BE0AE5">
        <w:rPr>
          <w:rFonts w:cs="Times New Roman"/>
        </w:rPr>
        <w:t>ричности в разговоре. Невербальный (несловесный) этикет общения. Этикет использования изобразительных жестов. З</w:t>
      </w:r>
      <w:r w:rsidRPr="00BE0AE5">
        <w:rPr>
          <w:rFonts w:cs="Times New Roman"/>
        </w:rPr>
        <w:t>а</w:t>
      </w:r>
      <w:r w:rsidRPr="00BE0AE5">
        <w:rPr>
          <w:rFonts w:cs="Times New Roman"/>
        </w:rPr>
        <w:t>мещающие и сопровождающие жесты.</w:t>
      </w:r>
    </w:p>
    <w:p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rsidR="00416B7C" w:rsidRPr="00BE0AE5" w:rsidRDefault="00416B7C" w:rsidP="00416B7C">
      <w:pPr>
        <w:pStyle w:val="body"/>
        <w:rPr>
          <w:rFonts w:cs="Times New Roman"/>
        </w:rPr>
      </w:pPr>
      <w:r w:rsidRPr="00BE0AE5">
        <w:rPr>
          <w:rFonts w:cs="Times New Roman"/>
        </w:rPr>
        <w:t xml:space="preserve">Традиции русского речевого общения. Коммуникативные стратегии и тактики устного общения: убеждение, комплимент, уговаривание, похвала. </w:t>
      </w:r>
    </w:p>
    <w:p w:rsidR="00416B7C" w:rsidRPr="00BE0AE5" w:rsidRDefault="00416B7C" w:rsidP="00416B7C">
      <w:pPr>
        <w:pStyle w:val="body"/>
        <w:rPr>
          <w:rFonts w:cs="Times New Roman"/>
        </w:rPr>
      </w:pPr>
      <w:r w:rsidRPr="00BE0AE5">
        <w:rPr>
          <w:rFonts w:cs="Times New Roman"/>
        </w:rPr>
        <w:t>Текст. Виды абзацев. Основные типы текстовых структур. Заголовки текстов, их типы. Информативная функция заг</w:t>
      </w:r>
      <w:r w:rsidRPr="00BE0AE5">
        <w:rPr>
          <w:rFonts w:cs="Times New Roman"/>
        </w:rPr>
        <w:t>о</w:t>
      </w:r>
      <w:r w:rsidRPr="00BE0AE5">
        <w:rPr>
          <w:rFonts w:cs="Times New Roman"/>
        </w:rPr>
        <w:t>ловков. Тексты аргументативного типа: рассуждение, доказательство, объяснение.</w:t>
      </w:r>
    </w:p>
    <w:p w:rsidR="00416B7C" w:rsidRPr="00BE0AE5" w:rsidRDefault="00416B7C" w:rsidP="00416B7C">
      <w:pPr>
        <w:pStyle w:val="body"/>
        <w:rPr>
          <w:rFonts w:cs="Times New Roman"/>
        </w:rPr>
      </w:pPr>
      <w:r w:rsidRPr="00BE0AE5">
        <w:rPr>
          <w:rFonts w:cs="Times New Roman"/>
        </w:rPr>
        <w:t>Разговорная речь. Спор, виды спора. Корректные приёмы ведения спора. Дискуссия.</w:t>
      </w:r>
    </w:p>
    <w:p w:rsidR="00416B7C" w:rsidRPr="00BE0AE5" w:rsidRDefault="00416B7C" w:rsidP="00416B7C">
      <w:pPr>
        <w:pStyle w:val="body"/>
        <w:rPr>
          <w:rFonts w:cs="Times New Roman"/>
        </w:rPr>
      </w:pPr>
      <w:r w:rsidRPr="00BE0AE5">
        <w:rPr>
          <w:rFonts w:cs="Times New Roman"/>
        </w:rPr>
        <w:t>Публицистический стиль. Путевые записки. Текст рекламного объявления, его языковые и структурные особенности.</w:t>
      </w:r>
    </w:p>
    <w:p w:rsidR="00416B7C" w:rsidRPr="00BE0AE5" w:rsidRDefault="00416B7C" w:rsidP="00416B7C">
      <w:pPr>
        <w:pStyle w:val="body"/>
        <w:rPr>
          <w:rFonts w:cs="Times New Roman"/>
        </w:rPr>
      </w:pPr>
      <w:r w:rsidRPr="00BE0AE5">
        <w:rPr>
          <w:rFonts w:cs="Times New Roman"/>
        </w:rPr>
        <w:t xml:space="preserve">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 </w:t>
      </w:r>
    </w:p>
    <w:p w:rsidR="00416B7C" w:rsidRPr="00BE0AE5" w:rsidRDefault="00416B7C" w:rsidP="00416B7C">
      <w:pPr>
        <w:pStyle w:val="h2"/>
        <w:rPr>
          <w:rFonts w:cs="Times New Roman"/>
        </w:rPr>
      </w:pPr>
      <w:r w:rsidRPr="00BE0AE5">
        <w:rPr>
          <w:rFonts w:cs="Times New Roman"/>
        </w:rPr>
        <w:t>8 КЛАСС</w:t>
      </w:r>
    </w:p>
    <w:p w:rsidR="00416B7C" w:rsidRPr="00BE0AE5" w:rsidRDefault="00416B7C" w:rsidP="00416B7C">
      <w:pPr>
        <w:pStyle w:val="h3-first"/>
        <w:rPr>
          <w:rFonts w:cs="Times New Roman"/>
        </w:rPr>
      </w:pPr>
      <w:r w:rsidRPr="00BE0AE5">
        <w:rPr>
          <w:rFonts w:cs="Times New Roman"/>
        </w:rPr>
        <w:t xml:space="preserve">Раздел 1. Язык и культура </w:t>
      </w:r>
    </w:p>
    <w:p w:rsidR="00416B7C" w:rsidRPr="00BE0AE5" w:rsidRDefault="00416B7C" w:rsidP="00416B7C">
      <w:pPr>
        <w:pStyle w:val="body"/>
        <w:rPr>
          <w:rFonts w:cs="Times New Roman"/>
        </w:rPr>
      </w:pPr>
      <w:r w:rsidRPr="00BE0AE5">
        <w:rPr>
          <w:rFonts w:cs="Times New Roman"/>
        </w:rPr>
        <w:t>Исконно русская лексика: слова общеиндоевропейского фонда, слова праславянского (общеславянского) языка, древн</w:t>
      </w:r>
      <w:r w:rsidRPr="00BE0AE5">
        <w:rPr>
          <w:rFonts w:cs="Times New Roman"/>
        </w:rPr>
        <w:t>е</w:t>
      </w:r>
      <w:r w:rsidRPr="00BE0AE5">
        <w:rPr>
          <w:rFonts w:cs="Times New Roman"/>
        </w:rPr>
        <w:t>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416B7C" w:rsidRPr="00BE0AE5" w:rsidRDefault="00416B7C" w:rsidP="00416B7C">
      <w:pPr>
        <w:pStyle w:val="body"/>
        <w:rPr>
          <w:rFonts w:cs="Times New Roman"/>
        </w:rPr>
      </w:pPr>
      <w:r w:rsidRPr="00BE0AE5">
        <w:rPr>
          <w:rFonts w:cs="Times New Roman"/>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416B7C" w:rsidRPr="00BE0AE5" w:rsidRDefault="00416B7C" w:rsidP="00416B7C">
      <w:pPr>
        <w:pStyle w:val="body"/>
        <w:rPr>
          <w:rFonts w:cs="Times New Roman"/>
        </w:rPr>
      </w:pPr>
      <w:r w:rsidRPr="00BE0AE5">
        <w:rPr>
          <w:rFonts w:cs="Times New Roman"/>
        </w:rPr>
        <w:t>Иноязычная лексика в разговорной речи, современной публицистике, в том числе в дисплейных текстах.</w:t>
      </w:r>
    </w:p>
    <w:p w:rsidR="00416B7C" w:rsidRPr="00BE0AE5" w:rsidRDefault="00416B7C" w:rsidP="00416B7C">
      <w:pPr>
        <w:pStyle w:val="body"/>
        <w:rPr>
          <w:rFonts w:cs="Times New Roman"/>
        </w:rPr>
      </w:pPr>
      <w:r w:rsidRPr="00BE0AE5">
        <w:rPr>
          <w:rFonts w:cs="Times New Roman"/>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416B7C" w:rsidRPr="00BE0AE5" w:rsidRDefault="00416B7C" w:rsidP="00416B7C">
      <w:pPr>
        <w:pStyle w:val="h3"/>
        <w:rPr>
          <w:rFonts w:cs="Times New Roman"/>
        </w:rPr>
      </w:pPr>
      <w:r w:rsidRPr="00BE0AE5">
        <w:rPr>
          <w:rFonts w:cs="Times New Roman"/>
        </w:rPr>
        <w:t xml:space="preserve">Раздел 2. Культура речи </w:t>
      </w:r>
    </w:p>
    <w:p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литературного языка. Типичные орфоэпические ошибки в с</w:t>
      </w:r>
      <w:r w:rsidRPr="00BE0AE5">
        <w:rPr>
          <w:rFonts w:cs="Times New Roman"/>
        </w:rPr>
        <w:t>о</w:t>
      </w:r>
      <w:r w:rsidRPr="00BE0AE5">
        <w:rPr>
          <w:rFonts w:cs="Times New Roman"/>
        </w:rPr>
        <w:t xml:space="preserve">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BE0AE5">
        <w:rPr>
          <w:rStyle w:val="Italic"/>
          <w:rFonts w:cs="Times New Roman"/>
        </w:rPr>
        <w:t>е</w:t>
      </w:r>
      <w:r w:rsidRPr="00BE0AE5">
        <w:rPr>
          <w:rFonts w:cs="Times New Roman"/>
        </w:rPr>
        <w:t xml:space="preserve"> в словах иноязычного происхождения; </w:t>
      </w:r>
      <w:r w:rsidRPr="00BE0AE5">
        <w:rPr>
          <w:rFonts w:cs="Times New Roman"/>
        </w:rPr>
        <w:lastRenderedPageBreak/>
        <w:t xml:space="preserve">произношение безударного [а] после </w:t>
      </w:r>
      <w:r w:rsidRPr="00BE0AE5">
        <w:rPr>
          <w:rStyle w:val="Italic"/>
          <w:rFonts w:cs="Times New Roman"/>
        </w:rPr>
        <w:t>ж</w:t>
      </w:r>
      <w:r w:rsidRPr="00BE0AE5">
        <w:rPr>
          <w:rFonts w:cs="Times New Roman"/>
        </w:rPr>
        <w:t xml:space="preserve"> и </w:t>
      </w:r>
      <w:r w:rsidRPr="00BE0AE5">
        <w:rPr>
          <w:rStyle w:val="Italic"/>
          <w:rFonts w:cs="Times New Roman"/>
        </w:rPr>
        <w:t>ш</w:t>
      </w:r>
      <w:r w:rsidRPr="00BE0AE5">
        <w:rPr>
          <w:rFonts w:cs="Times New Roman"/>
        </w:rPr>
        <w:t xml:space="preserve">; произношение сочетания </w:t>
      </w:r>
      <w:r w:rsidRPr="00BE0AE5">
        <w:rPr>
          <w:rStyle w:val="Italic"/>
          <w:rFonts w:cs="Times New Roman"/>
        </w:rPr>
        <w:t>чн</w:t>
      </w:r>
      <w:r w:rsidRPr="00BE0AE5">
        <w:rPr>
          <w:rFonts w:cs="Times New Roman"/>
        </w:rPr>
        <w:t xml:space="preserve"> и </w:t>
      </w:r>
      <w:r w:rsidRPr="00BE0AE5">
        <w:rPr>
          <w:rStyle w:val="Italic"/>
          <w:rFonts w:cs="Times New Roman"/>
        </w:rPr>
        <w:t>чт</w:t>
      </w:r>
      <w:r w:rsidRPr="00BE0AE5">
        <w:rPr>
          <w:rFonts w:cs="Times New Roman"/>
        </w:rPr>
        <w:t xml:space="preserve">; произношение женских отчеств на </w:t>
      </w:r>
      <w:r w:rsidRPr="00BE0AE5">
        <w:rPr>
          <w:rStyle w:val="Italic"/>
          <w:rFonts w:cs="Times New Roman"/>
        </w:rPr>
        <w:t>-ична</w:t>
      </w:r>
      <w:r w:rsidRPr="00BE0AE5">
        <w:rPr>
          <w:rFonts w:cs="Times New Roman"/>
        </w:rPr>
        <w:t xml:space="preserve">, </w:t>
      </w:r>
      <w:r w:rsidRPr="00BE0AE5">
        <w:rPr>
          <w:rStyle w:val="Italic"/>
          <w:rFonts w:cs="Times New Roman"/>
        </w:rPr>
        <w:t>-инична</w:t>
      </w:r>
      <w:r w:rsidRPr="00BE0AE5">
        <w:rPr>
          <w:rFonts w:cs="Times New Roman"/>
        </w:rPr>
        <w:t xml:space="preserve">; произношение твёрдого [н] перед мягкими [ф’] и [в’]; произношение мягкого [н] перед </w:t>
      </w:r>
      <w:r w:rsidRPr="00BE0AE5">
        <w:rPr>
          <w:rStyle w:val="Italic"/>
          <w:rFonts w:cs="Times New Roman"/>
        </w:rPr>
        <w:t>ч</w:t>
      </w:r>
      <w:r w:rsidRPr="00BE0AE5">
        <w:rPr>
          <w:rFonts w:cs="Times New Roman"/>
        </w:rPr>
        <w:t xml:space="preserve"> и </w:t>
      </w:r>
      <w:r w:rsidRPr="00BE0AE5">
        <w:rPr>
          <w:rStyle w:val="Italic"/>
          <w:rFonts w:cs="Times New Roman"/>
        </w:rPr>
        <w:t>щ</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Типичные акцентологические ошибки в современной речи.</w:t>
      </w:r>
    </w:p>
    <w:p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Терминология и точность речи. Нормы уп</w:t>
      </w:r>
      <w:r w:rsidRPr="00BE0AE5">
        <w:rPr>
          <w:rFonts w:cs="Times New Roman"/>
        </w:rPr>
        <w:t>о</w:t>
      </w:r>
      <w:r w:rsidRPr="00BE0AE5">
        <w:rPr>
          <w:rFonts w:cs="Times New Roman"/>
        </w:rPr>
        <w:t>требления терминов в научном стиле речи. Особенности употребления терминов в публицистике, художественной литер</w:t>
      </w:r>
      <w:r w:rsidRPr="00BE0AE5">
        <w:rPr>
          <w:rFonts w:cs="Times New Roman"/>
        </w:rPr>
        <w:t>а</w:t>
      </w:r>
      <w:r w:rsidRPr="00BE0AE5">
        <w:rPr>
          <w:rFonts w:cs="Times New Roman"/>
        </w:rPr>
        <w:t>туре, разговорной речи. Типичные речевые ошибки</w:t>
      </w:r>
      <w:r w:rsidR="00FE6A66" w:rsidRPr="00BE0AE5">
        <w:rPr>
          <w:rFonts w:cs="Times New Roman"/>
        </w:rPr>
        <w:t>,</w:t>
      </w:r>
      <w:r w:rsidRPr="00BE0AE5">
        <w:rPr>
          <w:rFonts w:cs="Times New Roman"/>
        </w:rPr>
        <w:t xml:space="preserve"> связанные с употреблением терминов. Нарушение точности словоуп</w:t>
      </w:r>
      <w:r w:rsidRPr="00BE0AE5">
        <w:rPr>
          <w:rFonts w:cs="Times New Roman"/>
        </w:rPr>
        <w:t>о</w:t>
      </w:r>
      <w:r w:rsidRPr="00BE0AE5">
        <w:rPr>
          <w:rFonts w:cs="Times New Roman"/>
        </w:rPr>
        <w:t>требления заимствованных слов.</w:t>
      </w:r>
    </w:p>
    <w:p w:rsidR="00416B7C" w:rsidRPr="00BE0AE5" w:rsidRDefault="00416B7C" w:rsidP="00416B7C">
      <w:pPr>
        <w:pStyle w:val="body"/>
        <w:rPr>
          <w:rFonts w:cs="Times New Roman"/>
        </w:rPr>
      </w:pPr>
      <w:r w:rsidRPr="00BE0AE5">
        <w:rPr>
          <w:rFonts w:cs="Times New Roman"/>
        </w:rPr>
        <w:t xml:space="preserve">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 </w:t>
      </w:r>
    </w:p>
    <w:p w:rsidR="00416B7C" w:rsidRPr="00BE0AE5" w:rsidRDefault="00416B7C" w:rsidP="00416B7C">
      <w:pPr>
        <w:pStyle w:val="body"/>
        <w:rPr>
          <w:rFonts w:cs="Times New Roman"/>
        </w:rPr>
      </w:pPr>
      <w:r w:rsidRPr="00BE0AE5">
        <w:rPr>
          <w:rFonts w:cs="Times New Roman"/>
        </w:rPr>
        <w:t>Активные процессы в речевом этикете. Новые варианты приветствия и прощания, возникшие в СМИ: изменение обр</w:t>
      </w:r>
      <w:r w:rsidRPr="00BE0AE5">
        <w:rPr>
          <w:rFonts w:cs="Times New Roman"/>
        </w:rPr>
        <w:t>а</w:t>
      </w:r>
      <w:r w:rsidRPr="00BE0AE5">
        <w:rPr>
          <w:rFonts w:cs="Times New Roman"/>
        </w:rPr>
        <w:t>щений</w:t>
      </w:r>
      <w:r w:rsidR="00FE6A66" w:rsidRPr="00BE0AE5">
        <w:rPr>
          <w:rFonts w:cs="Times New Roman"/>
        </w:rPr>
        <w:t>,</w:t>
      </w:r>
      <w:r w:rsidRPr="00BE0AE5">
        <w:rPr>
          <w:rFonts w:cs="Times New Roman"/>
        </w:rPr>
        <w:t xml:space="preserve"> использования собственных имён. Этикетные речевые тактики и приёмы в коммуникации</w:t>
      </w:r>
      <w:r w:rsidR="00FE6A66" w:rsidRPr="00BE0AE5">
        <w:rPr>
          <w:rFonts w:cs="Times New Roman"/>
        </w:rPr>
        <w:t>,</w:t>
      </w:r>
      <w:r w:rsidRPr="00BE0AE5">
        <w:rPr>
          <w:rFonts w:cs="Times New Roman"/>
        </w:rPr>
        <w:t xml:space="preserve"> помогающие против</w:t>
      </w:r>
      <w:r w:rsidRPr="00BE0AE5">
        <w:rPr>
          <w:rFonts w:cs="Times New Roman"/>
        </w:rPr>
        <w:t>о</w:t>
      </w:r>
      <w:r w:rsidRPr="00BE0AE5">
        <w:rPr>
          <w:rFonts w:cs="Times New Roman"/>
        </w:rPr>
        <w:t>стоять речевой агрессии. Синонимия речевых формул.</w:t>
      </w:r>
    </w:p>
    <w:p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rsidR="00416B7C" w:rsidRPr="00BE0AE5" w:rsidRDefault="00416B7C" w:rsidP="00416B7C">
      <w:pPr>
        <w:pStyle w:val="body"/>
        <w:rPr>
          <w:rFonts w:cs="Times New Roman"/>
        </w:rPr>
      </w:pPr>
      <w:r w:rsidRPr="00BE0AE5">
        <w:rPr>
          <w:rFonts w:cs="Times New Roman"/>
        </w:rPr>
        <w:t>Эффективные приёмы слушания. Предтекстовый, текстовый и послетекстовый этапы работы.</w:t>
      </w:r>
    </w:p>
    <w:p w:rsidR="00416B7C" w:rsidRPr="00BE0AE5" w:rsidRDefault="00416B7C" w:rsidP="00416B7C">
      <w:pPr>
        <w:pStyle w:val="body"/>
        <w:rPr>
          <w:rFonts w:cs="Times New Roman"/>
        </w:rPr>
      </w:pPr>
      <w:r w:rsidRPr="00BE0AE5">
        <w:rPr>
          <w:rFonts w:cs="Times New Roman"/>
        </w:rPr>
        <w:t>Основные способы и средства получения и переработки информации.</w:t>
      </w:r>
    </w:p>
    <w:p w:rsidR="00416B7C" w:rsidRPr="00BE0AE5" w:rsidRDefault="00416B7C" w:rsidP="00416B7C">
      <w:pPr>
        <w:pStyle w:val="body"/>
        <w:rPr>
          <w:rFonts w:cs="Times New Roman"/>
        </w:rPr>
      </w:pPr>
      <w:r w:rsidRPr="00BE0AE5">
        <w:rPr>
          <w:rFonts w:cs="Times New Roman"/>
        </w:rPr>
        <w:t xml:space="preserve">Структура аргументации: тезис, аргумент. Способы аргументации. Правила эффективной аргументации. </w:t>
      </w:r>
    </w:p>
    <w:p w:rsidR="00416B7C" w:rsidRPr="00BE0AE5" w:rsidRDefault="00416B7C" w:rsidP="00416B7C">
      <w:pPr>
        <w:pStyle w:val="body"/>
        <w:rPr>
          <w:rFonts w:cs="Times New Roman"/>
        </w:rPr>
      </w:pPr>
      <w:r w:rsidRPr="00BE0AE5">
        <w:rPr>
          <w:rFonts w:cs="Times New Roman"/>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416B7C" w:rsidRPr="00BE0AE5" w:rsidRDefault="00416B7C" w:rsidP="00416B7C">
      <w:pPr>
        <w:pStyle w:val="body"/>
        <w:rPr>
          <w:rFonts w:cs="Times New Roman"/>
        </w:rPr>
      </w:pPr>
      <w:r w:rsidRPr="00BE0AE5">
        <w:rPr>
          <w:rFonts w:cs="Times New Roman"/>
        </w:rPr>
        <w:t xml:space="preserve">Разговорная речь. Самохарактеристика, самопрезентация, поздравление. </w:t>
      </w:r>
    </w:p>
    <w:p w:rsidR="00416B7C" w:rsidRPr="00BE0AE5" w:rsidRDefault="00416B7C" w:rsidP="00416B7C">
      <w:pPr>
        <w:pStyle w:val="body"/>
        <w:rPr>
          <w:rFonts w:cs="Times New Roman"/>
        </w:rPr>
      </w:pPr>
      <w:r w:rsidRPr="00BE0AE5">
        <w:rPr>
          <w:rFonts w:cs="Times New Roman"/>
        </w:rPr>
        <w:t>Научный стиль речи. Специфика оформления текста как результата проектной (исследовательской) деятельности. Реф</w:t>
      </w:r>
      <w:r w:rsidRPr="00BE0AE5">
        <w:rPr>
          <w:rFonts w:cs="Times New Roman"/>
        </w:rPr>
        <w:t>е</w:t>
      </w:r>
      <w:r w:rsidRPr="00BE0AE5">
        <w:rPr>
          <w:rFonts w:cs="Times New Roman"/>
        </w:rPr>
        <w:t>рат. Слово на защите реферата. Учебно-научная дискуссия. Стандартные обороты речи для участия в учебно-научной ди</w:t>
      </w:r>
      <w:r w:rsidRPr="00BE0AE5">
        <w:rPr>
          <w:rFonts w:cs="Times New Roman"/>
        </w:rPr>
        <w:t>с</w:t>
      </w:r>
      <w:r w:rsidRPr="00BE0AE5">
        <w:rPr>
          <w:rFonts w:cs="Times New Roman"/>
        </w:rPr>
        <w:t xml:space="preserve">куссии. </w:t>
      </w:r>
    </w:p>
    <w:p w:rsidR="00416B7C" w:rsidRPr="00BE0AE5" w:rsidRDefault="00416B7C" w:rsidP="00416B7C">
      <w:pPr>
        <w:pStyle w:val="body"/>
        <w:rPr>
          <w:rFonts w:cs="Times New Roman"/>
        </w:rPr>
      </w:pPr>
      <w:r w:rsidRPr="00BE0AE5">
        <w:rPr>
          <w:rFonts w:cs="Times New Roman"/>
        </w:rPr>
        <w:t>Язык художественной литературы. Сочинение в жанре письма другу (в том числе электронного), страницы дневника.</w:t>
      </w:r>
    </w:p>
    <w:p w:rsidR="00416B7C" w:rsidRPr="00BE0AE5" w:rsidRDefault="00416B7C" w:rsidP="00416B7C">
      <w:pPr>
        <w:pStyle w:val="h2"/>
        <w:rPr>
          <w:rFonts w:cs="Times New Roman"/>
        </w:rPr>
      </w:pPr>
      <w:r w:rsidRPr="00BE0AE5">
        <w:rPr>
          <w:rFonts w:cs="Times New Roman"/>
        </w:rPr>
        <w:t xml:space="preserve">9 КЛАСС </w:t>
      </w:r>
    </w:p>
    <w:p w:rsidR="00416B7C" w:rsidRPr="00BE0AE5" w:rsidRDefault="00416B7C" w:rsidP="00416B7C">
      <w:pPr>
        <w:pStyle w:val="h3-first"/>
        <w:rPr>
          <w:rFonts w:cs="Times New Roman"/>
        </w:rPr>
      </w:pPr>
      <w:r w:rsidRPr="00BE0AE5">
        <w:rPr>
          <w:rFonts w:cs="Times New Roman"/>
        </w:rPr>
        <w:t xml:space="preserve">Раздел 1. Язык и культура </w:t>
      </w:r>
    </w:p>
    <w:p w:rsidR="00416B7C" w:rsidRPr="00BE0AE5" w:rsidRDefault="00416B7C" w:rsidP="00416B7C">
      <w:pPr>
        <w:pStyle w:val="body"/>
        <w:rPr>
          <w:rFonts w:cs="Times New Roman"/>
        </w:rPr>
      </w:pPr>
      <w:r w:rsidRPr="00BE0AE5">
        <w:rPr>
          <w:rFonts w:cs="Times New Roman"/>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w:t>
      </w:r>
      <w:r w:rsidRPr="00BE0AE5">
        <w:rPr>
          <w:rFonts w:cs="Times New Roman"/>
        </w:rPr>
        <w:t>о</w:t>
      </w:r>
      <w:r w:rsidRPr="00BE0AE5">
        <w:rPr>
          <w:rFonts w:cs="Times New Roman"/>
        </w:rPr>
        <w:t>изведений художественной литературы, кинофильмов, песен, рекламных текстов и т. п.</w:t>
      </w:r>
    </w:p>
    <w:p w:rsidR="00416B7C" w:rsidRPr="00BE0AE5" w:rsidRDefault="00416B7C" w:rsidP="00416B7C">
      <w:pPr>
        <w:pStyle w:val="body"/>
        <w:rPr>
          <w:rFonts w:cs="Times New Roman"/>
          <w:spacing w:val="-3"/>
        </w:rPr>
      </w:pPr>
      <w:r w:rsidRPr="00BE0AE5">
        <w:rPr>
          <w:rFonts w:cs="Times New Roman"/>
          <w:spacing w:val="-3"/>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416B7C" w:rsidRPr="00BE0AE5" w:rsidRDefault="00416B7C" w:rsidP="00416B7C">
      <w:pPr>
        <w:pStyle w:val="h3"/>
        <w:rPr>
          <w:rFonts w:cs="Times New Roman"/>
        </w:rPr>
      </w:pPr>
      <w:r w:rsidRPr="00BE0AE5">
        <w:rPr>
          <w:rFonts w:cs="Times New Roman"/>
        </w:rPr>
        <w:t xml:space="preserve">Раздел 2. Культура речи </w:t>
      </w:r>
    </w:p>
    <w:p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w:t>
      </w:r>
      <w:r w:rsidR="00FE6A66" w:rsidRPr="00BE0AE5">
        <w:rPr>
          <w:rFonts w:cs="Times New Roman"/>
        </w:rPr>
        <w:t>,</w:t>
      </w:r>
      <w:r w:rsidRPr="00BE0AE5">
        <w:rPr>
          <w:rFonts w:cs="Times New Roman"/>
        </w:rPr>
        <w:t xml:space="preserve"> связанные с нарушением лексической сочетаемости.</w:t>
      </w:r>
    </w:p>
    <w:p w:rsidR="00416B7C" w:rsidRPr="00BE0AE5" w:rsidRDefault="00416B7C" w:rsidP="00416B7C">
      <w:pPr>
        <w:pStyle w:val="body"/>
        <w:rPr>
          <w:rFonts w:cs="Times New Roman"/>
        </w:rPr>
      </w:pPr>
      <w:r w:rsidRPr="00BE0AE5">
        <w:rPr>
          <w:rFonts w:cs="Times New Roman"/>
        </w:rPr>
        <w:t>Речевая избыточность и точность. Тавтология. Плеоназм. Типичные ошибки</w:t>
      </w:r>
      <w:r w:rsidR="00FE6A66" w:rsidRPr="00BE0AE5">
        <w:rPr>
          <w:rFonts w:cs="Times New Roman"/>
        </w:rPr>
        <w:t>,</w:t>
      </w:r>
      <w:r w:rsidRPr="00BE0AE5">
        <w:rPr>
          <w:rFonts w:cs="Times New Roman"/>
        </w:rPr>
        <w:t xml:space="preserve"> связанные с речевой избыточностью.</w:t>
      </w:r>
    </w:p>
    <w:p w:rsidR="00416B7C" w:rsidRPr="00BE0AE5" w:rsidRDefault="00416B7C" w:rsidP="00416B7C">
      <w:pPr>
        <w:pStyle w:val="body"/>
        <w:rPr>
          <w:rFonts w:cs="Times New Roman"/>
        </w:rPr>
      </w:pPr>
      <w:r w:rsidRPr="00BE0AE5">
        <w:rPr>
          <w:rFonts w:cs="Times New Roman"/>
        </w:rPr>
        <w:t>Современные толковые словари. Отражение вариантов лексической нормы в современных словарях. Словарные пометы.</w:t>
      </w:r>
    </w:p>
    <w:p w:rsidR="00416B7C" w:rsidRPr="00BE0AE5" w:rsidRDefault="00416B7C" w:rsidP="00416B7C">
      <w:pPr>
        <w:pStyle w:val="body"/>
        <w:rPr>
          <w:rFonts w:cs="Times New Roman"/>
        </w:rPr>
      </w:pPr>
      <w:r w:rsidRPr="00BE0AE5">
        <w:rPr>
          <w:rFonts w:cs="Times New Roman"/>
        </w:rPr>
        <w:t xml:space="preserve">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 </w:t>
      </w:r>
    </w:p>
    <w:p w:rsidR="00416B7C" w:rsidRPr="00BE0AE5" w:rsidRDefault="00416B7C" w:rsidP="00416B7C">
      <w:pPr>
        <w:pStyle w:val="body"/>
        <w:rPr>
          <w:rFonts w:cs="Times New Roman"/>
        </w:rPr>
      </w:pPr>
      <w:r w:rsidRPr="00BE0AE5">
        <w:rPr>
          <w:rFonts w:cs="Times New Roman"/>
        </w:rPr>
        <w:t>Типичные грамматические ошибки в предложно-падежном управлении. Нормы употребления причастных и деепр</w:t>
      </w:r>
      <w:r w:rsidRPr="00BE0AE5">
        <w:rPr>
          <w:rFonts w:cs="Times New Roman"/>
        </w:rPr>
        <w:t>и</w:t>
      </w:r>
      <w:r w:rsidRPr="00BE0AE5">
        <w:rPr>
          <w:rFonts w:cs="Times New Roman"/>
        </w:rPr>
        <w:t>частных оборотов</w:t>
      </w:r>
      <w:r w:rsidR="00FE6A66" w:rsidRPr="00BE0AE5">
        <w:rPr>
          <w:rFonts w:cs="Times New Roman"/>
        </w:rPr>
        <w:t>,</w:t>
      </w:r>
      <w:r w:rsidRPr="00BE0AE5">
        <w:rPr>
          <w:rFonts w:cs="Times New Roman"/>
        </w:rPr>
        <w:t xml:space="preserve"> предложений с косвенной речью; типичные ошибки в построении сложных предложений.</w:t>
      </w:r>
    </w:p>
    <w:p w:rsidR="00416B7C" w:rsidRPr="00BE0AE5" w:rsidRDefault="00416B7C" w:rsidP="00416B7C">
      <w:pPr>
        <w:pStyle w:val="body"/>
        <w:rPr>
          <w:rFonts w:cs="Times New Roman"/>
        </w:rPr>
      </w:pPr>
      <w:r w:rsidRPr="00BE0AE5">
        <w:rPr>
          <w:rFonts w:cs="Times New Roman"/>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rsidR="00416B7C" w:rsidRPr="00BE0AE5" w:rsidRDefault="00416B7C" w:rsidP="00416B7C">
      <w:pPr>
        <w:pStyle w:val="body"/>
        <w:rPr>
          <w:rFonts w:cs="Times New Roman"/>
        </w:rPr>
      </w:pPr>
      <w:r w:rsidRPr="00BE0AE5">
        <w:rPr>
          <w:rFonts w:cs="Times New Roman"/>
        </w:rPr>
        <w:t>Русский язык в Интернете. Правила информационной безопасности при общении в социальных сетях. Контактное и д</w:t>
      </w:r>
      <w:r w:rsidRPr="00BE0AE5">
        <w:rPr>
          <w:rFonts w:cs="Times New Roman"/>
        </w:rPr>
        <w:t>и</w:t>
      </w:r>
      <w:r w:rsidRPr="00BE0AE5">
        <w:rPr>
          <w:rFonts w:cs="Times New Roman"/>
        </w:rPr>
        <w:t>стантное общение.</w:t>
      </w:r>
    </w:p>
    <w:p w:rsidR="00416B7C" w:rsidRPr="00BE0AE5" w:rsidRDefault="00416B7C" w:rsidP="00416B7C">
      <w:pPr>
        <w:pStyle w:val="body"/>
        <w:rPr>
          <w:rFonts w:cs="Times New Roman"/>
        </w:rPr>
      </w:pPr>
      <w:r w:rsidRPr="00BE0AE5">
        <w:rPr>
          <w:rFonts w:cs="Times New Roman"/>
        </w:rPr>
        <w:t>Виды преобразования текстов: аннотация, конспект. Использование графиков, диаграмм, схем для представления и</w:t>
      </w:r>
      <w:r w:rsidRPr="00BE0AE5">
        <w:rPr>
          <w:rFonts w:cs="Times New Roman"/>
        </w:rPr>
        <w:t>н</w:t>
      </w:r>
      <w:r w:rsidRPr="00BE0AE5">
        <w:rPr>
          <w:rFonts w:cs="Times New Roman"/>
        </w:rPr>
        <w:t xml:space="preserve">формации. </w:t>
      </w:r>
    </w:p>
    <w:p w:rsidR="00416B7C" w:rsidRPr="00BE0AE5" w:rsidRDefault="00416B7C" w:rsidP="00416B7C">
      <w:pPr>
        <w:pStyle w:val="body"/>
        <w:rPr>
          <w:rFonts w:cs="Times New Roman"/>
        </w:rPr>
      </w:pPr>
      <w:r w:rsidRPr="00BE0AE5">
        <w:rPr>
          <w:rFonts w:cs="Times New Roman"/>
        </w:rPr>
        <w:t>Разговорная речь. Анекдот, шутка.</w:t>
      </w:r>
    </w:p>
    <w:p w:rsidR="00416B7C" w:rsidRPr="00BE0AE5" w:rsidRDefault="00416B7C" w:rsidP="00416B7C">
      <w:pPr>
        <w:pStyle w:val="body"/>
        <w:rPr>
          <w:rFonts w:cs="Times New Roman"/>
        </w:rPr>
      </w:pPr>
      <w:r w:rsidRPr="00BE0AE5">
        <w:rPr>
          <w:rFonts w:cs="Times New Roman"/>
        </w:rPr>
        <w:t xml:space="preserve">Официально-деловой стиль. Деловое письмо, его структурные элементы и языковые особенности. </w:t>
      </w:r>
    </w:p>
    <w:p w:rsidR="00416B7C" w:rsidRPr="00BE0AE5" w:rsidRDefault="00416B7C" w:rsidP="00416B7C">
      <w:pPr>
        <w:pStyle w:val="body"/>
        <w:rPr>
          <w:rFonts w:cs="Times New Roman"/>
        </w:rPr>
      </w:pPr>
      <w:r w:rsidRPr="00BE0AE5">
        <w:rPr>
          <w:rFonts w:cs="Times New Roman"/>
        </w:rPr>
        <w:t>Учебно-научный стиль. Доклад, сообщение. Речь оппонента на защите проекта.</w:t>
      </w:r>
    </w:p>
    <w:p w:rsidR="00416B7C" w:rsidRPr="00BE0AE5" w:rsidRDefault="00416B7C" w:rsidP="00416B7C">
      <w:pPr>
        <w:pStyle w:val="body"/>
        <w:rPr>
          <w:rFonts w:cs="Times New Roman"/>
        </w:rPr>
      </w:pPr>
      <w:r w:rsidRPr="00BE0AE5">
        <w:rPr>
          <w:rFonts w:cs="Times New Roman"/>
        </w:rPr>
        <w:lastRenderedPageBreak/>
        <w:t xml:space="preserve">Публицистический стиль. Проблемный очерк. </w:t>
      </w:r>
    </w:p>
    <w:p w:rsidR="00416B7C" w:rsidRPr="00BE0AE5" w:rsidRDefault="00416B7C" w:rsidP="00416B7C">
      <w:pPr>
        <w:pStyle w:val="body"/>
        <w:rPr>
          <w:rFonts w:cs="Times New Roman"/>
        </w:rPr>
      </w:pPr>
      <w:r w:rsidRPr="00BE0AE5">
        <w:rPr>
          <w:rFonts w:cs="Times New Roman"/>
        </w:rPr>
        <w:t>Язык художественной литературы. Диалогичность в художественном произведении. Текст и интертекст. Афоризмы. Прецедентные тексты.</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«РОДНОЙ ЯЗЫК (РУССКИЙ)» </w:t>
      </w:r>
    </w:p>
    <w:p w:rsidR="00416B7C" w:rsidRPr="00BE0AE5" w:rsidRDefault="00416B7C" w:rsidP="00416B7C">
      <w:pPr>
        <w:pStyle w:val="h2-first"/>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Личностные результаты освоения Примерной рабочей программы по родному языку (русскому) на уровне основногоо</w:t>
      </w:r>
      <w:r w:rsidRPr="00BE0AE5">
        <w:rPr>
          <w:rFonts w:cs="Times New Roman"/>
        </w:rPr>
        <w:t>б</w:t>
      </w:r>
      <w:r w:rsidRPr="00BE0AE5">
        <w:rPr>
          <w:rFonts w:cs="Times New Roman"/>
        </w:rPr>
        <w:t>щего образования достигаются в единстве учебной и воспитательной деятельности в соответствии с традиционными ро</w:t>
      </w:r>
      <w:r w:rsidRPr="00BE0AE5">
        <w:rPr>
          <w:rFonts w:cs="Times New Roman"/>
        </w:rPr>
        <w:t>с</w:t>
      </w:r>
      <w:r w:rsidRPr="00BE0AE5">
        <w:rPr>
          <w:rFonts w:cs="Times New Roman"/>
        </w:rPr>
        <w:t>сийскими социокультурными и духовно-нравственными ценностями, принятыми в обществе правилами и нормами пов</w:t>
      </w:r>
      <w:r w:rsidRPr="00BE0AE5">
        <w:rPr>
          <w:rFonts w:cs="Times New Roman"/>
        </w:rPr>
        <w:t>е</w:t>
      </w:r>
      <w:r w:rsidRPr="00BE0AE5">
        <w:rPr>
          <w:rFonts w:cs="Times New Roman"/>
        </w:rPr>
        <w:t>дения и способствуют процессам самопознания, самовоспитания и саморазвития, формирования внутренней позиции ли</w:t>
      </w:r>
      <w:r w:rsidRPr="00BE0AE5">
        <w:rPr>
          <w:rFonts w:cs="Times New Roman"/>
        </w:rPr>
        <w:t>ч</w:t>
      </w:r>
      <w:r w:rsidRPr="00BE0AE5">
        <w:rPr>
          <w:rFonts w:cs="Times New Roman"/>
        </w:rPr>
        <w:t>ности.</w:t>
      </w:r>
    </w:p>
    <w:p w:rsidR="00416B7C" w:rsidRPr="00BE0AE5" w:rsidRDefault="00416B7C" w:rsidP="00416B7C">
      <w:pPr>
        <w:pStyle w:val="body"/>
        <w:rPr>
          <w:rFonts w:cs="Times New Roman"/>
        </w:rPr>
      </w:pPr>
      <w:r w:rsidRPr="00BE0AE5">
        <w:rPr>
          <w:rFonts w:cs="Times New Roman"/>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w:t>
      </w:r>
      <w:r w:rsidRPr="00BE0AE5">
        <w:rPr>
          <w:rFonts w:cs="Times New Roman"/>
        </w:rPr>
        <w:t>о</w:t>
      </w:r>
      <w:r w:rsidRPr="00BE0AE5">
        <w:rPr>
          <w:rFonts w:cs="Times New Roman"/>
        </w:rPr>
        <w:t xml:space="preserve">сти, в том числе в части: </w:t>
      </w:r>
    </w:p>
    <w:p w:rsidR="00416B7C" w:rsidRPr="00BE0AE5" w:rsidRDefault="00416B7C" w:rsidP="00416B7C">
      <w:pPr>
        <w:pStyle w:val="body"/>
        <w:rPr>
          <w:rStyle w:val="BoldItalic"/>
          <w:rFonts w:cs="Times New Roman"/>
        </w:rPr>
      </w:pPr>
      <w:r w:rsidRPr="00BE0AE5">
        <w:rPr>
          <w:rStyle w:val="BoldItalic"/>
          <w:rFonts w:cs="Times New Roman"/>
        </w:rPr>
        <w:t>гражданского воспитания:</w:t>
      </w:r>
    </w:p>
    <w:p w:rsidR="00416B7C" w:rsidRPr="00BE0AE5" w:rsidRDefault="00416B7C" w:rsidP="00416B7C">
      <w:pPr>
        <w:pStyle w:val="body"/>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w:t>
      </w:r>
      <w:r w:rsidRPr="00BE0AE5">
        <w:rPr>
          <w:rFonts w:cs="Times New Roman"/>
        </w:rPr>
        <w:t>е</w:t>
      </w:r>
      <w:r w:rsidRPr="00BE0AE5">
        <w:rPr>
          <w:rFonts w:cs="Times New Roman"/>
        </w:rPr>
        <w:t>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416B7C" w:rsidRPr="00BE0AE5" w:rsidRDefault="00416B7C" w:rsidP="00416B7C">
      <w:pPr>
        <w:pStyle w:val="body"/>
        <w:rPr>
          <w:rStyle w:val="BoldItalic"/>
          <w:rFonts w:cs="Times New Roman"/>
        </w:rPr>
      </w:pPr>
      <w:r w:rsidRPr="00BE0AE5">
        <w:rPr>
          <w:rStyle w:val="BoldItalic"/>
          <w:rFonts w:cs="Times New Roman"/>
        </w:rPr>
        <w:t>патриотического воспитания:</w:t>
      </w:r>
    </w:p>
    <w:p w:rsidR="00416B7C" w:rsidRPr="00BE0AE5" w:rsidRDefault="00416B7C" w:rsidP="00416B7C">
      <w:pPr>
        <w:pStyle w:val="body"/>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w:t>
      </w:r>
      <w:r w:rsidRPr="00BE0AE5">
        <w:rPr>
          <w:rFonts w:cs="Times New Roman"/>
        </w:rPr>
        <w:t>с</w:t>
      </w:r>
      <w:r w:rsidRPr="00BE0AE5">
        <w:rPr>
          <w:rFonts w:cs="Times New Roman"/>
        </w:rPr>
        <w:t>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w:t>
      </w:r>
      <w:r w:rsidRPr="00BE0AE5">
        <w:rPr>
          <w:rFonts w:cs="Times New Roman"/>
        </w:rPr>
        <w:t>о</w:t>
      </w:r>
      <w:r w:rsidRPr="00BE0AE5">
        <w:rPr>
          <w:rFonts w:cs="Times New Roman"/>
        </w:rPr>
        <w:t>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16B7C" w:rsidRPr="00BE0AE5" w:rsidRDefault="00416B7C" w:rsidP="00416B7C">
      <w:pPr>
        <w:pStyle w:val="body"/>
        <w:rPr>
          <w:rStyle w:val="BoldItalic"/>
          <w:rFonts w:cs="Times New Roman"/>
        </w:rPr>
      </w:pPr>
      <w:r w:rsidRPr="00BE0AE5">
        <w:rPr>
          <w:rStyle w:val="BoldItalic"/>
          <w:rFonts w:cs="Times New Roman"/>
        </w:rPr>
        <w:t>духовно-нравственного воспитания:</w:t>
      </w:r>
    </w:p>
    <w:p w:rsidR="00416B7C" w:rsidRPr="00BE0AE5" w:rsidRDefault="00416B7C" w:rsidP="00416B7C">
      <w:pPr>
        <w:pStyle w:val="body"/>
        <w:rPr>
          <w:rFonts w:cs="Times New Roman"/>
          <w:spacing w:val="1"/>
        </w:rPr>
      </w:pPr>
      <w:r w:rsidRPr="00BE0AE5">
        <w:rPr>
          <w:rFonts w:cs="Times New Roman"/>
          <w:spacing w:val="1"/>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w:t>
      </w:r>
      <w:r w:rsidRPr="00BE0AE5">
        <w:rPr>
          <w:rFonts w:cs="Times New Roman"/>
          <w:spacing w:val="1"/>
        </w:rPr>
        <w:t>ч</w:t>
      </w:r>
      <w:r w:rsidRPr="00BE0AE5">
        <w:rPr>
          <w:rFonts w:cs="Times New Roman"/>
          <w:spacing w:val="1"/>
        </w:rPr>
        <w:t xml:space="preserve">ности в условиях индивидуального и общественного пространства; </w:t>
      </w:r>
    </w:p>
    <w:p w:rsidR="00416B7C" w:rsidRPr="00BE0AE5" w:rsidRDefault="00416B7C" w:rsidP="00416B7C">
      <w:pPr>
        <w:pStyle w:val="body"/>
        <w:rPr>
          <w:rStyle w:val="BoldItalic"/>
          <w:rFonts w:cs="Times New Roman"/>
        </w:rPr>
      </w:pPr>
      <w:r w:rsidRPr="00BE0AE5">
        <w:rPr>
          <w:rStyle w:val="BoldItalic"/>
          <w:rFonts w:cs="Times New Roman"/>
        </w:rPr>
        <w:t>эстетического воспитания:</w:t>
      </w:r>
    </w:p>
    <w:p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w:t>
      </w:r>
      <w:r w:rsidRPr="00BE0AE5">
        <w:rPr>
          <w:rFonts w:cs="Times New Roman"/>
        </w:rPr>
        <w:t>ь</w:t>
      </w:r>
      <w:r w:rsidRPr="00BE0AE5">
        <w:rPr>
          <w:rFonts w:cs="Times New Roman"/>
        </w:rPr>
        <w:t>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body"/>
        <w:rPr>
          <w:rStyle w:val="BoldItalic"/>
          <w:rFonts w:cs="Times New Roman"/>
        </w:rPr>
      </w:pPr>
      <w:r w:rsidRPr="00BE0AE5">
        <w:rPr>
          <w:rStyle w:val="BoldItalic"/>
          <w:rFonts w:cs="Times New Roman"/>
        </w:rPr>
        <w:t>физического воспитания, формирования культуры здоровья и эмоционального благополучия:</w:t>
      </w:r>
    </w:p>
    <w:p w:rsidR="00416B7C" w:rsidRPr="00BE0AE5" w:rsidRDefault="00416B7C" w:rsidP="00416B7C">
      <w:pPr>
        <w:pStyle w:val="body"/>
        <w:rPr>
          <w:rFonts w:cs="Times New Roman"/>
        </w:rPr>
      </w:pPr>
      <w:r w:rsidRPr="00BE0AE5">
        <w:rPr>
          <w:rFonts w:cs="Times New Roman"/>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w:t>
      </w:r>
      <w:r w:rsidRPr="00BE0AE5">
        <w:rPr>
          <w:rFonts w:cs="Times New Roman"/>
        </w:rPr>
        <w:t>о</w:t>
      </w:r>
      <w:r w:rsidRPr="00BE0AE5">
        <w:rPr>
          <w:rFonts w:cs="Times New Roman"/>
        </w:rPr>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rsidR="00416B7C" w:rsidRPr="00BE0AE5" w:rsidRDefault="00416B7C" w:rsidP="00416B7C">
      <w:pPr>
        <w:pStyle w:val="body"/>
        <w:rPr>
          <w:rFonts w:cs="Times New Roman"/>
        </w:rPr>
      </w:pPr>
      <w:r w:rsidRPr="00BE0AE5">
        <w:rPr>
          <w:rFonts w:cs="Times New Roman"/>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w:t>
      </w:r>
      <w:r w:rsidRPr="00BE0AE5">
        <w:rPr>
          <w:rFonts w:cs="Times New Roman"/>
        </w:rPr>
        <w:t>о</w:t>
      </w:r>
      <w:r w:rsidRPr="00BE0AE5">
        <w:rPr>
          <w:rFonts w:cs="Times New Roman"/>
        </w:rPr>
        <w:t>века;</w:t>
      </w:r>
    </w:p>
    <w:p w:rsidR="00416B7C" w:rsidRPr="00BE0AE5" w:rsidRDefault="00416B7C" w:rsidP="00416B7C">
      <w:pPr>
        <w:pStyle w:val="body"/>
        <w:rPr>
          <w:rStyle w:val="BoldItalic"/>
          <w:rFonts w:cs="Times New Roman"/>
        </w:rPr>
      </w:pPr>
      <w:r w:rsidRPr="00BE0AE5">
        <w:rPr>
          <w:rStyle w:val="BoldItalic"/>
          <w:rFonts w:cs="Times New Roman"/>
        </w:rPr>
        <w:t>трудового воспитания:</w:t>
      </w:r>
    </w:p>
    <w:p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w:t>
      </w:r>
      <w:r w:rsidRPr="00BE0AE5">
        <w:rPr>
          <w:rFonts w:cs="Times New Roman"/>
        </w:rPr>
        <w:t>ь</w:t>
      </w:r>
      <w:r w:rsidRPr="00BE0AE5">
        <w:rPr>
          <w:rFonts w:cs="Times New Roman"/>
        </w:rPr>
        <w:t>ность;</w:t>
      </w:r>
    </w:p>
    <w:p w:rsidR="00416B7C" w:rsidRPr="00BE0AE5" w:rsidRDefault="00416B7C" w:rsidP="00416B7C">
      <w:pPr>
        <w:pStyle w:val="body"/>
        <w:rPr>
          <w:rFonts w:cs="Times New Roman"/>
        </w:rPr>
      </w:pPr>
      <w:r w:rsidRPr="00BE0AE5">
        <w:rPr>
          <w:rFonts w:cs="Times New Roman"/>
        </w:rPr>
        <w:lastRenderedPageBreak/>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416B7C" w:rsidRPr="00BE0AE5" w:rsidRDefault="00416B7C" w:rsidP="00416B7C">
      <w:pPr>
        <w:pStyle w:val="body"/>
        <w:rPr>
          <w:rStyle w:val="BoldItalic"/>
          <w:rFonts w:cs="Times New Roman"/>
        </w:rPr>
      </w:pPr>
      <w:r w:rsidRPr="00BE0AE5">
        <w:rPr>
          <w:rStyle w:val="BoldItalic"/>
          <w:rFonts w:cs="Times New Roman"/>
        </w:rPr>
        <w:t>экологического воспитания:</w:t>
      </w:r>
    </w:p>
    <w:p w:rsidR="00416B7C" w:rsidRPr="00BE0AE5" w:rsidRDefault="00416B7C" w:rsidP="00416B7C">
      <w:pPr>
        <w:pStyle w:val="body"/>
        <w:rPr>
          <w:rFonts w:cs="Times New Roman"/>
        </w:rPr>
      </w:pPr>
      <w:r w:rsidRPr="00BE0AE5">
        <w:rPr>
          <w:rFonts w:cs="Times New Roman"/>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w:t>
      </w:r>
      <w:r w:rsidRPr="00BE0AE5">
        <w:rPr>
          <w:rFonts w:cs="Times New Roman"/>
        </w:rPr>
        <w:t>ы</w:t>
      </w:r>
      <w:r w:rsidRPr="00BE0AE5">
        <w:rPr>
          <w:rFonts w:cs="Times New Roman"/>
        </w:rPr>
        <w:t>ражать свою точку зрения на экологические проблемы;</w:t>
      </w:r>
    </w:p>
    <w:p w:rsidR="00416B7C" w:rsidRPr="00BE0AE5" w:rsidRDefault="00416B7C" w:rsidP="00416B7C">
      <w:pPr>
        <w:pStyle w:val="body"/>
        <w:rPr>
          <w:rFonts w:cs="Times New Roman"/>
        </w:rPr>
      </w:pPr>
      <w:r w:rsidRPr="00BE0AE5">
        <w:rPr>
          <w:rFonts w:cs="Times New Roman"/>
        </w:rPr>
        <w:t>повышение уровня экологической культуры, осознание глобального характера экологических проблем и путей их реш</w:t>
      </w:r>
      <w:r w:rsidRPr="00BE0AE5">
        <w:rPr>
          <w:rFonts w:cs="Times New Roman"/>
        </w:rPr>
        <w:t>е</w:t>
      </w:r>
      <w:r w:rsidRPr="00BE0AE5">
        <w:rPr>
          <w:rFonts w:cs="Times New Roman"/>
        </w:rPr>
        <w:t>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w:t>
      </w:r>
      <w:r w:rsidRPr="00BE0AE5">
        <w:rPr>
          <w:rFonts w:cs="Times New Roman"/>
        </w:rPr>
        <w:t>е</w:t>
      </w:r>
      <w:r w:rsidRPr="00BE0AE5">
        <w:rPr>
          <w:rFonts w:cs="Times New Roman"/>
        </w:rPr>
        <w:t>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body"/>
        <w:rPr>
          <w:rStyle w:val="BoldItalic"/>
          <w:rFonts w:cs="Times New Roman"/>
        </w:rPr>
      </w:pPr>
      <w:r w:rsidRPr="00BE0AE5">
        <w:rPr>
          <w:rStyle w:val="BoldItalic"/>
          <w:rFonts w:cs="Times New Roman"/>
        </w:rPr>
        <w:t xml:space="preserve">ценности научного познания: </w:t>
      </w:r>
    </w:p>
    <w:p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w:t>
      </w:r>
      <w:r w:rsidRPr="00BE0AE5">
        <w:rPr>
          <w:rFonts w:cs="Times New Roman"/>
        </w:rPr>
        <w:t>е</w:t>
      </w:r>
      <w:r w:rsidRPr="00BE0AE5">
        <w:rPr>
          <w:rFonts w:cs="Times New Roman"/>
        </w:rPr>
        <w:t>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w:t>
      </w:r>
      <w:r w:rsidRPr="00BE0AE5">
        <w:rPr>
          <w:rFonts w:cs="Times New Roman"/>
        </w:rPr>
        <w:t>ы</w:t>
      </w:r>
      <w:r w:rsidRPr="00BE0AE5">
        <w:rPr>
          <w:rFonts w:cs="Times New Roman"/>
        </w:rPr>
        <w:t>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w:t>
      </w:r>
      <w:r w:rsidRPr="00BE0AE5">
        <w:rPr>
          <w:rFonts w:cs="Times New Roman"/>
        </w:rPr>
        <w:t>о</w:t>
      </w:r>
      <w:r w:rsidRPr="00BE0AE5">
        <w:rPr>
          <w:rFonts w:cs="Times New Roman"/>
        </w:rPr>
        <w:t xml:space="preserve">получия. </w:t>
      </w:r>
    </w:p>
    <w:p w:rsidR="00416B7C" w:rsidRPr="00BE0AE5" w:rsidRDefault="00416B7C" w:rsidP="00416B7C">
      <w:pPr>
        <w:pStyle w:val="body"/>
        <w:rPr>
          <w:rFonts w:cs="Times New Roman"/>
        </w:rPr>
      </w:pPr>
      <w:r w:rsidRPr="00BE0AE5">
        <w:rPr>
          <w:rFonts w:cs="Times New Roman"/>
        </w:rPr>
        <w:t xml:space="preserve">Личностные результаты, обеспечивающие </w:t>
      </w:r>
      <w:r w:rsidRPr="00BE0AE5">
        <w:rPr>
          <w:rStyle w:val="BoldItalic"/>
          <w:rFonts w:cs="Times New Roman"/>
        </w:rPr>
        <w:t>адаптацию обучающегося</w:t>
      </w:r>
      <w:r w:rsidRPr="00BE0AE5">
        <w:rPr>
          <w:rFonts w:cs="Times New Roman"/>
        </w:rPr>
        <w:t xml:space="preserve"> к изменяющимся условиям социальной и приро</w:t>
      </w:r>
      <w:r w:rsidRPr="00BE0AE5">
        <w:rPr>
          <w:rFonts w:cs="Times New Roman"/>
        </w:rPr>
        <w:t>д</w:t>
      </w:r>
      <w:r w:rsidRPr="00BE0AE5">
        <w:rPr>
          <w:rFonts w:cs="Times New Roman"/>
        </w:rPr>
        <w:t xml:space="preserve">ной среды: </w:t>
      </w:r>
    </w:p>
    <w:p w:rsidR="00416B7C" w:rsidRPr="00BE0AE5" w:rsidRDefault="00416B7C" w:rsidP="00416B7C">
      <w:pPr>
        <w:pStyle w:val="body"/>
        <w:rPr>
          <w:rFonts w:cs="Times New Roman"/>
        </w:rPr>
      </w:pPr>
      <w:r w:rsidRPr="00BE0AE5">
        <w:rPr>
          <w:rFonts w:cs="Times New Roman"/>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416B7C" w:rsidRPr="00BE0AE5" w:rsidRDefault="00416B7C" w:rsidP="00416B7C">
      <w:pPr>
        <w:pStyle w:val="body"/>
        <w:rPr>
          <w:rFonts w:cs="Times New Roman"/>
        </w:rPr>
      </w:pPr>
      <w:r w:rsidRPr="00BE0AE5">
        <w:rPr>
          <w:rFonts w:cs="Times New Roman"/>
        </w:rPr>
        <w:t>способность обучающихся к взаимодействию в условиях неопределённости, открытость опыту и знаниям других; сп</w:t>
      </w:r>
      <w:r w:rsidRPr="00BE0AE5">
        <w:rPr>
          <w:rFonts w:cs="Times New Roman"/>
        </w:rPr>
        <w:t>о</w:t>
      </w:r>
      <w:r w:rsidRPr="00BE0AE5">
        <w:rPr>
          <w:rFonts w:cs="Times New Roman"/>
        </w:rPr>
        <w:t>собность действовать в условиях неопределённости, повышать уровень своей компетентности через практическую де</w:t>
      </w:r>
      <w:r w:rsidRPr="00BE0AE5">
        <w:rPr>
          <w:rFonts w:cs="Times New Roman"/>
        </w:rPr>
        <w:t>я</w:t>
      </w:r>
      <w:r w:rsidRPr="00BE0AE5">
        <w:rPr>
          <w:rFonts w:cs="Times New Roman"/>
        </w:rPr>
        <w:t>тельность, в том числе умение учиться у других людей, получать в совместной деятельности новые знания, навыки и ко</w:t>
      </w:r>
      <w:r w:rsidRPr="00BE0AE5">
        <w:rPr>
          <w:rFonts w:cs="Times New Roman"/>
        </w:rPr>
        <w:t>м</w:t>
      </w:r>
      <w:r w:rsidRPr="00BE0AE5">
        <w:rPr>
          <w:rFonts w:cs="Times New Roman"/>
        </w:rPr>
        <w:t xml:space="preserve">петенции из опыта других; </w:t>
      </w:r>
    </w:p>
    <w:p w:rsidR="00416B7C" w:rsidRPr="00BE0AE5" w:rsidRDefault="00416B7C" w:rsidP="00416B7C">
      <w:pPr>
        <w:pStyle w:val="body"/>
        <w:rPr>
          <w:rFonts w:cs="Times New Roman"/>
        </w:rPr>
      </w:pPr>
      <w:r w:rsidRPr="00BE0AE5">
        <w:rPr>
          <w:rFonts w:cs="Times New Roman"/>
        </w:rPr>
        <w:t>навык выявления и связывания образов, способность формировать новые знания, способность формулировать идеи, п</w:t>
      </w:r>
      <w:r w:rsidRPr="00BE0AE5">
        <w:rPr>
          <w:rFonts w:cs="Times New Roman"/>
        </w:rPr>
        <w:t>о</w:t>
      </w:r>
      <w:r w:rsidRPr="00BE0AE5">
        <w:rPr>
          <w:rFonts w:cs="Times New Roman"/>
        </w:rPr>
        <w:t>нятия, гипотезы об объектах и явлениях, в том числе ранее не известных, осознавать дефицит собственных знаний и комп</w:t>
      </w:r>
      <w:r w:rsidRPr="00BE0AE5">
        <w:rPr>
          <w:rFonts w:cs="Times New Roman"/>
        </w:rPr>
        <w:t>е</w:t>
      </w:r>
      <w:r w:rsidRPr="00BE0AE5">
        <w:rPr>
          <w:rFonts w:cs="Times New Roman"/>
        </w:rPr>
        <w:t xml:space="preserve">тенций, планировать своё развитие; </w:t>
      </w:r>
    </w:p>
    <w:p w:rsidR="00416B7C" w:rsidRPr="00BE0AE5" w:rsidRDefault="00416B7C" w:rsidP="00416B7C">
      <w:pPr>
        <w:pStyle w:val="body"/>
        <w:rPr>
          <w:rFonts w:cs="Times New Roman"/>
        </w:rPr>
      </w:pPr>
      <w:r w:rsidRPr="00BE0AE5">
        <w:rPr>
          <w:rFonts w:cs="Times New Roman"/>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16B7C" w:rsidRPr="00BE0AE5" w:rsidRDefault="00416B7C" w:rsidP="00416B7C">
      <w:pPr>
        <w:pStyle w:val="body"/>
        <w:rPr>
          <w:rFonts w:cs="Times New Roman"/>
          <w:spacing w:val="-2"/>
        </w:rPr>
      </w:pPr>
      <w:r w:rsidRPr="00BE0AE5">
        <w:rPr>
          <w:rFonts w:cs="Times New Roman"/>
          <w:spacing w:val="-2"/>
        </w:rPr>
        <w:t>способность осознавать стрессовую ситуацию, оценивать происходящие изменения и их последствия, опираясь на жизне</w:t>
      </w:r>
      <w:r w:rsidRPr="00BE0AE5">
        <w:rPr>
          <w:rFonts w:cs="Times New Roman"/>
          <w:spacing w:val="-2"/>
        </w:rPr>
        <w:t>н</w:t>
      </w:r>
      <w:r w:rsidRPr="00BE0AE5">
        <w:rPr>
          <w:rFonts w:cs="Times New Roman"/>
          <w:spacing w:val="-2"/>
        </w:rPr>
        <w:t xml:space="preserve">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rsidR="00416B7C" w:rsidRPr="00BE0AE5" w:rsidRDefault="00416B7C" w:rsidP="00416B7C">
      <w:pPr>
        <w:pStyle w:val="h2"/>
        <w:rPr>
          <w:rFonts w:cs="Times New Roman"/>
        </w:rPr>
      </w:pPr>
      <w:r w:rsidRPr="00BE0AE5">
        <w:rPr>
          <w:rFonts w:cs="Times New Roman"/>
        </w:rPr>
        <w:t xml:space="preserve">МЕТАПРЕДМЕТНЫЕ РЕЗУЛЬТАТЫ </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познавательными действиями</w:t>
      </w:r>
      <w:r w:rsidRPr="00BE0AE5">
        <w:rPr>
          <w:rFonts w:cs="Times New Roman"/>
        </w:rPr>
        <w:t>.</w:t>
      </w:r>
    </w:p>
    <w:p w:rsidR="00416B7C" w:rsidRPr="00BE0AE5" w:rsidRDefault="00416B7C" w:rsidP="00416B7C">
      <w:pPr>
        <w:pStyle w:val="body"/>
        <w:rPr>
          <w:rStyle w:val="BoldItalic"/>
          <w:rFonts w:cs="Times New Roman"/>
        </w:rPr>
      </w:pPr>
      <w:r w:rsidRPr="00BE0AE5">
        <w:rPr>
          <w:rStyle w:val="BoldItalic"/>
          <w:rFonts w:cs="Times New Roman"/>
        </w:rPr>
        <w:t>Базовые логические действия:</w:t>
      </w:r>
    </w:p>
    <w:p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языковых единиц, языковых явлений и процессов;</w:t>
      </w:r>
    </w:p>
    <w:p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16B7C" w:rsidRPr="00BE0AE5" w:rsidRDefault="00416B7C" w:rsidP="00416B7C">
      <w:pPr>
        <w:pStyle w:val="body"/>
        <w:rPr>
          <w:rFonts w:cs="Times New Roman"/>
        </w:rPr>
      </w:pPr>
      <w:r w:rsidRPr="00BE0AE5">
        <w:rPr>
          <w:rFonts w:cs="Times New Roman"/>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16B7C" w:rsidRPr="00BE0AE5" w:rsidRDefault="00416B7C" w:rsidP="00416B7C">
      <w:pPr>
        <w:pStyle w:val="body"/>
        <w:rPr>
          <w:rFonts w:cs="Times New Roman"/>
        </w:rPr>
      </w:pPr>
      <w:r w:rsidRPr="00BE0AE5">
        <w:rPr>
          <w:rFonts w:cs="Times New Roman"/>
        </w:rPr>
        <w:t>выявлять дефицит информации, необходимой для решения поставленной учебной задачи;</w:t>
      </w:r>
    </w:p>
    <w:p w:rsidR="00416B7C" w:rsidRPr="00BE0AE5" w:rsidRDefault="00416B7C" w:rsidP="00416B7C">
      <w:pPr>
        <w:pStyle w:val="body"/>
        <w:rPr>
          <w:rFonts w:cs="Times New Roman"/>
        </w:rPr>
      </w:pPr>
      <w:r w:rsidRPr="00BE0AE5">
        <w:rPr>
          <w:rFonts w:cs="Times New Roman"/>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BE0AE5" w:rsidRDefault="00416B7C" w:rsidP="00416B7C">
      <w:pPr>
        <w:pStyle w:val="body"/>
        <w:rPr>
          <w:rFonts w:cs="Times New Roman"/>
        </w:rPr>
      </w:pPr>
      <w:r w:rsidRPr="00BE0AE5">
        <w:rPr>
          <w:rFonts w:cs="Times New Roman"/>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16B7C" w:rsidRPr="00BE0AE5" w:rsidRDefault="00416B7C" w:rsidP="00416B7C">
      <w:pPr>
        <w:pStyle w:val="body"/>
        <w:rPr>
          <w:rStyle w:val="BoldItalic"/>
          <w:rFonts w:cs="Times New Roman"/>
        </w:rPr>
      </w:pPr>
      <w:r w:rsidRPr="00BE0AE5">
        <w:rPr>
          <w:rStyle w:val="BoldItalic"/>
          <w:rFonts w:cs="Times New Roman"/>
        </w:rPr>
        <w:t>Базовые исследовательские действия:</w:t>
      </w:r>
    </w:p>
    <w:p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 в языковом образовании;</w:t>
      </w:r>
    </w:p>
    <w:p w:rsidR="00416B7C" w:rsidRPr="00BE0AE5" w:rsidRDefault="00416B7C" w:rsidP="00416B7C">
      <w:pPr>
        <w:pStyle w:val="body"/>
        <w:rPr>
          <w:rFonts w:cs="Times New Roman"/>
        </w:rPr>
      </w:pPr>
      <w:r w:rsidRPr="00BE0AE5">
        <w:rPr>
          <w:rFonts w:cs="Times New Roman"/>
        </w:rPr>
        <w:t>формулировать вопросы, фиксирующие несоответствие между реальным и желательным состоянием ситуации, и сам</w:t>
      </w:r>
      <w:r w:rsidRPr="00BE0AE5">
        <w:rPr>
          <w:rFonts w:cs="Times New Roman"/>
        </w:rPr>
        <w:t>о</w:t>
      </w:r>
      <w:r w:rsidRPr="00BE0AE5">
        <w:rPr>
          <w:rFonts w:cs="Times New Roman"/>
        </w:rPr>
        <w:t>стоятельно устанавливать искомое и данное;</w:t>
      </w:r>
    </w:p>
    <w:p w:rsidR="00416B7C" w:rsidRPr="00BE0AE5" w:rsidRDefault="00416B7C" w:rsidP="00416B7C">
      <w:pPr>
        <w:pStyle w:val="body"/>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body"/>
        <w:rPr>
          <w:rFonts w:cs="Times New Roman"/>
        </w:rPr>
      </w:pPr>
      <w:r w:rsidRPr="00BE0AE5">
        <w:rPr>
          <w:rFonts w:cs="Times New Roman"/>
        </w:rPr>
        <w:t>составлять алгоритм действий и использовать его для решения учебных задач;</w:t>
      </w:r>
    </w:p>
    <w:p w:rsidR="00416B7C" w:rsidRPr="00BE0AE5" w:rsidRDefault="00416B7C" w:rsidP="00416B7C">
      <w:pPr>
        <w:pStyle w:val="body"/>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16B7C" w:rsidRPr="00BE0AE5" w:rsidRDefault="00416B7C" w:rsidP="00416B7C">
      <w:pPr>
        <w:pStyle w:val="body"/>
        <w:rPr>
          <w:rFonts w:cs="Times New Roman"/>
        </w:rPr>
      </w:pPr>
      <w:r w:rsidRPr="00BE0AE5">
        <w:rPr>
          <w:rFonts w:cs="Times New Roman"/>
        </w:rPr>
        <w:lastRenderedPageBreak/>
        <w:t>оценивать на применимость и достоверность информацию, полученную в ходе лингвистического исследования (эксп</w:t>
      </w:r>
      <w:r w:rsidRPr="00BE0AE5">
        <w:rPr>
          <w:rFonts w:cs="Times New Roman"/>
        </w:rPr>
        <w:t>е</w:t>
      </w:r>
      <w:r w:rsidRPr="00BE0AE5">
        <w:rPr>
          <w:rFonts w:cs="Times New Roman"/>
        </w:rPr>
        <w:t>римента);</w:t>
      </w:r>
    </w:p>
    <w:p w:rsidR="00416B7C" w:rsidRPr="00BE0AE5" w:rsidRDefault="00416B7C" w:rsidP="00416B7C">
      <w:pPr>
        <w:pStyle w:val="body"/>
        <w:rPr>
          <w:rFonts w:cs="Times New Roman"/>
        </w:rPr>
      </w:pPr>
      <w:r w:rsidRPr="00BE0AE5">
        <w:rPr>
          <w:rFonts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w:t>
      </w:r>
      <w:r w:rsidRPr="00BE0AE5">
        <w:rPr>
          <w:rFonts w:cs="Times New Roman"/>
        </w:rPr>
        <w:t>и</w:t>
      </w:r>
      <w:r w:rsidRPr="00BE0AE5">
        <w:rPr>
          <w:rFonts w:cs="Times New Roman"/>
        </w:rPr>
        <w:t>туациях, а также выдвигать предположения об их развитии в новых условиях и контекстах.</w:t>
      </w:r>
    </w:p>
    <w:p w:rsidR="00416B7C" w:rsidRPr="00BE0AE5" w:rsidRDefault="00416B7C" w:rsidP="00416B7C">
      <w:pPr>
        <w:pStyle w:val="body"/>
        <w:rPr>
          <w:rStyle w:val="BoldItalic"/>
          <w:rFonts w:cs="Times New Roman"/>
        </w:rPr>
      </w:pPr>
      <w:r w:rsidRPr="00BE0AE5">
        <w:rPr>
          <w:rStyle w:val="BoldItalic"/>
          <w:rFonts w:cs="Times New Roman"/>
        </w:rPr>
        <w:t>Работа с информацией:</w:t>
      </w:r>
    </w:p>
    <w:p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16B7C" w:rsidRPr="00BE0AE5" w:rsidRDefault="00416B7C" w:rsidP="00416B7C">
      <w:pPr>
        <w:pStyle w:val="body"/>
        <w:rPr>
          <w:rFonts w:cs="Times New Roman"/>
        </w:rPr>
      </w:pPr>
      <w:r w:rsidRPr="00BE0AE5">
        <w:rPr>
          <w:rFonts w:cs="Times New Roman"/>
        </w:rPr>
        <w:t>выбирать, анализировать, интерпретировать, обобщать и систематизировать информацию, представленную в текстах, таблицах, схемах;</w:t>
      </w:r>
    </w:p>
    <w:p w:rsidR="00416B7C" w:rsidRPr="00BE0AE5" w:rsidRDefault="00416B7C" w:rsidP="00416B7C">
      <w:pPr>
        <w:pStyle w:val="body"/>
        <w:rPr>
          <w:rFonts w:cs="Times New Roman"/>
        </w:rPr>
      </w:pPr>
      <w:r w:rsidRPr="00BE0AE5">
        <w:rPr>
          <w:rFonts w:cs="Times New Roman"/>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16B7C" w:rsidRPr="00BE0AE5" w:rsidRDefault="00416B7C" w:rsidP="00416B7C">
      <w:pPr>
        <w:pStyle w:val="body"/>
        <w:rPr>
          <w:rFonts w:cs="Times New Roman"/>
        </w:rPr>
      </w:pPr>
      <w:r w:rsidRPr="00BE0AE5">
        <w:rPr>
          <w:rFonts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w:t>
      </w:r>
      <w:r w:rsidRPr="00BE0AE5">
        <w:rPr>
          <w:rFonts w:cs="Times New Roman"/>
        </w:rPr>
        <w:t>а</w:t>
      </w:r>
      <w:r w:rsidRPr="00BE0AE5">
        <w:rPr>
          <w:rFonts w:cs="Times New Roman"/>
        </w:rPr>
        <w:t>ционных источниках;</w:t>
      </w:r>
    </w:p>
    <w:p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информации (текст, презентация, таблица, схема) и илл</w:t>
      </w:r>
      <w:r w:rsidRPr="00BE0AE5">
        <w:rPr>
          <w:rFonts w:cs="Times New Roman"/>
        </w:rPr>
        <w:t>ю</w:t>
      </w:r>
      <w:r w:rsidRPr="00BE0AE5">
        <w:rPr>
          <w:rFonts w:cs="Times New Roman"/>
        </w:rPr>
        <w:t>стрировать решаемые задачи несложными схемами, диаграммами, иной графикой и их комбинациями в зависимости от коммуникативной установки;</w:t>
      </w:r>
    </w:p>
    <w:p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коммуникативными действиями</w:t>
      </w:r>
      <w:r w:rsidRPr="00BE0AE5">
        <w:rPr>
          <w:rFonts w:cs="Times New Roman"/>
        </w:rPr>
        <w:t>.</w:t>
      </w:r>
    </w:p>
    <w:p w:rsidR="00416B7C" w:rsidRPr="00BE0AE5" w:rsidRDefault="00416B7C" w:rsidP="00416B7C">
      <w:pPr>
        <w:pStyle w:val="body"/>
        <w:rPr>
          <w:rStyle w:val="BoldItalic"/>
          <w:rFonts w:cs="Times New Roman"/>
        </w:rPr>
      </w:pPr>
      <w:r w:rsidRPr="00BE0AE5">
        <w:rPr>
          <w:rStyle w:val="BoldItalic"/>
          <w:rFonts w:cs="Times New Roman"/>
        </w:rPr>
        <w:t>Общение:</w:t>
      </w:r>
    </w:p>
    <w:p w:rsidR="00416B7C" w:rsidRPr="00BE0AE5" w:rsidRDefault="00416B7C" w:rsidP="00416B7C">
      <w:pPr>
        <w:pStyle w:val="body"/>
        <w:rPr>
          <w:rFonts w:cs="Times New Roman"/>
        </w:rPr>
      </w:pPr>
      <w:r w:rsidRPr="00BE0AE5">
        <w:rPr>
          <w:rFonts w:cs="Times New Roman"/>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16B7C" w:rsidRPr="00BE0AE5" w:rsidRDefault="00416B7C" w:rsidP="00416B7C">
      <w:pPr>
        <w:pStyle w:val="body"/>
        <w:rPr>
          <w:rFonts w:cs="Times New Roman"/>
        </w:rPr>
      </w:pPr>
      <w:r w:rsidRPr="00BE0AE5">
        <w:rPr>
          <w:rFonts w:cs="Times New Roman"/>
        </w:rPr>
        <w:t>распознавать невербальные средства общения, понимать значение социальных знаков;</w:t>
      </w:r>
    </w:p>
    <w:p w:rsidR="00416B7C" w:rsidRPr="00BE0AE5" w:rsidRDefault="00416B7C" w:rsidP="00416B7C">
      <w:pPr>
        <w:pStyle w:val="body"/>
        <w:rPr>
          <w:rFonts w:cs="Times New Roman"/>
        </w:rPr>
      </w:pPr>
      <w:r w:rsidRPr="00BE0AE5">
        <w:rPr>
          <w:rFonts w:cs="Times New Roman"/>
        </w:rPr>
        <w:t>знать и распознавать предпосылки конфликтных ситуаций и смягчать конфликты, вести переговоры;</w:t>
      </w:r>
    </w:p>
    <w:p w:rsidR="00416B7C" w:rsidRPr="00BE0AE5" w:rsidRDefault="00416B7C" w:rsidP="00416B7C">
      <w:pPr>
        <w:pStyle w:val="body"/>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body"/>
        <w:rPr>
          <w:rFonts w:cs="Times New Roman"/>
        </w:rPr>
      </w:pPr>
      <w:r w:rsidRPr="00BE0AE5">
        <w:rPr>
          <w:rFonts w:cs="Times New Roman"/>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body"/>
        <w:rPr>
          <w:rFonts w:cs="Times New Roman"/>
        </w:rPr>
      </w:pPr>
      <w:r w:rsidRPr="00BE0AE5">
        <w:rPr>
          <w:rFonts w:cs="Times New Roman"/>
        </w:rPr>
        <w:t>публично представлять результаты проведённого языкового анализа, выполненного лингвистического эксперимента, и</w:t>
      </w:r>
      <w:r w:rsidRPr="00BE0AE5">
        <w:rPr>
          <w:rFonts w:cs="Times New Roman"/>
        </w:rPr>
        <w:t>с</w:t>
      </w:r>
      <w:r w:rsidRPr="00BE0AE5">
        <w:rPr>
          <w:rFonts w:cs="Times New Roman"/>
        </w:rPr>
        <w:t>следования, проекта;</w:t>
      </w:r>
    </w:p>
    <w:p w:rsidR="00416B7C" w:rsidRPr="00BE0AE5" w:rsidRDefault="00416B7C" w:rsidP="00416B7C">
      <w:pPr>
        <w:pStyle w:val="body"/>
        <w:rPr>
          <w:rFonts w:cs="Times New Roman"/>
        </w:rPr>
      </w:pPr>
      <w:r w:rsidRPr="00BE0AE5">
        <w:rPr>
          <w:rFonts w:cs="Times New Roman"/>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16B7C" w:rsidRPr="00BE0AE5" w:rsidRDefault="00416B7C" w:rsidP="00416B7C">
      <w:pPr>
        <w:pStyle w:val="body"/>
        <w:rPr>
          <w:rStyle w:val="BoldItalic"/>
          <w:rFonts w:cs="Times New Roman"/>
        </w:rPr>
      </w:pPr>
      <w:r w:rsidRPr="00BE0AE5">
        <w:rPr>
          <w:rStyle w:val="BoldItalic"/>
          <w:rFonts w:cs="Times New Roman"/>
        </w:rPr>
        <w:t xml:space="preserve">Совместная деятельность: </w:t>
      </w:r>
    </w:p>
    <w:p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BE0AE5" w:rsidRDefault="00416B7C" w:rsidP="00416B7C">
      <w:pPr>
        <w:pStyle w:val="body"/>
        <w:rPr>
          <w:rFonts w:cs="Times New Roman"/>
        </w:rPr>
      </w:pPr>
      <w:r w:rsidRPr="00BE0AE5">
        <w:rPr>
          <w:rFonts w:cs="Times New Roman"/>
        </w:rPr>
        <w:t>принимать цель совместной деятельности, коллективно планировать и выполнять действия по её достижению: распред</w:t>
      </w:r>
      <w:r w:rsidRPr="00BE0AE5">
        <w:rPr>
          <w:rFonts w:cs="Times New Roman"/>
        </w:rPr>
        <w:t>е</w:t>
      </w:r>
      <w:r w:rsidRPr="00BE0AE5">
        <w:rPr>
          <w:rFonts w:cs="Times New Roman"/>
        </w:rPr>
        <w:t>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BE0AE5" w:rsidRDefault="00416B7C" w:rsidP="00416B7C">
      <w:pPr>
        <w:pStyle w:val="body"/>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w:t>
      </w:r>
      <w:r w:rsidRPr="00BE0AE5">
        <w:rPr>
          <w:rFonts w:cs="Times New Roman"/>
        </w:rPr>
        <w:t>б</w:t>
      </w:r>
      <w:r w:rsidRPr="00BE0AE5">
        <w:rPr>
          <w:rFonts w:cs="Times New Roman"/>
        </w:rPr>
        <w:t>суждения, обмен мнениями, «мозговой штурм» и иные);</w:t>
      </w:r>
    </w:p>
    <w:p w:rsidR="00416B7C" w:rsidRPr="00BE0AE5" w:rsidRDefault="00416B7C" w:rsidP="00416B7C">
      <w:pPr>
        <w:pStyle w:val="body"/>
        <w:rPr>
          <w:rFonts w:cs="Times New Roman"/>
        </w:rPr>
      </w:pPr>
      <w:r w:rsidRPr="00BE0AE5">
        <w:rPr>
          <w:rFonts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16B7C" w:rsidRPr="00BE0AE5" w:rsidRDefault="00416B7C" w:rsidP="00416B7C">
      <w:pPr>
        <w:pStyle w:val="body"/>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регулятивными действиями</w:t>
      </w:r>
      <w:r w:rsidRPr="00BE0AE5">
        <w:rPr>
          <w:rFonts w:cs="Times New Roman"/>
        </w:rPr>
        <w:t>.</w:t>
      </w:r>
    </w:p>
    <w:p w:rsidR="00416B7C" w:rsidRPr="00BE0AE5" w:rsidRDefault="00416B7C" w:rsidP="00416B7C">
      <w:pPr>
        <w:pStyle w:val="body"/>
        <w:rPr>
          <w:rStyle w:val="BoldItalic"/>
          <w:rFonts w:cs="Times New Roman"/>
        </w:rPr>
      </w:pPr>
      <w:r w:rsidRPr="00BE0AE5">
        <w:rPr>
          <w:rStyle w:val="BoldItalic"/>
          <w:rFonts w:cs="Times New Roman"/>
        </w:rPr>
        <w:t xml:space="preserve">Самоорганизация: </w:t>
      </w:r>
    </w:p>
    <w:p w:rsidR="00416B7C" w:rsidRPr="00BE0AE5" w:rsidRDefault="00416B7C" w:rsidP="00416B7C">
      <w:pPr>
        <w:pStyle w:val="body"/>
        <w:rPr>
          <w:rFonts w:cs="Times New Roman"/>
        </w:rPr>
      </w:pPr>
      <w:r w:rsidRPr="00BE0AE5">
        <w:rPr>
          <w:rFonts w:cs="Times New Roman"/>
        </w:rPr>
        <w:t xml:space="preserve">выявлять проблемы для решения в учебных и жизненных ситуациях; </w:t>
      </w:r>
    </w:p>
    <w:p w:rsidR="00416B7C" w:rsidRPr="00BE0AE5" w:rsidRDefault="00416B7C" w:rsidP="00416B7C">
      <w:pPr>
        <w:pStyle w:val="body"/>
        <w:rPr>
          <w:rFonts w:cs="Times New Roman"/>
        </w:rPr>
      </w:pPr>
      <w:r w:rsidRPr="00BE0AE5">
        <w:rPr>
          <w:rFonts w:cs="Times New Roman"/>
        </w:rPr>
        <w:t>ориентироваться в различных подходах к принятию решений (индивидуальное, принятие решения в группе, принятие решения группой);</w:t>
      </w:r>
    </w:p>
    <w:p w:rsidR="00416B7C" w:rsidRPr="00BE0AE5" w:rsidRDefault="00416B7C" w:rsidP="00416B7C">
      <w:pPr>
        <w:pStyle w:val="body"/>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body"/>
        <w:rPr>
          <w:rFonts w:cs="Times New Roman"/>
        </w:rPr>
      </w:pPr>
      <w:r w:rsidRPr="00BE0AE5">
        <w:rPr>
          <w:rFonts w:cs="Times New Roman"/>
        </w:rPr>
        <w:t>самостоятельно составлять план действий, вносить необходимые коррективы в ходе его реализации;</w:t>
      </w:r>
    </w:p>
    <w:p w:rsidR="00416B7C" w:rsidRPr="00BE0AE5" w:rsidRDefault="00416B7C" w:rsidP="00416B7C">
      <w:pPr>
        <w:pStyle w:val="body"/>
        <w:rPr>
          <w:rFonts w:cs="Times New Roman"/>
        </w:rPr>
      </w:pPr>
      <w:r w:rsidRPr="00BE0AE5">
        <w:rPr>
          <w:rFonts w:cs="Times New Roman"/>
        </w:rPr>
        <w:t xml:space="preserve">делать выбор и брать ответственность за решение. </w:t>
      </w:r>
    </w:p>
    <w:p w:rsidR="00416B7C" w:rsidRPr="00BE0AE5" w:rsidRDefault="00416B7C" w:rsidP="00416B7C">
      <w:pPr>
        <w:pStyle w:val="body"/>
        <w:rPr>
          <w:rStyle w:val="BoldItalic"/>
          <w:rFonts w:cs="Times New Roman"/>
        </w:rPr>
      </w:pPr>
      <w:r w:rsidRPr="00BE0AE5">
        <w:rPr>
          <w:rStyle w:val="BoldItalic"/>
          <w:rFonts w:cs="Times New Roman"/>
        </w:rPr>
        <w:t xml:space="preserve">Самоконтроль: </w:t>
      </w:r>
    </w:p>
    <w:p w:rsidR="00416B7C" w:rsidRPr="00BE0AE5" w:rsidRDefault="00416B7C" w:rsidP="00416B7C">
      <w:pPr>
        <w:pStyle w:val="body"/>
        <w:rPr>
          <w:rFonts w:cs="Times New Roman"/>
        </w:rPr>
      </w:pPr>
      <w:r w:rsidRPr="00BE0AE5">
        <w:rPr>
          <w:rFonts w:cs="Times New Roman"/>
        </w:rPr>
        <w:t xml:space="preserve">владеть разными способами самоконтроля (в том числе речевого), самомотивации и рефлексии; </w:t>
      </w:r>
    </w:p>
    <w:p w:rsidR="00416B7C" w:rsidRPr="00BE0AE5" w:rsidRDefault="00416B7C" w:rsidP="00416B7C">
      <w:pPr>
        <w:pStyle w:val="body"/>
        <w:rPr>
          <w:rFonts w:cs="Times New Roman"/>
        </w:rPr>
      </w:pPr>
      <w:r w:rsidRPr="00BE0AE5">
        <w:rPr>
          <w:rFonts w:cs="Times New Roman"/>
        </w:rPr>
        <w:t xml:space="preserve">давать адекватную оценку учебной ситуации и предлагать план её изменения; </w:t>
      </w:r>
    </w:p>
    <w:p w:rsidR="00416B7C" w:rsidRPr="00BE0AE5" w:rsidRDefault="00416B7C" w:rsidP="00416B7C">
      <w:pPr>
        <w:pStyle w:val="body"/>
        <w:rPr>
          <w:rFonts w:cs="Times New Roman"/>
        </w:rPr>
      </w:pPr>
      <w:r w:rsidRPr="00BE0AE5">
        <w:rPr>
          <w:rFonts w:cs="Times New Roman"/>
        </w:rPr>
        <w:lastRenderedPageBreak/>
        <w:t>предвидеть трудности, которые могут возникнуть при решении учебной задачи, и адаптировать решение к меняющимся обстоятельствам;</w:t>
      </w:r>
    </w:p>
    <w:p w:rsidR="00416B7C" w:rsidRPr="00BE0AE5" w:rsidRDefault="00416B7C" w:rsidP="00416B7C">
      <w:pPr>
        <w:pStyle w:val="body"/>
        <w:rPr>
          <w:rFonts w:cs="Times New Roman"/>
        </w:rPr>
      </w:pPr>
      <w:r w:rsidRPr="00BE0AE5">
        <w:rPr>
          <w:rFonts w:cs="Times New Roman"/>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416B7C" w:rsidRPr="00BE0AE5" w:rsidRDefault="00416B7C" w:rsidP="00416B7C">
      <w:pPr>
        <w:pStyle w:val="body"/>
        <w:rPr>
          <w:rStyle w:val="BoldItalic"/>
          <w:rFonts w:cs="Times New Roman"/>
        </w:rPr>
      </w:pPr>
      <w:r w:rsidRPr="00BE0AE5">
        <w:rPr>
          <w:rStyle w:val="BoldItalic"/>
          <w:rFonts w:cs="Times New Roman"/>
        </w:rPr>
        <w:t xml:space="preserve">Эмоциональный интеллект: </w:t>
      </w:r>
    </w:p>
    <w:p w:rsidR="00416B7C" w:rsidRPr="00BE0AE5" w:rsidRDefault="00416B7C" w:rsidP="00416B7C">
      <w:pPr>
        <w:pStyle w:val="body"/>
        <w:rPr>
          <w:rFonts w:cs="Times New Roman"/>
        </w:rPr>
      </w:pPr>
      <w:r w:rsidRPr="00BE0AE5">
        <w:rPr>
          <w:rFonts w:cs="Times New Roman"/>
        </w:rPr>
        <w:t xml:space="preserve">развивать способность управлять собственными эмоциями и эмоциями других; </w:t>
      </w:r>
    </w:p>
    <w:p w:rsidR="00416B7C" w:rsidRPr="00BE0AE5" w:rsidRDefault="00416B7C" w:rsidP="00416B7C">
      <w:pPr>
        <w:pStyle w:val="body"/>
        <w:rPr>
          <w:rFonts w:cs="Times New Roman"/>
        </w:rPr>
      </w:pPr>
      <w:r w:rsidRPr="00BE0AE5">
        <w:rPr>
          <w:rFonts w:cs="Times New Roman"/>
        </w:rPr>
        <w:t>выявлять и анализировать причины эмоций; понимать мотивы и намерения другого человека, анализируя речевую сит</w:t>
      </w:r>
      <w:r w:rsidRPr="00BE0AE5">
        <w:rPr>
          <w:rFonts w:cs="Times New Roman"/>
        </w:rPr>
        <w:t>у</w:t>
      </w:r>
      <w:r w:rsidRPr="00BE0AE5">
        <w:rPr>
          <w:rFonts w:cs="Times New Roman"/>
        </w:rPr>
        <w:t>ацию; регулировать способ выражения собственных эмоций.</w:t>
      </w:r>
    </w:p>
    <w:p w:rsidR="00416B7C" w:rsidRPr="00BE0AE5" w:rsidRDefault="00416B7C" w:rsidP="00416B7C">
      <w:pPr>
        <w:pStyle w:val="body"/>
        <w:rPr>
          <w:rStyle w:val="BoldItalic"/>
          <w:rFonts w:cs="Times New Roman"/>
        </w:rPr>
      </w:pPr>
      <w:r w:rsidRPr="00BE0AE5">
        <w:rPr>
          <w:rStyle w:val="BoldItalic"/>
          <w:rFonts w:cs="Times New Roman"/>
        </w:rPr>
        <w:t xml:space="preserve">Принятие себя и других: </w:t>
      </w:r>
    </w:p>
    <w:p w:rsidR="00416B7C" w:rsidRPr="00BE0AE5" w:rsidRDefault="00416B7C" w:rsidP="00416B7C">
      <w:pPr>
        <w:pStyle w:val="body"/>
        <w:rPr>
          <w:rFonts w:cs="Times New Roman"/>
        </w:rPr>
      </w:pPr>
      <w:r w:rsidRPr="00BE0AE5">
        <w:rPr>
          <w:rFonts w:cs="Times New Roman"/>
        </w:rPr>
        <w:t>осознанно относиться к другому человеку и его мнению;</w:t>
      </w:r>
    </w:p>
    <w:p w:rsidR="00416B7C" w:rsidRPr="00BE0AE5" w:rsidRDefault="00416B7C" w:rsidP="00416B7C">
      <w:pPr>
        <w:pStyle w:val="body"/>
        <w:rPr>
          <w:rFonts w:cs="Times New Roman"/>
        </w:rPr>
      </w:pPr>
      <w:r w:rsidRPr="00BE0AE5">
        <w:rPr>
          <w:rFonts w:cs="Times New Roman"/>
        </w:rPr>
        <w:t xml:space="preserve">признавать своё и чужое право на ошибку; </w:t>
      </w:r>
    </w:p>
    <w:p w:rsidR="00416B7C" w:rsidRPr="00BE0AE5" w:rsidRDefault="00416B7C" w:rsidP="00416B7C">
      <w:pPr>
        <w:pStyle w:val="body"/>
        <w:rPr>
          <w:rFonts w:cs="Times New Roman"/>
        </w:rPr>
      </w:pPr>
      <w:r w:rsidRPr="00BE0AE5">
        <w:rPr>
          <w:rFonts w:cs="Times New Roman"/>
        </w:rPr>
        <w:t>принимать себя и других не осуждая;</w:t>
      </w:r>
    </w:p>
    <w:p w:rsidR="00416B7C" w:rsidRPr="00BE0AE5" w:rsidRDefault="00416B7C" w:rsidP="00416B7C">
      <w:pPr>
        <w:pStyle w:val="body"/>
        <w:rPr>
          <w:rFonts w:cs="Times New Roman"/>
        </w:rPr>
      </w:pPr>
      <w:r w:rsidRPr="00BE0AE5">
        <w:rPr>
          <w:rFonts w:cs="Times New Roman"/>
        </w:rPr>
        <w:t>проявлять открытость;</w:t>
      </w:r>
    </w:p>
    <w:p w:rsidR="00416B7C" w:rsidRPr="00BE0AE5" w:rsidRDefault="00416B7C" w:rsidP="00416B7C">
      <w:pPr>
        <w:pStyle w:val="body"/>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h2"/>
        <w:rPr>
          <w:rFonts w:cs="Times New Roman"/>
        </w:rPr>
      </w:pPr>
      <w:r w:rsidRPr="00BE0AE5">
        <w:rPr>
          <w:rFonts w:cs="Times New Roman"/>
        </w:rPr>
        <w:t xml:space="preserve">ПРЕДМЕТНЫЕ РЕЗУЛЬТАТЫ </w:t>
      </w:r>
    </w:p>
    <w:p w:rsidR="00416B7C" w:rsidRPr="00BE0AE5" w:rsidRDefault="00416B7C" w:rsidP="00416B7C">
      <w:pPr>
        <w:pStyle w:val="h3-first"/>
        <w:rPr>
          <w:rFonts w:cs="Times New Roman"/>
        </w:rPr>
      </w:pPr>
      <w:r w:rsidRPr="00BE0AE5">
        <w:rPr>
          <w:rFonts w:cs="Times New Roman"/>
        </w:rPr>
        <w:t>5 класс</w:t>
      </w:r>
    </w:p>
    <w:p w:rsidR="00416B7C" w:rsidRPr="00BE0AE5" w:rsidRDefault="00416B7C" w:rsidP="00416B7C">
      <w:pPr>
        <w:pStyle w:val="body"/>
        <w:rPr>
          <w:rFonts w:cs="Times New Roman"/>
        </w:rPr>
      </w:pPr>
      <w:r w:rsidRPr="00BE0AE5">
        <w:rPr>
          <w:rStyle w:val="Bold"/>
          <w:rFonts w:cs="Times New Roman"/>
        </w:rPr>
        <w:t>Язык и культура:</w:t>
      </w:r>
    </w:p>
    <w:p w:rsidR="00416B7C" w:rsidRPr="00BE0AE5" w:rsidRDefault="00416B7C" w:rsidP="00416B7C">
      <w:pPr>
        <w:pStyle w:val="list-bullet"/>
        <w:rPr>
          <w:rFonts w:cs="Times New Roman"/>
          <w:spacing w:val="1"/>
        </w:rPr>
      </w:pPr>
      <w:r w:rsidRPr="00BE0AE5">
        <w:rPr>
          <w:rFonts w:cs="Times New Roman"/>
          <w:spacing w:val="1"/>
        </w:rPr>
        <w:t>характеризовать роль русского родного языка в жизни общества и государства, в современном мире, в жизни ч</w:t>
      </w:r>
      <w:r w:rsidRPr="00BE0AE5">
        <w:rPr>
          <w:rFonts w:cs="Times New Roman"/>
          <w:spacing w:val="1"/>
        </w:rPr>
        <w:t>е</w:t>
      </w:r>
      <w:r w:rsidRPr="00BE0AE5">
        <w:rPr>
          <w:rFonts w:cs="Times New Roman"/>
          <w:spacing w:val="1"/>
        </w:rPr>
        <w:t>ловека; осознавать важность бережного отношения к родному языку;</w:t>
      </w:r>
    </w:p>
    <w:p w:rsidR="00416B7C" w:rsidRPr="00BE0AE5" w:rsidRDefault="00416B7C" w:rsidP="00416B7C">
      <w:pPr>
        <w:pStyle w:val="list-bullet"/>
        <w:rPr>
          <w:rFonts w:cs="Times New Roman"/>
        </w:rPr>
      </w:pPr>
      <w:r w:rsidRPr="00BE0AE5">
        <w:rPr>
          <w:rFonts w:cs="Times New Roman"/>
        </w:rPr>
        <w:t>приводить примеры, доказывающие, что изучение русского языка позволяет лучше узнать историю и культуру страны (в рамках изученного);</w:t>
      </w:r>
    </w:p>
    <w:p w:rsidR="00416B7C" w:rsidRPr="00BE0AE5" w:rsidRDefault="00416B7C" w:rsidP="00416B7C">
      <w:pPr>
        <w:pStyle w:val="list-bullet"/>
        <w:rPr>
          <w:rFonts w:cs="Times New Roman"/>
        </w:rPr>
      </w:pPr>
      <w:r w:rsidRPr="00BE0AE5">
        <w:rPr>
          <w:rFonts w:cs="Times New Roman"/>
        </w:rPr>
        <w:t>распознавать и правильно объяснять значения изученных слов с национально-культурным компонентом; характ</w:t>
      </w:r>
      <w:r w:rsidRPr="00BE0AE5">
        <w:rPr>
          <w:rFonts w:cs="Times New Roman"/>
        </w:rPr>
        <w:t>е</w:t>
      </w:r>
      <w:r w:rsidRPr="00BE0AE5">
        <w:rPr>
          <w:rFonts w:cs="Times New Roman"/>
        </w:rPr>
        <w:t xml:space="preserve">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 </w:t>
      </w:r>
    </w:p>
    <w:p w:rsidR="00416B7C" w:rsidRPr="00BE0AE5" w:rsidRDefault="00416B7C" w:rsidP="00416B7C">
      <w:pPr>
        <w:pStyle w:val="list-bullet"/>
        <w:rPr>
          <w:rFonts w:cs="Times New Roman"/>
        </w:rPr>
      </w:pPr>
      <w:r w:rsidRPr="00BE0AE5">
        <w:rPr>
          <w:rFonts w:cs="Times New Roman"/>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w:t>
      </w:r>
      <w:r w:rsidRPr="00BE0AE5">
        <w:rPr>
          <w:rFonts w:cs="Times New Roman"/>
        </w:rPr>
        <w:t>е</w:t>
      </w:r>
      <w:r w:rsidRPr="00BE0AE5">
        <w:rPr>
          <w:rFonts w:cs="Times New Roman"/>
        </w:rPr>
        <w:t>ственных метафор, народных и поэтических слов-символов, обладающих традиционной метафорической обра</w:t>
      </w:r>
      <w:r w:rsidRPr="00BE0AE5">
        <w:rPr>
          <w:rFonts w:cs="Times New Roman"/>
        </w:rPr>
        <w:t>з</w:t>
      </w:r>
      <w:r w:rsidRPr="00BE0AE5">
        <w:rPr>
          <w:rFonts w:cs="Times New Roman"/>
        </w:rPr>
        <w:t xml:space="preserve">ностью; правильно употреблять их; </w:t>
      </w:r>
    </w:p>
    <w:p w:rsidR="00416B7C" w:rsidRPr="00BE0AE5" w:rsidRDefault="00416B7C" w:rsidP="00416B7C">
      <w:pPr>
        <w:pStyle w:val="list-bullet"/>
        <w:rPr>
          <w:rFonts w:cs="Times New Roman"/>
        </w:rPr>
      </w:pPr>
      <w:r w:rsidRPr="00BE0AE5">
        <w:rPr>
          <w:rFonts w:cs="Times New Roman"/>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416B7C" w:rsidRPr="00BE0AE5" w:rsidRDefault="00416B7C" w:rsidP="00416B7C">
      <w:pPr>
        <w:pStyle w:val="list-bullet"/>
        <w:rPr>
          <w:rFonts w:cs="Times New Roman"/>
        </w:rPr>
      </w:pPr>
      <w:r w:rsidRPr="00BE0AE5">
        <w:rPr>
          <w:rFonts w:cs="Times New Roman"/>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416B7C" w:rsidRPr="00BE0AE5" w:rsidRDefault="00416B7C" w:rsidP="00416B7C">
      <w:pPr>
        <w:pStyle w:val="list-bullet"/>
        <w:rPr>
          <w:rFonts w:cs="Times New Roman"/>
        </w:rPr>
      </w:pPr>
      <w:r w:rsidRPr="00BE0AE5">
        <w:rPr>
          <w:rFonts w:cs="Times New Roman"/>
        </w:rPr>
        <w:t>понимать и объяснять взаимосвязь происхождения названий старинных русских городов и истории народа, истории языка (в рамках изученного);</w:t>
      </w:r>
    </w:p>
    <w:p w:rsidR="00416B7C" w:rsidRPr="00BE0AE5" w:rsidRDefault="00416B7C" w:rsidP="00416B7C">
      <w:pPr>
        <w:pStyle w:val="list-bullet"/>
        <w:rPr>
          <w:rFonts w:cs="Times New Roman"/>
        </w:rPr>
      </w:pPr>
      <w:r w:rsidRPr="00BE0AE5">
        <w:rPr>
          <w:rFonts w:cs="Times New Roman"/>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w:t>
      </w:r>
      <w:r w:rsidRPr="00BE0AE5">
        <w:rPr>
          <w:rFonts w:cs="Times New Roman"/>
        </w:rPr>
        <w:t>е</w:t>
      </w:r>
      <w:r w:rsidRPr="00BE0AE5">
        <w:rPr>
          <w:rFonts w:cs="Times New Roman"/>
        </w:rPr>
        <w:t>ские словари, справочники по пунктуации (в том числе мультимедийные).</w:t>
      </w:r>
    </w:p>
    <w:p w:rsidR="00416B7C" w:rsidRPr="00BE0AE5" w:rsidRDefault="00416B7C" w:rsidP="00416B7C">
      <w:pPr>
        <w:pStyle w:val="body"/>
        <w:rPr>
          <w:rFonts w:cs="Times New Roman"/>
        </w:rPr>
      </w:pPr>
      <w:r w:rsidRPr="00BE0AE5">
        <w:rPr>
          <w:rStyle w:val="Bold"/>
          <w:rFonts w:cs="Times New Roman"/>
        </w:rPr>
        <w:t>Культура речи:</w:t>
      </w:r>
    </w:p>
    <w:p w:rsidR="00416B7C" w:rsidRPr="00BE0AE5" w:rsidRDefault="00416B7C" w:rsidP="00416B7C">
      <w:pPr>
        <w:pStyle w:val="list-bullet"/>
        <w:rPr>
          <w:rFonts w:cs="Times New Roman"/>
        </w:rPr>
      </w:pPr>
      <w:r w:rsidRPr="00BE0AE5">
        <w:rPr>
          <w:rFonts w:cs="Times New Roman"/>
        </w:rPr>
        <w:t>иметь общее представление о современном русском литературном языке;</w:t>
      </w:r>
    </w:p>
    <w:p w:rsidR="00416B7C" w:rsidRPr="00BE0AE5" w:rsidRDefault="00416B7C" w:rsidP="00416B7C">
      <w:pPr>
        <w:pStyle w:val="list-bullet"/>
        <w:rPr>
          <w:rFonts w:cs="Times New Roman"/>
        </w:rPr>
      </w:pPr>
      <w:r w:rsidRPr="00BE0AE5">
        <w:rPr>
          <w:rFonts w:cs="Times New Roman"/>
        </w:rPr>
        <w:t>иметь общее представление о показателях хорошей и правильной речи;</w:t>
      </w:r>
    </w:p>
    <w:p w:rsidR="00416B7C" w:rsidRPr="00BE0AE5" w:rsidRDefault="00416B7C" w:rsidP="00416B7C">
      <w:pPr>
        <w:pStyle w:val="list-bullet"/>
        <w:rPr>
          <w:rFonts w:cs="Times New Roman"/>
        </w:rPr>
      </w:pPr>
      <w:r w:rsidRPr="00BE0AE5">
        <w:rPr>
          <w:rFonts w:cs="Times New Roman"/>
        </w:rPr>
        <w:t>иметь общее представление о роли А. С. Пушкина в развитии современного русского литературного языка (в рамках изученного);</w:t>
      </w:r>
    </w:p>
    <w:p w:rsidR="00416B7C" w:rsidRPr="00BE0AE5" w:rsidRDefault="00416B7C" w:rsidP="00416B7C">
      <w:pPr>
        <w:pStyle w:val="list-bullet"/>
        <w:rPr>
          <w:rFonts w:cs="Times New Roman"/>
        </w:rPr>
      </w:pPr>
      <w:r w:rsidRPr="00BE0AE5">
        <w:rPr>
          <w:rFonts w:cs="Times New Roman"/>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416B7C" w:rsidRPr="00BE0AE5" w:rsidRDefault="00416B7C" w:rsidP="00416B7C">
      <w:pPr>
        <w:pStyle w:val="list-bullet"/>
        <w:rPr>
          <w:rFonts w:cs="Times New Roman"/>
        </w:rPr>
      </w:pPr>
      <w:r w:rsidRPr="00BE0AE5">
        <w:rPr>
          <w:rFonts w:cs="Times New Roman"/>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416B7C" w:rsidRPr="00BE0AE5" w:rsidRDefault="00416B7C" w:rsidP="00416B7C">
      <w:pPr>
        <w:pStyle w:val="list-bullet"/>
        <w:rPr>
          <w:rFonts w:cs="Times New Roman"/>
        </w:rPr>
      </w:pPr>
      <w:r w:rsidRPr="00BE0AE5">
        <w:rPr>
          <w:rFonts w:cs="Times New Roman"/>
        </w:rPr>
        <w:t>соблюдать нормы употребления синонимов</w:t>
      </w:r>
      <w:r w:rsidR="00FE6A66" w:rsidRPr="00BE0AE5">
        <w:rPr>
          <w:rFonts w:cs="Times New Roman"/>
        </w:rPr>
        <w:t>,</w:t>
      </w:r>
      <w:r w:rsidRPr="00BE0AE5">
        <w:rPr>
          <w:rFonts w:cs="Times New Roman"/>
        </w:rPr>
        <w:t xml:space="preserve"> антонимов, омонимов (в рамках изученного); употреблять слова в с</w:t>
      </w:r>
      <w:r w:rsidRPr="00BE0AE5">
        <w:rPr>
          <w:rFonts w:cs="Times New Roman"/>
        </w:rPr>
        <w:t>о</w:t>
      </w:r>
      <w:r w:rsidRPr="00BE0AE5">
        <w:rPr>
          <w:rFonts w:cs="Times New Roman"/>
        </w:rPr>
        <w:t>ответствии с их лексическим значением и правилами лексической сочетаемости; употреблять имена существ</w:t>
      </w:r>
      <w:r w:rsidRPr="00BE0AE5">
        <w:rPr>
          <w:rFonts w:cs="Times New Roman"/>
        </w:rPr>
        <w:t>и</w:t>
      </w:r>
      <w:r w:rsidRPr="00BE0AE5">
        <w:rPr>
          <w:rFonts w:cs="Times New Roman"/>
        </w:rPr>
        <w:t>тельные, прилагательные, глаголы с учётом стилистических норм современного русского языка;</w:t>
      </w:r>
    </w:p>
    <w:p w:rsidR="00416B7C" w:rsidRPr="00BE0AE5" w:rsidRDefault="00416B7C" w:rsidP="00416B7C">
      <w:pPr>
        <w:pStyle w:val="list-bullet"/>
        <w:rPr>
          <w:rFonts w:cs="Times New Roman"/>
        </w:rPr>
      </w:pPr>
      <w:r w:rsidRPr="00BE0AE5">
        <w:rPr>
          <w:rFonts w:cs="Times New Roman"/>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416B7C" w:rsidRPr="00BE0AE5" w:rsidRDefault="00416B7C" w:rsidP="00416B7C">
      <w:pPr>
        <w:pStyle w:val="list-bullet"/>
        <w:rPr>
          <w:rFonts w:cs="Times New Roman"/>
        </w:rPr>
      </w:pPr>
      <w:r w:rsidRPr="00BE0AE5">
        <w:rPr>
          <w:rFonts w:cs="Times New Roman"/>
        </w:rPr>
        <w:t>соблюдать этикетные формы и формулы обращения в официальной и неофициальной речевой ситуации; совр</w:t>
      </w:r>
      <w:r w:rsidRPr="00BE0AE5">
        <w:rPr>
          <w:rFonts w:cs="Times New Roman"/>
        </w:rPr>
        <w:t>е</w:t>
      </w:r>
      <w:r w:rsidRPr="00BE0AE5">
        <w:rPr>
          <w:rFonts w:cs="Times New Roman"/>
        </w:rPr>
        <w:t>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синонимов, антонимов, грамматические словари и спр</w:t>
      </w:r>
      <w:r w:rsidRPr="00BE0AE5">
        <w:rPr>
          <w:rFonts w:cs="Times New Roman"/>
        </w:rPr>
        <w:t>а</w:t>
      </w:r>
      <w:r w:rsidRPr="00BE0AE5">
        <w:rPr>
          <w:rFonts w:cs="Times New Roman"/>
        </w:rPr>
        <w:t>вочники, в том числе мультимедийные; использовать орфографические словари и справочники по пунктуации.</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rsidR="00416B7C" w:rsidRPr="00BE0AE5" w:rsidRDefault="00416B7C" w:rsidP="00416B7C">
      <w:pPr>
        <w:pStyle w:val="list-bullet"/>
        <w:rPr>
          <w:rFonts w:cs="Times New Roman"/>
        </w:rPr>
      </w:pPr>
      <w:r w:rsidRPr="00BE0AE5">
        <w:rPr>
          <w:rFonts w:cs="Times New Roman"/>
        </w:rPr>
        <w:t>использовать разные виды речевой деятельности для решения учебных задач; владеть элементами интонации; в</w:t>
      </w:r>
      <w:r w:rsidRPr="00BE0AE5">
        <w:rPr>
          <w:rFonts w:cs="Times New Roman"/>
        </w:rPr>
        <w:t>ы</w:t>
      </w:r>
      <w:r w:rsidRPr="00BE0AE5">
        <w:rPr>
          <w:rFonts w:cs="Times New Roman"/>
        </w:rPr>
        <w:t>разительно читать тексты; уместно использовать коммуникативные стратегии и тактики устного общения (прос</w:t>
      </w:r>
      <w:r w:rsidRPr="00BE0AE5">
        <w:rPr>
          <w:rFonts w:cs="Times New Roman"/>
        </w:rPr>
        <w:t>ь</w:t>
      </w:r>
      <w:r w:rsidRPr="00BE0AE5">
        <w:rPr>
          <w:rFonts w:cs="Times New Roman"/>
        </w:rPr>
        <w:t xml:space="preserve">ба,принесение извинений); инициировать диалог и поддерживать его, сохранять инициативу в диалоге, завершать диалог; </w:t>
      </w:r>
    </w:p>
    <w:p w:rsidR="00416B7C" w:rsidRPr="00BE0AE5" w:rsidRDefault="00416B7C" w:rsidP="00416B7C">
      <w:pPr>
        <w:pStyle w:val="list-bullet"/>
        <w:rPr>
          <w:rFonts w:cs="Times New Roman"/>
        </w:rPr>
      </w:pPr>
      <w:r w:rsidRPr="00BE0AE5">
        <w:rPr>
          <w:rFonts w:cs="Times New Roman"/>
        </w:rPr>
        <w:t xml:space="preserve">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 </w:t>
      </w:r>
    </w:p>
    <w:p w:rsidR="00416B7C" w:rsidRPr="00BE0AE5" w:rsidRDefault="00416B7C" w:rsidP="00416B7C">
      <w:pPr>
        <w:pStyle w:val="list-bullet"/>
        <w:rPr>
          <w:rFonts w:cs="Times New Roman"/>
        </w:rPr>
      </w:pPr>
      <w:r w:rsidRPr="00BE0AE5">
        <w:rPr>
          <w:rFonts w:cs="Times New Roman"/>
        </w:rPr>
        <w:t>создавать объявления (в устной и письменной форме) с учётом речевой ситуации;</w:t>
      </w:r>
    </w:p>
    <w:p w:rsidR="00416B7C" w:rsidRPr="00BE0AE5" w:rsidRDefault="00416B7C" w:rsidP="00416B7C">
      <w:pPr>
        <w:pStyle w:val="list-bullet"/>
        <w:rPr>
          <w:rFonts w:cs="Times New Roman"/>
        </w:rPr>
      </w:pPr>
      <w:r w:rsidRPr="00BE0AE5">
        <w:rPr>
          <w:rFonts w:cs="Times New Roman"/>
        </w:rPr>
        <w:t>распознавать и создавать тексты публицистических жанров (девиз, слоган);</w:t>
      </w:r>
    </w:p>
    <w:p w:rsidR="00416B7C" w:rsidRPr="00BE0AE5" w:rsidRDefault="00416B7C" w:rsidP="00416B7C">
      <w:pPr>
        <w:pStyle w:val="list-bullet"/>
        <w:rPr>
          <w:rFonts w:cs="Times New Roman"/>
        </w:rPr>
      </w:pPr>
      <w:r w:rsidRPr="00BE0AE5">
        <w:rPr>
          <w:rFonts w:cs="Times New Roman"/>
        </w:rPr>
        <w:t>анализировать и интерпретировать фольклорные и художественные тексты или их фрагменты (народные и лит</w:t>
      </w:r>
      <w:r w:rsidRPr="00BE0AE5">
        <w:rPr>
          <w:rFonts w:cs="Times New Roman"/>
        </w:rPr>
        <w:t>е</w:t>
      </w:r>
      <w:r w:rsidRPr="00BE0AE5">
        <w:rPr>
          <w:rFonts w:cs="Times New Roman"/>
        </w:rPr>
        <w:t>ратурные сказки, рассказы, былины, пословицы, загадки);</w:t>
      </w:r>
    </w:p>
    <w:p w:rsidR="00416B7C" w:rsidRPr="00BE0AE5" w:rsidRDefault="00416B7C" w:rsidP="00416B7C">
      <w:pPr>
        <w:pStyle w:val="list-bullet"/>
        <w:rPr>
          <w:rFonts w:cs="Times New Roman"/>
        </w:rPr>
      </w:pPr>
      <w:r w:rsidRPr="00BE0AE5">
        <w:rPr>
          <w:rFonts w:cs="Times New Roman"/>
        </w:rPr>
        <w:t>редактировать собственные тексты с целью совершенствования их содержания и формы; сопоставлять черновой и отредактированный тексты;</w:t>
      </w:r>
    </w:p>
    <w:p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w:t>
      </w:r>
      <w:r w:rsidRPr="00BE0AE5">
        <w:rPr>
          <w:rFonts w:cs="Times New Roman"/>
        </w:rPr>
        <w:t>с</w:t>
      </w:r>
      <w:r w:rsidRPr="00BE0AE5">
        <w:rPr>
          <w:rFonts w:cs="Times New Roman"/>
        </w:rPr>
        <w:t>следования), представлять их в устной форме.</w:t>
      </w:r>
    </w:p>
    <w:p w:rsidR="00416B7C" w:rsidRPr="00BE0AE5" w:rsidRDefault="00416B7C" w:rsidP="00416B7C">
      <w:pPr>
        <w:pStyle w:val="h3"/>
        <w:rPr>
          <w:rFonts w:cs="Times New Roman"/>
        </w:rPr>
      </w:pPr>
      <w:r w:rsidRPr="00BE0AE5">
        <w:rPr>
          <w:rFonts w:cs="Times New Roman"/>
        </w:rPr>
        <w:t>6 класс</w:t>
      </w:r>
    </w:p>
    <w:p w:rsidR="00416B7C" w:rsidRPr="00BE0AE5" w:rsidRDefault="00416B7C" w:rsidP="00416B7C">
      <w:pPr>
        <w:pStyle w:val="body"/>
        <w:rPr>
          <w:rFonts w:cs="Times New Roman"/>
        </w:rPr>
      </w:pPr>
      <w:r w:rsidRPr="00BE0AE5">
        <w:rPr>
          <w:rStyle w:val="Bold"/>
          <w:rFonts w:cs="Times New Roman"/>
        </w:rPr>
        <w:t>Язык и культура:</w:t>
      </w:r>
    </w:p>
    <w:p w:rsidR="00416B7C" w:rsidRPr="00BE0AE5" w:rsidRDefault="00416B7C" w:rsidP="00416B7C">
      <w:pPr>
        <w:pStyle w:val="list-bullet"/>
        <w:rPr>
          <w:rFonts w:cs="Times New Roman"/>
          <w:spacing w:val="-1"/>
        </w:rPr>
      </w:pPr>
      <w:r w:rsidRPr="00BE0AE5">
        <w:rPr>
          <w:rFonts w:cs="Times New Roman"/>
          <w:spacing w:val="-1"/>
        </w:rPr>
        <w:t>понимать взаимосвязи исторического развития русского языка с историей общества, приводить примеры историч</w:t>
      </w:r>
      <w:r w:rsidRPr="00BE0AE5">
        <w:rPr>
          <w:rFonts w:cs="Times New Roman"/>
          <w:spacing w:val="-1"/>
        </w:rPr>
        <w:t>е</w:t>
      </w:r>
      <w:r w:rsidRPr="00BE0AE5">
        <w:rPr>
          <w:rFonts w:cs="Times New Roman"/>
          <w:spacing w:val="-1"/>
        </w:rPr>
        <w:t>ских изменений значений и форм слов (в рамках изученного);</w:t>
      </w:r>
    </w:p>
    <w:p w:rsidR="00416B7C" w:rsidRPr="00BE0AE5" w:rsidRDefault="00416B7C" w:rsidP="00416B7C">
      <w:pPr>
        <w:pStyle w:val="list-bullet"/>
        <w:rPr>
          <w:rFonts w:cs="Times New Roman"/>
          <w:spacing w:val="-1"/>
        </w:rPr>
      </w:pPr>
      <w:r w:rsidRPr="00BE0AE5">
        <w:rPr>
          <w:rFonts w:cs="Times New Roman"/>
          <w:spacing w:val="-1"/>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416B7C" w:rsidRPr="00BE0AE5" w:rsidRDefault="00416B7C" w:rsidP="00416B7C">
      <w:pPr>
        <w:pStyle w:val="list-bullet"/>
        <w:rPr>
          <w:rFonts w:cs="Times New Roman"/>
        </w:rPr>
      </w:pPr>
      <w:r w:rsidRPr="00BE0AE5">
        <w:rPr>
          <w:rFonts w:cs="Times New Roman"/>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416B7C" w:rsidRPr="00BE0AE5" w:rsidRDefault="00416B7C" w:rsidP="00416B7C">
      <w:pPr>
        <w:pStyle w:val="list-bullet"/>
        <w:rPr>
          <w:rFonts w:cs="Times New Roman"/>
        </w:rPr>
      </w:pPr>
      <w:r w:rsidRPr="00BE0AE5">
        <w:rPr>
          <w:rFonts w:cs="Times New Roman"/>
        </w:rPr>
        <w:t xml:space="preserve">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 </w:t>
      </w:r>
    </w:p>
    <w:p w:rsidR="00416B7C" w:rsidRPr="00BE0AE5" w:rsidRDefault="00416B7C" w:rsidP="00416B7C">
      <w:pPr>
        <w:pStyle w:val="list-bullet"/>
        <w:rPr>
          <w:rFonts w:cs="Times New Roman"/>
          <w:spacing w:val="-1"/>
        </w:rPr>
      </w:pPr>
      <w:r w:rsidRPr="00BE0AE5">
        <w:rPr>
          <w:rFonts w:cs="Times New Roman"/>
          <w:spacing w:val="-1"/>
        </w:rPr>
        <w:t>характеризовать причины пополнения лексического состава языка; определять значения современных неологизмов (в рамках изученного);</w:t>
      </w:r>
    </w:p>
    <w:p w:rsidR="00416B7C" w:rsidRPr="00BE0AE5" w:rsidRDefault="00416B7C" w:rsidP="00416B7C">
      <w:pPr>
        <w:pStyle w:val="list-bullet"/>
        <w:rPr>
          <w:rFonts w:cs="Times New Roman"/>
        </w:rPr>
      </w:pPr>
      <w:r w:rsidRPr="00BE0AE5">
        <w:rPr>
          <w:rFonts w:cs="Times New Roman"/>
        </w:rPr>
        <w:t>понимать и истолковывать значения фразеологических оборотов с национально-культурным компонентом (с п</w:t>
      </w:r>
      <w:r w:rsidRPr="00BE0AE5">
        <w:rPr>
          <w:rFonts w:cs="Times New Roman"/>
        </w:rPr>
        <w:t>о</w:t>
      </w:r>
      <w:r w:rsidRPr="00BE0AE5">
        <w:rPr>
          <w:rFonts w:cs="Times New Roman"/>
        </w:rPr>
        <w:t>мощью фразеологического словаря); комментировать (в рамках изученного) историю происхождения таких фр</w:t>
      </w:r>
      <w:r w:rsidRPr="00BE0AE5">
        <w:rPr>
          <w:rFonts w:cs="Times New Roman"/>
        </w:rPr>
        <w:t>а</w:t>
      </w:r>
      <w:r w:rsidRPr="00BE0AE5">
        <w:rPr>
          <w:rFonts w:cs="Times New Roman"/>
        </w:rPr>
        <w:t>зеологических оборотов; уместно употреблять их;</w:t>
      </w:r>
    </w:p>
    <w:p w:rsidR="00416B7C" w:rsidRPr="00BE0AE5" w:rsidRDefault="00416B7C" w:rsidP="00416B7C">
      <w:pPr>
        <w:pStyle w:val="list-bullet"/>
        <w:rPr>
          <w:rFonts w:cs="Times New Roman"/>
        </w:rPr>
      </w:pPr>
      <w:r w:rsidRPr="00BE0AE5">
        <w:rPr>
          <w:rFonts w:cs="Times New Roman"/>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Культура речи:</w:t>
      </w:r>
    </w:p>
    <w:p w:rsidR="00416B7C" w:rsidRPr="00BE0AE5" w:rsidRDefault="00416B7C" w:rsidP="00416B7C">
      <w:pPr>
        <w:pStyle w:val="list-bullet"/>
        <w:rPr>
          <w:rFonts w:cs="Times New Roman"/>
        </w:rPr>
      </w:pPr>
      <w:r w:rsidRPr="00BE0AE5">
        <w:rPr>
          <w:rFonts w:cs="Times New Roman"/>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собл</w:t>
      </w:r>
      <w:r w:rsidRPr="00BE0AE5">
        <w:rPr>
          <w:rFonts w:cs="Times New Roman"/>
        </w:rPr>
        <w:t>ю</w:t>
      </w:r>
      <w:r w:rsidRPr="00BE0AE5">
        <w:rPr>
          <w:rFonts w:cs="Times New Roman"/>
        </w:rPr>
        <w:t>дать нормы употребления синонимов, антонимов, омонимов;</w:t>
      </w:r>
    </w:p>
    <w:p w:rsidR="00416B7C" w:rsidRPr="00BE0AE5" w:rsidRDefault="00416B7C" w:rsidP="00416B7C">
      <w:pPr>
        <w:pStyle w:val="list-bullet"/>
        <w:rPr>
          <w:rFonts w:cs="Times New Roman"/>
        </w:rPr>
      </w:pPr>
      <w:r w:rsidRPr="00BE0AE5">
        <w:rPr>
          <w:rFonts w:cs="Times New Roman"/>
        </w:rPr>
        <w:t>употреблять имена существительные, имена прилагательные, местоимения, порядковые и количественные числ</w:t>
      </w:r>
      <w:r w:rsidRPr="00BE0AE5">
        <w:rPr>
          <w:rFonts w:cs="Times New Roman"/>
        </w:rPr>
        <w:t>и</w:t>
      </w:r>
      <w:r w:rsidRPr="00BE0AE5">
        <w:rPr>
          <w:rFonts w:cs="Times New Roman"/>
        </w:rPr>
        <w:t>тельные в соответствии с нормами современного русского литературного языка (в рамках изученного);</w:t>
      </w:r>
    </w:p>
    <w:p w:rsidR="00416B7C" w:rsidRPr="00BE0AE5" w:rsidRDefault="00416B7C" w:rsidP="00416B7C">
      <w:pPr>
        <w:pStyle w:val="list-bullet"/>
        <w:rPr>
          <w:rFonts w:cs="Times New Roman"/>
        </w:rPr>
      </w:pPr>
      <w:r w:rsidRPr="00BE0AE5">
        <w:rPr>
          <w:rFonts w:cs="Times New Roman"/>
        </w:rPr>
        <w:t>выявлять, анализировать и исправлять типичные речевые ошибки в устной и письменной речи;</w:t>
      </w:r>
    </w:p>
    <w:p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416B7C" w:rsidRPr="00BE0AE5" w:rsidRDefault="00416B7C" w:rsidP="00416B7C">
      <w:pPr>
        <w:pStyle w:val="list-bullet"/>
        <w:rPr>
          <w:rFonts w:cs="Times New Roman"/>
          <w:spacing w:val="1"/>
        </w:rPr>
      </w:pPr>
      <w:r w:rsidRPr="00BE0AE5">
        <w:rPr>
          <w:rFonts w:cs="Times New Roman"/>
          <w:spacing w:val="1"/>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w:t>
      </w:r>
      <w:r w:rsidRPr="00BE0AE5">
        <w:rPr>
          <w:rFonts w:cs="Times New Roman"/>
          <w:spacing w:val="1"/>
        </w:rPr>
        <w:t>б</w:t>
      </w:r>
      <w:r w:rsidRPr="00BE0AE5">
        <w:rPr>
          <w:rFonts w:cs="Times New Roman"/>
          <w:spacing w:val="1"/>
        </w:rPr>
        <w:t>щения, похвалы и комплимента, благодарности, сочувствия, утешения и т. д.;</w:t>
      </w:r>
    </w:p>
    <w:p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синонимов, антонимов, грамматические словари и спр</w:t>
      </w:r>
      <w:r w:rsidRPr="00BE0AE5">
        <w:rPr>
          <w:rFonts w:cs="Times New Roman"/>
        </w:rPr>
        <w:t>а</w:t>
      </w:r>
      <w:r w:rsidRPr="00BE0AE5">
        <w:rPr>
          <w:rFonts w:cs="Times New Roman"/>
        </w:rPr>
        <w:t>вочники, в том числе мультимедийные; использовать орфографические словари и справочники по пунктуации.</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rsidR="00416B7C" w:rsidRPr="00BE0AE5" w:rsidRDefault="00416B7C" w:rsidP="00416B7C">
      <w:pPr>
        <w:pStyle w:val="list-bullet"/>
        <w:rPr>
          <w:rFonts w:cs="Times New Roman"/>
        </w:rPr>
      </w:pPr>
      <w:r w:rsidRPr="00BE0AE5">
        <w:rPr>
          <w:rFonts w:cs="Times New Roman"/>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416B7C" w:rsidRPr="00BE0AE5" w:rsidRDefault="00416B7C" w:rsidP="00416B7C">
      <w:pPr>
        <w:pStyle w:val="list-bullet"/>
        <w:rPr>
          <w:rFonts w:cs="Times New Roman"/>
        </w:rPr>
      </w:pPr>
      <w:r w:rsidRPr="00BE0AE5">
        <w:rPr>
          <w:rFonts w:cs="Times New Roman"/>
        </w:rPr>
        <w:lastRenderedPageBreak/>
        <w:t>анализировать и создавать тексты описательного типа (определение понятия, пояснение, собственно описание);</w:t>
      </w:r>
    </w:p>
    <w:p w:rsidR="00416B7C" w:rsidRPr="00BE0AE5" w:rsidRDefault="00416B7C" w:rsidP="00416B7C">
      <w:pPr>
        <w:pStyle w:val="list-bullet"/>
        <w:rPr>
          <w:rFonts w:cs="Times New Roman"/>
        </w:rPr>
      </w:pPr>
      <w:r w:rsidRPr="00BE0AE5">
        <w:rPr>
          <w:rFonts w:cs="Times New Roman"/>
        </w:rPr>
        <w:t>уместно использовать жанры разговорной речи (рассказ о событии, «бывальщины» и др.) в ситуациях неформал</w:t>
      </w:r>
      <w:r w:rsidRPr="00BE0AE5">
        <w:rPr>
          <w:rFonts w:cs="Times New Roman"/>
        </w:rPr>
        <w:t>ь</w:t>
      </w:r>
      <w:r w:rsidRPr="00BE0AE5">
        <w:rPr>
          <w:rFonts w:cs="Times New Roman"/>
        </w:rPr>
        <w:t>ного общения;</w:t>
      </w:r>
    </w:p>
    <w:p w:rsidR="00416B7C" w:rsidRPr="00BE0AE5" w:rsidRDefault="00416B7C" w:rsidP="00416B7C">
      <w:pPr>
        <w:pStyle w:val="list-bullet"/>
        <w:rPr>
          <w:rFonts w:cs="Times New Roman"/>
        </w:rPr>
      </w:pPr>
      <w:r w:rsidRPr="00BE0AE5">
        <w:rPr>
          <w:rFonts w:cs="Times New Roman"/>
        </w:rPr>
        <w:t xml:space="preserve">анализировать и создавать учебно-научные тексты (различные виды ответов на уроке) в письменной и устной форме; </w:t>
      </w:r>
    </w:p>
    <w:p w:rsidR="00416B7C" w:rsidRPr="00BE0AE5" w:rsidRDefault="00416B7C" w:rsidP="00416B7C">
      <w:pPr>
        <w:pStyle w:val="list-bullet"/>
        <w:rPr>
          <w:rFonts w:cs="Times New Roman"/>
          <w:spacing w:val="1"/>
        </w:rPr>
      </w:pPr>
      <w:r w:rsidRPr="00BE0AE5">
        <w:rPr>
          <w:rFonts w:cs="Times New Roman"/>
          <w:spacing w:val="1"/>
        </w:rPr>
        <w:t>использовать при создании устного научного сообщения языковые средства, способствующие его композицио</w:t>
      </w:r>
      <w:r w:rsidRPr="00BE0AE5">
        <w:rPr>
          <w:rFonts w:cs="Times New Roman"/>
          <w:spacing w:val="1"/>
        </w:rPr>
        <w:t>н</w:t>
      </w:r>
      <w:r w:rsidRPr="00BE0AE5">
        <w:rPr>
          <w:rFonts w:cs="Times New Roman"/>
          <w:spacing w:val="1"/>
        </w:rPr>
        <w:t>ному оформлению;</w:t>
      </w:r>
    </w:p>
    <w:p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w:t>
      </w:r>
      <w:r w:rsidRPr="00BE0AE5">
        <w:rPr>
          <w:rFonts w:cs="Times New Roman"/>
        </w:rPr>
        <w:t>с</w:t>
      </w:r>
      <w:r w:rsidRPr="00BE0AE5">
        <w:rPr>
          <w:rFonts w:cs="Times New Roman"/>
        </w:rPr>
        <w:t>следования), представлять их в устной форме.</w:t>
      </w:r>
    </w:p>
    <w:p w:rsidR="00416B7C" w:rsidRPr="00BE0AE5" w:rsidRDefault="00416B7C" w:rsidP="00416B7C">
      <w:pPr>
        <w:pStyle w:val="h3"/>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Style w:val="Bold"/>
          <w:rFonts w:cs="Times New Roman"/>
        </w:rPr>
        <w:t>Язык и культура:</w:t>
      </w:r>
    </w:p>
    <w:p w:rsidR="00416B7C" w:rsidRPr="00BE0AE5" w:rsidRDefault="00416B7C" w:rsidP="00416B7C">
      <w:pPr>
        <w:pStyle w:val="list-bullet"/>
        <w:rPr>
          <w:rFonts w:cs="Times New Roman"/>
          <w:spacing w:val="1"/>
        </w:rPr>
      </w:pPr>
      <w:r w:rsidRPr="00BE0AE5">
        <w:rPr>
          <w:rFonts w:cs="Times New Roman"/>
          <w:spacing w:val="1"/>
        </w:rPr>
        <w:t xml:space="preserve">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 </w:t>
      </w:r>
    </w:p>
    <w:p w:rsidR="00416B7C" w:rsidRPr="00BE0AE5" w:rsidRDefault="00416B7C" w:rsidP="00416B7C">
      <w:pPr>
        <w:pStyle w:val="list-bullet"/>
        <w:rPr>
          <w:rFonts w:cs="Times New Roman"/>
        </w:rPr>
      </w:pPr>
      <w:r w:rsidRPr="00BE0AE5">
        <w:rPr>
          <w:rFonts w:cs="Times New Roman"/>
        </w:rPr>
        <w:t xml:space="preserve">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 </w:t>
      </w:r>
    </w:p>
    <w:p w:rsidR="00416B7C" w:rsidRPr="00BE0AE5" w:rsidRDefault="00416B7C" w:rsidP="00416B7C">
      <w:pPr>
        <w:pStyle w:val="list-bullet"/>
        <w:rPr>
          <w:rFonts w:cs="Times New Roman"/>
        </w:rPr>
      </w:pPr>
      <w:r w:rsidRPr="00BE0AE5">
        <w:rPr>
          <w:rFonts w:cs="Times New Roman"/>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416B7C" w:rsidRPr="00BE0AE5" w:rsidRDefault="00416B7C" w:rsidP="00416B7C">
      <w:pPr>
        <w:pStyle w:val="list-bullet"/>
        <w:rPr>
          <w:rFonts w:cs="Times New Roman"/>
        </w:rPr>
      </w:pPr>
      <w:r w:rsidRPr="00BE0AE5">
        <w:rPr>
          <w:rFonts w:cs="Times New Roman"/>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Культура речи:</w:t>
      </w:r>
    </w:p>
    <w:p w:rsidR="00416B7C" w:rsidRPr="00BE0AE5" w:rsidRDefault="00416B7C" w:rsidP="00416B7C">
      <w:pPr>
        <w:pStyle w:val="list-bullet"/>
        <w:rPr>
          <w:rFonts w:cs="Times New Roman"/>
        </w:rPr>
      </w:pPr>
      <w:r w:rsidRPr="00BE0AE5">
        <w:rPr>
          <w:rFonts w:cs="Times New Roman"/>
        </w:rPr>
        <w:t xml:space="preserve">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 </w:t>
      </w:r>
    </w:p>
    <w:p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собл</w:t>
      </w:r>
      <w:r w:rsidRPr="00BE0AE5">
        <w:rPr>
          <w:rFonts w:cs="Times New Roman"/>
        </w:rPr>
        <w:t>ю</w:t>
      </w:r>
      <w:r w:rsidRPr="00BE0AE5">
        <w:rPr>
          <w:rFonts w:cs="Times New Roman"/>
        </w:rPr>
        <w:t>дать нормы употребления паронимов;</w:t>
      </w:r>
    </w:p>
    <w:p w:rsidR="00416B7C" w:rsidRPr="00BE0AE5" w:rsidRDefault="00416B7C" w:rsidP="00416B7C">
      <w:pPr>
        <w:pStyle w:val="list-bullet"/>
        <w:rPr>
          <w:rFonts w:cs="Times New Roman"/>
        </w:rPr>
      </w:pPr>
      <w:r w:rsidRPr="00BE0AE5">
        <w:rPr>
          <w:rFonts w:cs="Times New Roman"/>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416B7C" w:rsidRPr="00BE0AE5" w:rsidRDefault="00416B7C" w:rsidP="00416B7C">
      <w:pPr>
        <w:pStyle w:val="list-bullet"/>
        <w:rPr>
          <w:rFonts w:cs="Times New Roman"/>
        </w:rPr>
      </w:pPr>
      <w:r w:rsidRPr="00BE0AE5">
        <w:rPr>
          <w:rFonts w:cs="Times New Roman"/>
        </w:rPr>
        <w:t>употреблять слова с учётом вариантов современных орфоэпических, грамматических и стилистических норм;</w:t>
      </w:r>
    </w:p>
    <w:p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современного русского литературного языка чужую и собственную речь;</w:t>
      </w:r>
    </w:p>
    <w:p w:rsidR="00416B7C" w:rsidRPr="00BE0AE5" w:rsidRDefault="00416B7C" w:rsidP="00416B7C">
      <w:pPr>
        <w:pStyle w:val="list-bullet"/>
        <w:rPr>
          <w:rFonts w:cs="Times New Roman"/>
        </w:rPr>
      </w:pPr>
      <w:r w:rsidRPr="00BE0AE5">
        <w:rPr>
          <w:rFonts w:cs="Times New Roman"/>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16B7C" w:rsidRPr="00BE0AE5" w:rsidRDefault="00416B7C" w:rsidP="00416B7C">
      <w:pPr>
        <w:pStyle w:val="body"/>
        <w:rPr>
          <w:rFonts w:cs="Times New Roman"/>
        </w:rPr>
      </w:pPr>
    </w:p>
    <w:p w:rsidR="00416B7C" w:rsidRPr="00BE0AE5" w:rsidRDefault="00416B7C" w:rsidP="00571787">
      <w:pPr>
        <w:pStyle w:val="body"/>
        <w:keepNext/>
        <w:rPr>
          <w:rFonts w:cs="Times New Roman"/>
        </w:rPr>
      </w:pPr>
      <w:r w:rsidRPr="00BE0AE5">
        <w:rPr>
          <w:rStyle w:val="Bold"/>
          <w:rFonts w:cs="Times New Roman"/>
        </w:rPr>
        <w:t>Речь. Речевая деятельность. Текст:</w:t>
      </w:r>
    </w:p>
    <w:p w:rsidR="00416B7C" w:rsidRPr="00BE0AE5" w:rsidRDefault="00416B7C" w:rsidP="00416B7C">
      <w:pPr>
        <w:pStyle w:val="list-bullet"/>
        <w:rPr>
          <w:rFonts w:cs="Times New Roman"/>
        </w:rPr>
      </w:pPr>
      <w:r w:rsidRPr="00BE0AE5">
        <w:rPr>
          <w:rFonts w:cs="Times New Roman"/>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w:t>
      </w:r>
      <w:r w:rsidRPr="00BE0AE5">
        <w:rPr>
          <w:rFonts w:cs="Times New Roman"/>
        </w:rPr>
        <w:t>е</w:t>
      </w:r>
      <w:r w:rsidRPr="00BE0AE5">
        <w:rPr>
          <w:rFonts w:cs="Times New Roman"/>
        </w:rPr>
        <w:t>ских словарей для решения учебных задач;</w:t>
      </w:r>
    </w:p>
    <w:p w:rsidR="00416B7C" w:rsidRPr="00BE0AE5" w:rsidRDefault="00416B7C" w:rsidP="00416B7C">
      <w:pPr>
        <w:pStyle w:val="list-bullet"/>
        <w:rPr>
          <w:rFonts w:cs="Times New Roman"/>
        </w:rPr>
      </w:pPr>
      <w:r w:rsidRPr="00BE0AE5">
        <w:rPr>
          <w:rFonts w:cs="Times New Roman"/>
        </w:rPr>
        <w:t>характеризовать традиции русского речевого общения; уместно использовать коммуникативные стратегии и та</w:t>
      </w:r>
      <w:r w:rsidRPr="00BE0AE5">
        <w:rPr>
          <w:rFonts w:cs="Times New Roman"/>
        </w:rPr>
        <w:t>к</w:t>
      </w:r>
      <w:r w:rsidRPr="00BE0AE5">
        <w:rPr>
          <w:rFonts w:cs="Times New Roman"/>
        </w:rPr>
        <w:t>тики при контактном общении: убеждение, комплимент, спор, дискуссия;</w:t>
      </w:r>
    </w:p>
    <w:p w:rsidR="00416B7C" w:rsidRPr="00BE0AE5" w:rsidRDefault="00416B7C" w:rsidP="00416B7C">
      <w:pPr>
        <w:pStyle w:val="list-bullet"/>
        <w:rPr>
          <w:rFonts w:cs="Times New Roman"/>
        </w:rPr>
      </w:pPr>
      <w:r w:rsidRPr="00BE0AE5">
        <w:rPr>
          <w:rFonts w:cs="Times New Roman"/>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416B7C" w:rsidRPr="00BE0AE5" w:rsidRDefault="00416B7C" w:rsidP="00416B7C">
      <w:pPr>
        <w:pStyle w:val="list-bullet"/>
        <w:rPr>
          <w:rFonts w:cs="Times New Roman"/>
        </w:rPr>
      </w:pPr>
      <w:r w:rsidRPr="00BE0AE5">
        <w:rPr>
          <w:rFonts w:cs="Times New Roman"/>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w:t>
      </w:r>
      <w:r w:rsidRPr="00BE0AE5">
        <w:rPr>
          <w:rFonts w:cs="Times New Roman"/>
        </w:rPr>
        <w:t>с</w:t>
      </w:r>
      <w:r w:rsidRPr="00BE0AE5">
        <w:rPr>
          <w:rFonts w:cs="Times New Roman"/>
        </w:rPr>
        <w:t>следования), представлять их в устной и письменной форме;</w:t>
      </w:r>
    </w:p>
    <w:p w:rsidR="00416B7C" w:rsidRPr="00BE0AE5" w:rsidRDefault="00416B7C" w:rsidP="00416B7C">
      <w:pPr>
        <w:pStyle w:val="list-bullet"/>
        <w:rPr>
          <w:rFonts w:cs="Times New Roman"/>
        </w:rPr>
      </w:pPr>
      <w:r w:rsidRPr="00BE0AE5">
        <w:rPr>
          <w:rFonts w:cs="Times New Roman"/>
        </w:rPr>
        <w:t>владеть правилами информационной безопасности при общении в социальных сетях.</w:t>
      </w:r>
    </w:p>
    <w:p w:rsidR="00416B7C" w:rsidRPr="00BE0AE5" w:rsidRDefault="00416B7C" w:rsidP="00416B7C">
      <w:pPr>
        <w:pStyle w:val="h3"/>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Style w:val="Bold"/>
          <w:rFonts w:cs="Times New Roman"/>
        </w:rPr>
        <w:t>Язык и культура:</w:t>
      </w:r>
    </w:p>
    <w:p w:rsidR="00416B7C" w:rsidRPr="00BE0AE5" w:rsidRDefault="00416B7C" w:rsidP="00416B7C">
      <w:pPr>
        <w:pStyle w:val="list-bullet"/>
        <w:rPr>
          <w:rFonts w:cs="Times New Roman"/>
        </w:rPr>
      </w:pPr>
      <w:r w:rsidRPr="00BE0AE5">
        <w:rPr>
          <w:rFonts w:cs="Times New Roman"/>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416B7C" w:rsidRPr="00BE0AE5" w:rsidRDefault="00416B7C" w:rsidP="00416B7C">
      <w:pPr>
        <w:pStyle w:val="list-bullet"/>
        <w:rPr>
          <w:rFonts w:cs="Times New Roman"/>
        </w:rPr>
      </w:pPr>
      <w:r w:rsidRPr="00BE0AE5">
        <w:rPr>
          <w:rFonts w:cs="Times New Roman"/>
        </w:rPr>
        <w:lastRenderedPageBreak/>
        <w:t>комментировать роль старославянского языка в развитии русского литературного языка; характеризовать особе</w:t>
      </w:r>
      <w:r w:rsidRPr="00BE0AE5">
        <w:rPr>
          <w:rFonts w:cs="Times New Roman"/>
        </w:rPr>
        <w:t>н</w:t>
      </w:r>
      <w:r w:rsidRPr="00BE0AE5">
        <w:rPr>
          <w:rFonts w:cs="Times New Roman"/>
        </w:rPr>
        <w:t>ности употребления старославянизмов в современном русском языке (в рамках изученного, с использованием словарей);</w:t>
      </w:r>
    </w:p>
    <w:p w:rsidR="00416B7C" w:rsidRPr="00BE0AE5" w:rsidRDefault="00416B7C" w:rsidP="00416B7C">
      <w:pPr>
        <w:pStyle w:val="list-bullet"/>
        <w:rPr>
          <w:rFonts w:cs="Times New Roman"/>
        </w:rPr>
      </w:pPr>
      <w:r w:rsidRPr="00BE0AE5">
        <w:rPr>
          <w:rFonts w:cs="Times New Roman"/>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w:t>
      </w:r>
      <w:r w:rsidRPr="00BE0AE5">
        <w:rPr>
          <w:rFonts w:cs="Times New Roman"/>
        </w:rPr>
        <w:t>о</w:t>
      </w:r>
      <w:r w:rsidRPr="00BE0AE5">
        <w:rPr>
          <w:rFonts w:cs="Times New Roman"/>
        </w:rPr>
        <w:t>нирования;</w:t>
      </w:r>
    </w:p>
    <w:p w:rsidR="00416B7C" w:rsidRPr="00BE0AE5" w:rsidRDefault="00416B7C" w:rsidP="00416B7C">
      <w:pPr>
        <w:pStyle w:val="list-bullet"/>
        <w:rPr>
          <w:rFonts w:cs="Times New Roman"/>
        </w:rPr>
      </w:pPr>
      <w:r w:rsidRPr="00BE0AE5">
        <w:rPr>
          <w:rFonts w:cs="Times New Roman"/>
        </w:rPr>
        <w:t>определять значения лексических заимствований последних десятилетий и особенности их употребления в разг</w:t>
      </w:r>
      <w:r w:rsidRPr="00BE0AE5">
        <w:rPr>
          <w:rFonts w:cs="Times New Roman"/>
        </w:rPr>
        <w:t>о</w:t>
      </w:r>
      <w:r w:rsidRPr="00BE0AE5">
        <w:rPr>
          <w:rFonts w:cs="Times New Roman"/>
        </w:rPr>
        <w:t>ворной речи, современной публицистике, в том числе в дисплейных текстах; оценивать целесообразность их уп</w:t>
      </w:r>
      <w:r w:rsidRPr="00BE0AE5">
        <w:rPr>
          <w:rFonts w:cs="Times New Roman"/>
        </w:rPr>
        <w:t>о</w:t>
      </w:r>
      <w:r w:rsidRPr="00BE0AE5">
        <w:rPr>
          <w:rFonts w:cs="Times New Roman"/>
        </w:rPr>
        <w:t>требления; целесообразно употреблять иноязычные слова;</w:t>
      </w:r>
    </w:p>
    <w:p w:rsidR="00416B7C" w:rsidRPr="00BE0AE5" w:rsidRDefault="00416B7C" w:rsidP="00416B7C">
      <w:pPr>
        <w:pStyle w:val="list-bullet"/>
        <w:rPr>
          <w:rFonts w:cs="Times New Roman"/>
        </w:rPr>
      </w:pPr>
      <w:r w:rsidRPr="00BE0AE5">
        <w:rPr>
          <w:rFonts w:cs="Times New Roman"/>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416B7C" w:rsidRPr="00BE0AE5" w:rsidRDefault="00416B7C" w:rsidP="00416B7C">
      <w:pPr>
        <w:pStyle w:val="list-bullet"/>
        <w:rPr>
          <w:rFonts w:cs="Times New Roman"/>
        </w:rPr>
      </w:pPr>
      <w:r w:rsidRPr="00BE0AE5">
        <w:rPr>
          <w:rFonts w:cs="Times New Roman"/>
        </w:rPr>
        <w:t>использовать толковые словари, словари иностранных слов, фразеологические словари, словари пословиц и пог</w:t>
      </w:r>
      <w:r w:rsidRPr="00BE0AE5">
        <w:rPr>
          <w:rFonts w:cs="Times New Roman"/>
        </w:rPr>
        <w:t>о</w:t>
      </w:r>
      <w:r w:rsidRPr="00BE0AE5">
        <w:rPr>
          <w:rFonts w:cs="Times New Roman"/>
        </w:rPr>
        <w:t>ворок, крылатых слов и выражений; словари синонимов, антонимов; учебные этимологические словари; грамм</w:t>
      </w:r>
      <w:r w:rsidRPr="00BE0AE5">
        <w:rPr>
          <w:rFonts w:cs="Times New Roman"/>
        </w:rPr>
        <w:t>а</w:t>
      </w:r>
      <w:r w:rsidRPr="00BE0AE5">
        <w:rPr>
          <w:rFonts w:cs="Times New Roman"/>
        </w:rPr>
        <w:t>тические словари и справочники, орфографические словари, справочники по пунктуации (в том числе мультим</w:t>
      </w:r>
      <w:r w:rsidRPr="00BE0AE5">
        <w:rPr>
          <w:rFonts w:cs="Times New Roman"/>
        </w:rPr>
        <w:t>е</w:t>
      </w:r>
      <w:r w:rsidRPr="00BE0AE5">
        <w:rPr>
          <w:rFonts w:cs="Times New Roman"/>
        </w:rPr>
        <w:t>дийные).</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Культура речи:</w:t>
      </w:r>
    </w:p>
    <w:p w:rsidR="00416B7C" w:rsidRPr="00BE0AE5" w:rsidRDefault="00416B7C" w:rsidP="00416B7C">
      <w:pPr>
        <w:pStyle w:val="list-bullet"/>
        <w:rPr>
          <w:rFonts w:cs="Times New Roman"/>
        </w:rPr>
      </w:pPr>
      <w:r w:rsidRPr="00BE0AE5">
        <w:rPr>
          <w:rFonts w:cs="Times New Roman"/>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416B7C" w:rsidRPr="00BE0AE5" w:rsidRDefault="00416B7C" w:rsidP="00416B7C">
      <w:pPr>
        <w:pStyle w:val="list-bullet"/>
        <w:rPr>
          <w:rFonts w:cs="Times New Roman"/>
        </w:rPr>
      </w:pPr>
      <w:r w:rsidRPr="00BE0AE5">
        <w:rPr>
          <w:rFonts w:cs="Times New Roman"/>
        </w:rPr>
        <w:t>иметь представление об активных процессах современного русского языка в области произношения и ударения (в рамках изученного);</w:t>
      </w:r>
    </w:p>
    <w:p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собл</w:t>
      </w:r>
      <w:r w:rsidRPr="00BE0AE5">
        <w:rPr>
          <w:rFonts w:cs="Times New Roman"/>
        </w:rPr>
        <w:t>ю</w:t>
      </w:r>
      <w:r w:rsidRPr="00BE0AE5">
        <w:rPr>
          <w:rFonts w:cs="Times New Roman"/>
        </w:rPr>
        <w:t>дать нормы употребления синонимов</w:t>
      </w:r>
      <w:r w:rsidR="00FE6A66" w:rsidRPr="00BE0AE5">
        <w:rPr>
          <w:rFonts w:cs="Times New Roman"/>
        </w:rPr>
        <w:t>,</w:t>
      </w:r>
      <w:r w:rsidRPr="00BE0AE5">
        <w:rPr>
          <w:rFonts w:cs="Times New Roman"/>
        </w:rPr>
        <w:t xml:space="preserve"> антонимов</w:t>
      </w:r>
      <w:r w:rsidR="00FE6A66" w:rsidRPr="00BE0AE5">
        <w:rPr>
          <w:rFonts w:cs="Times New Roman"/>
        </w:rPr>
        <w:t>,</w:t>
      </w:r>
      <w:r w:rsidRPr="00BE0AE5">
        <w:rPr>
          <w:rFonts w:cs="Times New Roman"/>
        </w:rPr>
        <w:t xml:space="preserve"> омонимов</w:t>
      </w:r>
      <w:r w:rsidR="00FE6A66" w:rsidRPr="00BE0AE5">
        <w:rPr>
          <w:rFonts w:cs="Times New Roman"/>
        </w:rPr>
        <w:t>,</w:t>
      </w:r>
      <w:r w:rsidRPr="00BE0AE5">
        <w:rPr>
          <w:rFonts w:cs="Times New Roman"/>
        </w:rPr>
        <w:t xml:space="preserve"> паронимов; </w:t>
      </w:r>
    </w:p>
    <w:p w:rsidR="00416B7C" w:rsidRPr="00BE0AE5" w:rsidRDefault="00416B7C" w:rsidP="00416B7C">
      <w:pPr>
        <w:pStyle w:val="list-bullet"/>
        <w:rPr>
          <w:rFonts w:cs="Times New Roman"/>
          <w:spacing w:val="-1"/>
        </w:rPr>
      </w:pPr>
      <w:r w:rsidRPr="00BE0AE5">
        <w:rPr>
          <w:rFonts w:cs="Times New Roman"/>
          <w:spacing w:val="-1"/>
        </w:rPr>
        <w:t>корректно употреблять термины в текстах учебно-научного стиля, в публицистических и художественных текстах (в рамках изученного);</w:t>
      </w:r>
    </w:p>
    <w:p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416B7C" w:rsidRPr="00BE0AE5" w:rsidRDefault="00416B7C" w:rsidP="00416B7C">
      <w:pPr>
        <w:pStyle w:val="list-bullet"/>
        <w:rPr>
          <w:rFonts w:cs="Times New Roman"/>
        </w:rPr>
      </w:pPr>
      <w:r w:rsidRPr="00BE0AE5">
        <w:rPr>
          <w:rFonts w:cs="Times New Roman"/>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416B7C" w:rsidRPr="00BE0AE5" w:rsidRDefault="00416B7C" w:rsidP="00416B7C">
      <w:pPr>
        <w:pStyle w:val="list-bullet"/>
        <w:rPr>
          <w:rFonts w:cs="Times New Roman"/>
        </w:rPr>
      </w:pPr>
      <w:r w:rsidRPr="00BE0AE5">
        <w:rPr>
          <w:rFonts w:cs="Times New Roman"/>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rsidR="00416B7C" w:rsidRPr="00BE0AE5" w:rsidRDefault="00416B7C" w:rsidP="00416B7C">
      <w:pPr>
        <w:pStyle w:val="list-bullet"/>
        <w:rPr>
          <w:rFonts w:cs="Times New Roman"/>
        </w:rPr>
      </w:pPr>
      <w:r w:rsidRPr="00BE0AE5">
        <w:rPr>
          <w:rFonts w:cs="Times New Roman"/>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 </w:t>
      </w:r>
    </w:p>
    <w:p w:rsidR="00416B7C" w:rsidRPr="00BE0AE5" w:rsidRDefault="00416B7C" w:rsidP="00416B7C">
      <w:pPr>
        <w:pStyle w:val="list-bullet"/>
        <w:rPr>
          <w:rFonts w:cs="Times New Roman"/>
        </w:rPr>
      </w:pPr>
      <w:r w:rsidRPr="00BE0AE5">
        <w:rPr>
          <w:rFonts w:cs="Times New Roman"/>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416B7C" w:rsidRPr="00BE0AE5" w:rsidRDefault="00416B7C" w:rsidP="00416B7C">
      <w:pPr>
        <w:pStyle w:val="list-bullet"/>
        <w:rPr>
          <w:rFonts w:cs="Times New Roman"/>
        </w:rPr>
      </w:pPr>
      <w:r w:rsidRPr="00BE0AE5">
        <w:rPr>
          <w:rFonts w:cs="Times New Roman"/>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w:t>
      </w:r>
      <w:r w:rsidRPr="00BE0AE5">
        <w:rPr>
          <w:rFonts w:cs="Times New Roman"/>
        </w:rPr>
        <w:t>с</w:t>
      </w:r>
      <w:r w:rsidRPr="00BE0AE5">
        <w:rPr>
          <w:rFonts w:cs="Times New Roman"/>
        </w:rPr>
        <w:t>следования), представлять их в устной и письменной форме;</w:t>
      </w:r>
    </w:p>
    <w:p w:rsidR="00416B7C" w:rsidRPr="00BE0AE5" w:rsidRDefault="00416B7C" w:rsidP="00416B7C">
      <w:pPr>
        <w:pStyle w:val="list-bullet"/>
        <w:rPr>
          <w:rFonts w:cs="Times New Roman"/>
        </w:rPr>
      </w:pPr>
      <w:r w:rsidRPr="00BE0AE5">
        <w:rPr>
          <w:rFonts w:cs="Times New Roman"/>
        </w:rPr>
        <w:t>строить устные учебно-научные сообщения различных видов, составлять рецензию на реферат, на проектную р</w:t>
      </w:r>
      <w:r w:rsidRPr="00BE0AE5">
        <w:rPr>
          <w:rFonts w:cs="Times New Roman"/>
        </w:rPr>
        <w:t>а</w:t>
      </w:r>
      <w:r w:rsidRPr="00BE0AE5">
        <w:rPr>
          <w:rFonts w:cs="Times New Roman"/>
        </w:rPr>
        <w:t>боту одноклассника, доклад; принимать участие в учебно-научной дискуссии;</w:t>
      </w:r>
    </w:p>
    <w:p w:rsidR="00416B7C" w:rsidRPr="00BE0AE5" w:rsidRDefault="00416B7C" w:rsidP="00416B7C">
      <w:pPr>
        <w:pStyle w:val="list-bullet"/>
        <w:rPr>
          <w:rFonts w:cs="Times New Roman"/>
        </w:rPr>
      </w:pPr>
      <w:r w:rsidRPr="00BE0AE5">
        <w:rPr>
          <w:rFonts w:cs="Times New Roman"/>
        </w:rPr>
        <w:t>владеть правилами информационной безопасности при общении в социальных сетях.</w:t>
      </w:r>
    </w:p>
    <w:p w:rsidR="00416B7C" w:rsidRPr="00BE0AE5" w:rsidRDefault="00416B7C" w:rsidP="00416B7C">
      <w:pPr>
        <w:pStyle w:val="h3"/>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Style w:val="Bold"/>
          <w:rFonts w:cs="Times New Roman"/>
        </w:rPr>
        <w:t>Язык и культура:</w:t>
      </w:r>
    </w:p>
    <w:p w:rsidR="00416B7C" w:rsidRPr="00BE0AE5" w:rsidRDefault="00416B7C" w:rsidP="00416B7C">
      <w:pPr>
        <w:pStyle w:val="list-bullet"/>
        <w:rPr>
          <w:rFonts w:cs="Times New Roman"/>
        </w:rPr>
      </w:pPr>
      <w:r w:rsidRPr="00BE0AE5">
        <w:rPr>
          <w:rFonts w:cs="Times New Roman"/>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416B7C" w:rsidRPr="00BE0AE5" w:rsidRDefault="00416B7C" w:rsidP="00416B7C">
      <w:pPr>
        <w:pStyle w:val="list-bullet"/>
        <w:rPr>
          <w:rFonts w:cs="Times New Roman"/>
        </w:rPr>
      </w:pPr>
      <w:r w:rsidRPr="00BE0AE5">
        <w:rPr>
          <w:rFonts w:cs="Times New Roman"/>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416B7C" w:rsidRPr="00BE0AE5" w:rsidRDefault="00416B7C" w:rsidP="00416B7C">
      <w:pPr>
        <w:pStyle w:val="list-bullet"/>
        <w:rPr>
          <w:rFonts w:cs="Times New Roman"/>
        </w:rPr>
      </w:pPr>
      <w:r w:rsidRPr="00BE0AE5">
        <w:rPr>
          <w:rFonts w:cs="Times New Roman"/>
        </w:rPr>
        <w:t>понимать и истолковывать значения фразеологических оборотов с национально-культурным компонентом; ан</w:t>
      </w:r>
      <w:r w:rsidRPr="00BE0AE5">
        <w:rPr>
          <w:rFonts w:cs="Times New Roman"/>
        </w:rPr>
        <w:t>а</w:t>
      </w:r>
      <w:r w:rsidRPr="00BE0AE5">
        <w:rPr>
          <w:rFonts w:cs="Times New Roman"/>
        </w:rPr>
        <w:t>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416B7C" w:rsidRPr="00BE0AE5" w:rsidRDefault="00416B7C" w:rsidP="00416B7C">
      <w:pPr>
        <w:pStyle w:val="list-bullet"/>
        <w:rPr>
          <w:rFonts w:cs="Times New Roman"/>
        </w:rPr>
      </w:pPr>
      <w:r w:rsidRPr="00BE0AE5">
        <w:rPr>
          <w:rFonts w:cs="Times New Roman"/>
        </w:rPr>
        <w:lastRenderedPageBreak/>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416B7C" w:rsidRPr="00BE0AE5" w:rsidRDefault="00416B7C" w:rsidP="00416B7C">
      <w:pPr>
        <w:pStyle w:val="list-bullet"/>
        <w:rPr>
          <w:rFonts w:cs="Times New Roman"/>
        </w:rPr>
      </w:pPr>
      <w:r w:rsidRPr="00BE0AE5">
        <w:rPr>
          <w:rFonts w:cs="Times New Roman"/>
        </w:rPr>
        <w:t>комментировать особенности новых иноязычных заимствований в современном русском языке; определять зн</w:t>
      </w:r>
      <w:r w:rsidRPr="00BE0AE5">
        <w:rPr>
          <w:rFonts w:cs="Times New Roman"/>
        </w:rPr>
        <w:t>а</w:t>
      </w:r>
      <w:r w:rsidRPr="00BE0AE5">
        <w:rPr>
          <w:rFonts w:cs="Times New Roman"/>
        </w:rPr>
        <w:t>чения лексических заимствований последних десятилетий;</w:t>
      </w:r>
    </w:p>
    <w:p w:rsidR="00416B7C" w:rsidRPr="00BE0AE5" w:rsidRDefault="00416B7C" w:rsidP="00416B7C">
      <w:pPr>
        <w:pStyle w:val="list-bullet"/>
        <w:rPr>
          <w:rFonts w:cs="Times New Roman"/>
        </w:rPr>
      </w:pPr>
      <w:r w:rsidRPr="00BE0AE5">
        <w:rPr>
          <w:rFonts w:cs="Times New Roman"/>
        </w:rPr>
        <w:t>характеризовать словообразовательные неологизмы по сфере употребления и стилистической окраске; целесоо</w:t>
      </w:r>
      <w:r w:rsidRPr="00BE0AE5">
        <w:rPr>
          <w:rFonts w:cs="Times New Roman"/>
        </w:rPr>
        <w:t>б</w:t>
      </w:r>
      <w:r w:rsidRPr="00BE0AE5">
        <w:rPr>
          <w:rFonts w:cs="Times New Roman"/>
        </w:rPr>
        <w:t>разно употреблять иноязычные слова;</w:t>
      </w:r>
    </w:p>
    <w:p w:rsidR="00416B7C" w:rsidRPr="00BE0AE5" w:rsidRDefault="00416B7C" w:rsidP="00416B7C">
      <w:pPr>
        <w:pStyle w:val="list-bullet"/>
        <w:rPr>
          <w:rFonts w:cs="Times New Roman"/>
        </w:rPr>
      </w:pPr>
      <w:r w:rsidRPr="00BE0AE5">
        <w:rPr>
          <w:rFonts w:cs="Times New Roman"/>
        </w:rPr>
        <w:t>объяснять причины изменения лексических значений слов и их стилистической окраски в современном русском языке (на конкретных примерах);</w:t>
      </w:r>
    </w:p>
    <w:p w:rsidR="00416B7C" w:rsidRPr="00BE0AE5" w:rsidRDefault="00416B7C" w:rsidP="00416B7C">
      <w:pPr>
        <w:pStyle w:val="list-bullet"/>
        <w:rPr>
          <w:rFonts w:cs="Times New Roman"/>
        </w:rPr>
      </w:pPr>
      <w:r w:rsidRPr="00BE0AE5">
        <w:rPr>
          <w:rFonts w:cs="Times New Roman"/>
        </w:rPr>
        <w:t>использовать толковые словари, словари иностранных слов, фразеологические словари, словари пословиц и пог</w:t>
      </w:r>
      <w:r w:rsidRPr="00BE0AE5">
        <w:rPr>
          <w:rFonts w:cs="Times New Roman"/>
        </w:rPr>
        <w:t>о</w:t>
      </w:r>
      <w:r w:rsidRPr="00BE0AE5">
        <w:rPr>
          <w:rFonts w:cs="Times New Roman"/>
        </w:rPr>
        <w:t>ворок, крылатых слов и выражений; словари синонимов, антонимов; учебные этимологические словари; грамм</w:t>
      </w:r>
      <w:r w:rsidRPr="00BE0AE5">
        <w:rPr>
          <w:rFonts w:cs="Times New Roman"/>
        </w:rPr>
        <w:t>а</w:t>
      </w:r>
      <w:r w:rsidRPr="00BE0AE5">
        <w:rPr>
          <w:rFonts w:cs="Times New Roman"/>
        </w:rPr>
        <w:t>тические словари и справочники, орфографические словари, справочники по пунктуации (в том числе мультим</w:t>
      </w:r>
      <w:r w:rsidRPr="00BE0AE5">
        <w:rPr>
          <w:rFonts w:cs="Times New Roman"/>
        </w:rPr>
        <w:t>е</w:t>
      </w:r>
      <w:r w:rsidRPr="00BE0AE5">
        <w:rPr>
          <w:rFonts w:cs="Times New Roman"/>
        </w:rPr>
        <w:t>дийные).</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Культура речи:</w:t>
      </w:r>
    </w:p>
    <w:p w:rsidR="00416B7C" w:rsidRPr="00BE0AE5" w:rsidRDefault="00416B7C" w:rsidP="00416B7C">
      <w:pPr>
        <w:pStyle w:val="list-bullet"/>
        <w:rPr>
          <w:rFonts w:cs="Times New Roman"/>
        </w:rPr>
      </w:pPr>
      <w:r w:rsidRPr="00BE0AE5">
        <w:rPr>
          <w:rFonts w:cs="Times New Roman"/>
        </w:rPr>
        <w:t>понимать и характеризовать активные процессы в области произношения и ударения (в рамках изученного); сп</w:t>
      </w:r>
      <w:r w:rsidRPr="00BE0AE5">
        <w:rPr>
          <w:rFonts w:cs="Times New Roman"/>
        </w:rPr>
        <w:t>о</w:t>
      </w:r>
      <w:r w:rsidRPr="00BE0AE5">
        <w:rPr>
          <w:rFonts w:cs="Times New Roman"/>
        </w:rPr>
        <w:t xml:space="preserve">собы фиксации произносительных норм в современных орфоэпических словарях; </w:t>
      </w:r>
    </w:p>
    <w:p w:rsidR="00416B7C" w:rsidRPr="00BE0AE5" w:rsidRDefault="00416B7C" w:rsidP="00416B7C">
      <w:pPr>
        <w:pStyle w:val="list-bullet"/>
        <w:rPr>
          <w:rFonts w:cs="Times New Roman"/>
        </w:rPr>
      </w:pPr>
      <w:r w:rsidRPr="00BE0AE5">
        <w:rPr>
          <w:rFonts w:cs="Times New Roman"/>
        </w:rPr>
        <w:t xml:space="preserve">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 </w:t>
      </w:r>
    </w:p>
    <w:p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416B7C" w:rsidRPr="00BE0AE5" w:rsidRDefault="00416B7C" w:rsidP="00416B7C">
      <w:pPr>
        <w:pStyle w:val="list-bullet"/>
        <w:rPr>
          <w:rFonts w:cs="Times New Roman"/>
        </w:rPr>
      </w:pPr>
      <w:r w:rsidRPr="00BE0AE5">
        <w:rPr>
          <w:rFonts w:cs="Times New Roman"/>
        </w:rPr>
        <w:t>соблюдать синтаксические нормы современного русского литературного языка: предложно-падежное управление; построение простых предложений</w:t>
      </w:r>
      <w:r w:rsidR="00FE6A66" w:rsidRPr="00BE0AE5">
        <w:rPr>
          <w:rFonts w:cs="Times New Roman"/>
        </w:rPr>
        <w:t>,</w:t>
      </w:r>
      <w:r w:rsidRPr="00BE0AE5">
        <w:rPr>
          <w:rFonts w:cs="Times New Roman"/>
        </w:rPr>
        <w:t xml:space="preserve"> сложных предложений разных видов; предложений с косвенной речью;</w:t>
      </w:r>
    </w:p>
    <w:p w:rsidR="00416B7C" w:rsidRPr="00BE0AE5" w:rsidRDefault="00416B7C" w:rsidP="00416B7C">
      <w:pPr>
        <w:pStyle w:val="list-bullet"/>
        <w:rPr>
          <w:rFonts w:cs="Times New Roman"/>
        </w:rPr>
      </w:pPr>
      <w:r w:rsidRPr="00BE0AE5">
        <w:rPr>
          <w:rFonts w:cs="Times New Roman"/>
        </w:rPr>
        <w:t>распознавать и исправлять типичные ошибки в предложно-падежном управлении; построении простых предл</w:t>
      </w:r>
      <w:r w:rsidRPr="00BE0AE5">
        <w:rPr>
          <w:rFonts w:cs="Times New Roman"/>
        </w:rPr>
        <w:t>о</w:t>
      </w:r>
      <w:r w:rsidRPr="00BE0AE5">
        <w:rPr>
          <w:rFonts w:cs="Times New Roman"/>
        </w:rPr>
        <w:t>жений</w:t>
      </w:r>
      <w:r w:rsidR="00FE6A66" w:rsidRPr="00BE0AE5">
        <w:rPr>
          <w:rFonts w:cs="Times New Roman"/>
        </w:rPr>
        <w:t>,</w:t>
      </w:r>
      <w:r w:rsidRPr="00BE0AE5">
        <w:rPr>
          <w:rFonts w:cs="Times New Roman"/>
        </w:rPr>
        <w:t xml:space="preserve"> сложных предложений разных видов; предложений с косвенной речью;</w:t>
      </w:r>
    </w:p>
    <w:p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вариантов норм современного русского литературного языка ч</w:t>
      </w:r>
      <w:r w:rsidRPr="00BE0AE5">
        <w:rPr>
          <w:rFonts w:cs="Times New Roman"/>
        </w:rPr>
        <w:t>у</w:t>
      </w:r>
      <w:r w:rsidRPr="00BE0AE5">
        <w:rPr>
          <w:rFonts w:cs="Times New Roman"/>
        </w:rPr>
        <w:t>жую и собственную речь; корректировать речь с учётом её соответствия основным нормам и вариантам норм с</w:t>
      </w:r>
      <w:r w:rsidRPr="00BE0AE5">
        <w:rPr>
          <w:rFonts w:cs="Times New Roman"/>
        </w:rPr>
        <w:t>о</w:t>
      </w:r>
      <w:r w:rsidRPr="00BE0AE5">
        <w:rPr>
          <w:rFonts w:cs="Times New Roman"/>
        </w:rPr>
        <w:t>временного литературного языка;</w:t>
      </w:r>
    </w:p>
    <w:p w:rsidR="00416B7C" w:rsidRPr="00BE0AE5" w:rsidRDefault="00416B7C" w:rsidP="00416B7C">
      <w:pPr>
        <w:pStyle w:val="list-bullet"/>
        <w:rPr>
          <w:rFonts w:cs="Times New Roman"/>
        </w:rPr>
      </w:pPr>
      <w:r w:rsidRPr="00BE0AE5">
        <w:rPr>
          <w:rFonts w:cs="Times New Roman"/>
        </w:rPr>
        <w:t>использовать при общении в интернет-среде этикетные формы и устойчивые формулы</w:t>
      </w:r>
      <w:r w:rsidR="00FE6A66" w:rsidRPr="00BE0AE5">
        <w:rPr>
          <w:rFonts w:cs="Times New Roman"/>
        </w:rPr>
        <w:t>,</w:t>
      </w:r>
      <w:r w:rsidRPr="00BE0AE5">
        <w:rPr>
          <w:rFonts w:cs="Times New Roman"/>
        </w:rPr>
        <w:t xml:space="preserve"> принципы этикетного о</w:t>
      </w:r>
      <w:r w:rsidRPr="00BE0AE5">
        <w:rPr>
          <w:rFonts w:cs="Times New Roman"/>
        </w:rPr>
        <w:t>б</w:t>
      </w:r>
      <w:r w:rsidRPr="00BE0AE5">
        <w:rPr>
          <w:rFonts w:cs="Times New Roman"/>
        </w:rPr>
        <w:t>щения, лежащие в основе национального русского речевого этикета; соблюдать нормы русского этикетного реч</w:t>
      </w:r>
      <w:r w:rsidRPr="00BE0AE5">
        <w:rPr>
          <w:rFonts w:cs="Times New Roman"/>
        </w:rPr>
        <w:t>е</w:t>
      </w:r>
      <w:r w:rsidRPr="00BE0AE5">
        <w:rPr>
          <w:rFonts w:cs="Times New Roman"/>
        </w:rPr>
        <w:t>вого поведения в ситуациях делового общения;</w:t>
      </w:r>
    </w:p>
    <w:p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rsidR="00416B7C" w:rsidRPr="00BE0AE5" w:rsidRDefault="00416B7C" w:rsidP="00416B7C">
      <w:pPr>
        <w:pStyle w:val="list-bullet"/>
        <w:rPr>
          <w:rFonts w:cs="Times New Roman"/>
        </w:rPr>
      </w:pPr>
      <w:r w:rsidRPr="00BE0AE5">
        <w:rPr>
          <w:rFonts w:cs="Times New Roman"/>
        </w:rPr>
        <w:t xml:space="preserve">пользоваться различными видами чтения (просмотровым, </w:t>
      </w:r>
      <w:r w:rsidRPr="00BE0AE5">
        <w:rPr>
          <w:rFonts w:cs="Times New Roman"/>
          <w:spacing w:val="-1"/>
        </w:rPr>
        <w:t>ознакомительным, изучающим, поисковым) уче</w:t>
      </w:r>
      <w:r w:rsidRPr="00BE0AE5">
        <w:rPr>
          <w:rFonts w:cs="Times New Roman"/>
          <w:spacing w:val="-1"/>
        </w:rPr>
        <w:t>б</w:t>
      </w:r>
      <w:r w:rsidRPr="00BE0AE5">
        <w:rPr>
          <w:rFonts w:cs="Times New Roman"/>
          <w:spacing w:val="-1"/>
        </w:rPr>
        <w:t>но-научных,</w:t>
      </w:r>
      <w:r w:rsidRPr="00BE0AE5">
        <w:rPr>
          <w:rFonts w:cs="Times New Roman"/>
        </w:rPr>
        <w:t xml:space="preserve">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416B7C" w:rsidRPr="00BE0AE5" w:rsidRDefault="00416B7C" w:rsidP="00416B7C">
      <w:pPr>
        <w:pStyle w:val="list-bullet"/>
        <w:rPr>
          <w:rFonts w:cs="Times New Roman"/>
        </w:rPr>
      </w:pPr>
      <w:r w:rsidRPr="00BE0AE5">
        <w:rPr>
          <w:rFonts w:cs="Times New Roman"/>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w:t>
      </w:r>
      <w:r w:rsidRPr="00BE0AE5">
        <w:rPr>
          <w:rFonts w:cs="Times New Roman"/>
        </w:rPr>
        <w:t>и</w:t>
      </w:r>
      <w:r w:rsidRPr="00BE0AE5">
        <w:rPr>
          <w:rFonts w:cs="Times New Roman"/>
        </w:rPr>
        <w:t>ки,диаграммы, схемы для представления информации;</w:t>
      </w:r>
    </w:p>
    <w:p w:rsidR="00416B7C" w:rsidRPr="00BE0AE5" w:rsidRDefault="00416B7C" w:rsidP="00416B7C">
      <w:pPr>
        <w:pStyle w:val="list-bullet"/>
        <w:rPr>
          <w:rFonts w:cs="Times New Roman"/>
        </w:rPr>
      </w:pPr>
      <w:r w:rsidRPr="00BE0AE5">
        <w:rPr>
          <w:rFonts w:cs="Times New Roman"/>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416B7C" w:rsidRPr="00BE0AE5" w:rsidRDefault="00416B7C" w:rsidP="00416B7C">
      <w:pPr>
        <w:pStyle w:val="list-bullet"/>
        <w:rPr>
          <w:rFonts w:cs="Times New Roman"/>
        </w:rPr>
      </w:pPr>
      <w:r w:rsidRPr="00BE0AE5">
        <w:rPr>
          <w:rFonts w:cs="Times New Roman"/>
        </w:rPr>
        <w:t xml:space="preserve">анализировать структурные элементы и языковые особенности делового письма; </w:t>
      </w:r>
    </w:p>
    <w:p w:rsidR="00416B7C" w:rsidRPr="00BE0AE5" w:rsidRDefault="00416B7C" w:rsidP="00416B7C">
      <w:pPr>
        <w:pStyle w:val="list-bullet"/>
        <w:rPr>
          <w:rFonts w:cs="Times New Roman"/>
        </w:rPr>
      </w:pPr>
      <w:r w:rsidRPr="00BE0AE5">
        <w:rPr>
          <w:rFonts w:cs="Times New Roman"/>
        </w:rPr>
        <w:t>создавать устные учебно-научные сообщения различных видов, отзыв на проектную работу одноклассника; пр</w:t>
      </w:r>
      <w:r w:rsidRPr="00BE0AE5">
        <w:rPr>
          <w:rFonts w:cs="Times New Roman"/>
        </w:rPr>
        <w:t>и</w:t>
      </w:r>
      <w:r w:rsidRPr="00BE0AE5">
        <w:rPr>
          <w:rFonts w:cs="Times New Roman"/>
        </w:rPr>
        <w:t>нимать участие в учебно-научной дискуссии;</w:t>
      </w:r>
    </w:p>
    <w:p w:rsidR="00416B7C" w:rsidRPr="00BE0AE5" w:rsidRDefault="00416B7C" w:rsidP="00416B7C">
      <w:pPr>
        <w:pStyle w:val="list-bullet"/>
        <w:rPr>
          <w:rFonts w:cs="Times New Roman"/>
        </w:rPr>
      </w:pPr>
      <w:r w:rsidRPr="00BE0AE5">
        <w:rPr>
          <w:rFonts w:cs="Times New Roman"/>
        </w:rPr>
        <w:t>понимать и использовать в собственной речевой практике прецедентные тексты;</w:t>
      </w:r>
    </w:p>
    <w:p w:rsidR="00416B7C" w:rsidRPr="00BE0AE5" w:rsidRDefault="00416B7C" w:rsidP="00416B7C">
      <w:pPr>
        <w:pStyle w:val="list-bullet"/>
        <w:rPr>
          <w:rFonts w:cs="Times New Roman"/>
        </w:rPr>
      </w:pPr>
      <w:r w:rsidRPr="00BE0AE5">
        <w:rPr>
          <w:rFonts w:cs="Times New Roman"/>
        </w:rPr>
        <w:t>анализировать и создавать тексты публицистических жанров (проблемный очерк);</w:t>
      </w:r>
    </w:p>
    <w:p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416B7C" w:rsidRPr="00BE0AE5" w:rsidRDefault="00416B7C" w:rsidP="00571787">
      <w:pPr>
        <w:pStyle w:val="list-bullet"/>
        <w:rPr>
          <w:rFonts w:cs="Times New Roman"/>
        </w:rPr>
      </w:pPr>
      <w:r w:rsidRPr="00BE0AE5">
        <w:rPr>
          <w:rFonts w:cs="Times New Roman"/>
        </w:rPr>
        <w:t>владеть правилами информационной безопасности при общении в социальных сетях.</w:t>
      </w:r>
    </w:p>
    <w:p w:rsidR="00416B7C" w:rsidRPr="00BE0AE5" w:rsidRDefault="00416B7C" w:rsidP="00416B7C">
      <w:pPr>
        <w:pStyle w:val="h1"/>
        <w:rPr>
          <w:rFonts w:cs="Times New Roman"/>
        </w:rPr>
      </w:pPr>
      <w:r w:rsidRPr="00BE0AE5">
        <w:rPr>
          <w:rFonts w:cs="Times New Roman"/>
        </w:rPr>
        <w:lastRenderedPageBreak/>
        <w:t>2.1.4</w:t>
      </w:r>
      <w:r w:rsidRPr="00BE0AE5">
        <w:rPr>
          <w:rFonts w:cs="Times New Roman"/>
        </w:rPr>
        <w:t> </w:t>
      </w:r>
      <w:r w:rsidRPr="00BE0AE5">
        <w:rPr>
          <w:rFonts w:cs="Times New Roman"/>
        </w:rPr>
        <w:t>РОДНАЯ ЛИТЕРАТУРА (РУССКАЯ)</w:t>
      </w:r>
    </w:p>
    <w:p w:rsidR="00416B7C" w:rsidRPr="00BE0AE5" w:rsidRDefault="00416B7C" w:rsidP="00571787">
      <w:pPr>
        <w:pStyle w:val="h1"/>
        <w:pageBreakBefore w:val="0"/>
        <w:rPr>
          <w:rFonts w:cs="Times New Roman"/>
        </w:rPr>
      </w:pPr>
      <w:r w:rsidRPr="00BE0AE5">
        <w:rPr>
          <w:rFonts w:cs="Times New Roman"/>
        </w:rPr>
        <w:t>ПОЯСНИТЕЛЬНАЯ ЗАПИСКА</w:t>
      </w:r>
    </w:p>
    <w:p w:rsidR="00416B7C" w:rsidRPr="00BE0AE5" w:rsidRDefault="00B52B29" w:rsidP="00416B7C">
      <w:pPr>
        <w:pStyle w:val="body"/>
        <w:rPr>
          <w:rFonts w:cs="Times New Roman"/>
        </w:rPr>
      </w:pPr>
      <w:r>
        <w:rPr>
          <w:rFonts w:cs="Times New Roman"/>
        </w:rPr>
        <w:t>Р</w:t>
      </w:r>
      <w:r w:rsidR="00416B7C" w:rsidRPr="00BE0AE5">
        <w:rPr>
          <w:rFonts w:cs="Times New Roman"/>
        </w:rPr>
        <w:t>абочая программа по учебному предмету «Родная литература (русская)» на уровне основного общего образования с</w:t>
      </w:r>
      <w:r w:rsidR="00416B7C" w:rsidRPr="00BE0AE5">
        <w:rPr>
          <w:rFonts w:cs="Times New Roman"/>
        </w:rPr>
        <w:t>о</w:t>
      </w:r>
      <w:r w:rsidR="00416B7C" w:rsidRPr="00BE0AE5">
        <w:rPr>
          <w:rFonts w:cs="Times New Roman"/>
        </w:rPr>
        <w:t>ставлена в соответствии с реализацией Федерального закона от 3 августа 2018 г. №</w:t>
      </w:r>
      <w:r w:rsidR="008E7943" w:rsidRPr="00BE0AE5">
        <w:rPr>
          <w:rFonts w:cs="Times New Roman"/>
        </w:rPr>
        <w:t> </w:t>
      </w:r>
      <w:r w:rsidR="00416B7C" w:rsidRPr="00BE0AE5">
        <w:rPr>
          <w:rFonts w:cs="Times New Roman"/>
        </w:rPr>
        <w:t>317-ФЗ «О внесении изменений в статьи 11 и 14 Федерального закона «Об образовании в Российской Федерации» на основе требований федерального госуда</w:t>
      </w:r>
      <w:r w:rsidR="00416B7C" w:rsidRPr="00BE0AE5">
        <w:rPr>
          <w:rFonts w:cs="Times New Roman"/>
        </w:rPr>
        <w:t>р</w:t>
      </w:r>
      <w:r w:rsidR="00416B7C" w:rsidRPr="00BE0AE5">
        <w:rPr>
          <w:rFonts w:cs="Times New Roman"/>
        </w:rPr>
        <w:t>ственного образовательного стандарта основного общегообразования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w:t>
      </w:r>
      <w:r w:rsidR="00BA2769">
        <w:rPr>
          <w:rFonts w:cs="Times New Roman"/>
        </w:rPr>
        <w:t xml:space="preserve"> </w:t>
      </w:r>
      <w:r w:rsidR="00416B7C" w:rsidRPr="00BE0AE5">
        <w:rPr>
          <w:rFonts w:cs="Times New Roman"/>
        </w:rPr>
        <w:t>зарег</w:t>
      </w:r>
      <w:r w:rsidR="00416B7C" w:rsidRPr="00BE0AE5">
        <w:rPr>
          <w:rFonts w:cs="Times New Roman"/>
        </w:rPr>
        <w:t>и</w:t>
      </w:r>
      <w:r w:rsidR="00416B7C" w:rsidRPr="00BE0AE5">
        <w:rPr>
          <w:rFonts w:cs="Times New Roman"/>
        </w:rPr>
        <w:t>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w:t>
      </w:r>
      <w:r w:rsidRPr="00BE0AE5">
        <w:rPr>
          <w:rFonts w:cs="Times New Roman"/>
        </w:rPr>
        <w:br/>
        <w:t>«РОДНАЯ ЛИТЕРАТУРА (РУССКАЯ)»</w:t>
      </w:r>
    </w:p>
    <w:p w:rsidR="00416B7C" w:rsidRPr="00BE0AE5" w:rsidRDefault="00416B7C" w:rsidP="00416B7C">
      <w:pPr>
        <w:pStyle w:val="body"/>
        <w:rPr>
          <w:rFonts w:cs="Times New Roman"/>
        </w:rPr>
      </w:pPr>
      <w:r w:rsidRPr="00BE0AE5">
        <w:rPr>
          <w:rFonts w:cs="Times New Roman"/>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w:t>
      </w:r>
      <w:r w:rsidRPr="00BE0AE5">
        <w:rPr>
          <w:rFonts w:cs="Times New Roman"/>
        </w:rPr>
        <w:t>е</w:t>
      </w:r>
      <w:r w:rsidRPr="00BE0AE5">
        <w:rPr>
          <w:rFonts w:cs="Times New Roman"/>
        </w:rPr>
        <w:t>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культуре народов Российской Федерации и мира, фо</w:t>
      </w:r>
      <w:r w:rsidRPr="00BE0AE5">
        <w:rPr>
          <w:rFonts w:cs="Times New Roman"/>
        </w:rPr>
        <w:t>р</w:t>
      </w:r>
      <w:r w:rsidRPr="00BE0AE5">
        <w:rPr>
          <w:rFonts w:cs="Times New Roman"/>
        </w:rPr>
        <w:t xml:space="preserve">мирования культуры межнационального общения. </w:t>
      </w:r>
    </w:p>
    <w:p w:rsidR="00416B7C" w:rsidRPr="00BE0AE5" w:rsidRDefault="00416B7C" w:rsidP="00416B7C">
      <w:pPr>
        <w:pStyle w:val="body"/>
        <w:rPr>
          <w:rFonts w:cs="Times New Roman"/>
        </w:rPr>
      </w:pPr>
      <w:r w:rsidRPr="00BE0AE5">
        <w:rPr>
          <w:rFonts w:cs="Times New Roman"/>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416B7C" w:rsidRPr="00BE0AE5" w:rsidRDefault="00416B7C" w:rsidP="00416B7C">
      <w:pPr>
        <w:pStyle w:val="body"/>
        <w:rPr>
          <w:rFonts w:cs="Times New Roman"/>
        </w:rPr>
      </w:pPr>
      <w:r w:rsidRPr="00BE0AE5">
        <w:rPr>
          <w:rFonts w:cs="Times New Roman"/>
        </w:rPr>
        <w:t>Специфика курса родной русской литературы обусловлена:</w:t>
      </w:r>
    </w:p>
    <w:p w:rsidR="00416B7C" w:rsidRPr="00BE0AE5" w:rsidRDefault="00416B7C" w:rsidP="00416B7C">
      <w:pPr>
        <w:pStyle w:val="body"/>
        <w:rPr>
          <w:rFonts w:cs="Times New Roman"/>
        </w:rPr>
      </w:pPr>
      <w:r w:rsidRPr="00BE0AE5">
        <w:rPr>
          <w:rFonts w:cs="Times New Roman"/>
        </w:rPr>
        <w:t>а) отбором произведений русской литературы, в которых наиболее ярко выражено их национально-культурное своео</w:t>
      </w:r>
      <w:r w:rsidRPr="00BE0AE5">
        <w:rPr>
          <w:rFonts w:cs="Times New Roman"/>
        </w:rPr>
        <w:t>б</w:t>
      </w:r>
      <w:r w:rsidRPr="00BE0AE5">
        <w:rPr>
          <w:rFonts w:cs="Times New Roman"/>
        </w:rPr>
        <w:t xml:space="preserve">разие, например, русский национальный характер, обычаи и традиции русского народа, духовные основы русской культуры; </w:t>
      </w:r>
    </w:p>
    <w:p w:rsidR="00416B7C" w:rsidRPr="00BE0AE5" w:rsidRDefault="00416B7C" w:rsidP="00416B7C">
      <w:pPr>
        <w:pStyle w:val="body"/>
        <w:rPr>
          <w:rFonts w:cs="Times New Roman"/>
        </w:rPr>
      </w:pPr>
      <w:r w:rsidRPr="00BE0AE5">
        <w:rPr>
          <w:rFonts w:cs="Times New Roman"/>
        </w:rPr>
        <w:t xml:space="preserve">б) 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 </w:t>
      </w:r>
    </w:p>
    <w:p w:rsidR="00416B7C" w:rsidRPr="00BE0AE5" w:rsidRDefault="00416B7C" w:rsidP="00416B7C">
      <w:pPr>
        <w:pStyle w:val="body"/>
        <w:rPr>
          <w:rFonts w:cs="Times New Roman"/>
        </w:rPr>
      </w:pPr>
    </w:p>
    <w:p w:rsidR="00416B7C" w:rsidRPr="00BE0AE5" w:rsidRDefault="00416B7C" w:rsidP="00416B7C">
      <w:pPr>
        <w:pStyle w:val="body"/>
        <w:rPr>
          <w:rFonts w:cs="Times New Roman"/>
          <w:spacing w:val="1"/>
        </w:rPr>
      </w:pPr>
      <w:r w:rsidRPr="00BE0AE5">
        <w:rPr>
          <w:rFonts w:cs="Times New Roman"/>
          <w:spacing w:val="1"/>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w:t>
      </w:r>
      <w:r w:rsidRPr="00BE0AE5">
        <w:rPr>
          <w:rFonts w:cs="Times New Roman"/>
          <w:spacing w:val="1"/>
        </w:rPr>
        <w:t>и</w:t>
      </w:r>
      <w:r w:rsidRPr="00BE0AE5">
        <w:rPr>
          <w:rFonts w:cs="Times New Roman"/>
          <w:spacing w:val="1"/>
        </w:rPr>
        <w:t>тература».</w:t>
      </w:r>
    </w:p>
    <w:p w:rsidR="00416B7C" w:rsidRPr="00BE0AE5" w:rsidRDefault="00416B7C" w:rsidP="00416B7C">
      <w:pPr>
        <w:pStyle w:val="body"/>
        <w:rPr>
          <w:rFonts w:cs="Times New Roman"/>
        </w:rPr>
      </w:pPr>
      <w:r w:rsidRPr="00BE0AE5">
        <w:rPr>
          <w:rFonts w:cs="Times New Roman"/>
        </w:rPr>
        <w:t>Содержание программы по родной русской литературе не включает произведения, изучаемые в основном курсе литер</w:t>
      </w:r>
      <w:r w:rsidRPr="00BE0AE5">
        <w:rPr>
          <w:rFonts w:cs="Times New Roman"/>
        </w:rPr>
        <w:t>а</w:t>
      </w:r>
      <w:r w:rsidRPr="00BE0AE5">
        <w:rPr>
          <w:rFonts w:cs="Times New Roman"/>
        </w:rPr>
        <w:t>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w:t>
      </w:r>
      <w:r w:rsidRPr="00BE0AE5">
        <w:rPr>
          <w:rFonts w:cs="Times New Roman"/>
        </w:rPr>
        <w:t>т</w:t>
      </w:r>
      <w:r w:rsidRPr="00BE0AE5">
        <w:rPr>
          <w:rFonts w:cs="Times New Roman"/>
        </w:rPr>
        <w:t xml:space="preserve">ствии со спецификой курса. </w:t>
      </w:r>
    </w:p>
    <w:p w:rsidR="00416B7C" w:rsidRPr="00BE0AE5" w:rsidRDefault="00416B7C" w:rsidP="00416B7C">
      <w:pPr>
        <w:pStyle w:val="body"/>
        <w:rPr>
          <w:rFonts w:cs="Times New Roman"/>
        </w:rPr>
      </w:pPr>
      <w:r w:rsidRPr="00BE0AE5">
        <w:rPr>
          <w:rFonts w:cs="Times New Roman"/>
        </w:rPr>
        <w:t>В содержании курса родной русской литературы в программе выделяются три содержательные линии (три пробле</w:t>
      </w:r>
      <w:r w:rsidRPr="00BE0AE5">
        <w:rPr>
          <w:rFonts w:cs="Times New Roman"/>
        </w:rPr>
        <w:t>м</w:t>
      </w:r>
      <w:r w:rsidRPr="00BE0AE5">
        <w:rPr>
          <w:rFonts w:cs="Times New Roman"/>
        </w:rPr>
        <w:t xml:space="preserve">но-тематических блока): </w:t>
      </w:r>
    </w:p>
    <w:p w:rsidR="00416B7C" w:rsidRPr="00BE0AE5" w:rsidRDefault="00416B7C" w:rsidP="00416B7C">
      <w:pPr>
        <w:pStyle w:val="list-bullet"/>
        <w:rPr>
          <w:rFonts w:cs="Times New Roman"/>
        </w:rPr>
      </w:pPr>
      <w:r w:rsidRPr="00BE0AE5">
        <w:rPr>
          <w:rFonts w:cs="Times New Roman"/>
        </w:rPr>
        <w:t xml:space="preserve">«Россия — родина моя»; </w:t>
      </w:r>
    </w:p>
    <w:p w:rsidR="00416B7C" w:rsidRPr="00BE0AE5" w:rsidRDefault="00416B7C" w:rsidP="00416B7C">
      <w:pPr>
        <w:pStyle w:val="list-bullet"/>
        <w:rPr>
          <w:rFonts w:cs="Times New Roman"/>
        </w:rPr>
      </w:pPr>
      <w:r w:rsidRPr="00BE0AE5">
        <w:rPr>
          <w:rFonts w:cs="Times New Roman"/>
        </w:rPr>
        <w:t xml:space="preserve">«Русские традиции»; </w:t>
      </w:r>
    </w:p>
    <w:p w:rsidR="00416B7C" w:rsidRPr="00BE0AE5" w:rsidRDefault="00416B7C" w:rsidP="00416B7C">
      <w:pPr>
        <w:pStyle w:val="list-bullet"/>
        <w:rPr>
          <w:rFonts w:cs="Times New Roman"/>
        </w:rPr>
      </w:pPr>
      <w:r w:rsidRPr="00BE0AE5">
        <w:rPr>
          <w:rFonts w:cs="Times New Roman"/>
        </w:rPr>
        <w:t>«Русский характер — русская душа».</w:t>
      </w:r>
    </w:p>
    <w:p w:rsidR="00416B7C" w:rsidRPr="00BE0AE5" w:rsidRDefault="00416B7C" w:rsidP="00416B7C">
      <w:pPr>
        <w:pStyle w:val="body"/>
        <w:rPr>
          <w:rFonts w:cs="Times New Roman"/>
        </w:rPr>
      </w:pPr>
      <w:r w:rsidRPr="00BE0AE5">
        <w:rPr>
          <w:rFonts w:cs="Times New Roman"/>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416B7C" w:rsidRPr="00BE0AE5" w:rsidRDefault="00416B7C" w:rsidP="00416B7C">
      <w:pPr>
        <w:pStyle w:val="body"/>
        <w:rPr>
          <w:rFonts w:cs="Times New Roman"/>
          <w:spacing w:val="-1"/>
        </w:rPr>
      </w:pPr>
      <w:r w:rsidRPr="00BE0AE5">
        <w:rPr>
          <w:rFonts w:cs="Times New Roman"/>
          <w:spacing w:val="-1"/>
        </w:rPr>
        <w:lastRenderedPageBreak/>
        <w:t xml:space="preserve">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 </w:t>
      </w:r>
    </w:p>
    <w:p w:rsidR="00416B7C" w:rsidRPr="00BE0AE5" w:rsidRDefault="00416B7C" w:rsidP="00416B7C">
      <w:pPr>
        <w:pStyle w:val="body"/>
        <w:rPr>
          <w:rFonts w:cs="Times New Roman"/>
        </w:rPr>
      </w:pPr>
      <w:r w:rsidRPr="00BE0AE5">
        <w:rPr>
          <w:rFonts w:cs="Times New Roman"/>
        </w:rPr>
        <w:t xml:space="preserve">Проблемно-тематические блоки объединяют произведения в соответствии с выделенными сквозными линиями (например: </w:t>
      </w:r>
      <w:r w:rsidRPr="00BE0AE5">
        <w:rPr>
          <w:rStyle w:val="Italic"/>
          <w:rFonts w:cs="Times New Roman"/>
        </w:rPr>
        <w:t>родные просторы</w:t>
      </w:r>
      <w:r w:rsidRPr="00BE0AE5">
        <w:rPr>
          <w:rFonts w:cs="Times New Roman"/>
        </w:rPr>
        <w:t> —</w:t>
      </w:r>
      <w:r w:rsidRPr="00BE0AE5">
        <w:rPr>
          <w:rStyle w:val="Italic"/>
          <w:rFonts w:cs="Times New Roman"/>
        </w:rPr>
        <w:t xml:space="preserve"> русский лес — берёза</w:t>
      </w:r>
      <w:r w:rsidRPr="00BE0AE5">
        <w:rPr>
          <w:rFonts w:cs="Times New Roman"/>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BE0AE5">
        <w:rPr>
          <w:rStyle w:val="Italic"/>
          <w:rFonts w:cs="Times New Roman"/>
        </w:rPr>
        <w:t>традиций, быта и нравов</w:t>
      </w:r>
      <w:r w:rsidRPr="00BE0AE5">
        <w:rPr>
          <w:rFonts w:cs="Times New Roman"/>
        </w:rPr>
        <w:t xml:space="preserve"> (например: </w:t>
      </w:r>
      <w:r w:rsidRPr="00BE0AE5">
        <w:rPr>
          <w:rStyle w:val="Italic"/>
          <w:rFonts w:cs="Times New Roman"/>
        </w:rPr>
        <w:t>праздники ру</w:t>
      </w:r>
      <w:r w:rsidRPr="00BE0AE5">
        <w:rPr>
          <w:rStyle w:val="Italic"/>
          <w:rFonts w:cs="Times New Roman"/>
        </w:rPr>
        <w:t>с</w:t>
      </w:r>
      <w:r w:rsidRPr="00BE0AE5">
        <w:rPr>
          <w:rStyle w:val="Italic"/>
          <w:rFonts w:cs="Times New Roman"/>
        </w:rPr>
        <w:t>ского мира, Масленица, блины</w:t>
      </w:r>
      <w:r w:rsidRPr="00BE0AE5">
        <w:rPr>
          <w:rFonts w:cs="Times New Roman"/>
        </w:rPr>
        <w:t xml:space="preserve"> и т. п.). </w:t>
      </w:r>
    </w:p>
    <w:p w:rsidR="00416B7C" w:rsidRPr="00BE0AE5" w:rsidRDefault="00416B7C" w:rsidP="00416B7C">
      <w:pPr>
        <w:pStyle w:val="body"/>
        <w:rPr>
          <w:rFonts w:cs="Times New Roman"/>
        </w:rPr>
      </w:pPr>
      <w:r w:rsidRPr="00BE0AE5">
        <w:rPr>
          <w:rFonts w:cs="Times New Roman"/>
        </w:rPr>
        <w:t>В каждом тематическом блоке выделяются ключевые слова, которые позволяют на различном литерату</w:t>
      </w:r>
      <w:r w:rsidRPr="00BE0AE5">
        <w:rPr>
          <w:rFonts w:cs="Times New Roman"/>
        </w:rPr>
        <w:t>р</w:t>
      </w:r>
      <w:r w:rsidRPr="00BE0AE5">
        <w:rPr>
          <w:rFonts w:cs="Times New Roman"/>
        </w:rPr>
        <w:t>но-художественном материале показать, как важные для национального сознания понятия проявляются в культурном пр</w:t>
      </w:r>
      <w:r w:rsidRPr="00BE0AE5">
        <w:rPr>
          <w:rFonts w:cs="Times New Roman"/>
        </w:rPr>
        <w:t>о</w:t>
      </w:r>
      <w:r w:rsidRPr="00BE0AE5">
        <w:rPr>
          <w:rFonts w:cs="Times New Roman"/>
        </w:rPr>
        <w:t xml:space="preserve">странстве на протяжении длительного времени — вплоть до наших дней (например: </w:t>
      </w:r>
      <w:r w:rsidRPr="00BE0AE5">
        <w:rPr>
          <w:rStyle w:val="Italic"/>
          <w:rFonts w:cs="Times New Roman"/>
        </w:rPr>
        <w:t>сила духа, доброта, милосердие</w:t>
      </w:r>
      <w:r w:rsidRPr="00BE0AE5">
        <w:rPr>
          <w:rFonts w:cs="Times New Roman"/>
        </w:rPr>
        <w:t>).</w:t>
      </w:r>
    </w:p>
    <w:p w:rsidR="00416B7C" w:rsidRPr="00BE0AE5" w:rsidRDefault="00416B7C" w:rsidP="00416B7C">
      <w:pPr>
        <w:pStyle w:val="body"/>
        <w:rPr>
          <w:rFonts w:cs="Times New Roman"/>
        </w:rPr>
      </w:pPr>
      <w:r w:rsidRPr="00BE0AE5">
        <w:rPr>
          <w:rFonts w:cs="Times New Roman"/>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w:t>
      </w:r>
      <w:r w:rsidRPr="00BE0AE5">
        <w:rPr>
          <w:rFonts w:cs="Times New Roman"/>
        </w:rPr>
        <w:t>у</w:t>
      </w:r>
      <w:r w:rsidRPr="00BE0AE5">
        <w:rPr>
          <w:rFonts w:cs="Times New Roman"/>
        </w:rPr>
        <w:t>зыки, кино, театра. Это позволяет прослеживать связи между ними (диалог искусств в русской культуре).</w:t>
      </w:r>
    </w:p>
    <w:p w:rsidR="00416B7C" w:rsidRPr="00BE0AE5" w:rsidRDefault="00416B7C" w:rsidP="00416B7C">
      <w:pPr>
        <w:pStyle w:val="h2"/>
        <w:rPr>
          <w:rFonts w:cs="Times New Roman"/>
        </w:rPr>
      </w:pPr>
      <w:r w:rsidRPr="00BE0AE5">
        <w:rPr>
          <w:rFonts w:cs="Times New Roman"/>
        </w:rPr>
        <w:t xml:space="preserve">ЦЕЛИ ИЗУЧЕНИЯ УЧЕБНОГО ПРЕДМЕТА </w:t>
      </w:r>
      <w:r w:rsidRPr="00BE0AE5">
        <w:rPr>
          <w:rFonts w:cs="Times New Roman"/>
        </w:rPr>
        <w:br/>
        <w:t>«РОДНАЯ ЛИТЕРАТУРА (РУССКАЯ)»</w:t>
      </w:r>
    </w:p>
    <w:p w:rsidR="00416B7C" w:rsidRPr="00BE0AE5" w:rsidRDefault="00416B7C" w:rsidP="00416B7C">
      <w:pPr>
        <w:pStyle w:val="body"/>
        <w:rPr>
          <w:rFonts w:cs="Times New Roman"/>
        </w:rPr>
      </w:pPr>
      <w:r w:rsidRPr="00BE0AE5">
        <w:rPr>
          <w:rFonts w:cs="Times New Roman"/>
        </w:rP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w:t>
      </w:r>
      <w:r w:rsidRPr="00BE0AE5">
        <w:rPr>
          <w:rFonts w:cs="Times New Roman"/>
        </w:rPr>
        <w:t>о</w:t>
      </w:r>
      <w:r w:rsidRPr="00BE0AE5">
        <w:rPr>
          <w:rFonts w:cs="Times New Roman"/>
        </w:rPr>
        <w:t>полнительным по своему содержанию характером курса, а также особенностями функционирования русского языка и ру</w:t>
      </w:r>
      <w:r w:rsidRPr="00BE0AE5">
        <w:rPr>
          <w:rFonts w:cs="Times New Roman"/>
        </w:rPr>
        <w:t>с</w:t>
      </w:r>
      <w:r w:rsidRPr="00BE0AE5">
        <w:rPr>
          <w:rFonts w:cs="Times New Roman"/>
        </w:rPr>
        <w:t>ской литературы в разных регионах Российской Федерации.</w:t>
      </w:r>
    </w:p>
    <w:p w:rsidR="00416B7C" w:rsidRPr="00BE0AE5" w:rsidRDefault="00416B7C" w:rsidP="00416B7C">
      <w:pPr>
        <w:pStyle w:val="body"/>
        <w:rPr>
          <w:rFonts w:cs="Times New Roman"/>
        </w:rPr>
      </w:pPr>
      <w:r w:rsidRPr="00BE0AE5">
        <w:rPr>
          <w:rFonts w:cs="Times New Roman"/>
        </w:rPr>
        <w:t>Изучение предмета «Родная литература (русская)» должно обеспечить достижение следующих целей:</w:t>
      </w:r>
    </w:p>
    <w:p w:rsidR="00416B7C" w:rsidRPr="00BE0AE5" w:rsidRDefault="00416B7C" w:rsidP="00416B7C">
      <w:pPr>
        <w:pStyle w:val="list-bullet"/>
        <w:rPr>
          <w:rFonts w:cs="Times New Roman"/>
        </w:rPr>
      </w:pPr>
      <w:r w:rsidRPr="00BE0AE5">
        <w:rPr>
          <w:rFonts w:cs="Times New Roman"/>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w:t>
      </w:r>
      <w:r w:rsidRPr="00BE0AE5">
        <w:rPr>
          <w:rFonts w:cs="Times New Roman"/>
        </w:rPr>
        <w:t>о</w:t>
      </w:r>
      <w:r w:rsidRPr="00BE0AE5">
        <w:rPr>
          <w:rFonts w:cs="Times New Roman"/>
        </w:rPr>
        <w:t>нальным самосознанием, чувством патриотизма и гордости от принадлежности к многонациональному народу России;</w:t>
      </w:r>
    </w:p>
    <w:p w:rsidR="00416B7C" w:rsidRPr="00BE0AE5" w:rsidRDefault="00416B7C" w:rsidP="00416B7C">
      <w:pPr>
        <w:pStyle w:val="list-bullet"/>
        <w:rPr>
          <w:rFonts w:cs="Times New Roman"/>
        </w:rPr>
      </w:pPr>
      <w:r w:rsidRPr="00BE0AE5">
        <w:rPr>
          <w:rFonts w:cs="Times New Roman"/>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416B7C" w:rsidRPr="00BE0AE5" w:rsidRDefault="00416B7C" w:rsidP="00416B7C">
      <w:pPr>
        <w:pStyle w:val="list-bullet"/>
        <w:rPr>
          <w:rFonts w:cs="Times New Roman"/>
        </w:rPr>
      </w:pPr>
      <w:r w:rsidRPr="00BE0AE5">
        <w:rPr>
          <w:rFonts w:cs="Times New Roman"/>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416B7C" w:rsidRPr="00BE0AE5" w:rsidRDefault="00416B7C" w:rsidP="00416B7C">
      <w:pPr>
        <w:pStyle w:val="list-bullet"/>
        <w:rPr>
          <w:rFonts w:cs="Times New Roman"/>
        </w:rPr>
      </w:pPr>
      <w:r w:rsidRPr="00BE0AE5">
        <w:rPr>
          <w:rFonts w:cs="Times New Roman"/>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416B7C" w:rsidRPr="00BE0AE5" w:rsidRDefault="00416B7C" w:rsidP="00416B7C">
      <w:pPr>
        <w:pStyle w:val="body"/>
        <w:rPr>
          <w:rFonts w:cs="Times New Roman"/>
        </w:rPr>
      </w:pPr>
      <w:r w:rsidRPr="00BE0AE5">
        <w:rPr>
          <w:rFonts w:cs="Times New Roman"/>
        </w:rPr>
        <w:t>Учебный предмет «Родная литература (русская)» направлен на решение следующих задач:</w:t>
      </w:r>
    </w:p>
    <w:p w:rsidR="00416B7C" w:rsidRPr="00BE0AE5" w:rsidRDefault="00416B7C" w:rsidP="00416B7C">
      <w:pPr>
        <w:pStyle w:val="list-bullet"/>
        <w:rPr>
          <w:rFonts w:cs="Times New Roman"/>
          <w:spacing w:val="-2"/>
        </w:rPr>
      </w:pPr>
      <w:r w:rsidRPr="00BE0AE5">
        <w:rPr>
          <w:rFonts w:cs="Times New Roman"/>
          <w:spacing w:val="-2"/>
        </w:rPr>
        <w:t>приобщение к литературному наследию русского народа в контексте единого исторического и культурного пр</w:t>
      </w:r>
      <w:r w:rsidRPr="00BE0AE5">
        <w:rPr>
          <w:rFonts w:cs="Times New Roman"/>
          <w:spacing w:val="-2"/>
        </w:rPr>
        <w:t>о</w:t>
      </w:r>
      <w:r w:rsidRPr="00BE0AE5">
        <w:rPr>
          <w:rFonts w:cs="Times New Roman"/>
          <w:spacing w:val="-2"/>
        </w:rPr>
        <w:t xml:space="preserve">странства России, диалога культур всех народов Российской Федерации; </w:t>
      </w:r>
    </w:p>
    <w:p w:rsidR="00416B7C" w:rsidRPr="00BE0AE5" w:rsidRDefault="00416B7C" w:rsidP="00416B7C">
      <w:pPr>
        <w:pStyle w:val="list-bullet"/>
        <w:rPr>
          <w:rFonts w:cs="Times New Roman"/>
        </w:rPr>
      </w:pPr>
      <w:r w:rsidRPr="00BE0AE5">
        <w:rPr>
          <w:rFonts w:cs="Times New Roman"/>
        </w:rPr>
        <w:t>осознание роли родной русской литературы в передаче от поколения к поколению историко-культурных, нра</w:t>
      </w:r>
      <w:r w:rsidRPr="00BE0AE5">
        <w:rPr>
          <w:rFonts w:cs="Times New Roman"/>
        </w:rPr>
        <w:t>в</w:t>
      </w:r>
      <w:r w:rsidRPr="00BE0AE5">
        <w:rPr>
          <w:rFonts w:cs="Times New Roman"/>
        </w:rPr>
        <w:t xml:space="preserve">ственных, эстетических ценностей; </w:t>
      </w:r>
    </w:p>
    <w:p w:rsidR="00416B7C" w:rsidRPr="00BE0AE5" w:rsidRDefault="00416B7C" w:rsidP="00416B7C">
      <w:pPr>
        <w:pStyle w:val="list-bullet"/>
        <w:rPr>
          <w:rFonts w:cs="Times New Roman"/>
        </w:rPr>
      </w:pPr>
      <w:r w:rsidRPr="00BE0AE5">
        <w:rPr>
          <w:rFonts w:cs="Times New Roman"/>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416B7C" w:rsidRPr="00BE0AE5" w:rsidRDefault="00416B7C" w:rsidP="00416B7C">
      <w:pPr>
        <w:pStyle w:val="list-bullet"/>
        <w:rPr>
          <w:rFonts w:cs="Times New Roman"/>
        </w:rPr>
      </w:pPr>
      <w:r w:rsidRPr="00BE0AE5">
        <w:rPr>
          <w:rFonts w:cs="Times New Roman"/>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416B7C" w:rsidRPr="00BE0AE5" w:rsidRDefault="00416B7C" w:rsidP="00416B7C">
      <w:pPr>
        <w:pStyle w:val="list-bullet"/>
        <w:rPr>
          <w:rFonts w:cs="Times New Roman"/>
        </w:rPr>
      </w:pPr>
      <w:r w:rsidRPr="00BE0AE5">
        <w:rPr>
          <w:rFonts w:cs="Times New Roman"/>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416B7C" w:rsidRPr="00BE0AE5" w:rsidRDefault="00416B7C" w:rsidP="00416B7C">
      <w:pPr>
        <w:pStyle w:val="list-bullet"/>
        <w:rPr>
          <w:rFonts w:cs="Times New Roman"/>
        </w:rPr>
      </w:pPr>
      <w:r w:rsidRPr="00BE0AE5">
        <w:rPr>
          <w:rFonts w:cs="Times New Roman"/>
        </w:rPr>
        <w:t>формирование опыта общения с произведениями родной русской литературы в повседневной жизни и учебной деятельности;</w:t>
      </w:r>
    </w:p>
    <w:p w:rsidR="00416B7C" w:rsidRPr="00BE0AE5" w:rsidRDefault="00416B7C" w:rsidP="00416B7C">
      <w:pPr>
        <w:pStyle w:val="list-bullet"/>
        <w:rPr>
          <w:rFonts w:cs="Times New Roman"/>
        </w:rPr>
      </w:pPr>
      <w:r w:rsidRPr="00BE0AE5">
        <w:rPr>
          <w:rFonts w:cs="Times New Roman"/>
        </w:rPr>
        <w:t>накопление опыта планирования собственного досугового чтения, определения и обоснования собственных чит</w:t>
      </w:r>
      <w:r w:rsidRPr="00BE0AE5">
        <w:rPr>
          <w:rFonts w:cs="Times New Roman"/>
        </w:rPr>
        <w:t>а</w:t>
      </w:r>
      <w:r w:rsidRPr="00BE0AE5">
        <w:rPr>
          <w:rFonts w:cs="Times New Roman"/>
        </w:rPr>
        <w:t xml:space="preserve">тельских предпочтений произведений родной русской литературы; </w:t>
      </w:r>
    </w:p>
    <w:p w:rsidR="00416B7C" w:rsidRPr="00BE0AE5" w:rsidRDefault="00416B7C" w:rsidP="00416B7C">
      <w:pPr>
        <w:pStyle w:val="list-bullet"/>
        <w:rPr>
          <w:rFonts w:cs="Times New Roman"/>
        </w:rPr>
      </w:pPr>
      <w:r w:rsidRPr="00BE0AE5">
        <w:rPr>
          <w:rFonts w:cs="Times New Roman"/>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416B7C" w:rsidRPr="00BE0AE5" w:rsidRDefault="00416B7C" w:rsidP="00416B7C">
      <w:pPr>
        <w:pStyle w:val="list-bullet"/>
        <w:rPr>
          <w:rFonts w:cs="Times New Roman"/>
        </w:rPr>
      </w:pPr>
      <w:r w:rsidRPr="00BE0AE5">
        <w:rPr>
          <w:rFonts w:cs="Times New Roman"/>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w:t>
      </w:r>
      <w:r w:rsidRPr="00BE0AE5">
        <w:rPr>
          <w:rFonts w:cs="Times New Roman"/>
        </w:rPr>
        <w:t>ю</w:t>
      </w:r>
      <w:r w:rsidRPr="00BE0AE5">
        <w:rPr>
          <w:rFonts w:cs="Times New Roman"/>
        </w:rPr>
        <w:t>чённых в федеральный перечень.</w:t>
      </w:r>
    </w:p>
    <w:p w:rsidR="00416B7C" w:rsidRPr="00BE0AE5" w:rsidRDefault="00416B7C" w:rsidP="00416B7C">
      <w:pPr>
        <w:pStyle w:val="h2"/>
        <w:rPr>
          <w:rFonts w:cs="Times New Roman"/>
        </w:rPr>
      </w:pPr>
      <w:r w:rsidRPr="00BE0AE5">
        <w:rPr>
          <w:rFonts w:cs="Times New Roman"/>
        </w:rPr>
        <w:t>МЕСТО УЧЕБНОГО ПРЕДМЕТА «РОДНАЯ ЛИТЕРАТУРА (РУССКАЯ)»</w:t>
      </w:r>
      <w:r w:rsidR="00BA2769">
        <w:rPr>
          <w:rFonts w:cs="Times New Roman"/>
        </w:rPr>
        <w:t xml:space="preserve"> </w:t>
      </w:r>
      <w:r w:rsidRPr="00BE0AE5">
        <w:rPr>
          <w:rFonts w:cs="Times New Roman"/>
        </w:rPr>
        <w:t>в учебном плане</w:t>
      </w:r>
    </w:p>
    <w:p w:rsidR="00416B7C" w:rsidRPr="00BE0AE5" w:rsidRDefault="00416B7C" w:rsidP="00416B7C">
      <w:pPr>
        <w:pStyle w:val="body"/>
        <w:rPr>
          <w:rFonts w:cs="Times New Roman"/>
        </w:rPr>
      </w:pPr>
      <w:r w:rsidRPr="00BE0AE5">
        <w:rPr>
          <w:rFonts w:cs="Times New Roman"/>
        </w:rPr>
        <w:t xml:space="preserve">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 </w:t>
      </w:r>
    </w:p>
    <w:p w:rsidR="00416B7C" w:rsidRPr="00BE0AE5" w:rsidRDefault="00416B7C" w:rsidP="00416B7C">
      <w:pPr>
        <w:pStyle w:val="body"/>
        <w:rPr>
          <w:rFonts w:cs="Times New Roman"/>
        </w:rPr>
      </w:pPr>
      <w:r w:rsidRPr="00BE0AE5">
        <w:rPr>
          <w:rFonts w:cs="Times New Roman"/>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w:t>
      </w:r>
      <w:r w:rsidRPr="00BE0AE5">
        <w:rPr>
          <w:rFonts w:cs="Times New Roman"/>
        </w:rPr>
        <w:t>р</w:t>
      </w:r>
      <w:r w:rsidRPr="00BE0AE5">
        <w:rPr>
          <w:rFonts w:cs="Times New Roman"/>
        </w:rPr>
        <w:lastRenderedPageBreak/>
        <w:t>жания литературного образования, учитывающего в том числе национальные и этнокультурные особенности народов Ро</w:t>
      </w:r>
      <w:r w:rsidRPr="00BE0AE5">
        <w:rPr>
          <w:rFonts w:cs="Times New Roman"/>
        </w:rPr>
        <w:t>с</w:t>
      </w:r>
      <w:r w:rsidRPr="00BE0AE5">
        <w:rPr>
          <w:rFonts w:cs="Times New Roman"/>
        </w:rPr>
        <w:t>сийской Федерации.</w:t>
      </w:r>
    </w:p>
    <w:p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w:t>
      </w:r>
      <w:r w:rsidRPr="00BE0AE5">
        <w:rPr>
          <w:rFonts w:cs="Times New Roman"/>
        </w:rPr>
        <w:br/>
        <w:t>«РОДНая литература (Русская)»</w:t>
      </w:r>
    </w:p>
    <w:p w:rsidR="00416B7C" w:rsidRPr="00BE0AE5" w:rsidRDefault="00416B7C" w:rsidP="00416B7C">
      <w:pPr>
        <w:pStyle w:val="h2-first"/>
        <w:rPr>
          <w:rFonts w:cs="Times New Roman"/>
        </w:rPr>
      </w:pPr>
      <w:r w:rsidRPr="00BE0AE5">
        <w:rPr>
          <w:rFonts w:cs="Times New Roman"/>
        </w:rPr>
        <w:t>5 КЛАСС</w:t>
      </w:r>
    </w:p>
    <w:p w:rsidR="00416B7C" w:rsidRPr="00BE0AE5" w:rsidRDefault="00416B7C" w:rsidP="00416B7C">
      <w:pPr>
        <w:pStyle w:val="h3-first"/>
        <w:rPr>
          <w:rFonts w:cs="Times New Roman"/>
        </w:rPr>
      </w:pPr>
      <w:r w:rsidRPr="00BE0AE5">
        <w:rPr>
          <w:rFonts w:cs="Times New Roman"/>
        </w:rPr>
        <w:t xml:space="preserve">Раздел 1. Россия — Родина моя </w:t>
      </w:r>
    </w:p>
    <w:p w:rsidR="00416B7C" w:rsidRPr="00BE0AE5" w:rsidRDefault="00416B7C" w:rsidP="00416B7C">
      <w:pPr>
        <w:pStyle w:val="h4-first"/>
        <w:rPr>
          <w:rFonts w:cs="Times New Roman"/>
        </w:rPr>
      </w:pPr>
      <w:r w:rsidRPr="00BE0AE5">
        <w:rPr>
          <w:rFonts w:cs="Times New Roman"/>
        </w:rPr>
        <w:t xml:space="preserve">Преданья старины глубокой </w:t>
      </w:r>
    </w:p>
    <w:p w:rsidR="00416B7C" w:rsidRPr="00BE0AE5" w:rsidRDefault="00416B7C" w:rsidP="00416B7C">
      <w:pPr>
        <w:pStyle w:val="body"/>
        <w:rPr>
          <w:rFonts w:cs="Times New Roman"/>
        </w:rPr>
      </w:pPr>
      <w:r w:rsidRPr="00BE0AE5">
        <w:rPr>
          <w:rStyle w:val="Italic"/>
          <w:rFonts w:cs="Times New Roman"/>
        </w:rPr>
        <w:t>Малые жанры фольклора:</w:t>
      </w:r>
      <w:r w:rsidRPr="00BE0AE5">
        <w:rPr>
          <w:rFonts w:cs="Times New Roman"/>
        </w:rPr>
        <w:t xml:space="preserve"> пословицы и поговорки о Родине, России, русском народе (не менее пяти произведений). </w:t>
      </w:r>
    </w:p>
    <w:p w:rsidR="00416B7C" w:rsidRPr="00BE0AE5" w:rsidRDefault="00416B7C" w:rsidP="00416B7C">
      <w:pPr>
        <w:pStyle w:val="body"/>
        <w:rPr>
          <w:rFonts w:cs="Times New Roman"/>
        </w:rPr>
      </w:pPr>
      <w:r w:rsidRPr="00BE0AE5">
        <w:rPr>
          <w:rStyle w:val="Italic"/>
          <w:rFonts w:cs="Times New Roman"/>
        </w:rPr>
        <w:t xml:space="preserve">Русские народные и литературные сказки </w:t>
      </w:r>
      <w:r w:rsidRPr="00BE0AE5">
        <w:rPr>
          <w:rFonts w:cs="Times New Roman"/>
        </w:rPr>
        <w:t>(не менее двух произведений). Например: «Лиса и медведь» (русская народная сказка), К. Г. Паустовский «Дремучий медведь».</w:t>
      </w:r>
    </w:p>
    <w:p w:rsidR="00416B7C" w:rsidRPr="00BE0AE5" w:rsidRDefault="00416B7C" w:rsidP="00416B7C">
      <w:pPr>
        <w:pStyle w:val="h4"/>
        <w:rPr>
          <w:rFonts w:cs="Times New Roman"/>
        </w:rPr>
      </w:pPr>
      <w:r w:rsidRPr="00BE0AE5">
        <w:rPr>
          <w:rFonts w:cs="Times New Roman"/>
        </w:rPr>
        <w:t xml:space="preserve">Города земли русской </w:t>
      </w:r>
    </w:p>
    <w:p w:rsidR="00416B7C" w:rsidRPr="00BE0AE5" w:rsidRDefault="00416B7C" w:rsidP="00416B7C">
      <w:pPr>
        <w:pStyle w:val="body"/>
        <w:rPr>
          <w:rStyle w:val="Italic"/>
          <w:rFonts w:cs="Times New Roman"/>
        </w:rPr>
      </w:pPr>
      <w:r w:rsidRPr="00BE0AE5">
        <w:rPr>
          <w:rStyle w:val="Italic"/>
          <w:rFonts w:cs="Times New Roman"/>
        </w:rPr>
        <w:t xml:space="preserve">Москва в произведениях русских писателей </w:t>
      </w:r>
    </w:p>
    <w:p w:rsidR="00416B7C" w:rsidRPr="00BE0AE5" w:rsidRDefault="00416B7C" w:rsidP="00416B7C">
      <w:pPr>
        <w:pStyle w:val="body"/>
        <w:rPr>
          <w:rFonts w:cs="Times New Roman"/>
          <w:spacing w:val="-2"/>
        </w:rPr>
      </w:pPr>
      <w:r w:rsidRPr="00BE0AE5">
        <w:rPr>
          <w:rStyle w:val="Bold"/>
          <w:rFonts w:cs="Times New Roman"/>
          <w:spacing w:val="-2"/>
        </w:rPr>
        <w:t>Стихотворения</w:t>
      </w:r>
      <w:r w:rsidRPr="00BE0AE5">
        <w:rPr>
          <w:rFonts w:cs="Times New Roman"/>
          <w:spacing w:val="-2"/>
        </w:rPr>
        <w:t xml:space="preserve"> (не менее двух). Например: А. С. Пушкин «На тихих берегах Москвы…», М. Ю. Лермонтов «Москва, Москва!.. люблю тебя как сын…», Л. Н. Мартынов «Красные ворота» и др.</w:t>
      </w:r>
    </w:p>
    <w:p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«В Москве на Трубной площади».</w:t>
      </w:r>
    </w:p>
    <w:p w:rsidR="00416B7C" w:rsidRPr="00BE0AE5" w:rsidRDefault="00416B7C" w:rsidP="00416B7C">
      <w:pPr>
        <w:pStyle w:val="h4"/>
        <w:rPr>
          <w:rFonts w:cs="Times New Roman"/>
        </w:rPr>
      </w:pPr>
      <w:r w:rsidRPr="00BE0AE5">
        <w:rPr>
          <w:rFonts w:cs="Times New Roman"/>
        </w:rPr>
        <w:t xml:space="preserve">Родные просторы </w:t>
      </w:r>
    </w:p>
    <w:p w:rsidR="00416B7C" w:rsidRPr="00BE0AE5" w:rsidRDefault="00416B7C" w:rsidP="00416B7C">
      <w:pPr>
        <w:pStyle w:val="body"/>
        <w:rPr>
          <w:rStyle w:val="Italic"/>
          <w:rFonts w:cs="Times New Roman"/>
        </w:rPr>
      </w:pPr>
      <w:r w:rsidRPr="00BE0AE5">
        <w:rPr>
          <w:rStyle w:val="Italic"/>
          <w:rFonts w:cs="Times New Roman"/>
        </w:rPr>
        <w:t xml:space="preserve">Русский лес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А. В. Кольцов «Лес», В. А. Рождественский «Берёза», В. А. Солоухин «Седьмую ночь без перерыва…» и др.</w:t>
      </w:r>
    </w:p>
    <w:p w:rsidR="00416B7C" w:rsidRPr="00BE0AE5" w:rsidRDefault="00416B7C" w:rsidP="00416B7C">
      <w:pPr>
        <w:pStyle w:val="body"/>
        <w:rPr>
          <w:rFonts w:cs="Times New Roman"/>
        </w:rPr>
      </w:pPr>
      <w:r w:rsidRPr="00BE0AE5">
        <w:rPr>
          <w:rStyle w:val="Bold"/>
          <w:rFonts w:cs="Times New Roman"/>
        </w:rPr>
        <w:t>И. С. Соколов-Микитов.</w:t>
      </w:r>
      <w:r w:rsidRPr="00BE0AE5">
        <w:rPr>
          <w:rFonts w:cs="Times New Roman"/>
        </w:rPr>
        <w:t xml:space="preserve"> «Русский лес». </w:t>
      </w:r>
    </w:p>
    <w:p w:rsidR="00416B7C" w:rsidRPr="00BE0AE5" w:rsidRDefault="00416B7C" w:rsidP="00416B7C">
      <w:pPr>
        <w:pStyle w:val="h3"/>
        <w:rPr>
          <w:rFonts w:cs="Times New Roman"/>
        </w:rPr>
      </w:pPr>
      <w:r w:rsidRPr="00BE0AE5">
        <w:rPr>
          <w:rFonts w:cs="Times New Roman"/>
        </w:rPr>
        <w:t xml:space="preserve">Раздел 2. Русские традиции </w:t>
      </w:r>
    </w:p>
    <w:p w:rsidR="00416B7C" w:rsidRPr="00BE0AE5" w:rsidRDefault="00416B7C" w:rsidP="00416B7C">
      <w:pPr>
        <w:pStyle w:val="h4-first"/>
        <w:rPr>
          <w:rFonts w:cs="Times New Roman"/>
        </w:rPr>
      </w:pPr>
      <w:r w:rsidRPr="00BE0AE5">
        <w:rPr>
          <w:rFonts w:cs="Times New Roman"/>
        </w:rPr>
        <w:t xml:space="preserve">Праздники русского мира </w:t>
      </w:r>
    </w:p>
    <w:p w:rsidR="00416B7C" w:rsidRPr="00BE0AE5" w:rsidRDefault="00416B7C" w:rsidP="00416B7C">
      <w:pPr>
        <w:pStyle w:val="body"/>
        <w:rPr>
          <w:rFonts w:cs="Times New Roman"/>
        </w:rPr>
      </w:pPr>
      <w:r w:rsidRPr="00BE0AE5">
        <w:rPr>
          <w:rStyle w:val="Italic"/>
          <w:rFonts w:cs="Times New Roman"/>
        </w:rPr>
        <w:t xml:space="preserve">Рождество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Б. Л. Пастернак «Рождественская звезда» (фрагмент), В. Д. Берестов «Перед Рождеством» и др.</w:t>
      </w:r>
    </w:p>
    <w:p w:rsidR="00416B7C" w:rsidRPr="00BE0AE5" w:rsidRDefault="00416B7C" w:rsidP="00416B7C">
      <w:pPr>
        <w:pStyle w:val="body"/>
        <w:rPr>
          <w:rFonts w:cs="Times New Roman"/>
        </w:rPr>
      </w:pPr>
      <w:r w:rsidRPr="00BE0AE5">
        <w:rPr>
          <w:rStyle w:val="Bold"/>
          <w:rFonts w:cs="Times New Roman"/>
        </w:rPr>
        <w:t>А. И. Куприн.</w:t>
      </w:r>
      <w:r w:rsidRPr="00BE0AE5">
        <w:rPr>
          <w:rFonts w:cs="Times New Roman"/>
        </w:rPr>
        <w:t xml:space="preserve"> «Бедный принц». </w:t>
      </w:r>
    </w:p>
    <w:p w:rsidR="00416B7C" w:rsidRPr="00BE0AE5" w:rsidRDefault="00416B7C" w:rsidP="00416B7C">
      <w:pPr>
        <w:pStyle w:val="body"/>
        <w:rPr>
          <w:rFonts w:cs="Times New Roman"/>
        </w:rPr>
      </w:pPr>
      <w:r w:rsidRPr="00BE0AE5">
        <w:rPr>
          <w:rStyle w:val="Bold"/>
          <w:rFonts w:cs="Times New Roman"/>
        </w:rPr>
        <w:t>Н. Д. Телешов.</w:t>
      </w:r>
      <w:r w:rsidRPr="00BE0AE5">
        <w:rPr>
          <w:rFonts w:cs="Times New Roman"/>
        </w:rPr>
        <w:t xml:space="preserve"> «Ёлка Митрича».</w:t>
      </w:r>
    </w:p>
    <w:p w:rsidR="00416B7C" w:rsidRPr="00BE0AE5" w:rsidRDefault="00416B7C" w:rsidP="00416B7C">
      <w:pPr>
        <w:pStyle w:val="h4"/>
        <w:rPr>
          <w:rFonts w:cs="Times New Roman"/>
        </w:rPr>
      </w:pPr>
      <w:r w:rsidRPr="00BE0AE5">
        <w:rPr>
          <w:rFonts w:cs="Times New Roman"/>
        </w:rPr>
        <w:t xml:space="preserve">Тепло родного дома </w:t>
      </w:r>
    </w:p>
    <w:p w:rsidR="00416B7C" w:rsidRPr="00BE0AE5" w:rsidRDefault="00416B7C" w:rsidP="00416B7C">
      <w:pPr>
        <w:pStyle w:val="body"/>
        <w:rPr>
          <w:rStyle w:val="Italic"/>
          <w:rFonts w:cs="Times New Roman"/>
        </w:rPr>
      </w:pPr>
      <w:r w:rsidRPr="00BE0AE5">
        <w:rPr>
          <w:rStyle w:val="Italic"/>
          <w:rFonts w:cs="Times New Roman"/>
        </w:rPr>
        <w:t xml:space="preserve">Семейные ценности </w:t>
      </w:r>
    </w:p>
    <w:p w:rsidR="00416B7C" w:rsidRPr="00BE0AE5" w:rsidRDefault="00416B7C" w:rsidP="00416B7C">
      <w:pPr>
        <w:pStyle w:val="body"/>
        <w:rPr>
          <w:rFonts w:cs="Times New Roman"/>
        </w:rPr>
      </w:pPr>
      <w:r w:rsidRPr="00BE0AE5">
        <w:rPr>
          <w:rStyle w:val="Bold"/>
          <w:rFonts w:cs="Times New Roman"/>
        </w:rPr>
        <w:t>И. А. Крылов.</w:t>
      </w:r>
      <w:r w:rsidRPr="00BE0AE5">
        <w:rPr>
          <w:rFonts w:cs="Times New Roman"/>
        </w:rPr>
        <w:t xml:space="preserve"> Басни (одно произведение по выбору). Например: «Дерево» и др. </w:t>
      </w:r>
    </w:p>
    <w:p w:rsidR="00416B7C" w:rsidRPr="00BE0AE5" w:rsidRDefault="00416B7C" w:rsidP="00416B7C">
      <w:pPr>
        <w:pStyle w:val="body"/>
        <w:rPr>
          <w:rFonts w:cs="Times New Roman"/>
        </w:rPr>
      </w:pPr>
      <w:r w:rsidRPr="00BE0AE5">
        <w:rPr>
          <w:rStyle w:val="Bold"/>
          <w:rFonts w:cs="Times New Roman"/>
        </w:rPr>
        <w:t>И. А. Бунин.</w:t>
      </w:r>
      <w:r w:rsidRPr="00BE0AE5">
        <w:rPr>
          <w:rFonts w:cs="Times New Roman"/>
        </w:rPr>
        <w:t xml:space="preserve"> «Снежный бык». </w:t>
      </w:r>
    </w:p>
    <w:p w:rsidR="00416B7C" w:rsidRPr="00BE0AE5" w:rsidRDefault="00416B7C" w:rsidP="00416B7C">
      <w:pPr>
        <w:pStyle w:val="body"/>
        <w:rPr>
          <w:rStyle w:val="Italic"/>
          <w:rFonts w:cs="Times New Roman"/>
        </w:rPr>
      </w:pPr>
      <w:r w:rsidRPr="00BE0AE5">
        <w:rPr>
          <w:rStyle w:val="Bold"/>
          <w:rFonts w:cs="Times New Roman"/>
        </w:rPr>
        <w:t>В. И. Белов.</w:t>
      </w:r>
      <w:r w:rsidRPr="00BE0AE5">
        <w:rPr>
          <w:rFonts w:cs="Times New Roman"/>
        </w:rPr>
        <w:t xml:space="preserve"> «Скворцы». </w:t>
      </w:r>
    </w:p>
    <w:p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rsidR="00416B7C" w:rsidRPr="00BE0AE5" w:rsidRDefault="00416B7C" w:rsidP="00416B7C">
      <w:pPr>
        <w:pStyle w:val="h4-first"/>
        <w:rPr>
          <w:rFonts w:cs="Times New Roman"/>
        </w:rPr>
      </w:pPr>
      <w:r w:rsidRPr="00BE0AE5">
        <w:rPr>
          <w:rFonts w:cs="Times New Roman"/>
        </w:rPr>
        <w:t xml:space="preserve">Не до ордена — была бы Родина </w:t>
      </w:r>
    </w:p>
    <w:p w:rsidR="00416B7C" w:rsidRPr="00BE0AE5" w:rsidRDefault="00416B7C" w:rsidP="00416B7C">
      <w:pPr>
        <w:pStyle w:val="body"/>
        <w:rPr>
          <w:rStyle w:val="Italic"/>
          <w:rFonts w:cs="Times New Roman"/>
        </w:rPr>
      </w:pPr>
      <w:r w:rsidRPr="00BE0AE5">
        <w:rPr>
          <w:rStyle w:val="Italic"/>
          <w:rFonts w:cs="Times New Roman"/>
        </w:rPr>
        <w:t xml:space="preserve">Отечественная война 1812 года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Ф. Н. Глинка «Авангардная песнь», Д. В. Давыдов «Партизан» (отрывок) и др. </w:t>
      </w:r>
    </w:p>
    <w:p w:rsidR="00416B7C" w:rsidRPr="00BE0AE5" w:rsidRDefault="00416B7C" w:rsidP="00416B7C">
      <w:pPr>
        <w:pStyle w:val="h4"/>
        <w:rPr>
          <w:rFonts w:cs="Times New Roman"/>
        </w:rPr>
      </w:pPr>
      <w:r w:rsidRPr="00BE0AE5">
        <w:rPr>
          <w:rFonts w:cs="Times New Roman"/>
        </w:rPr>
        <w:t xml:space="preserve">Загадки русской души </w:t>
      </w:r>
    </w:p>
    <w:p w:rsidR="00416B7C" w:rsidRPr="00BE0AE5" w:rsidRDefault="00416B7C" w:rsidP="00416B7C">
      <w:pPr>
        <w:pStyle w:val="body"/>
        <w:rPr>
          <w:rStyle w:val="Italic"/>
          <w:rFonts w:cs="Times New Roman"/>
        </w:rPr>
      </w:pPr>
      <w:r w:rsidRPr="00BE0AE5">
        <w:rPr>
          <w:rStyle w:val="Italic"/>
          <w:rFonts w:cs="Times New Roman"/>
        </w:rPr>
        <w:t xml:space="preserve">Парадоксы русского характера </w:t>
      </w:r>
    </w:p>
    <w:p w:rsidR="00416B7C" w:rsidRPr="00BE0AE5" w:rsidRDefault="00416B7C" w:rsidP="00416B7C">
      <w:pPr>
        <w:pStyle w:val="body"/>
        <w:rPr>
          <w:rFonts w:cs="Times New Roman"/>
        </w:rPr>
      </w:pPr>
      <w:r w:rsidRPr="00BE0AE5">
        <w:rPr>
          <w:rStyle w:val="Bold"/>
          <w:rFonts w:cs="Times New Roman"/>
        </w:rPr>
        <w:t>К. Г. Паустовский.</w:t>
      </w:r>
      <w:r w:rsidRPr="00BE0AE5">
        <w:rPr>
          <w:rFonts w:cs="Times New Roman"/>
        </w:rPr>
        <w:t xml:space="preserve"> «Похождения жука-носорога» (солдатская сказка).</w:t>
      </w:r>
    </w:p>
    <w:p w:rsidR="00416B7C" w:rsidRPr="00BE0AE5" w:rsidRDefault="00416B7C" w:rsidP="00416B7C">
      <w:pPr>
        <w:pStyle w:val="body"/>
        <w:rPr>
          <w:rStyle w:val="Italic"/>
          <w:rFonts w:cs="Times New Roman"/>
        </w:rPr>
      </w:pPr>
      <w:r w:rsidRPr="00BE0AE5">
        <w:rPr>
          <w:rStyle w:val="Bold"/>
          <w:rFonts w:cs="Times New Roman"/>
        </w:rPr>
        <w:t>Ю. Я. Яковлев.</w:t>
      </w:r>
      <w:r w:rsidRPr="00BE0AE5">
        <w:rPr>
          <w:rFonts w:cs="Times New Roman"/>
        </w:rPr>
        <w:t xml:space="preserve"> «Сыновья Пешеходова». </w:t>
      </w:r>
    </w:p>
    <w:p w:rsidR="00416B7C" w:rsidRPr="00BE0AE5" w:rsidRDefault="00416B7C" w:rsidP="00416B7C">
      <w:pPr>
        <w:pStyle w:val="h4"/>
        <w:rPr>
          <w:rFonts w:cs="Times New Roman"/>
        </w:rPr>
      </w:pPr>
      <w:r w:rsidRPr="00BE0AE5">
        <w:rPr>
          <w:rFonts w:cs="Times New Roman"/>
        </w:rPr>
        <w:t xml:space="preserve">О ваших ровесниках </w:t>
      </w:r>
    </w:p>
    <w:p w:rsidR="00416B7C" w:rsidRPr="00BE0AE5" w:rsidRDefault="00416B7C" w:rsidP="00416B7C">
      <w:pPr>
        <w:pStyle w:val="body"/>
        <w:rPr>
          <w:rStyle w:val="Italic"/>
          <w:rFonts w:cs="Times New Roman"/>
        </w:rPr>
      </w:pPr>
      <w:r w:rsidRPr="00BE0AE5">
        <w:rPr>
          <w:rStyle w:val="Italic"/>
          <w:rFonts w:cs="Times New Roman"/>
        </w:rPr>
        <w:t xml:space="preserve">Школьные контрольные </w:t>
      </w:r>
    </w:p>
    <w:p w:rsidR="00416B7C" w:rsidRPr="00BE0AE5" w:rsidRDefault="00416B7C" w:rsidP="00416B7C">
      <w:pPr>
        <w:pStyle w:val="body"/>
        <w:rPr>
          <w:rFonts w:cs="Times New Roman"/>
        </w:rPr>
      </w:pPr>
      <w:r w:rsidRPr="00BE0AE5">
        <w:rPr>
          <w:rStyle w:val="Bold"/>
          <w:rFonts w:cs="Times New Roman"/>
        </w:rPr>
        <w:t>К. И. Чуковский.</w:t>
      </w:r>
      <w:r w:rsidRPr="00BE0AE5">
        <w:rPr>
          <w:rFonts w:cs="Times New Roman"/>
        </w:rPr>
        <w:t xml:space="preserve"> «Серебряный герб» (фрагмент). </w:t>
      </w:r>
    </w:p>
    <w:p w:rsidR="00416B7C" w:rsidRPr="00BE0AE5" w:rsidRDefault="00416B7C" w:rsidP="00416B7C">
      <w:pPr>
        <w:pStyle w:val="body"/>
        <w:rPr>
          <w:rFonts w:cs="Times New Roman"/>
        </w:rPr>
      </w:pPr>
      <w:r w:rsidRPr="00BE0AE5">
        <w:rPr>
          <w:rStyle w:val="Bold"/>
          <w:rFonts w:cs="Times New Roman"/>
        </w:rPr>
        <w:t>А. А. Гиваргизов.</w:t>
      </w:r>
      <w:r w:rsidRPr="00BE0AE5">
        <w:rPr>
          <w:rFonts w:cs="Times New Roman"/>
        </w:rPr>
        <w:t xml:space="preserve"> «Контрольный диктант». </w:t>
      </w:r>
    </w:p>
    <w:p w:rsidR="00416B7C" w:rsidRPr="00BE0AE5" w:rsidRDefault="00416B7C" w:rsidP="00416B7C">
      <w:pPr>
        <w:pStyle w:val="h4"/>
        <w:rPr>
          <w:rFonts w:cs="Times New Roman"/>
        </w:rPr>
      </w:pPr>
      <w:r w:rsidRPr="00BE0AE5">
        <w:rPr>
          <w:rFonts w:cs="Times New Roman"/>
        </w:rPr>
        <w:t xml:space="preserve">Лишь слову жизнь дана </w:t>
      </w:r>
    </w:p>
    <w:p w:rsidR="00416B7C" w:rsidRPr="00BE0AE5" w:rsidRDefault="00416B7C" w:rsidP="00416B7C">
      <w:pPr>
        <w:pStyle w:val="body"/>
        <w:rPr>
          <w:rStyle w:val="Italic"/>
          <w:rFonts w:cs="Times New Roman"/>
        </w:rPr>
      </w:pPr>
      <w:r w:rsidRPr="00BE0AE5">
        <w:rPr>
          <w:rStyle w:val="Italic"/>
          <w:rFonts w:cs="Times New Roman"/>
        </w:rPr>
        <w:t>Родной язык, родная речь</w:t>
      </w:r>
    </w:p>
    <w:p w:rsidR="00416B7C" w:rsidRPr="00BE0AE5" w:rsidRDefault="00416B7C" w:rsidP="00416B7C">
      <w:pPr>
        <w:pStyle w:val="body"/>
        <w:rPr>
          <w:rStyle w:val="Italic"/>
          <w:rFonts w:cs="Times New Roman"/>
        </w:rPr>
      </w:pPr>
      <w:r w:rsidRPr="00BE0AE5">
        <w:rPr>
          <w:rStyle w:val="Bold"/>
          <w:rFonts w:cs="Times New Roman"/>
        </w:rPr>
        <w:t>Стихотворения</w:t>
      </w:r>
      <w:r w:rsidRPr="00BE0AE5">
        <w:rPr>
          <w:rFonts w:cs="Times New Roman"/>
        </w:rPr>
        <w:t xml:space="preserve"> (не менее двух). Например:И. А. Бунин «Слово», В. Г. Гордейчев «Родная речь» и др.</w:t>
      </w:r>
    </w:p>
    <w:p w:rsidR="00416B7C" w:rsidRPr="00BE0AE5" w:rsidRDefault="00416B7C" w:rsidP="00416B7C">
      <w:pPr>
        <w:pStyle w:val="h2"/>
        <w:rPr>
          <w:rFonts w:cs="Times New Roman"/>
        </w:rPr>
      </w:pPr>
      <w:r w:rsidRPr="00BE0AE5">
        <w:rPr>
          <w:rFonts w:cs="Times New Roman"/>
        </w:rPr>
        <w:lastRenderedPageBreak/>
        <w:t>6 КЛАСС</w:t>
      </w:r>
    </w:p>
    <w:p w:rsidR="00416B7C" w:rsidRPr="00BE0AE5" w:rsidRDefault="00416B7C" w:rsidP="00416B7C">
      <w:pPr>
        <w:pStyle w:val="h3-first"/>
        <w:rPr>
          <w:rFonts w:cs="Times New Roman"/>
        </w:rPr>
      </w:pPr>
      <w:r w:rsidRPr="00BE0AE5">
        <w:rPr>
          <w:rFonts w:cs="Times New Roman"/>
        </w:rPr>
        <w:t xml:space="preserve">Раздел 1. Россия — Родина моя </w:t>
      </w:r>
    </w:p>
    <w:p w:rsidR="00416B7C" w:rsidRPr="00BE0AE5" w:rsidRDefault="00416B7C" w:rsidP="00416B7C">
      <w:pPr>
        <w:pStyle w:val="h4-first"/>
        <w:rPr>
          <w:rFonts w:cs="Times New Roman"/>
        </w:rPr>
      </w:pPr>
      <w:r w:rsidRPr="00BE0AE5">
        <w:rPr>
          <w:rFonts w:cs="Times New Roman"/>
        </w:rPr>
        <w:t xml:space="preserve">Преданья старины глубокой </w:t>
      </w:r>
    </w:p>
    <w:p w:rsidR="00416B7C" w:rsidRPr="00BE0AE5" w:rsidRDefault="00416B7C" w:rsidP="00416B7C">
      <w:pPr>
        <w:pStyle w:val="body"/>
        <w:rPr>
          <w:rStyle w:val="Italic"/>
          <w:rFonts w:cs="Times New Roman"/>
        </w:rPr>
      </w:pPr>
      <w:r w:rsidRPr="00BE0AE5">
        <w:rPr>
          <w:rStyle w:val="Italic"/>
          <w:rFonts w:cs="Times New Roman"/>
        </w:rPr>
        <w:t xml:space="preserve">Богатыри и богатырство </w:t>
      </w:r>
    </w:p>
    <w:p w:rsidR="00416B7C" w:rsidRPr="00BE0AE5" w:rsidRDefault="00416B7C" w:rsidP="00416B7C">
      <w:pPr>
        <w:pStyle w:val="body"/>
        <w:rPr>
          <w:rFonts w:cs="Times New Roman"/>
        </w:rPr>
      </w:pPr>
      <w:r w:rsidRPr="00BE0AE5">
        <w:rPr>
          <w:rStyle w:val="Bold"/>
          <w:rFonts w:cs="Times New Roman"/>
        </w:rPr>
        <w:t>Былины</w:t>
      </w:r>
      <w:r w:rsidRPr="00BE0AE5">
        <w:rPr>
          <w:rFonts w:cs="Times New Roman"/>
        </w:rPr>
        <w:t xml:space="preserve"> (одна былина по выбору). Например: «Илья Муромец и Святогор».</w:t>
      </w:r>
    </w:p>
    <w:p w:rsidR="00416B7C" w:rsidRPr="00BE0AE5" w:rsidRDefault="00416B7C" w:rsidP="00416B7C">
      <w:pPr>
        <w:pStyle w:val="body"/>
        <w:rPr>
          <w:rStyle w:val="Italic"/>
          <w:rFonts w:cs="Times New Roman"/>
        </w:rPr>
      </w:pPr>
      <w:r w:rsidRPr="00BE0AE5">
        <w:rPr>
          <w:rStyle w:val="Italic"/>
          <w:rFonts w:cs="Times New Roman"/>
        </w:rPr>
        <w:t>Былинные сюжеты и герои в русской литературе</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И. А. Бунин «Святогор и Илья».</w:t>
      </w:r>
    </w:p>
    <w:p w:rsidR="00416B7C" w:rsidRPr="00BE0AE5" w:rsidRDefault="00416B7C" w:rsidP="00416B7C">
      <w:pPr>
        <w:pStyle w:val="body"/>
        <w:rPr>
          <w:rFonts w:cs="Times New Roman"/>
        </w:rPr>
      </w:pPr>
      <w:r w:rsidRPr="00BE0AE5">
        <w:rPr>
          <w:rStyle w:val="Bold"/>
          <w:rFonts w:cs="Times New Roman"/>
        </w:rPr>
        <w:t>М. М. Пришвин.</w:t>
      </w:r>
      <w:r w:rsidRPr="00BE0AE5">
        <w:rPr>
          <w:rFonts w:cs="Times New Roman"/>
        </w:rPr>
        <w:t xml:space="preserve"> «Певец былин».</w:t>
      </w:r>
    </w:p>
    <w:p w:rsidR="00416B7C" w:rsidRPr="00BE0AE5" w:rsidRDefault="00416B7C" w:rsidP="00416B7C">
      <w:pPr>
        <w:pStyle w:val="h4"/>
        <w:rPr>
          <w:rFonts w:cs="Times New Roman"/>
        </w:rPr>
      </w:pPr>
      <w:r w:rsidRPr="00BE0AE5">
        <w:rPr>
          <w:rFonts w:cs="Times New Roman"/>
        </w:rPr>
        <w:t xml:space="preserve">Города земли русской </w:t>
      </w:r>
    </w:p>
    <w:p w:rsidR="00416B7C" w:rsidRPr="00BE0AE5" w:rsidRDefault="00416B7C" w:rsidP="00416B7C">
      <w:pPr>
        <w:pStyle w:val="body"/>
        <w:rPr>
          <w:rStyle w:val="Italic"/>
          <w:rFonts w:cs="Times New Roman"/>
        </w:rPr>
      </w:pPr>
      <w:r w:rsidRPr="00BE0AE5">
        <w:rPr>
          <w:rStyle w:val="Italic"/>
          <w:rFonts w:cs="Times New Roman"/>
        </w:rPr>
        <w:t>Русский Север</w:t>
      </w:r>
    </w:p>
    <w:p w:rsidR="00416B7C" w:rsidRPr="00BE0AE5" w:rsidRDefault="00416B7C" w:rsidP="00416B7C">
      <w:pPr>
        <w:pStyle w:val="body"/>
        <w:rPr>
          <w:rFonts w:cs="Times New Roman"/>
        </w:rPr>
      </w:pPr>
      <w:r w:rsidRPr="00BE0AE5">
        <w:rPr>
          <w:rStyle w:val="Bold"/>
          <w:rFonts w:cs="Times New Roman"/>
        </w:rPr>
        <w:t>С. Г. Писахов.</w:t>
      </w:r>
      <w:r w:rsidRPr="00BE0AE5">
        <w:rPr>
          <w:rFonts w:cs="Times New Roman"/>
        </w:rPr>
        <w:t xml:space="preserve"> «Ледяна колокольня» (не менее одной главы по выбору, например: «Морожены песни»).</w:t>
      </w:r>
    </w:p>
    <w:p w:rsidR="00416B7C" w:rsidRPr="00BE0AE5" w:rsidRDefault="00416B7C" w:rsidP="00416B7C">
      <w:pPr>
        <w:pStyle w:val="body"/>
        <w:rPr>
          <w:rFonts w:cs="Times New Roman"/>
        </w:rPr>
      </w:pPr>
      <w:r w:rsidRPr="00BE0AE5">
        <w:rPr>
          <w:rStyle w:val="Bold"/>
          <w:rFonts w:cs="Times New Roman"/>
        </w:rPr>
        <w:t>Б. В. Шергин.</w:t>
      </w:r>
      <w:r w:rsidRPr="00BE0AE5">
        <w:rPr>
          <w:rFonts w:cs="Times New Roman"/>
        </w:rPr>
        <w:t xml:space="preserve"> «Поморские были и сказания» (не менее двух глав по выбору, например: «Детство в Архангельске», «Миша Ласкин»). </w:t>
      </w:r>
    </w:p>
    <w:p w:rsidR="00416B7C" w:rsidRPr="00BE0AE5" w:rsidRDefault="00416B7C" w:rsidP="00416B7C">
      <w:pPr>
        <w:pStyle w:val="h4"/>
        <w:rPr>
          <w:rFonts w:cs="Times New Roman"/>
        </w:rPr>
      </w:pPr>
      <w:r w:rsidRPr="00BE0AE5">
        <w:rPr>
          <w:rFonts w:cs="Times New Roman"/>
        </w:rPr>
        <w:t xml:space="preserve">Родные просторы </w:t>
      </w:r>
    </w:p>
    <w:p w:rsidR="00416B7C" w:rsidRPr="00BE0AE5" w:rsidRDefault="00416B7C" w:rsidP="00416B7C">
      <w:pPr>
        <w:pStyle w:val="body"/>
        <w:rPr>
          <w:rStyle w:val="Italic"/>
          <w:rFonts w:cs="Times New Roman"/>
        </w:rPr>
      </w:pPr>
      <w:r w:rsidRPr="00BE0AE5">
        <w:rPr>
          <w:rStyle w:val="Italic"/>
          <w:rFonts w:cs="Times New Roman"/>
        </w:rPr>
        <w:t>Зима в русской поэзии</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С. Никитин «Встреча Зимы», А. А. Блок «Снег да снег. Всю избу зане</w:t>
      </w:r>
      <w:r w:rsidRPr="00BE0AE5">
        <w:rPr>
          <w:rFonts w:cs="Times New Roman"/>
        </w:rPr>
        <w:t>с</w:t>
      </w:r>
      <w:r w:rsidRPr="00BE0AE5">
        <w:rPr>
          <w:rFonts w:cs="Times New Roman"/>
        </w:rPr>
        <w:t>ло…», Н. М. Рубцов «Первый снег» и др.</w:t>
      </w:r>
    </w:p>
    <w:p w:rsidR="00416B7C" w:rsidRPr="00BE0AE5" w:rsidRDefault="00416B7C" w:rsidP="00416B7C">
      <w:pPr>
        <w:pStyle w:val="body"/>
        <w:rPr>
          <w:rStyle w:val="Italic"/>
          <w:rFonts w:cs="Times New Roman"/>
        </w:rPr>
      </w:pPr>
      <w:r w:rsidRPr="00BE0AE5">
        <w:rPr>
          <w:rStyle w:val="Italic"/>
          <w:rFonts w:cs="Times New Roman"/>
        </w:rPr>
        <w:t xml:space="preserve">По мотивам русских сказок о зиме </w:t>
      </w:r>
    </w:p>
    <w:p w:rsidR="00416B7C" w:rsidRPr="00BE0AE5" w:rsidRDefault="00416B7C" w:rsidP="00416B7C">
      <w:pPr>
        <w:pStyle w:val="body"/>
        <w:rPr>
          <w:rFonts w:cs="Times New Roman"/>
        </w:rPr>
      </w:pPr>
      <w:r w:rsidRPr="00BE0AE5">
        <w:rPr>
          <w:rStyle w:val="Bold"/>
          <w:rFonts w:cs="Times New Roman"/>
        </w:rPr>
        <w:t>Е. Л. Шварц.</w:t>
      </w:r>
      <w:r w:rsidRPr="00BE0AE5">
        <w:rPr>
          <w:rFonts w:cs="Times New Roman"/>
        </w:rPr>
        <w:t xml:space="preserve"> «Два брата».</w:t>
      </w:r>
    </w:p>
    <w:p w:rsidR="00416B7C" w:rsidRPr="00BE0AE5" w:rsidRDefault="00416B7C" w:rsidP="00416B7C">
      <w:pPr>
        <w:pStyle w:val="h3"/>
        <w:rPr>
          <w:rFonts w:cs="Times New Roman"/>
        </w:rPr>
      </w:pPr>
      <w:r w:rsidRPr="00BE0AE5">
        <w:rPr>
          <w:rFonts w:cs="Times New Roman"/>
        </w:rPr>
        <w:t xml:space="preserve">Раздел 2. Русские традиции </w:t>
      </w:r>
    </w:p>
    <w:p w:rsidR="00416B7C" w:rsidRPr="00BE0AE5" w:rsidRDefault="00416B7C" w:rsidP="00416B7C">
      <w:pPr>
        <w:pStyle w:val="h4-first"/>
        <w:rPr>
          <w:rFonts w:cs="Times New Roman"/>
        </w:rPr>
      </w:pPr>
      <w:r w:rsidRPr="00BE0AE5">
        <w:rPr>
          <w:rFonts w:cs="Times New Roman"/>
        </w:rPr>
        <w:t xml:space="preserve">Праздники русского мира </w:t>
      </w:r>
    </w:p>
    <w:p w:rsidR="00416B7C" w:rsidRPr="00BE0AE5" w:rsidRDefault="00416B7C" w:rsidP="00416B7C">
      <w:pPr>
        <w:pStyle w:val="body"/>
        <w:rPr>
          <w:rStyle w:val="Italic"/>
          <w:rFonts w:cs="Times New Roman"/>
        </w:rPr>
      </w:pPr>
      <w:r w:rsidRPr="00BE0AE5">
        <w:rPr>
          <w:rStyle w:val="Italic"/>
          <w:rFonts w:cs="Times New Roman"/>
        </w:rPr>
        <w:t>Масленица</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М. Ю. Лермонтов «Посреди небесных тел…», А. Д. Дементьев «Прощёное воскресенье» и др.</w:t>
      </w:r>
    </w:p>
    <w:p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«Блины».</w:t>
      </w:r>
    </w:p>
    <w:p w:rsidR="00416B7C" w:rsidRPr="00BE0AE5" w:rsidRDefault="00416B7C" w:rsidP="00416B7C">
      <w:pPr>
        <w:pStyle w:val="body"/>
        <w:rPr>
          <w:rFonts w:cs="Times New Roman"/>
        </w:rPr>
      </w:pPr>
      <w:r w:rsidRPr="00BE0AE5">
        <w:rPr>
          <w:rStyle w:val="Bold"/>
          <w:rFonts w:cs="Times New Roman"/>
        </w:rPr>
        <w:t>Тэффи.</w:t>
      </w:r>
      <w:r w:rsidRPr="00BE0AE5">
        <w:rPr>
          <w:rFonts w:cs="Times New Roman"/>
        </w:rPr>
        <w:t xml:space="preserve"> «Блины».</w:t>
      </w:r>
    </w:p>
    <w:p w:rsidR="00416B7C" w:rsidRPr="00BE0AE5" w:rsidRDefault="00416B7C" w:rsidP="00416B7C">
      <w:pPr>
        <w:pStyle w:val="h4"/>
        <w:rPr>
          <w:rFonts w:cs="Times New Roman"/>
        </w:rPr>
      </w:pPr>
      <w:r w:rsidRPr="00BE0AE5">
        <w:rPr>
          <w:rFonts w:cs="Times New Roman"/>
        </w:rPr>
        <w:t xml:space="preserve">Тепло родного дома </w:t>
      </w:r>
    </w:p>
    <w:p w:rsidR="00416B7C" w:rsidRPr="00BE0AE5" w:rsidRDefault="00416B7C" w:rsidP="00416B7C">
      <w:pPr>
        <w:pStyle w:val="body"/>
        <w:rPr>
          <w:rStyle w:val="Italic"/>
          <w:rFonts w:cs="Times New Roman"/>
        </w:rPr>
      </w:pPr>
      <w:r w:rsidRPr="00BE0AE5">
        <w:rPr>
          <w:rStyle w:val="Italic"/>
          <w:rFonts w:cs="Times New Roman"/>
        </w:rPr>
        <w:t>Всюду родимую Русь узнаю</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В. А. Рождественский «Русская природа» и др.</w:t>
      </w:r>
    </w:p>
    <w:p w:rsidR="00416B7C" w:rsidRPr="00BE0AE5" w:rsidRDefault="00416B7C" w:rsidP="00416B7C">
      <w:pPr>
        <w:pStyle w:val="body"/>
        <w:rPr>
          <w:rFonts w:cs="Times New Roman"/>
        </w:rPr>
      </w:pPr>
      <w:r w:rsidRPr="00BE0AE5">
        <w:rPr>
          <w:rStyle w:val="Bold"/>
          <w:rFonts w:cs="Times New Roman"/>
        </w:rPr>
        <w:t>К. Г. Паустовский.</w:t>
      </w:r>
      <w:r w:rsidRPr="00BE0AE5">
        <w:rPr>
          <w:rFonts w:cs="Times New Roman"/>
        </w:rPr>
        <w:t xml:space="preserve"> «Заботливый цветок». </w:t>
      </w:r>
    </w:p>
    <w:p w:rsidR="00416B7C" w:rsidRPr="00BE0AE5" w:rsidRDefault="00416B7C" w:rsidP="00416B7C">
      <w:pPr>
        <w:pStyle w:val="body"/>
        <w:rPr>
          <w:rFonts w:cs="Times New Roman"/>
        </w:rPr>
      </w:pPr>
      <w:r w:rsidRPr="00BE0AE5">
        <w:rPr>
          <w:rStyle w:val="Bold"/>
          <w:rFonts w:cs="Times New Roman"/>
        </w:rPr>
        <w:t>Ю. В. Бондарев.</w:t>
      </w:r>
      <w:r w:rsidRPr="00BE0AE5">
        <w:rPr>
          <w:rFonts w:cs="Times New Roman"/>
        </w:rPr>
        <w:t xml:space="preserve"> «Поздним вечером». </w:t>
      </w:r>
    </w:p>
    <w:p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rsidR="00416B7C" w:rsidRPr="00BE0AE5" w:rsidRDefault="00416B7C" w:rsidP="00416B7C">
      <w:pPr>
        <w:pStyle w:val="h4-first"/>
        <w:rPr>
          <w:rFonts w:cs="Times New Roman"/>
        </w:rPr>
      </w:pPr>
      <w:r w:rsidRPr="00BE0AE5">
        <w:rPr>
          <w:rFonts w:cs="Times New Roman"/>
        </w:rPr>
        <w:t xml:space="preserve">Не до ордена — была бы Родина </w:t>
      </w:r>
    </w:p>
    <w:p w:rsidR="00416B7C" w:rsidRPr="00BE0AE5" w:rsidRDefault="00416B7C" w:rsidP="00416B7C">
      <w:pPr>
        <w:pStyle w:val="body"/>
        <w:rPr>
          <w:rStyle w:val="Italic"/>
          <w:rFonts w:cs="Times New Roman"/>
        </w:rPr>
      </w:pPr>
      <w:r w:rsidRPr="00BE0AE5">
        <w:rPr>
          <w:rStyle w:val="Italic"/>
          <w:rFonts w:cs="Times New Roman"/>
        </w:rPr>
        <w:t xml:space="preserve">Оборона Севастополя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трех). Например: А. Н. Апухтин «Солдатская песня о Севастополе», А. А. Фет «Севастопол</w:t>
      </w:r>
      <w:r w:rsidRPr="00BE0AE5">
        <w:rPr>
          <w:rFonts w:cs="Times New Roman"/>
        </w:rPr>
        <w:t>ь</w:t>
      </w:r>
      <w:r w:rsidRPr="00BE0AE5">
        <w:rPr>
          <w:rFonts w:cs="Times New Roman"/>
        </w:rPr>
        <w:t xml:space="preserve">ское братское кладбище», Рюрик Ивнев «Севастополь» и др. </w:t>
      </w:r>
    </w:p>
    <w:p w:rsidR="00416B7C" w:rsidRPr="00BE0AE5" w:rsidRDefault="00416B7C" w:rsidP="00416B7C">
      <w:pPr>
        <w:pStyle w:val="h4"/>
        <w:rPr>
          <w:rFonts w:cs="Times New Roman"/>
        </w:rPr>
      </w:pPr>
      <w:r w:rsidRPr="00BE0AE5">
        <w:rPr>
          <w:rFonts w:cs="Times New Roman"/>
        </w:rPr>
        <w:t xml:space="preserve">Загадки русской души </w:t>
      </w:r>
    </w:p>
    <w:p w:rsidR="00416B7C" w:rsidRPr="00BE0AE5" w:rsidRDefault="00416B7C" w:rsidP="00416B7C">
      <w:pPr>
        <w:pStyle w:val="body"/>
        <w:rPr>
          <w:rFonts w:cs="Times New Roman"/>
        </w:rPr>
      </w:pPr>
      <w:r w:rsidRPr="00BE0AE5">
        <w:rPr>
          <w:rStyle w:val="Italic"/>
          <w:rFonts w:cs="Times New Roman"/>
        </w:rPr>
        <w:t>Чудеса нужно делать своими руками</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Ф. И. Тютчев «Чему бы жизнь нас ни учила…» и др. </w:t>
      </w:r>
    </w:p>
    <w:p w:rsidR="00416B7C" w:rsidRPr="00BE0AE5" w:rsidRDefault="00416B7C" w:rsidP="00416B7C">
      <w:pPr>
        <w:pStyle w:val="body"/>
        <w:rPr>
          <w:rFonts w:cs="Times New Roman"/>
        </w:rPr>
      </w:pPr>
      <w:r w:rsidRPr="00BE0AE5">
        <w:rPr>
          <w:rStyle w:val="Bold"/>
          <w:rFonts w:cs="Times New Roman"/>
        </w:rPr>
        <w:t>Н. С. Лесков.</w:t>
      </w:r>
      <w:r w:rsidRPr="00BE0AE5">
        <w:rPr>
          <w:rFonts w:cs="Times New Roman"/>
        </w:rPr>
        <w:t xml:space="preserve"> «Неразменный рубль». </w:t>
      </w:r>
    </w:p>
    <w:p w:rsidR="00416B7C" w:rsidRPr="00BE0AE5" w:rsidRDefault="00416B7C" w:rsidP="00416B7C">
      <w:pPr>
        <w:pStyle w:val="body"/>
        <w:rPr>
          <w:rFonts w:cs="Times New Roman"/>
        </w:rPr>
      </w:pPr>
      <w:r w:rsidRPr="00BE0AE5">
        <w:rPr>
          <w:rStyle w:val="Bold"/>
          <w:rFonts w:cs="Times New Roman"/>
        </w:rPr>
        <w:t>В. П. Астафьев.</w:t>
      </w:r>
      <w:r w:rsidRPr="00BE0AE5">
        <w:rPr>
          <w:rFonts w:cs="Times New Roman"/>
        </w:rPr>
        <w:t xml:space="preserve"> «Бабушка с малиной».</w:t>
      </w:r>
    </w:p>
    <w:p w:rsidR="00416B7C" w:rsidRPr="00BE0AE5" w:rsidRDefault="00416B7C" w:rsidP="00416B7C">
      <w:pPr>
        <w:pStyle w:val="h4"/>
        <w:rPr>
          <w:rFonts w:cs="Times New Roman"/>
        </w:rPr>
      </w:pPr>
      <w:r w:rsidRPr="00BE0AE5">
        <w:rPr>
          <w:rFonts w:cs="Times New Roman"/>
        </w:rPr>
        <w:t xml:space="preserve">О ваших ровесниках </w:t>
      </w:r>
    </w:p>
    <w:p w:rsidR="00416B7C" w:rsidRPr="00BE0AE5" w:rsidRDefault="00416B7C" w:rsidP="00416B7C">
      <w:pPr>
        <w:pStyle w:val="body"/>
        <w:rPr>
          <w:rStyle w:val="Italic"/>
          <w:rFonts w:cs="Times New Roman"/>
        </w:rPr>
      </w:pPr>
      <w:r w:rsidRPr="00BE0AE5">
        <w:rPr>
          <w:rStyle w:val="Italic"/>
          <w:rFonts w:cs="Times New Roman"/>
        </w:rPr>
        <w:t>Реальность и мечты</w:t>
      </w:r>
    </w:p>
    <w:p w:rsidR="00416B7C" w:rsidRPr="00BE0AE5" w:rsidRDefault="00416B7C" w:rsidP="00416B7C">
      <w:pPr>
        <w:pStyle w:val="body"/>
        <w:rPr>
          <w:rFonts w:cs="Times New Roman"/>
        </w:rPr>
      </w:pPr>
      <w:r w:rsidRPr="00BE0AE5">
        <w:rPr>
          <w:rStyle w:val="Bold"/>
          <w:rFonts w:cs="Times New Roman"/>
        </w:rPr>
        <w:t>Р. П. Погодин.</w:t>
      </w:r>
      <w:r w:rsidRPr="00BE0AE5">
        <w:rPr>
          <w:rFonts w:cs="Times New Roman"/>
        </w:rPr>
        <w:t xml:space="preserve"> «Кирпичные острова» (рассказы «Как я с нимпознакомился», «Кирпичные острова»). </w:t>
      </w:r>
    </w:p>
    <w:p w:rsidR="00416B7C" w:rsidRPr="00BE0AE5" w:rsidRDefault="00416B7C" w:rsidP="00416B7C">
      <w:pPr>
        <w:pStyle w:val="body"/>
        <w:rPr>
          <w:rFonts w:cs="Times New Roman"/>
        </w:rPr>
      </w:pPr>
      <w:r w:rsidRPr="00BE0AE5">
        <w:rPr>
          <w:rStyle w:val="Bold"/>
          <w:rFonts w:cs="Times New Roman"/>
        </w:rPr>
        <w:t>Е. С. Велтистов.</w:t>
      </w:r>
      <w:r w:rsidRPr="00BE0AE5">
        <w:rPr>
          <w:rFonts w:cs="Times New Roman"/>
        </w:rPr>
        <w:t xml:space="preserve"> «Миллион и один день каникул» (один фрагмент по выбору). </w:t>
      </w:r>
    </w:p>
    <w:p w:rsidR="00416B7C" w:rsidRPr="00BE0AE5" w:rsidRDefault="00416B7C" w:rsidP="00416B7C">
      <w:pPr>
        <w:pStyle w:val="h4"/>
        <w:rPr>
          <w:rFonts w:cs="Times New Roman"/>
        </w:rPr>
      </w:pPr>
      <w:r w:rsidRPr="00BE0AE5">
        <w:rPr>
          <w:rFonts w:cs="Times New Roman"/>
        </w:rPr>
        <w:t xml:space="preserve">Лишь слову жизнь дана </w:t>
      </w:r>
    </w:p>
    <w:p w:rsidR="00416B7C" w:rsidRPr="00BE0AE5" w:rsidRDefault="00416B7C" w:rsidP="00416B7C">
      <w:pPr>
        <w:pStyle w:val="body"/>
        <w:rPr>
          <w:rFonts w:cs="Times New Roman"/>
        </w:rPr>
      </w:pPr>
      <w:r w:rsidRPr="00BE0AE5">
        <w:rPr>
          <w:rStyle w:val="Italic"/>
          <w:rFonts w:cs="Times New Roman"/>
        </w:rPr>
        <w:t>На русском дышим языке</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К. Д. Бальмонт «Русский язык», Ю. П. Мориц «Язык обид — язык не ру</w:t>
      </w:r>
      <w:r w:rsidRPr="00BE0AE5">
        <w:rPr>
          <w:rFonts w:cs="Times New Roman"/>
        </w:rPr>
        <w:t>с</w:t>
      </w:r>
      <w:r w:rsidRPr="00BE0AE5">
        <w:rPr>
          <w:rFonts w:cs="Times New Roman"/>
        </w:rPr>
        <w:t>ский…» и др.</w:t>
      </w:r>
    </w:p>
    <w:p w:rsidR="00416B7C" w:rsidRPr="00BE0AE5" w:rsidRDefault="00416B7C" w:rsidP="00416B7C">
      <w:pPr>
        <w:pStyle w:val="h2"/>
        <w:rPr>
          <w:rFonts w:cs="Times New Roman"/>
        </w:rPr>
      </w:pPr>
      <w:r w:rsidRPr="00BE0AE5">
        <w:rPr>
          <w:rFonts w:cs="Times New Roman"/>
        </w:rPr>
        <w:lastRenderedPageBreak/>
        <w:t>7 КЛАСС</w:t>
      </w:r>
    </w:p>
    <w:p w:rsidR="00416B7C" w:rsidRPr="00BE0AE5" w:rsidRDefault="00416B7C" w:rsidP="00416B7C">
      <w:pPr>
        <w:pStyle w:val="h3-first"/>
        <w:rPr>
          <w:rFonts w:cs="Times New Roman"/>
        </w:rPr>
      </w:pPr>
      <w:r w:rsidRPr="00BE0AE5">
        <w:rPr>
          <w:rFonts w:cs="Times New Roman"/>
        </w:rPr>
        <w:t xml:space="preserve">Раздел 1. Россия — Родина моя </w:t>
      </w:r>
    </w:p>
    <w:p w:rsidR="00416B7C" w:rsidRPr="00BE0AE5" w:rsidRDefault="00416B7C" w:rsidP="00416B7C">
      <w:pPr>
        <w:pStyle w:val="h4-first"/>
        <w:rPr>
          <w:rFonts w:cs="Times New Roman"/>
        </w:rPr>
      </w:pPr>
      <w:r w:rsidRPr="00BE0AE5">
        <w:rPr>
          <w:rFonts w:cs="Times New Roman"/>
        </w:rPr>
        <w:t xml:space="preserve">Преданья старины глубокой </w:t>
      </w:r>
    </w:p>
    <w:p w:rsidR="00416B7C" w:rsidRPr="00BE0AE5" w:rsidRDefault="00416B7C" w:rsidP="00416B7C">
      <w:pPr>
        <w:pStyle w:val="body"/>
        <w:rPr>
          <w:rStyle w:val="Italic"/>
          <w:rFonts w:cs="Times New Roman"/>
        </w:rPr>
      </w:pPr>
      <w:r w:rsidRPr="00BE0AE5">
        <w:rPr>
          <w:rStyle w:val="Italic"/>
          <w:rFonts w:cs="Times New Roman"/>
        </w:rPr>
        <w:t xml:space="preserve">Русскиенародные песни </w:t>
      </w:r>
    </w:p>
    <w:p w:rsidR="00416B7C" w:rsidRPr="00BE0AE5" w:rsidRDefault="00416B7C" w:rsidP="00416B7C">
      <w:pPr>
        <w:pStyle w:val="body"/>
        <w:rPr>
          <w:rStyle w:val="Italic"/>
          <w:rFonts w:cs="Times New Roman"/>
        </w:rPr>
      </w:pPr>
      <w:r w:rsidRPr="00BE0AE5">
        <w:rPr>
          <w:rFonts w:cs="Times New Roman"/>
        </w:rPr>
        <w:t>Исторические и лирические песни (не менее двух). Например:«На заре то было, братцы, на утренней…», «Ах вы, ветры, ветры буйные…» и др.</w:t>
      </w:r>
    </w:p>
    <w:p w:rsidR="00416B7C" w:rsidRPr="00BE0AE5" w:rsidRDefault="00416B7C" w:rsidP="00416B7C">
      <w:pPr>
        <w:pStyle w:val="body"/>
        <w:rPr>
          <w:rStyle w:val="Italic"/>
          <w:rFonts w:cs="Times New Roman"/>
        </w:rPr>
      </w:pPr>
      <w:r w:rsidRPr="00BE0AE5">
        <w:rPr>
          <w:rStyle w:val="Italic"/>
          <w:rFonts w:cs="Times New Roman"/>
        </w:rPr>
        <w:t>Фольклорные сюжеты и мотивы в русской литературе</w:t>
      </w:r>
    </w:p>
    <w:p w:rsidR="00416B7C" w:rsidRPr="00BE0AE5" w:rsidRDefault="00416B7C" w:rsidP="00416B7C">
      <w:pPr>
        <w:pStyle w:val="body"/>
        <w:rPr>
          <w:rFonts w:cs="Times New Roman"/>
        </w:rPr>
      </w:pPr>
      <w:r w:rsidRPr="00BE0AE5">
        <w:rPr>
          <w:rStyle w:val="Bold"/>
          <w:rFonts w:cs="Times New Roman"/>
        </w:rPr>
        <w:t>А. С. Пушкин.</w:t>
      </w:r>
      <w:r w:rsidRPr="00BE0AE5">
        <w:rPr>
          <w:rFonts w:cs="Times New Roman"/>
        </w:rPr>
        <w:t xml:space="preserve"> «Песни о Стеньке Разине» (песня 1).</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З. Суриков «Я ли в поле да не травушка была…», А. К. Толстой «Моя душа летит приветом…» и др.</w:t>
      </w:r>
    </w:p>
    <w:p w:rsidR="00416B7C" w:rsidRPr="00BE0AE5" w:rsidRDefault="00416B7C" w:rsidP="00416B7C">
      <w:pPr>
        <w:pStyle w:val="h4"/>
        <w:rPr>
          <w:rFonts w:cs="Times New Roman"/>
        </w:rPr>
      </w:pPr>
      <w:r w:rsidRPr="00BE0AE5">
        <w:rPr>
          <w:rFonts w:cs="Times New Roman"/>
        </w:rPr>
        <w:t xml:space="preserve">Города земли русской </w:t>
      </w:r>
    </w:p>
    <w:p w:rsidR="00416B7C" w:rsidRPr="00BE0AE5" w:rsidRDefault="00416B7C" w:rsidP="00416B7C">
      <w:pPr>
        <w:pStyle w:val="body"/>
        <w:rPr>
          <w:rStyle w:val="Italic"/>
          <w:rFonts w:cs="Times New Roman"/>
        </w:rPr>
      </w:pPr>
      <w:r w:rsidRPr="00BE0AE5">
        <w:rPr>
          <w:rStyle w:val="Italic"/>
          <w:rFonts w:cs="Times New Roman"/>
        </w:rPr>
        <w:t>Сибирский край</w:t>
      </w:r>
    </w:p>
    <w:p w:rsidR="00416B7C" w:rsidRPr="00BE0AE5" w:rsidRDefault="00416B7C" w:rsidP="00416B7C">
      <w:pPr>
        <w:pStyle w:val="body"/>
        <w:rPr>
          <w:rFonts w:cs="Times New Roman"/>
        </w:rPr>
      </w:pPr>
      <w:r w:rsidRPr="00BE0AE5">
        <w:rPr>
          <w:rStyle w:val="Bold"/>
          <w:rFonts w:cs="Times New Roman"/>
        </w:rPr>
        <w:t>В. Г. Распутин.</w:t>
      </w:r>
      <w:r w:rsidRPr="00BE0AE5">
        <w:rPr>
          <w:rFonts w:cs="Times New Roman"/>
        </w:rPr>
        <w:t xml:space="preserve"> «Сибирь, Сибирь…» (одна глава по выбору, например «Тобольск»).</w:t>
      </w:r>
    </w:p>
    <w:p w:rsidR="00416B7C" w:rsidRPr="00BE0AE5" w:rsidRDefault="00416B7C" w:rsidP="00416B7C">
      <w:pPr>
        <w:pStyle w:val="body"/>
        <w:rPr>
          <w:rFonts w:cs="Times New Roman"/>
        </w:rPr>
      </w:pPr>
      <w:r w:rsidRPr="00BE0AE5">
        <w:rPr>
          <w:rStyle w:val="Bold"/>
          <w:rFonts w:cs="Times New Roman"/>
        </w:rPr>
        <w:t>А. И. Солженицын.</w:t>
      </w:r>
      <w:r w:rsidRPr="00BE0AE5">
        <w:rPr>
          <w:rFonts w:cs="Times New Roman"/>
        </w:rPr>
        <w:t xml:space="preserve"> «Колокол Углича».</w:t>
      </w:r>
    </w:p>
    <w:p w:rsidR="00416B7C" w:rsidRPr="00BE0AE5" w:rsidRDefault="00416B7C" w:rsidP="00416B7C">
      <w:pPr>
        <w:pStyle w:val="h4"/>
        <w:rPr>
          <w:rFonts w:cs="Times New Roman"/>
        </w:rPr>
      </w:pPr>
      <w:r w:rsidRPr="00BE0AE5">
        <w:rPr>
          <w:rFonts w:cs="Times New Roman"/>
        </w:rPr>
        <w:t xml:space="preserve">Родные просторы </w:t>
      </w:r>
    </w:p>
    <w:p w:rsidR="00416B7C" w:rsidRPr="00BE0AE5" w:rsidRDefault="00416B7C" w:rsidP="00416B7C">
      <w:pPr>
        <w:pStyle w:val="body"/>
        <w:rPr>
          <w:rStyle w:val="Italic"/>
          <w:rFonts w:cs="Times New Roman"/>
        </w:rPr>
      </w:pPr>
      <w:r w:rsidRPr="00BE0AE5">
        <w:rPr>
          <w:rStyle w:val="Italic"/>
          <w:rFonts w:cs="Times New Roman"/>
        </w:rPr>
        <w:t xml:space="preserve">Русское поле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С. Никитин «Поле», И. А. Гофф «Русское поле» и др.</w:t>
      </w:r>
    </w:p>
    <w:p w:rsidR="00416B7C" w:rsidRPr="00BE0AE5" w:rsidRDefault="00416B7C" w:rsidP="00416B7C">
      <w:pPr>
        <w:pStyle w:val="body"/>
        <w:rPr>
          <w:rFonts w:cs="Times New Roman"/>
          <w:spacing w:val="-1"/>
        </w:rPr>
      </w:pPr>
      <w:r w:rsidRPr="00BE0AE5">
        <w:rPr>
          <w:rStyle w:val="Bold"/>
          <w:rFonts w:cs="Times New Roman"/>
          <w:spacing w:val="-1"/>
        </w:rPr>
        <w:t>Д. В. Григорович.</w:t>
      </w:r>
      <w:r w:rsidRPr="00BE0AE5">
        <w:rPr>
          <w:rFonts w:cs="Times New Roman"/>
          <w:spacing w:val="-1"/>
        </w:rPr>
        <w:t xml:space="preserve"> «Пахарь» (не менее одной главы по выбору).</w:t>
      </w:r>
    </w:p>
    <w:p w:rsidR="00416B7C" w:rsidRPr="00BE0AE5" w:rsidRDefault="00416B7C" w:rsidP="00416B7C">
      <w:pPr>
        <w:pStyle w:val="h3"/>
        <w:rPr>
          <w:rFonts w:cs="Times New Roman"/>
        </w:rPr>
      </w:pPr>
      <w:r w:rsidRPr="00BE0AE5">
        <w:rPr>
          <w:rFonts w:cs="Times New Roman"/>
        </w:rPr>
        <w:t xml:space="preserve">Раздел 2. Русские традиции </w:t>
      </w:r>
    </w:p>
    <w:p w:rsidR="00416B7C" w:rsidRPr="00BE0AE5" w:rsidRDefault="00416B7C" w:rsidP="00416B7C">
      <w:pPr>
        <w:pStyle w:val="h4-first"/>
        <w:rPr>
          <w:rFonts w:cs="Times New Roman"/>
        </w:rPr>
      </w:pPr>
      <w:r w:rsidRPr="00BE0AE5">
        <w:rPr>
          <w:rFonts w:cs="Times New Roman"/>
        </w:rPr>
        <w:t xml:space="preserve">Праздники русского мира </w:t>
      </w:r>
    </w:p>
    <w:p w:rsidR="00416B7C" w:rsidRPr="00BE0AE5" w:rsidRDefault="00416B7C" w:rsidP="00416B7C">
      <w:pPr>
        <w:pStyle w:val="body"/>
        <w:rPr>
          <w:rStyle w:val="Italic"/>
          <w:rFonts w:cs="Times New Roman"/>
        </w:rPr>
      </w:pPr>
      <w:r w:rsidRPr="00BE0AE5">
        <w:rPr>
          <w:rStyle w:val="Italic"/>
          <w:rFonts w:cs="Times New Roman"/>
        </w:rPr>
        <w:t>Пасха</w:t>
      </w:r>
    </w:p>
    <w:p w:rsidR="00416B7C" w:rsidRPr="00BE0AE5" w:rsidRDefault="00416B7C" w:rsidP="00416B7C">
      <w:pPr>
        <w:pStyle w:val="body"/>
        <w:rPr>
          <w:rFonts w:cs="Times New Roman"/>
          <w:spacing w:val="-1"/>
        </w:rPr>
      </w:pPr>
      <w:r w:rsidRPr="00BE0AE5">
        <w:rPr>
          <w:rStyle w:val="Bold"/>
          <w:rFonts w:cs="Times New Roman"/>
          <w:spacing w:val="-1"/>
        </w:rPr>
        <w:t>Стихотворения</w:t>
      </w:r>
      <w:r w:rsidRPr="00BE0AE5">
        <w:rPr>
          <w:rFonts w:cs="Times New Roman"/>
          <w:spacing w:val="-1"/>
        </w:rPr>
        <w:t xml:space="preserve"> (не менее двух). Например: К. Д. Бальмонт «Благовещенье в Москве», А. С. Хомяков «Кремлевская з</w:t>
      </w:r>
      <w:r w:rsidRPr="00BE0AE5">
        <w:rPr>
          <w:rFonts w:cs="Times New Roman"/>
          <w:spacing w:val="-1"/>
        </w:rPr>
        <w:t>а</w:t>
      </w:r>
      <w:r w:rsidRPr="00BE0AE5">
        <w:rPr>
          <w:rFonts w:cs="Times New Roman"/>
          <w:spacing w:val="-1"/>
        </w:rPr>
        <w:t>утреня на Пасху», А. А. Фет «Христос Воскресе!» (П. П. Боткину).</w:t>
      </w:r>
    </w:p>
    <w:p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«Казак».</w:t>
      </w:r>
    </w:p>
    <w:p w:rsidR="00416B7C" w:rsidRPr="00BE0AE5" w:rsidRDefault="00416B7C" w:rsidP="00416B7C">
      <w:pPr>
        <w:pStyle w:val="h4"/>
        <w:rPr>
          <w:rFonts w:cs="Times New Roman"/>
        </w:rPr>
      </w:pPr>
      <w:r w:rsidRPr="00BE0AE5">
        <w:rPr>
          <w:rFonts w:cs="Times New Roman"/>
        </w:rPr>
        <w:t xml:space="preserve">Тепло родного дома </w:t>
      </w:r>
    </w:p>
    <w:p w:rsidR="00416B7C" w:rsidRPr="00BE0AE5" w:rsidRDefault="00416B7C" w:rsidP="00416B7C">
      <w:pPr>
        <w:pStyle w:val="body"/>
        <w:rPr>
          <w:rStyle w:val="Italic"/>
          <w:rFonts w:cs="Times New Roman"/>
        </w:rPr>
      </w:pPr>
      <w:r w:rsidRPr="00BE0AE5">
        <w:rPr>
          <w:rStyle w:val="Italic"/>
          <w:rFonts w:cs="Times New Roman"/>
        </w:rPr>
        <w:t>Русские мастера</w:t>
      </w:r>
    </w:p>
    <w:p w:rsidR="00416B7C" w:rsidRPr="00BE0AE5" w:rsidRDefault="00416B7C" w:rsidP="00416B7C">
      <w:pPr>
        <w:pStyle w:val="body"/>
        <w:rPr>
          <w:rFonts w:cs="Times New Roman"/>
        </w:rPr>
      </w:pPr>
      <w:r w:rsidRPr="00BE0AE5">
        <w:rPr>
          <w:rStyle w:val="Bold"/>
          <w:rFonts w:cs="Times New Roman"/>
        </w:rPr>
        <w:t>В. А. Солоухин.</w:t>
      </w:r>
      <w:r w:rsidRPr="00BE0AE5">
        <w:rPr>
          <w:rFonts w:cs="Times New Roman"/>
        </w:rPr>
        <w:t xml:space="preserve"> «Камешки на ладони» (не менее двух миниатюр по выбору). </w:t>
      </w:r>
    </w:p>
    <w:p w:rsidR="00416B7C" w:rsidRPr="00BE0AE5" w:rsidRDefault="00416B7C" w:rsidP="00416B7C">
      <w:pPr>
        <w:pStyle w:val="body"/>
        <w:rPr>
          <w:rFonts w:cs="Times New Roman"/>
        </w:rPr>
      </w:pPr>
      <w:r w:rsidRPr="00BE0AE5">
        <w:rPr>
          <w:rStyle w:val="Bold"/>
          <w:rFonts w:cs="Times New Roman"/>
        </w:rPr>
        <w:t>Ф. А. Абрамов.</w:t>
      </w:r>
      <w:r w:rsidRPr="00BE0AE5">
        <w:rPr>
          <w:rFonts w:cs="Times New Roman"/>
        </w:rPr>
        <w:t xml:space="preserve"> «Дом» (один фрагмент по выбору).</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Р. И. Рождественский «О мастерах» и др. </w:t>
      </w:r>
    </w:p>
    <w:p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rsidR="00416B7C" w:rsidRPr="00BE0AE5" w:rsidRDefault="00416B7C" w:rsidP="00416B7C">
      <w:pPr>
        <w:pStyle w:val="h4-first"/>
        <w:rPr>
          <w:rFonts w:cs="Times New Roman"/>
        </w:rPr>
      </w:pPr>
      <w:r w:rsidRPr="00BE0AE5">
        <w:rPr>
          <w:rFonts w:cs="Times New Roman"/>
        </w:rPr>
        <w:t xml:space="preserve">Не до ордена — была бы Родина </w:t>
      </w:r>
    </w:p>
    <w:p w:rsidR="00416B7C" w:rsidRPr="00BE0AE5" w:rsidRDefault="00416B7C" w:rsidP="00416B7C">
      <w:pPr>
        <w:pStyle w:val="body"/>
        <w:rPr>
          <w:rStyle w:val="Italic"/>
          <w:rFonts w:cs="Times New Roman"/>
        </w:rPr>
      </w:pPr>
      <w:r w:rsidRPr="00BE0AE5">
        <w:rPr>
          <w:rStyle w:val="Italic"/>
          <w:rFonts w:cs="Times New Roman"/>
        </w:rPr>
        <w:t>На Первой мировой войне</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С. М. Городецкий «Воздушный витязь», Н. С. Гумилёв «Наступление», «Война» и др.</w:t>
      </w:r>
    </w:p>
    <w:p w:rsidR="00416B7C" w:rsidRPr="00BE0AE5" w:rsidRDefault="00416B7C" w:rsidP="00416B7C">
      <w:pPr>
        <w:pStyle w:val="body"/>
        <w:rPr>
          <w:rFonts w:cs="Times New Roman"/>
        </w:rPr>
      </w:pPr>
      <w:r w:rsidRPr="00BE0AE5">
        <w:rPr>
          <w:rStyle w:val="Bold"/>
          <w:rFonts w:cs="Times New Roman"/>
        </w:rPr>
        <w:t>М. М. Пришвин.</w:t>
      </w:r>
      <w:r w:rsidRPr="00BE0AE5">
        <w:rPr>
          <w:rFonts w:cs="Times New Roman"/>
        </w:rPr>
        <w:t xml:space="preserve"> «Голубая стрекоза». </w:t>
      </w:r>
    </w:p>
    <w:p w:rsidR="00416B7C" w:rsidRPr="00BE0AE5" w:rsidRDefault="00416B7C" w:rsidP="00416B7C">
      <w:pPr>
        <w:pStyle w:val="h4"/>
        <w:rPr>
          <w:rFonts w:cs="Times New Roman"/>
        </w:rPr>
      </w:pPr>
      <w:r w:rsidRPr="00BE0AE5">
        <w:rPr>
          <w:rFonts w:cs="Times New Roman"/>
        </w:rPr>
        <w:t xml:space="preserve">Загадки русской души </w:t>
      </w:r>
    </w:p>
    <w:p w:rsidR="00416B7C" w:rsidRPr="00BE0AE5" w:rsidRDefault="00416B7C" w:rsidP="00416B7C">
      <w:pPr>
        <w:pStyle w:val="body"/>
        <w:rPr>
          <w:rStyle w:val="Italic"/>
          <w:rFonts w:cs="Times New Roman"/>
        </w:rPr>
      </w:pPr>
      <w:r w:rsidRPr="00BE0AE5">
        <w:rPr>
          <w:rStyle w:val="Italic"/>
          <w:rFonts w:cs="Times New Roman"/>
        </w:rPr>
        <w:t>Долюшка женская</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Ф. И. Тютчев «Русской женщине», Н. А. Некрасов «Внимая ужасам войны…», Ю. В. Друнина «И откуда вдруг берутся силы…», В. М. Тушнова «Вот говорят: Россия…» и др.</w:t>
      </w:r>
    </w:p>
    <w:p w:rsidR="00416B7C" w:rsidRPr="00BE0AE5" w:rsidRDefault="00416B7C" w:rsidP="00416B7C">
      <w:pPr>
        <w:pStyle w:val="body"/>
        <w:rPr>
          <w:rFonts w:cs="Times New Roman"/>
        </w:rPr>
      </w:pPr>
      <w:r w:rsidRPr="00BE0AE5">
        <w:rPr>
          <w:rStyle w:val="Bold"/>
          <w:rFonts w:cs="Times New Roman"/>
        </w:rPr>
        <w:t>Ф. А. Абрамов.</w:t>
      </w:r>
      <w:r w:rsidRPr="00BE0AE5">
        <w:rPr>
          <w:rFonts w:cs="Times New Roman"/>
        </w:rPr>
        <w:t xml:space="preserve"> «Золотые руки». </w:t>
      </w:r>
    </w:p>
    <w:p w:rsidR="00416B7C" w:rsidRPr="00BE0AE5" w:rsidRDefault="00416B7C" w:rsidP="00416B7C">
      <w:pPr>
        <w:pStyle w:val="h4"/>
        <w:rPr>
          <w:rFonts w:cs="Times New Roman"/>
        </w:rPr>
      </w:pPr>
      <w:r w:rsidRPr="00BE0AE5">
        <w:rPr>
          <w:rFonts w:cs="Times New Roman"/>
        </w:rPr>
        <w:t xml:space="preserve">О ваших ровесниках </w:t>
      </w:r>
    </w:p>
    <w:p w:rsidR="00416B7C" w:rsidRPr="00BE0AE5" w:rsidRDefault="00416B7C" w:rsidP="00416B7C">
      <w:pPr>
        <w:pStyle w:val="body"/>
        <w:rPr>
          <w:rStyle w:val="Italic"/>
          <w:rFonts w:cs="Times New Roman"/>
        </w:rPr>
      </w:pPr>
      <w:r w:rsidRPr="00BE0AE5">
        <w:rPr>
          <w:rStyle w:val="Italic"/>
          <w:rFonts w:cs="Times New Roman"/>
        </w:rPr>
        <w:t>Взрослые детские проблемы</w:t>
      </w:r>
    </w:p>
    <w:p w:rsidR="00416B7C" w:rsidRPr="00BE0AE5" w:rsidRDefault="00416B7C" w:rsidP="00416B7C">
      <w:pPr>
        <w:pStyle w:val="body"/>
        <w:rPr>
          <w:rFonts w:cs="Times New Roman"/>
        </w:rPr>
      </w:pPr>
      <w:r w:rsidRPr="00BE0AE5">
        <w:rPr>
          <w:rStyle w:val="Bold"/>
          <w:rFonts w:cs="Times New Roman"/>
        </w:rPr>
        <w:t>А. С. Игнатова.</w:t>
      </w:r>
      <w:r w:rsidRPr="00BE0AE5">
        <w:rPr>
          <w:rFonts w:cs="Times New Roman"/>
        </w:rPr>
        <w:t xml:space="preserve"> «Джинн Сева». </w:t>
      </w:r>
    </w:p>
    <w:p w:rsidR="00416B7C" w:rsidRPr="00BE0AE5" w:rsidRDefault="00416B7C" w:rsidP="00416B7C">
      <w:pPr>
        <w:pStyle w:val="body"/>
        <w:rPr>
          <w:rFonts w:cs="Times New Roman"/>
        </w:rPr>
      </w:pPr>
      <w:r w:rsidRPr="00BE0AE5">
        <w:rPr>
          <w:rStyle w:val="Bold"/>
          <w:rFonts w:cs="Times New Roman"/>
        </w:rPr>
        <w:t>Н. Н. Назаркин.</w:t>
      </w:r>
      <w:r w:rsidRPr="00BE0AE5">
        <w:rPr>
          <w:rFonts w:cs="Times New Roman"/>
        </w:rPr>
        <w:t xml:space="preserve"> «Изумрудная рыбка» (не менее двух глав по выбору, например, «Изумрудная рыбка», «Ах, миледи!», «Про личную жизнь»). </w:t>
      </w:r>
    </w:p>
    <w:p w:rsidR="00416B7C" w:rsidRPr="00BE0AE5" w:rsidRDefault="00416B7C" w:rsidP="00416B7C">
      <w:pPr>
        <w:pStyle w:val="h4"/>
        <w:rPr>
          <w:rFonts w:cs="Times New Roman"/>
        </w:rPr>
      </w:pPr>
      <w:r w:rsidRPr="00BE0AE5">
        <w:rPr>
          <w:rFonts w:cs="Times New Roman"/>
        </w:rPr>
        <w:t xml:space="preserve">Лишь слову жизнь дана </w:t>
      </w:r>
    </w:p>
    <w:p w:rsidR="00416B7C" w:rsidRPr="00BE0AE5" w:rsidRDefault="00416B7C" w:rsidP="00416B7C">
      <w:pPr>
        <w:pStyle w:val="body"/>
        <w:rPr>
          <w:rStyle w:val="Italic"/>
          <w:rFonts w:cs="Times New Roman"/>
        </w:rPr>
      </w:pPr>
      <w:r w:rsidRPr="00BE0AE5">
        <w:rPr>
          <w:rStyle w:val="Italic"/>
          <w:rFonts w:cs="Times New Roman"/>
        </w:rPr>
        <w:t>Такого языка на свете не бывало</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Вс. Рождественский «В родной поэзии совсем не старовер…» и др.</w:t>
      </w:r>
    </w:p>
    <w:p w:rsidR="00416B7C" w:rsidRPr="00BE0AE5" w:rsidRDefault="00416B7C" w:rsidP="00416B7C">
      <w:pPr>
        <w:pStyle w:val="h2"/>
        <w:rPr>
          <w:rFonts w:cs="Times New Roman"/>
        </w:rPr>
      </w:pPr>
      <w:r w:rsidRPr="00BE0AE5">
        <w:rPr>
          <w:rFonts w:cs="Times New Roman"/>
        </w:rPr>
        <w:lastRenderedPageBreak/>
        <w:t>8 КЛАСС</w:t>
      </w:r>
    </w:p>
    <w:p w:rsidR="00416B7C" w:rsidRPr="00BE0AE5" w:rsidRDefault="00416B7C" w:rsidP="00416B7C">
      <w:pPr>
        <w:pStyle w:val="h3-first"/>
        <w:rPr>
          <w:rFonts w:cs="Times New Roman"/>
        </w:rPr>
      </w:pPr>
      <w:r w:rsidRPr="00BE0AE5">
        <w:rPr>
          <w:rFonts w:cs="Times New Roman"/>
        </w:rPr>
        <w:t xml:space="preserve">Раздел 1. Россия — Родина моя </w:t>
      </w:r>
    </w:p>
    <w:p w:rsidR="00416B7C" w:rsidRPr="00BE0AE5" w:rsidRDefault="00416B7C" w:rsidP="00416B7C">
      <w:pPr>
        <w:pStyle w:val="body"/>
        <w:rPr>
          <w:rStyle w:val="Italic"/>
          <w:rFonts w:cs="Times New Roman"/>
        </w:rPr>
      </w:pPr>
      <w:r w:rsidRPr="00BE0AE5">
        <w:rPr>
          <w:rStyle w:val="Italic"/>
          <w:rFonts w:cs="Times New Roman"/>
        </w:rPr>
        <w:t>Легендарный герой земли русской Иван Сусанин</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С. Н. Марков «Сусанин», О. А. Ильина «Во время грозного и злого п</w:t>
      </w:r>
      <w:r w:rsidRPr="00BE0AE5">
        <w:rPr>
          <w:rFonts w:cs="Times New Roman"/>
        </w:rPr>
        <w:t>о</w:t>
      </w:r>
      <w:r w:rsidRPr="00BE0AE5">
        <w:rPr>
          <w:rFonts w:cs="Times New Roman"/>
        </w:rPr>
        <w:t>единка…» и др.</w:t>
      </w:r>
    </w:p>
    <w:p w:rsidR="00416B7C" w:rsidRPr="00BE0AE5" w:rsidRDefault="00416B7C" w:rsidP="00416B7C">
      <w:pPr>
        <w:pStyle w:val="body"/>
        <w:rPr>
          <w:rFonts w:cs="Times New Roman"/>
        </w:rPr>
      </w:pPr>
      <w:r w:rsidRPr="00BE0AE5">
        <w:rPr>
          <w:rStyle w:val="Bold"/>
          <w:rFonts w:cs="Times New Roman"/>
        </w:rPr>
        <w:t>П. Н. Полевой.</w:t>
      </w:r>
      <w:r w:rsidRPr="00BE0AE5">
        <w:rPr>
          <w:rFonts w:cs="Times New Roman"/>
        </w:rPr>
        <w:t xml:space="preserve"> «Избранник Божий» (не менее двух глав по выбору).</w:t>
      </w:r>
    </w:p>
    <w:p w:rsidR="00416B7C" w:rsidRPr="00BE0AE5" w:rsidRDefault="00416B7C" w:rsidP="00416B7C">
      <w:pPr>
        <w:pStyle w:val="h4"/>
        <w:rPr>
          <w:rFonts w:cs="Times New Roman"/>
        </w:rPr>
      </w:pPr>
      <w:r w:rsidRPr="00BE0AE5">
        <w:rPr>
          <w:rFonts w:cs="Times New Roman"/>
        </w:rPr>
        <w:t xml:space="preserve">Города земли русской </w:t>
      </w:r>
    </w:p>
    <w:p w:rsidR="00416B7C" w:rsidRPr="00BE0AE5" w:rsidRDefault="00416B7C" w:rsidP="00416B7C">
      <w:pPr>
        <w:pStyle w:val="body"/>
        <w:rPr>
          <w:rStyle w:val="Italic"/>
          <w:rFonts w:cs="Times New Roman"/>
        </w:rPr>
      </w:pPr>
      <w:r w:rsidRPr="00BE0AE5">
        <w:rPr>
          <w:rStyle w:val="Italic"/>
          <w:rFonts w:cs="Times New Roman"/>
        </w:rPr>
        <w:t>По Золотому кольцу</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416B7C" w:rsidRPr="00BE0AE5" w:rsidRDefault="00416B7C" w:rsidP="00416B7C">
      <w:pPr>
        <w:pStyle w:val="h4"/>
        <w:rPr>
          <w:rFonts w:cs="Times New Roman"/>
        </w:rPr>
      </w:pPr>
      <w:r w:rsidRPr="00BE0AE5">
        <w:rPr>
          <w:rFonts w:cs="Times New Roman"/>
        </w:rPr>
        <w:t xml:space="preserve">Родные просторы </w:t>
      </w:r>
    </w:p>
    <w:p w:rsidR="00416B7C" w:rsidRPr="00BE0AE5" w:rsidRDefault="00416B7C" w:rsidP="00416B7C">
      <w:pPr>
        <w:pStyle w:val="body"/>
        <w:rPr>
          <w:rStyle w:val="Italic"/>
          <w:rFonts w:cs="Times New Roman"/>
        </w:rPr>
      </w:pPr>
      <w:r w:rsidRPr="00BE0AE5">
        <w:rPr>
          <w:rStyle w:val="Italic"/>
          <w:rFonts w:cs="Times New Roman"/>
        </w:rPr>
        <w:t>Волга — русская река</w:t>
      </w:r>
    </w:p>
    <w:p w:rsidR="00416B7C" w:rsidRPr="00BE0AE5" w:rsidRDefault="00416B7C" w:rsidP="00416B7C">
      <w:pPr>
        <w:pStyle w:val="body"/>
        <w:rPr>
          <w:rFonts w:cs="Times New Roman"/>
        </w:rPr>
      </w:pPr>
      <w:r w:rsidRPr="00BE0AE5">
        <w:rPr>
          <w:rStyle w:val="Bold"/>
          <w:rFonts w:cs="Times New Roman"/>
        </w:rPr>
        <w:t>Русские народные песни о Волге</w:t>
      </w:r>
      <w:r w:rsidRPr="00BE0AE5">
        <w:rPr>
          <w:rFonts w:cs="Times New Roman"/>
        </w:rPr>
        <w:t xml:space="preserve"> (одна по выбору). Например: «Уж ты, Волга-река, Волга-матушка!..», «Вниз по матушке по Волге…» и др.</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Н. А. Некрасов «Люблю я краткой той поры…» (из поэмы «Горе старого Наума»), В. С. Высоцкий «Песня о Волге» и др.</w:t>
      </w:r>
    </w:p>
    <w:p w:rsidR="00416B7C" w:rsidRPr="00BE0AE5" w:rsidRDefault="00416B7C" w:rsidP="00416B7C">
      <w:pPr>
        <w:pStyle w:val="body"/>
        <w:rPr>
          <w:rFonts w:cs="Times New Roman"/>
        </w:rPr>
      </w:pPr>
      <w:r w:rsidRPr="00BE0AE5">
        <w:rPr>
          <w:rStyle w:val="Bold"/>
          <w:rFonts w:cs="Times New Roman"/>
        </w:rPr>
        <w:t>В. В. Розанов.</w:t>
      </w:r>
      <w:r w:rsidRPr="00BE0AE5">
        <w:rPr>
          <w:rFonts w:cs="Times New Roman"/>
        </w:rPr>
        <w:t xml:space="preserve"> «Русский Нил» (один фрагмент по выбору).</w:t>
      </w:r>
    </w:p>
    <w:p w:rsidR="00416B7C" w:rsidRPr="00BE0AE5" w:rsidRDefault="00416B7C" w:rsidP="00416B7C">
      <w:pPr>
        <w:pStyle w:val="h3"/>
        <w:rPr>
          <w:rFonts w:cs="Times New Roman"/>
        </w:rPr>
      </w:pPr>
      <w:r w:rsidRPr="00BE0AE5">
        <w:rPr>
          <w:rFonts w:cs="Times New Roman"/>
        </w:rPr>
        <w:t xml:space="preserve">Раздел 2. Русские традиции </w:t>
      </w:r>
    </w:p>
    <w:p w:rsidR="00416B7C" w:rsidRPr="00BE0AE5" w:rsidRDefault="00416B7C" w:rsidP="00416B7C">
      <w:pPr>
        <w:pStyle w:val="h4-first"/>
        <w:rPr>
          <w:rFonts w:cs="Times New Roman"/>
        </w:rPr>
      </w:pPr>
      <w:r w:rsidRPr="00BE0AE5">
        <w:rPr>
          <w:rFonts w:cs="Times New Roman"/>
        </w:rPr>
        <w:t xml:space="preserve">Праздники русского мира </w:t>
      </w:r>
    </w:p>
    <w:p w:rsidR="00416B7C" w:rsidRPr="00BE0AE5" w:rsidRDefault="00416B7C" w:rsidP="00416B7C">
      <w:pPr>
        <w:pStyle w:val="body"/>
        <w:rPr>
          <w:rFonts w:cs="Times New Roman"/>
        </w:rPr>
      </w:pPr>
      <w:r w:rsidRPr="00BE0AE5">
        <w:rPr>
          <w:rStyle w:val="Italic"/>
          <w:rFonts w:cs="Times New Roman"/>
        </w:rPr>
        <w:t>Троица</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А. Бунин «Троица», С. А. Есенин «Троицыно утро, утренний канон…», Н. И. Рыленков «Возможно ль высказать без слов…» и др. </w:t>
      </w:r>
    </w:p>
    <w:p w:rsidR="00416B7C" w:rsidRPr="00BE0AE5" w:rsidRDefault="00416B7C" w:rsidP="00416B7C">
      <w:pPr>
        <w:pStyle w:val="body"/>
        <w:rPr>
          <w:rFonts w:cs="Times New Roman"/>
        </w:rPr>
      </w:pPr>
      <w:r w:rsidRPr="00BE0AE5">
        <w:rPr>
          <w:rStyle w:val="Bold"/>
          <w:rFonts w:cs="Times New Roman"/>
        </w:rPr>
        <w:t>И. А. Новиков.</w:t>
      </w:r>
      <w:r w:rsidRPr="00BE0AE5">
        <w:rPr>
          <w:rFonts w:cs="Times New Roman"/>
        </w:rPr>
        <w:t xml:space="preserve"> «Троицкая кукушка». </w:t>
      </w:r>
    </w:p>
    <w:p w:rsidR="00416B7C" w:rsidRPr="00BE0AE5" w:rsidRDefault="00416B7C" w:rsidP="00416B7C">
      <w:pPr>
        <w:pStyle w:val="h4"/>
        <w:rPr>
          <w:rFonts w:cs="Times New Roman"/>
        </w:rPr>
      </w:pPr>
      <w:r w:rsidRPr="00BE0AE5">
        <w:rPr>
          <w:rFonts w:cs="Times New Roman"/>
        </w:rPr>
        <w:t xml:space="preserve">Тепло родного дома </w:t>
      </w:r>
    </w:p>
    <w:p w:rsidR="00416B7C" w:rsidRPr="00BE0AE5" w:rsidRDefault="00416B7C" w:rsidP="00416B7C">
      <w:pPr>
        <w:pStyle w:val="body"/>
        <w:rPr>
          <w:rStyle w:val="Italic"/>
          <w:rFonts w:cs="Times New Roman"/>
        </w:rPr>
      </w:pPr>
      <w:r w:rsidRPr="00BE0AE5">
        <w:rPr>
          <w:rStyle w:val="Italic"/>
          <w:rFonts w:cs="Times New Roman"/>
        </w:rPr>
        <w:t>Родство душ</w:t>
      </w:r>
    </w:p>
    <w:p w:rsidR="00416B7C" w:rsidRPr="00BE0AE5" w:rsidRDefault="00416B7C" w:rsidP="00416B7C">
      <w:pPr>
        <w:pStyle w:val="body"/>
        <w:rPr>
          <w:rFonts w:cs="Times New Roman"/>
        </w:rPr>
      </w:pPr>
      <w:r w:rsidRPr="00BE0AE5">
        <w:rPr>
          <w:rStyle w:val="Bold"/>
          <w:rFonts w:cs="Times New Roman"/>
        </w:rPr>
        <w:t>Ф. А. Абрамов.</w:t>
      </w:r>
      <w:r w:rsidRPr="00BE0AE5">
        <w:rPr>
          <w:rFonts w:cs="Times New Roman"/>
        </w:rPr>
        <w:t xml:space="preserve"> «Валенки». </w:t>
      </w:r>
    </w:p>
    <w:p w:rsidR="00416B7C" w:rsidRPr="00BE0AE5" w:rsidRDefault="00416B7C" w:rsidP="00416B7C">
      <w:pPr>
        <w:pStyle w:val="body"/>
        <w:rPr>
          <w:rFonts w:cs="Times New Roman"/>
        </w:rPr>
      </w:pPr>
      <w:r w:rsidRPr="00BE0AE5">
        <w:rPr>
          <w:rStyle w:val="Bold"/>
          <w:rFonts w:cs="Times New Roman"/>
        </w:rPr>
        <w:t>Т. В. Михеева.</w:t>
      </w:r>
      <w:r w:rsidRPr="00BE0AE5">
        <w:rPr>
          <w:rFonts w:cs="Times New Roman"/>
        </w:rPr>
        <w:t xml:space="preserve"> «Не предавай меня!» (две главы по выбору).</w:t>
      </w:r>
    </w:p>
    <w:p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rsidR="00416B7C" w:rsidRPr="00BE0AE5" w:rsidRDefault="00416B7C" w:rsidP="00416B7C">
      <w:pPr>
        <w:pStyle w:val="h4-first"/>
        <w:rPr>
          <w:rFonts w:cs="Times New Roman"/>
        </w:rPr>
      </w:pPr>
      <w:r w:rsidRPr="00BE0AE5">
        <w:rPr>
          <w:rFonts w:cs="Times New Roman"/>
        </w:rPr>
        <w:t xml:space="preserve">Не до ордена — была бы Родина </w:t>
      </w:r>
    </w:p>
    <w:p w:rsidR="00416B7C" w:rsidRPr="00BE0AE5" w:rsidRDefault="00416B7C" w:rsidP="00416B7C">
      <w:pPr>
        <w:pStyle w:val="body"/>
        <w:rPr>
          <w:rStyle w:val="Italic"/>
          <w:rFonts w:cs="Times New Roman"/>
        </w:rPr>
      </w:pPr>
      <w:r w:rsidRPr="00BE0AE5">
        <w:rPr>
          <w:rStyle w:val="Italic"/>
          <w:rFonts w:cs="Times New Roman"/>
        </w:rPr>
        <w:t>Дети на войне</w:t>
      </w:r>
    </w:p>
    <w:p w:rsidR="00416B7C" w:rsidRPr="00BE0AE5" w:rsidRDefault="00416B7C" w:rsidP="00416B7C">
      <w:pPr>
        <w:pStyle w:val="body"/>
        <w:rPr>
          <w:rFonts w:cs="Times New Roman"/>
          <w:spacing w:val="-3"/>
        </w:rPr>
      </w:pPr>
      <w:r w:rsidRPr="00BE0AE5">
        <w:rPr>
          <w:rStyle w:val="Bold"/>
          <w:rFonts w:cs="Times New Roman"/>
          <w:spacing w:val="-3"/>
        </w:rPr>
        <w:t>Э. Н. Веркин.</w:t>
      </w:r>
      <w:r w:rsidRPr="00BE0AE5">
        <w:rPr>
          <w:rFonts w:cs="Times New Roman"/>
          <w:spacing w:val="-3"/>
        </w:rPr>
        <w:t xml:space="preserve"> «Облачный полк» (не менее двух глав по выбору). </w:t>
      </w:r>
    </w:p>
    <w:p w:rsidR="00416B7C" w:rsidRPr="00BE0AE5" w:rsidRDefault="00416B7C" w:rsidP="00416B7C">
      <w:pPr>
        <w:pStyle w:val="h4"/>
        <w:rPr>
          <w:rFonts w:cs="Times New Roman"/>
        </w:rPr>
      </w:pPr>
      <w:r w:rsidRPr="00BE0AE5">
        <w:rPr>
          <w:rFonts w:cs="Times New Roman"/>
        </w:rPr>
        <w:t xml:space="preserve">Загадки русской души </w:t>
      </w:r>
    </w:p>
    <w:p w:rsidR="00416B7C" w:rsidRPr="00BE0AE5" w:rsidRDefault="00416B7C" w:rsidP="00416B7C">
      <w:pPr>
        <w:pStyle w:val="body"/>
        <w:rPr>
          <w:rStyle w:val="Italic"/>
          <w:rFonts w:cs="Times New Roman"/>
        </w:rPr>
      </w:pPr>
      <w:r w:rsidRPr="00BE0AE5">
        <w:rPr>
          <w:rStyle w:val="Italic"/>
          <w:rFonts w:cs="Times New Roman"/>
        </w:rPr>
        <w:t>Сеятель твой и хранитель</w:t>
      </w:r>
    </w:p>
    <w:p w:rsidR="00416B7C" w:rsidRPr="00BE0AE5" w:rsidRDefault="00416B7C" w:rsidP="00416B7C">
      <w:pPr>
        <w:pStyle w:val="body"/>
        <w:rPr>
          <w:rFonts w:cs="Times New Roman"/>
        </w:rPr>
      </w:pPr>
      <w:r w:rsidRPr="00BE0AE5">
        <w:rPr>
          <w:rStyle w:val="Bold"/>
          <w:rFonts w:cs="Times New Roman"/>
        </w:rPr>
        <w:t>И. С. Тургенев.</w:t>
      </w:r>
      <w:r w:rsidRPr="00BE0AE5">
        <w:rPr>
          <w:rFonts w:cs="Times New Roman"/>
        </w:rPr>
        <w:t xml:space="preserve"> «Сфинкс».</w:t>
      </w:r>
    </w:p>
    <w:p w:rsidR="00416B7C" w:rsidRPr="00BE0AE5" w:rsidRDefault="00416B7C" w:rsidP="00416B7C">
      <w:pPr>
        <w:pStyle w:val="body"/>
        <w:rPr>
          <w:rFonts w:cs="Times New Roman"/>
        </w:rPr>
      </w:pPr>
      <w:r w:rsidRPr="00BE0AE5">
        <w:rPr>
          <w:rStyle w:val="Bold"/>
          <w:rFonts w:cs="Times New Roman"/>
        </w:rPr>
        <w:t>Ф. М. Достоевский.</w:t>
      </w:r>
      <w:r w:rsidRPr="00BE0AE5">
        <w:rPr>
          <w:rFonts w:cs="Times New Roman"/>
        </w:rPr>
        <w:t xml:space="preserve"> «Мужик Марей».</w:t>
      </w:r>
    </w:p>
    <w:p w:rsidR="00416B7C" w:rsidRPr="00BE0AE5" w:rsidRDefault="00416B7C" w:rsidP="00416B7C">
      <w:pPr>
        <w:pStyle w:val="h4"/>
        <w:rPr>
          <w:rFonts w:cs="Times New Roman"/>
        </w:rPr>
      </w:pPr>
      <w:r w:rsidRPr="00BE0AE5">
        <w:rPr>
          <w:rFonts w:cs="Times New Roman"/>
        </w:rPr>
        <w:t xml:space="preserve">О ваших ровесниках </w:t>
      </w:r>
    </w:p>
    <w:p w:rsidR="00416B7C" w:rsidRPr="00BE0AE5" w:rsidRDefault="00416B7C" w:rsidP="00416B7C">
      <w:pPr>
        <w:pStyle w:val="body"/>
        <w:rPr>
          <w:rStyle w:val="Italic"/>
          <w:rFonts w:cs="Times New Roman"/>
        </w:rPr>
      </w:pPr>
      <w:r w:rsidRPr="00BE0AE5">
        <w:rPr>
          <w:rStyle w:val="Italic"/>
          <w:rFonts w:cs="Times New Roman"/>
        </w:rPr>
        <w:t>Пора взросления</w:t>
      </w:r>
    </w:p>
    <w:p w:rsidR="00416B7C" w:rsidRPr="00BE0AE5" w:rsidRDefault="00416B7C" w:rsidP="00416B7C">
      <w:pPr>
        <w:pStyle w:val="body"/>
        <w:rPr>
          <w:rFonts w:cs="Times New Roman"/>
        </w:rPr>
      </w:pPr>
      <w:r w:rsidRPr="00BE0AE5">
        <w:rPr>
          <w:rStyle w:val="Bold"/>
          <w:rFonts w:cs="Times New Roman"/>
        </w:rPr>
        <w:t>Б. Л. Васильев.</w:t>
      </w:r>
      <w:r w:rsidRPr="00BE0AE5">
        <w:rPr>
          <w:rFonts w:cs="Times New Roman"/>
        </w:rPr>
        <w:t xml:space="preserve"> «Завтра была война» (не менее одной главы по выбору). </w:t>
      </w:r>
    </w:p>
    <w:p w:rsidR="00416B7C" w:rsidRPr="00BE0AE5" w:rsidRDefault="00416B7C" w:rsidP="00416B7C">
      <w:pPr>
        <w:pStyle w:val="body"/>
        <w:rPr>
          <w:rFonts w:cs="Times New Roman"/>
        </w:rPr>
      </w:pPr>
      <w:r w:rsidRPr="00BE0AE5">
        <w:rPr>
          <w:rStyle w:val="Bold"/>
          <w:rFonts w:cs="Times New Roman"/>
        </w:rPr>
        <w:t>Г. Н. Щербакова.</w:t>
      </w:r>
      <w:r w:rsidRPr="00BE0AE5">
        <w:rPr>
          <w:rFonts w:cs="Times New Roman"/>
        </w:rPr>
        <w:t xml:space="preserve"> «Вам и не снилось» (не менее одной главы по выбору)</w:t>
      </w:r>
    </w:p>
    <w:p w:rsidR="00416B7C" w:rsidRPr="00BE0AE5" w:rsidRDefault="00416B7C" w:rsidP="00416B7C">
      <w:pPr>
        <w:pStyle w:val="h4"/>
        <w:rPr>
          <w:rFonts w:cs="Times New Roman"/>
        </w:rPr>
      </w:pPr>
      <w:r w:rsidRPr="00BE0AE5">
        <w:rPr>
          <w:rFonts w:cs="Times New Roman"/>
        </w:rPr>
        <w:t xml:space="preserve">Лишь слову жизнь дана </w:t>
      </w:r>
    </w:p>
    <w:p w:rsidR="00416B7C" w:rsidRPr="00BE0AE5" w:rsidRDefault="00416B7C" w:rsidP="00416B7C">
      <w:pPr>
        <w:pStyle w:val="body"/>
        <w:rPr>
          <w:rStyle w:val="Italic"/>
          <w:rFonts w:cs="Times New Roman"/>
        </w:rPr>
      </w:pPr>
      <w:r w:rsidRPr="00BE0AE5">
        <w:rPr>
          <w:rStyle w:val="Italic"/>
          <w:rFonts w:cs="Times New Roman"/>
        </w:rPr>
        <w:t>Язык поэзии</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И. Ф. Анненский «Третий мучительный сонет» и др.</w:t>
      </w:r>
    </w:p>
    <w:p w:rsidR="00416B7C" w:rsidRPr="00BE0AE5" w:rsidRDefault="00416B7C" w:rsidP="00416B7C">
      <w:pPr>
        <w:pStyle w:val="body"/>
        <w:rPr>
          <w:rFonts w:cs="Times New Roman"/>
        </w:rPr>
      </w:pPr>
      <w:r w:rsidRPr="00BE0AE5">
        <w:rPr>
          <w:rStyle w:val="Bold"/>
          <w:rFonts w:cs="Times New Roman"/>
        </w:rPr>
        <w:t>Дон Аминадо.</w:t>
      </w:r>
      <w:r w:rsidRPr="00BE0AE5">
        <w:rPr>
          <w:rFonts w:cs="Times New Roman"/>
        </w:rPr>
        <w:t xml:space="preserve"> «Наука стихосложения». </w:t>
      </w:r>
    </w:p>
    <w:p w:rsidR="00416B7C" w:rsidRPr="00BE0AE5" w:rsidRDefault="00416B7C" w:rsidP="00416B7C">
      <w:pPr>
        <w:pStyle w:val="h2"/>
        <w:rPr>
          <w:rFonts w:cs="Times New Roman"/>
        </w:rPr>
      </w:pPr>
      <w:r w:rsidRPr="00BE0AE5">
        <w:rPr>
          <w:rFonts w:cs="Times New Roman"/>
        </w:rPr>
        <w:t>9 КЛАСС</w:t>
      </w:r>
    </w:p>
    <w:p w:rsidR="00416B7C" w:rsidRPr="00BE0AE5" w:rsidRDefault="00416B7C" w:rsidP="00416B7C">
      <w:pPr>
        <w:pStyle w:val="h3-first"/>
        <w:rPr>
          <w:rFonts w:cs="Times New Roman"/>
        </w:rPr>
      </w:pPr>
      <w:r w:rsidRPr="00BE0AE5">
        <w:rPr>
          <w:rFonts w:cs="Times New Roman"/>
        </w:rPr>
        <w:t xml:space="preserve">Раздел 1. Россия — Родина моя </w:t>
      </w:r>
    </w:p>
    <w:p w:rsidR="00416B7C" w:rsidRPr="00BE0AE5" w:rsidRDefault="00416B7C" w:rsidP="00416B7C">
      <w:pPr>
        <w:pStyle w:val="h4-first"/>
        <w:rPr>
          <w:rFonts w:cs="Times New Roman"/>
        </w:rPr>
      </w:pPr>
      <w:r w:rsidRPr="00BE0AE5">
        <w:rPr>
          <w:rFonts w:cs="Times New Roman"/>
        </w:rPr>
        <w:t xml:space="preserve">Преданья старины глубокой </w:t>
      </w:r>
    </w:p>
    <w:p w:rsidR="00416B7C" w:rsidRPr="00BE0AE5" w:rsidRDefault="00416B7C" w:rsidP="00416B7C">
      <w:pPr>
        <w:pStyle w:val="body"/>
        <w:rPr>
          <w:rStyle w:val="Italic"/>
          <w:rFonts w:cs="Times New Roman"/>
        </w:rPr>
      </w:pPr>
      <w:r w:rsidRPr="00BE0AE5">
        <w:rPr>
          <w:rStyle w:val="Italic"/>
          <w:rFonts w:cs="Times New Roman"/>
        </w:rPr>
        <w:t>Гроза двенадцатого года</w:t>
      </w:r>
    </w:p>
    <w:p w:rsidR="00416B7C" w:rsidRPr="00BE0AE5" w:rsidRDefault="00416B7C" w:rsidP="00416B7C">
      <w:pPr>
        <w:pStyle w:val="body"/>
        <w:rPr>
          <w:rFonts w:cs="Times New Roman"/>
        </w:rPr>
      </w:pPr>
      <w:r w:rsidRPr="00BE0AE5">
        <w:rPr>
          <w:rStyle w:val="Bold"/>
          <w:rFonts w:cs="Times New Roman"/>
        </w:rPr>
        <w:lastRenderedPageBreak/>
        <w:t>Русские народные песни об Отечественной войне 1812 года</w:t>
      </w:r>
      <w:r w:rsidRPr="00BE0AE5">
        <w:rPr>
          <w:rFonts w:cs="Times New Roman"/>
        </w:rPr>
        <w:t xml:space="preserve"> (не менее одной). Например: «Как не две тученьки не две грозныя…»</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416B7C" w:rsidRPr="00BE0AE5" w:rsidRDefault="00416B7C" w:rsidP="00416B7C">
      <w:pPr>
        <w:pStyle w:val="body"/>
        <w:rPr>
          <w:rFonts w:cs="Times New Roman"/>
        </w:rPr>
      </w:pPr>
      <w:r w:rsidRPr="00BE0AE5">
        <w:rPr>
          <w:rStyle w:val="Bold"/>
          <w:rFonts w:cs="Times New Roman"/>
        </w:rPr>
        <w:t>И. И. Лажечников.</w:t>
      </w:r>
      <w:r w:rsidRPr="00BE0AE5">
        <w:rPr>
          <w:rFonts w:cs="Times New Roman"/>
        </w:rPr>
        <w:t xml:space="preserve"> «Новобранец 1812 года» (один фрагмент по выбору).</w:t>
      </w:r>
    </w:p>
    <w:p w:rsidR="00416B7C" w:rsidRPr="00BE0AE5" w:rsidRDefault="00416B7C" w:rsidP="00416B7C">
      <w:pPr>
        <w:pStyle w:val="h4"/>
        <w:rPr>
          <w:rFonts w:cs="Times New Roman"/>
        </w:rPr>
      </w:pPr>
      <w:r w:rsidRPr="00BE0AE5">
        <w:rPr>
          <w:rFonts w:cs="Times New Roman"/>
        </w:rPr>
        <w:t xml:space="preserve">Города земли русской </w:t>
      </w:r>
    </w:p>
    <w:p w:rsidR="00416B7C" w:rsidRPr="00BE0AE5" w:rsidRDefault="00416B7C" w:rsidP="00416B7C">
      <w:pPr>
        <w:pStyle w:val="body"/>
        <w:rPr>
          <w:rStyle w:val="Italic"/>
          <w:rFonts w:cs="Times New Roman"/>
        </w:rPr>
      </w:pPr>
      <w:r w:rsidRPr="00BE0AE5">
        <w:rPr>
          <w:rStyle w:val="Italic"/>
          <w:rFonts w:cs="Times New Roman"/>
        </w:rPr>
        <w:t>Петербург в русской литературе</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трёх). Например: А. С. Пушкин «Город пышный, город бедный…», О. Э. Мандельштам «П</w:t>
      </w:r>
      <w:r w:rsidRPr="00BE0AE5">
        <w:rPr>
          <w:rFonts w:cs="Times New Roman"/>
        </w:rPr>
        <w:t>е</w:t>
      </w:r>
      <w:r w:rsidRPr="00BE0AE5">
        <w:rPr>
          <w:rFonts w:cs="Times New Roman"/>
        </w:rPr>
        <w:t>тербургские строфы», А. А. Ахматова «Стихи о Петербурге» («Вновь Исакий в облаченьи…»), Д. С. Самойлов «Над Невой» («Весь город в плавных разворотах…») и др.</w:t>
      </w:r>
    </w:p>
    <w:p w:rsidR="00416B7C" w:rsidRPr="00BE0AE5" w:rsidRDefault="00416B7C" w:rsidP="00416B7C">
      <w:pPr>
        <w:pStyle w:val="body"/>
        <w:rPr>
          <w:rFonts w:cs="Times New Roman"/>
        </w:rPr>
      </w:pPr>
      <w:r w:rsidRPr="00BE0AE5">
        <w:rPr>
          <w:rStyle w:val="Bold"/>
          <w:rFonts w:cs="Times New Roman"/>
        </w:rPr>
        <w:t>Л. В. Успенский.</w:t>
      </w:r>
      <w:r w:rsidRPr="00BE0AE5">
        <w:rPr>
          <w:rFonts w:cs="Times New Roman"/>
        </w:rPr>
        <w:t xml:space="preserve"> «Записки старого петербуржца» (одна глава по выбору, например, «Фонарики-сударики»).</w:t>
      </w:r>
    </w:p>
    <w:p w:rsidR="00416B7C" w:rsidRPr="00BE0AE5" w:rsidRDefault="00416B7C" w:rsidP="00416B7C">
      <w:pPr>
        <w:pStyle w:val="h4"/>
        <w:rPr>
          <w:rFonts w:cs="Times New Roman"/>
        </w:rPr>
      </w:pPr>
      <w:r w:rsidRPr="00BE0AE5">
        <w:rPr>
          <w:rFonts w:cs="Times New Roman"/>
        </w:rPr>
        <w:t xml:space="preserve">Родные просторы </w:t>
      </w:r>
    </w:p>
    <w:p w:rsidR="00416B7C" w:rsidRPr="00BE0AE5" w:rsidRDefault="00416B7C" w:rsidP="00416B7C">
      <w:pPr>
        <w:pStyle w:val="body"/>
        <w:rPr>
          <w:rStyle w:val="Italic"/>
          <w:rFonts w:cs="Times New Roman"/>
        </w:rPr>
      </w:pPr>
      <w:r w:rsidRPr="00BE0AE5">
        <w:rPr>
          <w:rStyle w:val="Italic"/>
          <w:rFonts w:cs="Times New Roman"/>
        </w:rPr>
        <w:t xml:space="preserve">Степь раздольная </w:t>
      </w:r>
    </w:p>
    <w:p w:rsidR="00416B7C" w:rsidRPr="00BE0AE5" w:rsidRDefault="00416B7C" w:rsidP="00416B7C">
      <w:pPr>
        <w:pStyle w:val="body"/>
        <w:rPr>
          <w:rFonts w:cs="Times New Roman"/>
        </w:rPr>
      </w:pPr>
      <w:r w:rsidRPr="00BE0AE5">
        <w:rPr>
          <w:rStyle w:val="Bold"/>
          <w:rFonts w:cs="Times New Roman"/>
        </w:rPr>
        <w:t>Русские народные песни о степи</w:t>
      </w:r>
      <w:r w:rsidRPr="00BE0AE5">
        <w:rPr>
          <w:rFonts w:cs="Times New Roman"/>
        </w:rPr>
        <w:t xml:space="preserve"> (одна по выбору). Например: «Уж ты, степь ли моя, степь Моздокская…», «Ах ты, степь широкая…» и др.</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П. А. Вяземский «Степь», И. З. Суриков «В степи» и др.</w:t>
      </w:r>
    </w:p>
    <w:p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«Степь» (один фрагмент по выбору).</w:t>
      </w:r>
    </w:p>
    <w:p w:rsidR="00416B7C" w:rsidRPr="00BE0AE5" w:rsidRDefault="00416B7C" w:rsidP="00416B7C">
      <w:pPr>
        <w:pStyle w:val="h3"/>
        <w:rPr>
          <w:rFonts w:cs="Times New Roman"/>
        </w:rPr>
      </w:pPr>
      <w:r w:rsidRPr="00BE0AE5">
        <w:rPr>
          <w:rFonts w:cs="Times New Roman"/>
        </w:rPr>
        <w:t xml:space="preserve">Раздел 2. Русские традиции </w:t>
      </w:r>
    </w:p>
    <w:p w:rsidR="00416B7C" w:rsidRPr="00BE0AE5" w:rsidRDefault="00416B7C" w:rsidP="00416B7C">
      <w:pPr>
        <w:pStyle w:val="h4-first"/>
        <w:rPr>
          <w:rFonts w:cs="Times New Roman"/>
        </w:rPr>
      </w:pPr>
      <w:r w:rsidRPr="00BE0AE5">
        <w:rPr>
          <w:rFonts w:cs="Times New Roman"/>
        </w:rPr>
        <w:t xml:space="preserve">Праздники русского мира </w:t>
      </w:r>
    </w:p>
    <w:p w:rsidR="00416B7C" w:rsidRPr="00BE0AE5" w:rsidRDefault="00416B7C" w:rsidP="00416B7C">
      <w:pPr>
        <w:pStyle w:val="body"/>
        <w:rPr>
          <w:rStyle w:val="Italic"/>
          <w:rFonts w:cs="Times New Roman"/>
        </w:rPr>
      </w:pPr>
      <w:r w:rsidRPr="00BE0AE5">
        <w:rPr>
          <w:rStyle w:val="Italic"/>
          <w:rFonts w:cs="Times New Roman"/>
        </w:rPr>
        <w:t>Августовские Спасы</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трёх). Например: К. Д. Бальмонт «Первый спас», Б. А. Ахмадулина «Ночь упаданья яблок», Е. А. Евтушенко «Само упало яблоко с небес…» и др.</w:t>
      </w:r>
    </w:p>
    <w:p w:rsidR="00416B7C" w:rsidRPr="00BE0AE5" w:rsidRDefault="00416B7C" w:rsidP="00416B7C">
      <w:pPr>
        <w:pStyle w:val="body"/>
        <w:rPr>
          <w:rFonts w:cs="Times New Roman"/>
        </w:rPr>
      </w:pPr>
      <w:r w:rsidRPr="00BE0AE5">
        <w:rPr>
          <w:rStyle w:val="Bold"/>
          <w:rFonts w:cs="Times New Roman"/>
        </w:rPr>
        <w:t>Е. И. Носов.</w:t>
      </w:r>
      <w:r w:rsidRPr="00BE0AE5">
        <w:rPr>
          <w:rFonts w:cs="Times New Roman"/>
        </w:rPr>
        <w:t xml:space="preserve"> «Яблочный спас». </w:t>
      </w:r>
    </w:p>
    <w:p w:rsidR="00416B7C" w:rsidRPr="00BE0AE5" w:rsidRDefault="00416B7C" w:rsidP="00416B7C">
      <w:pPr>
        <w:pStyle w:val="h4"/>
        <w:spacing w:before="210"/>
        <w:rPr>
          <w:rFonts w:cs="Times New Roman"/>
        </w:rPr>
      </w:pPr>
      <w:r w:rsidRPr="00BE0AE5">
        <w:rPr>
          <w:rFonts w:cs="Times New Roman"/>
        </w:rPr>
        <w:t xml:space="preserve">Тепло родного дома </w:t>
      </w:r>
    </w:p>
    <w:p w:rsidR="00416B7C" w:rsidRPr="00BE0AE5" w:rsidRDefault="00416B7C" w:rsidP="00416B7C">
      <w:pPr>
        <w:pStyle w:val="body"/>
        <w:rPr>
          <w:rStyle w:val="Italic"/>
          <w:rFonts w:cs="Times New Roman"/>
        </w:rPr>
      </w:pPr>
      <w:r w:rsidRPr="00BE0AE5">
        <w:rPr>
          <w:rStyle w:val="Italic"/>
          <w:rFonts w:cs="Times New Roman"/>
        </w:rPr>
        <w:t>Родительский дом</w:t>
      </w:r>
    </w:p>
    <w:p w:rsidR="00416B7C" w:rsidRPr="00BE0AE5" w:rsidRDefault="00416B7C" w:rsidP="00416B7C">
      <w:pPr>
        <w:pStyle w:val="body"/>
        <w:rPr>
          <w:rFonts w:cs="Times New Roman"/>
        </w:rPr>
      </w:pPr>
      <w:r w:rsidRPr="00BE0AE5">
        <w:rPr>
          <w:rStyle w:val="Bold"/>
          <w:rFonts w:cs="Times New Roman"/>
        </w:rPr>
        <w:t>А. П. Платонов.</w:t>
      </w:r>
      <w:r w:rsidRPr="00BE0AE5">
        <w:rPr>
          <w:rFonts w:cs="Times New Roman"/>
        </w:rPr>
        <w:t xml:space="preserve"> «На заре туманной юности» (две главы по выбору). </w:t>
      </w:r>
    </w:p>
    <w:p w:rsidR="00416B7C" w:rsidRPr="00BE0AE5" w:rsidRDefault="00416B7C" w:rsidP="00416B7C">
      <w:pPr>
        <w:pStyle w:val="body"/>
        <w:rPr>
          <w:rFonts w:cs="Times New Roman"/>
        </w:rPr>
      </w:pPr>
      <w:r w:rsidRPr="00BE0AE5">
        <w:rPr>
          <w:rStyle w:val="Bold"/>
          <w:rFonts w:cs="Times New Roman"/>
        </w:rPr>
        <w:t>В. П. Астафьев.</w:t>
      </w:r>
      <w:r w:rsidRPr="00BE0AE5">
        <w:rPr>
          <w:rFonts w:cs="Times New Roman"/>
        </w:rPr>
        <w:t xml:space="preserve"> «Далёкая и близкая сказка» (рассказ из повести «Последний поклон»).</w:t>
      </w:r>
    </w:p>
    <w:p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rsidR="00416B7C" w:rsidRPr="00BE0AE5" w:rsidRDefault="00416B7C" w:rsidP="00416B7C">
      <w:pPr>
        <w:pStyle w:val="h4-first"/>
        <w:rPr>
          <w:rFonts w:cs="Times New Roman"/>
        </w:rPr>
      </w:pPr>
      <w:r w:rsidRPr="00BE0AE5">
        <w:rPr>
          <w:rFonts w:cs="Times New Roman"/>
        </w:rPr>
        <w:t xml:space="preserve">Не до ордена — была бы Родина </w:t>
      </w:r>
    </w:p>
    <w:p w:rsidR="00416B7C" w:rsidRPr="00BE0AE5" w:rsidRDefault="00416B7C" w:rsidP="00416B7C">
      <w:pPr>
        <w:pStyle w:val="body"/>
        <w:rPr>
          <w:rStyle w:val="Italic"/>
          <w:rFonts w:cs="Times New Roman"/>
        </w:rPr>
      </w:pPr>
      <w:r w:rsidRPr="00BE0AE5">
        <w:rPr>
          <w:rStyle w:val="Italic"/>
          <w:rFonts w:cs="Times New Roman"/>
        </w:rPr>
        <w:t>Великая Отечественная война</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Н. П. Майоров «Мы», М. В. Кульчицкий «Мечтатель, фантазёр, ле</w:t>
      </w:r>
      <w:r w:rsidRPr="00BE0AE5">
        <w:rPr>
          <w:rFonts w:cs="Times New Roman"/>
        </w:rPr>
        <w:t>н</w:t>
      </w:r>
      <w:r w:rsidRPr="00BE0AE5">
        <w:rPr>
          <w:rFonts w:cs="Times New Roman"/>
        </w:rPr>
        <w:t>тяй-завистник!..» и др.</w:t>
      </w:r>
    </w:p>
    <w:p w:rsidR="00416B7C" w:rsidRPr="00BE0AE5" w:rsidRDefault="00416B7C" w:rsidP="00416B7C">
      <w:pPr>
        <w:pStyle w:val="body"/>
        <w:rPr>
          <w:rFonts w:cs="Times New Roman"/>
        </w:rPr>
      </w:pPr>
      <w:r w:rsidRPr="00BE0AE5">
        <w:rPr>
          <w:rStyle w:val="Bold"/>
          <w:rFonts w:cs="Times New Roman"/>
        </w:rPr>
        <w:t>Ю. М. Нагибин.</w:t>
      </w:r>
      <w:r w:rsidRPr="00BE0AE5">
        <w:rPr>
          <w:rFonts w:cs="Times New Roman"/>
        </w:rPr>
        <w:t xml:space="preserve"> «Ваганов». </w:t>
      </w:r>
    </w:p>
    <w:p w:rsidR="00416B7C" w:rsidRPr="00BE0AE5" w:rsidRDefault="00416B7C" w:rsidP="00416B7C">
      <w:pPr>
        <w:pStyle w:val="body"/>
        <w:rPr>
          <w:rFonts w:cs="Times New Roman"/>
        </w:rPr>
      </w:pPr>
      <w:r w:rsidRPr="00BE0AE5">
        <w:rPr>
          <w:rStyle w:val="Bold"/>
          <w:rFonts w:cs="Times New Roman"/>
        </w:rPr>
        <w:t>Е. И. Носов.</w:t>
      </w:r>
      <w:r w:rsidRPr="00BE0AE5">
        <w:rPr>
          <w:rFonts w:cs="Times New Roman"/>
        </w:rPr>
        <w:t xml:space="preserve"> «Переправа». </w:t>
      </w:r>
    </w:p>
    <w:p w:rsidR="00416B7C" w:rsidRPr="00BE0AE5" w:rsidRDefault="00416B7C" w:rsidP="00416B7C">
      <w:pPr>
        <w:pStyle w:val="h4"/>
        <w:spacing w:before="210"/>
        <w:rPr>
          <w:rFonts w:cs="Times New Roman"/>
        </w:rPr>
      </w:pPr>
      <w:r w:rsidRPr="00BE0AE5">
        <w:rPr>
          <w:rFonts w:cs="Times New Roman"/>
        </w:rPr>
        <w:t xml:space="preserve">Загадки русской души </w:t>
      </w:r>
    </w:p>
    <w:p w:rsidR="00416B7C" w:rsidRPr="00BE0AE5" w:rsidRDefault="00416B7C" w:rsidP="00416B7C">
      <w:pPr>
        <w:pStyle w:val="body"/>
        <w:rPr>
          <w:rStyle w:val="Italic"/>
          <w:rFonts w:cs="Times New Roman"/>
        </w:rPr>
      </w:pPr>
      <w:r w:rsidRPr="00BE0AE5">
        <w:rPr>
          <w:rStyle w:val="Italic"/>
          <w:rFonts w:cs="Times New Roman"/>
        </w:rPr>
        <w:t>Судьбы русских эмигрантов</w:t>
      </w:r>
    </w:p>
    <w:p w:rsidR="00416B7C" w:rsidRPr="00BE0AE5" w:rsidRDefault="00416B7C" w:rsidP="00416B7C">
      <w:pPr>
        <w:pStyle w:val="body"/>
        <w:rPr>
          <w:rFonts w:cs="Times New Roman"/>
        </w:rPr>
      </w:pPr>
      <w:r w:rsidRPr="00BE0AE5">
        <w:rPr>
          <w:rStyle w:val="Bold"/>
          <w:rFonts w:cs="Times New Roman"/>
        </w:rPr>
        <w:t>Б. К. Зайцев.</w:t>
      </w:r>
      <w:r w:rsidRPr="00BE0AE5">
        <w:rPr>
          <w:rFonts w:cs="Times New Roman"/>
        </w:rPr>
        <w:t xml:space="preserve"> «Лёгкое бремя». </w:t>
      </w:r>
    </w:p>
    <w:p w:rsidR="00416B7C" w:rsidRPr="00BE0AE5" w:rsidRDefault="00416B7C" w:rsidP="00416B7C">
      <w:pPr>
        <w:pStyle w:val="body"/>
        <w:rPr>
          <w:rFonts w:cs="Times New Roman"/>
        </w:rPr>
      </w:pPr>
      <w:r w:rsidRPr="00BE0AE5">
        <w:rPr>
          <w:rStyle w:val="Bold"/>
          <w:rFonts w:cs="Times New Roman"/>
        </w:rPr>
        <w:t>А. Т. Аверченко.</w:t>
      </w:r>
      <w:r w:rsidRPr="00BE0AE5">
        <w:rPr>
          <w:rFonts w:cs="Times New Roman"/>
        </w:rPr>
        <w:t xml:space="preserve"> «Русское искусство». </w:t>
      </w:r>
    </w:p>
    <w:p w:rsidR="00416B7C" w:rsidRPr="00BE0AE5" w:rsidRDefault="00416B7C" w:rsidP="00416B7C">
      <w:pPr>
        <w:pStyle w:val="h4"/>
        <w:spacing w:before="210"/>
        <w:rPr>
          <w:rFonts w:cs="Times New Roman"/>
        </w:rPr>
      </w:pPr>
      <w:r w:rsidRPr="00BE0AE5">
        <w:rPr>
          <w:rFonts w:cs="Times New Roman"/>
        </w:rPr>
        <w:t xml:space="preserve">О ваших ровесниках </w:t>
      </w:r>
    </w:p>
    <w:p w:rsidR="00416B7C" w:rsidRPr="00BE0AE5" w:rsidRDefault="00416B7C" w:rsidP="00416B7C">
      <w:pPr>
        <w:pStyle w:val="body"/>
        <w:rPr>
          <w:rStyle w:val="Italic"/>
          <w:rFonts w:cs="Times New Roman"/>
        </w:rPr>
      </w:pPr>
      <w:r w:rsidRPr="00BE0AE5">
        <w:rPr>
          <w:rStyle w:val="Italic"/>
          <w:rFonts w:cs="Times New Roman"/>
        </w:rPr>
        <w:t>Прощание с детством</w:t>
      </w:r>
    </w:p>
    <w:p w:rsidR="00416B7C" w:rsidRPr="00BE0AE5" w:rsidRDefault="00416B7C" w:rsidP="00416B7C">
      <w:pPr>
        <w:pStyle w:val="body"/>
        <w:rPr>
          <w:rFonts w:cs="Times New Roman"/>
        </w:rPr>
      </w:pPr>
      <w:r w:rsidRPr="00BE0AE5">
        <w:rPr>
          <w:rStyle w:val="Bold"/>
          <w:rFonts w:cs="Times New Roman"/>
        </w:rPr>
        <w:t>Ю. И. Коваль.</w:t>
      </w:r>
      <w:r w:rsidRPr="00BE0AE5">
        <w:rPr>
          <w:rFonts w:cs="Times New Roman"/>
        </w:rPr>
        <w:t xml:space="preserve"> «От Красных ворот» (не менее одного фрагмента по выбору). </w:t>
      </w:r>
    </w:p>
    <w:p w:rsidR="00416B7C" w:rsidRPr="00BE0AE5" w:rsidRDefault="00416B7C" w:rsidP="00416B7C">
      <w:pPr>
        <w:pStyle w:val="h4"/>
        <w:spacing w:before="210"/>
        <w:rPr>
          <w:rFonts w:cs="Times New Roman"/>
        </w:rPr>
      </w:pPr>
      <w:r w:rsidRPr="00BE0AE5">
        <w:rPr>
          <w:rFonts w:cs="Times New Roman"/>
        </w:rPr>
        <w:t xml:space="preserve">Лишь слову жизнь дана </w:t>
      </w:r>
    </w:p>
    <w:p w:rsidR="00416B7C" w:rsidRPr="00BE0AE5" w:rsidRDefault="00416B7C" w:rsidP="00416B7C">
      <w:pPr>
        <w:pStyle w:val="body"/>
        <w:rPr>
          <w:rFonts w:cs="Times New Roman"/>
        </w:rPr>
      </w:pPr>
      <w:r w:rsidRPr="00BE0AE5">
        <w:rPr>
          <w:rStyle w:val="Italic"/>
          <w:rFonts w:cs="Times New Roman"/>
        </w:rPr>
        <w:t>«Припадаю к великой реке…»</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А. Бродский «Мой народ», С. А. Каргашин «Я — русский! Спасибо, Го</w:t>
      </w:r>
      <w:r w:rsidRPr="00BE0AE5">
        <w:rPr>
          <w:rFonts w:cs="Times New Roman"/>
        </w:rPr>
        <w:t>с</w:t>
      </w:r>
      <w:r w:rsidRPr="00BE0AE5">
        <w:rPr>
          <w:rFonts w:cs="Times New Roman"/>
        </w:rPr>
        <w:t>поди!..» и др.</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w:t>
      </w:r>
      <w:r w:rsidRPr="00BE0AE5">
        <w:rPr>
          <w:rFonts w:cs="Times New Roman"/>
        </w:rPr>
        <w:br/>
        <w:t xml:space="preserve">ОСВОЕНИЯ УЧЕБНОГО ПРЕДМЕТА </w:t>
      </w:r>
      <w:r w:rsidRPr="00BE0AE5">
        <w:rPr>
          <w:rFonts w:cs="Times New Roman"/>
        </w:rPr>
        <w:br/>
        <w:t xml:space="preserve">«РОДНАЯ ЛИТЕРАТУРА (РУССКАЯ)» </w:t>
      </w:r>
    </w:p>
    <w:p w:rsidR="00416B7C" w:rsidRPr="00BE0AE5" w:rsidRDefault="00416B7C" w:rsidP="00416B7C">
      <w:pPr>
        <w:pStyle w:val="body"/>
        <w:rPr>
          <w:rFonts w:cs="Times New Roman"/>
        </w:rPr>
      </w:pPr>
      <w:r w:rsidRPr="00BE0AE5">
        <w:rPr>
          <w:rFonts w:cs="Times New Roman"/>
        </w:rPr>
        <w:t xml:space="preserve">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 </w:t>
      </w:r>
    </w:p>
    <w:p w:rsidR="00416B7C" w:rsidRPr="00BE0AE5" w:rsidRDefault="00416B7C" w:rsidP="00416B7C">
      <w:pPr>
        <w:pStyle w:val="h2"/>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w:t>
      </w:r>
      <w:r w:rsidRPr="00BE0AE5">
        <w:rPr>
          <w:rFonts w:cs="Times New Roman"/>
        </w:rPr>
        <w:t>и</w:t>
      </w:r>
      <w:r w:rsidRPr="00BE0AE5">
        <w:rPr>
          <w:rFonts w:cs="Times New Roman"/>
        </w:rPr>
        <w:t>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BE0AE5" w:rsidRDefault="00416B7C" w:rsidP="00416B7C">
      <w:pPr>
        <w:pStyle w:val="body"/>
        <w:rPr>
          <w:rFonts w:cs="Times New Roman"/>
        </w:rPr>
      </w:pPr>
      <w:r w:rsidRPr="00BE0AE5">
        <w:rPr>
          <w:rFonts w:cs="Times New Roman"/>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w:t>
      </w:r>
      <w:r w:rsidRPr="00BE0AE5">
        <w:rPr>
          <w:rFonts w:cs="Times New Roman"/>
        </w:rPr>
        <w:t>и</w:t>
      </w:r>
      <w:r w:rsidRPr="00BE0AE5">
        <w:rPr>
          <w:rFonts w:cs="Times New Roman"/>
        </w:rPr>
        <w:t xml:space="preserve">ентаций и расширением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body"/>
        <w:rPr>
          <w:rStyle w:val="BoldItalic"/>
          <w:rFonts w:cs="Times New Roman"/>
        </w:rPr>
      </w:pPr>
      <w:r w:rsidRPr="00BE0AE5">
        <w:rPr>
          <w:rStyle w:val="BoldItalic"/>
          <w:rFonts w:cs="Times New Roman"/>
        </w:rPr>
        <w:t xml:space="preserve">гражданского воспитания: </w:t>
      </w:r>
    </w:p>
    <w:p w:rsidR="00416B7C" w:rsidRPr="00BE0AE5" w:rsidRDefault="00416B7C" w:rsidP="00416B7C">
      <w:pPr>
        <w:pStyle w:val="body"/>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w:t>
      </w:r>
      <w:r w:rsidRPr="00BE0AE5">
        <w:rPr>
          <w:rFonts w:cs="Times New Roman"/>
        </w:rPr>
        <w:t>б</w:t>
      </w:r>
      <w:r w:rsidRPr="00BE0AE5">
        <w:rPr>
          <w:rFonts w:cs="Times New Roman"/>
        </w:rPr>
        <w:t>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16B7C" w:rsidRPr="00BE0AE5" w:rsidRDefault="00416B7C" w:rsidP="008E7943">
      <w:pPr>
        <w:pStyle w:val="body"/>
        <w:keepNext/>
        <w:rPr>
          <w:rStyle w:val="BoldItalic"/>
          <w:rFonts w:cs="Times New Roman"/>
        </w:rPr>
      </w:pPr>
      <w:r w:rsidRPr="00BE0AE5">
        <w:rPr>
          <w:rStyle w:val="BoldItalic"/>
          <w:rFonts w:cs="Times New Roman"/>
        </w:rPr>
        <w:t xml:space="preserve">патриотического воспитания: </w:t>
      </w:r>
    </w:p>
    <w:p w:rsidR="00416B7C" w:rsidRPr="00BE0AE5" w:rsidRDefault="00416B7C" w:rsidP="00416B7C">
      <w:pPr>
        <w:pStyle w:val="body"/>
        <w:rPr>
          <w:rFonts w:cs="Times New Roman"/>
          <w:spacing w:val="-3"/>
        </w:rPr>
      </w:pPr>
      <w:r w:rsidRPr="00BE0AE5">
        <w:rPr>
          <w:rFonts w:cs="Times New Roman"/>
          <w:spacing w:val="-3"/>
        </w:rPr>
        <w:t>осознание российской гражданской идентичности в поликультурном и многоконфессиональном обществе, проявление инт</w:t>
      </w:r>
      <w:r w:rsidRPr="00BE0AE5">
        <w:rPr>
          <w:rFonts w:cs="Times New Roman"/>
          <w:spacing w:val="-3"/>
        </w:rPr>
        <w:t>е</w:t>
      </w:r>
      <w:r w:rsidRPr="00BE0AE5">
        <w:rPr>
          <w:rFonts w:cs="Times New Roman"/>
          <w:spacing w:val="-3"/>
        </w:rPr>
        <w:t xml:space="preserve">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416B7C" w:rsidRPr="00BE0AE5" w:rsidRDefault="00416B7C" w:rsidP="00416B7C">
      <w:pPr>
        <w:pStyle w:val="body"/>
        <w:rPr>
          <w:rStyle w:val="BoldItalic"/>
          <w:rFonts w:cs="Times New Roman"/>
        </w:rPr>
      </w:pPr>
      <w:r w:rsidRPr="00BE0AE5">
        <w:rPr>
          <w:rStyle w:val="BoldItalic"/>
          <w:rFonts w:cs="Times New Roman"/>
        </w:rPr>
        <w:t xml:space="preserve">духовно-нравственного воспитания: </w:t>
      </w:r>
    </w:p>
    <w:p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w:t>
      </w:r>
      <w:r w:rsidRPr="00BE0AE5">
        <w:rPr>
          <w:rFonts w:cs="Times New Roman"/>
        </w:rPr>
        <w:t>о</w:t>
      </w:r>
      <w:r w:rsidRPr="00BE0AE5">
        <w:rPr>
          <w:rFonts w:cs="Times New Roman"/>
        </w:rPr>
        <w:t>следствий поступков; активное неприятие асоциальных поступков, свобода и ответственность личности в условиях инд</w:t>
      </w:r>
      <w:r w:rsidRPr="00BE0AE5">
        <w:rPr>
          <w:rFonts w:cs="Times New Roman"/>
        </w:rPr>
        <w:t>и</w:t>
      </w:r>
      <w:r w:rsidRPr="00BE0AE5">
        <w:rPr>
          <w:rFonts w:cs="Times New Roman"/>
        </w:rPr>
        <w:t>видуального и общественного пространства;</w:t>
      </w:r>
    </w:p>
    <w:p w:rsidR="00416B7C" w:rsidRPr="00BE0AE5" w:rsidRDefault="00416B7C" w:rsidP="00416B7C">
      <w:pPr>
        <w:pStyle w:val="body"/>
        <w:rPr>
          <w:rStyle w:val="BoldItalic"/>
          <w:rFonts w:cs="Times New Roman"/>
        </w:rPr>
      </w:pPr>
      <w:r w:rsidRPr="00BE0AE5">
        <w:rPr>
          <w:rStyle w:val="BoldItalic"/>
          <w:rFonts w:cs="Times New Roman"/>
        </w:rPr>
        <w:t xml:space="preserve">эстетического воспитания: </w:t>
      </w:r>
    </w:p>
    <w:p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w:t>
      </w:r>
      <w:r w:rsidRPr="00BE0AE5">
        <w:rPr>
          <w:rFonts w:cs="Times New Roman"/>
        </w:rPr>
        <w:t>ь</w:t>
      </w:r>
      <w:r w:rsidRPr="00BE0AE5">
        <w:rPr>
          <w:rFonts w:cs="Times New Roman"/>
        </w:rPr>
        <w:t>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body"/>
        <w:rPr>
          <w:rStyle w:val="BoldItalic"/>
          <w:rFonts w:cs="Times New Roman"/>
        </w:rPr>
      </w:pPr>
      <w:r w:rsidRPr="00BE0AE5">
        <w:rPr>
          <w:rStyle w:val="BoldItalic"/>
          <w:rFonts w:cs="Times New Roman"/>
        </w:rPr>
        <w:t xml:space="preserve">физического воспитания, формирования культуры здоровья и эмоционального благополучия: </w:t>
      </w:r>
    </w:p>
    <w:p w:rsidR="00416B7C" w:rsidRPr="00BE0AE5" w:rsidRDefault="00416B7C" w:rsidP="00416B7C">
      <w:pPr>
        <w:pStyle w:val="body"/>
        <w:rPr>
          <w:rFonts w:cs="Times New Roman"/>
        </w:rPr>
      </w:pPr>
      <w:r w:rsidRPr="00BE0AE5">
        <w:rPr>
          <w:rFonts w:cs="Times New Roman"/>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w:t>
      </w:r>
      <w:r w:rsidRPr="00BE0AE5">
        <w:rPr>
          <w:rFonts w:cs="Times New Roman"/>
        </w:rPr>
        <w:t>в</w:t>
      </w:r>
      <w:r w:rsidRPr="00BE0AE5">
        <w:rPr>
          <w:rFonts w:cs="Times New Roman"/>
        </w:rPr>
        <w:t>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w:t>
      </w:r>
      <w:r w:rsidRPr="00BE0AE5">
        <w:rPr>
          <w:rFonts w:cs="Times New Roman"/>
        </w:rPr>
        <w:t>е</w:t>
      </w:r>
      <w:r w:rsidRPr="00BE0AE5">
        <w:rPr>
          <w:rFonts w:cs="Times New Roman"/>
        </w:rPr>
        <w:t xml:space="preserve">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416B7C" w:rsidRPr="00BE0AE5" w:rsidRDefault="00416B7C" w:rsidP="00416B7C">
      <w:pPr>
        <w:pStyle w:val="body"/>
        <w:rPr>
          <w:rFonts w:cs="Times New Roman"/>
        </w:rPr>
      </w:pPr>
      <w:r w:rsidRPr="00BE0AE5">
        <w:rPr>
          <w:rFonts w:cs="Times New Roman"/>
        </w:rPr>
        <w:t xml:space="preserve">умение принимать себя и других, не осуждая; </w:t>
      </w:r>
    </w:p>
    <w:p w:rsidR="00416B7C" w:rsidRPr="00BE0AE5" w:rsidRDefault="00416B7C" w:rsidP="00416B7C">
      <w:pPr>
        <w:pStyle w:val="body"/>
        <w:rPr>
          <w:rFonts w:cs="Times New Roman"/>
        </w:rPr>
      </w:pPr>
      <w:r w:rsidRPr="00BE0AE5">
        <w:rPr>
          <w:rFonts w:cs="Times New Roman"/>
        </w:rPr>
        <w:t xml:space="preserve">умение осознавать эмоциональное состояние себя и других, умение управлять собственным эмоциональным состоянием; </w:t>
      </w:r>
    </w:p>
    <w:p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rsidR="00416B7C" w:rsidRPr="00BE0AE5" w:rsidRDefault="00416B7C" w:rsidP="008E7943">
      <w:pPr>
        <w:pStyle w:val="body"/>
        <w:keepNext/>
        <w:rPr>
          <w:rStyle w:val="BoldItalic"/>
          <w:rFonts w:cs="Times New Roman"/>
        </w:rPr>
      </w:pPr>
      <w:r w:rsidRPr="00BE0AE5">
        <w:rPr>
          <w:rStyle w:val="BoldItalic"/>
          <w:rFonts w:cs="Times New Roman"/>
        </w:rPr>
        <w:t xml:space="preserve">трудового воспитания: </w:t>
      </w:r>
    </w:p>
    <w:p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образовательной организации, реализу</w:t>
      </w:r>
      <w:r w:rsidRPr="00BE0AE5">
        <w:rPr>
          <w:rFonts w:cs="Times New Roman"/>
        </w:rPr>
        <w:t>ю</w:t>
      </w:r>
      <w:r w:rsidRPr="00BE0AE5">
        <w:rPr>
          <w:rFonts w:cs="Times New Roman"/>
        </w:rPr>
        <w:t>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w:t>
      </w:r>
      <w:r w:rsidRPr="00BE0AE5">
        <w:rPr>
          <w:rFonts w:cs="Times New Roman"/>
        </w:rPr>
        <w:t>о</w:t>
      </w:r>
      <w:r w:rsidRPr="00BE0AE5">
        <w:rPr>
          <w:rFonts w:cs="Times New Roman"/>
        </w:rPr>
        <w:lastRenderedPageBreak/>
        <w:t>знанный выбор и построение индивидуальной траектории образования и жизненных планов с учётом личных и общ</w:t>
      </w:r>
      <w:r w:rsidRPr="00BE0AE5">
        <w:rPr>
          <w:rFonts w:cs="Times New Roman"/>
        </w:rPr>
        <w:t>е</w:t>
      </w:r>
      <w:r w:rsidRPr="00BE0AE5">
        <w:rPr>
          <w:rFonts w:cs="Times New Roman"/>
        </w:rPr>
        <w:t>ственных интересов и потребностей;</w:t>
      </w:r>
    </w:p>
    <w:p w:rsidR="00416B7C" w:rsidRPr="00BE0AE5" w:rsidRDefault="00416B7C" w:rsidP="00416B7C">
      <w:pPr>
        <w:pStyle w:val="body"/>
        <w:rPr>
          <w:rStyle w:val="BoldItalic"/>
          <w:rFonts w:cs="Times New Roman"/>
        </w:rPr>
      </w:pPr>
      <w:r w:rsidRPr="00BE0AE5">
        <w:rPr>
          <w:rStyle w:val="BoldItalic"/>
          <w:rFonts w:cs="Times New Roman"/>
        </w:rPr>
        <w:t xml:space="preserve">экологического воспитания: </w:t>
      </w:r>
    </w:p>
    <w:p w:rsidR="00416B7C" w:rsidRPr="00BE0AE5" w:rsidRDefault="00416B7C" w:rsidP="00416B7C">
      <w:pPr>
        <w:pStyle w:val="body"/>
        <w:rPr>
          <w:rFonts w:cs="Times New Roman"/>
          <w:spacing w:val="-1"/>
        </w:rPr>
      </w:pPr>
      <w:r w:rsidRPr="00BE0AE5">
        <w:rPr>
          <w:rFonts w:cs="Times New Roman"/>
          <w:spacing w:val="-1"/>
        </w:rPr>
        <w:t>ориентация на применение знаний из социальных и естественных наук для решения задач в области окружающей</w:t>
      </w:r>
      <w:r w:rsidRPr="00BE0AE5">
        <w:rPr>
          <w:rFonts w:cs="Times New Roman"/>
          <w:spacing w:val="-2"/>
        </w:rPr>
        <w:t>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w:t>
      </w:r>
      <w:r w:rsidRPr="00BE0AE5">
        <w:rPr>
          <w:rFonts w:cs="Times New Roman"/>
          <w:spacing w:val="-1"/>
        </w:rPr>
        <w:t xml:space="preserve"> проблем и путей их решения; активное неприятие действий, пр</w:t>
      </w:r>
      <w:r w:rsidRPr="00BE0AE5">
        <w:rPr>
          <w:rFonts w:cs="Times New Roman"/>
          <w:spacing w:val="-1"/>
        </w:rPr>
        <w:t>и</w:t>
      </w:r>
      <w:r w:rsidRPr="00BE0AE5">
        <w:rPr>
          <w:rFonts w:cs="Times New Roman"/>
          <w:spacing w:val="-1"/>
        </w:rPr>
        <w:t xml:space="preserve">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rsidR="00416B7C" w:rsidRPr="00BE0AE5" w:rsidRDefault="00416B7C" w:rsidP="00416B7C">
      <w:pPr>
        <w:pStyle w:val="body"/>
        <w:rPr>
          <w:rStyle w:val="BoldItalic"/>
          <w:rFonts w:cs="Times New Roman"/>
        </w:rPr>
      </w:pPr>
      <w:r w:rsidRPr="00BE0AE5">
        <w:rPr>
          <w:rStyle w:val="BoldItalic"/>
          <w:rFonts w:cs="Times New Roman"/>
        </w:rPr>
        <w:t xml:space="preserve">ценности научного познания: </w:t>
      </w:r>
    </w:p>
    <w:p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w:t>
      </w:r>
      <w:r w:rsidRPr="00BE0AE5">
        <w:rPr>
          <w:rFonts w:cs="Times New Roman"/>
        </w:rPr>
        <w:t>е</w:t>
      </w:r>
      <w:r w:rsidRPr="00BE0AE5">
        <w:rPr>
          <w:rFonts w:cs="Times New Roman"/>
        </w:rPr>
        <w:t>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w:t>
      </w:r>
      <w:r w:rsidRPr="00BE0AE5">
        <w:rPr>
          <w:rFonts w:cs="Times New Roman"/>
        </w:rPr>
        <w:t>к</w:t>
      </w:r>
      <w:r w:rsidRPr="00BE0AE5">
        <w:rPr>
          <w:rFonts w:cs="Times New Roman"/>
        </w:rPr>
        <w:t>тивного благополучия.</w:t>
      </w:r>
    </w:p>
    <w:p w:rsidR="00416B7C" w:rsidRPr="00BE0AE5" w:rsidRDefault="00416B7C" w:rsidP="00416B7C">
      <w:pPr>
        <w:pStyle w:val="body"/>
        <w:rPr>
          <w:rFonts w:cs="Times New Roman"/>
        </w:rPr>
      </w:pPr>
      <w:r w:rsidRPr="00BE0AE5">
        <w:rPr>
          <w:rFonts w:cs="Times New Roman"/>
        </w:rPr>
        <w:t xml:space="preserve">Личностные результаты, обеспечивающие </w:t>
      </w:r>
      <w:r w:rsidRPr="00BE0AE5">
        <w:rPr>
          <w:rStyle w:val="BoldItalic"/>
          <w:rFonts w:cs="Times New Roman"/>
        </w:rPr>
        <w:t>адаптацию обучающегося</w:t>
      </w:r>
      <w:r w:rsidRPr="00BE0AE5">
        <w:rPr>
          <w:rFonts w:cs="Times New Roman"/>
        </w:rPr>
        <w:t xml:space="preserve"> к изменяющимся условиям социальной и приро</w:t>
      </w:r>
      <w:r w:rsidRPr="00BE0AE5">
        <w:rPr>
          <w:rFonts w:cs="Times New Roman"/>
        </w:rPr>
        <w:t>д</w:t>
      </w:r>
      <w:r w:rsidRPr="00BE0AE5">
        <w:rPr>
          <w:rFonts w:cs="Times New Roman"/>
        </w:rPr>
        <w:t xml:space="preserve">ной среды: </w:t>
      </w:r>
    </w:p>
    <w:p w:rsidR="00416B7C" w:rsidRPr="00BE0AE5" w:rsidRDefault="00416B7C" w:rsidP="00416B7C">
      <w:pPr>
        <w:pStyle w:val="body"/>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w:t>
      </w:r>
      <w:r w:rsidRPr="00BE0AE5">
        <w:rPr>
          <w:rFonts w:cs="Times New Roman"/>
        </w:rPr>
        <w:t>з</w:t>
      </w:r>
      <w:r w:rsidRPr="00BE0AE5">
        <w:rPr>
          <w:rFonts w:cs="Times New Roman"/>
        </w:rPr>
        <w:t xml:space="preserve">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416B7C" w:rsidRPr="00BE0AE5" w:rsidRDefault="00416B7C" w:rsidP="00416B7C">
      <w:pPr>
        <w:pStyle w:val="body"/>
        <w:rPr>
          <w:rFonts w:cs="Times New Roman"/>
        </w:rPr>
      </w:pPr>
      <w:r w:rsidRPr="00BE0AE5">
        <w:rPr>
          <w:rFonts w:cs="Times New Roman"/>
        </w:rPr>
        <w:t xml:space="preserve">способность обучающихся ко взаимодействию в условиях неопределённости, открытость опыту и знаниям других; </w:t>
      </w:r>
    </w:p>
    <w:p w:rsidR="00416B7C" w:rsidRPr="00BE0AE5" w:rsidRDefault="00416B7C" w:rsidP="00416B7C">
      <w:pPr>
        <w:pStyle w:val="body"/>
        <w:rPr>
          <w:rFonts w:cs="Times New Roman"/>
        </w:rPr>
      </w:pPr>
      <w:r w:rsidRPr="00BE0AE5">
        <w:rPr>
          <w:rFonts w:cs="Times New Roman"/>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 </w:t>
      </w:r>
    </w:p>
    <w:p w:rsidR="00416B7C" w:rsidRPr="00BE0AE5" w:rsidRDefault="00416B7C" w:rsidP="00416B7C">
      <w:pPr>
        <w:pStyle w:val="body"/>
        <w:rPr>
          <w:rFonts w:cs="Times New Roman"/>
        </w:rPr>
      </w:pPr>
      <w:r w:rsidRPr="00BE0AE5">
        <w:rPr>
          <w:rFonts w:cs="Times New Roman"/>
        </w:rPr>
        <w:t>навык выявления и связывания образов, способность формирования новых знаний, в том числе способность формулир</w:t>
      </w:r>
      <w:r w:rsidRPr="00BE0AE5">
        <w:rPr>
          <w:rFonts w:cs="Times New Roman"/>
        </w:rPr>
        <w:t>о</w:t>
      </w:r>
      <w:r w:rsidRPr="00BE0AE5">
        <w:rPr>
          <w:rFonts w:cs="Times New Roman"/>
        </w:rPr>
        <w:t xml:space="preserve">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416B7C" w:rsidRPr="00BE0AE5" w:rsidRDefault="00416B7C" w:rsidP="00416B7C">
      <w:pPr>
        <w:pStyle w:val="body"/>
        <w:rPr>
          <w:rFonts w:cs="Times New Roman"/>
          <w:spacing w:val="3"/>
        </w:rPr>
      </w:pPr>
      <w:r w:rsidRPr="00BE0AE5">
        <w:rPr>
          <w:rFonts w:cs="Times New Roman"/>
          <w:spacing w:val="3"/>
        </w:rPr>
        <w:t>умение оперировать основными понятиями, терминами и представлениями в области концепции устойчивого разв</w:t>
      </w:r>
      <w:r w:rsidRPr="00BE0AE5">
        <w:rPr>
          <w:rFonts w:cs="Times New Roman"/>
          <w:spacing w:val="3"/>
        </w:rPr>
        <w:t>и</w:t>
      </w:r>
      <w:r w:rsidRPr="00BE0AE5">
        <w:rPr>
          <w:rFonts w:cs="Times New Roman"/>
          <w:spacing w:val="3"/>
        </w:rPr>
        <w:t xml:space="preserve">тия; </w:t>
      </w:r>
    </w:p>
    <w:p w:rsidR="00416B7C" w:rsidRPr="00BE0AE5" w:rsidRDefault="00416B7C" w:rsidP="00416B7C">
      <w:pPr>
        <w:pStyle w:val="body"/>
        <w:rPr>
          <w:rFonts w:cs="Times New Roman"/>
        </w:rPr>
      </w:pPr>
      <w:r w:rsidRPr="00BE0AE5">
        <w:rPr>
          <w:rFonts w:cs="Times New Roman"/>
        </w:rPr>
        <w:t xml:space="preserve">умение анализировать и выявлять взаимосвязи природы, общества и экономики; </w:t>
      </w:r>
    </w:p>
    <w:p w:rsidR="00416B7C" w:rsidRPr="00BE0AE5" w:rsidRDefault="00416B7C" w:rsidP="00416B7C">
      <w:pPr>
        <w:pStyle w:val="body"/>
        <w:rPr>
          <w:rFonts w:cs="Times New Roman"/>
        </w:rPr>
      </w:pPr>
      <w:r w:rsidRPr="00BE0AE5">
        <w:rPr>
          <w:rFonts w:cs="Times New Roman"/>
        </w:rPr>
        <w:t xml:space="preserve">умение оценивать свои действия с учётом влияния на окружающую среду, достижения целей и преодоления вызовов, возможных глобальных последствий; </w:t>
      </w:r>
    </w:p>
    <w:p w:rsidR="00416B7C" w:rsidRPr="00BE0AE5" w:rsidRDefault="00416B7C" w:rsidP="00416B7C">
      <w:pPr>
        <w:pStyle w:val="body"/>
        <w:rPr>
          <w:rFonts w:cs="Times New Roman"/>
        </w:rPr>
      </w:pPr>
      <w:r w:rsidRPr="00BE0AE5">
        <w:rPr>
          <w:rFonts w:cs="Times New Roman"/>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w:t>
      </w:r>
      <w:r w:rsidRPr="00BE0AE5">
        <w:rPr>
          <w:rFonts w:cs="Times New Roman"/>
        </w:rPr>
        <w:t>и</w:t>
      </w:r>
      <w:r w:rsidRPr="00BE0AE5">
        <w:rPr>
          <w:rFonts w:cs="Times New Roman"/>
        </w:rPr>
        <w:t>маемые решения и действия; формулировать и оценивать риски и последствия, формировать опыт, уметь находить поз</w:t>
      </w:r>
      <w:r w:rsidRPr="00BE0AE5">
        <w:rPr>
          <w:rFonts w:cs="Times New Roman"/>
        </w:rPr>
        <w:t>и</w:t>
      </w:r>
      <w:r w:rsidRPr="00BE0AE5">
        <w:rPr>
          <w:rFonts w:cs="Times New Roman"/>
        </w:rPr>
        <w:t>тивное в произошедшей ситуации; быть готовым действовать в отсутствие гарантий успеха.</w:t>
      </w:r>
    </w:p>
    <w:p w:rsidR="00416B7C" w:rsidRPr="00BE0AE5" w:rsidRDefault="00416B7C" w:rsidP="00416B7C">
      <w:pPr>
        <w:pStyle w:val="h2"/>
        <w:rPr>
          <w:rFonts w:cs="Times New Roman"/>
        </w:rPr>
      </w:pPr>
      <w:r w:rsidRPr="00BE0AE5">
        <w:rPr>
          <w:rFonts w:cs="Times New Roman"/>
        </w:rPr>
        <w:t xml:space="preserve">МЕТАПРЕДМЕТНЫЕ РЕЗУЛЬТАТЫ </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познавательными действиями</w:t>
      </w:r>
      <w:r w:rsidRPr="00BE0AE5">
        <w:rPr>
          <w:rFonts w:cs="Times New Roman"/>
        </w:rPr>
        <w:t>.</w:t>
      </w:r>
    </w:p>
    <w:p w:rsidR="00416B7C" w:rsidRPr="00BE0AE5" w:rsidRDefault="00416B7C" w:rsidP="00416B7C">
      <w:pPr>
        <w:pStyle w:val="body"/>
        <w:rPr>
          <w:rStyle w:val="BoldItalic"/>
          <w:rFonts w:cs="Times New Roman"/>
        </w:rPr>
      </w:pPr>
      <w:r w:rsidRPr="00BE0AE5">
        <w:rPr>
          <w:rStyle w:val="BoldItalic"/>
          <w:rFonts w:cs="Times New Roman"/>
        </w:rPr>
        <w:t xml:space="preserve">Базовые логические действия: </w:t>
      </w:r>
    </w:p>
    <w:p w:rsidR="00416B7C" w:rsidRPr="00BE0AE5" w:rsidRDefault="00416B7C" w:rsidP="00416B7C">
      <w:pPr>
        <w:pStyle w:val="body"/>
        <w:rPr>
          <w:rFonts w:cs="Times New Roman"/>
        </w:rPr>
      </w:pPr>
      <w:r w:rsidRPr="00BE0AE5">
        <w:rPr>
          <w:rFonts w:cs="Times New Roman"/>
        </w:rPr>
        <w:t xml:space="preserve">выявлять и характеризовать существенные признаки объектов (явлений); </w:t>
      </w:r>
    </w:p>
    <w:p w:rsidR="00416B7C" w:rsidRPr="00BE0AE5" w:rsidRDefault="00416B7C" w:rsidP="00416B7C">
      <w:pPr>
        <w:pStyle w:val="body"/>
        <w:rPr>
          <w:rFonts w:cs="Times New Roman"/>
        </w:rPr>
      </w:pPr>
      <w:r w:rsidRPr="00BE0AE5">
        <w:rPr>
          <w:rFonts w:cs="Times New Roman"/>
        </w:rPr>
        <w:t xml:space="preserve">устанавливать существенный признак классификации, основания для обобщения и сравнения, критерии проводимого анализа; </w:t>
      </w:r>
    </w:p>
    <w:p w:rsidR="00416B7C" w:rsidRPr="00BE0AE5" w:rsidRDefault="00416B7C" w:rsidP="00416B7C">
      <w:pPr>
        <w:pStyle w:val="body"/>
        <w:rPr>
          <w:rFonts w:cs="Times New Roman"/>
        </w:rPr>
      </w:pPr>
      <w:r w:rsidRPr="00BE0AE5">
        <w:rPr>
          <w:rFonts w:cs="Times New Roman"/>
        </w:rPr>
        <w:t>с учётом предложенной задачи выявлять закономерности и противоречия в рассматриваемых фактах, данных и набл</w:t>
      </w:r>
      <w:r w:rsidRPr="00BE0AE5">
        <w:rPr>
          <w:rFonts w:cs="Times New Roman"/>
        </w:rPr>
        <w:t>ю</w:t>
      </w:r>
      <w:r w:rsidRPr="00BE0AE5">
        <w:rPr>
          <w:rFonts w:cs="Times New Roman"/>
        </w:rPr>
        <w:t>дениях; предлагать критерии для выявления закономерностей и противоречий;</w:t>
      </w:r>
    </w:p>
    <w:p w:rsidR="00416B7C" w:rsidRPr="00BE0AE5" w:rsidRDefault="00416B7C" w:rsidP="00416B7C">
      <w:pPr>
        <w:pStyle w:val="body"/>
        <w:rPr>
          <w:rFonts w:cs="Times New Roman"/>
        </w:rPr>
      </w:pPr>
      <w:r w:rsidRPr="00BE0AE5">
        <w:rPr>
          <w:rFonts w:cs="Times New Roman"/>
        </w:rPr>
        <w:t xml:space="preserve">выявлять дефициты информации, данных, необходимых для решения поставленной задачи; </w:t>
      </w:r>
    </w:p>
    <w:p w:rsidR="00416B7C" w:rsidRPr="00BE0AE5" w:rsidRDefault="00416B7C" w:rsidP="00416B7C">
      <w:pPr>
        <w:pStyle w:val="body"/>
        <w:rPr>
          <w:rFonts w:cs="Times New Roman"/>
        </w:rPr>
      </w:pPr>
      <w:r w:rsidRPr="00BE0AE5">
        <w:rPr>
          <w:rFonts w:cs="Times New Roman"/>
        </w:rPr>
        <w:t>выявлять причинно-следственные связи при изучении явлений и процессов; делать выводы с использованием дедукти</w:t>
      </w:r>
      <w:r w:rsidRPr="00BE0AE5">
        <w:rPr>
          <w:rFonts w:cs="Times New Roman"/>
        </w:rPr>
        <w:t>в</w:t>
      </w:r>
      <w:r w:rsidRPr="00BE0AE5">
        <w:rPr>
          <w:rFonts w:cs="Times New Roman"/>
        </w:rPr>
        <w:t xml:space="preserve">ных и индуктивных умозаключений, умозаключений по аналогии, формулировать гипотезы о взаимосвязях; </w:t>
      </w:r>
    </w:p>
    <w:p w:rsidR="00416B7C" w:rsidRPr="00BE0AE5" w:rsidRDefault="00416B7C" w:rsidP="00416B7C">
      <w:pPr>
        <w:pStyle w:val="body"/>
        <w:rPr>
          <w:rFonts w:cs="Times New Roman"/>
          <w:spacing w:val="2"/>
        </w:rPr>
      </w:pPr>
      <w:r w:rsidRPr="00BE0AE5">
        <w:rPr>
          <w:rFonts w:cs="Times New Roman"/>
          <w:spacing w:val="2"/>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416B7C" w:rsidRPr="00BE0AE5" w:rsidRDefault="00416B7C" w:rsidP="00416B7C">
      <w:pPr>
        <w:pStyle w:val="body"/>
        <w:rPr>
          <w:rFonts w:cs="Times New Roman"/>
        </w:rPr>
      </w:pPr>
      <w:r w:rsidRPr="00BE0AE5">
        <w:rPr>
          <w:rStyle w:val="BoldItalic"/>
          <w:rFonts w:cs="Times New Roman"/>
        </w:rPr>
        <w:t>Базовые исследовательские действия:</w:t>
      </w:r>
    </w:p>
    <w:p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body"/>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w:t>
      </w:r>
      <w:r w:rsidRPr="00BE0AE5">
        <w:rPr>
          <w:rFonts w:cs="Times New Roman"/>
        </w:rPr>
        <w:t>о</w:t>
      </w:r>
      <w:r w:rsidRPr="00BE0AE5">
        <w:rPr>
          <w:rFonts w:cs="Times New Roman"/>
        </w:rPr>
        <w:t xml:space="preserve">стоятельно устанавливать искомое и данное; </w:t>
      </w:r>
    </w:p>
    <w:p w:rsidR="00416B7C" w:rsidRPr="00BE0AE5" w:rsidRDefault="00416B7C" w:rsidP="00416B7C">
      <w:pPr>
        <w:pStyle w:val="body"/>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body"/>
        <w:rPr>
          <w:rFonts w:cs="Times New Roman"/>
        </w:rPr>
      </w:pPr>
      <w:r w:rsidRPr="00BE0AE5">
        <w:rPr>
          <w:rFonts w:cs="Times New Roman"/>
        </w:rPr>
        <w:t>проводить по самостоятельно составленному плану опыт, несложный эксперимент, небольшое исследование по уст</w:t>
      </w:r>
      <w:r w:rsidRPr="00BE0AE5">
        <w:rPr>
          <w:rFonts w:cs="Times New Roman"/>
        </w:rPr>
        <w:t>а</w:t>
      </w:r>
      <w:r w:rsidRPr="00BE0AE5">
        <w:rPr>
          <w:rFonts w:cs="Times New Roman"/>
        </w:rPr>
        <w:t xml:space="preserve">новлению особенностей объекта изучения, причинно-следственных связей и зависимостей объектов между собой; </w:t>
      </w:r>
    </w:p>
    <w:p w:rsidR="00416B7C" w:rsidRPr="00BE0AE5" w:rsidRDefault="00416B7C" w:rsidP="00416B7C">
      <w:pPr>
        <w:pStyle w:val="body"/>
        <w:rPr>
          <w:rFonts w:cs="Times New Roman"/>
        </w:rPr>
      </w:pPr>
      <w:r w:rsidRPr="00BE0AE5">
        <w:rPr>
          <w:rFonts w:cs="Times New Roman"/>
        </w:rPr>
        <w:t xml:space="preserve">оценивать на применимость и достоверность информации, полученной в ходе исследования (эксперимента); </w:t>
      </w:r>
    </w:p>
    <w:p w:rsidR="00416B7C" w:rsidRPr="00BE0AE5" w:rsidRDefault="00416B7C" w:rsidP="00416B7C">
      <w:pPr>
        <w:pStyle w:val="body"/>
        <w:rPr>
          <w:rFonts w:cs="Times New Roman"/>
        </w:rPr>
      </w:pPr>
      <w:r w:rsidRPr="00BE0AE5">
        <w:rPr>
          <w:rFonts w:cs="Times New Roman"/>
        </w:rP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p>
    <w:p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w:t>
      </w:r>
      <w:r w:rsidRPr="00BE0AE5">
        <w:rPr>
          <w:rFonts w:cs="Times New Roman"/>
        </w:rPr>
        <w:t>и</w:t>
      </w:r>
      <w:r w:rsidRPr="00BE0AE5">
        <w:rPr>
          <w:rFonts w:cs="Times New Roman"/>
        </w:rPr>
        <w:t xml:space="preserve">туациях, а также выдвигать предположения об их развитии в новых условиях и контекстах. </w:t>
      </w:r>
    </w:p>
    <w:p w:rsidR="00416B7C" w:rsidRPr="00BE0AE5" w:rsidRDefault="00416B7C" w:rsidP="00416B7C">
      <w:pPr>
        <w:pStyle w:val="body"/>
        <w:rPr>
          <w:rStyle w:val="BoldItalic"/>
          <w:rFonts w:cs="Times New Roman"/>
        </w:rPr>
      </w:pPr>
      <w:r w:rsidRPr="00BE0AE5">
        <w:rPr>
          <w:rStyle w:val="BoldItalic"/>
          <w:rFonts w:cs="Times New Roman"/>
        </w:rPr>
        <w:lastRenderedPageBreak/>
        <w:t xml:space="preserve">Работа с информацией: </w:t>
      </w:r>
    </w:p>
    <w:p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416B7C" w:rsidRPr="00BE0AE5" w:rsidRDefault="00416B7C" w:rsidP="00416B7C">
      <w:pPr>
        <w:pStyle w:val="body"/>
        <w:rPr>
          <w:rFonts w:cs="Times New Roman"/>
        </w:rPr>
      </w:pPr>
      <w:r w:rsidRPr="00BE0AE5">
        <w:rPr>
          <w:rFonts w:cs="Times New Roman"/>
        </w:rPr>
        <w:t xml:space="preserve">выбирать, анализировать, систематизировать и интерпретировать информацию различных видов и форм представления; </w:t>
      </w:r>
    </w:p>
    <w:p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w:t>
      </w:r>
      <w:r w:rsidRPr="00BE0AE5">
        <w:rPr>
          <w:rFonts w:cs="Times New Roman"/>
        </w:rPr>
        <w:t>а</w:t>
      </w:r>
      <w:r w:rsidRPr="00BE0AE5">
        <w:rPr>
          <w:rFonts w:cs="Times New Roman"/>
        </w:rPr>
        <w:t xml:space="preserve">ционных источниках; </w:t>
      </w:r>
    </w:p>
    <w:p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w:t>
      </w:r>
      <w:r w:rsidRPr="00BE0AE5">
        <w:rPr>
          <w:rFonts w:cs="Times New Roman"/>
        </w:rPr>
        <w:t>ж</w:t>
      </w:r>
      <w:r w:rsidRPr="00BE0AE5">
        <w:rPr>
          <w:rFonts w:cs="Times New Roman"/>
        </w:rPr>
        <w:t xml:space="preserve">ными схемами, диаграммами, иной графикой и их комбинациями; </w:t>
      </w:r>
    </w:p>
    <w:p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педагогическим работником или сформулированным самостоятельно;</w:t>
      </w:r>
    </w:p>
    <w:p w:rsidR="00416B7C" w:rsidRPr="00BE0AE5" w:rsidRDefault="00416B7C" w:rsidP="00416B7C">
      <w:pPr>
        <w:pStyle w:val="body"/>
        <w:rPr>
          <w:rFonts w:cs="Times New Roman"/>
        </w:rPr>
      </w:pPr>
      <w:r w:rsidRPr="00BE0AE5">
        <w:rPr>
          <w:rFonts w:cs="Times New Roman"/>
        </w:rPr>
        <w:t xml:space="preserve">эффективно запоминать и систематизировать информацию. </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коммуникативными действиями</w:t>
      </w:r>
      <w:r w:rsidRPr="00BE0AE5">
        <w:rPr>
          <w:rFonts w:cs="Times New Roman"/>
        </w:rPr>
        <w:t>.</w:t>
      </w:r>
    </w:p>
    <w:p w:rsidR="00416B7C" w:rsidRPr="00BE0AE5" w:rsidRDefault="00416B7C" w:rsidP="00416B7C">
      <w:pPr>
        <w:pStyle w:val="body"/>
        <w:rPr>
          <w:rFonts w:cs="Times New Roman"/>
        </w:rPr>
      </w:pPr>
      <w:r w:rsidRPr="00BE0AE5">
        <w:rPr>
          <w:rStyle w:val="BoldItalic"/>
          <w:rFonts w:cs="Times New Roman"/>
        </w:rPr>
        <w:t>Общение:</w:t>
      </w:r>
      <w:r w:rsidRPr="00BE0AE5">
        <w:rPr>
          <w:rFonts w:cs="Times New Roman"/>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w:t>
      </w:r>
      <w:r w:rsidRPr="00BE0AE5">
        <w:rPr>
          <w:rFonts w:cs="Times New Roman"/>
        </w:rPr>
        <w:t>е</w:t>
      </w:r>
      <w:r w:rsidRPr="00BE0AE5">
        <w:rPr>
          <w:rFonts w:cs="Times New Roman"/>
        </w:rPr>
        <w:t>реговоры; понимать намерения других, проявлять уважительное отношение к собеседнику и в корректной форме формул</w:t>
      </w:r>
      <w:r w:rsidRPr="00BE0AE5">
        <w:rPr>
          <w:rFonts w:cs="Times New Roman"/>
        </w:rPr>
        <w:t>и</w:t>
      </w:r>
      <w:r w:rsidRPr="00BE0AE5">
        <w:rPr>
          <w:rFonts w:cs="Times New Roman"/>
        </w:rPr>
        <w:t>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w:t>
      </w:r>
      <w:r w:rsidRPr="00BE0AE5">
        <w:rPr>
          <w:rFonts w:cs="Times New Roman"/>
        </w:rPr>
        <w:t>е</w:t>
      </w:r>
      <w:r w:rsidRPr="00BE0AE5">
        <w:rPr>
          <w:rFonts w:cs="Times New Roman"/>
        </w:rPr>
        <w:t>ниями других участников диалога, обнаруживать различие и сходство позиций; публично представлять результаты выпо</w:t>
      </w:r>
      <w:r w:rsidRPr="00BE0AE5">
        <w:rPr>
          <w:rFonts w:cs="Times New Roman"/>
        </w:rPr>
        <w:t>л</w:t>
      </w:r>
      <w:r w:rsidRPr="00BE0AE5">
        <w:rPr>
          <w:rFonts w:cs="Times New Roman"/>
        </w:rPr>
        <w:t>ненного опыта (эксперимента, исследования, проекта); самостоятельно выбирать формат выступления с учётом задач пр</w:t>
      </w:r>
      <w:r w:rsidRPr="00BE0AE5">
        <w:rPr>
          <w:rFonts w:cs="Times New Roman"/>
        </w:rPr>
        <w:t>е</w:t>
      </w:r>
      <w:r w:rsidRPr="00BE0AE5">
        <w:rPr>
          <w:rFonts w:cs="Times New Roman"/>
        </w:rPr>
        <w:t>зентации и особенностей аудитории и в соответствии с ним составлять устные и письменные тексты с использованием и</w:t>
      </w:r>
      <w:r w:rsidRPr="00BE0AE5">
        <w:rPr>
          <w:rFonts w:cs="Times New Roman"/>
        </w:rPr>
        <w:t>л</w:t>
      </w:r>
      <w:r w:rsidRPr="00BE0AE5">
        <w:rPr>
          <w:rFonts w:cs="Times New Roman"/>
        </w:rPr>
        <w:t xml:space="preserve">люстративных материалов. </w:t>
      </w:r>
    </w:p>
    <w:p w:rsidR="00416B7C" w:rsidRPr="00BE0AE5" w:rsidRDefault="00416B7C" w:rsidP="00416B7C">
      <w:pPr>
        <w:pStyle w:val="body"/>
        <w:rPr>
          <w:rFonts w:cs="Times New Roman"/>
        </w:rPr>
      </w:pPr>
      <w:r w:rsidRPr="00BE0AE5">
        <w:rPr>
          <w:rStyle w:val="BoldItalic"/>
          <w:rFonts w:cs="Times New Roman"/>
        </w:rPr>
        <w:t>Совместная деятельность:</w:t>
      </w: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w:t>
      </w:r>
      <w:r w:rsidRPr="00BE0AE5">
        <w:rPr>
          <w:rFonts w:cs="Times New Roman"/>
        </w:rPr>
        <w:t>в</w:t>
      </w:r>
      <w:r w:rsidRPr="00BE0AE5">
        <w:rPr>
          <w:rFonts w:cs="Times New Roman"/>
        </w:rPr>
        <w:t>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w:t>
      </w:r>
      <w:r w:rsidRPr="00BE0AE5">
        <w:rPr>
          <w:rFonts w:cs="Times New Roman"/>
        </w:rPr>
        <w:t>о</w:t>
      </w:r>
      <w:r w:rsidRPr="00BE0AE5">
        <w:rPr>
          <w:rFonts w:cs="Times New Roman"/>
        </w:rPr>
        <w:t>являть готовность руководить, выполнять поручения, подчиняться; планировать организацию совместной работы, опред</w:t>
      </w:r>
      <w:r w:rsidRPr="00BE0AE5">
        <w:rPr>
          <w:rFonts w:cs="Times New Roman"/>
        </w:rPr>
        <w:t>е</w:t>
      </w:r>
      <w:r w:rsidRPr="00BE0AE5">
        <w:rPr>
          <w:rFonts w:cs="Times New Roman"/>
        </w:rPr>
        <w:t>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w:t>
      </w:r>
      <w:r w:rsidRPr="00BE0AE5">
        <w:rPr>
          <w:rFonts w:cs="Times New Roman"/>
        </w:rPr>
        <w:t>ы</w:t>
      </w:r>
      <w:r w:rsidRPr="00BE0AE5">
        <w:rPr>
          <w:rFonts w:cs="Times New Roman"/>
        </w:rPr>
        <w:t>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w:t>
      </w:r>
      <w:r w:rsidRPr="00BE0AE5">
        <w:rPr>
          <w:rFonts w:cs="Times New Roman"/>
        </w:rPr>
        <w:t>и</w:t>
      </w:r>
      <w:r w:rsidRPr="00BE0AE5">
        <w:rPr>
          <w:rFonts w:cs="Times New Roman"/>
        </w:rPr>
        <w:t>рованным участниками взаимодействия; сравнивать результаты с исходной задачей и вклад каждого члена команды в д</w:t>
      </w:r>
      <w:r w:rsidRPr="00BE0AE5">
        <w:rPr>
          <w:rFonts w:cs="Times New Roman"/>
        </w:rPr>
        <w:t>о</w:t>
      </w:r>
      <w:r w:rsidRPr="00BE0AE5">
        <w:rPr>
          <w:rFonts w:cs="Times New Roman"/>
        </w:rPr>
        <w:t xml:space="preserve">стижение результатов, разделять сферу ответственности и проявлять готовность к предоставлению отчёта перед группой. </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регулятивными действиями</w:t>
      </w:r>
      <w:r w:rsidRPr="00BE0AE5">
        <w:rPr>
          <w:rFonts w:cs="Times New Roman"/>
        </w:rPr>
        <w:t>.</w:t>
      </w:r>
    </w:p>
    <w:p w:rsidR="00416B7C" w:rsidRPr="00BE0AE5" w:rsidRDefault="00416B7C" w:rsidP="00416B7C">
      <w:pPr>
        <w:pStyle w:val="body"/>
        <w:rPr>
          <w:rFonts w:cs="Times New Roman"/>
          <w:spacing w:val="-1"/>
        </w:rPr>
      </w:pPr>
      <w:r w:rsidRPr="00BE0AE5">
        <w:rPr>
          <w:rStyle w:val="BoldItalic"/>
          <w:rFonts w:cs="Times New Roman"/>
          <w:spacing w:val="-1"/>
        </w:rPr>
        <w:t>Самоорганизация:</w:t>
      </w:r>
      <w:r w:rsidRPr="00BE0AE5">
        <w:rPr>
          <w:rFonts w:cs="Times New Roman"/>
          <w:spacing w:val="-1"/>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w:t>
      </w:r>
    </w:p>
    <w:p w:rsidR="00416B7C" w:rsidRPr="00BE0AE5" w:rsidRDefault="00416B7C" w:rsidP="00416B7C">
      <w:pPr>
        <w:pStyle w:val="body"/>
        <w:rPr>
          <w:rFonts w:cs="Times New Roman"/>
          <w:spacing w:val="-2"/>
        </w:rPr>
      </w:pPr>
      <w:r w:rsidRPr="00BE0AE5">
        <w:rPr>
          <w:rStyle w:val="BoldItalic"/>
          <w:rFonts w:cs="Times New Roman"/>
          <w:spacing w:val="-2"/>
        </w:rPr>
        <w:t>Самоконтроль:</w:t>
      </w:r>
      <w:r w:rsidRPr="00BE0AE5">
        <w:rPr>
          <w:rFonts w:cs="Times New Roman"/>
          <w:spacing w:val="-2"/>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w:t>
      </w:r>
      <w:r w:rsidRPr="00BE0AE5">
        <w:rPr>
          <w:rFonts w:cs="Times New Roman"/>
          <w:spacing w:val="-2"/>
        </w:rPr>
        <w:t>а</w:t>
      </w:r>
      <w:r w:rsidRPr="00BE0AE5">
        <w:rPr>
          <w:rFonts w:cs="Times New Roman"/>
          <w:spacing w:val="-2"/>
        </w:rPr>
        <w:t>товдеятельности, давать оценку приобретённому опыту, уметьнаходить позитивное в произошедшей ситуации; вносить ко</w:t>
      </w:r>
      <w:r w:rsidRPr="00BE0AE5">
        <w:rPr>
          <w:rFonts w:cs="Times New Roman"/>
          <w:spacing w:val="-2"/>
        </w:rPr>
        <w:t>р</w:t>
      </w:r>
      <w:r w:rsidRPr="00BE0AE5">
        <w:rPr>
          <w:rFonts w:cs="Times New Roman"/>
          <w:spacing w:val="-2"/>
        </w:rPr>
        <w:t>рективы в деятельность на основе новых обстоятельств, изменившихся ситуаций, установленных ошибок, возникших трудн</w:t>
      </w:r>
      <w:r w:rsidRPr="00BE0AE5">
        <w:rPr>
          <w:rFonts w:cs="Times New Roman"/>
          <w:spacing w:val="-2"/>
        </w:rPr>
        <w:t>о</w:t>
      </w:r>
      <w:r w:rsidRPr="00BE0AE5">
        <w:rPr>
          <w:rFonts w:cs="Times New Roman"/>
          <w:spacing w:val="-2"/>
        </w:rPr>
        <w:t xml:space="preserve">стей; оценивать соответствие результата цели и условиям. </w:t>
      </w:r>
    </w:p>
    <w:p w:rsidR="00416B7C" w:rsidRPr="00BE0AE5" w:rsidRDefault="00416B7C" w:rsidP="00416B7C">
      <w:pPr>
        <w:pStyle w:val="body"/>
        <w:rPr>
          <w:rFonts w:cs="Times New Roman"/>
        </w:rPr>
      </w:pPr>
      <w:r w:rsidRPr="00BE0AE5">
        <w:rPr>
          <w:rStyle w:val="BoldItalic"/>
          <w:rFonts w:cs="Times New Roman"/>
        </w:rPr>
        <w:t>Эмоциональный интеллект:</w:t>
      </w:r>
      <w:r w:rsidRPr="00BE0AE5">
        <w:rPr>
          <w:rFonts w:cs="Times New Roman"/>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w:t>
      </w:r>
      <w:r w:rsidRPr="00BE0AE5">
        <w:rPr>
          <w:rFonts w:cs="Times New Roman"/>
        </w:rPr>
        <w:t>о</w:t>
      </w:r>
      <w:r w:rsidRPr="00BE0AE5">
        <w:rPr>
          <w:rFonts w:cs="Times New Roman"/>
        </w:rPr>
        <w:t xml:space="preserve">вать способ выражения эмоций. </w:t>
      </w:r>
    </w:p>
    <w:p w:rsidR="00416B7C" w:rsidRPr="00BE0AE5" w:rsidRDefault="00416B7C" w:rsidP="00416B7C">
      <w:pPr>
        <w:pStyle w:val="body"/>
        <w:rPr>
          <w:rFonts w:cs="Times New Roman"/>
        </w:rPr>
      </w:pPr>
      <w:r w:rsidRPr="00BE0AE5">
        <w:rPr>
          <w:rStyle w:val="BoldItalic"/>
          <w:rFonts w:cs="Times New Roman"/>
        </w:rPr>
        <w:t>Принятие себя и других:</w:t>
      </w:r>
      <w:r w:rsidRPr="00BE0AE5">
        <w:rPr>
          <w:rFonts w:cs="Times New Roman"/>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w:t>
      </w:r>
      <w:r w:rsidRPr="00BE0AE5">
        <w:rPr>
          <w:rFonts w:cs="Times New Roman"/>
        </w:rPr>
        <w:t>о</w:t>
      </w:r>
      <w:r w:rsidRPr="00BE0AE5">
        <w:rPr>
          <w:rFonts w:cs="Times New Roman"/>
        </w:rPr>
        <w:t>вать всё вокруг.</w:t>
      </w:r>
    </w:p>
    <w:p w:rsidR="00416B7C" w:rsidRPr="00BE0AE5" w:rsidRDefault="00416B7C" w:rsidP="00416B7C">
      <w:pPr>
        <w:pStyle w:val="h2"/>
        <w:rPr>
          <w:rFonts w:cs="Times New Roman"/>
        </w:rPr>
      </w:pPr>
      <w:r w:rsidRPr="00BE0AE5">
        <w:rPr>
          <w:rFonts w:cs="Times New Roman"/>
        </w:rPr>
        <w:t xml:space="preserve">ПРЕДМЕТНЫЕ РЕЗУЛЬТАТЫ </w:t>
      </w:r>
    </w:p>
    <w:p w:rsidR="00416B7C" w:rsidRPr="00BE0AE5" w:rsidRDefault="00416B7C" w:rsidP="00416B7C">
      <w:pPr>
        <w:pStyle w:val="body"/>
        <w:rPr>
          <w:rFonts w:cs="Times New Roman"/>
        </w:rPr>
      </w:pPr>
      <w:r w:rsidRPr="00BE0AE5">
        <w:rPr>
          <w:rFonts w:cs="Times New Roman"/>
        </w:rPr>
        <w:t xml:space="preserve">Предметные результаты освоения примерной программы по учебному предмету «Родная литература (русская)» должны отражать: </w:t>
      </w:r>
    </w:p>
    <w:p w:rsidR="00416B7C" w:rsidRPr="00BE0AE5" w:rsidRDefault="00416B7C" w:rsidP="00416B7C">
      <w:pPr>
        <w:pStyle w:val="body"/>
        <w:rPr>
          <w:rFonts w:cs="Times New Roman"/>
        </w:rPr>
      </w:pPr>
      <w:r w:rsidRPr="00BE0AE5">
        <w:rPr>
          <w:rFonts w:cs="Times New Roman"/>
        </w:rPr>
        <w:t>1) осознание значимости чтения и изучения родной литературы для своего дальнейшего развития; формирование п</w:t>
      </w:r>
      <w:r w:rsidRPr="00BE0AE5">
        <w:rPr>
          <w:rFonts w:cs="Times New Roman"/>
        </w:rPr>
        <w:t>о</w:t>
      </w:r>
      <w:r w:rsidRPr="00BE0AE5">
        <w:rPr>
          <w:rFonts w:cs="Times New Roman"/>
        </w:rPr>
        <w:t xml:space="preserve">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416B7C" w:rsidRPr="00BE0AE5" w:rsidRDefault="00416B7C" w:rsidP="00416B7C">
      <w:pPr>
        <w:pStyle w:val="body"/>
        <w:rPr>
          <w:rFonts w:cs="Times New Roman"/>
        </w:rPr>
      </w:pPr>
      <w:r w:rsidRPr="00BE0AE5">
        <w:rPr>
          <w:rFonts w:cs="Times New Roman"/>
        </w:rPr>
        <w:t xml:space="preserve">2) понимание родной литературы как одной из основных национально-культурных ценностей народа, особого способа познания жизни; </w:t>
      </w:r>
    </w:p>
    <w:p w:rsidR="00416B7C" w:rsidRPr="00BE0AE5" w:rsidRDefault="00416B7C" w:rsidP="00416B7C">
      <w:pPr>
        <w:pStyle w:val="body"/>
        <w:rPr>
          <w:rFonts w:cs="Times New Roman"/>
        </w:rPr>
      </w:pPr>
      <w:r w:rsidRPr="00BE0AE5">
        <w:rPr>
          <w:rFonts w:cs="Times New Roman"/>
        </w:rPr>
        <w:lastRenderedPageBreak/>
        <w:t xml:space="preserve">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416B7C" w:rsidRPr="00BE0AE5" w:rsidRDefault="00416B7C" w:rsidP="00416B7C">
      <w:pPr>
        <w:pStyle w:val="body"/>
        <w:rPr>
          <w:rFonts w:cs="Times New Roman"/>
        </w:rPr>
      </w:pPr>
      <w:r w:rsidRPr="00BE0AE5">
        <w:rPr>
          <w:rFonts w:cs="Times New Roman"/>
        </w:rPr>
        <w:t>4) 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w:t>
      </w:r>
      <w:r w:rsidRPr="00BE0AE5">
        <w:rPr>
          <w:rFonts w:cs="Times New Roman"/>
        </w:rPr>
        <w:t>ы</w:t>
      </w:r>
      <w:r w:rsidRPr="00BE0AE5">
        <w:rPr>
          <w:rFonts w:cs="Times New Roman"/>
        </w:rPr>
        <w:t xml:space="preserve">вания аналитического и интерпретирующего характера, участвовать в обсуждении прочитанного, сознательно планировать своё досуговое чтение; </w:t>
      </w:r>
    </w:p>
    <w:p w:rsidR="00416B7C" w:rsidRPr="00BE0AE5" w:rsidRDefault="00416B7C" w:rsidP="00416B7C">
      <w:pPr>
        <w:pStyle w:val="body"/>
        <w:rPr>
          <w:rFonts w:cs="Times New Roman"/>
        </w:rPr>
      </w:pPr>
      <w:r w:rsidRPr="00BE0AE5">
        <w:rPr>
          <w:rFonts w:cs="Times New Roman"/>
        </w:rPr>
        <w:t xml:space="preserve">5) развитие способности понимать литературные художественные произведения, отражающие разные этнокультурные традиции; </w:t>
      </w:r>
    </w:p>
    <w:p w:rsidR="00416B7C" w:rsidRPr="00BE0AE5" w:rsidRDefault="00416B7C" w:rsidP="00416B7C">
      <w:pPr>
        <w:pStyle w:val="body"/>
        <w:rPr>
          <w:rFonts w:cs="Times New Roman"/>
          <w:spacing w:val="1"/>
        </w:rPr>
      </w:pPr>
      <w:r w:rsidRPr="00BE0AE5">
        <w:rPr>
          <w:rFonts w:cs="Times New Roman"/>
          <w:spacing w:val="1"/>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w:t>
      </w:r>
      <w:r w:rsidRPr="00BE0AE5">
        <w:rPr>
          <w:rFonts w:cs="Times New Roman"/>
          <w:spacing w:val="1"/>
        </w:rPr>
        <w:t>т</w:t>
      </w:r>
      <w:r w:rsidRPr="00BE0AE5">
        <w:rPr>
          <w:rFonts w:cs="Times New Roman"/>
          <w:spacing w:val="1"/>
        </w:rPr>
        <w:t>ражённую в литературном произведении, на уровне не только эмоционального восприятия, но и интеллектуального осмысления.</w:t>
      </w:r>
    </w:p>
    <w:p w:rsidR="00416B7C" w:rsidRPr="00BE0AE5" w:rsidRDefault="00416B7C" w:rsidP="00416B7C">
      <w:pPr>
        <w:pStyle w:val="h3"/>
        <w:rPr>
          <w:rFonts w:cs="Times New Roman"/>
        </w:rPr>
      </w:pPr>
      <w:r w:rsidRPr="00BE0AE5">
        <w:rPr>
          <w:rFonts w:cs="Times New Roman"/>
        </w:rPr>
        <w:t>Предметные результаты по классам</w:t>
      </w:r>
    </w:p>
    <w:p w:rsidR="00416B7C" w:rsidRPr="00BE0AE5" w:rsidRDefault="00416B7C" w:rsidP="00416B7C">
      <w:pPr>
        <w:pStyle w:val="body"/>
        <w:rPr>
          <w:rStyle w:val="Bold"/>
          <w:rFonts w:cs="Times New Roman"/>
        </w:rPr>
      </w:pPr>
      <w:r w:rsidRPr="00BE0AE5">
        <w:rPr>
          <w:rStyle w:val="Bold"/>
          <w:rFonts w:cs="Times New Roman"/>
        </w:rPr>
        <w:t>5 класс:</w:t>
      </w:r>
    </w:p>
    <w:p w:rsidR="00416B7C" w:rsidRPr="00BE0AE5" w:rsidRDefault="00416B7C" w:rsidP="00416B7C">
      <w:pPr>
        <w:pStyle w:val="list-bullet"/>
        <w:rPr>
          <w:rFonts w:cs="Times New Roman"/>
        </w:rPr>
      </w:pPr>
      <w:r w:rsidRPr="00BE0AE5">
        <w:rPr>
          <w:rFonts w:cs="Times New Roman"/>
        </w:rPr>
        <w:t xml:space="preserve">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 </w:t>
      </w:r>
    </w:p>
    <w:p w:rsidR="00416B7C" w:rsidRPr="00BE0AE5" w:rsidRDefault="00416B7C" w:rsidP="00416B7C">
      <w:pPr>
        <w:pStyle w:val="list-bullet"/>
        <w:rPr>
          <w:rFonts w:cs="Times New Roman"/>
        </w:rPr>
      </w:pPr>
      <w:r w:rsidRPr="00BE0AE5">
        <w:rPr>
          <w:rFonts w:cs="Times New Roman"/>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416B7C" w:rsidRPr="00BE0AE5" w:rsidRDefault="00416B7C" w:rsidP="00416B7C">
      <w:pPr>
        <w:pStyle w:val="list-bullet"/>
        <w:rPr>
          <w:rFonts w:cs="Times New Roman"/>
        </w:rPr>
      </w:pPr>
      <w:r w:rsidRPr="00BE0AE5">
        <w:rPr>
          <w:rFonts w:cs="Times New Roman"/>
        </w:rPr>
        <w:t>иметь начальное понятие о русском национальном характере, его парадоксах и загадках русской души в произв</w:t>
      </w:r>
      <w:r w:rsidRPr="00BE0AE5">
        <w:rPr>
          <w:rFonts w:cs="Times New Roman"/>
        </w:rPr>
        <w:t>е</w:t>
      </w:r>
      <w:r w:rsidRPr="00BE0AE5">
        <w:rPr>
          <w:rFonts w:cs="Times New Roman"/>
        </w:rPr>
        <w:t>дениях о защите Родины в Отечественной войне 1812 года, о проблемах подростков и о своеобразии русского языка и родной речи;</w:t>
      </w:r>
    </w:p>
    <w:p w:rsidR="00416B7C" w:rsidRPr="00BE0AE5" w:rsidRDefault="00416B7C" w:rsidP="00416B7C">
      <w:pPr>
        <w:pStyle w:val="list-bullet"/>
        <w:rPr>
          <w:rFonts w:cs="Times New Roman"/>
        </w:rPr>
      </w:pPr>
      <w:r w:rsidRPr="00BE0AE5">
        <w:rPr>
          <w:rFonts w:cs="Times New Roman"/>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w:t>
      </w:r>
      <w:r w:rsidRPr="00BE0AE5">
        <w:rPr>
          <w:rFonts w:cs="Times New Roman"/>
        </w:rPr>
        <w:t>н</w:t>
      </w:r>
      <w:r w:rsidRPr="00BE0AE5">
        <w:rPr>
          <w:rFonts w:cs="Times New Roman"/>
        </w:rPr>
        <w:t>терпретирующего характера в формате ответа на вопрос, сопоставлять произведения словесного искусства с пр</w:t>
      </w:r>
      <w:r w:rsidRPr="00BE0AE5">
        <w:rPr>
          <w:rFonts w:cs="Times New Roman"/>
        </w:rPr>
        <w:t>о</w:t>
      </w:r>
      <w:r w:rsidRPr="00BE0AE5">
        <w:rPr>
          <w:rFonts w:cs="Times New Roman"/>
        </w:rPr>
        <w:t xml:space="preserve">изведениями других искусств и учиться отбирать произведения для самостоятельного чтения; </w:t>
      </w:r>
    </w:p>
    <w:p w:rsidR="00416B7C" w:rsidRPr="00BE0AE5" w:rsidRDefault="00416B7C" w:rsidP="00416B7C">
      <w:pPr>
        <w:pStyle w:val="list-bullet"/>
        <w:rPr>
          <w:rFonts w:cs="Times New Roman"/>
        </w:rPr>
      </w:pPr>
      <w:r w:rsidRPr="00BE0AE5">
        <w:rPr>
          <w:rFonts w:cs="Times New Roman"/>
        </w:rPr>
        <w:t>иметь начальные представления о проектно-исследовательской деятельности, оформлении и предъявлении её р</w:t>
      </w:r>
      <w:r w:rsidRPr="00BE0AE5">
        <w:rPr>
          <w:rFonts w:cs="Times New Roman"/>
        </w:rPr>
        <w:t>е</w:t>
      </w:r>
      <w:r w:rsidRPr="00BE0AE5">
        <w:rPr>
          <w:rFonts w:cs="Times New Roman"/>
        </w:rPr>
        <w:t>зультатов, владеть элементарными умениями работы с разными источниками информации.</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6 класс:</w:t>
      </w:r>
    </w:p>
    <w:p w:rsidR="00416B7C" w:rsidRPr="00BE0AE5" w:rsidRDefault="00416B7C" w:rsidP="00416B7C">
      <w:pPr>
        <w:pStyle w:val="list-bullet"/>
        <w:rPr>
          <w:rFonts w:cs="Times New Roman"/>
        </w:rPr>
      </w:pPr>
      <w:r w:rsidRPr="00BE0AE5">
        <w:rPr>
          <w:rFonts w:cs="Times New Roman"/>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w:t>
      </w:r>
      <w:r w:rsidRPr="00BE0AE5">
        <w:rPr>
          <w:rFonts w:cs="Times New Roman"/>
        </w:rPr>
        <w:t>в</w:t>
      </w:r>
      <w:r w:rsidRPr="00BE0AE5">
        <w:rPr>
          <w:rFonts w:cs="Times New Roman"/>
        </w:rPr>
        <w:t>ливать связи между ними на уровне тематики, проблематики, образов; осознавать ключевые для русского наци</w:t>
      </w:r>
      <w:r w:rsidRPr="00BE0AE5">
        <w:rPr>
          <w:rFonts w:cs="Times New Roman"/>
        </w:rPr>
        <w:t>о</w:t>
      </w:r>
      <w:r w:rsidRPr="00BE0AE5">
        <w:rPr>
          <w:rFonts w:cs="Times New Roman"/>
        </w:rPr>
        <w:t>нального сознания культурные и нравственные смыслы в произведениях о русском севере и русской зиме;</w:t>
      </w:r>
    </w:p>
    <w:p w:rsidR="00416B7C" w:rsidRPr="00BE0AE5" w:rsidRDefault="00416B7C" w:rsidP="00416B7C">
      <w:pPr>
        <w:pStyle w:val="list-bullet"/>
        <w:rPr>
          <w:rFonts w:cs="Times New Roman"/>
        </w:rPr>
      </w:pPr>
      <w:r w:rsidRPr="00BE0AE5">
        <w:rPr>
          <w:rFonts w:cs="Times New Roman"/>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416B7C" w:rsidRPr="00BE0AE5" w:rsidRDefault="00416B7C" w:rsidP="00416B7C">
      <w:pPr>
        <w:pStyle w:val="list-bullet"/>
        <w:rPr>
          <w:rFonts w:cs="Times New Roman"/>
        </w:rPr>
      </w:pPr>
      <w:r w:rsidRPr="00BE0AE5">
        <w:rPr>
          <w:rFonts w:cs="Times New Roman"/>
        </w:rPr>
        <w:t>иметь начальное понятие о русском национальном характере, его парадоксах и загадках русской души в произв</w:t>
      </w:r>
      <w:r w:rsidRPr="00BE0AE5">
        <w:rPr>
          <w:rFonts w:cs="Times New Roman"/>
        </w:rPr>
        <w:t>е</w:t>
      </w:r>
      <w:r w:rsidRPr="00BE0AE5">
        <w:rPr>
          <w:rFonts w:cs="Times New Roman"/>
        </w:rPr>
        <w:t>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416B7C" w:rsidRPr="00BE0AE5" w:rsidRDefault="00416B7C" w:rsidP="00416B7C">
      <w:pPr>
        <w:pStyle w:val="list-bullet"/>
        <w:rPr>
          <w:rFonts w:cs="Times New Roman"/>
        </w:rPr>
      </w:pPr>
      <w:r w:rsidRPr="00BE0AE5">
        <w:rPr>
          <w:rFonts w:cs="Times New Roman"/>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w:t>
      </w:r>
      <w:r w:rsidRPr="00BE0AE5">
        <w:rPr>
          <w:rFonts w:cs="Times New Roman"/>
        </w:rPr>
        <w:t>н</w:t>
      </w:r>
      <w:r w:rsidRPr="00BE0AE5">
        <w:rPr>
          <w:rFonts w:cs="Times New Roman"/>
        </w:rPr>
        <w:t>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w:t>
      </w:r>
      <w:r w:rsidRPr="00BE0AE5">
        <w:rPr>
          <w:rFonts w:cs="Times New Roman"/>
        </w:rPr>
        <w:t>а</w:t>
      </w:r>
      <w:r w:rsidRPr="00BE0AE5">
        <w:rPr>
          <w:rFonts w:cs="Times New Roman"/>
        </w:rPr>
        <w:t>мостоятельно отбирать произведения для внеклассного чтения;</w:t>
      </w:r>
    </w:p>
    <w:p w:rsidR="00416B7C" w:rsidRPr="00BE0AE5" w:rsidRDefault="00416B7C" w:rsidP="00416B7C">
      <w:pPr>
        <w:pStyle w:val="list-bullet"/>
        <w:rPr>
          <w:rFonts w:cs="Times New Roman"/>
        </w:rPr>
      </w:pPr>
      <w:r w:rsidRPr="00BE0AE5">
        <w:rPr>
          <w:rFonts w:cs="Times New Roman"/>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7 класс:</w:t>
      </w:r>
    </w:p>
    <w:p w:rsidR="00416B7C" w:rsidRPr="00BE0AE5" w:rsidRDefault="00416B7C" w:rsidP="00416B7C">
      <w:pPr>
        <w:pStyle w:val="list-bullet"/>
        <w:rPr>
          <w:rFonts w:cs="Times New Roman"/>
          <w:spacing w:val="1"/>
        </w:rPr>
      </w:pPr>
      <w:r w:rsidRPr="00BE0AE5">
        <w:rPr>
          <w:rFonts w:cs="Times New Roman"/>
          <w:spacing w:val="1"/>
        </w:rPr>
        <w:t>выделять проблематику и понимать эстетическое своеобразие русских народных песен (исторических и лирич</w:t>
      </w:r>
      <w:r w:rsidRPr="00BE0AE5">
        <w:rPr>
          <w:rFonts w:cs="Times New Roman"/>
          <w:spacing w:val="1"/>
        </w:rPr>
        <w:t>е</w:t>
      </w:r>
      <w:r w:rsidRPr="00BE0AE5">
        <w:rPr>
          <w:rFonts w:cs="Times New Roman"/>
          <w:spacing w:val="1"/>
        </w:rPr>
        <w:t>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416B7C" w:rsidRPr="00BE0AE5" w:rsidRDefault="00416B7C" w:rsidP="00416B7C">
      <w:pPr>
        <w:pStyle w:val="list-bullet"/>
        <w:rPr>
          <w:rFonts w:cs="Times New Roman"/>
          <w:spacing w:val="1"/>
        </w:rPr>
      </w:pPr>
      <w:r w:rsidRPr="00BE0AE5">
        <w:rPr>
          <w:rFonts w:cs="Times New Roman"/>
          <w:spacing w:val="1"/>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416B7C" w:rsidRPr="00BE0AE5" w:rsidRDefault="00416B7C" w:rsidP="00416B7C">
      <w:pPr>
        <w:pStyle w:val="list-bullet"/>
        <w:rPr>
          <w:rFonts w:cs="Times New Roman"/>
        </w:rPr>
      </w:pPr>
      <w:r w:rsidRPr="00BE0AE5">
        <w:rPr>
          <w:rFonts w:cs="Times New Roman"/>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w:t>
      </w:r>
      <w:r w:rsidRPr="00BE0AE5">
        <w:rPr>
          <w:rFonts w:cs="Times New Roman"/>
        </w:rPr>
        <w:t>и</w:t>
      </w:r>
      <w:r w:rsidRPr="00BE0AE5">
        <w:rPr>
          <w:rFonts w:cs="Times New Roman"/>
        </w:rPr>
        <w:t>кальности русского языка и родной речи;</w:t>
      </w:r>
    </w:p>
    <w:p w:rsidR="00416B7C" w:rsidRPr="00BE0AE5" w:rsidRDefault="00416B7C" w:rsidP="00416B7C">
      <w:pPr>
        <w:pStyle w:val="list-bullet"/>
        <w:rPr>
          <w:rFonts w:cs="Times New Roman"/>
        </w:rPr>
      </w:pPr>
      <w:r w:rsidRPr="00BE0AE5">
        <w:rPr>
          <w:rFonts w:cs="Times New Roman"/>
        </w:rPr>
        <w:lastRenderedPageBreak/>
        <w:t>владеть умением давать смысловой анализ фольклорного и литературного текста по предложенному плану и во</w:t>
      </w:r>
      <w:r w:rsidRPr="00BE0AE5">
        <w:rPr>
          <w:rFonts w:cs="Times New Roman"/>
        </w:rPr>
        <w:t>с</w:t>
      </w:r>
      <w:r w:rsidRPr="00BE0AE5">
        <w:rPr>
          <w:rFonts w:cs="Times New Roman"/>
        </w:rPr>
        <w:t>принимать художественный текст как послание автора читателю, современнику и потомку; создавать истор</w:t>
      </w:r>
      <w:r w:rsidRPr="00BE0AE5">
        <w:rPr>
          <w:rFonts w:cs="Times New Roman"/>
        </w:rPr>
        <w:t>и</w:t>
      </w:r>
      <w:r w:rsidRPr="00BE0AE5">
        <w:rPr>
          <w:rFonts w:cs="Times New Roman"/>
        </w:rPr>
        <w:t>ко-культурные комментарии и собственные тексты интерпретирующего характера в формате сравнительной х</w:t>
      </w:r>
      <w:r w:rsidRPr="00BE0AE5">
        <w:rPr>
          <w:rFonts w:cs="Times New Roman"/>
        </w:rPr>
        <w:t>а</w:t>
      </w:r>
      <w:r w:rsidRPr="00BE0AE5">
        <w:rPr>
          <w:rFonts w:cs="Times New Roman"/>
        </w:rPr>
        <w:t>рактеристики героев, ответа на проблемный вопрос; под руководством учителя сопоставлять произведения сл</w:t>
      </w:r>
      <w:r w:rsidRPr="00BE0AE5">
        <w:rPr>
          <w:rFonts w:cs="Times New Roman"/>
        </w:rPr>
        <w:t>о</w:t>
      </w:r>
      <w:r w:rsidRPr="00BE0AE5">
        <w:rPr>
          <w:rFonts w:cs="Times New Roman"/>
        </w:rPr>
        <w:t>весного искусства с произведениями других искусств; самостоятельно отбирать произведения для внеклассного чтения;</w:t>
      </w:r>
    </w:p>
    <w:p w:rsidR="00416B7C" w:rsidRPr="00BE0AE5" w:rsidRDefault="00416B7C" w:rsidP="00416B7C">
      <w:pPr>
        <w:pStyle w:val="list-bullet"/>
        <w:rPr>
          <w:rFonts w:cs="Times New Roman"/>
        </w:rPr>
      </w:pPr>
      <w:r w:rsidRPr="00BE0AE5">
        <w:rPr>
          <w:rFonts w:cs="Times New Roman"/>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8 класс:</w:t>
      </w:r>
    </w:p>
    <w:p w:rsidR="00416B7C" w:rsidRPr="00BE0AE5" w:rsidRDefault="00416B7C" w:rsidP="00416B7C">
      <w:pPr>
        <w:pStyle w:val="list-bullet"/>
        <w:rPr>
          <w:rFonts w:cs="Times New Roman"/>
        </w:rPr>
      </w:pPr>
      <w:r w:rsidRPr="00BE0AE5">
        <w:rPr>
          <w:rFonts w:cs="Times New Roman"/>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w:t>
      </w:r>
      <w:r w:rsidRPr="00BE0AE5">
        <w:rPr>
          <w:rFonts w:cs="Times New Roman"/>
        </w:rPr>
        <w:t>о</w:t>
      </w:r>
      <w:r w:rsidRPr="00BE0AE5">
        <w:rPr>
          <w:rFonts w:cs="Times New Roman"/>
        </w:rPr>
        <w:t>нального сознания культурные и нравственные смыслы в произведениях о Золотом кольце России и великой ру</w:t>
      </w:r>
      <w:r w:rsidRPr="00BE0AE5">
        <w:rPr>
          <w:rFonts w:cs="Times New Roman"/>
        </w:rPr>
        <w:t>с</w:t>
      </w:r>
      <w:r w:rsidRPr="00BE0AE5">
        <w:rPr>
          <w:rFonts w:cs="Times New Roman"/>
        </w:rPr>
        <w:t xml:space="preserve">ской реке Волге; </w:t>
      </w:r>
    </w:p>
    <w:p w:rsidR="00416B7C" w:rsidRPr="00BE0AE5" w:rsidRDefault="00416B7C" w:rsidP="00416B7C">
      <w:pPr>
        <w:pStyle w:val="list-bullet"/>
        <w:rPr>
          <w:rFonts w:cs="Times New Roman"/>
          <w:spacing w:val="1"/>
        </w:rPr>
      </w:pPr>
      <w:r w:rsidRPr="00BE0AE5">
        <w:rPr>
          <w:rFonts w:cs="Times New Roman"/>
          <w:spacing w:val="1"/>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416B7C" w:rsidRPr="00BE0AE5" w:rsidRDefault="00416B7C" w:rsidP="00416B7C">
      <w:pPr>
        <w:pStyle w:val="list-bullet"/>
        <w:rPr>
          <w:rFonts w:cs="Times New Roman"/>
        </w:rPr>
      </w:pPr>
      <w:r w:rsidRPr="00BE0AE5">
        <w:rPr>
          <w:rFonts w:cs="Times New Roman"/>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416B7C" w:rsidRPr="00BE0AE5" w:rsidRDefault="00416B7C" w:rsidP="00416B7C">
      <w:pPr>
        <w:pStyle w:val="list-bullet"/>
        <w:rPr>
          <w:rFonts w:cs="Times New Roman"/>
          <w:spacing w:val="1"/>
        </w:rPr>
      </w:pPr>
      <w:r w:rsidRPr="00BE0AE5">
        <w:rPr>
          <w:rFonts w:cs="Times New Roman"/>
          <w:spacing w:val="1"/>
        </w:rPr>
        <w:t>владеть умением давать самостоятельный смысловой и идейно-эстетический анализ фольклорного и литерату</w:t>
      </w:r>
      <w:r w:rsidRPr="00BE0AE5">
        <w:rPr>
          <w:rFonts w:cs="Times New Roman"/>
          <w:spacing w:val="1"/>
        </w:rPr>
        <w:t>р</w:t>
      </w:r>
      <w:r w:rsidRPr="00BE0AE5">
        <w:rPr>
          <w:rFonts w:cs="Times New Roman"/>
          <w:spacing w:val="1"/>
        </w:rPr>
        <w:t>ного текста и воспринимать художественный текст как послание автора читателю, современнику и потомку; с</w:t>
      </w:r>
      <w:r w:rsidRPr="00BE0AE5">
        <w:rPr>
          <w:rFonts w:cs="Times New Roman"/>
          <w:spacing w:val="1"/>
        </w:rPr>
        <w:t>о</w:t>
      </w:r>
      <w:r w:rsidRPr="00BE0AE5">
        <w:rPr>
          <w:rFonts w:cs="Times New Roman"/>
          <w:spacing w:val="1"/>
        </w:rPr>
        <w:t xml:space="preserve">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 </w:t>
      </w:r>
    </w:p>
    <w:p w:rsidR="00416B7C" w:rsidRPr="00BE0AE5" w:rsidRDefault="00416B7C" w:rsidP="00416B7C">
      <w:pPr>
        <w:pStyle w:val="list-bullet"/>
        <w:rPr>
          <w:rFonts w:cs="Times New Roman"/>
        </w:rPr>
      </w:pPr>
      <w:r w:rsidRPr="00BE0AE5">
        <w:rPr>
          <w:rFonts w:cs="Times New Roman"/>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9 класс:</w:t>
      </w:r>
    </w:p>
    <w:p w:rsidR="00416B7C" w:rsidRPr="00BE0AE5" w:rsidRDefault="00416B7C" w:rsidP="00416B7C">
      <w:pPr>
        <w:pStyle w:val="list-bullet"/>
        <w:rPr>
          <w:rFonts w:cs="Times New Roman"/>
        </w:rPr>
      </w:pPr>
      <w:r w:rsidRPr="00BE0AE5">
        <w:rPr>
          <w:rFonts w:cs="Times New Roman"/>
        </w:rPr>
        <w:t>выделять проблематику и понимать эстетическое своеобразие произведений разных жанров и эпох об Отеч</w:t>
      </w:r>
      <w:r w:rsidRPr="00BE0AE5">
        <w:rPr>
          <w:rFonts w:cs="Times New Roman"/>
        </w:rPr>
        <w:t>е</w:t>
      </w:r>
      <w:r w:rsidRPr="00BE0AE5">
        <w:rPr>
          <w:rFonts w:cs="Times New Roman"/>
        </w:rPr>
        <w:t>ственной войне 1812 года для развития представлений о нравственных идеалах русского народа; осознавать кл</w:t>
      </w:r>
      <w:r w:rsidRPr="00BE0AE5">
        <w:rPr>
          <w:rFonts w:cs="Times New Roman"/>
        </w:rPr>
        <w:t>ю</w:t>
      </w:r>
      <w:r w:rsidRPr="00BE0AE5">
        <w:rPr>
          <w:rFonts w:cs="Times New Roman"/>
        </w:rPr>
        <w:t>чевые для русского национального сознания культурные и нравственные смыслы в произведениях об образе П</w:t>
      </w:r>
      <w:r w:rsidRPr="00BE0AE5">
        <w:rPr>
          <w:rFonts w:cs="Times New Roman"/>
        </w:rPr>
        <w:t>е</w:t>
      </w:r>
      <w:r w:rsidRPr="00BE0AE5">
        <w:rPr>
          <w:rFonts w:cs="Times New Roman"/>
        </w:rPr>
        <w:t>тербурга и российской степи в русской литературе;</w:t>
      </w:r>
    </w:p>
    <w:p w:rsidR="00416B7C" w:rsidRPr="00BE0AE5" w:rsidRDefault="00416B7C" w:rsidP="00416B7C">
      <w:pPr>
        <w:pStyle w:val="list-bullet"/>
        <w:rPr>
          <w:rFonts w:cs="Times New Roman"/>
        </w:rPr>
      </w:pPr>
      <w:r w:rsidRPr="00BE0AE5">
        <w:rPr>
          <w:rFonts w:cs="Times New Roman"/>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416B7C" w:rsidRPr="00BE0AE5" w:rsidRDefault="00416B7C" w:rsidP="00416B7C">
      <w:pPr>
        <w:pStyle w:val="list-bullet"/>
        <w:rPr>
          <w:rFonts w:cs="Times New Roman"/>
        </w:rPr>
      </w:pPr>
      <w:r w:rsidRPr="00BE0AE5">
        <w:rPr>
          <w:rFonts w:cs="Times New Roman"/>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416B7C" w:rsidRPr="00BE0AE5" w:rsidRDefault="00416B7C" w:rsidP="00416B7C">
      <w:pPr>
        <w:pStyle w:val="list-bullet"/>
        <w:rPr>
          <w:rFonts w:cs="Times New Roman"/>
        </w:rPr>
      </w:pPr>
      <w:r w:rsidRPr="00BE0AE5">
        <w:rPr>
          <w:rFonts w:cs="Times New Roman"/>
        </w:rPr>
        <w:t>осознанно воспринимать художественное произведение в единстве формы и содержания, устанавливать поле со</w:t>
      </w:r>
      <w:r w:rsidRPr="00BE0AE5">
        <w:rPr>
          <w:rFonts w:cs="Times New Roman"/>
        </w:rPr>
        <w:t>б</w:t>
      </w:r>
      <w:r w:rsidRPr="00BE0AE5">
        <w:rPr>
          <w:rFonts w:cs="Times New Roman"/>
        </w:rPr>
        <w:t>ственных читательских ассоциаций, давать самостоятельный смысловой и идейно-эстетический анализ худож</w:t>
      </w:r>
      <w:r w:rsidRPr="00BE0AE5">
        <w:rPr>
          <w:rFonts w:cs="Times New Roman"/>
        </w:rPr>
        <w:t>е</w:t>
      </w:r>
      <w:r w:rsidRPr="00BE0AE5">
        <w:rPr>
          <w:rFonts w:cs="Times New Roman"/>
        </w:rPr>
        <w:t>ственного текста; создавать развёрнутые историко-культурные комментарии и собственные тексты интерпрет</w:t>
      </w:r>
      <w:r w:rsidRPr="00BE0AE5">
        <w:rPr>
          <w:rFonts w:cs="Times New Roman"/>
        </w:rPr>
        <w:t>и</w:t>
      </w:r>
      <w:r w:rsidRPr="00BE0AE5">
        <w:rPr>
          <w:rFonts w:cs="Times New Roman"/>
        </w:rPr>
        <w:t>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w:t>
      </w:r>
      <w:r w:rsidRPr="00BE0AE5">
        <w:rPr>
          <w:rFonts w:cs="Times New Roman"/>
        </w:rPr>
        <w:t>к</w:t>
      </w:r>
      <w:r w:rsidRPr="00BE0AE5">
        <w:rPr>
          <w:rFonts w:cs="Times New Roman"/>
        </w:rPr>
        <w:t xml:space="preserve">туальную и перспективную цели чтения художественной литературы; </w:t>
      </w:r>
    </w:p>
    <w:p w:rsidR="00416B7C" w:rsidRPr="00BE0AE5" w:rsidRDefault="00416B7C" w:rsidP="007210A0">
      <w:pPr>
        <w:pStyle w:val="list-bullet"/>
        <w:rPr>
          <w:rFonts w:cs="Times New Roman"/>
        </w:rPr>
      </w:pPr>
      <w:r w:rsidRPr="00BE0AE5">
        <w:rPr>
          <w:rFonts w:cs="Times New Roman"/>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416B7C" w:rsidRPr="00BE0AE5" w:rsidRDefault="00416B7C" w:rsidP="008E7943">
      <w:pPr>
        <w:pStyle w:val="h1"/>
        <w:rPr>
          <w:rFonts w:cs="Times New Roman"/>
        </w:rPr>
      </w:pPr>
      <w:r w:rsidRPr="00BE0AE5">
        <w:rPr>
          <w:rFonts w:cs="Times New Roman"/>
        </w:rPr>
        <w:lastRenderedPageBreak/>
        <w:t>2.1.5</w:t>
      </w:r>
      <w:r w:rsidRPr="00BE0AE5">
        <w:rPr>
          <w:rFonts w:cs="Times New Roman"/>
        </w:rPr>
        <w:t> </w:t>
      </w:r>
      <w:r w:rsidRPr="00BE0AE5">
        <w:rPr>
          <w:rFonts w:cs="Times New Roman"/>
        </w:rPr>
        <w:t>АНГЛИЙСКИЙ ЯЗЫК</w:t>
      </w:r>
    </w:p>
    <w:p w:rsidR="007C3E42" w:rsidRPr="00BE0AE5" w:rsidRDefault="007C3E42" w:rsidP="007C3E42">
      <w:pPr>
        <w:rPr>
          <w:rFonts w:cs="Times New Roman"/>
        </w:rPr>
      </w:pPr>
    </w:p>
    <w:p w:rsidR="00416B7C" w:rsidRPr="00BE0AE5" w:rsidRDefault="00416B7C" w:rsidP="007C3E42">
      <w:pPr>
        <w:pStyle w:val="h1Header"/>
        <w:pageBreakBefore w:val="0"/>
        <w:spacing w:before="0"/>
        <w:rPr>
          <w:rFonts w:cs="Times New Roman"/>
        </w:rPr>
      </w:pPr>
      <w:r w:rsidRPr="00BE0AE5">
        <w:rPr>
          <w:rFonts w:cs="Times New Roman"/>
        </w:rPr>
        <w:t xml:space="preserve">ПРИМЕРНАЯ РАБОЧАЯ ПРОГРАММА. АНГЛИЙСКИЙ ЯЗЫК </w:t>
      </w:r>
      <w:r w:rsidRPr="00BE0AE5">
        <w:rPr>
          <w:rFonts w:cs="Times New Roman"/>
        </w:rPr>
        <w:br/>
        <w:t>(для 5—9 классов образовательных организаций)</w:t>
      </w:r>
    </w:p>
    <w:p w:rsidR="00416B7C" w:rsidRPr="00BE0AE5" w:rsidRDefault="00B52B29" w:rsidP="00416B7C">
      <w:pPr>
        <w:pStyle w:val="body"/>
        <w:rPr>
          <w:rFonts w:cs="Times New Roman"/>
          <w:spacing w:val="-2"/>
        </w:rPr>
      </w:pPr>
      <w:r w:rsidRPr="00B52B29">
        <w:rPr>
          <w:rFonts w:cs="Times New Roman"/>
          <w:spacing w:val="-2"/>
        </w:rPr>
        <w:t>Рабочая</w:t>
      </w:r>
      <w:r>
        <w:rPr>
          <w:rFonts w:cs="Times New Roman"/>
          <w:color w:val="FF0000"/>
          <w:spacing w:val="-2"/>
        </w:rPr>
        <w:t xml:space="preserve"> </w:t>
      </w:r>
      <w:r w:rsidR="00416B7C" w:rsidRPr="00BE0AE5">
        <w:rPr>
          <w:rFonts w:cs="Times New Roman"/>
          <w:spacing w:val="-2"/>
        </w:rPr>
        <w:t>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w:t>
      </w:r>
      <w:r w:rsidR="00416B7C" w:rsidRPr="00BE0AE5">
        <w:rPr>
          <w:rFonts w:cs="Times New Roman"/>
          <w:spacing w:val="-2"/>
        </w:rPr>
        <w:t>а</w:t>
      </w:r>
      <w:r w:rsidR="00416B7C" w:rsidRPr="00BE0AE5">
        <w:rPr>
          <w:rFonts w:cs="Times New Roman"/>
          <w:spacing w:val="-2"/>
        </w:rPr>
        <w:t>тельном стандарте основного общего образования, с учётом распределённых по классам проверяемых требований к результ</w:t>
      </w:r>
      <w:r w:rsidR="00416B7C" w:rsidRPr="00BE0AE5">
        <w:rPr>
          <w:rFonts w:cs="Times New Roman"/>
          <w:spacing w:val="-2"/>
        </w:rPr>
        <w:t>а</w:t>
      </w:r>
      <w:r w:rsidR="00416B7C" w:rsidRPr="00BE0AE5">
        <w:rPr>
          <w:rFonts w:cs="Times New Roman"/>
          <w:spacing w:val="-2"/>
        </w:rPr>
        <w:t>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w:t>
      </w:r>
      <w:r w:rsidR="00416B7C" w:rsidRPr="00BE0AE5">
        <w:rPr>
          <w:rFonts w:cs="Times New Roman"/>
          <w:spacing w:val="-2"/>
        </w:rPr>
        <w:t>е</w:t>
      </w:r>
      <w:r w:rsidR="00416B7C" w:rsidRPr="00BE0AE5">
        <w:rPr>
          <w:rFonts w:cs="Times New Roman"/>
          <w:spacing w:val="-2"/>
        </w:rPr>
        <w:t>зультатов духовно-нравственного развития, воспитания и социализации обучающихся, представленной в Примерной пр</w:t>
      </w:r>
      <w:r w:rsidR="00416B7C" w:rsidRPr="00BE0AE5">
        <w:rPr>
          <w:rFonts w:cs="Times New Roman"/>
          <w:spacing w:val="-2"/>
        </w:rPr>
        <w:t>о</w:t>
      </w:r>
      <w:r w:rsidR="00416B7C" w:rsidRPr="00BE0AE5">
        <w:rPr>
          <w:rFonts w:cs="Times New Roman"/>
          <w:spacing w:val="-2"/>
        </w:rPr>
        <w:t>грамме воспитания (одобрено решением ФУМО от 02.06.2020 г.).</w:t>
      </w:r>
    </w:p>
    <w:p w:rsidR="00416B7C" w:rsidRPr="00BE0AE5" w:rsidRDefault="00416B7C" w:rsidP="007C3E42">
      <w:pPr>
        <w:pStyle w:val="h1Header"/>
        <w:pageBreakBefore w:val="0"/>
        <w:rPr>
          <w:rFonts w:cs="Times New Roman"/>
        </w:rPr>
      </w:pPr>
      <w:r w:rsidRPr="00BE0AE5">
        <w:rPr>
          <w:rFonts w:cs="Times New Roman"/>
        </w:rPr>
        <w:t>ПОЯСНИТЕЛЬНАЯ ЗАПИСКА</w:t>
      </w:r>
    </w:p>
    <w:p w:rsidR="00416B7C" w:rsidRPr="00BE0AE5" w:rsidRDefault="00B52B29" w:rsidP="00416B7C">
      <w:pPr>
        <w:pStyle w:val="body"/>
        <w:rPr>
          <w:rFonts w:cs="Times New Roman"/>
        </w:rPr>
      </w:pPr>
      <w:r>
        <w:rPr>
          <w:rFonts w:cs="Times New Roman"/>
        </w:rPr>
        <w:t>Р</w:t>
      </w:r>
      <w:r w:rsidR="00416B7C" w:rsidRPr="00BE0AE5">
        <w:rPr>
          <w:rFonts w:cs="Times New Roman"/>
        </w:rPr>
        <w:t>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w:t>
      </w:r>
      <w:r w:rsidR="00416B7C" w:rsidRPr="00BE0AE5">
        <w:rPr>
          <w:rFonts w:cs="Times New Roman"/>
        </w:rPr>
        <w:t>й</w:t>
      </w:r>
      <w:r w:rsidR="00416B7C" w:rsidRPr="00BE0AE5">
        <w:rPr>
          <w:rFonts w:cs="Times New Roman"/>
        </w:rPr>
        <w:t>скому языку, за пределами которой остаётся возможность авторского выбора вариативной составляющей содержания о</w:t>
      </w:r>
      <w:r w:rsidR="00416B7C" w:rsidRPr="00BE0AE5">
        <w:rPr>
          <w:rFonts w:cs="Times New Roman"/>
        </w:rPr>
        <w:t>б</w:t>
      </w:r>
      <w:r w:rsidR="00416B7C" w:rsidRPr="00BE0AE5">
        <w:rPr>
          <w:rFonts w:cs="Times New Roman"/>
        </w:rPr>
        <w:t>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w:t>
      </w:r>
      <w:r w:rsidR="00416B7C" w:rsidRPr="00BE0AE5">
        <w:rPr>
          <w:rFonts w:cs="Times New Roman"/>
        </w:rPr>
        <w:t>ю</w:t>
      </w:r>
      <w:r w:rsidR="00416B7C" w:rsidRPr="00BE0AE5">
        <w:rPr>
          <w:rFonts w:cs="Times New Roman"/>
        </w:rPr>
        <w:t>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w:t>
      </w:r>
      <w:r w:rsidR="00416B7C" w:rsidRPr="00BE0AE5">
        <w:rPr>
          <w:rFonts w:cs="Times New Roman"/>
        </w:rPr>
        <w:t>и</w:t>
      </w:r>
      <w:r w:rsidR="00416B7C" w:rsidRPr="00BE0AE5">
        <w:rPr>
          <w:rFonts w:cs="Times New Roman"/>
        </w:rPr>
        <w:t xml:space="preserve">мерных рабочих программах начального общего образования, что обеспечивает преемственность между этапами школьного образования по английскому языку. </w:t>
      </w:r>
    </w:p>
    <w:p w:rsidR="00416B7C" w:rsidRPr="00BE0AE5" w:rsidRDefault="00416B7C" w:rsidP="00416B7C">
      <w:pPr>
        <w:pStyle w:val="h2Header"/>
        <w:rPr>
          <w:rFonts w:cs="Times New Roman"/>
        </w:rPr>
      </w:pPr>
      <w:r w:rsidRPr="00BE0AE5">
        <w:rPr>
          <w:rFonts w:cs="Times New Roman"/>
        </w:rPr>
        <w:t xml:space="preserve">Общая характеристика учебного предмета </w:t>
      </w:r>
      <w:r w:rsidRPr="00BE0AE5">
        <w:rPr>
          <w:rFonts w:cs="Times New Roman"/>
        </w:rPr>
        <w:br/>
        <w:t>«иностранный (английский) язык»</w:t>
      </w:r>
    </w:p>
    <w:p w:rsidR="00416B7C" w:rsidRPr="00BE0AE5" w:rsidRDefault="00416B7C" w:rsidP="00416B7C">
      <w:pPr>
        <w:pStyle w:val="body"/>
        <w:rPr>
          <w:rFonts w:cs="Times New Roman"/>
          <w:spacing w:val="-2"/>
        </w:rPr>
      </w:pPr>
      <w:r w:rsidRPr="00BE0AE5">
        <w:rPr>
          <w:rFonts w:cs="Times New Roman"/>
          <w:spacing w:val="-2"/>
        </w:rPr>
        <w:t>Предмету «Иностранный (английский) язык» принадлежит важное место в системе среднего общего образования и восп</w:t>
      </w:r>
      <w:r w:rsidRPr="00BE0AE5">
        <w:rPr>
          <w:rFonts w:cs="Times New Roman"/>
          <w:spacing w:val="-2"/>
        </w:rPr>
        <w:t>и</w:t>
      </w:r>
      <w:r w:rsidRPr="00BE0AE5">
        <w:rPr>
          <w:rFonts w:cs="Times New Roman"/>
          <w:spacing w:val="-2"/>
        </w:rPr>
        <w:t>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w:t>
      </w:r>
      <w:r w:rsidRPr="00BE0AE5">
        <w:rPr>
          <w:rFonts w:cs="Times New Roman"/>
          <w:spacing w:val="-2"/>
        </w:rPr>
        <w:t>с</w:t>
      </w:r>
      <w:r w:rsidRPr="00BE0AE5">
        <w:rPr>
          <w:rFonts w:cs="Times New Roman"/>
          <w:spacing w:val="-2"/>
        </w:rPr>
        <w:t>ширению кругозора, воспитанию чувств и эмоций. Наряду с этим иностранный язык выступает инструментом овладения др</w:t>
      </w:r>
      <w:r w:rsidRPr="00BE0AE5">
        <w:rPr>
          <w:rFonts w:cs="Times New Roman"/>
          <w:spacing w:val="-2"/>
        </w:rPr>
        <w:t>у</w:t>
      </w:r>
      <w:r w:rsidRPr="00BE0AE5">
        <w:rPr>
          <w:rFonts w:cs="Times New Roman"/>
          <w:spacing w:val="-2"/>
        </w:rPr>
        <w:t>гими предметными областями в сфере гуманитарных, математических, естественно-научных и других наук и становится ва</w:t>
      </w:r>
      <w:r w:rsidRPr="00BE0AE5">
        <w:rPr>
          <w:rFonts w:cs="Times New Roman"/>
          <w:spacing w:val="-2"/>
        </w:rPr>
        <w:t>ж</w:t>
      </w:r>
      <w:r w:rsidRPr="00BE0AE5">
        <w:rPr>
          <w:rFonts w:cs="Times New Roman"/>
          <w:spacing w:val="-2"/>
        </w:rPr>
        <w:t xml:space="preserve">ной составляющей базы для общего и специального образования. </w:t>
      </w:r>
    </w:p>
    <w:p w:rsidR="00416B7C" w:rsidRPr="00BE0AE5" w:rsidRDefault="00416B7C" w:rsidP="00416B7C">
      <w:pPr>
        <w:pStyle w:val="body"/>
        <w:rPr>
          <w:rFonts w:cs="Times New Roman"/>
          <w:spacing w:val="-4"/>
        </w:rPr>
      </w:pPr>
      <w:r w:rsidRPr="00BE0AE5">
        <w:rPr>
          <w:rFonts w:cs="Times New Roman"/>
          <w:spacing w:val="-4"/>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416B7C" w:rsidRPr="00BE0AE5" w:rsidRDefault="00416B7C" w:rsidP="00416B7C">
      <w:pPr>
        <w:pStyle w:val="body"/>
        <w:rPr>
          <w:rFonts w:cs="Times New Roman"/>
          <w:spacing w:val="-3"/>
        </w:rPr>
      </w:pPr>
      <w:r w:rsidRPr="00BE0AE5">
        <w:rPr>
          <w:rFonts w:cs="Times New Roman"/>
          <w:spacing w:val="-3"/>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w:t>
      </w:r>
      <w:r w:rsidRPr="00BE0AE5">
        <w:rPr>
          <w:rFonts w:cs="Times New Roman"/>
          <w:spacing w:val="-3"/>
        </w:rPr>
        <w:t>б</w:t>
      </w:r>
      <w:r w:rsidRPr="00BE0AE5">
        <w:rPr>
          <w:rFonts w:cs="Times New Roman"/>
          <w:spacing w:val="-3"/>
        </w:rPr>
        <w:t>щества, овладевать новыми компетенциями. Владение иностранным языком обеспечивает быстрый доступ к передовым ме</w:t>
      </w:r>
      <w:r w:rsidRPr="00BE0AE5">
        <w:rPr>
          <w:rFonts w:cs="Times New Roman"/>
          <w:spacing w:val="-3"/>
        </w:rPr>
        <w:t>ж</w:t>
      </w:r>
      <w:r w:rsidRPr="00BE0AE5">
        <w:rPr>
          <w:rFonts w:cs="Times New Roman"/>
          <w:spacing w:val="-3"/>
        </w:rPr>
        <w:t>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w:t>
      </w:r>
      <w:r w:rsidRPr="00BE0AE5">
        <w:rPr>
          <w:rFonts w:cs="Times New Roman"/>
          <w:spacing w:val="-3"/>
        </w:rPr>
        <w:t>и</w:t>
      </w:r>
      <w:r w:rsidRPr="00BE0AE5">
        <w:rPr>
          <w:rFonts w:cs="Times New Roman"/>
          <w:spacing w:val="-3"/>
        </w:rPr>
        <w:t xml:space="preserve">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rsidR="00416B7C" w:rsidRPr="00BE0AE5" w:rsidRDefault="00416B7C" w:rsidP="00416B7C">
      <w:pPr>
        <w:pStyle w:val="body"/>
        <w:rPr>
          <w:rFonts w:cs="Times New Roman"/>
        </w:rPr>
      </w:pPr>
      <w:r w:rsidRPr="00BE0AE5">
        <w:rPr>
          <w:rFonts w:cs="Times New Roman"/>
        </w:rPr>
        <w:t>Возрастает значимость владения разными иностранными языками как в качестве первого, так и в качество второго. Ра</w:t>
      </w:r>
      <w:r w:rsidRPr="00BE0AE5">
        <w:rPr>
          <w:rFonts w:cs="Times New Roman"/>
        </w:rPr>
        <w:t>с</w:t>
      </w:r>
      <w:r w:rsidRPr="00BE0AE5">
        <w:rPr>
          <w:rFonts w:cs="Times New Roman"/>
        </w:rPr>
        <w:t>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416B7C" w:rsidRPr="00BE0AE5" w:rsidRDefault="00416B7C" w:rsidP="00416B7C">
      <w:pPr>
        <w:pStyle w:val="body"/>
        <w:rPr>
          <w:rFonts w:cs="Times New Roman"/>
        </w:rPr>
      </w:pPr>
      <w:r w:rsidRPr="00BE0AE5">
        <w:rPr>
          <w:rFonts w:cs="Times New Roman"/>
        </w:rPr>
        <w:t>Естественно, возрастание значимости владения иностранными языками приводит к переосмыслению целей и содержания обучения предмету.</w:t>
      </w:r>
    </w:p>
    <w:p w:rsidR="00416B7C" w:rsidRPr="00BE0AE5" w:rsidRDefault="00416B7C" w:rsidP="00416B7C">
      <w:pPr>
        <w:pStyle w:val="h2Header"/>
        <w:rPr>
          <w:rFonts w:cs="Times New Roman"/>
        </w:rPr>
      </w:pPr>
      <w:r w:rsidRPr="00BE0AE5">
        <w:rPr>
          <w:rFonts w:cs="Times New Roman"/>
        </w:rPr>
        <w:lastRenderedPageBreak/>
        <w:t xml:space="preserve">Цели учебного предмета </w:t>
      </w:r>
      <w:r w:rsidRPr="00BE0AE5">
        <w:rPr>
          <w:rFonts w:cs="Times New Roman"/>
        </w:rPr>
        <w:br/>
        <w:t>«иностранный (английский) язык»</w:t>
      </w:r>
    </w:p>
    <w:p w:rsidR="00416B7C" w:rsidRPr="00BE0AE5" w:rsidRDefault="00416B7C" w:rsidP="00416B7C">
      <w:pPr>
        <w:pStyle w:val="body"/>
        <w:rPr>
          <w:rFonts w:cs="Times New Roman"/>
        </w:rPr>
      </w:pPr>
      <w:r w:rsidRPr="00BE0AE5">
        <w:rPr>
          <w:rFonts w:cs="Times New Roman"/>
        </w:rPr>
        <w:t xml:space="preserve">В свете сказанного выше цели иноязычного образования становятся более сложными по структуре, формулируются на </w:t>
      </w:r>
      <w:r w:rsidRPr="00BE0AE5">
        <w:rPr>
          <w:rStyle w:val="Italic"/>
          <w:rFonts w:cs="Times New Roman"/>
        </w:rPr>
        <w:t>ценностном, когнитивном и прагматическом</w:t>
      </w:r>
      <w:r w:rsidRPr="00BE0AE5">
        <w:rPr>
          <w:rFonts w:cs="Times New Roman"/>
        </w:rPr>
        <w:t xml:space="preserve"> уровнях и, соответственно, воплощаются в личностных, метапредме</w:t>
      </w:r>
      <w:r w:rsidRPr="00BE0AE5">
        <w:rPr>
          <w:rFonts w:cs="Times New Roman"/>
        </w:rPr>
        <w:t>т</w:t>
      </w:r>
      <w:r w:rsidRPr="00BE0AE5">
        <w:rPr>
          <w:rFonts w:cs="Times New Roman"/>
        </w:rPr>
        <w:t>ных/общеучебных/универсальных и предметных результатах обучения. А иностранные языки признаются средством о</w:t>
      </w:r>
      <w:r w:rsidRPr="00BE0AE5">
        <w:rPr>
          <w:rFonts w:cs="Times New Roman"/>
        </w:rPr>
        <w:t>б</w:t>
      </w:r>
      <w:r w:rsidRPr="00BE0AE5">
        <w:rPr>
          <w:rFonts w:cs="Times New Roman"/>
        </w:rPr>
        <w:t>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w:t>
      </w:r>
      <w:r w:rsidRPr="00BE0AE5">
        <w:rPr>
          <w:rFonts w:cs="Times New Roman"/>
        </w:rPr>
        <w:t>и</w:t>
      </w:r>
      <w:r w:rsidRPr="00BE0AE5">
        <w:rPr>
          <w:rFonts w:cs="Times New Roman"/>
        </w:rPr>
        <w:t xml:space="preserve">ота; развития национального самосознания, стремления к взаимопониманию между людьми разных стран. </w:t>
      </w:r>
    </w:p>
    <w:p w:rsidR="00416B7C" w:rsidRPr="00BE0AE5" w:rsidRDefault="00416B7C" w:rsidP="00416B7C">
      <w:pPr>
        <w:pStyle w:val="body"/>
        <w:rPr>
          <w:rFonts w:cs="Times New Roman"/>
          <w:spacing w:val="-2"/>
        </w:rPr>
      </w:pPr>
      <w:r w:rsidRPr="00BE0AE5">
        <w:rPr>
          <w:rFonts w:cs="Times New Roman"/>
          <w:spacing w:val="-2"/>
        </w:rPr>
        <w:t xml:space="preserve">На прагматическом уровне </w:t>
      </w:r>
      <w:r w:rsidRPr="00BE0AE5">
        <w:rPr>
          <w:rStyle w:val="BoldItalic0"/>
          <w:rFonts w:cs="Times New Roman"/>
          <w:spacing w:val="-2"/>
        </w:rPr>
        <w:t>целью иноязычного образования</w:t>
      </w:r>
      <w:r w:rsidRPr="00BE0AE5">
        <w:rPr>
          <w:rFonts w:cs="Times New Roman"/>
          <w:spacing w:val="-2"/>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416B7C" w:rsidRPr="00BE0AE5" w:rsidRDefault="00416B7C" w:rsidP="00416B7C">
      <w:pPr>
        <w:pStyle w:val="list-dash"/>
        <w:rPr>
          <w:rFonts w:cs="Times New Roman"/>
        </w:rPr>
      </w:pPr>
      <w:r w:rsidRPr="00BE0AE5">
        <w:rPr>
          <w:rStyle w:val="Italic"/>
          <w:rFonts w:cs="Times New Roman"/>
        </w:rPr>
        <w:t>речевая компетенция</w:t>
      </w:r>
      <w:r w:rsidRPr="00BE0AE5">
        <w:rPr>
          <w:rFonts w:cs="Times New Roman"/>
        </w:rPr>
        <w:t> — развитие коммуникативных умений в четырёх основных видах речевой деятельности (гов</w:t>
      </w:r>
      <w:r w:rsidRPr="00BE0AE5">
        <w:rPr>
          <w:rFonts w:cs="Times New Roman"/>
        </w:rPr>
        <w:t>о</w:t>
      </w:r>
      <w:r w:rsidRPr="00BE0AE5">
        <w:rPr>
          <w:rFonts w:cs="Times New Roman"/>
        </w:rPr>
        <w:t>рении, аудировании, чтении, письме);</w:t>
      </w:r>
    </w:p>
    <w:p w:rsidR="00416B7C" w:rsidRPr="00BE0AE5" w:rsidRDefault="00416B7C" w:rsidP="00416B7C">
      <w:pPr>
        <w:pStyle w:val="list-dash"/>
        <w:rPr>
          <w:rFonts w:cs="Times New Roman"/>
        </w:rPr>
      </w:pPr>
      <w:r w:rsidRPr="00BE0AE5">
        <w:rPr>
          <w:rStyle w:val="Italic"/>
          <w:rFonts w:cs="Times New Roman"/>
        </w:rPr>
        <w:t>языковая компетенция</w:t>
      </w:r>
      <w:r w:rsidRPr="00BE0AE5">
        <w:rPr>
          <w:rStyle w:val="Bold"/>
          <w:rFonts w:cs="Times New Roman"/>
        </w:rPr>
        <w:t> </w:t>
      </w:r>
      <w:r w:rsidRPr="00BE0AE5">
        <w:rPr>
          <w:rFonts w:cs="Times New Roman"/>
        </w:rPr>
        <w:t>— овладение новыми языковыми средствами (фонетическими, орфографическими, лексич</w:t>
      </w:r>
      <w:r w:rsidRPr="00BE0AE5">
        <w:rPr>
          <w:rFonts w:cs="Times New Roman"/>
        </w:rPr>
        <w:t>е</w:t>
      </w:r>
      <w:r w:rsidRPr="00BE0AE5">
        <w:rPr>
          <w:rFonts w:cs="Times New Roman"/>
        </w:rPr>
        <w:t xml:space="preserve">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416B7C" w:rsidRPr="00BE0AE5" w:rsidRDefault="00416B7C" w:rsidP="00416B7C">
      <w:pPr>
        <w:pStyle w:val="list-dash"/>
        <w:rPr>
          <w:rStyle w:val="Italic"/>
          <w:rFonts w:cs="Times New Roman"/>
        </w:rPr>
      </w:pPr>
      <w:r w:rsidRPr="00BE0AE5">
        <w:rPr>
          <w:rStyle w:val="Italic"/>
          <w:rFonts w:cs="Times New Roman"/>
        </w:rPr>
        <w:t>социокультурная/межкультурная компетенция</w:t>
      </w:r>
      <w:r w:rsidRPr="00BE0AE5">
        <w:rPr>
          <w:rStyle w:val="Bold"/>
          <w:rFonts w:cs="Times New Roman"/>
        </w:rPr>
        <w:t> </w:t>
      </w:r>
      <w:r w:rsidRPr="00BE0AE5">
        <w:rPr>
          <w:rFonts w:cs="Times New Roman"/>
        </w:rPr>
        <w:t>— приобщение к культуре, традициям реалиям стран/страны изуч</w:t>
      </w:r>
      <w:r w:rsidRPr="00BE0AE5">
        <w:rPr>
          <w:rFonts w:cs="Times New Roman"/>
        </w:rPr>
        <w:t>а</w:t>
      </w:r>
      <w:r w:rsidRPr="00BE0AE5">
        <w:rPr>
          <w:rFonts w:cs="Times New Roman"/>
        </w:rPr>
        <w:t>емого языка в рамках тем и ситуаций общения, отвечающих опыту, интересам, психологическим особенностям уч</w:t>
      </w:r>
      <w:r w:rsidRPr="00BE0AE5">
        <w:rPr>
          <w:rFonts w:cs="Times New Roman"/>
        </w:rPr>
        <w:t>а</w:t>
      </w:r>
      <w:r w:rsidRPr="00BE0AE5">
        <w:rPr>
          <w:rFonts w:cs="Times New Roman"/>
        </w:rPr>
        <w:t xml:space="preserve">щихся основной школы на разных её этапах; формирование умения представлять свою страну, её культуру в условиях межкультурного общения; </w:t>
      </w:r>
    </w:p>
    <w:p w:rsidR="00416B7C" w:rsidRPr="00BE0AE5" w:rsidRDefault="00416B7C" w:rsidP="00416B7C">
      <w:pPr>
        <w:pStyle w:val="list-dash"/>
        <w:rPr>
          <w:rFonts w:cs="Times New Roman"/>
        </w:rPr>
      </w:pPr>
      <w:r w:rsidRPr="00BE0AE5">
        <w:rPr>
          <w:rStyle w:val="Italic"/>
          <w:rFonts w:cs="Times New Roman"/>
        </w:rPr>
        <w:t>компенсаторная компетенция</w:t>
      </w:r>
      <w:r w:rsidRPr="00BE0AE5">
        <w:rPr>
          <w:rStyle w:val="Bold"/>
          <w:rFonts w:cs="Times New Roman"/>
        </w:rPr>
        <w:t> </w:t>
      </w:r>
      <w:r w:rsidRPr="00BE0AE5">
        <w:rPr>
          <w:rFonts w:cs="Times New Roman"/>
        </w:rPr>
        <w:t>—развитие умений выходить из положения в условиях дефицита языковых средств при получении и передаче информации.</w:t>
      </w:r>
    </w:p>
    <w:p w:rsidR="00416B7C" w:rsidRPr="00BE0AE5" w:rsidRDefault="00416B7C" w:rsidP="00416B7C">
      <w:pPr>
        <w:pStyle w:val="body"/>
        <w:rPr>
          <w:rFonts w:cs="Times New Roman"/>
          <w:spacing w:val="-1"/>
        </w:rPr>
      </w:pPr>
      <w:r w:rsidRPr="00BE0AE5">
        <w:rPr>
          <w:rFonts w:cs="Times New Roman"/>
          <w:spacing w:val="-1"/>
        </w:rPr>
        <w:t xml:space="preserve">Наряду с иноязычной коммуникативной компетенцией средствами иностранного языка формируются </w:t>
      </w:r>
      <w:r w:rsidRPr="00BE0AE5">
        <w:rPr>
          <w:rStyle w:val="Italic"/>
          <w:rFonts w:cs="Times New Roman"/>
          <w:spacing w:val="-1"/>
        </w:rPr>
        <w:t>ключевые униве</w:t>
      </w:r>
      <w:r w:rsidRPr="00BE0AE5">
        <w:rPr>
          <w:rStyle w:val="Italic"/>
          <w:rFonts w:cs="Times New Roman"/>
          <w:spacing w:val="-1"/>
        </w:rPr>
        <w:t>р</w:t>
      </w:r>
      <w:r w:rsidRPr="00BE0AE5">
        <w:rPr>
          <w:rStyle w:val="Italic"/>
          <w:rFonts w:cs="Times New Roman"/>
          <w:spacing w:val="-1"/>
        </w:rPr>
        <w:t>сальные учебные компетенции</w:t>
      </w:r>
      <w:r w:rsidRPr="00BE0AE5">
        <w:rPr>
          <w:rFonts w:cs="Times New Roman"/>
          <w:spacing w:val="-1"/>
        </w:rPr>
        <w:t>, включающие образовательную, ценностно-ориентационную, общекультурную, уче</w:t>
      </w:r>
      <w:r w:rsidRPr="00BE0AE5">
        <w:rPr>
          <w:rFonts w:cs="Times New Roman"/>
          <w:spacing w:val="-1"/>
        </w:rPr>
        <w:t>б</w:t>
      </w:r>
      <w:r w:rsidRPr="00BE0AE5">
        <w:rPr>
          <w:rFonts w:cs="Times New Roman"/>
          <w:spacing w:val="-1"/>
        </w:rPr>
        <w:t xml:space="preserve">но-познавательную, информационную, социально-трудовую и компетенцию личностного самосовершенствования. </w:t>
      </w:r>
    </w:p>
    <w:p w:rsidR="00416B7C" w:rsidRPr="00BE0AE5" w:rsidRDefault="00416B7C" w:rsidP="00416B7C">
      <w:pPr>
        <w:pStyle w:val="body"/>
        <w:rPr>
          <w:rFonts w:cs="Times New Roman"/>
          <w:spacing w:val="2"/>
        </w:rPr>
      </w:pPr>
      <w:r w:rsidRPr="00BE0AE5">
        <w:rPr>
          <w:rFonts w:cs="Times New Roman"/>
        </w:rPr>
        <w:t xml:space="preserve">В соответствии с личностно ориентированной парадигмой образования основными подходами к обучению </w:t>
      </w:r>
      <w:r w:rsidRPr="00BE0AE5">
        <w:rPr>
          <w:rStyle w:val="Italic"/>
          <w:rFonts w:cs="Times New Roman"/>
        </w:rPr>
        <w:t>иностранным языкам</w:t>
      </w:r>
      <w:r w:rsidRPr="00BE0AE5">
        <w:rPr>
          <w:rFonts w:cs="Times New Roman"/>
        </w:rPr>
        <w:t xml:space="preserve"> признаются компетентностный, системно-деятельност</w:t>
      </w:r>
      <w:r w:rsidRPr="00BE0AE5">
        <w:rPr>
          <w:rFonts w:cs="Times New Roman"/>
          <w:spacing w:val="2"/>
        </w:rPr>
        <w:t>ный, межкультурный и коммуникативно-когнитивный. С</w:t>
      </w:r>
      <w:r w:rsidRPr="00BE0AE5">
        <w:rPr>
          <w:rFonts w:cs="Times New Roman"/>
          <w:spacing w:val="2"/>
        </w:rPr>
        <w:t>о</w:t>
      </w:r>
      <w:r w:rsidRPr="00BE0AE5">
        <w:rPr>
          <w:rFonts w:cs="Times New Roman"/>
          <w:spacing w:val="2"/>
        </w:rPr>
        <w:t>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416B7C" w:rsidRPr="00BE0AE5" w:rsidRDefault="00416B7C" w:rsidP="00416B7C">
      <w:pPr>
        <w:pStyle w:val="h2Header"/>
        <w:rPr>
          <w:rStyle w:val="Bold"/>
          <w:rFonts w:cs="Times New Roman"/>
          <w:b/>
          <w:bCs/>
        </w:rPr>
      </w:pPr>
      <w:r w:rsidRPr="00BE0AE5">
        <w:rPr>
          <w:rStyle w:val="Bold"/>
          <w:rFonts w:cs="Times New Roman"/>
          <w:b/>
          <w:bCs/>
        </w:rPr>
        <w:t>Место учебного предмета «</w:t>
      </w:r>
      <w:r w:rsidRPr="00BE0AE5">
        <w:rPr>
          <w:rFonts w:cs="Times New Roman"/>
        </w:rPr>
        <w:t xml:space="preserve">иностранный (английский) </w:t>
      </w:r>
      <w:r w:rsidRPr="00BE0AE5">
        <w:rPr>
          <w:rStyle w:val="Bold"/>
          <w:rFonts w:cs="Times New Roman"/>
          <w:b/>
          <w:bCs/>
        </w:rPr>
        <w:t>язык» в учебном плане</w:t>
      </w:r>
    </w:p>
    <w:p w:rsidR="00416B7C" w:rsidRPr="00BE0AE5" w:rsidRDefault="00416B7C" w:rsidP="00416B7C">
      <w:pPr>
        <w:pStyle w:val="body"/>
        <w:rPr>
          <w:rFonts w:cs="Times New Roman"/>
        </w:rPr>
      </w:pPr>
      <w:r w:rsidRPr="00BE0AE5">
        <w:rPr>
          <w:rFonts w:cs="Times New Roman"/>
        </w:rPr>
        <w:t xml:space="preserve">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rsidR="00416B7C" w:rsidRPr="00BE0AE5" w:rsidRDefault="00416B7C" w:rsidP="00416B7C">
      <w:pPr>
        <w:pStyle w:val="body"/>
        <w:rPr>
          <w:rFonts w:cs="Times New Roman"/>
        </w:rPr>
      </w:pPr>
      <w:r w:rsidRPr="00BE0AE5">
        <w:rPr>
          <w:rFonts w:cs="Times New Roman"/>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416B7C" w:rsidRPr="00BE0AE5" w:rsidRDefault="00416B7C" w:rsidP="00416B7C">
      <w:pPr>
        <w:pStyle w:val="body"/>
        <w:rPr>
          <w:rFonts w:cs="Times New Roman"/>
        </w:rPr>
      </w:pPr>
      <w:r w:rsidRPr="00BE0AE5">
        <w:rPr>
          <w:rFonts w:cs="Times New Roman"/>
        </w:rPr>
        <w:t>Требования к</w:t>
      </w:r>
      <w:r w:rsidRPr="00BE0AE5">
        <w:rPr>
          <w:rStyle w:val="Italic"/>
          <w:rFonts w:cs="Times New Roman"/>
        </w:rPr>
        <w:t xml:space="preserve"> предметным результатам</w:t>
      </w:r>
      <w:r w:rsidRPr="00BE0AE5">
        <w:rPr>
          <w:rFonts w:cs="Times New Roman"/>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w:t>
      </w:r>
      <w:r w:rsidRPr="00BE0AE5">
        <w:rPr>
          <w:rFonts w:cs="Times New Roman"/>
        </w:rPr>
        <w:t>д</w:t>
      </w:r>
      <w:r w:rsidRPr="00BE0AE5">
        <w:rPr>
          <w:rFonts w:cs="Times New Roman"/>
        </w:rPr>
        <w:t>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BE0AE5">
        <w:rPr>
          <w:rStyle w:val="footnote-num"/>
          <w:rFonts w:cs="Times New Roman"/>
          <w:vertAlign w:val="superscript"/>
        </w:rPr>
        <w:footnoteReference w:id="7"/>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416B7C" w:rsidRPr="00BE0AE5" w:rsidRDefault="00416B7C" w:rsidP="00416B7C">
      <w:pPr>
        <w:pStyle w:val="body"/>
        <w:rPr>
          <w:rFonts w:cs="Times New Roman"/>
        </w:rPr>
      </w:pPr>
      <w:r w:rsidRPr="00BE0AE5">
        <w:rPr>
          <w:rFonts w:cs="Times New Roman"/>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w:t>
      </w:r>
      <w:r w:rsidRPr="00BE0AE5">
        <w:rPr>
          <w:rFonts w:cs="Times New Roman"/>
        </w:rPr>
        <w:t>й</w:t>
      </w:r>
      <w:r w:rsidRPr="00BE0AE5">
        <w:rPr>
          <w:rFonts w:cs="Times New Roman"/>
        </w:rPr>
        <w:t>скому языку по годам обучения (5—9 классы);</w:t>
      </w:r>
      <w:r w:rsidR="00EF671A">
        <w:rPr>
          <w:rFonts w:cs="Times New Roman"/>
        </w:rPr>
        <w:t xml:space="preserve"> </w:t>
      </w:r>
      <w:r w:rsidRPr="00BE0AE5">
        <w:rPr>
          <w:rFonts w:cs="Times New Roman"/>
        </w:rPr>
        <w:t>тематическое планирование по годам обучения (5—9 классы).</w:t>
      </w:r>
    </w:p>
    <w:p w:rsidR="00416B7C" w:rsidRPr="00BE0AE5" w:rsidRDefault="00416B7C" w:rsidP="00416B7C">
      <w:pPr>
        <w:pStyle w:val="h1Header"/>
        <w:rPr>
          <w:rStyle w:val="Bold"/>
          <w:rFonts w:cs="Times New Roman"/>
          <w:b/>
          <w:bCs/>
        </w:rPr>
      </w:pPr>
      <w:r w:rsidRPr="00BE0AE5">
        <w:rPr>
          <w:rStyle w:val="Bold"/>
          <w:rFonts w:cs="Times New Roman"/>
          <w:b/>
          <w:bCs/>
        </w:rPr>
        <w:lastRenderedPageBreak/>
        <w:t xml:space="preserve">Содержание обучения </w:t>
      </w:r>
      <w:r w:rsidRPr="00BE0AE5">
        <w:rPr>
          <w:rStyle w:val="Bold"/>
          <w:rFonts w:cs="Times New Roman"/>
          <w:b/>
          <w:bCs/>
        </w:rPr>
        <w:br/>
        <w:t>учебному предмету «Английский язык»</w:t>
      </w:r>
    </w:p>
    <w:p w:rsidR="00416B7C" w:rsidRPr="00BE0AE5" w:rsidRDefault="00416B7C" w:rsidP="00416B7C">
      <w:pPr>
        <w:pStyle w:val="h3-firstHeader"/>
        <w:rPr>
          <w:rFonts w:cs="Times New Roman"/>
        </w:rPr>
      </w:pPr>
      <w:r w:rsidRPr="00BE0AE5">
        <w:rPr>
          <w:rFonts w:cs="Times New Roman"/>
        </w:rPr>
        <w:t>5 класс</w:t>
      </w:r>
    </w:p>
    <w:p w:rsidR="00416B7C" w:rsidRPr="00BE0AE5" w:rsidRDefault="00416B7C" w:rsidP="00416B7C">
      <w:pPr>
        <w:pStyle w:val="h4-firstHeader"/>
        <w:rPr>
          <w:rFonts w:cs="Times New Roman"/>
        </w:rPr>
      </w:pPr>
      <w:r w:rsidRPr="00BE0AE5">
        <w:rPr>
          <w:rFonts w:cs="Times New Roman"/>
        </w:rPr>
        <w:t>Коммуникативные умения</w:t>
      </w:r>
    </w:p>
    <w:p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body"/>
        <w:rPr>
          <w:rFonts w:cs="Times New Roman"/>
        </w:rPr>
      </w:pPr>
      <w:r w:rsidRPr="00BE0AE5">
        <w:rPr>
          <w:rFonts w:cs="Times New Roman"/>
        </w:rPr>
        <w:t>Моя семья. Мои друзья. Семейные праздники: день рождения, Новый год.</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спорт).</w:t>
      </w:r>
    </w:p>
    <w:p w:rsidR="00416B7C" w:rsidRPr="00BE0AE5" w:rsidRDefault="00416B7C" w:rsidP="00416B7C">
      <w:pPr>
        <w:pStyle w:val="body"/>
        <w:rPr>
          <w:rFonts w:cs="Times New Roman"/>
        </w:rPr>
      </w:pPr>
      <w:r w:rsidRPr="00BE0AE5">
        <w:rPr>
          <w:rFonts w:cs="Times New Roman"/>
        </w:rPr>
        <w:t>Здоровый образ жизни: режим труда и отдыха, здоровое питание.</w:t>
      </w:r>
    </w:p>
    <w:p w:rsidR="00416B7C" w:rsidRPr="00BE0AE5" w:rsidRDefault="00416B7C" w:rsidP="00416B7C">
      <w:pPr>
        <w:pStyle w:val="body"/>
        <w:rPr>
          <w:rFonts w:cs="Times New Roman"/>
        </w:rPr>
      </w:pPr>
      <w:r w:rsidRPr="00BE0AE5">
        <w:rPr>
          <w:rFonts w:cs="Times New Roman"/>
        </w:rPr>
        <w:t>Покупки: одежда, обувь и продукты питания.</w:t>
      </w:r>
    </w:p>
    <w:p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Переписка с зарубежными сверстниками.</w:t>
      </w:r>
    </w:p>
    <w:p w:rsidR="00416B7C" w:rsidRPr="00BE0AE5" w:rsidRDefault="00416B7C" w:rsidP="00416B7C">
      <w:pPr>
        <w:pStyle w:val="body"/>
        <w:rPr>
          <w:rFonts w:cs="Times New Roman"/>
        </w:rPr>
      </w:pPr>
      <w:r w:rsidRPr="00BE0AE5">
        <w:rPr>
          <w:rFonts w:cs="Times New Roman"/>
        </w:rPr>
        <w:t>Каникулы в различное время года. Виды отдыха.</w:t>
      </w:r>
    </w:p>
    <w:p w:rsidR="00416B7C" w:rsidRPr="00BE0AE5" w:rsidRDefault="00416B7C" w:rsidP="00416B7C">
      <w:pPr>
        <w:pStyle w:val="body"/>
        <w:rPr>
          <w:rFonts w:cs="Times New Roman"/>
        </w:rPr>
      </w:pPr>
      <w:r w:rsidRPr="00BE0AE5">
        <w:rPr>
          <w:rFonts w:cs="Times New Roman"/>
        </w:rPr>
        <w:t>Природа: дикие и домашние животные. Погода.</w:t>
      </w:r>
    </w:p>
    <w:p w:rsidR="00416B7C" w:rsidRPr="00BE0AE5" w:rsidRDefault="00416B7C" w:rsidP="00416B7C">
      <w:pPr>
        <w:pStyle w:val="body"/>
        <w:rPr>
          <w:rFonts w:cs="Times New Roman"/>
        </w:rPr>
      </w:pPr>
      <w:r w:rsidRPr="00BE0AE5">
        <w:rPr>
          <w:rFonts w:cs="Times New Roman"/>
        </w:rPr>
        <w:t>Родной город/село. Транспорт.</w:t>
      </w:r>
    </w:p>
    <w:p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писатели, поэты.</w:t>
      </w:r>
    </w:p>
    <w:p w:rsidR="00416B7C" w:rsidRPr="00BE0AE5" w:rsidRDefault="00416B7C" w:rsidP="00416B7C">
      <w:pPr>
        <w:pStyle w:val="h4Header"/>
        <w:rPr>
          <w:rFonts w:cs="Times New Roman"/>
        </w:rPr>
      </w:pPr>
      <w:r w:rsidRPr="00BE0AE5">
        <w:rPr>
          <w:rStyle w:val="BoldItalic0"/>
          <w:rFonts w:cs="Times New Roman"/>
        </w:rPr>
        <w:t>Говорение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 xml:space="preserve">диалогической речи </w:t>
      </w:r>
      <w:r w:rsidRPr="00BE0AE5">
        <w:rPr>
          <w:rFonts w:cs="Times New Roman"/>
        </w:rPr>
        <w:t>на базе умений, сформированных в начальной школе:</w:t>
      </w:r>
    </w:p>
    <w:p w:rsidR="00416B7C" w:rsidRPr="00BE0AE5" w:rsidRDefault="00416B7C" w:rsidP="00416B7C">
      <w:pPr>
        <w:pStyle w:val="body"/>
        <w:rPr>
          <w:rFonts w:cs="Times New Roman"/>
        </w:rPr>
      </w:pPr>
      <w:r w:rsidRPr="00BE0AE5">
        <w:rPr>
          <w:rStyle w:val="Italic"/>
          <w:rFonts w:cs="Times New Roman"/>
        </w:rPr>
        <w:t>диалог этикетного характера</w:t>
      </w:r>
      <w:r w:rsidRPr="00BE0AE5">
        <w:rPr>
          <w:rFonts w:cs="Times New Roman"/>
        </w:rPr>
        <w:t>: начинать, поддерживать и заканчивать разговор (в том числе разговор по телефону); п</w:t>
      </w:r>
      <w:r w:rsidRPr="00BE0AE5">
        <w:rPr>
          <w:rFonts w:cs="Times New Roman"/>
        </w:rPr>
        <w:t>о</w:t>
      </w:r>
      <w:r w:rsidRPr="00BE0AE5">
        <w:rPr>
          <w:rFonts w:cs="Times New Roman"/>
        </w:rPr>
        <w:t>здравлять с праздником и вежливо реагировать на поздравление; выражать благодарность; вежливо соглашаться на пре</w:t>
      </w:r>
      <w:r w:rsidRPr="00BE0AE5">
        <w:rPr>
          <w:rFonts w:cs="Times New Roman"/>
        </w:rPr>
        <w:t>д</w:t>
      </w:r>
      <w:r w:rsidRPr="00BE0AE5">
        <w:rPr>
          <w:rFonts w:cs="Times New Roman"/>
        </w:rPr>
        <w:t xml:space="preserve">ложение/отказываться от предложения собеседника; </w:t>
      </w:r>
    </w:p>
    <w:p w:rsidR="00416B7C" w:rsidRPr="00BE0AE5" w:rsidRDefault="00416B7C" w:rsidP="00416B7C">
      <w:pPr>
        <w:pStyle w:val="body"/>
        <w:rPr>
          <w:rFonts w:cs="Times New Roman"/>
        </w:rPr>
      </w:pPr>
      <w:r w:rsidRPr="00BE0AE5">
        <w:rPr>
          <w:rStyle w:val="Italic"/>
          <w:rFonts w:cs="Times New Roman"/>
        </w:rPr>
        <w:t>диалог — побуждение к действию</w:t>
      </w:r>
      <w:r w:rsidRPr="00BE0AE5">
        <w:rPr>
          <w:rFonts w:cs="Times New Roman"/>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запрашивать интересующую информацию. </w:t>
      </w:r>
    </w:p>
    <w:p w:rsidR="00416B7C" w:rsidRPr="00BE0AE5" w:rsidRDefault="00416B7C" w:rsidP="00416B7C">
      <w:pPr>
        <w:pStyle w:val="body"/>
        <w:rPr>
          <w:rFonts w:cs="Times New Roman"/>
        </w:rPr>
      </w:pPr>
      <w:r w:rsidRPr="00BE0AE5">
        <w:rPr>
          <w:rFonts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w:t>
      </w:r>
      <w:r w:rsidRPr="00BE0AE5">
        <w:rPr>
          <w:rFonts w:cs="Times New Roman"/>
        </w:rPr>
        <w:t>о</w:t>
      </w:r>
      <w:r w:rsidRPr="00BE0AE5">
        <w:rPr>
          <w:rFonts w:cs="Times New Roman"/>
        </w:rPr>
        <w:t>графии с соблюдением норм речевого этикета, принятых в стране/странах изучаемого языка.</w:t>
      </w:r>
    </w:p>
    <w:p w:rsidR="00416B7C" w:rsidRPr="00BE0AE5" w:rsidRDefault="00416B7C" w:rsidP="00416B7C">
      <w:pPr>
        <w:pStyle w:val="body"/>
        <w:rPr>
          <w:rFonts w:cs="Times New Roman"/>
          <w:spacing w:val="-2"/>
        </w:rPr>
      </w:pPr>
      <w:r w:rsidRPr="00BE0AE5">
        <w:rPr>
          <w:rFonts w:cs="Times New Roman"/>
          <w:spacing w:val="-2"/>
        </w:rPr>
        <w:t>Объём диалога — до 5 реплик со стороны каждого собеседника.</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монологической речи</w:t>
      </w:r>
      <w:r w:rsidRPr="00BE0AE5">
        <w:rPr>
          <w:rFonts w:cs="Times New Roman"/>
        </w:rPr>
        <w:t xml:space="preserve"> на базе умений, сформированных в начальной школе:</w:t>
      </w:r>
    </w:p>
    <w:p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dash"/>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16B7C" w:rsidRPr="00BE0AE5" w:rsidRDefault="00416B7C" w:rsidP="00416B7C">
      <w:pPr>
        <w:pStyle w:val="list-dash"/>
        <w:rPr>
          <w:rFonts w:cs="Times New Roman"/>
        </w:rPr>
      </w:pPr>
      <w:r w:rsidRPr="00BE0AE5">
        <w:rPr>
          <w:rFonts w:cs="Times New Roman"/>
        </w:rPr>
        <w:t>повествование/сообщение;</w:t>
      </w:r>
    </w:p>
    <w:p w:rsidR="00416B7C" w:rsidRPr="00BE0AE5" w:rsidRDefault="00416B7C" w:rsidP="00416B7C">
      <w:pPr>
        <w:pStyle w:val="list-bullet"/>
        <w:rPr>
          <w:rFonts w:cs="Times New Roman"/>
        </w:rPr>
      </w:pPr>
      <w:r w:rsidRPr="00BE0AE5">
        <w:rPr>
          <w:rFonts w:cs="Times New Roman"/>
        </w:rPr>
        <w:t>изложение (пересказ) основного содержания прочитанного текста;</w:t>
      </w:r>
    </w:p>
    <w:p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w:t>
      </w:r>
      <w:r w:rsidRPr="00BE0AE5">
        <w:rPr>
          <w:rFonts w:cs="Times New Roman"/>
        </w:rPr>
        <w:t>и</w:t>
      </w:r>
      <w:r w:rsidRPr="00BE0AE5">
        <w:rPr>
          <w:rFonts w:cs="Times New Roman"/>
        </w:rPr>
        <w:t xml:space="preserve">ческого содержания речи с опорой на ключевые слова, вопросы, план и/или иллюстрации, фотографии. </w:t>
      </w:r>
    </w:p>
    <w:p w:rsidR="00416B7C" w:rsidRPr="00BE0AE5" w:rsidRDefault="00416B7C" w:rsidP="00416B7C">
      <w:pPr>
        <w:pStyle w:val="body"/>
        <w:rPr>
          <w:rFonts w:cs="Times New Roman"/>
        </w:rPr>
      </w:pPr>
      <w:r w:rsidRPr="00BE0AE5">
        <w:rPr>
          <w:rFonts w:cs="Times New Roman"/>
        </w:rPr>
        <w:t xml:space="preserve">Объём монологического высказывания — 5—6 фраз. </w:t>
      </w:r>
    </w:p>
    <w:p w:rsidR="00416B7C" w:rsidRPr="00BE0AE5" w:rsidRDefault="00416B7C" w:rsidP="00416B7C">
      <w:pPr>
        <w:pStyle w:val="h4Header"/>
        <w:rPr>
          <w:rFonts w:cs="Times New Roman"/>
        </w:rPr>
      </w:pPr>
      <w:r w:rsidRPr="00BE0AE5">
        <w:rPr>
          <w:rStyle w:val="BoldItalic0"/>
          <w:rFonts w:cs="Times New Roman"/>
        </w:rPr>
        <w:t>Аудирование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аудирования</w:t>
      </w:r>
      <w:r w:rsidRPr="00BE0AE5">
        <w:rPr>
          <w:rFonts w:cs="Times New Roman"/>
        </w:rPr>
        <w:t xml:space="preserve"> на базе умений, сформированных в начальной школе:</w:t>
      </w:r>
    </w:p>
    <w:p w:rsidR="00416B7C" w:rsidRPr="00BE0AE5" w:rsidRDefault="00416B7C" w:rsidP="00416B7C">
      <w:pPr>
        <w:pStyle w:val="body"/>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rsidR="00416B7C" w:rsidRPr="00BE0AE5" w:rsidRDefault="00416B7C" w:rsidP="00416B7C">
      <w:pPr>
        <w:pStyle w:val="body"/>
        <w:rPr>
          <w:rFonts w:cs="Times New Roman"/>
        </w:rPr>
      </w:pPr>
      <w:r w:rsidRPr="00BE0AE5">
        <w:rPr>
          <w:rFonts w:cs="Times New Roman"/>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w:t>
      </w:r>
      <w:r w:rsidRPr="00BE0AE5">
        <w:rPr>
          <w:rFonts w:cs="Times New Roman"/>
        </w:rPr>
        <w:t>а</w:t>
      </w:r>
      <w:r w:rsidRPr="00BE0AE5">
        <w:rPr>
          <w:rFonts w:cs="Times New Roman"/>
        </w:rPr>
        <w:t xml:space="preserve">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rsidR="00416B7C" w:rsidRPr="00BE0AE5" w:rsidRDefault="00416B7C" w:rsidP="00416B7C">
      <w:pPr>
        <w:pStyle w:val="body"/>
        <w:rPr>
          <w:rFonts w:cs="Times New Roman"/>
        </w:rPr>
      </w:pPr>
      <w:r w:rsidRPr="00BE0AE5">
        <w:rPr>
          <w:rFonts w:cs="Times New Roman"/>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w:t>
      </w:r>
      <w:r w:rsidRPr="00BE0AE5">
        <w:rPr>
          <w:rFonts w:cs="Times New Roman"/>
        </w:rPr>
        <w:t>в</w:t>
      </w:r>
      <w:r w:rsidRPr="00BE0AE5">
        <w:rPr>
          <w:rFonts w:cs="Times New Roman"/>
        </w:rPr>
        <w:t xml:space="preserve">ного содержания. </w:t>
      </w:r>
    </w:p>
    <w:p w:rsidR="00416B7C" w:rsidRPr="00BE0AE5" w:rsidRDefault="00416B7C" w:rsidP="00416B7C">
      <w:pPr>
        <w:pStyle w:val="body"/>
        <w:rPr>
          <w:rFonts w:cs="Times New Roman"/>
        </w:rPr>
      </w:pPr>
      <w:r w:rsidRPr="00BE0AE5">
        <w:rPr>
          <w:rFonts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16B7C" w:rsidRPr="00BE0AE5" w:rsidRDefault="00416B7C" w:rsidP="00416B7C">
      <w:pPr>
        <w:pStyle w:val="body"/>
        <w:rPr>
          <w:rFonts w:cs="Times New Roman"/>
        </w:rPr>
      </w:pPr>
      <w:r w:rsidRPr="00BE0AE5">
        <w:rPr>
          <w:rFonts w:cs="Times New Roman"/>
        </w:rPr>
        <w:lastRenderedPageBreak/>
        <w:t>Тексты для аудирования: диалог (беседа), высказывания собеседников в ситуациях повседневного общения, рассказ, с</w:t>
      </w:r>
      <w:r w:rsidRPr="00BE0AE5">
        <w:rPr>
          <w:rFonts w:cs="Times New Roman"/>
        </w:rPr>
        <w:t>о</w:t>
      </w:r>
      <w:r w:rsidRPr="00BE0AE5">
        <w:rPr>
          <w:rFonts w:cs="Times New Roman"/>
        </w:rPr>
        <w:t xml:space="preserve">общение информационного характера. </w:t>
      </w:r>
    </w:p>
    <w:p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1 минуты.</w:t>
      </w:r>
    </w:p>
    <w:p w:rsidR="00416B7C" w:rsidRPr="00BE0AE5" w:rsidRDefault="00416B7C" w:rsidP="00416B7C">
      <w:pPr>
        <w:pStyle w:val="h4Header"/>
        <w:rPr>
          <w:rStyle w:val="BoldItalic0"/>
          <w:rFonts w:cs="Times New Roman"/>
        </w:rPr>
      </w:pPr>
      <w:r w:rsidRPr="00BE0AE5">
        <w:rPr>
          <w:rStyle w:val="BoldItalic0"/>
          <w:rFonts w:cs="Times New Roman"/>
        </w:rPr>
        <w:t xml:space="preserve">Смысловое чтение </w:t>
      </w:r>
    </w:p>
    <w:p w:rsidR="00416B7C" w:rsidRPr="00BE0AE5" w:rsidRDefault="00416B7C" w:rsidP="00416B7C">
      <w:pPr>
        <w:pStyle w:val="body"/>
        <w:rPr>
          <w:rFonts w:cs="Times New Roman"/>
          <w:spacing w:val="-1"/>
        </w:rPr>
      </w:pPr>
      <w:r w:rsidRPr="00BE0AE5">
        <w:rPr>
          <w:rFonts w:cs="Times New Roman"/>
        </w:rPr>
        <w:t>Развитие сформированных в начальной школе умений читать про себя и понимать учебные и несложные адаптирова</w:t>
      </w:r>
      <w:r w:rsidRPr="00BE0AE5">
        <w:rPr>
          <w:rFonts w:cs="Times New Roman"/>
        </w:rPr>
        <w:t>н</w:t>
      </w:r>
      <w:r w:rsidRPr="00BE0AE5">
        <w:rPr>
          <w:rFonts w:cs="Times New Roman"/>
        </w:rPr>
        <w:t>ныеаутентичные тексты разных жанров и стилей, содержащие отдельные незнакомые слова, с различной глубиной прони</w:t>
      </w:r>
      <w:r w:rsidRPr="00BE0AE5">
        <w:rPr>
          <w:rFonts w:cs="Times New Roman"/>
        </w:rPr>
        <w:t>к</w:t>
      </w:r>
      <w:r w:rsidRPr="00BE0AE5">
        <w:rPr>
          <w:rFonts w:cs="Times New Roman"/>
        </w:rPr>
        <w:t>нове</w:t>
      </w:r>
      <w:r w:rsidRPr="00BE0AE5">
        <w:rPr>
          <w:rFonts w:cs="Times New Roman"/>
          <w:spacing w:val="-1"/>
        </w:rPr>
        <w:t xml:space="preserve">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умение определять основную тему и главные фа</w:t>
      </w:r>
      <w:r w:rsidRPr="00BE0AE5">
        <w:rPr>
          <w:rFonts w:cs="Times New Roman"/>
        </w:rPr>
        <w:t>к</w:t>
      </w:r>
      <w:r w:rsidRPr="00BE0AE5">
        <w:rPr>
          <w:rFonts w:cs="Times New Roman"/>
        </w:rPr>
        <w:t>ты/события в прочитанном тексте, игнорировать незнакомые слова, несущественные для понимания основного содержания.</w:t>
      </w:r>
    </w:p>
    <w:p w:rsidR="00416B7C" w:rsidRPr="00BE0AE5" w:rsidRDefault="00416B7C" w:rsidP="00416B7C">
      <w:pPr>
        <w:pStyle w:val="body"/>
        <w:rPr>
          <w:rFonts w:cs="Times New Roman"/>
        </w:rPr>
      </w:pPr>
      <w:r w:rsidRPr="00BE0AE5">
        <w:rPr>
          <w:rFonts w:cs="Times New Roman"/>
        </w:rPr>
        <w:t>Чтение с пониманием запрашиваемой информации предполагает умение находить в прочитанном тексте и понимать з</w:t>
      </w:r>
      <w:r w:rsidRPr="00BE0AE5">
        <w:rPr>
          <w:rFonts w:cs="Times New Roman"/>
        </w:rPr>
        <w:t>а</w:t>
      </w:r>
      <w:r w:rsidRPr="00BE0AE5">
        <w:rPr>
          <w:rFonts w:cs="Times New Roman"/>
        </w:rPr>
        <w:t>прашиваемую информацию, представленную в эксплицитной (явной) форме.</w:t>
      </w:r>
    </w:p>
    <w:p w:rsidR="00416B7C" w:rsidRPr="00BE0AE5" w:rsidRDefault="00416B7C" w:rsidP="00416B7C">
      <w:pPr>
        <w:pStyle w:val="body"/>
        <w:rPr>
          <w:rFonts w:cs="Times New Roman"/>
        </w:rPr>
      </w:pPr>
      <w:r w:rsidRPr="00BE0AE5">
        <w:rPr>
          <w:rFonts w:cs="Times New Roman"/>
        </w:rPr>
        <w:t>Чтение несплошных текстов (таблиц) и понимание представленной в них информации.</w:t>
      </w:r>
    </w:p>
    <w:p w:rsidR="00416B7C" w:rsidRPr="00BE0AE5" w:rsidRDefault="00416B7C" w:rsidP="00416B7C">
      <w:pPr>
        <w:pStyle w:val="body"/>
        <w:rPr>
          <w:rFonts w:cs="Times New Roman"/>
        </w:rPr>
      </w:pPr>
      <w:r w:rsidRPr="00BE0AE5">
        <w:rPr>
          <w:rFonts w:cs="Times New Roman"/>
        </w:rP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w:t>
      </w:r>
    </w:p>
    <w:p w:rsidR="00416B7C" w:rsidRPr="00BE0AE5" w:rsidRDefault="00416B7C" w:rsidP="00416B7C">
      <w:pPr>
        <w:pStyle w:val="body"/>
        <w:rPr>
          <w:rFonts w:cs="Times New Roman"/>
        </w:rPr>
      </w:pPr>
      <w:r w:rsidRPr="00BE0AE5">
        <w:rPr>
          <w:rFonts w:cs="Times New Roman"/>
        </w:rPr>
        <w:t xml:space="preserve">Объём текста/текстов для чтения — 180—200 слов. </w:t>
      </w:r>
    </w:p>
    <w:p w:rsidR="00416B7C" w:rsidRPr="00BE0AE5" w:rsidRDefault="00416B7C" w:rsidP="00416B7C">
      <w:pPr>
        <w:pStyle w:val="h4Header"/>
        <w:spacing w:before="227"/>
        <w:rPr>
          <w:rStyle w:val="BoldItalic0"/>
          <w:rFonts w:cs="Times New Roman"/>
        </w:rPr>
      </w:pPr>
      <w:r w:rsidRPr="00BE0AE5">
        <w:rPr>
          <w:rStyle w:val="BoldItalic0"/>
          <w:rFonts w:cs="Times New Roman"/>
        </w:rPr>
        <w:t>Письменная речь</w:t>
      </w:r>
    </w:p>
    <w:p w:rsidR="00416B7C" w:rsidRPr="00BE0AE5" w:rsidRDefault="00416B7C" w:rsidP="00416B7C">
      <w:pPr>
        <w:pStyle w:val="body"/>
        <w:rPr>
          <w:rFonts w:cs="Times New Roman"/>
        </w:rPr>
      </w:pPr>
      <w:r w:rsidRPr="00BE0AE5">
        <w:rPr>
          <w:rFonts w:cs="Times New Roman"/>
        </w:rPr>
        <w:t>Развитие умений письменной речи на базе умений, сформированных в начальной школе:</w:t>
      </w:r>
    </w:p>
    <w:p w:rsidR="00416B7C" w:rsidRPr="00BE0AE5" w:rsidRDefault="00416B7C" w:rsidP="00416B7C">
      <w:pPr>
        <w:pStyle w:val="body"/>
        <w:rPr>
          <w:rFonts w:cs="Times New Roman"/>
        </w:rPr>
      </w:pPr>
      <w:r w:rsidRPr="00BE0AE5">
        <w:rPr>
          <w:rFonts w:cs="Times New Roman"/>
        </w:rPr>
        <w:t>списывание текста и выписывание из него слов, словосочетаний, предложений в соответствии с решаемой коммуник</w:t>
      </w:r>
      <w:r w:rsidRPr="00BE0AE5">
        <w:rPr>
          <w:rFonts w:cs="Times New Roman"/>
        </w:rPr>
        <w:t>а</w:t>
      </w:r>
      <w:r w:rsidRPr="00BE0AE5">
        <w:rPr>
          <w:rFonts w:cs="Times New Roman"/>
        </w:rPr>
        <w:t xml:space="preserve">тивной задачей; </w:t>
      </w:r>
    </w:p>
    <w:p w:rsidR="00416B7C" w:rsidRPr="00BE0AE5" w:rsidRDefault="00416B7C" w:rsidP="00416B7C">
      <w:pPr>
        <w:pStyle w:val="body"/>
        <w:rPr>
          <w:rFonts w:cs="Times New Roman"/>
        </w:rPr>
      </w:pPr>
      <w:r w:rsidRPr="00BE0AE5">
        <w:rPr>
          <w:rFonts w:cs="Times New Roman"/>
        </w:rPr>
        <w:t>написание коротких поздравлений с праздниками (с Новым годом, Рождеством, днём рождения);</w:t>
      </w:r>
    </w:p>
    <w:p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BE0AE5" w:rsidRDefault="00416B7C" w:rsidP="00416B7C">
      <w:pPr>
        <w:pStyle w:val="body"/>
        <w:rPr>
          <w:rFonts w:cs="Times New Roman"/>
        </w:rPr>
      </w:pPr>
      <w:r w:rsidRPr="00BE0AE5">
        <w:rPr>
          <w:rFonts w:cs="Times New Roman"/>
        </w:rPr>
        <w:t>написание электронного сообщения личного характера: сообщение кратких сведений о себе; оформление обращения, з</w:t>
      </w:r>
      <w:r w:rsidRPr="00BE0AE5">
        <w:rPr>
          <w:rFonts w:cs="Times New Roman"/>
        </w:rPr>
        <w:t>а</w:t>
      </w:r>
      <w:r w:rsidRPr="00BE0AE5">
        <w:rPr>
          <w:rFonts w:cs="Times New Roman"/>
        </w:rPr>
        <w:t>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416B7C" w:rsidRPr="00BE0AE5" w:rsidRDefault="00416B7C" w:rsidP="00416B7C">
      <w:pPr>
        <w:pStyle w:val="h4-firstHeader"/>
        <w:spacing w:before="283"/>
        <w:rPr>
          <w:rFonts w:cs="Times New Roman"/>
        </w:rPr>
      </w:pPr>
      <w:r w:rsidRPr="00BE0AE5">
        <w:rPr>
          <w:rFonts w:cs="Times New Roman"/>
        </w:rPr>
        <w:t>Языковые знания и умения</w:t>
      </w:r>
    </w:p>
    <w:p w:rsidR="00416B7C" w:rsidRPr="00BE0AE5" w:rsidRDefault="00416B7C" w:rsidP="00416B7C">
      <w:pPr>
        <w:pStyle w:val="h4Header"/>
        <w:spacing w:before="170"/>
        <w:rPr>
          <w:rFonts w:cs="Times New Roman"/>
        </w:rPr>
      </w:pPr>
      <w:r w:rsidRPr="00BE0AE5">
        <w:rPr>
          <w:rStyle w:val="BoldItalic0"/>
          <w:rFonts w:cs="Times New Roman"/>
        </w:rPr>
        <w:t>Фонетическая сторона речи</w:t>
      </w:r>
    </w:p>
    <w:p w:rsidR="00416B7C" w:rsidRPr="00BE0AE5" w:rsidRDefault="00416B7C" w:rsidP="00416B7C">
      <w:pPr>
        <w:pStyle w:val="body"/>
        <w:rPr>
          <w:rFonts w:cs="Times New Roman"/>
        </w:rPr>
      </w:pPr>
      <w:r w:rsidRPr="00BE0AE5">
        <w:rPr>
          <w:rFonts w:cs="Times New Roman"/>
        </w:rPr>
        <w:t>Различение на слух и адекватное, без ошибок, ведущих к сбою в коммуникации, произнесение слов с соблюдением пр</w:t>
      </w:r>
      <w:r w:rsidRPr="00BE0AE5">
        <w:rPr>
          <w:rFonts w:cs="Times New Roman"/>
        </w:rPr>
        <w:t>а</w:t>
      </w:r>
      <w:r w:rsidRPr="00BE0AE5">
        <w:rPr>
          <w:rFonts w:cs="Times New Roman"/>
        </w:rPr>
        <w:t xml:space="preserve">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BE0AE5" w:rsidRDefault="00416B7C" w:rsidP="00416B7C">
      <w:pPr>
        <w:pStyle w:val="body"/>
        <w:rPr>
          <w:rFonts w:cs="Times New Roman"/>
        </w:rPr>
      </w:pPr>
      <w:r w:rsidRPr="00BE0AE5">
        <w:rPr>
          <w:rFonts w:cs="Times New Roman"/>
        </w:rPr>
        <w:t>Чтение вслух небольших адаптированных аутентичных текстов, построенных на изученном языковом материале, с с</w:t>
      </w:r>
      <w:r w:rsidRPr="00BE0AE5">
        <w:rPr>
          <w:rFonts w:cs="Times New Roman"/>
        </w:rPr>
        <w:t>о</w:t>
      </w:r>
      <w:r w:rsidRPr="00BE0AE5">
        <w:rPr>
          <w:rFonts w:cs="Times New Roman"/>
        </w:rPr>
        <w:t>блюдением правил чтения и соответствующей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Тексты для чтения вслух: беседа/диалог, рассказ, отрывок из статьи научно-популярного характера, сообщение инфо</w:t>
      </w:r>
      <w:r w:rsidRPr="00BE0AE5">
        <w:rPr>
          <w:rFonts w:cs="Times New Roman"/>
        </w:rPr>
        <w:t>р</w:t>
      </w:r>
      <w:r w:rsidRPr="00BE0AE5">
        <w:rPr>
          <w:rFonts w:cs="Times New Roman"/>
        </w:rPr>
        <w:t>мационного характера.</w:t>
      </w:r>
    </w:p>
    <w:p w:rsidR="00416B7C" w:rsidRPr="00BE0AE5" w:rsidRDefault="00416B7C" w:rsidP="00416B7C">
      <w:pPr>
        <w:pStyle w:val="body"/>
        <w:rPr>
          <w:rFonts w:cs="Times New Roman"/>
        </w:rPr>
      </w:pPr>
      <w:r w:rsidRPr="00BE0AE5">
        <w:rPr>
          <w:rFonts w:cs="Times New Roman"/>
        </w:rPr>
        <w:t>Объём текста для чтения вслух — до 90 слов.</w:t>
      </w:r>
    </w:p>
    <w:p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BE0AE5" w:rsidRDefault="00416B7C" w:rsidP="00416B7C">
      <w:pPr>
        <w:pStyle w:val="h4Header"/>
        <w:rPr>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w:t>
      </w:r>
      <w:r w:rsidRPr="00BE0AE5">
        <w:rPr>
          <w:rFonts w:cs="Times New Roman"/>
        </w:rPr>
        <w:t>ю</w:t>
      </w:r>
      <w:r w:rsidRPr="00BE0AE5">
        <w:rPr>
          <w:rFonts w:cs="Times New Roman"/>
        </w:rPr>
        <w:t xml:space="preserve">дением существующей в английском языке нормы лексической сочетаемости. </w:t>
      </w:r>
    </w:p>
    <w:p w:rsidR="00416B7C" w:rsidRPr="00BE0AE5" w:rsidRDefault="00416B7C" w:rsidP="00416B7C">
      <w:pPr>
        <w:pStyle w:val="body"/>
        <w:rPr>
          <w:rFonts w:cs="Times New Roman"/>
        </w:rPr>
      </w:pPr>
      <w:r w:rsidRPr="00BE0AE5">
        <w:rPr>
          <w:rFonts w:cs="Times New Roman"/>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416B7C" w:rsidRPr="00BE0AE5" w:rsidRDefault="00416B7C" w:rsidP="00416B7C">
      <w:pPr>
        <w:pStyle w:val="body"/>
        <w:rPr>
          <w:rFonts w:cs="Times New Roman"/>
        </w:rPr>
      </w:pPr>
      <w:r w:rsidRPr="00BE0AE5">
        <w:rPr>
          <w:rFonts w:cs="Times New Roman"/>
        </w:rPr>
        <w:t xml:space="preserve">Основные способы словообразования: </w:t>
      </w:r>
    </w:p>
    <w:p w:rsidR="00416B7C" w:rsidRPr="00BE0AE5" w:rsidRDefault="00416B7C" w:rsidP="00416B7C">
      <w:pPr>
        <w:pStyle w:val="body"/>
        <w:rPr>
          <w:rFonts w:cs="Times New Roman"/>
        </w:rPr>
      </w:pPr>
      <w:r w:rsidRPr="00BE0AE5">
        <w:rPr>
          <w:rFonts w:cs="Times New Roman"/>
        </w:rPr>
        <w:t>а</w:t>
      </w:r>
      <w:r w:rsidR="00341FD2" w:rsidRPr="00BE0AE5">
        <w:rPr>
          <w:rFonts w:cs="Times New Roman"/>
        </w:rPr>
        <w:t xml:space="preserve">) </w:t>
      </w:r>
      <w:r w:rsidRPr="00BE0AE5">
        <w:rPr>
          <w:rFonts w:cs="Times New Roman"/>
        </w:rPr>
        <w:t xml:space="preserve">аффиксация: </w:t>
      </w:r>
    </w:p>
    <w:p w:rsidR="00416B7C" w:rsidRPr="00BE0AE5" w:rsidRDefault="00416B7C" w:rsidP="00416B7C">
      <w:pPr>
        <w:pStyle w:val="body"/>
        <w:rPr>
          <w:rFonts w:cs="Times New Roman"/>
          <w:lang w:val="en-US"/>
        </w:rPr>
      </w:pPr>
      <w:r w:rsidRPr="00BE0AE5">
        <w:rPr>
          <w:rFonts w:cs="Times New Roman"/>
        </w:rPr>
        <w:t>образованиеимёнсуществительныхприпомощисуффиксов</w:t>
      </w:r>
      <w:r w:rsidRPr="00BE0AE5">
        <w:rPr>
          <w:rFonts w:cs="Times New Roman"/>
          <w:lang w:val="en-US"/>
        </w:rPr>
        <w:t xml:space="preserve"> -er/-or (teacher/visitor), -ist (scientist, tourist), -sion/-tion (discu</w:t>
      </w:r>
      <w:r w:rsidRPr="00BE0AE5">
        <w:rPr>
          <w:rFonts w:cs="Times New Roman"/>
          <w:lang w:val="en-US"/>
        </w:rPr>
        <w:t>s</w:t>
      </w:r>
      <w:r w:rsidRPr="00BE0AE5">
        <w:rPr>
          <w:rFonts w:cs="Times New Roman"/>
          <w:lang w:val="en-US"/>
        </w:rPr>
        <w:t xml:space="preserve">sion/invitation); </w:t>
      </w:r>
    </w:p>
    <w:p w:rsidR="00416B7C" w:rsidRPr="00BE0AE5" w:rsidRDefault="00416B7C" w:rsidP="00416B7C">
      <w:pPr>
        <w:pStyle w:val="body"/>
        <w:rPr>
          <w:rFonts w:cs="Times New Roman"/>
          <w:lang w:val="en-US"/>
        </w:rPr>
      </w:pPr>
      <w:r w:rsidRPr="00BE0AE5">
        <w:rPr>
          <w:rFonts w:cs="Times New Roman"/>
        </w:rPr>
        <w:t>образованиеимёнприлагательныхприпомощисуффиксов</w:t>
      </w:r>
      <w:r w:rsidRPr="00BE0AE5">
        <w:rPr>
          <w:rFonts w:cs="Times New Roman"/>
          <w:lang w:val="en-US"/>
        </w:rPr>
        <w:t xml:space="preserve"> -ful (wonderful), -ian/-an (Russian/American); </w:t>
      </w:r>
    </w:p>
    <w:p w:rsidR="00416B7C" w:rsidRPr="00BE0AE5" w:rsidRDefault="00416B7C" w:rsidP="00416B7C">
      <w:pPr>
        <w:pStyle w:val="body"/>
        <w:rPr>
          <w:rFonts w:cs="Times New Roman"/>
        </w:rPr>
      </w:pPr>
      <w:r w:rsidRPr="00BE0AE5">
        <w:rPr>
          <w:rFonts w:cs="Times New Roman"/>
        </w:rPr>
        <w:t>образование наречий при помощи суффикса -ly (recently);</w:t>
      </w:r>
    </w:p>
    <w:p w:rsidR="00416B7C" w:rsidRPr="00BE0AE5" w:rsidRDefault="00416B7C" w:rsidP="00416B7C">
      <w:pPr>
        <w:pStyle w:val="body"/>
        <w:rPr>
          <w:rFonts w:cs="Times New Roman"/>
        </w:rPr>
      </w:pPr>
      <w:r w:rsidRPr="00BE0AE5">
        <w:rPr>
          <w:rFonts w:cs="Times New Roman"/>
        </w:rPr>
        <w:t>образование имён прилагательных, имён существительных и наречий при помощи отрицательного префикса un- (unhappy, unreality, unusually).</w:t>
      </w:r>
    </w:p>
    <w:p w:rsidR="00416B7C" w:rsidRPr="00BE0AE5" w:rsidRDefault="00416B7C" w:rsidP="00416B7C">
      <w:pPr>
        <w:pStyle w:val="h4Header"/>
        <w:rPr>
          <w:rFonts w:cs="Times New Roman"/>
        </w:rPr>
      </w:pPr>
      <w:r w:rsidRPr="00BE0AE5">
        <w:rPr>
          <w:rStyle w:val="BoldItalic0"/>
          <w:rFonts w:cs="Times New Roman"/>
        </w:rPr>
        <w:lastRenderedPageBreak/>
        <w:t>Грамматическая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BE0AE5" w:rsidRDefault="00416B7C" w:rsidP="00416B7C">
      <w:pPr>
        <w:pStyle w:val="body"/>
        <w:rPr>
          <w:rFonts w:cs="Times New Roman"/>
        </w:rPr>
      </w:pPr>
      <w:r w:rsidRPr="00BE0AE5">
        <w:rPr>
          <w:rFonts w:cs="Times New Roman"/>
        </w:rPr>
        <w:t xml:space="preserve">Предложения с несколькими обстоятельствами, следующими в определённом порядке. </w:t>
      </w:r>
    </w:p>
    <w:p w:rsidR="00416B7C" w:rsidRPr="00BE0AE5" w:rsidRDefault="00416B7C" w:rsidP="00416B7C">
      <w:pPr>
        <w:pStyle w:val="body"/>
        <w:rPr>
          <w:rFonts w:cs="Times New Roman"/>
        </w:rPr>
      </w:pPr>
      <w:r w:rsidRPr="00BE0AE5">
        <w:rPr>
          <w:rFonts w:cs="Times New Roman"/>
        </w:rPr>
        <w:t>Вопросительные предложения (альтернативный и разделительный вопросы в Present/Past/Future Simple Tense).</w:t>
      </w:r>
    </w:p>
    <w:p w:rsidR="00416B7C" w:rsidRPr="00BE0AE5" w:rsidRDefault="00416B7C" w:rsidP="00416B7C">
      <w:pPr>
        <w:pStyle w:val="body"/>
        <w:rPr>
          <w:rFonts w:cs="Times New Roman"/>
        </w:rPr>
      </w:pPr>
      <w:r w:rsidRPr="00BE0AE5">
        <w:rPr>
          <w:rFonts w:cs="Times New Roman"/>
        </w:rPr>
        <w:t>Глаголы в видо-временных формах действительного залога в изъявительном наклонении в PresentPerfectTense в повес</w:t>
      </w:r>
      <w:r w:rsidRPr="00BE0AE5">
        <w:rPr>
          <w:rFonts w:cs="Times New Roman"/>
        </w:rPr>
        <w:t>т</w:t>
      </w:r>
      <w:r w:rsidRPr="00BE0AE5">
        <w:rPr>
          <w:rFonts w:cs="Times New Roman"/>
        </w:rPr>
        <w:t>вовательных (утвердительных и отрицательных) и вопросительных предложениях.</w:t>
      </w:r>
    </w:p>
    <w:p w:rsidR="00416B7C" w:rsidRPr="00BE0AE5" w:rsidRDefault="00416B7C" w:rsidP="00416B7C">
      <w:pPr>
        <w:pStyle w:val="body"/>
        <w:rPr>
          <w:rFonts w:cs="Times New Roman"/>
        </w:rPr>
      </w:pPr>
      <w:r w:rsidRPr="00BE0AE5">
        <w:rPr>
          <w:rFonts w:cs="Times New Roman"/>
        </w:rPr>
        <w:t>Имена существительные во множественном числе, в том числе имена существительные, имеющие форму только множ</w:t>
      </w:r>
      <w:r w:rsidRPr="00BE0AE5">
        <w:rPr>
          <w:rFonts w:cs="Times New Roman"/>
        </w:rPr>
        <w:t>е</w:t>
      </w:r>
      <w:r w:rsidRPr="00BE0AE5">
        <w:rPr>
          <w:rFonts w:cs="Times New Roman"/>
        </w:rPr>
        <w:t>ственного числа.</w:t>
      </w:r>
    </w:p>
    <w:p w:rsidR="00416B7C" w:rsidRPr="00BE0AE5" w:rsidRDefault="00416B7C" w:rsidP="00416B7C">
      <w:pPr>
        <w:pStyle w:val="body"/>
        <w:rPr>
          <w:rFonts w:cs="Times New Roman"/>
        </w:rPr>
      </w:pPr>
      <w:r w:rsidRPr="00BE0AE5">
        <w:rPr>
          <w:rFonts w:cs="Times New Roman"/>
        </w:rPr>
        <w:t>Имена существительные с причастиями настоящего и прошедшего времени.</w:t>
      </w:r>
    </w:p>
    <w:p w:rsidR="00416B7C" w:rsidRPr="00BE0AE5" w:rsidRDefault="00416B7C" w:rsidP="00416B7C">
      <w:pPr>
        <w:pStyle w:val="body"/>
        <w:rPr>
          <w:rFonts w:cs="Times New Roman"/>
        </w:rPr>
      </w:pPr>
      <w:r w:rsidRPr="00BE0AE5">
        <w:rPr>
          <w:rFonts w:cs="Times New Roman"/>
        </w:rPr>
        <w:t xml:space="preserve">Наречия в положительной, сравнительной и превосходной степенях, образованные по правилу, и исключения. </w:t>
      </w:r>
    </w:p>
    <w:p w:rsidR="00416B7C" w:rsidRPr="00BE0AE5" w:rsidRDefault="00416B7C" w:rsidP="00416B7C">
      <w:pPr>
        <w:pStyle w:val="h4Header"/>
        <w:rPr>
          <w:rFonts w:cs="Times New Roman"/>
        </w:rPr>
      </w:pPr>
      <w:r w:rsidRPr="00BE0AE5">
        <w:rPr>
          <w:rFonts w:cs="Times New Roman"/>
        </w:rPr>
        <w:t xml:space="preserve">Социокультурные знания и умения </w:t>
      </w:r>
    </w:p>
    <w:p w:rsidR="00416B7C" w:rsidRPr="00BE0AE5" w:rsidRDefault="00416B7C" w:rsidP="00416B7C">
      <w:pPr>
        <w:pStyle w:val="body"/>
        <w:rPr>
          <w:rFonts w:cs="Times New Roman"/>
        </w:rPr>
      </w:pPr>
      <w:r w:rsidRPr="00BE0AE5">
        <w:rPr>
          <w:rFonts w:cs="Times New Roman"/>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416B7C" w:rsidRPr="00BE0AE5" w:rsidRDefault="00416B7C" w:rsidP="00416B7C">
      <w:pPr>
        <w:pStyle w:val="body"/>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416B7C" w:rsidRPr="00BE0AE5" w:rsidRDefault="00416B7C" w:rsidP="00416B7C">
      <w:pPr>
        <w:pStyle w:val="body"/>
        <w:rPr>
          <w:rFonts w:cs="Times New Roman"/>
        </w:rPr>
      </w:pPr>
      <w:r w:rsidRPr="00BE0AE5">
        <w:rPr>
          <w:rFonts w:cs="Times New Roman"/>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w:t>
      </w:r>
      <w:r w:rsidRPr="00BE0AE5">
        <w:rPr>
          <w:rFonts w:cs="Times New Roman"/>
        </w:rPr>
        <w:t>а</w:t>
      </w:r>
      <w:r w:rsidRPr="00BE0AE5">
        <w:rPr>
          <w:rFonts w:cs="Times New Roman"/>
        </w:rPr>
        <w:t xml:space="preserve">ны/стран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 </w:t>
      </w:r>
    </w:p>
    <w:p w:rsidR="00416B7C" w:rsidRPr="00BE0AE5" w:rsidRDefault="00416B7C" w:rsidP="00416B7C">
      <w:pPr>
        <w:pStyle w:val="body"/>
        <w:rPr>
          <w:rFonts w:cs="Times New Roman"/>
        </w:rPr>
      </w:pPr>
      <w:r w:rsidRPr="00BE0AE5">
        <w:rPr>
          <w:rFonts w:cs="Times New Roman"/>
        </w:rPr>
        <w:t>Формирование умений:</w:t>
      </w:r>
    </w:p>
    <w:p w:rsidR="00416B7C" w:rsidRPr="00BE0AE5" w:rsidRDefault="00416B7C" w:rsidP="00416B7C">
      <w:pPr>
        <w:pStyle w:val="body"/>
        <w:rPr>
          <w:rFonts w:cs="Times New Roman"/>
        </w:rPr>
      </w:pPr>
      <w:r w:rsidRPr="00BE0AE5">
        <w:rPr>
          <w:rFonts w:cs="Times New Roman"/>
        </w:rPr>
        <w:t>писать свои имя и фамилию, а также имена и фамилии своих родственников и друзей на английском языке;</w:t>
      </w:r>
    </w:p>
    <w:p w:rsidR="00416B7C" w:rsidRPr="00BE0AE5" w:rsidRDefault="00416B7C" w:rsidP="00416B7C">
      <w:pPr>
        <w:pStyle w:val="body"/>
        <w:rPr>
          <w:rFonts w:cs="Times New Roman"/>
        </w:rPr>
      </w:pPr>
      <w:r w:rsidRPr="00BE0AE5">
        <w:rPr>
          <w:rFonts w:cs="Times New Roman"/>
        </w:rPr>
        <w:t>правильно оформлять свой адрес на английском языке (в анкете, формуляре);</w:t>
      </w:r>
    </w:p>
    <w:p w:rsidR="00416B7C" w:rsidRPr="00BE0AE5" w:rsidRDefault="00416B7C" w:rsidP="00416B7C">
      <w:pPr>
        <w:pStyle w:val="body"/>
        <w:rPr>
          <w:rFonts w:cs="Times New Roman"/>
        </w:rPr>
      </w:pPr>
      <w:r w:rsidRPr="00BE0AE5">
        <w:rPr>
          <w:rFonts w:cs="Times New Roman"/>
        </w:rPr>
        <w:t>кратко представлять Россию и страну/страны изучаемого языка;</w:t>
      </w:r>
    </w:p>
    <w:p w:rsidR="00416B7C" w:rsidRPr="00BE0AE5" w:rsidRDefault="00416B7C" w:rsidP="00416B7C">
      <w:pPr>
        <w:pStyle w:val="body"/>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w:t>
      </w:r>
      <w:r w:rsidRPr="00BE0AE5">
        <w:rPr>
          <w:rFonts w:cs="Times New Roman"/>
        </w:rPr>
        <w:t>о</w:t>
      </w:r>
      <w:r w:rsidRPr="00BE0AE5">
        <w:rPr>
          <w:rFonts w:cs="Times New Roman"/>
        </w:rPr>
        <w:t>нальные праздники, традиции в проведении досуга и питании).</w:t>
      </w:r>
    </w:p>
    <w:p w:rsidR="00416B7C" w:rsidRPr="00BE0AE5" w:rsidRDefault="00416B7C" w:rsidP="00416B7C">
      <w:pPr>
        <w:pStyle w:val="h4Header"/>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t>Использование при чтении и аудировании языковой, в том числе контекстуальной, догадки.</w:t>
      </w:r>
    </w:p>
    <w:p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w:t>
      </w:r>
      <w:r w:rsidRPr="00BE0AE5">
        <w:rPr>
          <w:rFonts w:cs="Times New Roman"/>
        </w:rPr>
        <w:t>о</w:t>
      </w:r>
      <w:r w:rsidRPr="00BE0AE5">
        <w:rPr>
          <w:rFonts w:cs="Times New Roman"/>
        </w:rPr>
        <w:t>го/прослушанного текста или для нахождения в тексте запрашиваемой информации.</w:t>
      </w:r>
    </w:p>
    <w:p w:rsidR="00416B7C" w:rsidRPr="00BE0AE5" w:rsidRDefault="00416B7C" w:rsidP="00416B7C">
      <w:pPr>
        <w:pStyle w:val="h3Header"/>
        <w:spacing w:before="340"/>
        <w:rPr>
          <w:rFonts w:cs="Times New Roman"/>
        </w:rPr>
      </w:pPr>
      <w:r w:rsidRPr="00BE0AE5">
        <w:rPr>
          <w:rFonts w:cs="Times New Roman"/>
        </w:rPr>
        <w:t>6 класс</w:t>
      </w:r>
    </w:p>
    <w:p w:rsidR="00416B7C" w:rsidRPr="00BE0AE5" w:rsidRDefault="00416B7C" w:rsidP="00416B7C">
      <w:pPr>
        <w:pStyle w:val="h4-firstHeader"/>
        <w:rPr>
          <w:rFonts w:cs="Times New Roman"/>
        </w:rPr>
      </w:pPr>
      <w:r w:rsidRPr="00BE0AE5">
        <w:rPr>
          <w:rFonts w:cs="Times New Roman"/>
        </w:rPr>
        <w:t>Коммуникативные умения</w:t>
      </w:r>
    </w:p>
    <w:p w:rsidR="00416B7C" w:rsidRPr="00BE0AE5" w:rsidRDefault="00416B7C" w:rsidP="00416B7C">
      <w:pPr>
        <w:pStyle w:val="body"/>
        <w:rPr>
          <w:rStyle w:val="Bold"/>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body"/>
        <w:rPr>
          <w:rFonts w:cs="Times New Roman"/>
          <w:spacing w:val="-2"/>
        </w:rPr>
      </w:pPr>
      <w:r w:rsidRPr="00BE0AE5">
        <w:rPr>
          <w:rFonts w:cs="Times New Roman"/>
          <w:spacing w:val="-2"/>
        </w:rPr>
        <w:t>Взаимоотношения в семье и с друзьями. Семейные праздники.</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театр, спорт).</w:t>
      </w:r>
    </w:p>
    <w:p w:rsidR="00416B7C" w:rsidRPr="00BE0AE5" w:rsidRDefault="00416B7C" w:rsidP="00416B7C">
      <w:pPr>
        <w:pStyle w:val="body"/>
        <w:rPr>
          <w:rFonts w:cs="Times New Roman"/>
        </w:rPr>
      </w:pPr>
      <w:r w:rsidRPr="00BE0AE5">
        <w:rPr>
          <w:rFonts w:cs="Times New Roman"/>
        </w:rPr>
        <w:t xml:space="preserve">Здоровый образ жизни: режим труда и отдыха, фитнес, сбалансированное питание. </w:t>
      </w:r>
    </w:p>
    <w:p w:rsidR="00416B7C" w:rsidRPr="00BE0AE5" w:rsidRDefault="00416B7C" w:rsidP="00416B7C">
      <w:pPr>
        <w:pStyle w:val="body"/>
        <w:rPr>
          <w:rFonts w:cs="Times New Roman"/>
        </w:rPr>
      </w:pPr>
      <w:r w:rsidRPr="00BE0AE5">
        <w:rPr>
          <w:rFonts w:cs="Times New Roman"/>
        </w:rPr>
        <w:t>Покупки: одежда, обувь и продукты питания.</w:t>
      </w:r>
    </w:p>
    <w:p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 Пер</w:t>
      </w:r>
      <w:r w:rsidRPr="00BE0AE5">
        <w:rPr>
          <w:rFonts w:cs="Times New Roman"/>
        </w:rPr>
        <w:t>е</w:t>
      </w:r>
      <w:r w:rsidRPr="00BE0AE5">
        <w:rPr>
          <w:rFonts w:cs="Times New Roman"/>
        </w:rPr>
        <w:t>писка с зарубежными сверстниками.</w:t>
      </w:r>
    </w:p>
    <w:p w:rsidR="00416B7C" w:rsidRPr="00BE0AE5" w:rsidRDefault="00416B7C" w:rsidP="00416B7C">
      <w:pPr>
        <w:pStyle w:val="body"/>
        <w:rPr>
          <w:rFonts w:cs="Times New Roman"/>
        </w:rPr>
      </w:pPr>
      <w:r w:rsidRPr="00BE0AE5">
        <w:rPr>
          <w:rFonts w:cs="Times New Roman"/>
        </w:rPr>
        <w:t>Переписка с зарубежными сверстниками.</w:t>
      </w:r>
    </w:p>
    <w:p w:rsidR="00416B7C" w:rsidRPr="00BE0AE5" w:rsidRDefault="00416B7C" w:rsidP="00416B7C">
      <w:pPr>
        <w:pStyle w:val="body"/>
        <w:rPr>
          <w:rFonts w:cs="Times New Roman"/>
        </w:rPr>
      </w:pPr>
      <w:r w:rsidRPr="00BE0AE5">
        <w:rPr>
          <w:rFonts w:cs="Times New Roman"/>
        </w:rPr>
        <w:t>Каникулы в различное время года. Виды отдыха.</w:t>
      </w:r>
    </w:p>
    <w:p w:rsidR="00416B7C" w:rsidRPr="00BE0AE5" w:rsidRDefault="00416B7C" w:rsidP="00416B7C">
      <w:pPr>
        <w:pStyle w:val="body"/>
        <w:rPr>
          <w:rFonts w:cs="Times New Roman"/>
        </w:rPr>
      </w:pPr>
      <w:r w:rsidRPr="00BE0AE5">
        <w:rPr>
          <w:rFonts w:cs="Times New Roman"/>
        </w:rPr>
        <w:t>Путешествия по России и зарубежным странам.</w:t>
      </w:r>
    </w:p>
    <w:p w:rsidR="00416B7C" w:rsidRPr="00BE0AE5" w:rsidRDefault="00416B7C" w:rsidP="00416B7C">
      <w:pPr>
        <w:pStyle w:val="body"/>
        <w:rPr>
          <w:rFonts w:cs="Times New Roman"/>
        </w:rPr>
      </w:pPr>
      <w:r w:rsidRPr="00BE0AE5">
        <w:rPr>
          <w:rFonts w:cs="Times New Roman"/>
        </w:rPr>
        <w:t>Природа: дикие и домашние животные. Климат, погода.</w:t>
      </w:r>
    </w:p>
    <w:p w:rsidR="00416B7C" w:rsidRPr="00BE0AE5" w:rsidRDefault="00416B7C" w:rsidP="00416B7C">
      <w:pPr>
        <w:pStyle w:val="body"/>
        <w:rPr>
          <w:rFonts w:cs="Times New Roman"/>
        </w:rPr>
      </w:pPr>
      <w:r w:rsidRPr="00BE0AE5">
        <w:rPr>
          <w:rFonts w:cs="Times New Roman"/>
        </w:rPr>
        <w:t>Жизнь в городе и сельской местности. Описание родного города/села. Транспорт.</w:t>
      </w:r>
    </w:p>
    <w:p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писатели, поэты, учёные.</w:t>
      </w:r>
    </w:p>
    <w:p w:rsidR="00416B7C" w:rsidRPr="00BE0AE5" w:rsidRDefault="00416B7C" w:rsidP="00416B7C">
      <w:pPr>
        <w:pStyle w:val="h4Header"/>
        <w:rPr>
          <w:rStyle w:val="BoldItalic0"/>
          <w:rFonts w:cs="Times New Roman"/>
        </w:rPr>
      </w:pPr>
      <w:r w:rsidRPr="00BE0AE5">
        <w:rPr>
          <w:rStyle w:val="BoldItalic0"/>
          <w:rFonts w:cs="Times New Roman"/>
        </w:rPr>
        <w:t xml:space="preserve">Говорение </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а именно умений вести:</w:t>
      </w:r>
    </w:p>
    <w:p w:rsidR="00416B7C" w:rsidRPr="00BE0AE5" w:rsidRDefault="00416B7C" w:rsidP="00416B7C">
      <w:pPr>
        <w:pStyle w:val="body"/>
        <w:rPr>
          <w:rFonts w:cs="Times New Roman"/>
        </w:rPr>
      </w:pPr>
      <w:r w:rsidRPr="00BE0AE5">
        <w:rPr>
          <w:rStyle w:val="Italic"/>
          <w:rFonts w:cs="Times New Roman"/>
        </w:rPr>
        <w:t>диалог этикетного характера:</w:t>
      </w:r>
      <w:r w:rsidRPr="00BE0AE5">
        <w:rPr>
          <w:rFonts w:cs="Times New Roman"/>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BE0AE5" w:rsidRDefault="00416B7C" w:rsidP="00416B7C">
      <w:pPr>
        <w:pStyle w:val="body"/>
        <w:rPr>
          <w:rFonts w:cs="Times New Roman"/>
        </w:rPr>
      </w:pPr>
      <w:r w:rsidRPr="00BE0AE5">
        <w:rPr>
          <w:rStyle w:val="Italic"/>
          <w:rFonts w:cs="Times New Roman"/>
        </w:rPr>
        <w:lastRenderedPageBreak/>
        <w:t>диалог — побуждение 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16B7C" w:rsidRPr="00BE0AE5" w:rsidRDefault="00416B7C" w:rsidP="00416B7C">
      <w:pPr>
        <w:pStyle w:val="body"/>
        <w:rPr>
          <w:rFonts w:cs="Times New Roman"/>
        </w:rPr>
      </w:pPr>
      <w:r w:rsidRPr="00BE0AE5">
        <w:rPr>
          <w:rFonts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416B7C" w:rsidRPr="00BE0AE5" w:rsidRDefault="00416B7C" w:rsidP="00416B7C">
      <w:pPr>
        <w:pStyle w:val="body"/>
        <w:rPr>
          <w:rFonts w:cs="Times New Roman"/>
          <w:spacing w:val="-2"/>
        </w:rPr>
      </w:pPr>
      <w:r w:rsidRPr="00BE0AE5">
        <w:rPr>
          <w:rFonts w:cs="Times New Roman"/>
          <w:spacing w:val="-2"/>
        </w:rPr>
        <w:t>Объём диалога — до 5 реплик со стороны каждого собеседника.</w:t>
      </w:r>
    </w:p>
    <w:p w:rsidR="00416B7C" w:rsidRPr="00BE0AE5" w:rsidRDefault="00416B7C" w:rsidP="00416B7C">
      <w:pPr>
        <w:pStyle w:val="body"/>
        <w:rPr>
          <w:rFonts w:cs="Times New Roman"/>
          <w:spacing w:val="-1"/>
        </w:rPr>
      </w:pPr>
      <w:r w:rsidRPr="00BE0AE5">
        <w:rPr>
          <w:rFonts w:cs="Times New Roman"/>
          <w:spacing w:val="-1"/>
        </w:rPr>
        <w:t xml:space="preserve">Развитие коммуникативных умений </w:t>
      </w:r>
      <w:r w:rsidRPr="00BE0AE5">
        <w:rPr>
          <w:rStyle w:val="BoldItalic0"/>
          <w:rFonts w:cs="Times New Roman"/>
          <w:spacing w:val="-1"/>
        </w:rPr>
        <w:t>монологической речи</w:t>
      </w:r>
      <w:r w:rsidRPr="00BE0AE5">
        <w:rPr>
          <w:rFonts w:cs="Times New Roman"/>
          <w:spacing w:val="-1"/>
        </w:rPr>
        <w:t xml:space="preserve">: </w:t>
      </w:r>
    </w:p>
    <w:p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dash"/>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16B7C" w:rsidRPr="00BE0AE5" w:rsidRDefault="00416B7C" w:rsidP="00416B7C">
      <w:pPr>
        <w:pStyle w:val="list-dash"/>
        <w:rPr>
          <w:rFonts w:cs="Times New Roman"/>
        </w:rPr>
      </w:pPr>
      <w:r w:rsidRPr="00BE0AE5">
        <w:rPr>
          <w:rFonts w:cs="Times New Roman"/>
        </w:rPr>
        <w:t>повествование/сообщение;</w:t>
      </w:r>
    </w:p>
    <w:p w:rsidR="00416B7C" w:rsidRPr="00BE0AE5" w:rsidRDefault="00416B7C" w:rsidP="00416B7C">
      <w:pPr>
        <w:pStyle w:val="list-bullet"/>
        <w:rPr>
          <w:rFonts w:cs="Times New Roman"/>
        </w:rPr>
      </w:pPr>
      <w:r w:rsidRPr="00BE0AE5">
        <w:rPr>
          <w:rFonts w:cs="Times New Roman"/>
        </w:rPr>
        <w:t xml:space="preserve">изложение (пересказ) основного содержания прочитанного текста; </w:t>
      </w:r>
    </w:p>
    <w:p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w:t>
      </w:r>
      <w:r w:rsidRPr="00BE0AE5">
        <w:rPr>
          <w:rFonts w:cs="Times New Roman"/>
        </w:rPr>
        <w:t>и</w:t>
      </w:r>
      <w:r w:rsidRPr="00BE0AE5">
        <w:rPr>
          <w:rFonts w:cs="Times New Roman"/>
        </w:rPr>
        <w:t>ческого содержания речи с опорой на ключевые слова, план, вопросы, таблицы и/или иллюстрации, фотографии.</w:t>
      </w:r>
    </w:p>
    <w:p w:rsidR="00416B7C" w:rsidRPr="00BE0AE5" w:rsidRDefault="00416B7C" w:rsidP="00416B7C">
      <w:pPr>
        <w:pStyle w:val="body"/>
        <w:rPr>
          <w:rFonts w:cs="Times New Roman"/>
        </w:rPr>
      </w:pPr>
      <w:r w:rsidRPr="00BE0AE5">
        <w:rPr>
          <w:rFonts w:cs="Times New Roman"/>
        </w:rPr>
        <w:t>Объём монологического высказывания — 7—8 фраз.</w:t>
      </w:r>
    </w:p>
    <w:p w:rsidR="00416B7C" w:rsidRPr="00BE0AE5" w:rsidRDefault="00416B7C" w:rsidP="00416B7C">
      <w:pPr>
        <w:pStyle w:val="h4Header"/>
        <w:rPr>
          <w:rFonts w:cs="Times New Roman"/>
        </w:rPr>
      </w:pPr>
      <w:r w:rsidRPr="00BE0AE5">
        <w:rPr>
          <w:rStyle w:val="BoldItalic0"/>
          <w:rFonts w:cs="Times New Roman"/>
        </w:rPr>
        <w:t>Аудирование</w:t>
      </w:r>
    </w:p>
    <w:p w:rsidR="00416B7C" w:rsidRPr="00BE0AE5" w:rsidRDefault="00416B7C" w:rsidP="00416B7C">
      <w:pPr>
        <w:pStyle w:val="body"/>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rsidR="00416B7C" w:rsidRPr="00BE0AE5" w:rsidRDefault="00416B7C" w:rsidP="00416B7C">
      <w:pPr>
        <w:pStyle w:val="body"/>
        <w:rPr>
          <w:rFonts w:cs="Times New Roman"/>
          <w:spacing w:val="-3"/>
        </w:rPr>
      </w:pPr>
      <w:r w:rsidRPr="00BE0AE5">
        <w:rPr>
          <w:rFonts w:cs="Times New Roman"/>
          <w:spacing w:val="-3"/>
        </w:rPr>
        <w:t>При опосредованном общении: дальнейшее развитие восприятия и понимания на слух несложных адаптированных ауте</w:t>
      </w:r>
      <w:r w:rsidRPr="00BE0AE5">
        <w:rPr>
          <w:rFonts w:cs="Times New Roman"/>
          <w:spacing w:val="-3"/>
        </w:rPr>
        <w:t>н</w:t>
      </w:r>
      <w:r w:rsidRPr="00BE0AE5">
        <w:rPr>
          <w:rFonts w:cs="Times New Roman"/>
          <w:spacing w:val="-3"/>
        </w:rPr>
        <w:t>тичных аудиотекстов, содержащих отдельные незнакомые слова, с разной глубиной проникновения в их содержание в завис</w:t>
      </w:r>
      <w:r w:rsidRPr="00BE0AE5">
        <w:rPr>
          <w:rFonts w:cs="Times New Roman"/>
          <w:spacing w:val="-3"/>
        </w:rPr>
        <w:t>и</w:t>
      </w:r>
      <w:r w:rsidRPr="00BE0AE5">
        <w:rPr>
          <w:rFonts w:cs="Times New Roman"/>
          <w:spacing w:val="-3"/>
        </w:rPr>
        <w:t>мости от поставленной коммуникативной задачи: с пониманием основного содержания, с пониманием запрашиваемой инфо</w:t>
      </w:r>
      <w:r w:rsidRPr="00BE0AE5">
        <w:rPr>
          <w:rFonts w:cs="Times New Roman"/>
          <w:spacing w:val="-3"/>
        </w:rPr>
        <w:t>р</w:t>
      </w:r>
      <w:r w:rsidRPr="00BE0AE5">
        <w:rPr>
          <w:rFonts w:cs="Times New Roman"/>
          <w:spacing w:val="-3"/>
        </w:rPr>
        <w:t xml:space="preserve">мации. </w:t>
      </w:r>
    </w:p>
    <w:p w:rsidR="00416B7C" w:rsidRPr="00BE0AE5" w:rsidRDefault="00416B7C" w:rsidP="00416B7C">
      <w:pPr>
        <w:pStyle w:val="body"/>
        <w:rPr>
          <w:rFonts w:cs="Times New Roman"/>
        </w:rPr>
      </w:pPr>
      <w:r w:rsidRPr="00BE0AE5">
        <w:rPr>
          <w:rFonts w:cs="Times New Roman"/>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w:t>
      </w:r>
      <w:r w:rsidRPr="00BE0AE5">
        <w:rPr>
          <w:rFonts w:cs="Times New Roman"/>
        </w:rPr>
        <w:t>в</w:t>
      </w:r>
      <w:r w:rsidRPr="00BE0AE5">
        <w:rPr>
          <w:rFonts w:cs="Times New Roman"/>
        </w:rPr>
        <w:t xml:space="preserve">ного содержания. </w:t>
      </w:r>
    </w:p>
    <w:p w:rsidR="00416B7C" w:rsidRPr="00BE0AE5" w:rsidRDefault="00416B7C" w:rsidP="00416B7C">
      <w:pPr>
        <w:pStyle w:val="body"/>
        <w:rPr>
          <w:rFonts w:cs="Times New Roman"/>
        </w:rPr>
      </w:pPr>
      <w:r w:rsidRPr="00BE0AE5">
        <w:rPr>
          <w:rFonts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16B7C" w:rsidRPr="00BE0AE5" w:rsidRDefault="00416B7C" w:rsidP="00416B7C">
      <w:pPr>
        <w:pStyle w:val="body"/>
        <w:rPr>
          <w:rFonts w:cs="Times New Roman"/>
        </w:rPr>
      </w:pPr>
      <w:r w:rsidRPr="00BE0AE5">
        <w:rPr>
          <w:rFonts w:cs="Times New Roman"/>
        </w:rPr>
        <w:t>Тексты для аудирования: высказывания собеседников в ситуациях повседневного общения, диалог (беседа), рассказ, с</w:t>
      </w:r>
      <w:r w:rsidRPr="00BE0AE5">
        <w:rPr>
          <w:rFonts w:cs="Times New Roman"/>
        </w:rPr>
        <w:t>о</w:t>
      </w:r>
      <w:r w:rsidRPr="00BE0AE5">
        <w:rPr>
          <w:rFonts w:cs="Times New Roman"/>
        </w:rPr>
        <w:t>общение информационного характера.</w:t>
      </w:r>
    </w:p>
    <w:p w:rsidR="00416B7C" w:rsidRPr="00BE0AE5" w:rsidRDefault="00416B7C" w:rsidP="00416B7C">
      <w:pPr>
        <w:pStyle w:val="body"/>
        <w:rPr>
          <w:rFonts w:cs="Times New Roman"/>
        </w:rPr>
      </w:pPr>
      <w:r w:rsidRPr="00BE0AE5">
        <w:rPr>
          <w:rFonts w:cs="Times New Roman"/>
        </w:rPr>
        <w:t xml:space="preserve">Время звучания текста/текстов для аудирования — до 1,5 минут. </w:t>
      </w:r>
    </w:p>
    <w:p w:rsidR="00416B7C" w:rsidRPr="00BE0AE5" w:rsidRDefault="00416B7C" w:rsidP="00416B7C">
      <w:pPr>
        <w:pStyle w:val="h4Header"/>
        <w:rPr>
          <w:rFonts w:cs="Times New Roman"/>
        </w:rPr>
      </w:pPr>
      <w:r w:rsidRPr="00BE0AE5">
        <w:rPr>
          <w:rStyle w:val="BoldItalic0"/>
          <w:rFonts w:cs="Times New Roman"/>
        </w:rPr>
        <w:t>Смысловое чтение</w:t>
      </w:r>
    </w:p>
    <w:p w:rsidR="00416B7C" w:rsidRPr="00BE0AE5" w:rsidRDefault="00416B7C" w:rsidP="00416B7C">
      <w:pPr>
        <w:pStyle w:val="body"/>
        <w:rPr>
          <w:rFonts w:cs="Times New Roman"/>
        </w:rPr>
      </w:pPr>
      <w:r w:rsidRPr="00BE0AE5">
        <w:rPr>
          <w:rFonts w:cs="Times New Roman"/>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w:t>
      </w:r>
      <w:r w:rsidRPr="00BE0AE5">
        <w:rPr>
          <w:rFonts w:cs="Times New Roman"/>
        </w:rPr>
        <w:t>м</w:t>
      </w:r>
      <w:r w:rsidRPr="00BE0AE5">
        <w:rPr>
          <w:rFonts w:cs="Times New Roman"/>
        </w:rPr>
        <w:t>муникативной задачи: с пониманием основного содержания, с пониманием запрашиваемой информации.</w:t>
      </w:r>
    </w:p>
    <w:p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w:t>
      </w:r>
      <w:r w:rsidRPr="00BE0AE5">
        <w:rPr>
          <w:rFonts w:cs="Times New Roman"/>
        </w:rPr>
        <w:t>е</w:t>
      </w:r>
      <w:r w:rsidRPr="00BE0AE5">
        <w:rPr>
          <w:rFonts w:cs="Times New Roman"/>
        </w:rPr>
        <w:t>ственные для понимания основного содержания; понимать интернациональные слова в контексте.</w:t>
      </w:r>
    </w:p>
    <w:p w:rsidR="00416B7C" w:rsidRPr="00BE0AE5" w:rsidRDefault="00416B7C" w:rsidP="00416B7C">
      <w:pPr>
        <w:pStyle w:val="body"/>
        <w:rPr>
          <w:rFonts w:cs="Times New Roman"/>
        </w:rPr>
      </w:pPr>
      <w:r w:rsidRPr="00BE0AE5">
        <w:rPr>
          <w:rFonts w:cs="Times New Roman"/>
        </w:rPr>
        <w:t>Чтение с пониманием запрашиваемой информации предполагает умения находить в прочитанном тексте и понимать з</w:t>
      </w:r>
      <w:r w:rsidRPr="00BE0AE5">
        <w:rPr>
          <w:rFonts w:cs="Times New Roman"/>
        </w:rPr>
        <w:t>а</w:t>
      </w:r>
      <w:r w:rsidRPr="00BE0AE5">
        <w:rPr>
          <w:rFonts w:cs="Times New Roman"/>
        </w:rPr>
        <w:t>прашиваемую информацию.</w:t>
      </w:r>
    </w:p>
    <w:p w:rsidR="00416B7C" w:rsidRPr="00BE0AE5" w:rsidRDefault="00416B7C" w:rsidP="00416B7C">
      <w:pPr>
        <w:pStyle w:val="body"/>
        <w:rPr>
          <w:rFonts w:cs="Times New Roman"/>
        </w:rPr>
      </w:pPr>
      <w:r w:rsidRPr="00BE0AE5">
        <w:rPr>
          <w:rFonts w:cs="Times New Roman"/>
        </w:rPr>
        <w:t>Чтение несплошных текстов (таблиц) и понимание представленной в них информации.</w:t>
      </w:r>
    </w:p>
    <w:p w:rsidR="00416B7C" w:rsidRPr="00BE0AE5" w:rsidRDefault="00416B7C" w:rsidP="00416B7C">
      <w:pPr>
        <w:pStyle w:val="body"/>
        <w:rPr>
          <w:rFonts w:cs="Times New Roman"/>
        </w:rPr>
      </w:pPr>
      <w:r w:rsidRPr="00BE0AE5">
        <w:rPr>
          <w:rFonts w:cs="Times New Roman"/>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w:t>
      </w:r>
      <w:r w:rsidRPr="00BE0AE5">
        <w:rPr>
          <w:rFonts w:cs="Times New Roman"/>
        </w:rPr>
        <w:t>и</w:t>
      </w:r>
      <w:r w:rsidRPr="00BE0AE5">
        <w:rPr>
          <w:rFonts w:cs="Times New Roman"/>
        </w:rPr>
        <w:t>нарный рецепт; стихотворение; несплошной текст (таблица).</w:t>
      </w:r>
    </w:p>
    <w:p w:rsidR="00416B7C" w:rsidRPr="00BE0AE5" w:rsidRDefault="00416B7C" w:rsidP="00416B7C">
      <w:pPr>
        <w:pStyle w:val="body"/>
        <w:rPr>
          <w:rFonts w:cs="Times New Roman"/>
        </w:rPr>
      </w:pPr>
      <w:r w:rsidRPr="00BE0AE5">
        <w:rPr>
          <w:rFonts w:cs="Times New Roman"/>
        </w:rPr>
        <w:t>Объём текста/текстов для чтения — 250—300 слов.</w:t>
      </w:r>
    </w:p>
    <w:p w:rsidR="00416B7C" w:rsidRPr="00BE0AE5" w:rsidRDefault="00416B7C" w:rsidP="004C0A11">
      <w:pPr>
        <w:pStyle w:val="h4Header"/>
        <w:keepNext/>
        <w:rPr>
          <w:rFonts w:cs="Times New Roman"/>
        </w:rPr>
      </w:pPr>
      <w:r w:rsidRPr="00BE0AE5">
        <w:rPr>
          <w:rStyle w:val="BoldItalic0"/>
          <w:rFonts w:cs="Times New Roman"/>
        </w:rPr>
        <w:t>Письменная речь</w:t>
      </w:r>
    </w:p>
    <w:p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rsidR="00416B7C" w:rsidRPr="00BE0AE5" w:rsidRDefault="00416B7C" w:rsidP="00416B7C">
      <w:pPr>
        <w:pStyle w:val="body"/>
        <w:rPr>
          <w:rFonts w:cs="Times New Roman"/>
        </w:rPr>
      </w:pPr>
      <w:r w:rsidRPr="00BE0AE5">
        <w:rPr>
          <w:rFonts w:cs="Times New Roman"/>
        </w:rPr>
        <w:t>списывание текста и выписывание из него слов, словосочетаний, предложений в соответствии с решаемой коммуник</w:t>
      </w:r>
      <w:r w:rsidRPr="00BE0AE5">
        <w:rPr>
          <w:rFonts w:cs="Times New Roman"/>
        </w:rPr>
        <w:t>а</w:t>
      </w:r>
      <w:r w:rsidRPr="00BE0AE5">
        <w:rPr>
          <w:rFonts w:cs="Times New Roman"/>
        </w:rPr>
        <w:t xml:space="preserve">тивной задачей; </w:t>
      </w:r>
    </w:p>
    <w:p w:rsidR="00416B7C" w:rsidRPr="00BE0AE5" w:rsidRDefault="00416B7C" w:rsidP="00416B7C">
      <w:pPr>
        <w:pStyle w:val="body"/>
        <w:rPr>
          <w:rFonts w:cs="Times New Roman"/>
        </w:rPr>
      </w:pPr>
      <w:r w:rsidRPr="00BE0AE5">
        <w:rPr>
          <w:rFonts w:cs="Times New Roman"/>
        </w:rPr>
        <w:t>заполнение анкет и формуляров: сообщение о себе основных сведений в соответствии с нормами, принятыми в англог</w:t>
      </w:r>
      <w:r w:rsidRPr="00BE0AE5">
        <w:rPr>
          <w:rFonts w:cs="Times New Roman"/>
        </w:rPr>
        <w:t>о</w:t>
      </w:r>
      <w:r w:rsidRPr="00BE0AE5">
        <w:rPr>
          <w:rFonts w:cs="Times New Roman"/>
        </w:rPr>
        <w:t xml:space="preserve">ворящих странах; </w:t>
      </w:r>
    </w:p>
    <w:p w:rsidR="00416B7C" w:rsidRPr="00BE0AE5" w:rsidRDefault="00416B7C" w:rsidP="00416B7C">
      <w:pPr>
        <w:pStyle w:val="body"/>
        <w:rPr>
          <w:rFonts w:cs="Times New Roman"/>
          <w:spacing w:val="-2"/>
        </w:rPr>
      </w:pPr>
      <w:r w:rsidRPr="00BE0AE5">
        <w:rPr>
          <w:rFonts w:cs="Times New Roman"/>
          <w:spacing w:val="-2"/>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416B7C" w:rsidRPr="00BE0AE5" w:rsidRDefault="00416B7C" w:rsidP="00416B7C">
      <w:pPr>
        <w:pStyle w:val="body"/>
        <w:rPr>
          <w:rFonts w:cs="Times New Roman"/>
        </w:rPr>
      </w:pPr>
      <w:r w:rsidRPr="00BE0AE5">
        <w:rPr>
          <w:rFonts w:cs="Times New Roman"/>
        </w:rPr>
        <w:lastRenderedPageBreak/>
        <w:t>создание небольшого письменного высказывания с опорой на образец, план, иллюстрацию. Объём письменного выск</w:t>
      </w:r>
      <w:r w:rsidRPr="00BE0AE5">
        <w:rPr>
          <w:rFonts w:cs="Times New Roman"/>
        </w:rPr>
        <w:t>а</w:t>
      </w:r>
      <w:r w:rsidRPr="00BE0AE5">
        <w:rPr>
          <w:rFonts w:cs="Times New Roman"/>
        </w:rPr>
        <w:t>зывания — до 70 слов.</w:t>
      </w:r>
    </w:p>
    <w:p w:rsidR="00416B7C" w:rsidRPr="00BE0AE5" w:rsidRDefault="00416B7C" w:rsidP="00416B7C">
      <w:pPr>
        <w:pStyle w:val="h4-firstHeader"/>
        <w:spacing w:before="227"/>
        <w:rPr>
          <w:rFonts w:cs="Times New Roman"/>
        </w:rPr>
      </w:pPr>
      <w:r w:rsidRPr="00BE0AE5">
        <w:rPr>
          <w:rFonts w:cs="Times New Roman"/>
        </w:rPr>
        <w:t>Языковые знания и умения</w:t>
      </w:r>
    </w:p>
    <w:p w:rsidR="00416B7C" w:rsidRPr="00BE0AE5" w:rsidRDefault="00416B7C" w:rsidP="00416B7C">
      <w:pPr>
        <w:pStyle w:val="h4Header"/>
        <w:spacing w:before="57"/>
        <w:rPr>
          <w:rStyle w:val="BoldItalic0"/>
          <w:rFonts w:cs="Times New Roman"/>
        </w:rPr>
      </w:pPr>
      <w:r w:rsidRPr="00BE0AE5">
        <w:rPr>
          <w:rStyle w:val="BoldItalic0"/>
          <w:rFonts w:cs="Times New Roman"/>
        </w:rPr>
        <w:t>Фонетическая сторона речи</w:t>
      </w:r>
    </w:p>
    <w:p w:rsidR="00416B7C" w:rsidRPr="00BE0AE5" w:rsidRDefault="00416B7C" w:rsidP="00416B7C">
      <w:pPr>
        <w:pStyle w:val="body"/>
        <w:rPr>
          <w:rFonts w:cs="Times New Roman"/>
        </w:rPr>
      </w:pPr>
      <w:r w:rsidRPr="00BE0AE5">
        <w:rPr>
          <w:rFonts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w:t>
      </w:r>
      <w:r w:rsidRPr="00BE0AE5">
        <w:rPr>
          <w:rFonts w:cs="Times New Roman"/>
        </w:rPr>
        <w:t>т</w:t>
      </w:r>
      <w:r w:rsidRPr="00BE0AE5">
        <w:rPr>
          <w:rFonts w:cs="Times New Roman"/>
        </w:rPr>
        <w:t>ствия фразового ударения на служебных словах; чтение новых слов согласно основным правилам чтения.</w:t>
      </w:r>
    </w:p>
    <w:p w:rsidR="00416B7C" w:rsidRPr="00BE0AE5" w:rsidRDefault="00416B7C" w:rsidP="00416B7C">
      <w:pPr>
        <w:pStyle w:val="body"/>
        <w:rPr>
          <w:rFonts w:cs="Times New Roman"/>
        </w:rPr>
      </w:pPr>
      <w:r w:rsidRPr="00BE0AE5">
        <w:rPr>
          <w:rFonts w:cs="Times New Roman"/>
        </w:rPr>
        <w:t>Чтение вслух небольших адаптированных аутентичных текстов, построенных на изученном языковом материале, с с</w:t>
      </w:r>
      <w:r w:rsidRPr="00BE0AE5">
        <w:rPr>
          <w:rFonts w:cs="Times New Roman"/>
        </w:rPr>
        <w:t>о</w:t>
      </w:r>
      <w:r w:rsidRPr="00BE0AE5">
        <w:rPr>
          <w:rFonts w:cs="Times New Roman"/>
        </w:rPr>
        <w:t>блюдением правил чтения и соответствующей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416B7C" w:rsidRPr="00BE0AE5" w:rsidRDefault="00416B7C" w:rsidP="00416B7C">
      <w:pPr>
        <w:pStyle w:val="body"/>
        <w:rPr>
          <w:rFonts w:cs="Times New Roman"/>
        </w:rPr>
      </w:pPr>
      <w:r w:rsidRPr="00BE0AE5">
        <w:rPr>
          <w:rFonts w:cs="Times New Roman"/>
        </w:rPr>
        <w:t>Объём текста для чтения вслух — до 95 слов.</w:t>
      </w:r>
    </w:p>
    <w:p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BE0AE5" w:rsidRDefault="00416B7C" w:rsidP="004C0A11">
      <w:pPr>
        <w:pStyle w:val="h4Header"/>
        <w:keepNext/>
        <w:rPr>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w:t>
      </w:r>
      <w:r w:rsidRPr="00BE0AE5">
        <w:rPr>
          <w:rFonts w:cs="Times New Roman"/>
        </w:rPr>
        <w:t>ю</w:t>
      </w:r>
      <w:r w:rsidRPr="00BE0AE5">
        <w:rPr>
          <w:rFonts w:cs="Times New Roman"/>
        </w:rPr>
        <w:t xml:space="preserve">дением существующей в английском языке нормы лексической сочетаемости. </w:t>
      </w:r>
    </w:p>
    <w:p w:rsidR="00416B7C" w:rsidRPr="00BE0AE5" w:rsidRDefault="00416B7C" w:rsidP="00416B7C">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16B7C" w:rsidRPr="00BE0AE5" w:rsidRDefault="00416B7C" w:rsidP="00416B7C">
      <w:pPr>
        <w:pStyle w:val="body"/>
        <w:rPr>
          <w:rFonts w:cs="Times New Roman"/>
          <w:spacing w:val="-2"/>
        </w:rPr>
      </w:pPr>
      <w:r w:rsidRPr="00BE0AE5">
        <w:rPr>
          <w:rFonts w:cs="Times New Roman"/>
          <w:spacing w:val="-2"/>
        </w:rPr>
        <w:t>Объём: около 750 лексических единиц для продуктивного использования (включая 650 лексических единиц, изученных р</w:t>
      </w:r>
      <w:r w:rsidRPr="00BE0AE5">
        <w:rPr>
          <w:rFonts w:cs="Times New Roman"/>
          <w:spacing w:val="-2"/>
        </w:rPr>
        <w:t>а</w:t>
      </w:r>
      <w:r w:rsidRPr="00BE0AE5">
        <w:rPr>
          <w:rFonts w:cs="Times New Roman"/>
          <w:spacing w:val="-2"/>
        </w:rPr>
        <w:t xml:space="preserve">нее) и около 800 лексических единиц для рецептивного усвоения (включая 750 лексических единиц продуктивного минимума). </w:t>
      </w:r>
    </w:p>
    <w:p w:rsidR="00416B7C" w:rsidRPr="00BE0AE5" w:rsidRDefault="00416B7C" w:rsidP="00416B7C">
      <w:pPr>
        <w:pStyle w:val="body"/>
        <w:rPr>
          <w:rFonts w:cs="Times New Roman"/>
        </w:rPr>
      </w:pPr>
      <w:r w:rsidRPr="00BE0AE5">
        <w:rPr>
          <w:rFonts w:cs="Times New Roman"/>
        </w:rPr>
        <w:t>Основные способы словообразования:</w:t>
      </w:r>
    </w:p>
    <w:p w:rsidR="00416B7C" w:rsidRPr="00BE0AE5" w:rsidRDefault="00416B7C" w:rsidP="00416B7C">
      <w:pPr>
        <w:pStyle w:val="body"/>
        <w:rPr>
          <w:rFonts w:cs="Times New Roman"/>
        </w:rPr>
      </w:pPr>
      <w:r w:rsidRPr="00BE0AE5">
        <w:rPr>
          <w:rFonts w:cs="Times New Roman"/>
        </w:rPr>
        <w:t xml:space="preserve">аффиксация: </w:t>
      </w:r>
    </w:p>
    <w:p w:rsidR="00416B7C" w:rsidRPr="00BE0AE5" w:rsidRDefault="00416B7C" w:rsidP="00416B7C">
      <w:pPr>
        <w:pStyle w:val="body"/>
        <w:rPr>
          <w:rFonts w:cs="Times New Roman"/>
        </w:rPr>
      </w:pPr>
      <w:r w:rsidRPr="00BE0AE5">
        <w:rPr>
          <w:rFonts w:cs="Times New Roman"/>
        </w:rPr>
        <w:t xml:space="preserve">образование имён существительных при помощи суффикса -ing (reading); </w:t>
      </w:r>
    </w:p>
    <w:p w:rsidR="00416B7C" w:rsidRPr="00BE0AE5" w:rsidRDefault="00416B7C" w:rsidP="00416B7C">
      <w:pPr>
        <w:pStyle w:val="body"/>
        <w:rPr>
          <w:rFonts w:cs="Times New Roman"/>
        </w:rPr>
      </w:pPr>
      <w:r w:rsidRPr="00BE0AE5">
        <w:rPr>
          <w:rFonts w:cs="Times New Roman"/>
        </w:rPr>
        <w:t>образование имён прилагательных при помощи суффиксов -al (typical), -ing (amazing), -less (useless), -ive (impressive).</w:t>
      </w:r>
    </w:p>
    <w:p w:rsidR="00416B7C" w:rsidRPr="00BE0AE5" w:rsidRDefault="00416B7C" w:rsidP="00416B7C">
      <w:pPr>
        <w:pStyle w:val="body"/>
        <w:rPr>
          <w:rFonts w:cs="Times New Roman"/>
        </w:rPr>
      </w:pPr>
      <w:r w:rsidRPr="00BE0AE5">
        <w:rPr>
          <w:rFonts w:cs="Times New Roman"/>
        </w:rPr>
        <w:t xml:space="preserve">Синонимы. Антонимы. Интернациональные слова. </w:t>
      </w:r>
    </w:p>
    <w:p w:rsidR="00416B7C" w:rsidRPr="00BE0AE5" w:rsidRDefault="00416B7C" w:rsidP="00416B7C">
      <w:pPr>
        <w:pStyle w:val="h4Header"/>
        <w:rPr>
          <w:rStyle w:val="BoldItalic0"/>
          <w:rFonts w:cs="Times New Roman"/>
        </w:rPr>
      </w:pPr>
      <w:r w:rsidRPr="00BE0AE5">
        <w:rPr>
          <w:rStyle w:val="BoldItalic0"/>
          <w:rFonts w:cs="Times New Roman"/>
        </w:rPr>
        <w:t>Грамматическая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BE0AE5" w:rsidRDefault="00416B7C" w:rsidP="00416B7C">
      <w:pPr>
        <w:pStyle w:val="body"/>
        <w:rPr>
          <w:rFonts w:cs="Times New Roman"/>
        </w:rPr>
      </w:pPr>
      <w:r w:rsidRPr="00BE0AE5">
        <w:rPr>
          <w:rFonts w:cs="Times New Roman"/>
        </w:rPr>
        <w:t>Сложноподчинённые предложения с придаточными определительными с союзными словами who, which, that.</w:t>
      </w:r>
    </w:p>
    <w:p w:rsidR="00416B7C" w:rsidRPr="00BE0AE5" w:rsidRDefault="00416B7C" w:rsidP="00416B7C">
      <w:pPr>
        <w:pStyle w:val="body"/>
        <w:rPr>
          <w:rFonts w:cs="Times New Roman"/>
        </w:rPr>
      </w:pPr>
      <w:r w:rsidRPr="00BE0AE5">
        <w:rPr>
          <w:rFonts w:cs="Times New Roman"/>
        </w:rPr>
        <w:t>Сложноподчинённые предложения с придаточными времени с союзами for, since.</w:t>
      </w:r>
    </w:p>
    <w:p w:rsidR="00416B7C" w:rsidRPr="00BE0AE5" w:rsidRDefault="00416B7C" w:rsidP="00416B7C">
      <w:pPr>
        <w:pStyle w:val="body"/>
        <w:rPr>
          <w:rFonts w:cs="Times New Roman"/>
        </w:rPr>
      </w:pPr>
      <w:r w:rsidRPr="00BE0AE5">
        <w:rPr>
          <w:rFonts w:cs="Times New Roman"/>
        </w:rPr>
        <w:t>Предложения с конструкциями as … as, notso … as.</w:t>
      </w:r>
    </w:p>
    <w:p w:rsidR="00416B7C" w:rsidRPr="00BE0AE5" w:rsidRDefault="00416B7C" w:rsidP="00416B7C">
      <w:pPr>
        <w:pStyle w:val="body"/>
        <w:rPr>
          <w:rFonts w:cs="Times New Roman"/>
        </w:rPr>
      </w:pPr>
      <w:r w:rsidRPr="00BE0AE5">
        <w:rPr>
          <w:rFonts w:cs="Times New Roman"/>
        </w:rPr>
        <w:t>Все типы вопросительных предложений (общий, специальный, альтернативный, разделительный вопросы) в Present/PastContinuousTense.</w:t>
      </w:r>
    </w:p>
    <w:p w:rsidR="00416B7C" w:rsidRPr="00BE0AE5" w:rsidRDefault="00416B7C" w:rsidP="00416B7C">
      <w:pPr>
        <w:pStyle w:val="body"/>
        <w:rPr>
          <w:rFonts w:cs="Times New Roman"/>
        </w:rPr>
      </w:pPr>
      <w:r w:rsidRPr="00BE0AE5">
        <w:rPr>
          <w:rFonts w:cs="Times New Roman"/>
        </w:rPr>
        <w:t>Глаголы в видо-временных формах действительного залога в изъявительном наклонении в Present/PastContinuousTense.</w:t>
      </w:r>
    </w:p>
    <w:p w:rsidR="00416B7C" w:rsidRPr="00BE0AE5" w:rsidRDefault="00416B7C" w:rsidP="00416B7C">
      <w:pPr>
        <w:pStyle w:val="body"/>
        <w:rPr>
          <w:rFonts w:cs="Times New Roman"/>
          <w:lang w:val="en-US"/>
        </w:rPr>
      </w:pPr>
      <w:r w:rsidRPr="00BE0AE5">
        <w:rPr>
          <w:rFonts w:cs="Times New Roman"/>
        </w:rPr>
        <w:t>Модальныеглаголыиихэквиваленты</w:t>
      </w:r>
      <w:r w:rsidRPr="00BE0AE5">
        <w:rPr>
          <w:rFonts w:cs="Times New Roman"/>
          <w:lang w:val="en-US"/>
        </w:rPr>
        <w:t xml:space="preserve"> (can/be able to, must/have to, may, should, need). </w:t>
      </w:r>
    </w:p>
    <w:p w:rsidR="00416B7C" w:rsidRPr="00BE0AE5" w:rsidRDefault="00416B7C" w:rsidP="00416B7C">
      <w:pPr>
        <w:pStyle w:val="body"/>
        <w:rPr>
          <w:rFonts w:cs="Times New Roman"/>
          <w:lang w:val="en-US"/>
        </w:rPr>
      </w:pPr>
      <w:r w:rsidRPr="00BE0AE5">
        <w:rPr>
          <w:rFonts w:cs="Times New Roman"/>
        </w:rPr>
        <w:t>Слова</w:t>
      </w:r>
      <w:r w:rsidRPr="00BE0AE5">
        <w:rPr>
          <w:rFonts w:cs="Times New Roman"/>
          <w:lang w:val="en-US"/>
        </w:rPr>
        <w:t xml:space="preserve">, </w:t>
      </w:r>
      <w:r w:rsidRPr="00BE0AE5">
        <w:rPr>
          <w:rFonts w:cs="Times New Roman"/>
        </w:rPr>
        <w:t>выражающиеколичество</w:t>
      </w:r>
      <w:r w:rsidRPr="00BE0AE5">
        <w:rPr>
          <w:rFonts w:cs="Times New Roman"/>
          <w:lang w:val="en-US"/>
        </w:rPr>
        <w:t xml:space="preserve"> (little/a little, few/a few).</w:t>
      </w:r>
    </w:p>
    <w:p w:rsidR="00416B7C" w:rsidRPr="00BE0AE5" w:rsidRDefault="00416B7C" w:rsidP="00416B7C">
      <w:pPr>
        <w:pStyle w:val="body"/>
        <w:rPr>
          <w:rFonts w:cs="Times New Roman"/>
        </w:rPr>
      </w:pPr>
      <w:r w:rsidRPr="00BE0AE5">
        <w:rPr>
          <w:rFonts w:cs="Times New Roman"/>
        </w:rPr>
        <w:t>Возвратные, неопределённые местоимения (some, any) и их производные (somebody, anybody; something, anything, etc.) every и производные (everybody, everything, etc.)в повествовательных (утвердительных и отрицательных) и вопросительных предложениях.</w:t>
      </w:r>
    </w:p>
    <w:p w:rsidR="00416B7C" w:rsidRPr="00BE0AE5" w:rsidRDefault="00416B7C" w:rsidP="00416B7C">
      <w:pPr>
        <w:pStyle w:val="body"/>
        <w:rPr>
          <w:rFonts w:cs="Times New Roman"/>
        </w:rPr>
      </w:pPr>
      <w:r w:rsidRPr="00BE0AE5">
        <w:rPr>
          <w:rFonts w:cs="Times New Roman"/>
        </w:rPr>
        <w:t xml:space="preserve">Числительные для обозначения дат и больших чисел (100—1000). </w:t>
      </w:r>
    </w:p>
    <w:p w:rsidR="00416B7C" w:rsidRPr="00BE0AE5" w:rsidRDefault="00416B7C" w:rsidP="00416B7C">
      <w:pPr>
        <w:pStyle w:val="h4Header"/>
        <w:spacing w:before="510"/>
        <w:rPr>
          <w:rFonts w:cs="Times New Roman"/>
        </w:rPr>
      </w:pPr>
      <w:r w:rsidRPr="00BE0AE5">
        <w:rPr>
          <w:rFonts w:cs="Times New Roman"/>
        </w:rPr>
        <w:t xml:space="preserve">Социокультурные знания и умения </w:t>
      </w:r>
    </w:p>
    <w:p w:rsidR="00416B7C" w:rsidRPr="00BE0AE5" w:rsidRDefault="00416B7C" w:rsidP="00416B7C">
      <w:pPr>
        <w:pStyle w:val="body"/>
        <w:rPr>
          <w:rFonts w:cs="Times New Roman"/>
        </w:rPr>
      </w:pPr>
      <w:r w:rsidRPr="00BE0AE5">
        <w:rPr>
          <w:rFonts w:cs="Times New Roman"/>
        </w:rPr>
        <w:t>Знание и использование отдельных социокультурных элементов речевого поведенческого этикета в стране/странах из</w:t>
      </w:r>
      <w:r w:rsidRPr="00BE0AE5">
        <w:rPr>
          <w:rFonts w:cs="Times New Roman"/>
        </w:rPr>
        <w:t>у</w:t>
      </w:r>
      <w:r w:rsidRPr="00BE0AE5">
        <w:rPr>
          <w:rFonts w:cs="Times New Roman"/>
        </w:rPr>
        <w:t>чаемого языка в рамках тематического содержания речи (в ситуациях общения, в том числе «Дома», «В магазине»).</w:t>
      </w:r>
    </w:p>
    <w:p w:rsidR="00416B7C" w:rsidRPr="00BE0AE5" w:rsidRDefault="00416B7C" w:rsidP="00416B7C">
      <w:pPr>
        <w:pStyle w:val="body"/>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w:t>
      </w:r>
      <w:r w:rsidRPr="00BE0AE5">
        <w:rPr>
          <w:rFonts w:cs="Times New Roman"/>
        </w:rPr>
        <w:t>и</w:t>
      </w:r>
      <w:r w:rsidRPr="00BE0AE5">
        <w:rPr>
          <w:rFonts w:cs="Times New Roman"/>
        </w:rPr>
        <w:t>кетные особенности посещения гостей).</w:t>
      </w:r>
    </w:p>
    <w:p w:rsidR="00416B7C" w:rsidRPr="00BE0AE5" w:rsidRDefault="00416B7C" w:rsidP="00416B7C">
      <w:pPr>
        <w:pStyle w:val="body"/>
        <w:rPr>
          <w:rFonts w:cs="Times New Roman"/>
        </w:rPr>
      </w:pPr>
      <w:r w:rsidRPr="00BE0AE5">
        <w:rPr>
          <w:rFonts w:cs="Times New Roman"/>
        </w:rPr>
        <w:t xml:space="preserve">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w:t>
      </w:r>
      <w:r w:rsidRPr="00BE0AE5">
        <w:rPr>
          <w:rFonts w:cs="Times New Roman"/>
        </w:rPr>
        <w:lastRenderedPageBreak/>
        <w:t>(известными достопримечательностями, некоторыми выдающимися людьми); с доступными в языковом отношении обра</w:t>
      </w:r>
      <w:r w:rsidRPr="00BE0AE5">
        <w:rPr>
          <w:rFonts w:cs="Times New Roman"/>
        </w:rPr>
        <w:t>з</w:t>
      </w:r>
      <w:r w:rsidRPr="00BE0AE5">
        <w:rPr>
          <w:rFonts w:cs="Times New Roman"/>
        </w:rPr>
        <w:t xml:space="preserve">цами детской поэзии и прозы на английском языке. </w:t>
      </w:r>
    </w:p>
    <w:p w:rsidR="00416B7C" w:rsidRPr="00BE0AE5" w:rsidRDefault="00416B7C" w:rsidP="00416B7C">
      <w:pPr>
        <w:pStyle w:val="body"/>
        <w:rPr>
          <w:rFonts w:cs="Times New Roman"/>
        </w:rPr>
      </w:pPr>
      <w:r w:rsidRPr="00BE0AE5">
        <w:rPr>
          <w:rFonts w:cs="Times New Roman"/>
        </w:rPr>
        <w:t xml:space="preserve">Развитие умений: </w:t>
      </w:r>
    </w:p>
    <w:p w:rsidR="00416B7C" w:rsidRPr="00BE0AE5" w:rsidRDefault="00416B7C" w:rsidP="00416B7C">
      <w:pPr>
        <w:pStyle w:val="body"/>
        <w:rPr>
          <w:rFonts w:cs="Times New Roman"/>
        </w:rPr>
      </w:pPr>
      <w:r w:rsidRPr="00BE0AE5">
        <w:rPr>
          <w:rFonts w:cs="Times New Roman"/>
        </w:rPr>
        <w:t xml:space="preserve">писать свои имя и фамилию, а также имена и фамилии своих родственников и друзей на английском языке; </w:t>
      </w:r>
    </w:p>
    <w:p w:rsidR="00416B7C" w:rsidRPr="00BE0AE5" w:rsidRDefault="00416B7C" w:rsidP="00416B7C">
      <w:pPr>
        <w:pStyle w:val="body"/>
        <w:rPr>
          <w:rFonts w:cs="Times New Roman"/>
        </w:rPr>
      </w:pPr>
      <w:r w:rsidRPr="00BE0AE5">
        <w:rPr>
          <w:rFonts w:cs="Times New Roman"/>
        </w:rPr>
        <w:t xml:space="preserve">правильно оформлять свой адрес на английском языке (в анкете, формуляре); </w:t>
      </w:r>
    </w:p>
    <w:p w:rsidR="00416B7C" w:rsidRPr="00BE0AE5" w:rsidRDefault="00416B7C" w:rsidP="00416B7C">
      <w:pPr>
        <w:pStyle w:val="body"/>
        <w:rPr>
          <w:rFonts w:cs="Times New Roman"/>
        </w:rPr>
      </w:pPr>
      <w:r w:rsidRPr="00BE0AE5">
        <w:rPr>
          <w:rFonts w:cs="Times New Roman"/>
        </w:rPr>
        <w:t xml:space="preserve">кратко представлять Россию и страну/страны изучаемого языка; </w:t>
      </w:r>
    </w:p>
    <w:p w:rsidR="00416B7C" w:rsidRPr="00BE0AE5" w:rsidRDefault="00416B7C" w:rsidP="00416B7C">
      <w:pPr>
        <w:pStyle w:val="body"/>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w:t>
      </w:r>
      <w:r w:rsidRPr="00BE0AE5">
        <w:rPr>
          <w:rFonts w:cs="Times New Roman"/>
        </w:rPr>
        <w:t>о</w:t>
      </w:r>
      <w:r w:rsidRPr="00BE0AE5">
        <w:rPr>
          <w:rFonts w:cs="Times New Roman"/>
        </w:rPr>
        <w:t>нальные праздники, традиции в проведении досуга и питании); наиболее известные достопримечательности;</w:t>
      </w:r>
    </w:p>
    <w:p w:rsidR="00416B7C" w:rsidRPr="00BE0AE5" w:rsidRDefault="00416B7C" w:rsidP="00416B7C">
      <w:pPr>
        <w:pStyle w:val="body"/>
        <w:rPr>
          <w:rFonts w:cs="Times New Roman"/>
        </w:rPr>
      </w:pPr>
      <w:r w:rsidRPr="00BE0AE5">
        <w:rPr>
          <w:rFonts w:cs="Times New Roman"/>
        </w:rPr>
        <w:t>кратко рассказывать о выдающихся людях родной страны и страны/стран изучаемого языка (учёных, писателях, поэтах).</w:t>
      </w:r>
    </w:p>
    <w:p w:rsidR="00416B7C" w:rsidRPr="00BE0AE5" w:rsidRDefault="00416B7C" w:rsidP="00416B7C">
      <w:pPr>
        <w:pStyle w:val="h4Header"/>
        <w:spacing w:before="397"/>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t>Использование при чтении и аудировании языковой догадки, в том числе контекстуальной.</w:t>
      </w:r>
    </w:p>
    <w:p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w:t>
      </w:r>
      <w:r w:rsidRPr="00BE0AE5">
        <w:rPr>
          <w:rFonts w:cs="Times New Roman"/>
        </w:rPr>
        <w:t>о</w:t>
      </w:r>
      <w:r w:rsidRPr="00BE0AE5">
        <w:rPr>
          <w:rFonts w:cs="Times New Roman"/>
        </w:rPr>
        <w:t>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BE0AE5" w:rsidRDefault="00416B7C" w:rsidP="00416B7C">
      <w:pPr>
        <w:pStyle w:val="h3Header"/>
        <w:spacing w:before="227"/>
        <w:rPr>
          <w:rFonts w:cs="Times New Roman"/>
        </w:rPr>
      </w:pPr>
      <w:r w:rsidRPr="00BE0AE5">
        <w:rPr>
          <w:rFonts w:cs="Times New Roman"/>
        </w:rPr>
        <w:t>7 класс</w:t>
      </w:r>
    </w:p>
    <w:p w:rsidR="00416B7C" w:rsidRPr="00BE0AE5" w:rsidRDefault="00416B7C" w:rsidP="00416B7C">
      <w:pPr>
        <w:pStyle w:val="h4-firstHeader"/>
        <w:rPr>
          <w:rFonts w:cs="Times New Roman"/>
        </w:rPr>
      </w:pPr>
      <w:r w:rsidRPr="00BE0AE5">
        <w:rPr>
          <w:rFonts w:cs="Times New Roman"/>
        </w:rPr>
        <w:t>Коммуникативные умения</w:t>
      </w:r>
    </w:p>
    <w:p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body"/>
        <w:rPr>
          <w:rFonts w:cs="Times New Roman"/>
        </w:rPr>
      </w:pPr>
      <w:r w:rsidRPr="00BE0AE5">
        <w:rPr>
          <w:rFonts w:cs="Times New Roman"/>
        </w:rPr>
        <w:t>Взаимоотношения в семье и с друзьями. Семейные праздники. Обязанности по дому.</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театр, музей, спорт, музыка).</w:t>
      </w:r>
    </w:p>
    <w:p w:rsidR="00416B7C" w:rsidRPr="00BE0AE5" w:rsidRDefault="00416B7C" w:rsidP="00416B7C">
      <w:pPr>
        <w:pStyle w:val="body"/>
        <w:rPr>
          <w:rFonts w:cs="Times New Roman"/>
        </w:rPr>
      </w:pPr>
      <w:r w:rsidRPr="00BE0AE5">
        <w:rPr>
          <w:rFonts w:cs="Times New Roman"/>
        </w:rPr>
        <w:t xml:space="preserve">Здоровый образ жизни: режим труда и отдыха, фитнес, сбалансированное питание. </w:t>
      </w:r>
    </w:p>
    <w:p w:rsidR="00416B7C" w:rsidRPr="00BE0AE5" w:rsidRDefault="00416B7C" w:rsidP="00416B7C">
      <w:pPr>
        <w:pStyle w:val="body"/>
        <w:rPr>
          <w:rFonts w:cs="Times New Roman"/>
        </w:rPr>
      </w:pPr>
      <w:r w:rsidRPr="00BE0AE5">
        <w:rPr>
          <w:rFonts w:cs="Times New Roman"/>
        </w:rPr>
        <w:t>Покупки: одежда, обувь и продукты питания.</w:t>
      </w:r>
    </w:p>
    <w:p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 пос</w:t>
      </w:r>
      <w:r w:rsidRPr="00BE0AE5">
        <w:rPr>
          <w:rFonts w:cs="Times New Roman"/>
        </w:rPr>
        <w:t>е</w:t>
      </w:r>
      <w:r w:rsidRPr="00BE0AE5">
        <w:rPr>
          <w:rFonts w:cs="Times New Roman"/>
        </w:rPr>
        <w:t>щение школьной библиотеки/ресурсного центра. Переписка с зарубежными сверстниками.</w:t>
      </w:r>
    </w:p>
    <w:p w:rsidR="00416B7C" w:rsidRPr="00BE0AE5" w:rsidRDefault="00416B7C" w:rsidP="00416B7C">
      <w:pPr>
        <w:pStyle w:val="body"/>
        <w:rPr>
          <w:rFonts w:cs="Times New Roman"/>
        </w:rPr>
      </w:pPr>
      <w:r w:rsidRPr="00BE0AE5">
        <w:rPr>
          <w:rFonts w:cs="Times New Roman"/>
        </w:rPr>
        <w:t>Каникулы в различное время года. Виды отдыха. Путешествия по России и зарубежным странам.</w:t>
      </w:r>
    </w:p>
    <w:p w:rsidR="00416B7C" w:rsidRPr="00BE0AE5" w:rsidRDefault="00416B7C" w:rsidP="00416B7C">
      <w:pPr>
        <w:pStyle w:val="body"/>
        <w:rPr>
          <w:rFonts w:cs="Times New Roman"/>
        </w:rPr>
      </w:pPr>
      <w:r w:rsidRPr="00BE0AE5">
        <w:rPr>
          <w:rFonts w:cs="Times New Roman"/>
        </w:rPr>
        <w:t>Природа: дикие и домашние животные. Климат, погода.</w:t>
      </w:r>
    </w:p>
    <w:p w:rsidR="00416B7C" w:rsidRPr="00BE0AE5" w:rsidRDefault="00416B7C" w:rsidP="00416B7C">
      <w:pPr>
        <w:pStyle w:val="body"/>
        <w:rPr>
          <w:rFonts w:cs="Times New Roman"/>
        </w:rPr>
      </w:pPr>
      <w:r w:rsidRPr="00BE0AE5">
        <w:rPr>
          <w:rFonts w:cs="Times New Roman"/>
        </w:rPr>
        <w:t>Жизнь в городе и сельской местности. Описание родного города/села. Транспорт.</w:t>
      </w:r>
    </w:p>
    <w:p w:rsidR="00416B7C" w:rsidRPr="00BE0AE5" w:rsidRDefault="00416B7C" w:rsidP="00416B7C">
      <w:pPr>
        <w:pStyle w:val="body"/>
        <w:rPr>
          <w:rFonts w:cs="Times New Roman"/>
        </w:rPr>
      </w:pPr>
      <w:r w:rsidRPr="00BE0AE5">
        <w:rPr>
          <w:rFonts w:cs="Times New Roman"/>
        </w:rPr>
        <w:t>Средства массовой информации (телевидение, журналы, Интернет).</w:t>
      </w:r>
    </w:p>
    <w:p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учёные, писатели, поэты, спортсмены.</w:t>
      </w:r>
    </w:p>
    <w:p w:rsidR="00416B7C" w:rsidRPr="00BE0AE5" w:rsidRDefault="00416B7C" w:rsidP="00416B7C">
      <w:pPr>
        <w:pStyle w:val="h4Header"/>
        <w:rPr>
          <w:rFonts w:cs="Times New Roman"/>
        </w:rPr>
      </w:pPr>
      <w:r w:rsidRPr="00BE0AE5">
        <w:rPr>
          <w:rStyle w:val="BoldItalic0"/>
          <w:rFonts w:cs="Times New Roman"/>
        </w:rPr>
        <w:t>Говорение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416B7C" w:rsidRPr="00BE0AE5" w:rsidRDefault="00416B7C" w:rsidP="00416B7C">
      <w:pPr>
        <w:pStyle w:val="body"/>
        <w:rPr>
          <w:rFonts w:cs="Times New Roman"/>
        </w:rPr>
      </w:pPr>
      <w:r w:rsidRPr="00BE0AE5">
        <w:rPr>
          <w:rStyle w:val="Italic"/>
          <w:rFonts w:cs="Times New Roman"/>
        </w:rPr>
        <w:t xml:space="preserve">диалогэтикетного характера: </w:t>
      </w:r>
      <w:r w:rsidRPr="00BE0AE5">
        <w:rPr>
          <w:rFonts w:cs="Times New Roman"/>
        </w:rP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BE0AE5" w:rsidRDefault="00416B7C" w:rsidP="00416B7C">
      <w:pPr>
        <w:pStyle w:val="body"/>
        <w:rPr>
          <w:rFonts w:cs="Times New Roman"/>
        </w:rPr>
      </w:pPr>
      <w:r w:rsidRPr="00BE0AE5">
        <w:rPr>
          <w:rStyle w:val="Italic"/>
          <w:rFonts w:cs="Times New Roman"/>
        </w:rPr>
        <w:t>диалог </w:t>
      </w:r>
      <w:r w:rsidRPr="00BE0AE5">
        <w:rPr>
          <w:rFonts w:cs="Times New Roman"/>
        </w:rPr>
        <w:t xml:space="preserve">— </w:t>
      </w:r>
      <w:r w:rsidRPr="00BE0AE5">
        <w:rPr>
          <w:rStyle w:val="Italic"/>
          <w:rFonts w:cs="Times New Roman"/>
        </w:rPr>
        <w:t>побуждениек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16B7C" w:rsidRPr="00BE0AE5" w:rsidRDefault="00416B7C" w:rsidP="00416B7C">
      <w:pPr>
        <w:pStyle w:val="body"/>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w:t>
      </w:r>
      <w:r w:rsidRPr="00BE0AE5">
        <w:rPr>
          <w:rFonts w:cs="Times New Roman"/>
        </w:rPr>
        <w:t>а</w:t>
      </w:r>
      <w:r w:rsidRPr="00BE0AE5">
        <w:rPr>
          <w:rFonts w:cs="Times New Roman"/>
        </w:rPr>
        <w:t>тического содержания речи с использованием ключевых слов, речевых ситуаций и/или иллюстраций, фотографий с собл</w:t>
      </w:r>
      <w:r w:rsidRPr="00BE0AE5">
        <w:rPr>
          <w:rFonts w:cs="Times New Roman"/>
        </w:rPr>
        <w:t>ю</w:t>
      </w:r>
      <w:r w:rsidRPr="00BE0AE5">
        <w:rPr>
          <w:rFonts w:cs="Times New Roman"/>
        </w:rPr>
        <w:t>дением норм речевого этикета, принятых в стране/странах изучаемого языка.</w:t>
      </w:r>
    </w:p>
    <w:p w:rsidR="00416B7C" w:rsidRPr="00BE0AE5" w:rsidRDefault="00416B7C" w:rsidP="00416B7C">
      <w:pPr>
        <w:pStyle w:val="body"/>
        <w:rPr>
          <w:rFonts w:cs="Times New Roman"/>
        </w:rPr>
      </w:pPr>
      <w:r w:rsidRPr="00BE0AE5">
        <w:rPr>
          <w:rFonts w:cs="Times New Roman"/>
        </w:rPr>
        <w:t>Объём диалога — до 6 реплик со стороны каждого собеседника.</w:t>
      </w:r>
    </w:p>
    <w:p w:rsidR="00416B7C" w:rsidRPr="00BE0AE5" w:rsidRDefault="00416B7C" w:rsidP="00416B7C">
      <w:pPr>
        <w:pStyle w:val="body"/>
        <w:rPr>
          <w:rFonts w:cs="Times New Roman"/>
        </w:rPr>
      </w:pPr>
      <w:r w:rsidRPr="00BE0AE5">
        <w:rPr>
          <w:rFonts w:cs="Times New Roman"/>
          <w:spacing w:val="-2"/>
        </w:rPr>
        <w:t>Разв</w:t>
      </w:r>
      <w:r w:rsidRPr="00BE0AE5">
        <w:rPr>
          <w:rFonts w:cs="Times New Roman"/>
        </w:rPr>
        <w:t xml:space="preserve">итие коммуникативных умений </w:t>
      </w:r>
      <w:r w:rsidRPr="00BE0AE5">
        <w:rPr>
          <w:rStyle w:val="BoldItalic0"/>
          <w:rFonts w:cs="Times New Roman"/>
        </w:rPr>
        <w:t>монологической речи</w:t>
      </w:r>
      <w:r w:rsidRPr="00BE0AE5">
        <w:rPr>
          <w:rFonts w:cs="Times New Roman"/>
        </w:rPr>
        <w:t xml:space="preserve">: </w:t>
      </w:r>
    </w:p>
    <w:p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dash"/>
        <w:rPr>
          <w:rFonts w:cs="Times New Roman"/>
        </w:rPr>
      </w:pPr>
      <w:r w:rsidRPr="00BE0AE5">
        <w:rPr>
          <w:rFonts w:cs="Times New Roman"/>
        </w:rPr>
        <w:t>описание (предмета, местности, внешности и одежды человека), в том числе характеристика (черты характера р</w:t>
      </w:r>
      <w:r w:rsidRPr="00BE0AE5">
        <w:rPr>
          <w:rFonts w:cs="Times New Roman"/>
        </w:rPr>
        <w:t>е</w:t>
      </w:r>
      <w:r w:rsidRPr="00BE0AE5">
        <w:rPr>
          <w:rFonts w:cs="Times New Roman"/>
        </w:rPr>
        <w:t xml:space="preserve">ального человека или литературного персонажа); </w:t>
      </w:r>
    </w:p>
    <w:p w:rsidR="00416B7C" w:rsidRPr="00BE0AE5" w:rsidRDefault="00416B7C" w:rsidP="00416B7C">
      <w:pPr>
        <w:pStyle w:val="list-dash"/>
        <w:rPr>
          <w:rFonts w:cs="Times New Roman"/>
        </w:rPr>
      </w:pPr>
      <w:r w:rsidRPr="00BE0AE5">
        <w:rPr>
          <w:rFonts w:cs="Times New Roman"/>
        </w:rPr>
        <w:t>повествование/сообщение;</w:t>
      </w:r>
    </w:p>
    <w:p w:rsidR="00416B7C" w:rsidRPr="00BE0AE5" w:rsidRDefault="00416B7C" w:rsidP="00416B7C">
      <w:pPr>
        <w:pStyle w:val="list-bullet"/>
        <w:rPr>
          <w:rFonts w:cs="Times New Roman"/>
        </w:rPr>
      </w:pPr>
      <w:r w:rsidRPr="00BE0AE5">
        <w:rPr>
          <w:rFonts w:cs="Times New Roman"/>
        </w:rPr>
        <w:t xml:space="preserve">изложение (пересказ) основного содержания прочитанного/прослушанного текста; </w:t>
      </w:r>
    </w:p>
    <w:p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lastRenderedPageBreak/>
        <w:t>Данные умения монологической речи развиваются в стандартных ситуациях неофициального общения в рамках темат</w:t>
      </w:r>
      <w:r w:rsidRPr="00BE0AE5">
        <w:rPr>
          <w:rFonts w:cs="Times New Roman"/>
        </w:rPr>
        <w:t>и</w:t>
      </w:r>
      <w:r w:rsidRPr="00BE0AE5">
        <w:rPr>
          <w:rFonts w:cs="Times New Roman"/>
        </w:rPr>
        <w:t>ческого содержания речи с опорой на ключевые слова, план, вопросы и/или иллюстрации, фотографии, таблицы.</w:t>
      </w:r>
    </w:p>
    <w:p w:rsidR="00416B7C" w:rsidRPr="00BE0AE5" w:rsidRDefault="00416B7C" w:rsidP="00416B7C">
      <w:pPr>
        <w:pStyle w:val="body"/>
        <w:rPr>
          <w:rFonts w:cs="Times New Roman"/>
        </w:rPr>
      </w:pPr>
      <w:r w:rsidRPr="00BE0AE5">
        <w:rPr>
          <w:rFonts w:cs="Times New Roman"/>
        </w:rPr>
        <w:t xml:space="preserve">Объём монологического высказывания — 8—9 фраз. </w:t>
      </w:r>
    </w:p>
    <w:p w:rsidR="00416B7C" w:rsidRPr="00BE0AE5" w:rsidRDefault="00416B7C" w:rsidP="00416B7C">
      <w:pPr>
        <w:pStyle w:val="h4Header"/>
        <w:rPr>
          <w:rFonts w:cs="Times New Roman"/>
        </w:rPr>
      </w:pPr>
      <w:r w:rsidRPr="00BE0AE5">
        <w:rPr>
          <w:rStyle w:val="BoldItalic0"/>
          <w:rFonts w:cs="Times New Roman"/>
        </w:rPr>
        <w:t>Аудирование</w:t>
      </w:r>
    </w:p>
    <w:p w:rsidR="00416B7C" w:rsidRPr="00BE0AE5" w:rsidRDefault="00416B7C" w:rsidP="00416B7C">
      <w:pPr>
        <w:pStyle w:val="body"/>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rsidR="00416B7C" w:rsidRPr="00BE0AE5" w:rsidRDefault="00416B7C" w:rsidP="00416B7C">
      <w:pPr>
        <w:pStyle w:val="body"/>
        <w:rPr>
          <w:rFonts w:cs="Times New Roman"/>
        </w:rPr>
      </w:pPr>
      <w:r w:rsidRPr="00BE0AE5">
        <w:rPr>
          <w:rFonts w:cs="Times New Roman"/>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w:t>
      </w:r>
      <w:r w:rsidRPr="00BE0AE5">
        <w:rPr>
          <w:rFonts w:cs="Times New Roman"/>
        </w:rPr>
        <w:t>н</w:t>
      </w:r>
      <w:r w:rsidRPr="00BE0AE5">
        <w:rPr>
          <w:rFonts w:cs="Times New Roman"/>
        </w:rPr>
        <w:t xml:space="preserve">ной коммуникативной задачи: с пониманием основного содержания; с пониманием запрашиваемой информации. </w:t>
      </w:r>
    </w:p>
    <w:p w:rsidR="00416B7C" w:rsidRPr="00BE0AE5" w:rsidRDefault="00416B7C" w:rsidP="00416B7C">
      <w:pPr>
        <w:pStyle w:val="body"/>
        <w:rPr>
          <w:rFonts w:cs="Times New Roman"/>
        </w:rPr>
      </w:pPr>
      <w:r w:rsidRPr="00BE0AE5">
        <w:rPr>
          <w:rFonts w:cs="Times New Roman"/>
        </w:rPr>
        <w:t>Аудирование с пониманием основного содержания текста предполагает умение определять основную тему/идею и гла</w:t>
      </w:r>
      <w:r w:rsidRPr="00BE0AE5">
        <w:rPr>
          <w:rFonts w:cs="Times New Roman"/>
        </w:rPr>
        <w:t>в</w:t>
      </w:r>
      <w:r w:rsidRPr="00BE0AE5">
        <w:rPr>
          <w:rFonts w:cs="Times New Roman"/>
        </w:rPr>
        <w:t>ные факты/события в воспринимаемом на слух тексте; игнорировать незнакомые слова, не существенные для понимания основного содержания.</w:t>
      </w:r>
    </w:p>
    <w:p w:rsidR="00416B7C" w:rsidRPr="00BE0AE5" w:rsidRDefault="00416B7C" w:rsidP="00416B7C">
      <w:pPr>
        <w:pStyle w:val="body"/>
        <w:rPr>
          <w:rFonts w:cs="Times New Roman"/>
        </w:rPr>
      </w:pPr>
      <w:r w:rsidRPr="00BE0AE5">
        <w:rPr>
          <w:rFonts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w:t>
      </w:r>
      <w:r w:rsidRPr="00BE0AE5">
        <w:rPr>
          <w:rFonts w:cs="Times New Roman"/>
        </w:rPr>
        <w:t>о</w:t>
      </w:r>
      <w:r w:rsidRPr="00BE0AE5">
        <w:rPr>
          <w:rFonts w:cs="Times New Roman"/>
        </w:rPr>
        <w:t>общение информационного характера.</w:t>
      </w:r>
    </w:p>
    <w:p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1,5 минут.</w:t>
      </w:r>
    </w:p>
    <w:p w:rsidR="00416B7C" w:rsidRPr="00BE0AE5" w:rsidRDefault="00416B7C" w:rsidP="00416B7C">
      <w:pPr>
        <w:pStyle w:val="h4Header"/>
        <w:rPr>
          <w:rFonts w:cs="Times New Roman"/>
        </w:rPr>
      </w:pPr>
      <w:r w:rsidRPr="00BE0AE5">
        <w:rPr>
          <w:rStyle w:val="BoldItalic0"/>
          <w:rFonts w:cs="Times New Roman"/>
        </w:rPr>
        <w:t>Смысловое чтение</w:t>
      </w:r>
    </w:p>
    <w:p w:rsidR="00416B7C" w:rsidRPr="00BE0AE5" w:rsidRDefault="00416B7C" w:rsidP="00416B7C">
      <w:pPr>
        <w:pStyle w:val="body"/>
        <w:rPr>
          <w:rFonts w:cs="Times New Roman"/>
        </w:rPr>
      </w:pPr>
      <w:r w:rsidRPr="00BE0AE5">
        <w:rPr>
          <w:rFonts w:cs="Times New Roman"/>
        </w:rPr>
        <w:t>Развитие умения читать про себя и понимать несложныеаутентичные тексты разных жанров и стилей, содержащие о</w:t>
      </w:r>
      <w:r w:rsidRPr="00BE0AE5">
        <w:rPr>
          <w:rFonts w:cs="Times New Roman"/>
        </w:rPr>
        <w:t>т</w:t>
      </w:r>
      <w:r w:rsidRPr="00BE0AE5">
        <w:rPr>
          <w:rFonts w:cs="Times New Roman"/>
        </w:rPr>
        <w:t>дельные незнакомые слова, с различной глубиной проникновения в их содержание в зависимости от поставленной комм</w:t>
      </w:r>
      <w:r w:rsidRPr="00BE0AE5">
        <w:rPr>
          <w:rFonts w:cs="Times New Roman"/>
        </w:rPr>
        <w:t>у</w:t>
      </w:r>
      <w:r w:rsidRPr="00BE0AE5">
        <w:rPr>
          <w:rFonts w:cs="Times New Roman"/>
        </w:rPr>
        <w:t>никативной задачи: с пониманием основного содержания; с пониманием нужной/запрашиваемой информации; с полным пониманием содержания текста.</w:t>
      </w:r>
    </w:p>
    <w:p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w:t>
      </w:r>
      <w:r w:rsidRPr="00BE0AE5">
        <w:rPr>
          <w:rFonts w:cs="Times New Roman"/>
        </w:rPr>
        <w:t>к</w:t>
      </w:r>
      <w:r w:rsidRPr="00BE0AE5">
        <w:rPr>
          <w:rFonts w:cs="Times New Roman"/>
        </w:rPr>
        <w:t>тов/событий; умение игнорировать незнакомые слова, несущественные для понимания основного содержания; понимать интернациональные слова.</w:t>
      </w:r>
    </w:p>
    <w:p w:rsidR="00416B7C" w:rsidRPr="00BE0AE5" w:rsidRDefault="00416B7C" w:rsidP="00416B7C">
      <w:pPr>
        <w:pStyle w:val="body"/>
        <w:rPr>
          <w:rFonts w:cs="Times New Roman"/>
        </w:rPr>
      </w:pPr>
      <w:r w:rsidRPr="00BE0AE5">
        <w:rPr>
          <w:rFonts w:cs="Times New Roman"/>
        </w:rPr>
        <w:t>Чтение с пониманием нужной/запрашиваемой информации предполагает умение находить в прочитанном тексте и п</w:t>
      </w:r>
      <w:r w:rsidRPr="00BE0AE5">
        <w:rPr>
          <w:rFonts w:cs="Times New Roman"/>
        </w:rPr>
        <w:t>о</w:t>
      </w:r>
      <w:r w:rsidRPr="00BE0AE5">
        <w:rPr>
          <w:rFonts w:cs="Times New Roman"/>
        </w:rPr>
        <w:t>нимать запрашиваемую информацию.</w:t>
      </w:r>
    </w:p>
    <w:p w:rsidR="00416B7C" w:rsidRPr="00BE0AE5" w:rsidRDefault="00416B7C" w:rsidP="00416B7C">
      <w:pPr>
        <w:pStyle w:val="body"/>
        <w:rPr>
          <w:rFonts w:cs="Times New Roman"/>
        </w:rPr>
      </w:pPr>
      <w:r w:rsidRPr="00BE0AE5">
        <w:rPr>
          <w:rFonts w:cs="Times New Roman"/>
        </w:rPr>
        <w:t>Чтение с полным пониманием предполагает полное и точное понимание информации, представленной в тексте, в эк</w:t>
      </w:r>
      <w:r w:rsidRPr="00BE0AE5">
        <w:rPr>
          <w:rFonts w:cs="Times New Roman"/>
        </w:rPr>
        <w:t>с</w:t>
      </w:r>
      <w:r w:rsidRPr="00BE0AE5">
        <w:rPr>
          <w:rFonts w:cs="Times New Roman"/>
        </w:rPr>
        <w:t>плицитной (явной) форме.</w:t>
      </w:r>
    </w:p>
    <w:p w:rsidR="00416B7C" w:rsidRPr="00BE0AE5" w:rsidRDefault="00416B7C" w:rsidP="00416B7C">
      <w:pPr>
        <w:pStyle w:val="body"/>
        <w:rPr>
          <w:rFonts w:cs="Times New Roman"/>
        </w:rPr>
      </w:pPr>
      <w:r w:rsidRPr="00BE0AE5">
        <w:rPr>
          <w:rFonts w:cs="Times New Roman"/>
        </w:rPr>
        <w:t>Чтение несплошных текстов (таблиц, диаграмм) и понимание представленной в них информации.</w:t>
      </w:r>
    </w:p>
    <w:p w:rsidR="00416B7C" w:rsidRPr="00BE0AE5" w:rsidRDefault="00416B7C" w:rsidP="00416B7C">
      <w:pPr>
        <w:pStyle w:val="body"/>
        <w:rPr>
          <w:rFonts w:cs="Times New Roman"/>
        </w:rPr>
      </w:pPr>
      <w:r w:rsidRPr="00BE0AE5">
        <w:rPr>
          <w:rFonts w:cs="Times New Roman"/>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w:t>
      </w:r>
      <w:r w:rsidRPr="00BE0AE5">
        <w:rPr>
          <w:rFonts w:cs="Times New Roman"/>
        </w:rPr>
        <w:t>б</w:t>
      </w:r>
      <w:r w:rsidRPr="00BE0AE5">
        <w:rPr>
          <w:rFonts w:cs="Times New Roman"/>
        </w:rPr>
        <w:t>щение личного характера; стихотворение; несплошной текст (таблица, диаграмма).</w:t>
      </w:r>
    </w:p>
    <w:p w:rsidR="00416B7C" w:rsidRPr="00BE0AE5" w:rsidRDefault="00416B7C" w:rsidP="00416B7C">
      <w:pPr>
        <w:pStyle w:val="body"/>
        <w:rPr>
          <w:rFonts w:cs="Times New Roman"/>
        </w:rPr>
      </w:pPr>
      <w:r w:rsidRPr="00BE0AE5">
        <w:rPr>
          <w:rFonts w:cs="Times New Roman"/>
        </w:rPr>
        <w:t xml:space="preserve">Объём текста/текстов для чтения — до 350 слов. </w:t>
      </w:r>
    </w:p>
    <w:p w:rsidR="00416B7C" w:rsidRPr="00BE0AE5" w:rsidRDefault="00416B7C" w:rsidP="00416B7C">
      <w:pPr>
        <w:pStyle w:val="h4Header"/>
        <w:spacing w:before="227"/>
        <w:rPr>
          <w:rStyle w:val="BoldItalic0"/>
          <w:rFonts w:cs="Times New Roman"/>
        </w:rPr>
      </w:pPr>
      <w:r w:rsidRPr="00BE0AE5">
        <w:rPr>
          <w:rStyle w:val="BoldItalic0"/>
          <w:rFonts w:cs="Times New Roman"/>
        </w:rPr>
        <w:t xml:space="preserve">Письменная речь </w:t>
      </w:r>
    </w:p>
    <w:p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rsidR="00416B7C" w:rsidRPr="00BE0AE5" w:rsidRDefault="00416B7C" w:rsidP="00416B7C">
      <w:pPr>
        <w:pStyle w:val="body"/>
        <w:rPr>
          <w:rFonts w:cs="Times New Roman"/>
        </w:rPr>
      </w:pPr>
      <w:r w:rsidRPr="00BE0AE5">
        <w:rPr>
          <w:rFonts w:cs="Times New Roman"/>
        </w:rPr>
        <w:t>списывание текста и выписывание из него слов, словосочетаний, предложений в соответствии с решаемой коммуник</w:t>
      </w:r>
      <w:r w:rsidRPr="00BE0AE5">
        <w:rPr>
          <w:rFonts w:cs="Times New Roman"/>
        </w:rPr>
        <w:t>а</w:t>
      </w:r>
      <w:r w:rsidRPr="00BE0AE5">
        <w:rPr>
          <w:rFonts w:cs="Times New Roman"/>
        </w:rPr>
        <w:t xml:space="preserve">тивной задачей; составление плана прочитанного текста; </w:t>
      </w:r>
    </w:p>
    <w:p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BE0AE5" w:rsidRDefault="00416B7C" w:rsidP="00416B7C">
      <w:pPr>
        <w:pStyle w:val="body"/>
        <w:rPr>
          <w:rFonts w:cs="Times New Roman"/>
        </w:rPr>
      </w:pPr>
      <w:r w:rsidRPr="00BE0AE5">
        <w:rPr>
          <w:rFonts w:cs="Times New Roman"/>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таблицу. Объём письменного высказыв</w:t>
      </w:r>
      <w:r w:rsidRPr="00BE0AE5">
        <w:rPr>
          <w:rFonts w:cs="Times New Roman"/>
        </w:rPr>
        <w:t>а</w:t>
      </w:r>
      <w:r w:rsidRPr="00BE0AE5">
        <w:rPr>
          <w:rFonts w:cs="Times New Roman"/>
        </w:rPr>
        <w:t>ния — до 90 слов.</w:t>
      </w:r>
    </w:p>
    <w:p w:rsidR="00416B7C" w:rsidRPr="00BE0AE5" w:rsidRDefault="00416B7C" w:rsidP="00416B7C">
      <w:pPr>
        <w:pStyle w:val="h4Header"/>
        <w:spacing w:before="340"/>
        <w:rPr>
          <w:rFonts w:cs="Times New Roman"/>
        </w:rPr>
      </w:pPr>
      <w:r w:rsidRPr="00BE0AE5">
        <w:rPr>
          <w:rFonts w:cs="Times New Roman"/>
        </w:rPr>
        <w:t>Языковые знания и умения</w:t>
      </w:r>
    </w:p>
    <w:p w:rsidR="00416B7C" w:rsidRPr="00BE0AE5" w:rsidRDefault="00416B7C" w:rsidP="00416B7C">
      <w:pPr>
        <w:pStyle w:val="h4-firstHeader"/>
        <w:rPr>
          <w:rStyle w:val="BoldItalic0"/>
          <w:rFonts w:cs="Times New Roman"/>
        </w:rPr>
      </w:pPr>
      <w:r w:rsidRPr="00BE0AE5">
        <w:rPr>
          <w:rStyle w:val="BoldItalic0"/>
          <w:rFonts w:cs="Times New Roman"/>
        </w:rPr>
        <w:t>Фонетическая сторона речи</w:t>
      </w:r>
    </w:p>
    <w:p w:rsidR="00416B7C" w:rsidRPr="00BE0AE5" w:rsidRDefault="00416B7C" w:rsidP="00416B7C">
      <w:pPr>
        <w:pStyle w:val="body"/>
        <w:rPr>
          <w:rFonts w:cs="Times New Roman"/>
        </w:rPr>
      </w:pPr>
      <w:r w:rsidRPr="00BE0AE5">
        <w:rPr>
          <w:rFonts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w:t>
      </w:r>
      <w:r w:rsidRPr="00BE0AE5">
        <w:rPr>
          <w:rFonts w:cs="Times New Roman"/>
        </w:rPr>
        <w:t>т</w:t>
      </w:r>
      <w:r w:rsidRPr="00BE0AE5">
        <w:rPr>
          <w:rFonts w:cs="Times New Roman"/>
        </w:rPr>
        <w:t xml:space="preserve">ствия фразового ударения на служебных словах; чтение новых слов согласно основным правилам чтения. </w:t>
      </w:r>
    </w:p>
    <w:p w:rsidR="00416B7C" w:rsidRPr="00BE0AE5" w:rsidRDefault="00416B7C" w:rsidP="00416B7C">
      <w:pPr>
        <w:pStyle w:val="body"/>
        <w:rPr>
          <w:rFonts w:cs="Times New Roman"/>
        </w:rPr>
      </w:pPr>
      <w:r w:rsidRPr="00BE0AE5">
        <w:rPr>
          <w:rFonts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Тексты для чтения вслух: диалог (беседа), рассказ, сообщение информационного характера, отрывок из статьи нау</w:t>
      </w:r>
      <w:r w:rsidRPr="00BE0AE5">
        <w:rPr>
          <w:rFonts w:cs="Times New Roman"/>
        </w:rPr>
        <w:t>ч</w:t>
      </w:r>
      <w:r w:rsidRPr="00BE0AE5">
        <w:rPr>
          <w:rFonts w:cs="Times New Roman"/>
        </w:rPr>
        <w:t xml:space="preserve">но-популярного характера. </w:t>
      </w:r>
    </w:p>
    <w:p w:rsidR="00416B7C" w:rsidRPr="00BE0AE5" w:rsidRDefault="00416B7C" w:rsidP="00416B7C">
      <w:pPr>
        <w:pStyle w:val="body"/>
        <w:rPr>
          <w:rFonts w:cs="Times New Roman"/>
        </w:rPr>
      </w:pPr>
      <w:r w:rsidRPr="00BE0AE5">
        <w:rPr>
          <w:rFonts w:cs="Times New Roman"/>
        </w:rPr>
        <w:t>Объём текста для чтения вслух — до 100 слов.</w:t>
      </w:r>
    </w:p>
    <w:p w:rsidR="00416B7C" w:rsidRPr="00BE0AE5" w:rsidRDefault="00416B7C" w:rsidP="00416B7C">
      <w:pPr>
        <w:pStyle w:val="h4Header"/>
        <w:rPr>
          <w:rFonts w:cs="Times New Roman"/>
        </w:rPr>
      </w:pPr>
      <w:r w:rsidRPr="00BE0AE5">
        <w:rPr>
          <w:rStyle w:val="BoldItalic0"/>
          <w:rFonts w:cs="Times New Roman"/>
        </w:rPr>
        <w:lastRenderedPageBreak/>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BE0AE5" w:rsidRDefault="00416B7C" w:rsidP="00416B7C">
      <w:pPr>
        <w:pStyle w:val="h4Header"/>
        <w:rPr>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w:t>
      </w:r>
      <w:r w:rsidRPr="00BE0AE5">
        <w:rPr>
          <w:rFonts w:cs="Times New Roman"/>
        </w:rPr>
        <w:t>ю</w:t>
      </w:r>
      <w:r w:rsidRPr="00BE0AE5">
        <w:rPr>
          <w:rFonts w:cs="Times New Roman"/>
        </w:rPr>
        <w:t xml:space="preserve">дением существующей в английском языке нормы лексической сочетаемости. </w:t>
      </w:r>
    </w:p>
    <w:p w:rsidR="00416B7C" w:rsidRPr="00BE0AE5" w:rsidRDefault="00416B7C" w:rsidP="00416B7C">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16B7C" w:rsidRPr="00BE0AE5" w:rsidRDefault="00416B7C" w:rsidP="00416B7C">
      <w:pPr>
        <w:pStyle w:val="body"/>
        <w:rPr>
          <w:rFonts w:cs="Times New Roman"/>
        </w:rPr>
      </w:pPr>
      <w:r w:rsidRPr="00BE0AE5">
        <w:rPr>
          <w:rFonts w:cs="Times New Roman"/>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416B7C" w:rsidRPr="00BE0AE5" w:rsidRDefault="00416B7C" w:rsidP="00416B7C">
      <w:pPr>
        <w:pStyle w:val="body"/>
        <w:rPr>
          <w:rFonts w:cs="Times New Roman"/>
        </w:rPr>
      </w:pPr>
      <w:r w:rsidRPr="00BE0AE5">
        <w:rPr>
          <w:rFonts w:cs="Times New Roman"/>
        </w:rPr>
        <w:t>Основные способы словообразования:</w:t>
      </w:r>
    </w:p>
    <w:p w:rsidR="00416B7C" w:rsidRPr="00BE0AE5" w:rsidRDefault="00416B7C" w:rsidP="00416B7C">
      <w:pPr>
        <w:pStyle w:val="body"/>
        <w:rPr>
          <w:rFonts w:cs="Times New Roman"/>
        </w:rPr>
      </w:pPr>
      <w:r w:rsidRPr="00BE0AE5">
        <w:rPr>
          <w:rFonts w:cs="Times New Roman"/>
        </w:rPr>
        <w:t xml:space="preserve">а)аффиксация: </w:t>
      </w:r>
    </w:p>
    <w:p w:rsidR="00416B7C" w:rsidRPr="00BE0AE5" w:rsidRDefault="00416B7C" w:rsidP="00416B7C">
      <w:pPr>
        <w:pStyle w:val="body"/>
        <w:rPr>
          <w:rFonts w:cs="Times New Roman"/>
        </w:rPr>
      </w:pPr>
      <w:r w:rsidRPr="00BE0AE5">
        <w:rPr>
          <w:rFonts w:cs="Times New Roman"/>
        </w:rPr>
        <w:t xml:space="preserve">образование имён существительных при помощи префикса un- (unreality) и при помощи суффиксов: -ment (development), -ness (darkness); </w:t>
      </w:r>
    </w:p>
    <w:p w:rsidR="00416B7C" w:rsidRPr="00BE0AE5" w:rsidRDefault="00416B7C" w:rsidP="00416B7C">
      <w:pPr>
        <w:pStyle w:val="body"/>
        <w:rPr>
          <w:rFonts w:cs="Times New Roman"/>
        </w:rPr>
      </w:pPr>
      <w:r w:rsidRPr="00BE0AE5">
        <w:rPr>
          <w:rFonts w:cs="Times New Roman"/>
        </w:rPr>
        <w:t>образование имён прилагательных при помощи суффиксов-ly (friendly), -ous (famous), -y (busy);</w:t>
      </w:r>
    </w:p>
    <w:p w:rsidR="00416B7C" w:rsidRPr="00BE0AE5" w:rsidRDefault="00416B7C" w:rsidP="00416B7C">
      <w:pPr>
        <w:pStyle w:val="body"/>
        <w:rPr>
          <w:rFonts w:cs="Times New Roman"/>
        </w:rPr>
      </w:pPr>
      <w:r w:rsidRPr="00BE0AE5">
        <w:rPr>
          <w:rFonts w:cs="Times New Roman"/>
        </w:rPr>
        <w:t>образование имён прилагательных и наречий при помощи префиксов in-/im- (informal, independently, impossible);</w:t>
      </w:r>
    </w:p>
    <w:p w:rsidR="00416B7C" w:rsidRPr="00BE0AE5" w:rsidRDefault="00416B7C" w:rsidP="00416B7C">
      <w:pPr>
        <w:pStyle w:val="body"/>
        <w:rPr>
          <w:rFonts w:cs="Times New Roman"/>
        </w:rPr>
      </w:pPr>
      <w:r w:rsidRPr="00BE0AE5">
        <w:rPr>
          <w:rFonts w:cs="Times New Roman"/>
        </w:rPr>
        <w:t xml:space="preserve">б)словосложение: </w:t>
      </w:r>
    </w:p>
    <w:p w:rsidR="00416B7C" w:rsidRPr="00BE0AE5" w:rsidRDefault="00416B7C" w:rsidP="00416B7C">
      <w:pPr>
        <w:pStyle w:val="body"/>
        <w:rPr>
          <w:rFonts w:cs="Times New Roman"/>
        </w:rPr>
      </w:pPr>
      <w:r w:rsidRPr="00BE0AE5">
        <w:rPr>
          <w:rFonts w:cs="Times New Roman"/>
        </w:rPr>
        <w:t>образование сложных прилагательных путём соединения основы прилагательного с основой существительного с доба</w:t>
      </w:r>
      <w:r w:rsidRPr="00BE0AE5">
        <w:rPr>
          <w:rFonts w:cs="Times New Roman"/>
        </w:rPr>
        <w:t>в</w:t>
      </w:r>
      <w:r w:rsidRPr="00BE0AE5">
        <w:rPr>
          <w:rFonts w:cs="Times New Roman"/>
        </w:rPr>
        <w:t>лением суффикса -ed (blue-eyed).</w:t>
      </w:r>
    </w:p>
    <w:p w:rsidR="00416B7C" w:rsidRPr="00BE0AE5" w:rsidRDefault="00416B7C" w:rsidP="00416B7C">
      <w:pPr>
        <w:pStyle w:val="body"/>
        <w:rPr>
          <w:rFonts w:cs="Times New Roman"/>
        </w:rPr>
      </w:pPr>
      <w:r w:rsidRPr="00BE0AE5">
        <w:rPr>
          <w:rFonts w:cs="Times New Roman"/>
        </w:rPr>
        <w:t xml:space="preserve">Многозначные лексические единицы. Синонимы. Антонимы. Интернациональные слова. Наиболее частотные фразовые глаголы. </w:t>
      </w:r>
    </w:p>
    <w:p w:rsidR="00416B7C" w:rsidRPr="00BE0AE5" w:rsidRDefault="00416B7C" w:rsidP="00416B7C">
      <w:pPr>
        <w:pStyle w:val="h4Header"/>
        <w:rPr>
          <w:rFonts w:cs="Times New Roman"/>
        </w:rPr>
      </w:pPr>
      <w:r w:rsidRPr="00BE0AE5">
        <w:rPr>
          <w:rStyle w:val="BoldItalic0"/>
          <w:rFonts w:cs="Times New Roman"/>
        </w:rPr>
        <w:t>Грамматическая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BE0AE5" w:rsidRDefault="00416B7C" w:rsidP="00416B7C">
      <w:pPr>
        <w:pStyle w:val="body"/>
        <w:rPr>
          <w:rFonts w:cs="Times New Roman"/>
        </w:rPr>
      </w:pPr>
      <w:r w:rsidRPr="00BE0AE5">
        <w:rPr>
          <w:rFonts w:cs="Times New Roman"/>
        </w:rPr>
        <w:t xml:space="preserve">Предложения со сложным дополнением (Complex Object). </w:t>
      </w:r>
    </w:p>
    <w:p w:rsidR="00416B7C" w:rsidRPr="00BE0AE5" w:rsidRDefault="00416B7C" w:rsidP="00416B7C">
      <w:pPr>
        <w:pStyle w:val="body"/>
        <w:rPr>
          <w:rFonts w:cs="Times New Roman"/>
        </w:rPr>
      </w:pPr>
      <w:r w:rsidRPr="00BE0AE5">
        <w:rPr>
          <w:rFonts w:cs="Times New Roman"/>
        </w:rPr>
        <w:t xml:space="preserve">Условные предложения реального (Conditional 0, Conditional I) характера; </w:t>
      </w:r>
    </w:p>
    <w:p w:rsidR="00416B7C" w:rsidRPr="00BE0AE5" w:rsidRDefault="00416B7C" w:rsidP="00416B7C">
      <w:pPr>
        <w:pStyle w:val="body"/>
        <w:rPr>
          <w:rFonts w:cs="Times New Roman"/>
        </w:rPr>
      </w:pPr>
      <w:r w:rsidRPr="00BE0AE5">
        <w:rPr>
          <w:rFonts w:cs="Times New Roman"/>
        </w:rPr>
        <w:t>предложения с конструкцией tobegoingto + инфинитив и формы Future Simple Tense и PresentContinuousTense для выр</w:t>
      </w:r>
      <w:r w:rsidRPr="00BE0AE5">
        <w:rPr>
          <w:rFonts w:cs="Times New Roman"/>
        </w:rPr>
        <w:t>а</w:t>
      </w:r>
      <w:r w:rsidRPr="00BE0AE5">
        <w:rPr>
          <w:rFonts w:cs="Times New Roman"/>
        </w:rPr>
        <w:t>жения будущего действия.</w:t>
      </w:r>
    </w:p>
    <w:p w:rsidR="00416B7C" w:rsidRPr="00BE0AE5" w:rsidRDefault="00416B7C" w:rsidP="00416B7C">
      <w:pPr>
        <w:pStyle w:val="body"/>
        <w:rPr>
          <w:rFonts w:cs="Times New Roman"/>
        </w:rPr>
      </w:pPr>
      <w:r w:rsidRPr="00BE0AE5">
        <w:rPr>
          <w:rFonts w:cs="Times New Roman"/>
        </w:rPr>
        <w:t xml:space="preserve">Конструкция usedto + инфинитив глагола. </w:t>
      </w:r>
    </w:p>
    <w:p w:rsidR="00416B7C" w:rsidRPr="00BE0AE5" w:rsidRDefault="00416B7C" w:rsidP="00416B7C">
      <w:pPr>
        <w:pStyle w:val="body"/>
        <w:rPr>
          <w:rFonts w:cs="Times New Roman"/>
        </w:rPr>
      </w:pPr>
      <w:r w:rsidRPr="00BE0AE5">
        <w:rPr>
          <w:rFonts w:cs="Times New Roman"/>
        </w:rPr>
        <w:t>Глаголы в наиболее употребительных формах страдательного залога (Present/Past Simple Passive).</w:t>
      </w:r>
    </w:p>
    <w:p w:rsidR="00416B7C" w:rsidRPr="00BE0AE5" w:rsidRDefault="00416B7C" w:rsidP="00416B7C">
      <w:pPr>
        <w:pStyle w:val="body"/>
        <w:rPr>
          <w:rFonts w:cs="Times New Roman"/>
          <w:spacing w:val="-2"/>
        </w:rPr>
      </w:pPr>
      <w:r w:rsidRPr="00BE0AE5">
        <w:rPr>
          <w:rFonts w:cs="Times New Roman"/>
          <w:spacing w:val="-2"/>
        </w:rPr>
        <w:t>Предлоги, употребляемые с глаголами в страдательном залоге.</w:t>
      </w:r>
    </w:p>
    <w:p w:rsidR="00416B7C" w:rsidRPr="00BE0AE5" w:rsidRDefault="00416B7C" w:rsidP="00416B7C">
      <w:pPr>
        <w:pStyle w:val="body"/>
        <w:rPr>
          <w:rFonts w:cs="Times New Roman"/>
        </w:rPr>
      </w:pPr>
      <w:r w:rsidRPr="00BE0AE5">
        <w:rPr>
          <w:rFonts w:cs="Times New Roman"/>
        </w:rPr>
        <w:t xml:space="preserve">Модальный глагол might. </w:t>
      </w:r>
    </w:p>
    <w:p w:rsidR="00416B7C" w:rsidRPr="00BE0AE5" w:rsidRDefault="00416B7C" w:rsidP="00416B7C">
      <w:pPr>
        <w:pStyle w:val="body"/>
        <w:rPr>
          <w:rFonts w:cs="Times New Roman"/>
        </w:rPr>
      </w:pPr>
      <w:r w:rsidRPr="00BE0AE5">
        <w:rPr>
          <w:rFonts w:cs="Times New Roman"/>
        </w:rPr>
        <w:t>Наречия, совпадающие по форме с прилагательными (fast, high; early).</w:t>
      </w:r>
    </w:p>
    <w:p w:rsidR="00416B7C" w:rsidRPr="00BE0AE5" w:rsidRDefault="00416B7C" w:rsidP="00416B7C">
      <w:pPr>
        <w:pStyle w:val="body"/>
        <w:rPr>
          <w:rFonts w:cs="Times New Roman"/>
          <w:lang w:val="en-US"/>
        </w:rPr>
      </w:pPr>
      <w:r w:rsidRPr="00BE0AE5">
        <w:rPr>
          <w:rFonts w:cs="Times New Roman"/>
        </w:rPr>
        <w:t>Местоимения</w:t>
      </w:r>
      <w:r w:rsidRPr="00BE0AE5">
        <w:rPr>
          <w:rFonts w:cs="Times New Roman"/>
          <w:lang w:val="en-US"/>
        </w:rPr>
        <w:t xml:space="preserve"> other/another, both, all, one.</w:t>
      </w:r>
    </w:p>
    <w:p w:rsidR="00416B7C" w:rsidRPr="00BE0AE5" w:rsidRDefault="00416B7C" w:rsidP="00416B7C">
      <w:pPr>
        <w:pStyle w:val="body"/>
        <w:rPr>
          <w:rFonts w:cs="Times New Roman"/>
        </w:rPr>
      </w:pPr>
      <w:r w:rsidRPr="00BE0AE5">
        <w:rPr>
          <w:rFonts w:cs="Times New Roman"/>
        </w:rPr>
        <w:t xml:space="preserve">Количественные числительные для обозначения больших чисел (до 1 000 000). </w:t>
      </w:r>
    </w:p>
    <w:p w:rsidR="00416B7C" w:rsidRPr="00BE0AE5" w:rsidRDefault="00416B7C" w:rsidP="00416B7C">
      <w:pPr>
        <w:pStyle w:val="h4Header"/>
        <w:spacing w:before="340"/>
        <w:rPr>
          <w:rFonts w:cs="Times New Roman"/>
        </w:rPr>
      </w:pPr>
      <w:r w:rsidRPr="00BE0AE5">
        <w:rPr>
          <w:rFonts w:cs="Times New Roman"/>
        </w:rPr>
        <w:t>Социокультурные знания и умения</w:t>
      </w:r>
    </w:p>
    <w:p w:rsidR="00416B7C" w:rsidRPr="00BE0AE5" w:rsidRDefault="00416B7C" w:rsidP="00416B7C">
      <w:pPr>
        <w:pStyle w:val="body"/>
        <w:rPr>
          <w:rFonts w:cs="Times New Roman"/>
        </w:rPr>
      </w:pPr>
      <w:r w:rsidRPr="00BE0AE5">
        <w:rPr>
          <w:rFonts w:cs="Times New Roman"/>
        </w:rPr>
        <w:t>Знание и использование отдельных социокультурных элементов речевого поведенческого этикета в стране/странах из</w:t>
      </w:r>
      <w:r w:rsidRPr="00BE0AE5">
        <w:rPr>
          <w:rFonts w:cs="Times New Roman"/>
        </w:rPr>
        <w:t>у</w:t>
      </w:r>
      <w:r w:rsidRPr="00BE0AE5">
        <w:rPr>
          <w:rFonts w:cs="Times New Roman"/>
        </w:rPr>
        <w:t>чаемого языка в рамках тематического содержания (в ситуациях общения, в том числе «В городе», «Проведение досуга», «Во время путешествия»).</w:t>
      </w:r>
    </w:p>
    <w:p w:rsidR="00416B7C" w:rsidRPr="00BE0AE5" w:rsidRDefault="00416B7C" w:rsidP="00416B7C">
      <w:pPr>
        <w:pStyle w:val="body"/>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416B7C" w:rsidRPr="00BE0AE5" w:rsidRDefault="00416B7C" w:rsidP="00416B7C">
      <w:pPr>
        <w:pStyle w:val="body"/>
        <w:rPr>
          <w:rFonts w:cs="Times New Roman"/>
        </w:rPr>
      </w:pPr>
      <w:r w:rsidRPr="00BE0AE5">
        <w:rPr>
          <w:rFonts w:cs="Times New Roman"/>
        </w:rPr>
        <w:t>Социокультурный портрет родной страны и страны/стран изучаемого языка: знакомство с традициями проведения о</w:t>
      </w:r>
      <w:r w:rsidRPr="00BE0AE5">
        <w:rPr>
          <w:rFonts w:cs="Times New Roman"/>
        </w:rPr>
        <w:t>с</w:t>
      </w:r>
      <w:r w:rsidRPr="00BE0AE5">
        <w:rPr>
          <w:rFonts w:cs="Times New Roman"/>
        </w:rPr>
        <w:t xml:space="preserve">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416B7C" w:rsidRPr="00BE0AE5" w:rsidRDefault="00416B7C" w:rsidP="00416B7C">
      <w:pPr>
        <w:pStyle w:val="body"/>
        <w:rPr>
          <w:rFonts w:cs="Times New Roman"/>
        </w:rPr>
      </w:pPr>
      <w:r w:rsidRPr="00BE0AE5">
        <w:rPr>
          <w:rFonts w:cs="Times New Roman"/>
        </w:rPr>
        <w:t xml:space="preserve">Развитие умений: </w:t>
      </w:r>
    </w:p>
    <w:p w:rsidR="00416B7C" w:rsidRPr="00BE0AE5" w:rsidRDefault="00416B7C" w:rsidP="00416B7C">
      <w:pPr>
        <w:pStyle w:val="body"/>
        <w:rPr>
          <w:rFonts w:cs="Times New Roman"/>
        </w:rPr>
      </w:pPr>
      <w:r w:rsidRPr="00BE0AE5">
        <w:rPr>
          <w:rFonts w:cs="Times New Roman"/>
        </w:rPr>
        <w:t xml:space="preserve">писать свои имя и фамилию, а также имена и фамилии своих родственников и друзей на английском языке; </w:t>
      </w:r>
    </w:p>
    <w:p w:rsidR="00416B7C" w:rsidRPr="00BE0AE5" w:rsidRDefault="00416B7C" w:rsidP="00416B7C">
      <w:pPr>
        <w:pStyle w:val="body"/>
        <w:rPr>
          <w:rFonts w:cs="Times New Roman"/>
        </w:rPr>
      </w:pPr>
      <w:r w:rsidRPr="00BE0AE5">
        <w:rPr>
          <w:rFonts w:cs="Times New Roman"/>
        </w:rPr>
        <w:t xml:space="preserve">правильно оформлять свой адрес на английском языке (в анкете); </w:t>
      </w:r>
    </w:p>
    <w:p w:rsidR="00416B7C" w:rsidRPr="00BE0AE5" w:rsidRDefault="00416B7C" w:rsidP="00416B7C">
      <w:pPr>
        <w:pStyle w:val="body"/>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416B7C" w:rsidRPr="00BE0AE5" w:rsidRDefault="00416B7C" w:rsidP="00416B7C">
      <w:pPr>
        <w:pStyle w:val="body"/>
        <w:rPr>
          <w:rFonts w:cs="Times New Roman"/>
        </w:rPr>
      </w:pPr>
      <w:r w:rsidRPr="00BE0AE5">
        <w:rPr>
          <w:rFonts w:cs="Times New Roman"/>
        </w:rPr>
        <w:t>кратко представлять Россию и страну/страны изучаемого языка;</w:t>
      </w:r>
    </w:p>
    <w:p w:rsidR="00416B7C" w:rsidRPr="00BE0AE5" w:rsidRDefault="00416B7C" w:rsidP="00416B7C">
      <w:pPr>
        <w:pStyle w:val="body"/>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w:t>
      </w:r>
      <w:r w:rsidRPr="00BE0AE5">
        <w:rPr>
          <w:rFonts w:cs="Times New Roman"/>
        </w:rPr>
        <w:t>о</w:t>
      </w:r>
      <w:r w:rsidRPr="00BE0AE5">
        <w:rPr>
          <w:rFonts w:cs="Times New Roman"/>
        </w:rPr>
        <w:t>нальные праздники, традиции в проведении досуга и питании); наиболее известные достопримечательности;</w:t>
      </w:r>
    </w:p>
    <w:p w:rsidR="00416B7C" w:rsidRPr="00BE0AE5" w:rsidRDefault="00416B7C" w:rsidP="00416B7C">
      <w:pPr>
        <w:pStyle w:val="body"/>
        <w:rPr>
          <w:rFonts w:cs="Times New Roman"/>
        </w:rPr>
      </w:pPr>
      <w:r w:rsidRPr="00BE0AE5">
        <w:rPr>
          <w:rFonts w:cs="Times New Roman"/>
        </w:rPr>
        <w:lastRenderedPageBreak/>
        <w:t>кратко рассказывать о выдающихся людях родной страны и страны/стран изучаемого языка (учёных, писателях, поэтах, спортсменах).</w:t>
      </w:r>
    </w:p>
    <w:p w:rsidR="00416B7C" w:rsidRPr="00BE0AE5" w:rsidRDefault="00416B7C" w:rsidP="00416B7C">
      <w:pPr>
        <w:pStyle w:val="h4Header"/>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t>Использование при чтении и аудировании языковой, в том числе контекстуальной, догадки; при непосредственном о</w:t>
      </w:r>
      <w:r w:rsidRPr="00BE0AE5">
        <w:rPr>
          <w:rFonts w:cs="Times New Roman"/>
        </w:rPr>
        <w:t>б</w:t>
      </w:r>
      <w:r w:rsidRPr="00BE0AE5">
        <w:rPr>
          <w:rFonts w:cs="Times New Roman"/>
        </w:rPr>
        <w:t xml:space="preserve">щении догадываться о значении незнакомых слов с помощью используемых собеседником жестов и мимики. </w:t>
      </w:r>
    </w:p>
    <w:p w:rsidR="00416B7C" w:rsidRPr="00BE0AE5" w:rsidRDefault="00416B7C" w:rsidP="00416B7C">
      <w:pPr>
        <w:pStyle w:val="body"/>
        <w:rPr>
          <w:rFonts w:cs="Times New Roman"/>
        </w:rPr>
      </w:pPr>
      <w:r w:rsidRPr="00BE0AE5">
        <w:rPr>
          <w:rFonts w:cs="Times New Roman"/>
        </w:rPr>
        <w:t>Переспрашивать, просить повторить, уточняя значение незнакомых слов.</w:t>
      </w:r>
    </w:p>
    <w:p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w:t>
      </w:r>
      <w:r w:rsidRPr="00BE0AE5">
        <w:rPr>
          <w:rFonts w:cs="Times New Roman"/>
        </w:rPr>
        <w:t>о</w:t>
      </w:r>
      <w:r w:rsidRPr="00BE0AE5">
        <w:rPr>
          <w:rFonts w:cs="Times New Roman"/>
        </w:rPr>
        <w:t>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BE0AE5" w:rsidRDefault="00416B7C" w:rsidP="00416B7C">
      <w:pPr>
        <w:pStyle w:val="h3Header"/>
        <w:spacing w:before="227"/>
        <w:rPr>
          <w:rFonts w:cs="Times New Roman"/>
        </w:rPr>
      </w:pPr>
      <w:r w:rsidRPr="00BE0AE5">
        <w:rPr>
          <w:rFonts w:cs="Times New Roman"/>
        </w:rPr>
        <w:t>8 класс</w:t>
      </w:r>
    </w:p>
    <w:p w:rsidR="00416B7C" w:rsidRPr="00BE0AE5" w:rsidRDefault="00416B7C" w:rsidP="00416B7C">
      <w:pPr>
        <w:pStyle w:val="h4-firstHeader"/>
        <w:spacing w:before="57"/>
        <w:rPr>
          <w:rFonts w:cs="Times New Roman"/>
        </w:rPr>
      </w:pPr>
      <w:r w:rsidRPr="00BE0AE5">
        <w:rPr>
          <w:rFonts w:cs="Times New Roman"/>
        </w:rPr>
        <w:t>Коммуникативные умения</w:t>
      </w:r>
    </w:p>
    <w:p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body"/>
        <w:rPr>
          <w:rFonts w:cs="Times New Roman"/>
        </w:rPr>
      </w:pPr>
      <w:r w:rsidRPr="00BE0AE5">
        <w:rPr>
          <w:rFonts w:cs="Times New Roman"/>
        </w:rPr>
        <w:t>Взаимоотношения в семье и с друзьями.</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театр, музей, спорт, музыка).</w:t>
      </w:r>
    </w:p>
    <w:p w:rsidR="00416B7C" w:rsidRPr="00BE0AE5" w:rsidRDefault="00416B7C" w:rsidP="00416B7C">
      <w:pPr>
        <w:pStyle w:val="body"/>
        <w:rPr>
          <w:rFonts w:cs="Times New Roman"/>
        </w:rPr>
      </w:pPr>
      <w:r w:rsidRPr="00BE0AE5">
        <w:rPr>
          <w:rFonts w:cs="Times New Roman"/>
        </w:rPr>
        <w:t>Здоровый образ жизни: режим труда и отдыха, фитнес, сбалансированное питание. Посещение врача.</w:t>
      </w:r>
    </w:p>
    <w:p w:rsidR="00416B7C" w:rsidRPr="00BE0AE5" w:rsidRDefault="00416B7C" w:rsidP="00416B7C">
      <w:pPr>
        <w:pStyle w:val="body"/>
        <w:rPr>
          <w:rFonts w:cs="Times New Roman"/>
        </w:rPr>
      </w:pPr>
      <w:r w:rsidRPr="00BE0AE5">
        <w:rPr>
          <w:rFonts w:cs="Times New Roman"/>
        </w:rPr>
        <w:t>Покупки: одежда, обувь и продукты питания. Карманные деньги.</w:t>
      </w:r>
    </w:p>
    <w:p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и отношение к ним. Посещение школьной библиот</w:t>
      </w:r>
      <w:r w:rsidRPr="00BE0AE5">
        <w:rPr>
          <w:rFonts w:cs="Times New Roman"/>
        </w:rPr>
        <w:t>е</w:t>
      </w:r>
      <w:r w:rsidRPr="00BE0AE5">
        <w:rPr>
          <w:rFonts w:cs="Times New Roman"/>
        </w:rPr>
        <w:t>ки/ресурсного центра. Переписка с зарубежными сверстниками.</w:t>
      </w:r>
    </w:p>
    <w:p w:rsidR="00416B7C" w:rsidRPr="00BE0AE5" w:rsidRDefault="00416B7C" w:rsidP="00416B7C">
      <w:pPr>
        <w:pStyle w:val="body"/>
        <w:rPr>
          <w:rFonts w:cs="Times New Roman"/>
        </w:rPr>
      </w:pPr>
      <w:r w:rsidRPr="00BE0AE5">
        <w:rPr>
          <w:rFonts w:cs="Times New Roman"/>
        </w:rPr>
        <w:t>Виды отдыха в различное время года. Путешествия по России и зарубежным странам.</w:t>
      </w:r>
    </w:p>
    <w:p w:rsidR="00416B7C" w:rsidRPr="00BE0AE5" w:rsidRDefault="00416B7C" w:rsidP="00416B7C">
      <w:pPr>
        <w:pStyle w:val="body"/>
        <w:rPr>
          <w:rFonts w:cs="Times New Roman"/>
        </w:rPr>
      </w:pPr>
      <w:r w:rsidRPr="00BE0AE5">
        <w:rPr>
          <w:rFonts w:cs="Times New Roman"/>
        </w:rPr>
        <w:t>Природа: флора и фауна. Проблемы экологии. Климат, погода. Стихийные бедствия.</w:t>
      </w:r>
    </w:p>
    <w:p w:rsidR="00416B7C" w:rsidRPr="00BE0AE5" w:rsidRDefault="00416B7C" w:rsidP="00416B7C">
      <w:pPr>
        <w:pStyle w:val="body"/>
        <w:rPr>
          <w:rFonts w:cs="Times New Roman"/>
        </w:rPr>
      </w:pPr>
      <w:r w:rsidRPr="00BE0AE5">
        <w:rPr>
          <w:rFonts w:cs="Times New Roman"/>
        </w:rPr>
        <w:t>Условия проживания в городской/сельской местности. Транспорт.</w:t>
      </w:r>
    </w:p>
    <w:p w:rsidR="00416B7C" w:rsidRPr="00BE0AE5" w:rsidRDefault="00416B7C" w:rsidP="00416B7C">
      <w:pPr>
        <w:pStyle w:val="body"/>
        <w:rPr>
          <w:rFonts w:cs="Times New Roman"/>
        </w:rPr>
      </w:pPr>
      <w:r w:rsidRPr="00BE0AE5">
        <w:rPr>
          <w:rFonts w:cs="Times New Roman"/>
        </w:rPr>
        <w:t>Средства массовой информации (телевидение, радио, пресса, Интернет).</w:t>
      </w:r>
    </w:p>
    <w:p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учёные, писатели, поэты, художники, музыканты, спортсмены.</w:t>
      </w:r>
    </w:p>
    <w:p w:rsidR="00416B7C" w:rsidRPr="00BE0AE5" w:rsidRDefault="00416B7C" w:rsidP="004C0A11">
      <w:pPr>
        <w:pStyle w:val="h4Header"/>
        <w:keepNext/>
        <w:rPr>
          <w:rFonts w:cs="Times New Roman"/>
        </w:rPr>
      </w:pPr>
      <w:r w:rsidRPr="00BE0AE5">
        <w:rPr>
          <w:rStyle w:val="BoldItalic0"/>
          <w:rFonts w:cs="Times New Roman"/>
        </w:rPr>
        <w:t>Говорение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а именно умений вести разные виды диалогов (диалог этике</w:t>
      </w:r>
      <w:r w:rsidRPr="00BE0AE5">
        <w:rPr>
          <w:rFonts w:cs="Times New Roman"/>
        </w:rPr>
        <w:t>т</w:t>
      </w:r>
      <w:r w:rsidRPr="00BE0AE5">
        <w:rPr>
          <w:rFonts w:cs="Times New Roman"/>
        </w:rPr>
        <w:t xml:space="preserve">ного характера, диалог — побуждение к действию, диалог-расспрос; комбинированный диалог, включающий различные виды диалогов): </w:t>
      </w:r>
    </w:p>
    <w:p w:rsidR="00416B7C" w:rsidRPr="00BE0AE5" w:rsidRDefault="00416B7C" w:rsidP="00416B7C">
      <w:pPr>
        <w:pStyle w:val="body"/>
        <w:rPr>
          <w:rFonts w:cs="Times New Roman"/>
          <w:spacing w:val="3"/>
        </w:rPr>
      </w:pPr>
      <w:r w:rsidRPr="00BE0AE5">
        <w:rPr>
          <w:rStyle w:val="Italic"/>
          <w:rFonts w:cs="Times New Roman"/>
          <w:spacing w:val="3"/>
        </w:rPr>
        <w:t>диалог этикетного характера:</w:t>
      </w:r>
      <w:r w:rsidRPr="00BE0AE5">
        <w:rPr>
          <w:rFonts w:cs="Times New Roman"/>
          <w:spacing w:val="3"/>
        </w:rPr>
        <w:t xml:space="preserve"> начинать, поддерживать и заканчивать разговор, вежливо переспрашивать; поздра</w:t>
      </w:r>
      <w:r w:rsidRPr="00BE0AE5">
        <w:rPr>
          <w:rFonts w:cs="Times New Roman"/>
          <w:spacing w:val="3"/>
        </w:rPr>
        <w:t>в</w:t>
      </w:r>
      <w:r w:rsidRPr="00BE0AE5">
        <w:rPr>
          <w:rFonts w:cs="Times New Roman"/>
          <w:spacing w:val="3"/>
        </w:rPr>
        <w:t xml:space="preserve">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BE0AE5" w:rsidRDefault="00416B7C" w:rsidP="00416B7C">
      <w:pPr>
        <w:pStyle w:val="body"/>
        <w:rPr>
          <w:rFonts w:cs="Times New Roman"/>
        </w:rPr>
      </w:pPr>
      <w:r w:rsidRPr="00BE0AE5">
        <w:rPr>
          <w:rStyle w:val="Italic"/>
          <w:rFonts w:cs="Times New Roman"/>
        </w:rPr>
        <w:t>диалог — побуждениек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16B7C" w:rsidRPr="00BE0AE5" w:rsidRDefault="00416B7C" w:rsidP="00416B7C">
      <w:pPr>
        <w:pStyle w:val="body"/>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w:t>
      </w:r>
      <w:r w:rsidRPr="00BE0AE5">
        <w:rPr>
          <w:rFonts w:cs="Times New Roman"/>
        </w:rPr>
        <w:t>а</w:t>
      </w:r>
      <w:r w:rsidRPr="00BE0AE5">
        <w:rPr>
          <w:rFonts w:cs="Times New Roman"/>
        </w:rPr>
        <w:t>тического содержания речи с использованием ключевых слов, речевых ситуаций и/или иллюстраций, фотографий с собл</w:t>
      </w:r>
      <w:r w:rsidRPr="00BE0AE5">
        <w:rPr>
          <w:rFonts w:cs="Times New Roman"/>
        </w:rPr>
        <w:t>ю</w:t>
      </w:r>
      <w:r w:rsidRPr="00BE0AE5">
        <w:rPr>
          <w:rFonts w:cs="Times New Roman"/>
        </w:rPr>
        <w:t>дением нормы речевого этикета, принятых в стране/странах изучаемого языка.</w:t>
      </w:r>
    </w:p>
    <w:p w:rsidR="00416B7C" w:rsidRPr="00BE0AE5" w:rsidRDefault="00416B7C" w:rsidP="00416B7C">
      <w:pPr>
        <w:pStyle w:val="body"/>
        <w:rPr>
          <w:rFonts w:cs="Times New Roman"/>
        </w:rPr>
      </w:pPr>
      <w:r w:rsidRPr="00BE0AE5">
        <w:rPr>
          <w:rFonts w:cs="Times New Roman"/>
        </w:rPr>
        <w:t>Объём диалога — до 7 реплик со стороны каждого собеседника.</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монологической речи</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dash"/>
        <w:rPr>
          <w:rFonts w:cs="Times New Roman"/>
        </w:rPr>
      </w:pPr>
      <w:r w:rsidRPr="00BE0AE5">
        <w:rPr>
          <w:rFonts w:cs="Times New Roman"/>
        </w:rPr>
        <w:t>описание (предмета, местности, внешности и одежды человека), в том числе характеристика (черты характера р</w:t>
      </w:r>
      <w:r w:rsidRPr="00BE0AE5">
        <w:rPr>
          <w:rFonts w:cs="Times New Roman"/>
        </w:rPr>
        <w:t>е</w:t>
      </w:r>
      <w:r w:rsidRPr="00BE0AE5">
        <w:rPr>
          <w:rFonts w:cs="Times New Roman"/>
        </w:rPr>
        <w:t xml:space="preserve">ального человека или литературного персонажа); </w:t>
      </w:r>
    </w:p>
    <w:p w:rsidR="00416B7C" w:rsidRPr="00BE0AE5" w:rsidRDefault="00416B7C" w:rsidP="00416B7C">
      <w:pPr>
        <w:pStyle w:val="list-dash"/>
        <w:rPr>
          <w:rFonts w:cs="Times New Roman"/>
        </w:rPr>
      </w:pPr>
      <w:r w:rsidRPr="00BE0AE5">
        <w:rPr>
          <w:rFonts w:cs="Times New Roman"/>
        </w:rPr>
        <w:t>повествование/сообщение;</w:t>
      </w:r>
    </w:p>
    <w:p w:rsidR="00416B7C" w:rsidRPr="00BE0AE5" w:rsidRDefault="00416B7C" w:rsidP="00416B7C">
      <w:pPr>
        <w:pStyle w:val="body"/>
        <w:rPr>
          <w:rFonts w:cs="Times New Roman"/>
        </w:rPr>
      </w:pPr>
      <w:r w:rsidRPr="00BE0AE5">
        <w:rPr>
          <w:rFonts w:cs="Times New Roman"/>
        </w:rPr>
        <w:t xml:space="preserve">выражение и аргументирование своего мнения по отношению к услышанному/прочитанному; </w:t>
      </w:r>
    </w:p>
    <w:p w:rsidR="00416B7C" w:rsidRPr="00BE0AE5" w:rsidRDefault="00416B7C" w:rsidP="00416B7C">
      <w:pPr>
        <w:pStyle w:val="body"/>
        <w:rPr>
          <w:rFonts w:cs="Times New Roman"/>
        </w:rPr>
      </w:pPr>
      <w:r w:rsidRPr="00BE0AE5">
        <w:rPr>
          <w:rFonts w:cs="Times New Roman"/>
        </w:rPr>
        <w:t xml:space="preserve">изложение (пересказ) основного содержания прочитанного/прослушанного текста; </w:t>
      </w:r>
    </w:p>
    <w:p w:rsidR="00416B7C" w:rsidRPr="00BE0AE5" w:rsidRDefault="00416B7C" w:rsidP="00416B7C">
      <w:pPr>
        <w:pStyle w:val="body"/>
        <w:rPr>
          <w:rFonts w:cs="Times New Roman"/>
        </w:rPr>
      </w:pPr>
      <w:r w:rsidRPr="00BE0AE5">
        <w:rPr>
          <w:rFonts w:cs="Times New Roman"/>
        </w:rPr>
        <w:t>составление рассказа по картинкам;</w:t>
      </w:r>
    </w:p>
    <w:p w:rsidR="00416B7C" w:rsidRPr="00BE0AE5" w:rsidRDefault="00416B7C" w:rsidP="00416B7C">
      <w:pPr>
        <w:pStyle w:val="body"/>
        <w:rPr>
          <w:rFonts w:cs="Times New Roman"/>
        </w:rPr>
      </w:pPr>
      <w:r w:rsidRPr="00BE0AE5">
        <w:rPr>
          <w:rFonts w:cs="Times New Roman"/>
        </w:rPr>
        <w:t>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w:t>
      </w:r>
      <w:r w:rsidRPr="00BE0AE5">
        <w:rPr>
          <w:rFonts w:cs="Times New Roman"/>
        </w:rPr>
        <w:t>и</w:t>
      </w:r>
      <w:r w:rsidRPr="00BE0AE5">
        <w:rPr>
          <w:rFonts w:cs="Times New Roman"/>
        </w:rPr>
        <w:t>ческого содержания речи с опорой на вопросы, ключевые слова, план и/или иллюстрации, фотографии, таблицы.</w:t>
      </w:r>
    </w:p>
    <w:p w:rsidR="00416B7C" w:rsidRPr="00BE0AE5" w:rsidRDefault="00416B7C" w:rsidP="00416B7C">
      <w:pPr>
        <w:pStyle w:val="body"/>
        <w:rPr>
          <w:rFonts w:cs="Times New Roman"/>
        </w:rPr>
      </w:pPr>
      <w:r w:rsidRPr="00BE0AE5">
        <w:rPr>
          <w:rFonts w:cs="Times New Roman"/>
        </w:rPr>
        <w:t xml:space="preserve">Объём монологического высказывания — 9—10 фраз. </w:t>
      </w:r>
    </w:p>
    <w:p w:rsidR="00416B7C" w:rsidRPr="00BE0AE5" w:rsidRDefault="00416B7C" w:rsidP="00416B7C">
      <w:pPr>
        <w:pStyle w:val="h4Header"/>
        <w:rPr>
          <w:rFonts w:cs="Times New Roman"/>
        </w:rPr>
      </w:pPr>
      <w:r w:rsidRPr="00BE0AE5">
        <w:rPr>
          <w:rStyle w:val="BoldItalic0"/>
          <w:rFonts w:cs="Times New Roman"/>
        </w:rPr>
        <w:lastRenderedPageBreak/>
        <w:t>Аудирование</w:t>
      </w:r>
    </w:p>
    <w:p w:rsidR="00416B7C" w:rsidRPr="00BE0AE5" w:rsidRDefault="00416B7C" w:rsidP="00416B7C">
      <w:pPr>
        <w:pStyle w:val="body"/>
        <w:rPr>
          <w:rFonts w:cs="Times New Roman"/>
        </w:rPr>
      </w:pPr>
      <w:r w:rsidRPr="00BE0AE5">
        <w:rPr>
          <w:rFonts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416B7C" w:rsidRPr="00BE0AE5" w:rsidRDefault="00416B7C" w:rsidP="00416B7C">
      <w:pPr>
        <w:pStyle w:val="body"/>
        <w:rPr>
          <w:rFonts w:cs="Times New Roman"/>
        </w:rPr>
      </w:pPr>
      <w:r w:rsidRPr="00BE0AE5">
        <w:rPr>
          <w:rFonts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w:t>
      </w:r>
      <w:r w:rsidRPr="00BE0AE5">
        <w:rPr>
          <w:rFonts w:cs="Times New Roman"/>
        </w:rPr>
        <w:t>ж</w:t>
      </w:r>
      <w:r w:rsidRPr="00BE0AE5">
        <w:rPr>
          <w:rFonts w:cs="Times New Roman"/>
        </w:rPr>
        <w:t xml:space="preserve">ной/интересующей/запрашиваемой информации. </w:t>
      </w:r>
    </w:p>
    <w:p w:rsidR="00416B7C" w:rsidRPr="00BE0AE5" w:rsidRDefault="00416B7C" w:rsidP="00416B7C">
      <w:pPr>
        <w:pStyle w:val="body"/>
        <w:rPr>
          <w:rFonts w:cs="Times New Roman"/>
          <w:spacing w:val="-1"/>
        </w:rPr>
      </w:pPr>
      <w:r w:rsidRPr="00BE0AE5">
        <w:rPr>
          <w:rFonts w:cs="Times New Roman"/>
          <w:spacing w:val="-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w:t>
      </w:r>
      <w:r w:rsidRPr="00BE0AE5">
        <w:rPr>
          <w:rFonts w:cs="Times New Roman"/>
          <w:spacing w:val="-1"/>
        </w:rPr>
        <w:t>о</w:t>
      </w:r>
      <w:r w:rsidRPr="00BE0AE5">
        <w:rPr>
          <w:rFonts w:cs="Times New Roman"/>
          <w:spacing w:val="-1"/>
        </w:rPr>
        <w:t>держание текста по началу сообщения; игнорировать незнакомые слова, не существенные для понимания основного соде</w:t>
      </w:r>
      <w:r w:rsidRPr="00BE0AE5">
        <w:rPr>
          <w:rFonts w:cs="Times New Roman"/>
          <w:spacing w:val="-1"/>
        </w:rPr>
        <w:t>р</w:t>
      </w:r>
      <w:r w:rsidRPr="00BE0AE5">
        <w:rPr>
          <w:rFonts w:cs="Times New Roman"/>
          <w:spacing w:val="-1"/>
        </w:rPr>
        <w:t>жания.</w:t>
      </w:r>
    </w:p>
    <w:p w:rsidR="00416B7C" w:rsidRPr="00BE0AE5" w:rsidRDefault="00416B7C" w:rsidP="00416B7C">
      <w:pPr>
        <w:pStyle w:val="body"/>
        <w:rPr>
          <w:rFonts w:cs="Times New Roman"/>
        </w:rPr>
      </w:pPr>
      <w:r w:rsidRPr="00BE0AE5">
        <w:rPr>
          <w:rFonts w:cs="Times New Roman"/>
        </w:rPr>
        <w:t>Аудирование с пониманием нужной/интересующей/запрашиваемой информации предполагает умение выделять ну</w:t>
      </w:r>
      <w:r w:rsidRPr="00BE0AE5">
        <w:rPr>
          <w:rFonts w:cs="Times New Roman"/>
        </w:rPr>
        <w:t>ж</w:t>
      </w:r>
      <w:r w:rsidRPr="00BE0AE5">
        <w:rPr>
          <w:rFonts w:cs="Times New Roman"/>
        </w:rPr>
        <w:t>ную/интересующую/запрашиваемую информацию, представленную в эксплицитной (явной) форме, в воспринимаемом на слух тексте.</w:t>
      </w:r>
    </w:p>
    <w:p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w:t>
      </w:r>
      <w:r w:rsidRPr="00BE0AE5">
        <w:rPr>
          <w:rFonts w:cs="Times New Roman"/>
        </w:rPr>
        <w:t>о</w:t>
      </w:r>
      <w:r w:rsidRPr="00BE0AE5">
        <w:rPr>
          <w:rFonts w:cs="Times New Roman"/>
        </w:rPr>
        <w:t>общение информационного характера.</w:t>
      </w:r>
    </w:p>
    <w:p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2 минут.</w:t>
      </w:r>
    </w:p>
    <w:p w:rsidR="00416B7C" w:rsidRPr="00BE0AE5" w:rsidRDefault="00416B7C" w:rsidP="00416B7C">
      <w:pPr>
        <w:pStyle w:val="h4Header"/>
        <w:rPr>
          <w:rFonts w:cs="Times New Roman"/>
        </w:rPr>
      </w:pPr>
      <w:r w:rsidRPr="00BE0AE5">
        <w:rPr>
          <w:rStyle w:val="BoldItalic0"/>
          <w:rFonts w:cs="Times New Roman"/>
        </w:rPr>
        <w:t>Смысловое чтение</w:t>
      </w:r>
    </w:p>
    <w:p w:rsidR="00416B7C" w:rsidRPr="00BE0AE5" w:rsidRDefault="00416B7C" w:rsidP="00416B7C">
      <w:pPr>
        <w:pStyle w:val="body"/>
        <w:rPr>
          <w:rFonts w:cs="Times New Roman"/>
        </w:rPr>
      </w:pPr>
      <w:r w:rsidRPr="00BE0AE5">
        <w:rPr>
          <w:rFonts w:cs="Times New Roman"/>
        </w:rPr>
        <w:t>Развитие умения читать про себя и понимать несложныеаутентичные тексты разных жанров и стилей, содержащие о</w:t>
      </w:r>
      <w:r w:rsidRPr="00BE0AE5">
        <w:rPr>
          <w:rFonts w:cs="Times New Roman"/>
        </w:rPr>
        <w:t>т</w:t>
      </w:r>
      <w:r w:rsidRPr="00BE0AE5">
        <w:rPr>
          <w:rFonts w:cs="Times New Roman"/>
        </w:rPr>
        <w:t>дельные неизученные языковые явления, с различной глубиной проникновения в их содержание в зависимости от поста</w:t>
      </w:r>
      <w:r w:rsidRPr="00BE0AE5">
        <w:rPr>
          <w:rFonts w:cs="Times New Roman"/>
        </w:rPr>
        <w:t>в</w:t>
      </w:r>
      <w:r w:rsidRPr="00BE0AE5">
        <w:rPr>
          <w:rFonts w:cs="Times New Roman"/>
        </w:rPr>
        <w:t>ленной коммуникативной задачи: с пониманием основного содержания; с пониманием ну</w:t>
      </w:r>
      <w:r w:rsidRPr="00BE0AE5">
        <w:rPr>
          <w:rFonts w:cs="Times New Roman"/>
        </w:rPr>
        <w:t>ж</w:t>
      </w:r>
      <w:r w:rsidRPr="00BE0AE5">
        <w:rPr>
          <w:rFonts w:cs="Times New Roman"/>
        </w:rPr>
        <w:t>ной/интересующей/запрашиваемой информации; с полным пониманием содержания.</w:t>
      </w:r>
    </w:p>
    <w:p w:rsidR="00416B7C" w:rsidRPr="00BE0AE5" w:rsidRDefault="00416B7C" w:rsidP="00416B7C">
      <w:pPr>
        <w:pStyle w:val="body"/>
        <w:rPr>
          <w:rFonts w:cs="Times New Roman"/>
        </w:rPr>
      </w:pPr>
      <w:r w:rsidRPr="00BE0AE5">
        <w:rPr>
          <w:rFonts w:cs="Times New Roman"/>
        </w:rPr>
        <w:t xml:space="preserve">Чтение </w:t>
      </w:r>
      <w:r w:rsidRPr="00BE0AE5">
        <w:rPr>
          <w:rStyle w:val="Italic"/>
          <w:rFonts w:cs="Times New Roman"/>
        </w:rPr>
        <w:t>с пониманием основного содержания текста</w:t>
      </w:r>
      <w:r w:rsidRPr="00BE0AE5">
        <w:rPr>
          <w:rFonts w:cs="Times New Roman"/>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w:t>
      </w:r>
      <w:r w:rsidRPr="00BE0AE5">
        <w:rPr>
          <w:rFonts w:cs="Times New Roman"/>
        </w:rPr>
        <w:t>е</w:t>
      </w:r>
      <w:r w:rsidRPr="00BE0AE5">
        <w:rPr>
          <w:rFonts w:cs="Times New Roman"/>
        </w:rPr>
        <w:t>лять логическую последовательность главных фактов, событий; игнорировать незнакомые слова, несущественные для п</w:t>
      </w:r>
      <w:r w:rsidRPr="00BE0AE5">
        <w:rPr>
          <w:rFonts w:cs="Times New Roman"/>
        </w:rPr>
        <w:t>о</w:t>
      </w:r>
      <w:r w:rsidRPr="00BE0AE5">
        <w:rPr>
          <w:rFonts w:cs="Times New Roman"/>
        </w:rPr>
        <w:t xml:space="preserve">нимания основного содержания; понимать интернациональные слова. </w:t>
      </w:r>
    </w:p>
    <w:p w:rsidR="00416B7C" w:rsidRPr="00BE0AE5" w:rsidRDefault="00416B7C" w:rsidP="00416B7C">
      <w:pPr>
        <w:pStyle w:val="body"/>
        <w:rPr>
          <w:rFonts w:cs="Times New Roman"/>
        </w:rPr>
      </w:pPr>
      <w:r w:rsidRPr="00BE0AE5">
        <w:rPr>
          <w:rFonts w:cs="Times New Roman"/>
        </w:rPr>
        <w:t xml:space="preserve">Чтение </w:t>
      </w:r>
      <w:r w:rsidRPr="00BE0AE5">
        <w:rPr>
          <w:rStyle w:val="Italic"/>
          <w:rFonts w:cs="Times New Roman"/>
        </w:rPr>
        <w:t>с пониманием нужной/интересующей/запрашиваемойинформации</w:t>
      </w:r>
      <w:r w:rsidRPr="00BE0AE5">
        <w:rPr>
          <w:rFonts w:cs="Times New Roman"/>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416B7C" w:rsidRPr="00BE0AE5" w:rsidRDefault="00416B7C" w:rsidP="00416B7C">
      <w:pPr>
        <w:pStyle w:val="body"/>
        <w:rPr>
          <w:rFonts w:cs="Times New Roman"/>
        </w:rPr>
      </w:pPr>
      <w:r w:rsidRPr="00BE0AE5">
        <w:rPr>
          <w:rFonts w:cs="Times New Roman"/>
        </w:rPr>
        <w:t>Чтение несплошных текстов (таблиц, диаграмм, схем) и понимание представленной в них информации.</w:t>
      </w:r>
    </w:p>
    <w:p w:rsidR="00416B7C" w:rsidRPr="00BE0AE5" w:rsidRDefault="00416B7C" w:rsidP="00416B7C">
      <w:pPr>
        <w:pStyle w:val="body"/>
        <w:rPr>
          <w:rFonts w:cs="Times New Roman"/>
          <w:spacing w:val="-1"/>
        </w:rPr>
      </w:pPr>
      <w:r w:rsidRPr="00BE0AE5">
        <w:rPr>
          <w:rFonts w:cs="Times New Roman"/>
          <w:spacing w:val="-1"/>
        </w:rPr>
        <w:t xml:space="preserve">Чтение </w:t>
      </w:r>
      <w:r w:rsidRPr="00BE0AE5">
        <w:rPr>
          <w:rStyle w:val="Italic"/>
          <w:rFonts w:cs="Times New Roman"/>
          <w:spacing w:val="-1"/>
        </w:rPr>
        <w:t>с полным пониманием содержания</w:t>
      </w:r>
      <w:r w:rsidRPr="00BE0AE5">
        <w:rPr>
          <w:rFonts w:cs="Times New Roman"/>
          <w:spacing w:val="-1"/>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w:t>
      </w:r>
      <w:r w:rsidRPr="00BE0AE5">
        <w:rPr>
          <w:rFonts w:cs="Times New Roman"/>
          <w:spacing w:val="-1"/>
        </w:rPr>
        <w:t>з</w:t>
      </w:r>
      <w:r w:rsidRPr="00BE0AE5">
        <w:rPr>
          <w:rFonts w:cs="Times New Roman"/>
          <w:spacing w:val="-1"/>
        </w:rPr>
        <w:t>розненных абзацев.</w:t>
      </w:r>
    </w:p>
    <w:p w:rsidR="00416B7C" w:rsidRPr="00BE0AE5" w:rsidRDefault="00416B7C" w:rsidP="00416B7C">
      <w:pPr>
        <w:pStyle w:val="body"/>
        <w:rPr>
          <w:rFonts w:cs="Times New Roman"/>
        </w:rPr>
      </w:pPr>
      <w:r w:rsidRPr="00BE0AE5">
        <w:rPr>
          <w:rFonts w:cs="Times New Roman"/>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w:t>
      </w:r>
      <w:r w:rsidRPr="00BE0AE5">
        <w:rPr>
          <w:rFonts w:cs="Times New Roman"/>
        </w:rPr>
        <w:t>н</w:t>
      </w:r>
      <w:r w:rsidRPr="00BE0AE5">
        <w:rPr>
          <w:rFonts w:cs="Times New Roman"/>
        </w:rPr>
        <w:t>ное сообщение личного характера, стихотворение.</w:t>
      </w:r>
    </w:p>
    <w:p w:rsidR="00416B7C" w:rsidRPr="00BE0AE5" w:rsidRDefault="00416B7C" w:rsidP="00416B7C">
      <w:pPr>
        <w:pStyle w:val="body"/>
        <w:rPr>
          <w:rFonts w:cs="Times New Roman"/>
        </w:rPr>
      </w:pPr>
      <w:r w:rsidRPr="00BE0AE5">
        <w:rPr>
          <w:rFonts w:cs="Times New Roman"/>
        </w:rPr>
        <w:t xml:space="preserve">Объём текста/текстов для чтения — 350—500 слов. </w:t>
      </w:r>
    </w:p>
    <w:p w:rsidR="00416B7C" w:rsidRPr="00BE0AE5" w:rsidRDefault="00416B7C" w:rsidP="00416B7C">
      <w:pPr>
        <w:pStyle w:val="h4Header"/>
        <w:spacing w:before="340"/>
        <w:rPr>
          <w:rFonts w:cs="Times New Roman"/>
        </w:rPr>
      </w:pPr>
      <w:r w:rsidRPr="00BE0AE5">
        <w:rPr>
          <w:rStyle w:val="BoldItalic0"/>
          <w:rFonts w:cs="Times New Roman"/>
        </w:rPr>
        <w:t>Письменная речь</w:t>
      </w:r>
    </w:p>
    <w:p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rsidR="00416B7C" w:rsidRPr="00BE0AE5" w:rsidRDefault="00416B7C" w:rsidP="00416B7C">
      <w:pPr>
        <w:pStyle w:val="body"/>
        <w:rPr>
          <w:rFonts w:cs="Times New Roman"/>
        </w:rPr>
      </w:pPr>
      <w:r w:rsidRPr="00BE0AE5">
        <w:rPr>
          <w:rFonts w:cs="Times New Roman"/>
        </w:rPr>
        <w:t xml:space="preserve">составление плана/тезисов устного или письменного сообщения; </w:t>
      </w:r>
    </w:p>
    <w:p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BE0AE5" w:rsidRDefault="00416B7C" w:rsidP="00416B7C">
      <w:pPr>
        <w:pStyle w:val="body"/>
        <w:rPr>
          <w:rFonts w:cs="Times New Roman"/>
          <w:spacing w:val="2"/>
        </w:rPr>
      </w:pPr>
      <w:r w:rsidRPr="00BE0AE5">
        <w:rPr>
          <w:rFonts w:cs="Times New Roman"/>
          <w:spacing w:val="2"/>
        </w:rPr>
        <w:t>написание электронного сообщения личного характера: сообща</w:t>
      </w:r>
      <w:r w:rsidRPr="00BE0AE5">
        <w:rPr>
          <w:rFonts w:cs="Times New Roman"/>
        </w:rPr>
        <w:t>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w:t>
      </w:r>
      <w:r w:rsidRPr="00BE0AE5">
        <w:rPr>
          <w:rFonts w:cs="Times New Roman"/>
        </w:rPr>
        <w:t>м</w:t>
      </w:r>
      <w:r w:rsidRPr="00BE0AE5">
        <w:rPr>
          <w:rFonts w:cs="Times New Roman"/>
        </w:rPr>
        <w:t xml:space="preserve">лять обращение, завершающую фразу и подпись в соответствии </w:t>
      </w:r>
      <w:r w:rsidRPr="00BE0AE5">
        <w:rPr>
          <w:rFonts w:cs="Times New Roman"/>
          <w:spacing w:val="2"/>
        </w:rPr>
        <w:t>с нормами неофициального общения, принятыми в стране/странах изучаемого языка. Объём письма — до 110 слов;</w:t>
      </w:r>
    </w:p>
    <w:p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416B7C" w:rsidRPr="00BE0AE5" w:rsidRDefault="00416B7C" w:rsidP="004C0A11">
      <w:pPr>
        <w:pStyle w:val="h4Header"/>
        <w:keepNext/>
        <w:spacing w:before="340"/>
        <w:rPr>
          <w:rFonts w:cs="Times New Roman"/>
        </w:rPr>
      </w:pPr>
      <w:r w:rsidRPr="00BE0AE5">
        <w:rPr>
          <w:rFonts w:cs="Times New Roman"/>
        </w:rPr>
        <w:t>Языковые знания и умения</w:t>
      </w:r>
    </w:p>
    <w:p w:rsidR="00416B7C" w:rsidRPr="00BE0AE5" w:rsidRDefault="00416B7C" w:rsidP="004C0A11">
      <w:pPr>
        <w:pStyle w:val="h4-firstHeader"/>
        <w:keepNext/>
        <w:rPr>
          <w:rStyle w:val="BoldItalic0"/>
          <w:rFonts w:cs="Times New Roman"/>
        </w:rPr>
      </w:pPr>
      <w:r w:rsidRPr="00BE0AE5">
        <w:rPr>
          <w:rStyle w:val="BoldItalic0"/>
          <w:rFonts w:cs="Times New Roman"/>
        </w:rPr>
        <w:t>Фонетическая сторона речи</w:t>
      </w:r>
    </w:p>
    <w:p w:rsidR="00416B7C" w:rsidRPr="00BE0AE5" w:rsidRDefault="00416B7C" w:rsidP="00416B7C">
      <w:pPr>
        <w:pStyle w:val="body"/>
        <w:rPr>
          <w:rFonts w:cs="Times New Roman"/>
        </w:rPr>
      </w:pPr>
      <w:r w:rsidRPr="00BE0AE5">
        <w:rPr>
          <w:rFonts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w:t>
      </w:r>
      <w:r w:rsidRPr="00BE0AE5">
        <w:rPr>
          <w:rFonts w:cs="Times New Roman"/>
        </w:rPr>
        <w:t>т</w:t>
      </w:r>
      <w:r w:rsidRPr="00BE0AE5">
        <w:rPr>
          <w:rFonts w:cs="Times New Roman"/>
        </w:rPr>
        <w:t xml:space="preserve">ствия фразового ударения на служебных словах; чтение новых слов согласно основным правилам чтения. </w:t>
      </w:r>
    </w:p>
    <w:p w:rsidR="00416B7C" w:rsidRPr="00BE0AE5" w:rsidRDefault="00416B7C" w:rsidP="00416B7C">
      <w:pPr>
        <w:pStyle w:val="body"/>
        <w:rPr>
          <w:rFonts w:cs="Times New Roman"/>
        </w:rPr>
      </w:pPr>
      <w:r w:rsidRPr="00BE0AE5">
        <w:rPr>
          <w:rFonts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lastRenderedPageBreak/>
        <w:t>Тексты для чтения вслух: сообщение информационного характера, отрывок из статьи научно-популярного характера, рассказ, диалог (беседа).</w:t>
      </w:r>
    </w:p>
    <w:p w:rsidR="00416B7C" w:rsidRPr="00BE0AE5" w:rsidRDefault="00416B7C" w:rsidP="00416B7C">
      <w:pPr>
        <w:pStyle w:val="body"/>
        <w:rPr>
          <w:rFonts w:cs="Times New Roman"/>
        </w:rPr>
      </w:pPr>
      <w:r w:rsidRPr="00BE0AE5">
        <w:rPr>
          <w:rFonts w:cs="Times New Roman"/>
        </w:rPr>
        <w:t>Объём текста для чтения вслух — до 110 слов.</w:t>
      </w:r>
    </w:p>
    <w:p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w:t>
      </w:r>
      <w:r w:rsidRPr="00BE0AE5">
        <w:rPr>
          <w:rFonts w:cs="Times New Roman"/>
        </w:rPr>
        <w:t>н</w:t>
      </w:r>
      <w:r w:rsidRPr="00BE0AE5">
        <w:rPr>
          <w:rFonts w:cs="Times New Roman"/>
        </w:rPr>
        <w:t xml:space="preserve">глийском языке: firstly/firstofall, secondly, finally; ontheonehand, ontheotherhand); апострофа. </w:t>
      </w:r>
    </w:p>
    <w:p w:rsidR="00416B7C" w:rsidRPr="00BE0AE5" w:rsidRDefault="00416B7C" w:rsidP="00416B7C">
      <w:pPr>
        <w:pStyle w:val="body"/>
        <w:rPr>
          <w:rFonts w:cs="Times New Roman"/>
        </w:rPr>
      </w:pPr>
      <w:r w:rsidRPr="00BE0AE5">
        <w:rPr>
          <w:rFonts w:cs="Times New Roman"/>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416B7C" w:rsidRPr="00BE0AE5" w:rsidRDefault="00416B7C" w:rsidP="00416B7C">
      <w:pPr>
        <w:pStyle w:val="h4Header"/>
        <w:rPr>
          <w:rStyle w:val="BoldItalic0"/>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w:t>
      </w:r>
      <w:r w:rsidRPr="00BE0AE5">
        <w:rPr>
          <w:rFonts w:cs="Times New Roman"/>
        </w:rPr>
        <w:t>ю</w:t>
      </w:r>
      <w:r w:rsidRPr="00BE0AE5">
        <w:rPr>
          <w:rFonts w:cs="Times New Roman"/>
        </w:rPr>
        <w:t xml:space="preserve">дением существующей в английском языке нормы лексической сочетаемости. </w:t>
      </w:r>
    </w:p>
    <w:p w:rsidR="00416B7C" w:rsidRPr="00BE0AE5" w:rsidRDefault="00416B7C" w:rsidP="00416B7C">
      <w:pPr>
        <w:pStyle w:val="body"/>
        <w:rPr>
          <w:rFonts w:cs="Times New Roman"/>
          <w:spacing w:val="2"/>
        </w:rPr>
      </w:pPr>
      <w:r w:rsidRPr="00BE0AE5">
        <w:rPr>
          <w:rFonts w:cs="Times New Roman"/>
          <w:spacing w:val="2"/>
        </w:rPr>
        <w:t>Объём — 1050 лексических единиц для продуктивного использования (включая лексические единицы, изученные р</w:t>
      </w:r>
      <w:r w:rsidRPr="00BE0AE5">
        <w:rPr>
          <w:rFonts w:cs="Times New Roman"/>
          <w:spacing w:val="2"/>
        </w:rPr>
        <w:t>а</w:t>
      </w:r>
      <w:r w:rsidRPr="00BE0AE5">
        <w:rPr>
          <w:rFonts w:cs="Times New Roman"/>
          <w:spacing w:val="2"/>
        </w:rPr>
        <w:t>нее) и 1250 лексических единиц для рецептивного усвоения (включая 1050 лексических единиц продуктивного минимума).</w:t>
      </w:r>
    </w:p>
    <w:p w:rsidR="00416B7C" w:rsidRPr="00BE0AE5" w:rsidRDefault="00416B7C" w:rsidP="00416B7C">
      <w:pPr>
        <w:pStyle w:val="body"/>
        <w:rPr>
          <w:rFonts w:cs="Times New Roman"/>
        </w:rPr>
      </w:pPr>
      <w:r w:rsidRPr="00BE0AE5">
        <w:rPr>
          <w:rFonts w:cs="Times New Roman"/>
        </w:rPr>
        <w:t>Основные способы словообразования:</w:t>
      </w:r>
    </w:p>
    <w:p w:rsidR="00416B7C" w:rsidRPr="00BE0AE5" w:rsidRDefault="00416B7C" w:rsidP="00416B7C">
      <w:pPr>
        <w:pStyle w:val="body"/>
        <w:rPr>
          <w:rFonts w:cs="Times New Roman"/>
        </w:rPr>
      </w:pPr>
      <w:r w:rsidRPr="00BE0AE5">
        <w:rPr>
          <w:rFonts w:cs="Times New Roman"/>
        </w:rPr>
        <w:t xml:space="preserve">а)аффиксация: </w:t>
      </w:r>
    </w:p>
    <w:p w:rsidR="00416B7C" w:rsidRPr="00BE0AE5" w:rsidRDefault="00416B7C" w:rsidP="00416B7C">
      <w:pPr>
        <w:pStyle w:val="body"/>
        <w:rPr>
          <w:rFonts w:cs="Times New Roman"/>
          <w:lang w:val="en-US"/>
        </w:rPr>
      </w:pPr>
      <w:r w:rsidRPr="00BE0AE5">
        <w:rPr>
          <w:rFonts w:cs="Times New Roman"/>
        </w:rPr>
        <w:t>образованиеименсуществительныхприпомощисуффиксов</w:t>
      </w:r>
      <w:r w:rsidRPr="00BE0AE5">
        <w:rPr>
          <w:rFonts w:cs="Times New Roman"/>
          <w:lang w:val="en-US"/>
        </w:rPr>
        <w:t>: -ance/-ence (performance/residence); -ity (activity); -ship (frien</w:t>
      </w:r>
      <w:r w:rsidRPr="00BE0AE5">
        <w:rPr>
          <w:rFonts w:cs="Times New Roman"/>
          <w:lang w:val="en-US"/>
        </w:rPr>
        <w:t>d</w:t>
      </w:r>
      <w:r w:rsidRPr="00BE0AE5">
        <w:rPr>
          <w:rFonts w:cs="Times New Roman"/>
          <w:lang w:val="en-US"/>
        </w:rPr>
        <w:t xml:space="preserve">ship); </w:t>
      </w:r>
    </w:p>
    <w:p w:rsidR="00416B7C" w:rsidRPr="00BE0AE5" w:rsidRDefault="00416B7C" w:rsidP="00416B7C">
      <w:pPr>
        <w:pStyle w:val="body"/>
        <w:rPr>
          <w:rFonts w:cs="Times New Roman"/>
        </w:rPr>
      </w:pPr>
      <w:r w:rsidRPr="00BE0AE5">
        <w:rPr>
          <w:rFonts w:cs="Times New Roman"/>
        </w:rPr>
        <w:t>образование имен прилагательных при помощи префикса inter- (international);</w:t>
      </w:r>
    </w:p>
    <w:p w:rsidR="00416B7C" w:rsidRPr="00BE0AE5" w:rsidRDefault="00416B7C" w:rsidP="00416B7C">
      <w:pPr>
        <w:pStyle w:val="body"/>
        <w:rPr>
          <w:rFonts w:cs="Times New Roman"/>
        </w:rPr>
      </w:pPr>
      <w:r w:rsidRPr="00BE0AE5">
        <w:rPr>
          <w:rFonts w:cs="Times New Roman"/>
        </w:rPr>
        <w:t>образование имен прилагательных при помощи -ed и -ing (interested—interesting);</w:t>
      </w:r>
    </w:p>
    <w:p w:rsidR="00416B7C" w:rsidRPr="00BE0AE5" w:rsidRDefault="00416B7C" w:rsidP="00416B7C">
      <w:pPr>
        <w:pStyle w:val="body"/>
        <w:rPr>
          <w:rFonts w:cs="Times New Roman"/>
        </w:rPr>
      </w:pPr>
      <w:r w:rsidRPr="00BE0AE5">
        <w:rPr>
          <w:rFonts w:cs="Times New Roman"/>
        </w:rPr>
        <w:t>б)конверсия:</w:t>
      </w:r>
    </w:p>
    <w:p w:rsidR="00416B7C" w:rsidRPr="00BE0AE5" w:rsidRDefault="00416B7C" w:rsidP="00416B7C">
      <w:pPr>
        <w:pStyle w:val="body"/>
        <w:rPr>
          <w:rFonts w:cs="Times New Roman"/>
        </w:rPr>
      </w:pPr>
      <w:r w:rsidRPr="00BE0AE5">
        <w:rPr>
          <w:rFonts w:cs="Times New Roman"/>
        </w:rPr>
        <w:t>образование имени существительного от неопределённой формы глагола (towalk — a walk);</w:t>
      </w:r>
    </w:p>
    <w:p w:rsidR="00416B7C" w:rsidRPr="00BE0AE5" w:rsidRDefault="00416B7C" w:rsidP="00416B7C">
      <w:pPr>
        <w:pStyle w:val="body"/>
        <w:rPr>
          <w:rFonts w:cs="Times New Roman"/>
        </w:rPr>
      </w:pPr>
      <w:r w:rsidRPr="00BE0AE5">
        <w:rPr>
          <w:rFonts w:cs="Times New Roman"/>
        </w:rPr>
        <w:t>образование глагола от имени существительного (a present — topresent);</w:t>
      </w:r>
    </w:p>
    <w:p w:rsidR="00416B7C" w:rsidRPr="00BE0AE5" w:rsidRDefault="00416B7C" w:rsidP="00416B7C">
      <w:pPr>
        <w:pStyle w:val="body"/>
        <w:rPr>
          <w:rFonts w:cs="Times New Roman"/>
        </w:rPr>
      </w:pPr>
      <w:r w:rsidRPr="00BE0AE5">
        <w:rPr>
          <w:rFonts w:cs="Times New Roman"/>
        </w:rPr>
        <w:t>образование имени существительного от прилагательного (rich — therich);</w:t>
      </w:r>
    </w:p>
    <w:p w:rsidR="00416B7C" w:rsidRPr="00BE0AE5" w:rsidRDefault="00416B7C" w:rsidP="00416B7C">
      <w:pPr>
        <w:pStyle w:val="body"/>
        <w:rPr>
          <w:rFonts w:cs="Times New Roman"/>
        </w:rPr>
      </w:pPr>
      <w:r w:rsidRPr="00BE0AE5">
        <w:rPr>
          <w:rFonts w:cs="Times New Roman"/>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16B7C" w:rsidRPr="00BE0AE5" w:rsidRDefault="00416B7C" w:rsidP="00416B7C">
      <w:pPr>
        <w:pStyle w:val="body"/>
        <w:rPr>
          <w:rFonts w:cs="Times New Roman"/>
        </w:rPr>
      </w:pPr>
      <w:r w:rsidRPr="00BE0AE5">
        <w:rPr>
          <w:rFonts w:cs="Times New Roman"/>
        </w:rPr>
        <w:t xml:space="preserve">Различные средства связи в тексте для обеспечения его целостности (firstly, however, finally, atlast, etc.). </w:t>
      </w:r>
    </w:p>
    <w:p w:rsidR="00416B7C" w:rsidRPr="00BE0AE5" w:rsidRDefault="00416B7C" w:rsidP="00416B7C">
      <w:pPr>
        <w:pStyle w:val="h4Header"/>
        <w:rPr>
          <w:rStyle w:val="BoldItalic0"/>
          <w:rFonts w:cs="Times New Roman"/>
        </w:rPr>
      </w:pPr>
      <w:r w:rsidRPr="00BE0AE5">
        <w:rPr>
          <w:rStyle w:val="BoldItalic0"/>
          <w:rFonts w:cs="Times New Roman"/>
        </w:rPr>
        <w:t>Грамматическая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BE0AE5" w:rsidRDefault="00416B7C" w:rsidP="00416B7C">
      <w:pPr>
        <w:pStyle w:val="body"/>
        <w:rPr>
          <w:rFonts w:cs="Times New Roman"/>
          <w:lang w:val="en-US"/>
        </w:rPr>
      </w:pPr>
      <w:r w:rsidRPr="00BE0AE5">
        <w:rPr>
          <w:rFonts w:cs="Times New Roman"/>
        </w:rPr>
        <w:t>Предложениясосложнымдополнением</w:t>
      </w:r>
      <w:r w:rsidRPr="00BE0AE5">
        <w:rPr>
          <w:rFonts w:cs="Times New Roman"/>
          <w:lang w:val="en-US"/>
        </w:rPr>
        <w:t xml:space="preserve"> (Complex Object) (I saw her cross/crossing the road.).</w:t>
      </w:r>
    </w:p>
    <w:p w:rsidR="00416B7C" w:rsidRPr="00BE0AE5" w:rsidRDefault="00416B7C" w:rsidP="00416B7C">
      <w:pPr>
        <w:pStyle w:val="body"/>
        <w:rPr>
          <w:rFonts w:cs="Times New Roman"/>
        </w:rPr>
      </w:pPr>
      <w:r w:rsidRPr="00BE0AE5">
        <w:rPr>
          <w:rFonts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16B7C" w:rsidRPr="00BE0AE5" w:rsidRDefault="00416B7C" w:rsidP="00416B7C">
      <w:pPr>
        <w:pStyle w:val="body"/>
        <w:rPr>
          <w:rFonts w:cs="Times New Roman"/>
        </w:rPr>
      </w:pPr>
      <w:r w:rsidRPr="00BE0AE5">
        <w:rPr>
          <w:rFonts w:cs="Times New Roman"/>
        </w:rPr>
        <w:t>Все типы вопросительных предложений в PastPerfectTense.</w:t>
      </w:r>
    </w:p>
    <w:p w:rsidR="00416B7C" w:rsidRPr="00BE0AE5" w:rsidRDefault="00416B7C" w:rsidP="00416B7C">
      <w:pPr>
        <w:pStyle w:val="body"/>
        <w:rPr>
          <w:rFonts w:cs="Times New Roman"/>
        </w:rPr>
      </w:pPr>
      <w:r w:rsidRPr="00BE0AE5">
        <w:rPr>
          <w:rFonts w:cs="Times New Roman"/>
        </w:rPr>
        <w:t>Согласование времен в рамках сложного предложения.</w:t>
      </w:r>
    </w:p>
    <w:p w:rsidR="00416B7C" w:rsidRPr="00BE0AE5" w:rsidRDefault="00416B7C" w:rsidP="00416B7C">
      <w:pPr>
        <w:pStyle w:val="body"/>
        <w:rPr>
          <w:rFonts w:cs="Times New Roman"/>
        </w:rPr>
      </w:pPr>
      <w:r w:rsidRPr="00BE0AE5">
        <w:rPr>
          <w:rFonts w:cs="Times New Roman"/>
        </w:rPr>
        <w:t>Согласование подлежащего, выраженного собирательным существительным (family, police) со сказуемым.</w:t>
      </w:r>
    </w:p>
    <w:p w:rsidR="00416B7C" w:rsidRPr="00BE0AE5" w:rsidRDefault="00416B7C" w:rsidP="00416B7C">
      <w:pPr>
        <w:pStyle w:val="body"/>
        <w:rPr>
          <w:rFonts w:cs="Times New Roman"/>
          <w:lang w:val="en-US"/>
        </w:rPr>
      </w:pPr>
      <w:r w:rsidRPr="00BE0AE5">
        <w:rPr>
          <w:rFonts w:cs="Times New Roman"/>
        </w:rPr>
        <w:t>Конструкциисглаголамина</w:t>
      </w:r>
      <w:r w:rsidRPr="00BE0AE5">
        <w:rPr>
          <w:rFonts w:cs="Times New Roman"/>
          <w:lang w:val="en-US"/>
        </w:rPr>
        <w:t xml:space="preserve"> -ing: to love/hate doing something. </w:t>
      </w:r>
    </w:p>
    <w:p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w:t>
      </w:r>
      <w:r w:rsidRPr="00BE0AE5">
        <w:rPr>
          <w:rFonts w:cs="Times New Roman"/>
        </w:rPr>
        <w:t>содержащиеглаголы</w:t>
      </w:r>
      <w:r w:rsidRPr="00BE0AE5">
        <w:rPr>
          <w:rFonts w:cs="Times New Roman"/>
          <w:lang w:val="en-US"/>
        </w:rPr>
        <w:t>-</w:t>
      </w:r>
      <w:r w:rsidRPr="00BE0AE5">
        <w:rPr>
          <w:rFonts w:cs="Times New Roman"/>
        </w:rPr>
        <w:t>связки</w:t>
      </w:r>
      <w:r w:rsidRPr="00BE0AE5">
        <w:rPr>
          <w:rFonts w:cs="Times New Roman"/>
          <w:lang w:val="en-US"/>
        </w:rPr>
        <w:t xml:space="preserve"> to be/to look/to feel/to seem. </w:t>
      </w:r>
    </w:p>
    <w:p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be/get used to + </w:t>
      </w:r>
      <w:r w:rsidRPr="00BE0AE5">
        <w:rPr>
          <w:rFonts w:cs="Times New Roman"/>
        </w:rPr>
        <w:t>инфинитивглагола</w:t>
      </w:r>
      <w:r w:rsidRPr="00BE0AE5">
        <w:rPr>
          <w:rFonts w:cs="Times New Roman"/>
          <w:lang w:val="en-US"/>
        </w:rPr>
        <w:t xml:space="preserve">; be/get used to + </w:t>
      </w:r>
      <w:r w:rsidRPr="00BE0AE5">
        <w:rPr>
          <w:rFonts w:cs="Times New Roman"/>
        </w:rPr>
        <w:t>инфинитивглагола</w:t>
      </w:r>
      <w:r w:rsidRPr="00BE0AE5">
        <w:rPr>
          <w:rFonts w:cs="Times New Roman"/>
          <w:lang w:val="en-US"/>
        </w:rPr>
        <w:t>; be/get used to doing something; be/get used to something.</w:t>
      </w:r>
    </w:p>
    <w:p w:rsidR="00416B7C" w:rsidRPr="00BE0AE5" w:rsidRDefault="00416B7C" w:rsidP="00416B7C">
      <w:pPr>
        <w:pStyle w:val="body"/>
        <w:rPr>
          <w:rFonts w:cs="Times New Roman"/>
          <w:lang w:val="en-US"/>
        </w:rPr>
      </w:pPr>
      <w:r w:rsidRPr="00BE0AE5">
        <w:rPr>
          <w:rFonts w:cs="Times New Roman"/>
        </w:rPr>
        <w:t>Конструкция</w:t>
      </w:r>
      <w:r w:rsidRPr="00BE0AE5">
        <w:rPr>
          <w:rFonts w:cs="Times New Roman"/>
          <w:lang w:val="en-US"/>
        </w:rPr>
        <w:t xml:space="preserve"> both … and … .</w:t>
      </w:r>
    </w:p>
    <w:p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c </w:t>
      </w:r>
      <w:r w:rsidRPr="00BE0AE5">
        <w:rPr>
          <w:rFonts w:cs="Times New Roman"/>
        </w:rPr>
        <w:t>глаголами</w:t>
      </w:r>
      <w:r w:rsidRPr="00BE0AE5">
        <w:rPr>
          <w:rFonts w:cs="Times New Roman"/>
          <w:lang w:val="en-US"/>
        </w:rPr>
        <w:t xml:space="preserve"> to stop, to remember, to forget (</w:t>
      </w:r>
      <w:r w:rsidRPr="00BE0AE5">
        <w:rPr>
          <w:rFonts w:cs="Times New Roman"/>
        </w:rPr>
        <w:t>разницавзначении</w:t>
      </w:r>
      <w:r w:rsidRPr="00BE0AE5">
        <w:rPr>
          <w:rFonts w:cs="Times New Roman"/>
          <w:lang w:val="en-US"/>
        </w:rPr>
        <w:t xml:space="preserve"> to stop doing smth</w:t>
      </w:r>
      <w:r w:rsidRPr="00BE0AE5">
        <w:rPr>
          <w:rFonts w:cs="Times New Roman"/>
        </w:rPr>
        <w:t>и</w:t>
      </w:r>
      <w:r w:rsidRPr="00BE0AE5">
        <w:rPr>
          <w:rFonts w:cs="Times New Roman"/>
          <w:lang w:val="en-US"/>
        </w:rPr>
        <w:t xml:space="preserve"> to stop to do smth).</w:t>
      </w:r>
    </w:p>
    <w:p w:rsidR="00416B7C" w:rsidRPr="00BE0AE5" w:rsidRDefault="00416B7C" w:rsidP="00416B7C">
      <w:pPr>
        <w:pStyle w:val="body"/>
        <w:rPr>
          <w:rFonts w:cs="Times New Roman"/>
          <w:lang w:val="en-US"/>
        </w:rPr>
      </w:pPr>
      <w:r w:rsidRPr="00BE0AE5">
        <w:rPr>
          <w:rFonts w:cs="Times New Roman"/>
        </w:rPr>
        <w:t>Глаголыввидо</w:t>
      </w:r>
      <w:r w:rsidRPr="00BE0AE5">
        <w:rPr>
          <w:rFonts w:cs="Times New Roman"/>
          <w:lang w:val="en-US"/>
        </w:rPr>
        <w:t>-</w:t>
      </w:r>
      <w:r w:rsidRPr="00BE0AE5">
        <w:rPr>
          <w:rFonts w:cs="Times New Roman"/>
        </w:rPr>
        <w:t>временныхформахдействительногозалогав</w:t>
      </w:r>
      <w:r w:rsidRPr="00BE0AE5">
        <w:rPr>
          <w:rFonts w:cs="Times New Roman"/>
          <w:lang w:val="en-US"/>
        </w:rPr>
        <w:t> </w:t>
      </w:r>
      <w:r w:rsidRPr="00BE0AE5">
        <w:rPr>
          <w:rFonts w:cs="Times New Roman"/>
        </w:rPr>
        <w:t>изъявительномнаклонении</w:t>
      </w:r>
      <w:r w:rsidRPr="00BE0AE5">
        <w:rPr>
          <w:rFonts w:cs="Times New Roman"/>
          <w:lang w:val="en-US"/>
        </w:rPr>
        <w:t xml:space="preserve"> (Past Perfect Tense, Present Perfect Continuous Tense, Future-in-the-Past). </w:t>
      </w:r>
    </w:p>
    <w:p w:rsidR="00416B7C" w:rsidRPr="00BE0AE5" w:rsidRDefault="00416B7C" w:rsidP="00416B7C">
      <w:pPr>
        <w:pStyle w:val="body"/>
        <w:rPr>
          <w:rFonts w:cs="Times New Roman"/>
        </w:rPr>
      </w:pPr>
      <w:r w:rsidRPr="00BE0AE5">
        <w:rPr>
          <w:rFonts w:cs="Times New Roman"/>
        </w:rPr>
        <w:t>Модальные глаголы в косвенной речи в настоящем и прошедшем времени.</w:t>
      </w:r>
    </w:p>
    <w:p w:rsidR="00416B7C" w:rsidRPr="00BE0AE5" w:rsidRDefault="00416B7C" w:rsidP="00416B7C">
      <w:pPr>
        <w:pStyle w:val="body"/>
        <w:rPr>
          <w:rFonts w:cs="Times New Roman"/>
        </w:rPr>
      </w:pPr>
      <w:r w:rsidRPr="00BE0AE5">
        <w:rPr>
          <w:rFonts w:cs="Times New Roman"/>
        </w:rPr>
        <w:t>Неличные формы глагола (инфинитив, герундий, причастия настоящего и прошедшего времени).</w:t>
      </w:r>
    </w:p>
    <w:p w:rsidR="00416B7C" w:rsidRPr="00BE0AE5" w:rsidRDefault="00416B7C" w:rsidP="00416B7C">
      <w:pPr>
        <w:pStyle w:val="body"/>
        <w:rPr>
          <w:rFonts w:cs="Times New Roman"/>
        </w:rPr>
      </w:pPr>
      <w:r w:rsidRPr="00BE0AE5">
        <w:rPr>
          <w:rFonts w:cs="Times New Roman"/>
        </w:rPr>
        <w:t>Наречия too — enough.</w:t>
      </w:r>
    </w:p>
    <w:p w:rsidR="00416B7C" w:rsidRPr="00BE0AE5" w:rsidRDefault="00416B7C" w:rsidP="00416B7C">
      <w:pPr>
        <w:pStyle w:val="body"/>
        <w:rPr>
          <w:rFonts w:cs="Times New Roman"/>
        </w:rPr>
      </w:pPr>
      <w:r w:rsidRPr="00BE0AE5">
        <w:rPr>
          <w:rFonts w:cs="Times New Roman"/>
        </w:rPr>
        <w:t>Отрицательные местоимения no (и его производные nobody, nothing, etc.), none.</w:t>
      </w:r>
    </w:p>
    <w:p w:rsidR="00416B7C" w:rsidRPr="00BE0AE5" w:rsidRDefault="00416B7C" w:rsidP="00416B7C">
      <w:pPr>
        <w:pStyle w:val="h4Header"/>
        <w:spacing w:before="227"/>
        <w:rPr>
          <w:rFonts w:cs="Times New Roman"/>
        </w:rPr>
      </w:pPr>
      <w:r w:rsidRPr="00BE0AE5">
        <w:rPr>
          <w:rFonts w:cs="Times New Roman"/>
        </w:rPr>
        <w:t>Социокультурные знания и умения</w:t>
      </w:r>
    </w:p>
    <w:p w:rsidR="00416B7C" w:rsidRPr="00BE0AE5" w:rsidRDefault="00416B7C" w:rsidP="00416B7C">
      <w:pPr>
        <w:pStyle w:val="body"/>
        <w:rPr>
          <w:rFonts w:cs="Times New Roman"/>
        </w:rPr>
      </w:pPr>
      <w:r w:rsidRPr="00BE0AE5">
        <w:rPr>
          <w:rFonts w:cs="Times New Roman"/>
        </w:rPr>
        <w:t>Осуществление межличностного и межкультурного общения с использованием знаний о национально-культурных ос</w:t>
      </w:r>
      <w:r w:rsidRPr="00BE0AE5">
        <w:rPr>
          <w:rFonts w:cs="Times New Roman"/>
        </w:rPr>
        <w:t>о</w:t>
      </w:r>
      <w:r w:rsidRPr="00BE0AE5">
        <w:rPr>
          <w:rFonts w:cs="Times New Roman"/>
        </w:rPr>
        <w:t xml:space="preserve">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w:t>
      </w:r>
    </w:p>
    <w:p w:rsidR="00416B7C" w:rsidRPr="00BE0AE5" w:rsidRDefault="00416B7C" w:rsidP="00416B7C">
      <w:pPr>
        <w:pStyle w:val="body"/>
        <w:rPr>
          <w:rFonts w:cs="Times New Roman"/>
        </w:rPr>
      </w:pPr>
      <w:r w:rsidRPr="00BE0AE5">
        <w:rPr>
          <w:rFonts w:cs="Times New Roman"/>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416B7C" w:rsidRPr="00BE0AE5" w:rsidRDefault="00416B7C" w:rsidP="00416B7C">
      <w:pPr>
        <w:pStyle w:val="body"/>
        <w:rPr>
          <w:rFonts w:cs="Times New Roman"/>
        </w:rPr>
      </w:pPr>
      <w:r w:rsidRPr="00BE0AE5">
        <w:rPr>
          <w:rFonts w:cs="Times New Roman"/>
        </w:rPr>
        <w:t>Социокультурный портрет родной страны и страны/стран изучаемого языка: знакомство с традициями проведения о</w:t>
      </w:r>
      <w:r w:rsidRPr="00BE0AE5">
        <w:rPr>
          <w:rFonts w:cs="Times New Roman"/>
        </w:rPr>
        <w:t>с</w:t>
      </w:r>
      <w:r w:rsidRPr="00BE0AE5">
        <w:rPr>
          <w:rFonts w:cs="Times New Roman"/>
        </w:rPr>
        <w:t xml:space="preserve">новных национальных праздников (Рождества, Нового года, Дня матери, Дня благодарения и т. д.); с особенностями образа </w:t>
      </w:r>
      <w:r w:rsidRPr="00BE0AE5">
        <w:rPr>
          <w:rFonts w:cs="Times New Roman"/>
        </w:rPr>
        <w:lastRenderedPageBreak/>
        <w:t xml:space="preserve">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416B7C" w:rsidRPr="00BE0AE5" w:rsidRDefault="00416B7C" w:rsidP="00416B7C">
      <w:pPr>
        <w:pStyle w:val="body"/>
        <w:rPr>
          <w:rFonts w:cs="Times New Roman"/>
        </w:rPr>
      </w:pPr>
      <w:r w:rsidRPr="00BE0AE5">
        <w:rPr>
          <w:rFonts w:cs="Times New Roman"/>
        </w:rPr>
        <w:t>Осуществление межличностного и межкультурного общения с использованием знаний о национально-культурных ос</w:t>
      </w:r>
      <w:r w:rsidRPr="00BE0AE5">
        <w:rPr>
          <w:rFonts w:cs="Times New Roman"/>
        </w:rPr>
        <w:t>о</w:t>
      </w:r>
      <w:r w:rsidRPr="00BE0AE5">
        <w:rPr>
          <w:rFonts w:cs="Times New Roman"/>
        </w:rPr>
        <w:t>бенностях своей страны и страны/стран изучаемого языка.</w:t>
      </w:r>
    </w:p>
    <w:p w:rsidR="00416B7C" w:rsidRPr="00BE0AE5" w:rsidRDefault="00416B7C" w:rsidP="00416B7C">
      <w:pPr>
        <w:pStyle w:val="body"/>
        <w:rPr>
          <w:rFonts w:cs="Times New Roman"/>
        </w:rPr>
      </w:pPr>
      <w:r w:rsidRPr="00BE0AE5">
        <w:rPr>
          <w:rFonts w:cs="Times New Roman"/>
        </w:rPr>
        <w:t>Соблюдение нормы вежливости в межкультурном общении.</w:t>
      </w:r>
    </w:p>
    <w:p w:rsidR="00416B7C" w:rsidRPr="00BE0AE5" w:rsidRDefault="00416B7C" w:rsidP="00416B7C">
      <w:pPr>
        <w:pStyle w:val="body"/>
        <w:rPr>
          <w:rFonts w:cs="Times New Roman"/>
        </w:rPr>
      </w:pPr>
      <w:r w:rsidRPr="00BE0AE5">
        <w:rPr>
          <w:rFonts w:cs="Times New Roman"/>
        </w:rPr>
        <w:t>Знание социокультурного портрета родной страны и страны/стран изучаемого языка: символики, достопримечательн</w:t>
      </w:r>
      <w:r w:rsidRPr="00BE0AE5">
        <w:rPr>
          <w:rFonts w:cs="Times New Roman"/>
        </w:rPr>
        <w:t>о</w:t>
      </w:r>
      <w:r w:rsidRPr="00BE0AE5">
        <w:rPr>
          <w:rFonts w:cs="Times New Roman"/>
        </w:rPr>
        <w:t>стей; культурных особенностей (национальные праздники, традиции), образцов поэзии и прозы,доступных в языковом о</w:t>
      </w:r>
      <w:r w:rsidRPr="00BE0AE5">
        <w:rPr>
          <w:rFonts w:cs="Times New Roman"/>
        </w:rPr>
        <w:t>т</w:t>
      </w:r>
      <w:r w:rsidRPr="00BE0AE5">
        <w:rPr>
          <w:rFonts w:cs="Times New Roman"/>
        </w:rPr>
        <w:t>ношении.</w:t>
      </w:r>
    </w:p>
    <w:p w:rsidR="00416B7C" w:rsidRPr="00BE0AE5" w:rsidRDefault="00416B7C" w:rsidP="00416B7C">
      <w:pPr>
        <w:pStyle w:val="body"/>
        <w:rPr>
          <w:rFonts w:cs="Times New Roman"/>
        </w:rPr>
      </w:pPr>
      <w:r w:rsidRPr="00BE0AE5">
        <w:rPr>
          <w:rFonts w:cs="Times New Roman"/>
        </w:rPr>
        <w:t xml:space="preserve">Развитие умений: </w:t>
      </w:r>
    </w:p>
    <w:p w:rsidR="00416B7C" w:rsidRPr="00BE0AE5" w:rsidRDefault="00416B7C" w:rsidP="00416B7C">
      <w:pPr>
        <w:pStyle w:val="body"/>
        <w:rPr>
          <w:rFonts w:cs="Times New Roman"/>
        </w:rPr>
      </w:pPr>
      <w:r w:rsidRPr="00BE0AE5">
        <w:rPr>
          <w:rFonts w:cs="Times New Roman"/>
        </w:rPr>
        <w:t>кратко представлять Россию и страну/страны изучаемого языка (культурные явления, события, достопримечательности);</w:t>
      </w:r>
    </w:p>
    <w:p w:rsidR="00416B7C" w:rsidRPr="00BE0AE5" w:rsidRDefault="00416B7C" w:rsidP="00416B7C">
      <w:pPr>
        <w:pStyle w:val="body"/>
        <w:rPr>
          <w:rFonts w:cs="Times New Roman"/>
          <w:spacing w:val="3"/>
        </w:rPr>
      </w:pPr>
      <w:r w:rsidRPr="00BE0AE5">
        <w:rPr>
          <w:rFonts w:cs="Times New Roman"/>
          <w:spacing w:val="3"/>
        </w:rPr>
        <w:t>кратко рассказывать о некоторых выдающихся людях родной страны и страны/стран изучаемого языка (учёных, п</w:t>
      </w:r>
      <w:r w:rsidRPr="00BE0AE5">
        <w:rPr>
          <w:rFonts w:cs="Times New Roman"/>
          <w:spacing w:val="3"/>
        </w:rPr>
        <w:t>и</w:t>
      </w:r>
      <w:r w:rsidRPr="00BE0AE5">
        <w:rPr>
          <w:rFonts w:cs="Times New Roman"/>
          <w:spacing w:val="3"/>
        </w:rPr>
        <w:t>сателях, поэтах, художниках, музыкантах, спортсменах и т. д.);</w:t>
      </w:r>
    </w:p>
    <w:p w:rsidR="00416B7C" w:rsidRPr="00BE0AE5" w:rsidRDefault="00416B7C" w:rsidP="00416B7C">
      <w:pPr>
        <w:pStyle w:val="body"/>
        <w:rPr>
          <w:rStyle w:val="Bold"/>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w:t>
      </w:r>
      <w:r w:rsidRPr="00BE0AE5">
        <w:rPr>
          <w:rFonts w:cs="Times New Roman"/>
        </w:rPr>
        <w:t>о</w:t>
      </w:r>
      <w:r w:rsidRPr="00BE0AE5">
        <w:rPr>
          <w:rFonts w:cs="Times New Roman"/>
        </w:rPr>
        <w:t>общить возможный маршрут и т. д.).</w:t>
      </w:r>
    </w:p>
    <w:p w:rsidR="00416B7C" w:rsidRPr="00BE0AE5" w:rsidRDefault="00416B7C" w:rsidP="004C0A11">
      <w:pPr>
        <w:pStyle w:val="h4Header"/>
        <w:keepNext/>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t xml:space="preserve">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416B7C" w:rsidRPr="00BE0AE5" w:rsidRDefault="00416B7C" w:rsidP="00416B7C">
      <w:pPr>
        <w:pStyle w:val="body"/>
        <w:rPr>
          <w:rFonts w:cs="Times New Roman"/>
        </w:rPr>
      </w:pPr>
      <w:r w:rsidRPr="00BE0AE5">
        <w:rPr>
          <w:rFonts w:cs="Times New Roman"/>
        </w:rPr>
        <w:t>Переспрашивать, просить повторить, уточняя значение незнакомых слов.</w:t>
      </w:r>
    </w:p>
    <w:p w:rsidR="00416B7C" w:rsidRPr="00BE0AE5" w:rsidRDefault="00416B7C" w:rsidP="00416B7C">
      <w:pPr>
        <w:pStyle w:val="body"/>
        <w:rPr>
          <w:rFonts w:cs="Times New Roman"/>
        </w:rPr>
      </w:pPr>
      <w:r w:rsidRPr="00BE0AE5">
        <w:rPr>
          <w:rFonts w:cs="Times New Roman"/>
        </w:rPr>
        <w:t xml:space="preserve">Использование в качестве опоры при порождении собственных высказываний ключевых слов, плана. </w:t>
      </w:r>
    </w:p>
    <w:p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w:t>
      </w:r>
      <w:r w:rsidRPr="00BE0AE5">
        <w:rPr>
          <w:rFonts w:cs="Times New Roman"/>
        </w:rPr>
        <w:t>о</w:t>
      </w:r>
      <w:r w:rsidRPr="00BE0AE5">
        <w:rPr>
          <w:rFonts w:cs="Times New Roman"/>
        </w:rPr>
        <w:t>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BE0AE5" w:rsidRDefault="00416B7C" w:rsidP="00416B7C">
      <w:pPr>
        <w:pStyle w:val="h3Header"/>
        <w:spacing w:before="397"/>
        <w:rPr>
          <w:rFonts w:cs="Times New Roman"/>
        </w:rPr>
      </w:pPr>
      <w:r w:rsidRPr="00BE0AE5">
        <w:rPr>
          <w:rFonts w:cs="Times New Roman"/>
        </w:rPr>
        <w:t>9 класс</w:t>
      </w:r>
    </w:p>
    <w:p w:rsidR="00416B7C" w:rsidRPr="00BE0AE5" w:rsidRDefault="00416B7C" w:rsidP="00416B7C">
      <w:pPr>
        <w:pStyle w:val="h4-firstHeader"/>
        <w:rPr>
          <w:rFonts w:cs="Times New Roman"/>
        </w:rPr>
      </w:pPr>
      <w:r w:rsidRPr="00BE0AE5">
        <w:rPr>
          <w:rFonts w:cs="Times New Roman"/>
        </w:rPr>
        <w:t>Коммуникативные умения</w:t>
      </w:r>
    </w:p>
    <w:p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body"/>
        <w:rPr>
          <w:rFonts w:cs="Times New Roman"/>
        </w:rPr>
      </w:pPr>
      <w:r w:rsidRPr="00BE0AE5">
        <w:rPr>
          <w:rFonts w:cs="Times New Roman"/>
        </w:rPr>
        <w:t>Взаимоотношения в семье и с друзьями. Конфликты и их разрешение.</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416B7C" w:rsidRPr="00BE0AE5" w:rsidRDefault="00416B7C" w:rsidP="00416B7C">
      <w:pPr>
        <w:pStyle w:val="body"/>
        <w:rPr>
          <w:rFonts w:cs="Times New Roman"/>
        </w:rPr>
      </w:pPr>
      <w:r w:rsidRPr="00BE0AE5">
        <w:rPr>
          <w:rFonts w:cs="Times New Roman"/>
        </w:rPr>
        <w:t>Здоровый образ жизни: режим труда и отдыха, фитнес, сбалансированное питание. Посещение врача.</w:t>
      </w:r>
    </w:p>
    <w:p w:rsidR="00416B7C" w:rsidRPr="00BE0AE5" w:rsidRDefault="00416B7C" w:rsidP="00416B7C">
      <w:pPr>
        <w:pStyle w:val="body"/>
        <w:rPr>
          <w:rFonts w:cs="Times New Roman"/>
        </w:rPr>
      </w:pPr>
      <w:r w:rsidRPr="00BE0AE5">
        <w:rPr>
          <w:rFonts w:cs="Times New Roman"/>
        </w:rPr>
        <w:t>Покупки: одежда, обувь и продукты питания. Карманные деньги. Молодёжная мода.</w:t>
      </w:r>
    </w:p>
    <w:p w:rsidR="00416B7C" w:rsidRPr="00BE0AE5" w:rsidRDefault="00416B7C" w:rsidP="00416B7C">
      <w:pPr>
        <w:pStyle w:val="body"/>
        <w:rPr>
          <w:rFonts w:cs="Times New Roman"/>
        </w:rPr>
      </w:pPr>
      <w:r w:rsidRPr="00BE0AE5">
        <w:rPr>
          <w:rFonts w:cs="Times New Roman"/>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416B7C" w:rsidRPr="00BE0AE5" w:rsidRDefault="00416B7C" w:rsidP="00416B7C">
      <w:pPr>
        <w:pStyle w:val="body"/>
        <w:rPr>
          <w:rFonts w:cs="Times New Roman"/>
        </w:rPr>
      </w:pPr>
      <w:r w:rsidRPr="00BE0AE5">
        <w:rPr>
          <w:rFonts w:cs="Times New Roman"/>
        </w:rPr>
        <w:t>Виды отдыха в различное время года. Путешествия по России и зарубежным странам. Транспорт.</w:t>
      </w:r>
    </w:p>
    <w:p w:rsidR="00416B7C" w:rsidRPr="00BE0AE5" w:rsidRDefault="00416B7C" w:rsidP="00416B7C">
      <w:pPr>
        <w:pStyle w:val="body"/>
        <w:rPr>
          <w:rFonts w:cs="Times New Roman"/>
        </w:rPr>
      </w:pPr>
      <w:r w:rsidRPr="00BE0AE5">
        <w:rPr>
          <w:rFonts w:cs="Times New Roman"/>
        </w:rPr>
        <w:t>Природа: флора и фауна. Проблемы экологии. Защита окружающей среды. Климат, погода. Стихийные бедствия.</w:t>
      </w:r>
    </w:p>
    <w:p w:rsidR="00416B7C" w:rsidRPr="00BE0AE5" w:rsidRDefault="00416B7C" w:rsidP="00416B7C">
      <w:pPr>
        <w:pStyle w:val="body"/>
        <w:rPr>
          <w:rFonts w:cs="Times New Roman"/>
        </w:rPr>
      </w:pPr>
      <w:r w:rsidRPr="00BE0AE5">
        <w:rPr>
          <w:rFonts w:cs="Times New Roman"/>
        </w:rPr>
        <w:t>Средства массовой информации (телевидение, радио, пресса, Интернет).</w:t>
      </w:r>
    </w:p>
    <w:p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w:t>
      </w:r>
      <w:r w:rsidRPr="00BE0AE5">
        <w:rPr>
          <w:rFonts w:cs="Times New Roman"/>
        </w:rPr>
        <w:t>а</w:t>
      </w:r>
      <w:r w:rsidRPr="00BE0AE5">
        <w:rPr>
          <w:rFonts w:cs="Times New Roman"/>
        </w:rPr>
        <w:t>тельные даты, традиции, обычаи); страницы истории.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их вклад в науку и мировую культуру: госуда</w:t>
      </w:r>
      <w:r w:rsidRPr="00BE0AE5">
        <w:rPr>
          <w:rFonts w:cs="Times New Roman"/>
        </w:rPr>
        <w:t>р</w:t>
      </w:r>
      <w:r w:rsidRPr="00BE0AE5">
        <w:rPr>
          <w:rFonts w:cs="Times New Roman"/>
        </w:rPr>
        <w:t>ственные деятели, учёные, писатели, поэты, художники, музыканты, спортсмены.</w:t>
      </w:r>
    </w:p>
    <w:p w:rsidR="00416B7C" w:rsidRPr="00BE0AE5" w:rsidRDefault="00416B7C" w:rsidP="00416B7C">
      <w:pPr>
        <w:pStyle w:val="h4Header"/>
        <w:rPr>
          <w:rFonts w:cs="Times New Roman"/>
        </w:rPr>
      </w:pPr>
      <w:r w:rsidRPr="00BE0AE5">
        <w:rPr>
          <w:rStyle w:val="BoldItalic0"/>
          <w:rFonts w:cs="Times New Roman"/>
        </w:rPr>
        <w:t>Говорение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w:t>
      </w:r>
      <w:r w:rsidRPr="00BE0AE5">
        <w:rPr>
          <w:rFonts w:cs="Times New Roman"/>
        </w:rPr>
        <w:t>е</w:t>
      </w:r>
      <w:r w:rsidRPr="00BE0AE5">
        <w:rPr>
          <w:rFonts w:cs="Times New Roman"/>
        </w:rPr>
        <w:t xml:space="preserve">ниями: </w:t>
      </w:r>
    </w:p>
    <w:p w:rsidR="00416B7C" w:rsidRPr="00BE0AE5" w:rsidRDefault="00416B7C" w:rsidP="00416B7C">
      <w:pPr>
        <w:pStyle w:val="body"/>
        <w:rPr>
          <w:rFonts w:cs="Times New Roman"/>
        </w:rPr>
      </w:pPr>
      <w:r w:rsidRPr="00BE0AE5">
        <w:rPr>
          <w:rStyle w:val="Italic"/>
          <w:rFonts w:cs="Times New Roman"/>
        </w:rPr>
        <w:t>диалог этикетного характера:</w:t>
      </w:r>
      <w:r w:rsidRPr="00BE0AE5">
        <w:rPr>
          <w:rFonts w:cs="Times New Roman"/>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BE0AE5" w:rsidRDefault="00416B7C" w:rsidP="00416B7C">
      <w:pPr>
        <w:pStyle w:val="body"/>
        <w:rPr>
          <w:rFonts w:cs="Times New Roman"/>
        </w:rPr>
      </w:pPr>
      <w:r w:rsidRPr="00BE0AE5">
        <w:rPr>
          <w:rStyle w:val="Italic"/>
          <w:rFonts w:cs="Times New Roman"/>
        </w:rPr>
        <w:t>диалог </w:t>
      </w:r>
      <w:r w:rsidRPr="00BE0AE5">
        <w:rPr>
          <w:rFonts w:cs="Times New Roman"/>
        </w:rPr>
        <w:t xml:space="preserve">— </w:t>
      </w:r>
      <w:r w:rsidRPr="00BE0AE5">
        <w:rPr>
          <w:rStyle w:val="Italic"/>
          <w:rFonts w:cs="Times New Roman"/>
        </w:rPr>
        <w:t>побуждениек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16B7C" w:rsidRPr="00BE0AE5" w:rsidRDefault="00416B7C" w:rsidP="00416B7C">
      <w:pPr>
        <w:pStyle w:val="body"/>
        <w:rPr>
          <w:rFonts w:cs="Times New Roman"/>
        </w:rPr>
      </w:pPr>
      <w:r w:rsidRPr="00BE0AE5">
        <w:rPr>
          <w:rStyle w:val="Italic"/>
          <w:rFonts w:cs="Times New Roman"/>
        </w:rPr>
        <w:lastRenderedPageBreak/>
        <w:t>диалог </w:t>
      </w:r>
      <w:r w:rsidRPr="00BE0AE5">
        <w:rPr>
          <w:rFonts w:cs="Times New Roman"/>
        </w:rPr>
        <w:t xml:space="preserve">— </w:t>
      </w:r>
      <w:r w:rsidRPr="00BE0AE5">
        <w:rPr>
          <w:rStyle w:val="Italic"/>
          <w:rFonts w:cs="Times New Roman"/>
        </w:rPr>
        <w:t>обменмнениями:</w:t>
      </w:r>
      <w:r w:rsidRPr="00BE0AE5">
        <w:rPr>
          <w:rFonts w:cs="Times New Roman"/>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416B7C" w:rsidRPr="00BE0AE5" w:rsidRDefault="00416B7C" w:rsidP="00416B7C">
      <w:pPr>
        <w:pStyle w:val="body"/>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w:t>
      </w:r>
      <w:r w:rsidRPr="00BE0AE5">
        <w:rPr>
          <w:rFonts w:cs="Times New Roman"/>
        </w:rPr>
        <w:t>а</w:t>
      </w:r>
      <w:r w:rsidRPr="00BE0AE5">
        <w:rPr>
          <w:rFonts w:cs="Times New Roman"/>
        </w:rPr>
        <w:t>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416B7C" w:rsidRPr="00BE0AE5" w:rsidRDefault="00416B7C" w:rsidP="00416B7C">
      <w:pPr>
        <w:pStyle w:val="body"/>
        <w:rPr>
          <w:rFonts w:cs="Times New Roman"/>
          <w:spacing w:val="4"/>
        </w:rPr>
      </w:pPr>
      <w:r w:rsidRPr="00BE0AE5">
        <w:rPr>
          <w:rFonts w:cs="Times New Roman"/>
          <w:spacing w:val="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416B7C" w:rsidRPr="00BE0AE5" w:rsidRDefault="00416B7C" w:rsidP="00416B7C">
      <w:pPr>
        <w:pStyle w:val="body"/>
        <w:rPr>
          <w:rFonts w:cs="Times New Roman"/>
          <w:spacing w:val="-1"/>
        </w:rPr>
      </w:pPr>
      <w:r w:rsidRPr="00BE0AE5">
        <w:rPr>
          <w:rFonts w:cs="Times New Roman"/>
          <w:spacing w:val="-1"/>
        </w:rPr>
        <w:t xml:space="preserve">Развитие коммуникативных умений </w:t>
      </w:r>
      <w:r w:rsidRPr="00BE0AE5">
        <w:rPr>
          <w:rStyle w:val="BoldItalic0"/>
          <w:rFonts w:cs="Times New Roman"/>
          <w:spacing w:val="-1"/>
        </w:rPr>
        <w:t>монологической речи</w:t>
      </w:r>
      <w:r w:rsidRPr="00BE0AE5">
        <w:rPr>
          <w:rFonts w:cs="Times New Roman"/>
          <w:spacing w:val="-1"/>
        </w:rPr>
        <w:t xml:space="preserve">: </w:t>
      </w:r>
    </w:p>
    <w:p w:rsidR="00416B7C" w:rsidRPr="00BE0AE5" w:rsidRDefault="00416B7C" w:rsidP="00416B7C">
      <w:pPr>
        <w:pStyle w:val="body"/>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dash"/>
        <w:rPr>
          <w:rFonts w:cs="Times New Roman"/>
        </w:rPr>
      </w:pPr>
      <w:r w:rsidRPr="00BE0AE5">
        <w:rPr>
          <w:rFonts w:cs="Times New Roman"/>
        </w:rPr>
        <w:t>описание (предмета, местности, внешности и одежды человека), в том числе характеристика (черты характера р</w:t>
      </w:r>
      <w:r w:rsidRPr="00BE0AE5">
        <w:rPr>
          <w:rFonts w:cs="Times New Roman"/>
        </w:rPr>
        <w:t>е</w:t>
      </w:r>
      <w:r w:rsidRPr="00BE0AE5">
        <w:rPr>
          <w:rFonts w:cs="Times New Roman"/>
        </w:rPr>
        <w:t xml:space="preserve">ального человека или литературного персонажа); </w:t>
      </w:r>
    </w:p>
    <w:p w:rsidR="00416B7C" w:rsidRPr="00BE0AE5" w:rsidRDefault="00416B7C" w:rsidP="00416B7C">
      <w:pPr>
        <w:pStyle w:val="list-dash"/>
        <w:rPr>
          <w:rFonts w:cs="Times New Roman"/>
        </w:rPr>
      </w:pPr>
      <w:r w:rsidRPr="00BE0AE5">
        <w:rPr>
          <w:rFonts w:cs="Times New Roman"/>
        </w:rPr>
        <w:t>повествование/сообщение;</w:t>
      </w:r>
    </w:p>
    <w:p w:rsidR="00416B7C" w:rsidRPr="00BE0AE5" w:rsidRDefault="00416B7C" w:rsidP="00416B7C">
      <w:pPr>
        <w:pStyle w:val="list-dash"/>
        <w:rPr>
          <w:rFonts w:cs="Times New Roman"/>
        </w:rPr>
      </w:pPr>
      <w:r w:rsidRPr="00BE0AE5">
        <w:rPr>
          <w:rFonts w:cs="Times New Roman"/>
        </w:rPr>
        <w:t>рассуждение;</w:t>
      </w:r>
    </w:p>
    <w:p w:rsidR="00416B7C" w:rsidRPr="00BE0AE5" w:rsidRDefault="00416B7C" w:rsidP="00416B7C">
      <w:pPr>
        <w:pStyle w:val="body"/>
        <w:rPr>
          <w:rFonts w:cs="Times New Roman"/>
        </w:rPr>
      </w:pPr>
      <w:r w:rsidRPr="00BE0AE5">
        <w:rPr>
          <w:rFonts w:cs="Times New Roman"/>
        </w:rPr>
        <w:t xml:space="preserve">выражение и краткое аргументирование своего мнения по отношению к услышанному/прочитанному; </w:t>
      </w:r>
    </w:p>
    <w:p w:rsidR="00416B7C" w:rsidRPr="00BE0AE5" w:rsidRDefault="00416B7C" w:rsidP="00416B7C">
      <w:pPr>
        <w:pStyle w:val="body"/>
        <w:rPr>
          <w:rFonts w:cs="Times New Roman"/>
        </w:rPr>
      </w:pPr>
      <w:r w:rsidRPr="00BE0AE5">
        <w:rPr>
          <w:rFonts w:cs="Times New Roman"/>
        </w:rPr>
        <w:t xml:space="preserve">изложение (пересказ) основного содержания прочитанного/прослушанного текста с выражением своего отношения к событиям и фактам, изложенным в тексте; </w:t>
      </w:r>
    </w:p>
    <w:p w:rsidR="00416B7C" w:rsidRPr="00BE0AE5" w:rsidRDefault="00416B7C" w:rsidP="00416B7C">
      <w:pPr>
        <w:pStyle w:val="body"/>
        <w:rPr>
          <w:rFonts w:cs="Times New Roman"/>
        </w:rPr>
      </w:pPr>
      <w:r w:rsidRPr="00BE0AE5">
        <w:rPr>
          <w:rFonts w:cs="Times New Roman"/>
        </w:rPr>
        <w:t>составление рассказа по картинкам;</w:t>
      </w:r>
    </w:p>
    <w:p w:rsidR="00416B7C" w:rsidRPr="00BE0AE5" w:rsidRDefault="00416B7C" w:rsidP="00416B7C">
      <w:pPr>
        <w:pStyle w:val="body"/>
        <w:rPr>
          <w:rFonts w:cs="Times New Roman"/>
        </w:rPr>
      </w:pPr>
      <w:r w:rsidRPr="00BE0AE5">
        <w:rPr>
          <w:rFonts w:cs="Times New Roman"/>
        </w:rPr>
        <w:t>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w:t>
      </w:r>
      <w:r w:rsidRPr="00BE0AE5">
        <w:rPr>
          <w:rFonts w:cs="Times New Roman"/>
        </w:rPr>
        <w:t>и</w:t>
      </w:r>
      <w:r w:rsidRPr="00BE0AE5">
        <w:rPr>
          <w:rFonts w:cs="Times New Roman"/>
        </w:rPr>
        <w:t>ческого содержания речи с опорой на вопросы, ключевые слова, план и/или иллюстрации, фотографии, таблицы или без опоры.</w:t>
      </w:r>
    </w:p>
    <w:p w:rsidR="00416B7C" w:rsidRPr="00BE0AE5" w:rsidRDefault="00416B7C" w:rsidP="00416B7C">
      <w:pPr>
        <w:pStyle w:val="body"/>
        <w:rPr>
          <w:rFonts w:cs="Times New Roman"/>
        </w:rPr>
      </w:pPr>
      <w:r w:rsidRPr="00BE0AE5">
        <w:rPr>
          <w:rFonts w:cs="Times New Roman"/>
        </w:rPr>
        <w:t xml:space="preserve">Объём монологического высказывания — 10—12 фраз. </w:t>
      </w:r>
    </w:p>
    <w:p w:rsidR="00416B7C" w:rsidRPr="00BE0AE5" w:rsidRDefault="00416B7C" w:rsidP="00416B7C">
      <w:pPr>
        <w:pStyle w:val="h4Header"/>
        <w:rPr>
          <w:rFonts w:cs="Times New Roman"/>
        </w:rPr>
      </w:pPr>
      <w:r w:rsidRPr="00BE0AE5">
        <w:rPr>
          <w:rStyle w:val="BoldItalic0"/>
          <w:rFonts w:cs="Times New Roman"/>
        </w:rPr>
        <w:t>Аудирование</w:t>
      </w:r>
    </w:p>
    <w:p w:rsidR="00416B7C" w:rsidRPr="00BE0AE5" w:rsidRDefault="00416B7C" w:rsidP="00416B7C">
      <w:pPr>
        <w:pStyle w:val="body"/>
        <w:rPr>
          <w:rFonts w:cs="Times New Roman"/>
        </w:rPr>
      </w:pPr>
      <w:r w:rsidRPr="00BE0AE5">
        <w:rPr>
          <w:rFonts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416B7C" w:rsidRPr="00BE0AE5" w:rsidRDefault="00416B7C" w:rsidP="00416B7C">
      <w:pPr>
        <w:pStyle w:val="body"/>
        <w:rPr>
          <w:rFonts w:cs="Times New Roman"/>
        </w:rPr>
      </w:pPr>
      <w:r w:rsidRPr="00BE0AE5">
        <w:rPr>
          <w:rFonts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w:t>
      </w:r>
      <w:r w:rsidRPr="00BE0AE5">
        <w:rPr>
          <w:rFonts w:cs="Times New Roman"/>
        </w:rPr>
        <w:t>ж</w:t>
      </w:r>
      <w:r w:rsidRPr="00BE0AE5">
        <w:rPr>
          <w:rFonts w:cs="Times New Roman"/>
        </w:rPr>
        <w:t xml:space="preserve">ной/интересующей/запрашиваемой информации. </w:t>
      </w:r>
    </w:p>
    <w:p w:rsidR="00416B7C" w:rsidRPr="00BE0AE5" w:rsidRDefault="00416B7C" w:rsidP="00416B7C">
      <w:pPr>
        <w:pStyle w:val="body"/>
        <w:rPr>
          <w:rFonts w:cs="Times New Roman"/>
        </w:rPr>
      </w:pPr>
      <w:r w:rsidRPr="00BE0AE5">
        <w:rPr>
          <w:rFonts w:cs="Times New Roman"/>
        </w:rPr>
        <w:t>Аудирование с пониманием основного содержания текста предполагает умение определять основную тему/идею и гла</w:t>
      </w:r>
      <w:r w:rsidRPr="00BE0AE5">
        <w:rPr>
          <w:rFonts w:cs="Times New Roman"/>
        </w:rPr>
        <w:t>в</w:t>
      </w:r>
      <w:r w:rsidRPr="00BE0AE5">
        <w:rPr>
          <w:rFonts w:cs="Times New Roman"/>
        </w:rPr>
        <w:t>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w:t>
      </w:r>
      <w:r w:rsidRPr="00BE0AE5">
        <w:rPr>
          <w:rFonts w:cs="Times New Roman"/>
        </w:rPr>
        <w:t>о</w:t>
      </w:r>
      <w:r w:rsidRPr="00BE0AE5">
        <w:rPr>
          <w:rFonts w:cs="Times New Roman"/>
        </w:rPr>
        <w:t>держания.</w:t>
      </w:r>
    </w:p>
    <w:p w:rsidR="00416B7C" w:rsidRPr="00BE0AE5" w:rsidRDefault="00416B7C" w:rsidP="00416B7C">
      <w:pPr>
        <w:pStyle w:val="body"/>
        <w:rPr>
          <w:rFonts w:cs="Times New Roman"/>
        </w:rPr>
      </w:pPr>
      <w:r w:rsidRPr="00BE0AE5">
        <w:rPr>
          <w:rFonts w:cs="Times New Roman"/>
        </w:rPr>
        <w:t>Аудирование с пониманием нужной/интересующей/запрашиваемой информации предполагает умение выделять ну</w:t>
      </w:r>
      <w:r w:rsidRPr="00BE0AE5">
        <w:rPr>
          <w:rFonts w:cs="Times New Roman"/>
        </w:rPr>
        <w:t>ж</w:t>
      </w:r>
      <w:r w:rsidRPr="00BE0AE5">
        <w:rPr>
          <w:rFonts w:cs="Times New Roman"/>
        </w:rPr>
        <w:t>ную/интересующую/запрашиваемую информацию, представленную в эксплицитной (явной) форме, в воспринимаемом на слух тексте.</w:t>
      </w:r>
    </w:p>
    <w:p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w:t>
      </w:r>
      <w:r w:rsidRPr="00BE0AE5">
        <w:rPr>
          <w:rFonts w:cs="Times New Roman"/>
        </w:rPr>
        <w:t>о</w:t>
      </w:r>
      <w:r w:rsidRPr="00BE0AE5">
        <w:rPr>
          <w:rFonts w:cs="Times New Roman"/>
        </w:rPr>
        <w:t>общение информационного характера.</w:t>
      </w:r>
    </w:p>
    <w:p w:rsidR="00416B7C" w:rsidRPr="00BE0AE5" w:rsidRDefault="00416B7C" w:rsidP="00416B7C">
      <w:pPr>
        <w:pStyle w:val="body"/>
        <w:rPr>
          <w:rFonts w:cs="Times New Roman"/>
        </w:rPr>
      </w:pPr>
      <w:r w:rsidRPr="00BE0AE5">
        <w:rPr>
          <w:rFonts w:cs="Times New Roman"/>
        </w:rPr>
        <w:t>Языковая сложность текстов для аудирования должна соответствовать базовому уровню (А2 — допороговому уровню по общеевропейской шкале).</w:t>
      </w:r>
    </w:p>
    <w:p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2 минут.</w:t>
      </w:r>
    </w:p>
    <w:p w:rsidR="00416B7C" w:rsidRPr="00BE0AE5" w:rsidRDefault="00416B7C" w:rsidP="00416B7C">
      <w:pPr>
        <w:pStyle w:val="h4Header"/>
        <w:spacing w:before="227"/>
        <w:rPr>
          <w:rFonts w:cs="Times New Roman"/>
        </w:rPr>
      </w:pPr>
      <w:r w:rsidRPr="00BE0AE5">
        <w:rPr>
          <w:rStyle w:val="BoldItalic0"/>
          <w:rFonts w:cs="Times New Roman"/>
        </w:rPr>
        <w:t>Смысловое чтение</w:t>
      </w:r>
    </w:p>
    <w:p w:rsidR="00416B7C" w:rsidRPr="00BE0AE5" w:rsidRDefault="00416B7C" w:rsidP="00416B7C">
      <w:pPr>
        <w:pStyle w:val="body"/>
        <w:rPr>
          <w:rFonts w:cs="Times New Roman"/>
        </w:rPr>
      </w:pPr>
      <w:r w:rsidRPr="00BE0AE5">
        <w:rPr>
          <w:rFonts w:cs="Times New Roman"/>
        </w:rPr>
        <w:t>Развитие умения читать про себя и понимать несложныеаутентичные тексты разных жанров и стилей, содержащие о</w:t>
      </w:r>
      <w:r w:rsidRPr="00BE0AE5">
        <w:rPr>
          <w:rFonts w:cs="Times New Roman"/>
        </w:rPr>
        <w:t>т</w:t>
      </w:r>
      <w:r w:rsidRPr="00BE0AE5">
        <w:rPr>
          <w:rFonts w:cs="Times New Roman"/>
        </w:rPr>
        <w:t>дельные неизученные языковые явления, с различной глубиной проникновения в их содержание в зависимости от поста</w:t>
      </w:r>
      <w:r w:rsidRPr="00BE0AE5">
        <w:rPr>
          <w:rFonts w:cs="Times New Roman"/>
        </w:rPr>
        <w:t>в</w:t>
      </w:r>
      <w:r w:rsidRPr="00BE0AE5">
        <w:rPr>
          <w:rFonts w:cs="Times New Roman"/>
        </w:rPr>
        <w:t>ленной коммуникативной задачи: с пониманием основного содержания; с пониманием ну</w:t>
      </w:r>
      <w:r w:rsidRPr="00BE0AE5">
        <w:rPr>
          <w:rFonts w:cs="Times New Roman"/>
        </w:rPr>
        <w:t>ж</w:t>
      </w:r>
      <w:r w:rsidRPr="00BE0AE5">
        <w:rPr>
          <w:rFonts w:cs="Times New Roman"/>
        </w:rPr>
        <w:t>ной/интересующей/запрашиваемой информации; с полным пониманием содержания текста.</w:t>
      </w:r>
    </w:p>
    <w:p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w:t>
      </w:r>
      <w:r w:rsidRPr="00BE0AE5">
        <w:rPr>
          <w:rFonts w:cs="Times New Roman"/>
        </w:rPr>
        <w:t>е</w:t>
      </w:r>
      <w:r w:rsidRPr="00BE0AE5">
        <w:rPr>
          <w:rFonts w:cs="Times New Roman"/>
        </w:rPr>
        <w:t>лять логическую последовательность главных фактов, событий; разбивать текст на относительно самостоятельные смы</w:t>
      </w:r>
      <w:r w:rsidRPr="00BE0AE5">
        <w:rPr>
          <w:rFonts w:cs="Times New Roman"/>
        </w:rPr>
        <w:t>с</w:t>
      </w:r>
      <w:r w:rsidRPr="00BE0AE5">
        <w:rPr>
          <w:rFonts w:cs="Times New Roman"/>
        </w:rPr>
        <w:t>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416B7C" w:rsidRPr="00BE0AE5" w:rsidRDefault="00416B7C" w:rsidP="00416B7C">
      <w:pPr>
        <w:pStyle w:val="body"/>
        <w:rPr>
          <w:rFonts w:cs="Times New Roman"/>
        </w:rPr>
      </w:pPr>
      <w:r w:rsidRPr="00BE0AE5">
        <w:rPr>
          <w:rFonts w:cs="Times New Roman"/>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16B7C" w:rsidRPr="00BE0AE5" w:rsidRDefault="00416B7C" w:rsidP="00416B7C">
      <w:pPr>
        <w:pStyle w:val="body"/>
        <w:rPr>
          <w:rFonts w:cs="Times New Roman"/>
        </w:rPr>
      </w:pPr>
      <w:r w:rsidRPr="00BE0AE5">
        <w:rPr>
          <w:rFonts w:cs="Times New Roman"/>
        </w:rPr>
        <w:t>Чтение несплошных текстов (таблиц, диаграмм, схем) и понимание представленной в них информации.</w:t>
      </w:r>
    </w:p>
    <w:p w:rsidR="00416B7C" w:rsidRPr="00BE0AE5" w:rsidRDefault="00416B7C" w:rsidP="00416B7C">
      <w:pPr>
        <w:pStyle w:val="body"/>
        <w:rPr>
          <w:rFonts w:cs="Times New Roman"/>
        </w:rPr>
      </w:pPr>
      <w:r w:rsidRPr="00BE0AE5">
        <w:rPr>
          <w:rFonts w:cs="Times New Roman"/>
        </w:rPr>
        <w:t xml:space="preserve">Чтение </w:t>
      </w:r>
      <w:r w:rsidRPr="00BE0AE5">
        <w:rPr>
          <w:rStyle w:val="Italic"/>
          <w:rFonts w:cs="Times New Roman"/>
        </w:rPr>
        <w:t>с полным пониманием содержания</w:t>
      </w:r>
      <w:r w:rsidRPr="00BE0AE5">
        <w:rPr>
          <w:rFonts w:cs="Times New Roman"/>
        </w:rPr>
        <w:t xml:space="preserve"> несложных аутентичных текстов, содержащих отдельные неизученные яз</w:t>
      </w:r>
      <w:r w:rsidRPr="00BE0AE5">
        <w:rPr>
          <w:rFonts w:cs="Times New Roman"/>
        </w:rPr>
        <w:t>ы</w:t>
      </w:r>
      <w:r w:rsidRPr="00BE0AE5">
        <w:rPr>
          <w:rFonts w:cs="Times New Roman"/>
        </w:rPr>
        <w:t>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w:t>
      </w:r>
      <w:r w:rsidRPr="00BE0AE5">
        <w:rPr>
          <w:rFonts w:cs="Times New Roman"/>
        </w:rPr>
        <w:t>е</w:t>
      </w:r>
      <w:r w:rsidRPr="00BE0AE5">
        <w:rPr>
          <w:rFonts w:cs="Times New Roman"/>
        </w:rPr>
        <w:t>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416B7C" w:rsidRPr="00BE0AE5" w:rsidRDefault="00416B7C" w:rsidP="00416B7C">
      <w:pPr>
        <w:pStyle w:val="body"/>
        <w:rPr>
          <w:rFonts w:cs="Times New Roman"/>
        </w:rPr>
      </w:pPr>
      <w:r w:rsidRPr="00BE0AE5">
        <w:rPr>
          <w:rFonts w:cs="Times New Roman"/>
        </w:rPr>
        <w:lastRenderedPageBreak/>
        <w:t>Тексты для чтения: диалог (беседа), интервью, рассказ, отрывок из художественного произведения, статья нау</w:t>
      </w:r>
      <w:r w:rsidRPr="00BE0AE5">
        <w:rPr>
          <w:rFonts w:cs="Times New Roman"/>
        </w:rPr>
        <w:t>ч</w:t>
      </w:r>
      <w:r w:rsidRPr="00BE0AE5">
        <w:rPr>
          <w:rFonts w:cs="Times New Roman"/>
        </w:rPr>
        <w:t>но-популярного характера, сообщение информационного характера, объявление, памятка, инструкция, электронное соо</w:t>
      </w:r>
      <w:r w:rsidRPr="00BE0AE5">
        <w:rPr>
          <w:rFonts w:cs="Times New Roman"/>
        </w:rPr>
        <w:t>б</w:t>
      </w:r>
      <w:r w:rsidRPr="00BE0AE5">
        <w:rPr>
          <w:rFonts w:cs="Times New Roman"/>
        </w:rPr>
        <w:t xml:space="preserve">щение личного характера, стихотворение; несплошной текст (таблица, диаграмма). </w:t>
      </w:r>
    </w:p>
    <w:p w:rsidR="00416B7C" w:rsidRPr="00BE0AE5" w:rsidRDefault="00416B7C" w:rsidP="00416B7C">
      <w:pPr>
        <w:pStyle w:val="body"/>
        <w:rPr>
          <w:rFonts w:cs="Times New Roman"/>
        </w:rPr>
      </w:pPr>
      <w:r w:rsidRPr="00BE0AE5">
        <w:rPr>
          <w:rFonts w:cs="Times New Roman"/>
        </w:rPr>
        <w:t>Языковая сложность текстов для чтения должна соответствовать базовому уровню (А2 — допороговому уровню по о</w:t>
      </w:r>
      <w:r w:rsidRPr="00BE0AE5">
        <w:rPr>
          <w:rFonts w:cs="Times New Roman"/>
        </w:rPr>
        <w:t>б</w:t>
      </w:r>
      <w:r w:rsidRPr="00BE0AE5">
        <w:rPr>
          <w:rFonts w:cs="Times New Roman"/>
        </w:rPr>
        <w:t>щеевропейской шкале).</w:t>
      </w:r>
    </w:p>
    <w:p w:rsidR="00416B7C" w:rsidRPr="00BE0AE5" w:rsidRDefault="00416B7C" w:rsidP="00416B7C">
      <w:pPr>
        <w:pStyle w:val="body"/>
        <w:rPr>
          <w:rFonts w:cs="Times New Roman"/>
        </w:rPr>
      </w:pPr>
      <w:r w:rsidRPr="00BE0AE5">
        <w:rPr>
          <w:rFonts w:cs="Times New Roman"/>
        </w:rPr>
        <w:t xml:space="preserve">Объём текста/текстов для чтения — 500—600 слов. </w:t>
      </w:r>
    </w:p>
    <w:p w:rsidR="00416B7C" w:rsidRPr="00BE0AE5" w:rsidRDefault="00416B7C" w:rsidP="00416B7C">
      <w:pPr>
        <w:pStyle w:val="h4Header"/>
        <w:rPr>
          <w:rFonts w:cs="Times New Roman"/>
        </w:rPr>
      </w:pPr>
      <w:r w:rsidRPr="00BE0AE5">
        <w:rPr>
          <w:rStyle w:val="BoldItalic0"/>
          <w:rFonts w:cs="Times New Roman"/>
        </w:rPr>
        <w:t>Письменная речь</w:t>
      </w:r>
    </w:p>
    <w:p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rsidR="00416B7C" w:rsidRPr="00BE0AE5" w:rsidRDefault="00416B7C" w:rsidP="00416B7C">
      <w:pPr>
        <w:pStyle w:val="body"/>
        <w:rPr>
          <w:rFonts w:cs="Times New Roman"/>
        </w:rPr>
      </w:pPr>
      <w:r w:rsidRPr="00BE0AE5">
        <w:rPr>
          <w:rFonts w:cs="Times New Roman"/>
        </w:rPr>
        <w:t xml:space="preserve">составление плана/тезисов устного или письменного сообщения; </w:t>
      </w:r>
    </w:p>
    <w:p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BE0AE5" w:rsidRDefault="00416B7C" w:rsidP="00416B7C">
      <w:pPr>
        <w:pStyle w:val="body"/>
        <w:rPr>
          <w:rFonts w:cs="Times New Roman"/>
        </w:rPr>
      </w:pPr>
      <w:r w:rsidRPr="00BE0AE5">
        <w:rPr>
          <w:rFonts w:cs="Times New Roman"/>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w:t>
      </w:r>
      <w:r w:rsidRPr="00BE0AE5">
        <w:rPr>
          <w:rFonts w:cs="Times New Roman"/>
        </w:rPr>
        <w:t>м</w:t>
      </w:r>
      <w:r w:rsidRPr="00BE0AE5">
        <w:rPr>
          <w:rFonts w:cs="Times New Roman"/>
        </w:rPr>
        <w:t>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416B7C" w:rsidRPr="00BE0AE5" w:rsidRDefault="00416B7C" w:rsidP="00416B7C">
      <w:pPr>
        <w:pStyle w:val="body"/>
        <w:rPr>
          <w:rFonts w:cs="Times New Roman"/>
        </w:rPr>
      </w:pPr>
      <w:r w:rsidRPr="00BE0AE5">
        <w:rPr>
          <w:rFonts w:cs="Times New Roman"/>
        </w:rPr>
        <w:t xml:space="preserve">заполнение таблицы с краткой фиксацией содержания прочитанного/прослушанного текста; </w:t>
      </w:r>
    </w:p>
    <w:p w:rsidR="00416B7C" w:rsidRPr="00BE0AE5" w:rsidRDefault="00416B7C" w:rsidP="00416B7C">
      <w:pPr>
        <w:pStyle w:val="body"/>
        <w:rPr>
          <w:rFonts w:cs="Times New Roman"/>
        </w:rPr>
      </w:pPr>
      <w:r w:rsidRPr="00BE0AE5">
        <w:rPr>
          <w:rFonts w:cs="Times New Roman"/>
        </w:rPr>
        <w:t>преобразование таблицы, схемы в текстовый вариант представления информации;</w:t>
      </w:r>
    </w:p>
    <w:p w:rsidR="00416B7C" w:rsidRPr="00BE0AE5" w:rsidRDefault="00416B7C" w:rsidP="00416B7C">
      <w:pPr>
        <w:pStyle w:val="body"/>
        <w:rPr>
          <w:rFonts w:cs="Times New Roman"/>
        </w:rPr>
      </w:pPr>
      <w:r w:rsidRPr="00BE0AE5">
        <w:rPr>
          <w:rFonts w:cs="Times New Roman"/>
        </w:rPr>
        <w:t>письменное представление результатов выполненной проектной работы (объём — 100—120 слов).</w:t>
      </w:r>
    </w:p>
    <w:p w:rsidR="00416B7C" w:rsidRPr="00BE0AE5" w:rsidRDefault="00416B7C" w:rsidP="00416B7C">
      <w:pPr>
        <w:pStyle w:val="h4Header"/>
        <w:spacing w:before="369"/>
        <w:rPr>
          <w:rFonts w:cs="Times New Roman"/>
        </w:rPr>
      </w:pPr>
      <w:r w:rsidRPr="00BE0AE5">
        <w:rPr>
          <w:rFonts w:cs="Times New Roman"/>
        </w:rPr>
        <w:t>Языковые знания и умения</w:t>
      </w:r>
    </w:p>
    <w:p w:rsidR="00416B7C" w:rsidRPr="00BE0AE5" w:rsidRDefault="00416B7C" w:rsidP="00416B7C">
      <w:pPr>
        <w:pStyle w:val="h4-firstHeader"/>
        <w:rPr>
          <w:rStyle w:val="BoldItalic0"/>
          <w:rFonts w:cs="Times New Roman"/>
        </w:rPr>
      </w:pPr>
      <w:r w:rsidRPr="00BE0AE5">
        <w:rPr>
          <w:rStyle w:val="BoldItalic0"/>
          <w:rFonts w:cs="Times New Roman"/>
        </w:rPr>
        <w:t>Фонетическая сторона речи</w:t>
      </w:r>
    </w:p>
    <w:p w:rsidR="00416B7C" w:rsidRPr="00BE0AE5" w:rsidRDefault="00416B7C" w:rsidP="00416B7C">
      <w:pPr>
        <w:pStyle w:val="body"/>
        <w:rPr>
          <w:rFonts w:cs="Times New Roman"/>
        </w:rPr>
      </w:pPr>
      <w:r w:rsidRPr="00BE0AE5">
        <w:rPr>
          <w:rFonts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w:t>
      </w:r>
      <w:r w:rsidRPr="00BE0AE5">
        <w:rPr>
          <w:rFonts w:cs="Times New Roman"/>
        </w:rPr>
        <w:t>т</w:t>
      </w:r>
      <w:r w:rsidRPr="00BE0AE5">
        <w:rPr>
          <w:rFonts w:cs="Times New Roman"/>
        </w:rPr>
        <w:t xml:space="preserve">ствия фразового ударения на служебных словах; чтение новых слов согласно основным правилам чтения. </w:t>
      </w:r>
    </w:p>
    <w:p w:rsidR="00416B7C" w:rsidRPr="00BE0AE5" w:rsidRDefault="00416B7C" w:rsidP="00416B7C">
      <w:pPr>
        <w:pStyle w:val="body"/>
        <w:rPr>
          <w:rFonts w:cs="Times New Roman"/>
        </w:rPr>
      </w:pPr>
      <w:r w:rsidRPr="00BE0AE5">
        <w:rPr>
          <w:rFonts w:cs="Times New Roman"/>
        </w:rPr>
        <w:t>Выражение модального значения, чувства и эмоции.</w:t>
      </w:r>
    </w:p>
    <w:p w:rsidR="00416B7C" w:rsidRPr="00BE0AE5" w:rsidRDefault="00416B7C" w:rsidP="00416B7C">
      <w:pPr>
        <w:pStyle w:val="body"/>
        <w:rPr>
          <w:rFonts w:cs="Times New Roman"/>
        </w:rPr>
      </w:pPr>
      <w:r w:rsidRPr="00BE0AE5">
        <w:rPr>
          <w:rFonts w:cs="Times New Roman"/>
        </w:rPr>
        <w:t>Различение на слух британского и американского вариантов произношения в прослушанных текстах или услышанных высказываниях.</w:t>
      </w:r>
    </w:p>
    <w:p w:rsidR="00416B7C" w:rsidRPr="00BE0AE5" w:rsidRDefault="00416B7C" w:rsidP="00416B7C">
      <w:pPr>
        <w:pStyle w:val="body"/>
        <w:rPr>
          <w:rFonts w:cs="Times New Roman"/>
        </w:rPr>
      </w:pPr>
      <w:r w:rsidRPr="00BE0AE5">
        <w:rPr>
          <w:rFonts w:cs="Times New Roman"/>
        </w:rPr>
        <w:t>Чтение вслух небольших текстов, построенных на изученном языковом материале, с соблюдением правил чтения и с</w:t>
      </w:r>
      <w:r w:rsidRPr="00BE0AE5">
        <w:rPr>
          <w:rFonts w:cs="Times New Roman"/>
        </w:rPr>
        <w:t>о</w:t>
      </w:r>
      <w:r w:rsidRPr="00BE0AE5">
        <w:rPr>
          <w:rFonts w:cs="Times New Roman"/>
        </w:rPr>
        <w:t>ответствующей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416B7C" w:rsidRPr="00BE0AE5" w:rsidRDefault="00416B7C" w:rsidP="00416B7C">
      <w:pPr>
        <w:pStyle w:val="body"/>
        <w:rPr>
          <w:rFonts w:cs="Times New Roman"/>
        </w:rPr>
      </w:pPr>
      <w:r w:rsidRPr="00BE0AE5">
        <w:rPr>
          <w:rFonts w:cs="Times New Roman"/>
        </w:rPr>
        <w:t>Объём текста для чтения вслух — до 110 слов.</w:t>
      </w:r>
    </w:p>
    <w:p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w:t>
      </w:r>
      <w:r w:rsidRPr="00BE0AE5">
        <w:rPr>
          <w:rFonts w:cs="Times New Roman"/>
        </w:rPr>
        <w:t>н</w:t>
      </w:r>
      <w:r w:rsidRPr="00BE0AE5">
        <w:rPr>
          <w:rFonts w:cs="Times New Roman"/>
        </w:rPr>
        <w:t xml:space="preserve">глийском языке: firstly/firstofall, secondly, finally; ontheonehand, ontheotherhand); апострофа. </w:t>
      </w:r>
    </w:p>
    <w:p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BE0AE5" w:rsidRDefault="00416B7C" w:rsidP="00416B7C">
      <w:pPr>
        <w:pStyle w:val="h4Header"/>
        <w:rPr>
          <w:rStyle w:val="BoldItalic0"/>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w:t>
      </w:r>
      <w:r w:rsidRPr="00BE0AE5">
        <w:rPr>
          <w:rFonts w:cs="Times New Roman"/>
        </w:rPr>
        <w:t>ю</w:t>
      </w:r>
      <w:r w:rsidRPr="00BE0AE5">
        <w:rPr>
          <w:rFonts w:cs="Times New Roman"/>
        </w:rPr>
        <w:t xml:space="preserve">дением существующей в английском языке нормы лексической сочетаемости. </w:t>
      </w:r>
    </w:p>
    <w:p w:rsidR="00416B7C" w:rsidRPr="00BE0AE5" w:rsidRDefault="00416B7C" w:rsidP="00416B7C">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16B7C" w:rsidRPr="00BE0AE5" w:rsidRDefault="00416B7C" w:rsidP="00416B7C">
      <w:pPr>
        <w:pStyle w:val="body"/>
        <w:rPr>
          <w:rFonts w:cs="Times New Roman"/>
        </w:rPr>
      </w:pPr>
      <w:r w:rsidRPr="00BE0AE5">
        <w:rPr>
          <w:rFonts w:cs="Times New Roman"/>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416B7C" w:rsidRPr="00BE0AE5" w:rsidRDefault="00416B7C" w:rsidP="00416B7C">
      <w:pPr>
        <w:pStyle w:val="body"/>
        <w:rPr>
          <w:rFonts w:cs="Times New Roman"/>
        </w:rPr>
      </w:pPr>
      <w:r w:rsidRPr="00BE0AE5">
        <w:rPr>
          <w:rFonts w:cs="Times New Roman"/>
        </w:rPr>
        <w:t>Основные способы словообразования:</w:t>
      </w:r>
    </w:p>
    <w:p w:rsidR="00416B7C" w:rsidRPr="00BE0AE5" w:rsidRDefault="00416B7C" w:rsidP="00416B7C">
      <w:pPr>
        <w:pStyle w:val="body"/>
        <w:rPr>
          <w:rFonts w:cs="Times New Roman"/>
        </w:rPr>
      </w:pPr>
      <w:r w:rsidRPr="00BE0AE5">
        <w:rPr>
          <w:rFonts w:cs="Times New Roman"/>
        </w:rPr>
        <w:t>а)аффиксация:</w:t>
      </w:r>
    </w:p>
    <w:p w:rsidR="00416B7C" w:rsidRPr="00BE0AE5" w:rsidRDefault="00416B7C" w:rsidP="00416B7C">
      <w:pPr>
        <w:pStyle w:val="body"/>
        <w:rPr>
          <w:rFonts w:cs="Times New Roman"/>
        </w:rPr>
      </w:pPr>
      <w:r w:rsidRPr="00BE0AE5">
        <w:rPr>
          <w:rFonts w:cs="Times New Roman"/>
        </w:rPr>
        <w:t>глаголов с помощью префиксов under-, over-, dis-, mis-;</w:t>
      </w:r>
    </w:p>
    <w:p w:rsidR="00416B7C" w:rsidRPr="00BE0AE5" w:rsidRDefault="00416B7C" w:rsidP="00416B7C">
      <w:pPr>
        <w:pStyle w:val="body"/>
        <w:rPr>
          <w:rFonts w:cs="Times New Roman"/>
        </w:rPr>
      </w:pPr>
      <w:r w:rsidRPr="00BE0AE5">
        <w:rPr>
          <w:rFonts w:cs="Times New Roman"/>
        </w:rPr>
        <w:t>имён прилагательных с помощью суффиксов -able/-ible;</w:t>
      </w:r>
    </w:p>
    <w:p w:rsidR="00416B7C" w:rsidRPr="00BE0AE5" w:rsidRDefault="00416B7C" w:rsidP="00416B7C">
      <w:pPr>
        <w:pStyle w:val="body"/>
        <w:rPr>
          <w:rFonts w:cs="Times New Roman"/>
        </w:rPr>
      </w:pPr>
      <w:r w:rsidRPr="00BE0AE5">
        <w:rPr>
          <w:rFonts w:cs="Times New Roman"/>
        </w:rPr>
        <w:t>имён существительных с помощью отрицательных префиксов in-/im-;</w:t>
      </w:r>
    </w:p>
    <w:p w:rsidR="00416B7C" w:rsidRPr="00BE0AE5" w:rsidRDefault="00416B7C" w:rsidP="00416B7C">
      <w:pPr>
        <w:pStyle w:val="body"/>
        <w:rPr>
          <w:rFonts w:cs="Times New Roman"/>
        </w:rPr>
      </w:pPr>
      <w:r w:rsidRPr="00BE0AE5">
        <w:rPr>
          <w:rFonts w:cs="Times New Roman"/>
        </w:rPr>
        <w:t xml:space="preserve">б)словосложение: </w:t>
      </w:r>
    </w:p>
    <w:p w:rsidR="00416B7C" w:rsidRPr="00BE0AE5" w:rsidRDefault="00416B7C" w:rsidP="00416B7C">
      <w:pPr>
        <w:pStyle w:val="body"/>
        <w:rPr>
          <w:rFonts w:cs="Times New Roman"/>
        </w:rPr>
      </w:pPr>
      <w:r w:rsidRPr="00BE0AE5">
        <w:rPr>
          <w:rFonts w:cs="Times New Roman"/>
        </w:rPr>
        <w:t>образование сложных существительных путём соединения основы числительного с основой существительного с доба</w:t>
      </w:r>
      <w:r w:rsidRPr="00BE0AE5">
        <w:rPr>
          <w:rFonts w:cs="Times New Roman"/>
        </w:rPr>
        <w:t>в</w:t>
      </w:r>
      <w:r w:rsidRPr="00BE0AE5">
        <w:rPr>
          <w:rFonts w:cs="Times New Roman"/>
        </w:rPr>
        <w:t>лением суффикса -ed (eight-legged);</w:t>
      </w:r>
    </w:p>
    <w:p w:rsidR="00416B7C" w:rsidRPr="00BE0AE5" w:rsidRDefault="00416B7C" w:rsidP="00416B7C">
      <w:pPr>
        <w:pStyle w:val="body"/>
        <w:rPr>
          <w:rFonts w:cs="Times New Roman"/>
        </w:rPr>
      </w:pPr>
      <w:r w:rsidRPr="00BE0AE5">
        <w:rPr>
          <w:rFonts w:cs="Times New Roman"/>
        </w:rPr>
        <w:t>образование сложных существительных путём соединения основ существительных с предлогом: father-in-law);</w:t>
      </w:r>
    </w:p>
    <w:p w:rsidR="00416B7C" w:rsidRPr="00BE0AE5" w:rsidRDefault="00416B7C" w:rsidP="00416B7C">
      <w:pPr>
        <w:pStyle w:val="body"/>
        <w:rPr>
          <w:rFonts w:cs="Times New Roman"/>
        </w:rPr>
      </w:pPr>
      <w:r w:rsidRPr="00BE0AE5">
        <w:rPr>
          <w:rFonts w:cs="Times New Roman"/>
        </w:rPr>
        <w:lastRenderedPageBreak/>
        <w:t>образование сложных прилагательных путём соединения основы прилагательного с основой причастия настоящего вр</w:t>
      </w:r>
      <w:r w:rsidRPr="00BE0AE5">
        <w:rPr>
          <w:rFonts w:cs="Times New Roman"/>
        </w:rPr>
        <w:t>е</w:t>
      </w:r>
      <w:r w:rsidRPr="00BE0AE5">
        <w:rPr>
          <w:rFonts w:cs="Times New Roman"/>
        </w:rPr>
        <w:t xml:space="preserve">мени (nice-looking); </w:t>
      </w:r>
    </w:p>
    <w:p w:rsidR="00416B7C" w:rsidRPr="00BE0AE5" w:rsidRDefault="00416B7C" w:rsidP="00416B7C">
      <w:pPr>
        <w:pStyle w:val="body"/>
        <w:rPr>
          <w:rFonts w:cs="Times New Roman"/>
        </w:rPr>
      </w:pPr>
      <w:r w:rsidRPr="00BE0AE5">
        <w:rPr>
          <w:rFonts w:cs="Times New Roman"/>
        </w:rPr>
        <w:t>образование сложных прилагательных путём соединения основы прилагательного с основой причастия прошедшего времени (well-behaved);</w:t>
      </w:r>
    </w:p>
    <w:p w:rsidR="00416B7C" w:rsidRPr="00BE0AE5" w:rsidRDefault="00416B7C" w:rsidP="00416B7C">
      <w:pPr>
        <w:pStyle w:val="body"/>
        <w:rPr>
          <w:rFonts w:cs="Times New Roman"/>
        </w:rPr>
      </w:pPr>
      <w:r w:rsidRPr="00BE0AE5">
        <w:rPr>
          <w:rFonts w:cs="Times New Roman"/>
        </w:rPr>
        <w:t>в)конверсия:</w:t>
      </w:r>
    </w:p>
    <w:p w:rsidR="00416B7C" w:rsidRPr="00BE0AE5" w:rsidRDefault="00416B7C" w:rsidP="00416B7C">
      <w:pPr>
        <w:pStyle w:val="body"/>
        <w:jc w:val="distribute"/>
        <w:rPr>
          <w:rFonts w:cs="Times New Roman"/>
          <w:spacing w:val="-2"/>
        </w:rPr>
      </w:pPr>
      <w:r w:rsidRPr="00BE0AE5">
        <w:rPr>
          <w:rFonts w:cs="Times New Roman"/>
          <w:spacing w:val="-2"/>
        </w:rPr>
        <w:t>образование глагола от имени прилагательного (cool — to cool).</w:t>
      </w:r>
    </w:p>
    <w:p w:rsidR="00416B7C" w:rsidRPr="00BE0AE5" w:rsidRDefault="00416B7C" w:rsidP="00416B7C">
      <w:pPr>
        <w:pStyle w:val="body"/>
        <w:rPr>
          <w:rFonts w:cs="Times New Roman"/>
        </w:rPr>
      </w:pPr>
      <w:r w:rsidRPr="00BE0AE5">
        <w:rPr>
          <w:rFonts w:cs="Times New Roman"/>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416B7C" w:rsidRPr="00BE0AE5" w:rsidRDefault="00416B7C" w:rsidP="00416B7C">
      <w:pPr>
        <w:pStyle w:val="body"/>
        <w:rPr>
          <w:rFonts w:cs="Times New Roman"/>
        </w:rPr>
      </w:pPr>
      <w:r w:rsidRPr="00BE0AE5">
        <w:rPr>
          <w:rFonts w:cs="Times New Roman"/>
        </w:rPr>
        <w:t xml:space="preserve">Различные средства связи в тексте для обеспечения его целостности (firstly, however, finally, atlast, etc.). </w:t>
      </w:r>
    </w:p>
    <w:p w:rsidR="00416B7C" w:rsidRPr="00BE0AE5" w:rsidRDefault="00416B7C" w:rsidP="00416B7C">
      <w:pPr>
        <w:pStyle w:val="h4Header"/>
        <w:rPr>
          <w:rStyle w:val="BoldItalic0"/>
          <w:rFonts w:cs="Times New Roman"/>
        </w:rPr>
      </w:pPr>
      <w:r w:rsidRPr="00BE0AE5">
        <w:rPr>
          <w:rStyle w:val="BoldItalic0"/>
          <w:rFonts w:cs="Times New Roman"/>
        </w:rPr>
        <w:t>Грамматическая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BE0AE5" w:rsidRDefault="00416B7C" w:rsidP="00416B7C">
      <w:pPr>
        <w:pStyle w:val="body"/>
        <w:rPr>
          <w:rFonts w:cs="Times New Roman"/>
          <w:lang w:val="en-US"/>
        </w:rPr>
      </w:pPr>
      <w:r w:rsidRPr="00BE0AE5">
        <w:rPr>
          <w:rFonts w:cs="Times New Roman"/>
        </w:rPr>
        <w:t>Предложениясосложнымдополнением</w:t>
      </w:r>
      <w:r w:rsidRPr="00BE0AE5">
        <w:rPr>
          <w:rFonts w:cs="Times New Roman"/>
          <w:lang w:val="en-US"/>
        </w:rPr>
        <w:t xml:space="preserve"> (Complex Object) (I want to have my hair cut.).</w:t>
      </w:r>
    </w:p>
    <w:p w:rsidR="00416B7C" w:rsidRPr="00BE0AE5" w:rsidRDefault="00416B7C" w:rsidP="00416B7C">
      <w:pPr>
        <w:pStyle w:val="body"/>
        <w:rPr>
          <w:rFonts w:cs="Times New Roman"/>
        </w:rPr>
      </w:pPr>
      <w:r w:rsidRPr="00BE0AE5">
        <w:rPr>
          <w:rFonts w:cs="Times New Roman"/>
        </w:rPr>
        <w:t xml:space="preserve">Условные предложения нереального характера (Conditional II). </w:t>
      </w:r>
    </w:p>
    <w:p w:rsidR="00416B7C" w:rsidRPr="00BE0AE5" w:rsidRDefault="00416B7C" w:rsidP="00416B7C">
      <w:pPr>
        <w:pStyle w:val="body"/>
        <w:rPr>
          <w:rFonts w:cs="Times New Roman"/>
        </w:rPr>
      </w:pPr>
      <w:r w:rsidRPr="00BE0AE5">
        <w:rPr>
          <w:rFonts w:cs="Times New Roman"/>
        </w:rPr>
        <w:t>Конструкции для выражения предпочтения I prefer …/I’dprefer …/I’drather… .</w:t>
      </w:r>
    </w:p>
    <w:p w:rsidR="00416B7C" w:rsidRPr="00BE0AE5" w:rsidRDefault="00416B7C" w:rsidP="00416B7C">
      <w:pPr>
        <w:pStyle w:val="body"/>
        <w:rPr>
          <w:rFonts w:cs="Times New Roman"/>
        </w:rPr>
      </w:pPr>
      <w:r w:rsidRPr="00BE0AE5">
        <w:rPr>
          <w:rFonts w:cs="Times New Roman"/>
        </w:rPr>
        <w:t>Конструкция I wish… .</w:t>
      </w:r>
    </w:p>
    <w:p w:rsidR="00416B7C" w:rsidRPr="00BE0AE5" w:rsidRDefault="00416B7C" w:rsidP="00416B7C">
      <w:pPr>
        <w:pStyle w:val="body"/>
        <w:rPr>
          <w:rFonts w:cs="Times New Roman"/>
        </w:rPr>
      </w:pPr>
      <w:r w:rsidRPr="00BE0AE5">
        <w:rPr>
          <w:rFonts w:cs="Times New Roman"/>
        </w:rPr>
        <w:t>Предложения с конструкцией either … or, neither … nor.</w:t>
      </w:r>
    </w:p>
    <w:p w:rsidR="00416B7C" w:rsidRPr="00BE0AE5" w:rsidRDefault="00416B7C" w:rsidP="00416B7C">
      <w:pPr>
        <w:pStyle w:val="body"/>
        <w:rPr>
          <w:rFonts w:cs="Times New Roman"/>
        </w:rPr>
      </w:pPr>
      <w:r w:rsidRPr="00BE0AE5">
        <w:rPr>
          <w:rFonts w:cs="Times New Roman"/>
        </w:rPr>
        <w:t>Глаголы в видо-временных формах действительного залога в изъявительном наклонении (Present/Past/Future Simple Tense; Present/PastPerfectTense; Present/PastContinuousTense, Future-in-the-Past) и наиболее употребительных формах страдательного залога (Present/Past Simple Passive; PresentPerfectPassive).</w:t>
      </w:r>
    </w:p>
    <w:p w:rsidR="00416B7C" w:rsidRPr="00BE0AE5" w:rsidRDefault="00416B7C" w:rsidP="00416B7C">
      <w:pPr>
        <w:pStyle w:val="body"/>
        <w:rPr>
          <w:rFonts w:cs="Times New Roman"/>
        </w:rPr>
      </w:pPr>
      <w:r w:rsidRPr="00BE0AE5">
        <w:rPr>
          <w:rFonts w:cs="Times New Roman"/>
        </w:rPr>
        <w:t>Порядок следования имён прилагательных (nicelongblondhair).</w:t>
      </w:r>
    </w:p>
    <w:p w:rsidR="00416B7C" w:rsidRPr="00BE0AE5" w:rsidRDefault="00416B7C" w:rsidP="00416B7C">
      <w:pPr>
        <w:pStyle w:val="h4Header"/>
        <w:rPr>
          <w:rFonts w:cs="Times New Roman"/>
        </w:rPr>
      </w:pPr>
      <w:r w:rsidRPr="00BE0AE5">
        <w:rPr>
          <w:rFonts w:cs="Times New Roman"/>
        </w:rPr>
        <w:t>Социокультурные знания и умения</w:t>
      </w:r>
    </w:p>
    <w:p w:rsidR="00416B7C" w:rsidRPr="00BE0AE5" w:rsidRDefault="00416B7C" w:rsidP="00416B7C">
      <w:pPr>
        <w:pStyle w:val="body"/>
        <w:rPr>
          <w:rFonts w:cs="Times New Roman"/>
        </w:rPr>
      </w:pPr>
      <w:r w:rsidRPr="00BE0AE5">
        <w:rPr>
          <w:rFonts w:cs="Times New Roman"/>
        </w:rPr>
        <w:t>Осуществление межличностного и межкультурного общения с использованием знаний о национально-культурных ос</w:t>
      </w:r>
      <w:r w:rsidRPr="00BE0AE5">
        <w:rPr>
          <w:rFonts w:cs="Times New Roman"/>
        </w:rPr>
        <w:t>о</w:t>
      </w:r>
      <w:r w:rsidRPr="00BE0AE5">
        <w:rPr>
          <w:rFonts w:cs="Times New Roman"/>
        </w:rPr>
        <w:t>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416B7C" w:rsidRPr="00BE0AE5" w:rsidRDefault="00416B7C" w:rsidP="00416B7C">
      <w:pPr>
        <w:pStyle w:val="body"/>
        <w:rPr>
          <w:rFonts w:cs="Times New Roman"/>
          <w:spacing w:val="-1"/>
        </w:rPr>
      </w:pPr>
      <w:r w:rsidRPr="00BE0AE5">
        <w:rPr>
          <w:rFonts w:cs="Times New Roman"/>
          <w:spacing w:val="-1"/>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416B7C" w:rsidRPr="00BE0AE5" w:rsidRDefault="00416B7C" w:rsidP="00416B7C">
      <w:pPr>
        <w:pStyle w:val="body"/>
        <w:rPr>
          <w:rFonts w:cs="Times New Roman"/>
        </w:rPr>
      </w:pPr>
      <w:r w:rsidRPr="00BE0AE5">
        <w:rPr>
          <w:rFonts w:cs="Times New Roman"/>
        </w:rPr>
        <w:t>Формирование элементарного представление о различных вариантах английского языка.</w:t>
      </w:r>
    </w:p>
    <w:p w:rsidR="00416B7C" w:rsidRPr="00BE0AE5" w:rsidRDefault="00416B7C" w:rsidP="00416B7C">
      <w:pPr>
        <w:pStyle w:val="body"/>
        <w:rPr>
          <w:rFonts w:cs="Times New Roman"/>
        </w:rPr>
      </w:pPr>
      <w:r w:rsidRPr="00BE0AE5">
        <w:rPr>
          <w:rFonts w:cs="Times New Roman"/>
        </w:rPr>
        <w:t>Осуществление межличностного и межкультурного общения с использованием знаний о национально-культурных ос</w:t>
      </w:r>
      <w:r w:rsidRPr="00BE0AE5">
        <w:rPr>
          <w:rFonts w:cs="Times New Roman"/>
        </w:rPr>
        <w:t>о</w:t>
      </w:r>
      <w:r w:rsidRPr="00BE0AE5">
        <w:rPr>
          <w:rFonts w:cs="Times New Roman"/>
        </w:rPr>
        <w:t>бенностях своей страны и страны/стран изучаемого языка.</w:t>
      </w:r>
    </w:p>
    <w:p w:rsidR="00416B7C" w:rsidRPr="00BE0AE5" w:rsidRDefault="00416B7C" w:rsidP="00416B7C">
      <w:pPr>
        <w:pStyle w:val="body"/>
        <w:rPr>
          <w:rFonts w:cs="Times New Roman"/>
        </w:rPr>
      </w:pPr>
      <w:r w:rsidRPr="00BE0AE5">
        <w:rPr>
          <w:rFonts w:cs="Times New Roman"/>
        </w:rPr>
        <w:t>Соблюдение нормы вежливости в межкультурном общении.</w:t>
      </w:r>
    </w:p>
    <w:p w:rsidR="00416B7C" w:rsidRPr="00BE0AE5" w:rsidRDefault="00416B7C" w:rsidP="00416B7C">
      <w:pPr>
        <w:pStyle w:val="body"/>
        <w:rPr>
          <w:rFonts w:cs="Times New Roman"/>
        </w:rPr>
      </w:pPr>
      <w:r w:rsidRPr="00BE0AE5">
        <w:rPr>
          <w:rFonts w:cs="Times New Roman"/>
        </w:rPr>
        <w:t xml:space="preserve">Развитие умений: </w:t>
      </w:r>
    </w:p>
    <w:p w:rsidR="00416B7C" w:rsidRPr="00BE0AE5" w:rsidRDefault="00416B7C" w:rsidP="00416B7C">
      <w:pPr>
        <w:pStyle w:val="body"/>
        <w:rPr>
          <w:rFonts w:cs="Times New Roman"/>
        </w:rPr>
      </w:pPr>
      <w:r w:rsidRPr="00BE0AE5">
        <w:rPr>
          <w:rFonts w:cs="Times New Roman"/>
        </w:rPr>
        <w:t xml:space="preserve">писать свои имя и фамилию, а также имена и фамилии своих родственников и друзей на английском языке; </w:t>
      </w:r>
    </w:p>
    <w:p w:rsidR="00416B7C" w:rsidRPr="00BE0AE5" w:rsidRDefault="00416B7C" w:rsidP="00416B7C">
      <w:pPr>
        <w:pStyle w:val="body"/>
        <w:rPr>
          <w:rFonts w:cs="Times New Roman"/>
        </w:rPr>
      </w:pPr>
      <w:r w:rsidRPr="00BE0AE5">
        <w:rPr>
          <w:rFonts w:cs="Times New Roman"/>
        </w:rPr>
        <w:t xml:space="preserve">правильно оформлять свой адрес на английском языке (в анкете); </w:t>
      </w:r>
    </w:p>
    <w:p w:rsidR="00416B7C" w:rsidRPr="00BE0AE5" w:rsidRDefault="00416B7C" w:rsidP="00416B7C">
      <w:pPr>
        <w:pStyle w:val="body"/>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416B7C" w:rsidRPr="00BE0AE5" w:rsidRDefault="00416B7C" w:rsidP="00416B7C">
      <w:pPr>
        <w:pStyle w:val="body"/>
        <w:rPr>
          <w:rFonts w:cs="Times New Roman"/>
        </w:rPr>
      </w:pPr>
      <w:r w:rsidRPr="00BE0AE5">
        <w:rPr>
          <w:rFonts w:cs="Times New Roman"/>
        </w:rPr>
        <w:t xml:space="preserve">кратко представлять Россию и страну/страны изучаемого языка; </w:t>
      </w:r>
    </w:p>
    <w:p w:rsidR="00416B7C" w:rsidRPr="00BE0AE5" w:rsidRDefault="00416B7C" w:rsidP="00416B7C">
      <w:pPr>
        <w:pStyle w:val="body"/>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w:t>
      </w:r>
      <w:r w:rsidRPr="00BE0AE5">
        <w:rPr>
          <w:rFonts w:cs="Times New Roman"/>
        </w:rPr>
        <w:t>о</w:t>
      </w:r>
      <w:r w:rsidRPr="00BE0AE5">
        <w:rPr>
          <w:rFonts w:cs="Times New Roman"/>
        </w:rPr>
        <w:t xml:space="preserve">нальные праздники, традиции в проведении досуга и питании, достопримечательности); </w:t>
      </w:r>
    </w:p>
    <w:p w:rsidR="00416B7C" w:rsidRPr="00BE0AE5" w:rsidRDefault="00416B7C" w:rsidP="00416B7C">
      <w:pPr>
        <w:pStyle w:val="body"/>
        <w:rPr>
          <w:rFonts w:cs="Times New Roman"/>
        </w:rPr>
      </w:pPr>
      <w:r w:rsidRPr="00BE0AE5">
        <w:rPr>
          <w:rFonts w:cs="Times New Roman"/>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416B7C" w:rsidRPr="00BE0AE5" w:rsidRDefault="00416B7C" w:rsidP="00416B7C">
      <w:pPr>
        <w:pStyle w:val="body"/>
        <w:rPr>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w:t>
      </w:r>
      <w:r w:rsidRPr="00BE0AE5">
        <w:rPr>
          <w:rFonts w:cs="Times New Roman"/>
        </w:rPr>
        <w:t>о</w:t>
      </w:r>
      <w:r w:rsidRPr="00BE0AE5">
        <w:rPr>
          <w:rFonts w:cs="Times New Roman"/>
        </w:rPr>
        <w:t>общить возможный маршрут, уточнить часы работы и т. д.).</w:t>
      </w:r>
    </w:p>
    <w:p w:rsidR="00416B7C" w:rsidRPr="00BE0AE5" w:rsidRDefault="00416B7C" w:rsidP="00416B7C">
      <w:pPr>
        <w:pStyle w:val="h4Header"/>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t xml:space="preserve">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416B7C" w:rsidRPr="00BE0AE5" w:rsidRDefault="00416B7C" w:rsidP="00416B7C">
      <w:pPr>
        <w:pStyle w:val="body"/>
        <w:rPr>
          <w:rFonts w:cs="Times New Roman"/>
        </w:rPr>
      </w:pPr>
      <w:r w:rsidRPr="00BE0AE5">
        <w:rPr>
          <w:rFonts w:cs="Times New Roman"/>
        </w:rPr>
        <w:t>Переспрашивать, просить повторить, уточняя значение незнакомых слов.</w:t>
      </w:r>
    </w:p>
    <w:p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w:t>
      </w:r>
      <w:r w:rsidRPr="00BE0AE5">
        <w:rPr>
          <w:rFonts w:cs="Times New Roman"/>
        </w:rPr>
        <w:t>о</w:t>
      </w:r>
      <w:r w:rsidRPr="00BE0AE5">
        <w:rPr>
          <w:rFonts w:cs="Times New Roman"/>
        </w:rPr>
        <w:t>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BE0AE5" w:rsidRDefault="00416B7C" w:rsidP="00416B7C">
      <w:pPr>
        <w:pStyle w:val="h1Header"/>
        <w:spacing w:before="737"/>
        <w:rPr>
          <w:rStyle w:val="Bold"/>
          <w:rFonts w:cs="Times New Roman"/>
          <w:b/>
          <w:bCs/>
        </w:rPr>
      </w:pPr>
      <w:r w:rsidRPr="00BE0AE5">
        <w:rPr>
          <w:rStyle w:val="Bold"/>
          <w:rFonts w:cs="Times New Roman"/>
          <w:b/>
          <w:bCs/>
        </w:rPr>
        <w:lastRenderedPageBreak/>
        <w:t xml:space="preserve">ПЛАНИРУЕМЫЕ РЕЗУЛЬТАТЫ </w:t>
      </w:r>
      <w:r w:rsidRPr="00BE0AE5">
        <w:rPr>
          <w:rStyle w:val="Bold"/>
          <w:rFonts w:cs="Times New Roman"/>
          <w:b/>
          <w:bCs/>
        </w:rPr>
        <w:br/>
        <w:t xml:space="preserve">ОСВОЕНИЯ УЧЕБНОГО ПРЕДМЕТА </w:t>
      </w:r>
      <w:r w:rsidRPr="00BE0AE5">
        <w:rPr>
          <w:rStyle w:val="Bold"/>
          <w:rFonts w:cs="Times New Roman"/>
          <w:b/>
          <w:bCs/>
        </w:rPr>
        <w:br/>
        <w:t>«ИНОСТРАННЫЙ (английский) ЯЗЫК»</w:t>
      </w:r>
    </w:p>
    <w:p w:rsidR="00416B7C" w:rsidRPr="00BE0AE5" w:rsidRDefault="00416B7C" w:rsidP="00416B7C">
      <w:pPr>
        <w:pStyle w:val="body"/>
        <w:rPr>
          <w:rFonts w:cs="Times New Roman"/>
        </w:rPr>
      </w:pPr>
      <w:r w:rsidRPr="00BE0AE5">
        <w:rPr>
          <w:rFonts w:cs="Times New Roman"/>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416B7C" w:rsidRPr="00BE0AE5" w:rsidRDefault="00416B7C" w:rsidP="00416B7C">
      <w:pPr>
        <w:pStyle w:val="body"/>
        <w:rPr>
          <w:rFonts w:cs="Times New Roman"/>
          <w:spacing w:val="-1"/>
        </w:rPr>
      </w:pPr>
      <w:r w:rsidRPr="00BE0AE5">
        <w:rPr>
          <w:rFonts w:cs="Times New Roman"/>
          <w:spacing w:val="-1"/>
        </w:rPr>
        <w:t>Личностные результаты освоения программы основного общего образования достигаются в единстве учебной и воспит</w:t>
      </w:r>
      <w:r w:rsidRPr="00BE0AE5">
        <w:rPr>
          <w:rFonts w:cs="Times New Roman"/>
          <w:spacing w:val="-1"/>
        </w:rPr>
        <w:t>а</w:t>
      </w:r>
      <w:r w:rsidRPr="00BE0AE5">
        <w:rPr>
          <w:rFonts w:cs="Times New Roman"/>
          <w:spacing w:val="-1"/>
        </w:rPr>
        <w:t>тельной деятельности Организации в соответствии с традиционными российскими социокультурными и духо</w:t>
      </w:r>
      <w:r w:rsidRPr="00BE0AE5">
        <w:rPr>
          <w:rFonts w:cs="Times New Roman"/>
          <w:spacing w:val="-1"/>
        </w:rPr>
        <w:t>в</w:t>
      </w:r>
      <w:r w:rsidRPr="00BE0AE5">
        <w:rPr>
          <w:rFonts w:cs="Times New Roman"/>
          <w:spacing w:val="-1"/>
        </w:rPr>
        <w:t>но-нравственными ценностями, принятыми в обществе правилами и нормами поведения и способствуют процессам самоп</w:t>
      </w:r>
      <w:r w:rsidRPr="00BE0AE5">
        <w:rPr>
          <w:rFonts w:cs="Times New Roman"/>
          <w:spacing w:val="-1"/>
        </w:rPr>
        <w:t>о</w:t>
      </w:r>
      <w:r w:rsidRPr="00BE0AE5">
        <w:rPr>
          <w:rFonts w:cs="Times New Roman"/>
          <w:spacing w:val="-1"/>
        </w:rPr>
        <w:t>знания, самовоспитания и саморазвития, формирования внутренней позиции личности.</w:t>
      </w:r>
    </w:p>
    <w:p w:rsidR="00416B7C" w:rsidRPr="00BE0AE5" w:rsidRDefault="00416B7C" w:rsidP="00416B7C">
      <w:pPr>
        <w:pStyle w:val="h2Header"/>
        <w:spacing w:before="454"/>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Личностные результаты освоения программы основного общего образования достигаются в единстве учебной и восп</w:t>
      </w:r>
      <w:r w:rsidRPr="00BE0AE5">
        <w:rPr>
          <w:rFonts w:cs="Times New Roman"/>
        </w:rPr>
        <w:t>и</w:t>
      </w:r>
      <w:r w:rsidRPr="00BE0AE5">
        <w:rPr>
          <w:rFonts w:cs="Times New Roman"/>
        </w:rPr>
        <w:t>тательной деятельности Организации в соответствии с традиционными российскими социокультурными и духо</w:t>
      </w:r>
      <w:r w:rsidRPr="00BE0AE5">
        <w:rPr>
          <w:rFonts w:cs="Times New Roman"/>
        </w:rPr>
        <w:t>в</w:t>
      </w:r>
      <w:r w:rsidRPr="00BE0AE5">
        <w:rPr>
          <w:rFonts w:cs="Times New Roman"/>
        </w:rPr>
        <w:t>но-нравственными ценностями, принятыми в обществе правилами и нормами поведения, и способствуют процессам сам</w:t>
      </w:r>
      <w:r w:rsidRPr="00BE0AE5">
        <w:rPr>
          <w:rFonts w:cs="Times New Roman"/>
        </w:rPr>
        <w:t>о</w:t>
      </w:r>
      <w:r w:rsidRPr="00BE0AE5">
        <w:rPr>
          <w:rFonts w:cs="Times New Roman"/>
        </w:rPr>
        <w:t>познания, самовоспитания и саморазвития, формирования внутренней позиции личности.</w:t>
      </w:r>
    </w:p>
    <w:p w:rsidR="00416B7C" w:rsidRPr="00BE0AE5" w:rsidRDefault="00416B7C" w:rsidP="00416B7C">
      <w:pPr>
        <w:pStyle w:val="body"/>
        <w:rPr>
          <w:rFonts w:cs="Times New Roman"/>
        </w:rPr>
      </w:pPr>
      <w:r w:rsidRPr="00BE0AE5">
        <w:rPr>
          <w:rStyle w:val="Bold"/>
          <w:rFonts w:cs="Times New Roman"/>
        </w:rPr>
        <w:t>Личностные результаты</w:t>
      </w:r>
      <w:r w:rsidRPr="00BE0AE5">
        <w:rPr>
          <w:rFonts w:cs="Times New Roman"/>
        </w:rPr>
        <w:t xml:space="preserve"> освоения программы основного общего образования должны отражать готовность обуча</w:t>
      </w:r>
      <w:r w:rsidRPr="00BE0AE5">
        <w:rPr>
          <w:rFonts w:cs="Times New Roman"/>
        </w:rPr>
        <w:t>ю</w:t>
      </w:r>
      <w:r w:rsidRPr="00BE0AE5">
        <w:rPr>
          <w:rFonts w:cs="Times New Roman"/>
        </w:rPr>
        <w:t xml:space="preserve">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body"/>
        <w:rPr>
          <w:rFonts w:cs="Times New Roman"/>
        </w:rPr>
      </w:pPr>
      <w:r w:rsidRPr="00BE0AE5">
        <w:rPr>
          <w:rStyle w:val="Italic"/>
          <w:rFonts w:cs="Times New Roman"/>
        </w:rPr>
        <w:t>Гражданского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готовность к выполнению обязанностей гражданина и реализации его прав, уважение прав, свобод и законных интересов других людей; </w:t>
      </w:r>
    </w:p>
    <w:p w:rsidR="00416B7C" w:rsidRPr="00BE0AE5" w:rsidRDefault="00416B7C" w:rsidP="00416B7C">
      <w:pPr>
        <w:pStyle w:val="body"/>
        <w:rPr>
          <w:rFonts w:cs="Times New Roman"/>
        </w:rPr>
      </w:pPr>
      <w:r w:rsidRPr="00BE0AE5">
        <w:rPr>
          <w:rFonts w:cs="Times New Roman"/>
        </w:rPr>
        <w:t xml:space="preserve">активное участие в жизни семьи, Организации, местного сообщества, родного края, страны; </w:t>
      </w:r>
    </w:p>
    <w:p w:rsidR="00416B7C" w:rsidRPr="00BE0AE5" w:rsidRDefault="00416B7C" w:rsidP="00416B7C">
      <w:pPr>
        <w:pStyle w:val="body"/>
        <w:rPr>
          <w:rFonts w:cs="Times New Roman"/>
        </w:rPr>
      </w:pPr>
      <w:r w:rsidRPr="00BE0AE5">
        <w:rPr>
          <w:rFonts w:cs="Times New Roman"/>
        </w:rPr>
        <w:t xml:space="preserve">неприятие любых форм экстремизма, дискриминации; </w:t>
      </w:r>
    </w:p>
    <w:p w:rsidR="00416B7C" w:rsidRPr="00BE0AE5" w:rsidRDefault="00416B7C" w:rsidP="00416B7C">
      <w:pPr>
        <w:pStyle w:val="body"/>
        <w:rPr>
          <w:rFonts w:cs="Times New Roman"/>
        </w:rPr>
      </w:pPr>
      <w:r w:rsidRPr="00BE0AE5">
        <w:rPr>
          <w:rFonts w:cs="Times New Roman"/>
        </w:rPr>
        <w:t xml:space="preserve">понимание роли различных социальных институтов в жизни человека; </w:t>
      </w:r>
    </w:p>
    <w:p w:rsidR="00416B7C" w:rsidRPr="00BE0AE5" w:rsidRDefault="00416B7C" w:rsidP="00416B7C">
      <w:pPr>
        <w:pStyle w:val="body"/>
        <w:rPr>
          <w:rFonts w:cs="Times New Roman"/>
        </w:rPr>
      </w:pPr>
      <w:r w:rsidRPr="00BE0AE5">
        <w:rPr>
          <w:rFonts w:cs="Times New Roman"/>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416B7C" w:rsidRPr="00BE0AE5" w:rsidRDefault="00416B7C" w:rsidP="00416B7C">
      <w:pPr>
        <w:pStyle w:val="body"/>
        <w:rPr>
          <w:rFonts w:cs="Times New Roman"/>
        </w:rPr>
      </w:pPr>
      <w:r w:rsidRPr="00BE0AE5">
        <w:rPr>
          <w:rFonts w:cs="Times New Roman"/>
        </w:rPr>
        <w:t xml:space="preserve">представление о способах противодействия коррупции; </w:t>
      </w:r>
    </w:p>
    <w:p w:rsidR="00416B7C" w:rsidRPr="00BE0AE5" w:rsidRDefault="00416B7C" w:rsidP="00416B7C">
      <w:pPr>
        <w:pStyle w:val="body"/>
        <w:rPr>
          <w:rFonts w:cs="Times New Roman"/>
        </w:rPr>
      </w:pPr>
      <w:r w:rsidRPr="00BE0AE5">
        <w:rPr>
          <w:rFonts w:cs="Times New Roman"/>
        </w:rPr>
        <w:t>готовность к разнообразной совместной деятельности, стремление к взаимопониманию и взаимопомощи, активное уч</w:t>
      </w:r>
      <w:r w:rsidRPr="00BE0AE5">
        <w:rPr>
          <w:rFonts w:cs="Times New Roman"/>
        </w:rPr>
        <w:t>а</w:t>
      </w:r>
      <w:r w:rsidRPr="00BE0AE5">
        <w:rPr>
          <w:rFonts w:cs="Times New Roman"/>
        </w:rPr>
        <w:t xml:space="preserve">стие в школьном самоуправлении; </w:t>
      </w:r>
    </w:p>
    <w:p w:rsidR="00416B7C" w:rsidRPr="00BE0AE5" w:rsidRDefault="00416B7C" w:rsidP="00416B7C">
      <w:pPr>
        <w:pStyle w:val="body"/>
        <w:rPr>
          <w:rFonts w:cs="Times New Roman"/>
        </w:rPr>
      </w:pPr>
      <w:r w:rsidRPr="00BE0AE5">
        <w:rPr>
          <w:rFonts w:cs="Times New Roman"/>
        </w:rPr>
        <w:t>готовность к участию в гуманитарной деятельности (волонтёрство, помощь людям, нуждающимся в ней).</w:t>
      </w:r>
    </w:p>
    <w:p w:rsidR="00416B7C" w:rsidRPr="00BE0AE5" w:rsidRDefault="00416B7C" w:rsidP="00416B7C">
      <w:pPr>
        <w:pStyle w:val="body"/>
        <w:rPr>
          <w:rFonts w:cs="Times New Roman"/>
        </w:rPr>
      </w:pPr>
      <w:r w:rsidRPr="00BE0AE5">
        <w:rPr>
          <w:rStyle w:val="Italic"/>
          <w:rFonts w:cs="Times New Roman"/>
        </w:rPr>
        <w:t>Патриотического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416B7C" w:rsidRPr="00BE0AE5" w:rsidRDefault="00416B7C" w:rsidP="00416B7C">
      <w:pPr>
        <w:pStyle w:val="body"/>
        <w:rPr>
          <w:rFonts w:cs="Times New Roman"/>
        </w:rPr>
      </w:pPr>
      <w:r w:rsidRPr="00BE0AE5">
        <w:rPr>
          <w:rFonts w:cs="Times New Roman"/>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416B7C" w:rsidRPr="00BE0AE5" w:rsidRDefault="00416B7C" w:rsidP="00416B7C">
      <w:pPr>
        <w:pStyle w:val="body"/>
        <w:rPr>
          <w:rFonts w:cs="Times New Roman"/>
        </w:rPr>
      </w:pPr>
      <w:r w:rsidRPr="00BE0AE5">
        <w:rPr>
          <w:rFonts w:cs="Times New Roman"/>
        </w:rPr>
        <w:t>уважение к символам России, государственным праздникам, историческому и природному наследию и памятникам, тр</w:t>
      </w:r>
      <w:r w:rsidRPr="00BE0AE5">
        <w:rPr>
          <w:rFonts w:cs="Times New Roman"/>
        </w:rPr>
        <w:t>а</w:t>
      </w:r>
      <w:r w:rsidRPr="00BE0AE5">
        <w:rPr>
          <w:rFonts w:cs="Times New Roman"/>
        </w:rPr>
        <w:t>дициям разных народов, проживающих в родной стране.</w:t>
      </w:r>
    </w:p>
    <w:p w:rsidR="00416B7C" w:rsidRPr="00BE0AE5" w:rsidRDefault="00416B7C" w:rsidP="00416B7C">
      <w:pPr>
        <w:pStyle w:val="body"/>
        <w:rPr>
          <w:rFonts w:cs="Times New Roman"/>
        </w:rPr>
      </w:pPr>
      <w:r w:rsidRPr="00BE0AE5">
        <w:rPr>
          <w:rStyle w:val="Italic"/>
          <w:rFonts w:cs="Times New Roman"/>
        </w:rPr>
        <w:t>Духовно-нравственного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ориентация на моральные ценности и нормы в ситуациях нравственного выбора; </w:t>
      </w:r>
    </w:p>
    <w:p w:rsidR="00416B7C" w:rsidRPr="00BE0AE5" w:rsidRDefault="00416B7C" w:rsidP="00416B7C">
      <w:pPr>
        <w:pStyle w:val="body"/>
        <w:rPr>
          <w:rFonts w:cs="Times New Roman"/>
        </w:rPr>
      </w:pPr>
      <w:r w:rsidRPr="00BE0AE5">
        <w:rPr>
          <w:rFonts w:cs="Times New Roman"/>
        </w:rPr>
        <w:t>готовность оценивать своё поведение и поступки, поведение и поступки других людей с позиции нравственных и пр</w:t>
      </w:r>
      <w:r w:rsidRPr="00BE0AE5">
        <w:rPr>
          <w:rFonts w:cs="Times New Roman"/>
        </w:rPr>
        <w:t>а</w:t>
      </w:r>
      <w:r w:rsidRPr="00BE0AE5">
        <w:rPr>
          <w:rFonts w:cs="Times New Roman"/>
        </w:rPr>
        <w:t xml:space="preserve">вовых норм с учётом осознания последствий поступков; </w:t>
      </w:r>
    </w:p>
    <w:p w:rsidR="00416B7C" w:rsidRPr="00BE0AE5" w:rsidRDefault="00416B7C" w:rsidP="00416B7C">
      <w:pPr>
        <w:pStyle w:val="body"/>
        <w:rPr>
          <w:rFonts w:cs="Times New Roman"/>
        </w:rPr>
      </w:pPr>
      <w:r w:rsidRPr="00BE0AE5">
        <w:rPr>
          <w:rFonts w:cs="Times New Roman"/>
        </w:rPr>
        <w:t>активное неприятие асоциальных поступков, свобода и ответственность личности в условиях индивидуального и общ</w:t>
      </w:r>
      <w:r w:rsidRPr="00BE0AE5">
        <w:rPr>
          <w:rFonts w:cs="Times New Roman"/>
        </w:rPr>
        <w:t>е</w:t>
      </w:r>
      <w:r w:rsidRPr="00BE0AE5">
        <w:rPr>
          <w:rFonts w:cs="Times New Roman"/>
        </w:rPr>
        <w:t>ственного пространства.</w:t>
      </w:r>
    </w:p>
    <w:p w:rsidR="00416B7C" w:rsidRPr="00BE0AE5" w:rsidRDefault="00416B7C" w:rsidP="00416B7C">
      <w:pPr>
        <w:pStyle w:val="body"/>
        <w:rPr>
          <w:rFonts w:cs="Times New Roman"/>
        </w:rPr>
      </w:pPr>
      <w:r w:rsidRPr="00BE0AE5">
        <w:rPr>
          <w:rStyle w:val="Italic"/>
          <w:rFonts w:cs="Times New Roman"/>
        </w:rPr>
        <w:t>Эстетического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w:t>
      </w:r>
      <w:r w:rsidRPr="00BE0AE5">
        <w:rPr>
          <w:rFonts w:cs="Times New Roman"/>
        </w:rPr>
        <w:t>ь</w:t>
      </w:r>
      <w:r w:rsidRPr="00BE0AE5">
        <w:rPr>
          <w:rFonts w:cs="Times New Roman"/>
        </w:rPr>
        <w:t xml:space="preserve">ного воздействия искусства; осознание важности художественной культуры как средства коммуникации и самовыражения; </w:t>
      </w:r>
    </w:p>
    <w:p w:rsidR="00416B7C" w:rsidRPr="00BE0AE5" w:rsidRDefault="00416B7C" w:rsidP="00416B7C">
      <w:pPr>
        <w:pStyle w:val="body"/>
        <w:rPr>
          <w:rFonts w:cs="Times New Roman"/>
        </w:rPr>
      </w:pPr>
      <w:r w:rsidRPr="00BE0AE5">
        <w:rPr>
          <w:rFonts w:cs="Times New Roman"/>
        </w:rPr>
        <w:t>понимание ценности отечественного и мирового искусства, роли этнических культурных традиций и народного творч</w:t>
      </w:r>
      <w:r w:rsidRPr="00BE0AE5">
        <w:rPr>
          <w:rFonts w:cs="Times New Roman"/>
        </w:rPr>
        <w:t>е</w:t>
      </w:r>
      <w:r w:rsidRPr="00BE0AE5">
        <w:rPr>
          <w:rFonts w:cs="Times New Roman"/>
        </w:rPr>
        <w:t xml:space="preserve">ства; </w:t>
      </w:r>
    </w:p>
    <w:p w:rsidR="00416B7C" w:rsidRPr="00BE0AE5" w:rsidRDefault="00416B7C" w:rsidP="00416B7C">
      <w:pPr>
        <w:pStyle w:val="body"/>
        <w:rPr>
          <w:rFonts w:cs="Times New Roman"/>
        </w:rPr>
      </w:pPr>
      <w:r w:rsidRPr="00BE0AE5">
        <w:rPr>
          <w:rFonts w:cs="Times New Roman"/>
        </w:rPr>
        <w:t>стремление к самовыражению в разных видах искусства.</w:t>
      </w:r>
    </w:p>
    <w:p w:rsidR="00416B7C" w:rsidRPr="00BE0AE5" w:rsidRDefault="00416B7C" w:rsidP="00416B7C">
      <w:pPr>
        <w:pStyle w:val="body"/>
        <w:rPr>
          <w:rFonts w:cs="Times New Roman"/>
        </w:rPr>
      </w:pPr>
      <w:r w:rsidRPr="00BE0AE5">
        <w:rPr>
          <w:rStyle w:val="Italic"/>
          <w:rFonts w:cs="Times New Roman"/>
        </w:rPr>
        <w:t>Физического воспитания, формирования культуры здоровья и эмоционального благополучия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осознание ценности жизни; </w:t>
      </w:r>
    </w:p>
    <w:p w:rsidR="00416B7C" w:rsidRPr="00BE0AE5" w:rsidRDefault="00416B7C" w:rsidP="00416B7C">
      <w:pPr>
        <w:pStyle w:val="body"/>
        <w:rPr>
          <w:rFonts w:cs="Times New Roman"/>
        </w:rPr>
      </w:pPr>
      <w:r w:rsidRPr="00BE0AE5">
        <w:rPr>
          <w:rFonts w:cs="Times New Roman"/>
        </w:rPr>
        <w:t>ответственное отношение к своему здоровью и установка на здоровый образ жизни (здоровое питание, соблюдение г</w:t>
      </w:r>
      <w:r w:rsidRPr="00BE0AE5">
        <w:rPr>
          <w:rFonts w:cs="Times New Roman"/>
        </w:rPr>
        <w:t>и</w:t>
      </w:r>
      <w:r w:rsidRPr="00BE0AE5">
        <w:rPr>
          <w:rFonts w:cs="Times New Roman"/>
        </w:rPr>
        <w:t xml:space="preserve">гиенических правил, сбалансированный режим занятий и отдыха, регулярная физическая активность); </w:t>
      </w:r>
    </w:p>
    <w:p w:rsidR="00416B7C" w:rsidRPr="00BE0AE5" w:rsidRDefault="00416B7C" w:rsidP="00416B7C">
      <w:pPr>
        <w:pStyle w:val="body"/>
        <w:rPr>
          <w:rFonts w:cs="Times New Roman"/>
        </w:rPr>
      </w:pPr>
      <w:r w:rsidRPr="00BE0AE5">
        <w:rPr>
          <w:rFonts w:cs="Times New Roman"/>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416B7C" w:rsidRPr="00BE0AE5" w:rsidRDefault="00416B7C" w:rsidP="00416B7C">
      <w:pPr>
        <w:pStyle w:val="body"/>
        <w:rPr>
          <w:rFonts w:cs="Times New Roman"/>
        </w:rPr>
      </w:pPr>
      <w:r w:rsidRPr="00BE0AE5">
        <w:rPr>
          <w:rFonts w:cs="Times New Roman"/>
        </w:rPr>
        <w:t xml:space="preserve">соблюдение правил безопасности, в том числе навыков безопасного поведения в интернет-среде; </w:t>
      </w:r>
    </w:p>
    <w:p w:rsidR="00416B7C" w:rsidRPr="00BE0AE5" w:rsidRDefault="00416B7C" w:rsidP="00416B7C">
      <w:pPr>
        <w:pStyle w:val="body"/>
        <w:rPr>
          <w:rFonts w:cs="Times New Roman"/>
        </w:rPr>
      </w:pPr>
      <w:r w:rsidRPr="00BE0AE5">
        <w:rPr>
          <w:rFonts w:cs="Times New Roman"/>
        </w:rPr>
        <w:lastRenderedPageBreak/>
        <w:t>способность адаптироваться к стрессовым ситуациям и меняющимся социальным, информационным и природным усл</w:t>
      </w:r>
      <w:r w:rsidRPr="00BE0AE5">
        <w:rPr>
          <w:rFonts w:cs="Times New Roman"/>
        </w:rPr>
        <w:t>о</w:t>
      </w:r>
      <w:r w:rsidRPr="00BE0AE5">
        <w:rPr>
          <w:rFonts w:cs="Times New Roman"/>
        </w:rPr>
        <w:t>виям, в том числе осмысляя собственный опыт и выстраивая дальнейшие цели;</w:t>
      </w:r>
    </w:p>
    <w:p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rsidR="00416B7C" w:rsidRPr="00BE0AE5" w:rsidRDefault="00416B7C" w:rsidP="00416B7C">
      <w:pPr>
        <w:pStyle w:val="body"/>
        <w:rPr>
          <w:rFonts w:cs="Times New Roman"/>
        </w:rPr>
      </w:pPr>
      <w:r w:rsidRPr="00BE0AE5">
        <w:rPr>
          <w:rFonts w:cs="Times New Roman"/>
        </w:rPr>
        <w:t>умение осознавать эмоциональное состояние себя и других, умение управлять собственным эмоциональным состоянием;</w:t>
      </w:r>
    </w:p>
    <w:p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rsidR="00416B7C" w:rsidRPr="00BE0AE5" w:rsidRDefault="00416B7C" w:rsidP="00416B7C">
      <w:pPr>
        <w:pStyle w:val="body"/>
        <w:rPr>
          <w:rFonts w:cs="Times New Roman"/>
        </w:rPr>
      </w:pPr>
      <w:r w:rsidRPr="00BE0AE5">
        <w:rPr>
          <w:rStyle w:val="Italic"/>
          <w:rFonts w:cs="Times New Roman"/>
        </w:rPr>
        <w:t>Трудового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Организации, города, края) технологич</w:t>
      </w:r>
      <w:r w:rsidRPr="00BE0AE5">
        <w:rPr>
          <w:rFonts w:cs="Times New Roman"/>
        </w:rPr>
        <w:t>е</w:t>
      </w:r>
      <w:r w:rsidRPr="00BE0AE5">
        <w:rPr>
          <w:rFonts w:cs="Times New Roman"/>
        </w:rPr>
        <w:t>ской и социальной направленности, способность инициировать, планировать и самостоятельно выполнять такого рода де</w:t>
      </w:r>
      <w:r w:rsidRPr="00BE0AE5">
        <w:rPr>
          <w:rFonts w:cs="Times New Roman"/>
        </w:rPr>
        <w:t>я</w:t>
      </w:r>
      <w:r w:rsidRPr="00BE0AE5">
        <w:rPr>
          <w:rFonts w:cs="Times New Roman"/>
        </w:rPr>
        <w:t xml:space="preserve">тельность; </w:t>
      </w:r>
    </w:p>
    <w:p w:rsidR="00416B7C" w:rsidRPr="00BE0AE5" w:rsidRDefault="00416B7C" w:rsidP="00416B7C">
      <w:pPr>
        <w:pStyle w:val="body"/>
        <w:rPr>
          <w:rFonts w:cs="Times New Roman"/>
        </w:rPr>
      </w:pPr>
      <w:r w:rsidRPr="00BE0AE5">
        <w:rPr>
          <w:rFonts w:cs="Times New Roman"/>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416B7C" w:rsidRPr="00BE0AE5" w:rsidRDefault="00416B7C" w:rsidP="00416B7C">
      <w:pPr>
        <w:pStyle w:val="body"/>
        <w:rPr>
          <w:rFonts w:cs="Times New Roman"/>
        </w:rPr>
      </w:pPr>
      <w:r w:rsidRPr="00BE0AE5">
        <w:rPr>
          <w:rFonts w:cs="Times New Roman"/>
        </w:rPr>
        <w:t>осознание важности обучения на протяжении всей жизни для успешной профессиональной деятельности и развитие н</w:t>
      </w:r>
      <w:r w:rsidRPr="00BE0AE5">
        <w:rPr>
          <w:rFonts w:cs="Times New Roman"/>
        </w:rPr>
        <w:t>е</w:t>
      </w:r>
      <w:r w:rsidRPr="00BE0AE5">
        <w:rPr>
          <w:rFonts w:cs="Times New Roman"/>
        </w:rPr>
        <w:t xml:space="preserve">обходимых умений для этого; </w:t>
      </w:r>
    </w:p>
    <w:p w:rsidR="00416B7C" w:rsidRPr="00BE0AE5" w:rsidRDefault="00416B7C" w:rsidP="00416B7C">
      <w:pPr>
        <w:pStyle w:val="body"/>
        <w:rPr>
          <w:rFonts w:cs="Times New Roman"/>
        </w:rPr>
      </w:pPr>
      <w:r w:rsidRPr="00BE0AE5">
        <w:rPr>
          <w:rFonts w:cs="Times New Roman"/>
        </w:rPr>
        <w:t xml:space="preserve">готовность адаптироваться в профессиональной среде; </w:t>
      </w:r>
    </w:p>
    <w:p w:rsidR="00416B7C" w:rsidRPr="00BE0AE5" w:rsidRDefault="00416B7C" w:rsidP="00416B7C">
      <w:pPr>
        <w:pStyle w:val="body"/>
        <w:rPr>
          <w:rFonts w:cs="Times New Roman"/>
        </w:rPr>
      </w:pPr>
      <w:r w:rsidRPr="00BE0AE5">
        <w:rPr>
          <w:rFonts w:cs="Times New Roman"/>
        </w:rPr>
        <w:t xml:space="preserve">уважение к труду и результатам трудовой деятельности; </w:t>
      </w:r>
    </w:p>
    <w:p w:rsidR="00416B7C" w:rsidRPr="00BE0AE5" w:rsidRDefault="00416B7C" w:rsidP="00416B7C">
      <w:pPr>
        <w:pStyle w:val="body"/>
        <w:rPr>
          <w:rFonts w:cs="Times New Roman"/>
        </w:rPr>
      </w:pPr>
      <w:r w:rsidRPr="00BE0AE5">
        <w:rPr>
          <w:rFonts w:cs="Times New Roman"/>
        </w:rPr>
        <w:t>осознанный выбор и построение индивидуальной траектории образования и жизненных планов с учётом личных и о</w:t>
      </w:r>
      <w:r w:rsidRPr="00BE0AE5">
        <w:rPr>
          <w:rFonts w:cs="Times New Roman"/>
        </w:rPr>
        <w:t>б</w:t>
      </w:r>
      <w:r w:rsidRPr="00BE0AE5">
        <w:rPr>
          <w:rFonts w:cs="Times New Roman"/>
        </w:rPr>
        <w:t>щественных интересов и потребностей.</w:t>
      </w:r>
    </w:p>
    <w:p w:rsidR="00416B7C" w:rsidRPr="00BE0AE5" w:rsidRDefault="00416B7C" w:rsidP="00416B7C">
      <w:pPr>
        <w:pStyle w:val="body"/>
        <w:rPr>
          <w:rFonts w:cs="Times New Roman"/>
        </w:rPr>
      </w:pPr>
      <w:r w:rsidRPr="00BE0AE5">
        <w:rPr>
          <w:rStyle w:val="Italic"/>
          <w:rFonts w:cs="Times New Roman"/>
        </w:rPr>
        <w:t>Экологического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416B7C" w:rsidRPr="00BE0AE5" w:rsidRDefault="00416B7C" w:rsidP="00416B7C">
      <w:pPr>
        <w:pStyle w:val="body"/>
        <w:rPr>
          <w:rFonts w:cs="Times New Roman"/>
          <w:spacing w:val="-2"/>
        </w:rPr>
      </w:pPr>
      <w:r w:rsidRPr="00BE0AE5">
        <w:rPr>
          <w:rFonts w:cs="Times New Roman"/>
          <w:spacing w:val="-2"/>
        </w:rPr>
        <w:t xml:space="preserve">повышение уровня экологической культуры, осознание глобального характера экологических проблем и путей их решения; </w:t>
      </w:r>
    </w:p>
    <w:p w:rsidR="00416B7C" w:rsidRPr="00BE0AE5" w:rsidRDefault="00416B7C" w:rsidP="00416B7C">
      <w:pPr>
        <w:pStyle w:val="body"/>
        <w:rPr>
          <w:rFonts w:cs="Times New Roman"/>
        </w:rPr>
      </w:pPr>
      <w:r w:rsidRPr="00BE0AE5">
        <w:rPr>
          <w:rFonts w:cs="Times New Roman"/>
        </w:rPr>
        <w:t xml:space="preserve">активное неприятие действий, приносящих вред окружающей среде; </w:t>
      </w:r>
    </w:p>
    <w:p w:rsidR="00416B7C" w:rsidRPr="00BE0AE5" w:rsidRDefault="00416B7C" w:rsidP="00416B7C">
      <w:pPr>
        <w:pStyle w:val="body"/>
        <w:rPr>
          <w:rFonts w:cs="Times New Roman"/>
        </w:rPr>
      </w:pPr>
      <w:r w:rsidRPr="00BE0AE5">
        <w:rPr>
          <w:rFonts w:cs="Times New Roman"/>
        </w:rPr>
        <w:t xml:space="preserve">осознание своей роли как гражданина и потребителя в условиях взаимосвязи природной, технологической и социальной сред; </w:t>
      </w:r>
    </w:p>
    <w:p w:rsidR="00416B7C" w:rsidRPr="00BE0AE5" w:rsidRDefault="00416B7C" w:rsidP="00416B7C">
      <w:pPr>
        <w:pStyle w:val="body"/>
        <w:rPr>
          <w:rFonts w:cs="Times New Roman"/>
        </w:rPr>
      </w:pPr>
      <w:r w:rsidRPr="00BE0AE5">
        <w:rPr>
          <w:rFonts w:cs="Times New Roman"/>
        </w:rPr>
        <w:t>готовность к участию в практической деятельности экологической направленности.</w:t>
      </w:r>
    </w:p>
    <w:p w:rsidR="00416B7C" w:rsidRPr="00BE0AE5" w:rsidRDefault="00416B7C" w:rsidP="004C0A11">
      <w:pPr>
        <w:pStyle w:val="body"/>
        <w:keepNext/>
        <w:rPr>
          <w:rFonts w:cs="Times New Roman"/>
        </w:rPr>
      </w:pPr>
      <w:r w:rsidRPr="00BE0AE5">
        <w:rPr>
          <w:rStyle w:val="Italic"/>
          <w:rFonts w:cs="Times New Roman"/>
        </w:rPr>
        <w:t>Ценности научного познания</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w:t>
      </w:r>
      <w:r w:rsidRPr="00BE0AE5">
        <w:rPr>
          <w:rFonts w:cs="Times New Roman"/>
        </w:rPr>
        <w:t>е</w:t>
      </w:r>
      <w:r w:rsidRPr="00BE0AE5">
        <w:rPr>
          <w:rFonts w:cs="Times New Roman"/>
        </w:rPr>
        <w:t xml:space="preserve">ловека, природы и общества, взаимосвязях человека с природной и социальной средой; </w:t>
      </w:r>
    </w:p>
    <w:p w:rsidR="00416B7C" w:rsidRPr="00BE0AE5" w:rsidRDefault="00416B7C" w:rsidP="00416B7C">
      <w:pPr>
        <w:pStyle w:val="body"/>
        <w:rPr>
          <w:rFonts w:cs="Times New Roman"/>
        </w:rPr>
      </w:pPr>
      <w:r w:rsidRPr="00BE0AE5">
        <w:rPr>
          <w:rFonts w:cs="Times New Roman"/>
        </w:rPr>
        <w:t xml:space="preserve">овладение языковой и читательской культурой как средством познания мира; </w:t>
      </w:r>
    </w:p>
    <w:p w:rsidR="00416B7C" w:rsidRPr="00BE0AE5" w:rsidRDefault="00416B7C" w:rsidP="00416B7C">
      <w:pPr>
        <w:pStyle w:val="body"/>
        <w:rPr>
          <w:rFonts w:cs="Times New Roman"/>
        </w:rPr>
      </w:pPr>
      <w:r w:rsidRPr="00BE0AE5">
        <w:rPr>
          <w:rFonts w:cs="Times New Roman"/>
        </w:rPr>
        <w:t>овладение основными навыками исследовательской деятельности, установка на осмысление опыта, наблюдений, п</w:t>
      </w:r>
      <w:r w:rsidRPr="00BE0AE5">
        <w:rPr>
          <w:rFonts w:cs="Times New Roman"/>
        </w:rPr>
        <w:t>о</w:t>
      </w:r>
      <w:r w:rsidRPr="00BE0AE5">
        <w:rPr>
          <w:rFonts w:cs="Times New Roman"/>
        </w:rPr>
        <w:t>ступков и стремление совершенствовать пути достижения индивидуального и коллективного благополучия.</w:t>
      </w:r>
    </w:p>
    <w:p w:rsidR="00416B7C" w:rsidRPr="00BE0AE5" w:rsidRDefault="00416B7C" w:rsidP="00416B7C">
      <w:pPr>
        <w:pStyle w:val="body"/>
        <w:rPr>
          <w:rFonts w:cs="Times New Roman"/>
        </w:rPr>
      </w:pPr>
      <w:r w:rsidRPr="00BE0AE5">
        <w:rPr>
          <w:rStyle w:val="Italic"/>
          <w:rFonts w:cs="Times New Roman"/>
        </w:rPr>
        <w:t>Личностные результаты, обеспечивающие адаптацию обучающегося к изменяющимся условиям социальной и природной среды, включают</w:t>
      </w:r>
      <w:r w:rsidRPr="00BE0AE5">
        <w:rPr>
          <w:rFonts w:cs="Times New Roman"/>
        </w:rPr>
        <w:t>:</w:t>
      </w:r>
    </w:p>
    <w:p w:rsidR="00416B7C" w:rsidRPr="00BE0AE5" w:rsidRDefault="00416B7C" w:rsidP="00416B7C">
      <w:pPr>
        <w:pStyle w:val="body"/>
        <w:rPr>
          <w:rFonts w:cs="Times New Roman"/>
          <w:spacing w:val="-4"/>
        </w:rPr>
      </w:pPr>
      <w:r w:rsidRPr="00BE0AE5">
        <w:rPr>
          <w:rFonts w:cs="Times New Roman"/>
        </w:rPr>
        <w:t>освоение обучающимися социального опыта, основных социальных ролей, соответствующих ведущей деятельности во</w:t>
      </w:r>
      <w:r w:rsidRPr="00BE0AE5">
        <w:rPr>
          <w:rFonts w:cs="Times New Roman"/>
        </w:rPr>
        <w:t>з</w:t>
      </w:r>
      <w:r w:rsidRPr="00BE0AE5">
        <w:rPr>
          <w:rFonts w:cs="Times New Roman"/>
        </w:rPr>
        <w:t>раста, норм и правил общественного поведения, форм социальной жизни в группах и сообществах, включая семью, группы, сформирован</w:t>
      </w:r>
      <w:r w:rsidRPr="00BE0AE5">
        <w:rPr>
          <w:rFonts w:cs="Times New Roman"/>
          <w:spacing w:val="-4"/>
        </w:rPr>
        <w:t>ные по профессиональной деятельности, а также в рамках социального взаимодействия с людьми из другой кул</w:t>
      </w:r>
      <w:r w:rsidRPr="00BE0AE5">
        <w:rPr>
          <w:rFonts w:cs="Times New Roman"/>
          <w:spacing w:val="-4"/>
        </w:rPr>
        <w:t>ь</w:t>
      </w:r>
      <w:r w:rsidRPr="00BE0AE5">
        <w:rPr>
          <w:rFonts w:cs="Times New Roman"/>
          <w:spacing w:val="-4"/>
        </w:rPr>
        <w:t>турной среды;</w:t>
      </w:r>
    </w:p>
    <w:p w:rsidR="00416B7C" w:rsidRPr="00BE0AE5" w:rsidRDefault="00416B7C" w:rsidP="00416B7C">
      <w:pPr>
        <w:pStyle w:val="body"/>
        <w:rPr>
          <w:rFonts w:cs="Times New Roman"/>
        </w:rPr>
      </w:pPr>
      <w:r w:rsidRPr="00BE0AE5">
        <w:rPr>
          <w:rFonts w:cs="Times New Roman"/>
        </w:rPr>
        <w:t xml:space="preserve">способность обучающихся взаимодействовать в условиях неопределённости, открытость опыту и знаниям других; </w:t>
      </w:r>
    </w:p>
    <w:p w:rsidR="00416B7C" w:rsidRPr="00BE0AE5" w:rsidRDefault="00416B7C" w:rsidP="00416B7C">
      <w:pPr>
        <w:pStyle w:val="body"/>
        <w:rPr>
          <w:rFonts w:cs="Times New Roman"/>
        </w:rPr>
      </w:pPr>
      <w:r w:rsidRPr="00BE0AE5">
        <w:rPr>
          <w:rFonts w:cs="Times New Roman"/>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416B7C" w:rsidRPr="00BE0AE5" w:rsidRDefault="00416B7C" w:rsidP="00416B7C">
      <w:pPr>
        <w:pStyle w:val="body"/>
        <w:rPr>
          <w:rFonts w:cs="Times New Roman"/>
        </w:rPr>
      </w:pPr>
      <w:r w:rsidRPr="00BE0AE5">
        <w:rPr>
          <w:rFonts w:cs="Times New Roman"/>
        </w:rPr>
        <w:t>навык выявления и связывания образов, способность формирования новых знаний, в том числе способность формулир</w:t>
      </w:r>
      <w:r w:rsidRPr="00BE0AE5">
        <w:rPr>
          <w:rFonts w:cs="Times New Roman"/>
        </w:rPr>
        <w:t>о</w:t>
      </w:r>
      <w:r w:rsidRPr="00BE0AE5">
        <w:rPr>
          <w:rFonts w:cs="Times New Roman"/>
        </w:rPr>
        <w:t xml:space="preserve">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w:t>
      </w:r>
    </w:p>
    <w:p w:rsidR="00416B7C" w:rsidRPr="00BE0AE5" w:rsidRDefault="00416B7C" w:rsidP="00416B7C">
      <w:pPr>
        <w:pStyle w:val="body"/>
        <w:rPr>
          <w:rFonts w:cs="Times New Roman"/>
        </w:rPr>
      </w:pPr>
      <w:r w:rsidRPr="00BE0AE5">
        <w:rPr>
          <w:rFonts w:cs="Times New Roman"/>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416B7C" w:rsidRPr="00BE0AE5" w:rsidRDefault="00416B7C" w:rsidP="00416B7C">
      <w:pPr>
        <w:pStyle w:val="body"/>
        <w:rPr>
          <w:rFonts w:cs="Times New Roman"/>
        </w:rPr>
      </w:pPr>
      <w:r w:rsidRPr="00BE0AE5">
        <w:rPr>
          <w:rFonts w:cs="Times New Roman"/>
        </w:rPr>
        <w:t xml:space="preserve">умение анализировать и выявлять взаимосвязи природы, общества и экономики; </w:t>
      </w:r>
    </w:p>
    <w:p w:rsidR="00416B7C" w:rsidRPr="00BE0AE5" w:rsidRDefault="00416B7C" w:rsidP="00416B7C">
      <w:pPr>
        <w:pStyle w:val="body"/>
        <w:rPr>
          <w:rFonts w:cs="Times New Roman"/>
        </w:rPr>
      </w:pPr>
      <w:r w:rsidRPr="00BE0AE5">
        <w:rPr>
          <w:rFonts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16B7C" w:rsidRPr="00BE0AE5" w:rsidRDefault="00416B7C" w:rsidP="00416B7C">
      <w:pPr>
        <w:pStyle w:val="body"/>
        <w:rPr>
          <w:rFonts w:cs="Times New Roman"/>
        </w:rPr>
      </w:pPr>
      <w:r w:rsidRPr="00BE0AE5">
        <w:rPr>
          <w:rFonts w:cs="Times New Roman"/>
        </w:rPr>
        <w:t xml:space="preserve">способность обучающихся осознавать стрессовую ситуацию, оценивать происходящие изменения и их последствия; </w:t>
      </w:r>
    </w:p>
    <w:p w:rsidR="00416B7C" w:rsidRPr="00BE0AE5" w:rsidRDefault="00416B7C" w:rsidP="00416B7C">
      <w:pPr>
        <w:pStyle w:val="body"/>
        <w:rPr>
          <w:rFonts w:cs="Times New Roman"/>
        </w:rPr>
      </w:pPr>
      <w:r w:rsidRPr="00BE0AE5">
        <w:rPr>
          <w:rFonts w:cs="Times New Roman"/>
        </w:rPr>
        <w:t xml:space="preserve">воспринимать стрессовую ситуацию как вызов, требующий контрмер; </w:t>
      </w:r>
    </w:p>
    <w:p w:rsidR="00416B7C" w:rsidRPr="00BE0AE5" w:rsidRDefault="00416B7C" w:rsidP="00416B7C">
      <w:pPr>
        <w:pStyle w:val="body"/>
        <w:rPr>
          <w:rFonts w:cs="Times New Roman"/>
        </w:rPr>
      </w:pPr>
      <w:r w:rsidRPr="00BE0AE5">
        <w:rPr>
          <w:rFonts w:cs="Times New Roman"/>
        </w:rPr>
        <w:t xml:space="preserve">оценивать ситуацию стресса, корректировать принимаемые решения и действия; </w:t>
      </w:r>
    </w:p>
    <w:p w:rsidR="00416B7C" w:rsidRPr="00BE0AE5" w:rsidRDefault="00416B7C" w:rsidP="00416B7C">
      <w:pPr>
        <w:pStyle w:val="body"/>
        <w:rPr>
          <w:rFonts w:cs="Times New Roman"/>
        </w:rPr>
      </w:pPr>
      <w:r w:rsidRPr="00BE0AE5">
        <w:rPr>
          <w:rFonts w:cs="Times New Roman"/>
        </w:rPr>
        <w:t>формулировать и оценивать риски и последствия, формировать опыт, уметь находить позитивное в произошедшей сит</w:t>
      </w:r>
      <w:r w:rsidRPr="00BE0AE5">
        <w:rPr>
          <w:rFonts w:cs="Times New Roman"/>
        </w:rPr>
        <w:t>у</w:t>
      </w:r>
      <w:r w:rsidRPr="00BE0AE5">
        <w:rPr>
          <w:rFonts w:cs="Times New Roman"/>
        </w:rPr>
        <w:t xml:space="preserve">ации; </w:t>
      </w:r>
    </w:p>
    <w:p w:rsidR="00416B7C" w:rsidRPr="00BE0AE5" w:rsidRDefault="00416B7C" w:rsidP="00416B7C">
      <w:pPr>
        <w:pStyle w:val="body"/>
        <w:rPr>
          <w:rFonts w:cs="Times New Roman"/>
        </w:rPr>
      </w:pPr>
      <w:r w:rsidRPr="00BE0AE5">
        <w:rPr>
          <w:rFonts w:cs="Times New Roman"/>
        </w:rPr>
        <w:t>быть готовым действовать в отсутствие гарантий успеха.</w:t>
      </w:r>
    </w:p>
    <w:p w:rsidR="00416B7C" w:rsidRPr="00BE0AE5" w:rsidRDefault="00416B7C" w:rsidP="00416B7C">
      <w:pPr>
        <w:pStyle w:val="h2Header"/>
        <w:spacing w:before="454" w:after="57"/>
        <w:rPr>
          <w:rFonts w:cs="Times New Roman"/>
        </w:rPr>
      </w:pPr>
      <w:r w:rsidRPr="00BE0AE5">
        <w:rPr>
          <w:rFonts w:cs="Times New Roman"/>
        </w:rPr>
        <w:t>МЕТАПРЕДМЕТНЫЕ РЕЗУЛЬТАТЫ</w:t>
      </w:r>
    </w:p>
    <w:p w:rsidR="00416B7C" w:rsidRPr="00BE0AE5" w:rsidRDefault="00416B7C" w:rsidP="00416B7C">
      <w:pPr>
        <w:pStyle w:val="body"/>
        <w:rPr>
          <w:rFonts w:cs="Times New Roman"/>
        </w:rPr>
      </w:pPr>
      <w:r w:rsidRPr="00BE0AE5">
        <w:rPr>
          <w:rFonts w:cs="Times New Roman"/>
        </w:rPr>
        <w:t>Метапредметные результаты освоения программы основного общего образования, в том числе адаптированной, должны отражать:</w:t>
      </w:r>
    </w:p>
    <w:p w:rsidR="00416B7C" w:rsidRPr="00BE0AE5" w:rsidRDefault="00416B7C" w:rsidP="00416B7C">
      <w:pPr>
        <w:pStyle w:val="body"/>
        <w:rPr>
          <w:rFonts w:cs="Times New Roman"/>
        </w:rPr>
      </w:pPr>
      <w:r w:rsidRPr="00BE0AE5">
        <w:rPr>
          <w:rStyle w:val="Italic"/>
          <w:rFonts w:cs="Times New Roman"/>
        </w:rPr>
        <w:lastRenderedPageBreak/>
        <w:t>Овладение универсальными учебными познавательными действиями</w:t>
      </w:r>
      <w:r w:rsidRPr="00BE0AE5">
        <w:rPr>
          <w:rFonts w:cs="Times New Roman"/>
        </w:rPr>
        <w:t>:</w:t>
      </w:r>
    </w:p>
    <w:p w:rsidR="00416B7C" w:rsidRPr="00BE0AE5" w:rsidRDefault="00416B7C" w:rsidP="00416B7C">
      <w:pPr>
        <w:pStyle w:val="body"/>
        <w:rPr>
          <w:rFonts w:cs="Times New Roman"/>
        </w:rPr>
      </w:pPr>
      <w:r w:rsidRPr="00BE0AE5">
        <w:rPr>
          <w:rFonts w:cs="Times New Roman"/>
        </w:rPr>
        <w:t>1)базовые логические действия:</w:t>
      </w:r>
    </w:p>
    <w:p w:rsidR="00416B7C" w:rsidRPr="00BE0AE5" w:rsidRDefault="00416B7C" w:rsidP="00416B7C">
      <w:pPr>
        <w:pStyle w:val="body"/>
        <w:rPr>
          <w:rFonts w:cs="Times New Roman"/>
        </w:rPr>
      </w:pPr>
      <w:r w:rsidRPr="00BE0AE5">
        <w:rPr>
          <w:rFonts w:cs="Times New Roman"/>
        </w:rPr>
        <w:t xml:space="preserve">выявлять и характеризовать существенные признаки объектов (явлений); </w:t>
      </w:r>
    </w:p>
    <w:p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основания для обобщения и сравнения, критерии проводимого анализа;</w:t>
      </w:r>
    </w:p>
    <w:p w:rsidR="00416B7C" w:rsidRPr="00BE0AE5" w:rsidRDefault="00416B7C" w:rsidP="00416B7C">
      <w:pPr>
        <w:pStyle w:val="body"/>
        <w:rPr>
          <w:rFonts w:cs="Times New Roman"/>
        </w:rPr>
      </w:pPr>
      <w:r w:rsidRPr="00BE0AE5">
        <w:rPr>
          <w:rFonts w:cs="Times New Roman"/>
        </w:rPr>
        <w:t>с учётом предложенной задачи выявлять закономерности и противоречия в рассматриваемых фактах, данных и набл</w:t>
      </w:r>
      <w:r w:rsidRPr="00BE0AE5">
        <w:rPr>
          <w:rFonts w:cs="Times New Roman"/>
        </w:rPr>
        <w:t>ю</w:t>
      </w:r>
      <w:r w:rsidRPr="00BE0AE5">
        <w:rPr>
          <w:rFonts w:cs="Times New Roman"/>
        </w:rPr>
        <w:t xml:space="preserve">дениях; </w:t>
      </w:r>
    </w:p>
    <w:p w:rsidR="00416B7C" w:rsidRPr="00BE0AE5" w:rsidRDefault="00416B7C" w:rsidP="00416B7C">
      <w:pPr>
        <w:pStyle w:val="body"/>
        <w:rPr>
          <w:rFonts w:cs="Times New Roman"/>
        </w:rPr>
      </w:pPr>
      <w:r w:rsidRPr="00BE0AE5">
        <w:rPr>
          <w:rFonts w:cs="Times New Roman"/>
        </w:rPr>
        <w:t>выявлять дефицит информации, данных, необходимых для решения поставленной задачи;</w:t>
      </w:r>
    </w:p>
    <w:p w:rsidR="00416B7C" w:rsidRPr="00BE0AE5" w:rsidRDefault="00416B7C" w:rsidP="00416B7C">
      <w:pPr>
        <w:pStyle w:val="body"/>
        <w:rPr>
          <w:rFonts w:cs="Times New Roman"/>
        </w:rPr>
      </w:pPr>
      <w:r w:rsidRPr="00BE0AE5">
        <w:rPr>
          <w:rFonts w:cs="Times New Roman"/>
        </w:rPr>
        <w:t xml:space="preserve">выявлять причинно-следственные связи при изучении явлений и процессов; </w:t>
      </w:r>
    </w:p>
    <w:p w:rsidR="00416B7C" w:rsidRPr="00BE0AE5" w:rsidRDefault="00416B7C" w:rsidP="00416B7C">
      <w:pPr>
        <w:pStyle w:val="body"/>
        <w:rPr>
          <w:rFonts w:cs="Times New Roman"/>
        </w:rPr>
      </w:pPr>
      <w:r w:rsidRPr="00BE0AE5">
        <w:rPr>
          <w:rFonts w:cs="Times New Roman"/>
        </w:rPr>
        <w:t>делать выводы с использованием дедуктивных и индуктивных умозаключений, умозаключений по аналогии, формул</w:t>
      </w:r>
      <w:r w:rsidRPr="00BE0AE5">
        <w:rPr>
          <w:rFonts w:cs="Times New Roman"/>
        </w:rPr>
        <w:t>и</w:t>
      </w:r>
      <w:r w:rsidRPr="00BE0AE5">
        <w:rPr>
          <w:rFonts w:cs="Times New Roman"/>
        </w:rPr>
        <w:t>ровать гипотезы о взаимосвязях;</w:t>
      </w:r>
    </w:p>
    <w:p w:rsidR="00416B7C" w:rsidRPr="00BE0AE5" w:rsidRDefault="00416B7C" w:rsidP="00416B7C">
      <w:pPr>
        <w:pStyle w:val="body"/>
        <w:rPr>
          <w:rFonts w:cs="Times New Roman"/>
          <w:spacing w:val="2"/>
        </w:rPr>
      </w:pPr>
      <w:r w:rsidRPr="00BE0AE5">
        <w:rPr>
          <w:rFonts w:cs="Times New Roman"/>
          <w:spacing w:val="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body"/>
        <w:rPr>
          <w:rFonts w:cs="Times New Roman"/>
        </w:rPr>
      </w:pPr>
      <w:r w:rsidRPr="00BE0AE5">
        <w:rPr>
          <w:rFonts w:cs="Times New Roman"/>
        </w:rPr>
        <w:t>2)базовые исследовательские действия:</w:t>
      </w:r>
    </w:p>
    <w:p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body"/>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w:t>
      </w:r>
      <w:r w:rsidRPr="00BE0AE5">
        <w:rPr>
          <w:rFonts w:cs="Times New Roman"/>
        </w:rPr>
        <w:t>о</w:t>
      </w:r>
      <w:r w:rsidRPr="00BE0AE5">
        <w:rPr>
          <w:rFonts w:cs="Times New Roman"/>
        </w:rPr>
        <w:t>стоятельно устанавливать искомое и данное;</w:t>
      </w:r>
    </w:p>
    <w:p w:rsidR="00416B7C" w:rsidRPr="00BE0AE5" w:rsidRDefault="00416B7C" w:rsidP="00416B7C">
      <w:pPr>
        <w:pStyle w:val="body"/>
        <w:rPr>
          <w:rFonts w:cs="Times New Roman"/>
          <w:spacing w:val="1"/>
        </w:rPr>
      </w:pPr>
      <w:r w:rsidRPr="00BE0AE5">
        <w:rPr>
          <w:rFonts w:cs="Times New Roman"/>
          <w:spacing w:val="1"/>
        </w:rPr>
        <w:t>формулировать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body"/>
        <w:rPr>
          <w:rFonts w:cs="Times New Roman"/>
        </w:rPr>
      </w:pPr>
      <w:r w:rsidRPr="00BE0AE5">
        <w:rPr>
          <w:rFonts w:cs="Times New Roman"/>
        </w:rPr>
        <w:t>проводить по самостоятельно составленному плану опыт, несложный эксперимент, небольшое исследование по уст</w:t>
      </w:r>
      <w:r w:rsidRPr="00BE0AE5">
        <w:rPr>
          <w:rFonts w:cs="Times New Roman"/>
        </w:rPr>
        <w:t>а</w:t>
      </w:r>
      <w:r w:rsidRPr="00BE0AE5">
        <w:rPr>
          <w:rFonts w:cs="Times New Roman"/>
        </w:rPr>
        <w:t>новлению особенностей объекта изучения, причинно-следственных связей и зависимости объектов между собой;</w:t>
      </w:r>
    </w:p>
    <w:p w:rsidR="00416B7C" w:rsidRPr="00BE0AE5" w:rsidRDefault="00416B7C" w:rsidP="00416B7C">
      <w:pPr>
        <w:pStyle w:val="body"/>
        <w:rPr>
          <w:rFonts w:cs="Times New Roman"/>
        </w:rPr>
      </w:pPr>
      <w:r w:rsidRPr="00BE0AE5">
        <w:rPr>
          <w:rFonts w:cs="Times New Roman"/>
        </w:rPr>
        <w:t>оценивать на применимость и достоверность информацию, полученную в ходе исследования (эксперимента);</w:t>
      </w:r>
    </w:p>
    <w:p w:rsidR="00416B7C" w:rsidRPr="00BE0AE5" w:rsidRDefault="00416B7C" w:rsidP="00416B7C">
      <w:pPr>
        <w:pStyle w:val="body"/>
        <w:rPr>
          <w:rFonts w:cs="Times New Roman"/>
        </w:rPr>
      </w:pPr>
      <w:r w:rsidRPr="00BE0AE5">
        <w:rPr>
          <w:rFonts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w:t>
      </w:r>
      <w:r w:rsidRPr="00BE0AE5">
        <w:rPr>
          <w:rFonts w:cs="Times New Roman"/>
        </w:rPr>
        <w:t>и</w:t>
      </w:r>
      <w:r w:rsidRPr="00BE0AE5">
        <w:rPr>
          <w:rFonts w:cs="Times New Roman"/>
        </w:rPr>
        <w:t>туациях, выдвигать предположения об их развитии в новых условиях и контекстах;</w:t>
      </w:r>
    </w:p>
    <w:p w:rsidR="00416B7C" w:rsidRPr="00BE0AE5" w:rsidRDefault="00416B7C" w:rsidP="00416B7C">
      <w:pPr>
        <w:pStyle w:val="body"/>
        <w:rPr>
          <w:rFonts w:cs="Times New Roman"/>
        </w:rPr>
      </w:pPr>
      <w:r w:rsidRPr="00BE0AE5">
        <w:rPr>
          <w:rFonts w:cs="Times New Roman"/>
        </w:rPr>
        <w:t>3)работа с информацией:</w:t>
      </w:r>
    </w:p>
    <w:p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416B7C" w:rsidRPr="00BE0AE5" w:rsidRDefault="00416B7C" w:rsidP="00416B7C">
      <w:pPr>
        <w:pStyle w:val="body"/>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w:t>
      </w:r>
      <w:r w:rsidRPr="00BE0AE5">
        <w:rPr>
          <w:rFonts w:cs="Times New Roman"/>
        </w:rPr>
        <w:t>а</w:t>
      </w:r>
      <w:r w:rsidRPr="00BE0AE5">
        <w:rPr>
          <w:rFonts w:cs="Times New Roman"/>
        </w:rPr>
        <w:t>ционных источниках;</w:t>
      </w:r>
    </w:p>
    <w:p w:rsidR="00416B7C" w:rsidRPr="00BE0AE5" w:rsidRDefault="00416B7C" w:rsidP="00416B7C">
      <w:pPr>
        <w:pStyle w:val="body"/>
        <w:rPr>
          <w:rFonts w:cs="Times New Roman"/>
          <w:spacing w:val="-1"/>
        </w:rPr>
      </w:pPr>
      <w:r w:rsidRPr="00BE0AE5">
        <w:rPr>
          <w:rFonts w:cs="Times New Roman"/>
          <w:spacing w:val="-1"/>
        </w:rPr>
        <w:t>самостоятельно выбирать оптимальную форму представления информации и иллюстрировать решаемые задачи несло</w:t>
      </w:r>
      <w:r w:rsidRPr="00BE0AE5">
        <w:rPr>
          <w:rFonts w:cs="Times New Roman"/>
          <w:spacing w:val="-1"/>
        </w:rPr>
        <w:t>ж</w:t>
      </w:r>
      <w:r w:rsidRPr="00BE0AE5">
        <w:rPr>
          <w:rFonts w:cs="Times New Roman"/>
          <w:spacing w:val="-1"/>
        </w:rPr>
        <w:t>ными схемами, диаграммами, иной графикой и их комбинациями;</w:t>
      </w:r>
    </w:p>
    <w:p w:rsidR="00416B7C" w:rsidRPr="00BE0AE5" w:rsidRDefault="00416B7C" w:rsidP="00416B7C">
      <w:pPr>
        <w:pStyle w:val="body"/>
        <w:rPr>
          <w:rFonts w:cs="Times New Roman"/>
        </w:rPr>
      </w:pPr>
      <w:r w:rsidRPr="00BE0AE5">
        <w:rPr>
          <w:rFonts w:cs="Times New Roman"/>
        </w:rPr>
        <w:t xml:space="preserve">оценивать надёжность информации по критериям, предложенным педагогическим работником или сформулированным самостоятельно; </w:t>
      </w:r>
    </w:p>
    <w:p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body"/>
        <w:rPr>
          <w:rFonts w:cs="Times New Roman"/>
        </w:rPr>
      </w:pPr>
      <w:r w:rsidRPr="00BE0AE5">
        <w:rPr>
          <w:rFonts w:cs="Times New Roman"/>
        </w:rPr>
        <w:t>Овладение системой универсальных учебных познавательных действий обеспечивает сформированность когнитивных навыков у обучающихся.</w:t>
      </w:r>
    </w:p>
    <w:p w:rsidR="00416B7C" w:rsidRPr="00BE0AE5" w:rsidRDefault="00416B7C" w:rsidP="00416B7C">
      <w:pPr>
        <w:pStyle w:val="body"/>
        <w:rPr>
          <w:rFonts w:cs="Times New Roman"/>
        </w:rPr>
      </w:pPr>
      <w:r w:rsidRPr="00BE0AE5">
        <w:rPr>
          <w:rStyle w:val="Italic"/>
          <w:rFonts w:cs="Times New Roman"/>
        </w:rPr>
        <w:t>Овладение универсальными учебными коммуникативными действиями</w:t>
      </w:r>
      <w:r w:rsidRPr="00BE0AE5">
        <w:rPr>
          <w:rFonts w:cs="Times New Roman"/>
        </w:rPr>
        <w:t>:</w:t>
      </w:r>
    </w:p>
    <w:p w:rsidR="00416B7C" w:rsidRPr="00BE0AE5" w:rsidRDefault="00416B7C" w:rsidP="00416B7C">
      <w:pPr>
        <w:pStyle w:val="body"/>
        <w:rPr>
          <w:rFonts w:cs="Times New Roman"/>
        </w:rPr>
      </w:pPr>
      <w:r w:rsidRPr="00BE0AE5">
        <w:rPr>
          <w:rFonts w:cs="Times New Roman"/>
        </w:rPr>
        <w:t>1)общение:</w:t>
      </w:r>
    </w:p>
    <w:p w:rsidR="00416B7C" w:rsidRPr="00BE0AE5" w:rsidRDefault="00416B7C" w:rsidP="00416B7C">
      <w:pPr>
        <w:pStyle w:val="body"/>
        <w:rPr>
          <w:rFonts w:cs="Times New Roman"/>
        </w:rPr>
      </w:pPr>
      <w:r w:rsidRPr="00BE0AE5">
        <w:rPr>
          <w:rFonts w:cs="Times New Roman"/>
        </w:rPr>
        <w:t>воспринимать и формулировать суждения, выражать эмоции в соответствии с целями и условиями общения;</w:t>
      </w:r>
    </w:p>
    <w:p w:rsidR="00416B7C" w:rsidRPr="00BE0AE5" w:rsidRDefault="00416B7C" w:rsidP="00416B7C">
      <w:pPr>
        <w:pStyle w:val="body"/>
        <w:rPr>
          <w:rFonts w:cs="Times New Roman"/>
        </w:rPr>
      </w:pPr>
      <w:r w:rsidRPr="00BE0AE5">
        <w:rPr>
          <w:rFonts w:cs="Times New Roman"/>
        </w:rPr>
        <w:t xml:space="preserve">выражать себя (свою точку зрения) в устных и письменных текстах; </w:t>
      </w:r>
    </w:p>
    <w:p w:rsidR="00416B7C" w:rsidRPr="00BE0AE5" w:rsidRDefault="00416B7C" w:rsidP="00416B7C">
      <w:pPr>
        <w:pStyle w:val="body"/>
        <w:rPr>
          <w:rFonts w:cs="Times New Roman"/>
          <w:spacing w:val="-4"/>
        </w:rPr>
      </w:pPr>
      <w:r w:rsidRPr="00BE0AE5">
        <w:rPr>
          <w:rFonts w:cs="Times New Roman"/>
          <w:spacing w:val="-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16B7C" w:rsidRPr="00BE0AE5" w:rsidRDefault="00416B7C" w:rsidP="00416B7C">
      <w:pPr>
        <w:pStyle w:val="body"/>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body"/>
        <w:rPr>
          <w:rFonts w:cs="Times New Roman"/>
        </w:rPr>
      </w:pPr>
      <w:r w:rsidRPr="00BE0AE5">
        <w:rPr>
          <w:rFonts w:cs="Times New Roman"/>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body"/>
        <w:rPr>
          <w:rFonts w:cs="Times New Roman"/>
        </w:rPr>
      </w:pPr>
      <w:r w:rsidRPr="00BE0AE5">
        <w:rPr>
          <w:rFonts w:cs="Times New Roman"/>
        </w:rPr>
        <w:t xml:space="preserve">публично представлять результаты выполненного опыта (эксперимента, исследования, проекта); </w:t>
      </w:r>
    </w:p>
    <w:p w:rsidR="00416B7C" w:rsidRPr="00BE0AE5" w:rsidRDefault="00416B7C" w:rsidP="00416B7C">
      <w:pPr>
        <w:pStyle w:val="body"/>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BE0AE5" w:rsidRDefault="00416B7C" w:rsidP="00416B7C">
      <w:pPr>
        <w:pStyle w:val="body"/>
        <w:rPr>
          <w:rFonts w:cs="Times New Roman"/>
        </w:rPr>
      </w:pPr>
      <w:r w:rsidRPr="00BE0AE5">
        <w:rPr>
          <w:rFonts w:cs="Times New Roman"/>
        </w:rPr>
        <w:t>2)совместная деятельность:</w:t>
      </w:r>
    </w:p>
    <w:p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BE0AE5" w:rsidRDefault="00416B7C" w:rsidP="00416B7C">
      <w:pPr>
        <w:pStyle w:val="body"/>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w:t>
      </w:r>
      <w:r w:rsidRPr="00BE0AE5">
        <w:rPr>
          <w:rFonts w:cs="Times New Roman"/>
        </w:rPr>
        <w:t>а</w:t>
      </w:r>
      <w:r w:rsidRPr="00BE0AE5">
        <w:rPr>
          <w:rFonts w:cs="Times New Roman"/>
        </w:rPr>
        <w:t xml:space="preserve">риваться, обсуждать процесс и результат совместной работы; </w:t>
      </w:r>
    </w:p>
    <w:p w:rsidR="00416B7C" w:rsidRPr="00BE0AE5" w:rsidRDefault="00416B7C" w:rsidP="00416B7C">
      <w:pPr>
        <w:pStyle w:val="body"/>
        <w:rPr>
          <w:rFonts w:cs="Times New Roman"/>
        </w:rPr>
      </w:pPr>
      <w:r w:rsidRPr="00BE0AE5">
        <w:rPr>
          <w:rFonts w:cs="Times New Roman"/>
        </w:rPr>
        <w:t>уметь обобщать мнения нескольких людей, проявлять готовность руководить, выполнять поручения, подчиняться;</w:t>
      </w:r>
    </w:p>
    <w:p w:rsidR="00416B7C" w:rsidRPr="00BE0AE5" w:rsidRDefault="00416B7C" w:rsidP="00416B7C">
      <w:pPr>
        <w:pStyle w:val="body"/>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w:t>
      </w:r>
      <w:r w:rsidRPr="00BE0AE5">
        <w:rPr>
          <w:rFonts w:cs="Times New Roman"/>
        </w:rPr>
        <w:t>б</w:t>
      </w:r>
      <w:r w:rsidRPr="00BE0AE5">
        <w:rPr>
          <w:rFonts w:cs="Times New Roman"/>
        </w:rPr>
        <w:t>суждения, обмен мнениями, мозговые штурмы и иные);</w:t>
      </w:r>
    </w:p>
    <w:p w:rsidR="00416B7C" w:rsidRPr="00BE0AE5" w:rsidRDefault="00416B7C" w:rsidP="00416B7C">
      <w:pPr>
        <w:pStyle w:val="body"/>
        <w:rPr>
          <w:rFonts w:cs="Times New Roman"/>
        </w:rPr>
      </w:pPr>
      <w:r w:rsidRPr="00BE0AE5">
        <w:rPr>
          <w:rFonts w:cs="Times New Roman"/>
        </w:rPr>
        <w:lastRenderedPageBreak/>
        <w:t>выполнять свою часть работы, достигать качественного результата по своему направлению и координировать свои де</w:t>
      </w:r>
      <w:r w:rsidRPr="00BE0AE5">
        <w:rPr>
          <w:rFonts w:cs="Times New Roman"/>
        </w:rPr>
        <w:t>й</w:t>
      </w:r>
      <w:r w:rsidRPr="00BE0AE5">
        <w:rPr>
          <w:rFonts w:cs="Times New Roman"/>
        </w:rPr>
        <w:t>ствия с другими членами команды;</w:t>
      </w:r>
    </w:p>
    <w:p w:rsidR="00416B7C" w:rsidRPr="00BE0AE5" w:rsidRDefault="00416B7C" w:rsidP="00416B7C">
      <w:pPr>
        <w:pStyle w:val="body"/>
        <w:rPr>
          <w:rFonts w:cs="Times New Roman"/>
        </w:rPr>
      </w:pPr>
      <w:r w:rsidRPr="00BE0AE5">
        <w:rPr>
          <w:rFonts w:cs="Times New Roman"/>
        </w:rPr>
        <w:t xml:space="preserve">оценивать качество своего вклада в общий продукт по критериям, самостоятельно сформулированным участниками взаимодействия; </w:t>
      </w:r>
    </w:p>
    <w:p w:rsidR="00416B7C" w:rsidRPr="00BE0AE5" w:rsidRDefault="00416B7C" w:rsidP="00416B7C">
      <w:pPr>
        <w:pStyle w:val="body"/>
        <w:rPr>
          <w:rFonts w:cs="Times New Roman"/>
        </w:rPr>
      </w:pPr>
      <w:r w:rsidRPr="00BE0AE5">
        <w:rPr>
          <w:rFonts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BE0AE5" w:rsidRDefault="00416B7C" w:rsidP="00416B7C">
      <w:pPr>
        <w:pStyle w:val="body"/>
        <w:rPr>
          <w:rFonts w:cs="Times New Roman"/>
        </w:rPr>
      </w:pPr>
      <w:r w:rsidRPr="00BE0AE5">
        <w:rPr>
          <w:rFonts w:cs="Times New Roman"/>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416B7C" w:rsidRPr="00BE0AE5" w:rsidRDefault="00416B7C" w:rsidP="00416B7C">
      <w:pPr>
        <w:pStyle w:val="body"/>
        <w:rPr>
          <w:rFonts w:cs="Times New Roman"/>
        </w:rPr>
      </w:pPr>
      <w:r w:rsidRPr="00BE0AE5">
        <w:rPr>
          <w:rStyle w:val="Italic"/>
          <w:rFonts w:cs="Times New Roman"/>
        </w:rPr>
        <w:t>Овладение универсальными учебными регулятивными действиями</w:t>
      </w:r>
      <w:r w:rsidRPr="00BE0AE5">
        <w:rPr>
          <w:rFonts w:cs="Times New Roman"/>
        </w:rPr>
        <w:t>:</w:t>
      </w:r>
    </w:p>
    <w:p w:rsidR="00416B7C" w:rsidRPr="00BE0AE5" w:rsidRDefault="00416B7C" w:rsidP="00416B7C">
      <w:pPr>
        <w:pStyle w:val="body"/>
        <w:rPr>
          <w:rFonts w:cs="Times New Roman"/>
        </w:rPr>
      </w:pPr>
      <w:r w:rsidRPr="00BE0AE5">
        <w:rPr>
          <w:rFonts w:cs="Times New Roman"/>
        </w:rPr>
        <w:t>1)самоорганизация:</w:t>
      </w:r>
    </w:p>
    <w:p w:rsidR="00416B7C" w:rsidRPr="00BE0AE5" w:rsidRDefault="00416B7C" w:rsidP="00416B7C">
      <w:pPr>
        <w:pStyle w:val="body"/>
        <w:rPr>
          <w:rFonts w:cs="Times New Roman"/>
        </w:rPr>
      </w:pPr>
      <w:r w:rsidRPr="00BE0AE5">
        <w:rPr>
          <w:rFonts w:cs="Times New Roman"/>
        </w:rPr>
        <w:t>выявлять проблемы для решения в жизненных и учебных ситуациях;</w:t>
      </w:r>
    </w:p>
    <w:p w:rsidR="00416B7C" w:rsidRPr="00BE0AE5" w:rsidRDefault="00416B7C" w:rsidP="00416B7C">
      <w:pPr>
        <w:pStyle w:val="body"/>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w:t>
      </w:r>
      <w:r w:rsidRPr="00BE0AE5">
        <w:rPr>
          <w:rFonts w:cs="Times New Roman"/>
        </w:rPr>
        <w:t>е</w:t>
      </w:r>
      <w:r w:rsidRPr="00BE0AE5">
        <w:rPr>
          <w:rFonts w:cs="Times New Roman"/>
        </w:rPr>
        <w:t>шений группой);</w:t>
      </w:r>
    </w:p>
    <w:p w:rsidR="00416B7C" w:rsidRPr="00BE0AE5" w:rsidRDefault="00416B7C" w:rsidP="00416B7C">
      <w:pPr>
        <w:pStyle w:val="body"/>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body"/>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BE0AE5" w:rsidRDefault="00416B7C" w:rsidP="00416B7C">
      <w:pPr>
        <w:pStyle w:val="body"/>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body"/>
        <w:rPr>
          <w:rFonts w:cs="Times New Roman"/>
        </w:rPr>
      </w:pPr>
      <w:r w:rsidRPr="00BE0AE5">
        <w:rPr>
          <w:rFonts w:cs="Times New Roman"/>
        </w:rPr>
        <w:t>2)самоконтроль:</w:t>
      </w:r>
    </w:p>
    <w:p w:rsidR="00416B7C" w:rsidRPr="00BE0AE5" w:rsidRDefault="00416B7C" w:rsidP="00416B7C">
      <w:pPr>
        <w:pStyle w:val="body"/>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body"/>
        <w:rPr>
          <w:rFonts w:cs="Times New Roman"/>
        </w:rPr>
      </w:pPr>
      <w:r w:rsidRPr="00BE0AE5">
        <w:rPr>
          <w:rFonts w:cs="Times New Roman"/>
        </w:rPr>
        <w:t>давать адекватную оценку ситуации и предлагать план её изменения;</w:t>
      </w:r>
    </w:p>
    <w:p w:rsidR="00416B7C" w:rsidRPr="00BE0AE5" w:rsidRDefault="00416B7C" w:rsidP="00416B7C">
      <w:pPr>
        <w:pStyle w:val="body"/>
        <w:rPr>
          <w:rFonts w:cs="Times New Roman"/>
        </w:rPr>
      </w:pPr>
      <w:r w:rsidRPr="00BE0AE5">
        <w:rPr>
          <w:rFonts w:cs="Times New Roman"/>
        </w:rPr>
        <w:t>учитывать контекст и предвидеть трудности, которые могут возникнуть при решении учебной задачи, адаптировать р</w:t>
      </w:r>
      <w:r w:rsidRPr="00BE0AE5">
        <w:rPr>
          <w:rFonts w:cs="Times New Roman"/>
        </w:rPr>
        <w:t>е</w:t>
      </w:r>
      <w:r w:rsidRPr="00BE0AE5">
        <w:rPr>
          <w:rFonts w:cs="Times New Roman"/>
        </w:rPr>
        <w:t xml:space="preserve">шение к меняющимся обстоятельствам; </w:t>
      </w:r>
    </w:p>
    <w:p w:rsidR="00416B7C" w:rsidRPr="00BE0AE5" w:rsidRDefault="00416B7C" w:rsidP="00416B7C">
      <w:pPr>
        <w:pStyle w:val="body"/>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16B7C" w:rsidRPr="00BE0AE5" w:rsidRDefault="00416B7C" w:rsidP="00416B7C">
      <w:pPr>
        <w:pStyle w:val="body"/>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BE0AE5" w:rsidRDefault="00416B7C" w:rsidP="00416B7C">
      <w:pPr>
        <w:pStyle w:val="body"/>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body"/>
        <w:rPr>
          <w:rFonts w:cs="Times New Roman"/>
        </w:rPr>
      </w:pPr>
      <w:r w:rsidRPr="00BE0AE5">
        <w:rPr>
          <w:rFonts w:cs="Times New Roman"/>
        </w:rPr>
        <w:t>3)эмоциональный интеллект:</w:t>
      </w:r>
    </w:p>
    <w:p w:rsidR="00416B7C" w:rsidRPr="00BE0AE5" w:rsidRDefault="00416B7C" w:rsidP="00416B7C">
      <w:pPr>
        <w:pStyle w:val="body"/>
        <w:rPr>
          <w:rFonts w:cs="Times New Roman"/>
        </w:rPr>
      </w:pPr>
      <w:r w:rsidRPr="00BE0AE5">
        <w:rPr>
          <w:rFonts w:cs="Times New Roman"/>
        </w:rPr>
        <w:t>различать, называть и управлять собственными эмоциями и эмоциями других;</w:t>
      </w:r>
    </w:p>
    <w:p w:rsidR="00416B7C" w:rsidRPr="00BE0AE5" w:rsidRDefault="00416B7C" w:rsidP="00416B7C">
      <w:pPr>
        <w:pStyle w:val="body"/>
        <w:rPr>
          <w:rFonts w:cs="Times New Roman"/>
        </w:rPr>
      </w:pPr>
      <w:r w:rsidRPr="00BE0AE5">
        <w:rPr>
          <w:rFonts w:cs="Times New Roman"/>
        </w:rPr>
        <w:t>выявлять и анализировать причины эмоций;</w:t>
      </w:r>
    </w:p>
    <w:p w:rsidR="00416B7C" w:rsidRPr="00BE0AE5" w:rsidRDefault="00416B7C" w:rsidP="00416B7C">
      <w:pPr>
        <w:pStyle w:val="body"/>
        <w:rPr>
          <w:rFonts w:cs="Times New Roman"/>
        </w:rPr>
      </w:pPr>
      <w:r w:rsidRPr="00BE0AE5">
        <w:rPr>
          <w:rFonts w:cs="Times New Roman"/>
        </w:rPr>
        <w:t>ставить себя на место другого человека, понимать мотивы и намерения другого;</w:t>
      </w:r>
    </w:p>
    <w:p w:rsidR="00416B7C" w:rsidRPr="00BE0AE5" w:rsidRDefault="00416B7C" w:rsidP="00416B7C">
      <w:pPr>
        <w:pStyle w:val="body"/>
        <w:rPr>
          <w:rFonts w:cs="Times New Roman"/>
        </w:rPr>
      </w:pPr>
      <w:r w:rsidRPr="00BE0AE5">
        <w:rPr>
          <w:rFonts w:cs="Times New Roman"/>
        </w:rPr>
        <w:t>регулировать способ выражения эмоций;</w:t>
      </w:r>
    </w:p>
    <w:p w:rsidR="00416B7C" w:rsidRPr="00BE0AE5" w:rsidRDefault="00416B7C" w:rsidP="00416B7C">
      <w:pPr>
        <w:pStyle w:val="body"/>
        <w:rPr>
          <w:rFonts w:cs="Times New Roman"/>
        </w:rPr>
      </w:pPr>
      <w:r w:rsidRPr="00BE0AE5">
        <w:rPr>
          <w:rFonts w:cs="Times New Roman"/>
        </w:rPr>
        <w:t>4)принятие себя и других:</w:t>
      </w:r>
    </w:p>
    <w:p w:rsidR="00416B7C" w:rsidRPr="00BE0AE5" w:rsidRDefault="00416B7C" w:rsidP="00416B7C">
      <w:pPr>
        <w:pStyle w:val="body"/>
        <w:rPr>
          <w:rFonts w:cs="Times New Roman"/>
        </w:rPr>
      </w:pPr>
      <w:r w:rsidRPr="00BE0AE5">
        <w:rPr>
          <w:rFonts w:cs="Times New Roman"/>
        </w:rPr>
        <w:t>осознанно относиться к другому человеку, его мнению;</w:t>
      </w:r>
    </w:p>
    <w:p w:rsidR="00416B7C" w:rsidRPr="00BE0AE5" w:rsidRDefault="00416B7C" w:rsidP="00416B7C">
      <w:pPr>
        <w:pStyle w:val="body"/>
        <w:rPr>
          <w:rFonts w:cs="Times New Roman"/>
        </w:rPr>
      </w:pPr>
      <w:r w:rsidRPr="00BE0AE5">
        <w:rPr>
          <w:rFonts w:cs="Times New Roman"/>
        </w:rPr>
        <w:t>признавать своё право на ошибку и такое же право другого;</w:t>
      </w:r>
    </w:p>
    <w:p w:rsidR="00416B7C" w:rsidRPr="00BE0AE5" w:rsidRDefault="00416B7C" w:rsidP="00416B7C">
      <w:pPr>
        <w:pStyle w:val="body"/>
        <w:rPr>
          <w:rFonts w:cs="Times New Roman"/>
        </w:rPr>
      </w:pPr>
      <w:r w:rsidRPr="00BE0AE5">
        <w:rPr>
          <w:rFonts w:cs="Times New Roman"/>
        </w:rPr>
        <w:t>принимать себя и других, не осуждая;</w:t>
      </w:r>
    </w:p>
    <w:p w:rsidR="00416B7C" w:rsidRPr="00BE0AE5" w:rsidRDefault="00416B7C" w:rsidP="00416B7C">
      <w:pPr>
        <w:pStyle w:val="body"/>
        <w:rPr>
          <w:rFonts w:cs="Times New Roman"/>
        </w:rPr>
      </w:pPr>
      <w:r w:rsidRPr="00BE0AE5">
        <w:rPr>
          <w:rFonts w:cs="Times New Roman"/>
        </w:rPr>
        <w:t>открытость себе и другим;</w:t>
      </w:r>
    </w:p>
    <w:p w:rsidR="00416B7C" w:rsidRPr="00BE0AE5" w:rsidRDefault="00416B7C" w:rsidP="00416B7C">
      <w:pPr>
        <w:pStyle w:val="body"/>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body"/>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16B7C" w:rsidRPr="00BE0AE5" w:rsidRDefault="00416B7C" w:rsidP="00416B7C">
      <w:pPr>
        <w:pStyle w:val="h2Header"/>
        <w:rPr>
          <w:rFonts w:cs="Times New Roman"/>
        </w:rPr>
      </w:pPr>
      <w:r w:rsidRPr="00BE0AE5">
        <w:rPr>
          <w:rFonts w:cs="Times New Roman"/>
        </w:rPr>
        <w:t>ПРЕДМЕТНЫЕ РЕЗУЛЬТАТЫ</w:t>
      </w:r>
    </w:p>
    <w:p w:rsidR="00416B7C" w:rsidRPr="00BE0AE5" w:rsidRDefault="00416B7C" w:rsidP="00416B7C">
      <w:pPr>
        <w:pStyle w:val="body"/>
        <w:rPr>
          <w:rFonts w:cs="Times New Roman"/>
        </w:rPr>
      </w:pPr>
      <w:r w:rsidRPr="00BE0AE5">
        <w:rPr>
          <w:rFonts w:cs="Times New Roman"/>
        </w:rPr>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w:t>
      </w:r>
    </w:p>
    <w:p w:rsidR="00416B7C" w:rsidRPr="00BE0AE5" w:rsidRDefault="00416B7C" w:rsidP="00416B7C">
      <w:pPr>
        <w:pStyle w:val="h3Header"/>
        <w:spacing w:before="170"/>
        <w:rPr>
          <w:rFonts w:cs="Times New Roman"/>
        </w:rPr>
      </w:pPr>
      <w:r w:rsidRPr="00BE0AE5">
        <w:rPr>
          <w:rFonts w:cs="Times New Roman"/>
        </w:rPr>
        <w:t>5 класс</w:t>
      </w:r>
    </w:p>
    <w:p w:rsidR="00416B7C" w:rsidRPr="00BE0AE5" w:rsidRDefault="00416B7C" w:rsidP="00416B7C">
      <w:pPr>
        <w:pStyle w:val="body"/>
        <w:rPr>
          <w:rStyle w:val="Bold"/>
          <w:rFonts w:cs="Times New Roman"/>
        </w:rPr>
      </w:pPr>
      <w:r w:rsidRPr="00BE0AE5">
        <w:rPr>
          <w:rFonts w:cs="Times New Roman"/>
        </w:rPr>
        <w:t>1</w:t>
      </w:r>
      <w:r w:rsidR="00341FD2" w:rsidRPr="00BE0AE5">
        <w:rPr>
          <w:rFonts w:cs="Times New Roman"/>
        </w:rPr>
        <w:t xml:space="preserve">) </w:t>
      </w:r>
      <w:r w:rsidRPr="00BE0AE5">
        <w:rPr>
          <w:rFonts w:cs="Times New Roman"/>
        </w:rPr>
        <w:t>владеть основными видами речевой деятельности:</w:t>
      </w:r>
    </w:p>
    <w:p w:rsidR="00416B7C" w:rsidRPr="00BE0AE5" w:rsidRDefault="00416B7C" w:rsidP="00416B7C">
      <w:pPr>
        <w:pStyle w:val="body"/>
        <w:rPr>
          <w:rFonts w:cs="Times New Roman"/>
        </w:rPr>
      </w:pPr>
      <w:r w:rsidRPr="00BE0AE5">
        <w:rPr>
          <w:rStyle w:val="Bold"/>
          <w:rFonts w:cs="Times New Roman"/>
        </w:rPr>
        <w:t>говорение:</w:t>
      </w:r>
      <w:r w:rsidRPr="00BE0AE5">
        <w:rPr>
          <w:rStyle w:val="Italic"/>
          <w:rFonts w:cs="Times New Roman"/>
        </w:rPr>
        <w:t>вести разные виды диалогов</w:t>
      </w:r>
      <w:r w:rsidRPr="00BE0AE5">
        <w:rPr>
          <w:rFonts w:cs="Times New Roman"/>
        </w:rPr>
        <w:t xml:space="preserve"> (диалог этикетного характера, диалог — побуждение к действию, ди</w:t>
      </w:r>
      <w:r w:rsidRPr="00BE0AE5">
        <w:rPr>
          <w:rFonts w:cs="Times New Roman"/>
        </w:rPr>
        <w:t>а</w:t>
      </w:r>
      <w:r w:rsidRPr="00BE0AE5">
        <w:rPr>
          <w:rFonts w:cs="Times New Roman"/>
        </w:rPr>
        <w:t xml:space="preserve">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w:t>
      </w:r>
      <w:r w:rsidRPr="00BE0AE5">
        <w:rPr>
          <w:rFonts w:cs="Times New Roman"/>
        </w:rPr>
        <w:t>а</w:t>
      </w:r>
      <w:r w:rsidRPr="00BE0AE5">
        <w:rPr>
          <w:rFonts w:cs="Times New Roman"/>
        </w:rPr>
        <w:t xml:space="preserve">ния — 5—6 фраз); </w:t>
      </w:r>
      <w:r w:rsidRPr="00BE0AE5">
        <w:rPr>
          <w:rStyle w:val="Italic"/>
          <w:rFonts w:cs="Times New Roman"/>
        </w:rPr>
        <w:t>излагать</w:t>
      </w:r>
      <w:r w:rsidRPr="00BE0AE5">
        <w:rPr>
          <w:rFonts w:cs="Times New Roman"/>
        </w:rPr>
        <w:t xml:space="preserve"> основное содержание прочитанного текста с вербальными и/или зрительными опорами (об</w:t>
      </w:r>
      <w:r w:rsidRPr="00BE0AE5">
        <w:rPr>
          <w:rFonts w:cs="Times New Roman"/>
        </w:rPr>
        <w:t>ъ</w:t>
      </w:r>
      <w:r w:rsidRPr="00BE0AE5">
        <w:rPr>
          <w:rFonts w:cs="Times New Roman"/>
        </w:rPr>
        <w:t xml:space="preserve">ём — 5—6 фраз); кратко </w:t>
      </w:r>
      <w:r w:rsidRPr="00BE0AE5">
        <w:rPr>
          <w:rStyle w:val="Italic"/>
          <w:rFonts w:cs="Times New Roman"/>
        </w:rPr>
        <w:t>излагать</w:t>
      </w:r>
      <w:r w:rsidRPr="00BE0AE5">
        <w:rPr>
          <w:rFonts w:cs="Times New Roman"/>
        </w:rPr>
        <w:t xml:space="preserve"> результаты выполненной проектной работы (объём — до 6 фраз);</w:t>
      </w:r>
    </w:p>
    <w:p w:rsidR="00416B7C" w:rsidRPr="00BE0AE5" w:rsidRDefault="00416B7C" w:rsidP="00416B7C">
      <w:pPr>
        <w:pStyle w:val="body"/>
        <w:rPr>
          <w:rFonts w:cs="Times New Roman"/>
        </w:rPr>
      </w:pPr>
      <w:r w:rsidRPr="00BE0AE5">
        <w:rPr>
          <w:rStyle w:val="Bold"/>
          <w:rFonts w:cs="Times New Roman"/>
        </w:rPr>
        <w:t>аудирование:</w:t>
      </w:r>
      <w:r w:rsidRPr="00BE0AE5">
        <w:rPr>
          <w:rStyle w:val="Italic"/>
          <w:rFonts w:cs="Times New Roman"/>
        </w:rPr>
        <w:t>воспринимать на слух и понимать</w:t>
      </w:r>
      <w:r w:rsidRPr="00BE0AE5">
        <w:rPr>
          <w:rFonts w:cs="Times New Roman"/>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w:t>
      </w:r>
      <w:r w:rsidRPr="00BE0AE5">
        <w:rPr>
          <w:rFonts w:cs="Times New Roman"/>
        </w:rPr>
        <w:lastRenderedPageBreak/>
        <w:t xml:space="preserve">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p w:rsidR="00416B7C" w:rsidRPr="00BE0AE5" w:rsidRDefault="00416B7C" w:rsidP="00416B7C">
      <w:pPr>
        <w:pStyle w:val="body"/>
        <w:rPr>
          <w:rStyle w:val="Italic"/>
          <w:rFonts w:cs="Times New Roman"/>
        </w:rPr>
      </w:pPr>
      <w:r w:rsidRPr="00BE0AE5">
        <w:rPr>
          <w:rStyle w:val="Bold"/>
          <w:rFonts w:cs="Times New Roman"/>
        </w:rPr>
        <w:t xml:space="preserve">смысловое чтение: </w:t>
      </w:r>
      <w:r w:rsidRPr="00BE0AE5">
        <w:rPr>
          <w:rStyle w:val="Italic"/>
          <w:rFonts w:cs="Times New Roman"/>
        </w:rPr>
        <w:t xml:space="preserve">читать про себя и понимать </w:t>
      </w:r>
      <w:r w:rsidRPr="00BE0AE5">
        <w:rPr>
          <w:rFonts w:cs="Times New Roman"/>
        </w:rPr>
        <w:t>несложные адаптированные аутентичные тексты, содержащие о</w:t>
      </w:r>
      <w:r w:rsidRPr="00BE0AE5">
        <w:rPr>
          <w:rFonts w:cs="Times New Roman"/>
        </w:rPr>
        <w:t>т</w:t>
      </w:r>
      <w:r w:rsidRPr="00BE0AE5">
        <w:rPr>
          <w:rFonts w:cs="Times New Roman"/>
        </w:rPr>
        <w:t>дельные незнакомые слова, с различной глубиной проникновения в их содержание в зависимости от поставленной комм</w:t>
      </w:r>
      <w:r w:rsidRPr="00BE0AE5">
        <w:rPr>
          <w:rFonts w:cs="Times New Roman"/>
        </w:rPr>
        <w:t>у</w:t>
      </w:r>
      <w:r w:rsidRPr="00BE0AE5">
        <w:rPr>
          <w:rFonts w:cs="Times New Roman"/>
        </w:rPr>
        <w:t>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w:t>
      </w:r>
      <w:r w:rsidRPr="00BE0AE5">
        <w:rPr>
          <w:rFonts w:cs="Times New Roman"/>
        </w:rPr>
        <w:t>а</w:t>
      </w:r>
      <w:r w:rsidRPr="00BE0AE5">
        <w:rPr>
          <w:rFonts w:cs="Times New Roman"/>
        </w:rPr>
        <w:t>цию;</w:t>
      </w:r>
    </w:p>
    <w:p w:rsidR="00416B7C" w:rsidRPr="00BE0AE5" w:rsidRDefault="00416B7C" w:rsidP="00416B7C">
      <w:pPr>
        <w:pStyle w:val="body"/>
        <w:rPr>
          <w:rFonts w:cs="Times New Roman"/>
        </w:rPr>
      </w:pPr>
      <w:r w:rsidRPr="00BE0AE5">
        <w:rPr>
          <w:rStyle w:val="Bold"/>
          <w:rFonts w:cs="Times New Roman"/>
        </w:rPr>
        <w:t>письменная речь:</w:t>
      </w:r>
      <w:r w:rsidRPr="00BE0AE5">
        <w:rPr>
          <w:rStyle w:val="Italic"/>
          <w:rFonts w:cs="Times New Roman"/>
        </w:rPr>
        <w:t xml:space="preserve">писать </w:t>
      </w:r>
      <w:r w:rsidRPr="00BE0AE5">
        <w:rPr>
          <w:rFonts w:cs="Times New Roman"/>
        </w:rPr>
        <w:t>короткие поздравления с праздниками; заполнять анкеты и формуляры, сообщая о себе о</w:t>
      </w:r>
      <w:r w:rsidRPr="00BE0AE5">
        <w:rPr>
          <w:rFonts w:cs="Times New Roman"/>
        </w:rPr>
        <w:t>с</w:t>
      </w:r>
      <w:r w:rsidRPr="00BE0AE5">
        <w:rPr>
          <w:rFonts w:cs="Times New Roman"/>
        </w:rPr>
        <w:t xml:space="preserve">новные сведения, в соответствии с нормами, принятыми в стране/странах изучаемого языка;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60 слов); </w:t>
      </w:r>
    </w:p>
    <w:p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 xml:space="preserve">владеть </w:t>
      </w:r>
      <w:r w:rsidRPr="00BE0AE5">
        <w:rPr>
          <w:rStyle w:val="Bold"/>
          <w:rFonts w:cs="Times New Roman"/>
        </w:rPr>
        <w:t xml:space="preserve">фонетическими навыками: </w:t>
      </w:r>
      <w:r w:rsidRPr="00BE0AE5">
        <w:rPr>
          <w:rStyle w:val="Italic"/>
          <w:rFonts w:cs="Times New Roman"/>
        </w:rPr>
        <w:t>различать на слух и адекватно,</w:t>
      </w:r>
      <w:r w:rsidRPr="00BE0AE5">
        <w:rPr>
          <w:rFonts w:cs="Times New Roman"/>
        </w:rPr>
        <w:t xml:space="preserve">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w:t>
      </w:r>
      <w:r w:rsidRPr="00BE0AE5">
        <w:rPr>
          <w:rStyle w:val="Italic"/>
          <w:rFonts w:cs="Times New Roman"/>
        </w:rPr>
        <w:t>применять правила</w:t>
      </w:r>
      <w:r w:rsidRPr="00BE0AE5">
        <w:rPr>
          <w:rFonts w:cs="Times New Roman"/>
        </w:rPr>
        <w:t xml:space="preserve"> отсутствия фразового ударения на служебных словах; </w:t>
      </w:r>
      <w:r w:rsidRPr="00BE0AE5">
        <w:rPr>
          <w:rStyle w:val="Italic"/>
          <w:rFonts w:cs="Times New Roman"/>
        </w:rPr>
        <w:t>выразительно читать вслух</w:t>
      </w:r>
      <w:r w:rsidRPr="00BE0AE5">
        <w:rPr>
          <w:rFonts w:cs="Times New Roman"/>
        </w:rPr>
        <w:t xml:space="preserve"> небольшие адапт</w:t>
      </w:r>
      <w:r w:rsidRPr="00BE0AE5">
        <w:rPr>
          <w:rFonts w:cs="Times New Roman"/>
        </w:rPr>
        <w:t>и</w:t>
      </w:r>
      <w:r w:rsidRPr="00BE0AE5">
        <w:rPr>
          <w:rFonts w:cs="Times New Roman"/>
        </w:rPr>
        <w:t>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w:t>
      </w:r>
      <w:r w:rsidRPr="00BE0AE5">
        <w:rPr>
          <w:rFonts w:cs="Times New Roman"/>
        </w:rPr>
        <w:t>о</w:t>
      </w:r>
      <w:r w:rsidRPr="00BE0AE5">
        <w:rPr>
          <w:rFonts w:cs="Times New Roman"/>
        </w:rPr>
        <w:t xml:space="preserve">жения, запятую при перечислении и обращении, апостроф; пунктуационно правильно оформлять электронное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в звучащем и письменном тексте 675 лексических единиц (слов, словосочетаний, речевых клише) и правильно</w:t>
      </w:r>
      <w:r w:rsidRPr="00BE0AE5">
        <w:rPr>
          <w:rStyle w:val="Italic"/>
          <w:rFonts w:cs="Times New Roman"/>
        </w:rPr>
        <w:t xml:space="preserve"> употреблять</w:t>
      </w:r>
      <w:r w:rsidRPr="00BE0AE5">
        <w:rPr>
          <w:rFonts w:cs="Times New Roman"/>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w:t>
      </w:r>
      <w:r w:rsidRPr="00BE0AE5">
        <w:rPr>
          <w:rFonts w:cs="Times New Roman"/>
        </w:rPr>
        <w:t>к</w:t>
      </w:r>
      <w:r w:rsidRPr="00BE0AE5">
        <w:rPr>
          <w:rFonts w:cs="Times New Roman"/>
        </w:rPr>
        <w:t xml:space="preserve">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 </w:t>
      </w:r>
    </w:p>
    <w:p w:rsidR="00416B7C" w:rsidRPr="00BE0AE5" w:rsidRDefault="00416B7C" w:rsidP="00416B7C">
      <w:pPr>
        <w:pStyle w:val="body"/>
        <w:rPr>
          <w:rFonts w:cs="Times New Roman"/>
        </w:rPr>
      </w:pPr>
      <w:r w:rsidRPr="00BE0AE5">
        <w:rPr>
          <w:rStyle w:val="Italic"/>
          <w:rFonts w:cs="Times New Roman"/>
        </w:rPr>
        <w:t xml:space="preserve">распознавать и употреблять </w:t>
      </w:r>
      <w:r w:rsidRPr="00BE0AE5">
        <w:rPr>
          <w:rFonts w:cs="Times New Roman"/>
        </w:rPr>
        <w:t>в устной и письменной речи изученные синонимы и интернациональные слова;</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английского языка; различных коммун</w:t>
      </w:r>
      <w:r w:rsidRPr="00BE0AE5">
        <w:rPr>
          <w:rFonts w:cs="Times New Roman"/>
        </w:rPr>
        <w:t>и</w:t>
      </w:r>
      <w:r w:rsidRPr="00BE0AE5">
        <w:rPr>
          <w:rFonts w:cs="Times New Roman"/>
        </w:rPr>
        <w:t>кативных типов предложений английского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употреблятьв устной и письменной речи: </w:t>
      </w:r>
    </w:p>
    <w:p w:rsidR="00416B7C" w:rsidRPr="00BE0AE5" w:rsidRDefault="00416B7C" w:rsidP="00416B7C">
      <w:pPr>
        <w:pStyle w:val="list-bullet"/>
        <w:rPr>
          <w:rFonts w:cs="Times New Roman"/>
        </w:rPr>
      </w:pPr>
      <w:r w:rsidRPr="00BE0AE5">
        <w:rPr>
          <w:rFonts w:cs="Times New Roman"/>
        </w:rPr>
        <w:t xml:space="preserve">предложения с несколькими обстоятельствами, следующими в определённом порядке; </w:t>
      </w:r>
    </w:p>
    <w:p w:rsidR="00416B7C" w:rsidRPr="00BE0AE5" w:rsidRDefault="00416B7C" w:rsidP="00416B7C">
      <w:pPr>
        <w:pStyle w:val="list-bullet"/>
        <w:rPr>
          <w:rFonts w:cs="Times New Roman"/>
        </w:rPr>
      </w:pPr>
      <w:r w:rsidRPr="00BE0AE5">
        <w:rPr>
          <w:rFonts w:cs="Times New Roman"/>
        </w:rPr>
        <w:t>вопросительные предложения (альтернативный и разделительный вопросы в Present/Past/Future Simple Tense);</w:t>
      </w:r>
    </w:p>
    <w:p w:rsidR="00416B7C" w:rsidRPr="00BE0AE5" w:rsidRDefault="00416B7C" w:rsidP="00416B7C">
      <w:pPr>
        <w:pStyle w:val="list-bullet"/>
        <w:rPr>
          <w:rFonts w:cs="Times New Roman"/>
        </w:rPr>
      </w:pPr>
      <w:r w:rsidRPr="00BE0AE5">
        <w:rPr>
          <w:rFonts w:cs="Times New Roman"/>
        </w:rPr>
        <w:t>глаголы в видо-временных формах действительного залога в изъявительном наклонении в PresentPerfectTense в повествовательных (утвердительных и отрицательных) и вопросительных предложениях;</w:t>
      </w:r>
    </w:p>
    <w:p w:rsidR="00416B7C" w:rsidRPr="00BE0AE5" w:rsidRDefault="00416B7C" w:rsidP="00416B7C">
      <w:pPr>
        <w:pStyle w:val="list-bullet"/>
        <w:rPr>
          <w:rFonts w:cs="Times New Roman"/>
        </w:rPr>
      </w:pPr>
      <w:r w:rsidRPr="00BE0AE5">
        <w:rPr>
          <w:rFonts w:cs="Times New Roman"/>
        </w:rPr>
        <w:t>имена существительные во множественном числе, в том числе имена существительные, имеющие форму только множественного числа;</w:t>
      </w:r>
    </w:p>
    <w:p w:rsidR="00416B7C" w:rsidRPr="00BE0AE5" w:rsidRDefault="00416B7C" w:rsidP="00416B7C">
      <w:pPr>
        <w:pStyle w:val="list-bullet"/>
        <w:rPr>
          <w:rFonts w:cs="Times New Roman"/>
        </w:rPr>
      </w:pPr>
      <w:r w:rsidRPr="00BE0AE5">
        <w:rPr>
          <w:rFonts w:cs="Times New Roman"/>
        </w:rPr>
        <w:t>имена существительные с причастиями настоящего и прошедшего времени;</w:t>
      </w:r>
    </w:p>
    <w:p w:rsidR="00416B7C" w:rsidRPr="00BE0AE5" w:rsidRDefault="00416B7C" w:rsidP="00416B7C">
      <w:pPr>
        <w:pStyle w:val="list-bullet"/>
        <w:rPr>
          <w:rFonts w:cs="Times New Roman"/>
        </w:rPr>
      </w:pPr>
      <w:r w:rsidRPr="00BE0AE5">
        <w:rPr>
          <w:rFonts w:cs="Times New Roman"/>
        </w:rPr>
        <w:t xml:space="preserve">наречия в положительной, сравнительной и превосходной степенях, образованные по правилу, и исключения; </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w:t>
      </w:r>
    </w:p>
    <w:p w:rsidR="00416B7C" w:rsidRPr="00BE0AE5" w:rsidRDefault="00416B7C" w:rsidP="00416B7C">
      <w:pPr>
        <w:pStyle w:val="list-bullet"/>
        <w:rPr>
          <w:rFonts w:cs="Times New Roman"/>
        </w:rPr>
      </w:pPr>
      <w:r w:rsidRPr="00BE0AE5">
        <w:rPr>
          <w:rStyle w:val="Italic"/>
          <w:rFonts w:cs="Times New Roman"/>
        </w:rPr>
        <w:t xml:space="preserve">использовать </w:t>
      </w:r>
      <w:r w:rsidRPr="00BE0AE5">
        <w:rPr>
          <w:rFonts w:cs="Times New Roman"/>
        </w:rPr>
        <w:t>отдельные социокультурные элементы речевого поведенческого этикета в стране/странах изучаемого языка в рамках тематического содержания;</w:t>
      </w:r>
    </w:p>
    <w:p w:rsidR="00416B7C" w:rsidRPr="00BE0AE5" w:rsidRDefault="00416B7C" w:rsidP="00416B7C">
      <w:pPr>
        <w:pStyle w:val="list-bullet"/>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416B7C" w:rsidRPr="00BE0AE5" w:rsidRDefault="00416B7C" w:rsidP="00416B7C">
      <w:pPr>
        <w:pStyle w:val="list-bullet"/>
        <w:rPr>
          <w:rFonts w:cs="Times New Roman"/>
        </w:rPr>
      </w:pPr>
      <w:r w:rsidRPr="00BE0AE5">
        <w:rPr>
          <w:rStyle w:val="Italic"/>
          <w:rFonts w:cs="Times New Roman"/>
        </w:rPr>
        <w:t>правильнооформлять</w:t>
      </w:r>
      <w:r w:rsidRPr="00BE0AE5">
        <w:rPr>
          <w:rFonts w:cs="Times New Roman"/>
        </w:rPr>
        <w:t xml:space="preserve"> адрес, писать фамилии и имена (свои, родственников и друзей) на английском языке (в анкете, формуляре); </w:t>
      </w:r>
    </w:p>
    <w:p w:rsidR="00416B7C" w:rsidRPr="00BE0AE5" w:rsidRDefault="00416B7C" w:rsidP="00416B7C">
      <w:pPr>
        <w:pStyle w:val="list-bullet"/>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родной страны и страны/стран изучаемого языка; </w:t>
      </w:r>
    </w:p>
    <w:p w:rsidR="00416B7C" w:rsidRPr="00BE0AE5" w:rsidRDefault="00416B7C" w:rsidP="00416B7C">
      <w:pPr>
        <w:pStyle w:val="list-bullet"/>
        <w:rPr>
          <w:rFonts w:cs="Times New Roman"/>
        </w:rPr>
      </w:pPr>
      <w:r w:rsidRPr="00BE0AE5">
        <w:rPr>
          <w:rStyle w:val="Italic"/>
          <w:rFonts w:cs="Times New Roman"/>
        </w:rPr>
        <w:t>кратко представлять</w:t>
      </w:r>
      <w:r w:rsidRPr="00BE0AE5">
        <w:rPr>
          <w:rFonts w:cs="Times New Roman"/>
        </w:rPr>
        <w:t xml:space="preserve"> Россию и страны/стран изучаемого языка; </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догадку, в том числе ко</w:t>
      </w:r>
      <w:r w:rsidRPr="00BE0AE5">
        <w:rPr>
          <w:rFonts w:cs="Times New Roman"/>
        </w:rPr>
        <w:t>н</w:t>
      </w:r>
      <w:r w:rsidRPr="00BE0AE5">
        <w:rPr>
          <w:rFonts w:cs="Times New Roman"/>
        </w:rPr>
        <w:t>текстуальную; игнорировать информацию, не являющуюся необходимой для понимания основного содержания прочита</w:t>
      </w:r>
      <w:r w:rsidRPr="00BE0AE5">
        <w:rPr>
          <w:rFonts w:cs="Times New Roman"/>
        </w:rPr>
        <w:t>н</w:t>
      </w:r>
      <w:r w:rsidRPr="00BE0AE5">
        <w:rPr>
          <w:rFonts w:cs="Times New Roman"/>
        </w:rPr>
        <w:t>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Fonts w:cs="Times New Roman"/>
        </w:rPr>
        <w:t xml:space="preserve">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body"/>
        <w:rPr>
          <w:rFonts w:cs="Times New Roman"/>
          <w:spacing w:val="2"/>
        </w:rPr>
      </w:pPr>
      <w:r w:rsidRPr="00BE0AE5">
        <w:rPr>
          <w:rFonts w:cs="Times New Roman"/>
          <w:spacing w:val="2"/>
        </w:rPr>
        <w:t>8</w:t>
      </w:r>
      <w:r w:rsidR="00341FD2" w:rsidRPr="00BE0AE5">
        <w:rPr>
          <w:rFonts w:cs="Times New Roman"/>
          <w:spacing w:val="2"/>
        </w:rPr>
        <w:t xml:space="preserve">) </w:t>
      </w:r>
      <w:r w:rsidRPr="00BE0AE5">
        <w:rPr>
          <w:rFonts w:cs="Times New Roman"/>
          <w:spacing w:val="2"/>
        </w:rPr>
        <w:t>использовать иноязычные словари и справочники, в том числе информационно-справочные системы в электронной форме.</w:t>
      </w:r>
    </w:p>
    <w:p w:rsidR="00416B7C" w:rsidRPr="00BE0AE5" w:rsidRDefault="00416B7C" w:rsidP="00416B7C">
      <w:pPr>
        <w:pStyle w:val="h3Header"/>
        <w:rPr>
          <w:rFonts w:cs="Times New Roman"/>
        </w:rPr>
      </w:pPr>
      <w:r w:rsidRPr="00BE0AE5">
        <w:rPr>
          <w:rFonts w:cs="Times New Roman"/>
        </w:rPr>
        <w:t>6 класс</w:t>
      </w:r>
    </w:p>
    <w:p w:rsidR="00416B7C" w:rsidRPr="00BE0AE5" w:rsidRDefault="00416B7C" w:rsidP="00416B7C">
      <w:pPr>
        <w:pStyle w:val="body"/>
        <w:rPr>
          <w:rStyle w:val="Bold"/>
          <w:rFonts w:cs="Times New Roman"/>
        </w:rPr>
      </w:pPr>
      <w:r w:rsidRPr="00BE0AE5">
        <w:rPr>
          <w:rFonts w:cs="Times New Roman"/>
        </w:rPr>
        <w:t>1</w:t>
      </w:r>
      <w:r w:rsidR="00341FD2" w:rsidRPr="00BE0AE5">
        <w:rPr>
          <w:rFonts w:cs="Times New Roman"/>
        </w:rPr>
        <w:t xml:space="preserve">) </w:t>
      </w:r>
      <w:r w:rsidRPr="00BE0AE5">
        <w:rPr>
          <w:rFonts w:cs="Times New Roman"/>
        </w:rPr>
        <w:t xml:space="preserve">владеть основными видами речевой деятельности: </w:t>
      </w:r>
    </w:p>
    <w:p w:rsidR="00416B7C" w:rsidRPr="00BE0AE5" w:rsidRDefault="00416B7C" w:rsidP="00416B7C">
      <w:pPr>
        <w:pStyle w:val="body"/>
        <w:rPr>
          <w:rFonts w:cs="Times New Roman"/>
        </w:rPr>
      </w:pPr>
      <w:r w:rsidRPr="00BE0AE5">
        <w:rPr>
          <w:rStyle w:val="Bold"/>
          <w:rFonts w:cs="Times New Roman"/>
        </w:rPr>
        <w:t>говорение:</w:t>
      </w:r>
      <w:r w:rsidRPr="00BE0AE5">
        <w:rPr>
          <w:rStyle w:val="Italic"/>
          <w:rFonts w:cs="Times New Roman"/>
        </w:rPr>
        <w:t>вестиразные виды диалогов</w:t>
      </w:r>
      <w:r w:rsidRPr="00BE0AE5">
        <w:rPr>
          <w:rFonts w:cs="Times New Roman"/>
        </w:rPr>
        <w:t xml:space="preserve"> (диалог этикетного характера, диалог — побуждение к действию, ди</w:t>
      </w:r>
      <w:r w:rsidRPr="00BE0AE5">
        <w:rPr>
          <w:rFonts w:cs="Times New Roman"/>
        </w:rPr>
        <w:t>а</w:t>
      </w:r>
      <w:r w:rsidRPr="00BE0AE5">
        <w:rPr>
          <w:rFonts w:cs="Times New Roman"/>
        </w:rPr>
        <w:t xml:space="preserve">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lastRenderedPageBreak/>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w:t>
      </w:r>
      <w:r w:rsidRPr="00BE0AE5">
        <w:rPr>
          <w:rFonts w:cs="Times New Roman"/>
        </w:rPr>
        <w:t>а</w:t>
      </w:r>
      <w:r w:rsidRPr="00BE0AE5">
        <w:rPr>
          <w:rFonts w:cs="Times New Roman"/>
        </w:rPr>
        <w:t xml:space="preserve">ния — 7—8 фраз); </w:t>
      </w:r>
      <w:r w:rsidRPr="00BE0AE5">
        <w:rPr>
          <w:rStyle w:val="Italic"/>
          <w:rFonts w:cs="Times New Roman"/>
        </w:rPr>
        <w:t>излагать</w:t>
      </w:r>
      <w:r w:rsidRPr="00BE0AE5">
        <w:rPr>
          <w:rFonts w:cs="Times New Roman"/>
        </w:rPr>
        <w:t xml:space="preserve"> основное содержание прочитанного текста с вербальными и/или зрительными опорами (об</w:t>
      </w:r>
      <w:r w:rsidRPr="00BE0AE5">
        <w:rPr>
          <w:rFonts w:cs="Times New Roman"/>
        </w:rPr>
        <w:t>ъ</w:t>
      </w:r>
      <w:r w:rsidRPr="00BE0AE5">
        <w:rPr>
          <w:rFonts w:cs="Times New Roman"/>
        </w:rPr>
        <w:t xml:space="preserve">ём — 7—8 фраз); кратко </w:t>
      </w:r>
      <w:r w:rsidRPr="00BE0AE5">
        <w:rPr>
          <w:rStyle w:val="Italic"/>
          <w:rFonts w:cs="Times New Roman"/>
        </w:rPr>
        <w:t>излагать</w:t>
      </w:r>
      <w:r w:rsidRPr="00BE0AE5">
        <w:rPr>
          <w:rFonts w:cs="Times New Roman"/>
        </w:rPr>
        <w:t xml:space="preserve"> результаты выполненной проектной работы (объём — 7—8 фраз);</w:t>
      </w:r>
    </w:p>
    <w:p w:rsidR="00416B7C" w:rsidRPr="00BE0AE5" w:rsidRDefault="00416B7C" w:rsidP="00416B7C">
      <w:pPr>
        <w:pStyle w:val="body"/>
        <w:rPr>
          <w:rFonts w:cs="Times New Roman"/>
        </w:rPr>
      </w:pPr>
      <w:r w:rsidRPr="00BE0AE5">
        <w:rPr>
          <w:rStyle w:val="Bold"/>
          <w:rFonts w:cs="Times New Roman"/>
        </w:rPr>
        <w:t>аудирование:</w:t>
      </w:r>
      <w:r w:rsidRPr="00BE0AE5">
        <w:rPr>
          <w:rStyle w:val="Italic"/>
          <w:rFonts w:cs="Times New Roman"/>
        </w:rPr>
        <w:t>воспринимать на слух и понимать</w:t>
      </w:r>
      <w:r w:rsidRPr="00BE0AE5">
        <w:rPr>
          <w:rFonts w:cs="Times New Roman"/>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w:t>
      </w:r>
      <w:r w:rsidRPr="00BE0AE5">
        <w:rPr>
          <w:rFonts w:cs="Times New Roman"/>
        </w:rPr>
        <w:t>о</w:t>
      </w:r>
      <w:r w:rsidRPr="00BE0AE5">
        <w:rPr>
          <w:rFonts w:cs="Times New Roman"/>
        </w:rPr>
        <w:t>ниманием основного содержания, с пониманием запрашиваемой информации (время звучания текста/текстов для аудир</w:t>
      </w:r>
      <w:r w:rsidRPr="00BE0AE5">
        <w:rPr>
          <w:rFonts w:cs="Times New Roman"/>
        </w:rPr>
        <w:t>о</w:t>
      </w:r>
      <w:r w:rsidRPr="00BE0AE5">
        <w:rPr>
          <w:rFonts w:cs="Times New Roman"/>
        </w:rPr>
        <w:t>вания — до 1,5 минут);</w:t>
      </w:r>
    </w:p>
    <w:p w:rsidR="00416B7C" w:rsidRPr="00BE0AE5" w:rsidRDefault="00416B7C" w:rsidP="00416B7C">
      <w:pPr>
        <w:pStyle w:val="body"/>
        <w:rPr>
          <w:rFonts w:cs="Times New Roman"/>
        </w:rPr>
      </w:pPr>
      <w:r w:rsidRPr="00BE0AE5">
        <w:rPr>
          <w:rStyle w:val="Bold"/>
          <w:rFonts w:cs="Times New Roman"/>
        </w:rPr>
        <w:t xml:space="preserve">смысловое чтение: </w:t>
      </w:r>
      <w:r w:rsidRPr="00BE0AE5">
        <w:rPr>
          <w:rStyle w:val="Italic"/>
          <w:rFonts w:cs="Times New Roman"/>
        </w:rPr>
        <w:t>читать про себя и понимать</w:t>
      </w:r>
      <w:r w:rsidRPr="00BE0AE5">
        <w:rPr>
          <w:rFonts w:cs="Times New Roman"/>
        </w:rPr>
        <w:t xml:space="preserve"> несложные адаптированные аутентичные тексты, содержащие о</w:t>
      </w:r>
      <w:r w:rsidRPr="00BE0AE5">
        <w:rPr>
          <w:rFonts w:cs="Times New Roman"/>
        </w:rPr>
        <w:t>т</w:t>
      </w:r>
      <w:r w:rsidRPr="00BE0AE5">
        <w:rPr>
          <w:rFonts w:cs="Times New Roman"/>
        </w:rPr>
        <w:t>дельные незнакомые слова, с различной глубиной проникновения в их содержание в зависимости от поставленной комм</w:t>
      </w:r>
      <w:r w:rsidRPr="00BE0AE5">
        <w:rPr>
          <w:rFonts w:cs="Times New Roman"/>
        </w:rPr>
        <w:t>у</w:t>
      </w:r>
      <w:r w:rsidRPr="00BE0AE5">
        <w:rPr>
          <w:rFonts w:cs="Times New Roman"/>
        </w:rPr>
        <w:t>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w:t>
      </w:r>
      <w:r w:rsidRPr="00BE0AE5">
        <w:rPr>
          <w:rFonts w:cs="Times New Roman"/>
        </w:rPr>
        <w:t>а</w:t>
      </w:r>
      <w:r w:rsidRPr="00BE0AE5">
        <w:rPr>
          <w:rFonts w:cs="Times New Roman"/>
        </w:rPr>
        <w:t xml:space="preserve">цию; </w:t>
      </w:r>
      <w:r w:rsidRPr="00BE0AE5">
        <w:rPr>
          <w:rStyle w:val="Italic"/>
          <w:rFonts w:cs="Times New Roman"/>
        </w:rPr>
        <w:t>определять</w:t>
      </w:r>
      <w:r w:rsidRPr="00BE0AE5">
        <w:rPr>
          <w:rFonts w:cs="Times New Roman"/>
        </w:rPr>
        <w:t xml:space="preserve"> тему текста по заголовку;</w:t>
      </w:r>
    </w:p>
    <w:p w:rsidR="00416B7C" w:rsidRPr="00BE0AE5" w:rsidRDefault="00416B7C" w:rsidP="00416B7C">
      <w:pPr>
        <w:pStyle w:val="body"/>
        <w:rPr>
          <w:rFonts w:cs="Times New Roman"/>
        </w:rPr>
      </w:pPr>
      <w:r w:rsidRPr="00BE0AE5">
        <w:rPr>
          <w:rStyle w:val="Bold"/>
          <w:rFonts w:cs="Times New Roman"/>
        </w:rPr>
        <w:t>письменная речь:</w:t>
      </w:r>
      <w:r w:rsidRPr="00BE0AE5">
        <w:rPr>
          <w:rStyle w:val="Italic"/>
          <w:rFonts w:cs="Times New Roman"/>
        </w:rPr>
        <w:t>заполнять</w:t>
      </w:r>
      <w:r w:rsidRPr="00BE0AE5">
        <w:rPr>
          <w:rFonts w:cs="Times New Roman"/>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BE0AE5">
        <w:rPr>
          <w:rStyle w:val="Italic"/>
          <w:rFonts w:cs="Times New Roman"/>
        </w:rPr>
        <w:t xml:space="preserve">создавать </w:t>
      </w:r>
      <w:r w:rsidRPr="00BE0AE5">
        <w:rPr>
          <w:rFonts w:cs="Times New Roman"/>
        </w:rPr>
        <w:t>н</w:t>
      </w:r>
      <w:r w:rsidRPr="00BE0AE5">
        <w:rPr>
          <w:rFonts w:cs="Times New Roman"/>
        </w:rPr>
        <w:t>е</w:t>
      </w:r>
      <w:r w:rsidRPr="00BE0AE5">
        <w:rPr>
          <w:rFonts w:cs="Times New Roman"/>
        </w:rPr>
        <w:t>большое письменное высказывание с опорой на образец, план, ключевые слова, картинку (объём высказывания — до 70 слов);</w:t>
      </w:r>
    </w:p>
    <w:p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Fonts w:cs="Times New Roman"/>
        </w:rPr>
        <w:t xml:space="preserve">владеть </w:t>
      </w:r>
      <w:r w:rsidRPr="00BE0AE5">
        <w:rPr>
          <w:rStyle w:val="Bold"/>
          <w:rFonts w:cs="Times New Roman"/>
        </w:rPr>
        <w:t xml:space="preserve">фонетическими навыками: </w:t>
      </w:r>
      <w:r w:rsidRPr="00BE0AE5">
        <w:rPr>
          <w:rStyle w:val="Italic"/>
          <w:rFonts w:cs="Times New Roman"/>
        </w:rPr>
        <w:t>различать на слухи адекватно</w:t>
      </w:r>
      <w:r w:rsidRPr="00BE0AE5">
        <w:rPr>
          <w:rFonts w:cs="Times New Roman"/>
        </w:rPr>
        <w:t xml:space="preserve">,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w:t>
      </w:r>
      <w:r w:rsidRPr="00BE0AE5">
        <w:rPr>
          <w:rStyle w:val="Italic"/>
          <w:rFonts w:cs="Times New Roman"/>
        </w:rPr>
        <w:t>применять правила</w:t>
      </w:r>
      <w:r w:rsidRPr="00BE0AE5">
        <w:rPr>
          <w:rFonts w:cs="Times New Roman"/>
        </w:rPr>
        <w:t xml:space="preserve"> отсутствия фразового ударения на служебных словах; </w:t>
      </w:r>
      <w:r w:rsidRPr="00BE0AE5">
        <w:rPr>
          <w:rStyle w:val="Italic"/>
          <w:rFonts w:cs="Times New Roman"/>
        </w:rPr>
        <w:t>выразительно читать вслух</w:t>
      </w:r>
      <w:r w:rsidRPr="00BE0AE5">
        <w:rPr>
          <w:rFonts w:cs="Times New Roman"/>
        </w:rPr>
        <w:t xml:space="preserve"> небольшие адапт</w:t>
      </w:r>
      <w:r w:rsidRPr="00BE0AE5">
        <w:rPr>
          <w:rFonts w:cs="Times New Roman"/>
        </w:rPr>
        <w:t>и</w:t>
      </w:r>
      <w:r w:rsidRPr="00BE0AE5">
        <w:rPr>
          <w:rFonts w:cs="Times New Roman"/>
        </w:rPr>
        <w:t>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t xml:space="preserve">владеть </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w:t>
      </w:r>
      <w:r w:rsidRPr="00BE0AE5">
        <w:rPr>
          <w:rFonts w:cs="Times New Roman"/>
        </w:rPr>
        <w:t>о</w:t>
      </w:r>
      <w:r w:rsidRPr="00BE0AE5">
        <w:rPr>
          <w:rFonts w:cs="Times New Roman"/>
        </w:rPr>
        <w:t xml:space="preserve">жения, запятую при перечислении и обращении, апостроф; пунктуационно правильно </w:t>
      </w:r>
      <w:r w:rsidRPr="00BE0AE5">
        <w:rPr>
          <w:rStyle w:val="Italic"/>
          <w:rFonts w:cs="Times New Roman"/>
        </w:rPr>
        <w:t xml:space="preserve">оформлять </w:t>
      </w:r>
      <w:r w:rsidRPr="00BE0AE5">
        <w:rPr>
          <w:rFonts w:cs="Times New Roman"/>
        </w:rPr>
        <w:t xml:space="preserve">электронное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 xml:space="preserve">в звучащем и письменном тексте 800 лексических единиц (слов, словосочетаний, речевых клише) и правильно </w:t>
      </w:r>
      <w:r w:rsidRPr="00BE0AE5">
        <w:rPr>
          <w:rStyle w:val="Italic"/>
          <w:rFonts w:cs="Times New Roman"/>
        </w:rPr>
        <w:t>у</w:t>
      </w:r>
      <w:r w:rsidRPr="00BE0AE5">
        <w:rPr>
          <w:rStyle w:val="Italic"/>
          <w:rFonts w:cs="Times New Roman"/>
          <w:spacing w:val="-2"/>
        </w:rPr>
        <w:t>потреблять</w:t>
      </w:r>
      <w:r w:rsidRPr="00BE0AE5">
        <w:rPr>
          <w:rFonts w:cs="Times New Roman"/>
          <w:spacing w:val="-2"/>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w:t>
      </w:r>
      <w:r w:rsidRPr="00BE0AE5">
        <w:rPr>
          <w:rFonts w:cs="Times New Roman"/>
        </w:rPr>
        <w:t>ого содержания, с соблюдением существующей нормы ле</w:t>
      </w:r>
      <w:r w:rsidRPr="00BE0AE5">
        <w:rPr>
          <w:rFonts w:cs="Times New Roman"/>
        </w:rPr>
        <w:t>к</w:t>
      </w:r>
      <w:r w:rsidRPr="00BE0AE5">
        <w:rPr>
          <w:rFonts w:cs="Times New Roman"/>
        </w:rPr>
        <w:t>сической сочетаемости;</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w:t>
      </w:r>
      <w:r w:rsidRPr="00BE0AE5">
        <w:rPr>
          <w:rFonts w:cs="Times New Roman"/>
        </w:rPr>
        <w:t>к</w:t>
      </w:r>
      <w:r w:rsidRPr="00BE0AE5">
        <w:rPr>
          <w:rFonts w:cs="Times New Roman"/>
        </w:rPr>
        <w:t xml:space="preserve">сации: имена существительные с помощью суффикса -ing; имена прилагательные с помощью суффиксов -ing, -less, -ive, -al; </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изученные синонимы, антонимы и интернациональные слова;</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различные средства связи для обеспечения целостности в</w:t>
      </w:r>
      <w:r w:rsidRPr="00BE0AE5">
        <w:rPr>
          <w:rFonts w:cs="Times New Roman"/>
        </w:rPr>
        <w:t>ы</w:t>
      </w:r>
      <w:r w:rsidRPr="00BE0AE5">
        <w:rPr>
          <w:rFonts w:cs="Times New Roman"/>
        </w:rPr>
        <w:t>сказывания;</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английского языка; различных коммун</w:t>
      </w:r>
      <w:r w:rsidRPr="00BE0AE5">
        <w:rPr>
          <w:rFonts w:cs="Times New Roman"/>
        </w:rPr>
        <w:t>и</w:t>
      </w:r>
      <w:r w:rsidRPr="00BE0AE5">
        <w:rPr>
          <w:rFonts w:cs="Times New Roman"/>
        </w:rPr>
        <w:t>кативных типов предложений английского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Fonts w:cs="Times New Roman"/>
        </w:rPr>
        <w:t>в устной и письменной речи:</w:t>
      </w:r>
    </w:p>
    <w:p w:rsidR="00416B7C" w:rsidRPr="00BE0AE5" w:rsidRDefault="00416B7C" w:rsidP="00416B7C">
      <w:pPr>
        <w:pStyle w:val="list-bullet"/>
        <w:rPr>
          <w:rFonts w:cs="Times New Roman"/>
        </w:rPr>
      </w:pPr>
      <w:r w:rsidRPr="00BE0AE5">
        <w:rPr>
          <w:rFonts w:cs="Times New Roman"/>
        </w:rPr>
        <w:t>сложноподчинённые предложения с придаточными определительными с союзными словами who, which, that;</w:t>
      </w:r>
    </w:p>
    <w:p w:rsidR="00416B7C" w:rsidRPr="00BE0AE5" w:rsidRDefault="00416B7C" w:rsidP="00416B7C">
      <w:pPr>
        <w:pStyle w:val="list-bullet"/>
        <w:rPr>
          <w:rFonts w:cs="Times New Roman"/>
        </w:rPr>
      </w:pPr>
      <w:r w:rsidRPr="00BE0AE5">
        <w:rPr>
          <w:rFonts w:cs="Times New Roman"/>
        </w:rPr>
        <w:t>сложноподчинённые предложения с придаточными времени с союзами for, since;</w:t>
      </w:r>
    </w:p>
    <w:p w:rsidR="00416B7C" w:rsidRPr="00BE0AE5" w:rsidRDefault="00416B7C" w:rsidP="00416B7C">
      <w:pPr>
        <w:pStyle w:val="list-bullet"/>
        <w:rPr>
          <w:rFonts w:cs="Times New Roman"/>
        </w:rPr>
      </w:pPr>
      <w:r w:rsidRPr="00BE0AE5">
        <w:rPr>
          <w:rFonts w:cs="Times New Roman"/>
        </w:rPr>
        <w:t>предложения с конструкциями as … as, notso … as;</w:t>
      </w:r>
    </w:p>
    <w:p w:rsidR="00416B7C" w:rsidRPr="00BE0AE5" w:rsidRDefault="00416B7C" w:rsidP="00416B7C">
      <w:pPr>
        <w:pStyle w:val="list-bullet"/>
        <w:rPr>
          <w:rFonts w:cs="Times New Roman"/>
        </w:rPr>
      </w:pPr>
      <w:r w:rsidRPr="00BE0AE5">
        <w:rPr>
          <w:rFonts w:cs="Times New Roman"/>
        </w:rPr>
        <w:t>глаголы в видо-временных формах действительного залога в изъявительном наклонении в Present/PastContinuousTense;</w:t>
      </w:r>
    </w:p>
    <w:p w:rsidR="00416B7C" w:rsidRPr="00BE0AE5" w:rsidRDefault="00416B7C" w:rsidP="00416B7C">
      <w:pPr>
        <w:pStyle w:val="list-bullet"/>
        <w:rPr>
          <w:rFonts w:cs="Times New Roman"/>
        </w:rPr>
      </w:pPr>
      <w:r w:rsidRPr="00BE0AE5">
        <w:rPr>
          <w:rFonts w:cs="Times New Roman"/>
        </w:rPr>
        <w:t>все типы вопросительных предложений (общий, специальный, альтернативный, разделительный вопросы) в Present/PastContinuousTense;</w:t>
      </w:r>
    </w:p>
    <w:p w:rsidR="00416B7C" w:rsidRPr="00BE0AE5" w:rsidRDefault="00416B7C" w:rsidP="00416B7C">
      <w:pPr>
        <w:pStyle w:val="list-bullet"/>
        <w:rPr>
          <w:rFonts w:cs="Times New Roman"/>
          <w:lang w:val="en-US"/>
        </w:rPr>
      </w:pPr>
      <w:r w:rsidRPr="00BE0AE5">
        <w:rPr>
          <w:rFonts w:cs="Times New Roman"/>
        </w:rPr>
        <w:t>модальныеглаголыиихэквиваленты</w:t>
      </w:r>
      <w:r w:rsidRPr="00BE0AE5">
        <w:rPr>
          <w:rFonts w:cs="Times New Roman"/>
          <w:lang w:val="en-US"/>
        </w:rPr>
        <w:t xml:space="preserve"> (can/be able to, must/have to, may, should, need); </w:t>
      </w:r>
    </w:p>
    <w:p w:rsidR="00416B7C" w:rsidRPr="00BE0AE5" w:rsidRDefault="00416B7C" w:rsidP="00416B7C">
      <w:pPr>
        <w:pStyle w:val="list-bullet"/>
        <w:rPr>
          <w:rFonts w:cs="Times New Roman"/>
          <w:lang w:val="en-US"/>
        </w:rPr>
      </w:pPr>
      <w:r w:rsidRPr="00BE0AE5">
        <w:rPr>
          <w:rFonts w:cs="Times New Roman"/>
          <w:lang w:val="en-US"/>
        </w:rPr>
        <w:t>c</w:t>
      </w:r>
      <w:r w:rsidRPr="00BE0AE5">
        <w:rPr>
          <w:rFonts w:cs="Times New Roman"/>
        </w:rPr>
        <w:t>лова</w:t>
      </w:r>
      <w:r w:rsidRPr="00BE0AE5">
        <w:rPr>
          <w:rFonts w:cs="Times New Roman"/>
          <w:lang w:val="en-US"/>
        </w:rPr>
        <w:t xml:space="preserve">, </w:t>
      </w:r>
      <w:r w:rsidRPr="00BE0AE5">
        <w:rPr>
          <w:rFonts w:cs="Times New Roman"/>
        </w:rPr>
        <w:t>выражающиеколичество</w:t>
      </w:r>
      <w:r w:rsidRPr="00BE0AE5">
        <w:rPr>
          <w:rFonts w:cs="Times New Roman"/>
          <w:lang w:val="en-US"/>
        </w:rPr>
        <w:t xml:space="preserve"> (little/a little, few/a few);</w:t>
      </w:r>
    </w:p>
    <w:p w:rsidR="00416B7C" w:rsidRPr="00BE0AE5" w:rsidRDefault="00416B7C" w:rsidP="00416B7C">
      <w:pPr>
        <w:pStyle w:val="list-bullet"/>
        <w:rPr>
          <w:rFonts w:cs="Times New Roman"/>
        </w:rPr>
      </w:pPr>
      <w:r w:rsidRPr="00BE0AE5">
        <w:rPr>
          <w:rFonts w:cs="Times New Roman"/>
        </w:rPr>
        <w:t>возвратные, неопределённые местоимения some, any и их производные (somebody, anybody; something, anything, etc.) every и производные (everybody, everything, etc.)в повествовательных (утвердительных и отрицательных) и вопросительных предложениях;</w:t>
      </w:r>
    </w:p>
    <w:p w:rsidR="00416B7C" w:rsidRPr="00BE0AE5" w:rsidRDefault="00416B7C" w:rsidP="00416B7C">
      <w:pPr>
        <w:pStyle w:val="list-bullet"/>
        <w:rPr>
          <w:rFonts w:cs="Times New Roman"/>
        </w:rPr>
      </w:pPr>
      <w:r w:rsidRPr="00BE0AE5">
        <w:rPr>
          <w:rFonts w:cs="Times New Roman"/>
        </w:rPr>
        <w:t xml:space="preserve">числительные для обозначения дат и больших чисел (100—1000); </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w:t>
      </w:r>
    </w:p>
    <w:p w:rsidR="00416B7C" w:rsidRPr="00BE0AE5" w:rsidRDefault="00416B7C" w:rsidP="00416B7C">
      <w:pPr>
        <w:pStyle w:val="list-bullet"/>
        <w:rPr>
          <w:rFonts w:cs="Times New Roman"/>
        </w:rPr>
      </w:pPr>
      <w:r w:rsidRPr="00BE0AE5">
        <w:rPr>
          <w:rStyle w:val="Italic"/>
          <w:rFonts w:cs="Times New Roman"/>
        </w:rPr>
        <w:t>использовать</w:t>
      </w:r>
      <w:r w:rsidRPr="00BE0AE5">
        <w:rPr>
          <w:rFonts w:cs="Times New Roman"/>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416B7C" w:rsidRPr="00BE0AE5" w:rsidRDefault="00416B7C" w:rsidP="00416B7C">
      <w:pPr>
        <w:pStyle w:val="list-bullet"/>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 </w:t>
      </w:r>
    </w:p>
    <w:p w:rsidR="00416B7C" w:rsidRPr="00BE0AE5" w:rsidRDefault="00416B7C" w:rsidP="00416B7C">
      <w:pPr>
        <w:pStyle w:val="list-bullet"/>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родной страны и страны/стран изучаемого языка; </w:t>
      </w:r>
    </w:p>
    <w:p w:rsidR="00416B7C" w:rsidRPr="00BE0AE5" w:rsidRDefault="00416B7C" w:rsidP="00416B7C">
      <w:pPr>
        <w:pStyle w:val="list-bullet"/>
        <w:rPr>
          <w:rFonts w:cs="Times New Roman"/>
        </w:rPr>
      </w:pPr>
      <w:r w:rsidRPr="00BE0AE5">
        <w:rPr>
          <w:rStyle w:val="Italic"/>
          <w:rFonts w:cs="Times New Roman"/>
        </w:rPr>
        <w:t>кратко представлять</w:t>
      </w:r>
      <w:r w:rsidRPr="00BE0AE5">
        <w:rPr>
          <w:rFonts w:cs="Times New Roman"/>
        </w:rPr>
        <w:t xml:space="preserve"> Россию и страну/страны изучаемого языка; </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w:t>
      </w:r>
      <w:r w:rsidRPr="00BE0AE5">
        <w:rPr>
          <w:rStyle w:val="Italic"/>
          <w:rFonts w:cs="Times New Roman"/>
        </w:rPr>
        <w:t>использовать</w:t>
      </w:r>
      <w:r w:rsidRPr="00BE0AE5">
        <w:rPr>
          <w:rFonts w:cs="Times New Roman"/>
        </w:rPr>
        <w:t xml:space="preserve"> при чтении и аудировании языковую догадку, в том числе ко</w:t>
      </w:r>
      <w:r w:rsidRPr="00BE0AE5">
        <w:rPr>
          <w:rFonts w:cs="Times New Roman"/>
        </w:rPr>
        <w:t>н</w:t>
      </w:r>
      <w:r w:rsidRPr="00BE0AE5">
        <w:rPr>
          <w:rFonts w:cs="Times New Roman"/>
        </w:rPr>
        <w:t>текстуальную; игнорировать информацию, не являющуюся необходимой для понимания основного содержания прочита</w:t>
      </w:r>
      <w:r w:rsidRPr="00BE0AE5">
        <w:rPr>
          <w:rFonts w:cs="Times New Roman"/>
        </w:rPr>
        <w:t>н</w:t>
      </w:r>
      <w:r w:rsidRPr="00BE0AE5">
        <w:rPr>
          <w:rFonts w:cs="Times New Roman"/>
        </w:rPr>
        <w:t>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lastRenderedPageBreak/>
        <w:t>7</w:t>
      </w:r>
      <w:r w:rsidR="00341FD2" w:rsidRPr="00BE0AE5">
        <w:rPr>
          <w:rFonts w:cs="Times New Roman"/>
        </w:rPr>
        <w:t xml:space="preserve">) </w:t>
      </w:r>
      <w:r w:rsidRPr="00BE0AE5">
        <w:rPr>
          <w:rStyle w:val="Italic"/>
          <w:rFonts w:cs="Times New Roman"/>
        </w:rPr>
        <w:t>участвовать</w:t>
      </w:r>
      <w:r w:rsidRPr="00BE0AE5">
        <w:rPr>
          <w:rFonts w:cs="Times New Roman"/>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body"/>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w:t>
      </w:r>
      <w:r w:rsidRPr="00BE0AE5">
        <w:rPr>
          <w:rFonts w:cs="Times New Roman"/>
        </w:rPr>
        <w:t>й</w:t>
      </w:r>
      <w:r w:rsidRPr="00BE0AE5">
        <w:rPr>
          <w:rFonts w:cs="Times New Roman"/>
        </w:rPr>
        <w:t>форме;</w:t>
      </w:r>
    </w:p>
    <w:p w:rsidR="00416B7C" w:rsidRPr="00BE0AE5" w:rsidRDefault="00416B7C" w:rsidP="00416B7C">
      <w:pPr>
        <w:pStyle w:val="body"/>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с людьми другой культуры;</w:t>
      </w:r>
    </w:p>
    <w:p w:rsidR="00416B7C" w:rsidRPr="00BE0AE5" w:rsidRDefault="00416B7C" w:rsidP="00416B7C">
      <w:pPr>
        <w:pStyle w:val="body"/>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w:t>
      </w:r>
      <w:r w:rsidRPr="00BE0AE5">
        <w:rPr>
          <w:rFonts w:cs="Times New Roman"/>
        </w:rPr>
        <w:t>с</w:t>
      </w:r>
      <w:r w:rsidRPr="00BE0AE5">
        <w:rPr>
          <w:rFonts w:cs="Times New Roman"/>
        </w:rPr>
        <w:t>новные функции в рамках изученной тематики.</w:t>
      </w:r>
    </w:p>
    <w:p w:rsidR="00416B7C" w:rsidRPr="00BE0AE5" w:rsidRDefault="00416B7C" w:rsidP="00416B7C">
      <w:pPr>
        <w:pStyle w:val="h3Header"/>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 xml:space="preserve">владеть </w:t>
      </w:r>
      <w:r w:rsidRPr="00BE0AE5">
        <w:rPr>
          <w:rFonts w:cs="Times New Roman"/>
        </w:rPr>
        <w:t xml:space="preserve">основными видами речевой деятельности: </w:t>
      </w:r>
    </w:p>
    <w:p w:rsidR="00416B7C" w:rsidRPr="00BE0AE5" w:rsidRDefault="00416B7C" w:rsidP="00416B7C">
      <w:pPr>
        <w:pStyle w:val="body"/>
        <w:rPr>
          <w:rFonts w:cs="Times New Roman"/>
        </w:rPr>
      </w:pPr>
      <w:r w:rsidRPr="00BE0AE5">
        <w:rPr>
          <w:rStyle w:val="Bold"/>
          <w:rFonts w:cs="Times New Roman"/>
        </w:rPr>
        <w:t>говорение:</w:t>
      </w:r>
      <w:r w:rsidRPr="00BE0AE5">
        <w:rPr>
          <w:rStyle w:val="Italic"/>
          <w:rFonts w:cs="Times New Roman"/>
        </w:rPr>
        <w:t>вести разные виды диалогов</w:t>
      </w:r>
      <w:r w:rsidRPr="00BE0AE5">
        <w:rPr>
          <w:rFonts w:cs="Times New Roman"/>
        </w:rPr>
        <w:t xml:space="preserve"> (диалог этикетного характера, диалог — побуждение к действию, ди</w:t>
      </w:r>
      <w:r w:rsidRPr="00BE0AE5">
        <w:rPr>
          <w:rFonts w:cs="Times New Roman"/>
        </w:rPr>
        <w:t>а</w:t>
      </w:r>
      <w:r w:rsidRPr="00BE0AE5">
        <w:rPr>
          <w:rFonts w:cs="Times New Roman"/>
        </w:rPr>
        <w:t xml:space="preserve">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w:t>
      </w:r>
      <w:r w:rsidRPr="00BE0AE5">
        <w:rPr>
          <w:rFonts w:cs="Times New Roman"/>
        </w:rPr>
        <w:t>а</w:t>
      </w:r>
      <w:r w:rsidRPr="00BE0AE5">
        <w:rPr>
          <w:rFonts w:cs="Times New Roman"/>
        </w:rPr>
        <w:t xml:space="preserve">ния — 8—9 фраз); </w:t>
      </w:r>
      <w:r w:rsidRPr="00BE0AE5">
        <w:rPr>
          <w:rStyle w:val="Italic"/>
          <w:rFonts w:cs="Times New Roman"/>
        </w:rPr>
        <w:t xml:space="preserve">излагать </w:t>
      </w:r>
      <w:r w:rsidRPr="00BE0AE5">
        <w:rPr>
          <w:rFonts w:cs="Times New Roman"/>
        </w:rPr>
        <w:t xml:space="preserve">основное содержание прочитанного/прослушанного текста с вербальными и/или зрительными опорами (объём — 8—9 фраз); </w:t>
      </w:r>
      <w:r w:rsidRPr="00BE0AE5">
        <w:rPr>
          <w:rStyle w:val="Italic"/>
          <w:rFonts w:cs="Times New Roman"/>
        </w:rPr>
        <w:t>кратко излагать</w:t>
      </w:r>
      <w:r w:rsidRPr="00BE0AE5">
        <w:rPr>
          <w:rFonts w:cs="Times New Roman"/>
        </w:rPr>
        <w:t xml:space="preserve"> результаты выполненной проектной работы (объём — 8—9 фраз);</w:t>
      </w:r>
    </w:p>
    <w:p w:rsidR="00416B7C" w:rsidRPr="00BE0AE5" w:rsidRDefault="00416B7C" w:rsidP="00416B7C">
      <w:pPr>
        <w:pStyle w:val="body"/>
        <w:rPr>
          <w:rFonts w:cs="Times New Roman"/>
        </w:rPr>
      </w:pPr>
      <w:r w:rsidRPr="00BE0AE5">
        <w:rPr>
          <w:rStyle w:val="Bold"/>
          <w:rFonts w:cs="Times New Roman"/>
        </w:rPr>
        <w:t>аудирование:</w:t>
      </w:r>
      <w:r w:rsidRPr="00BE0AE5">
        <w:rPr>
          <w:rStyle w:val="Italic"/>
          <w:rFonts w:cs="Times New Roman"/>
        </w:rPr>
        <w:t>воспринимать на слух и понимать</w:t>
      </w:r>
      <w:r w:rsidRPr="00BE0AE5">
        <w:rPr>
          <w:rFonts w:cs="Times New Roman"/>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w:t>
      </w:r>
      <w:r w:rsidRPr="00BE0AE5">
        <w:rPr>
          <w:rFonts w:cs="Times New Roman"/>
        </w:rPr>
        <w:t>а</w:t>
      </w:r>
      <w:r w:rsidRPr="00BE0AE5">
        <w:rPr>
          <w:rFonts w:cs="Times New Roman"/>
        </w:rPr>
        <w:t>прашиваемой информации (время звучания текста/текстов для аудирования — до 1,5 минут);</w:t>
      </w:r>
    </w:p>
    <w:p w:rsidR="00416B7C" w:rsidRPr="00BE0AE5" w:rsidRDefault="00416B7C" w:rsidP="00416B7C">
      <w:pPr>
        <w:pStyle w:val="body"/>
        <w:rPr>
          <w:rFonts w:cs="Times New Roman"/>
        </w:rPr>
      </w:pPr>
      <w:r w:rsidRPr="00BE0AE5">
        <w:rPr>
          <w:rStyle w:val="Bold"/>
          <w:rFonts w:cs="Times New Roman"/>
        </w:rPr>
        <w:t xml:space="preserve">смысловое чтение: </w:t>
      </w:r>
      <w:r w:rsidRPr="00BE0AE5">
        <w:rPr>
          <w:rStyle w:val="Italic"/>
          <w:rFonts w:cs="Times New Roman"/>
        </w:rPr>
        <w:t>читать про себя и понимать</w:t>
      </w:r>
      <w:r w:rsidRPr="00BE0AE5">
        <w:rPr>
          <w:rFonts w:cs="Times New Roman"/>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w:t>
      </w:r>
      <w:r w:rsidRPr="00BE0AE5">
        <w:rPr>
          <w:rFonts w:cs="Times New Roman"/>
        </w:rPr>
        <w:t>а</w:t>
      </w:r>
      <w:r w:rsidRPr="00BE0AE5">
        <w:rPr>
          <w:rFonts w:cs="Times New Roman"/>
        </w:rPr>
        <w:t xml:space="preserve">ции, представленной в тексте в эксплицитной/явной форме (объём текста/текстов для чтения — до 350 слов); </w:t>
      </w:r>
      <w:r w:rsidRPr="00BE0AE5">
        <w:rPr>
          <w:rStyle w:val="Italic"/>
          <w:rFonts w:cs="Times New Roman"/>
        </w:rPr>
        <w:t>читать про себя</w:t>
      </w:r>
      <w:r w:rsidRPr="00BE0AE5">
        <w:rPr>
          <w:rFonts w:cs="Times New Roman"/>
        </w:rPr>
        <w:t xml:space="preserve">несплошные тексты (таблицы, диаграммы) и </w:t>
      </w:r>
      <w:r w:rsidRPr="00BE0AE5">
        <w:rPr>
          <w:rStyle w:val="Italic"/>
          <w:rFonts w:cs="Times New Roman"/>
        </w:rPr>
        <w:t>понимать</w:t>
      </w:r>
      <w:r w:rsidRPr="00BE0AE5">
        <w:rPr>
          <w:rFonts w:cs="Times New Roman"/>
        </w:rPr>
        <w:t xml:space="preserve"> представленную в них информацию; </w:t>
      </w:r>
      <w:r w:rsidRPr="00BE0AE5">
        <w:rPr>
          <w:rStyle w:val="Italic"/>
          <w:rFonts w:cs="Times New Roman"/>
        </w:rPr>
        <w:t>определять</w:t>
      </w:r>
      <w:r w:rsidRPr="00BE0AE5">
        <w:rPr>
          <w:rFonts w:cs="Times New Roman"/>
        </w:rPr>
        <w:t xml:space="preserve"> последов</w:t>
      </w:r>
      <w:r w:rsidRPr="00BE0AE5">
        <w:rPr>
          <w:rFonts w:cs="Times New Roman"/>
        </w:rPr>
        <w:t>а</w:t>
      </w:r>
      <w:r w:rsidRPr="00BE0AE5">
        <w:rPr>
          <w:rFonts w:cs="Times New Roman"/>
        </w:rPr>
        <w:t>тельность главных фактов/событий в тексте;</w:t>
      </w:r>
    </w:p>
    <w:p w:rsidR="00416B7C" w:rsidRPr="00BE0AE5" w:rsidRDefault="00416B7C" w:rsidP="00416B7C">
      <w:pPr>
        <w:pStyle w:val="body"/>
        <w:rPr>
          <w:rFonts w:cs="Times New Roman"/>
        </w:rPr>
      </w:pPr>
      <w:r w:rsidRPr="00BE0AE5">
        <w:rPr>
          <w:rStyle w:val="Bold"/>
          <w:rFonts w:cs="Times New Roman"/>
        </w:rPr>
        <w:t>письменная речь:</w:t>
      </w:r>
      <w:r w:rsidRPr="00BE0AE5">
        <w:rPr>
          <w:rStyle w:val="Italic"/>
          <w:rFonts w:cs="Times New Roman"/>
        </w:rPr>
        <w:t>заполнять</w:t>
      </w:r>
      <w:r w:rsidRPr="00BE0AE5">
        <w:rPr>
          <w:rFonts w:cs="Times New Roman"/>
        </w:rPr>
        <w:t xml:space="preserve"> анкеты и формуляры с указанием личной информации;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BE0AE5">
        <w:rPr>
          <w:rStyle w:val="Italic"/>
          <w:rFonts w:cs="Times New Roman"/>
        </w:rPr>
        <w:t>создавать</w:t>
      </w:r>
      <w:r w:rsidRPr="00BE0AE5">
        <w:rPr>
          <w:rFonts w:cs="Times New Roman"/>
        </w:rPr>
        <w:t xml:space="preserve"> небольшое письменное высказывание с опорой на образец, план, ключевые слова, таблицу (объём высказыв</w:t>
      </w:r>
      <w:r w:rsidRPr="00BE0AE5">
        <w:rPr>
          <w:rFonts w:cs="Times New Roman"/>
        </w:rPr>
        <w:t>а</w:t>
      </w:r>
      <w:r w:rsidRPr="00BE0AE5">
        <w:rPr>
          <w:rFonts w:cs="Times New Roman"/>
        </w:rPr>
        <w:t>ния — до 90 слов);</w:t>
      </w:r>
    </w:p>
    <w:p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владеть</w:t>
      </w:r>
      <w:r w:rsidRPr="00BE0AE5">
        <w:rPr>
          <w:rStyle w:val="Bold"/>
          <w:rFonts w:cs="Times New Roman"/>
        </w:rPr>
        <w:t xml:space="preserve">фонетическими </w:t>
      </w:r>
      <w:r w:rsidRPr="00BE0AE5">
        <w:rPr>
          <w:rFonts w:cs="Times New Roman"/>
        </w:rPr>
        <w:t xml:space="preserve">навыками: </w:t>
      </w:r>
      <w:r w:rsidRPr="00BE0AE5">
        <w:rPr>
          <w:rStyle w:val="Italic"/>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Italic"/>
          <w:rFonts w:cs="Times New Roman"/>
        </w:rPr>
        <w:t>пр</w:t>
      </w:r>
      <w:r w:rsidRPr="00BE0AE5">
        <w:rPr>
          <w:rStyle w:val="Italic"/>
          <w:rFonts w:cs="Times New Roman"/>
        </w:rPr>
        <w:t>о</w:t>
      </w:r>
      <w:r w:rsidRPr="00BE0AE5">
        <w:rPr>
          <w:rStyle w:val="Italic"/>
          <w:rFonts w:cs="Times New Roman"/>
        </w:rPr>
        <w:t>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BE0AE5">
        <w:rPr>
          <w:rStyle w:val="Italic"/>
          <w:rFonts w:cs="Times New Roman"/>
        </w:rPr>
        <w:t>читать вслух</w:t>
      </w:r>
      <w:r w:rsidRPr="00BE0AE5">
        <w:rPr>
          <w:rFonts w:cs="Times New Roman"/>
        </w:rPr>
        <w:t xml:space="preserve"> небольшие ауте</w:t>
      </w:r>
      <w:r w:rsidRPr="00BE0AE5">
        <w:rPr>
          <w:rFonts w:cs="Times New Roman"/>
        </w:rPr>
        <w:t>н</w:t>
      </w:r>
      <w:r w:rsidRPr="00BE0AE5">
        <w:rPr>
          <w:rFonts w:cs="Times New Roman"/>
        </w:rPr>
        <w:t>тичные тексты объёмом до 100 слов, построенные на изученном языковом материале, с соблюдением правил чтения и с</w:t>
      </w:r>
      <w:r w:rsidRPr="00BE0AE5">
        <w:rPr>
          <w:rFonts w:cs="Times New Roman"/>
        </w:rPr>
        <w:t>о</w:t>
      </w:r>
      <w:r w:rsidRPr="00BE0AE5">
        <w:rPr>
          <w:rFonts w:cs="Times New Roman"/>
        </w:rPr>
        <w:t>ответствующей интонацией; читать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w:t>
      </w:r>
      <w:r w:rsidRPr="00BE0AE5">
        <w:rPr>
          <w:rFonts w:cs="Times New Roman"/>
        </w:rPr>
        <w:t>о</w:t>
      </w:r>
      <w:r w:rsidRPr="00BE0AE5">
        <w:rPr>
          <w:rFonts w:cs="Times New Roman"/>
        </w:rPr>
        <w:t xml:space="preserve">жения, запятую при перечислении и обращении, апостроф; пунктуационно правильно </w:t>
      </w:r>
      <w:r w:rsidRPr="00BE0AE5">
        <w:rPr>
          <w:rStyle w:val="Italic"/>
          <w:rFonts w:cs="Times New Roman"/>
        </w:rPr>
        <w:t>оформлять</w:t>
      </w:r>
      <w:r w:rsidRPr="00BE0AE5">
        <w:rPr>
          <w:rFonts w:cs="Times New Roman"/>
        </w:rPr>
        <w:t xml:space="preserve"> электронное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 xml:space="preserve">в звучащем и письменном тексте 1000лексических единиц (слов, словосочетаний, речевых клише) и правильно </w:t>
      </w:r>
      <w:r w:rsidRPr="00BE0AE5">
        <w:rPr>
          <w:rStyle w:val="Italic"/>
          <w:rFonts w:cs="Times New Roman"/>
        </w:rPr>
        <w:t>употреблять</w:t>
      </w:r>
      <w:r w:rsidRPr="00BE0AE5">
        <w:rPr>
          <w:rFonts w:cs="Times New Roman"/>
        </w:rPr>
        <w:t xml:space="preserve"> в устной и письменной речи 900лексических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w:t>
      </w:r>
      <w:r w:rsidRPr="00BE0AE5">
        <w:rPr>
          <w:rFonts w:cs="Times New Roman"/>
        </w:rPr>
        <w:t>к</w:t>
      </w:r>
      <w:r w:rsidRPr="00BE0AE5">
        <w:rPr>
          <w:rFonts w:cs="Times New Roman"/>
        </w:rPr>
        <w:t>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w:t>
      </w:r>
      <w:r w:rsidRPr="00BE0AE5">
        <w:rPr>
          <w:rFonts w:cs="Times New Roman"/>
        </w:rPr>
        <w:t>о</w:t>
      </w:r>
      <w:r w:rsidRPr="00BE0AE5">
        <w:rPr>
          <w:rFonts w:cs="Times New Roman"/>
        </w:rPr>
        <w:t>единения основы прилагательного с основой существительного с добавлением суффикса -ed (blue-eyed);</w:t>
      </w:r>
    </w:p>
    <w:p w:rsidR="00416B7C" w:rsidRPr="00BE0AE5" w:rsidRDefault="00416B7C" w:rsidP="00416B7C">
      <w:pPr>
        <w:pStyle w:val="body"/>
        <w:rPr>
          <w:rFonts w:cs="Times New Roman"/>
          <w:spacing w:val="4"/>
        </w:rPr>
      </w:pPr>
      <w:r w:rsidRPr="00BE0AE5">
        <w:rPr>
          <w:rStyle w:val="Italic"/>
          <w:rFonts w:cs="Times New Roman"/>
          <w:spacing w:val="4"/>
        </w:rPr>
        <w:t>распознавать и употреблять</w:t>
      </w:r>
      <w:r w:rsidRPr="00BE0AE5">
        <w:rPr>
          <w:rFonts w:cs="Times New Roman"/>
          <w:spacing w:val="4"/>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высказывания;</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и различных коммуникативных типов предложений английского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Fonts w:cs="Times New Roman"/>
        </w:rPr>
        <w:t>в устной и письменной речи:</w:t>
      </w:r>
    </w:p>
    <w:p w:rsidR="00416B7C" w:rsidRPr="00BE0AE5" w:rsidRDefault="00416B7C" w:rsidP="00416B7C">
      <w:pPr>
        <w:pStyle w:val="list-bullet"/>
        <w:rPr>
          <w:rFonts w:cs="Times New Roman"/>
        </w:rPr>
      </w:pPr>
      <w:r w:rsidRPr="00BE0AE5">
        <w:rPr>
          <w:rFonts w:cs="Times New Roman"/>
        </w:rPr>
        <w:t xml:space="preserve">предложения со сложным дополнением (Complex Object); </w:t>
      </w:r>
    </w:p>
    <w:p w:rsidR="00416B7C" w:rsidRPr="00BE0AE5" w:rsidRDefault="00416B7C" w:rsidP="00416B7C">
      <w:pPr>
        <w:pStyle w:val="list-bullet"/>
        <w:rPr>
          <w:rFonts w:cs="Times New Roman"/>
        </w:rPr>
      </w:pPr>
      <w:r w:rsidRPr="00BE0AE5">
        <w:rPr>
          <w:rFonts w:cs="Times New Roman"/>
        </w:rPr>
        <w:t xml:space="preserve">условные предложения реального (Conditional 0, Conditional I) характера; </w:t>
      </w:r>
    </w:p>
    <w:p w:rsidR="00416B7C" w:rsidRPr="00BE0AE5" w:rsidRDefault="00416B7C" w:rsidP="00416B7C">
      <w:pPr>
        <w:pStyle w:val="list-bullet"/>
        <w:rPr>
          <w:rFonts w:cs="Times New Roman"/>
        </w:rPr>
      </w:pPr>
      <w:r w:rsidRPr="00BE0AE5">
        <w:rPr>
          <w:rFonts w:cs="Times New Roman"/>
        </w:rPr>
        <w:t>предложения с конструкцией tobegoingto + инфинитив и формы Future Simple Tense и PresentContinuousTense для выражения будущего действия;</w:t>
      </w:r>
    </w:p>
    <w:p w:rsidR="00416B7C" w:rsidRPr="00BE0AE5" w:rsidRDefault="00416B7C" w:rsidP="00416B7C">
      <w:pPr>
        <w:pStyle w:val="list-bullet"/>
        <w:rPr>
          <w:rFonts w:cs="Times New Roman"/>
        </w:rPr>
      </w:pPr>
      <w:r w:rsidRPr="00BE0AE5">
        <w:rPr>
          <w:rFonts w:cs="Times New Roman"/>
        </w:rPr>
        <w:t xml:space="preserve">конструкцию usedto + инфинитив глагола; </w:t>
      </w:r>
    </w:p>
    <w:p w:rsidR="00416B7C" w:rsidRPr="00BE0AE5" w:rsidRDefault="00416B7C" w:rsidP="00416B7C">
      <w:pPr>
        <w:pStyle w:val="list-bullet"/>
        <w:rPr>
          <w:rFonts w:cs="Times New Roman"/>
        </w:rPr>
      </w:pPr>
      <w:r w:rsidRPr="00BE0AE5">
        <w:rPr>
          <w:rFonts w:cs="Times New Roman"/>
        </w:rPr>
        <w:t>глаголы в наиболее употребительных формах страдательного залога (Present/Past Simple Passive);</w:t>
      </w:r>
    </w:p>
    <w:p w:rsidR="00416B7C" w:rsidRPr="00BE0AE5" w:rsidRDefault="00416B7C" w:rsidP="00416B7C">
      <w:pPr>
        <w:pStyle w:val="list-bullet"/>
        <w:rPr>
          <w:rFonts w:cs="Times New Roman"/>
          <w:spacing w:val="-2"/>
        </w:rPr>
      </w:pPr>
      <w:r w:rsidRPr="00BE0AE5">
        <w:rPr>
          <w:rFonts w:cs="Times New Roman"/>
          <w:spacing w:val="-2"/>
        </w:rPr>
        <w:t xml:space="preserve">предлоги, употребляемые с глаголами в страдательном залоге; </w:t>
      </w:r>
    </w:p>
    <w:p w:rsidR="00416B7C" w:rsidRPr="00BE0AE5" w:rsidRDefault="00416B7C" w:rsidP="00416B7C">
      <w:pPr>
        <w:pStyle w:val="list-bullet"/>
        <w:rPr>
          <w:rFonts w:cs="Times New Roman"/>
        </w:rPr>
      </w:pPr>
      <w:r w:rsidRPr="00BE0AE5">
        <w:rPr>
          <w:rFonts w:cs="Times New Roman"/>
        </w:rPr>
        <w:lastRenderedPageBreak/>
        <w:t xml:space="preserve">модальный глагол might; </w:t>
      </w:r>
    </w:p>
    <w:p w:rsidR="00416B7C" w:rsidRPr="00BE0AE5" w:rsidRDefault="00416B7C" w:rsidP="00416B7C">
      <w:pPr>
        <w:pStyle w:val="list-bullet"/>
        <w:rPr>
          <w:rFonts w:cs="Times New Roman"/>
        </w:rPr>
      </w:pPr>
      <w:r w:rsidRPr="00BE0AE5">
        <w:rPr>
          <w:rFonts w:cs="Times New Roman"/>
        </w:rPr>
        <w:t>наречия, совпадающие по форме с прилагательными (fast, high; early);</w:t>
      </w:r>
    </w:p>
    <w:p w:rsidR="00416B7C" w:rsidRPr="00BE0AE5" w:rsidRDefault="00416B7C" w:rsidP="00416B7C">
      <w:pPr>
        <w:pStyle w:val="list-bullet"/>
        <w:rPr>
          <w:rFonts w:cs="Times New Roman"/>
          <w:lang w:val="en-US"/>
        </w:rPr>
      </w:pPr>
      <w:r w:rsidRPr="00BE0AE5">
        <w:rPr>
          <w:rFonts w:cs="Times New Roman"/>
        </w:rPr>
        <w:t>местоимения</w:t>
      </w:r>
      <w:r w:rsidRPr="00BE0AE5">
        <w:rPr>
          <w:rFonts w:cs="Times New Roman"/>
          <w:lang w:val="en-US"/>
        </w:rPr>
        <w:t xml:space="preserve"> other/another, both, all, one;</w:t>
      </w:r>
    </w:p>
    <w:p w:rsidR="00416B7C" w:rsidRPr="00BE0AE5" w:rsidRDefault="00416B7C" w:rsidP="00416B7C">
      <w:pPr>
        <w:pStyle w:val="list-bullet"/>
        <w:rPr>
          <w:rFonts w:cs="Times New Roman"/>
        </w:rPr>
      </w:pPr>
      <w:r w:rsidRPr="00BE0AE5">
        <w:rPr>
          <w:rFonts w:cs="Times New Roman"/>
        </w:rPr>
        <w:t xml:space="preserve">количественные числительные для обозначения больших чисел (до 1 000 000); </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 </w:t>
      </w:r>
    </w:p>
    <w:p w:rsidR="00416B7C" w:rsidRPr="00BE0AE5" w:rsidRDefault="00416B7C" w:rsidP="00416B7C">
      <w:pPr>
        <w:pStyle w:val="body"/>
        <w:rPr>
          <w:rFonts w:cs="Times New Roman"/>
        </w:rPr>
      </w:pPr>
      <w:r w:rsidRPr="00BE0AE5">
        <w:rPr>
          <w:rStyle w:val="Italic"/>
          <w:rFonts w:cs="Times New Roman"/>
        </w:rPr>
        <w:t>использовать</w:t>
      </w:r>
      <w:r w:rsidRPr="00BE0AE5">
        <w:rPr>
          <w:rFonts w:cs="Times New Roman"/>
        </w:rPr>
        <w:t xml:space="preserve"> отдельные социокультурные элементы речевого поведенческого этикета, принятые в стране/странах из</w:t>
      </w:r>
      <w:r w:rsidRPr="00BE0AE5">
        <w:rPr>
          <w:rFonts w:cs="Times New Roman"/>
        </w:rPr>
        <w:t>у</w:t>
      </w:r>
      <w:r w:rsidRPr="00BE0AE5">
        <w:rPr>
          <w:rFonts w:cs="Times New Roman"/>
        </w:rPr>
        <w:t>чаемого языка в рамках тематического содержания;</w:t>
      </w:r>
    </w:p>
    <w:p w:rsidR="00416B7C" w:rsidRPr="00BE0AE5" w:rsidRDefault="00416B7C" w:rsidP="00416B7C">
      <w:pPr>
        <w:pStyle w:val="body"/>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w:t>
      </w:r>
    </w:p>
    <w:p w:rsidR="00416B7C" w:rsidRPr="00BE0AE5" w:rsidRDefault="00416B7C" w:rsidP="00416B7C">
      <w:pPr>
        <w:pStyle w:val="body"/>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и культурном наследии родной страны и страны/стран из</w:t>
      </w:r>
      <w:r w:rsidRPr="00BE0AE5">
        <w:rPr>
          <w:rFonts w:cs="Times New Roman"/>
        </w:rPr>
        <w:t>у</w:t>
      </w:r>
      <w:r w:rsidRPr="00BE0AE5">
        <w:rPr>
          <w:rFonts w:cs="Times New Roman"/>
        </w:rPr>
        <w:t xml:space="preserve">чаемого языка; </w:t>
      </w:r>
    </w:p>
    <w:p w:rsidR="00416B7C" w:rsidRPr="00BE0AE5" w:rsidRDefault="00416B7C" w:rsidP="00416B7C">
      <w:pPr>
        <w:pStyle w:val="body"/>
        <w:rPr>
          <w:rFonts w:cs="Times New Roman"/>
        </w:rPr>
      </w:pPr>
      <w:r w:rsidRPr="00BE0AE5">
        <w:rPr>
          <w:rStyle w:val="Italic"/>
          <w:rFonts w:cs="Times New Roman"/>
        </w:rPr>
        <w:t>кратко представлять</w:t>
      </w:r>
      <w:r w:rsidRPr="00BE0AE5">
        <w:rPr>
          <w:rFonts w:cs="Times New Roman"/>
        </w:rPr>
        <w:t xml:space="preserve"> Россию и страну/страны изучаемого языка; </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догадку, в том числе ко</w:t>
      </w:r>
      <w:r w:rsidRPr="00BE0AE5">
        <w:rPr>
          <w:rFonts w:cs="Times New Roman"/>
        </w:rPr>
        <w:t>н</w:t>
      </w:r>
      <w:r w:rsidRPr="00BE0AE5">
        <w:rPr>
          <w:rFonts w:cs="Times New Roman"/>
        </w:rPr>
        <w:t>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w:t>
      </w:r>
      <w:r w:rsidRPr="00BE0AE5">
        <w:rPr>
          <w:rFonts w:cs="Times New Roman"/>
        </w:rPr>
        <w:t>о</w:t>
      </w:r>
      <w:r w:rsidRPr="00BE0AE5">
        <w:rPr>
          <w:rFonts w:cs="Times New Roman"/>
        </w:rPr>
        <w:t>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 xml:space="preserve">участвовать </w:t>
      </w:r>
      <w:r w:rsidRPr="00BE0AE5">
        <w:rPr>
          <w:rFonts w:cs="Times New Roman"/>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body"/>
        <w:rPr>
          <w:rFonts w:cs="Times New Roman"/>
          <w:spacing w:val="2"/>
        </w:rPr>
      </w:pPr>
      <w:r w:rsidRPr="00BE0AE5">
        <w:rPr>
          <w:rFonts w:cs="Times New Roman"/>
          <w:spacing w:val="2"/>
        </w:rPr>
        <w:t>8</w:t>
      </w:r>
      <w:r w:rsidR="00341FD2" w:rsidRPr="00BE0AE5">
        <w:rPr>
          <w:rFonts w:cs="Times New Roman"/>
          <w:spacing w:val="2"/>
        </w:rPr>
        <w:t xml:space="preserve">) </w:t>
      </w:r>
      <w:r w:rsidRPr="00BE0AE5">
        <w:rPr>
          <w:rStyle w:val="Italic"/>
          <w:rFonts w:cs="Times New Roman"/>
          <w:spacing w:val="2"/>
        </w:rPr>
        <w:t xml:space="preserve">использовать </w:t>
      </w:r>
      <w:r w:rsidRPr="00BE0AE5">
        <w:rPr>
          <w:rFonts w:cs="Times New Roman"/>
          <w:spacing w:val="2"/>
        </w:rPr>
        <w:t>иноязычные словари и справочники, в том числе информационно-справочные системы в электронной форме;</w:t>
      </w:r>
    </w:p>
    <w:p w:rsidR="00416B7C" w:rsidRPr="00BE0AE5" w:rsidRDefault="00416B7C" w:rsidP="00416B7C">
      <w:pPr>
        <w:pStyle w:val="body"/>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с людьми другой культуры;</w:t>
      </w:r>
    </w:p>
    <w:p w:rsidR="00416B7C" w:rsidRPr="00BE0AE5" w:rsidRDefault="00416B7C" w:rsidP="00416B7C">
      <w:pPr>
        <w:pStyle w:val="body"/>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w:t>
      </w:r>
      <w:r w:rsidRPr="00BE0AE5">
        <w:rPr>
          <w:rFonts w:cs="Times New Roman"/>
        </w:rPr>
        <w:t>с</w:t>
      </w:r>
      <w:r w:rsidRPr="00BE0AE5">
        <w:rPr>
          <w:rFonts w:cs="Times New Roman"/>
        </w:rPr>
        <w:t>новные функции в рамках изученной тематики.</w:t>
      </w:r>
    </w:p>
    <w:p w:rsidR="00416B7C" w:rsidRPr="00BE0AE5" w:rsidRDefault="00416B7C" w:rsidP="00416B7C">
      <w:pPr>
        <w:pStyle w:val="h3Header"/>
        <w:rPr>
          <w:rFonts w:cs="Times New Roman"/>
        </w:rPr>
      </w:pPr>
      <w:r w:rsidRPr="00BE0AE5">
        <w:rPr>
          <w:rFonts w:cs="Times New Roman"/>
        </w:rPr>
        <w:t xml:space="preserve">8 класс </w:t>
      </w:r>
    </w:p>
    <w:p w:rsidR="00416B7C" w:rsidRPr="00BE0AE5" w:rsidRDefault="00416B7C" w:rsidP="00416B7C">
      <w:pPr>
        <w:pStyle w:val="body"/>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основными видами речевой деятельности: </w:t>
      </w:r>
    </w:p>
    <w:p w:rsidR="00416B7C" w:rsidRPr="00BE0AE5" w:rsidRDefault="00416B7C" w:rsidP="00416B7C">
      <w:pPr>
        <w:pStyle w:val="body"/>
        <w:rPr>
          <w:rFonts w:cs="Times New Roman"/>
        </w:rPr>
      </w:pPr>
      <w:r w:rsidRPr="00BE0AE5">
        <w:rPr>
          <w:rStyle w:val="Bold"/>
          <w:rFonts w:cs="Times New Roman"/>
        </w:rPr>
        <w:t>говорение:</w:t>
      </w:r>
      <w:r w:rsidR="00EF671A">
        <w:rPr>
          <w:rStyle w:val="Bold"/>
          <w:rFonts w:cs="Times New Roman"/>
        </w:rPr>
        <w:t xml:space="preserve"> </w:t>
      </w:r>
      <w:r w:rsidRPr="00BE0AE5">
        <w:rPr>
          <w:rStyle w:val="Italic"/>
          <w:rFonts w:cs="Times New Roman"/>
        </w:rPr>
        <w:t>вести разные виды диалогов</w:t>
      </w:r>
      <w:r w:rsidRPr="00BE0AE5">
        <w:rPr>
          <w:rFonts w:cs="Times New Roman"/>
        </w:rPr>
        <w:t xml:space="preserve"> (диалог этикетного характера, диалог — побуждение к действию, ди</w:t>
      </w:r>
      <w:r w:rsidRPr="00BE0AE5">
        <w:rPr>
          <w:rFonts w:cs="Times New Roman"/>
        </w:rPr>
        <w:t>а</w:t>
      </w:r>
      <w:r w:rsidRPr="00BE0AE5">
        <w:rPr>
          <w:rFonts w:cs="Times New Roman"/>
        </w:rPr>
        <w:t xml:space="preserve">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w:t>
      </w:r>
      <w:r w:rsidRPr="00BE0AE5">
        <w:rPr>
          <w:rFonts w:cs="Times New Roman"/>
        </w:rPr>
        <w:t>а</w:t>
      </w:r>
      <w:r w:rsidRPr="00BE0AE5">
        <w:rPr>
          <w:rFonts w:cs="Times New Roman"/>
        </w:rPr>
        <w:t xml:space="preserve">ния — до 9—10 фраз); </w:t>
      </w:r>
      <w:r w:rsidRPr="00BE0AE5">
        <w:rPr>
          <w:rStyle w:val="Italic"/>
          <w:rFonts w:cs="Times New Roman"/>
        </w:rPr>
        <w:t>выражать и кратко аргументировать</w:t>
      </w:r>
      <w:r w:rsidRPr="00BE0AE5">
        <w:rPr>
          <w:rFonts w:cs="Times New Roman"/>
        </w:rPr>
        <w:t xml:space="preserve"> своё мнение, </w:t>
      </w:r>
      <w:r w:rsidRPr="00BE0AE5">
        <w:rPr>
          <w:rStyle w:val="Italic"/>
          <w:rFonts w:cs="Times New Roman"/>
        </w:rPr>
        <w:t>излагать</w:t>
      </w:r>
      <w:r w:rsidRPr="00BE0AE5">
        <w:rPr>
          <w:rFonts w:cs="Times New Roman"/>
        </w:rPr>
        <w:t xml:space="preserve"> основное содержание прочитанн</w:t>
      </w:r>
      <w:r w:rsidRPr="00BE0AE5">
        <w:rPr>
          <w:rFonts w:cs="Times New Roman"/>
        </w:rPr>
        <w:t>о</w:t>
      </w:r>
      <w:r w:rsidRPr="00BE0AE5">
        <w:rPr>
          <w:rFonts w:cs="Times New Roman"/>
        </w:rPr>
        <w:t xml:space="preserve">го/прослушанного текста с вербальными и/или зрительными опорами (объём — 9—10 фраз); </w:t>
      </w:r>
      <w:r w:rsidRPr="00BE0AE5">
        <w:rPr>
          <w:rStyle w:val="Italic"/>
          <w:rFonts w:cs="Times New Roman"/>
        </w:rPr>
        <w:t xml:space="preserve">излагать </w:t>
      </w:r>
      <w:r w:rsidRPr="00BE0AE5">
        <w:rPr>
          <w:rFonts w:cs="Times New Roman"/>
        </w:rPr>
        <w:t>результаты выпо</w:t>
      </w:r>
      <w:r w:rsidRPr="00BE0AE5">
        <w:rPr>
          <w:rFonts w:cs="Times New Roman"/>
        </w:rPr>
        <w:t>л</w:t>
      </w:r>
      <w:r w:rsidRPr="00BE0AE5">
        <w:rPr>
          <w:rFonts w:cs="Times New Roman"/>
        </w:rPr>
        <w:t>ненной проектной работы (объём — 9—10 фраз);</w:t>
      </w:r>
    </w:p>
    <w:p w:rsidR="00416B7C" w:rsidRPr="00BE0AE5" w:rsidRDefault="00416B7C" w:rsidP="00416B7C">
      <w:pPr>
        <w:pStyle w:val="body"/>
        <w:rPr>
          <w:rFonts w:cs="Times New Roman"/>
        </w:rPr>
      </w:pPr>
      <w:r w:rsidRPr="00BE0AE5">
        <w:rPr>
          <w:rStyle w:val="Bold"/>
          <w:rFonts w:cs="Times New Roman"/>
        </w:rPr>
        <w:t>аудирование:</w:t>
      </w:r>
      <w:r w:rsidRPr="00BE0AE5">
        <w:rPr>
          <w:rStyle w:val="Italic"/>
          <w:rFonts w:cs="Times New Roman"/>
        </w:rPr>
        <w:t>воспринимать на слух и понимать</w:t>
      </w:r>
      <w:r w:rsidRPr="00BE0AE5">
        <w:rPr>
          <w:rFonts w:cs="Times New Roman"/>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w:t>
      </w:r>
      <w:r w:rsidRPr="00BE0AE5">
        <w:rPr>
          <w:rFonts w:cs="Times New Roman"/>
        </w:rPr>
        <w:t>и</w:t>
      </w:r>
      <w:r w:rsidRPr="00BE0AE5">
        <w:rPr>
          <w:rFonts w:cs="Times New Roman"/>
        </w:rPr>
        <w:t xml:space="preserve">манием нужной/интересующей/запрашиваемой информации (время звучания текста/текстов для аудирования — до 2 минут); </w:t>
      </w:r>
      <w:r w:rsidRPr="00BE0AE5">
        <w:rPr>
          <w:rStyle w:val="Italic"/>
          <w:rFonts w:cs="Times New Roman"/>
        </w:rPr>
        <w:t>прогнозировать</w:t>
      </w:r>
      <w:r w:rsidRPr="00BE0AE5">
        <w:rPr>
          <w:rFonts w:cs="Times New Roman"/>
        </w:rPr>
        <w:t xml:space="preserve"> содержание звучащего текста по началу сообщения;</w:t>
      </w:r>
    </w:p>
    <w:p w:rsidR="00416B7C" w:rsidRPr="00BE0AE5" w:rsidRDefault="00416B7C" w:rsidP="00416B7C">
      <w:pPr>
        <w:pStyle w:val="body"/>
        <w:rPr>
          <w:rFonts w:cs="Times New Roman"/>
          <w:spacing w:val="1"/>
        </w:rPr>
      </w:pPr>
      <w:r w:rsidRPr="00BE0AE5">
        <w:rPr>
          <w:rStyle w:val="Bold"/>
          <w:rFonts w:cs="Times New Roman"/>
          <w:spacing w:val="1"/>
        </w:rPr>
        <w:t xml:space="preserve">смысловое чтение: </w:t>
      </w:r>
      <w:r w:rsidRPr="00BE0AE5">
        <w:rPr>
          <w:rStyle w:val="Italic"/>
          <w:rFonts w:cs="Times New Roman"/>
          <w:spacing w:val="1"/>
        </w:rPr>
        <w:t>читать про себя и понимать</w:t>
      </w:r>
      <w:r w:rsidRPr="00BE0AE5">
        <w:rPr>
          <w:rFonts w:cs="Times New Roman"/>
          <w:spacing w:val="1"/>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BE0AE5">
        <w:rPr>
          <w:rStyle w:val="Italic"/>
          <w:rFonts w:cs="Times New Roman"/>
          <w:spacing w:val="1"/>
        </w:rPr>
        <w:t>читать несплошные тексты</w:t>
      </w:r>
      <w:r w:rsidRPr="00BE0AE5">
        <w:rPr>
          <w:rFonts w:cs="Times New Roman"/>
          <w:spacing w:val="1"/>
        </w:rPr>
        <w:t xml:space="preserve"> (таблицы, диаграммы) и </w:t>
      </w:r>
      <w:r w:rsidRPr="00BE0AE5">
        <w:rPr>
          <w:rStyle w:val="Italic"/>
          <w:rFonts w:cs="Times New Roman"/>
          <w:spacing w:val="1"/>
        </w:rPr>
        <w:t>понимать</w:t>
      </w:r>
      <w:r w:rsidRPr="00BE0AE5">
        <w:rPr>
          <w:rFonts w:cs="Times New Roman"/>
          <w:spacing w:val="1"/>
        </w:rPr>
        <w:t xml:space="preserve"> представленную в них информацию; </w:t>
      </w:r>
      <w:r w:rsidRPr="00BE0AE5">
        <w:rPr>
          <w:rStyle w:val="Italic"/>
          <w:rFonts w:cs="Times New Roman"/>
          <w:spacing w:val="1"/>
        </w:rPr>
        <w:t>определять</w:t>
      </w:r>
      <w:r w:rsidRPr="00BE0AE5">
        <w:rPr>
          <w:rFonts w:cs="Times New Roman"/>
          <w:spacing w:val="1"/>
        </w:rPr>
        <w:t xml:space="preserve"> последовательность главных фактов/событий в тексте;</w:t>
      </w:r>
    </w:p>
    <w:p w:rsidR="00416B7C" w:rsidRPr="00BE0AE5" w:rsidRDefault="00416B7C" w:rsidP="00416B7C">
      <w:pPr>
        <w:pStyle w:val="body"/>
        <w:rPr>
          <w:rFonts w:cs="Times New Roman"/>
        </w:rPr>
      </w:pPr>
      <w:r w:rsidRPr="00BE0AE5">
        <w:rPr>
          <w:rStyle w:val="Bold"/>
          <w:rFonts w:cs="Times New Roman"/>
        </w:rPr>
        <w:t>письменная речь:</w:t>
      </w:r>
      <w:r w:rsidR="00EF671A">
        <w:rPr>
          <w:rStyle w:val="Bold"/>
          <w:rFonts w:cs="Times New Roman"/>
        </w:rPr>
        <w:t xml:space="preserve"> </w:t>
      </w:r>
      <w:r w:rsidRPr="00BE0AE5">
        <w:rPr>
          <w:rStyle w:val="Italic"/>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w:t>
      </w:r>
      <w:r w:rsidRPr="00BE0AE5">
        <w:rPr>
          <w:rFonts w:cs="Times New Roman"/>
        </w:rPr>
        <w:t>и</w:t>
      </w:r>
      <w:r w:rsidRPr="00BE0AE5">
        <w:rPr>
          <w:rFonts w:cs="Times New Roman"/>
        </w:rPr>
        <w:t xml:space="preserve">нятыми в стране/странах изучаемого языка;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BE0AE5">
        <w:rPr>
          <w:rStyle w:val="Italic"/>
          <w:rFonts w:cs="Times New Roman"/>
        </w:rPr>
        <w:t>создавать</w:t>
      </w:r>
      <w:r w:rsidRPr="00BE0AE5">
        <w:rPr>
          <w:rFonts w:cs="Times New Roman"/>
        </w:rPr>
        <w:t xml:space="preserve"> небольшое письменное выск</w:t>
      </w:r>
      <w:r w:rsidRPr="00BE0AE5">
        <w:rPr>
          <w:rFonts w:cs="Times New Roman"/>
        </w:rPr>
        <w:t>а</w:t>
      </w:r>
      <w:r w:rsidRPr="00BE0AE5">
        <w:rPr>
          <w:rFonts w:cs="Times New Roman"/>
        </w:rPr>
        <w:t>зывание с опорой на образец, план, таблицу и/или прочитанный/прослушанный текст (объём высказывания — до 110 слов);</w:t>
      </w:r>
    </w:p>
    <w:p w:rsidR="00416B7C" w:rsidRPr="00BE0AE5" w:rsidRDefault="00416B7C" w:rsidP="00416B7C">
      <w:pPr>
        <w:pStyle w:val="body"/>
        <w:rPr>
          <w:rFonts w:cs="Times New Roman"/>
          <w:spacing w:val="2"/>
        </w:rPr>
      </w:pPr>
      <w:r w:rsidRPr="00BE0AE5">
        <w:rPr>
          <w:rFonts w:cs="Times New Roman"/>
          <w:spacing w:val="2"/>
        </w:rPr>
        <w:t>2</w:t>
      </w:r>
      <w:r w:rsidR="00341FD2" w:rsidRPr="00BE0AE5">
        <w:rPr>
          <w:rFonts w:cs="Times New Roman"/>
          <w:spacing w:val="2"/>
        </w:rPr>
        <w:t xml:space="preserve">) </w:t>
      </w:r>
      <w:r w:rsidRPr="00BE0AE5">
        <w:rPr>
          <w:rStyle w:val="Italic"/>
          <w:rFonts w:cs="Times New Roman"/>
          <w:spacing w:val="2"/>
        </w:rPr>
        <w:t xml:space="preserve">владеть </w:t>
      </w:r>
      <w:r w:rsidRPr="00BE0AE5">
        <w:rPr>
          <w:rStyle w:val="Bold"/>
          <w:rFonts w:cs="Times New Roman"/>
          <w:spacing w:val="2"/>
        </w:rPr>
        <w:t xml:space="preserve">фонетическими </w:t>
      </w:r>
      <w:r w:rsidRPr="00BE0AE5">
        <w:rPr>
          <w:rFonts w:cs="Times New Roman"/>
          <w:spacing w:val="2"/>
        </w:rPr>
        <w:t>навыками:</w:t>
      </w:r>
      <w:r w:rsidRPr="00BE0AE5">
        <w:rPr>
          <w:rStyle w:val="Italic"/>
          <w:rFonts w:cs="Times New Roman"/>
          <w:spacing w:val="2"/>
        </w:rPr>
        <w:t>различать на слух</w:t>
      </w:r>
      <w:r w:rsidRPr="00BE0AE5">
        <w:rPr>
          <w:rFonts w:cs="Times New Roman"/>
          <w:spacing w:val="2"/>
        </w:rPr>
        <w:t xml:space="preserve"> и адекватно, без ошибок, ведущих к сбою коммуникации, </w:t>
      </w:r>
      <w:r w:rsidRPr="00BE0AE5">
        <w:rPr>
          <w:rStyle w:val="Italic"/>
          <w:rFonts w:cs="Times New Roman"/>
          <w:spacing w:val="2"/>
        </w:rPr>
        <w:t>произносить</w:t>
      </w:r>
      <w:r w:rsidRPr="00BE0AE5">
        <w:rPr>
          <w:rFonts w:cs="Times New Roman"/>
          <w:spacing w:val="2"/>
        </w:rPr>
        <w:t xml:space="preserve"> слова с правильным ударением и фразы с соблюдением их ритмико-интонационных особенностей, в том числе </w:t>
      </w:r>
      <w:r w:rsidRPr="00BE0AE5">
        <w:rPr>
          <w:rStyle w:val="Italic"/>
          <w:rFonts w:cs="Times New Roman"/>
          <w:spacing w:val="2"/>
        </w:rPr>
        <w:t>применять правила</w:t>
      </w:r>
      <w:r w:rsidRPr="00BE0AE5">
        <w:rPr>
          <w:rFonts w:cs="Times New Roman"/>
          <w:spacing w:val="2"/>
        </w:rPr>
        <w:t xml:space="preserve"> отсутствия фразового ударения на служебных словах; владеть правилами чтения и выразительно </w:t>
      </w:r>
      <w:r w:rsidRPr="00BE0AE5">
        <w:rPr>
          <w:rStyle w:val="Italic"/>
          <w:rFonts w:cs="Times New Roman"/>
          <w:spacing w:val="2"/>
        </w:rPr>
        <w:t>читать вслух</w:t>
      </w:r>
      <w:r w:rsidRPr="00BE0AE5">
        <w:rPr>
          <w:rFonts w:cs="Times New Roman"/>
          <w:spacing w:val="2"/>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BE0AE5">
        <w:rPr>
          <w:rStyle w:val="Italic"/>
          <w:rFonts w:cs="Times New Roman"/>
          <w:spacing w:val="2"/>
        </w:rPr>
        <w:t>читать</w:t>
      </w:r>
      <w:r w:rsidRPr="00BE0AE5">
        <w:rPr>
          <w:rFonts w:cs="Times New Roman"/>
          <w:spacing w:val="2"/>
        </w:rPr>
        <w:t xml:space="preserve"> новые слова согласно о</w:t>
      </w:r>
      <w:r w:rsidRPr="00BE0AE5">
        <w:rPr>
          <w:rFonts w:cs="Times New Roman"/>
          <w:spacing w:val="2"/>
        </w:rPr>
        <w:t>с</w:t>
      </w:r>
      <w:r w:rsidRPr="00BE0AE5">
        <w:rPr>
          <w:rFonts w:cs="Times New Roman"/>
          <w:spacing w:val="2"/>
        </w:rPr>
        <w:t>новным правилам чтения;</w:t>
      </w:r>
    </w:p>
    <w:p w:rsidR="00416B7C" w:rsidRPr="00BE0AE5" w:rsidRDefault="00EF671A" w:rsidP="00416B7C">
      <w:pPr>
        <w:pStyle w:val="body"/>
        <w:rPr>
          <w:rFonts w:cs="Times New Roman"/>
        </w:rPr>
      </w:pPr>
      <w:r w:rsidRPr="00BE0AE5">
        <w:rPr>
          <w:rStyle w:val="Italic"/>
          <w:rFonts w:cs="Times New Roman"/>
        </w:rPr>
        <w:t>В</w:t>
      </w:r>
      <w:r w:rsidR="00416B7C" w:rsidRPr="00BE0AE5">
        <w:rPr>
          <w:rStyle w:val="Italic"/>
          <w:rFonts w:cs="Times New Roman"/>
        </w:rPr>
        <w:t>ладеть</w:t>
      </w:r>
      <w:r>
        <w:rPr>
          <w:rStyle w:val="Italic"/>
          <w:rFonts w:cs="Times New Roman"/>
        </w:rPr>
        <w:t xml:space="preserve"> </w:t>
      </w:r>
      <w:r w:rsidR="00416B7C" w:rsidRPr="00BE0AE5">
        <w:rPr>
          <w:rStyle w:val="Bold"/>
          <w:rFonts w:cs="Times New Roman"/>
        </w:rPr>
        <w:t>орфографическими</w:t>
      </w:r>
      <w:r w:rsidR="00416B7C" w:rsidRPr="00BE0AE5">
        <w:rPr>
          <w:rFonts w:cs="Times New Roman"/>
        </w:rPr>
        <w:t xml:space="preserve"> навыками: правильно </w:t>
      </w:r>
      <w:r w:rsidR="00416B7C" w:rsidRPr="00BE0AE5">
        <w:rPr>
          <w:rStyle w:val="Italic"/>
          <w:rFonts w:cs="Times New Roman"/>
        </w:rPr>
        <w:t>писать</w:t>
      </w:r>
      <w:r w:rsidR="00416B7C"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t>владеть</w:t>
      </w:r>
      <w:r w:rsidR="00EF671A">
        <w:rPr>
          <w:rStyle w:val="Italic"/>
          <w:rFonts w:cs="Times New Roman"/>
        </w:rPr>
        <w:t xml:space="preserve"> </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w:t>
      </w:r>
      <w:r w:rsidRPr="00BE0AE5">
        <w:rPr>
          <w:rFonts w:cs="Times New Roman"/>
        </w:rPr>
        <w:t>о</w:t>
      </w:r>
      <w:r w:rsidRPr="00BE0AE5">
        <w:rPr>
          <w:rFonts w:cs="Times New Roman"/>
        </w:rPr>
        <w:t xml:space="preserve">жения, запятую при перечислении и обращении, апостроф; пунктуационно правильно оформлять электронное сообщение личного характера; </w:t>
      </w:r>
    </w:p>
    <w:p w:rsidR="00416B7C" w:rsidRPr="00BE0AE5" w:rsidRDefault="00416B7C" w:rsidP="00416B7C">
      <w:pPr>
        <w:pStyle w:val="body"/>
        <w:rPr>
          <w:rFonts w:cs="Times New Roman"/>
        </w:rPr>
      </w:pPr>
      <w:r w:rsidRPr="00BE0AE5">
        <w:rPr>
          <w:rFonts w:cs="Times New Roman"/>
        </w:rPr>
        <w:lastRenderedPageBreak/>
        <w:t>3</w:t>
      </w:r>
      <w:r w:rsidR="00341FD2" w:rsidRPr="00BE0AE5">
        <w:rPr>
          <w:rFonts w:cs="Times New Roman"/>
        </w:rPr>
        <w:t xml:space="preserve">) </w:t>
      </w:r>
      <w:r w:rsidRPr="00BE0AE5">
        <w:rPr>
          <w:rStyle w:val="Italic"/>
          <w:rFonts w:cs="Times New Roman"/>
        </w:rPr>
        <w:t>распознавать</w:t>
      </w:r>
      <w:r w:rsidRPr="00BE0AE5">
        <w:rPr>
          <w:rFonts w:cs="Times New Roman"/>
        </w:rPr>
        <w:t xml:space="preserve"> в звучащем и письменном тексте 1250 лексических единиц (слов, словосочетаний, речевых клише) и правильно </w:t>
      </w:r>
      <w:r w:rsidRPr="00BE0AE5">
        <w:rPr>
          <w:rStyle w:val="Italic"/>
          <w:rFonts w:cs="Times New Roman"/>
        </w:rPr>
        <w:t>употреблять</w:t>
      </w:r>
      <w:r w:rsidRPr="00BE0AE5">
        <w:rPr>
          <w:rFonts w:cs="Times New Roman"/>
        </w:rPr>
        <w:t xml:space="preserve"> в устной и письменной речи 1050лексических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416B7C" w:rsidRPr="00BE0AE5" w:rsidRDefault="00416B7C" w:rsidP="00416B7C">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родственные слова, образованные с использованием а</w:t>
      </w:r>
      <w:r w:rsidRPr="00BE0AE5">
        <w:rPr>
          <w:rFonts w:cs="Times New Roman"/>
          <w:spacing w:val="2"/>
        </w:rPr>
        <w:t>ф</w:t>
      </w:r>
      <w:r w:rsidRPr="00BE0AE5">
        <w:rPr>
          <w:rFonts w:cs="Times New Roman"/>
          <w:spacing w:val="2"/>
        </w:rPr>
        <w:t>фиксации: имена существительные с помощью суффиксов -ity, -ship, -ance/-ence; имена прилагательные с помощью пр</w:t>
      </w:r>
      <w:r w:rsidRPr="00BE0AE5">
        <w:rPr>
          <w:rFonts w:cs="Times New Roman"/>
          <w:spacing w:val="2"/>
        </w:rPr>
        <w:t>е</w:t>
      </w:r>
      <w:r w:rsidRPr="00BE0AE5">
        <w:rPr>
          <w:rFonts w:cs="Times New Roman"/>
          <w:spacing w:val="2"/>
        </w:rPr>
        <w:t xml:space="preserve">фикса inter-; </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помощью конверсии (имя существительное от неопределённой формы глагола (towalk — a walk), глагол от имени существительного (a present — topresent), имя существительное от прилагательного (rich — therich);</w:t>
      </w:r>
    </w:p>
    <w:p w:rsidR="00416B7C" w:rsidRPr="00BE0AE5" w:rsidRDefault="00416B7C" w:rsidP="00416B7C">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высказывания;</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особенностей структуры простых и сложных предложений английского языка; различных комм</w:t>
      </w:r>
      <w:r w:rsidRPr="00BE0AE5">
        <w:rPr>
          <w:rFonts w:cs="Times New Roman"/>
        </w:rPr>
        <w:t>у</w:t>
      </w:r>
      <w:r w:rsidRPr="00BE0AE5">
        <w:rPr>
          <w:rFonts w:cs="Times New Roman"/>
        </w:rPr>
        <w:t>никативных типов предложений английского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Fonts w:cs="Times New Roman"/>
        </w:rPr>
        <w:t>в устной и письменной речи:</w:t>
      </w:r>
    </w:p>
    <w:p w:rsidR="00416B7C" w:rsidRPr="00BE0AE5" w:rsidRDefault="00416B7C" w:rsidP="00416B7C">
      <w:pPr>
        <w:pStyle w:val="list-bullet"/>
        <w:rPr>
          <w:rFonts w:cs="Times New Roman"/>
        </w:rPr>
      </w:pPr>
      <w:r w:rsidRPr="00BE0AE5">
        <w:rPr>
          <w:rFonts w:cs="Times New Roman"/>
        </w:rPr>
        <w:t>предложения со сложным дополнением (Complex Object);</w:t>
      </w:r>
    </w:p>
    <w:p w:rsidR="00416B7C" w:rsidRPr="00BE0AE5" w:rsidRDefault="00416B7C" w:rsidP="00416B7C">
      <w:pPr>
        <w:pStyle w:val="list-bullet"/>
        <w:rPr>
          <w:rFonts w:cs="Times New Roman"/>
        </w:rPr>
      </w:pPr>
      <w:r w:rsidRPr="00BE0AE5">
        <w:rPr>
          <w:rFonts w:cs="Times New Roman"/>
        </w:rPr>
        <w:t>все типы вопросительных предложений в PastPerfectTense;</w:t>
      </w:r>
    </w:p>
    <w:p w:rsidR="00416B7C" w:rsidRPr="00BE0AE5" w:rsidRDefault="00416B7C" w:rsidP="00416B7C">
      <w:pPr>
        <w:pStyle w:val="list-bullet"/>
        <w:rPr>
          <w:rFonts w:cs="Times New Roman"/>
        </w:rPr>
      </w:pPr>
      <w:r w:rsidRPr="00BE0AE5">
        <w:rPr>
          <w:rFonts w:cs="Times New Roman"/>
        </w:rPr>
        <w:t>повествовательные (утвердительные и отрицательные), вопросительные и побудительные предложения в косве</w:t>
      </w:r>
      <w:r w:rsidRPr="00BE0AE5">
        <w:rPr>
          <w:rFonts w:cs="Times New Roman"/>
        </w:rPr>
        <w:t>н</w:t>
      </w:r>
      <w:r w:rsidRPr="00BE0AE5">
        <w:rPr>
          <w:rFonts w:cs="Times New Roman"/>
        </w:rPr>
        <w:t>ной речи в настоящем и прошедшем времени;</w:t>
      </w:r>
    </w:p>
    <w:p w:rsidR="00416B7C" w:rsidRPr="00BE0AE5" w:rsidRDefault="00416B7C" w:rsidP="00416B7C">
      <w:pPr>
        <w:pStyle w:val="list-bullet"/>
        <w:rPr>
          <w:rFonts w:cs="Times New Roman"/>
        </w:rPr>
      </w:pPr>
      <w:r w:rsidRPr="00BE0AE5">
        <w:rPr>
          <w:rFonts w:cs="Times New Roman"/>
        </w:rPr>
        <w:t>согласование времён в рамках сложного предложения;</w:t>
      </w:r>
    </w:p>
    <w:p w:rsidR="00416B7C" w:rsidRPr="00BE0AE5" w:rsidRDefault="00416B7C" w:rsidP="00416B7C">
      <w:pPr>
        <w:pStyle w:val="list-bullet"/>
        <w:rPr>
          <w:rFonts w:cs="Times New Roman"/>
        </w:rPr>
      </w:pPr>
      <w:r w:rsidRPr="00BE0AE5">
        <w:rPr>
          <w:rFonts w:cs="Times New Roman"/>
        </w:rPr>
        <w:t>согласование подлежащего, выраженного собирательным существительным (family, police), со сказуемым;</w:t>
      </w:r>
    </w:p>
    <w:p w:rsidR="00416B7C" w:rsidRPr="00BE0AE5" w:rsidRDefault="00416B7C" w:rsidP="00416B7C">
      <w:pPr>
        <w:pStyle w:val="list-bullet"/>
        <w:rPr>
          <w:rFonts w:cs="Times New Roman"/>
          <w:spacing w:val="2"/>
          <w:lang w:val="en-US"/>
        </w:rPr>
      </w:pPr>
      <w:r w:rsidRPr="00BE0AE5">
        <w:rPr>
          <w:rFonts w:cs="Times New Roman"/>
          <w:spacing w:val="2"/>
        </w:rPr>
        <w:t>конструкциисглаголамина</w:t>
      </w:r>
      <w:r w:rsidRPr="00BE0AE5">
        <w:rPr>
          <w:rFonts w:cs="Times New Roman"/>
          <w:spacing w:val="2"/>
          <w:lang w:val="en-US"/>
        </w:rPr>
        <w:t xml:space="preserve"> -ing: to love/hate doing something;</w:t>
      </w:r>
    </w:p>
    <w:p w:rsidR="00416B7C" w:rsidRPr="00BE0AE5" w:rsidRDefault="00416B7C" w:rsidP="00416B7C">
      <w:pPr>
        <w:pStyle w:val="list-bullet"/>
        <w:rPr>
          <w:rFonts w:cs="Times New Roman"/>
          <w:lang w:val="en-US"/>
        </w:rPr>
      </w:pPr>
      <w:r w:rsidRPr="00BE0AE5">
        <w:rPr>
          <w:rFonts w:cs="Times New Roman"/>
        </w:rPr>
        <w:t>конструкции</w:t>
      </w:r>
      <w:r w:rsidRPr="00BE0AE5">
        <w:rPr>
          <w:rFonts w:cs="Times New Roman"/>
          <w:lang w:val="en-US"/>
        </w:rPr>
        <w:t xml:space="preserve">, </w:t>
      </w:r>
      <w:r w:rsidRPr="00BE0AE5">
        <w:rPr>
          <w:rFonts w:cs="Times New Roman"/>
        </w:rPr>
        <w:t>содержащиеглаголы</w:t>
      </w:r>
      <w:r w:rsidRPr="00BE0AE5">
        <w:rPr>
          <w:rFonts w:cs="Times New Roman"/>
          <w:lang w:val="en-US"/>
        </w:rPr>
        <w:t>-</w:t>
      </w:r>
      <w:r w:rsidRPr="00BE0AE5">
        <w:rPr>
          <w:rFonts w:cs="Times New Roman"/>
        </w:rPr>
        <w:t>связки</w:t>
      </w:r>
      <w:r w:rsidRPr="00BE0AE5">
        <w:rPr>
          <w:rFonts w:cs="Times New Roman"/>
          <w:lang w:val="en-US"/>
        </w:rPr>
        <w:t xml:space="preserve"> to be/to look/to feel/to seem; </w:t>
      </w:r>
    </w:p>
    <w:p w:rsidR="00416B7C" w:rsidRPr="00BE0AE5" w:rsidRDefault="00416B7C" w:rsidP="00416B7C">
      <w:pPr>
        <w:pStyle w:val="list-bullet"/>
        <w:rPr>
          <w:rFonts w:cs="Times New Roman"/>
          <w:lang w:val="en-US"/>
        </w:rPr>
      </w:pPr>
      <w:r w:rsidRPr="00BE0AE5">
        <w:rPr>
          <w:rFonts w:cs="Times New Roman"/>
        </w:rPr>
        <w:t>конструкции</w:t>
      </w:r>
      <w:r w:rsidRPr="00BE0AE5">
        <w:rPr>
          <w:rFonts w:cs="Times New Roman"/>
          <w:lang w:val="en-US"/>
        </w:rPr>
        <w:t>be/get used to do something; be/get used doing something;</w:t>
      </w:r>
    </w:p>
    <w:p w:rsidR="00416B7C" w:rsidRPr="00BE0AE5" w:rsidRDefault="00416B7C" w:rsidP="00416B7C">
      <w:pPr>
        <w:pStyle w:val="list-bullet"/>
        <w:rPr>
          <w:rFonts w:cs="Times New Roman"/>
          <w:lang w:val="en-US"/>
        </w:rPr>
      </w:pPr>
      <w:r w:rsidRPr="00BE0AE5">
        <w:rPr>
          <w:rFonts w:cs="Times New Roman"/>
        </w:rPr>
        <w:t>конструкцию</w:t>
      </w:r>
      <w:r w:rsidRPr="00BE0AE5">
        <w:rPr>
          <w:rFonts w:cs="Times New Roman"/>
          <w:lang w:val="en-US"/>
        </w:rPr>
        <w:t xml:space="preserve"> both … and …;</w:t>
      </w:r>
    </w:p>
    <w:p w:rsidR="00416B7C" w:rsidRPr="00BE0AE5" w:rsidRDefault="00416B7C" w:rsidP="00416B7C">
      <w:pPr>
        <w:pStyle w:val="list-bullet"/>
        <w:rPr>
          <w:rFonts w:cs="Times New Roman"/>
          <w:lang w:val="en-US"/>
        </w:rPr>
      </w:pPr>
      <w:r w:rsidRPr="00BE0AE5">
        <w:rPr>
          <w:rFonts w:cs="Times New Roman"/>
        </w:rPr>
        <w:t>конструкции</w:t>
      </w:r>
      <w:r w:rsidRPr="00BE0AE5">
        <w:rPr>
          <w:rFonts w:cs="Times New Roman"/>
          <w:lang w:val="en-US"/>
        </w:rPr>
        <w:t xml:space="preserve"> c </w:t>
      </w:r>
      <w:r w:rsidRPr="00BE0AE5">
        <w:rPr>
          <w:rFonts w:cs="Times New Roman"/>
        </w:rPr>
        <w:t>глаголами</w:t>
      </w:r>
      <w:r w:rsidRPr="00BE0AE5">
        <w:rPr>
          <w:rFonts w:cs="Times New Roman"/>
          <w:lang w:val="en-US"/>
        </w:rPr>
        <w:t xml:space="preserve"> to stop, to remember, to forget (</w:t>
      </w:r>
      <w:r w:rsidRPr="00BE0AE5">
        <w:rPr>
          <w:rFonts w:cs="Times New Roman"/>
        </w:rPr>
        <w:t>разницавзначении</w:t>
      </w:r>
      <w:r w:rsidRPr="00BE0AE5">
        <w:rPr>
          <w:rFonts w:cs="Times New Roman"/>
          <w:lang w:val="en-US"/>
        </w:rPr>
        <w:t xml:space="preserve"> to stop doing smth</w:t>
      </w:r>
      <w:r w:rsidRPr="00BE0AE5">
        <w:rPr>
          <w:rFonts w:cs="Times New Roman"/>
        </w:rPr>
        <w:t>и</w:t>
      </w:r>
      <w:r w:rsidRPr="00BE0AE5">
        <w:rPr>
          <w:rFonts w:cs="Times New Roman"/>
          <w:lang w:val="en-US"/>
        </w:rPr>
        <w:t xml:space="preserve"> to stop to do smth);</w:t>
      </w:r>
    </w:p>
    <w:p w:rsidR="00416B7C" w:rsidRPr="00BE0AE5" w:rsidRDefault="00416B7C" w:rsidP="00416B7C">
      <w:pPr>
        <w:pStyle w:val="list-bullet"/>
        <w:rPr>
          <w:rFonts w:cs="Times New Roman"/>
          <w:lang w:val="en-US"/>
        </w:rPr>
      </w:pPr>
      <w:r w:rsidRPr="00BE0AE5">
        <w:rPr>
          <w:rFonts w:cs="Times New Roman"/>
        </w:rPr>
        <w:t>глаголыввидо</w:t>
      </w:r>
      <w:r w:rsidRPr="00BE0AE5">
        <w:rPr>
          <w:rFonts w:cs="Times New Roman"/>
          <w:lang w:val="en-US"/>
        </w:rPr>
        <w:t>-</w:t>
      </w:r>
      <w:r w:rsidRPr="00BE0AE5">
        <w:rPr>
          <w:rFonts w:cs="Times New Roman"/>
        </w:rPr>
        <w:t>временныхформахдействительногозалогав</w:t>
      </w:r>
      <w:r w:rsidRPr="00BE0AE5">
        <w:rPr>
          <w:rFonts w:cs="Times New Roman"/>
          <w:lang w:val="en-US"/>
        </w:rPr>
        <w:t> </w:t>
      </w:r>
      <w:r w:rsidRPr="00BE0AE5">
        <w:rPr>
          <w:rFonts w:cs="Times New Roman"/>
        </w:rPr>
        <w:t>изъявительномнаклонении</w:t>
      </w:r>
      <w:r w:rsidRPr="00BE0AE5">
        <w:rPr>
          <w:rFonts w:cs="Times New Roman"/>
          <w:lang w:val="en-US"/>
        </w:rPr>
        <w:t xml:space="preserve"> (Past Perfect Tense; Present Perfect Continuous Tense, Future-in-the-Past); </w:t>
      </w:r>
    </w:p>
    <w:p w:rsidR="00416B7C" w:rsidRPr="00BE0AE5" w:rsidRDefault="00416B7C" w:rsidP="00416B7C">
      <w:pPr>
        <w:pStyle w:val="list-bullet"/>
        <w:rPr>
          <w:rFonts w:cs="Times New Roman"/>
        </w:rPr>
      </w:pPr>
      <w:r w:rsidRPr="00BE0AE5">
        <w:rPr>
          <w:rFonts w:cs="Times New Roman"/>
        </w:rPr>
        <w:t>модальные глаголы в косвенной речи в настоящем и прошедшем времени;</w:t>
      </w:r>
    </w:p>
    <w:p w:rsidR="00416B7C" w:rsidRPr="00BE0AE5" w:rsidRDefault="00416B7C" w:rsidP="00416B7C">
      <w:pPr>
        <w:pStyle w:val="list-bullet"/>
        <w:rPr>
          <w:rFonts w:cs="Times New Roman"/>
        </w:rPr>
      </w:pPr>
      <w:r w:rsidRPr="00BE0AE5">
        <w:rPr>
          <w:rFonts w:cs="Times New Roman"/>
        </w:rPr>
        <w:t>неличные формы глагола (инфинитив, герундий, причастия настоящего и прошедшего времени);</w:t>
      </w:r>
    </w:p>
    <w:p w:rsidR="00416B7C" w:rsidRPr="00BE0AE5" w:rsidRDefault="00416B7C" w:rsidP="00416B7C">
      <w:pPr>
        <w:pStyle w:val="list-bullet"/>
        <w:rPr>
          <w:rFonts w:cs="Times New Roman"/>
        </w:rPr>
      </w:pPr>
      <w:r w:rsidRPr="00BE0AE5">
        <w:rPr>
          <w:rFonts w:cs="Times New Roman"/>
        </w:rPr>
        <w:t>наречия too — enough;</w:t>
      </w:r>
    </w:p>
    <w:p w:rsidR="00416B7C" w:rsidRPr="00BE0AE5" w:rsidRDefault="00416B7C" w:rsidP="00416B7C">
      <w:pPr>
        <w:pStyle w:val="list-bullet"/>
        <w:rPr>
          <w:rFonts w:cs="Times New Roman"/>
        </w:rPr>
      </w:pPr>
      <w:r w:rsidRPr="00BE0AE5">
        <w:rPr>
          <w:rFonts w:cs="Times New Roman"/>
        </w:rPr>
        <w:t>отрицательные местоимения no (и его производные nobody, nothing, etc.), none.</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 </w:t>
      </w:r>
    </w:p>
    <w:p w:rsidR="00416B7C" w:rsidRPr="00BE0AE5" w:rsidRDefault="00416B7C" w:rsidP="00416B7C">
      <w:pPr>
        <w:pStyle w:val="body"/>
        <w:rPr>
          <w:rFonts w:cs="Times New Roman"/>
        </w:rPr>
      </w:pPr>
      <w:r w:rsidRPr="00BE0AE5">
        <w:rPr>
          <w:rStyle w:val="Italic"/>
          <w:rFonts w:cs="Times New Roman"/>
        </w:rPr>
        <w:t>осуществлять</w:t>
      </w:r>
      <w:r w:rsidRPr="00BE0AE5">
        <w:rPr>
          <w:rFonts w:cs="Times New Roman"/>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416B7C" w:rsidRPr="00BE0AE5" w:rsidRDefault="00416B7C" w:rsidP="00416B7C">
      <w:pPr>
        <w:pStyle w:val="body"/>
        <w:rPr>
          <w:rFonts w:cs="Times New Roman"/>
        </w:rPr>
      </w:pPr>
      <w:r w:rsidRPr="00BE0AE5">
        <w:rPr>
          <w:rStyle w:val="Italic"/>
          <w:rFonts w:cs="Times New Roman"/>
        </w:rPr>
        <w:t>кратко представлять</w:t>
      </w:r>
      <w:r w:rsidRPr="00BE0AE5">
        <w:rPr>
          <w:rFonts w:cs="Times New Roman"/>
        </w:rPr>
        <w:t xml:space="preserve"> родную страну/малую родину и страну/страны изучаемого языка (культурные явления и события; достопримечательности, выдающиеся люди); </w:t>
      </w:r>
    </w:p>
    <w:p w:rsidR="00416B7C" w:rsidRPr="00BE0AE5" w:rsidRDefault="00416B7C" w:rsidP="00416B7C">
      <w:pPr>
        <w:pStyle w:val="body"/>
        <w:rPr>
          <w:rStyle w:val="Bold"/>
          <w:rFonts w:cs="Times New Roman"/>
        </w:rPr>
      </w:pPr>
      <w:r w:rsidRPr="00BE0AE5">
        <w:rPr>
          <w:rFonts w:cs="Times New Roman"/>
        </w:rPr>
        <w:t>оказывать помощь зарубежным гостям в ситуациях повседневного общения (</w:t>
      </w:r>
      <w:r w:rsidRPr="00BE0AE5">
        <w:rPr>
          <w:rStyle w:val="Italic"/>
          <w:rFonts w:cs="Times New Roman"/>
        </w:rPr>
        <w:t xml:space="preserve">объяснить </w:t>
      </w:r>
      <w:r w:rsidRPr="00BE0AE5">
        <w:rPr>
          <w:rFonts w:cs="Times New Roman"/>
        </w:rPr>
        <w:t>местонахождение объекта, с</w:t>
      </w:r>
      <w:r w:rsidRPr="00BE0AE5">
        <w:rPr>
          <w:rFonts w:cs="Times New Roman"/>
        </w:rPr>
        <w:t>о</w:t>
      </w:r>
      <w:r w:rsidRPr="00BE0AE5">
        <w:rPr>
          <w:rFonts w:cs="Times New Roman"/>
        </w:rPr>
        <w:t>общить возможный маршрут и т. д.);</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w:t>
      </w:r>
      <w:r w:rsidRPr="00BE0AE5">
        <w:rPr>
          <w:rFonts w:cs="Times New Roman"/>
        </w:rPr>
        <w:t>г</w:t>
      </w:r>
      <w:r w:rsidRPr="00BE0AE5">
        <w:rPr>
          <w:rFonts w:cs="Times New Roman"/>
        </w:rPr>
        <w:t>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понимать</w:t>
      </w:r>
      <w:r w:rsidRPr="00BE0AE5">
        <w:rPr>
          <w:rFonts w:cs="Times New Roman"/>
        </w:rPr>
        <w:t xml:space="preserve"> речевые различия в ситуациях официального и неофициального общения в рамках отобранного тематич</w:t>
      </w:r>
      <w:r w:rsidRPr="00BE0AE5">
        <w:rPr>
          <w:rFonts w:cs="Times New Roman"/>
        </w:rPr>
        <w:t>е</w:t>
      </w:r>
      <w:r w:rsidRPr="00BE0AE5">
        <w:rPr>
          <w:rFonts w:cs="Times New Roman"/>
        </w:rPr>
        <w:t>ского содержания и использовать лексико-грамматические средства с их учётом;</w:t>
      </w:r>
    </w:p>
    <w:p w:rsidR="00416B7C" w:rsidRPr="00BE0AE5" w:rsidRDefault="00416B7C" w:rsidP="00416B7C">
      <w:pPr>
        <w:pStyle w:val="body"/>
        <w:rPr>
          <w:rFonts w:cs="Times New Roman"/>
        </w:rPr>
      </w:pPr>
      <w:r w:rsidRPr="00BE0AE5">
        <w:rPr>
          <w:rFonts w:cs="Times New Roman"/>
        </w:rPr>
        <w:t>8</w:t>
      </w:r>
      <w:r w:rsidR="00341FD2" w:rsidRPr="00BE0AE5">
        <w:rPr>
          <w:rFonts w:cs="Times New Roman"/>
        </w:rPr>
        <w:t xml:space="preserve">) </w:t>
      </w:r>
      <w:r w:rsidRPr="00BE0AE5">
        <w:rPr>
          <w:rFonts w:cs="Times New Roman"/>
        </w:rPr>
        <w:t xml:space="preserve">уметь </w:t>
      </w:r>
      <w:r w:rsidRPr="00BE0AE5">
        <w:rPr>
          <w:rStyle w:val="Italic"/>
          <w:rFonts w:cs="Times New Roman"/>
        </w:rPr>
        <w:t xml:space="preserve">рассматривать </w:t>
      </w:r>
      <w:r w:rsidRPr="00BE0AE5">
        <w:rPr>
          <w:rFonts w:cs="Times New Roman"/>
        </w:rPr>
        <w:t>несколько вариантов решения коммуникативной задачи в продуктивных видах речевой де</w:t>
      </w:r>
      <w:r w:rsidRPr="00BE0AE5">
        <w:rPr>
          <w:rFonts w:cs="Times New Roman"/>
        </w:rPr>
        <w:t>я</w:t>
      </w:r>
      <w:r w:rsidRPr="00BE0AE5">
        <w:rPr>
          <w:rFonts w:cs="Times New Roman"/>
        </w:rPr>
        <w:t xml:space="preserve">тельности (говорении и письменной речи); </w:t>
      </w:r>
    </w:p>
    <w:p w:rsidR="00416B7C" w:rsidRPr="00BE0AE5" w:rsidRDefault="00416B7C" w:rsidP="00416B7C">
      <w:pPr>
        <w:pStyle w:val="body"/>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 xml:space="preserve">участвовать </w:t>
      </w:r>
      <w:r w:rsidRPr="00BE0AE5">
        <w:rPr>
          <w:rFonts w:cs="Times New Roman"/>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body"/>
        <w:ind w:firstLine="113"/>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 форме;</w:t>
      </w:r>
    </w:p>
    <w:p w:rsidR="00416B7C" w:rsidRPr="00BE0AE5" w:rsidRDefault="00416B7C" w:rsidP="00416B7C">
      <w:pPr>
        <w:pStyle w:val="body"/>
        <w:ind w:firstLine="113"/>
        <w:rPr>
          <w:rFonts w:cs="Times New Roman"/>
        </w:rPr>
      </w:pPr>
      <w:r w:rsidRPr="00BE0AE5">
        <w:rPr>
          <w:rFonts w:cs="Times New Roman"/>
        </w:rPr>
        <w:t>11</w:t>
      </w:r>
      <w:r w:rsidR="00341FD2" w:rsidRPr="00BE0AE5">
        <w:rPr>
          <w:rFonts w:cs="Times New Roman"/>
        </w:rPr>
        <w:t xml:space="preserve">)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людьми другой культуры;</w:t>
      </w:r>
    </w:p>
    <w:p w:rsidR="00416B7C" w:rsidRPr="00BE0AE5" w:rsidRDefault="00416B7C" w:rsidP="00416B7C">
      <w:pPr>
        <w:pStyle w:val="body"/>
        <w:ind w:firstLine="113"/>
        <w:rPr>
          <w:rFonts w:cs="Times New Roman"/>
        </w:rPr>
      </w:pPr>
      <w:r w:rsidRPr="00BE0AE5">
        <w:rPr>
          <w:rFonts w:cs="Times New Roman"/>
        </w:rPr>
        <w:t>12</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BE0AE5" w:rsidRDefault="00416B7C" w:rsidP="00416B7C">
      <w:pPr>
        <w:pStyle w:val="h3Header"/>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основными видами речевой деятельности: </w:t>
      </w:r>
    </w:p>
    <w:p w:rsidR="00416B7C" w:rsidRPr="00BE0AE5" w:rsidRDefault="00416B7C" w:rsidP="00416B7C">
      <w:pPr>
        <w:pStyle w:val="body"/>
        <w:rPr>
          <w:rFonts w:cs="Times New Roman"/>
        </w:rPr>
      </w:pPr>
      <w:r w:rsidRPr="00BE0AE5">
        <w:rPr>
          <w:rStyle w:val="Bold"/>
          <w:rFonts w:cs="Times New Roman"/>
        </w:rPr>
        <w:t>говорение:</w:t>
      </w:r>
      <w:r w:rsidR="00EF671A">
        <w:rPr>
          <w:rStyle w:val="Bold"/>
          <w:rFonts w:cs="Times New Roman"/>
        </w:rPr>
        <w:t xml:space="preserve"> </w:t>
      </w:r>
      <w:r w:rsidRPr="00BE0AE5">
        <w:rPr>
          <w:rStyle w:val="Italic"/>
          <w:rFonts w:cs="Times New Roman"/>
        </w:rPr>
        <w:t>вести</w:t>
      </w:r>
      <w:r w:rsidRPr="00BE0AE5">
        <w:rPr>
          <w:rFonts w:cs="Times New Roman"/>
        </w:rPr>
        <w:t xml:space="preserve"> комбинированный диалог, включающий различные виды диалогов (диалог этикетного характера, ди</w:t>
      </w:r>
      <w:r w:rsidRPr="00BE0AE5">
        <w:rPr>
          <w:rFonts w:cs="Times New Roman"/>
        </w:rPr>
        <w:t>а</w:t>
      </w:r>
      <w:r w:rsidRPr="00BE0AE5">
        <w:rPr>
          <w:rFonts w:cs="Times New Roman"/>
        </w:rPr>
        <w:t xml:space="preserve">лог — побуждение к действию, диалог-расспрос); диалог — обмен мнениями в рамках тематического содержания речи в </w:t>
      </w:r>
      <w:r w:rsidRPr="00BE0AE5">
        <w:rPr>
          <w:rFonts w:cs="Times New Roman"/>
        </w:rPr>
        <w:lastRenderedPageBreak/>
        <w:t xml:space="preserve">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t>создавать</w:t>
      </w:r>
      <w:r w:rsidRPr="00BE0AE5">
        <w:rPr>
          <w:rFonts w:cs="Times New Roman"/>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BE0AE5">
        <w:rPr>
          <w:rStyle w:val="Italic"/>
          <w:rFonts w:cs="Times New Roman"/>
        </w:rPr>
        <w:t xml:space="preserve">излагать </w:t>
      </w:r>
      <w:r w:rsidRPr="00BE0AE5">
        <w:rPr>
          <w:rFonts w:cs="Times New Roman"/>
        </w:rPr>
        <w:t xml:space="preserve">основное содержание прочитанного/прослушанного текста со зрительными и/или вербальными опорами (объём — 10—12 фраз); </w:t>
      </w:r>
      <w:r w:rsidRPr="00BE0AE5">
        <w:rPr>
          <w:rStyle w:val="Italic"/>
          <w:rFonts w:cs="Times New Roman"/>
        </w:rPr>
        <w:t>излагать</w:t>
      </w:r>
      <w:r w:rsidRPr="00BE0AE5">
        <w:rPr>
          <w:rFonts w:cs="Times New Roman"/>
        </w:rPr>
        <w:t xml:space="preserve"> результаты выполненной проектной работы; (объём — 10—12 фраз);</w:t>
      </w:r>
    </w:p>
    <w:p w:rsidR="00416B7C" w:rsidRPr="00BE0AE5" w:rsidRDefault="00416B7C" w:rsidP="00416B7C">
      <w:pPr>
        <w:pStyle w:val="body"/>
        <w:rPr>
          <w:rFonts w:cs="Times New Roman"/>
          <w:spacing w:val="2"/>
        </w:rPr>
      </w:pPr>
      <w:r w:rsidRPr="00BE0AE5">
        <w:rPr>
          <w:rStyle w:val="Bold"/>
          <w:rFonts w:cs="Times New Roman"/>
          <w:spacing w:val="2"/>
        </w:rPr>
        <w:t>аудирование:</w:t>
      </w:r>
      <w:r w:rsidR="00EF671A">
        <w:rPr>
          <w:rStyle w:val="Bold"/>
          <w:rFonts w:cs="Times New Roman"/>
          <w:spacing w:val="2"/>
        </w:rPr>
        <w:t xml:space="preserve"> </w:t>
      </w:r>
      <w:r w:rsidRPr="00BE0AE5">
        <w:rPr>
          <w:rStyle w:val="Italic"/>
          <w:rFonts w:cs="Times New Roman"/>
          <w:spacing w:val="2"/>
        </w:rPr>
        <w:t>воспринимать на слух и понимать</w:t>
      </w:r>
      <w:r w:rsidRPr="00BE0AE5">
        <w:rPr>
          <w:rFonts w:cs="Times New Roman"/>
          <w:spacing w:val="2"/>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w:t>
      </w:r>
      <w:r w:rsidRPr="00BE0AE5">
        <w:rPr>
          <w:rFonts w:cs="Times New Roman"/>
          <w:spacing w:val="2"/>
        </w:rPr>
        <w:t>о</w:t>
      </w:r>
      <w:r w:rsidRPr="00BE0AE5">
        <w:rPr>
          <w:rFonts w:cs="Times New Roman"/>
          <w:spacing w:val="2"/>
        </w:rPr>
        <w:t>ниманием нужной/интересующей/запрашиваемой информации (время звучания текста/текстов для аудирования — до 2 минут);</w:t>
      </w:r>
    </w:p>
    <w:p w:rsidR="00416B7C" w:rsidRPr="00BE0AE5" w:rsidRDefault="00416B7C" w:rsidP="00416B7C">
      <w:pPr>
        <w:pStyle w:val="body"/>
        <w:rPr>
          <w:rFonts w:cs="Times New Roman"/>
          <w:spacing w:val="1"/>
        </w:rPr>
      </w:pPr>
      <w:r w:rsidRPr="00BE0AE5">
        <w:rPr>
          <w:rStyle w:val="Bold"/>
          <w:rFonts w:cs="Times New Roman"/>
          <w:spacing w:val="1"/>
        </w:rPr>
        <w:t xml:space="preserve">смысловое чтение: </w:t>
      </w:r>
      <w:r w:rsidRPr="00BE0AE5">
        <w:rPr>
          <w:rStyle w:val="Italic"/>
          <w:rFonts w:cs="Times New Roman"/>
          <w:spacing w:val="1"/>
        </w:rPr>
        <w:t>читать про себя и понимать</w:t>
      </w:r>
      <w:r w:rsidRPr="00BE0AE5">
        <w:rPr>
          <w:rFonts w:cs="Times New Roman"/>
          <w:spacing w:val="1"/>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BE0AE5">
        <w:rPr>
          <w:rStyle w:val="Italic"/>
          <w:rFonts w:cs="Times New Roman"/>
          <w:spacing w:val="1"/>
        </w:rPr>
        <w:t xml:space="preserve">читать про себя </w:t>
      </w:r>
      <w:r w:rsidRPr="00BE0AE5">
        <w:rPr>
          <w:rFonts w:cs="Times New Roman"/>
          <w:spacing w:val="1"/>
        </w:rPr>
        <w:t>несплошные тексты (та</w:t>
      </w:r>
      <w:r w:rsidRPr="00BE0AE5">
        <w:rPr>
          <w:rFonts w:cs="Times New Roman"/>
          <w:spacing w:val="1"/>
        </w:rPr>
        <w:t>б</w:t>
      </w:r>
      <w:r w:rsidRPr="00BE0AE5">
        <w:rPr>
          <w:rFonts w:cs="Times New Roman"/>
          <w:spacing w:val="1"/>
        </w:rPr>
        <w:t xml:space="preserve">лицы, диаграммы) и </w:t>
      </w:r>
      <w:r w:rsidRPr="00BE0AE5">
        <w:rPr>
          <w:rStyle w:val="Italic"/>
          <w:rFonts w:cs="Times New Roman"/>
          <w:spacing w:val="1"/>
        </w:rPr>
        <w:t>понимать</w:t>
      </w:r>
      <w:r w:rsidRPr="00BE0AE5">
        <w:rPr>
          <w:rFonts w:cs="Times New Roman"/>
          <w:spacing w:val="1"/>
        </w:rPr>
        <w:t xml:space="preserve"> представленную в них информацию; </w:t>
      </w:r>
      <w:r w:rsidRPr="00BE0AE5">
        <w:rPr>
          <w:rStyle w:val="Italic"/>
          <w:rFonts w:cs="Times New Roman"/>
          <w:spacing w:val="1"/>
        </w:rPr>
        <w:t>обобщать</w:t>
      </w:r>
      <w:r w:rsidRPr="00BE0AE5">
        <w:rPr>
          <w:rFonts w:cs="Times New Roman"/>
          <w:spacing w:val="1"/>
        </w:rPr>
        <w:t xml:space="preserve"> и </w:t>
      </w:r>
      <w:r w:rsidRPr="00BE0AE5">
        <w:rPr>
          <w:rStyle w:val="Italic"/>
          <w:rFonts w:cs="Times New Roman"/>
          <w:spacing w:val="1"/>
        </w:rPr>
        <w:t>оценивать</w:t>
      </w:r>
      <w:r w:rsidRPr="00BE0AE5">
        <w:rPr>
          <w:rFonts w:cs="Times New Roman"/>
          <w:spacing w:val="1"/>
        </w:rPr>
        <w:t xml:space="preserve"> полученную при чтении и</w:t>
      </w:r>
      <w:r w:rsidRPr="00BE0AE5">
        <w:rPr>
          <w:rFonts w:cs="Times New Roman"/>
          <w:spacing w:val="1"/>
        </w:rPr>
        <w:t>н</w:t>
      </w:r>
      <w:r w:rsidRPr="00BE0AE5">
        <w:rPr>
          <w:rFonts w:cs="Times New Roman"/>
          <w:spacing w:val="1"/>
        </w:rPr>
        <w:t>формацию;</w:t>
      </w:r>
    </w:p>
    <w:p w:rsidR="00416B7C" w:rsidRPr="00BE0AE5" w:rsidRDefault="00416B7C" w:rsidP="00416B7C">
      <w:pPr>
        <w:pStyle w:val="body"/>
        <w:rPr>
          <w:rFonts w:cs="Times New Roman"/>
        </w:rPr>
      </w:pPr>
      <w:r w:rsidRPr="00BE0AE5">
        <w:rPr>
          <w:rStyle w:val="Bold"/>
          <w:rFonts w:cs="Times New Roman"/>
        </w:rPr>
        <w:t>письменная речь:</w:t>
      </w:r>
      <w:r w:rsidRPr="00BE0AE5">
        <w:rPr>
          <w:rStyle w:val="Italic"/>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w:t>
      </w:r>
      <w:r w:rsidRPr="00BE0AE5">
        <w:rPr>
          <w:rFonts w:cs="Times New Roman"/>
        </w:rPr>
        <w:t>и</w:t>
      </w:r>
      <w:r w:rsidRPr="00BE0AE5">
        <w:rPr>
          <w:rFonts w:cs="Times New Roman"/>
        </w:rPr>
        <w:t xml:space="preserve">нятыми в стране/странах изучаемого языка;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BE0AE5">
        <w:rPr>
          <w:rStyle w:val="Italic"/>
          <w:rFonts w:cs="Times New Roman"/>
        </w:rPr>
        <w:t>создавать</w:t>
      </w:r>
      <w:r w:rsidRPr="00BE0AE5">
        <w:rPr>
          <w:rFonts w:cs="Times New Roman"/>
        </w:rPr>
        <w:t xml:space="preserve"> небольшое письменное выск</w:t>
      </w:r>
      <w:r w:rsidRPr="00BE0AE5">
        <w:rPr>
          <w:rFonts w:cs="Times New Roman"/>
        </w:rPr>
        <w:t>а</w:t>
      </w:r>
      <w:r w:rsidRPr="00BE0AE5">
        <w:rPr>
          <w:rFonts w:cs="Times New Roman"/>
        </w:rPr>
        <w:t xml:space="preserve">зывание с опорой на образец, план, таблицу, прочитанный/прослушанный текст (объём высказывания — до 120 слов); </w:t>
      </w:r>
      <w:r w:rsidRPr="00BE0AE5">
        <w:rPr>
          <w:rStyle w:val="Italic"/>
          <w:rFonts w:cs="Times New Roman"/>
        </w:rPr>
        <w:t>з</w:t>
      </w:r>
      <w:r w:rsidRPr="00BE0AE5">
        <w:rPr>
          <w:rStyle w:val="Italic"/>
          <w:rFonts w:cs="Times New Roman"/>
        </w:rPr>
        <w:t>а</w:t>
      </w:r>
      <w:r w:rsidRPr="00BE0AE5">
        <w:rPr>
          <w:rStyle w:val="Italic"/>
          <w:rFonts w:cs="Times New Roman"/>
        </w:rPr>
        <w:t>полнять</w:t>
      </w:r>
      <w:r w:rsidRPr="00BE0AE5">
        <w:rPr>
          <w:rFonts w:cs="Times New Roman"/>
        </w:rPr>
        <w:t xml:space="preserve"> таблицу, кратко фиксируя содержание прочитанного/прослушанного текста; </w:t>
      </w:r>
      <w:r w:rsidRPr="00BE0AE5">
        <w:rPr>
          <w:rStyle w:val="Italic"/>
          <w:rFonts w:cs="Times New Roman"/>
        </w:rPr>
        <w:t>письменно представлять</w:t>
      </w:r>
      <w:r w:rsidRPr="00BE0AE5">
        <w:rPr>
          <w:rFonts w:cs="Times New Roman"/>
        </w:rPr>
        <w:t xml:space="preserve"> результаты выполненной проектной работы (объём — 100—120 слов);</w:t>
      </w:r>
    </w:p>
    <w:p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Fonts w:cs="Times New Roman"/>
        </w:rPr>
        <w:t xml:space="preserve">владеть </w:t>
      </w:r>
      <w:r w:rsidRPr="00BE0AE5">
        <w:rPr>
          <w:rStyle w:val="Bold"/>
          <w:rFonts w:cs="Times New Roman"/>
        </w:rPr>
        <w:t xml:space="preserve">фонетическими </w:t>
      </w:r>
      <w:r w:rsidRPr="00BE0AE5">
        <w:rPr>
          <w:rFonts w:cs="Times New Roman"/>
        </w:rPr>
        <w:t>навыками:</w:t>
      </w:r>
      <w:r w:rsidRPr="00BE0AE5">
        <w:rPr>
          <w:rStyle w:val="Italic"/>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Italic"/>
          <w:rFonts w:cs="Times New Roman"/>
        </w:rPr>
        <w:t>пр</w:t>
      </w:r>
      <w:r w:rsidRPr="00BE0AE5">
        <w:rPr>
          <w:rStyle w:val="Italic"/>
          <w:rFonts w:cs="Times New Roman"/>
        </w:rPr>
        <w:t>о</w:t>
      </w:r>
      <w:r w:rsidRPr="00BE0AE5">
        <w:rPr>
          <w:rStyle w:val="Italic"/>
          <w:rFonts w:cs="Times New Roman"/>
        </w:rPr>
        <w:t>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w:t>
      </w:r>
      <w:r w:rsidRPr="00BE0AE5">
        <w:rPr>
          <w:rStyle w:val="Italic"/>
          <w:rFonts w:cs="Times New Roman"/>
        </w:rPr>
        <w:t>применять правила</w:t>
      </w:r>
      <w:r w:rsidRPr="00BE0AE5">
        <w:rPr>
          <w:rFonts w:cs="Times New Roman"/>
        </w:rPr>
        <w:t xml:space="preserve"> отсутствия фразового ударения на служебных словах; </w:t>
      </w:r>
      <w:r w:rsidRPr="00BE0AE5">
        <w:rPr>
          <w:rStyle w:val="Italic"/>
          <w:rFonts w:cs="Times New Roman"/>
        </w:rPr>
        <w:t xml:space="preserve">владеть </w:t>
      </w:r>
      <w:r w:rsidRPr="00BE0AE5">
        <w:rPr>
          <w:rFonts w:cs="Times New Roman"/>
        </w:rPr>
        <w:t>правилами чтения и выразительно</w:t>
      </w:r>
      <w:r w:rsidRPr="00BE0AE5">
        <w:rPr>
          <w:rStyle w:val="Italic"/>
          <w:rFonts w:cs="Times New Roman"/>
        </w:rPr>
        <w:t xml:space="preserve"> читать вслух</w:t>
      </w:r>
      <w:r w:rsidRPr="00BE0AE5">
        <w:rPr>
          <w:rFonts w:cs="Times New Roman"/>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BE0AE5">
        <w:rPr>
          <w:rStyle w:val="Italic"/>
          <w:rFonts w:cs="Times New Roman"/>
        </w:rPr>
        <w:t>читать</w:t>
      </w:r>
      <w:r w:rsidRPr="00BE0AE5">
        <w:rPr>
          <w:rFonts w:cs="Times New Roman"/>
        </w:rPr>
        <w:t xml:space="preserve">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 xml:space="preserve">владеть </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w:t>
      </w:r>
      <w:r w:rsidRPr="00BE0AE5">
        <w:rPr>
          <w:rFonts w:cs="Times New Roman"/>
        </w:rPr>
        <w:t>о</w:t>
      </w:r>
      <w:r w:rsidRPr="00BE0AE5">
        <w:rPr>
          <w:rFonts w:cs="Times New Roman"/>
        </w:rPr>
        <w:t xml:space="preserve">жения, запятую при перечислении и обращении, апостроф; пунктуационно правильно </w:t>
      </w:r>
      <w:r w:rsidRPr="00BE0AE5">
        <w:rPr>
          <w:rStyle w:val="Italic"/>
          <w:rFonts w:cs="Times New Roman"/>
        </w:rPr>
        <w:t>оформлять</w:t>
      </w:r>
      <w:r w:rsidRPr="00BE0AE5">
        <w:rPr>
          <w:rFonts w:cs="Times New Roman"/>
        </w:rPr>
        <w:t xml:space="preserve"> электронное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 xml:space="preserve">в звучащем и письменном тексте 1350 лексических единиц (слов, словосочетаний, речевых клише) и правильно </w:t>
      </w:r>
      <w:r w:rsidRPr="00BE0AE5">
        <w:rPr>
          <w:rStyle w:val="Italic"/>
          <w:rFonts w:cs="Times New Roman"/>
        </w:rPr>
        <w:t>употреблять</w:t>
      </w:r>
      <w:r w:rsidRPr="00BE0AE5">
        <w:rPr>
          <w:rFonts w:cs="Times New Roman"/>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w:t>
      </w:r>
      <w:r w:rsidRPr="00BE0AE5">
        <w:rPr>
          <w:rFonts w:cs="Times New Roman"/>
        </w:rPr>
        <w:t>к</w:t>
      </w:r>
      <w:r w:rsidRPr="00BE0AE5">
        <w:rPr>
          <w:rFonts w:cs="Times New Roman"/>
        </w:rPr>
        <w:t>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w:t>
      </w:r>
      <w:r w:rsidRPr="00BE0AE5">
        <w:rPr>
          <w:rFonts w:cs="Times New Roman"/>
        </w:rPr>
        <w:t>и</w:t>
      </w:r>
      <w:r w:rsidRPr="00BE0AE5">
        <w:rPr>
          <w:rFonts w:cs="Times New Roman"/>
        </w:rPr>
        <w:t>тельного с основой существительного с добавлением суффикса -ed (eight-legged); сложное существительное путём соед</w:t>
      </w:r>
      <w:r w:rsidRPr="00BE0AE5">
        <w:rPr>
          <w:rFonts w:cs="Times New Roman"/>
        </w:rPr>
        <w:t>и</w:t>
      </w:r>
      <w:r w:rsidRPr="00BE0AE5">
        <w:rPr>
          <w:rFonts w:cs="Times New Roman"/>
        </w:rPr>
        <w:t>нения основ существительного с предлогом (mother-in-law); сложное прилагательное путём соединения основы прилаг</w:t>
      </w:r>
      <w:r w:rsidRPr="00BE0AE5">
        <w:rPr>
          <w:rFonts w:cs="Times New Roman"/>
        </w:rPr>
        <w:t>а</w:t>
      </w:r>
      <w:r w:rsidRPr="00BE0AE5">
        <w:rPr>
          <w:rFonts w:cs="Times New Roman"/>
        </w:rPr>
        <w:t xml:space="preserve">тельного с основой причастия I (nice-looking); сложное прилагательное путём соединения наречия с основой причастия II (well-behaved); глагол от прилагательного (cool — tocool); </w:t>
      </w:r>
    </w:p>
    <w:p w:rsidR="00416B7C" w:rsidRPr="00BE0AE5" w:rsidRDefault="00416B7C" w:rsidP="00416B7C">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416B7C" w:rsidRPr="00BE0AE5" w:rsidRDefault="00416B7C" w:rsidP="00416B7C">
      <w:pPr>
        <w:pStyle w:val="body"/>
        <w:rPr>
          <w:rFonts w:cs="Times New Roman"/>
        </w:rPr>
      </w:pPr>
      <w:r w:rsidRPr="00BE0AE5">
        <w:rPr>
          <w:rFonts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и различных коммуникативных типов предложений английского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Fonts w:cs="Times New Roman"/>
        </w:rPr>
        <w:t>в устной и письменной речи:</w:t>
      </w:r>
    </w:p>
    <w:p w:rsidR="00416B7C" w:rsidRPr="00BE0AE5" w:rsidRDefault="00416B7C" w:rsidP="00416B7C">
      <w:pPr>
        <w:pStyle w:val="list-bullet"/>
        <w:rPr>
          <w:rFonts w:cs="Times New Roman"/>
          <w:lang w:val="en-US"/>
        </w:rPr>
      </w:pPr>
      <w:r w:rsidRPr="00BE0AE5">
        <w:rPr>
          <w:rFonts w:cs="Times New Roman"/>
        </w:rPr>
        <w:t>предложениясосложнымдополнением</w:t>
      </w:r>
      <w:r w:rsidRPr="00BE0AE5">
        <w:rPr>
          <w:rFonts w:cs="Times New Roman"/>
          <w:lang w:val="en-US"/>
        </w:rPr>
        <w:t xml:space="preserve"> (Complex Object) (I want to have my hair cut.);</w:t>
      </w:r>
    </w:p>
    <w:p w:rsidR="00416B7C" w:rsidRPr="00BE0AE5" w:rsidRDefault="00416B7C" w:rsidP="00416B7C">
      <w:pPr>
        <w:pStyle w:val="list-bullet"/>
        <w:rPr>
          <w:rFonts w:cs="Times New Roman"/>
        </w:rPr>
      </w:pPr>
      <w:r w:rsidRPr="00BE0AE5">
        <w:rPr>
          <w:rFonts w:cs="Times New Roman"/>
        </w:rPr>
        <w:t>предложения с I wish;</w:t>
      </w:r>
    </w:p>
    <w:p w:rsidR="00416B7C" w:rsidRPr="00BE0AE5" w:rsidRDefault="00416B7C" w:rsidP="00416B7C">
      <w:pPr>
        <w:pStyle w:val="list-bullet"/>
        <w:rPr>
          <w:rFonts w:cs="Times New Roman"/>
        </w:rPr>
      </w:pPr>
      <w:r w:rsidRPr="00BE0AE5">
        <w:rPr>
          <w:rFonts w:cs="Times New Roman"/>
        </w:rPr>
        <w:t xml:space="preserve">условные предложения нереального характера (Conditional II); </w:t>
      </w:r>
    </w:p>
    <w:p w:rsidR="00416B7C" w:rsidRPr="00BE0AE5" w:rsidRDefault="00416B7C" w:rsidP="00416B7C">
      <w:pPr>
        <w:pStyle w:val="list-bullet"/>
        <w:rPr>
          <w:rFonts w:cs="Times New Roman"/>
        </w:rPr>
      </w:pPr>
      <w:r w:rsidRPr="00BE0AE5">
        <w:rPr>
          <w:rFonts w:cs="Times New Roman"/>
        </w:rPr>
        <w:t>конструкцию для выражения предпочтения I prefer …/I’dprefer …/I’drather …;</w:t>
      </w:r>
    </w:p>
    <w:p w:rsidR="00416B7C" w:rsidRPr="00BE0AE5" w:rsidRDefault="00416B7C" w:rsidP="00416B7C">
      <w:pPr>
        <w:pStyle w:val="list-bullet"/>
        <w:rPr>
          <w:rFonts w:cs="Times New Roman"/>
        </w:rPr>
      </w:pPr>
      <w:r w:rsidRPr="00BE0AE5">
        <w:rPr>
          <w:rFonts w:cs="Times New Roman"/>
        </w:rPr>
        <w:t>предложения с конструкцией either … or, neither … nor;</w:t>
      </w:r>
    </w:p>
    <w:p w:rsidR="00416B7C" w:rsidRPr="00BE0AE5" w:rsidRDefault="00416B7C" w:rsidP="00416B7C">
      <w:pPr>
        <w:pStyle w:val="list-bullet"/>
        <w:rPr>
          <w:rFonts w:cs="Times New Roman"/>
        </w:rPr>
      </w:pPr>
      <w:r w:rsidRPr="00BE0AE5">
        <w:rPr>
          <w:rFonts w:cs="Times New Roman"/>
        </w:rPr>
        <w:t>формы страдательного залога PresentPerfectPassive;</w:t>
      </w:r>
    </w:p>
    <w:p w:rsidR="00416B7C" w:rsidRPr="00BE0AE5" w:rsidRDefault="00416B7C" w:rsidP="00416B7C">
      <w:pPr>
        <w:pStyle w:val="list-bullet"/>
        <w:rPr>
          <w:rFonts w:cs="Times New Roman"/>
        </w:rPr>
      </w:pPr>
      <w:r w:rsidRPr="00BE0AE5">
        <w:rPr>
          <w:rFonts w:cs="Times New Roman"/>
        </w:rPr>
        <w:t>порядок следования имён прилагательных (nicelongblondhair);</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 </w:t>
      </w:r>
    </w:p>
    <w:p w:rsidR="00416B7C" w:rsidRPr="00BE0AE5" w:rsidRDefault="00416B7C" w:rsidP="00416B7C">
      <w:pPr>
        <w:pStyle w:val="body"/>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w:t>
      </w:r>
    </w:p>
    <w:p w:rsidR="00416B7C" w:rsidRPr="00BE0AE5" w:rsidRDefault="00416B7C" w:rsidP="00416B7C">
      <w:pPr>
        <w:pStyle w:val="body"/>
        <w:rPr>
          <w:rFonts w:cs="Times New Roman"/>
        </w:rPr>
      </w:pPr>
      <w:r w:rsidRPr="00BE0AE5">
        <w:rPr>
          <w:rStyle w:val="Italic"/>
          <w:rFonts w:cs="Times New Roman"/>
        </w:rPr>
        <w:t>выражать</w:t>
      </w:r>
      <w:r w:rsidRPr="00BE0AE5">
        <w:rPr>
          <w:rFonts w:cs="Times New Roman"/>
        </w:rPr>
        <w:t xml:space="preserve"> модальные значения, чувства и эмоции;</w:t>
      </w:r>
    </w:p>
    <w:p w:rsidR="00416B7C" w:rsidRPr="00BE0AE5" w:rsidRDefault="00416B7C" w:rsidP="00416B7C">
      <w:pPr>
        <w:pStyle w:val="body"/>
        <w:rPr>
          <w:rFonts w:cs="Times New Roman"/>
        </w:rPr>
      </w:pPr>
      <w:r w:rsidRPr="00BE0AE5">
        <w:rPr>
          <w:rStyle w:val="Italic"/>
          <w:rFonts w:cs="Times New Roman"/>
        </w:rPr>
        <w:t>иметь</w:t>
      </w:r>
      <w:r w:rsidRPr="00BE0AE5">
        <w:rPr>
          <w:rFonts w:cs="Times New Roman"/>
        </w:rPr>
        <w:t xml:space="preserve"> элементарные представления о различных вариантах английского языка;</w:t>
      </w:r>
    </w:p>
    <w:p w:rsidR="00416B7C" w:rsidRPr="00BE0AE5" w:rsidRDefault="00416B7C" w:rsidP="00416B7C">
      <w:pPr>
        <w:pStyle w:val="body"/>
        <w:rPr>
          <w:rFonts w:cs="Times New Roman"/>
        </w:rPr>
      </w:pPr>
      <w:r w:rsidRPr="00BE0AE5">
        <w:rPr>
          <w:rStyle w:val="Italic"/>
          <w:rFonts w:cs="Times New Roman"/>
        </w:rPr>
        <w:lastRenderedPageBreak/>
        <w:t>обладать</w:t>
      </w:r>
      <w:r w:rsidRPr="00BE0AE5">
        <w:rPr>
          <w:rFonts w:cs="Times New Roman"/>
        </w:rPr>
        <w:t xml:space="preserve"> базовыми знаниями о социокультурном портрете и культурном наследии родной страны и страны/стран из</w:t>
      </w:r>
      <w:r w:rsidRPr="00BE0AE5">
        <w:rPr>
          <w:rFonts w:cs="Times New Roman"/>
        </w:rPr>
        <w:t>у</w:t>
      </w:r>
      <w:r w:rsidRPr="00BE0AE5">
        <w:rPr>
          <w:rFonts w:cs="Times New Roman"/>
        </w:rPr>
        <w:t xml:space="preserve">чаемого языка; </w:t>
      </w:r>
      <w:r w:rsidRPr="00BE0AE5">
        <w:rPr>
          <w:rStyle w:val="Italic"/>
          <w:rFonts w:cs="Times New Roman"/>
        </w:rPr>
        <w:t xml:space="preserve">уметь представлять </w:t>
      </w:r>
      <w:r w:rsidRPr="00BE0AE5">
        <w:rPr>
          <w:rFonts w:cs="Times New Roman"/>
        </w:rPr>
        <w:t xml:space="preserve">Россию и страну/страны изучаемого языка; </w:t>
      </w:r>
      <w:r w:rsidRPr="00BE0AE5">
        <w:rPr>
          <w:rStyle w:val="Italic"/>
          <w:rFonts w:cs="Times New Roman"/>
        </w:rPr>
        <w:t>оказывать помощь</w:t>
      </w:r>
      <w:r w:rsidRPr="00BE0AE5">
        <w:rPr>
          <w:rFonts w:cs="Times New Roman"/>
        </w:rPr>
        <w:t xml:space="preserve"> зарубежным гостям в ситуациях повседневного общения;</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уметь рассматривать</w:t>
      </w:r>
      <w:r w:rsidRPr="00BE0AE5">
        <w:rPr>
          <w:rFonts w:cs="Times New Roman"/>
        </w:rPr>
        <w:t xml:space="preserve"> несколько вариантов решения коммуникативной задачи в продуктивных видах речевой де</w:t>
      </w:r>
      <w:r w:rsidRPr="00BE0AE5">
        <w:rPr>
          <w:rFonts w:cs="Times New Roman"/>
        </w:rPr>
        <w:t>я</w:t>
      </w:r>
      <w:r w:rsidRPr="00BE0AE5">
        <w:rPr>
          <w:rFonts w:cs="Times New Roman"/>
        </w:rPr>
        <w:t xml:space="preserve">тельности (говорении и письменной речи); </w:t>
      </w:r>
    </w:p>
    <w:p w:rsidR="00416B7C" w:rsidRPr="00BE0AE5" w:rsidRDefault="00416B7C" w:rsidP="00416B7C">
      <w:pPr>
        <w:pStyle w:val="body"/>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участвовать</w:t>
      </w:r>
      <w:r w:rsidRPr="00BE0AE5">
        <w:rPr>
          <w:rFonts w:cs="Times New Roman"/>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body"/>
        <w:rPr>
          <w:rFonts w:cs="Times New Roman"/>
          <w:spacing w:val="2"/>
        </w:rPr>
      </w:pPr>
      <w:r w:rsidRPr="00BE0AE5">
        <w:rPr>
          <w:rFonts w:cs="Times New Roman"/>
          <w:spacing w:val="2"/>
        </w:rPr>
        <w:t>9</w:t>
      </w:r>
      <w:r w:rsidR="00341FD2" w:rsidRPr="00BE0AE5">
        <w:rPr>
          <w:rFonts w:cs="Times New Roman"/>
          <w:spacing w:val="2"/>
        </w:rPr>
        <w:t xml:space="preserve">) </w:t>
      </w:r>
      <w:r w:rsidRPr="00BE0AE5">
        <w:rPr>
          <w:rStyle w:val="Italic"/>
          <w:rFonts w:cs="Times New Roman"/>
          <w:spacing w:val="2"/>
        </w:rPr>
        <w:t>использовать</w:t>
      </w:r>
      <w:r w:rsidRPr="00BE0AE5">
        <w:rPr>
          <w:rFonts w:cs="Times New Roman"/>
          <w:spacing w:val="2"/>
        </w:rPr>
        <w:t xml:space="preserve"> иноязычные словари и справочники, в том числе информационно-справочные системы в электронной форме;</w:t>
      </w:r>
    </w:p>
    <w:p w:rsidR="00416B7C" w:rsidRPr="00BE0AE5" w:rsidRDefault="00416B7C" w:rsidP="00416B7C">
      <w:pPr>
        <w:pStyle w:val="body"/>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достигать взаимопонимания</w:t>
      </w:r>
      <w:r w:rsidRPr="00BE0AE5">
        <w:rPr>
          <w:rFonts w:cs="Times New Roman"/>
        </w:rPr>
        <w:t xml:space="preserve"> в процессе устного и письменного общения с носителями иностранного языка, людьми другой культуры;</w:t>
      </w:r>
    </w:p>
    <w:p w:rsidR="00416B7C" w:rsidRPr="00BE0AE5" w:rsidRDefault="00416B7C" w:rsidP="00416B7C">
      <w:pPr>
        <w:pStyle w:val="body"/>
        <w:rPr>
          <w:rFonts w:cs="Times New Roman"/>
        </w:rPr>
      </w:pPr>
      <w:r w:rsidRPr="00BE0AE5">
        <w:rPr>
          <w:rFonts w:cs="Times New Roman"/>
        </w:rPr>
        <w:t>11</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w:t>
      </w:r>
      <w:r w:rsidRPr="00BE0AE5">
        <w:rPr>
          <w:rFonts w:cs="Times New Roman"/>
        </w:rPr>
        <w:t>с</w:t>
      </w:r>
      <w:r w:rsidRPr="00BE0AE5">
        <w:rPr>
          <w:rFonts w:cs="Times New Roman"/>
        </w:rPr>
        <w:t>новные функции в рамках изученной тематики.</w:t>
      </w:r>
    </w:p>
    <w:p w:rsidR="00416B7C" w:rsidRPr="00BE0AE5" w:rsidRDefault="00416B7C" w:rsidP="00341FD2">
      <w:pPr>
        <w:pStyle w:val="h1"/>
        <w:rPr>
          <w:rStyle w:val="a9"/>
          <w:rFonts w:cs="Times New Roman"/>
          <w:b/>
          <w:bCs/>
        </w:rPr>
      </w:pPr>
      <w:r w:rsidRPr="00BE0AE5">
        <w:rPr>
          <w:rStyle w:val="a9"/>
          <w:rFonts w:cs="Times New Roman"/>
          <w:b/>
          <w:bCs/>
        </w:rPr>
        <w:lastRenderedPageBreak/>
        <w:t>2.1.6</w:t>
      </w:r>
      <w:r w:rsidRPr="00BE0AE5">
        <w:rPr>
          <w:rStyle w:val="a9"/>
          <w:rFonts w:cs="Times New Roman"/>
          <w:b/>
          <w:bCs/>
        </w:rPr>
        <w:t> </w:t>
      </w:r>
      <w:r w:rsidRPr="00BE0AE5">
        <w:rPr>
          <w:rStyle w:val="a9"/>
          <w:rFonts w:cs="Times New Roman"/>
          <w:b/>
          <w:bCs/>
        </w:rPr>
        <w:t>НЕМЕЦКИЙ ЯЗЫК</w:t>
      </w:r>
    </w:p>
    <w:p w:rsidR="00416B7C" w:rsidRPr="00BE0AE5" w:rsidRDefault="00B52B29" w:rsidP="00416B7C">
      <w:pPr>
        <w:pStyle w:val="a8"/>
        <w:rPr>
          <w:rFonts w:cs="Times New Roman"/>
        </w:rPr>
      </w:pPr>
      <w:r>
        <w:rPr>
          <w:rFonts w:cs="Times New Roman"/>
        </w:rPr>
        <w:t>Р</w:t>
      </w:r>
      <w:r w:rsidR="00416B7C" w:rsidRPr="00BE0AE5">
        <w:rPr>
          <w:rFonts w:cs="Times New Roman"/>
        </w:rPr>
        <w:t>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w:t>
      </w:r>
      <w:r w:rsidR="00416B7C" w:rsidRPr="00BE0AE5">
        <w:rPr>
          <w:rFonts w:cs="Times New Roman"/>
        </w:rPr>
        <w:t>а</w:t>
      </w:r>
      <w:r w:rsidR="00416B7C" w:rsidRPr="00BE0AE5">
        <w:rPr>
          <w:rFonts w:cs="Times New Roman"/>
        </w:rPr>
        <w:t>тельном стандарте основного общего образования, с учётом распределённых по классам проверяемых требований к резул</w:t>
      </w:r>
      <w:r w:rsidR="00416B7C" w:rsidRPr="00BE0AE5">
        <w:rPr>
          <w:rFonts w:cs="Times New Roman"/>
        </w:rPr>
        <w:t>ь</w:t>
      </w:r>
      <w:r w:rsidR="00416B7C" w:rsidRPr="00BE0AE5">
        <w:rPr>
          <w:rFonts w:cs="Times New Roman"/>
        </w:rPr>
        <w:t>татам освоения основной образовательной программы основного общего образования и элементов содержания, предста</w:t>
      </w:r>
      <w:r w:rsidR="00416B7C" w:rsidRPr="00BE0AE5">
        <w:rPr>
          <w:rFonts w:cs="Times New Roman"/>
        </w:rPr>
        <w:t>в</w:t>
      </w:r>
      <w:r w:rsidR="00416B7C" w:rsidRPr="00BE0AE5">
        <w:rPr>
          <w:rFonts w:cs="Times New Roman"/>
        </w:rPr>
        <w:t>ленных в Универсальном кодификаторе по иностранному (немецкому) языку, а также на основе характеристики планиру</w:t>
      </w:r>
      <w:r w:rsidR="00416B7C" w:rsidRPr="00BE0AE5">
        <w:rPr>
          <w:rFonts w:cs="Times New Roman"/>
        </w:rPr>
        <w:t>е</w:t>
      </w:r>
      <w:r w:rsidR="00416B7C" w:rsidRPr="00BE0AE5">
        <w:rPr>
          <w:rFonts w:cs="Times New Roman"/>
        </w:rPr>
        <w:t xml:space="preserve">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 </w:t>
      </w:r>
    </w:p>
    <w:p w:rsidR="00416B7C" w:rsidRPr="00BE0AE5" w:rsidRDefault="00416B7C" w:rsidP="00341FD2">
      <w:pPr>
        <w:pStyle w:val="h1"/>
        <w:pageBreakBefore w:val="0"/>
        <w:rPr>
          <w:rFonts w:cs="Times New Roman"/>
        </w:rPr>
      </w:pPr>
      <w:r w:rsidRPr="00BE0AE5">
        <w:rPr>
          <w:rFonts w:cs="Times New Roman"/>
        </w:rPr>
        <w:t>Пояснительная записка</w:t>
      </w:r>
    </w:p>
    <w:p w:rsidR="00416B7C" w:rsidRPr="00BE0AE5" w:rsidRDefault="00B52B29" w:rsidP="00416B7C">
      <w:pPr>
        <w:pStyle w:val="a8"/>
        <w:rPr>
          <w:rFonts w:cs="Times New Roman"/>
        </w:rPr>
      </w:pPr>
      <w:r>
        <w:rPr>
          <w:rFonts w:cs="Times New Roman"/>
        </w:rPr>
        <w:t>Р</w:t>
      </w:r>
      <w:r w:rsidR="00416B7C" w:rsidRPr="00BE0AE5">
        <w:rPr>
          <w:rFonts w:cs="Times New Roman"/>
        </w:rPr>
        <w:t>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w:t>
      </w:r>
      <w:r w:rsidR="00416B7C" w:rsidRPr="00BE0AE5">
        <w:rPr>
          <w:rFonts w:cs="Times New Roman"/>
        </w:rPr>
        <w:t>а</w:t>
      </w:r>
      <w:r w:rsidR="00416B7C" w:rsidRPr="00BE0AE5">
        <w:rPr>
          <w:rFonts w:cs="Times New Roman"/>
        </w:rPr>
        <w:t>тельность их изучения с учётом особенностей структуры немецкого языка и родного (русского) языка обучающихся, ме</w:t>
      </w:r>
      <w:r w:rsidR="00416B7C" w:rsidRPr="00BE0AE5">
        <w:rPr>
          <w:rFonts w:cs="Times New Roman"/>
        </w:rPr>
        <w:t>ж</w:t>
      </w:r>
      <w:r w:rsidR="00416B7C" w:rsidRPr="00BE0AE5">
        <w:rPr>
          <w:rFonts w:cs="Times New Roman"/>
        </w:rPr>
        <w:t xml:space="preserve">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w:t>
      </w:r>
      <w:r>
        <w:rPr>
          <w:rFonts w:cs="Times New Roman"/>
        </w:rPr>
        <w:t>р</w:t>
      </w:r>
      <w:r w:rsidR="00416B7C" w:rsidRPr="00BE0AE5">
        <w:rPr>
          <w:rFonts w:cs="Times New Roman"/>
        </w:rPr>
        <w:t>абочей программе для основной школы предусмотрено дал</w:t>
      </w:r>
      <w:r w:rsidR="00416B7C" w:rsidRPr="00BE0AE5">
        <w:rPr>
          <w:rFonts w:cs="Times New Roman"/>
        </w:rPr>
        <w:t>ь</w:t>
      </w:r>
      <w:r w:rsidR="00416B7C" w:rsidRPr="00BE0AE5">
        <w:rPr>
          <w:rFonts w:cs="Times New Roman"/>
        </w:rPr>
        <w:t>нейшее развитие всех речевых умений и овладение языковыми средствами, представленными в примерных рабочих пр</w:t>
      </w:r>
      <w:r w:rsidR="00416B7C" w:rsidRPr="00BE0AE5">
        <w:rPr>
          <w:rFonts w:cs="Times New Roman"/>
        </w:rPr>
        <w:t>о</w:t>
      </w:r>
      <w:r w:rsidR="00416B7C" w:rsidRPr="00BE0AE5">
        <w:rPr>
          <w:rFonts w:cs="Times New Roman"/>
        </w:rPr>
        <w:t xml:space="preserve">граммах начального общего образования, что обеспечивает преемственность между этапами школьного образования по немецкому языку. </w:t>
      </w:r>
    </w:p>
    <w:p w:rsidR="00416B7C" w:rsidRPr="00BE0AE5" w:rsidRDefault="00416B7C" w:rsidP="00341FD2">
      <w:pPr>
        <w:pStyle w:val="h2"/>
        <w:rPr>
          <w:rStyle w:val="a9"/>
          <w:rFonts w:cs="Times New Roman"/>
          <w:b/>
          <w:bCs/>
        </w:rPr>
      </w:pPr>
      <w:r w:rsidRPr="00BE0AE5">
        <w:rPr>
          <w:rStyle w:val="a9"/>
          <w:rFonts w:cs="Times New Roman"/>
          <w:b/>
          <w:bCs/>
        </w:rPr>
        <w:t xml:space="preserve">Общая характеристика учебного предмета </w:t>
      </w:r>
      <w:r w:rsidRPr="00BE0AE5">
        <w:rPr>
          <w:rStyle w:val="a9"/>
          <w:rFonts w:cs="Times New Roman"/>
          <w:b/>
          <w:bCs/>
        </w:rPr>
        <w:br/>
        <w:t>«Иностранный (немецкий) язык»</w:t>
      </w:r>
    </w:p>
    <w:p w:rsidR="00416B7C" w:rsidRPr="00BE0AE5" w:rsidRDefault="00416B7C" w:rsidP="00416B7C">
      <w:pPr>
        <w:pStyle w:val="a8"/>
        <w:rPr>
          <w:rFonts w:cs="Times New Roman"/>
        </w:rPr>
      </w:pPr>
      <w:r w:rsidRPr="00BE0AE5">
        <w:rPr>
          <w:rFonts w:cs="Times New Roman"/>
        </w:rPr>
        <w:t>Предмету «Иностранный язык» принадлежит важное место в системе среднего общего образования и воспитания совр</w:t>
      </w:r>
      <w:r w:rsidRPr="00BE0AE5">
        <w:rPr>
          <w:rFonts w:cs="Times New Roman"/>
        </w:rPr>
        <w:t>е</w:t>
      </w:r>
      <w:r w:rsidRPr="00BE0AE5">
        <w:rPr>
          <w:rFonts w:cs="Times New Roman"/>
        </w:rPr>
        <w:t>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w:t>
      </w:r>
      <w:r w:rsidRPr="00BE0AE5">
        <w:rPr>
          <w:rFonts w:cs="Times New Roman"/>
        </w:rPr>
        <w:t>ж</w:t>
      </w:r>
      <w:r w:rsidRPr="00BE0AE5">
        <w:rPr>
          <w:rFonts w:cs="Times New Roman"/>
        </w:rPr>
        <w:t>культурного взаимодействия, способствует их общему речевому развитию, воспитанию гражданской идентичности, ра</w:t>
      </w:r>
      <w:r w:rsidRPr="00BE0AE5">
        <w:rPr>
          <w:rFonts w:cs="Times New Roman"/>
        </w:rPr>
        <w:t>с</w:t>
      </w:r>
      <w:r w:rsidRPr="00BE0AE5">
        <w:rPr>
          <w:rFonts w:cs="Times New Roman"/>
        </w:rPr>
        <w:t xml:space="preserve">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rsidR="00416B7C" w:rsidRPr="00BE0AE5" w:rsidRDefault="00416B7C" w:rsidP="00416B7C">
      <w:pPr>
        <w:pStyle w:val="a8"/>
        <w:rPr>
          <w:rFonts w:cs="Times New Roman"/>
        </w:rPr>
      </w:pPr>
      <w:r w:rsidRPr="00BE0AE5">
        <w:rPr>
          <w:rFonts w:cs="Times New Roman"/>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w:t>
      </w:r>
      <w:r w:rsidRPr="00BE0AE5">
        <w:rPr>
          <w:rFonts w:cs="Times New Roman"/>
        </w:rPr>
        <w:t>о</w:t>
      </w:r>
      <w:r w:rsidRPr="00BE0AE5">
        <w:rPr>
          <w:rFonts w:cs="Times New Roman"/>
        </w:rPr>
        <w:t>держании речи.</w:t>
      </w:r>
    </w:p>
    <w:p w:rsidR="00416B7C" w:rsidRPr="00BE0AE5" w:rsidRDefault="00416B7C" w:rsidP="00416B7C">
      <w:pPr>
        <w:pStyle w:val="a8"/>
        <w:rPr>
          <w:rFonts w:cs="Times New Roman"/>
          <w:spacing w:val="-1"/>
        </w:rPr>
      </w:pPr>
      <w:r w:rsidRPr="00BE0AE5">
        <w:rPr>
          <w:rFonts w:cs="Times New Roman"/>
          <w:spacing w:val="-1"/>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w:t>
      </w:r>
      <w:r w:rsidRPr="00BE0AE5">
        <w:rPr>
          <w:rFonts w:cs="Times New Roman"/>
          <w:spacing w:val="-1"/>
        </w:rPr>
        <w:t>а</w:t>
      </w:r>
      <w:r w:rsidRPr="00BE0AE5">
        <w:rPr>
          <w:rFonts w:cs="Times New Roman"/>
          <w:spacing w:val="-1"/>
        </w:rPr>
        <w:t>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w:t>
      </w:r>
      <w:r w:rsidRPr="00BE0AE5">
        <w:rPr>
          <w:rFonts w:cs="Times New Roman"/>
          <w:spacing w:val="-1"/>
        </w:rPr>
        <w:t>е</w:t>
      </w:r>
      <w:r w:rsidRPr="00BE0AE5">
        <w:rPr>
          <w:rFonts w:cs="Times New Roman"/>
          <w:spacing w:val="-1"/>
        </w:rPr>
        <w:t xml:space="preserve">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rsidR="00416B7C" w:rsidRPr="00BE0AE5" w:rsidRDefault="00416B7C" w:rsidP="00416B7C">
      <w:pPr>
        <w:pStyle w:val="a8"/>
        <w:rPr>
          <w:rFonts w:cs="Times New Roman"/>
        </w:rPr>
      </w:pPr>
      <w:r w:rsidRPr="00BE0AE5">
        <w:rPr>
          <w:rFonts w:cs="Times New Roman"/>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416B7C" w:rsidRPr="00BE0AE5" w:rsidRDefault="00416B7C" w:rsidP="00416B7C">
      <w:pPr>
        <w:pStyle w:val="a8"/>
        <w:rPr>
          <w:rFonts w:cs="Times New Roman"/>
        </w:rPr>
      </w:pPr>
      <w:r w:rsidRPr="00BE0AE5">
        <w:rPr>
          <w:rFonts w:cs="Times New Roman"/>
        </w:rPr>
        <w:t>Естественно, возрастание значимости владения иностранными языками приводит к переосмыслению целей и содержания обучения предмету.</w:t>
      </w:r>
    </w:p>
    <w:p w:rsidR="00416B7C" w:rsidRPr="00BE0AE5" w:rsidRDefault="00416B7C" w:rsidP="008B19D3">
      <w:pPr>
        <w:pStyle w:val="h2"/>
        <w:rPr>
          <w:rStyle w:val="a9"/>
          <w:rFonts w:cs="Times New Roman"/>
          <w:b/>
          <w:bCs/>
        </w:rPr>
      </w:pPr>
      <w:r w:rsidRPr="00BE0AE5">
        <w:rPr>
          <w:rStyle w:val="a9"/>
          <w:rFonts w:cs="Times New Roman"/>
          <w:b/>
          <w:bCs/>
        </w:rPr>
        <w:lastRenderedPageBreak/>
        <w:t xml:space="preserve">Цели изучения учебного предмета </w:t>
      </w:r>
      <w:r w:rsidRPr="00BE0AE5">
        <w:rPr>
          <w:rStyle w:val="a9"/>
          <w:rFonts w:cs="Times New Roman"/>
          <w:b/>
          <w:bCs/>
        </w:rPr>
        <w:br/>
        <w:t>«Иностранный (немецкий) язык»</w:t>
      </w:r>
    </w:p>
    <w:p w:rsidR="00416B7C" w:rsidRPr="00BE0AE5" w:rsidRDefault="00416B7C" w:rsidP="00416B7C">
      <w:pPr>
        <w:pStyle w:val="a8"/>
        <w:rPr>
          <w:rFonts w:cs="Times New Roman"/>
        </w:rPr>
      </w:pPr>
      <w:r w:rsidRPr="00BE0AE5">
        <w:rPr>
          <w:rFonts w:cs="Times New Roman"/>
        </w:rPr>
        <w:t xml:space="preserve">В свете сказанного выше цели иноязычного образования становятся более сложными по структуре, формулируются на </w:t>
      </w:r>
      <w:r w:rsidRPr="00BE0AE5">
        <w:rPr>
          <w:rStyle w:val="aa"/>
          <w:rFonts w:cs="Times New Roman"/>
        </w:rPr>
        <w:t>ценностном, когнитивном и прагматическом</w:t>
      </w:r>
      <w:r w:rsidRPr="00BE0AE5">
        <w:rPr>
          <w:rFonts w:cs="Times New Roman"/>
        </w:rPr>
        <w:t xml:space="preserve"> уровнях и, соответственно, воплощаются в личностных, метапредме</w:t>
      </w:r>
      <w:r w:rsidRPr="00BE0AE5">
        <w:rPr>
          <w:rFonts w:cs="Times New Roman"/>
        </w:rPr>
        <w:t>т</w:t>
      </w:r>
      <w:r w:rsidRPr="00BE0AE5">
        <w:rPr>
          <w:rFonts w:cs="Times New Roman"/>
        </w:rPr>
        <w:t>ных/общеучебных/универсальных и предметных результатах обучения. А иностранные языки признаются средством о</w:t>
      </w:r>
      <w:r w:rsidRPr="00BE0AE5">
        <w:rPr>
          <w:rFonts w:cs="Times New Roman"/>
        </w:rPr>
        <w:t>б</w:t>
      </w:r>
      <w:r w:rsidRPr="00BE0AE5">
        <w:rPr>
          <w:rFonts w:cs="Times New Roman"/>
        </w:rPr>
        <w:t>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w:t>
      </w:r>
      <w:r w:rsidRPr="00BE0AE5">
        <w:rPr>
          <w:rFonts w:cs="Times New Roman"/>
        </w:rPr>
        <w:t>и</w:t>
      </w:r>
      <w:r w:rsidRPr="00BE0AE5">
        <w:rPr>
          <w:rFonts w:cs="Times New Roman"/>
        </w:rPr>
        <w:t xml:space="preserve">ота; развития национального самосознания, стремления к взаимопониманию между людьми разных стран. </w:t>
      </w:r>
    </w:p>
    <w:p w:rsidR="00416B7C" w:rsidRPr="00BE0AE5" w:rsidRDefault="00416B7C" w:rsidP="00416B7C">
      <w:pPr>
        <w:pStyle w:val="a8"/>
        <w:rPr>
          <w:rFonts w:cs="Times New Roman"/>
        </w:rPr>
      </w:pPr>
      <w:r w:rsidRPr="00BE0AE5">
        <w:rPr>
          <w:rFonts w:cs="Times New Roman"/>
        </w:rPr>
        <w:t xml:space="preserve">На прагматическом уровне </w:t>
      </w:r>
      <w:r w:rsidRPr="00BE0AE5">
        <w:rPr>
          <w:rStyle w:val="ab"/>
          <w:rFonts w:cs="Times New Roman"/>
        </w:rPr>
        <w:t>целью иноязычного образования</w:t>
      </w:r>
      <w:r w:rsidRPr="00BE0AE5">
        <w:rPr>
          <w:rFonts w:cs="Times New Roman"/>
        </w:rPr>
        <w:t xml:space="preserve"> провозглашено формирование коммуникативной комп</w:t>
      </w:r>
      <w:r w:rsidRPr="00BE0AE5">
        <w:rPr>
          <w:rFonts w:cs="Times New Roman"/>
        </w:rPr>
        <w:t>е</w:t>
      </w:r>
      <w:r w:rsidRPr="00BE0AE5">
        <w:rPr>
          <w:rFonts w:cs="Times New Roman"/>
        </w:rPr>
        <w:t>тенции обучающихся в единстве таких её составляющих, как речевая, языковая, социокультурная, компенсаторная комп</w:t>
      </w:r>
      <w:r w:rsidRPr="00BE0AE5">
        <w:rPr>
          <w:rFonts w:cs="Times New Roman"/>
        </w:rPr>
        <w:t>е</w:t>
      </w:r>
      <w:r w:rsidRPr="00BE0AE5">
        <w:rPr>
          <w:rFonts w:cs="Times New Roman"/>
        </w:rPr>
        <w:t xml:space="preserve">тенции: </w:t>
      </w:r>
    </w:p>
    <w:p w:rsidR="00416B7C" w:rsidRPr="00BE0AE5" w:rsidRDefault="00416B7C" w:rsidP="00416B7C">
      <w:pPr>
        <w:pStyle w:val="a8"/>
        <w:rPr>
          <w:rFonts w:cs="Times New Roman"/>
        </w:rPr>
      </w:pPr>
      <w:r w:rsidRPr="00BE0AE5">
        <w:rPr>
          <w:rFonts w:cs="Times New Roman"/>
        </w:rPr>
        <w:t>— </w:t>
      </w:r>
      <w:r w:rsidRPr="00BE0AE5">
        <w:rPr>
          <w:rStyle w:val="aa"/>
          <w:rFonts w:cs="Times New Roman"/>
        </w:rPr>
        <w:t>речевая компетенция</w:t>
      </w:r>
      <w:r w:rsidRPr="00BE0AE5">
        <w:rPr>
          <w:rFonts w:cs="Times New Roman"/>
        </w:rPr>
        <w:t> — развитие коммуникативных умений в четырёх основных видах речевой деятельности (гов</w:t>
      </w:r>
      <w:r w:rsidRPr="00BE0AE5">
        <w:rPr>
          <w:rFonts w:cs="Times New Roman"/>
        </w:rPr>
        <w:t>о</w:t>
      </w:r>
      <w:r w:rsidRPr="00BE0AE5">
        <w:rPr>
          <w:rFonts w:cs="Times New Roman"/>
        </w:rPr>
        <w:t>рении, аудировании, чтении, письме);</w:t>
      </w:r>
    </w:p>
    <w:p w:rsidR="00416B7C" w:rsidRPr="00BE0AE5" w:rsidRDefault="00416B7C" w:rsidP="00416B7C">
      <w:pPr>
        <w:pStyle w:val="a8"/>
        <w:rPr>
          <w:rFonts w:cs="Times New Roman"/>
        </w:rPr>
      </w:pPr>
      <w:r w:rsidRPr="00BE0AE5">
        <w:rPr>
          <w:rFonts w:cs="Times New Roman"/>
        </w:rPr>
        <w:t>— </w:t>
      </w:r>
      <w:r w:rsidRPr="00BE0AE5">
        <w:rPr>
          <w:rStyle w:val="aa"/>
          <w:rFonts w:cs="Times New Roman"/>
        </w:rPr>
        <w:t>языковая компетенция</w:t>
      </w:r>
      <w:r w:rsidRPr="00BE0AE5">
        <w:rPr>
          <w:rFonts w:cs="Times New Roman"/>
        </w:rPr>
        <w:t> — овладение новыми языковыми средствами (фонетическими, орфографическими, лексич</w:t>
      </w:r>
      <w:r w:rsidRPr="00BE0AE5">
        <w:rPr>
          <w:rFonts w:cs="Times New Roman"/>
        </w:rPr>
        <w:t>е</w:t>
      </w:r>
      <w:r w:rsidRPr="00BE0AE5">
        <w:rPr>
          <w:rFonts w:cs="Times New Roman"/>
        </w:rPr>
        <w:t xml:space="preserve">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416B7C" w:rsidRPr="00BE0AE5" w:rsidRDefault="00416B7C" w:rsidP="00416B7C">
      <w:pPr>
        <w:pStyle w:val="a8"/>
        <w:rPr>
          <w:rFonts w:cs="Times New Roman"/>
        </w:rPr>
      </w:pPr>
      <w:r w:rsidRPr="00BE0AE5">
        <w:rPr>
          <w:rFonts w:cs="Times New Roman"/>
        </w:rPr>
        <w:t>— </w:t>
      </w:r>
      <w:r w:rsidRPr="00BE0AE5">
        <w:rPr>
          <w:rStyle w:val="aa"/>
          <w:rFonts w:cs="Times New Roman"/>
        </w:rPr>
        <w:t>социокультурная/межкультурная компетенция</w:t>
      </w:r>
      <w:r w:rsidRPr="00BE0AE5">
        <w:rPr>
          <w:rFonts w:cs="Times New Roman"/>
        </w:rPr>
        <w:t> — приобщение к культуре, традициям, реалиям стран/страны изуча</w:t>
      </w:r>
      <w:r w:rsidRPr="00BE0AE5">
        <w:rPr>
          <w:rFonts w:cs="Times New Roman"/>
        </w:rPr>
        <w:t>е</w:t>
      </w:r>
      <w:r w:rsidRPr="00BE0AE5">
        <w:rPr>
          <w:rFonts w:cs="Times New Roman"/>
        </w:rPr>
        <w:t>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w:t>
      </w:r>
      <w:r w:rsidRPr="00BE0AE5">
        <w:rPr>
          <w:rFonts w:cs="Times New Roman"/>
        </w:rPr>
        <w:t>ь</w:t>
      </w:r>
      <w:r w:rsidRPr="00BE0AE5">
        <w:rPr>
          <w:rFonts w:cs="Times New Roman"/>
        </w:rPr>
        <w:t xml:space="preserve">турного общения; </w:t>
      </w:r>
    </w:p>
    <w:p w:rsidR="00416B7C" w:rsidRPr="00BE0AE5" w:rsidRDefault="00416B7C" w:rsidP="00416B7C">
      <w:pPr>
        <w:pStyle w:val="a8"/>
        <w:rPr>
          <w:rFonts w:cs="Times New Roman"/>
        </w:rPr>
      </w:pPr>
      <w:r w:rsidRPr="00BE0AE5">
        <w:rPr>
          <w:rFonts w:cs="Times New Roman"/>
        </w:rPr>
        <w:t>— </w:t>
      </w:r>
      <w:r w:rsidRPr="00BE0AE5">
        <w:rPr>
          <w:rStyle w:val="aa"/>
          <w:rFonts w:cs="Times New Roman"/>
        </w:rPr>
        <w:t>компенсаторная компетенция</w:t>
      </w:r>
      <w:r w:rsidRPr="00BE0AE5">
        <w:rPr>
          <w:rStyle w:val="a9"/>
          <w:rFonts w:cs="Times New Roman"/>
        </w:rPr>
        <w:t xml:space="preserve"> — </w:t>
      </w:r>
      <w:r w:rsidRPr="00BE0AE5">
        <w:rPr>
          <w:rFonts w:cs="Times New Roman"/>
        </w:rPr>
        <w:t>развитие умений выходить из положения в условиях дефицита языковых средств при получении и передаче информации.</w:t>
      </w:r>
    </w:p>
    <w:p w:rsidR="00416B7C" w:rsidRPr="00BE0AE5" w:rsidRDefault="00416B7C" w:rsidP="00416B7C">
      <w:pPr>
        <w:pStyle w:val="a8"/>
        <w:rPr>
          <w:rFonts w:cs="Times New Roman"/>
        </w:rPr>
      </w:pPr>
      <w:r w:rsidRPr="00BE0AE5">
        <w:rPr>
          <w:rFonts w:cs="Times New Roman"/>
        </w:rPr>
        <w:t xml:space="preserve">Наряду с иноязычной коммуникативной компетенцией средствами иностранного языка формируются </w:t>
      </w:r>
      <w:r w:rsidRPr="00BE0AE5">
        <w:rPr>
          <w:rStyle w:val="aa"/>
          <w:rFonts w:cs="Times New Roman"/>
        </w:rPr>
        <w:t>ключевые униве</w:t>
      </w:r>
      <w:r w:rsidRPr="00BE0AE5">
        <w:rPr>
          <w:rStyle w:val="aa"/>
          <w:rFonts w:cs="Times New Roman"/>
        </w:rPr>
        <w:t>р</w:t>
      </w:r>
      <w:r w:rsidRPr="00BE0AE5">
        <w:rPr>
          <w:rStyle w:val="aa"/>
          <w:rFonts w:cs="Times New Roman"/>
        </w:rPr>
        <w:t>сальные учебные компетенции</w:t>
      </w:r>
      <w:r w:rsidRPr="00BE0AE5">
        <w:rPr>
          <w:rFonts w:cs="Times New Roman"/>
        </w:rPr>
        <w:t>, включающие образовательную, ценностно-ориентационную, общекультурную, уче</w:t>
      </w:r>
      <w:r w:rsidRPr="00BE0AE5">
        <w:rPr>
          <w:rFonts w:cs="Times New Roman"/>
        </w:rPr>
        <w:t>б</w:t>
      </w:r>
      <w:r w:rsidRPr="00BE0AE5">
        <w:rPr>
          <w:rFonts w:cs="Times New Roman"/>
        </w:rPr>
        <w:t xml:space="preserve">но-познавательную, информационную, социально-трудовую и компетенцию личностного самосовершенствования. </w:t>
      </w:r>
    </w:p>
    <w:p w:rsidR="00416B7C" w:rsidRPr="00BE0AE5" w:rsidRDefault="00416B7C" w:rsidP="00416B7C">
      <w:pPr>
        <w:pStyle w:val="a8"/>
        <w:rPr>
          <w:rFonts w:cs="Times New Roman"/>
        </w:rPr>
      </w:pPr>
      <w:r w:rsidRPr="00BE0AE5">
        <w:rPr>
          <w:rFonts w:cs="Times New Roman"/>
        </w:rPr>
        <w:t xml:space="preserve">В соответствии с личностно ориентированной парадигмой образования, основными подходами к обучению </w:t>
      </w:r>
      <w:r w:rsidRPr="00BE0AE5">
        <w:rPr>
          <w:rStyle w:val="aa"/>
          <w:rFonts w:cs="Times New Roman"/>
        </w:rPr>
        <w:t>иностранным языкам</w:t>
      </w:r>
      <w:r w:rsidRPr="00BE0AE5">
        <w:rPr>
          <w:rFonts w:cs="Times New Roman"/>
        </w:rPr>
        <w:t xml:space="preserve"> признаются компетентностный, системно-деятельностный, межкультурный и коммуникативно-когнитивный. С</w:t>
      </w:r>
      <w:r w:rsidRPr="00BE0AE5">
        <w:rPr>
          <w:rFonts w:cs="Times New Roman"/>
        </w:rPr>
        <w:t>о</w:t>
      </w:r>
      <w:r w:rsidRPr="00BE0AE5">
        <w:rPr>
          <w:rFonts w:cs="Times New Roman"/>
        </w:rPr>
        <w:t>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416B7C" w:rsidRPr="00BE0AE5" w:rsidRDefault="00416B7C" w:rsidP="008B19D3">
      <w:pPr>
        <w:pStyle w:val="h2"/>
        <w:rPr>
          <w:rStyle w:val="a9"/>
          <w:rFonts w:cs="Times New Roman"/>
          <w:b/>
          <w:bCs/>
        </w:rPr>
      </w:pPr>
      <w:r w:rsidRPr="00BE0AE5">
        <w:rPr>
          <w:rStyle w:val="a9"/>
          <w:rFonts w:cs="Times New Roman"/>
          <w:b/>
          <w:bCs/>
        </w:rPr>
        <w:t>Место учебного предмета «Иностранный (немецкий) язык» в учебном плане</w:t>
      </w:r>
    </w:p>
    <w:p w:rsidR="00416B7C" w:rsidRPr="00BE0AE5" w:rsidRDefault="00416B7C" w:rsidP="00416B7C">
      <w:pPr>
        <w:pStyle w:val="a8"/>
        <w:rPr>
          <w:rFonts w:cs="Times New Roman"/>
        </w:rPr>
      </w:pPr>
      <w:r w:rsidRPr="00BE0AE5">
        <w:rPr>
          <w:rFonts w:cs="Times New Roman"/>
        </w:rPr>
        <w:t xml:space="preserve">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rsidR="00416B7C" w:rsidRPr="00BE0AE5" w:rsidRDefault="00416B7C" w:rsidP="00416B7C">
      <w:pPr>
        <w:pStyle w:val="a8"/>
        <w:rPr>
          <w:rFonts w:cs="Times New Roman"/>
        </w:rPr>
      </w:pPr>
      <w:r w:rsidRPr="00BE0AE5">
        <w:rPr>
          <w:rFonts w:cs="Times New Roman"/>
        </w:rPr>
        <w:t>Учебный предмет «Иностранный язык» изучается обязательно со 2-го по 11-й класс. На этапе основного общего образ</w:t>
      </w:r>
      <w:r w:rsidRPr="00BE0AE5">
        <w:rPr>
          <w:rFonts w:cs="Times New Roman"/>
        </w:rPr>
        <w:t>о</w:t>
      </w:r>
      <w:r w:rsidRPr="00BE0AE5">
        <w:rPr>
          <w:rFonts w:cs="Times New Roman"/>
        </w:rPr>
        <w:t>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rsidR="00416B7C" w:rsidRPr="00BE0AE5" w:rsidRDefault="00416B7C" w:rsidP="00416B7C">
      <w:pPr>
        <w:pStyle w:val="a8"/>
        <w:rPr>
          <w:rFonts w:cs="Times New Roman"/>
        </w:rPr>
      </w:pPr>
      <w:r w:rsidRPr="00BE0AE5">
        <w:rPr>
          <w:rFonts w:cs="Times New Roman"/>
        </w:rPr>
        <w:t>Требования к</w:t>
      </w:r>
      <w:r w:rsidRPr="00BE0AE5">
        <w:rPr>
          <w:rStyle w:val="aa"/>
          <w:rFonts w:cs="Times New Roman"/>
        </w:rPr>
        <w:t xml:space="preserve"> предметным результатам</w:t>
      </w:r>
      <w:r w:rsidRPr="00BE0AE5">
        <w:rPr>
          <w:rFonts w:cs="Times New Roman"/>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w:t>
      </w:r>
      <w:r w:rsidRPr="00BE0AE5">
        <w:rPr>
          <w:rFonts w:cs="Times New Roman"/>
        </w:rPr>
        <w:t>н</w:t>
      </w:r>
      <w:r w:rsidRPr="00BE0AE5">
        <w:rPr>
          <w:rFonts w:cs="Times New Roman"/>
        </w:rPr>
        <w:t>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BE0AE5">
        <w:rPr>
          <w:rFonts w:cs="Times New Roman"/>
          <w:vertAlign w:val="superscript"/>
        </w:rPr>
        <w:footnoteReference w:id="8"/>
      </w:r>
      <w:r w:rsidRPr="00BE0AE5">
        <w:rPr>
          <w:rFonts w:cs="Times New Roman"/>
        </w:rPr>
        <w:t>.</w:t>
      </w:r>
    </w:p>
    <w:p w:rsidR="00416B7C" w:rsidRPr="00BE0AE5" w:rsidRDefault="00416B7C" w:rsidP="00416B7C">
      <w:pPr>
        <w:pStyle w:val="a8"/>
        <w:rPr>
          <w:rFonts w:cs="Times New Roman"/>
        </w:rPr>
      </w:pPr>
      <w:r w:rsidRPr="00BE0AE5">
        <w:rPr>
          <w:rFonts w:cs="Times New Roman"/>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416B7C" w:rsidRPr="00BE0AE5" w:rsidRDefault="00B52B29" w:rsidP="00416B7C">
      <w:pPr>
        <w:pStyle w:val="a8"/>
        <w:rPr>
          <w:rFonts w:cs="Times New Roman"/>
        </w:rPr>
      </w:pPr>
      <w:r>
        <w:rPr>
          <w:rFonts w:cs="Times New Roman"/>
        </w:rPr>
        <w:t>Р</w:t>
      </w:r>
      <w:r w:rsidR="00416B7C" w:rsidRPr="00BE0AE5">
        <w:rPr>
          <w:rFonts w:cs="Times New Roman"/>
        </w:rPr>
        <w:t>абочая программа состоит из четырёх разделов: введение, планируемые результаты (личностные, метапредметные р</w:t>
      </w:r>
      <w:r w:rsidR="00416B7C" w:rsidRPr="00BE0AE5">
        <w:rPr>
          <w:rFonts w:cs="Times New Roman"/>
        </w:rPr>
        <w:t>е</w:t>
      </w:r>
      <w:r w:rsidR="00416B7C" w:rsidRPr="00BE0AE5">
        <w:rPr>
          <w:rFonts w:cs="Times New Roman"/>
        </w:rPr>
        <w:t>зультаты освоения учебного предмета «Иностранный (немецкий) язык» на уровне основного общего образования), пре</w:t>
      </w:r>
      <w:r w:rsidR="00416B7C" w:rsidRPr="00BE0AE5">
        <w:rPr>
          <w:rFonts w:cs="Times New Roman"/>
        </w:rPr>
        <w:t>д</w:t>
      </w:r>
      <w:r w:rsidR="00416B7C" w:rsidRPr="00BE0AE5">
        <w:rPr>
          <w:rFonts w:cs="Times New Roman"/>
        </w:rPr>
        <w:t>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rsidR="00416B7C" w:rsidRPr="00BE0AE5" w:rsidRDefault="00416B7C" w:rsidP="008B19D3">
      <w:pPr>
        <w:pStyle w:val="h1"/>
        <w:rPr>
          <w:rStyle w:val="a9"/>
          <w:rFonts w:cs="Times New Roman"/>
          <w:b/>
          <w:bCs/>
        </w:rPr>
      </w:pPr>
      <w:r w:rsidRPr="00BE0AE5">
        <w:rPr>
          <w:rStyle w:val="a9"/>
          <w:rFonts w:cs="Times New Roman"/>
          <w:b/>
          <w:bCs/>
        </w:rPr>
        <w:lastRenderedPageBreak/>
        <w:t xml:space="preserve">СОДЕРЖАНИЕ УЧЕБНОГО ПРЕДМЕТА </w:t>
      </w:r>
      <w:r w:rsidR="008B19D3" w:rsidRPr="00BE0AE5">
        <w:rPr>
          <w:rStyle w:val="a9"/>
          <w:rFonts w:cs="Times New Roman"/>
          <w:b/>
          <w:bCs/>
        </w:rPr>
        <w:br/>
      </w:r>
      <w:r w:rsidRPr="00BE0AE5">
        <w:rPr>
          <w:rStyle w:val="a9"/>
          <w:rFonts w:cs="Times New Roman"/>
          <w:b/>
          <w:bCs/>
        </w:rPr>
        <w:t>«ИНОСТРАННЫЙ (НЕМЕЦКИЙ) ЯЗЫК»</w:t>
      </w:r>
    </w:p>
    <w:p w:rsidR="00416B7C" w:rsidRPr="00BE0AE5" w:rsidRDefault="00416B7C" w:rsidP="00416B7C">
      <w:pPr>
        <w:pStyle w:val="22"/>
        <w:spacing w:before="0" w:after="0"/>
        <w:rPr>
          <w:rStyle w:val="a9"/>
          <w:rFonts w:cs="Times New Roman"/>
          <w:b/>
          <w:bCs/>
        </w:rPr>
      </w:pPr>
      <w:r w:rsidRPr="00BE0AE5">
        <w:rPr>
          <w:rStyle w:val="a9"/>
          <w:rFonts w:cs="Times New Roman"/>
          <w:b/>
          <w:bCs/>
        </w:rPr>
        <w:t xml:space="preserve">5 </w:t>
      </w:r>
      <w:r w:rsidRPr="00BE0AE5">
        <w:rPr>
          <w:rStyle w:val="a9"/>
          <w:rFonts w:cs="Times New Roman"/>
          <w:b/>
          <w:bCs/>
          <w:caps w:val="0"/>
        </w:rPr>
        <w:t>класс</w:t>
      </w:r>
    </w:p>
    <w:p w:rsidR="00416B7C" w:rsidRPr="00BE0AE5" w:rsidRDefault="00416B7C" w:rsidP="00416B7C">
      <w:pPr>
        <w:pStyle w:val="5"/>
        <w:rPr>
          <w:rStyle w:val="a9"/>
          <w:rFonts w:cs="Times New Roman"/>
          <w:b/>
          <w:bCs/>
          <w:i/>
          <w:iCs w:val="0"/>
        </w:rPr>
      </w:pPr>
      <w:r w:rsidRPr="00BE0AE5">
        <w:rPr>
          <w:rStyle w:val="a9"/>
          <w:rFonts w:cs="Times New Roman"/>
          <w:b/>
          <w:bCs/>
          <w:i/>
          <w:iCs w:val="0"/>
        </w:rPr>
        <w:t>Коммуникативные умения</w:t>
      </w:r>
    </w:p>
    <w:p w:rsidR="00416B7C" w:rsidRPr="00BE0AE5" w:rsidRDefault="00416B7C" w:rsidP="00416B7C">
      <w:pPr>
        <w:pStyle w:val="a8"/>
        <w:rPr>
          <w:rStyle w:val="a9"/>
          <w:rFonts w:cs="Times New Roman"/>
          <w:b w:val="0"/>
          <w:bCs w:val="0"/>
          <w:spacing w:val="1"/>
        </w:rPr>
      </w:pPr>
      <w:r w:rsidRPr="00BE0AE5">
        <w:rPr>
          <w:rStyle w:val="a9"/>
          <w:rFonts w:cs="Times New Roman"/>
          <w:b w:val="0"/>
          <w:bCs w:val="0"/>
          <w:spacing w:val="1"/>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a8"/>
        <w:rPr>
          <w:rStyle w:val="a9"/>
          <w:rFonts w:cs="Times New Roman"/>
          <w:b w:val="0"/>
          <w:bCs w:val="0"/>
        </w:rPr>
      </w:pPr>
      <w:r w:rsidRPr="00BE0AE5">
        <w:rPr>
          <w:rStyle w:val="a9"/>
          <w:rFonts w:cs="Times New Roman"/>
          <w:b w:val="0"/>
          <w:bCs w:val="0"/>
        </w:rPr>
        <w:t>Моя семья. Мои друзья. Семейные праздники: день рождения, Новый год.</w:t>
      </w:r>
    </w:p>
    <w:p w:rsidR="00416B7C" w:rsidRPr="00BE0AE5" w:rsidRDefault="00416B7C" w:rsidP="00416B7C">
      <w:pPr>
        <w:pStyle w:val="a8"/>
        <w:rPr>
          <w:rStyle w:val="a9"/>
          <w:rFonts w:cs="Times New Roman"/>
          <w:b w:val="0"/>
          <w:bCs w:val="0"/>
        </w:rPr>
      </w:pPr>
      <w:r w:rsidRPr="00BE0AE5">
        <w:rPr>
          <w:rStyle w:val="a9"/>
          <w:rFonts w:cs="Times New Roman"/>
          <w:b w:val="0"/>
          <w:bCs w:val="0"/>
        </w:rPr>
        <w:t>Внешность и характер человека/литературного персонажа.</w:t>
      </w:r>
    </w:p>
    <w:p w:rsidR="00416B7C" w:rsidRPr="00BE0AE5" w:rsidRDefault="00416B7C" w:rsidP="00416B7C">
      <w:pPr>
        <w:pStyle w:val="a8"/>
        <w:rPr>
          <w:rStyle w:val="a9"/>
          <w:rFonts w:cs="Times New Roman"/>
          <w:b w:val="0"/>
          <w:bCs w:val="0"/>
        </w:rPr>
      </w:pPr>
      <w:r w:rsidRPr="00BE0AE5">
        <w:rPr>
          <w:rStyle w:val="a9"/>
          <w:rFonts w:cs="Times New Roman"/>
          <w:b w:val="0"/>
          <w:bCs w:val="0"/>
        </w:rPr>
        <w:t>Досуг и увлечения/хобби современного подростка (чтение, кино, спорт).</w:t>
      </w:r>
    </w:p>
    <w:p w:rsidR="00416B7C" w:rsidRPr="00BE0AE5" w:rsidRDefault="00416B7C" w:rsidP="00416B7C">
      <w:pPr>
        <w:pStyle w:val="a8"/>
        <w:rPr>
          <w:rStyle w:val="a9"/>
          <w:rFonts w:cs="Times New Roman"/>
          <w:b w:val="0"/>
          <w:bCs w:val="0"/>
        </w:rPr>
      </w:pPr>
      <w:r w:rsidRPr="00BE0AE5">
        <w:rPr>
          <w:rStyle w:val="a9"/>
          <w:rFonts w:cs="Times New Roman"/>
          <w:b w:val="0"/>
          <w:bCs w:val="0"/>
        </w:rPr>
        <w:t>Здоровый образ жизни: режим труда и отдыха, здоровое питание.</w:t>
      </w:r>
    </w:p>
    <w:p w:rsidR="00416B7C" w:rsidRPr="00BE0AE5" w:rsidRDefault="00416B7C" w:rsidP="00416B7C">
      <w:pPr>
        <w:pStyle w:val="a8"/>
        <w:rPr>
          <w:rStyle w:val="a9"/>
          <w:rFonts w:cs="Times New Roman"/>
          <w:b w:val="0"/>
          <w:bCs w:val="0"/>
        </w:rPr>
      </w:pPr>
      <w:r w:rsidRPr="00BE0AE5">
        <w:rPr>
          <w:rStyle w:val="a9"/>
          <w:rFonts w:cs="Times New Roman"/>
          <w:b w:val="0"/>
          <w:bCs w:val="0"/>
        </w:rPr>
        <w:t>Покупки: продукты питания.</w:t>
      </w:r>
    </w:p>
    <w:p w:rsidR="00416B7C" w:rsidRPr="00BE0AE5" w:rsidRDefault="00416B7C" w:rsidP="00416B7C">
      <w:pPr>
        <w:pStyle w:val="a8"/>
        <w:rPr>
          <w:rStyle w:val="a9"/>
          <w:rFonts w:cs="Times New Roman"/>
          <w:b w:val="0"/>
          <w:bCs w:val="0"/>
        </w:rPr>
      </w:pPr>
      <w:r w:rsidRPr="00BE0AE5">
        <w:rPr>
          <w:rStyle w:val="a9"/>
          <w:rFonts w:cs="Times New Roman"/>
          <w:b w:val="0"/>
          <w:bCs w:val="0"/>
        </w:rPr>
        <w:t>Школа, школьная жизнь, школьная форма, изучаемые предметы. Переписка с зарубежными сверстниками.</w:t>
      </w:r>
    </w:p>
    <w:p w:rsidR="00416B7C" w:rsidRPr="00BE0AE5" w:rsidRDefault="00416B7C" w:rsidP="00416B7C">
      <w:pPr>
        <w:pStyle w:val="a8"/>
        <w:rPr>
          <w:rStyle w:val="a9"/>
          <w:rFonts w:cs="Times New Roman"/>
          <w:b w:val="0"/>
          <w:bCs w:val="0"/>
        </w:rPr>
      </w:pPr>
      <w:r w:rsidRPr="00BE0AE5">
        <w:rPr>
          <w:rStyle w:val="a9"/>
          <w:rFonts w:cs="Times New Roman"/>
          <w:b w:val="0"/>
          <w:bCs w:val="0"/>
        </w:rPr>
        <w:t>Каникулы в различное время года. Виды отдыха.</w:t>
      </w:r>
    </w:p>
    <w:p w:rsidR="00416B7C" w:rsidRPr="00BE0AE5" w:rsidRDefault="00416B7C" w:rsidP="00416B7C">
      <w:pPr>
        <w:pStyle w:val="a8"/>
        <w:rPr>
          <w:rStyle w:val="a9"/>
          <w:rFonts w:cs="Times New Roman"/>
          <w:b w:val="0"/>
          <w:bCs w:val="0"/>
        </w:rPr>
      </w:pPr>
      <w:r w:rsidRPr="00BE0AE5">
        <w:rPr>
          <w:rStyle w:val="a9"/>
          <w:rFonts w:cs="Times New Roman"/>
          <w:b w:val="0"/>
          <w:bCs w:val="0"/>
        </w:rPr>
        <w:t>Природа: дикие и домашние животные. Погода.</w:t>
      </w:r>
    </w:p>
    <w:p w:rsidR="00416B7C" w:rsidRPr="00BE0AE5" w:rsidRDefault="00416B7C" w:rsidP="00416B7C">
      <w:pPr>
        <w:pStyle w:val="a8"/>
        <w:rPr>
          <w:rStyle w:val="a9"/>
          <w:rFonts w:cs="Times New Roman"/>
          <w:b w:val="0"/>
          <w:bCs w:val="0"/>
        </w:rPr>
      </w:pPr>
      <w:r w:rsidRPr="00BE0AE5">
        <w:rPr>
          <w:rStyle w:val="a9"/>
          <w:rFonts w:cs="Times New Roman"/>
          <w:b w:val="0"/>
          <w:bCs w:val="0"/>
        </w:rPr>
        <w:t>Родной город/село. Транспорт.</w:t>
      </w:r>
    </w:p>
    <w:p w:rsidR="00416B7C" w:rsidRPr="00BE0AE5" w:rsidRDefault="00416B7C" w:rsidP="00416B7C">
      <w:pPr>
        <w:pStyle w:val="a8"/>
        <w:rPr>
          <w:rStyle w:val="a9"/>
          <w:rFonts w:cs="Times New Roman"/>
          <w:b w:val="0"/>
          <w:bCs w:val="0"/>
        </w:rPr>
      </w:pPr>
      <w:r w:rsidRPr="00BE0AE5">
        <w:rPr>
          <w:rStyle w:val="a9"/>
          <w:rFonts w:cs="Times New Roman"/>
          <w:b w:val="0"/>
          <w:bCs w:val="0"/>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416B7C" w:rsidRPr="00BE0AE5" w:rsidRDefault="00416B7C" w:rsidP="00416B7C">
      <w:pPr>
        <w:pStyle w:val="a8"/>
        <w:rPr>
          <w:rStyle w:val="a9"/>
          <w:rFonts w:cs="Times New Roman"/>
          <w:b w:val="0"/>
          <w:bCs w:val="0"/>
        </w:rPr>
      </w:pPr>
      <w:r w:rsidRPr="00BE0AE5">
        <w:rPr>
          <w:rStyle w:val="a9"/>
          <w:rFonts w:cs="Times New Roman"/>
          <w:b w:val="0"/>
          <w:bCs w:val="0"/>
        </w:rPr>
        <w:t>Выдающиеся люди родной страны и страны/стран изучаемого языка: писатели, поэты.</w:t>
      </w:r>
    </w:p>
    <w:p w:rsidR="00416B7C" w:rsidRPr="00BE0AE5" w:rsidRDefault="00416B7C" w:rsidP="00416B7C">
      <w:pPr>
        <w:pStyle w:val="a8"/>
        <w:rPr>
          <w:rStyle w:val="a9"/>
          <w:rFonts w:cs="Times New Roman"/>
          <w:b w:val="0"/>
          <w:bCs w:val="0"/>
        </w:rPr>
      </w:pPr>
    </w:p>
    <w:p w:rsidR="00416B7C" w:rsidRPr="00BE0AE5" w:rsidRDefault="00416B7C" w:rsidP="00416B7C">
      <w:pPr>
        <w:pStyle w:val="a8"/>
        <w:rPr>
          <w:rStyle w:val="a9"/>
          <w:rFonts w:cs="Times New Roman"/>
        </w:rPr>
      </w:pPr>
      <w:r w:rsidRPr="00BE0AE5">
        <w:rPr>
          <w:rStyle w:val="a9"/>
          <w:rFonts w:cs="Times New Roman"/>
        </w:rPr>
        <w:t>Говорение</w:t>
      </w:r>
    </w:p>
    <w:p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 xml:space="preserve">диалогической речи </w:t>
      </w:r>
      <w:r w:rsidRPr="00BE0AE5">
        <w:rPr>
          <w:rFonts w:cs="Times New Roman"/>
        </w:rPr>
        <w:t>на базе умений, сформированных в начальной школе:</w:t>
      </w:r>
    </w:p>
    <w:p w:rsidR="00416B7C" w:rsidRPr="00BE0AE5" w:rsidRDefault="00416B7C" w:rsidP="00416B7C">
      <w:pPr>
        <w:pStyle w:val="a8"/>
        <w:rPr>
          <w:rFonts w:cs="Times New Roman"/>
        </w:rPr>
      </w:pPr>
      <w:r w:rsidRPr="00BE0AE5">
        <w:rPr>
          <w:rStyle w:val="aa"/>
          <w:rFonts w:cs="Times New Roman"/>
        </w:rPr>
        <w:t>диалог этикетного характера</w:t>
      </w:r>
      <w:r w:rsidRPr="00BE0AE5">
        <w:rPr>
          <w:rFonts w:cs="Times New Roman"/>
        </w:rPr>
        <w:t>: начинать, поддерживать и заканчивать разговор (в том числе разговор по телефону); п</w:t>
      </w:r>
      <w:r w:rsidRPr="00BE0AE5">
        <w:rPr>
          <w:rFonts w:cs="Times New Roman"/>
        </w:rPr>
        <w:t>о</w:t>
      </w:r>
      <w:r w:rsidRPr="00BE0AE5">
        <w:rPr>
          <w:rFonts w:cs="Times New Roman"/>
        </w:rPr>
        <w:t>здравлять с праздником и вежливо реагировать на поздравление; выражать благодарность; вежливо соглашаться на пре</w:t>
      </w:r>
      <w:r w:rsidRPr="00BE0AE5">
        <w:rPr>
          <w:rFonts w:cs="Times New Roman"/>
        </w:rPr>
        <w:t>д</w:t>
      </w:r>
      <w:r w:rsidRPr="00BE0AE5">
        <w:rPr>
          <w:rFonts w:cs="Times New Roman"/>
        </w:rPr>
        <w:t xml:space="preserve">ложение/отказываться от предложения собеседника; </w:t>
      </w:r>
    </w:p>
    <w:p w:rsidR="00416B7C" w:rsidRPr="00BE0AE5" w:rsidRDefault="00416B7C" w:rsidP="00416B7C">
      <w:pPr>
        <w:pStyle w:val="a8"/>
        <w:rPr>
          <w:rFonts w:cs="Times New Roman"/>
          <w:spacing w:val="-1"/>
        </w:rPr>
      </w:pPr>
      <w:r w:rsidRPr="00BE0AE5">
        <w:rPr>
          <w:rStyle w:val="aa"/>
          <w:rFonts w:cs="Times New Roman"/>
          <w:spacing w:val="-1"/>
        </w:rPr>
        <w:t>диалог — побуждение к действию</w:t>
      </w:r>
      <w:r w:rsidRPr="00BE0AE5">
        <w:rPr>
          <w:rFonts w:cs="Times New Roman"/>
          <w:spacing w:val="-1"/>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416B7C" w:rsidRPr="00BE0AE5" w:rsidRDefault="00416B7C" w:rsidP="00416B7C">
      <w:pPr>
        <w:pStyle w:val="a8"/>
        <w:rPr>
          <w:rFonts w:cs="Times New Roman"/>
        </w:rPr>
      </w:pPr>
      <w:r w:rsidRPr="00BE0AE5">
        <w:rPr>
          <w:rStyle w:val="aa"/>
          <w:rFonts w:cs="Times New Roman"/>
        </w:rPr>
        <w:t>диалог-расспрос</w:t>
      </w:r>
      <w:r w:rsidRPr="00BE0AE5">
        <w:rPr>
          <w:rFonts w:cs="Times New Roman"/>
        </w:rPr>
        <w:t xml:space="preserve">: сообщать фактическую информацию, отвечая на вопросы разных видов; запрашивать интересующую информацию. </w:t>
      </w:r>
    </w:p>
    <w:p w:rsidR="00416B7C" w:rsidRPr="00BE0AE5" w:rsidRDefault="00416B7C" w:rsidP="00416B7C">
      <w:pPr>
        <w:pStyle w:val="a8"/>
        <w:rPr>
          <w:rFonts w:cs="Times New Roman"/>
        </w:rPr>
      </w:pPr>
      <w:r w:rsidRPr="00BE0AE5">
        <w:rPr>
          <w:rFonts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416B7C" w:rsidRPr="00BE0AE5" w:rsidRDefault="00416B7C" w:rsidP="00416B7C">
      <w:pPr>
        <w:pStyle w:val="a8"/>
        <w:rPr>
          <w:rFonts w:cs="Times New Roman"/>
        </w:rPr>
      </w:pPr>
      <w:r w:rsidRPr="00BE0AE5">
        <w:rPr>
          <w:rFonts w:cs="Times New Roman"/>
        </w:rPr>
        <w:t>Объём диалога — до пяти реплик со стороны каждого собеседника.</w:t>
      </w:r>
    </w:p>
    <w:p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монологической речи</w:t>
      </w:r>
      <w:r w:rsidRPr="00BE0AE5">
        <w:rPr>
          <w:rFonts w:cs="Times New Roman"/>
        </w:rPr>
        <w:t>, на базе умений, сформированных в начальной школе:</w:t>
      </w:r>
    </w:p>
    <w:p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bullet"/>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w:t>
      </w:r>
      <w:r w:rsidRPr="00BE0AE5">
        <w:rPr>
          <w:rFonts w:cs="Times New Roman"/>
        </w:rPr>
        <w:t>е</w:t>
      </w:r>
      <w:r w:rsidRPr="00BE0AE5">
        <w:rPr>
          <w:rFonts w:cs="Times New Roman"/>
        </w:rPr>
        <w:t>ловека или литературного персонажа);</w:t>
      </w:r>
    </w:p>
    <w:p w:rsidR="00416B7C" w:rsidRPr="00BE0AE5" w:rsidRDefault="00416B7C" w:rsidP="00416B7C">
      <w:pPr>
        <w:pStyle w:val="list-bullet"/>
        <w:rPr>
          <w:rFonts w:cs="Times New Roman"/>
        </w:rPr>
      </w:pPr>
      <w:r w:rsidRPr="00BE0AE5">
        <w:rPr>
          <w:rFonts w:cs="Times New Roman"/>
        </w:rPr>
        <w:t>повествование/сообщение;</w:t>
      </w:r>
    </w:p>
    <w:p w:rsidR="00416B7C" w:rsidRPr="00BE0AE5" w:rsidRDefault="00416B7C" w:rsidP="00416B7C">
      <w:pPr>
        <w:pStyle w:val="list-bullet"/>
        <w:rPr>
          <w:rFonts w:cs="Times New Roman"/>
        </w:rPr>
      </w:pPr>
      <w:r w:rsidRPr="00BE0AE5">
        <w:rPr>
          <w:rFonts w:cs="Times New Roman"/>
        </w:rPr>
        <w:t>изложение (пересказ) основного содержания прочитанного текста;</w:t>
      </w:r>
    </w:p>
    <w:p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rsidR="00416B7C" w:rsidRPr="00BE0AE5" w:rsidRDefault="00416B7C" w:rsidP="00416B7C">
      <w:pPr>
        <w:pStyle w:val="a8"/>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w:t>
      </w:r>
      <w:r w:rsidRPr="00BE0AE5">
        <w:rPr>
          <w:rFonts w:cs="Times New Roman"/>
        </w:rPr>
        <w:t>и</w:t>
      </w:r>
      <w:r w:rsidRPr="00BE0AE5">
        <w:rPr>
          <w:rFonts w:cs="Times New Roman"/>
        </w:rPr>
        <w:t xml:space="preserve">ческого содержания речи с опорой на ключевые слова, вопросы, план и/или иллюстрации, фотографии. </w:t>
      </w:r>
    </w:p>
    <w:p w:rsidR="00416B7C" w:rsidRPr="00BE0AE5" w:rsidRDefault="00416B7C" w:rsidP="00416B7C">
      <w:pPr>
        <w:pStyle w:val="a8"/>
        <w:rPr>
          <w:rFonts w:cs="Times New Roman"/>
        </w:rPr>
      </w:pPr>
      <w:r w:rsidRPr="00BE0AE5">
        <w:rPr>
          <w:rFonts w:cs="Times New Roman"/>
        </w:rPr>
        <w:t xml:space="preserve">Объём монологического высказывания — 5—6 фраз. </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 xml:space="preserve">Аудирование </w:t>
      </w:r>
    </w:p>
    <w:p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аудирования</w:t>
      </w:r>
      <w:r w:rsidRPr="00BE0AE5">
        <w:rPr>
          <w:rFonts w:cs="Times New Roman"/>
        </w:rPr>
        <w:t xml:space="preserve"> на базе умений, сформированных в начальной школе:</w:t>
      </w:r>
    </w:p>
    <w:p w:rsidR="00416B7C" w:rsidRPr="00BE0AE5" w:rsidRDefault="00416B7C" w:rsidP="00416B7C">
      <w:pPr>
        <w:pStyle w:val="a8"/>
        <w:rPr>
          <w:rFonts w:cs="Times New Roman"/>
        </w:rPr>
      </w:pPr>
      <w:r w:rsidRPr="00BE0AE5">
        <w:rPr>
          <w:rFonts w:cs="Times New Roman"/>
        </w:rPr>
        <w:t>при непосредственном общении: понимание на слух речи учителя и одноклассников и вербальная/невербальная реакция на услышанное;</w:t>
      </w:r>
    </w:p>
    <w:p w:rsidR="00416B7C" w:rsidRPr="00BE0AE5" w:rsidRDefault="00416B7C" w:rsidP="00416B7C">
      <w:pPr>
        <w:pStyle w:val="a8"/>
        <w:rPr>
          <w:rFonts w:cs="Times New Roman"/>
        </w:rPr>
      </w:pPr>
      <w:r w:rsidRPr="00BE0AE5">
        <w:rPr>
          <w:rFonts w:cs="Times New Roman"/>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w:t>
      </w:r>
      <w:r w:rsidRPr="00BE0AE5">
        <w:rPr>
          <w:rFonts w:cs="Times New Roman"/>
        </w:rPr>
        <w:t>а</w:t>
      </w:r>
      <w:r w:rsidRPr="00BE0AE5">
        <w:rPr>
          <w:rFonts w:cs="Times New Roman"/>
        </w:rPr>
        <w:t xml:space="preserve">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rsidR="00416B7C" w:rsidRPr="00BE0AE5" w:rsidRDefault="00416B7C" w:rsidP="00416B7C">
      <w:pPr>
        <w:pStyle w:val="a8"/>
        <w:rPr>
          <w:rFonts w:cs="Times New Roman"/>
        </w:rPr>
      </w:pPr>
      <w:r w:rsidRPr="00BE0AE5">
        <w:rPr>
          <w:rFonts w:cs="Times New Roman"/>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w:t>
      </w:r>
      <w:r w:rsidRPr="00BE0AE5">
        <w:rPr>
          <w:rFonts w:cs="Times New Roman"/>
        </w:rPr>
        <w:t>в</w:t>
      </w:r>
      <w:r w:rsidRPr="00BE0AE5">
        <w:rPr>
          <w:rFonts w:cs="Times New Roman"/>
        </w:rPr>
        <w:t xml:space="preserve">ного содержания. </w:t>
      </w:r>
    </w:p>
    <w:p w:rsidR="00416B7C" w:rsidRPr="00BE0AE5" w:rsidRDefault="00416B7C" w:rsidP="00416B7C">
      <w:pPr>
        <w:pStyle w:val="a8"/>
        <w:rPr>
          <w:rFonts w:cs="Times New Roman"/>
        </w:rPr>
      </w:pPr>
      <w:r w:rsidRPr="00BE0AE5">
        <w:rPr>
          <w:rFonts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16B7C" w:rsidRPr="00BE0AE5" w:rsidRDefault="00416B7C" w:rsidP="00416B7C">
      <w:pPr>
        <w:pStyle w:val="a8"/>
        <w:rPr>
          <w:rFonts w:cs="Times New Roman"/>
        </w:rPr>
      </w:pPr>
      <w:r w:rsidRPr="00BE0AE5">
        <w:rPr>
          <w:rFonts w:cs="Times New Roman"/>
        </w:rPr>
        <w:lastRenderedPageBreak/>
        <w:t>Тексты для аудирования: диалог (беседа), высказывания собеседников в ситуациях повседневного общения, рассказ, с</w:t>
      </w:r>
      <w:r w:rsidRPr="00BE0AE5">
        <w:rPr>
          <w:rFonts w:cs="Times New Roman"/>
        </w:rPr>
        <w:t>о</w:t>
      </w:r>
      <w:r w:rsidRPr="00BE0AE5">
        <w:rPr>
          <w:rFonts w:cs="Times New Roman"/>
        </w:rPr>
        <w:t xml:space="preserve">общение информационного характера. </w:t>
      </w:r>
    </w:p>
    <w:p w:rsidR="00416B7C" w:rsidRPr="00BE0AE5" w:rsidRDefault="00416B7C" w:rsidP="00416B7C">
      <w:pPr>
        <w:pStyle w:val="a8"/>
        <w:rPr>
          <w:rFonts w:cs="Times New Roman"/>
        </w:rPr>
      </w:pPr>
      <w:r w:rsidRPr="00BE0AE5">
        <w:rPr>
          <w:rFonts w:cs="Times New Roman"/>
        </w:rPr>
        <w:t>Время звучания текста/текстов для аудирования — до 1 минуты.</w:t>
      </w:r>
    </w:p>
    <w:p w:rsidR="00416B7C" w:rsidRPr="00BE0AE5" w:rsidRDefault="00416B7C" w:rsidP="00416B7C">
      <w:pPr>
        <w:pStyle w:val="a8"/>
        <w:rPr>
          <w:rStyle w:val="a9"/>
          <w:rFonts w:cs="Times New Roman"/>
        </w:rPr>
      </w:pPr>
      <w:r w:rsidRPr="00BE0AE5">
        <w:rPr>
          <w:rStyle w:val="a9"/>
          <w:rFonts w:cs="Times New Roman"/>
        </w:rPr>
        <w:t xml:space="preserve">Смысловое чтение </w:t>
      </w:r>
    </w:p>
    <w:p w:rsidR="00416B7C" w:rsidRPr="00BE0AE5" w:rsidRDefault="00416B7C" w:rsidP="00416B7C">
      <w:pPr>
        <w:pStyle w:val="a8"/>
        <w:rPr>
          <w:rFonts w:cs="Times New Roman"/>
        </w:rPr>
      </w:pPr>
      <w:r w:rsidRPr="00BE0AE5">
        <w:rPr>
          <w:rFonts w:cs="Times New Roman"/>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w:t>
      </w:r>
      <w:r w:rsidRPr="00BE0AE5">
        <w:rPr>
          <w:rFonts w:cs="Times New Roman"/>
        </w:rPr>
        <w:t>о</w:t>
      </w:r>
      <w:r w:rsidRPr="00BE0AE5">
        <w:rPr>
          <w:rFonts w:cs="Times New Roman"/>
        </w:rPr>
        <w:t xml:space="preserve">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16B7C" w:rsidRPr="00BE0AE5" w:rsidRDefault="00416B7C" w:rsidP="00416B7C">
      <w:pPr>
        <w:pStyle w:val="a8"/>
        <w:rPr>
          <w:rFonts w:cs="Times New Roman"/>
        </w:rPr>
      </w:pPr>
      <w:r w:rsidRPr="00BE0AE5">
        <w:rPr>
          <w:rFonts w:cs="Times New Roman"/>
        </w:rPr>
        <w:t>Чтение с пониманием основного содержания текста предполагает умение определять основную тему и главные фа</w:t>
      </w:r>
      <w:r w:rsidRPr="00BE0AE5">
        <w:rPr>
          <w:rFonts w:cs="Times New Roman"/>
        </w:rPr>
        <w:t>к</w:t>
      </w:r>
      <w:r w:rsidRPr="00BE0AE5">
        <w:rPr>
          <w:rFonts w:cs="Times New Roman"/>
        </w:rPr>
        <w:t>ты/события в прочитанном тексте, игнорировать незнакомые слова, несущественные для понимания основного содержания.</w:t>
      </w:r>
    </w:p>
    <w:p w:rsidR="00416B7C" w:rsidRPr="00BE0AE5" w:rsidRDefault="00416B7C" w:rsidP="00416B7C">
      <w:pPr>
        <w:pStyle w:val="a8"/>
        <w:rPr>
          <w:rFonts w:cs="Times New Roman"/>
        </w:rPr>
      </w:pPr>
      <w:r w:rsidRPr="00BE0AE5">
        <w:rPr>
          <w:rFonts w:cs="Times New Roman"/>
        </w:rPr>
        <w:t>Чтение с пониманием запрашиваемой информации предполагает умение находить в прочитанном тексте и понимать з</w:t>
      </w:r>
      <w:r w:rsidRPr="00BE0AE5">
        <w:rPr>
          <w:rFonts w:cs="Times New Roman"/>
        </w:rPr>
        <w:t>а</w:t>
      </w:r>
      <w:r w:rsidRPr="00BE0AE5">
        <w:rPr>
          <w:rFonts w:cs="Times New Roman"/>
        </w:rPr>
        <w:t>прашиваемую информацию, представленную в эксплицитной (явной) форме.</w:t>
      </w:r>
    </w:p>
    <w:p w:rsidR="00416B7C" w:rsidRPr="00BE0AE5" w:rsidRDefault="00416B7C" w:rsidP="00416B7C">
      <w:pPr>
        <w:pStyle w:val="a8"/>
        <w:rPr>
          <w:rFonts w:cs="Times New Roman"/>
        </w:rPr>
      </w:pPr>
      <w:r w:rsidRPr="00BE0AE5">
        <w:rPr>
          <w:rFonts w:cs="Times New Roman"/>
        </w:rPr>
        <w:t>Чтение несплошных текстов (таблиц) и понимание представленной в них информации.</w:t>
      </w:r>
    </w:p>
    <w:p w:rsidR="00416B7C" w:rsidRPr="00BE0AE5" w:rsidRDefault="00416B7C" w:rsidP="00416B7C">
      <w:pPr>
        <w:pStyle w:val="a8"/>
        <w:rPr>
          <w:rFonts w:cs="Times New Roman"/>
        </w:rPr>
      </w:pPr>
      <w:r w:rsidRPr="00BE0AE5">
        <w:rPr>
          <w:rFonts w:cs="Times New Roman"/>
        </w:rP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w:t>
      </w:r>
    </w:p>
    <w:p w:rsidR="00416B7C" w:rsidRPr="00BE0AE5" w:rsidRDefault="00416B7C" w:rsidP="00416B7C">
      <w:pPr>
        <w:pStyle w:val="a8"/>
        <w:rPr>
          <w:rFonts w:cs="Times New Roman"/>
        </w:rPr>
      </w:pPr>
      <w:r w:rsidRPr="00BE0AE5">
        <w:rPr>
          <w:rFonts w:cs="Times New Roman"/>
        </w:rPr>
        <w:t xml:space="preserve">Объём текста/текстов для чтения — 180—200 слов. </w:t>
      </w:r>
    </w:p>
    <w:p w:rsidR="00416B7C" w:rsidRPr="00BE0AE5" w:rsidRDefault="00416B7C" w:rsidP="00416B7C">
      <w:pPr>
        <w:pStyle w:val="a8"/>
        <w:rPr>
          <w:rStyle w:val="a9"/>
          <w:rFonts w:cs="Times New Roman"/>
        </w:rPr>
      </w:pPr>
    </w:p>
    <w:p w:rsidR="00416B7C" w:rsidRPr="00BE0AE5" w:rsidRDefault="00416B7C" w:rsidP="00416B7C">
      <w:pPr>
        <w:pStyle w:val="a8"/>
        <w:rPr>
          <w:rStyle w:val="a9"/>
          <w:rFonts w:cs="Times New Roman"/>
        </w:rPr>
      </w:pPr>
      <w:r w:rsidRPr="00BE0AE5">
        <w:rPr>
          <w:rStyle w:val="a9"/>
          <w:rFonts w:cs="Times New Roman"/>
        </w:rPr>
        <w:t>Письменная речь</w:t>
      </w:r>
    </w:p>
    <w:p w:rsidR="00416B7C" w:rsidRPr="00BE0AE5" w:rsidRDefault="00416B7C" w:rsidP="00416B7C">
      <w:pPr>
        <w:pStyle w:val="a8"/>
        <w:rPr>
          <w:rFonts w:cs="Times New Roman"/>
        </w:rPr>
      </w:pPr>
      <w:r w:rsidRPr="00BE0AE5">
        <w:rPr>
          <w:rFonts w:cs="Times New Roman"/>
        </w:rPr>
        <w:t>Развитие умений письменной речи на базе умений, сформированных в начальной школе:</w:t>
      </w:r>
    </w:p>
    <w:p w:rsidR="00416B7C" w:rsidRPr="00BE0AE5" w:rsidRDefault="00416B7C" w:rsidP="00416B7C">
      <w:pPr>
        <w:pStyle w:val="a8"/>
        <w:rPr>
          <w:rFonts w:cs="Times New Roman"/>
        </w:rPr>
      </w:pPr>
      <w:r w:rsidRPr="00BE0AE5">
        <w:rPr>
          <w:rFonts w:cs="Times New Roman"/>
        </w:rPr>
        <w:t>списывание текста и выписывание из него слов, словосочетаний, предложений в соответствии с решаемой коммуник</w:t>
      </w:r>
      <w:r w:rsidRPr="00BE0AE5">
        <w:rPr>
          <w:rFonts w:cs="Times New Roman"/>
        </w:rPr>
        <w:t>а</w:t>
      </w:r>
      <w:r w:rsidRPr="00BE0AE5">
        <w:rPr>
          <w:rFonts w:cs="Times New Roman"/>
        </w:rPr>
        <w:t xml:space="preserve">тивной задачей; </w:t>
      </w:r>
    </w:p>
    <w:p w:rsidR="00416B7C" w:rsidRPr="00BE0AE5" w:rsidRDefault="00416B7C" w:rsidP="00416B7C">
      <w:pPr>
        <w:pStyle w:val="a8"/>
        <w:rPr>
          <w:rFonts w:cs="Times New Roman"/>
        </w:rPr>
      </w:pPr>
      <w:r w:rsidRPr="00BE0AE5">
        <w:rPr>
          <w:rFonts w:cs="Times New Roman"/>
        </w:rPr>
        <w:t>написание коротких поздравлений с праздниками (с Новым годом, Рождеством, днём рождения);</w:t>
      </w:r>
    </w:p>
    <w:p w:rsidR="00416B7C" w:rsidRPr="00BE0AE5" w:rsidRDefault="00416B7C" w:rsidP="00416B7C">
      <w:pPr>
        <w:pStyle w:val="a8"/>
        <w:rPr>
          <w:rFonts w:cs="Times New Roman"/>
        </w:rPr>
      </w:pPr>
      <w:r w:rsidRPr="00BE0AE5">
        <w:rPr>
          <w:rFonts w:cs="Times New Roman"/>
        </w:rPr>
        <w:t xml:space="preserve">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 </w:t>
      </w:r>
    </w:p>
    <w:p w:rsidR="00416B7C" w:rsidRPr="00BE0AE5" w:rsidRDefault="00416B7C" w:rsidP="00416B7C">
      <w:pPr>
        <w:pStyle w:val="a8"/>
        <w:rPr>
          <w:rFonts w:cs="Times New Roman"/>
        </w:rPr>
      </w:pPr>
      <w:r w:rsidRPr="00BE0AE5">
        <w:rPr>
          <w:rFonts w:cs="Times New Roman"/>
        </w:rPr>
        <w:t>написание электронного сообщения личного характера: сообщение кратких сведений о себе; оформление обращения, з</w:t>
      </w:r>
      <w:r w:rsidRPr="00BE0AE5">
        <w:rPr>
          <w:rFonts w:cs="Times New Roman"/>
        </w:rPr>
        <w:t>а</w:t>
      </w:r>
      <w:r w:rsidRPr="00BE0AE5">
        <w:rPr>
          <w:rFonts w:cs="Times New Roman"/>
        </w:rPr>
        <w:t>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416B7C" w:rsidRPr="00BE0AE5" w:rsidRDefault="00416B7C" w:rsidP="008B19D3">
      <w:pPr>
        <w:pStyle w:val="a8"/>
        <w:keepNext/>
        <w:rPr>
          <w:rStyle w:val="a9"/>
          <w:rFonts w:cs="Times New Roman"/>
        </w:rPr>
      </w:pPr>
      <w:r w:rsidRPr="00BE0AE5">
        <w:rPr>
          <w:rStyle w:val="a9"/>
          <w:rFonts w:cs="Times New Roman"/>
        </w:rPr>
        <w:t xml:space="preserve">Фонетическая сторона речи </w:t>
      </w:r>
    </w:p>
    <w:p w:rsidR="00416B7C" w:rsidRPr="00BE0AE5" w:rsidRDefault="00416B7C" w:rsidP="00416B7C">
      <w:pPr>
        <w:pStyle w:val="a8"/>
        <w:rPr>
          <w:rFonts w:cs="Times New Roman"/>
        </w:rPr>
      </w:pPr>
      <w:r w:rsidRPr="00BE0AE5">
        <w:rPr>
          <w:rFonts w:cs="Times New Roman"/>
        </w:rPr>
        <w:t>Различение на слух и адекватное, без ошибок, ведущих к сбою в коммуникации, произнесение слов с соблюдением пр</w:t>
      </w:r>
      <w:r w:rsidRPr="00BE0AE5">
        <w:rPr>
          <w:rFonts w:cs="Times New Roman"/>
        </w:rPr>
        <w:t>а</w:t>
      </w:r>
      <w:r w:rsidRPr="00BE0AE5">
        <w:rPr>
          <w:rFonts w:cs="Times New Roman"/>
        </w:rPr>
        <w:t xml:space="preserve">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BE0AE5" w:rsidRDefault="00416B7C" w:rsidP="00416B7C">
      <w:pPr>
        <w:pStyle w:val="a8"/>
        <w:rPr>
          <w:rFonts w:cs="Times New Roman"/>
        </w:rPr>
      </w:pPr>
      <w:r w:rsidRPr="00BE0AE5">
        <w:rPr>
          <w:rFonts w:cs="Times New Roman"/>
        </w:rPr>
        <w:t>Чтение вслух небольших адаптированных аутентичных текстов, построенных на изученном языковом материале, с с</w:t>
      </w:r>
      <w:r w:rsidRPr="00BE0AE5">
        <w:rPr>
          <w:rFonts w:cs="Times New Roman"/>
        </w:rPr>
        <w:t>о</w:t>
      </w:r>
      <w:r w:rsidRPr="00BE0AE5">
        <w:rPr>
          <w:rFonts w:cs="Times New Roman"/>
        </w:rPr>
        <w:t>блюдением правил чтения и соответствующей интонации, демонстрирующее понимание текста.</w:t>
      </w:r>
    </w:p>
    <w:p w:rsidR="00416B7C" w:rsidRPr="00BE0AE5" w:rsidRDefault="00416B7C" w:rsidP="00416B7C">
      <w:pPr>
        <w:pStyle w:val="a8"/>
        <w:rPr>
          <w:rFonts w:cs="Times New Roman"/>
        </w:rPr>
      </w:pPr>
      <w:r w:rsidRPr="00BE0AE5">
        <w:rPr>
          <w:rFonts w:cs="Times New Roman"/>
        </w:rPr>
        <w:t>Тексты для чтения вслух: беседа/диалог, рассказ, отрывок из статьи научно-популярного характера, сообщение инфо</w:t>
      </w:r>
      <w:r w:rsidRPr="00BE0AE5">
        <w:rPr>
          <w:rFonts w:cs="Times New Roman"/>
        </w:rPr>
        <w:t>р</w:t>
      </w:r>
      <w:r w:rsidRPr="00BE0AE5">
        <w:rPr>
          <w:rFonts w:cs="Times New Roman"/>
        </w:rPr>
        <w:t>мационного характера.</w:t>
      </w:r>
    </w:p>
    <w:p w:rsidR="00416B7C" w:rsidRPr="00BE0AE5" w:rsidRDefault="00416B7C" w:rsidP="00416B7C">
      <w:pPr>
        <w:pStyle w:val="a8"/>
        <w:rPr>
          <w:rFonts w:cs="Times New Roman"/>
        </w:rPr>
      </w:pPr>
      <w:r w:rsidRPr="00BE0AE5">
        <w:rPr>
          <w:rFonts w:cs="Times New Roman"/>
        </w:rPr>
        <w:t>Объём текста для чтения вслух — до 90 слов.</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Орфография и пунктуация</w:t>
      </w:r>
    </w:p>
    <w:p w:rsidR="00416B7C" w:rsidRPr="00BE0AE5" w:rsidRDefault="00416B7C" w:rsidP="00416B7C">
      <w:pPr>
        <w:pStyle w:val="a8"/>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a8"/>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rsidR="00416B7C" w:rsidRPr="00BE0AE5" w:rsidRDefault="00416B7C" w:rsidP="00416B7C">
      <w:pPr>
        <w:pStyle w:val="a8"/>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Лексическая сторона речи</w:t>
      </w:r>
    </w:p>
    <w:p w:rsidR="00416B7C" w:rsidRPr="00BE0AE5" w:rsidRDefault="00416B7C" w:rsidP="00416B7C">
      <w:pPr>
        <w:pStyle w:val="a8"/>
        <w:rPr>
          <w:rFonts w:cs="Times New Roman"/>
        </w:rPr>
      </w:pPr>
      <w:r w:rsidRPr="00BE0AE5">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w:t>
      </w:r>
      <w:r w:rsidRPr="00BE0AE5">
        <w:rPr>
          <w:rFonts w:cs="Times New Roman"/>
        </w:rPr>
        <w:t>ю</w:t>
      </w:r>
      <w:r w:rsidRPr="00BE0AE5">
        <w:rPr>
          <w:rFonts w:cs="Times New Roman"/>
        </w:rPr>
        <w:t xml:space="preserve">дением существующей в немецком языке нормы лексической сочетаемости. </w:t>
      </w:r>
    </w:p>
    <w:p w:rsidR="00416B7C" w:rsidRPr="00BE0AE5" w:rsidRDefault="00416B7C" w:rsidP="00416B7C">
      <w:pPr>
        <w:pStyle w:val="a8"/>
        <w:rPr>
          <w:rFonts w:cs="Times New Roman"/>
        </w:rPr>
      </w:pPr>
      <w:r w:rsidRPr="00BE0AE5">
        <w:rPr>
          <w:rFonts w:cs="Times New Roman"/>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416B7C" w:rsidRPr="00BE0AE5" w:rsidRDefault="00416B7C" w:rsidP="00416B7C">
      <w:pPr>
        <w:pStyle w:val="a8"/>
        <w:rPr>
          <w:rFonts w:cs="Times New Roman"/>
        </w:rPr>
      </w:pPr>
      <w:r w:rsidRPr="00BE0AE5">
        <w:rPr>
          <w:rFonts w:cs="Times New Roman"/>
        </w:rPr>
        <w:t xml:space="preserve">Основные способы словообразования: </w:t>
      </w:r>
    </w:p>
    <w:p w:rsidR="00416B7C" w:rsidRPr="00BE0AE5" w:rsidRDefault="00416B7C" w:rsidP="00416B7C">
      <w:pPr>
        <w:pStyle w:val="a8"/>
        <w:rPr>
          <w:rFonts w:cs="Times New Roman"/>
        </w:rPr>
      </w:pPr>
      <w:r w:rsidRPr="00BE0AE5">
        <w:rPr>
          <w:rFonts w:cs="Times New Roman"/>
        </w:rPr>
        <w:t xml:space="preserve">а) аффиксация: </w:t>
      </w:r>
    </w:p>
    <w:p w:rsidR="00416B7C" w:rsidRPr="00BE0AE5" w:rsidRDefault="00416B7C" w:rsidP="00416B7C">
      <w:pPr>
        <w:pStyle w:val="a8"/>
        <w:rPr>
          <w:rFonts w:cs="Times New Roman"/>
        </w:rPr>
      </w:pPr>
      <w:r w:rsidRPr="00BE0AE5">
        <w:rPr>
          <w:rFonts w:cs="Times New Roman"/>
        </w:rPr>
        <w:t xml:space="preserve">образование имён существительных при помощи суффиксов </w:t>
      </w:r>
      <w:r w:rsidRPr="00BE0AE5">
        <w:rPr>
          <w:rStyle w:val="aa"/>
          <w:rFonts w:cs="Times New Roman"/>
        </w:rPr>
        <w:t>-er</w:t>
      </w:r>
      <w:r w:rsidRPr="00BE0AE5">
        <w:rPr>
          <w:rFonts w:cs="Times New Roman"/>
        </w:rPr>
        <w:t>(</w:t>
      </w:r>
      <w:r w:rsidRPr="00BE0AE5">
        <w:rPr>
          <w:rStyle w:val="aa"/>
          <w:rFonts w:cs="Times New Roman"/>
        </w:rPr>
        <w:t>derLehrer</w:t>
      </w:r>
      <w:r w:rsidRPr="00BE0AE5">
        <w:rPr>
          <w:rFonts w:cs="Times New Roman"/>
        </w:rPr>
        <w:t xml:space="preserve">), </w:t>
      </w:r>
      <w:r w:rsidRPr="00BE0AE5">
        <w:rPr>
          <w:rStyle w:val="aa"/>
          <w:rFonts w:cs="Times New Roman"/>
        </w:rPr>
        <w:t>-ler</w:t>
      </w:r>
      <w:r w:rsidRPr="00BE0AE5">
        <w:rPr>
          <w:rFonts w:cs="Times New Roman"/>
        </w:rPr>
        <w:t>(</w:t>
      </w:r>
      <w:r w:rsidRPr="00BE0AE5">
        <w:rPr>
          <w:rStyle w:val="aa"/>
          <w:rFonts w:cs="Times New Roman"/>
        </w:rPr>
        <w:t>derSportler</w:t>
      </w:r>
      <w:r w:rsidRPr="00BE0AE5">
        <w:rPr>
          <w:rFonts w:cs="Times New Roman"/>
        </w:rPr>
        <w:t xml:space="preserve">), </w:t>
      </w:r>
      <w:r w:rsidRPr="00BE0AE5">
        <w:rPr>
          <w:rStyle w:val="aa"/>
          <w:rFonts w:cs="Times New Roman"/>
        </w:rPr>
        <w:t>-in</w:t>
      </w:r>
      <w:r w:rsidRPr="00BE0AE5">
        <w:rPr>
          <w:rFonts w:cs="Times New Roman"/>
        </w:rPr>
        <w:t>(</w:t>
      </w:r>
      <w:r w:rsidRPr="00BE0AE5">
        <w:rPr>
          <w:rStyle w:val="aa"/>
          <w:rFonts w:cs="Times New Roman"/>
        </w:rPr>
        <w:t>dieLehrerin</w:t>
      </w:r>
      <w:r w:rsidRPr="00BE0AE5">
        <w:rPr>
          <w:rFonts w:cs="Times New Roman"/>
        </w:rPr>
        <w:t xml:space="preserve">), </w:t>
      </w:r>
      <w:r w:rsidRPr="00BE0AE5">
        <w:rPr>
          <w:rStyle w:val="aa"/>
          <w:rFonts w:cs="Times New Roman"/>
        </w:rPr>
        <w:t>-chen</w:t>
      </w:r>
      <w:r w:rsidRPr="00BE0AE5">
        <w:rPr>
          <w:rFonts w:cs="Times New Roman"/>
        </w:rPr>
        <w:t xml:space="preserve"> (</w:t>
      </w:r>
      <w:r w:rsidRPr="00BE0AE5">
        <w:rPr>
          <w:rStyle w:val="aa"/>
          <w:rFonts w:cs="Times New Roman"/>
        </w:rPr>
        <w:t>dasTischchen</w:t>
      </w:r>
      <w:r w:rsidRPr="00BE0AE5">
        <w:rPr>
          <w:rFonts w:cs="Times New Roman"/>
        </w:rPr>
        <w:t xml:space="preserve">); </w:t>
      </w:r>
    </w:p>
    <w:p w:rsidR="00416B7C" w:rsidRPr="00BE0AE5" w:rsidRDefault="00416B7C" w:rsidP="00416B7C">
      <w:pPr>
        <w:pStyle w:val="a8"/>
        <w:rPr>
          <w:rFonts w:cs="Times New Roman"/>
        </w:rPr>
      </w:pPr>
      <w:r w:rsidRPr="00BE0AE5">
        <w:rPr>
          <w:rFonts w:cs="Times New Roman"/>
        </w:rPr>
        <w:t>образование имен прилагательных при помощи суффиксов -</w:t>
      </w:r>
      <w:r w:rsidRPr="00BE0AE5">
        <w:rPr>
          <w:rStyle w:val="aa"/>
          <w:rFonts w:cs="Times New Roman"/>
        </w:rPr>
        <w:t>ig</w:t>
      </w:r>
      <w:r w:rsidRPr="00BE0AE5">
        <w:rPr>
          <w:rFonts w:cs="Times New Roman"/>
        </w:rPr>
        <w:t xml:space="preserve"> (</w:t>
      </w:r>
      <w:r w:rsidRPr="00BE0AE5">
        <w:rPr>
          <w:rStyle w:val="aa"/>
          <w:rFonts w:cs="Times New Roman"/>
        </w:rPr>
        <w:t>sonnig</w:t>
      </w:r>
      <w:r w:rsidRPr="00BE0AE5">
        <w:rPr>
          <w:rFonts w:cs="Times New Roman"/>
        </w:rPr>
        <w:t xml:space="preserve">), </w:t>
      </w:r>
      <w:r w:rsidRPr="00BE0AE5">
        <w:rPr>
          <w:rStyle w:val="aa"/>
          <w:rFonts w:cs="Times New Roman"/>
        </w:rPr>
        <w:t>-lich</w:t>
      </w:r>
      <w:r w:rsidRPr="00BE0AE5">
        <w:rPr>
          <w:rFonts w:cs="Times New Roman"/>
        </w:rPr>
        <w:t>(</w:t>
      </w:r>
      <w:r w:rsidRPr="00BE0AE5">
        <w:rPr>
          <w:rStyle w:val="aa"/>
          <w:rFonts w:cs="Times New Roman"/>
        </w:rPr>
        <w:t>freundlich</w:t>
      </w:r>
      <w:r w:rsidRPr="00BE0AE5">
        <w:rPr>
          <w:rFonts w:cs="Times New Roman"/>
        </w:rPr>
        <w:t>);</w:t>
      </w:r>
    </w:p>
    <w:p w:rsidR="00416B7C" w:rsidRPr="00BE0AE5" w:rsidRDefault="00416B7C" w:rsidP="00416B7C">
      <w:pPr>
        <w:pStyle w:val="a8"/>
        <w:rPr>
          <w:rFonts w:cs="Times New Roman"/>
        </w:rPr>
      </w:pPr>
      <w:r w:rsidRPr="00BE0AE5">
        <w:rPr>
          <w:rFonts w:cs="Times New Roman"/>
        </w:rPr>
        <w:t xml:space="preserve">образование числительных при помощи суффиксов </w:t>
      </w:r>
      <w:r w:rsidRPr="00BE0AE5">
        <w:rPr>
          <w:rStyle w:val="aa"/>
          <w:rFonts w:cs="Times New Roman"/>
        </w:rPr>
        <w:t>-zehn</w:t>
      </w:r>
      <w:r w:rsidRPr="00BE0AE5">
        <w:rPr>
          <w:rFonts w:cs="Times New Roman"/>
        </w:rPr>
        <w:t xml:space="preserve">, </w:t>
      </w:r>
      <w:r w:rsidRPr="00BE0AE5">
        <w:rPr>
          <w:rStyle w:val="aa"/>
          <w:rFonts w:cs="Times New Roman"/>
        </w:rPr>
        <w:t>-zig</w:t>
      </w:r>
      <w:r w:rsidRPr="00BE0AE5">
        <w:rPr>
          <w:rFonts w:cs="Times New Roman"/>
        </w:rPr>
        <w:t xml:space="preserve">, </w:t>
      </w:r>
      <w:r w:rsidRPr="00BE0AE5">
        <w:rPr>
          <w:rStyle w:val="aa"/>
          <w:rFonts w:cs="Times New Roman"/>
        </w:rPr>
        <w:t>-te</w:t>
      </w:r>
      <w:r w:rsidRPr="00BE0AE5">
        <w:rPr>
          <w:rFonts w:cs="Times New Roman"/>
        </w:rPr>
        <w:t xml:space="preserve">, </w:t>
      </w:r>
      <w:r w:rsidRPr="00BE0AE5">
        <w:rPr>
          <w:rStyle w:val="aa"/>
          <w:rFonts w:cs="Times New Roman"/>
        </w:rPr>
        <w:t>-ste</w:t>
      </w:r>
      <w:r w:rsidRPr="00BE0AE5">
        <w:rPr>
          <w:rFonts w:cs="Times New Roman"/>
        </w:rPr>
        <w:t>(</w:t>
      </w:r>
      <w:r w:rsidRPr="00BE0AE5">
        <w:rPr>
          <w:rStyle w:val="aa"/>
          <w:rFonts w:cs="Times New Roman"/>
        </w:rPr>
        <w:t>fünfzehn, fünfzig, fünfte, fünfzigste</w:t>
      </w:r>
      <w:r w:rsidRPr="00BE0AE5">
        <w:rPr>
          <w:rFonts w:cs="Times New Roman"/>
        </w:rPr>
        <w:t xml:space="preserve">); </w:t>
      </w:r>
    </w:p>
    <w:p w:rsidR="00416B7C" w:rsidRPr="00BE0AE5" w:rsidRDefault="00416B7C" w:rsidP="00416B7C">
      <w:pPr>
        <w:pStyle w:val="a8"/>
        <w:rPr>
          <w:rFonts w:cs="Times New Roman"/>
        </w:rPr>
      </w:pPr>
      <w:r w:rsidRPr="00BE0AE5">
        <w:rPr>
          <w:rFonts w:cs="Times New Roman"/>
        </w:rPr>
        <w:t>б) словосложение: образование сложных существительных путём соединения основ существительных (</w:t>
      </w:r>
      <w:r w:rsidRPr="00BE0AE5">
        <w:rPr>
          <w:rStyle w:val="aa"/>
          <w:rFonts w:cs="Times New Roman"/>
        </w:rPr>
        <w:t>dasKlassen-zimmer</w:t>
      </w:r>
      <w:r w:rsidRPr="00BE0AE5">
        <w:rPr>
          <w:rFonts w:cs="Times New Roman"/>
        </w:rPr>
        <w:t>).</w:t>
      </w:r>
    </w:p>
    <w:p w:rsidR="00416B7C" w:rsidRPr="00BE0AE5" w:rsidRDefault="00416B7C" w:rsidP="00416B7C">
      <w:pPr>
        <w:pStyle w:val="a8"/>
        <w:rPr>
          <w:rFonts w:cs="Times New Roman"/>
        </w:rPr>
      </w:pPr>
      <w:r w:rsidRPr="00BE0AE5">
        <w:rPr>
          <w:rFonts w:cs="Times New Roman"/>
        </w:rPr>
        <w:t>Синонимы. Интернациональные слова.</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 xml:space="preserve">Грамматическая сторона речи </w:t>
      </w:r>
    </w:p>
    <w:p w:rsidR="00416B7C" w:rsidRPr="00BE0AE5" w:rsidRDefault="00416B7C" w:rsidP="00416B7C">
      <w:pPr>
        <w:pStyle w:val="a8"/>
        <w:rPr>
          <w:rFonts w:cs="Times New Roman"/>
          <w:spacing w:val="-1"/>
        </w:rPr>
      </w:pPr>
      <w:r w:rsidRPr="00BE0AE5">
        <w:rPr>
          <w:rFonts w:cs="Times New Roman"/>
          <w:spacing w:val="-1"/>
        </w:rPr>
        <w:lastRenderedPageBreak/>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rsidR="00416B7C" w:rsidRPr="00BE0AE5" w:rsidRDefault="00416B7C" w:rsidP="00416B7C">
      <w:pPr>
        <w:pStyle w:val="a8"/>
        <w:rPr>
          <w:rFonts w:cs="Times New Roman"/>
        </w:rPr>
      </w:pPr>
      <w:r w:rsidRPr="00BE0AE5">
        <w:rPr>
          <w:rFonts w:cs="Times New Roman"/>
        </w:rPr>
        <w:t xml:space="preserve">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 </w:t>
      </w:r>
    </w:p>
    <w:p w:rsidR="00416B7C" w:rsidRPr="00BE0AE5" w:rsidRDefault="00416B7C" w:rsidP="00416B7C">
      <w:pPr>
        <w:pStyle w:val="a8"/>
        <w:rPr>
          <w:rFonts w:cs="Times New Roman"/>
        </w:rPr>
      </w:pPr>
      <w:r w:rsidRPr="00BE0AE5">
        <w:rPr>
          <w:rFonts w:cs="Times New Roman"/>
        </w:rPr>
        <w:t>Нераспространённые и распространённые простые предложения: с простым (</w:t>
      </w:r>
      <w:r w:rsidRPr="00BE0AE5">
        <w:rPr>
          <w:rStyle w:val="aa"/>
          <w:rFonts w:cs="Times New Roman"/>
        </w:rPr>
        <w:t>Erliest.</w:t>
      </w:r>
      <w:r w:rsidRPr="00BE0AE5">
        <w:rPr>
          <w:rFonts w:cs="Times New Roman"/>
        </w:rPr>
        <w:t>) и составным глагольным сказуемым (</w:t>
      </w:r>
      <w:r w:rsidRPr="00BE0AE5">
        <w:rPr>
          <w:rStyle w:val="aa"/>
          <w:rFonts w:cs="Times New Roman"/>
        </w:rPr>
        <w:t>Erkannlesen.</w:t>
      </w:r>
      <w:r w:rsidRPr="00BE0AE5">
        <w:rPr>
          <w:rFonts w:cs="Times New Roman"/>
        </w:rPr>
        <w:t>), с составным именным сказуемым (</w:t>
      </w:r>
      <w:r w:rsidRPr="00BE0AE5">
        <w:rPr>
          <w:rStyle w:val="aa"/>
          <w:rFonts w:cs="Times New Roman"/>
        </w:rPr>
        <w:t>Der Tischistblau.</w:t>
      </w:r>
      <w:r w:rsidRPr="00BE0AE5">
        <w:rPr>
          <w:rFonts w:cs="Times New Roman"/>
        </w:rPr>
        <w:t>), в том числе с дополнениями в дательном и винительном падежах (</w:t>
      </w:r>
      <w:r w:rsidRPr="00BE0AE5">
        <w:rPr>
          <w:rStyle w:val="aa"/>
          <w:rFonts w:cs="Times New Roman"/>
        </w:rPr>
        <w:t>ErliesteinBuch. SiehilftderMutter.</w:t>
      </w:r>
      <w:r w:rsidRPr="00BE0AE5">
        <w:rPr>
          <w:rFonts w:cs="Times New Roman"/>
        </w:rPr>
        <w:t>).</w:t>
      </w:r>
    </w:p>
    <w:p w:rsidR="00416B7C" w:rsidRPr="00BE0AE5" w:rsidRDefault="00416B7C" w:rsidP="00416B7C">
      <w:pPr>
        <w:pStyle w:val="a8"/>
        <w:rPr>
          <w:rFonts w:cs="Times New Roman"/>
        </w:rPr>
      </w:pPr>
      <w:r w:rsidRPr="00BE0AE5">
        <w:rPr>
          <w:rFonts w:cs="Times New Roman"/>
        </w:rPr>
        <w:t>Побудительные предложения, в том числе в отрицательной форме (</w:t>
      </w:r>
      <w:r w:rsidRPr="00BE0AE5">
        <w:rPr>
          <w:rStyle w:val="aa"/>
          <w:rFonts w:cs="Times New Roman"/>
        </w:rPr>
        <w:t>SchreibdenSatz! ÖffnedieTürnicht!</w:t>
      </w:r>
      <w:r w:rsidRPr="00BE0AE5">
        <w:rPr>
          <w:rFonts w:cs="Times New Roman"/>
        </w:rPr>
        <w:t>).</w:t>
      </w:r>
    </w:p>
    <w:p w:rsidR="00416B7C" w:rsidRPr="00BE0AE5" w:rsidRDefault="00416B7C" w:rsidP="00416B7C">
      <w:pPr>
        <w:pStyle w:val="a8"/>
        <w:rPr>
          <w:rFonts w:cs="Times New Roman"/>
        </w:rPr>
      </w:pPr>
      <w:r w:rsidRPr="00BE0AE5">
        <w:rPr>
          <w:rFonts w:cs="Times New Roman"/>
        </w:rPr>
        <w:t>Глаголы в видо-временных формах действительного залога в изъявительном наклонении в Futur I.</w:t>
      </w:r>
    </w:p>
    <w:p w:rsidR="00416B7C" w:rsidRPr="00BE0AE5" w:rsidRDefault="00416B7C" w:rsidP="00416B7C">
      <w:pPr>
        <w:pStyle w:val="a8"/>
        <w:rPr>
          <w:rFonts w:cs="Times New Roman"/>
        </w:rPr>
      </w:pPr>
      <w:r w:rsidRPr="00BE0AE5">
        <w:rPr>
          <w:rFonts w:cs="Times New Roman"/>
        </w:rPr>
        <w:t xml:space="preserve">Модальный глагол </w:t>
      </w:r>
      <w:r w:rsidRPr="00BE0AE5">
        <w:rPr>
          <w:rStyle w:val="aa"/>
          <w:rFonts w:cs="Times New Roman"/>
        </w:rPr>
        <w:t>dürfen</w:t>
      </w:r>
      <w:r w:rsidRPr="00BE0AE5">
        <w:rPr>
          <w:rFonts w:cs="Times New Roman"/>
        </w:rPr>
        <w:t>(в Präsens).</w:t>
      </w:r>
    </w:p>
    <w:p w:rsidR="00416B7C" w:rsidRPr="00BE0AE5" w:rsidRDefault="00416B7C" w:rsidP="00416B7C">
      <w:pPr>
        <w:pStyle w:val="a8"/>
        <w:rPr>
          <w:rStyle w:val="aa"/>
          <w:rFonts w:cs="Times New Roman"/>
        </w:rPr>
      </w:pPr>
      <w:r w:rsidRPr="00BE0AE5">
        <w:rPr>
          <w:rFonts w:cs="Times New Roman"/>
        </w:rPr>
        <w:t>Наречия в положительной, сравнительной и превосходной степенях сравнения, образованные по правилу и исключения (</w:t>
      </w:r>
      <w:r w:rsidRPr="00BE0AE5">
        <w:rPr>
          <w:rStyle w:val="aa"/>
          <w:rFonts w:cs="Times New Roman"/>
        </w:rPr>
        <w:t>schön — schöner — amschönsten/der, die, dasschönste</w:t>
      </w:r>
      <w:r w:rsidRPr="00BE0AE5">
        <w:rPr>
          <w:rFonts w:cs="Times New Roman"/>
        </w:rPr>
        <w:t>;</w:t>
      </w:r>
      <w:r w:rsidRPr="00BE0AE5">
        <w:rPr>
          <w:rStyle w:val="aa"/>
          <w:rFonts w:cs="Times New Roman"/>
        </w:rPr>
        <w:t>gut — besser — ambesten/der, die, dasbeste</w:t>
      </w:r>
      <w:r w:rsidRPr="00BE0AE5">
        <w:rPr>
          <w:rFonts w:cs="Times New Roman"/>
        </w:rPr>
        <w:t>)</w:t>
      </w:r>
      <w:r w:rsidRPr="00BE0AE5">
        <w:rPr>
          <w:rStyle w:val="aa"/>
          <w:rFonts w:cs="Times New Roman"/>
        </w:rPr>
        <w:t>.</w:t>
      </w:r>
    </w:p>
    <w:p w:rsidR="00416B7C" w:rsidRPr="00BE0AE5" w:rsidRDefault="00416B7C" w:rsidP="00416B7C">
      <w:pPr>
        <w:pStyle w:val="a8"/>
        <w:rPr>
          <w:rFonts w:cs="Times New Roman"/>
        </w:rPr>
      </w:pPr>
      <w:r w:rsidRPr="00BE0AE5">
        <w:rPr>
          <w:rFonts w:cs="Times New Roman"/>
        </w:rPr>
        <w:t>Указательные местоимения (</w:t>
      </w:r>
      <w:r w:rsidRPr="00BE0AE5">
        <w:rPr>
          <w:rStyle w:val="aa"/>
          <w:rFonts w:cs="Times New Roman"/>
        </w:rPr>
        <w:t>jener</w:t>
      </w:r>
      <w:r w:rsidRPr="00BE0AE5">
        <w:rPr>
          <w:rFonts w:cs="Times New Roman"/>
        </w:rPr>
        <w:t>).</w:t>
      </w:r>
    </w:p>
    <w:p w:rsidR="00416B7C" w:rsidRPr="00BE0AE5" w:rsidRDefault="00416B7C" w:rsidP="00416B7C">
      <w:pPr>
        <w:pStyle w:val="a8"/>
        <w:rPr>
          <w:rFonts w:cs="Times New Roman"/>
        </w:rPr>
      </w:pPr>
      <w:r w:rsidRPr="00BE0AE5">
        <w:rPr>
          <w:rFonts w:cs="Times New Roman"/>
        </w:rPr>
        <w:t>Вопросительные местоимения (</w:t>
      </w:r>
      <w:r w:rsidRPr="00BE0AE5">
        <w:rPr>
          <w:rStyle w:val="aa"/>
          <w:rFonts w:cs="Times New Roman"/>
        </w:rPr>
        <w:t>wer</w:t>
      </w:r>
      <w:r w:rsidRPr="00BE0AE5">
        <w:rPr>
          <w:rFonts w:cs="Times New Roman"/>
        </w:rPr>
        <w:t xml:space="preserve">, </w:t>
      </w:r>
      <w:r w:rsidRPr="00BE0AE5">
        <w:rPr>
          <w:rStyle w:val="aa"/>
          <w:rFonts w:cs="Times New Roman"/>
        </w:rPr>
        <w:t>was</w:t>
      </w:r>
      <w:r w:rsidRPr="00BE0AE5">
        <w:rPr>
          <w:rFonts w:cs="Times New Roman"/>
        </w:rPr>
        <w:t xml:space="preserve">, </w:t>
      </w:r>
      <w:r w:rsidRPr="00BE0AE5">
        <w:rPr>
          <w:rStyle w:val="aa"/>
          <w:rFonts w:cs="Times New Roman"/>
        </w:rPr>
        <w:t>wohin</w:t>
      </w:r>
      <w:r w:rsidRPr="00BE0AE5">
        <w:rPr>
          <w:rFonts w:cs="Times New Roman"/>
        </w:rPr>
        <w:t xml:space="preserve">, </w:t>
      </w:r>
      <w:r w:rsidRPr="00BE0AE5">
        <w:rPr>
          <w:rStyle w:val="aa"/>
          <w:rFonts w:cs="Times New Roman"/>
        </w:rPr>
        <w:t>wo</w:t>
      </w:r>
      <w:r w:rsidRPr="00BE0AE5">
        <w:rPr>
          <w:rFonts w:cs="Times New Roman"/>
        </w:rPr>
        <w:t xml:space="preserve">, </w:t>
      </w:r>
      <w:r w:rsidRPr="00BE0AE5">
        <w:rPr>
          <w:rStyle w:val="aa"/>
          <w:rFonts w:cs="Times New Roman"/>
        </w:rPr>
        <w:t>warum</w:t>
      </w:r>
      <w:r w:rsidRPr="00BE0AE5">
        <w:rPr>
          <w:rFonts w:cs="Times New Roman"/>
        </w:rPr>
        <w:t>).</w:t>
      </w:r>
    </w:p>
    <w:p w:rsidR="00416B7C" w:rsidRPr="00BE0AE5" w:rsidRDefault="00416B7C" w:rsidP="00416B7C">
      <w:pPr>
        <w:pStyle w:val="a8"/>
        <w:rPr>
          <w:rFonts w:cs="Times New Roman"/>
        </w:rPr>
      </w:pPr>
      <w:r w:rsidRPr="00BE0AE5">
        <w:rPr>
          <w:rFonts w:cs="Times New Roman"/>
        </w:rPr>
        <w:t>Количественные и порядковые числительные (до 100).</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 xml:space="preserve">Социокультурные знания и умения </w:t>
      </w:r>
    </w:p>
    <w:p w:rsidR="00416B7C" w:rsidRPr="00BE0AE5" w:rsidRDefault="00416B7C" w:rsidP="00416B7C">
      <w:pPr>
        <w:pStyle w:val="a8"/>
        <w:rPr>
          <w:rFonts w:cs="Times New Roman"/>
        </w:rPr>
      </w:pPr>
      <w:r w:rsidRPr="00BE0AE5">
        <w:rPr>
          <w:rFonts w:cs="Times New Roman"/>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416B7C" w:rsidRPr="00BE0AE5" w:rsidRDefault="00416B7C" w:rsidP="00416B7C">
      <w:pPr>
        <w:pStyle w:val="a8"/>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w:t>
      </w:r>
      <w:r w:rsidRPr="00BE0AE5">
        <w:rPr>
          <w:rFonts w:cs="Times New Roman"/>
        </w:rPr>
        <w:t>и</w:t>
      </w:r>
      <w:r w:rsidRPr="00BE0AE5">
        <w:rPr>
          <w:rFonts w:cs="Times New Roman"/>
        </w:rPr>
        <w:t>тании).</w:t>
      </w:r>
    </w:p>
    <w:p w:rsidR="00416B7C" w:rsidRPr="00BE0AE5" w:rsidRDefault="00416B7C" w:rsidP="00416B7C">
      <w:pPr>
        <w:pStyle w:val="a8"/>
        <w:rPr>
          <w:rFonts w:cs="Times New Roman"/>
        </w:rPr>
      </w:pPr>
      <w:r w:rsidRPr="00BE0AE5">
        <w:rPr>
          <w:rFonts w:cs="Times New Roman"/>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w:t>
      </w:r>
      <w:r w:rsidRPr="00BE0AE5">
        <w:rPr>
          <w:rFonts w:cs="Times New Roman"/>
        </w:rPr>
        <w:t>а</w:t>
      </w:r>
      <w:r w:rsidRPr="00BE0AE5">
        <w:rPr>
          <w:rFonts w:cs="Times New Roman"/>
        </w:rPr>
        <w:t xml:space="preserve">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 </w:t>
      </w:r>
    </w:p>
    <w:p w:rsidR="00416B7C" w:rsidRPr="00BE0AE5" w:rsidRDefault="00416B7C" w:rsidP="00416B7C">
      <w:pPr>
        <w:pStyle w:val="a8"/>
        <w:rPr>
          <w:rFonts w:cs="Times New Roman"/>
        </w:rPr>
      </w:pPr>
      <w:r w:rsidRPr="00BE0AE5">
        <w:rPr>
          <w:rFonts w:cs="Times New Roman"/>
        </w:rPr>
        <w:t>Формирование умений:</w:t>
      </w:r>
    </w:p>
    <w:p w:rsidR="00416B7C" w:rsidRPr="00BE0AE5" w:rsidRDefault="00416B7C" w:rsidP="00416B7C">
      <w:pPr>
        <w:pStyle w:val="a8"/>
        <w:rPr>
          <w:rFonts w:cs="Times New Roman"/>
        </w:rPr>
      </w:pPr>
      <w:r w:rsidRPr="00BE0AE5">
        <w:rPr>
          <w:rFonts w:cs="Times New Roman"/>
        </w:rPr>
        <w:t>писать своё имя и фамилию, а также имена и фамилии своих родственников и друзей на немецком языке;</w:t>
      </w:r>
    </w:p>
    <w:p w:rsidR="00416B7C" w:rsidRPr="00BE0AE5" w:rsidRDefault="00416B7C" w:rsidP="00416B7C">
      <w:pPr>
        <w:pStyle w:val="a8"/>
        <w:rPr>
          <w:rFonts w:cs="Times New Roman"/>
        </w:rPr>
      </w:pPr>
      <w:r w:rsidRPr="00BE0AE5">
        <w:rPr>
          <w:rFonts w:cs="Times New Roman"/>
        </w:rPr>
        <w:t>правильно оформлять свой адрес на немецком языке (в анкете, формуляре);</w:t>
      </w:r>
    </w:p>
    <w:p w:rsidR="00416B7C" w:rsidRPr="00BE0AE5" w:rsidRDefault="00416B7C" w:rsidP="00416B7C">
      <w:pPr>
        <w:pStyle w:val="a8"/>
        <w:rPr>
          <w:rFonts w:cs="Times New Roman"/>
        </w:rPr>
      </w:pPr>
      <w:r w:rsidRPr="00BE0AE5">
        <w:rPr>
          <w:rFonts w:cs="Times New Roman"/>
        </w:rPr>
        <w:t>кратко представлять Россию и страну/страны изучаемого языка;</w:t>
      </w:r>
    </w:p>
    <w:p w:rsidR="00416B7C" w:rsidRPr="00BE0AE5" w:rsidRDefault="00416B7C" w:rsidP="00416B7C">
      <w:pPr>
        <w:pStyle w:val="a8"/>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w:t>
      </w:r>
      <w:r w:rsidRPr="00BE0AE5">
        <w:rPr>
          <w:rFonts w:cs="Times New Roman"/>
        </w:rPr>
        <w:t>о</w:t>
      </w:r>
      <w:r w:rsidRPr="00BE0AE5">
        <w:rPr>
          <w:rFonts w:cs="Times New Roman"/>
        </w:rPr>
        <w:t>нальные праздники, традиции в проведении досуга и питании).</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Компенсаторные умения</w:t>
      </w:r>
    </w:p>
    <w:p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w:t>
      </w:r>
    </w:p>
    <w:p w:rsidR="00416B7C" w:rsidRPr="00BE0AE5" w:rsidRDefault="00416B7C" w:rsidP="00416B7C">
      <w:pPr>
        <w:pStyle w:val="a8"/>
        <w:rPr>
          <w:rFonts w:cs="Times New Roman"/>
        </w:rPr>
      </w:pPr>
      <w:r w:rsidRPr="00BE0AE5">
        <w:rPr>
          <w:rFonts w:cs="Times New Roman"/>
        </w:rPr>
        <w:t xml:space="preserve">Использование в качестве опоры при составлении собственных высказываний ключевых слов, плана. </w:t>
      </w:r>
    </w:p>
    <w:p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w:t>
      </w:r>
      <w:r w:rsidRPr="00BE0AE5">
        <w:rPr>
          <w:rFonts w:cs="Times New Roman"/>
        </w:rPr>
        <w:t>о</w:t>
      </w:r>
      <w:r w:rsidRPr="00BE0AE5">
        <w:rPr>
          <w:rFonts w:cs="Times New Roman"/>
        </w:rPr>
        <w:t>го/прослушанного текста или для нахождения в тексте запрашиваемой информации.</w:t>
      </w:r>
    </w:p>
    <w:p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BE0AE5" w:rsidRDefault="00416B7C" w:rsidP="00416B7C">
      <w:pPr>
        <w:pStyle w:val="22"/>
        <w:spacing w:before="241" w:after="142"/>
        <w:rPr>
          <w:rStyle w:val="a9"/>
          <w:rFonts w:cs="Times New Roman"/>
          <w:b/>
          <w:bCs/>
        </w:rPr>
      </w:pPr>
      <w:r w:rsidRPr="00BE0AE5">
        <w:rPr>
          <w:rStyle w:val="a9"/>
          <w:rFonts w:cs="Times New Roman"/>
          <w:b/>
          <w:bCs/>
        </w:rPr>
        <w:t xml:space="preserve">6 </w:t>
      </w:r>
      <w:r w:rsidRPr="00BE0AE5">
        <w:rPr>
          <w:rStyle w:val="a9"/>
          <w:rFonts w:cs="Times New Roman"/>
          <w:b/>
          <w:bCs/>
          <w:caps w:val="0"/>
        </w:rPr>
        <w:t>класс</w:t>
      </w:r>
    </w:p>
    <w:p w:rsidR="00416B7C" w:rsidRPr="00BE0AE5" w:rsidRDefault="00416B7C" w:rsidP="00416B7C">
      <w:pPr>
        <w:pStyle w:val="a8"/>
        <w:rPr>
          <w:rStyle w:val="a9"/>
          <w:rFonts w:cs="Times New Roman"/>
        </w:rPr>
      </w:pPr>
      <w:r w:rsidRPr="00BE0AE5">
        <w:rPr>
          <w:rStyle w:val="a9"/>
          <w:rFonts w:cs="Times New Roman"/>
        </w:rPr>
        <w:t>Коммуникативные умения</w:t>
      </w:r>
    </w:p>
    <w:p w:rsidR="00416B7C" w:rsidRPr="00BE0AE5" w:rsidRDefault="00416B7C" w:rsidP="00416B7C">
      <w:pPr>
        <w:pStyle w:val="a8"/>
        <w:rPr>
          <w:rStyle w:val="a9"/>
          <w:rFonts w:cs="Times New Roman"/>
          <w:b w:val="0"/>
          <w:bCs w:val="0"/>
        </w:rPr>
      </w:pPr>
      <w:r w:rsidRPr="00BE0AE5">
        <w:rPr>
          <w:rStyle w:val="a9"/>
          <w:rFonts w:cs="Times New Roman"/>
          <w:b w:val="0"/>
          <w:bCs w:val="0"/>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416B7C" w:rsidRPr="00BE0AE5" w:rsidRDefault="00416B7C" w:rsidP="00416B7C">
      <w:pPr>
        <w:pStyle w:val="a8"/>
        <w:rPr>
          <w:rStyle w:val="a9"/>
          <w:rFonts w:cs="Times New Roman"/>
          <w:b w:val="0"/>
          <w:bCs w:val="0"/>
        </w:rPr>
      </w:pPr>
      <w:r w:rsidRPr="00BE0AE5">
        <w:rPr>
          <w:rStyle w:val="a9"/>
          <w:rFonts w:cs="Times New Roman"/>
          <w:b w:val="0"/>
          <w:bCs w:val="0"/>
        </w:rPr>
        <w:t>Взаимоотношения в семье и с друзьями. Семейные праздники.</w:t>
      </w:r>
    </w:p>
    <w:p w:rsidR="00416B7C" w:rsidRPr="00BE0AE5" w:rsidRDefault="00416B7C" w:rsidP="00416B7C">
      <w:pPr>
        <w:pStyle w:val="a8"/>
        <w:rPr>
          <w:rStyle w:val="a9"/>
          <w:rFonts w:cs="Times New Roman"/>
          <w:b w:val="0"/>
          <w:bCs w:val="0"/>
          <w:spacing w:val="-1"/>
        </w:rPr>
      </w:pPr>
      <w:r w:rsidRPr="00BE0AE5">
        <w:rPr>
          <w:rStyle w:val="a9"/>
          <w:rFonts w:cs="Times New Roman"/>
          <w:b w:val="0"/>
          <w:bCs w:val="0"/>
          <w:spacing w:val="-1"/>
        </w:rPr>
        <w:t>Внешность и характер человека /литературного персонажа.</w:t>
      </w:r>
    </w:p>
    <w:p w:rsidR="00416B7C" w:rsidRPr="00BE0AE5" w:rsidRDefault="00416B7C" w:rsidP="00416B7C">
      <w:pPr>
        <w:pStyle w:val="a8"/>
        <w:rPr>
          <w:rStyle w:val="a9"/>
          <w:rFonts w:cs="Times New Roman"/>
          <w:b w:val="0"/>
          <w:bCs w:val="0"/>
        </w:rPr>
      </w:pPr>
      <w:r w:rsidRPr="00BE0AE5">
        <w:rPr>
          <w:rStyle w:val="a9"/>
          <w:rFonts w:cs="Times New Roman"/>
          <w:b w:val="0"/>
          <w:bCs w:val="0"/>
        </w:rPr>
        <w:t>Досуг и увлечения/хобби современного подростка (чтение, кино, театр, спорт).</w:t>
      </w:r>
    </w:p>
    <w:p w:rsidR="00416B7C" w:rsidRPr="00BE0AE5" w:rsidRDefault="00416B7C" w:rsidP="00416B7C">
      <w:pPr>
        <w:pStyle w:val="a8"/>
        <w:rPr>
          <w:rStyle w:val="a9"/>
          <w:rFonts w:cs="Times New Roman"/>
          <w:b w:val="0"/>
          <w:bCs w:val="0"/>
        </w:rPr>
      </w:pPr>
      <w:r w:rsidRPr="00BE0AE5">
        <w:rPr>
          <w:rStyle w:val="a9"/>
          <w:rFonts w:cs="Times New Roman"/>
          <w:b w:val="0"/>
          <w:bCs w:val="0"/>
        </w:rPr>
        <w:t>Здоровый образ жизни: режим труда и отдыха, фитнес, сбалансированное питание.</w:t>
      </w:r>
    </w:p>
    <w:p w:rsidR="00416B7C" w:rsidRPr="00BE0AE5" w:rsidRDefault="00416B7C" w:rsidP="00416B7C">
      <w:pPr>
        <w:pStyle w:val="a8"/>
        <w:rPr>
          <w:rStyle w:val="a9"/>
          <w:rFonts w:cs="Times New Roman"/>
          <w:b w:val="0"/>
          <w:bCs w:val="0"/>
        </w:rPr>
      </w:pPr>
      <w:r w:rsidRPr="00BE0AE5">
        <w:rPr>
          <w:rStyle w:val="a9"/>
          <w:rFonts w:cs="Times New Roman"/>
          <w:b w:val="0"/>
          <w:bCs w:val="0"/>
        </w:rPr>
        <w:t>Покупки: продукты питания.</w:t>
      </w:r>
    </w:p>
    <w:p w:rsidR="00416B7C" w:rsidRPr="00BE0AE5" w:rsidRDefault="00416B7C" w:rsidP="00416B7C">
      <w:pPr>
        <w:pStyle w:val="a8"/>
        <w:rPr>
          <w:rStyle w:val="a9"/>
          <w:rFonts w:cs="Times New Roman"/>
          <w:b w:val="0"/>
          <w:bCs w:val="0"/>
        </w:rPr>
      </w:pPr>
      <w:r w:rsidRPr="00BE0AE5">
        <w:rPr>
          <w:rStyle w:val="a9"/>
          <w:rFonts w:cs="Times New Roman"/>
          <w:b w:val="0"/>
          <w:bCs w:val="0"/>
        </w:rPr>
        <w:t>Школа, школьная жизнь, изучаемые предметы, любимый предмет, правила поведения в школе.</w:t>
      </w:r>
    </w:p>
    <w:p w:rsidR="00416B7C" w:rsidRPr="00BE0AE5" w:rsidRDefault="00416B7C" w:rsidP="00416B7C">
      <w:pPr>
        <w:pStyle w:val="a8"/>
        <w:rPr>
          <w:rStyle w:val="a9"/>
          <w:rFonts w:cs="Times New Roman"/>
          <w:b w:val="0"/>
          <w:bCs w:val="0"/>
        </w:rPr>
      </w:pPr>
      <w:r w:rsidRPr="00BE0AE5">
        <w:rPr>
          <w:rStyle w:val="a9"/>
          <w:rFonts w:cs="Times New Roman"/>
          <w:b w:val="0"/>
          <w:bCs w:val="0"/>
        </w:rPr>
        <w:t>Переписка с зарубежными сверстниками.</w:t>
      </w:r>
    </w:p>
    <w:p w:rsidR="00416B7C" w:rsidRPr="00BE0AE5" w:rsidRDefault="00416B7C" w:rsidP="00416B7C">
      <w:pPr>
        <w:pStyle w:val="a8"/>
        <w:rPr>
          <w:rStyle w:val="a9"/>
          <w:rFonts w:cs="Times New Roman"/>
          <w:b w:val="0"/>
          <w:bCs w:val="0"/>
        </w:rPr>
      </w:pPr>
      <w:r w:rsidRPr="00BE0AE5">
        <w:rPr>
          <w:rStyle w:val="a9"/>
          <w:rFonts w:cs="Times New Roman"/>
          <w:b w:val="0"/>
          <w:bCs w:val="0"/>
        </w:rPr>
        <w:t>Каникулы в различное время года. Виды отдыха.</w:t>
      </w:r>
    </w:p>
    <w:p w:rsidR="00416B7C" w:rsidRPr="00BE0AE5" w:rsidRDefault="00416B7C" w:rsidP="00416B7C">
      <w:pPr>
        <w:pStyle w:val="a8"/>
        <w:rPr>
          <w:rStyle w:val="a9"/>
          <w:rFonts w:cs="Times New Roman"/>
          <w:b w:val="0"/>
          <w:bCs w:val="0"/>
        </w:rPr>
      </w:pPr>
      <w:r w:rsidRPr="00BE0AE5">
        <w:rPr>
          <w:rStyle w:val="a9"/>
          <w:rFonts w:cs="Times New Roman"/>
          <w:b w:val="0"/>
          <w:bCs w:val="0"/>
        </w:rPr>
        <w:t>Путешествия по России и зарубежным странам.</w:t>
      </w:r>
    </w:p>
    <w:p w:rsidR="00416B7C" w:rsidRPr="00BE0AE5" w:rsidRDefault="00416B7C" w:rsidP="00416B7C">
      <w:pPr>
        <w:pStyle w:val="a8"/>
        <w:rPr>
          <w:rStyle w:val="a9"/>
          <w:rFonts w:cs="Times New Roman"/>
          <w:b w:val="0"/>
          <w:bCs w:val="0"/>
        </w:rPr>
      </w:pPr>
      <w:r w:rsidRPr="00BE0AE5">
        <w:rPr>
          <w:rStyle w:val="a9"/>
          <w:rFonts w:cs="Times New Roman"/>
          <w:b w:val="0"/>
          <w:bCs w:val="0"/>
        </w:rPr>
        <w:t>Природа: дикие и домашние животные. Климат, погода.</w:t>
      </w:r>
    </w:p>
    <w:p w:rsidR="00416B7C" w:rsidRPr="00BE0AE5" w:rsidRDefault="00416B7C" w:rsidP="00416B7C">
      <w:pPr>
        <w:pStyle w:val="a8"/>
        <w:rPr>
          <w:rStyle w:val="a9"/>
          <w:rFonts w:cs="Times New Roman"/>
          <w:b w:val="0"/>
          <w:bCs w:val="0"/>
        </w:rPr>
      </w:pPr>
      <w:r w:rsidRPr="00BE0AE5">
        <w:rPr>
          <w:rStyle w:val="a9"/>
          <w:rFonts w:cs="Times New Roman"/>
          <w:b w:val="0"/>
          <w:bCs w:val="0"/>
        </w:rPr>
        <w:t>Жизнь в городе и сельской местности. Описание родного города/села. Транспорт.</w:t>
      </w:r>
    </w:p>
    <w:p w:rsidR="00416B7C" w:rsidRPr="00BE0AE5" w:rsidRDefault="00416B7C" w:rsidP="00416B7C">
      <w:pPr>
        <w:pStyle w:val="a8"/>
        <w:rPr>
          <w:rStyle w:val="a9"/>
          <w:rFonts w:cs="Times New Roman"/>
          <w:b w:val="0"/>
          <w:bCs w:val="0"/>
        </w:rPr>
      </w:pPr>
      <w:r w:rsidRPr="00BE0AE5">
        <w:rPr>
          <w:rStyle w:val="a9"/>
          <w:rFonts w:cs="Times New Roman"/>
          <w:b w:val="0"/>
          <w:bCs w:val="0"/>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16B7C" w:rsidRPr="00BE0AE5" w:rsidRDefault="00416B7C" w:rsidP="00416B7C">
      <w:pPr>
        <w:pStyle w:val="a8"/>
        <w:rPr>
          <w:rStyle w:val="a9"/>
          <w:rFonts w:cs="Times New Roman"/>
        </w:rPr>
      </w:pPr>
      <w:r w:rsidRPr="00BE0AE5">
        <w:rPr>
          <w:rStyle w:val="a9"/>
          <w:rFonts w:cs="Times New Roman"/>
          <w:b w:val="0"/>
          <w:bCs w:val="0"/>
        </w:rPr>
        <w:t>Выдающиеся люди родной страны истраны/стран изучаемого языка: писатели, поэты.</w:t>
      </w:r>
    </w:p>
    <w:p w:rsidR="00416B7C" w:rsidRPr="00BE0AE5" w:rsidRDefault="00416B7C" w:rsidP="00416B7C">
      <w:pPr>
        <w:pStyle w:val="a8"/>
        <w:rPr>
          <w:rStyle w:val="a9"/>
          <w:rFonts w:cs="Times New Roman"/>
        </w:rPr>
      </w:pPr>
    </w:p>
    <w:p w:rsidR="00416B7C" w:rsidRPr="00BE0AE5" w:rsidRDefault="00416B7C" w:rsidP="00416B7C">
      <w:pPr>
        <w:pStyle w:val="a8"/>
        <w:rPr>
          <w:rStyle w:val="a9"/>
          <w:rFonts w:cs="Times New Roman"/>
        </w:rPr>
      </w:pPr>
      <w:r w:rsidRPr="00BE0AE5">
        <w:rPr>
          <w:rStyle w:val="a9"/>
          <w:rFonts w:cs="Times New Roman"/>
        </w:rPr>
        <w:t xml:space="preserve">Говорение </w:t>
      </w:r>
    </w:p>
    <w:p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диалогической речи</w:t>
      </w:r>
      <w:r w:rsidRPr="00BE0AE5">
        <w:rPr>
          <w:rFonts w:cs="Times New Roman"/>
        </w:rPr>
        <w:t>, а именно умений вести:</w:t>
      </w:r>
    </w:p>
    <w:p w:rsidR="00416B7C" w:rsidRPr="00BE0AE5" w:rsidRDefault="00416B7C" w:rsidP="00416B7C">
      <w:pPr>
        <w:pStyle w:val="a8"/>
        <w:rPr>
          <w:rFonts w:cs="Times New Roman"/>
        </w:rPr>
      </w:pPr>
      <w:r w:rsidRPr="00BE0AE5">
        <w:rPr>
          <w:rFonts w:cs="Times New Roman"/>
        </w:rPr>
        <w:lastRenderedPageBreak/>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BE0AE5" w:rsidRDefault="00416B7C" w:rsidP="00416B7C">
      <w:pPr>
        <w:pStyle w:val="a8"/>
        <w:rPr>
          <w:rFonts w:cs="Times New Roman"/>
        </w:rPr>
      </w:pPr>
      <w:r w:rsidRPr="00BE0AE5">
        <w:rPr>
          <w:rFonts w:cs="Times New Roman"/>
        </w:rPr>
        <w:t xml:space="preserve">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BE0AE5" w:rsidRDefault="00416B7C" w:rsidP="00416B7C">
      <w:pPr>
        <w:pStyle w:val="a8"/>
        <w:rPr>
          <w:rFonts w:cs="Times New Roman"/>
        </w:rPr>
      </w:pPr>
      <w:r w:rsidRPr="00BE0AE5">
        <w:rPr>
          <w:rFonts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16B7C" w:rsidRPr="00BE0AE5" w:rsidRDefault="00416B7C" w:rsidP="00416B7C">
      <w:pPr>
        <w:pStyle w:val="a8"/>
        <w:rPr>
          <w:rFonts w:cs="Times New Roman"/>
        </w:rPr>
      </w:pPr>
      <w:r w:rsidRPr="00BE0AE5">
        <w:rPr>
          <w:rFonts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416B7C" w:rsidRPr="00BE0AE5" w:rsidRDefault="00416B7C" w:rsidP="00416B7C">
      <w:pPr>
        <w:pStyle w:val="a8"/>
        <w:rPr>
          <w:rFonts w:cs="Times New Roman"/>
        </w:rPr>
      </w:pPr>
      <w:r w:rsidRPr="00BE0AE5">
        <w:rPr>
          <w:rFonts w:cs="Times New Roman"/>
        </w:rPr>
        <w:t>Объём диалога — до пяти реплик со стороны каждого собеседника.</w:t>
      </w:r>
    </w:p>
    <w:p w:rsidR="00416B7C" w:rsidRPr="00BE0AE5" w:rsidRDefault="00416B7C" w:rsidP="00416B7C">
      <w:pPr>
        <w:pStyle w:val="a8"/>
        <w:rPr>
          <w:rFonts w:cs="Times New Roman"/>
          <w:spacing w:val="2"/>
        </w:rPr>
      </w:pPr>
      <w:r w:rsidRPr="00BE0AE5">
        <w:rPr>
          <w:rFonts w:cs="Times New Roman"/>
          <w:spacing w:val="2"/>
        </w:rPr>
        <w:t xml:space="preserve">Развитие коммуникативных умений </w:t>
      </w:r>
      <w:r w:rsidRPr="00BE0AE5">
        <w:rPr>
          <w:rStyle w:val="ab"/>
          <w:rFonts w:cs="Times New Roman"/>
          <w:spacing w:val="2"/>
        </w:rPr>
        <w:t>монологической речи</w:t>
      </w:r>
      <w:r w:rsidRPr="00BE0AE5">
        <w:rPr>
          <w:rFonts w:cs="Times New Roman"/>
          <w:spacing w:val="2"/>
        </w:rPr>
        <w:t xml:space="preserve">: </w:t>
      </w:r>
    </w:p>
    <w:p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bullet"/>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w:t>
      </w:r>
      <w:r w:rsidRPr="00BE0AE5">
        <w:rPr>
          <w:rFonts w:cs="Times New Roman"/>
        </w:rPr>
        <w:t>е</w:t>
      </w:r>
      <w:r w:rsidRPr="00BE0AE5">
        <w:rPr>
          <w:rFonts w:cs="Times New Roman"/>
        </w:rPr>
        <w:t>ловека или литературного персонажа);</w:t>
      </w:r>
    </w:p>
    <w:p w:rsidR="00416B7C" w:rsidRPr="00BE0AE5" w:rsidRDefault="00416B7C" w:rsidP="00416B7C">
      <w:pPr>
        <w:pStyle w:val="list-bullet"/>
        <w:rPr>
          <w:rFonts w:cs="Times New Roman"/>
        </w:rPr>
      </w:pPr>
      <w:r w:rsidRPr="00BE0AE5">
        <w:rPr>
          <w:rFonts w:cs="Times New Roman"/>
        </w:rPr>
        <w:t>повествование/сообщение;</w:t>
      </w:r>
    </w:p>
    <w:p w:rsidR="00416B7C" w:rsidRPr="00BE0AE5" w:rsidRDefault="00416B7C" w:rsidP="00416B7C">
      <w:pPr>
        <w:pStyle w:val="list-bullet"/>
        <w:rPr>
          <w:rFonts w:cs="Times New Roman"/>
        </w:rPr>
      </w:pPr>
      <w:r w:rsidRPr="00BE0AE5">
        <w:rPr>
          <w:rFonts w:cs="Times New Roman"/>
        </w:rPr>
        <w:t xml:space="preserve">изложение (пересказ) основного содержания прочитанного текста; </w:t>
      </w:r>
    </w:p>
    <w:p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rsidR="00416B7C" w:rsidRPr="00BE0AE5" w:rsidRDefault="00416B7C" w:rsidP="00416B7C">
      <w:pPr>
        <w:pStyle w:val="a8"/>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w:t>
      </w:r>
      <w:r w:rsidRPr="00BE0AE5">
        <w:rPr>
          <w:rFonts w:cs="Times New Roman"/>
        </w:rPr>
        <w:t>и</w:t>
      </w:r>
      <w:r w:rsidRPr="00BE0AE5">
        <w:rPr>
          <w:rFonts w:cs="Times New Roman"/>
        </w:rPr>
        <w:t>ческого содержания речи с опорой на ключевые слова, план, вопросы, таблицы и/или с иллюстрации, фотографии.</w:t>
      </w:r>
    </w:p>
    <w:p w:rsidR="00416B7C" w:rsidRPr="00BE0AE5" w:rsidRDefault="00416B7C" w:rsidP="00416B7C">
      <w:pPr>
        <w:pStyle w:val="a8"/>
        <w:rPr>
          <w:rFonts w:cs="Times New Roman"/>
        </w:rPr>
      </w:pPr>
      <w:r w:rsidRPr="00BE0AE5">
        <w:rPr>
          <w:rFonts w:cs="Times New Roman"/>
        </w:rPr>
        <w:t>Объём монологического высказывания — 7—8 фраз.</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Style w:val="a9"/>
          <w:rFonts w:cs="Times New Roman"/>
        </w:rPr>
        <w:t>Аудирование</w:t>
      </w:r>
    </w:p>
    <w:p w:rsidR="00416B7C" w:rsidRPr="00BE0AE5" w:rsidRDefault="00416B7C" w:rsidP="00416B7C">
      <w:pPr>
        <w:pStyle w:val="a8"/>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rsidR="00416B7C" w:rsidRPr="00BE0AE5" w:rsidRDefault="00416B7C" w:rsidP="00416B7C">
      <w:pPr>
        <w:pStyle w:val="a8"/>
        <w:rPr>
          <w:rFonts w:cs="Times New Roman"/>
        </w:rPr>
      </w:pPr>
      <w:r w:rsidRPr="00BE0AE5">
        <w:rPr>
          <w:rFonts w:cs="Times New Roman"/>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16B7C" w:rsidRPr="00BE0AE5" w:rsidRDefault="00416B7C" w:rsidP="00416B7C">
      <w:pPr>
        <w:pStyle w:val="a8"/>
        <w:rPr>
          <w:rFonts w:cs="Times New Roman"/>
        </w:rPr>
      </w:pPr>
      <w:r w:rsidRPr="00BE0AE5">
        <w:rPr>
          <w:rFonts w:cs="Times New Roman"/>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w:t>
      </w:r>
      <w:r w:rsidRPr="00BE0AE5">
        <w:rPr>
          <w:rFonts w:cs="Times New Roman"/>
        </w:rPr>
        <w:t>в</w:t>
      </w:r>
      <w:r w:rsidRPr="00BE0AE5">
        <w:rPr>
          <w:rFonts w:cs="Times New Roman"/>
        </w:rPr>
        <w:t xml:space="preserve">ного содержания. </w:t>
      </w:r>
    </w:p>
    <w:p w:rsidR="00416B7C" w:rsidRPr="00BE0AE5" w:rsidRDefault="00416B7C" w:rsidP="00416B7C">
      <w:pPr>
        <w:pStyle w:val="a8"/>
        <w:rPr>
          <w:rFonts w:cs="Times New Roman"/>
        </w:rPr>
      </w:pPr>
      <w:r w:rsidRPr="00BE0AE5">
        <w:rPr>
          <w:rFonts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16B7C" w:rsidRPr="00BE0AE5" w:rsidRDefault="00416B7C" w:rsidP="00416B7C">
      <w:pPr>
        <w:pStyle w:val="a8"/>
        <w:rPr>
          <w:rFonts w:cs="Times New Roman"/>
        </w:rPr>
      </w:pPr>
      <w:r w:rsidRPr="00BE0AE5">
        <w:rPr>
          <w:rFonts w:cs="Times New Roman"/>
        </w:rPr>
        <w:t>Тексты для аудирования: высказывания собеседников в ситуациях повседневного общения, диалог (беседа), рассказ, с</w:t>
      </w:r>
      <w:r w:rsidRPr="00BE0AE5">
        <w:rPr>
          <w:rFonts w:cs="Times New Roman"/>
        </w:rPr>
        <w:t>о</w:t>
      </w:r>
      <w:r w:rsidRPr="00BE0AE5">
        <w:rPr>
          <w:rFonts w:cs="Times New Roman"/>
        </w:rPr>
        <w:t>общение информационного характера.</w:t>
      </w:r>
    </w:p>
    <w:p w:rsidR="00416B7C" w:rsidRPr="00BE0AE5" w:rsidRDefault="00416B7C" w:rsidP="00416B7C">
      <w:pPr>
        <w:pStyle w:val="a8"/>
        <w:rPr>
          <w:rFonts w:cs="Times New Roman"/>
        </w:rPr>
      </w:pPr>
      <w:r w:rsidRPr="00BE0AE5">
        <w:rPr>
          <w:rFonts w:cs="Times New Roman"/>
        </w:rPr>
        <w:t xml:space="preserve">Время звучания текста/текстов для аудирования — до 1 минуты. </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 xml:space="preserve">Смысловое чтение </w:t>
      </w:r>
    </w:p>
    <w:p w:rsidR="00416B7C" w:rsidRPr="00BE0AE5" w:rsidRDefault="00416B7C" w:rsidP="00416B7C">
      <w:pPr>
        <w:pStyle w:val="a8"/>
        <w:rPr>
          <w:rFonts w:cs="Times New Roman"/>
        </w:rPr>
      </w:pPr>
      <w:r w:rsidRPr="00BE0AE5">
        <w:rPr>
          <w:rFonts w:cs="Times New Roman"/>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w:t>
      </w:r>
      <w:r w:rsidRPr="00BE0AE5">
        <w:rPr>
          <w:rFonts w:cs="Times New Roman"/>
        </w:rPr>
        <w:t>м</w:t>
      </w:r>
      <w:r w:rsidRPr="00BE0AE5">
        <w:rPr>
          <w:rFonts w:cs="Times New Roman"/>
        </w:rPr>
        <w:t>муникативной задачи: с пониманием основного содержания, с пониманием запрашиваемой информации.</w:t>
      </w:r>
    </w:p>
    <w:p w:rsidR="00416B7C" w:rsidRPr="00BE0AE5" w:rsidRDefault="00416B7C" w:rsidP="00416B7C">
      <w:pPr>
        <w:pStyle w:val="a8"/>
        <w:rPr>
          <w:rFonts w:cs="Times New Roman"/>
        </w:rPr>
      </w:pPr>
      <w:r w:rsidRPr="00BE0AE5">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w:t>
      </w:r>
      <w:r w:rsidRPr="00BE0AE5">
        <w:rPr>
          <w:rFonts w:cs="Times New Roman"/>
        </w:rPr>
        <w:t>е</w:t>
      </w:r>
      <w:r w:rsidRPr="00BE0AE5">
        <w:rPr>
          <w:rFonts w:cs="Times New Roman"/>
        </w:rPr>
        <w:t>ственные для понимания основного содержания; понимать интернациональные слова в контексте.</w:t>
      </w:r>
    </w:p>
    <w:p w:rsidR="00416B7C" w:rsidRPr="00BE0AE5" w:rsidRDefault="00416B7C" w:rsidP="00416B7C">
      <w:pPr>
        <w:pStyle w:val="a8"/>
        <w:rPr>
          <w:rFonts w:cs="Times New Roman"/>
        </w:rPr>
      </w:pPr>
      <w:r w:rsidRPr="00BE0AE5">
        <w:rPr>
          <w:rFonts w:cs="Times New Roman"/>
        </w:rPr>
        <w:t>Чтение с пониманием запрашиваемой информации предполагает умение находить в прочитанном тексте и понимать з</w:t>
      </w:r>
      <w:r w:rsidRPr="00BE0AE5">
        <w:rPr>
          <w:rFonts w:cs="Times New Roman"/>
        </w:rPr>
        <w:t>а</w:t>
      </w:r>
      <w:r w:rsidRPr="00BE0AE5">
        <w:rPr>
          <w:rFonts w:cs="Times New Roman"/>
        </w:rPr>
        <w:t>прашиваемую информацию.</w:t>
      </w:r>
    </w:p>
    <w:p w:rsidR="00416B7C" w:rsidRPr="00BE0AE5" w:rsidRDefault="00416B7C" w:rsidP="00416B7C">
      <w:pPr>
        <w:pStyle w:val="a8"/>
        <w:rPr>
          <w:rFonts w:cs="Times New Roman"/>
        </w:rPr>
      </w:pPr>
      <w:r w:rsidRPr="00BE0AE5">
        <w:rPr>
          <w:rFonts w:cs="Times New Roman"/>
        </w:rPr>
        <w:t>Чтение несплошных текстов (таблиц) и понимание представленной в них информации.</w:t>
      </w:r>
    </w:p>
    <w:p w:rsidR="00416B7C" w:rsidRPr="00BE0AE5" w:rsidRDefault="00416B7C" w:rsidP="00416B7C">
      <w:pPr>
        <w:pStyle w:val="a8"/>
        <w:rPr>
          <w:rFonts w:cs="Times New Roman"/>
        </w:rPr>
      </w:pPr>
      <w:r w:rsidRPr="00BE0AE5">
        <w:rPr>
          <w:rFonts w:cs="Times New Roman"/>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w:t>
      </w:r>
      <w:r w:rsidRPr="00BE0AE5">
        <w:rPr>
          <w:rFonts w:cs="Times New Roman"/>
        </w:rPr>
        <w:t>и</w:t>
      </w:r>
      <w:r w:rsidRPr="00BE0AE5">
        <w:rPr>
          <w:rFonts w:cs="Times New Roman"/>
        </w:rPr>
        <w:t>нарный рецепт; стихотворение; несплошной текст (таблица).</w:t>
      </w:r>
    </w:p>
    <w:p w:rsidR="00416B7C" w:rsidRPr="00BE0AE5" w:rsidRDefault="00416B7C" w:rsidP="00416B7C">
      <w:pPr>
        <w:pStyle w:val="a8"/>
        <w:rPr>
          <w:rFonts w:cs="Times New Roman"/>
        </w:rPr>
      </w:pPr>
      <w:r w:rsidRPr="00BE0AE5">
        <w:rPr>
          <w:rFonts w:cs="Times New Roman"/>
        </w:rPr>
        <w:t>Объём текста/ текстов для чтения — 250—300 слов.</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 xml:space="preserve">Письменная речь </w:t>
      </w:r>
    </w:p>
    <w:p w:rsidR="00416B7C" w:rsidRPr="00BE0AE5" w:rsidRDefault="00416B7C" w:rsidP="00416B7C">
      <w:pPr>
        <w:pStyle w:val="a8"/>
        <w:rPr>
          <w:rFonts w:cs="Times New Roman"/>
        </w:rPr>
      </w:pPr>
      <w:r w:rsidRPr="00BE0AE5">
        <w:rPr>
          <w:rFonts w:cs="Times New Roman"/>
        </w:rPr>
        <w:t xml:space="preserve">Развитие умений письменной речи: </w:t>
      </w:r>
    </w:p>
    <w:p w:rsidR="00416B7C" w:rsidRPr="00BE0AE5" w:rsidRDefault="00416B7C" w:rsidP="00416B7C">
      <w:pPr>
        <w:pStyle w:val="a8"/>
        <w:rPr>
          <w:rFonts w:cs="Times New Roman"/>
        </w:rPr>
      </w:pPr>
      <w:r w:rsidRPr="00BE0AE5">
        <w:rPr>
          <w:rFonts w:cs="Times New Roman"/>
        </w:rPr>
        <w:t>списывание текста и выписывание из него слов, словосочетаний, предложений в соответствии с решаемой коммуник</w:t>
      </w:r>
      <w:r w:rsidRPr="00BE0AE5">
        <w:rPr>
          <w:rFonts w:cs="Times New Roman"/>
        </w:rPr>
        <w:t>а</w:t>
      </w:r>
      <w:r w:rsidRPr="00BE0AE5">
        <w:rPr>
          <w:rFonts w:cs="Times New Roman"/>
        </w:rPr>
        <w:t xml:space="preserve">тивной задачей; </w:t>
      </w:r>
    </w:p>
    <w:p w:rsidR="00416B7C" w:rsidRPr="00BE0AE5" w:rsidRDefault="00416B7C" w:rsidP="00416B7C">
      <w:pPr>
        <w:pStyle w:val="a8"/>
        <w:rPr>
          <w:rFonts w:cs="Times New Roman"/>
        </w:rPr>
      </w:pPr>
      <w:r w:rsidRPr="00BE0AE5">
        <w:rPr>
          <w:rFonts w:cs="Times New Roman"/>
        </w:rPr>
        <w:t xml:space="preserve">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 </w:t>
      </w:r>
    </w:p>
    <w:p w:rsidR="00416B7C" w:rsidRPr="00BE0AE5" w:rsidRDefault="00416B7C" w:rsidP="00416B7C">
      <w:pPr>
        <w:pStyle w:val="a8"/>
        <w:rPr>
          <w:rFonts w:cs="Times New Roman"/>
        </w:rPr>
      </w:pPr>
      <w:r w:rsidRPr="00BE0AE5">
        <w:rPr>
          <w:rFonts w:cs="Times New Roman"/>
        </w:rPr>
        <w:lastRenderedPageBreak/>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w:t>
      </w:r>
      <w:r w:rsidRPr="00BE0AE5">
        <w:rPr>
          <w:rFonts w:cs="Times New Roman"/>
        </w:rPr>
        <w:t>д</w:t>
      </w:r>
      <w:r w:rsidRPr="00BE0AE5">
        <w:rPr>
          <w:rFonts w:cs="Times New Roman"/>
        </w:rPr>
        <w:t>пись в соответствии с нормами неофициального общения, принятыми в стране/странах изучаемого языка. Объём письма — до 70 слов;</w:t>
      </w:r>
    </w:p>
    <w:p w:rsidR="00416B7C" w:rsidRPr="00BE0AE5" w:rsidRDefault="00416B7C" w:rsidP="00416B7C">
      <w:pPr>
        <w:pStyle w:val="a8"/>
        <w:rPr>
          <w:rFonts w:cs="Times New Roman"/>
        </w:rPr>
      </w:pPr>
      <w:r w:rsidRPr="00BE0AE5">
        <w:rPr>
          <w:rFonts w:cs="Times New Roman"/>
        </w:rPr>
        <w:t>создание небольшого письменного высказывания с опорой на образец, план, иллюстрацию. Объём письменного выск</w:t>
      </w:r>
      <w:r w:rsidRPr="00BE0AE5">
        <w:rPr>
          <w:rFonts w:cs="Times New Roman"/>
        </w:rPr>
        <w:t>а</w:t>
      </w:r>
      <w:r w:rsidRPr="00BE0AE5">
        <w:rPr>
          <w:rFonts w:cs="Times New Roman"/>
        </w:rPr>
        <w:t>зывания — до 70 слов.</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Фонетическая сторона речи</w:t>
      </w:r>
    </w:p>
    <w:p w:rsidR="00416B7C" w:rsidRPr="00BE0AE5" w:rsidRDefault="00416B7C" w:rsidP="00416B7C">
      <w:pPr>
        <w:pStyle w:val="a8"/>
        <w:rPr>
          <w:rFonts w:cs="Times New Roman"/>
        </w:rPr>
      </w:pPr>
      <w:r w:rsidRPr="00BE0AE5">
        <w:rPr>
          <w:rFonts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w:t>
      </w:r>
      <w:r w:rsidRPr="00BE0AE5">
        <w:rPr>
          <w:rFonts w:cs="Times New Roman"/>
        </w:rPr>
        <w:t>т</w:t>
      </w:r>
      <w:r w:rsidRPr="00BE0AE5">
        <w:rPr>
          <w:rFonts w:cs="Times New Roman"/>
        </w:rPr>
        <w:t>ствия фразового ударения на служебных словах; чтение новых слов согласно основным правилам чтения.</w:t>
      </w:r>
    </w:p>
    <w:p w:rsidR="00416B7C" w:rsidRPr="00BE0AE5" w:rsidRDefault="00416B7C" w:rsidP="00416B7C">
      <w:pPr>
        <w:pStyle w:val="a8"/>
        <w:rPr>
          <w:rFonts w:cs="Times New Roman"/>
        </w:rPr>
      </w:pPr>
      <w:r w:rsidRPr="00BE0AE5">
        <w:rPr>
          <w:rFonts w:cs="Times New Roman"/>
        </w:rPr>
        <w:t>Чтение вслух небольших адаптированных аутентичных текстов, построенных на изученном языковом материале, с с</w:t>
      </w:r>
      <w:r w:rsidRPr="00BE0AE5">
        <w:rPr>
          <w:rFonts w:cs="Times New Roman"/>
        </w:rPr>
        <w:t>о</w:t>
      </w:r>
      <w:r w:rsidRPr="00BE0AE5">
        <w:rPr>
          <w:rFonts w:cs="Times New Roman"/>
        </w:rPr>
        <w:t>блюдением правил чтения и соответствующей интонации, демонстрирующих понимание текста.</w:t>
      </w:r>
    </w:p>
    <w:p w:rsidR="00416B7C" w:rsidRPr="00BE0AE5" w:rsidRDefault="00416B7C" w:rsidP="00416B7C">
      <w:pPr>
        <w:pStyle w:val="a8"/>
        <w:rPr>
          <w:rFonts w:cs="Times New Roman"/>
        </w:rPr>
      </w:pPr>
      <w:r w:rsidRPr="00BE0AE5">
        <w:rPr>
          <w:rFonts w:cs="Times New Roman"/>
        </w:rP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416B7C" w:rsidRPr="00BE0AE5" w:rsidRDefault="00416B7C" w:rsidP="00416B7C">
      <w:pPr>
        <w:pStyle w:val="a8"/>
        <w:rPr>
          <w:rFonts w:cs="Times New Roman"/>
        </w:rPr>
      </w:pPr>
      <w:r w:rsidRPr="00BE0AE5">
        <w:rPr>
          <w:rFonts w:cs="Times New Roman"/>
        </w:rPr>
        <w:t>Объём текста для чтения вслух — до 95 слов.</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Орфография и пунктуация</w:t>
      </w:r>
    </w:p>
    <w:p w:rsidR="00416B7C" w:rsidRPr="00BE0AE5" w:rsidRDefault="00416B7C" w:rsidP="00416B7C">
      <w:pPr>
        <w:pStyle w:val="a8"/>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a8"/>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rsidR="00416B7C" w:rsidRPr="00BE0AE5" w:rsidRDefault="00416B7C" w:rsidP="00416B7C">
      <w:pPr>
        <w:pStyle w:val="a8"/>
        <w:rPr>
          <w:rFonts w:cs="Times New Roman"/>
          <w:spacing w:val="-1"/>
        </w:rPr>
      </w:pPr>
      <w:r w:rsidRPr="00BE0AE5">
        <w:rPr>
          <w:rFonts w:cs="Times New Roman"/>
          <w:spacing w:val="-1"/>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Лексическая сторона речи</w:t>
      </w:r>
    </w:p>
    <w:p w:rsidR="00416B7C" w:rsidRPr="00BE0AE5" w:rsidRDefault="00416B7C" w:rsidP="00416B7C">
      <w:pPr>
        <w:pStyle w:val="a8"/>
        <w:rPr>
          <w:rFonts w:cs="Times New Roman"/>
        </w:rPr>
      </w:pPr>
      <w:r w:rsidRPr="00BE0AE5">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w:t>
      </w:r>
      <w:r w:rsidRPr="00BE0AE5">
        <w:rPr>
          <w:rFonts w:cs="Times New Roman"/>
        </w:rPr>
        <w:t>ю</w:t>
      </w:r>
      <w:r w:rsidRPr="00BE0AE5">
        <w:rPr>
          <w:rFonts w:cs="Times New Roman"/>
        </w:rPr>
        <w:t xml:space="preserve">дением существующей в немецком языке нормы лексической сочетаемости. </w:t>
      </w:r>
    </w:p>
    <w:p w:rsidR="00416B7C" w:rsidRPr="00BE0AE5" w:rsidRDefault="00416B7C" w:rsidP="00416B7C">
      <w:pPr>
        <w:pStyle w:val="a8"/>
        <w:rPr>
          <w:rFonts w:cs="Times New Roman"/>
        </w:rPr>
      </w:pPr>
      <w:r w:rsidRPr="00BE0AE5">
        <w:rPr>
          <w:rFonts w:cs="Times New Roman"/>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w:t>
      </w:r>
      <w:r w:rsidRPr="00BE0AE5">
        <w:rPr>
          <w:rFonts w:cs="Times New Roman"/>
        </w:rPr>
        <w:t>и</w:t>
      </w:r>
      <w:r w:rsidRPr="00BE0AE5">
        <w:rPr>
          <w:rFonts w:cs="Times New Roman"/>
        </w:rPr>
        <w:t xml:space="preserve">нимума). </w:t>
      </w:r>
    </w:p>
    <w:p w:rsidR="00416B7C" w:rsidRPr="00BE0AE5" w:rsidRDefault="00416B7C" w:rsidP="00416B7C">
      <w:pPr>
        <w:pStyle w:val="a8"/>
        <w:rPr>
          <w:rFonts w:cs="Times New Roman"/>
        </w:rPr>
      </w:pPr>
      <w:r w:rsidRPr="00BE0AE5">
        <w:rPr>
          <w:rFonts w:cs="Times New Roman"/>
        </w:rPr>
        <w:t xml:space="preserve">Основные способы словообразования: </w:t>
      </w:r>
    </w:p>
    <w:p w:rsidR="00416B7C" w:rsidRPr="00BE0AE5" w:rsidRDefault="00416B7C" w:rsidP="00416B7C">
      <w:pPr>
        <w:pStyle w:val="a8"/>
        <w:rPr>
          <w:rFonts w:cs="Times New Roman"/>
        </w:rPr>
      </w:pPr>
      <w:r w:rsidRPr="00BE0AE5">
        <w:rPr>
          <w:rFonts w:cs="Times New Roman"/>
        </w:rPr>
        <w:t xml:space="preserve">а) аффиксация: </w:t>
      </w:r>
    </w:p>
    <w:p w:rsidR="00416B7C" w:rsidRPr="00BE0AE5" w:rsidRDefault="00416B7C" w:rsidP="00416B7C">
      <w:pPr>
        <w:pStyle w:val="a8"/>
        <w:rPr>
          <w:rFonts w:cs="Times New Roman"/>
        </w:rPr>
      </w:pPr>
      <w:r w:rsidRPr="00BE0AE5">
        <w:rPr>
          <w:rFonts w:cs="Times New Roman"/>
        </w:rPr>
        <w:t xml:space="preserve">образование имён существительных при помощи суффиксов </w:t>
      </w:r>
      <w:r w:rsidRPr="00BE0AE5">
        <w:rPr>
          <w:rStyle w:val="aa"/>
          <w:rFonts w:cs="Times New Roman"/>
        </w:rPr>
        <w:t>-keit</w:t>
      </w:r>
      <w:r w:rsidRPr="00BE0AE5">
        <w:rPr>
          <w:rFonts w:cs="Times New Roman"/>
        </w:rPr>
        <w:t>, (</w:t>
      </w:r>
      <w:r w:rsidRPr="00BE0AE5">
        <w:rPr>
          <w:rStyle w:val="aa"/>
          <w:rFonts w:cs="Times New Roman"/>
        </w:rPr>
        <w:t>dieMöglichkeit</w:t>
      </w:r>
      <w:r w:rsidRPr="00BE0AE5">
        <w:rPr>
          <w:rFonts w:cs="Times New Roman"/>
        </w:rPr>
        <w:t>),</w:t>
      </w:r>
      <w:r w:rsidRPr="00BE0AE5">
        <w:rPr>
          <w:rStyle w:val="aa"/>
          <w:rFonts w:cs="Times New Roman"/>
        </w:rPr>
        <w:t xml:space="preserve"> -heit</w:t>
      </w:r>
      <w:r w:rsidRPr="00BE0AE5">
        <w:rPr>
          <w:rFonts w:cs="Times New Roman"/>
        </w:rPr>
        <w:t>(</w:t>
      </w:r>
      <w:r w:rsidRPr="00BE0AE5">
        <w:rPr>
          <w:rStyle w:val="aa"/>
          <w:rFonts w:cs="Times New Roman"/>
        </w:rPr>
        <w:t>dieSchönheit</w:t>
      </w:r>
      <w:r w:rsidRPr="00BE0AE5">
        <w:rPr>
          <w:rFonts w:cs="Times New Roman"/>
        </w:rPr>
        <w:t xml:space="preserve">), </w:t>
      </w:r>
      <w:r w:rsidRPr="00BE0AE5">
        <w:rPr>
          <w:rStyle w:val="aa"/>
          <w:rFonts w:cs="Times New Roman"/>
        </w:rPr>
        <w:t>-ung</w:t>
      </w:r>
      <w:r w:rsidRPr="00BE0AE5">
        <w:rPr>
          <w:rFonts w:cs="Times New Roman"/>
        </w:rPr>
        <w:t xml:space="preserve"> (</w:t>
      </w:r>
      <w:r w:rsidRPr="00BE0AE5">
        <w:rPr>
          <w:rStyle w:val="aa"/>
          <w:rFonts w:cs="Times New Roman"/>
        </w:rPr>
        <w:t>dieErzählung</w:t>
      </w:r>
      <w:r w:rsidRPr="00BE0AE5">
        <w:rPr>
          <w:rFonts w:cs="Times New Roman"/>
        </w:rPr>
        <w:t xml:space="preserve">); </w:t>
      </w:r>
    </w:p>
    <w:p w:rsidR="00416B7C" w:rsidRPr="00BE0AE5" w:rsidRDefault="00416B7C" w:rsidP="00416B7C">
      <w:pPr>
        <w:pStyle w:val="a8"/>
        <w:rPr>
          <w:rFonts w:cs="Times New Roman"/>
        </w:rPr>
      </w:pPr>
      <w:r w:rsidRPr="00BE0AE5">
        <w:rPr>
          <w:rFonts w:cs="Times New Roman"/>
        </w:rPr>
        <w:t xml:space="preserve">образование имен прилагательных при помощи суффикса </w:t>
      </w:r>
      <w:r w:rsidRPr="00BE0AE5">
        <w:rPr>
          <w:rStyle w:val="aa"/>
          <w:rFonts w:cs="Times New Roman"/>
        </w:rPr>
        <w:t>-isch</w:t>
      </w:r>
      <w:r w:rsidRPr="00BE0AE5">
        <w:rPr>
          <w:rFonts w:cs="Times New Roman"/>
        </w:rPr>
        <w:t>(</w:t>
      </w:r>
      <w:r w:rsidRPr="00BE0AE5">
        <w:rPr>
          <w:rStyle w:val="aa"/>
          <w:rFonts w:cs="Times New Roman"/>
        </w:rPr>
        <w:t>dramatisch</w:t>
      </w:r>
      <w:r w:rsidRPr="00BE0AE5">
        <w:rPr>
          <w:rFonts w:cs="Times New Roman"/>
        </w:rPr>
        <w:t>);</w:t>
      </w:r>
    </w:p>
    <w:p w:rsidR="00416B7C" w:rsidRPr="00BE0AE5" w:rsidRDefault="00416B7C" w:rsidP="00416B7C">
      <w:pPr>
        <w:pStyle w:val="a8"/>
        <w:rPr>
          <w:rFonts w:cs="Times New Roman"/>
        </w:rPr>
      </w:pPr>
      <w:r w:rsidRPr="00BE0AE5">
        <w:rPr>
          <w:rFonts w:cs="Times New Roman"/>
        </w:rPr>
        <w:t xml:space="preserve">образование имён прилагательных и наречий при помощи отрицательного префикса </w:t>
      </w:r>
      <w:r w:rsidRPr="00BE0AE5">
        <w:rPr>
          <w:rStyle w:val="aa"/>
          <w:rFonts w:cs="Times New Roman"/>
        </w:rPr>
        <w:t>un-</w:t>
      </w:r>
      <w:r w:rsidRPr="00BE0AE5">
        <w:rPr>
          <w:rFonts w:cs="Times New Roman"/>
        </w:rPr>
        <w:t xml:space="preserve">; </w:t>
      </w:r>
    </w:p>
    <w:p w:rsidR="00416B7C" w:rsidRPr="00BE0AE5" w:rsidRDefault="00416B7C" w:rsidP="00416B7C">
      <w:pPr>
        <w:pStyle w:val="a8"/>
        <w:rPr>
          <w:rFonts w:cs="Times New Roman"/>
        </w:rPr>
      </w:pPr>
      <w:r w:rsidRPr="00BE0AE5">
        <w:rPr>
          <w:rFonts w:cs="Times New Roman"/>
        </w:rPr>
        <w:t>б) конверсия: образование имён существительных от глагола (</w:t>
      </w:r>
      <w:r w:rsidRPr="00BE0AE5">
        <w:rPr>
          <w:rStyle w:val="aa"/>
          <w:rFonts w:cs="Times New Roman"/>
        </w:rPr>
        <w:t>dasLesen</w:t>
      </w:r>
      <w:r w:rsidRPr="00BE0AE5">
        <w:rPr>
          <w:rFonts w:cs="Times New Roman"/>
        </w:rPr>
        <w:t>);</w:t>
      </w:r>
    </w:p>
    <w:p w:rsidR="00416B7C" w:rsidRPr="00BE0AE5" w:rsidRDefault="00416B7C" w:rsidP="00416B7C">
      <w:pPr>
        <w:pStyle w:val="a8"/>
        <w:rPr>
          <w:rStyle w:val="aa"/>
          <w:rFonts w:cs="Times New Roman"/>
        </w:rPr>
      </w:pPr>
      <w:r w:rsidRPr="00BE0AE5">
        <w:rPr>
          <w:rFonts w:cs="Times New Roman"/>
        </w:rPr>
        <w:t>в) словосложение: образование сложных существительных путём соединения глагола и существительного (</w:t>
      </w:r>
      <w:r w:rsidRPr="00BE0AE5">
        <w:rPr>
          <w:rStyle w:val="aa"/>
          <w:rFonts w:cs="Times New Roman"/>
        </w:rPr>
        <w:t>derSchreibtisch</w:t>
      </w:r>
      <w:r w:rsidRPr="00BE0AE5">
        <w:rPr>
          <w:rFonts w:cs="Times New Roman"/>
        </w:rPr>
        <w:t>).</w:t>
      </w:r>
    </w:p>
    <w:p w:rsidR="00416B7C" w:rsidRPr="00BE0AE5" w:rsidRDefault="00416B7C" w:rsidP="00416B7C">
      <w:pPr>
        <w:pStyle w:val="a8"/>
        <w:rPr>
          <w:rStyle w:val="aa"/>
          <w:rFonts w:cs="Times New Roman"/>
        </w:rPr>
      </w:pPr>
    </w:p>
    <w:p w:rsidR="00416B7C" w:rsidRPr="00BE0AE5" w:rsidRDefault="00416B7C" w:rsidP="00416B7C">
      <w:pPr>
        <w:pStyle w:val="a8"/>
        <w:rPr>
          <w:rStyle w:val="a9"/>
          <w:rFonts w:cs="Times New Roman"/>
        </w:rPr>
      </w:pPr>
      <w:r w:rsidRPr="00BE0AE5">
        <w:rPr>
          <w:rStyle w:val="a9"/>
          <w:rFonts w:cs="Times New Roman"/>
        </w:rPr>
        <w:t>Грамматическая сторона речи</w:t>
      </w:r>
    </w:p>
    <w:p w:rsidR="00416B7C" w:rsidRPr="00BE0AE5" w:rsidRDefault="00416B7C" w:rsidP="00416B7C">
      <w:pPr>
        <w:pStyle w:val="a8"/>
        <w:rPr>
          <w:rFonts w:cs="Times New Roman"/>
          <w:spacing w:val="-1"/>
        </w:rPr>
      </w:pPr>
      <w:r w:rsidRPr="00BE0AE5">
        <w:rPr>
          <w:rFonts w:cs="Times New Roman"/>
          <w:spacing w:val="-1"/>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rsidR="00416B7C" w:rsidRPr="00BE0AE5" w:rsidRDefault="00416B7C" w:rsidP="00416B7C">
      <w:pPr>
        <w:pStyle w:val="a8"/>
        <w:rPr>
          <w:rFonts w:cs="Times New Roman"/>
        </w:rPr>
      </w:pPr>
      <w:r w:rsidRPr="00BE0AE5">
        <w:rPr>
          <w:rFonts w:cs="Times New Roman"/>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416B7C" w:rsidRPr="00BE0AE5" w:rsidRDefault="00416B7C" w:rsidP="00416B7C">
      <w:pPr>
        <w:pStyle w:val="a8"/>
        <w:rPr>
          <w:rStyle w:val="aa"/>
          <w:rFonts w:cs="Times New Roman"/>
        </w:rPr>
      </w:pPr>
      <w:r w:rsidRPr="00BE0AE5">
        <w:rPr>
          <w:rFonts w:cs="Times New Roman"/>
        </w:rPr>
        <w:t xml:space="preserve">Сложносочинённые предложения с союзом </w:t>
      </w:r>
      <w:r w:rsidRPr="00BE0AE5">
        <w:rPr>
          <w:rStyle w:val="aa"/>
          <w:rFonts w:cs="Times New Roman"/>
        </w:rPr>
        <w:t>denn.</w:t>
      </w:r>
    </w:p>
    <w:p w:rsidR="00416B7C" w:rsidRPr="00BE0AE5" w:rsidRDefault="00416B7C" w:rsidP="00416B7C">
      <w:pPr>
        <w:pStyle w:val="a8"/>
        <w:rPr>
          <w:rFonts w:cs="Times New Roman"/>
        </w:rPr>
      </w:pPr>
      <w:r w:rsidRPr="00BE0AE5">
        <w:rPr>
          <w:rFonts w:cs="Times New Roman"/>
        </w:rPr>
        <w:t>Глаголы в видовременных формах действительного залога в изъявительном наклонении в Präteritum.</w:t>
      </w:r>
    </w:p>
    <w:p w:rsidR="00416B7C" w:rsidRPr="00BE0AE5" w:rsidRDefault="00416B7C" w:rsidP="00416B7C">
      <w:pPr>
        <w:pStyle w:val="a8"/>
        <w:rPr>
          <w:rFonts w:cs="Times New Roman"/>
        </w:rPr>
      </w:pPr>
      <w:r w:rsidRPr="00BE0AE5">
        <w:rPr>
          <w:rFonts w:cs="Times New Roman"/>
        </w:rPr>
        <w:t>Глаголы с отделяемыми и неотделяемыми приставками.</w:t>
      </w:r>
    </w:p>
    <w:p w:rsidR="00416B7C" w:rsidRPr="00BE0AE5" w:rsidRDefault="00416B7C" w:rsidP="00416B7C">
      <w:pPr>
        <w:pStyle w:val="a8"/>
        <w:rPr>
          <w:rStyle w:val="aa"/>
          <w:rFonts w:cs="Times New Roman"/>
        </w:rPr>
      </w:pPr>
      <w:r w:rsidRPr="00BE0AE5">
        <w:rPr>
          <w:rFonts w:cs="Times New Roman"/>
        </w:rPr>
        <w:t xml:space="preserve">Глаголы с возвратным местоимением </w:t>
      </w:r>
      <w:r w:rsidRPr="00BE0AE5">
        <w:rPr>
          <w:rStyle w:val="aa"/>
          <w:rFonts w:cs="Times New Roman"/>
        </w:rPr>
        <w:t>sich.</w:t>
      </w:r>
    </w:p>
    <w:p w:rsidR="00416B7C" w:rsidRPr="00BE0AE5" w:rsidRDefault="00416B7C" w:rsidP="00416B7C">
      <w:pPr>
        <w:pStyle w:val="a8"/>
        <w:rPr>
          <w:rStyle w:val="aa"/>
          <w:rFonts w:cs="Times New Roman"/>
          <w:lang w:val="en-US"/>
        </w:rPr>
      </w:pPr>
      <w:r w:rsidRPr="00BE0AE5">
        <w:rPr>
          <w:rFonts w:cs="Times New Roman"/>
        </w:rPr>
        <w:t>Глаголы</w:t>
      </w:r>
      <w:r w:rsidRPr="00BE0AE5">
        <w:rPr>
          <w:rStyle w:val="aa"/>
          <w:rFonts w:cs="Times New Roman"/>
          <w:lang w:val="en-US"/>
        </w:rPr>
        <w:t>sitzen — setzen</w:t>
      </w:r>
      <w:r w:rsidRPr="00BE0AE5">
        <w:rPr>
          <w:rFonts w:cs="Times New Roman"/>
          <w:lang w:val="en-US"/>
        </w:rPr>
        <w:t xml:space="preserve">, </w:t>
      </w:r>
      <w:r w:rsidRPr="00BE0AE5">
        <w:rPr>
          <w:rStyle w:val="aa"/>
          <w:rFonts w:cs="Times New Roman"/>
          <w:lang w:val="en-US"/>
        </w:rPr>
        <w:t>liegen — legen</w:t>
      </w:r>
      <w:r w:rsidRPr="00BE0AE5">
        <w:rPr>
          <w:rFonts w:cs="Times New Roman"/>
          <w:lang w:val="en-US"/>
        </w:rPr>
        <w:t xml:space="preserve">, </w:t>
      </w:r>
      <w:r w:rsidRPr="00BE0AE5">
        <w:rPr>
          <w:rStyle w:val="aa"/>
          <w:rFonts w:cs="Times New Roman"/>
          <w:lang w:val="en-US"/>
        </w:rPr>
        <w:t>stehen — stellen</w:t>
      </w:r>
      <w:r w:rsidRPr="00BE0AE5">
        <w:rPr>
          <w:rFonts w:cs="Times New Roman"/>
          <w:lang w:val="en-US"/>
        </w:rPr>
        <w:t xml:space="preserve">, </w:t>
      </w:r>
      <w:r w:rsidRPr="00BE0AE5">
        <w:rPr>
          <w:rStyle w:val="aa"/>
          <w:rFonts w:cs="Times New Roman"/>
          <w:lang w:val="en-US"/>
        </w:rPr>
        <w:t>hängen.</w:t>
      </w:r>
    </w:p>
    <w:p w:rsidR="00416B7C" w:rsidRPr="00BE0AE5" w:rsidRDefault="00416B7C" w:rsidP="00416B7C">
      <w:pPr>
        <w:pStyle w:val="a8"/>
        <w:rPr>
          <w:rFonts w:cs="Times New Roman"/>
        </w:rPr>
      </w:pPr>
      <w:r w:rsidRPr="00BE0AE5">
        <w:rPr>
          <w:rFonts w:cs="Times New Roman"/>
        </w:rPr>
        <w:t xml:space="preserve">Модальный глагол </w:t>
      </w:r>
      <w:r w:rsidRPr="00BE0AE5">
        <w:rPr>
          <w:rStyle w:val="aa"/>
          <w:rFonts w:cs="Times New Roman"/>
        </w:rPr>
        <w:t>sollen</w:t>
      </w:r>
      <w:r w:rsidRPr="00BE0AE5">
        <w:rPr>
          <w:rFonts w:cs="Times New Roman"/>
        </w:rPr>
        <w:t xml:space="preserve"> (в Präsens).</w:t>
      </w:r>
    </w:p>
    <w:p w:rsidR="00416B7C" w:rsidRPr="00BE0AE5" w:rsidRDefault="00416B7C" w:rsidP="00416B7C">
      <w:pPr>
        <w:pStyle w:val="a8"/>
        <w:rPr>
          <w:rFonts w:cs="Times New Roman"/>
        </w:rPr>
      </w:pPr>
      <w:r w:rsidRPr="00BE0AE5">
        <w:rPr>
          <w:rFonts w:cs="Times New Roman"/>
        </w:rPr>
        <w:t>Склонение имён существительных в единственном и множественном числе в родительном падеже.</w:t>
      </w:r>
    </w:p>
    <w:p w:rsidR="00416B7C" w:rsidRPr="00BE0AE5" w:rsidRDefault="00416B7C" w:rsidP="00416B7C">
      <w:pPr>
        <w:pStyle w:val="a8"/>
        <w:rPr>
          <w:rFonts w:cs="Times New Roman"/>
        </w:rPr>
      </w:pPr>
      <w:r w:rsidRPr="00BE0AE5">
        <w:rPr>
          <w:rFonts w:cs="Times New Roman"/>
        </w:rPr>
        <w:t>Личные местоимения в винительном и дательном падежах (в некоторых речевых образцах).</w:t>
      </w:r>
    </w:p>
    <w:p w:rsidR="00416B7C" w:rsidRPr="00BE0AE5" w:rsidRDefault="00416B7C" w:rsidP="00416B7C">
      <w:pPr>
        <w:pStyle w:val="a8"/>
        <w:rPr>
          <w:rFonts w:cs="Times New Roman"/>
        </w:rPr>
      </w:pPr>
      <w:r w:rsidRPr="00BE0AE5">
        <w:rPr>
          <w:rFonts w:cs="Times New Roman"/>
        </w:rPr>
        <w:t>Вопросительное местоимение (</w:t>
      </w:r>
      <w:r w:rsidRPr="00BE0AE5">
        <w:rPr>
          <w:rStyle w:val="aa"/>
          <w:rFonts w:cs="Times New Roman"/>
        </w:rPr>
        <w:t>welch</w:t>
      </w:r>
      <w:r w:rsidRPr="00BE0AE5">
        <w:rPr>
          <w:rFonts w:cs="Times New Roman"/>
        </w:rPr>
        <w:t>-).</w:t>
      </w:r>
    </w:p>
    <w:p w:rsidR="00416B7C" w:rsidRPr="00BE0AE5" w:rsidRDefault="00416B7C" w:rsidP="00416B7C">
      <w:pPr>
        <w:pStyle w:val="a8"/>
        <w:rPr>
          <w:rFonts w:cs="Times New Roman"/>
        </w:rPr>
      </w:pPr>
      <w:r w:rsidRPr="00BE0AE5">
        <w:rPr>
          <w:rFonts w:cs="Times New Roman"/>
        </w:rPr>
        <w:t xml:space="preserve">Числительные для обозначения дат и больших чисел (100–1000). </w:t>
      </w:r>
    </w:p>
    <w:p w:rsidR="00416B7C" w:rsidRPr="00BE0AE5" w:rsidRDefault="00416B7C" w:rsidP="00416B7C">
      <w:pPr>
        <w:pStyle w:val="a8"/>
        <w:rPr>
          <w:rStyle w:val="aa"/>
          <w:rFonts w:cs="Times New Roman"/>
        </w:rPr>
      </w:pPr>
      <w:r w:rsidRPr="00BE0AE5">
        <w:rPr>
          <w:rFonts w:cs="Times New Roman"/>
        </w:rPr>
        <w:t xml:space="preserve">Предлоги, требующие дательного падежа при ответе на вопрос </w:t>
      </w:r>
      <w:r w:rsidRPr="00BE0AE5">
        <w:rPr>
          <w:rStyle w:val="aa"/>
          <w:rFonts w:cs="Times New Roman"/>
        </w:rPr>
        <w:t xml:space="preserve">Wo? </w:t>
      </w:r>
      <w:r w:rsidRPr="00BE0AE5">
        <w:rPr>
          <w:rFonts w:cs="Times New Roman"/>
        </w:rPr>
        <w:t xml:space="preserve">и винительного при ответе на вопрос </w:t>
      </w:r>
      <w:r w:rsidRPr="00BE0AE5">
        <w:rPr>
          <w:rStyle w:val="aa"/>
          <w:rFonts w:cs="Times New Roman"/>
        </w:rPr>
        <w:t>Wohin?</w:t>
      </w:r>
    </w:p>
    <w:p w:rsidR="00416B7C" w:rsidRPr="00BE0AE5" w:rsidRDefault="00416B7C" w:rsidP="00416B7C">
      <w:pPr>
        <w:pStyle w:val="a8"/>
        <w:rPr>
          <w:rStyle w:val="aa"/>
          <w:rFonts w:cs="Times New Roman"/>
        </w:rPr>
      </w:pPr>
    </w:p>
    <w:p w:rsidR="00416B7C" w:rsidRPr="00BE0AE5" w:rsidRDefault="00416B7C" w:rsidP="00416B7C">
      <w:pPr>
        <w:pStyle w:val="a8"/>
        <w:rPr>
          <w:rStyle w:val="a9"/>
          <w:rFonts w:cs="Times New Roman"/>
        </w:rPr>
      </w:pPr>
      <w:r w:rsidRPr="00BE0AE5">
        <w:rPr>
          <w:rStyle w:val="a9"/>
          <w:rFonts w:cs="Times New Roman"/>
        </w:rPr>
        <w:t xml:space="preserve">Социокультурные знания и умения </w:t>
      </w:r>
    </w:p>
    <w:p w:rsidR="00416B7C" w:rsidRPr="00BE0AE5" w:rsidRDefault="00416B7C" w:rsidP="00416B7C">
      <w:pPr>
        <w:pStyle w:val="a8"/>
        <w:rPr>
          <w:rFonts w:cs="Times New Roman"/>
        </w:rPr>
      </w:pPr>
      <w:r w:rsidRPr="00BE0AE5">
        <w:rPr>
          <w:rFonts w:cs="Times New Roman"/>
        </w:rPr>
        <w:t>Знание и использование отдельных социокультурных элементов речевого поведенческого этикета в стране/странах из</w:t>
      </w:r>
      <w:r w:rsidRPr="00BE0AE5">
        <w:rPr>
          <w:rFonts w:cs="Times New Roman"/>
        </w:rPr>
        <w:t>у</w:t>
      </w:r>
      <w:r w:rsidRPr="00BE0AE5">
        <w:rPr>
          <w:rFonts w:cs="Times New Roman"/>
        </w:rPr>
        <w:t>чаемого языка в рамках тематического содержания речи (в ситуациях общения, в том числе «Дома», «В магазине»).</w:t>
      </w:r>
    </w:p>
    <w:p w:rsidR="00416B7C" w:rsidRPr="00BE0AE5" w:rsidRDefault="00416B7C" w:rsidP="00416B7C">
      <w:pPr>
        <w:pStyle w:val="a8"/>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w:t>
      </w:r>
      <w:r w:rsidRPr="00BE0AE5">
        <w:rPr>
          <w:rFonts w:cs="Times New Roman"/>
        </w:rPr>
        <w:t>т</w:t>
      </w:r>
      <w:r w:rsidRPr="00BE0AE5">
        <w:rPr>
          <w:rFonts w:cs="Times New Roman"/>
        </w:rPr>
        <w:t>ные особенности посещения гостей).</w:t>
      </w:r>
    </w:p>
    <w:p w:rsidR="00416B7C" w:rsidRPr="00BE0AE5" w:rsidRDefault="00416B7C" w:rsidP="00416B7C">
      <w:pPr>
        <w:pStyle w:val="a8"/>
        <w:rPr>
          <w:rFonts w:cs="Times New Roman"/>
          <w:spacing w:val="-2"/>
        </w:rPr>
      </w:pPr>
      <w:r w:rsidRPr="00BE0AE5">
        <w:rPr>
          <w:rFonts w:cs="Times New Roman"/>
          <w:spacing w:val="-2"/>
        </w:rPr>
        <w:lastRenderedPageBreak/>
        <w:t>Знание социокультурного портрета родной страны и страны/стран изучаемого языка: знакомство с государственной симв</w:t>
      </w:r>
      <w:r w:rsidRPr="00BE0AE5">
        <w:rPr>
          <w:rFonts w:cs="Times New Roman"/>
          <w:spacing w:val="-2"/>
        </w:rPr>
        <w:t>о</w:t>
      </w:r>
      <w:r w:rsidRPr="00BE0AE5">
        <w:rPr>
          <w:rFonts w:cs="Times New Roman"/>
          <w:spacing w:val="-2"/>
        </w:rPr>
        <w:t>ликой (флагом), некоторыми национальными символами; традициями проведения основных национальных праздников (Ро</w:t>
      </w:r>
      <w:r w:rsidRPr="00BE0AE5">
        <w:rPr>
          <w:rFonts w:cs="Times New Roman"/>
          <w:spacing w:val="-2"/>
        </w:rPr>
        <w:t>ж</w:t>
      </w:r>
      <w:r w:rsidRPr="00BE0AE5">
        <w:rPr>
          <w:rFonts w:cs="Times New Roman"/>
          <w:spacing w:val="-2"/>
        </w:rPr>
        <w:t xml:space="preserve">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 </w:t>
      </w:r>
    </w:p>
    <w:p w:rsidR="00416B7C" w:rsidRPr="00BE0AE5" w:rsidRDefault="00416B7C" w:rsidP="00416B7C">
      <w:pPr>
        <w:pStyle w:val="a8"/>
        <w:rPr>
          <w:rFonts w:cs="Times New Roman"/>
        </w:rPr>
      </w:pPr>
      <w:r w:rsidRPr="00BE0AE5">
        <w:rPr>
          <w:rFonts w:cs="Times New Roman"/>
        </w:rPr>
        <w:t xml:space="preserve">Развитие умений: </w:t>
      </w:r>
    </w:p>
    <w:p w:rsidR="00416B7C" w:rsidRPr="00BE0AE5" w:rsidRDefault="00416B7C" w:rsidP="00416B7C">
      <w:pPr>
        <w:pStyle w:val="a8"/>
        <w:rPr>
          <w:rFonts w:cs="Times New Roman"/>
        </w:rPr>
      </w:pPr>
      <w:r w:rsidRPr="00BE0AE5">
        <w:rPr>
          <w:rFonts w:cs="Times New Roman"/>
        </w:rPr>
        <w:t xml:space="preserve">писать своё имя и фамилию, а также имена и фамилии своих родственников и друзей на немецком языке; </w:t>
      </w:r>
    </w:p>
    <w:p w:rsidR="00416B7C" w:rsidRPr="00BE0AE5" w:rsidRDefault="00416B7C" w:rsidP="00416B7C">
      <w:pPr>
        <w:pStyle w:val="a8"/>
        <w:rPr>
          <w:rFonts w:cs="Times New Roman"/>
        </w:rPr>
      </w:pPr>
      <w:r w:rsidRPr="00BE0AE5">
        <w:rPr>
          <w:rFonts w:cs="Times New Roman"/>
        </w:rPr>
        <w:t xml:space="preserve">правильно оформлять свой адрес на немецком языке (в анкете, формуляре); </w:t>
      </w:r>
    </w:p>
    <w:p w:rsidR="00416B7C" w:rsidRPr="00BE0AE5" w:rsidRDefault="00416B7C" w:rsidP="00416B7C">
      <w:pPr>
        <w:pStyle w:val="a8"/>
        <w:rPr>
          <w:rFonts w:cs="Times New Roman"/>
        </w:rPr>
      </w:pPr>
      <w:r w:rsidRPr="00BE0AE5">
        <w:rPr>
          <w:rFonts w:cs="Times New Roman"/>
        </w:rPr>
        <w:t xml:space="preserve">кратко представлять Россию и страну/страны изучаемого языка; </w:t>
      </w:r>
    </w:p>
    <w:p w:rsidR="00416B7C" w:rsidRPr="00BE0AE5" w:rsidRDefault="00416B7C" w:rsidP="00416B7C">
      <w:pPr>
        <w:pStyle w:val="a8"/>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w:t>
      </w:r>
      <w:r w:rsidRPr="00BE0AE5">
        <w:rPr>
          <w:rFonts w:cs="Times New Roman"/>
        </w:rPr>
        <w:t>о</w:t>
      </w:r>
      <w:r w:rsidRPr="00BE0AE5">
        <w:rPr>
          <w:rFonts w:cs="Times New Roman"/>
        </w:rPr>
        <w:t>нальные праздники, традиции в проведении досуга и питании); наиболее известные достопримечательности;</w:t>
      </w:r>
    </w:p>
    <w:p w:rsidR="00416B7C" w:rsidRPr="00BE0AE5" w:rsidRDefault="00416B7C" w:rsidP="00416B7C">
      <w:pPr>
        <w:pStyle w:val="a8"/>
        <w:rPr>
          <w:rFonts w:cs="Times New Roman"/>
        </w:rPr>
      </w:pPr>
      <w:r w:rsidRPr="00BE0AE5">
        <w:rPr>
          <w:rFonts w:cs="Times New Roman"/>
        </w:rPr>
        <w:t>кратко рассказывать о выдающихся людях родной страны и страны/стран изучаемого языка (учёных, писателях, поэтах).</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Компенсаторные умения</w:t>
      </w:r>
    </w:p>
    <w:p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догадки, в том числе контекстуальной.</w:t>
      </w:r>
    </w:p>
    <w:p w:rsidR="00416B7C" w:rsidRPr="00BE0AE5" w:rsidRDefault="00416B7C" w:rsidP="00416B7C">
      <w:pPr>
        <w:pStyle w:val="a8"/>
        <w:rPr>
          <w:rFonts w:cs="Times New Roman"/>
        </w:rPr>
      </w:pPr>
      <w:r w:rsidRPr="00BE0AE5">
        <w:rPr>
          <w:rFonts w:cs="Times New Roman"/>
        </w:rPr>
        <w:t xml:space="preserve">Использование в качестве опоры при составлении собственных высказываний ключевых слов, плана. </w:t>
      </w:r>
    </w:p>
    <w:p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w:t>
      </w:r>
      <w:r w:rsidRPr="00BE0AE5">
        <w:rPr>
          <w:rFonts w:cs="Times New Roman"/>
        </w:rPr>
        <w:t>о</w:t>
      </w:r>
      <w:r w:rsidRPr="00BE0AE5">
        <w:rPr>
          <w:rFonts w:cs="Times New Roman"/>
        </w:rPr>
        <w:t>го/прослушанного текста или для нахождения в тексте запрашиваемой информации.</w:t>
      </w:r>
    </w:p>
    <w:p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BE0AE5" w:rsidRDefault="00416B7C" w:rsidP="00416B7C">
      <w:pPr>
        <w:pStyle w:val="22"/>
        <w:spacing w:before="397"/>
        <w:rPr>
          <w:rStyle w:val="a9"/>
          <w:rFonts w:cs="Times New Roman"/>
          <w:b/>
          <w:bCs/>
        </w:rPr>
      </w:pPr>
      <w:r w:rsidRPr="00BE0AE5">
        <w:rPr>
          <w:rStyle w:val="a9"/>
          <w:rFonts w:cs="Times New Roman"/>
          <w:b/>
          <w:bCs/>
        </w:rPr>
        <w:t xml:space="preserve">7 </w:t>
      </w:r>
      <w:r w:rsidRPr="00BE0AE5">
        <w:rPr>
          <w:rStyle w:val="a9"/>
          <w:rFonts w:cs="Times New Roman"/>
          <w:b/>
          <w:bCs/>
          <w:caps w:val="0"/>
        </w:rPr>
        <w:t>класс</w:t>
      </w:r>
    </w:p>
    <w:p w:rsidR="00416B7C" w:rsidRPr="00BE0AE5" w:rsidRDefault="00416B7C" w:rsidP="00416B7C">
      <w:pPr>
        <w:pStyle w:val="a8"/>
        <w:rPr>
          <w:rStyle w:val="a9"/>
          <w:rFonts w:cs="Times New Roman"/>
        </w:rPr>
      </w:pPr>
      <w:r w:rsidRPr="00BE0AE5">
        <w:rPr>
          <w:rStyle w:val="a9"/>
          <w:rFonts w:cs="Times New Roman"/>
        </w:rPr>
        <w:t>Коммуникативные умения</w:t>
      </w:r>
    </w:p>
    <w:p w:rsidR="00416B7C" w:rsidRPr="00BE0AE5" w:rsidRDefault="00416B7C" w:rsidP="00416B7C">
      <w:pPr>
        <w:pStyle w:val="a8"/>
        <w:rPr>
          <w:rStyle w:val="a9"/>
          <w:rFonts w:cs="Times New Roman"/>
          <w:b w:val="0"/>
          <w:bCs w:val="0"/>
        </w:rPr>
      </w:pPr>
      <w:r w:rsidRPr="00BE0AE5">
        <w:rPr>
          <w:rStyle w:val="a9"/>
          <w:rFonts w:cs="Times New Roman"/>
          <w:b w:val="0"/>
          <w:bCs w:val="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a8"/>
        <w:rPr>
          <w:rStyle w:val="a9"/>
          <w:rFonts w:cs="Times New Roman"/>
          <w:b w:val="0"/>
          <w:bCs w:val="0"/>
        </w:rPr>
      </w:pPr>
      <w:r w:rsidRPr="00BE0AE5">
        <w:rPr>
          <w:rStyle w:val="a9"/>
          <w:rFonts w:cs="Times New Roman"/>
          <w:b w:val="0"/>
          <w:bCs w:val="0"/>
        </w:rPr>
        <w:t>Взаимоотношения в семье и с друзьями. Семейные праздники. Обязанности по дому.</w:t>
      </w:r>
    </w:p>
    <w:p w:rsidR="00416B7C" w:rsidRPr="00BE0AE5" w:rsidRDefault="00416B7C" w:rsidP="00416B7C">
      <w:pPr>
        <w:pStyle w:val="a8"/>
        <w:rPr>
          <w:rStyle w:val="a9"/>
          <w:rFonts w:cs="Times New Roman"/>
          <w:b w:val="0"/>
          <w:bCs w:val="0"/>
        </w:rPr>
      </w:pPr>
      <w:r w:rsidRPr="00BE0AE5">
        <w:rPr>
          <w:rStyle w:val="a9"/>
          <w:rFonts w:cs="Times New Roman"/>
          <w:b w:val="0"/>
          <w:bCs w:val="0"/>
        </w:rPr>
        <w:t>Внешность и характер человека/литературного персонажа.</w:t>
      </w:r>
    </w:p>
    <w:p w:rsidR="00416B7C" w:rsidRPr="00BE0AE5" w:rsidRDefault="00416B7C" w:rsidP="00416B7C">
      <w:pPr>
        <w:pStyle w:val="a8"/>
        <w:rPr>
          <w:rStyle w:val="a9"/>
          <w:rFonts w:cs="Times New Roman"/>
          <w:b w:val="0"/>
          <w:bCs w:val="0"/>
        </w:rPr>
      </w:pPr>
      <w:r w:rsidRPr="00BE0AE5">
        <w:rPr>
          <w:rStyle w:val="a9"/>
          <w:rFonts w:cs="Times New Roman"/>
          <w:b w:val="0"/>
          <w:bCs w:val="0"/>
        </w:rPr>
        <w:t>Досуг и увлечения/хобби современного подростка (чтение, кино, театр, музей, спорт, музыка).</w:t>
      </w:r>
    </w:p>
    <w:p w:rsidR="00416B7C" w:rsidRPr="00BE0AE5" w:rsidRDefault="00416B7C" w:rsidP="00416B7C">
      <w:pPr>
        <w:pStyle w:val="a8"/>
        <w:rPr>
          <w:rStyle w:val="a9"/>
          <w:rFonts w:cs="Times New Roman"/>
          <w:b w:val="0"/>
          <w:bCs w:val="0"/>
        </w:rPr>
      </w:pPr>
      <w:r w:rsidRPr="00BE0AE5">
        <w:rPr>
          <w:rStyle w:val="a9"/>
          <w:rFonts w:cs="Times New Roman"/>
          <w:b w:val="0"/>
          <w:bCs w:val="0"/>
        </w:rPr>
        <w:t>Здоровый образ жизни: режим труда и отдыха, фитнес, сбалансированное питание. Посещение врача.</w:t>
      </w:r>
    </w:p>
    <w:p w:rsidR="00416B7C" w:rsidRPr="00BE0AE5" w:rsidRDefault="00416B7C" w:rsidP="00416B7C">
      <w:pPr>
        <w:pStyle w:val="a8"/>
        <w:rPr>
          <w:rStyle w:val="a9"/>
          <w:rFonts w:cs="Times New Roman"/>
          <w:b w:val="0"/>
          <w:bCs w:val="0"/>
        </w:rPr>
      </w:pPr>
      <w:r w:rsidRPr="00BE0AE5">
        <w:rPr>
          <w:rStyle w:val="a9"/>
          <w:rFonts w:cs="Times New Roman"/>
          <w:b w:val="0"/>
          <w:bCs w:val="0"/>
        </w:rPr>
        <w:t>Покупки: продукты питания.</w:t>
      </w:r>
    </w:p>
    <w:p w:rsidR="00416B7C" w:rsidRPr="00BE0AE5" w:rsidRDefault="00416B7C" w:rsidP="00416B7C">
      <w:pPr>
        <w:pStyle w:val="a8"/>
        <w:rPr>
          <w:rStyle w:val="a9"/>
          <w:rFonts w:cs="Times New Roman"/>
          <w:b w:val="0"/>
          <w:bCs w:val="0"/>
        </w:rPr>
      </w:pPr>
      <w:r w:rsidRPr="00BE0AE5">
        <w:rPr>
          <w:rStyle w:val="a9"/>
          <w:rFonts w:cs="Times New Roman"/>
          <w:b w:val="0"/>
          <w:bCs w:val="0"/>
        </w:rPr>
        <w:t>Школа, школьная жизнь, изучаемые предметы, любимый предмет, правила поведения в школе. Переписка с зарубежными сверстниками.</w:t>
      </w:r>
    </w:p>
    <w:p w:rsidR="00416B7C" w:rsidRPr="00BE0AE5" w:rsidRDefault="00416B7C" w:rsidP="00416B7C">
      <w:pPr>
        <w:pStyle w:val="a8"/>
        <w:rPr>
          <w:rStyle w:val="a9"/>
          <w:rFonts w:cs="Times New Roman"/>
          <w:b w:val="0"/>
          <w:bCs w:val="0"/>
        </w:rPr>
      </w:pPr>
      <w:r w:rsidRPr="00BE0AE5">
        <w:rPr>
          <w:rStyle w:val="a9"/>
          <w:rFonts w:cs="Times New Roman"/>
          <w:b w:val="0"/>
          <w:bCs w:val="0"/>
        </w:rPr>
        <w:t>Каникулы в различное время года. Виды отдыха. Путешествия по России и зарубежным странам.</w:t>
      </w:r>
    </w:p>
    <w:p w:rsidR="00416B7C" w:rsidRPr="00BE0AE5" w:rsidRDefault="00416B7C" w:rsidP="00416B7C">
      <w:pPr>
        <w:pStyle w:val="a8"/>
        <w:rPr>
          <w:rStyle w:val="a9"/>
          <w:rFonts w:cs="Times New Roman"/>
          <w:b w:val="0"/>
          <w:bCs w:val="0"/>
        </w:rPr>
      </w:pPr>
      <w:r w:rsidRPr="00BE0AE5">
        <w:rPr>
          <w:rStyle w:val="a9"/>
          <w:rFonts w:cs="Times New Roman"/>
          <w:b w:val="0"/>
          <w:bCs w:val="0"/>
        </w:rPr>
        <w:t>Природа: дикие и домашние животные. Проблемы экологии. Климат, погода.</w:t>
      </w:r>
    </w:p>
    <w:p w:rsidR="00416B7C" w:rsidRPr="00BE0AE5" w:rsidRDefault="00416B7C" w:rsidP="00416B7C">
      <w:pPr>
        <w:pStyle w:val="a8"/>
        <w:rPr>
          <w:rStyle w:val="a9"/>
          <w:rFonts w:cs="Times New Roman"/>
          <w:b w:val="0"/>
          <w:bCs w:val="0"/>
        </w:rPr>
      </w:pPr>
      <w:r w:rsidRPr="00BE0AE5">
        <w:rPr>
          <w:rStyle w:val="a9"/>
          <w:rFonts w:cs="Times New Roman"/>
          <w:b w:val="0"/>
          <w:bCs w:val="0"/>
        </w:rPr>
        <w:t>Жизнь в городе и сельской местности. Описание родного города/села. Транспорт.</w:t>
      </w:r>
    </w:p>
    <w:p w:rsidR="00416B7C" w:rsidRPr="00BE0AE5" w:rsidRDefault="00416B7C" w:rsidP="00416B7C">
      <w:pPr>
        <w:pStyle w:val="a8"/>
        <w:rPr>
          <w:rStyle w:val="a9"/>
          <w:rFonts w:cs="Times New Roman"/>
          <w:b w:val="0"/>
          <w:bCs w:val="0"/>
        </w:rPr>
      </w:pPr>
      <w:r w:rsidRPr="00BE0AE5">
        <w:rPr>
          <w:rStyle w:val="a9"/>
          <w:rFonts w:cs="Times New Roman"/>
          <w:b w:val="0"/>
          <w:bCs w:val="0"/>
        </w:rPr>
        <w:t>Средства массовой информации (телевидение, журналы, Интернет).</w:t>
      </w:r>
    </w:p>
    <w:p w:rsidR="00416B7C" w:rsidRPr="00BE0AE5" w:rsidRDefault="00416B7C" w:rsidP="00416B7C">
      <w:pPr>
        <w:pStyle w:val="a8"/>
        <w:rPr>
          <w:rStyle w:val="a9"/>
          <w:rFonts w:cs="Times New Roman"/>
          <w:b w:val="0"/>
          <w:bCs w:val="0"/>
        </w:rPr>
      </w:pPr>
      <w:r w:rsidRPr="00BE0AE5">
        <w:rPr>
          <w:rStyle w:val="a9"/>
          <w:rFonts w:cs="Times New Roman"/>
          <w:b w:val="0"/>
          <w:bCs w:val="0"/>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16B7C" w:rsidRPr="00BE0AE5" w:rsidRDefault="00416B7C" w:rsidP="00416B7C">
      <w:pPr>
        <w:pStyle w:val="a8"/>
        <w:rPr>
          <w:rStyle w:val="a9"/>
          <w:rFonts w:cs="Times New Roman"/>
          <w:b w:val="0"/>
          <w:bCs w:val="0"/>
        </w:rPr>
      </w:pPr>
      <w:r w:rsidRPr="00BE0AE5">
        <w:rPr>
          <w:rStyle w:val="a9"/>
          <w:rFonts w:cs="Times New Roman"/>
          <w:b w:val="0"/>
          <w:bCs w:val="0"/>
        </w:rPr>
        <w:t>Выдающиеся люди родной страны и страны/стран изучаемого языка: учёные, писатели, поэты, спортсмены.</w:t>
      </w:r>
    </w:p>
    <w:p w:rsidR="00416B7C" w:rsidRPr="00BE0AE5" w:rsidRDefault="00416B7C" w:rsidP="00416B7C">
      <w:pPr>
        <w:pStyle w:val="a8"/>
        <w:rPr>
          <w:rStyle w:val="a9"/>
          <w:rFonts w:cs="Times New Roman"/>
        </w:rPr>
      </w:pPr>
      <w:r w:rsidRPr="00BE0AE5">
        <w:rPr>
          <w:rStyle w:val="a9"/>
          <w:rFonts w:cs="Times New Roman"/>
        </w:rPr>
        <w:t>Говорение</w:t>
      </w:r>
    </w:p>
    <w:p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диалогической речи</w:t>
      </w:r>
      <w:r w:rsidRPr="00BE0AE5">
        <w:rPr>
          <w:rFonts w:cs="Times New Roman"/>
        </w:rPr>
        <w:t>, а именно умений вести диалог этикетного характера, ди</w:t>
      </w:r>
      <w:r w:rsidRPr="00BE0AE5">
        <w:rPr>
          <w:rFonts w:cs="Times New Roman"/>
        </w:rPr>
        <w:t>а</w:t>
      </w:r>
      <w:r w:rsidRPr="00BE0AE5">
        <w:rPr>
          <w:rFonts w:cs="Times New Roman"/>
        </w:rPr>
        <w:t>лог-побуждение к действию, диалог-расспрос, комбинированный диалог, включающий различные виды диалогов:</w:t>
      </w:r>
    </w:p>
    <w:p w:rsidR="00416B7C" w:rsidRPr="00BE0AE5" w:rsidRDefault="00416B7C" w:rsidP="00416B7C">
      <w:pPr>
        <w:pStyle w:val="a8"/>
        <w:rPr>
          <w:rFonts w:cs="Times New Roman"/>
        </w:rPr>
      </w:pPr>
      <w:r w:rsidRPr="00BE0AE5">
        <w:rPr>
          <w:rStyle w:val="aa"/>
          <w:rFonts w:cs="Times New Roman"/>
        </w:rPr>
        <w:t xml:space="preserve">диалогэтикетного характера — </w:t>
      </w:r>
      <w:r w:rsidRPr="00BE0AE5">
        <w:rPr>
          <w:rFonts w:cs="Times New Roman"/>
        </w:rP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BE0AE5" w:rsidRDefault="00416B7C" w:rsidP="00416B7C">
      <w:pPr>
        <w:pStyle w:val="a8"/>
        <w:rPr>
          <w:rFonts w:cs="Times New Roman"/>
        </w:rPr>
      </w:pPr>
      <w:r w:rsidRPr="00BE0AE5">
        <w:rPr>
          <w:rStyle w:val="aa"/>
          <w:rFonts w:cs="Times New Roman"/>
        </w:rPr>
        <w:t>диалог-побуждение</w:t>
      </w:r>
      <w:r w:rsidRPr="00BE0AE5">
        <w:rPr>
          <w:rFonts w:cs="Times New Roman"/>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BE0AE5" w:rsidRDefault="00416B7C" w:rsidP="00416B7C">
      <w:pPr>
        <w:pStyle w:val="a8"/>
        <w:rPr>
          <w:rFonts w:cs="Times New Roman"/>
        </w:rPr>
      </w:pPr>
      <w:r w:rsidRPr="00BE0AE5">
        <w:rPr>
          <w:rStyle w:val="aa"/>
          <w:rFonts w:cs="Times New Roman"/>
        </w:rPr>
        <w:t xml:space="preserve">диалог-расспрос — </w:t>
      </w:r>
      <w:r w:rsidRPr="00BE0AE5">
        <w:rPr>
          <w:rFonts w:cs="Times New Roman"/>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16B7C" w:rsidRPr="00BE0AE5" w:rsidRDefault="00416B7C" w:rsidP="00416B7C">
      <w:pPr>
        <w:pStyle w:val="a8"/>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w:t>
      </w:r>
      <w:r w:rsidRPr="00BE0AE5">
        <w:rPr>
          <w:rFonts w:cs="Times New Roman"/>
        </w:rPr>
        <w:t>а</w:t>
      </w:r>
      <w:r w:rsidRPr="00BE0AE5">
        <w:rPr>
          <w:rFonts w:cs="Times New Roman"/>
        </w:rPr>
        <w:t>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416B7C" w:rsidRPr="00BE0AE5" w:rsidRDefault="00416B7C" w:rsidP="00416B7C">
      <w:pPr>
        <w:pStyle w:val="a8"/>
        <w:rPr>
          <w:rFonts w:cs="Times New Roman"/>
        </w:rPr>
      </w:pPr>
      <w:r w:rsidRPr="00BE0AE5">
        <w:rPr>
          <w:rFonts w:cs="Times New Roman"/>
        </w:rPr>
        <w:t>Объём диалога — до шести реплик со стороны каждого собеседника.</w:t>
      </w:r>
    </w:p>
    <w:p w:rsidR="00416B7C" w:rsidRPr="00BE0AE5" w:rsidRDefault="00416B7C" w:rsidP="00416B7C">
      <w:pPr>
        <w:pStyle w:val="a8"/>
        <w:rPr>
          <w:rFonts w:cs="Times New Roman"/>
          <w:spacing w:val="2"/>
        </w:rPr>
      </w:pPr>
      <w:r w:rsidRPr="00BE0AE5">
        <w:rPr>
          <w:rFonts w:cs="Times New Roman"/>
          <w:spacing w:val="2"/>
        </w:rPr>
        <w:t xml:space="preserve">Развитие коммуникативных умений </w:t>
      </w:r>
      <w:r w:rsidRPr="00BE0AE5">
        <w:rPr>
          <w:rStyle w:val="ab"/>
          <w:rFonts w:cs="Times New Roman"/>
          <w:spacing w:val="2"/>
        </w:rPr>
        <w:t>монологической речи</w:t>
      </w:r>
      <w:r w:rsidRPr="00BE0AE5">
        <w:rPr>
          <w:rFonts w:cs="Times New Roman"/>
          <w:spacing w:val="2"/>
        </w:rPr>
        <w:t xml:space="preserve">: </w:t>
      </w:r>
    </w:p>
    <w:p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bullet"/>
        <w:rPr>
          <w:rFonts w:cs="Times New Roman"/>
        </w:rPr>
      </w:pPr>
      <w:r w:rsidRPr="00BE0AE5">
        <w:rPr>
          <w:rFonts w:cs="Times New Roman"/>
        </w:rPr>
        <w:t>описание (предмета, местности, внешности и одежды человека), в том числе характеристика (черты характера р</w:t>
      </w:r>
      <w:r w:rsidRPr="00BE0AE5">
        <w:rPr>
          <w:rFonts w:cs="Times New Roman"/>
        </w:rPr>
        <w:t>е</w:t>
      </w:r>
      <w:r w:rsidRPr="00BE0AE5">
        <w:rPr>
          <w:rFonts w:cs="Times New Roman"/>
        </w:rPr>
        <w:t xml:space="preserve">ального человека или литературного персонажа); </w:t>
      </w:r>
    </w:p>
    <w:p w:rsidR="00416B7C" w:rsidRPr="00BE0AE5" w:rsidRDefault="00416B7C" w:rsidP="00416B7C">
      <w:pPr>
        <w:pStyle w:val="list-bullet"/>
        <w:rPr>
          <w:rFonts w:cs="Times New Roman"/>
        </w:rPr>
      </w:pPr>
      <w:r w:rsidRPr="00BE0AE5">
        <w:rPr>
          <w:rFonts w:cs="Times New Roman"/>
        </w:rPr>
        <w:t>повествование/сообщение;</w:t>
      </w:r>
    </w:p>
    <w:p w:rsidR="00416B7C" w:rsidRPr="00BE0AE5" w:rsidRDefault="00416B7C" w:rsidP="00416B7C">
      <w:pPr>
        <w:pStyle w:val="list-bullet"/>
        <w:rPr>
          <w:rFonts w:cs="Times New Roman"/>
        </w:rPr>
      </w:pPr>
      <w:r w:rsidRPr="00BE0AE5">
        <w:rPr>
          <w:rFonts w:cs="Times New Roman"/>
        </w:rPr>
        <w:lastRenderedPageBreak/>
        <w:t xml:space="preserve">изложение (пересказ) основного содержания прочитанного/ прослушанного текста; </w:t>
      </w:r>
    </w:p>
    <w:p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rsidR="00416B7C" w:rsidRPr="00BE0AE5" w:rsidRDefault="00416B7C" w:rsidP="00416B7C">
      <w:pPr>
        <w:pStyle w:val="a8"/>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w:t>
      </w:r>
      <w:r w:rsidRPr="00BE0AE5">
        <w:rPr>
          <w:rFonts w:cs="Times New Roman"/>
        </w:rPr>
        <w:t>и</w:t>
      </w:r>
      <w:r w:rsidRPr="00BE0AE5">
        <w:rPr>
          <w:rFonts w:cs="Times New Roman"/>
        </w:rPr>
        <w:t>ческого содержания речи с опорой на ключевые слова, план, вопросы и/или иллюстрации, фотографии, таблицы.</w:t>
      </w:r>
    </w:p>
    <w:p w:rsidR="00416B7C" w:rsidRPr="00BE0AE5" w:rsidRDefault="00416B7C" w:rsidP="00416B7C">
      <w:pPr>
        <w:pStyle w:val="a8"/>
        <w:rPr>
          <w:rFonts w:cs="Times New Roman"/>
        </w:rPr>
      </w:pPr>
      <w:r w:rsidRPr="00BE0AE5">
        <w:rPr>
          <w:rFonts w:cs="Times New Roman"/>
        </w:rPr>
        <w:t xml:space="preserve">Объём монологического высказывания — 8—9 фраз. </w:t>
      </w:r>
    </w:p>
    <w:p w:rsidR="00416B7C" w:rsidRPr="00BE0AE5" w:rsidRDefault="00416B7C" w:rsidP="00416B7C">
      <w:pPr>
        <w:pStyle w:val="a8"/>
        <w:rPr>
          <w:rFonts w:cs="Times New Roman"/>
        </w:rPr>
      </w:pPr>
    </w:p>
    <w:p w:rsidR="00416B7C" w:rsidRPr="00BE0AE5" w:rsidRDefault="00416B7C" w:rsidP="008B19D3">
      <w:pPr>
        <w:pStyle w:val="a8"/>
        <w:keepNext/>
        <w:rPr>
          <w:rStyle w:val="a9"/>
          <w:rFonts w:cs="Times New Roman"/>
        </w:rPr>
      </w:pPr>
      <w:r w:rsidRPr="00BE0AE5">
        <w:rPr>
          <w:rStyle w:val="a9"/>
          <w:rFonts w:cs="Times New Roman"/>
        </w:rPr>
        <w:t xml:space="preserve">Аудирование </w:t>
      </w:r>
    </w:p>
    <w:p w:rsidR="00416B7C" w:rsidRPr="00BE0AE5" w:rsidRDefault="00416B7C" w:rsidP="00416B7C">
      <w:pPr>
        <w:pStyle w:val="a8"/>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rsidR="00416B7C" w:rsidRPr="00BE0AE5" w:rsidRDefault="00416B7C" w:rsidP="00416B7C">
      <w:pPr>
        <w:pStyle w:val="a8"/>
        <w:rPr>
          <w:rFonts w:cs="Times New Roman"/>
          <w:spacing w:val="-2"/>
        </w:rPr>
      </w:pPr>
      <w:r w:rsidRPr="00BE0AE5">
        <w:rPr>
          <w:rFonts w:cs="Times New Roman"/>
          <w:spacing w:val="-2"/>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16B7C" w:rsidRPr="00BE0AE5" w:rsidRDefault="00416B7C" w:rsidP="00416B7C">
      <w:pPr>
        <w:pStyle w:val="a8"/>
        <w:rPr>
          <w:rFonts w:cs="Times New Roman"/>
        </w:rPr>
      </w:pPr>
      <w:r w:rsidRPr="00BE0AE5">
        <w:rPr>
          <w:rFonts w:cs="Times New Roman"/>
        </w:rPr>
        <w:t>Аудирование с пониманием основного содержания текста предполагает умение определять основную тему/идею и гла</w:t>
      </w:r>
      <w:r w:rsidRPr="00BE0AE5">
        <w:rPr>
          <w:rFonts w:cs="Times New Roman"/>
        </w:rPr>
        <w:t>в</w:t>
      </w:r>
      <w:r w:rsidRPr="00BE0AE5">
        <w:rPr>
          <w:rFonts w:cs="Times New Roman"/>
        </w:rPr>
        <w:t>ные факты/события в воспринимаемом на слух тексте; игнорировать незнакомые слова, не существенные для понимания основного содержания.</w:t>
      </w:r>
    </w:p>
    <w:p w:rsidR="00416B7C" w:rsidRPr="00BE0AE5" w:rsidRDefault="00416B7C" w:rsidP="00416B7C">
      <w:pPr>
        <w:pStyle w:val="a8"/>
        <w:rPr>
          <w:rFonts w:cs="Times New Roman"/>
        </w:rPr>
      </w:pPr>
      <w:r w:rsidRPr="00BE0AE5">
        <w:rPr>
          <w:rFonts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16B7C" w:rsidRPr="00BE0AE5" w:rsidRDefault="00416B7C" w:rsidP="00416B7C">
      <w:pPr>
        <w:pStyle w:val="a8"/>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w:t>
      </w:r>
      <w:r w:rsidRPr="00BE0AE5">
        <w:rPr>
          <w:rFonts w:cs="Times New Roman"/>
        </w:rPr>
        <w:t>о</w:t>
      </w:r>
      <w:r w:rsidRPr="00BE0AE5">
        <w:rPr>
          <w:rFonts w:cs="Times New Roman"/>
        </w:rPr>
        <w:t>общение информационного характера.</w:t>
      </w:r>
    </w:p>
    <w:p w:rsidR="00416B7C" w:rsidRPr="00BE0AE5" w:rsidRDefault="00416B7C" w:rsidP="00416B7C">
      <w:pPr>
        <w:pStyle w:val="a8"/>
        <w:rPr>
          <w:rFonts w:cs="Times New Roman"/>
        </w:rPr>
      </w:pPr>
      <w:r w:rsidRPr="00BE0AE5">
        <w:rPr>
          <w:rFonts w:cs="Times New Roman"/>
        </w:rPr>
        <w:t>Время звучания текста/текстов для аудирования — до 1,5 минуты.</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Style w:val="a9"/>
          <w:rFonts w:cs="Times New Roman"/>
        </w:rPr>
        <w:t>Смысловое чтение</w:t>
      </w:r>
    </w:p>
    <w:p w:rsidR="00416B7C" w:rsidRPr="00BE0AE5" w:rsidRDefault="00416B7C" w:rsidP="00416B7C">
      <w:pPr>
        <w:pStyle w:val="a8"/>
        <w:rPr>
          <w:rFonts w:cs="Times New Roman"/>
        </w:rPr>
      </w:pPr>
      <w:r w:rsidRPr="00BE0AE5">
        <w:rPr>
          <w:rFonts w:cs="Times New Roman"/>
        </w:rPr>
        <w:t>Развитие умения читать про себя и понимать несложные аутентичные тексты разных жанров и стилей, содержащие о</w:t>
      </w:r>
      <w:r w:rsidRPr="00BE0AE5">
        <w:rPr>
          <w:rFonts w:cs="Times New Roman"/>
        </w:rPr>
        <w:t>т</w:t>
      </w:r>
      <w:r w:rsidRPr="00BE0AE5">
        <w:rPr>
          <w:rFonts w:cs="Times New Roman"/>
        </w:rPr>
        <w:t>дельные незнакомые слова, с различной глубиной проникновения в их содержание в зависимости от поставленной комм</w:t>
      </w:r>
      <w:r w:rsidRPr="00BE0AE5">
        <w:rPr>
          <w:rFonts w:cs="Times New Roman"/>
        </w:rPr>
        <w:t>у</w:t>
      </w:r>
      <w:r w:rsidRPr="00BE0AE5">
        <w:rPr>
          <w:rFonts w:cs="Times New Roman"/>
        </w:rPr>
        <w:t>никативной задачи: с пониманием основного содержания; с пониманием нужной/запрашиваемой информации, с полным пониманием содержания текста.</w:t>
      </w:r>
    </w:p>
    <w:p w:rsidR="00416B7C" w:rsidRPr="00BE0AE5" w:rsidRDefault="00416B7C" w:rsidP="00416B7C">
      <w:pPr>
        <w:pStyle w:val="a8"/>
        <w:rPr>
          <w:rFonts w:cs="Times New Roman"/>
        </w:rPr>
      </w:pPr>
      <w:r w:rsidRPr="00BE0AE5">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w:t>
      </w:r>
      <w:r w:rsidRPr="00BE0AE5">
        <w:rPr>
          <w:rFonts w:cs="Times New Roman"/>
        </w:rPr>
        <w:t>к</w:t>
      </w:r>
      <w:r w:rsidRPr="00BE0AE5">
        <w:rPr>
          <w:rFonts w:cs="Times New Roman"/>
        </w:rPr>
        <w:t>тов/событий; умение игнорировать незнакомые слова, несущественные для понимания основного содержания; понимать интернациональные слова.</w:t>
      </w:r>
    </w:p>
    <w:p w:rsidR="00416B7C" w:rsidRPr="00BE0AE5" w:rsidRDefault="00416B7C" w:rsidP="00416B7C">
      <w:pPr>
        <w:pStyle w:val="a8"/>
        <w:rPr>
          <w:rFonts w:cs="Times New Roman"/>
        </w:rPr>
      </w:pPr>
      <w:r w:rsidRPr="00BE0AE5">
        <w:rPr>
          <w:rFonts w:cs="Times New Roman"/>
        </w:rPr>
        <w:t>Чтение с пониманием нужной/запрашиваемой информации предполагает умение находить в прочитанном тексте и п</w:t>
      </w:r>
      <w:r w:rsidRPr="00BE0AE5">
        <w:rPr>
          <w:rFonts w:cs="Times New Roman"/>
        </w:rPr>
        <w:t>о</w:t>
      </w:r>
      <w:r w:rsidRPr="00BE0AE5">
        <w:rPr>
          <w:rFonts w:cs="Times New Roman"/>
        </w:rPr>
        <w:t>нимать запрашиваемую информацию.</w:t>
      </w:r>
    </w:p>
    <w:p w:rsidR="00416B7C" w:rsidRPr="00BE0AE5" w:rsidRDefault="00416B7C" w:rsidP="00416B7C">
      <w:pPr>
        <w:pStyle w:val="a8"/>
        <w:rPr>
          <w:rFonts w:cs="Times New Roman"/>
        </w:rPr>
      </w:pPr>
      <w:r w:rsidRPr="00BE0AE5">
        <w:rPr>
          <w:rFonts w:cs="Times New Roman"/>
        </w:rPr>
        <w:t>Чтение с полным пониманием предполагает полное и точное понимание информации, представленной в тексте в эк</w:t>
      </w:r>
      <w:r w:rsidRPr="00BE0AE5">
        <w:rPr>
          <w:rFonts w:cs="Times New Roman"/>
        </w:rPr>
        <w:t>с</w:t>
      </w:r>
      <w:r w:rsidRPr="00BE0AE5">
        <w:rPr>
          <w:rFonts w:cs="Times New Roman"/>
        </w:rPr>
        <w:t>плицитной (явной) форме.</w:t>
      </w:r>
    </w:p>
    <w:p w:rsidR="00416B7C" w:rsidRPr="00BE0AE5" w:rsidRDefault="00416B7C" w:rsidP="00416B7C">
      <w:pPr>
        <w:pStyle w:val="a8"/>
        <w:rPr>
          <w:rFonts w:cs="Times New Roman"/>
        </w:rPr>
      </w:pPr>
      <w:r w:rsidRPr="00BE0AE5">
        <w:rPr>
          <w:rFonts w:cs="Times New Roman"/>
        </w:rPr>
        <w:t>Чтение несплошных текстов (таблиц, диаграмм) и понимание представленной в них информации.</w:t>
      </w:r>
    </w:p>
    <w:p w:rsidR="00416B7C" w:rsidRPr="00BE0AE5" w:rsidRDefault="00416B7C" w:rsidP="00416B7C">
      <w:pPr>
        <w:pStyle w:val="a8"/>
        <w:rPr>
          <w:rFonts w:cs="Times New Roman"/>
        </w:rPr>
      </w:pPr>
      <w:r w:rsidRPr="00BE0AE5">
        <w:rPr>
          <w:rFonts w:cs="Times New Roman"/>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w:t>
      </w:r>
      <w:r w:rsidRPr="00BE0AE5">
        <w:rPr>
          <w:rFonts w:cs="Times New Roman"/>
        </w:rPr>
        <w:t>б</w:t>
      </w:r>
      <w:r w:rsidRPr="00BE0AE5">
        <w:rPr>
          <w:rFonts w:cs="Times New Roman"/>
        </w:rPr>
        <w:t>щение личного характера; стихотворение; несплошной текст (таблица, диаграмма).</w:t>
      </w:r>
    </w:p>
    <w:p w:rsidR="00416B7C" w:rsidRPr="00BE0AE5" w:rsidRDefault="00416B7C" w:rsidP="00416B7C">
      <w:pPr>
        <w:pStyle w:val="a8"/>
        <w:rPr>
          <w:rFonts w:cs="Times New Roman"/>
        </w:rPr>
      </w:pPr>
      <w:r w:rsidRPr="00BE0AE5">
        <w:rPr>
          <w:rFonts w:cs="Times New Roman"/>
        </w:rPr>
        <w:t xml:space="preserve">Объём текста/текстов для чтения — до 350 слов. </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 xml:space="preserve">Письменная речь </w:t>
      </w:r>
    </w:p>
    <w:p w:rsidR="00416B7C" w:rsidRPr="00BE0AE5" w:rsidRDefault="00416B7C" w:rsidP="00416B7C">
      <w:pPr>
        <w:pStyle w:val="a8"/>
        <w:rPr>
          <w:rFonts w:cs="Times New Roman"/>
        </w:rPr>
      </w:pPr>
      <w:r w:rsidRPr="00BE0AE5">
        <w:rPr>
          <w:rFonts w:cs="Times New Roman"/>
        </w:rPr>
        <w:t xml:space="preserve">Развитие умений письменной речи: </w:t>
      </w:r>
    </w:p>
    <w:p w:rsidR="00416B7C" w:rsidRPr="00BE0AE5" w:rsidRDefault="00416B7C" w:rsidP="00416B7C">
      <w:pPr>
        <w:pStyle w:val="a8"/>
        <w:rPr>
          <w:rFonts w:cs="Times New Roman"/>
        </w:rPr>
      </w:pPr>
      <w:r w:rsidRPr="00BE0AE5">
        <w:rPr>
          <w:rFonts w:cs="Times New Roman"/>
        </w:rPr>
        <w:t>списывание текста и выписывание из него слов, словосочетаний, предложений в соответствии с решаемой коммуник</w:t>
      </w:r>
      <w:r w:rsidRPr="00BE0AE5">
        <w:rPr>
          <w:rFonts w:cs="Times New Roman"/>
        </w:rPr>
        <w:t>а</w:t>
      </w:r>
      <w:r w:rsidRPr="00BE0AE5">
        <w:rPr>
          <w:rFonts w:cs="Times New Roman"/>
        </w:rPr>
        <w:t xml:space="preserve">тивной задачей; составление плана прочитанного текста; </w:t>
      </w:r>
    </w:p>
    <w:p w:rsidR="00416B7C" w:rsidRPr="00BE0AE5" w:rsidRDefault="00416B7C" w:rsidP="00416B7C">
      <w:pPr>
        <w:pStyle w:val="a8"/>
        <w:rPr>
          <w:rFonts w:cs="Times New Roman"/>
        </w:rPr>
      </w:pPr>
      <w:r w:rsidRPr="00BE0AE5">
        <w:rPr>
          <w:rFonts w:cs="Times New Roman"/>
        </w:rP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 </w:t>
      </w:r>
    </w:p>
    <w:p w:rsidR="00416B7C" w:rsidRPr="00BE0AE5" w:rsidRDefault="00416B7C" w:rsidP="00416B7C">
      <w:pPr>
        <w:pStyle w:val="a8"/>
        <w:rPr>
          <w:rFonts w:cs="Times New Roman"/>
          <w:spacing w:val="1"/>
        </w:rPr>
      </w:pPr>
      <w:r w:rsidRPr="00BE0AE5">
        <w:rPr>
          <w:rFonts w:cs="Times New Roman"/>
          <w:spacing w:val="1"/>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416B7C" w:rsidRPr="00BE0AE5" w:rsidRDefault="00416B7C" w:rsidP="00416B7C">
      <w:pPr>
        <w:pStyle w:val="a8"/>
        <w:rPr>
          <w:rFonts w:cs="Times New Roman"/>
        </w:rPr>
      </w:pPr>
      <w:r w:rsidRPr="00BE0AE5">
        <w:rPr>
          <w:rFonts w:cs="Times New Roman"/>
        </w:rPr>
        <w:t>создание небольшого письменного высказывания с опорой на образец, план, таблицу. Объём письменного высказыв</w:t>
      </w:r>
      <w:r w:rsidRPr="00BE0AE5">
        <w:rPr>
          <w:rFonts w:cs="Times New Roman"/>
        </w:rPr>
        <w:t>а</w:t>
      </w:r>
      <w:r w:rsidRPr="00BE0AE5">
        <w:rPr>
          <w:rFonts w:cs="Times New Roman"/>
        </w:rPr>
        <w:t>ния — до 90 слов.</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Фонетическая сторона речи</w:t>
      </w:r>
    </w:p>
    <w:p w:rsidR="00416B7C" w:rsidRPr="00BE0AE5" w:rsidRDefault="00416B7C" w:rsidP="00416B7C">
      <w:pPr>
        <w:pStyle w:val="a8"/>
        <w:rPr>
          <w:rFonts w:cs="Times New Roman"/>
        </w:rPr>
      </w:pPr>
      <w:r w:rsidRPr="00BE0AE5">
        <w:rPr>
          <w:rFonts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w:t>
      </w:r>
      <w:r w:rsidRPr="00BE0AE5">
        <w:rPr>
          <w:rFonts w:cs="Times New Roman"/>
        </w:rPr>
        <w:t>т</w:t>
      </w:r>
      <w:r w:rsidRPr="00BE0AE5">
        <w:rPr>
          <w:rFonts w:cs="Times New Roman"/>
        </w:rPr>
        <w:t xml:space="preserve">ствия фразового ударения на служебных словах; чтение новых слов согласно основным правилам чтения. </w:t>
      </w:r>
    </w:p>
    <w:p w:rsidR="00416B7C" w:rsidRPr="00BE0AE5" w:rsidRDefault="00416B7C" w:rsidP="00416B7C">
      <w:pPr>
        <w:pStyle w:val="a8"/>
        <w:rPr>
          <w:rFonts w:cs="Times New Roman"/>
        </w:rPr>
      </w:pPr>
      <w:r w:rsidRPr="00BE0AE5">
        <w:rPr>
          <w:rFonts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416B7C" w:rsidRPr="00BE0AE5" w:rsidRDefault="00416B7C" w:rsidP="00416B7C">
      <w:pPr>
        <w:pStyle w:val="a8"/>
        <w:rPr>
          <w:rFonts w:cs="Times New Roman"/>
        </w:rPr>
      </w:pPr>
      <w:r w:rsidRPr="00BE0AE5">
        <w:rPr>
          <w:rFonts w:cs="Times New Roman"/>
        </w:rPr>
        <w:t>Тексты для чтения вслух: диалог (беседа), рассказ, сообщение информационного характера, отрывок из статьи нау</w:t>
      </w:r>
      <w:r w:rsidRPr="00BE0AE5">
        <w:rPr>
          <w:rFonts w:cs="Times New Roman"/>
        </w:rPr>
        <w:t>ч</w:t>
      </w:r>
      <w:r w:rsidRPr="00BE0AE5">
        <w:rPr>
          <w:rFonts w:cs="Times New Roman"/>
        </w:rPr>
        <w:t xml:space="preserve">но-популярного характера. </w:t>
      </w:r>
    </w:p>
    <w:p w:rsidR="00416B7C" w:rsidRPr="00BE0AE5" w:rsidRDefault="00416B7C" w:rsidP="00416B7C">
      <w:pPr>
        <w:pStyle w:val="a8"/>
        <w:rPr>
          <w:rFonts w:cs="Times New Roman"/>
        </w:rPr>
      </w:pPr>
      <w:r w:rsidRPr="00BE0AE5">
        <w:rPr>
          <w:rFonts w:cs="Times New Roman"/>
        </w:rPr>
        <w:t>Объём текста для чтения вслух — до 100 слов.</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lastRenderedPageBreak/>
        <w:t>Орфография и пунктуация</w:t>
      </w:r>
    </w:p>
    <w:p w:rsidR="00416B7C" w:rsidRPr="00BE0AE5" w:rsidRDefault="00416B7C" w:rsidP="00416B7C">
      <w:pPr>
        <w:pStyle w:val="a8"/>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a8"/>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rsidR="00416B7C" w:rsidRPr="00BE0AE5" w:rsidRDefault="00416B7C" w:rsidP="00416B7C">
      <w:pPr>
        <w:pStyle w:val="a8"/>
        <w:rPr>
          <w:rFonts w:cs="Times New Roman"/>
          <w:spacing w:val="-1"/>
        </w:rPr>
      </w:pPr>
      <w:r w:rsidRPr="00BE0AE5">
        <w:rPr>
          <w:rFonts w:cs="Times New Roman"/>
          <w:spacing w:val="-1"/>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Лексическая сторона речи</w:t>
      </w:r>
    </w:p>
    <w:p w:rsidR="00416B7C" w:rsidRPr="00BE0AE5" w:rsidRDefault="00416B7C" w:rsidP="00416B7C">
      <w:pPr>
        <w:pStyle w:val="a8"/>
        <w:rPr>
          <w:rFonts w:cs="Times New Roman"/>
        </w:rPr>
      </w:pPr>
      <w:r w:rsidRPr="00BE0AE5">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w:t>
      </w:r>
      <w:r w:rsidRPr="00BE0AE5">
        <w:rPr>
          <w:rFonts w:cs="Times New Roman"/>
        </w:rPr>
        <w:t>ю</w:t>
      </w:r>
      <w:r w:rsidRPr="00BE0AE5">
        <w:rPr>
          <w:rFonts w:cs="Times New Roman"/>
        </w:rPr>
        <w:t xml:space="preserve">дением существующей в немецком языке нормы лексической сочетаемости. </w:t>
      </w:r>
    </w:p>
    <w:p w:rsidR="00416B7C" w:rsidRPr="00BE0AE5" w:rsidRDefault="00416B7C" w:rsidP="00416B7C">
      <w:pPr>
        <w:pStyle w:val="a8"/>
        <w:rPr>
          <w:rFonts w:cs="Times New Roman"/>
        </w:rPr>
      </w:pPr>
      <w:r w:rsidRPr="00BE0AE5">
        <w:rPr>
          <w:rFonts w:cs="Times New Roman"/>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416B7C" w:rsidRPr="00BE0AE5" w:rsidRDefault="00416B7C" w:rsidP="00416B7C">
      <w:pPr>
        <w:pStyle w:val="a8"/>
        <w:rPr>
          <w:rFonts w:cs="Times New Roman"/>
        </w:rPr>
      </w:pPr>
      <w:r w:rsidRPr="00BE0AE5">
        <w:rPr>
          <w:rFonts w:cs="Times New Roman"/>
        </w:rPr>
        <w:t>Основные способы словообразования:</w:t>
      </w:r>
    </w:p>
    <w:p w:rsidR="00416B7C" w:rsidRPr="00BE0AE5" w:rsidRDefault="00416B7C" w:rsidP="00416B7C">
      <w:pPr>
        <w:pStyle w:val="a8"/>
        <w:rPr>
          <w:rFonts w:cs="Times New Roman"/>
        </w:rPr>
      </w:pPr>
      <w:r w:rsidRPr="00BE0AE5">
        <w:rPr>
          <w:rFonts w:cs="Times New Roman"/>
        </w:rPr>
        <w:t xml:space="preserve">а) аффиксация: </w:t>
      </w:r>
    </w:p>
    <w:p w:rsidR="00416B7C" w:rsidRPr="00BE0AE5" w:rsidRDefault="00416B7C" w:rsidP="00416B7C">
      <w:pPr>
        <w:pStyle w:val="a8"/>
        <w:rPr>
          <w:rFonts w:cs="Times New Roman"/>
        </w:rPr>
      </w:pPr>
      <w:r w:rsidRPr="00BE0AE5">
        <w:rPr>
          <w:rFonts w:cs="Times New Roman"/>
        </w:rPr>
        <w:t xml:space="preserve">образование глаголов при помощи суффикса </w:t>
      </w:r>
      <w:r w:rsidRPr="00BE0AE5">
        <w:rPr>
          <w:rStyle w:val="aa"/>
          <w:rFonts w:cs="Times New Roman"/>
        </w:rPr>
        <w:t>-ieren</w:t>
      </w:r>
      <w:r w:rsidRPr="00BE0AE5">
        <w:rPr>
          <w:rFonts w:cs="Times New Roman"/>
        </w:rPr>
        <w:t>(</w:t>
      </w:r>
      <w:r w:rsidRPr="00BE0AE5">
        <w:rPr>
          <w:rStyle w:val="aa"/>
          <w:rFonts w:cs="Times New Roman"/>
        </w:rPr>
        <w:t>interessieren</w:t>
      </w:r>
      <w:r w:rsidRPr="00BE0AE5">
        <w:rPr>
          <w:rFonts w:cs="Times New Roman"/>
        </w:rPr>
        <w:t>);</w:t>
      </w:r>
    </w:p>
    <w:p w:rsidR="00416B7C" w:rsidRPr="00BE0AE5" w:rsidRDefault="00416B7C" w:rsidP="00416B7C">
      <w:pPr>
        <w:pStyle w:val="a8"/>
        <w:rPr>
          <w:rFonts w:cs="Times New Roman"/>
        </w:rPr>
      </w:pPr>
      <w:r w:rsidRPr="00BE0AE5">
        <w:rPr>
          <w:rFonts w:cs="Times New Roman"/>
        </w:rPr>
        <w:t xml:space="preserve">образование имен существительных при помощи суффиксов </w:t>
      </w:r>
      <w:r w:rsidRPr="00BE0AE5">
        <w:rPr>
          <w:rStyle w:val="aa"/>
          <w:rFonts w:cs="Times New Roman"/>
        </w:rPr>
        <w:t>-schaft</w:t>
      </w:r>
      <w:r w:rsidRPr="00BE0AE5">
        <w:rPr>
          <w:rFonts w:cs="Times New Roman"/>
        </w:rPr>
        <w:t>(</w:t>
      </w:r>
      <w:r w:rsidRPr="00BE0AE5">
        <w:rPr>
          <w:rStyle w:val="aa"/>
          <w:rFonts w:cs="Times New Roman"/>
        </w:rPr>
        <w:t>dieFreundschaft</w:t>
      </w:r>
      <w:r w:rsidRPr="00BE0AE5">
        <w:rPr>
          <w:rFonts w:cs="Times New Roman"/>
        </w:rPr>
        <w:t xml:space="preserve">), </w:t>
      </w:r>
      <w:r w:rsidRPr="00BE0AE5">
        <w:rPr>
          <w:rStyle w:val="aa"/>
          <w:rFonts w:cs="Times New Roman"/>
        </w:rPr>
        <w:t>-tion</w:t>
      </w:r>
      <w:r w:rsidRPr="00BE0AE5">
        <w:rPr>
          <w:rFonts w:cs="Times New Roman"/>
        </w:rPr>
        <w:t>(</w:t>
      </w:r>
      <w:r w:rsidRPr="00BE0AE5">
        <w:rPr>
          <w:rStyle w:val="aa"/>
          <w:rFonts w:cs="Times New Roman"/>
        </w:rPr>
        <w:t>dieOrganisation</w:t>
      </w:r>
      <w:r w:rsidRPr="00BE0AE5">
        <w:rPr>
          <w:rFonts w:cs="Times New Roman"/>
        </w:rPr>
        <w:t xml:space="preserve">), префикса </w:t>
      </w:r>
      <w:r w:rsidRPr="00BE0AE5">
        <w:rPr>
          <w:rStyle w:val="aa"/>
          <w:rFonts w:cs="Times New Roman"/>
        </w:rPr>
        <w:t xml:space="preserve">un- </w:t>
      </w:r>
      <w:r w:rsidRPr="00BE0AE5">
        <w:rPr>
          <w:rFonts w:cs="Times New Roman"/>
        </w:rPr>
        <w:t>(</w:t>
      </w:r>
      <w:r w:rsidRPr="00BE0AE5">
        <w:rPr>
          <w:rStyle w:val="aa"/>
          <w:rFonts w:cs="Times New Roman"/>
        </w:rPr>
        <w:t>dasUnglück</w:t>
      </w:r>
      <w:r w:rsidRPr="00BE0AE5">
        <w:rPr>
          <w:rFonts w:cs="Times New Roman"/>
        </w:rPr>
        <w:t>);</w:t>
      </w:r>
    </w:p>
    <w:p w:rsidR="00416B7C" w:rsidRPr="00BE0AE5" w:rsidRDefault="00416B7C" w:rsidP="00416B7C">
      <w:pPr>
        <w:pStyle w:val="a8"/>
        <w:rPr>
          <w:rFonts w:cs="Times New Roman"/>
        </w:rPr>
      </w:pPr>
      <w:r w:rsidRPr="00BE0AE5">
        <w:rPr>
          <w:rFonts w:cs="Times New Roman"/>
        </w:rPr>
        <w:t>б) конверсия: имён существительных от прилагательных (</w:t>
      </w:r>
      <w:r w:rsidRPr="00BE0AE5">
        <w:rPr>
          <w:rStyle w:val="aa"/>
          <w:rFonts w:cs="Times New Roman"/>
        </w:rPr>
        <w:t>dasGrün</w:t>
      </w:r>
      <w:r w:rsidRPr="00BE0AE5">
        <w:rPr>
          <w:rFonts w:cs="Times New Roman"/>
        </w:rPr>
        <w:t>);</w:t>
      </w:r>
    </w:p>
    <w:p w:rsidR="00416B7C" w:rsidRPr="00BE0AE5" w:rsidRDefault="00416B7C" w:rsidP="00416B7C">
      <w:pPr>
        <w:pStyle w:val="a8"/>
        <w:rPr>
          <w:rFonts w:cs="Times New Roman"/>
        </w:rPr>
      </w:pPr>
      <w:r w:rsidRPr="00BE0AE5">
        <w:rPr>
          <w:rFonts w:cs="Times New Roman"/>
        </w:rPr>
        <w:t>в) словосложение: образование сложных существительныхпутём соединения прилагательного и существительного (</w:t>
      </w:r>
      <w:r w:rsidRPr="00BE0AE5">
        <w:rPr>
          <w:rStyle w:val="aa"/>
          <w:rFonts w:cs="Times New Roman"/>
        </w:rPr>
        <w:t>dieKleinstadt</w:t>
      </w:r>
      <w:r w:rsidRPr="00BE0AE5">
        <w:rPr>
          <w:rFonts w:cs="Times New Roman"/>
        </w:rPr>
        <w:t xml:space="preserve">). </w:t>
      </w:r>
    </w:p>
    <w:p w:rsidR="00416B7C" w:rsidRPr="00BE0AE5" w:rsidRDefault="00416B7C" w:rsidP="00416B7C">
      <w:pPr>
        <w:pStyle w:val="a8"/>
        <w:rPr>
          <w:rFonts w:cs="Times New Roman"/>
        </w:rPr>
      </w:pPr>
      <w:r w:rsidRPr="00BE0AE5">
        <w:rPr>
          <w:rFonts w:cs="Times New Roman"/>
        </w:rPr>
        <w:t>Многозначные лексические единицы. Синонимы. Антонимы.</w:t>
      </w:r>
    </w:p>
    <w:p w:rsidR="00416B7C" w:rsidRPr="00BE0AE5" w:rsidRDefault="00416B7C" w:rsidP="00416B7C">
      <w:pPr>
        <w:pStyle w:val="a8"/>
        <w:rPr>
          <w:rFonts w:cs="Times New Roman"/>
        </w:rPr>
      </w:pPr>
      <w:r w:rsidRPr="00BE0AE5">
        <w:rPr>
          <w:rFonts w:cs="Times New Roman"/>
        </w:rPr>
        <w:t>Различные средства связи в тексте для обеспечения его целостности (</w:t>
      </w:r>
      <w:r w:rsidRPr="00BE0AE5">
        <w:rPr>
          <w:rStyle w:val="aa"/>
          <w:rFonts w:cs="Times New Roman"/>
        </w:rPr>
        <w:t>zuerst, denn, zumSchlussusw.</w:t>
      </w:r>
      <w:r w:rsidRPr="00BE0AE5">
        <w:rPr>
          <w:rFonts w:cs="Times New Roman"/>
        </w:rPr>
        <w:t xml:space="preserve">). </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Грамматическая сторона речи</w:t>
      </w:r>
    </w:p>
    <w:p w:rsidR="00416B7C" w:rsidRPr="00BE0AE5" w:rsidRDefault="00416B7C" w:rsidP="00416B7C">
      <w:pPr>
        <w:pStyle w:val="a8"/>
        <w:rPr>
          <w:rFonts w:cs="Times New Roman"/>
          <w:spacing w:val="1"/>
        </w:rPr>
      </w:pPr>
      <w:r w:rsidRPr="00BE0AE5">
        <w:rPr>
          <w:rFonts w:cs="Times New Roman"/>
          <w:spacing w:val="1"/>
        </w:rPr>
        <w:t>Распознавание в письменном и звучащем тексте и употребление в устной и письменной речи изученных морфологич</w:t>
      </w:r>
      <w:r w:rsidRPr="00BE0AE5">
        <w:rPr>
          <w:rFonts w:cs="Times New Roman"/>
          <w:spacing w:val="1"/>
        </w:rPr>
        <w:t>е</w:t>
      </w:r>
      <w:r w:rsidRPr="00BE0AE5">
        <w:rPr>
          <w:rFonts w:cs="Times New Roman"/>
          <w:spacing w:val="1"/>
        </w:rPr>
        <w:t xml:space="preserve">ских форм и синтаксических конструкций немецкого языка. </w:t>
      </w:r>
    </w:p>
    <w:p w:rsidR="00416B7C" w:rsidRPr="00BE0AE5" w:rsidRDefault="00416B7C" w:rsidP="00416B7C">
      <w:pPr>
        <w:pStyle w:val="a8"/>
        <w:rPr>
          <w:rFonts w:cs="Times New Roman"/>
        </w:rPr>
      </w:pPr>
      <w:r w:rsidRPr="00BE0AE5">
        <w:rPr>
          <w:rFonts w:cs="Times New Roman"/>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416B7C" w:rsidRPr="00BE0AE5" w:rsidRDefault="00416B7C" w:rsidP="00416B7C">
      <w:pPr>
        <w:pStyle w:val="a8"/>
        <w:rPr>
          <w:rStyle w:val="aa"/>
          <w:rFonts w:cs="Times New Roman"/>
        </w:rPr>
      </w:pPr>
      <w:r w:rsidRPr="00BE0AE5">
        <w:rPr>
          <w:rFonts w:cs="Times New Roman"/>
        </w:rPr>
        <w:t xml:space="preserve">Сложносочинённые предложения с наречием </w:t>
      </w:r>
      <w:r w:rsidRPr="00BE0AE5">
        <w:rPr>
          <w:rStyle w:val="aa"/>
          <w:rFonts w:cs="Times New Roman"/>
        </w:rPr>
        <w:t>darum.</w:t>
      </w:r>
    </w:p>
    <w:p w:rsidR="00416B7C" w:rsidRPr="00BE0AE5" w:rsidRDefault="00416B7C" w:rsidP="00416B7C">
      <w:pPr>
        <w:pStyle w:val="a8"/>
        <w:rPr>
          <w:rFonts w:cs="Times New Roman"/>
        </w:rPr>
      </w:pPr>
      <w:r w:rsidRPr="00BE0AE5">
        <w:rPr>
          <w:rFonts w:cs="Times New Roman"/>
        </w:rPr>
        <w:t xml:space="preserve">Сложноподчинённые предложения: дополнительные (с союзом </w:t>
      </w:r>
      <w:r w:rsidRPr="00BE0AE5">
        <w:rPr>
          <w:rStyle w:val="aa"/>
          <w:rFonts w:cs="Times New Roman"/>
        </w:rPr>
        <w:t>dass</w:t>
      </w:r>
      <w:r w:rsidRPr="00BE0AE5">
        <w:rPr>
          <w:rFonts w:cs="Times New Roman"/>
        </w:rPr>
        <w:t xml:space="preserve">), причины (с союзом </w:t>
      </w:r>
      <w:r w:rsidRPr="00BE0AE5">
        <w:rPr>
          <w:rStyle w:val="aa"/>
          <w:rFonts w:cs="Times New Roman"/>
        </w:rPr>
        <w:t>weil</w:t>
      </w:r>
      <w:r w:rsidRPr="00BE0AE5">
        <w:rPr>
          <w:rFonts w:cs="Times New Roman"/>
        </w:rPr>
        <w:t xml:space="preserve">), условия (с союзом </w:t>
      </w:r>
      <w:r w:rsidRPr="00BE0AE5">
        <w:rPr>
          <w:rStyle w:val="aa"/>
          <w:rFonts w:cs="Times New Roman"/>
        </w:rPr>
        <w:t>wenn</w:t>
      </w:r>
      <w:r w:rsidRPr="00BE0AE5">
        <w:rPr>
          <w:rFonts w:cs="Times New Roman"/>
        </w:rPr>
        <w:t xml:space="preserve">). </w:t>
      </w:r>
    </w:p>
    <w:p w:rsidR="00416B7C" w:rsidRPr="00BE0AE5" w:rsidRDefault="00416B7C" w:rsidP="00416B7C">
      <w:pPr>
        <w:pStyle w:val="a8"/>
        <w:rPr>
          <w:rFonts w:cs="Times New Roman"/>
        </w:rPr>
      </w:pPr>
      <w:r w:rsidRPr="00BE0AE5">
        <w:rPr>
          <w:rFonts w:cs="Times New Roman"/>
        </w:rPr>
        <w:t xml:space="preserve">Предложения с глаголами, требующими употребления после них частицы </w:t>
      </w:r>
      <w:r w:rsidRPr="00BE0AE5">
        <w:rPr>
          <w:rStyle w:val="aa"/>
          <w:rFonts w:cs="Times New Roman"/>
        </w:rPr>
        <w:t>zu</w:t>
      </w:r>
      <w:r w:rsidRPr="00BE0AE5">
        <w:rPr>
          <w:rFonts w:cs="Times New Roman"/>
        </w:rPr>
        <w:t xml:space="preserve">и инфинитива. </w:t>
      </w:r>
    </w:p>
    <w:p w:rsidR="00416B7C" w:rsidRPr="00BE0AE5" w:rsidRDefault="00416B7C" w:rsidP="00416B7C">
      <w:pPr>
        <w:pStyle w:val="a8"/>
        <w:rPr>
          <w:rFonts w:cs="Times New Roman"/>
        </w:rPr>
      </w:pPr>
      <w:r w:rsidRPr="00BE0AE5">
        <w:rPr>
          <w:rFonts w:cs="Times New Roman"/>
        </w:rPr>
        <w:t xml:space="preserve">Предложения с неопределённо-личным местоимением </w:t>
      </w:r>
      <w:r w:rsidRPr="00BE0AE5">
        <w:rPr>
          <w:rStyle w:val="aa"/>
          <w:rFonts w:cs="Times New Roman"/>
        </w:rPr>
        <w:t>man</w:t>
      </w:r>
      <w:r w:rsidRPr="00BE0AE5">
        <w:rPr>
          <w:rFonts w:cs="Times New Roman"/>
        </w:rPr>
        <w:t>, в том числе с модальными глаголами (</w:t>
      </w:r>
      <w:r w:rsidRPr="00BE0AE5">
        <w:rPr>
          <w:rStyle w:val="aa"/>
          <w:rFonts w:cs="Times New Roman"/>
        </w:rPr>
        <w:t>Man sprichtDeutsch. Man darfhierBallspielen.</w:t>
      </w:r>
      <w:r w:rsidRPr="00BE0AE5">
        <w:rPr>
          <w:rFonts w:cs="Times New Roman"/>
        </w:rPr>
        <w:t>).</w:t>
      </w:r>
    </w:p>
    <w:p w:rsidR="00416B7C" w:rsidRPr="00BE0AE5" w:rsidRDefault="00416B7C" w:rsidP="00416B7C">
      <w:pPr>
        <w:pStyle w:val="a8"/>
        <w:rPr>
          <w:rFonts w:cs="Times New Roman"/>
        </w:rPr>
      </w:pPr>
      <w:r w:rsidRPr="00BE0AE5">
        <w:rPr>
          <w:rFonts w:cs="Times New Roman"/>
        </w:rPr>
        <w:t>Модальные глаголы в Präteritum.</w:t>
      </w:r>
    </w:p>
    <w:p w:rsidR="00416B7C" w:rsidRPr="00BE0AE5" w:rsidRDefault="00416B7C" w:rsidP="00416B7C">
      <w:pPr>
        <w:pStyle w:val="a8"/>
        <w:rPr>
          <w:rStyle w:val="aa"/>
          <w:rFonts w:cs="Times New Roman"/>
        </w:rPr>
      </w:pPr>
      <w:r w:rsidRPr="00BE0AE5">
        <w:rPr>
          <w:rFonts w:cs="Times New Roman"/>
        </w:rPr>
        <w:t>Oтрицания</w:t>
      </w:r>
      <w:r w:rsidRPr="00BE0AE5">
        <w:rPr>
          <w:rStyle w:val="aa"/>
          <w:rFonts w:cs="Times New Roman"/>
        </w:rPr>
        <w:t>kein</w:t>
      </w:r>
      <w:r w:rsidRPr="00BE0AE5">
        <w:rPr>
          <w:rFonts w:cs="Times New Roman"/>
        </w:rPr>
        <w:t xml:space="preserve">, </w:t>
      </w:r>
      <w:r w:rsidRPr="00BE0AE5">
        <w:rPr>
          <w:rStyle w:val="aa"/>
          <w:rFonts w:cs="Times New Roman"/>
        </w:rPr>
        <w:t>nicht</w:t>
      </w:r>
      <w:r w:rsidRPr="00BE0AE5">
        <w:rPr>
          <w:rFonts w:cs="Times New Roman"/>
        </w:rPr>
        <w:t xml:space="preserve">, </w:t>
      </w:r>
      <w:r w:rsidRPr="00BE0AE5">
        <w:rPr>
          <w:rStyle w:val="aa"/>
          <w:rFonts w:cs="Times New Roman"/>
        </w:rPr>
        <w:t xml:space="preserve">doch. </w:t>
      </w:r>
    </w:p>
    <w:p w:rsidR="00416B7C" w:rsidRPr="00BE0AE5" w:rsidRDefault="00416B7C" w:rsidP="00416B7C">
      <w:pPr>
        <w:pStyle w:val="a8"/>
        <w:rPr>
          <w:rFonts w:cs="Times New Roman"/>
        </w:rPr>
      </w:pPr>
      <w:r w:rsidRPr="00BE0AE5">
        <w:rPr>
          <w:rFonts w:cs="Times New Roman"/>
        </w:rPr>
        <w:t xml:space="preserve">Числительные для обозначения дат и больших чисел (до 1 000 000). </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Социокультурные знания и умения</w:t>
      </w:r>
    </w:p>
    <w:p w:rsidR="00416B7C" w:rsidRPr="00BE0AE5" w:rsidRDefault="00416B7C" w:rsidP="00416B7C">
      <w:pPr>
        <w:pStyle w:val="a8"/>
        <w:rPr>
          <w:rFonts w:cs="Times New Roman"/>
        </w:rPr>
      </w:pPr>
      <w:r w:rsidRPr="00BE0AE5">
        <w:rPr>
          <w:rFonts w:cs="Times New Roman"/>
        </w:rPr>
        <w:t>Знание и использование отдельных социокультурных элементов речевого поведенческого этикета в стране/странах из</w:t>
      </w:r>
      <w:r w:rsidRPr="00BE0AE5">
        <w:rPr>
          <w:rFonts w:cs="Times New Roman"/>
        </w:rPr>
        <w:t>у</w:t>
      </w:r>
      <w:r w:rsidRPr="00BE0AE5">
        <w:rPr>
          <w:rFonts w:cs="Times New Roman"/>
        </w:rPr>
        <w:t>чаемого языка в рамках тематического содержания (в ситуациях общения, в том числе «В городе», «Проведение досуга», «Во время путешествия»).</w:t>
      </w:r>
    </w:p>
    <w:p w:rsidR="00416B7C" w:rsidRPr="00BE0AE5" w:rsidRDefault="00416B7C" w:rsidP="00416B7C">
      <w:pPr>
        <w:pStyle w:val="a8"/>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w:t>
      </w:r>
      <w:r w:rsidRPr="00BE0AE5">
        <w:rPr>
          <w:rFonts w:cs="Times New Roman"/>
        </w:rPr>
        <w:t>о</w:t>
      </w:r>
      <w:r w:rsidRPr="00BE0AE5">
        <w:rPr>
          <w:rFonts w:cs="Times New Roman"/>
        </w:rPr>
        <w:t>суга, система образования).</w:t>
      </w:r>
    </w:p>
    <w:p w:rsidR="00416B7C" w:rsidRPr="00BE0AE5" w:rsidRDefault="00416B7C" w:rsidP="00416B7C">
      <w:pPr>
        <w:pStyle w:val="a8"/>
        <w:rPr>
          <w:rFonts w:cs="Times New Roman"/>
        </w:rPr>
      </w:pPr>
      <w:r w:rsidRPr="00BE0AE5">
        <w:rPr>
          <w:rFonts w:cs="Times New Roman"/>
        </w:rPr>
        <w:t>Социокультурный портрет родной страны и страны/стран изучаемого языка: знакомство с традициями проведения о</w:t>
      </w:r>
      <w:r w:rsidRPr="00BE0AE5">
        <w:rPr>
          <w:rFonts w:cs="Times New Roman"/>
        </w:rPr>
        <w:t>с</w:t>
      </w:r>
      <w:r w:rsidRPr="00BE0AE5">
        <w:rPr>
          <w:rFonts w:cs="Times New Roman"/>
        </w:rPr>
        <w:t xml:space="preserve">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 </w:t>
      </w:r>
    </w:p>
    <w:p w:rsidR="00416B7C" w:rsidRPr="00BE0AE5" w:rsidRDefault="00416B7C" w:rsidP="00416B7C">
      <w:pPr>
        <w:pStyle w:val="a8"/>
        <w:rPr>
          <w:rFonts w:cs="Times New Roman"/>
        </w:rPr>
      </w:pPr>
      <w:r w:rsidRPr="00BE0AE5">
        <w:rPr>
          <w:rFonts w:cs="Times New Roman"/>
        </w:rPr>
        <w:t xml:space="preserve">Развитие умений: </w:t>
      </w:r>
    </w:p>
    <w:p w:rsidR="00416B7C" w:rsidRPr="00BE0AE5" w:rsidRDefault="00416B7C" w:rsidP="00416B7C">
      <w:pPr>
        <w:pStyle w:val="a8"/>
        <w:rPr>
          <w:rFonts w:cs="Times New Roman"/>
        </w:rPr>
      </w:pPr>
      <w:r w:rsidRPr="00BE0AE5">
        <w:rPr>
          <w:rFonts w:cs="Times New Roman"/>
        </w:rPr>
        <w:t xml:space="preserve">писать своё имя и фамилию, а также имена и фамилии своих родственников и друзей на немецком языке; </w:t>
      </w:r>
    </w:p>
    <w:p w:rsidR="00416B7C" w:rsidRPr="00BE0AE5" w:rsidRDefault="00416B7C" w:rsidP="00416B7C">
      <w:pPr>
        <w:pStyle w:val="a8"/>
        <w:rPr>
          <w:rFonts w:cs="Times New Roman"/>
        </w:rPr>
      </w:pPr>
      <w:r w:rsidRPr="00BE0AE5">
        <w:rPr>
          <w:rFonts w:cs="Times New Roman"/>
        </w:rPr>
        <w:t xml:space="preserve">правильно оформлять свой адрес на немецком языке (в анкете); </w:t>
      </w:r>
    </w:p>
    <w:p w:rsidR="00416B7C" w:rsidRPr="00BE0AE5" w:rsidRDefault="00416B7C" w:rsidP="00416B7C">
      <w:pPr>
        <w:pStyle w:val="a8"/>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416B7C" w:rsidRPr="00BE0AE5" w:rsidRDefault="00416B7C" w:rsidP="00416B7C">
      <w:pPr>
        <w:pStyle w:val="a8"/>
        <w:rPr>
          <w:rFonts w:cs="Times New Roman"/>
        </w:rPr>
      </w:pPr>
      <w:r w:rsidRPr="00BE0AE5">
        <w:rPr>
          <w:rFonts w:cs="Times New Roman"/>
        </w:rPr>
        <w:t>кратко представлять Россию и страну/страны изучаемого языка;</w:t>
      </w:r>
    </w:p>
    <w:p w:rsidR="00416B7C" w:rsidRPr="00BE0AE5" w:rsidRDefault="00416B7C" w:rsidP="00416B7C">
      <w:pPr>
        <w:pStyle w:val="a8"/>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w:t>
      </w:r>
      <w:r w:rsidRPr="00BE0AE5">
        <w:rPr>
          <w:rFonts w:cs="Times New Roman"/>
        </w:rPr>
        <w:t>о</w:t>
      </w:r>
      <w:r w:rsidRPr="00BE0AE5">
        <w:rPr>
          <w:rFonts w:cs="Times New Roman"/>
        </w:rPr>
        <w:t>нальные праздники, традиции в проведении досуга и питании); наиболее известные достопримечательности;</w:t>
      </w:r>
    </w:p>
    <w:p w:rsidR="00416B7C" w:rsidRPr="00B52B29" w:rsidRDefault="00416B7C" w:rsidP="00B52B29">
      <w:pPr>
        <w:pStyle w:val="a8"/>
        <w:rPr>
          <w:rStyle w:val="a9"/>
          <w:rFonts w:cs="Times New Roman"/>
          <w:b w:val="0"/>
          <w:bCs w:val="0"/>
        </w:rPr>
      </w:pPr>
      <w:r w:rsidRPr="00BE0AE5">
        <w:rPr>
          <w:rFonts w:cs="Times New Roman"/>
        </w:rPr>
        <w:t>кратко рассказывать о выдающихся людях родной страны и страны/стран изучаемого языка (учёных, п</w:t>
      </w:r>
      <w:r w:rsidR="00B52B29">
        <w:rPr>
          <w:rFonts w:cs="Times New Roman"/>
        </w:rPr>
        <w:t>исателях, поэтах, спортсменах).</w:t>
      </w:r>
    </w:p>
    <w:p w:rsidR="00416B7C" w:rsidRPr="00BE0AE5" w:rsidRDefault="00416B7C" w:rsidP="00416B7C">
      <w:pPr>
        <w:pStyle w:val="a8"/>
        <w:rPr>
          <w:rStyle w:val="a9"/>
          <w:rFonts w:cs="Times New Roman"/>
        </w:rPr>
      </w:pPr>
      <w:r w:rsidRPr="00BE0AE5">
        <w:rPr>
          <w:rStyle w:val="a9"/>
          <w:rFonts w:cs="Times New Roman"/>
        </w:rPr>
        <w:t>Компенсаторные умения</w:t>
      </w:r>
    </w:p>
    <w:p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 при непосредственном о</w:t>
      </w:r>
      <w:r w:rsidRPr="00BE0AE5">
        <w:rPr>
          <w:rFonts w:cs="Times New Roman"/>
        </w:rPr>
        <w:t>б</w:t>
      </w:r>
      <w:r w:rsidRPr="00BE0AE5">
        <w:rPr>
          <w:rFonts w:cs="Times New Roman"/>
        </w:rPr>
        <w:t xml:space="preserve">щении догадываться о значении незнакомых слов с помощью используемых собеседником жестов и мимики. </w:t>
      </w:r>
    </w:p>
    <w:p w:rsidR="00416B7C" w:rsidRPr="00BE0AE5" w:rsidRDefault="00416B7C" w:rsidP="00416B7C">
      <w:pPr>
        <w:pStyle w:val="a8"/>
        <w:rPr>
          <w:rFonts w:cs="Times New Roman"/>
        </w:rPr>
      </w:pPr>
      <w:r w:rsidRPr="00BE0AE5">
        <w:rPr>
          <w:rFonts w:cs="Times New Roman"/>
        </w:rPr>
        <w:t>Переспрашивание, просьба повторить, уточняя значение незнакомых слов.</w:t>
      </w:r>
    </w:p>
    <w:p w:rsidR="00416B7C" w:rsidRPr="00BE0AE5" w:rsidRDefault="00416B7C" w:rsidP="00416B7C">
      <w:pPr>
        <w:pStyle w:val="a8"/>
        <w:rPr>
          <w:rFonts w:cs="Times New Roman"/>
        </w:rPr>
      </w:pPr>
      <w:r w:rsidRPr="00BE0AE5">
        <w:rPr>
          <w:rFonts w:cs="Times New Roman"/>
        </w:rPr>
        <w:lastRenderedPageBreak/>
        <w:t>Использование в качестве опоры при составлении собственных высказываний ключевых слов, плана.</w:t>
      </w:r>
    </w:p>
    <w:p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w:t>
      </w:r>
      <w:r w:rsidRPr="00BE0AE5">
        <w:rPr>
          <w:rFonts w:cs="Times New Roman"/>
        </w:rPr>
        <w:t>о</w:t>
      </w:r>
      <w:r w:rsidRPr="00BE0AE5">
        <w:rPr>
          <w:rFonts w:cs="Times New Roman"/>
        </w:rPr>
        <w:t>го/прослушанного текста или для нахождения в тексте запрашиваемой информации.</w:t>
      </w:r>
    </w:p>
    <w:p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BE0AE5" w:rsidRDefault="00416B7C" w:rsidP="00416B7C">
      <w:pPr>
        <w:pStyle w:val="22"/>
        <w:spacing w:after="142"/>
        <w:rPr>
          <w:rStyle w:val="a9"/>
          <w:rFonts w:cs="Times New Roman"/>
          <w:b/>
          <w:bCs/>
        </w:rPr>
      </w:pPr>
      <w:r w:rsidRPr="00BE0AE5">
        <w:rPr>
          <w:rStyle w:val="a9"/>
          <w:rFonts w:cs="Times New Roman"/>
          <w:b/>
          <w:bCs/>
        </w:rPr>
        <w:t xml:space="preserve">8 </w:t>
      </w:r>
      <w:r w:rsidRPr="00BE0AE5">
        <w:rPr>
          <w:rStyle w:val="a9"/>
          <w:rFonts w:cs="Times New Roman"/>
          <w:b/>
          <w:bCs/>
          <w:caps w:val="0"/>
        </w:rPr>
        <w:t>класс</w:t>
      </w:r>
    </w:p>
    <w:p w:rsidR="00416B7C" w:rsidRPr="00BE0AE5" w:rsidRDefault="00416B7C" w:rsidP="00416B7C">
      <w:pPr>
        <w:pStyle w:val="a8"/>
        <w:rPr>
          <w:rStyle w:val="a9"/>
          <w:rFonts w:cs="Times New Roman"/>
        </w:rPr>
      </w:pPr>
      <w:r w:rsidRPr="00BE0AE5">
        <w:rPr>
          <w:rStyle w:val="a9"/>
          <w:rFonts w:cs="Times New Roman"/>
        </w:rPr>
        <w:t>Коммуникативные умения</w:t>
      </w:r>
    </w:p>
    <w:p w:rsidR="00416B7C" w:rsidRPr="00BE0AE5" w:rsidRDefault="00416B7C" w:rsidP="00416B7C">
      <w:pPr>
        <w:pStyle w:val="a8"/>
        <w:rPr>
          <w:rStyle w:val="a9"/>
          <w:rFonts w:cs="Times New Roman"/>
          <w:b w:val="0"/>
          <w:bCs w:val="0"/>
        </w:rPr>
      </w:pPr>
      <w:r w:rsidRPr="00BE0AE5">
        <w:rPr>
          <w:rStyle w:val="a9"/>
          <w:rFonts w:cs="Times New Roman"/>
          <w:b w:val="0"/>
          <w:bCs w:val="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a8"/>
        <w:rPr>
          <w:rStyle w:val="a9"/>
          <w:rFonts w:cs="Times New Roman"/>
          <w:b w:val="0"/>
          <w:bCs w:val="0"/>
        </w:rPr>
      </w:pPr>
      <w:r w:rsidRPr="00BE0AE5">
        <w:rPr>
          <w:rStyle w:val="a9"/>
          <w:rFonts w:cs="Times New Roman"/>
          <w:b w:val="0"/>
          <w:bCs w:val="0"/>
        </w:rPr>
        <w:t>Взаимоотношения в семье и с друзьями.</w:t>
      </w:r>
    </w:p>
    <w:p w:rsidR="00416B7C" w:rsidRPr="00BE0AE5" w:rsidRDefault="00416B7C" w:rsidP="00416B7C">
      <w:pPr>
        <w:pStyle w:val="a8"/>
        <w:rPr>
          <w:rStyle w:val="a9"/>
          <w:rFonts w:cs="Times New Roman"/>
          <w:b w:val="0"/>
          <w:bCs w:val="0"/>
        </w:rPr>
      </w:pPr>
      <w:r w:rsidRPr="00BE0AE5">
        <w:rPr>
          <w:rStyle w:val="a9"/>
          <w:rFonts w:cs="Times New Roman"/>
          <w:b w:val="0"/>
          <w:bCs w:val="0"/>
        </w:rPr>
        <w:t>Внешность и характер человека/литературного персонажа.</w:t>
      </w:r>
    </w:p>
    <w:p w:rsidR="00416B7C" w:rsidRPr="00BE0AE5" w:rsidRDefault="00416B7C" w:rsidP="00416B7C">
      <w:pPr>
        <w:pStyle w:val="a8"/>
        <w:rPr>
          <w:rStyle w:val="a9"/>
          <w:rFonts w:cs="Times New Roman"/>
          <w:b w:val="0"/>
          <w:bCs w:val="0"/>
        </w:rPr>
      </w:pPr>
      <w:r w:rsidRPr="00BE0AE5">
        <w:rPr>
          <w:rStyle w:val="a9"/>
          <w:rFonts w:cs="Times New Roman"/>
          <w:b w:val="0"/>
          <w:bCs w:val="0"/>
        </w:rPr>
        <w:t>Досуг и увлечения/хобби современного подростка (чтение, кино, театр, музей, спорт, музыка).</w:t>
      </w:r>
    </w:p>
    <w:p w:rsidR="00416B7C" w:rsidRPr="00BE0AE5" w:rsidRDefault="00416B7C" w:rsidP="00416B7C">
      <w:pPr>
        <w:pStyle w:val="a8"/>
        <w:rPr>
          <w:rStyle w:val="a9"/>
          <w:rFonts w:cs="Times New Roman"/>
          <w:b w:val="0"/>
          <w:bCs w:val="0"/>
        </w:rPr>
      </w:pPr>
      <w:r w:rsidRPr="00BE0AE5">
        <w:rPr>
          <w:rStyle w:val="a9"/>
          <w:rFonts w:cs="Times New Roman"/>
          <w:b w:val="0"/>
          <w:bCs w:val="0"/>
        </w:rPr>
        <w:t>Здоровый образ жизни: режим труда и отдыха, фитнес, сбалансированное питание. Посещение врача.</w:t>
      </w:r>
    </w:p>
    <w:p w:rsidR="00416B7C" w:rsidRPr="00BE0AE5" w:rsidRDefault="00416B7C" w:rsidP="00416B7C">
      <w:pPr>
        <w:pStyle w:val="a8"/>
        <w:rPr>
          <w:rStyle w:val="a9"/>
          <w:rFonts w:cs="Times New Roman"/>
          <w:b w:val="0"/>
          <w:bCs w:val="0"/>
        </w:rPr>
      </w:pPr>
      <w:r w:rsidRPr="00BE0AE5">
        <w:rPr>
          <w:rStyle w:val="a9"/>
          <w:rFonts w:cs="Times New Roman"/>
          <w:b w:val="0"/>
          <w:bCs w:val="0"/>
        </w:rPr>
        <w:t>Покупки: одежда, обувь и продукты питания. Карманные деньги.</w:t>
      </w:r>
    </w:p>
    <w:p w:rsidR="00416B7C" w:rsidRPr="00BE0AE5" w:rsidRDefault="00416B7C" w:rsidP="00416B7C">
      <w:pPr>
        <w:pStyle w:val="a8"/>
        <w:rPr>
          <w:rStyle w:val="a9"/>
          <w:rFonts w:cs="Times New Roman"/>
          <w:b w:val="0"/>
          <w:bCs w:val="0"/>
        </w:rPr>
      </w:pPr>
      <w:r w:rsidRPr="00BE0AE5">
        <w:rPr>
          <w:rStyle w:val="a9"/>
          <w:rFonts w:cs="Times New Roman"/>
          <w:b w:val="0"/>
          <w:bCs w:val="0"/>
        </w:rPr>
        <w:t>Школа, школьная жизнь, школьная форма, изучаемые предметы и отношение к ним. Посещение школьной библиот</w:t>
      </w:r>
      <w:r w:rsidRPr="00BE0AE5">
        <w:rPr>
          <w:rStyle w:val="a9"/>
          <w:rFonts w:cs="Times New Roman"/>
          <w:b w:val="0"/>
          <w:bCs w:val="0"/>
        </w:rPr>
        <w:t>е</w:t>
      </w:r>
      <w:r w:rsidRPr="00BE0AE5">
        <w:rPr>
          <w:rStyle w:val="a9"/>
          <w:rFonts w:cs="Times New Roman"/>
          <w:b w:val="0"/>
          <w:bCs w:val="0"/>
        </w:rPr>
        <w:t>ки/ресурсного центра. Переписка с зарубежными сверстниками.</w:t>
      </w:r>
    </w:p>
    <w:p w:rsidR="00416B7C" w:rsidRPr="00BE0AE5" w:rsidRDefault="00416B7C" w:rsidP="00416B7C">
      <w:pPr>
        <w:pStyle w:val="a8"/>
        <w:rPr>
          <w:rStyle w:val="a9"/>
          <w:rFonts w:cs="Times New Roman"/>
          <w:b w:val="0"/>
          <w:bCs w:val="0"/>
        </w:rPr>
      </w:pPr>
      <w:r w:rsidRPr="00BE0AE5">
        <w:rPr>
          <w:rStyle w:val="a9"/>
          <w:rFonts w:cs="Times New Roman"/>
          <w:b w:val="0"/>
          <w:bCs w:val="0"/>
        </w:rPr>
        <w:t>Виды отдыха в различное время года. Путешествия по России и зарубежным странам.</w:t>
      </w:r>
    </w:p>
    <w:p w:rsidR="00416B7C" w:rsidRPr="00BE0AE5" w:rsidRDefault="00416B7C" w:rsidP="00416B7C">
      <w:pPr>
        <w:pStyle w:val="a8"/>
        <w:rPr>
          <w:rStyle w:val="a9"/>
          <w:rFonts w:cs="Times New Roman"/>
          <w:b w:val="0"/>
          <w:bCs w:val="0"/>
        </w:rPr>
      </w:pPr>
      <w:r w:rsidRPr="00BE0AE5">
        <w:rPr>
          <w:rStyle w:val="a9"/>
          <w:rFonts w:cs="Times New Roman"/>
          <w:b w:val="0"/>
          <w:bCs w:val="0"/>
        </w:rPr>
        <w:t xml:space="preserve">Природа: флора и фауна. Климат, погода. </w:t>
      </w:r>
    </w:p>
    <w:p w:rsidR="00416B7C" w:rsidRPr="00BE0AE5" w:rsidRDefault="00416B7C" w:rsidP="00416B7C">
      <w:pPr>
        <w:pStyle w:val="a8"/>
        <w:rPr>
          <w:rStyle w:val="a9"/>
          <w:rFonts w:cs="Times New Roman"/>
          <w:b w:val="0"/>
          <w:bCs w:val="0"/>
        </w:rPr>
      </w:pPr>
      <w:r w:rsidRPr="00BE0AE5">
        <w:rPr>
          <w:rStyle w:val="a9"/>
          <w:rFonts w:cs="Times New Roman"/>
          <w:b w:val="0"/>
          <w:bCs w:val="0"/>
        </w:rPr>
        <w:t>Условия проживания в городской/сельской местности. Транспорт.</w:t>
      </w:r>
    </w:p>
    <w:p w:rsidR="00416B7C" w:rsidRPr="00BE0AE5" w:rsidRDefault="00416B7C" w:rsidP="00416B7C">
      <w:pPr>
        <w:pStyle w:val="a8"/>
        <w:rPr>
          <w:rStyle w:val="a9"/>
          <w:rFonts w:cs="Times New Roman"/>
          <w:b w:val="0"/>
          <w:bCs w:val="0"/>
        </w:rPr>
      </w:pPr>
      <w:r w:rsidRPr="00BE0AE5">
        <w:rPr>
          <w:rStyle w:val="a9"/>
          <w:rFonts w:cs="Times New Roman"/>
          <w:b w:val="0"/>
          <w:bCs w:val="0"/>
        </w:rPr>
        <w:t>Средства массовой информации (телевидение, радио, пресса, Интернет).</w:t>
      </w:r>
    </w:p>
    <w:p w:rsidR="00416B7C" w:rsidRPr="00BE0AE5" w:rsidRDefault="00416B7C" w:rsidP="00416B7C">
      <w:pPr>
        <w:pStyle w:val="a8"/>
        <w:rPr>
          <w:rStyle w:val="a9"/>
          <w:rFonts w:cs="Times New Roman"/>
          <w:b w:val="0"/>
          <w:bCs w:val="0"/>
        </w:rPr>
      </w:pPr>
      <w:r w:rsidRPr="00BE0AE5">
        <w:rPr>
          <w:rStyle w:val="a9"/>
          <w:rFonts w:cs="Times New Roman"/>
          <w:b w:val="0"/>
          <w:bCs w:val="0"/>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16B7C" w:rsidRPr="00BE0AE5" w:rsidRDefault="00416B7C" w:rsidP="00416B7C">
      <w:pPr>
        <w:pStyle w:val="a8"/>
        <w:rPr>
          <w:rStyle w:val="a9"/>
          <w:rFonts w:cs="Times New Roman"/>
          <w:b w:val="0"/>
          <w:bCs w:val="0"/>
        </w:rPr>
      </w:pPr>
      <w:r w:rsidRPr="00BE0AE5">
        <w:rPr>
          <w:rStyle w:val="a9"/>
          <w:rFonts w:cs="Times New Roman"/>
          <w:b w:val="0"/>
          <w:bCs w:val="0"/>
        </w:rPr>
        <w:t>Выдающиеся люди родной страны и страны/стран изучаемого языка: писатели, художники, музыканты.</w:t>
      </w:r>
    </w:p>
    <w:p w:rsidR="00416B7C" w:rsidRPr="00BE0AE5" w:rsidRDefault="00416B7C" w:rsidP="00416B7C">
      <w:pPr>
        <w:pStyle w:val="a8"/>
        <w:rPr>
          <w:rStyle w:val="a9"/>
          <w:rFonts w:cs="Times New Roman"/>
        </w:rPr>
      </w:pPr>
    </w:p>
    <w:p w:rsidR="00416B7C" w:rsidRPr="00BE0AE5" w:rsidRDefault="00416B7C" w:rsidP="00416B7C">
      <w:pPr>
        <w:pStyle w:val="a8"/>
        <w:rPr>
          <w:rStyle w:val="a9"/>
          <w:rFonts w:cs="Times New Roman"/>
        </w:rPr>
      </w:pPr>
      <w:r w:rsidRPr="00BE0AE5">
        <w:rPr>
          <w:rStyle w:val="a9"/>
          <w:rFonts w:cs="Times New Roman"/>
        </w:rPr>
        <w:t>Говорение</w:t>
      </w:r>
    </w:p>
    <w:p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диалогической речи</w:t>
      </w:r>
      <w:r w:rsidRPr="00BE0AE5">
        <w:rPr>
          <w:rFonts w:cs="Times New Roman"/>
        </w:rPr>
        <w:t>, а именно умений вести разные виды диалогов (диалог этике</w:t>
      </w:r>
      <w:r w:rsidRPr="00BE0AE5">
        <w:rPr>
          <w:rFonts w:cs="Times New Roman"/>
        </w:rPr>
        <w:t>т</w:t>
      </w:r>
      <w:r w:rsidRPr="00BE0AE5">
        <w:rPr>
          <w:rFonts w:cs="Times New Roman"/>
        </w:rPr>
        <w:t>ного характера, диалог-побуждение к действию, диалог-расспрос; комбинированный диалог, включающий различные виды диалогов):</w:t>
      </w:r>
    </w:p>
    <w:p w:rsidR="00416B7C" w:rsidRPr="00BE0AE5" w:rsidRDefault="00416B7C" w:rsidP="00416B7C">
      <w:pPr>
        <w:pStyle w:val="a8"/>
        <w:rPr>
          <w:rFonts w:cs="Times New Roman"/>
        </w:rPr>
      </w:pPr>
      <w:r w:rsidRPr="00BE0AE5">
        <w:rPr>
          <w:rStyle w:val="aa"/>
          <w:rFonts w:cs="Times New Roman"/>
        </w:rPr>
        <w:t>Диалог этикетного характера</w:t>
      </w:r>
      <w:r w:rsidRPr="00BE0AE5">
        <w:rPr>
          <w:rFonts w:cs="Times New Roman"/>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BE0AE5" w:rsidRDefault="00416B7C" w:rsidP="00416B7C">
      <w:pPr>
        <w:pStyle w:val="a8"/>
        <w:rPr>
          <w:rFonts w:cs="Times New Roman"/>
        </w:rPr>
      </w:pPr>
      <w:r w:rsidRPr="00BE0AE5">
        <w:rPr>
          <w:rStyle w:val="aa"/>
          <w:rFonts w:cs="Times New Roman"/>
        </w:rPr>
        <w:t>Диалог — побуждение</w:t>
      </w:r>
      <w:r w:rsidRPr="00BE0AE5">
        <w:rPr>
          <w:rFonts w:cs="Times New Roman"/>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BE0AE5" w:rsidRDefault="00416B7C" w:rsidP="00416B7C">
      <w:pPr>
        <w:pStyle w:val="a8"/>
        <w:rPr>
          <w:rFonts w:cs="Times New Roman"/>
        </w:rPr>
      </w:pPr>
      <w:r w:rsidRPr="00BE0AE5">
        <w:rPr>
          <w:rStyle w:val="aa"/>
          <w:rFonts w:cs="Times New Roman"/>
        </w:rPr>
        <w:t xml:space="preserve">Диалог-расспрос — </w:t>
      </w:r>
      <w:r w:rsidRPr="00BE0AE5">
        <w:rPr>
          <w:rFonts w:cs="Times New Roman"/>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16B7C" w:rsidRPr="00BE0AE5" w:rsidRDefault="00416B7C" w:rsidP="00416B7C">
      <w:pPr>
        <w:pStyle w:val="a8"/>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w:t>
      </w:r>
      <w:r w:rsidRPr="00BE0AE5">
        <w:rPr>
          <w:rFonts w:cs="Times New Roman"/>
        </w:rPr>
        <w:t>а</w:t>
      </w:r>
      <w:r w:rsidRPr="00BE0AE5">
        <w:rPr>
          <w:rFonts w:cs="Times New Roman"/>
        </w:rPr>
        <w:t>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416B7C" w:rsidRPr="00BE0AE5" w:rsidRDefault="00416B7C" w:rsidP="00B52B29">
      <w:pPr>
        <w:pStyle w:val="a8"/>
        <w:rPr>
          <w:rFonts w:cs="Times New Roman"/>
        </w:rPr>
      </w:pPr>
      <w:r w:rsidRPr="00BE0AE5">
        <w:rPr>
          <w:rFonts w:cs="Times New Roman"/>
        </w:rPr>
        <w:t xml:space="preserve">Объём диалога — до семи реплик </w:t>
      </w:r>
      <w:r w:rsidR="00B52B29">
        <w:rPr>
          <w:rFonts w:cs="Times New Roman"/>
        </w:rPr>
        <w:t>со стороны каждого собеседника.</w:t>
      </w:r>
    </w:p>
    <w:p w:rsidR="00416B7C" w:rsidRPr="00BE0AE5" w:rsidRDefault="00416B7C" w:rsidP="00416B7C">
      <w:pPr>
        <w:pStyle w:val="a8"/>
        <w:rPr>
          <w:rFonts w:cs="Times New Roman"/>
          <w:spacing w:val="3"/>
        </w:rPr>
      </w:pPr>
      <w:r w:rsidRPr="00BE0AE5">
        <w:rPr>
          <w:rFonts w:cs="Times New Roman"/>
          <w:spacing w:val="3"/>
        </w:rPr>
        <w:t xml:space="preserve">Развитие коммуникативных умений </w:t>
      </w:r>
      <w:r w:rsidRPr="00BE0AE5">
        <w:rPr>
          <w:rStyle w:val="ab"/>
          <w:rFonts w:cs="Times New Roman"/>
          <w:spacing w:val="3"/>
        </w:rPr>
        <w:t>монологической речи</w:t>
      </w:r>
      <w:r w:rsidRPr="00BE0AE5">
        <w:rPr>
          <w:rFonts w:cs="Times New Roman"/>
          <w:spacing w:val="3"/>
        </w:rPr>
        <w:t xml:space="preserve">: </w:t>
      </w:r>
    </w:p>
    <w:p w:rsidR="00416B7C" w:rsidRPr="00BE0AE5" w:rsidRDefault="00416B7C" w:rsidP="00416B7C">
      <w:pPr>
        <w:pStyle w:val="a8"/>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a8"/>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BE0AE5" w:rsidRDefault="00416B7C" w:rsidP="00416B7C">
      <w:pPr>
        <w:pStyle w:val="a8"/>
        <w:rPr>
          <w:rFonts w:cs="Times New Roman"/>
        </w:rPr>
      </w:pPr>
      <w:r w:rsidRPr="00BE0AE5">
        <w:rPr>
          <w:rFonts w:cs="Times New Roman"/>
        </w:rPr>
        <w:t>повествование/сообщение;</w:t>
      </w:r>
    </w:p>
    <w:p w:rsidR="00416B7C" w:rsidRPr="00BE0AE5" w:rsidRDefault="00416B7C" w:rsidP="00416B7C">
      <w:pPr>
        <w:pStyle w:val="a8"/>
        <w:rPr>
          <w:rFonts w:cs="Times New Roman"/>
        </w:rPr>
      </w:pPr>
      <w:r w:rsidRPr="00BE0AE5">
        <w:rPr>
          <w:rFonts w:cs="Times New Roman"/>
        </w:rPr>
        <w:t xml:space="preserve">выражение и аргументирование своего мнения по отношению к услышанному/прочитанному; </w:t>
      </w:r>
    </w:p>
    <w:p w:rsidR="00416B7C" w:rsidRPr="00BE0AE5" w:rsidRDefault="00416B7C" w:rsidP="00416B7C">
      <w:pPr>
        <w:pStyle w:val="a8"/>
        <w:rPr>
          <w:rFonts w:cs="Times New Roman"/>
        </w:rPr>
      </w:pPr>
      <w:r w:rsidRPr="00BE0AE5">
        <w:rPr>
          <w:rFonts w:cs="Times New Roman"/>
        </w:rPr>
        <w:t xml:space="preserve">изложение (пересказ) основного содержания прочитанного/ прослушанного текста; </w:t>
      </w:r>
    </w:p>
    <w:p w:rsidR="00416B7C" w:rsidRPr="00BE0AE5" w:rsidRDefault="00416B7C" w:rsidP="00416B7C">
      <w:pPr>
        <w:pStyle w:val="a8"/>
        <w:rPr>
          <w:rFonts w:cs="Times New Roman"/>
        </w:rPr>
      </w:pPr>
      <w:r w:rsidRPr="00BE0AE5">
        <w:rPr>
          <w:rFonts w:cs="Times New Roman"/>
        </w:rPr>
        <w:t>составление рассказа по картинкам;</w:t>
      </w:r>
    </w:p>
    <w:p w:rsidR="00416B7C" w:rsidRPr="00BE0AE5" w:rsidRDefault="00416B7C" w:rsidP="00416B7C">
      <w:pPr>
        <w:pStyle w:val="a8"/>
        <w:rPr>
          <w:rFonts w:cs="Times New Roman"/>
        </w:rPr>
      </w:pPr>
      <w:r w:rsidRPr="00BE0AE5">
        <w:rPr>
          <w:rFonts w:cs="Times New Roman"/>
        </w:rPr>
        <w:t>изложение результатов выполненной проектной работы.</w:t>
      </w:r>
    </w:p>
    <w:p w:rsidR="00416B7C" w:rsidRPr="00BE0AE5" w:rsidRDefault="00416B7C" w:rsidP="00416B7C">
      <w:pPr>
        <w:pStyle w:val="a8"/>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w:t>
      </w:r>
      <w:r w:rsidRPr="00BE0AE5">
        <w:rPr>
          <w:rFonts w:cs="Times New Roman"/>
        </w:rPr>
        <w:t>и</w:t>
      </w:r>
      <w:r w:rsidRPr="00BE0AE5">
        <w:rPr>
          <w:rFonts w:cs="Times New Roman"/>
        </w:rPr>
        <w:t>ческого содержания речи с опорой на вопросы, ключевые слова, план и/или иллюстрации, фотографии, таблицы.</w:t>
      </w:r>
    </w:p>
    <w:p w:rsidR="00416B7C" w:rsidRPr="00BE0AE5" w:rsidRDefault="00416B7C" w:rsidP="00416B7C">
      <w:pPr>
        <w:pStyle w:val="a8"/>
        <w:rPr>
          <w:rFonts w:cs="Times New Roman"/>
        </w:rPr>
      </w:pPr>
      <w:r w:rsidRPr="00BE0AE5">
        <w:rPr>
          <w:rFonts w:cs="Times New Roman"/>
        </w:rPr>
        <w:t xml:space="preserve">Объём монологического высказывания — 9—10 фраз. </w:t>
      </w:r>
    </w:p>
    <w:p w:rsidR="008B19D3" w:rsidRPr="00BE0AE5" w:rsidRDefault="008B19D3"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 xml:space="preserve">Аудирование </w:t>
      </w:r>
    </w:p>
    <w:p w:rsidR="00416B7C" w:rsidRPr="00BE0AE5" w:rsidRDefault="00416B7C" w:rsidP="00416B7C">
      <w:pPr>
        <w:pStyle w:val="a8"/>
        <w:rPr>
          <w:rFonts w:cs="Times New Roman"/>
        </w:rPr>
      </w:pPr>
      <w:r w:rsidRPr="00BE0AE5">
        <w:rPr>
          <w:rFonts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416B7C" w:rsidRPr="00BE0AE5" w:rsidRDefault="00416B7C" w:rsidP="00416B7C">
      <w:pPr>
        <w:pStyle w:val="a8"/>
        <w:rPr>
          <w:rFonts w:cs="Times New Roman"/>
        </w:rPr>
      </w:pPr>
      <w:r w:rsidRPr="00BE0AE5">
        <w:rPr>
          <w:rFonts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w:t>
      </w:r>
      <w:r w:rsidRPr="00BE0AE5">
        <w:rPr>
          <w:rFonts w:cs="Times New Roman"/>
        </w:rPr>
        <w:t>ж</w:t>
      </w:r>
      <w:r w:rsidRPr="00BE0AE5">
        <w:rPr>
          <w:rFonts w:cs="Times New Roman"/>
        </w:rPr>
        <w:t xml:space="preserve">ной/интересующей/запрашиваемой информации. </w:t>
      </w:r>
    </w:p>
    <w:p w:rsidR="00416B7C" w:rsidRPr="00BE0AE5" w:rsidRDefault="00416B7C" w:rsidP="00416B7C">
      <w:pPr>
        <w:pStyle w:val="a8"/>
        <w:rPr>
          <w:rFonts w:cs="Times New Roman"/>
        </w:rPr>
      </w:pPr>
      <w:r w:rsidRPr="00BE0AE5">
        <w:rPr>
          <w:rFonts w:cs="Times New Roman"/>
        </w:rPr>
        <w:lastRenderedPageBreak/>
        <w:t>Аудирование с пониманием основного содержания текста предполагает умение определять основную тему/идею и гла</w:t>
      </w:r>
      <w:r w:rsidRPr="00BE0AE5">
        <w:rPr>
          <w:rFonts w:cs="Times New Roman"/>
        </w:rPr>
        <w:t>в</w:t>
      </w:r>
      <w:r w:rsidRPr="00BE0AE5">
        <w:rPr>
          <w:rFonts w:cs="Times New Roman"/>
        </w:rPr>
        <w:t>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w:t>
      </w:r>
      <w:r w:rsidRPr="00BE0AE5">
        <w:rPr>
          <w:rFonts w:cs="Times New Roman"/>
        </w:rPr>
        <w:t>о</w:t>
      </w:r>
      <w:r w:rsidRPr="00BE0AE5">
        <w:rPr>
          <w:rFonts w:cs="Times New Roman"/>
        </w:rPr>
        <w:t>держания.</w:t>
      </w:r>
    </w:p>
    <w:p w:rsidR="00416B7C" w:rsidRPr="00BE0AE5" w:rsidRDefault="00416B7C" w:rsidP="00416B7C">
      <w:pPr>
        <w:pStyle w:val="a8"/>
        <w:rPr>
          <w:rFonts w:cs="Times New Roman"/>
        </w:rPr>
      </w:pPr>
      <w:r w:rsidRPr="00BE0AE5">
        <w:rPr>
          <w:rFonts w:cs="Times New Roman"/>
        </w:rPr>
        <w:t>Аудирование с пониманием нужной/интересующей/запрашиваемой информации предполагает умение выделять нужную/ интересующую/запрашиваемую информацию, представленную в эксплицитной (явной) форме, в воспринимаемом на слух тексте.</w:t>
      </w:r>
    </w:p>
    <w:p w:rsidR="00416B7C" w:rsidRPr="00BE0AE5" w:rsidRDefault="00416B7C" w:rsidP="00416B7C">
      <w:pPr>
        <w:pStyle w:val="a8"/>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w:t>
      </w:r>
      <w:r w:rsidRPr="00BE0AE5">
        <w:rPr>
          <w:rFonts w:cs="Times New Roman"/>
        </w:rPr>
        <w:t>о</w:t>
      </w:r>
      <w:r w:rsidRPr="00BE0AE5">
        <w:rPr>
          <w:rFonts w:cs="Times New Roman"/>
        </w:rPr>
        <w:t>общение информационного характера.</w:t>
      </w:r>
    </w:p>
    <w:p w:rsidR="00416B7C" w:rsidRPr="00BE0AE5" w:rsidRDefault="00416B7C" w:rsidP="00416B7C">
      <w:pPr>
        <w:pStyle w:val="a8"/>
        <w:rPr>
          <w:rFonts w:cs="Times New Roman"/>
        </w:rPr>
      </w:pPr>
      <w:r w:rsidRPr="00BE0AE5">
        <w:rPr>
          <w:rFonts w:cs="Times New Roman"/>
        </w:rPr>
        <w:t>Время звучания текста/текстов для аудирования — до 2 минут.</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Смысловое чтение</w:t>
      </w:r>
    </w:p>
    <w:p w:rsidR="00416B7C" w:rsidRPr="00BE0AE5" w:rsidRDefault="00416B7C" w:rsidP="00416B7C">
      <w:pPr>
        <w:pStyle w:val="a8"/>
        <w:rPr>
          <w:rFonts w:cs="Times New Roman"/>
          <w:spacing w:val="1"/>
        </w:rPr>
      </w:pPr>
      <w:r w:rsidRPr="00BE0AE5">
        <w:rPr>
          <w:rFonts w:cs="Times New Roman"/>
          <w:spacing w:val="1"/>
        </w:rPr>
        <w:t>Развитие умения читать про себя и понимать несложные аутентичные тексты разных жанров и стилей, содержащие о</w:t>
      </w:r>
      <w:r w:rsidRPr="00BE0AE5">
        <w:rPr>
          <w:rFonts w:cs="Times New Roman"/>
          <w:spacing w:val="1"/>
        </w:rPr>
        <w:t>т</w:t>
      </w:r>
      <w:r w:rsidRPr="00BE0AE5">
        <w:rPr>
          <w:rFonts w:cs="Times New Roman"/>
          <w:spacing w:val="1"/>
        </w:rPr>
        <w:t>дельные неизученные языковые явления, с различной глубиной проникновения в их содержание в зависимости от поста</w:t>
      </w:r>
      <w:r w:rsidRPr="00BE0AE5">
        <w:rPr>
          <w:rFonts w:cs="Times New Roman"/>
          <w:spacing w:val="1"/>
        </w:rPr>
        <w:t>в</w:t>
      </w:r>
      <w:r w:rsidRPr="00BE0AE5">
        <w:rPr>
          <w:rFonts w:cs="Times New Roman"/>
          <w:spacing w:val="1"/>
        </w:rPr>
        <w:t>ленной коммуникативной задачи: с пониманием основного содержания; с пониманием ну</w:t>
      </w:r>
      <w:r w:rsidRPr="00BE0AE5">
        <w:rPr>
          <w:rFonts w:cs="Times New Roman"/>
          <w:spacing w:val="1"/>
        </w:rPr>
        <w:t>ж</w:t>
      </w:r>
      <w:r w:rsidRPr="00BE0AE5">
        <w:rPr>
          <w:rFonts w:cs="Times New Roman"/>
          <w:spacing w:val="1"/>
        </w:rPr>
        <w:t>ной/интересующей/запрашиваемой информации; с полным пониманием содержания.</w:t>
      </w:r>
    </w:p>
    <w:p w:rsidR="00416B7C" w:rsidRPr="00BE0AE5" w:rsidRDefault="00416B7C" w:rsidP="00416B7C">
      <w:pPr>
        <w:pStyle w:val="a8"/>
        <w:rPr>
          <w:rFonts w:cs="Times New Roman"/>
        </w:rPr>
      </w:pPr>
      <w:r w:rsidRPr="00BE0AE5">
        <w:rPr>
          <w:rFonts w:cs="Times New Roman"/>
        </w:rPr>
        <w:t xml:space="preserve">Чтение </w:t>
      </w:r>
      <w:r w:rsidRPr="00BE0AE5">
        <w:rPr>
          <w:rStyle w:val="aa"/>
          <w:rFonts w:cs="Times New Roman"/>
        </w:rPr>
        <w:t>с пониманием основного содержания текста</w:t>
      </w:r>
      <w:r w:rsidRPr="00BE0AE5">
        <w:rPr>
          <w:rFonts w:cs="Times New Roman"/>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w:t>
      </w:r>
      <w:r w:rsidRPr="00BE0AE5">
        <w:rPr>
          <w:rFonts w:cs="Times New Roman"/>
        </w:rPr>
        <w:t>е</w:t>
      </w:r>
      <w:r w:rsidRPr="00BE0AE5">
        <w:rPr>
          <w:rFonts w:cs="Times New Roman"/>
        </w:rPr>
        <w:t>лять логическую последовательность главных фактов, событий; игнорировать незнакомые слова, несущественные для п</w:t>
      </w:r>
      <w:r w:rsidRPr="00BE0AE5">
        <w:rPr>
          <w:rFonts w:cs="Times New Roman"/>
        </w:rPr>
        <w:t>о</w:t>
      </w:r>
      <w:r w:rsidRPr="00BE0AE5">
        <w:rPr>
          <w:rFonts w:cs="Times New Roman"/>
        </w:rPr>
        <w:t xml:space="preserve">нимания основного содержания; понимать интернациональные слова. </w:t>
      </w:r>
    </w:p>
    <w:p w:rsidR="00416B7C" w:rsidRPr="00BE0AE5" w:rsidRDefault="00416B7C" w:rsidP="00416B7C">
      <w:pPr>
        <w:pStyle w:val="a8"/>
        <w:rPr>
          <w:rFonts w:cs="Times New Roman"/>
        </w:rPr>
      </w:pPr>
      <w:r w:rsidRPr="00BE0AE5">
        <w:rPr>
          <w:rFonts w:cs="Times New Roman"/>
        </w:rPr>
        <w:t xml:space="preserve">Чтение </w:t>
      </w:r>
      <w:r w:rsidRPr="00BE0AE5">
        <w:rPr>
          <w:rStyle w:val="aa"/>
          <w:rFonts w:cs="Times New Roman"/>
        </w:rPr>
        <w:t>с пониманием нужной/интересующей/запрашиваемой</w:t>
      </w:r>
      <w:r w:rsidRPr="00BE0AE5">
        <w:rPr>
          <w:rFonts w:cs="Times New Roman"/>
        </w:rPr>
        <w:t xml:space="preserve">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416B7C" w:rsidRPr="00BE0AE5" w:rsidRDefault="00416B7C" w:rsidP="00416B7C">
      <w:pPr>
        <w:pStyle w:val="a8"/>
        <w:rPr>
          <w:rFonts w:cs="Times New Roman"/>
        </w:rPr>
      </w:pPr>
      <w:r w:rsidRPr="00BE0AE5">
        <w:rPr>
          <w:rFonts w:cs="Times New Roman"/>
        </w:rPr>
        <w:t>Чтение несплошных текстов (таблиц, диаграмм, схем) и понимание представленной в них информации.</w:t>
      </w:r>
    </w:p>
    <w:p w:rsidR="00416B7C" w:rsidRPr="00BE0AE5" w:rsidRDefault="00416B7C" w:rsidP="00416B7C">
      <w:pPr>
        <w:pStyle w:val="a8"/>
        <w:rPr>
          <w:rFonts w:cs="Times New Roman"/>
        </w:rPr>
      </w:pPr>
      <w:r w:rsidRPr="00BE0AE5">
        <w:rPr>
          <w:rFonts w:cs="Times New Roman"/>
        </w:rPr>
        <w:t xml:space="preserve">Чтение </w:t>
      </w:r>
      <w:r w:rsidRPr="00BE0AE5">
        <w:rPr>
          <w:rStyle w:val="aa"/>
          <w:rFonts w:cs="Times New Roman"/>
        </w:rPr>
        <w:t>с полным пониманием содержания</w:t>
      </w:r>
      <w:r w:rsidRPr="00BE0AE5">
        <w:rPr>
          <w:rFonts w:cs="Times New Roman"/>
        </w:rPr>
        <w:t xml:space="preserve"> несложных аутентичных текстов, содержащих отдельные неизученные яз</w:t>
      </w:r>
      <w:r w:rsidRPr="00BE0AE5">
        <w:rPr>
          <w:rFonts w:cs="Times New Roman"/>
        </w:rPr>
        <w:t>ы</w:t>
      </w:r>
      <w:r w:rsidRPr="00BE0AE5">
        <w:rPr>
          <w:rFonts w:cs="Times New Roman"/>
        </w:rPr>
        <w:t>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w:t>
      </w:r>
      <w:r w:rsidRPr="00BE0AE5">
        <w:rPr>
          <w:rFonts w:cs="Times New Roman"/>
        </w:rPr>
        <w:t>е</w:t>
      </w:r>
      <w:r w:rsidRPr="00BE0AE5">
        <w:rPr>
          <w:rFonts w:cs="Times New Roman"/>
        </w:rPr>
        <w:t>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416B7C" w:rsidRPr="00BE0AE5" w:rsidRDefault="00416B7C" w:rsidP="00416B7C">
      <w:pPr>
        <w:pStyle w:val="a8"/>
        <w:rPr>
          <w:rFonts w:cs="Times New Roman"/>
        </w:rPr>
      </w:pPr>
      <w:r w:rsidRPr="00BE0AE5">
        <w:rPr>
          <w:rFonts w:cs="Times New Roman"/>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w:t>
      </w:r>
      <w:r w:rsidRPr="00BE0AE5">
        <w:rPr>
          <w:rFonts w:cs="Times New Roman"/>
        </w:rPr>
        <w:t>н</w:t>
      </w:r>
      <w:r w:rsidRPr="00BE0AE5">
        <w:rPr>
          <w:rFonts w:cs="Times New Roman"/>
        </w:rPr>
        <w:t>ное сообщение личного характера, стихотворение.</w:t>
      </w:r>
    </w:p>
    <w:p w:rsidR="00416B7C" w:rsidRPr="00BE0AE5" w:rsidRDefault="00416B7C" w:rsidP="00416B7C">
      <w:pPr>
        <w:pStyle w:val="a8"/>
        <w:rPr>
          <w:rFonts w:cs="Times New Roman"/>
        </w:rPr>
      </w:pPr>
      <w:r w:rsidRPr="00BE0AE5">
        <w:rPr>
          <w:rFonts w:cs="Times New Roman"/>
        </w:rPr>
        <w:t xml:space="preserve">Объём текста/текстов для чтения — 350—500 слов. </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 xml:space="preserve">Письменная речь </w:t>
      </w:r>
    </w:p>
    <w:p w:rsidR="00416B7C" w:rsidRPr="00BE0AE5" w:rsidRDefault="00416B7C" w:rsidP="00416B7C">
      <w:pPr>
        <w:pStyle w:val="a8"/>
        <w:rPr>
          <w:rFonts w:cs="Times New Roman"/>
        </w:rPr>
      </w:pPr>
      <w:r w:rsidRPr="00BE0AE5">
        <w:rPr>
          <w:rFonts w:cs="Times New Roman"/>
        </w:rPr>
        <w:t xml:space="preserve">Развитие умений письменной речи: </w:t>
      </w:r>
    </w:p>
    <w:p w:rsidR="00416B7C" w:rsidRPr="00BE0AE5" w:rsidRDefault="00416B7C" w:rsidP="00416B7C">
      <w:pPr>
        <w:pStyle w:val="a8"/>
        <w:rPr>
          <w:rFonts w:cs="Times New Roman"/>
        </w:rPr>
      </w:pPr>
      <w:r w:rsidRPr="00BE0AE5">
        <w:rPr>
          <w:rFonts w:cs="Times New Roman"/>
        </w:rPr>
        <w:t xml:space="preserve">составление плана/тезисов устного или письменного сообщения; </w:t>
      </w:r>
    </w:p>
    <w:p w:rsidR="00416B7C" w:rsidRPr="00BE0AE5" w:rsidRDefault="00416B7C" w:rsidP="00416B7C">
      <w:pPr>
        <w:pStyle w:val="a8"/>
        <w:rPr>
          <w:rFonts w:cs="Times New Roman"/>
        </w:rPr>
      </w:pPr>
      <w:r w:rsidRPr="00BE0AE5">
        <w:rPr>
          <w:rFonts w:cs="Times New Roman"/>
        </w:rP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 </w:t>
      </w:r>
    </w:p>
    <w:p w:rsidR="00416B7C" w:rsidRPr="00BE0AE5" w:rsidRDefault="00416B7C" w:rsidP="00416B7C">
      <w:pPr>
        <w:pStyle w:val="a8"/>
        <w:rPr>
          <w:rFonts w:cs="Times New Roman"/>
        </w:rPr>
      </w:pPr>
      <w:r w:rsidRPr="00BE0AE5">
        <w:rPr>
          <w:rFonts w:cs="Times New Roman"/>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w:t>
      </w:r>
      <w:r w:rsidRPr="00BE0AE5">
        <w:rPr>
          <w:rFonts w:cs="Times New Roman"/>
        </w:rPr>
        <w:t>м</w:t>
      </w:r>
      <w:r w:rsidRPr="00BE0AE5">
        <w:rPr>
          <w:rFonts w:cs="Times New Roman"/>
        </w:rPr>
        <w:t>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rsidR="00416B7C" w:rsidRPr="00BE0AE5" w:rsidRDefault="00416B7C" w:rsidP="00416B7C">
      <w:pPr>
        <w:pStyle w:val="a8"/>
        <w:rPr>
          <w:rFonts w:cs="Times New Roman"/>
          <w:spacing w:val="-1"/>
        </w:rPr>
      </w:pPr>
      <w:r w:rsidRPr="00BE0AE5">
        <w:rPr>
          <w:rFonts w:cs="Times New Roman"/>
          <w:spacing w:val="-1"/>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416B7C" w:rsidRPr="00BE0AE5" w:rsidRDefault="00416B7C" w:rsidP="00416B7C">
      <w:pPr>
        <w:pStyle w:val="a8"/>
        <w:rPr>
          <w:rFonts w:cs="Times New Roman"/>
        </w:rPr>
      </w:pPr>
    </w:p>
    <w:p w:rsidR="00416B7C" w:rsidRPr="00BE0AE5" w:rsidRDefault="00416B7C" w:rsidP="008B19D3">
      <w:pPr>
        <w:pStyle w:val="a8"/>
        <w:keepNext/>
        <w:rPr>
          <w:rStyle w:val="a9"/>
          <w:rFonts w:cs="Times New Roman"/>
        </w:rPr>
      </w:pPr>
      <w:r w:rsidRPr="00BE0AE5">
        <w:rPr>
          <w:rStyle w:val="a9"/>
          <w:rFonts w:cs="Times New Roman"/>
        </w:rPr>
        <w:t>Фонетическая сторона речи</w:t>
      </w:r>
    </w:p>
    <w:p w:rsidR="00416B7C" w:rsidRPr="00BE0AE5" w:rsidRDefault="00416B7C" w:rsidP="00416B7C">
      <w:pPr>
        <w:pStyle w:val="a8"/>
        <w:rPr>
          <w:rFonts w:cs="Times New Roman"/>
        </w:rPr>
      </w:pPr>
      <w:r w:rsidRPr="00BE0AE5">
        <w:rPr>
          <w:rFonts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w:t>
      </w:r>
      <w:r w:rsidRPr="00BE0AE5">
        <w:rPr>
          <w:rFonts w:cs="Times New Roman"/>
        </w:rPr>
        <w:t>т</w:t>
      </w:r>
      <w:r w:rsidRPr="00BE0AE5">
        <w:rPr>
          <w:rFonts w:cs="Times New Roman"/>
        </w:rPr>
        <w:t xml:space="preserve">ствия фразового ударения на служебных словах; чтение новых слов согласно основным правилам чтения. </w:t>
      </w:r>
    </w:p>
    <w:p w:rsidR="00416B7C" w:rsidRPr="00BE0AE5" w:rsidRDefault="00416B7C" w:rsidP="00416B7C">
      <w:pPr>
        <w:pStyle w:val="a8"/>
        <w:rPr>
          <w:rFonts w:cs="Times New Roman"/>
        </w:rPr>
      </w:pPr>
      <w:r w:rsidRPr="00BE0AE5">
        <w:rPr>
          <w:rFonts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416B7C" w:rsidRPr="00BE0AE5" w:rsidRDefault="00416B7C" w:rsidP="00416B7C">
      <w:pPr>
        <w:pStyle w:val="a8"/>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416B7C" w:rsidRPr="00BE0AE5" w:rsidRDefault="00416B7C" w:rsidP="00416B7C">
      <w:pPr>
        <w:pStyle w:val="a8"/>
        <w:rPr>
          <w:rFonts w:cs="Times New Roman"/>
        </w:rPr>
      </w:pPr>
      <w:r w:rsidRPr="00BE0AE5">
        <w:rPr>
          <w:rFonts w:cs="Times New Roman"/>
        </w:rPr>
        <w:t>Объём текста для чтения вслух — до 110 слов.</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Орфография и пунктуация</w:t>
      </w:r>
    </w:p>
    <w:p w:rsidR="00416B7C" w:rsidRPr="00BE0AE5" w:rsidRDefault="00416B7C" w:rsidP="00416B7C">
      <w:pPr>
        <w:pStyle w:val="a8"/>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a8"/>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rsidR="00416B7C" w:rsidRPr="00BE0AE5" w:rsidRDefault="00416B7C" w:rsidP="00416B7C">
      <w:pPr>
        <w:pStyle w:val="a8"/>
        <w:rPr>
          <w:rFonts w:cs="Times New Roman"/>
        </w:rPr>
      </w:pPr>
      <w:r w:rsidRPr="00BE0AE5">
        <w:rPr>
          <w:rFonts w:cs="Times New Roman"/>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lastRenderedPageBreak/>
        <w:t>Лексическая сторона речи</w:t>
      </w:r>
    </w:p>
    <w:p w:rsidR="00416B7C" w:rsidRPr="00BE0AE5" w:rsidRDefault="00416B7C" w:rsidP="00416B7C">
      <w:pPr>
        <w:pStyle w:val="a8"/>
        <w:rPr>
          <w:rFonts w:cs="Times New Roman"/>
        </w:rPr>
      </w:pPr>
      <w:r w:rsidRPr="00BE0AE5">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w:t>
      </w:r>
      <w:r w:rsidRPr="00BE0AE5">
        <w:rPr>
          <w:rFonts w:cs="Times New Roman"/>
        </w:rPr>
        <w:t>ю</w:t>
      </w:r>
      <w:r w:rsidRPr="00BE0AE5">
        <w:rPr>
          <w:rFonts w:cs="Times New Roman"/>
        </w:rPr>
        <w:t xml:space="preserve">дением существующей в немецком языке нормы лексической сочетаемости. </w:t>
      </w:r>
    </w:p>
    <w:p w:rsidR="00416B7C" w:rsidRPr="00BE0AE5" w:rsidRDefault="00416B7C" w:rsidP="00416B7C">
      <w:pPr>
        <w:pStyle w:val="a8"/>
        <w:rPr>
          <w:rFonts w:cs="Times New Roman"/>
          <w:spacing w:val="1"/>
        </w:rPr>
      </w:pPr>
      <w:r w:rsidRPr="00BE0AE5">
        <w:rPr>
          <w:rFonts w:cs="Times New Roman"/>
          <w:spacing w:val="1"/>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416B7C" w:rsidRPr="00BE0AE5" w:rsidRDefault="00416B7C" w:rsidP="00416B7C">
      <w:pPr>
        <w:pStyle w:val="a8"/>
        <w:rPr>
          <w:rFonts w:cs="Times New Roman"/>
        </w:rPr>
      </w:pPr>
      <w:r w:rsidRPr="00BE0AE5">
        <w:rPr>
          <w:rFonts w:cs="Times New Roman"/>
        </w:rPr>
        <w:t>Основные способы словообразования:</w:t>
      </w:r>
    </w:p>
    <w:p w:rsidR="00416B7C" w:rsidRPr="00BE0AE5" w:rsidRDefault="00416B7C" w:rsidP="00416B7C">
      <w:pPr>
        <w:pStyle w:val="a8"/>
        <w:rPr>
          <w:rFonts w:cs="Times New Roman"/>
        </w:rPr>
      </w:pPr>
      <w:r w:rsidRPr="00BE0AE5">
        <w:rPr>
          <w:rFonts w:cs="Times New Roman"/>
        </w:rPr>
        <w:t xml:space="preserve">а) аффиксация: </w:t>
      </w:r>
    </w:p>
    <w:p w:rsidR="00416B7C" w:rsidRPr="00BE0AE5" w:rsidRDefault="00416B7C" w:rsidP="00416B7C">
      <w:pPr>
        <w:pStyle w:val="a8"/>
        <w:rPr>
          <w:rFonts w:cs="Times New Roman"/>
        </w:rPr>
      </w:pPr>
      <w:r w:rsidRPr="00BE0AE5">
        <w:rPr>
          <w:rFonts w:cs="Times New Roman"/>
        </w:rPr>
        <w:t xml:space="preserve">образование имён существительных при помощи суффикса </w:t>
      </w:r>
      <w:r w:rsidRPr="00BE0AE5">
        <w:rPr>
          <w:rStyle w:val="aa"/>
          <w:rFonts w:cs="Times New Roman"/>
        </w:rPr>
        <w:t>-ik</w:t>
      </w:r>
      <w:r w:rsidRPr="00BE0AE5">
        <w:rPr>
          <w:rFonts w:cs="Times New Roman"/>
        </w:rPr>
        <w:t>(</w:t>
      </w:r>
      <w:r w:rsidRPr="00BE0AE5">
        <w:rPr>
          <w:rStyle w:val="aa"/>
          <w:rFonts w:cs="Times New Roman"/>
        </w:rPr>
        <w:t>Grammatik</w:t>
      </w:r>
      <w:r w:rsidRPr="00BE0AE5">
        <w:rPr>
          <w:rFonts w:cs="Times New Roman"/>
        </w:rPr>
        <w:t>);</w:t>
      </w:r>
    </w:p>
    <w:p w:rsidR="00416B7C" w:rsidRPr="00BE0AE5" w:rsidRDefault="00416B7C" w:rsidP="00416B7C">
      <w:pPr>
        <w:pStyle w:val="a8"/>
        <w:rPr>
          <w:rFonts w:cs="Times New Roman"/>
        </w:rPr>
      </w:pPr>
      <w:r w:rsidRPr="00BE0AE5">
        <w:rPr>
          <w:rFonts w:cs="Times New Roman"/>
        </w:rPr>
        <w:t xml:space="preserve">образование имён прилагательных при помощи суффикса </w:t>
      </w:r>
      <w:r w:rsidRPr="00BE0AE5">
        <w:rPr>
          <w:rStyle w:val="aa"/>
          <w:rFonts w:cs="Times New Roman"/>
        </w:rPr>
        <w:t>-los</w:t>
      </w:r>
      <w:r w:rsidRPr="00BE0AE5">
        <w:rPr>
          <w:rFonts w:cs="Times New Roman"/>
        </w:rPr>
        <w:t>(</w:t>
      </w:r>
      <w:r w:rsidRPr="00BE0AE5">
        <w:rPr>
          <w:rStyle w:val="aa"/>
          <w:rFonts w:cs="Times New Roman"/>
        </w:rPr>
        <w:t>geschmacklos</w:t>
      </w:r>
      <w:r w:rsidRPr="00BE0AE5">
        <w:rPr>
          <w:rFonts w:cs="Times New Roman"/>
        </w:rPr>
        <w:t>);</w:t>
      </w:r>
    </w:p>
    <w:p w:rsidR="00416B7C" w:rsidRPr="00BE0AE5" w:rsidRDefault="00416B7C" w:rsidP="00416B7C">
      <w:pPr>
        <w:pStyle w:val="a8"/>
        <w:rPr>
          <w:rFonts w:cs="Times New Roman"/>
        </w:rPr>
      </w:pPr>
      <w:r w:rsidRPr="00BE0AE5">
        <w:rPr>
          <w:rFonts w:cs="Times New Roman"/>
        </w:rPr>
        <w:t>б) словосложение: образование сложных прилагательных путём соединения двух прилагательных (</w:t>
      </w:r>
      <w:r w:rsidRPr="00BE0AE5">
        <w:rPr>
          <w:rStyle w:val="aa"/>
          <w:rFonts w:cs="Times New Roman"/>
        </w:rPr>
        <w:t>dunkelblau</w:t>
      </w:r>
      <w:r w:rsidRPr="00BE0AE5">
        <w:rPr>
          <w:rFonts w:cs="Times New Roman"/>
        </w:rPr>
        <w:t xml:space="preserve">). </w:t>
      </w:r>
    </w:p>
    <w:p w:rsidR="00416B7C" w:rsidRPr="00BE0AE5" w:rsidRDefault="00416B7C" w:rsidP="00416B7C">
      <w:pPr>
        <w:pStyle w:val="a8"/>
        <w:rPr>
          <w:rFonts w:cs="Times New Roman"/>
          <w:spacing w:val="3"/>
        </w:rPr>
      </w:pPr>
      <w:r w:rsidRPr="00BE0AE5">
        <w:rPr>
          <w:rFonts w:cs="Times New Roman"/>
          <w:spacing w:val="3"/>
        </w:rPr>
        <w:t>Многозначные лексические единицы. Синонимы. Антонимы.</w:t>
      </w:r>
    </w:p>
    <w:p w:rsidR="00416B7C" w:rsidRPr="00BE0AE5" w:rsidRDefault="00416B7C" w:rsidP="00416B7C">
      <w:pPr>
        <w:pStyle w:val="a8"/>
        <w:rPr>
          <w:rFonts w:cs="Times New Roman"/>
        </w:rPr>
      </w:pPr>
      <w:r w:rsidRPr="00BE0AE5">
        <w:rPr>
          <w:rFonts w:cs="Times New Roman"/>
        </w:rPr>
        <w:t>Различные средства связи в тексте для обеспечения его целостности (</w:t>
      </w:r>
      <w:r w:rsidRPr="00BE0AE5">
        <w:rPr>
          <w:rStyle w:val="aa"/>
          <w:rFonts w:cs="Times New Roman"/>
        </w:rPr>
        <w:t>zuerst, denn, zumSchlussusw.</w:t>
      </w:r>
      <w:r w:rsidRPr="00BE0AE5">
        <w:rPr>
          <w:rFonts w:cs="Times New Roman"/>
        </w:rPr>
        <w:t xml:space="preserve">). </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Грамматическая сторона речи</w:t>
      </w:r>
    </w:p>
    <w:p w:rsidR="00A41865" w:rsidRDefault="00416B7C" w:rsidP="00A41865">
      <w:pPr>
        <w:pStyle w:val="a8"/>
        <w:rPr>
          <w:rFonts w:cs="Times New Roman"/>
          <w:spacing w:val="1"/>
        </w:rPr>
      </w:pPr>
      <w:r w:rsidRPr="00BE0AE5">
        <w:rPr>
          <w:rFonts w:cs="Times New Roman"/>
          <w:spacing w:val="1"/>
        </w:rPr>
        <w:t>Распознавание в письменном и звучащем тексте и употребление в устной и письменной речи изученных морфологич</w:t>
      </w:r>
      <w:r w:rsidRPr="00BE0AE5">
        <w:rPr>
          <w:rFonts w:cs="Times New Roman"/>
          <w:spacing w:val="1"/>
        </w:rPr>
        <w:t>е</w:t>
      </w:r>
      <w:r w:rsidRPr="00BE0AE5">
        <w:rPr>
          <w:rFonts w:cs="Times New Roman"/>
          <w:spacing w:val="1"/>
        </w:rPr>
        <w:t xml:space="preserve">ских форм и синтаксических конструкций немецкого языка. </w:t>
      </w:r>
    </w:p>
    <w:p w:rsidR="00416B7C" w:rsidRPr="00A41865" w:rsidRDefault="00416B7C" w:rsidP="00A41865">
      <w:pPr>
        <w:pStyle w:val="a8"/>
        <w:rPr>
          <w:rFonts w:cs="Times New Roman"/>
          <w:spacing w:val="1"/>
        </w:rPr>
      </w:pPr>
      <w:r w:rsidRPr="00BE0AE5">
        <w:rPr>
          <w:rFonts w:cs="Times New Roman"/>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416B7C" w:rsidRPr="00BE0AE5" w:rsidRDefault="00416B7C" w:rsidP="00416B7C">
      <w:pPr>
        <w:pStyle w:val="a8"/>
        <w:rPr>
          <w:rStyle w:val="aa"/>
          <w:rFonts w:cs="Times New Roman"/>
        </w:rPr>
      </w:pPr>
      <w:r w:rsidRPr="00BE0AE5">
        <w:rPr>
          <w:rFonts w:cs="Times New Roman"/>
        </w:rPr>
        <w:t xml:space="preserve">Сложноподчинённые предложения времени с союзами </w:t>
      </w:r>
      <w:r w:rsidRPr="00BE0AE5">
        <w:rPr>
          <w:rStyle w:val="aa"/>
          <w:rFonts w:cs="Times New Roman"/>
        </w:rPr>
        <w:t>wenn</w:t>
      </w:r>
      <w:r w:rsidRPr="00BE0AE5">
        <w:rPr>
          <w:rFonts w:cs="Times New Roman"/>
        </w:rPr>
        <w:t xml:space="preserve">, </w:t>
      </w:r>
      <w:r w:rsidRPr="00BE0AE5">
        <w:rPr>
          <w:rStyle w:val="aa"/>
          <w:rFonts w:cs="Times New Roman"/>
        </w:rPr>
        <w:t xml:space="preserve">als. </w:t>
      </w:r>
    </w:p>
    <w:p w:rsidR="00416B7C" w:rsidRPr="00BE0AE5" w:rsidRDefault="00416B7C" w:rsidP="00416B7C">
      <w:pPr>
        <w:pStyle w:val="a8"/>
        <w:rPr>
          <w:rFonts w:cs="Times New Roman"/>
        </w:rPr>
      </w:pPr>
      <w:r w:rsidRPr="00BE0AE5">
        <w:rPr>
          <w:rFonts w:cs="Times New Roman"/>
        </w:rPr>
        <w:t xml:space="preserve">Глаголы в видовременных формах страдательного наклонения (Präsens, Präteritum). </w:t>
      </w:r>
    </w:p>
    <w:p w:rsidR="00416B7C" w:rsidRPr="00BE0AE5" w:rsidRDefault="00416B7C" w:rsidP="00416B7C">
      <w:pPr>
        <w:pStyle w:val="a8"/>
        <w:rPr>
          <w:rFonts w:cs="Times New Roman"/>
        </w:rPr>
      </w:pPr>
      <w:r w:rsidRPr="00BE0AE5">
        <w:rPr>
          <w:rFonts w:cs="Times New Roman"/>
        </w:rPr>
        <w:t xml:space="preserve">Наиболее распространённые глаголы с управлением и местоимённые наречия. </w:t>
      </w:r>
    </w:p>
    <w:p w:rsidR="00416B7C" w:rsidRPr="00BE0AE5" w:rsidRDefault="00416B7C" w:rsidP="00416B7C">
      <w:pPr>
        <w:pStyle w:val="a8"/>
        <w:rPr>
          <w:rFonts w:cs="Times New Roman"/>
        </w:rPr>
      </w:pPr>
      <w:r w:rsidRPr="00BE0AE5">
        <w:rPr>
          <w:rFonts w:cs="Times New Roman"/>
        </w:rPr>
        <w:t xml:space="preserve">Склонение прилагательных. </w:t>
      </w:r>
    </w:p>
    <w:p w:rsidR="00416B7C" w:rsidRPr="00BE0AE5" w:rsidRDefault="00416B7C" w:rsidP="00416B7C">
      <w:pPr>
        <w:pStyle w:val="a8"/>
        <w:rPr>
          <w:rFonts w:cs="Times New Roman"/>
        </w:rPr>
      </w:pPr>
      <w:r w:rsidRPr="00BE0AE5">
        <w:rPr>
          <w:rFonts w:cs="Times New Roman"/>
        </w:rPr>
        <w:t>Предлоги, используемые с дательным падежом.</w:t>
      </w:r>
    </w:p>
    <w:p w:rsidR="00416B7C" w:rsidRPr="00BE0AE5" w:rsidRDefault="00416B7C" w:rsidP="00416B7C">
      <w:pPr>
        <w:pStyle w:val="a8"/>
        <w:rPr>
          <w:rFonts w:cs="Times New Roman"/>
        </w:rPr>
      </w:pPr>
      <w:r w:rsidRPr="00BE0AE5">
        <w:rPr>
          <w:rFonts w:cs="Times New Roman"/>
        </w:rPr>
        <w:t>Предлоги, используемые с винительным падежом.</w:t>
      </w:r>
    </w:p>
    <w:p w:rsidR="00416B7C" w:rsidRPr="00BE0AE5" w:rsidRDefault="00416B7C" w:rsidP="00416B7C">
      <w:pPr>
        <w:pStyle w:val="a8"/>
        <w:rPr>
          <w:rStyle w:val="a9"/>
          <w:rFonts w:cs="Times New Roman"/>
        </w:rPr>
      </w:pPr>
    </w:p>
    <w:p w:rsidR="00416B7C" w:rsidRPr="00BE0AE5" w:rsidRDefault="00416B7C" w:rsidP="00416B7C">
      <w:pPr>
        <w:pStyle w:val="a8"/>
        <w:rPr>
          <w:rStyle w:val="a9"/>
          <w:rFonts w:cs="Times New Roman"/>
        </w:rPr>
      </w:pPr>
      <w:r w:rsidRPr="00BE0AE5">
        <w:rPr>
          <w:rStyle w:val="a9"/>
          <w:rFonts w:cs="Times New Roman"/>
        </w:rPr>
        <w:t>Социокультурные знания и умения</w:t>
      </w:r>
    </w:p>
    <w:p w:rsidR="00416B7C" w:rsidRPr="00BE0AE5" w:rsidRDefault="00416B7C" w:rsidP="00416B7C">
      <w:pPr>
        <w:pStyle w:val="a8"/>
        <w:rPr>
          <w:rFonts w:cs="Times New Roman"/>
        </w:rPr>
      </w:pPr>
      <w:r w:rsidRPr="00BE0AE5">
        <w:rPr>
          <w:rFonts w:cs="Times New Roman"/>
        </w:rPr>
        <w:t>Осуществление межличностного и межкультурного общения с использованием знаний о национально-культурных ос</w:t>
      </w:r>
      <w:r w:rsidRPr="00BE0AE5">
        <w:rPr>
          <w:rFonts w:cs="Times New Roman"/>
        </w:rPr>
        <w:t>о</w:t>
      </w:r>
      <w:r w:rsidRPr="00BE0AE5">
        <w:rPr>
          <w:rFonts w:cs="Times New Roman"/>
        </w:rPr>
        <w:t>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w:t>
      </w:r>
      <w:r w:rsidRPr="00BE0AE5">
        <w:rPr>
          <w:rFonts w:cs="Times New Roman"/>
        </w:rPr>
        <w:t>и</w:t>
      </w:r>
      <w:r w:rsidRPr="00BE0AE5">
        <w:rPr>
          <w:rFonts w:cs="Times New Roman"/>
        </w:rPr>
        <w:t>ческой фоновой лексики и реалий в рамках тематического содержания.</w:t>
      </w:r>
    </w:p>
    <w:p w:rsidR="00416B7C" w:rsidRPr="00BE0AE5" w:rsidRDefault="00416B7C" w:rsidP="00416B7C">
      <w:pPr>
        <w:pStyle w:val="a8"/>
        <w:rPr>
          <w:rFonts w:cs="Times New Roman"/>
        </w:rPr>
      </w:pPr>
      <w:r w:rsidRPr="00BE0AE5">
        <w:rPr>
          <w:rFonts w:cs="Times New Roman"/>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 </w:t>
      </w:r>
    </w:p>
    <w:p w:rsidR="00416B7C" w:rsidRPr="00BE0AE5" w:rsidRDefault="00416B7C" w:rsidP="00416B7C">
      <w:pPr>
        <w:pStyle w:val="a8"/>
        <w:rPr>
          <w:rFonts w:cs="Times New Roman"/>
          <w:spacing w:val="-2"/>
        </w:rPr>
      </w:pPr>
      <w:r w:rsidRPr="00BE0AE5">
        <w:rPr>
          <w:rFonts w:cs="Times New Roman"/>
          <w:spacing w:val="-2"/>
        </w:rPr>
        <w:t>Соблюдение нормы вежливости в межкультурном общении.</w:t>
      </w:r>
    </w:p>
    <w:p w:rsidR="00416B7C" w:rsidRPr="00BE0AE5" w:rsidRDefault="00416B7C" w:rsidP="00416B7C">
      <w:pPr>
        <w:pStyle w:val="a8"/>
        <w:rPr>
          <w:rFonts w:cs="Times New Roman"/>
        </w:rPr>
      </w:pPr>
      <w:r w:rsidRPr="00BE0AE5">
        <w:rPr>
          <w:rFonts w:cs="Times New Roman"/>
        </w:rPr>
        <w:t>Знание социокультурного портрета родной страны и страны/стран изучаемого языка: символики, достопримечательн</w:t>
      </w:r>
      <w:r w:rsidRPr="00BE0AE5">
        <w:rPr>
          <w:rFonts w:cs="Times New Roman"/>
        </w:rPr>
        <w:t>о</w:t>
      </w:r>
      <w:r w:rsidRPr="00BE0AE5">
        <w:rPr>
          <w:rFonts w:cs="Times New Roman"/>
        </w:rPr>
        <w:t>стей, культурных особенностей (национальные праздники, традиции), образцы поэзии и прозы, доступные в языковом о</w:t>
      </w:r>
      <w:r w:rsidRPr="00BE0AE5">
        <w:rPr>
          <w:rFonts w:cs="Times New Roman"/>
        </w:rPr>
        <w:t>т</w:t>
      </w:r>
      <w:r w:rsidRPr="00BE0AE5">
        <w:rPr>
          <w:rFonts w:cs="Times New Roman"/>
        </w:rPr>
        <w:t xml:space="preserve">ношении. </w:t>
      </w:r>
    </w:p>
    <w:p w:rsidR="00416B7C" w:rsidRPr="00BE0AE5" w:rsidRDefault="00416B7C" w:rsidP="00416B7C">
      <w:pPr>
        <w:pStyle w:val="a8"/>
        <w:rPr>
          <w:rFonts w:cs="Times New Roman"/>
        </w:rPr>
      </w:pPr>
      <w:r w:rsidRPr="00BE0AE5">
        <w:rPr>
          <w:rFonts w:cs="Times New Roman"/>
        </w:rPr>
        <w:t xml:space="preserve">Развитие умений: </w:t>
      </w:r>
    </w:p>
    <w:p w:rsidR="00416B7C" w:rsidRPr="00BE0AE5" w:rsidRDefault="00416B7C" w:rsidP="00416B7C">
      <w:pPr>
        <w:pStyle w:val="a8"/>
        <w:rPr>
          <w:rFonts w:cs="Times New Roman"/>
        </w:rPr>
      </w:pPr>
      <w:r w:rsidRPr="00BE0AE5">
        <w:rPr>
          <w:rFonts w:cs="Times New Roman"/>
        </w:rPr>
        <w:t xml:space="preserve">кратко представлять Россию и страну/страны изучаемого языка. </w:t>
      </w:r>
    </w:p>
    <w:p w:rsidR="00416B7C" w:rsidRPr="00BE0AE5" w:rsidRDefault="00416B7C" w:rsidP="00416B7C">
      <w:pPr>
        <w:pStyle w:val="a8"/>
        <w:rPr>
          <w:rFonts w:cs="Times New Roman"/>
        </w:rPr>
      </w:pPr>
      <w:r w:rsidRPr="00BE0AE5">
        <w:rPr>
          <w:rFonts w:cs="Times New Roman"/>
        </w:rPr>
        <w:t xml:space="preserve">кратко представлять некоторые культурные явления родной страны и страны/стран изучаемого языка; </w:t>
      </w:r>
    </w:p>
    <w:p w:rsidR="00416B7C" w:rsidRPr="00BE0AE5" w:rsidRDefault="00416B7C" w:rsidP="00416B7C">
      <w:pPr>
        <w:pStyle w:val="a8"/>
        <w:rPr>
          <w:rFonts w:cs="Times New Roman"/>
        </w:rPr>
      </w:pPr>
      <w:r w:rsidRPr="00BE0AE5">
        <w:rPr>
          <w:rFonts w:cs="Times New Roman"/>
        </w:rPr>
        <w:t>кратко рассказывать о некоторых выдающихся людях родной страны и страны/стран изучаемого языка (ученых, писат</w:t>
      </w:r>
      <w:r w:rsidRPr="00BE0AE5">
        <w:rPr>
          <w:rFonts w:cs="Times New Roman"/>
        </w:rPr>
        <w:t>е</w:t>
      </w:r>
      <w:r w:rsidRPr="00BE0AE5">
        <w:rPr>
          <w:rFonts w:cs="Times New Roman"/>
        </w:rPr>
        <w:t>лях, поэтах, художниках, музыкантах, спортсменах и т. д.).</w:t>
      </w:r>
    </w:p>
    <w:p w:rsidR="00416B7C" w:rsidRPr="00BE0AE5" w:rsidRDefault="00416B7C" w:rsidP="00416B7C">
      <w:pPr>
        <w:pStyle w:val="a8"/>
        <w:rPr>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w:t>
      </w:r>
      <w:r w:rsidRPr="00BE0AE5">
        <w:rPr>
          <w:rFonts w:cs="Times New Roman"/>
        </w:rPr>
        <w:t>о</w:t>
      </w:r>
      <w:r w:rsidRPr="00BE0AE5">
        <w:rPr>
          <w:rFonts w:cs="Times New Roman"/>
        </w:rPr>
        <w:t>общить возможный маршрут и т. д.).</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Компенсаторные умения</w:t>
      </w:r>
    </w:p>
    <w:p w:rsidR="00416B7C" w:rsidRPr="00BE0AE5" w:rsidRDefault="00416B7C" w:rsidP="00416B7C">
      <w:pPr>
        <w:pStyle w:val="a8"/>
        <w:rPr>
          <w:rFonts w:cs="Times New Roman"/>
        </w:rPr>
      </w:pPr>
      <w:r w:rsidRPr="00BE0AE5">
        <w:rPr>
          <w:rFonts w:cs="Times New Roman"/>
        </w:rPr>
        <w:t xml:space="preserve">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416B7C" w:rsidRPr="00BE0AE5" w:rsidRDefault="00416B7C" w:rsidP="00416B7C">
      <w:pPr>
        <w:pStyle w:val="a8"/>
        <w:rPr>
          <w:rFonts w:cs="Times New Roman"/>
        </w:rPr>
      </w:pPr>
      <w:r w:rsidRPr="00BE0AE5">
        <w:rPr>
          <w:rFonts w:cs="Times New Roman"/>
        </w:rPr>
        <w:t>Переспрашивать, просить повторить, уточняя значения незнакомых слов.</w:t>
      </w:r>
    </w:p>
    <w:p w:rsidR="00416B7C" w:rsidRPr="00BE0AE5" w:rsidRDefault="00416B7C" w:rsidP="00416B7C">
      <w:pPr>
        <w:pStyle w:val="a8"/>
        <w:rPr>
          <w:rFonts w:cs="Times New Roman"/>
        </w:rPr>
      </w:pPr>
      <w:r w:rsidRPr="00BE0AE5">
        <w:rPr>
          <w:rFonts w:cs="Times New Roman"/>
        </w:rPr>
        <w:t xml:space="preserve">Использование в качестве опоры при составлении собственных высказываний ключевых слов, плана. </w:t>
      </w:r>
    </w:p>
    <w:p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w:t>
      </w:r>
      <w:r w:rsidRPr="00BE0AE5">
        <w:rPr>
          <w:rFonts w:cs="Times New Roman"/>
        </w:rPr>
        <w:t>о</w:t>
      </w:r>
      <w:r w:rsidRPr="00BE0AE5">
        <w:rPr>
          <w:rFonts w:cs="Times New Roman"/>
        </w:rPr>
        <w:t>го/прослушанного текста или для нахождения в тексте запрашиваемой информации.</w:t>
      </w:r>
    </w:p>
    <w:p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BE0AE5" w:rsidRDefault="00416B7C" w:rsidP="00416B7C">
      <w:pPr>
        <w:pStyle w:val="22"/>
        <w:spacing w:before="454" w:after="142"/>
        <w:rPr>
          <w:rStyle w:val="a9"/>
          <w:rFonts w:cs="Times New Roman"/>
          <w:b/>
          <w:bCs/>
        </w:rPr>
      </w:pPr>
      <w:r w:rsidRPr="00BE0AE5">
        <w:rPr>
          <w:rStyle w:val="a9"/>
          <w:rFonts w:cs="Times New Roman"/>
          <w:b/>
          <w:bCs/>
        </w:rPr>
        <w:t xml:space="preserve">9 </w:t>
      </w:r>
      <w:r w:rsidRPr="00BE0AE5">
        <w:rPr>
          <w:rStyle w:val="a9"/>
          <w:rFonts w:cs="Times New Roman"/>
          <w:b/>
          <w:bCs/>
          <w:caps w:val="0"/>
        </w:rPr>
        <w:t>класс</w:t>
      </w:r>
    </w:p>
    <w:p w:rsidR="00416B7C" w:rsidRPr="00BE0AE5" w:rsidRDefault="00416B7C" w:rsidP="00416B7C">
      <w:pPr>
        <w:pStyle w:val="a8"/>
        <w:rPr>
          <w:rStyle w:val="a9"/>
          <w:rFonts w:cs="Times New Roman"/>
        </w:rPr>
      </w:pPr>
      <w:r w:rsidRPr="00BE0AE5">
        <w:rPr>
          <w:rStyle w:val="a9"/>
          <w:rFonts w:cs="Times New Roman"/>
        </w:rPr>
        <w:t>Коммуникативные умения</w:t>
      </w:r>
    </w:p>
    <w:p w:rsidR="00416B7C" w:rsidRPr="00BE0AE5" w:rsidRDefault="00416B7C" w:rsidP="00416B7C">
      <w:pPr>
        <w:pStyle w:val="a8"/>
        <w:rPr>
          <w:rStyle w:val="a9"/>
          <w:rFonts w:cs="Times New Roman"/>
          <w:b w:val="0"/>
          <w:bCs w:val="0"/>
        </w:rPr>
      </w:pPr>
      <w:r w:rsidRPr="00BE0AE5">
        <w:rPr>
          <w:rStyle w:val="a9"/>
          <w:rFonts w:cs="Times New Roman"/>
          <w:b w:val="0"/>
          <w:bCs w:val="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a8"/>
        <w:rPr>
          <w:rStyle w:val="a9"/>
          <w:rFonts w:cs="Times New Roman"/>
          <w:b w:val="0"/>
          <w:bCs w:val="0"/>
        </w:rPr>
      </w:pPr>
      <w:r w:rsidRPr="00BE0AE5">
        <w:rPr>
          <w:rStyle w:val="a9"/>
          <w:rFonts w:cs="Times New Roman"/>
          <w:b w:val="0"/>
          <w:bCs w:val="0"/>
        </w:rPr>
        <w:t>Взаимоотношения в семье и с друзьями. Конфликты и их решения.</w:t>
      </w:r>
    </w:p>
    <w:p w:rsidR="00416B7C" w:rsidRPr="00BE0AE5" w:rsidRDefault="00416B7C" w:rsidP="00416B7C">
      <w:pPr>
        <w:pStyle w:val="a8"/>
        <w:rPr>
          <w:rStyle w:val="a9"/>
          <w:rFonts w:cs="Times New Roman"/>
          <w:b w:val="0"/>
          <w:bCs w:val="0"/>
        </w:rPr>
      </w:pPr>
      <w:r w:rsidRPr="00BE0AE5">
        <w:rPr>
          <w:rStyle w:val="a9"/>
          <w:rFonts w:cs="Times New Roman"/>
          <w:b w:val="0"/>
          <w:bCs w:val="0"/>
        </w:rPr>
        <w:lastRenderedPageBreak/>
        <w:t>Внешность и характер человека/литературного персонажа.</w:t>
      </w:r>
    </w:p>
    <w:p w:rsidR="00416B7C" w:rsidRPr="00BE0AE5" w:rsidRDefault="00416B7C" w:rsidP="00416B7C">
      <w:pPr>
        <w:pStyle w:val="a8"/>
        <w:rPr>
          <w:rStyle w:val="a9"/>
          <w:rFonts w:cs="Times New Roman"/>
          <w:b w:val="0"/>
          <w:bCs w:val="0"/>
        </w:rPr>
      </w:pPr>
      <w:r w:rsidRPr="00BE0AE5">
        <w:rPr>
          <w:rStyle w:val="a9"/>
          <w:rFonts w:cs="Times New Roman"/>
          <w:b w:val="0"/>
          <w:bCs w:val="0"/>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416B7C" w:rsidRPr="00BE0AE5" w:rsidRDefault="00416B7C" w:rsidP="00416B7C">
      <w:pPr>
        <w:pStyle w:val="a8"/>
        <w:rPr>
          <w:rStyle w:val="a9"/>
          <w:rFonts w:cs="Times New Roman"/>
          <w:b w:val="0"/>
          <w:bCs w:val="0"/>
        </w:rPr>
      </w:pPr>
      <w:r w:rsidRPr="00BE0AE5">
        <w:rPr>
          <w:rStyle w:val="a9"/>
          <w:rFonts w:cs="Times New Roman"/>
          <w:b w:val="0"/>
          <w:bCs w:val="0"/>
        </w:rPr>
        <w:t>Здоровый образ жизни: режим труда и отдыха, фитнес, сбалансированное питание. Посещение врача.</w:t>
      </w:r>
    </w:p>
    <w:p w:rsidR="00416B7C" w:rsidRPr="00BE0AE5" w:rsidRDefault="00416B7C" w:rsidP="00416B7C">
      <w:pPr>
        <w:pStyle w:val="a8"/>
        <w:rPr>
          <w:rStyle w:val="a9"/>
          <w:rFonts w:cs="Times New Roman"/>
          <w:b w:val="0"/>
          <w:bCs w:val="0"/>
        </w:rPr>
      </w:pPr>
      <w:r w:rsidRPr="00BE0AE5">
        <w:rPr>
          <w:rStyle w:val="a9"/>
          <w:rFonts w:cs="Times New Roman"/>
          <w:b w:val="0"/>
          <w:bCs w:val="0"/>
        </w:rPr>
        <w:t>Покупки: одежда, обувь и продукты питания. Карманные деньги. Молодёжная мода.</w:t>
      </w:r>
    </w:p>
    <w:p w:rsidR="00416B7C" w:rsidRPr="00BE0AE5" w:rsidRDefault="00416B7C" w:rsidP="00416B7C">
      <w:pPr>
        <w:pStyle w:val="a8"/>
        <w:rPr>
          <w:rStyle w:val="a9"/>
          <w:rFonts w:cs="Times New Roman"/>
          <w:b w:val="0"/>
          <w:bCs w:val="0"/>
        </w:rPr>
      </w:pPr>
      <w:r w:rsidRPr="00BE0AE5">
        <w:rPr>
          <w:rStyle w:val="a9"/>
          <w:rFonts w:cs="Times New Roman"/>
          <w:b w:val="0"/>
          <w:bCs w:val="0"/>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416B7C" w:rsidRPr="00BE0AE5" w:rsidRDefault="00416B7C" w:rsidP="00416B7C">
      <w:pPr>
        <w:pStyle w:val="a8"/>
        <w:rPr>
          <w:rStyle w:val="a9"/>
          <w:rFonts w:cs="Times New Roman"/>
          <w:b w:val="0"/>
          <w:bCs w:val="0"/>
        </w:rPr>
      </w:pPr>
      <w:r w:rsidRPr="00BE0AE5">
        <w:rPr>
          <w:rStyle w:val="a9"/>
          <w:rFonts w:cs="Times New Roman"/>
          <w:b w:val="0"/>
          <w:bCs w:val="0"/>
        </w:rPr>
        <w:t>Виды отдыха в различное время года. Путешествия по России и зарубежным странам. Транспорт.</w:t>
      </w:r>
    </w:p>
    <w:p w:rsidR="00416B7C" w:rsidRPr="00BE0AE5" w:rsidRDefault="00416B7C" w:rsidP="00416B7C">
      <w:pPr>
        <w:pStyle w:val="a8"/>
        <w:rPr>
          <w:rStyle w:val="a9"/>
          <w:rFonts w:cs="Times New Roman"/>
          <w:b w:val="0"/>
          <w:bCs w:val="0"/>
        </w:rPr>
      </w:pPr>
      <w:r w:rsidRPr="00BE0AE5">
        <w:rPr>
          <w:rStyle w:val="a9"/>
          <w:rFonts w:cs="Times New Roman"/>
          <w:b w:val="0"/>
          <w:bCs w:val="0"/>
        </w:rPr>
        <w:t>Природа: флора и фауна. Проблемы экологии. Защита окружающей среды. Климат, погода. Стихийные бедствия.</w:t>
      </w:r>
    </w:p>
    <w:p w:rsidR="00416B7C" w:rsidRPr="00BE0AE5" w:rsidRDefault="00416B7C" w:rsidP="00416B7C">
      <w:pPr>
        <w:pStyle w:val="a8"/>
        <w:rPr>
          <w:rStyle w:val="a9"/>
          <w:rFonts w:cs="Times New Roman"/>
          <w:b w:val="0"/>
          <w:bCs w:val="0"/>
        </w:rPr>
      </w:pPr>
      <w:r w:rsidRPr="00BE0AE5">
        <w:rPr>
          <w:rStyle w:val="a9"/>
          <w:rFonts w:cs="Times New Roman"/>
          <w:b w:val="0"/>
          <w:bCs w:val="0"/>
        </w:rPr>
        <w:t>Средства массовой информации (телевидение, радио, пресса, Интернет).</w:t>
      </w:r>
    </w:p>
    <w:p w:rsidR="00416B7C" w:rsidRPr="00BE0AE5" w:rsidRDefault="00416B7C" w:rsidP="00416B7C">
      <w:pPr>
        <w:pStyle w:val="a8"/>
        <w:rPr>
          <w:rStyle w:val="a9"/>
          <w:rFonts w:cs="Times New Roman"/>
          <w:b w:val="0"/>
          <w:bCs w:val="0"/>
        </w:rPr>
      </w:pPr>
      <w:r w:rsidRPr="00BE0AE5">
        <w:rPr>
          <w:rStyle w:val="a9"/>
          <w:rFonts w:cs="Times New Roman"/>
          <w:b w:val="0"/>
          <w:bCs w:val="0"/>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w:t>
      </w:r>
      <w:r w:rsidRPr="00BE0AE5">
        <w:rPr>
          <w:rStyle w:val="a9"/>
          <w:rFonts w:cs="Times New Roman"/>
          <w:b w:val="0"/>
          <w:bCs w:val="0"/>
        </w:rPr>
        <w:t>а</w:t>
      </w:r>
      <w:r w:rsidRPr="00BE0AE5">
        <w:rPr>
          <w:rStyle w:val="a9"/>
          <w:rFonts w:cs="Times New Roman"/>
          <w:b w:val="0"/>
          <w:bCs w:val="0"/>
        </w:rPr>
        <w:t>тельные даты, традиции, обычаи); страницы истории.</w:t>
      </w:r>
    </w:p>
    <w:p w:rsidR="00416B7C" w:rsidRPr="00BE0AE5" w:rsidRDefault="00416B7C" w:rsidP="00416B7C">
      <w:pPr>
        <w:pStyle w:val="a8"/>
        <w:rPr>
          <w:rStyle w:val="a9"/>
          <w:rFonts w:cs="Times New Roman"/>
          <w:b w:val="0"/>
          <w:bCs w:val="0"/>
        </w:rPr>
      </w:pPr>
      <w:r w:rsidRPr="00BE0AE5">
        <w:rPr>
          <w:rStyle w:val="a9"/>
          <w:rFonts w:cs="Times New Roman"/>
          <w:b w:val="0"/>
          <w:bCs w:val="0"/>
        </w:rPr>
        <w:t>Выдающиеся люди родной страны и страны/стран изучаемого языка, их вклад в науку и мировую культуру: госуда</w:t>
      </w:r>
      <w:r w:rsidRPr="00BE0AE5">
        <w:rPr>
          <w:rStyle w:val="a9"/>
          <w:rFonts w:cs="Times New Roman"/>
          <w:b w:val="0"/>
          <w:bCs w:val="0"/>
        </w:rPr>
        <w:t>р</w:t>
      </w:r>
      <w:r w:rsidRPr="00BE0AE5">
        <w:rPr>
          <w:rStyle w:val="a9"/>
          <w:rFonts w:cs="Times New Roman"/>
          <w:b w:val="0"/>
          <w:bCs w:val="0"/>
        </w:rPr>
        <w:t>ственные деятели, учёные, писатели, поэты, художники, музыканты, спортсмены.</w:t>
      </w:r>
    </w:p>
    <w:p w:rsidR="008B19D3" w:rsidRPr="00BE0AE5" w:rsidRDefault="008B19D3" w:rsidP="00416B7C">
      <w:pPr>
        <w:pStyle w:val="a8"/>
        <w:rPr>
          <w:rStyle w:val="a9"/>
          <w:rFonts w:cs="Times New Roman"/>
          <w:b w:val="0"/>
          <w:bCs w:val="0"/>
        </w:rPr>
      </w:pPr>
    </w:p>
    <w:p w:rsidR="00416B7C" w:rsidRPr="00BE0AE5" w:rsidRDefault="00416B7C" w:rsidP="00416B7C">
      <w:pPr>
        <w:pStyle w:val="a8"/>
        <w:rPr>
          <w:rStyle w:val="a9"/>
          <w:rFonts w:cs="Times New Roman"/>
        </w:rPr>
      </w:pPr>
      <w:r w:rsidRPr="00BE0AE5">
        <w:rPr>
          <w:rStyle w:val="a9"/>
          <w:rFonts w:cs="Times New Roman"/>
        </w:rPr>
        <w:t>Говорение</w:t>
      </w:r>
    </w:p>
    <w:p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диалогической речи</w:t>
      </w:r>
      <w:r w:rsidRPr="00BE0AE5">
        <w:rPr>
          <w:rFonts w:cs="Times New Roman"/>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416B7C" w:rsidRPr="00BE0AE5" w:rsidRDefault="00416B7C" w:rsidP="00416B7C">
      <w:pPr>
        <w:pStyle w:val="a8"/>
        <w:rPr>
          <w:rFonts w:cs="Times New Roman"/>
        </w:rPr>
      </w:pPr>
      <w:r w:rsidRPr="00BE0AE5">
        <w:rPr>
          <w:rStyle w:val="aa"/>
          <w:rFonts w:cs="Times New Roman"/>
        </w:rPr>
        <w:t>диалог этикетного характера</w:t>
      </w:r>
      <w:r w:rsidRPr="00BE0AE5">
        <w:rPr>
          <w:rFonts w:cs="Times New Roman"/>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BE0AE5" w:rsidRDefault="00416B7C" w:rsidP="00416B7C">
      <w:pPr>
        <w:pStyle w:val="a8"/>
        <w:rPr>
          <w:rFonts w:cs="Times New Roman"/>
        </w:rPr>
      </w:pPr>
      <w:r w:rsidRPr="00BE0AE5">
        <w:rPr>
          <w:rStyle w:val="aa"/>
          <w:rFonts w:cs="Times New Roman"/>
        </w:rPr>
        <w:t>диалог — побуждение</w:t>
      </w:r>
      <w:r w:rsidRPr="00BE0AE5">
        <w:rPr>
          <w:rFonts w:cs="Times New Roman"/>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BE0AE5" w:rsidRDefault="00416B7C" w:rsidP="00416B7C">
      <w:pPr>
        <w:pStyle w:val="a8"/>
        <w:rPr>
          <w:rFonts w:cs="Times New Roman"/>
        </w:rPr>
      </w:pPr>
      <w:r w:rsidRPr="00BE0AE5">
        <w:rPr>
          <w:rStyle w:val="aa"/>
          <w:rFonts w:cs="Times New Roman"/>
        </w:rPr>
        <w:t xml:space="preserve">диалог-расспрос — </w:t>
      </w:r>
      <w:r w:rsidRPr="00BE0AE5">
        <w:rPr>
          <w:rFonts w:cs="Times New Roman"/>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16B7C" w:rsidRPr="00BE0AE5" w:rsidRDefault="00416B7C" w:rsidP="00416B7C">
      <w:pPr>
        <w:pStyle w:val="a8"/>
        <w:rPr>
          <w:rFonts w:cs="Times New Roman"/>
        </w:rPr>
      </w:pPr>
      <w:r w:rsidRPr="00BE0AE5">
        <w:rPr>
          <w:rStyle w:val="aa"/>
          <w:rFonts w:cs="Times New Roman"/>
        </w:rPr>
        <w:t>диалог обменмнениями</w:t>
      </w:r>
      <w:r w:rsidRPr="00BE0AE5">
        <w:rPr>
          <w:rFonts w:cs="Times New Roman"/>
        </w:rPr>
        <w:t>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416B7C" w:rsidRPr="00BE0AE5" w:rsidRDefault="00416B7C" w:rsidP="00416B7C">
      <w:pPr>
        <w:pStyle w:val="a8"/>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w:t>
      </w:r>
      <w:r w:rsidRPr="00BE0AE5">
        <w:rPr>
          <w:rFonts w:cs="Times New Roman"/>
        </w:rPr>
        <w:t>а</w:t>
      </w:r>
      <w:r w:rsidRPr="00BE0AE5">
        <w:rPr>
          <w:rFonts w:cs="Times New Roman"/>
        </w:rPr>
        <w:t>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rsidR="00416B7C" w:rsidRPr="00BE0AE5" w:rsidRDefault="00416B7C" w:rsidP="00416B7C">
      <w:pPr>
        <w:pStyle w:val="a8"/>
        <w:rPr>
          <w:rFonts w:cs="Times New Roman"/>
        </w:rPr>
      </w:pPr>
      <w:r w:rsidRPr="00BE0AE5">
        <w:rPr>
          <w:rFonts w:cs="Times New Roman"/>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монологической речи</w:t>
      </w:r>
      <w:r w:rsidRPr="00BE0AE5">
        <w:rPr>
          <w:rFonts w:cs="Times New Roman"/>
        </w:rPr>
        <w:t> — 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a8"/>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BE0AE5" w:rsidRDefault="00416B7C" w:rsidP="00416B7C">
      <w:pPr>
        <w:pStyle w:val="a8"/>
        <w:rPr>
          <w:rFonts w:cs="Times New Roman"/>
        </w:rPr>
      </w:pPr>
      <w:r w:rsidRPr="00BE0AE5">
        <w:rPr>
          <w:rFonts w:cs="Times New Roman"/>
        </w:rPr>
        <w:t>повествование/сообщение;</w:t>
      </w:r>
    </w:p>
    <w:p w:rsidR="00416B7C" w:rsidRPr="00BE0AE5" w:rsidRDefault="00416B7C" w:rsidP="00416B7C">
      <w:pPr>
        <w:pStyle w:val="a8"/>
        <w:rPr>
          <w:rFonts w:cs="Times New Roman"/>
        </w:rPr>
      </w:pPr>
      <w:r w:rsidRPr="00BE0AE5">
        <w:rPr>
          <w:rFonts w:cs="Times New Roman"/>
        </w:rPr>
        <w:t>рассуждение;</w:t>
      </w:r>
    </w:p>
    <w:p w:rsidR="00416B7C" w:rsidRPr="00BE0AE5" w:rsidRDefault="00416B7C" w:rsidP="00416B7C">
      <w:pPr>
        <w:pStyle w:val="a8"/>
        <w:rPr>
          <w:rFonts w:cs="Times New Roman"/>
        </w:rPr>
      </w:pPr>
      <w:r w:rsidRPr="00BE0AE5">
        <w:rPr>
          <w:rFonts w:cs="Times New Roman"/>
        </w:rPr>
        <w:t xml:space="preserve">выражение и краткое аргументирование своего мнения по отношению к услышанному/прочитанному; </w:t>
      </w:r>
    </w:p>
    <w:p w:rsidR="00416B7C" w:rsidRPr="00BE0AE5" w:rsidRDefault="00416B7C" w:rsidP="00416B7C">
      <w:pPr>
        <w:pStyle w:val="a8"/>
        <w:rPr>
          <w:rFonts w:cs="Times New Roman"/>
        </w:rPr>
      </w:pPr>
      <w:r w:rsidRPr="00BE0AE5">
        <w:rPr>
          <w:rFonts w:cs="Times New Roman"/>
        </w:rPr>
        <w:t xml:space="preserve">изложение (пересказ) основного содержания прочитанного/ прослушанного текста с выражением своего отношения к событиям и фактам, изложенным в тексте; </w:t>
      </w:r>
    </w:p>
    <w:p w:rsidR="00416B7C" w:rsidRPr="00BE0AE5" w:rsidRDefault="00416B7C" w:rsidP="00416B7C">
      <w:pPr>
        <w:pStyle w:val="a8"/>
        <w:rPr>
          <w:rFonts w:cs="Times New Roman"/>
        </w:rPr>
      </w:pPr>
      <w:r w:rsidRPr="00BE0AE5">
        <w:rPr>
          <w:rFonts w:cs="Times New Roman"/>
        </w:rPr>
        <w:t>составление рассказа по картинкам;</w:t>
      </w:r>
    </w:p>
    <w:p w:rsidR="00416B7C" w:rsidRPr="00BE0AE5" w:rsidRDefault="00416B7C" w:rsidP="00416B7C">
      <w:pPr>
        <w:pStyle w:val="a8"/>
        <w:rPr>
          <w:rFonts w:cs="Times New Roman"/>
        </w:rPr>
      </w:pPr>
      <w:r w:rsidRPr="00BE0AE5">
        <w:rPr>
          <w:rFonts w:cs="Times New Roman"/>
        </w:rPr>
        <w:t>изложение результатов выполненной проектной работы.</w:t>
      </w:r>
    </w:p>
    <w:p w:rsidR="00416B7C" w:rsidRPr="00BE0AE5" w:rsidRDefault="00416B7C" w:rsidP="00416B7C">
      <w:pPr>
        <w:pStyle w:val="a8"/>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w:t>
      </w:r>
      <w:r w:rsidRPr="00BE0AE5">
        <w:rPr>
          <w:rFonts w:cs="Times New Roman"/>
        </w:rPr>
        <w:t>и</w:t>
      </w:r>
      <w:r w:rsidRPr="00BE0AE5">
        <w:rPr>
          <w:rFonts w:cs="Times New Roman"/>
        </w:rPr>
        <w:t>ческого содержания речи с опорой на вопросы, ключевые слова, план и/или иллюстрации, фотографии, таблицы или без опоры.</w:t>
      </w:r>
    </w:p>
    <w:p w:rsidR="00416B7C" w:rsidRPr="00BE0AE5" w:rsidRDefault="00416B7C" w:rsidP="00416B7C">
      <w:pPr>
        <w:pStyle w:val="a8"/>
        <w:rPr>
          <w:rFonts w:cs="Times New Roman"/>
        </w:rPr>
      </w:pPr>
      <w:r w:rsidRPr="00BE0AE5">
        <w:rPr>
          <w:rFonts w:cs="Times New Roman"/>
        </w:rPr>
        <w:t xml:space="preserve">Объём монологического высказывания — 10—12 фраз. </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 xml:space="preserve">Аудирование </w:t>
      </w:r>
    </w:p>
    <w:p w:rsidR="00416B7C" w:rsidRPr="00BE0AE5" w:rsidRDefault="00416B7C" w:rsidP="00416B7C">
      <w:pPr>
        <w:pStyle w:val="a8"/>
        <w:rPr>
          <w:rFonts w:cs="Times New Roman"/>
        </w:rPr>
      </w:pPr>
      <w:r w:rsidRPr="00BE0AE5">
        <w:rPr>
          <w:rFonts w:cs="Times New Roman"/>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rsidR="00416B7C" w:rsidRPr="00BE0AE5" w:rsidRDefault="00416B7C" w:rsidP="00416B7C">
      <w:pPr>
        <w:pStyle w:val="a8"/>
        <w:rPr>
          <w:rFonts w:cs="Times New Roman"/>
        </w:rPr>
      </w:pPr>
      <w:r w:rsidRPr="00BE0AE5">
        <w:rPr>
          <w:rFonts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w:t>
      </w:r>
      <w:r w:rsidRPr="00BE0AE5">
        <w:rPr>
          <w:rFonts w:cs="Times New Roman"/>
        </w:rPr>
        <w:t>а</w:t>
      </w:r>
      <w:r w:rsidRPr="00BE0AE5">
        <w:rPr>
          <w:rFonts w:cs="Times New Roman"/>
        </w:rPr>
        <w:t xml:space="preserve">прашиваемой информации. </w:t>
      </w:r>
    </w:p>
    <w:p w:rsidR="00416B7C" w:rsidRPr="00BE0AE5" w:rsidRDefault="00416B7C" w:rsidP="00416B7C">
      <w:pPr>
        <w:pStyle w:val="a8"/>
        <w:rPr>
          <w:rFonts w:cs="Times New Roman"/>
        </w:rPr>
      </w:pPr>
      <w:r w:rsidRPr="00BE0AE5">
        <w:rPr>
          <w:rFonts w:cs="Times New Roman"/>
        </w:rPr>
        <w:t>Аудирование с пониманием основного содержания текста предполагает умение определять основную тему/идею и гла</w:t>
      </w:r>
      <w:r w:rsidRPr="00BE0AE5">
        <w:rPr>
          <w:rFonts w:cs="Times New Roman"/>
        </w:rPr>
        <w:t>в</w:t>
      </w:r>
      <w:r w:rsidRPr="00BE0AE5">
        <w:rPr>
          <w:rFonts w:cs="Times New Roman"/>
        </w:rPr>
        <w:t>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w:t>
      </w:r>
      <w:r w:rsidRPr="00BE0AE5">
        <w:rPr>
          <w:rFonts w:cs="Times New Roman"/>
        </w:rPr>
        <w:t>о</w:t>
      </w:r>
      <w:r w:rsidRPr="00BE0AE5">
        <w:rPr>
          <w:rFonts w:cs="Times New Roman"/>
        </w:rPr>
        <w:t>держания.</w:t>
      </w:r>
    </w:p>
    <w:p w:rsidR="00416B7C" w:rsidRPr="00BE0AE5" w:rsidRDefault="00416B7C" w:rsidP="00416B7C">
      <w:pPr>
        <w:pStyle w:val="a8"/>
        <w:rPr>
          <w:rFonts w:cs="Times New Roman"/>
        </w:rPr>
      </w:pPr>
      <w:r w:rsidRPr="00BE0AE5">
        <w:rPr>
          <w:rFonts w:cs="Times New Roman"/>
        </w:rPr>
        <w:lastRenderedPageBreak/>
        <w:t>Аудирование с пониманием нужной/интересующей/запрашиваемой информации предполагает умение выделять ну</w:t>
      </w:r>
      <w:r w:rsidRPr="00BE0AE5">
        <w:rPr>
          <w:rFonts w:cs="Times New Roman"/>
        </w:rPr>
        <w:t>ж</w:t>
      </w:r>
      <w:r w:rsidRPr="00BE0AE5">
        <w:rPr>
          <w:rFonts w:cs="Times New Roman"/>
        </w:rPr>
        <w:t>ную/интересующую/ запрашиваемую информацию, представленную в эксплицитной (явной) форме в воспринимаемом на слух тексте.</w:t>
      </w:r>
    </w:p>
    <w:p w:rsidR="00416B7C" w:rsidRPr="00BE0AE5" w:rsidRDefault="00416B7C" w:rsidP="00416B7C">
      <w:pPr>
        <w:pStyle w:val="a8"/>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w:t>
      </w:r>
      <w:r w:rsidRPr="00BE0AE5">
        <w:rPr>
          <w:rFonts w:cs="Times New Roman"/>
        </w:rPr>
        <w:t>о</w:t>
      </w:r>
      <w:r w:rsidRPr="00BE0AE5">
        <w:rPr>
          <w:rFonts w:cs="Times New Roman"/>
        </w:rPr>
        <w:t>общение информационного характера.</w:t>
      </w:r>
    </w:p>
    <w:p w:rsidR="00416B7C" w:rsidRPr="00BE0AE5" w:rsidRDefault="00416B7C" w:rsidP="00416B7C">
      <w:pPr>
        <w:pStyle w:val="a8"/>
        <w:rPr>
          <w:rFonts w:cs="Times New Roman"/>
        </w:rPr>
      </w:pPr>
      <w:r w:rsidRPr="00BE0AE5">
        <w:rPr>
          <w:rFonts w:cs="Times New Roman"/>
        </w:rPr>
        <w:t>Языковая сложность текстов для аудирования должна соответствовать базовому уровню (А2 — допороговому уровню по общеевропейской шкале).</w:t>
      </w:r>
    </w:p>
    <w:p w:rsidR="00416B7C" w:rsidRPr="00BE0AE5" w:rsidRDefault="00416B7C" w:rsidP="00416B7C">
      <w:pPr>
        <w:pStyle w:val="a8"/>
        <w:rPr>
          <w:rFonts w:cs="Times New Roman"/>
        </w:rPr>
      </w:pPr>
      <w:r w:rsidRPr="00BE0AE5">
        <w:rPr>
          <w:rFonts w:cs="Times New Roman"/>
        </w:rPr>
        <w:t>Время звучания текста/текстов для аудирования — до 2 минут.</w:t>
      </w:r>
    </w:p>
    <w:p w:rsidR="00B52B29" w:rsidRDefault="00B52B29" w:rsidP="00416B7C">
      <w:pPr>
        <w:pStyle w:val="a8"/>
        <w:rPr>
          <w:rStyle w:val="a9"/>
          <w:rFonts w:cs="Times New Roman"/>
        </w:rPr>
      </w:pPr>
    </w:p>
    <w:p w:rsidR="00416B7C" w:rsidRPr="00BE0AE5" w:rsidRDefault="00416B7C" w:rsidP="00416B7C">
      <w:pPr>
        <w:pStyle w:val="a8"/>
        <w:rPr>
          <w:rStyle w:val="a9"/>
          <w:rFonts w:cs="Times New Roman"/>
        </w:rPr>
      </w:pPr>
      <w:r w:rsidRPr="00BE0AE5">
        <w:rPr>
          <w:rStyle w:val="a9"/>
          <w:rFonts w:cs="Times New Roman"/>
        </w:rPr>
        <w:t>Смысловое чтение</w:t>
      </w:r>
    </w:p>
    <w:p w:rsidR="00416B7C" w:rsidRPr="00BE0AE5" w:rsidRDefault="00416B7C" w:rsidP="00416B7C">
      <w:pPr>
        <w:pStyle w:val="a8"/>
        <w:rPr>
          <w:rFonts w:cs="Times New Roman"/>
        </w:rPr>
      </w:pPr>
      <w:r w:rsidRPr="00BE0AE5">
        <w:rPr>
          <w:rFonts w:cs="Times New Roman"/>
        </w:rPr>
        <w:t>Развитие умения читать про себя и понимать несложные аутентичные тексты разных жанров и стилей, содержащие о</w:t>
      </w:r>
      <w:r w:rsidRPr="00BE0AE5">
        <w:rPr>
          <w:rFonts w:cs="Times New Roman"/>
        </w:rPr>
        <w:t>т</w:t>
      </w:r>
      <w:r w:rsidRPr="00BE0AE5">
        <w:rPr>
          <w:rFonts w:cs="Times New Roman"/>
        </w:rPr>
        <w:t>дельные неизученные языковые явления, с различной глубиной проникновения в их содержание в зависимости от поста</w:t>
      </w:r>
      <w:r w:rsidRPr="00BE0AE5">
        <w:rPr>
          <w:rFonts w:cs="Times New Roman"/>
        </w:rPr>
        <w:t>в</w:t>
      </w:r>
      <w:r w:rsidRPr="00BE0AE5">
        <w:rPr>
          <w:rFonts w:cs="Times New Roman"/>
        </w:rPr>
        <w:t>ленной коммуникативной задачи: с пониманием основного содержания; с пониманием ну</w:t>
      </w:r>
      <w:r w:rsidRPr="00BE0AE5">
        <w:rPr>
          <w:rFonts w:cs="Times New Roman"/>
        </w:rPr>
        <w:t>ж</w:t>
      </w:r>
      <w:r w:rsidRPr="00BE0AE5">
        <w:rPr>
          <w:rFonts w:cs="Times New Roman"/>
        </w:rPr>
        <w:t>ной/интересующей/запрашиваемой информации; с полным пониманием.</w:t>
      </w:r>
    </w:p>
    <w:p w:rsidR="00416B7C" w:rsidRPr="00BE0AE5" w:rsidRDefault="00416B7C" w:rsidP="00416B7C">
      <w:pPr>
        <w:pStyle w:val="a8"/>
        <w:rPr>
          <w:rFonts w:cs="Times New Roman"/>
        </w:rPr>
      </w:pPr>
      <w:r w:rsidRPr="00BE0AE5">
        <w:rPr>
          <w:rFonts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w:t>
      </w:r>
      <w:r w:rsidRPr="00BE0AE5">
        <w:rPr>
          <w:rFonts w:cs="Times New Roman"/>
        </w:rPr>
        <w:t>е</w:t>
      </w:r>
      <w:r w:rsidRPr="00BE0AE5">
        <w:rPr>
          <w:rFonts w:cs="Times New Roman"/>
        </w:rPr>
        <w:t>лять логическую последовательность главных фактов, событий; разбивать текст на относительно самостоятельные смы</w:t>
      </w:r>
      <w:r w:rsidRPr="00BE0AE5">
        <w:rPr>
          <w:rFonts w:cs="Times New Roman"/>
        </w:rPr>
        <w:t>с</w:t>
      </w:r>
      <w:r w:rsidRPr="00BE0AE5">
        <w:rPr>
          <w:rFonts w:cs="Times New Roman"/>
        </w:rPr>
        <w:t>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416B7C" w:rsidRPr="00BE0AE5" w:rsidRDefault="00416B7C" w:rsidP="00416B7C">
      <w:pPr>
        <w:pStyle w:val="a8"/>
        <w:rPr>
          <w:rFonts w:cs="Times New Roman"/>
          <w:spacing w:val="-2"/>
        </w:rPr>
      </w:pPr>
      <w:r w:rsidRPr="00BE0AE5">
        <w:rPr>
          <w:rFonts w:cs="Times New Roman"/>
          <w:spacing w:val="-2"/>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16B7C" w:rsidRPr="00BE0AE5" w:rsidRDefault="00416B7C" w:rsidP="00416B7C">
      <w:pPr>
        <w:pStyle w:val="a8"/>
        <w:rPr>
          <w:rFonts w:cs="Times New Roman"/>
        </w:rPr>
      </w:pPr>
      <w:r w:rsidRPr="00BE0AE5">
        <w:rPr>
          <w:rFonts w:cs="Times New Roman"/>
        </w:rPr>
        <w:t>Чтение несплошных текстов (таблиц, диаграмм, схем) и понимание представленной в них информации.</w:t>
      </w:r>
    </w:p>
    <w:p w:rsidR="00416B7C" w:rsidRPr="00BE0AE5" w:rsidRDefault="00416B7C" w:rsidP="00416B7C">
      <w:pPr>
        <w:pStyle w:val="a8"/>
        <w:rPr>
          <w:rFonts w:cs="Times New Roman"/>
        </w:rPr>
      </w:pPr>
      <w:r w:rsidRPr="00BE0AE5">
        <w:rPr>
          <w:rFonts w:cs="Times New Roman"/>
        </w:rPr>
        <w:t xml:space="preserve">Чтение </w:t>
      </w:r>
      <w:r w:rsidRPr="00BE0AE5">
        <w:rPr>
          <w:rStyle w:val="aa"/>
          <w:rFonts w:cs="Times New Roman"/>
        </w:rPr>
        <w:t>с полным пониманием содержания</w:t>
      </w:r>
      <w:r w:rsidRPr="00BE0AE5">
        <w:rPr>
          <w:rFonts w:cs="Times New Roman"/>
        </w:rPr>
        <w:t xml:space="preserve"> несложныхаутентичных текстов, содержащих отдельные неизученные яз</w:t>
      </w:r>
      <w:r w:rsidRPr="00BE0AE5">
        <w:rPr>
          <w:rFonts w:cs="Times New Roman"/>
        </w:rPr>
        <w:t>ы</w:t>
      </w:r>
      <w:r w:rsidRPr="00BE0AE5">
        <w:rPr>
          <w:rFonts w:cs="Times New Roman"/>
        </w:rPr>
        <w:t>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w:t>
      </w:r>
      <w:r w:rsidRPr="00BE0AE5">
        <w:rPr>
          <w:rFonts w:cs="Times New Roman"/>
        </w:rPr>
        <w:t>е</w:t>
      </w:r>
      <w:r w:rsidRPr="00BE0AE5">
        <w:rPr>
          <w:rFonts w:cs="Times New Roman"/>
        </w:rPr>
        <w:t>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416B7C" w:rsidRPr="00BE0AE5" w:rsidRDefault="00416B7C" w:rsidP="00416B7C">
      <w:pPr>
        <w:pStyle w:val="a8"/>
        <w:rPr>
          <w:rFonts w:cs="Times New Roman"/>
        </w:rPr>
      </w:pPr>
      <w:r w:rsidRPr="00BE0AE5">
        <w:rPr>
          <w:rFonts w:cs="Times New Roman"/>
        </w:rPr>
        <w:t>Тексты для чтения: диалог (беседа), интервью, рассказ, отрывок из художественного произведения, статья нау</w:t>
      </w:r>
      <w:r w:rsidRPr="00BE0AE5">
        <w:rPr>
          <w:rFonts w:cs="Times New Roman"/>
        </w:rPr>
        <w:t>ч</w:t>
      </w:r>
      <w:r w:rsidRPr="00BE0AE5">
        <w:rPr>
          <w:rFonts w:cs="Times New Roman"/>
        </w:rPr>
        <w:t>но-популярного характера, сообщение информационного характера, объявление, памятка, инструкция, электронное соо</w:t>
      </w:r>
      <w:r w:rsidRPr="00BE0AE5">
        <w:rPr>
          <w:rFonts w:cs="Times New Roman"/>
        </w:rPr>
        <w:t>б</w:t>
      </w:r>
      <w:r w:rsidRPr="00BE0AE5">
        <w:rPr>
          <w:rFonts w:cs="Times New Roman"/>
        </w:rPr>
        <w:t xml:space="preserve">щение личного характера, стихотворение; несплошной текст (таблица, диаграмма). </w:t>
      </w:r>
    </w:p>
    <w:p w:rsidR="00416B7C" w:rsidRPr="00BE0AE5" w:rsidRDefault="00416B7C" w:rsidP="00416B7C">
      <w:pPr>
        <w:pStyle w:val="a8"/>
        <w:rPr>
          <w:rFonts w:cs="Times New Roman"/>
        </w:rPr>
      </w:pPr>
      <w:r w:rsidRPr="00BE0AE5">
        <w:rPr>
          <w:rFonts w:cs="Times New Roman"/>
        </w:rPr>
        <w:t>Языковая сложность текстов для чтения должна соответствовать базовому уровню (А2 — допороговому уровню по о</w:t>
      </w:r>
      <w:r w:rsidRPr="00BE0AE5">
        <w:rPr>
          <w:rFonts w:cs="Times New Roman"/>
        </w:rPr>
        <w:t>б</w:t>
      </w:r>
      <w:r w:rsidRPr="00BE0AE5">
        <w:rPr>
          <w:rFonts w:cs="Times New Roman"/>
        </w:rPr>
        <w:t>щеевропейской шкале).</w:t>
      </w:r>
    </w:p>
    <w:p w:rsidR="00416B7C" w:rsidRPr="00BE0AE5" w:rsidRDefault="00416B7C" w:rsidP="00416B7C">
      <w:pPr>
        <w:pStyle w:val="a8"/>
        <w:rPr>
          <w:rFonts w:cs="Times New Roman"/>
        </w:rPr>
      </w:pPr>
      <w:r w:rsidRPr="00BE0AE5">
        <w:rPr>
          <w:rFonts w:cs="Times New Roman"/>
        </w:rPr>
        <w:t xml:space="preserve">Объём текста/текстов для чтения — 500—600 слов. </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 xml:space="preserve">Письменная речь </w:t>
      </w:r>
    </w:p>
    <w:p w:rsidR="00416B7C" w:rsidRPr="00BE0AE5" w:rsidRDefault="00416B7C" w:rsidP="00416B7C">
      <w:pPr>
        <w:pStyle w:val="a8"/>
        <w:rPr>
          <w:rFonts w:cs="Times New Roman"/>
        </w:rPr>
      </w:pPr>
      <w:r w:rsidRPr="00BE0AE5">
        <w:rPr>
          <w:rFonts w:cs="Times New Roman"/>
        </w:rPr>
        <w:t xml:space="preserve">Развитие умений письменной речи: </w:t>
      </w:r>
    </w:p>
    <w:p w:rsidR="00416B7C" w:rsidRPr="00BE0AE5" w:rsidRDefault="00416B7C" w:rsidP="00416B7C">
      <w:pPr>
        <w:pStyle w:val="a8"/>
        <w:rPr>
          <w:rFonts w:cs="Times New Roman"/>
        </w:rPr>
      </w:pPr>
      <w:r w:rsidRPr="00BE0AE5">
        <w:rPr>
          <w:rFonts w:cs="Times New Roman"/>
        </w:rPr>
        <w:t xml:space="preserve">составление плана/тезисов устного или письменного сообщения; </w:t>
      </w:r>
    </w:p>
    <w:p w:rsidR="00416B7C" w:rsidRPr="00BE0AE5" w:rsidRDefault="00416B7C" w:rsidP="00416B7C">
      <w:pPr>
        <w:pStyle w:val="a8"/>
        <w:rPr>
          <w:rFonts w:cs="Times New Roman"/>
        </w:rPr>
      </w:pPr>
      <w:r w:rsidRPr="00BE0AE5">
        <w:rPr>
          <w:rFonts w:cs="Times New Roman"/>
        </w:rP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 </w:t>
      </w:r>
    </w:p>
    <w:p w:rsidR="00416B7C" w:rsidRPr="00BE0AE5" w:rsidRDefault="00416B7C" w:rsidP="00416B7C">
      <w:pPr>
        <w:pStyle w:val="a8"/>
        <w:rPr>
          <w:rFonts w:cs="Times New Roman"/>
          <w:spacing w:val="-3"/>
        </w:rPr>
      </w:pPr>
      <w:r w:rsidRPr="00BE0AE5">
        <w:rPr>
          <w:rFonts w:cs="Times New Roman"/>
          <w:spacing w:val="-3"/>
        </w:rPr>
        <w:t>написание электронного сообщения личного характера: сообщать краткие сведения о себе, излагать различные события, д</w:t>
      </w:r>
      <w:r w:rsidRPr="00BE0AE5">
        <w:rPr>
          <w:rFonts w:cs="Times New Roman"/>
          <w:spacing w:val="-3"/>
        </w:rPr>
        <w:t>е</w:t>
      </w:r>
      <w:r w:rsidRPr="00BE0AE5">
        <w:rPr>
          <w:rFonts w:cs="Times New Roman"/>
          <w:spacing w:val="-3"/>
        </w:rPr>
        <w:t>литься впечатлениями, выражать благодарность/извинения/просьбу, запрашивать интересующую информацию; оформлять о</w:t>
      </w:r>
      <w:r w:rsidRPr="00BE0AE5">
        <w:rPr>
          <w:rFonts w:cs="Times New Roman"/>
          <w:spacing w:val="-3"/>
        </w:rPr>
        <w:t>б</w:t>
      </w:r>
      <w:r w:rsidRPr="00BE0AE5">
        <w:rPr>
          <w:rFonts w:cs="Times New Roman"/>
          <w:spacing w:val="-3"/>
        </w:rPr>
        <w:t>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416B7C" w:rsidRPr="00BE0AE5" w:rsidRDefault="00416B7C" w:rsidP="00416B7C">
      <w:pPr>
        <w:pStyle w:val="a8"/>
        <w:rPr>
          <w:rFonts w:cs="Times New Roman"/>
        </w:rPr>
      </w:pPr>
      <w:r w:rsidRPr="00BE0AE5">
        <w:rPr>
          <w:rFonts w:cs="Times New Roman"/>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416B7C" w:rsidRPr="00BE0AE5" w:rsidRDefault="00416B7C" w:rsidP="00416B7C">
      <w:pPr>
        <w:pStyle w:val="a8"/>
        <w:rPr>
          <w:rFonts w:cs="Times New Roman"/>
        </w:rPr>
      </w:pPr>
      <w:r w:rsidRPr="00BE0AE5">
        <w:rPr>
          <w:rFonts w:cs="Times New Roman"/>
        </w:rPr>
        <w:t>заполнение таблицы с краткой фиксацией содержания прочитанного/прослушанного текста;</w:t>
      </w:r>
    </w:p>
    <w:p w:rsidR="00416B7C" w:rsidRPr="00BE0AE5" w:rsidRDefault="00416B7C" w:rsidP="00416B7C">
      <w:pPr>
        <w:pStyle w:val="a8"/>
        <w:rPr>
          <w:rFonts w:cs="Times New Roman"/>
        </w:rPr>
      </w:pPr>
      <w:r w:rsidRPr="00BE0AE5">
        <w:rPr>
          <w:rFonts w:cs="Times New Roman"/>
        </w:rPr>
        <w:t>преобразование таблицы, схемы в текстовый вариант представления информации;</w:t>
      </w:r>
    </w:p>
    <w:p w:rsidR="00416B7C" w:rsidRPr="00BE0AE5" w:rsidRDefault="00416B7C" w:rsidP="00416B7C">
      <w:pPr>
        <w:pStyle w:val="a8"/>
        <w:rPr>
          <w:rFonts w:cs="Times New Roman"/>
        </w:rPr>
      </w:pPr>
      <w:r w:rsidRPr="00BE0AE5">
        <w:rPr>
          <w:rFonts w:cs="Times New Roman"/>
        </w:rPr>
        <w:t>письменное представление результатов выполненной проектной работы (объём — 100—120 слов).</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Фонетическая сторона речи</w:t>
      </w:r>
    </w:p>
    <w:p w:rsidR="00416B7C" w:rsidRPr="00BE0AE5" w:rsidRDefault="00416B7C" w:rsidP="00416B7C">
      <w:pPr>
        <w:pStyle w:val="a8"/>
        <w:rPr>
          <w:rFonts w:cs="Times New Roman"/>
        </w:rPr>
      </w:pPr>
      <w:r w:rsidRPr="00BE0AE5">
        <w:rPr>
          <w:rFonts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w:t>
      </w:r>
      <w:r w:rsidRPr="00BE0AE5">
        <w:rPr>
          <w:rFonts w:cs="Times New Roman"/>
        </w:rPr>
        <w:t>т</w:t>
      </w:r>
      <w:r w:rsidRPr="00BE0AE5">
        <w:rPr>
          <w:rFonts w:cs="Times New Roman"/>
        </w:rPr>
        <w:t xml:space="preserve">ствия фразового ударения на служебных словах; чтение новых слов согласно основным правилам чтения. </w:t>
      </w:r>
    </w:p>
    <w:p w:rsidR="00416B7C" w:rsidRPr="00BE0AE5" w:rsidRDefault="00416B7C" w:rsidP="00416B7C">
      <w:pPr>
        <w:pStyle w:val="a8"/>
        <w:rPr>
          <w:rFonts w:cs="Times New Roman"/>
        </w:rPr>
      </w:pPr>
      <w:r w:rsidRPr="00BE0AE5">
        <w:rPr>
          <w:rFonts w:cs="Times New Roman"/>
        </w:rPr>
        <w:t>Выражение модального значения, чувства и эмоции.</w:t>
      </w:r>
    </w:p>
    <w:p w:rsidR="00416B7C" w:rsidRPr="00BE0AE5" w:rsidRDefault="00416B7C" w:rsidP="00416B7C">
      <w:pPr>
        <w:pStyle w:val="a8"/>
        <w:rPr>
          <w:rFonts w:cs="Times New Roman"/>
        </w:rPr>
      </w:pPr>
      <w:r w:rsidRPr="00BE0AE5">
        <w:rPr>
          <w:rFonts w:cs="Times New Roman"/>
        </w:rPr>
        <w:t>Чтение вслух небольших текстов, построенных на изученном языковом материале, с соблюдением правил чтения и с</w:t>
      </w:r>
      <w:r w:rsidRPr="00BE0AE5">
        <w:rPr>
          <w:rFonts w:cs="Times New Roman"/>
        </w:rPr>
        <w:t>о</w:t>
      </w:r>
      <w:r w:rsidRPr="00BE0AE5">
        <w:rPr>
          <w:rFonts w:cs="Times New Roman"/>
        </w:rPr>
        <w:t>ответствующей интонации, демонстрирующих понимание текста.</w:t>
      </w:r>
    </w:p>
    <w:p w:rsidR="00416B7C" w:rsidRPr="00BE0AE5" w:rsidRDefault="00416B7C" w:rsidP="00416B7C">
      <w:pPr>
        <w:pStyle w:val="a8"/>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416B7C" w:rsidRPr="00BE0AE5" w:rsidRDefault="00416B7C" w:rsidP="00416B7C">
      <w:pPr>
        <w:pStyle w:val="a8"/>
        <w:rPr>
          <w:rFonts w:cs="Times New Roman"/>
        </w:rPr>
      </w:pPr>
      <w:r w:rsidRPr="00BE0AE5">
        <w:rPr>
          <w:rFonts w:cs="Times New Roman"/>
        </w:rPr>
        <w:t>Объём текста для чтения вслух — до 110 слов.</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Орфография и пунктуация</w:t>
      </w:r>
    </w:p>
    <w:p w:rsidR="00416B7C" w:rsidRPr="00BE0AE5" w:rsidRDefault="00416B7C" w:rsidP="00416B7C">
      <w:pPr>
        <w:pStyle w:val="a8"/>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a8"/>
        <w:rPr>
          <w:rFonts w:cs="Times New Roman"/>
        </w:rPr>
      </w:pPr>
      <w:r w:rsidRPr="00BE0AE5">
        <w:rPr>
          <w:rFonts w:cs="Times New Roman"/>
        </w:rPr>
        <w:lastRenderedPageBreak/>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rsidR="00416B7C" w:rsidRPr="00BE0AE5" w:rsidRDefault="00416B7C" w:rsidP="00416B7C">
      <w:pPr>
        <w:pStyle w:val="a8"/>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Лексическая сторона речи</w:t>
      </w:r>
    </w:p>
    <w:p w:rsidR="00416B7C" w:rsidRPr="00BE0AE5" w:rsidRDefault="00416B7C" w:rsidP="00416B7C">
      <w:pPr>
        <w:pStyle w:val="a8"/>
        <w:rPr>
          <w:rFonts w:cs="Times New Roman"/>
        </w:rPr>
      </w:pPr>
      <w:r w:rsidRPr="00BE0AE5">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w:t>
      </w:r>
      <w:r w:rsidRPr="00BE0AE5">
        <w:rPr>
          <w:rFonts w:cs="Times New Roman"/>
        </w:rPr>
        <w:t>ю</w:t>
      </w:r>
      <w:r w:rsidRPr="00BE0AE5">
        <w:rPr>
          <w:rFonts w:cs="Times New Roman"/>
        </w:rPr>
        <w:t xml:space="preserve">дением существующей в немецком языке нормы лексической сочетаемости. </w:t>
      </w:r>
    </w:p>
    <w:p w:rsidR="00416B7C" w:rsidRPr="00BE0AE5" w:rsidRDefault="00416B7C" w:rsidP="00416B7C">
      <w:pPr>
        <w:pStyle w:val="a8"/>
        <w:rPr>
          <w:rFonts w:cs="Times New Roman"/>
        </w:rPr>
      </w:pPr>
      <w:r w:rsidRPr="00BE0AE5">
        <w:rPr>
          <w:rFonts w:cs="Times New Roman"/>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416B7C" w:rsidRPr="00BE0AE5" w:rsidRDefault="00416B7C" w:rsidP="00416B7C">
      <w:pPr>
        <w:pStyle w:val="a8"/>
        <w:rPr>
          <w:rFonts w:cs="Times New Roman"/>
        </w:rPr>
      </w:pPr>
      <w:r w:rsidRPr="00BE0AE5">
        <w:rPr>
          <w:rFonts w:cs="Times New Roman"/>
        </w:rPr>
        <w:t>Основные способы словообразования:</w:t>
      </w:r>
    </w:p>
    <w:p w:rsidR="00416B7C" w:rsidRPr="00BE0AE5" w:rsidRDefault="00416B7C" w:rsidP="00416B7C">
      <w:pPr>
        <w:pStyle w:val="a8"/>
        <w:rPr>
          <w:rFonts w:cs="Times New Roman"/>
        </w:rPr>
      </w:pPr>
      <w:r w:rsidRPr="00BE0AE5">
        <w:rPr>
          <w:rFonts w:cs="Times New Roman"/>
        </w:rPr>
        <w:t xml:space="preserve">а) аффиксация: </w:t>
      </w:r>
    </w:p>
    <w:p w:rsidR="00416B7C" w:rsidRPr="00BE0AE5" w:rsidRDefault="00416B7C" w:rsidP="00416B7C">
      <w:pPr>
        <w:pStyle w:val="a8"/>
        <w:rPr>
          <w:rFonts w:cs="Times New Roman"/>
        </w:rPr>
      </w:pPr>
      <w:r w:rsidRPr="00BE0AE5">
        <w:rPr>
          <w:rFonts w:cs="Times New Roman"/>
        </w:rPr>
        <w:t xml:space="preserve">образование имён существительных при помощи суффиксов </w:t>
      </w:r>
      <w:r w:rsidRPr="00BE0AE5">
        <w:rPr>
          <w:rStyle w:val="aa"/>
          <w:rFonts w:cs="Times New Roman"/>
        </w:rPr>
        <w:t>-ie</w:t>
      </w:r>
      <w:r w:rsidRPr="00BE0AE5">
        <w:rPr>
          <w:rFonts w:cs="Times New Roman"/>
        </w:rPr>
        <w:t>(</w:t>
      </w:r>
      <w:r w:rsidRPr="00BE0AE5">
        <w:rPr>
          <w:rStyle w:val="aa"/>
          <w:rFonts w:cs="Times New Roman"/>
        </w:rPr>
        <w:t>dieBiologie</w:t>
      </w:r>
      <w:r w:rsidRPr="00BE0AE5">
        <w:rPr>
          <w:rFonts w:cs="Times New Roman"/>
        </w:rPr>
        <w:t>),</w:t>
      </w:r>
      <w:r w:rsidRPr="00BE0AE5">
        <w:rPr>
          <w:rStyle w:val="aa"/>
          <w:rFonts w:cs="Times New Roman"/>
        </w:rPr>
        <w:t xml:space="preserve"> -um</w:t>
      </w:r>
      <w:r w:rsidRPr="00BE0AE5">
        <w:rPr>
          <w:rFonts w:cs="Times New Roman"/>
        </w:rPr>
        <w:t>(</w:t>
      </w:r>
      <w:r w:rsidRPr="00BE0AE5">
        <w:rPr>
          <w:rStyle w:val="aa"/>
          <w:rFonts w:cs="Times New Roman"/>
        </w:rPr>
        <w:t>das Museum</w:t>
      </w:r>
      <w:r w:rsidRPr="00BE0AE5">
        <w:rPr>
          <w:rFonts w:cs="Times New Roman"/>
        </w:rPr>
        <w:t>);</w:t>
      </w:r>
    </w:p>
    <w:p w:rsidR="00416B7C" w:rsidRPr="00BE0AE5" w:rsidRDefault="00416B7C" w:rsidP="00416B7C">
      <w:pPr>
        <w:pStyle w:val="a8"/>
        <w:rPr>
          <w:rFonts w:cs="Times New Roman"/>
        </w:rPr>
      </w:pPr>
      <w:r w:rsidRPr="00BE0AE5">
        <w:rPr>
          <w:rFonts w:cs="Times New Roman"/>
        </w:rPr>
        <w:t xml:space="preserve">образование имён прилагательных при помощи суффиксов </w:t>
      </w:r>
      <w:r w:rsidRPr="00BE0AE5">
        <w:rPr>
          <w:rStyle w:val="aa"/>
          <w:rFonts w:cs="Times New Roman"/>
        </w:rPr>
        <w:t>-sam</w:t>
      </w:r>
      <w:r w:rsidRPr="00BE0AE5">
        <w:rPr>
          <w:rFonts w:cs="Times New Roman"/>
        </w:rPr>
        <w:t>(</w:t>
      </w:r>
      <w:r w:rsidRPr="00BE0AE5">
        <w:rPr>
          <w:rStyle w:val="aa"/>
          <w:rFonts w:cs="Times New Roman"/>
        </w:rPr>
        <w:t>erholsam</w:t>
      </w:r>
      <w:r w:rsidRPr="00BE0AE5">
        <w:rPr>
          <w:rFonts w:cs="Times New Roman"/>
        </w:rPr>
        <w:t xml:space="preserve">), </w:t>
      </w:r>
      <w:r w:rsidRPr="00BE0AE5">
        <w:rPr>
          <w:rStyle w:val="aa"/>
          <w:rFonts w:cs="Times New Roman"/>
        </w:rPr>
        <w:t>-bar</w:t>
      </w:r>
      <w:r w:rsidRPr="00BE0AE5">
        <w:rPr>
          <w:rFonts w:cs="Times New Roman"/>
        </w:rPr>
        <w:t>(</w:t>
      </w:r>
      <w:r w:rsidRPr="00BE0AE5">
        <w:rPr>
          <w:rStyle w:val="aa"/>
          <w:rFonts w:cs="Times New Roman"/>
        </w:rPr>
        <w:t>lesbar</w:t>
      </w:r>
      <w:r w:rsidRPr="00BE0AE5">
        <w:rPr>
          <w:rFonts w:cs="Times New Roman"/>
        </w:rPr>
        <w:t>);</w:t>
      </w:r>
    </w:p>
    <w:p w:rsidR="00416B7C" w:rsidRPr="00BE0AE5" w:rsidRDefault="00416B7C" w:rsidP="00416B7C">
      <w:pPr>
        <w:pStyle w:val="a8"/>
        <w:rPr>
          <w:rFonts w:cs="Times New Roman"/>
        </w:rPr>
      </w:pPr>
      <w:r w:rsidRPr="00BE0AE5">
        <w:rPr>
          <w:rFonts w:cs="Times New Roman"/>
        </w:rPr>
        <w:t>Многозначность лексических единиц. Синонимы. Антонимы. Сокращения и аббревиатуры.</w:t>
      </w:r>
    </w:p>
    <w:p w:rsidR="00416B7C" w:rsidRPr="00BE0AE5" w:rsidRDefault="00416B7C" w:rsidP="00416B7C">
      <w:pPr>
        <w:pStyle w:val="a8"/>
        <w:rPr>
          <w:rFonts w:cs="Times New Roman"/>
        </w:rPr>
      </w:pPr>
      <w:r w:rsidRPr="00BE0AE5">
        <w:rPr>
          <w:rFonts w:cs="Times New Roman"/>
        </w:rPr>
        <w:t>Различные средства связи в тексте для обеспечения его целостности (</w:t>
      </w:r>
      <w:r w:rsidRPr="00BE0AE5">
        <w:rPr>
          <w:rStyle w:val="aa"/>
          <w:rFonts w:cs="Times New Roman"/>
        </w:rPr>
        <w:t>zuerst, denn, zumSchlussusw.</w:t>
      </w:r>
      <w:r w:rsidRPr="00BE0AE5">
        <w:rPr>
          <w:rFonts w:cs="Times New Roman"/>
        </w:rPr>
        <w:t xml:space="preserve">). </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Грамматическая сторона речи</w:t>
      </w:r>
    </w:p>
    <w:p w:rsidR="00416B7C" w:rsidRPr="00BE0AE5" w:rsidRDefault="00416B7C" w:rsidP="00416B7C">
      <w:pPr>
        <w:pStyle w:val="a8"/>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rsidR="00416B7C" w:rsidRPr="00BE0AE5" w:rsidRDefault="00416B7C" w:rsidP="00416B7C">
      <w:pPr>
        <w:pStyle w:val="a8"/>
        <w:rPr>
          <w:rFonts w:cs="Times New Roman"/>
        </w:rPr>
      </w:pPr>
      <w:r w:rsidRPr="00BE0AE5">
        <w:rPr>
          <w:rFonts w:cs="Times New Roman"/>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416B7C" w:rsidRPr="00BE0AE5" w:rsidRDefault="00416B7C" w:rsidP="00416B7C">
      <w:pPr>
        <w:pStyle w:val="a8"/>
        <w:rPr>
          <w:rStyle w:val="aa"/>
          <w:rFonts w:cs="Times New Roman"/>
        </w:rPr>
      </w:pPr>
      <w:r w:rsidRPr="00BE0AE5">
        <w:rPr>
          <w:rFonts w:cs="Times New Roman"/>
        </w:rPr>
        <w:t xml:space="preserve">Сложносочинённые предложения с наречием </w:t>
      </w:r>
      <w:r w:rsidRPr="00BE0AE5">
        <w:rPr>
          <w:rStyle w:val="aa"/>
          <w:rFonts w:cs="Times New Roman"/>
        </w:rPr>
        <w:t>deshalb.</w:t>
      </w:r>
    </w:p>
    <w:p w:rsidR="00416B7C" w:rsidRPr="00BE0AE5" w:rsidRDefault="00416B7C" w:rsidP="00416B7C">
      <w:pPr>
        <w:pStyle w:val="a8"/>
        <w:rPr>
          <w:rStyle w:val="aa"/>
          <w:rFonts w:cs="Times New Roman"/>
        </w:rPr>
      </w:pPr>
      <w:r w:rsidRPr="00BE0AE5">
        <w:rPr>
          <w:rFonts w:cs="Times New Roman"/>
        </w:rPr>
        <w:t xml:space="preserve">Сложноподчинённые предложения: времени с союзом </w:t>
      </w:r>
      <w:r w:rsidRPr="00BE0AE5">
        <w:rPr>
          <w:rStyle w:val="aa"/>
          <w:rFonts w:cs="Times New Roman"/>
        </w:rPr>
        <w:t>nachdem</w:t>
      </w:r>
      <w:r w:rsidRPr="00BE0AE5">
        <w:rPr>
          <w:rFonts w:cs="Times New Roman"/>
        </w:rPr>
        <w:t xml:space="preserve">, цели с союзом </w:t>
      </w:r>
      <w:r w:rsidRPr="00BE0AE5">
        <w:rPr>
          <w:rStyle w:val="aa"/>
          <w:rFonts w:cs="Times New Roman"/>
        </w:rPr>
        <w:t xml:space="preserve">damit. </w:t>
      </w:r>
    </w:p>
    <w:p w:rsidR="00416B7C" w:rsidRPr="00BE0AE5" w:rsidRDefault="00416B7C" w:rsidP="00416B7C">
      <w:pPr>
        <w:pStyle w:val="a8"/>
        <w:rPr>
          <w:rFonts w:cs="Times New Roman"/>
        </w:rPr>
      </w:pPr>
      <w:r w:rsidRPr="00BE0AE5">
        <w:rPr>
          <w:rFonts w:cs="Times New Roman"/>
        </w:rPr>
        <w:t xml:space="preserve">Формы сослагательного наклонения от глаголов </w:t>
      </w:r>
      <w:r w:rsidRPr="00BE0AE5">
        <w:rPr>
          <w:rStyle w:val="aa"/>
          <w:rFonts w:cs="Times New Roman"/>
        </w:rPr>
        <w:t>haben</w:t>
      </w:r>
      <w:r w:rsidRPr="00BE0AE5">
        <w:rPr>
          <w:rFonts w:cs="Times New Roman"/>
        </w:rPr>
        <w:t xml:space="preserve">, </w:t>
      </w:r>
      <w:r w:rsidRPr="00BE0AE5">
        <w:rPr>
          <w:rStyle w:val="aa"/>
          <w:rFonts w:cs="Times New Roman"/>
        </w:rPr>
        <w:t>sein</w:t>
      </w:r>
      <w:r w:rsidRPr="00BE0AE5">
        <w:rPr>
          <w:rFonts w:cs="Times New Roman"/>
        </w:rPr>
        <w:t xml:space="preserve">, </w:t>
      </w:r>
      <w:r w:rsidRPr="00BE0AE5">
        <w:rPr>
          <w:rStyle w:val="aa"/>
          <w:rFonts w:cs="Times New Roman"/>
        </w:rPr>
        <w:t>werden</w:t>
      </w:r>
      <w:r w:rsidRPr="00BE0AE5">
        <w:rPr>
          <w:rFonts w:cs="Times New Roman"/>
        </w:rPr>
        <w:t xml:space="preserve">, </w:t>
      </w:r>
      <w:r w:rsidRPr="00BE0AE5">
        <w:rPr>
          <w:rStyle w:val="aa"/>
          <w:rFonts w:cs="Times New Roman"/>
        </w:rPr>
        <w:t>können</w:t>
      </w:r>
      <w:r w:rsidRPr="00BE0AE5">
        <w:rPr>
          <w:rFonts w:cs="Times New Roman"/>
        </w:rPr>
        <w:t xml:space="preserve">, </w:t>
      </w:r>
      <w:r w:rsidRPr="00BE0AE5">
        <w:rPr>
          <w:rStyle w:val="aa"/>
          <w:rFonts w:cs="Times New Roman"/>
        </w:rPr>
        <w:t>mögen</w:t>
      </w:r>
      <w:r w:rsidRPr="00BE0AE5">
        <w:rPr>
          <w:rFonts w:cs="Times New Roman"/>
        </w:rPr>
        <w:t xml:space="preserve">, сочетание </w:t>
      </w:r>
      <w:r w:rsidRPr="00BE0AE5">
        <w:rPr>
          <w:rStyle w:val="aa"/>
          <w:rFonts w:cs="Times New Roman"/>
        </w:rPr>
        <w:t>würde</w:t>
      </w:r>
      <w:r w:rsidRPr="00BE0AE5">
        <w:rPr>
          <w:rFonts w:cs="Times New Roman"/>
        </w:rPr>
        <w:t>+ Infinitiv.</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Социокультурные знания и умения</w:t>
      </w:r>
    </w:p>
    <w:p w:rsidR="00416B7C" w:rsidRPr="00BE0AE5" w:rsidRDefault="00416B7C" w:rsidP="00416B7C">
      <w:pPr>
        <w:pStyle w:val="a8"/>
        <w:rPr>
          <w:rFonts w:cs="Times New Roman"/>
        </w:rPr>
      </w:pPr>
      <w:r w:rsidRPr="00BE0AE5">
        <w:rPr>
          <w:rFonts w:cs="Times New Roman"/>
        </w:rPr>
        <w:t>Осуществление межличностного и межкультурного общения с использованием знаний о национально-культурных ос</w:t>
      </w:r>
      <w:r w:rsidRPr="00BE0AE5">
        <w:rPr>
          <w:rFonts w:cs="Times New Roman"/>
        </w:rPr>
        <w:t>о</w:t>
      </w:r>
      <w:r w:rsidRPr="00BE0AE5">
        <w:rPr>
          <w:rFonts w:cs="Times New Roman"/>
        </w:rPr>
        <w:t>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w:t>
      </w:r>
      <w:r w:rsidRPr="00BE0AE5">
        <w:rPr>
          <w:rFonts w:cs="Times New Roman"/>
        </w:rPr>
        <w:t>и</w:t>
      </w:r>
      <w:r w:rsidRPr="00BE0AE5">
        <w:rPr>
          <w:rFonts w:cs="Times New Roman"/>
        </w:rPr>
        <w:t>ческой фоновой лексики и реалий в рамках отобранного тематического содержания.</w:t>
      </w:r>
    </w:p>
    <w:p w:rsidR="00416B7C" w:rsidRPr="00BE0AE5" w:rsidRDefault="00416B7C" w:rsidP="00416B7C">
      <w:pPr>
        <w:pStyle w:val="a8"/>
        <w:rPr>
          <w:rFonts w:cs="Times New Roman"/>
        </w:rPr>
      </w:pPr>
      <w:r w:rsidRPr="00BE0AE5">
        <w:rPr>
          <w:rFonts w:cs="Times New Roman"/>
        </w:rPr>
        <w:t>Знание социокультурного портрета родной страны и страны/стран изучаемого языка: символики, достопримечательн</w:t>
      </w:r>
      <w:r w:rsidRPr="00BE0AE5">
        <w:rPr>
          <w:rFonts w:cs="Times New Roman"/>
        </w:rPr>
        <w:t>о</w:t>
      </w:r>
      <w:r w:rsidRPr="00BE0AE5">
        <w:rPr>
          <w:rFonts w:cs="Times New Roman"/>
        </w:rPr>
        <w:t>стей, культурных особенностей (национальные праздники, традиции), образцов поэзии и прозы, доступных в языковом о</w:t>
      </w:r>
      <w:r w:rsidRPr="00BE0AE5">
        <w:rPr>
          <w:rFonts w:cs="Times New Roman"/>
        </w:rPr>
        <w:t>т</w:t>
      </w:r>
      <w:r w:rsidRPr="00BE0AE5">
        <w:rPr>
          <w:rFonts w:cs="Times New Roman"/>
        </w:rPr>
        <w:t xml:space="preserve">ношении. </w:t>
      </w:r>
    </w:p>
    <w:p w:rsidR="00416B7C" w:rsidRPr="00BE0AE5" w:rsidRDefault="00416B7C" w:rsidP="00416B7C">
      <w:pPr>
        <w:pStyle w:val="a8"/>
        <w:rPr>
          <w:rFonts w:cs="Times New Roman"/>
        </w:rPr>
      </w:pPr>
      <w:r w:rsidRPr="00BE0AE5">
        <w:rPr>
          <w:rFonts w:cs="Times New Roman"/>
        </w:rPr>
        <w:t>Формирование элементарного представления о различных вариантах немецкого языка.</w:t>
      </w:r>
    </w:p>
    <w:p w:rsidR="00416B7C" w:rsidRPr="00BE0AE5" w:rsidRDefault="00416B7C" w:rsidP="00416B7C">
      <w:pPr>
        <w:pStyle w:val="a8"/>
        <w:rPr>
          <w:rFonts w:cs="Times New Roman"/>
        </w:rPr>
      </w:pPr>
      <w:r w:rsidRPr="00BE0AE5">
        <w:rPr>
          <w:rFonts w:cs="Times New Roman"/>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 </w:t>
      </w:r>
    </w:p>
    <w:p w:rsidR="00416B7C" w:rsidRPr="00BE0AE5" w:rsidRDefault="00416B7C" w:rsidP="00416B7C">
      <w:pPr>
        <w:pStyle w:val="a8"/>
        <w:rPr>
          <w:rFonts w:cs="Times New Roman"/>
          <w:spacing w:val="-2"/>
        </w:rPr>
      </w:pPr>
      <w:r w:rsidRPr="00BE0AE5">
        <w:rPr>
          <w:rFonts w:cs="Times New Roman"/>
          <w:spacing w:val="-2"/>
        </w:rPr>
        <w:t>Соблюдение нормы вежливости в межкультурном общении.</w:t>
      </w:r>
    </w:p>
    <w:p w:rsidR="00416B7C" w:rsidRPr="00BE0AE5" w:rsidRDefault="00416B7C" w:rsidP="00416B7C">
      <w:pPr>
        <w:pStyle w:val="a8"/>
        <w:rPr>
          <w:rFonts w:cs="Times New Roman"/>
        </w:rPr>
      </w:pPr>
      <w:r w:rsidRPr="00BE0AE5">
        <w:rPr>
          <w:rFonts w:cs="Times New Roman"/>
        </w:rPr>
        <w:t>Соблюдение норм вежливости в межкультурном общении.</w:t>
      </w:r>
    </w:p>
    <w:p w:rsidR="00416B7C" w:rsidRPr="00BE0AE5" w:rsidRDefault="00416B7C" w:rsidP="00416B7C">
      <w:pPr>
        <w:pStyle w:val="a8"/>
        <w:rPr>
          <w:rFonts w:cs="Times New Roman"/>
        </w:rPr>
      </w:pPr>
      <w:r w:rsidRPr="00BE0AE5">
        <w:rPr>
          <w:rFonts w:cs="Times New Roman"/>
        </w:rPr>
        <w:t xml:space="preserve">Развитие умений: </w:t>
      </w:r>
    </w:p>
    <w:p w:rsidR="00416B7C" w:rsidRPr="00BE0AE5" w:rsidRDefault="00416B7C" w:rsidP="00416B7C">
      <w:pPr>
        <w:pStyle w:val="a8"/>
        <w:rPr>
          <w:rFonts w:cs="Times New Roman"/>
        </w:rPr>
      </w:pPr>
      <w:r w:rsidRPr="00BE0AE5">
        <w:rPr>
          <w:rFonts w:cs="Times New Roman"/>
        </w:rPr>
        <w:t xml:space="preserve">писать своё имя и фамилию, а также имена и фамилии своих родственников и друзей на немецком языке; </w:t>
      </w:r>
    </w:p>
    <w:p w:rsidR="00416B7C" w:rsidRPr="00BE0AE5" w:rsidRDefault="00416B7C" w:rsidP="00416B7C">
      <w:pPr>
        <w:pStyle w:val="a8"/>
        <w:rPr>
          <w:rFonts w:cs="Times New Roman"/>
        </w:rPr>
      </w:pPr>
      <w:r w:rsidRPr="00BE0AE5">
        <w:rPr>
          <w:rFonts w:cs="Times New Roman"/>
        </w:rPr>
        <w:t xml:space="preserve">правильно оформлять свой адрес на немецком языке (в анкете); </w:t>
      </w:r>
    </w:p>
    <w:p w:rsidR="00416B7C" w:rsidRPr="00BE0AE5" w:rsidRDefault="00416B7C" w:rsidP="00416B7C">
      <w:pPr>
        <w:pStyle w:val="a8"/>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416B7C" w:rsidRPr="00BE0AE5" w:rsidRDefault="00416B7C" w:rsidP="00416B7C">
      <w:pPr>
        <w:pStyle w:val="a8"/>
        <w:rPr>
          <w:rFonts w:cs="Times New Roman"/>
        </w:rPr>
      </w:pPr>
      <w:r w:rsidRPr="00BE0AE5">
        <w:rPr>
          <w:rFonts w:cs="Times New Roman"/>
        </w:rPr>
        <w:t xml:space="preserve">кратко представлять Россию и страну/ страны изучаемого языка; </w:t>
      </w:r>
    </w:p>
    <w:p w:rsidR="00416B7C" w:rsidRPr="00BE0AE5" w:rsidRDefault="00416B7C" w:rsidP="00416B7C">
      <w:pPr>
        <w:pStyle w:val="a8"/>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w:t>
      </w:r>
      <w:r w:rsidRPr="00BE0AE5">
        <w:rPr>
          <w:rFonts w:cs="Times New Roman"/>
        </w:rPr>
        <w:t>о</w:t>
      </w:r>
      <w:r w:rsidRPr="00BE0AE5">
        <w:rPr>
          <w:rFonts w:cs="Times New Roman"/>
        </w:rPr>
        <w:t xml:space="preserve">нальные праздники, традиции в проведении досуга и в питании, достопримечательности); </w:t>
      </w:r>
    </w:p>
    <w:p w:rsidR="00416B7C" w:rsidRPr="00BE0AE5" w:rsidRDefault="00416B7C" w:rsidP="00416B7C">
      <w:pPr>
        <w:pStyle w:val="a8"/>
        <w:rPr>
          <w:rFonts w:cs="Times New Roman"/>
        </w:rPr>
      </w:pPr>
      <w:r w:rsidRPr="00BE0AE5">
        <w:rPr>
          <w:rFonts w:cs="Times New Roman"/>
        </w:rPr>
        <w:t>кратко рассказывать о некоторых выдающихся людях родной страны и страны/стран изучаемого языка (учёных, писат</w:t>
      </w:r>
      <w:r w:rsidRPr="00BE0AE5">
        <w:rPr>
          <w:rFonts w:cs="Times New Roman"/>
        </w:rPr>
        <w:t>е</w:t>
      </w:r>
      <w:r w:rsidRPr="00BE0AE5">
        <w:rPr>
          <w:rFonts w:cs="Times New Roman"/>
        </w:rPr>
        <w:t>лях, поэтах, художниках, композиторах, музыкантах, спортсменах и т. д.);</w:t>
      </w:r>
    </w:p>
    <w:p w:rsidR="00416B7C" w:rsidRPr="00BE0AE5" w:rsidRDefault="00416B7C" w:rsidP="00416B7C">
      <w:pPr>
        <w:pStyle w:val="a8"/>
        <w:rPr>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w:t>
      </w:r>
      <w:r w:rsidRPr="00BE0AE5">
        <w:rPr>
          <w:rFonts w:cs="Times New Roman"/>
        </w:rPr>
        <w:t>о</w:t>
      </w:r>
      <w:r w:rsidRPr="00BE0AE5">
        <w:rPr>
          <w:rFonts w:cs="Times New Roman"/>
        </w:rPr>
        <w:t>общить возможный маршрут, уточнить часы работы и т. д.).</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Компенсаторные умения</w:t>
      </w:r>
    </w:p>
    <w:p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 при говорении и письме п</w:t>
      </w:r>
      <w:r w:rsidRPr="00BE0AE5">
        <w:rPr>
          <w:rFonts w:cs="Times New Roman"/>
        </w:rPr>
        <w:t>е</w:t>
      </w:r>
      <w:r w:rsidRPr="00BE0AE5">
        <w:rPr>
          <w:rFonts w:cs="Times New Roman"/>
        </w:rPr>
        <w:t xml:space="preserve">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416B7C" w:rsidRPr="00BE0AE5" w:rsidRDefault="00416B7C" w:rsidP="00416B7C">
      <w:pPr>
        <w:pStyle w:val="a8"/>
        <w:rPr>
          <w:rFonts w:cs="Times New Roman"/>
        </w:rPr>
      </w:pPr>
      <w:r w:rsidRPr="00BE0AE5">
        <w:rPr>
          <w:rFonts w:cs="Times New Roman"/>
        </w:rPr>
        <w:t>Переспрашивать, просить повторить, уточняя значение незнакомых слов.</w:t>
      </w:r>
    </w:p>
    <w:p w:rsidR="00416B7C" w:rsidRPr="00BE0AE5" w:rsidRDefault="00416B7C" w:rsidP="00416B7C">
      <w:pPr>
        <w:pStyle w:val="a8"/>
        <w:rPr>
          <w:rFonts w:cs="Times New Roman"/>
        </w:rPr>
      </w:pPr>
      <w:r w:rsidRPr="00BE0AE5">
        <w:rPr>
          <w:rFonts w:cs="Times New Roman"/>
        </w:rPr>
        <w:t xml:space="preserve">Использование в качестве опоры при порождении собственных высказываний ключевых слов, плана. </w:t>
      </w:r>
    </w:p>
    <w:p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w:t>
      </w:r>
      <w:r w:rsidRPr="00BE0AE5">
        <w:rPr>
          <w:rFonts w:cs="Times New Roman"/>
        </w:rPr>
        <w:t>о</w:t>
      </w:r>
      <w:r w:rsidRPr="00BE0AE5">
        <w:rPr>
          <w:rFonts w:cs="Times New Roman"/>
        </w:rPr>
        <w:t>го/прослушанного текста или для нахождения в тексте запрашиваемой информации.</w:t>
      </w:r>
    </w:p>
    <w:p w:rsidR="00416B7C" w:rsidRPr="00BE0AE5" w:rsidRDefault="00416B7C" w:rsidP="00416B7C">
      <w:pPr>
        <w:pStyle w:val="a8"/>
        <w:rPr>
          <w:rFonts w:cs="Times New Roman"/>
        </w:rPr>
      </w:pPr>
      <w:r w:rsidRPr="00BE0AE5">
        <w:rPr>
          <w:rFonts w:cs="Times New Roman"/>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416B7C" w:rsidRPr="00BE0AE5" w:rsidRDefault="00416B7C" w:rsidP="008B19D3">
      <w:pPr>
        <w:pStyle w:val="h1"/>
        <w:rPr>
          <w:rStyle w:val="a9"/>
          <w:rFonts w:cs="Times New Roman"/>
          <w:b/>
          <w:bCs/>
        </w:rPr>
      </w:pPr>
      <w:r w:rsidRPr="00BE0AE5">
        <w:rPr>
          <w:rStyle w:val="a9"/>
          <w:rFonts w:cs="Times New Roman"/>
          <w:b/>
          <w:bCs/>
        </w:rPr>
        <w:lastRenderedPageBreak/>
        <w:t>ПЛАНИРУЕМЫЕ РЕЗУЛЬТАТЫ ОСВОЕНИЯ УЧЕБНОГО ПРЕДМЕТА «ИНОСТРАННЫЙ (НЕМЕЦКИЙ) ЯЗЫК» НА УРОВНЕ ОСНОВНОГО ОБЩЕГО ОБРАЗОВАНИЯ</w:t>
      </w:r>
    </w:p>
    <w:p w:rsidR="00416B7C" w:rsidRPr="00BE0AE5" w:rsidRDefault="00416B7C" w:rsidP="00416B7C">
      <w:pPr>
        <w:pStyle w:val="a8"/>
        <w:rPr>
          <w:rFonts w:cs="Times New Roman"/>
        </w:rPr>
      </w:pPr>
      <w:r w:rsidRPr="00BE0AE5">
        <w:rPr>
          <w:rFonts w:cs="Times New Roman"/>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416B7C" w:rsidRPr="00BE0AE5" w:rsidRDefault="00416B7C" w:rsidP="00416B7C">
      <w:pPr>
        <w:pStyle w:val="a8"/>
        <w:rPr>
          <w:rFonts w:cs="Times New Roman"/>
        </w:rPr>
      </w:pPr>
      <w:r w:rsidRPr="00BE0AE5">
        <w:rPr>
          <w:rFonts w:cs="Times New Roman"/>
        </w:rPr>
        <w:t>Личностные результаты освоения программы основного общего образования достигаются в единстве учебной и восп</w:t>
      </w:r>
      <w:r w:rsidRPr="00BE0AE5">
        <w:rPr>
          <w:rFonts w:cs="Times New Roman"/>
        </w:rPr>
        <w:t>и</w:t>
      </w:r>
      <w:r w:rsidRPr="00BE0AE5">
        <w:rPr>
          <w:rFonts w:cs="Times New Roman"/>
        </w:rPr>
        <w:t>тательной деятельности Организации в соответствии с традиционными российскими социокультурными и духо</w:t>
      </w:r>
      <w:r w:rsidRPr="00BE0AE5">
        <w:rPr>
          <w:rFonts w:cs="Times New Roman"/>
        </w:rPr>
        <w:t>в</w:t>
      </w:r>
      <w:r w:rsidRPr="00BE0AE5">
        <w:rPr>
          <w:rFonts w:cs="Times New Roman"/>
        </w:rPr>
        <w:t>но-нравственными ценностями, принятыми в обществе правилами и нормами поведения и способствуют процессам сам</w:t>
      </w:r>
      <w:r w:rsidRPr="00BE0AE5">
        <w:rPr>
          <w:rFonts w:cs="Times New Roman"/>
        </w:rPr>
        <w:t>о</w:t>
      </w:r>
      <w:r w:rsidRPr="00BE0AE5">
        <w:rPr>
          <w:rFonts w:cs="Times New Roman"/>
        </w:rPr>
        <w:t>познания, самовоспитания и саморазвития, формирования внутренней позиции личности.</w:t>
      </w:r>
    </w:p>
    <w:p w:rsidR="00416B7C" w:rsidRPr="00BE0AE5" w:rsidRDefault="00416B7C" w:rsidP="00416B7C">
      <w:pPr>
        <w:pStyle w:val="31"/>
        <w:rPr>
          <w:rStyle w:val="a9"/>
          <w:rFonts w:cs="Times New Roman"/>
          <w:b/>
          <w:bCs/>
        </w:rPr>
      </w:pPr>
      <w:r w:rsidRPr="00BE0AE5">
        <w:rPr>
          <w:rStyle w:val="a9"/>
          <w:rFonts w:cs="Times New Roman"/>
          <w:b/>
          <w:bCs/>
        </w:rPr>
        <w:t>Личностные результаты</w:t>
      </w:r>
    </w:p>
    <w:p w:rsidR="00416B7C" w:rsidRPr="00BE0AE5" w:rsidRDefault="00416B7C" w:rsidP="00416B7C">
      <w:pPr>
        <w:pStyle w:val="a8"/>
        <w:rPr>
          <w:rFonts w:cs="Times New Roman"/>
        </w:rPr>
      </w:pPr>
      <w:r w:rsidRPr="00BE0AE5">
        <w:rPr>
          <w:rStyle w:val="a9"/>
          <w:rFonts w:cs="Times New Roman"/>
        </w:rPr>
        <w:t>Личностные результаты</w:t>
      </w:r>
      <w:r w:rsidRPr="00BE0AE5">
        <w:rPr>
          <w:rFonts w:cs="Times New Roman"/>
        </w:rPr>
        <w:t xml:space="preserve"> освоения программы основного общего образования должны отражать готовность обуча</w:t>
      </w:r>
      <w:r w:rsidRPr="00BE0AE5">
        <w:rPr>
          <w:rFonts w:cs="Times New Roman"/>
        </w:rPr>
        <w:t>ю</w:t>
      </w:r>
      <w:r w:rsidRPr="00BE0AE5">
        <w:rPr>
          <w:rFonts w:cs="Times New Roman"/>
        </w:rPr>
        <w:t xml:space="preserve">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a8"/>
        <w:rPr>
          <w:rFonts w:cs="Times New Roman"/>
        </w:rPr>
      </w:pPr>
      <w:r w:rsidRPr="00BE0AE5">
        <w:rPr>
          <w:rStyle w:val="aa"/>
          <w:rFonts w:cs="Times New Roman"/>
        </w:rPr>
        <w:t>гражданского воспитания</w:t>
      </w:r>
      <w:r w:rsidRPr="00BE0AE5">
        <w:rPr>
          <w:rFonts w:cs="Times New Roman"/>
        </w:rPr>
        <w:t xml:space="preserve">: готовность к выполнению обязанностей гражданина и реализации его прав, уважение прав, свобод и законных интересов других людей; </w:t>
      </w:r>
    </w:p>
    <w:p w:rsidR="00416B7C" w:rsidRPr="00BE0AE5" w:rsidRDefault="00416B7C" w:rsidP="00416B7C">
      <w:pPr>
        <w:pStyle w:val="a8"/>
        <w:rPr>
          <w:rFonts w:cs="Times New Roman"/>
        </w:rPr>
      </w:pPr>
      <w:r w:rsidRPr="00BE0AE5">
        <w:rPr>
          <w:rFonts w:cs="Times New Roman"/>
        </w:rPr>
        <w:t xml:space="preserve">активное участие в жизни семьи, Организации, местного сообщества, родного края, страны; </w:t>
      </w:r>
    </w:p>
    <w:p w:rsidR="00416B7C" w:rsidRPr="00BE0AE5" w:rsidRDefault="00416B7C" w:rsidP="00416B7C">
      <w:pPr>
        <w:pStyle w:val="a8"/>
        <w:rPr>
          <w:rFonts w:cs="Times New Roman"/>
        </w:rPr>
      </w:pPr>
      <w:r w:rsidRPr="00BE0AE5">
        <w:rPr>
          <w:rFonts w:cs="Times New Roman"/>
        </w:rPr>
        <w:t>неприятие любых форм экстремизма, дискриминации; понимание роли различных социальных институтов в жизни ч</w:t>
      </w:r>
      <w:r w:rsidRPr="00BE0AE5">
        <w:rPr>
          <w:rFonts w:cs="Times New Roman"/>
        </w:rPr>
        <w:t>е</w:t>
      </w:r>
      <w:r w:rsidRPr="00BE0AE5">
        <w:rPr>
          <w:rFonts w:cs="Times New Roman"/>
        </w:rPr>
        <w:t xml:space="preserve">ловека; </w:t>
      </w:r>
    </w:p>
    <w:p w:rsidR="00416B7C" w:rsidRPr="00BE0AE5" w:rsidRDefault="00416B7C" w:rsidP="00416B7C">
      <w:pPr>
        <w:pStyle w:val="a8"/>
        <w:rPr>
          <w:rFonts w:cs="Times New Roman"/>
        </w:rPr>
      </w:pPr>
      <w:r w:rsidRPr="00BE0AE5">
        <w:rPr>
          <w:rFonts w:cs="Times New Roman"/>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416B7C" w:rsidRPr="00BE0AE5" w:rsidRDefault="00416B7C" w:rsidP="00416B7C">
      <w:pPr>
        <w:pStyle w:val="a8"/>
        <w:rPr>
          <w:rFonts w:cs="Times New Roman"/>
        </w:rPr>
      </w:pPr>
      <w:r w:rsidRPr="00BE0AE5">
        <w:rPr>
          <w:rFonts w:cs="Times New Roman"/>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16B7C" w:rsidRPr="00BE0AE5" w:rsidRDefault="00416B7C" w:rsidP="00416B7C">
      <w:pPr>
        <w:pStyle w:val="a8"/>
        <w:rPr>
          <w:rFonts w:cs="Times New Roman"/>
        </w:rPr>
      </w:pPr>
      <w:r w:rsidRPr="00BE0AE5">
        <w:rPr>
          <w:rStyle w:val="aa"/>
          <w:rFonts w:cs="Times New Roman"/>
        </w:rPr>
        <w:t>патриотического воспитания</w:t>
      </w:r>
      <w:r w:rsidRPr="00BE0AE5">
        <w:rPr>
          <w:rFonts w:cs="Times New Roman"/>
        </w:rPr>
        <w:t>: осознание российской гражданской идентичности в поликультурном и многоконфесси</w:t>
      </w:r>
      <w:r w:rsidRPr="00BE0AE5">
        <w:rPr>
          <w:rFonts w:cs="Times New Roman"/>
        </w:rPr>
        <w:t>о</w:t>
      </w:r>
      <w:r w:rsidRPr="00BE0AE5">
        <w:rPr>
          <w:rFonts w:cs="Times New Roman"/>
        </w:rPr>
        <w:t xml:space="preserve">нальном обществе, проявление интереса к познанию родного языка, истории, культуры Российской Федерации, своего края, народов России; </w:t>
      </w:r>
    </w:p>
    <w:p w:rsidR="00416B7C" w:rsidRPr="00BE0AE5" w:rsidRDefault="00416B7C" w:rsidP="00416B7C">
      <w:pPr>
        <w:pStyle w:val="a8"/>
        <w:rPr>
          <w:rFonts w:cs="Times New Roman"/>
        </w:rPr>
      </w:pPr>
      <w:r w:rsidRPr="00BE0AE5">
        <w:rPr>
          <w:rFonts w:cs="Times New Roman"/>
        </w:rPr>
        <w:t>ценностное отношение к достижениям своей Родины — России, к науке, искусству, спорту, технологиям, боевым подв</w:t>
      </w:r>
      <w:r w:rsidRPr="00BE0AE5">
        <w:rPr>
          <w:rFonts w:cs="Times New Roman"/>
        </w:rPr>
        <w:t>и</w:t>
      </w:r>
      <w:r w:rsidRPr="00BE0AE5">
        <w:rPr>
          <w:rFonts w:cs="Times New Roman"/>
        </w:rPr>
        <w:t xml:space="preserve">гам и трудовым достижениям народа; </w:t>
      </w:r>
    </w:p>
    <w:p w:rsidR="00416B7C" w:rsidRPr="00BE0AE5" w:rsidRDefault="00416B7C" w:rsidP="00416B7C">
      <w:pPr>
        <w:pStyle w:val="a8"/>
        <w:rPr>
          <w:rFonts w:cs="Times New Roman"/>
        </w:rPr>
      </w:pPr>
      <w:r w:rsidRPr="00BE0AE5">
        <w:rPr>
          <w:rFonts w:cs="Times New Roman"/>
        </w:rPr>
        <w:t>уважение к символам России, государственным праздникам, историческому и природному наследию и памятникам, тр</w:t>
      </w:r>
      <w:r w:rsidRPr="00BE0AE5">
        <w:rPr>
          <w:rFonts w:cs="Times New Roman"/>
        </w:rPr>
        <w:t>а</w:t>
      </w:r>
      <w:r w:rsidRPr="00BE0AE5">
        <w:rPr>
          <w:rFonts w:cs="Times New Roman"/>
        </w:rPr>
        <w:t>дициям разных народов, проживающих в родной стране.</w:t>
      </w:r>
    </w:p>
    <w:p w:rsidR="00416B7C" w:rsidRPr="00BE0AE5" w:rsidRDefault="00416B7C" w:rsidP="00416B7C">
      <w:pPr>
        <w:pStyle w:val="a8"/>
        <w:rPr>
          <w:rFonts w:cs="Times New Roman"/>
        </w:rPr>
      </w:pPr>
      <w:r w:rsidRPr="00BE0AE5">
        <w:rPr>
          <w:rStyle w:val="aa"/>
          <w:rFonts w:cs="Times New Roman"/>
        </w:rPr>
        <w:t>духовно-нравственного воспитания</w:t>
      </w:r>
      <w:r w:rsidRPr="00BE0AE5">
        <w:rPr>
          <w:rFonts w:cs="Times New Roman"/>
        </w:rPr>
        <w:t xml:space="preserve">: ориентация на моральные ценности и нормы в ситуациях нравственного выбора; </w:t>
      </w:r>
    </w:p>
    <w:p w:rsidR="00416B7C" w:rsidRPr="00BE0AE5" w:rsidRDefault="00416B7C" w:rsidP="00416B7C">
      <w:pPr>
        <w:pStyle w:val="a8"/>
        <w:rPr>
          <w:rFonts w:cs="Times New Roman"/>
        </w:rPr>
      </w:pPr>
      <w:r w:rsidRPr="00BE0AE5">
        <w:rPr>
          <w:rFonts w:cs="Times New Roman"/>
        </w:rPr>
        <w:t>готовность оценивать свое поведение и поступки, поведение и поступки других людей с позиции нравственных и пр</w:t>
      </w:r>
      <w:r w:rsidRPr="00BE0AE5">
        <w:rPr>
          <w:rFonts w:cs="Times New Roman"/>
        </w:rPr>
        <w:t>а</w:t>
      </w:r>
      <w:r w:rsidRPr="00BE0AE5">
        <w:rPr>
          <w:rFonts w:cs="Times New Roman"/>
        </w:rPr>
        <w:t xml:space="preserve">вовых норм с учетом осознания последствий поступков; </w:t>
      </w:r>
    </w:p>
    <w:p w:rsidR="00416B7C" w:rsidRPr="00BE0AE5" w:rsidRDefault="00416B7C" w:rsidP="00416B7C">
      <w:pPr>
        <w:pStyle w:val="a8"/>
        <w:rPr>
          <w:rFonts w:cs="Times New Roman"/>
        </w:rPr>
      </w:pPr>
      <w:r w:rsidRPr="00BE0AE5">
        <w:rPr>
          <w:rFonts w:cs="Times New Roman"/>
        </w:rPr>
        <w:t>активное неприятие асоциальных поступков, свобода и ответственность личности в условиях индивидуального и общ</w:t>
      </w:r>
      <w:r w:rsidRPr="00BE0AE5">
        <w:rPr>
          <w:rFonts w:cs="Times New Roman"/>
        </w:rPr>
        <w:t>е</w:t>
      </w:r>
      <w:r w:rsidRPr="00BE0AE5">
        <w:rPr>
          <w:rFonts w:cs="Times New Roman"/>
        </w:rPr>
        <w:t>ственного пространства.</w:t>
      </w:r>
    </w:p>
    <w:p w:rsidR="00416B7C" w:rsidRPr="00BE0AE5" w:rsidRDefault="00416B7C" w:rsidP="00416B7C">
      <w:pPr>
        <w:pStyle w:val="a8"/>
        <w:rPr>
          <w:rFonts w:cs="Times New Roman"/>
        </w:rPr>
      </w:pPr>
      <w:r w:rsidRPr="00BE0AE5">
        <w:rPr>
          <w:rStyle w:val="aa"/>
          <w:rFonts w:cs="Times New Roman"/>
        </w:rPr>
        <w:t>эстетического воспитания</w:t>
      </w:r>
      <w:r w:rsidRPr="00BE0AE5">
        <w:rPr>
          <w:rFonts w:cs="Times New Roman"/>
        </w:rPr>
        <w:t>: восприимчивость к разным видам искусства, традициям и творчеству своего и других нар</w:t>
      </w:r>
      <w:r w:rsidRPr="00BE0AE5">
        <w:rPr>
          <w:rFonts w:cs="Times New Roman"/>
        </w:rPr>
        <w:t>о</w:t>
      </w:r>
      <w:r w:rsidRPr="00BE0AE5">
        <w:rPr>
          <w:rFonts w:cs="Times New Roman"/>
        </w:rPr>
        <w:t>дов, понимание эмоционального воздействия искусства; осознание важности художественной культуры как средства ко</w:t>
      </w:r>
      <w:r w:rsidRPr="00BE0AE5">
        <w:rPr>
          <w:rFonts w:cs="Times New Roman"/>
        </w:rPr>
        <w:t>м</w:t>
      </w:r>
      <w:r w:rsidRPr="00BE0AE5">
        <w:rPr>
          <w:rFonts w:cs="Times New Roman"/>
        </w:rPr>
        <w:t xml:space="preserve">муникации и самовыражения; </w:t>
      </w:r>
    </w:p>
    <w:p w:rsidR="00416B7C" w:rsidRPr="00BE0AE5" w:rsidRDefault="00416B7C" w:rsidP="00416B7C">
      <w:pPr>
        <w:pStyle w:val="a8"/>
        <w:rPr>
          <w:rFonts w:cs="Times New Roman"/>
        </w:rPr>
      </w:pPr>
      <w:r w:rsidRPr="00BE0AE5">
        <w:rPr>
          <w:rFonts w:cs="Times New Roman"/>
        </w:rPr>
        <w:t>понимание ценности отечественного и мирового искусства, роли этнических культурных традиций и народного творч</w:t>
      </w:r>
      <w:r w:rsidRPr="00BE0AE5">
        <w:rPr>
          <w:rFonts w:cs="Times New Roman"/>
        </w:rPr>
        <w:t>е</w:t>
      </w:r>
      <w:r w:rsidRPr="00BE0AE5">
        <w:rPr>
          <w:rFonts w:cs="Times New Roman"/>
        </w:rPr>
        <w:t>ства; стремление к самовыражению в разных видах искусства.</w:t>
      </w:r>
    </w:p>
    <w:p w:rsidR="00416B7C" w:rsidRPr="00BE0AE5" w:rsidRDefault="00416B7C" w:rsidP="00416B7C">
      <w:pPr>
        <w:pStyle w:val="a8"/>
        <w:rPr>
          <w:rFonts w:cs="Times New Roman"/>
          <w:spacing w:val="-3"/>
        </w:rPr>
      </w:pPr>
      <w:r w:rsidRPr="00BE0AE5">
        <w:rPr>
          <w:rStyle w:val="aa"/>
          <w:rFonts w:cs="Times New Roman"/>
          <w:spacing w:val="-3"/>
        </w:rPr>
        <w:t>физического воспитания, формирования культуры здоровья и эмоционального благополучия</w:t>
      </w:r>
      <w:r w:rsidRPr="00BE0AE5">
        <w:rPr>
          <w:rFonts w:cs="Times New Roman"/>
          <w:spacing w:val="-3"/>
        </w:rPr>
        <w:t xml:space="preserve">: осознание ценности жизни; </w:t>
      </w:r>
    </w:p>
    <w:p w:rsidR="00416B7C" w:rsidRPr="00BE0AE5" w:rsidRDefault="00416B7C" w:rsidP="00416B7C">
      <w:pPr>
        <w:pStyle w:val="a8"/>
        <w:rPr>
          <w:rFonts w:cs="Times New Roman"/>
        </w:rPr>
      </w:pPr>
      <w:r w:rsidRPr="00BE0AE5">
        <w:rPr>
          <w:rFonts w:cs="Times New Roman"/>
        </w:rPr>
        <w:t>ответственное отношение к своему здоровью и установка на здоровый образ жизни (здоровое питание, соблюдение г</w:t>
      </w:r>
      <w:r w:rsidRPr="00BE0AE5">
        <w:rPr>
          <w:rFonts w:cs="Times New Roman"/>
        </w:rPr>
        <w:t>и</w:t>
      </w:r>
      <w:r w:rsidRPr="00BE0AE5">
        <w:rPr>
          <w:rFonts w:cs="Times New Roman"/>
        </w:rPr>
        <w:t xml:space="preserve">гиенических правил, сбалансированный режим занятий и отдыха, регулярная физическая активность); </w:t>
      </w:r>
    </w:p>
    <w:p w:rsidR="00416B7C" w:rsidRPr="00BE0AE5" w:rsidRDefault="00416B7C" w:rsidP="00416B7C">
      <w:pPr>
        <w:pStyle w:val="a8"/>
        <w:rPr>
          <w:rFonts w:cs="Times New Roman"/>
        </w:rPr>
      </w:pPr>
      <w:r w:rsidRPr="00BE0AE5">
        <w:rPr>
          <w:rFonts w:cs="Times New Roman"/>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416B7C" w:rsidRPr="00BE0AE5" w:rsidRDefault="00416B7C" w:rsidP="00416B7C">
      <w:pPr>
        <w:pStyle w:val="a8"/>
        <w:rPr>
          <w:rFonts w:cs="Times New Roman"/>
        </w:rPr>
      </w:pPr>
      <w:r w:rsidRPr="00BE0AE5">
        <w:rPr>
          <w:rFonts w:cs="Times New Roman"/>
        </w:rPr>
        <w:t xml:space="preserve">соблюдение правил безопасности, в том числе навыков безопасного поведения в интернет-среде; </w:t>
      </w:r>
    </w:p>
    <w:p w:rsidR="00416B7C" w:rsidRPr="00BE0AE5" w:rsidRDefault="00416B7C" w:rsidP="00416B7C">
      <w:pPr>
        <w:pStyle w:val="a8"/>
        <w:rPr>
          <w:rFonts w:cs="Times New Roman"/>
        </w:rPr>
      </w:pPr>
      <w:r w:rsidRPr="00BE0AE5">
        <w:rPr>
          <w:rFonts w:cs="Times New Roman"/>
        </w:rPr>
        <w:t>способность адаптироваться к стрессовым ситуациям и меняющимся социальным, информационным и природным усл</w:t>
      </w:r>
      <w:r w:rsidRPr="00BE0AE5">
        <w:rPr>
          <w:rFonts w:cs="Times New Roman"/>
        </w:rPr>
        <w:t>о</w:t>
      </w:r>
      <w:r w:rsidRPr="00BE0AE5">
        <w:rPr>
          <w:rFonts w:cs="Times New Roman"/>
        </w:rPr>
        <w:t>виям, в том числе осмысляя собственный опыт и выстраивая дальнейшие цели;</w:t>
      </w:r>
    </w:p>
    <w:p w:rsidR="00416B7C" w:rsidRPr="00BE0AE5" w:rsidRDefault="00416B7C" w:rsidP="00416B7C">
      <w:pPr>
        <w:pStyle w:val="a8"/>
        <w:rPr>
          <w:rFonts w:cs="Times New Roman"/>
        </w:rPr>
      </w:pPr>
      <w:r w:rsidRPr="00BE0AE5">
        <w:rPr>
          <w:rFonts w:cs="Times New Roman"/>
        </w:rPr>
        <w:t>умение принимать себя и других, не осуждая;</w:t>
      </w:r>
    </w:p>
    <w:p w:rsidR="00416B7C" w:rsidRPr="00BE0AE5" w:rsidRDefault="00416B7C" w:rsidP="00416B7C">
      <w:pPr>
        <w:pStyle w:val="a8"/>
        <w:rPr>
          <w:rFonts w:cs="Times New Roman"/>
        </w:rPr>
      </w:pPr>
      <w:r w:rsidRPr="00BE0AE5">
        <w:rPr>
          <w:rFonts w:cs="Times New Roman"/>
        </w:rPr>
        <w:t xml:space="preserve">умение осознавать эмоциональное состояние себя и других, умение управлять собственным эмоциональным состоянием; </w:t>
      </w:r>
    </w:p>
    <w:p w:rsidR="00416B7C" w:rsidRPr="00BE0AE5" w:rsidRDefault="00416B7C" w:rsidP="00416B7C">
      <w:pPr>
        <w:pStyle w:val="a8"/>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rsidR="00416B7C" w:rsidRPr="00BE0AE5" w:rsidRDefault="00416B7C" w:rsidP="00416B7C">
      <w:pPr>
        <w:pStyle w:val="a8"/>
        <w:rPr>
          <w:rFonts w:cs="Times New Roman"/>
        </w:rPr>
      </w:pPr>
      <w:r w:rsidRPr="00BE0AE5">
        <w:rPr>
          <w:rStyle w:val="aa"/>
          <w:rFonts w:cs="Times New Roman"/>
        </w:rPr>
        <w:t>трудового воспитания</w:t>
      </w:r>
      <w:r w:rsidRPr="00BE0AE5">
        <w:rPr>
          <w:rFonts w:cs="Times New Roman"/>
        </w:rPr>
        <w:t>: установка на активное участие в решении практических задач (в рамках семьи, Организации, г</w:t>
      </w:r>
      <w:r w:rsidRPr="00BE0AE5">
        <w:rPr>
          <w:rFonts w:cs="Times New Roman"/>
        </w:rPr>
        <w:t>о</w:t>
      </w:r>
      <w:r w:rsidRPr="00BE0AE5">
        <w:rPr>
          <w:rFonts w:cs="Times New Roman"/>
        </w:rPr>
        <w:t>рода, края) технологической и социальной направленности, способность инициировать, планировать и самостоятельно в</w:t>
      </w:r>
      <w:r w:rsidRPr="00BE0AE5">
        <w:rPr>
          <w:rFonts w:cs="Times New Roman"/>
        </w:rPr>
        <w:t>ы</w:t>
      </w:r>
      <w:r w:rsidRPr="00BE0AE5">
        <w:rPr>
          <w:rFonts w:cs="Times New Roman"/>
        </w:rPr>
        <w:t xml:space="preserve">полнять такого рода деятельность; </w:t>
      </w:r>
    </w:p>
    <w:p w:rsidR="00416B7C" w:rsidRPr="00BE0AE5" w:rsidRDefault="00416B7C" w:rsidP="00416B7C">
      <w:pPr>
        <w:pStyle w:val="a8"/>
        <w:rPr>
          <w:rFonts w:cs="Times New Roman"/>
        </w:rPr>
      </w:pPr>
      <w:r w:rsidRPr="00BE0AE5">
        <w:rPr>
          <w:rFonts w:cs="Times New Roman"/>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416B7C" w:rsidRPr="00BE0AE5" w:rsidRDefault="00416B7C" w:rsidP="00416B7C">
      <w:pPr>
        <w:pStyle w:val="a8"/>
        <w:rPr>
          <w:rFonts w:cs="Times New Roman"/>
        </w:rPr>
      </w:pPr>
      <w:r w:rsidRPr="00BE0AE5">
        <w:rPr>
          <w:rFonts w:cs="Times New Roman"/>
        </w:rPr>
        <w:t>осознание важности обучения на протяжении всей жизни для успешной профессиональной деятельности и развитие н</w:t>
      </w:r>
      <w:r w:rsidRPr="00BE0AE5">
        <w:rPr>
          <w:rFonts w:cs="Times New Roman"/>
        </w:rPr>
        <w:t>е</w:t>
      </w:r>
      <w:r w:rsidRPr="00BE0AE5">
        <w:rPr>
          <w:rFonts w:cs="Times New Roman"/>
        </w:rPr>
        <w:t xml:space="preserve">обходимых умений для этого; </w:t>
      </w:r>
    </w:p>
    <w:p w:rsidR="00416B7C" w:rsidRPr="00BE0AE5" w:rsidRDefault="00416B7C" w:rsidP="00416B7C">
      <w:pPr>
        <w:pStyle w:val="a8"/>
        <w:rPr>
          <w:rFonts w:cs="Times New Roman"/>
        </w:rPr>
      </w:pPr>
      <w:r w:rsidRPr="00BE0AE5">
        <w:rPr>
          <w:rFonts w:cs="Times New Roman"/>
        </w:rPr>
        <w:lastRenderedPageBreak/>
        <w:t>готовность адаптироваться в профессиональной среде; уважение к труду и результатам трудовой деятельности; ос</w:t>
      </w:r>
      <w:r w:rsidRPr="00BE0AE5">
        <w:rPr>
          <w:rFonts w:cs="Times New Roman"/>
        </w:rPr>
        <w:t>о</w:t>
      </w:r>
      <w:r w:rsidRPr="00BE0AE5">
        <w:rPr>
          <w:rFonts w:cs="Times New Roman"/>
        </w:rPr>
        <w:t>знанный выбор и построение индивидуальной траектории образования и жизненных планов с учетом личных и общ</w:t>
      </w:r>
      <w:r w:rsidRPr="00BE0AE5">
        <w:rPr>
          <w:rFonts w:cs="Times New Roman"/>
        </w:rPr>
        <w:t>е</w:t>
      </w:r>
      <w:r w:rsidRPr="00BE0AE5">
        <w:rPr>
          <w:rFonts w:cs="Times New Roman"/>
        </w:rPr>
        <w:t>ственных интересов и потребностей.</w:t>
      </w:r>
    </w:p>
    <w:p w:rsidR="00416B7C" w:rsidRPr="00BE0AE5" w:rsidRDefault="00416B7C" w:rsidP="00416B7C">
      <w:pPr>
        <w:pStyle w:val="a8"/>
        <w:rPr>
          <w:rFonts w:cs="Times New Roman"/>
        </w:rPr>
      </w:pPr>
      <w:r w:rsidRPr="00BE0AE5">
        <w:rPr>
          <w:rStyle w:val="aa"/>
          <w:rFonts w:cs="Times New Roman"/>
        </w:rPr>
        <w:t>экологического воспитания</w:t>
      </w:r>
      <w:r w:rsidRPr="00BE0AE5">
        <w:rPr>
          <w:rFonts w:cs="Times New Roman"/>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416B7C" w:rsidRPr="00BE0AE5" w:rsidRDefault="00416B7C" w:rsidP="00416B7C">
      <w:pPr>
        <w:pStyle w:val="a8"/>
        <w:rPr>
          <w:rFonts w:cs="Times New Roman"/>
        </w:rPr>
      </w:pPr>
      <w:r w:rsidRPr="00BE0AE5">
        <w:rPr>
          <w:rFonts w:cs="Times New Roman"/>
        </w:rPr>
        <w:t>повышение уровня экологической культуры, осознание глобального характера экологических проблем и путей их реш</w:t>
      </w:r>
      <w:r w:rsidRPr="00BE0AE5">
        <w:rPr>
          <w:rFonts w:cs="Times New Roman"/>
        </w:rPr>
        <w:t>е</w:t>
      </w:r>
      <w:r w:rsidRPr="00BE0AE5">
        <w:rPr>
          <w:rFonts w:cs="Times New Roman"/>
        </w:rPr>
        <w:t xml:space="preserve">ния; </w:t>
      </w:r>
    </w:p>
    <w:p w:rsidR="00416B7C" w:rsidRPr="00BE0AE5" w:rsidRDefault="00416B7C" w:rsidP="00416B7C">
      <w:pPr>
        <w:pStyle w:val="a8"/>
        <w:rPr>
          <w:rFonts w:cs="Times New Roman"/>
        </w:rPr>
      </w:pPr>
      <w:r w:rsidRPr="00BE0AE5">
        <w:rPr>
          <w:rFonts w:cs="Times New Roman"/>
        </w:rPr>
        <w:t xml:space="preserve">активное неприятие действий, приносящих вред окружающей среде; </w:t>
      </w:r>
    </w:p>
    <w:p w:rsidR="00416B7C" w:rsidRPr="00BE0AE5" w:rsidRDefault="00416B7C" w:rsidP="00416B7C">
      <w:pPr>
        <w:pStyle w:val="a8"/>
        <w:rPr>
          <w:rFonts w:cs="Times New Roman"/>
        </w:rPr>
      </w:pPr>
      <w:r w:rsidRPr="00BE0AE5">
        <w:rPr>
          <w:rFonts w:cs="Times New Roman"/>
        </w:rPr>
        <w:t xml:space="preserve">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416B7C" w:rsidRPr="00BE0AE5" w:rsidRDefault="00416B7C" w:rsidP="00416B7C">
      <w:pPr>
        <w:pStyle w:val="a8"/>
        <w:rPr>
          <w:rFonts w:cs="Times New Roman"/>
          <w:spacing w:val="-1"/>
        </w:rPr>
      </w:pPr>
      <w:r w:rsidRPr="00BE0AE5">
        <w:rPr>
          <w:rStyle w:val="aa"/>
          <w:rFonts w:cs="Times New Roman"/>
          <w:spacing w:val="-1"/>
        </w:rPr>
        <w:t>ценности научного познания</w:t>
      </w:r>
      <w:r w:rsidRPr="00BE0AE5">
        <w:rPr>
          <w:rFonts w:cs="Times New Roman"/>
          <w:spacing w:val="-1"/>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416B7C" w:rsidRPr="00BE0AE5" w:rsidRDefault="00416B7C" w:rsidP="00416B7C">
      <w:pPr>
        <w:pStyle w:val="a8"/>
        <w:rPr>
          <w:rFonts w:cs="Times New Roman"/>
        </w:rPr>
      </w:pPr>
      <w:r w:rsidRPr="00BE0AE5">
        <w:rPr>
          <w:rFonts w:cs="Times New Roman"/>
        </w:rPr>
        <w:t xml:space="preserve">овладение языковой и читательской культурой как средством познания мира; </w:t>
      </w:r>
    </w:p>
    <w:p w:rsidR="00416B7C" w:rsidRPr="00BE0AE5" w:rsidRDefault="00416B7C" w:rsidP="00416B7C">
      <w:pPr>
        <w:pStyle w:val="a8"/>
        <w:rPr>
          <w:rFonts w:cs="Times New Roman"/>
        </w:rPr>
      </w:pPr>
      <w:r w:rsidRPr="00BE0AE5">
        <w:rPr>
          <w:rFonts w:cs="Times New Roman"/>
        </w:rPr>
        <w:t>овладение основными навыками исследовательской деятельности, установка на осмысление опыта, наблюдений, п</w:t>
      </w:r>
      <w:r w:rsidRPr="00BE0AE5">
        <w:rPr>
          <w:rFonts w:cs="Times New Roman"/>
        </w:rPr>
        <w:t>о</w:t>
      </w:r>
      <w:r w:rsidRPr="00BE0AE5">
        <w:rPr>
          <w:rFonts w:cs="Times New Roman"/>
        </w:rPr>
        <w:t>ступков и стремление совершенствовать пути достижения индивидуального и коллективного благополучия.</w:t>
      </w:r>
    </w:p>
    <w:p w:rsidR="00416B7C" w:rsidRPr="00BE0AE5" w:rsidRDefault="00416B7C" w:rsidP="00416B7C">
      <w:pPr>
        <w:pStyle w:val="a8"/>
        <w:rPr>
          <w:rFonts w:cs="Times New Roman"/>
        </w:rPr>
      </w:pPr>
      <w:r w:rsidRPr="00BE0AE5">
        <w:rPr>
          <w:rStyle w:val="aa"/>
          <w:rFonts w:cs="Times New Roman"/>
        </w:rPr>
        <w:t>Личностные результаты, обеспечивающие адаптацию обучающегося к изменяющимся условиям социальной и природной среды, включают</w:t>
      </w:r>
      <w:r w:rsidRPr="00BE0AE5">
        <w:rPr>
          <w:rFonts w:cs="Times New Roman"/>
        </w:rPr>
        <w:t xml:space="preserve">: </w:t>
      </w:r>
    </w:p>
    <w:p w:rsidR="00416B7C" w:rsidRPr="00BE0AE5" w:rsidRDefault="00416B7C" w:rsidP="00416B7C">
      <w:pPr>
        <w:pStyle w:val="a8"/>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w:t>
      </w:r>
      <w:r w:rsidRPr="00BE0AE5">
        <w:rPr>
          <w:rFonts w:cs="Times New Roman"/>
        </w:rPr>
        <w:t>з</w:t>
      </w:r>
      <w:r w:rsidRPr="00BE0AE5">
        <w:rPr>
          <w:rFonts w:cs="Times New Roman"/>
        </w:rPr>
        <w:t>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16B7C" w:rsidRPr="00BE0AE5" w:rsidRDefault="00416B7C" w:rsidP="00416B7C">
      <w:pPr>
        <w:pStyle w:val="a8"/>
        <w:rPr>
          <w:rFonts w:cs="Times New Roman"/>
        </w:rPr>
      </w:pPr>
      <w:r w:rsidRPr="00BE0AE5">
        <w:rPr>
          <w:rFonts w:cs="Times New Roman"/>
        </w:rPr>
        <w:t xml:space="preserve">способность обучающихся во взаимодействии в условиях неопределенности, открытость опыту и знаниям других; </w:t>
      </w:r>
    </w:p>
    <w:p w:rsidR="00416B7C" w:rsidRPr="00BE0AE5" w:rsidRDefault="00416B7C" w:rsidP="00416B7C">
      <w:pPr>
        <w:pStyle w:val="a8"/>
        <w:rPr>
          <w:rFonts w:cs="Times New Roman"/>
        </w:rPr>
      </w:pPr>
      <w:r w:rsidRPr="00BE0AE5">
        <w:rPr>
          <w:rFonts w:cs="Times New Roman"/>
        </w:rPr>
        <w:t xml:space="preserve">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416B7C" w:rsidRPr="00BE0AE5" w:rsidRDefault="00416B7C" w:rsidP="00416B7C">
      <w:pPr>
        <w:pStyle w:val="a8"/>
        <w:rPr>
          <w:rFonts w:cs="Times New Roman"/>
        </w:rPr>
      </w:pPr>
      <w:r w:rsidRPr="00BE0AE5">
        <w:rPr>
          <w:rFonts w:cs="Times New Roman"/>
        </w:rPr>
        <w:t>навык выявления и связывания образов, способность формирования новых знаний, в том числе способность формулир</w:t>
      </w:r>
      <w:r w:rsidRPr="00BE0AE5">
        <w:rPr>
          <w:rFonts w:cs="Times New Roman"/>
        </w:rPr>
        <w:t>о</w:t>
      </w:r>
      <w:r w:rsidRPr="00BE0AE5">
        <w:rPr>
          <w:rFonts w:cs="Times New Roman"/>
        </w:rPr>
        <w:t xml:space="preserve">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 </w:t>
      </w:r>
    </w:p>
    <w:p w:rsidR="00416B7C" w:rsidRPr="00BE0AE5" w:rsidRDefault="00416B7C" w:rsidP="00416B7C">
      <w:pPr>
        <w:pStyle w:val="a8"/>
        <w:rPr>
          <w:rFonts w:cs="Times New Roman"/>
        </w:rPr>
      </w:pPr>
      <w:r w:rsidRPr="00BE0AE5">
        <w:rPr>
          <w:rFonts w:cs="Times New Roman"/>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416B7C" w:rsidRPr="00BE0AE5" w:rsidRDefault="00416B7C" w:rsidP="00416B7C">
      <w:pPr>
        <w:pStyle w:val="a8"/>
        <w:rPr>
          <w:rFonts w:cs="Times New Roman"/>
        </w:rPr>
      </w:pPr>
      <w:r w:rsidRPr="00BE0AE5">
        <w:rPr>
          <w:rFonts w:cs="Times New Roman"/>
        </w:rPr>
        <w:t xml:space="preserve">умение анализировать и выявлять взаимосвязи природы, общества и экономики; </w:t>
      </w:r>
    </w:p>
    <w:p w:rsidR="00416B7C" w:rsidRPr="00BE0AE5" w:rsidRDefault="00416B7C" w:rsidP="00416B7C">
      <w:pPr>
        <w:pStyle w:val="a8"/>
        <w:rPr>
          <w:rFonts w:cs="Times New Roman"/>
        </w:rPr>
      </w:pPr>
      <w:r w:rsidRPr="00BE0AE5">
        <w:rPr>
          <w:rFonts w:cs="Times New Roman"/>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416B7C" w:rsidRPr="00BE0AE5" w:rsidRDefault="00416B7C" w:rsidP="00416B7C">
      <w:pPr>
        <w:pStyle w:val="a8"/>
        <w:rPr>
          <w:rFonts w:cs="Times New Roman"/>
          <w:spacing w:val="-1"/>
        </w:rPr>
      </w:pPr>
      <w:r w:rsidRPr="00BE0AE5">
        <w:rPr>
          <w:rFonts w:cs="Times New Roman"/>
          <w:spacing w:val="-1"/>
        </w:rPr>
        <w:t xml:space="preserve">способность обучающихся осознавать стрессовую ситуацию, </w:t>
      </w:r>
    </w:p>
    <w:p w:rsidR="00416B7C" w:rsidRPr="00BE0AE5" w:rsidRDefault="00416B7C" w:rsidP="00416B7C">
      <w:pPr>
        <w:pStyle w:val="a8"/>
        <w:rPr>
          <w:rFonts w:cs="Times New Roman"/>
        </w:rPr>
      </w:pPr>
      <w:r w:rsidRPr="00BE0AE5">
        <w:rPr>
          <w:rFonts w:cs="Times New Roman"/>
        </w:rPr>
        <w:t xml:space="preserve">оценивать происходящие изменения и их последствия; </w:t>
      </w:r>
    </w:p>
    <w:p w:rsidR="00416B7C" w:rsidRPr="00BE0AE5" w:rsidRDefault="00416B7C" w:rsidP="00416B7C">
      <w:pPr>
        <w:pStyle w:val="a8"/>
        <w:rPr>
          <w:rFonts w:cs="Times New Roman"/>
        </w:rPr>
      </w:pPr>
      <w:r w:rsidRPr="00BE0AE5">
        <w:rPr>
          <w:rFonts w:cs="Times New Roman"/>
        </w:rPr>
        <w:t xml:space="preserve">воспринимать стрессовую ситуацию как вызов, требующий контрмер; </w:t>
      </w:r>
    </w:p>
    <w:p w:rsidR="00416B7C" w:rsidRPr="00BE0AE5" w:rsidRDefault="00416B7C" w:rsidP="00416B7C">
      <w:pPr>
        <w:pStyle w:val="a8"/>
        <w:rPr>
          <w:rFonts w:cs="Times New Roman"/>
        </w:rPr>
      </w:pPr>
      <w:r w:rsidRPr="00BE0AE5">
        <w:rPr>
          <w:rFonts w:cs="Times New Roman"/>
        </w:rPr>
        <w:t xml:space="preserve">оценивать ситуацию стресса, корректировать принимаемые решения и действия; </w:t>
      </w:r>
    </w:p>
    <w:p w:rsidR="00416B7C" w:rsidRPr="00BE0AE5" w:rsidRDefault="00416B7C" w:rsidP="00416B7C">
      <w:pPr>
        <w:pStyle w:val="a8"/>
        <w:rPr>
          <w:rFonts w:cs="Times New Roman"/>
        </w:rPr>
      </w:pPr>
      <w:r w:rsidRPr="00BE0AE5">
        <w:rPr>
          <w:rFonts w:cs="Times New Roman"/>
        </w:rPr>
        <w:t>формулировать и оценивать риски и последствия, формировать опыт, уметь находить позитивное в произошедшей сит</w:t>
      </w:r>
      <w:r w:rsidRPr="00BE0AE5">
        <w:rPr>
          <w:rFonts w:cs="Times New Roman"/>
        </w:rPr>
        <w:t>у</w:t>
      </w:r>
      <w:r w:rsidRPr="00BE0AE5">
        <w:rPr>
          <w:rFonts w:cs="Times New Roman"/>
        </w:rPr>
        <w:t>ации; быть готовым действовать в отсутствие гарантий успеха.</w:t>
      </w:r>
    </w:p>
    <w:p w:rsidR="00416B7C" w:rsidRPr="00BE0AE5" w:rsidRDefault="00416B7C" w:rsidP="00416B7C">
      <w:pPr>
        <w:pStyle w:val="31"/>
        <w:rPr>
          <w:rStyle w:val="a9"/>
          <w:rFonts w:cs="Times New Roman"/>
          <w:b/>
          <w:bCs/>
        </w:rPr>
      </w:pPr>
      <w:r w:rsidRPr="00BE0AE5">
        <w:rPr>
          <w:rStyle w:val="a9"/>
          <w:rFonts w:cs="Times New Roman"/>
          <w:b/>
          <w:bCs/>
        </w:rPr>
        <w:t>Метапредметные результаты</w:t>
      </w:r>
    </w:p>
    <w:p w:rsidR="00416B7C" w:rsidRPr="00BE0AE5" w:rsidRDefault="00416B7C" w:rsidP="00416B7C">
      <w:pPr>
        <w:pStyle w:val="a8"/>
        <w:rPr>
          <w:rFonts w:cs="Times New Roman"/>
        </w:rPr>
      </w:pPr>
      <w:r w:rsidRPr="00BE0AE5">
        <w:rPr>
          <w:rFonts w:cs="Times New Roman"/>
        </w:rPr>
        <w:t>Метапредметные результаты освоения программы основного общего образования, в том числе адаптированной, должны отражать:</w:t>
      </w:r>
    </w:p>
    <w:p w:rsidR="00416B7C" w:rsidRPr="00BE0AE5" w:rsidRDefault="00416B7C" w:rsidP="00416B7C">
      <w:pPr>
        <w:pStyle w:val="a8"/>
        <w:rPr>
          <w:rStyle w:val="a9"/>
          <w:rFonts w:cs="Times New Roman"/>
        </w:rPr>
      </w:pPr>
      <w:r w:rsidRPr="00BE0AE5">
        <w:rPr>
          <w:rStyle w:val="ab"/>
          <w:rFonts w:cs="Times New Roman"/>
        </w:rPr>
        <w:t>Овладение универсальными учебными познавательными действиями</w:t>
      </w:r>
      <w:r w:rsidRPr="00BE0AE5">
        <w:rPr>
          <w:rStyle w:val="a9"/>
          <w:rFonts w:cs="Times New Roman"/>
        </w:rPr>
        <w:t>:</w:t>
      </w:r>
    </w:p>
    <w:p w:rsidR="00416B7C" w:rsidRPr="00BE0AE5" w:rsidRDefault="00416B7C" w:rsidP="00416B7C">
      <w:pPr>
        <w:pStyle w:val="a8"/>
        <w:rPr>
          <w:rStyle w:val="aa"/>
          <w:rFonts w:cs="Times New Roman"/>
        </w:rPr>
      </w:pPr>
      <w:r w:rsidRPr="00BE0AE5">
        <w:rPr>
          <w:rStyle w:val="aa"/>
          <w:rFonts w:cs="Times New Roman"/>
        </w:rPr>
        <w:t xml:space="preserve">1) базовые логические действия: выявлять и характеризовать существенные признаки объектов (явлений); </w:t>
      </w:r>
    </w:p>
    <w:p w:rsidR="00416B7C" w:rsidRPr="00BE0AE5" w:rsidRDefault="00416B7C" w:rsidP="00416B7C">
      <w:pPr>
        <w:pStyle w:val="a8"/>
        <w:rPr>
          <w:rFonts w:cs="Times New Roman"/>
        </w:rPr>
      </w:pPr>
      <w:r w:rsidRPr="00BE0AE5">
        <w:rPr>
          <w:rFonts w:cs="Times New Roman"/>
        </w:rPr>
        <w:t>устанавливать существенный признак классификации, основания для обобщения и сравнения, критерии проводимого анализа;</w:t>
      </w:r>
    </w:p>
    <w:p w:rsidR="00416B7C" w:rsidRPr="00BE0AE5" w:rsidRDefault="00416B7C" w:rsidP="00416B7C">
      <w:pPr>
        <w:pStyle w:val="a8"/>
        <w:rPr>
          <w:rFonts w:cs="Times New Roman"/>
        </w:rPr>
      </w:pPr>
      <w:r w:rsidRPr="00BE0AE5">
        <w:rPr>
          <w:rFonts w:cs="Times New Roman"/>
        </w:rPr>
        <w:t>с учётом предложенной задачи выявлять закономерности и противоречия в рассматриваемых фактах, данных и набл</w:t>
      </w:r>
      <w:r w:rsidRPr="00BE0AE5">
        <w:rPr>
          <w:rFonts w:cs="Times New Roman"/>
        </w:rPr>
        <w:t>ю</w:t>
      </w:r>
      <w:r w:rsidRPr="00BE0AE5">
        <w:rPr>
          <w:rFonts w:cs="Times New Roman"/>
        </w:rPr>
        <w:t xml:space="preserve">дениях; </w:t>
      </w:r>
    </w:p>
    <w:p w:rsidR="00416B7C" w:rsidRPr="00BE0AE5" w:rsidRDefault="00416B7C" w:rsidP="00416B7C">
      <w:pPr>
        <w:pStyle w:val="a8"/>
        <w:rPr>
          <w:rFonts w:cs="Times New Roman"/>
        </w:rPr>
      </w:pPr>
      <w:r w:rsidRPr="00BE0AE5">
        <w:rPr>
          <w:rFonts w:cs="Times New Roman"/>
        </w:rPr>
        <w:t xml:space="preserve">предлагать критерии для выявления закономерностей и противоречий; </w:t>
      </w:r>
    </w:p>
    <w:p w:rsidR="00416B7C" w:rsidRPr="00BE0AE5" w:rsidRDefault="00416B7C" w:rsidP="00416B7C">
      <w:pPr>
        <w:pStyle w:val="a8"/>
        <w:rPr>
          <w:rFonts w:cs="Times New Roman"/>
        </w:rPr>
      </w:pPr>
      <w:r w:rsidRPr="00BE0AE5">
        <w:rPr>
          <w:rFonts w:cs="Times New Roman"/>
        </w:rPr>
        <w:t>выявлять дефициты информации, данных, необходимых для решения поставленной задачи;</w:t>
      </w:r>
    </w:p>
    <w:p w:rsidR="00416B7C" w:rsidRPr="00BE0AE5" w:rsidRDefault="00416B7C" w:rsidP="00416B7C">
      <w:pPr>
        <w:pStyle w:val="a8"/>
        <w:rPr>
          <w:rFonts w:cs="Times New Roman"/>
        </w:rPr>
      </w:pPr>
      <w:r w:rsidRPr="00BE0AE5">
        <w:rPr>
          <w:rFonts w:cs="Times New Roman"/>
        </w:rPr>
        <w:t xml:space="preserve">выявлять причинно-следственные связи при изучении явлений и процессов; </w:t>
      </w:r>
    </w:p>
    <w:p w:rsidR="00416B7C" w:rsidRPr="00BE0AE5" w:rsidRDefault="00416B7C" w:rsidP="00416B7C">
      <w:pPr>
        <w:pStyle w:val="a8"/>
        <w:rPr>
          <w:rFonts w:cs="Times New Roman"/>
        </w:rPr>
      </w:pPr>
      <w:r w:rsidRPr="00BE0AE5">
        <w:rPr>
          <w:rFonts w:cs="Times New Roman"/>
        </w:rPr>
        <w:t>делать выводы с использованием дедуктивных и индуктивных умозаключений, умозаключений по аналогии, формул</w:t>
      </w:r>
      <w:r w:rsidRPr="00BE0AE5">
        <w:rPr>
          <w:rFonts w:cs="Times New Roman"/>
        </w:rPr>
        <w:t>и</w:t>
      </w:r>
      <w:r w:rsidRPr="00BE0AE5">
        <w:rPr>
          <w:rFonts w:cs="Times New Roman"/>
        </w:rPr>
        <w:t>ровать гипотезы о взаимосвязях;</w:t>
      </w:r>
    </w:p>
    <w:p w:rsidR="00416B7C" w:rsidRPr="00BE0AE5" w:rsidRDefault="00416B7C" w:rsidP="00416B7C">
      <w:pPr>
        <w:pStyle w:val="a8"/>
        <w:rPr>
          <w:rFonts w:cs="Times New Roman"/>
        </w:rPr>
      </w:pPr>
      <w:r w:rsidRPr="00BE0AE5">
        <w:rPr>
          <w:rFonts w:cs="Times New Roman"/>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416B7C" w:rsidRPr="00BE0AE5" w:rsidRDefault="00416B7C" w:rsidP="00416B7C">
      <w:pPr>
        <w:pStyle w:val="a8"/>
        <w:rPr>
          <w:rFonts w:cs="Times New Roman"/>
        </w:rPr>
      </w:pPr>
      <w:r w:rsidRPr="00BE0AE5">
        <w:rPr>
          <w:rStyle w:val="aa"/>
          <w:rFonts w:cs="Times New Roman"/>
        </w:rPr>
        <w:t>2) базовые исследовательские действия: использовать вопросы как исследовательский инструмент познания;</w:t>
      </w:r>
    </w:p>
    <w:p w:rsidR="00416B7C" w:rsidRPr="00BE0AE5" w:rsidRDefault="00416B7C" w:rsidP="00416B7C">
      <w:pPr>
        <w:pStyle w:val="a8"/>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w:t>
      </w:r>
      <w:r w:rsidRPr="00BE0AE5">
        <w:rPr>
          <w:rFonts w:cs="Times New Roman"/>
        </w:rPr>
        <w:t>о</w:t>
      </w:r>
      <w:r w:rsidRPr="00BE0AE5">
        <w:rPr>
          <w:rFonts w:cs="Times New Roman"/>
        </w:rPr>
        <w:t>стоятельно устанавливать искомое и данное;</w:t>
      </w:r>
    </w:p>
    <w:p w:rsidR="00416B7C" w:rsidRPr="00BE0AE5" w:rsidRDefault="00416B7C" w:rsidP="00416B7C">
      <w:pPr>
        <w:pStyle w:val="a8"/>
        <w:rPr>
          <w:rFonts w:cs="Times New Roman"/>
        </w:rPr>
      </w:pPr>
      <w:r w:rsidRPr="00BE0AE5">
        <w:rPr>
          <w:rFonts w:cs="Times New Roman"/>
        </w:rPr>
        <w:lastRenderedPageBreak/>
        <w:t>формулировать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a8"/>
        <w:rPr>
          <w:rFonts w:cs="Times New Roman"/>
        </w:rPr>
      </w:pPr>
      <w:r w:rsidRPr="00BE0AE5">
        <w:rPr>
          <w:rFonts w:cs="Times New Roman"/>
        </w:rPr>
        <w:t>проводить по самостоятельно составленному плану опыт, несложный эксперимент, небольшое исследование по уст</w:t>
      </w:r>
      <w:r w:rsidRPr="00BE0AE5">
        <w:rPr>
          <w:rFonts w:cs="Times New Roman"/>
        </w:rPr>
        <w:t>а</w:t>
      </w:r>
      <w:r w:rsidRPr="00BE0AE5">
        <w:rPr>
          <w:rFonts w:cs="Times New Roman"/>
        </w:rPr>
        <w:t>новлению особенностей объекта изучения, причинно-следственных связей и зависимостей объектов между собой;</w:t>
      </w:r>
    </w:p>
    <w:p w:rsidR="00416B7C" w:rsidRPr="00BE0AE5" w:rsidRDefault="00416B7C" w:rsidP="00416B7C">
      <w:pPr>
        <w:pStyle w:val="a8"/>
        <w:rPr>
          <w:rFonts w:cs="Times New Roman"/>
        </w:rPr>
      </w:pPr>
      <w:r w:rsidRPr="00BE0AE5">
        <w:rPr>
          <w:rFonts w:cs="Times New Roman"/>
        </w:rPr>
        <w:t>оценивать на применимость и достоверность информации, полученной в ходе исследования (эксперимента);</w:t>
      </w:r>
    </w:p>
    <w:p w:rsidR="00416B7C" w:rsidRPr="00BE0AE5" w:rsidRDefault="00416B7C" w:rsidP="00416B7C">
      <w:pPr>
        <w:pStyle w:val="a8"/>
        <w:rPr>
          <w:rFonts w:cs="Times New Roman"/>
        </w:rPr>
      </w:pPr>
      <w:r w:rsidRPr="00BE0AE5">
        <w:rPr>
          <w:rFonts w:cs="Times New Roman"/>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416B7C" w:rsidRPr="00BE0AE5" w:rsidRDefault="00416B7C" w:rsidP="00416B7C">
      <w:pPr>
        <w:pStyle w:val="a8"/>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w:t>
      </w:r>
      <w:r w:rsidRPr="00BE0AE5">
        <w:rPr>
          <w:rFonts w:cs="Times New Roman"/>
        </w:rPr>
        <w:t>и</w:t>
      </w:r>
      <w:r w:rsidRPr="00BE0AE5">
        <w:rPr>
          <w:rFonts w:cs="Times New Roman"/>
        </w:rPr>
        <w:t>туациях, выдвигать предположения об их развитии в новых условиях и контекстах;</w:t>
      </w:r>
    </w:p>
    <w:p w:rsidR="00416B7C" w:rsidRPr="00BE0AE5" w:rsidRDefault="00416B7C" w:rsidP="00416B7C">
      <w:pPr>
        <w:pStyle w:val="a8"/>
        <w:rPr>
          <w:rStyle w:val="aa"/>
          <w:rFonts w:cs="Times New Roman"/>
        </w:rPr>
      </w:pPr>
      <w:r w:rsidRPr="00BE0AE5">
        <w:rPr>
          <w:rStyle w:val="aa"/>
          <w:rFonts w:cs="Times New Roman"/>
        </w:rPr>
        <w:t>3) работа с информацией:</w:t>
      </w:r>
    </w:p>
    <w:p w:rsidR="00416B7C" w:rsidRPr="00BE0AE5" w:rsidRDefault="00416B7C" w:rsidP="00416B7C">
      <w:pPr>
        <w:pStyle w:val="a8"/>
        <w:rPr>
          <w:rFonts w:cs="Times New Roman"/>
          <w:spacing w:val="-1"/>
        </w:rPr>
      </w:pPr>
      <w:r w:rsidRPr="00BE0AE5">
        <w:rPr>
          <w:rFonts w:cs="Times New Roman"/>
          <w:spacing w:val="-1"/>
        </w:rPr>
        <w:t>применять различные методы, инструменты и запросы при поиске и отборе информации или данных из источников с уч</w:t>
      </w:r>
      <w:r w:rsidRPr="00BE0AE5">
        <w:rPr>
          <w:rFonts w:cs="Times New Roman"/>
          <w:spacing w:val="-1"/>
        </w:rPr>
        <w:t>е</w:t>
      </w:r>
      <w:r w:rsidRPr="00BE0AE5">
        <w:rPr>
          <w:rFonts w:cs="Times New Roman"/>
          <w:spacing w:val="-1"/>
        </w:rPr>
        <w:t xml:space="preserve">том предложенной учебной задачи и заданных критериев; </w:t>
      </w:r>
    </w:p>
    <w:p w:rsidR="00416B7C" w:rsidRPr="00BE0AE5" w:rsidRDefault="00416B7C" w:rsidP="00416B7C">
      <w:pPr>
        <w:pStyle w:val="a8"/>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w:t>
      </w:r>
      <w:r w:rsidRPr="00BE0AE5">
        <w:rPr>
          <w:rFonts w:cs="Times New Roman"/>
        </w:rPr>
        <w:t>и</w:t>
      </w:r>
      <w:r w:rsidRPr="00BE0AE5">
        <w:rPr>
          <w:rFonts w:cs="Times New Roman"/>
        </w:rPr>
        <w:t>онных источниках;</w:t>
      </w:r>
    </w:p>
    <w:p w:rsidR="00416B7C" w:rsidRPr="00BE0AE5" w:rsidRDefault="00416B7C" w:rsidP="00416B7C">
      <w:pPr>
        <w:pStyle w:val="a8"/>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w:t>
      </w:r>
      <w:r w:rsidRPr="00BE0AE5">
        <w:rPr>
          <w:rFonts w:cs="Times New Roman"/>
        </w:rPr>
        <w:t>ж</w:t>
      </w:r>
      <w:r w:rsidRPr="00BE0AE5">
        <w:rPr>
          <w:rFonts w:cs="Times New Roman"/>
        </w:rPr>
        <w:t>ными схемами, диаграммами, иной графикой и их комбинациями;</w:t>
      </w:r>
    </w:p>
    <w:p w:rsidR="00416B7C" w:rsidRPr="00BE0AE5" w:rsidRDefault="00416B7C" w:rsidP="00416B7C">
      <w:pPr>
        <w:pStyle w:val="a8"/>
        <w:rPr>
          <w:rFonts w:cs="Times New Roman"/>
        </w:rPr>
      </w:pPr>
      <w:r w:rsidRPr="00BE0AE5">
        <w:rPr>
          <w:rFonts w:cs="Times New Roman"/>
        </w:rPr>
        <w:t xml:space="preserve">оценивать надежность информации по критериям, предложенным педагогическим работником или сформулированным самостоятельно; </w:t>
      </w:r>
    </w:p>
    <w:p w:rsidR="00416B7C" w:rsidRPr="00BE0AE5" w:rsidRDefault="00416B7C" w:rsidP="00416B7C">
      <w:pPr>
        <w:pStyle w:val="a8"/>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a8"/>
        <w:rPr>
          <w:rFonts w:cs="Times New Roman"/>
        </w:rPr>
      </w:pPr>
      <w:r w:rsidRPr="00BE0AE5">
        <w:rPr>
          <w:rFonts w:cs="Times New Roman"/>
        </w:rPr>
        <w:t>Овладение системой универсальных учебных познавательных действий обеспечивает сформированность когнитивных навыков у обучающихся.</w:t>
      </w:r>
    </w:p>
    <w:p w:rsidR="00416B7C" w:rsidRPr="00BE0AE5" w:rsidRDefault="00416B7C" w:rsidP="00416B7C">
      <w:pPr>
        <w:pStyle w:val="a8"/>
        <w:rPr>
          <w:rStyle w:val="a9"/>
          <w:rFonts w:cs="Times New Roman"/>
        </w:rPr>
      </w:pPr>
      <w:r w:rsidRPr="00BE0AE5">
        <w:rPr>
          <w:rStyle w:val="ab"/>
          <w:rFonts w:cs="Times New Roman"/>
        </w:rPr>
        <w:t>Овладение универсальными учебными коммуникативными действиями</w:t>
      </w:r>
      <w:r w:rsidRPr="00BE0AE5">
        <w:rPr>
          <w:rStyle w:val="a9"/>
          <w:rFonts w:cs="Times New Roman"/>
        </w:rPr>
        <w:t xml:space="preserve">: </w:t>
      </w:r>
    </w:p>
    <w:p w:rsidR="00416B7C" w:rsidRPr="00BE0AE5" w:rsidRDefault="00416B7C" w:rsidP="00416B7C">
      <w:pPr>
        <w:pStyle w:val="a8"/>
        <w:rPr>
          <w:rStyle w:val="aa"/>
          <w:rFonts w:cs="Times New Roman"/>
        </w:rPr>
      </w:pPr>
      <w:r w:rsidRPr="00BE0AE5">
        <w:rPr>
          <w:rStyle w:val="aa"/>
          <w:rFonts w:cs="Times New Roman"/>
        </w:rPr>
        <w:t>1) общение:</w:t>
      </w:r>
    </w:p>
    <w:p w:rsidR="00416B7C" w:rsidRPr="00BE0AE5" w:rsidRDefault="00416B7C" w:rsidP="00416B7C">
      <w:pPr>
        <w:pStyle w:val="a8"/>
        <w:rPr>
          <w:rFonts w:cs="Times New Roman"/>
        </w:rPr>
      </w:pPr>
      <w:r w:rsidRPr="00BE0AE5">
        <w:rPr>
          <w:rFonts w:cs="Times New Roman"/>
        </w:rPr>
        <w:t>воспринимать и формулировать суждения, выражать эмоции в соответствии с целями и условиями общения;</w:t>
      </w:r>
    </w:p>
    <w:p w:rsidR="00416B7C" w:rsidRPr="00BE0AE5" w:rsidRDefault="00416B7C" w:rsidP="00416B7C">
      <w:pPr>
        <w:pStyle w:val="a8"/>
        <w:rPr>
          <w:rFonts w:cs="Times New Roman"/>
        </w:rPr>
      </w:pPr>
      <w:r w:rsidRPr="00BE0AE5">
        <w:rPr>
          <w:rFonts w:cs="Times New Roman"/>
        </w:rPr>
        <w:t xml:space="preserve">выражать себя (свою точку зрения) в устных и письменных текстах; </w:t>
      </w:r>
    </w:p>
    <w:p w:rsidR="00416B7C" w:rsidRPr="00BE0AE5" w:rsidRDefault="00416B7C" w:rsidP="00416B7C">
      <w:pPr>
        <w:pStyle w:val="a8"/>
        <w:rPr>
          <w:rFonts w:cs="Times New Roman"/>
        </w:rPr>
      </w:pPr>
      <w:r w:rsidRPr="00BE0AE5">
        <w:rPr>
          <w:rFonts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16B7C" w:rsidRPr="00BE0AE5" w:rsidRDefault="00416B7C" w:rsidP="00416B7C">
      <w:pPr>
        <w:pStyle w:val="a8"/>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a8"/>
        <w:rPr>
          <w:rFonts w:cs="Times New Roman"/>
        </w:rPr>
      </w:pPr>
      <w:r w:rsidRPr="00BE0AE5">
        <w:rPr>
          <w:rFonts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BE0AE5" w:rsidRDefault="00416B7C" w:rsidP="00416B7C">
      <w:pPr>
        <w:pStyle w:val="a8"/>
        <w:rPr>
          <w:rFonts w:cs="Times New Roman"/>
        </w:rPr>
      </w:pPr>
      <w:r w:rsidRPr="00BE0AE5">
        <w:rPr>
          <w:rFonts w:cs="Times New Roman"/>
        </w:rPr>
        <w:t xml:space="preserve">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w:t>
      </w:r>
    </w:p>
    <w:p w:rsidR="00416B7C" w:rsidRPr="00BE0AE5" w:rsidRDefault="00416B7C" w:rsidP="00416B7C">
      <w:pPr>
        <w:pStyle w:val="a8"/>
        <w:rPr>
          <w:rFonts w:cs="Times New Roman"/>
        </w:rPr>
      </w:pPr>
      <w:r w:rsidRPr="00BE0AE5">
        <w:rPr>
          <w:rFonts w:cs="Times New Roman"/>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416B7C" w:rsidRPr="00BE0AE5" w:rsidRDefault="00416B7C" w:rsidP="00416B7C">
      <w:pPr>
        <w:pStyle w:val="a8"/>
        <w:rPr>
          <w:rStyle w:val="aa"/>
          <w:rFonts w:cs="Times New Roman"/>
        </w:rPr>
      </w:pPr>
      <w:r w:rsidRPr="00BE0AE5">
        <w:rPr>
          <w:rStyle w:val="aa"/>
          <w:rFonts w:cs="Times New Roman"/>
        </w:rPr>
        <w:t xml:space="preserve">2) совместная деятельность: </w:t>
      </w:r>
    </w:p>
    <w:p w:rsidR="00416B7C" w:rsidRPr="00BE0AE5" w:rsidRDefault="00416B7C" w:rsidP="00416B7C">
      <w:pPr>
        <w:pStyle w:val="a8"/>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BE0AE5" w:rsidRDefault="00416B7C" w:rsidP="00416B7C">
      <w:pPr>
        <w:pStyle w:val="a8"/>
        <w:rPr>
          <w:rFonts w:cs="Times New Roman"/>
        </w:rPr>
      </w:pPr>
      <w:r w:rsidRPr="00BE0AE5">
        <w:rPr>
          <w:rFonts w:cs="Times New Roman"/>
        </w:rPr>
        <w:t>принимать цель совместной деятельности, коллективно строить действия по ее достижению: распределять роли, догов</w:t>
      </w:r>
      <w:r w:rsidRPr="00BE0AE5">
        <w:rPr>
          <w:rFonts w:cs="Times New Roman"/>
        </w:rPr>
        <w:t>а</w:t>
      </w:r>
      <w:r w:rsidRPr="00BE0AE5">
        <w:rPr>
          <w:rFonts w:cs="Times New Roman"/>
        </w:rPr>
        <w:t xml:space="preserve">риваться, обсуждать процесс и результат совместной работы; </w:t>
      </w:r>
    </w:p>
    <w:p w:rsidR="00416B7C" w:rsidRPr="00BE0AE5" w:rsidRDefault="00416B7C" w:rsidP="00416B7C">
      <w:pPr>
        <w:pStyle w:val="a8"/>
        <w:rPr>
          <w:rFonts w:cs="Times New Roman"/>
        </w:rPr>
      </w:pPr>
      <w:r w:rsidRPr="00BE0AE5">
        <w:rPr>
          <w:rFonts w:cs="Times New Roman"/>
        </w:rPr>
        <w:t>уметь обобщать мнения нескольких людей, проявлять готовность руководить, выполнять поручения, подчиняться;</w:t>
      </w:r>
    </w:p>
    <w:p w:rsidR="00416B7C" w:rsidRPr="00BE0AE5" w:rsidRDefault="00416B7C" w:rsidP="00416B7C">
      <w:pPr>
        <w:pStyle w:val="a8"/>
        <w:rPr>
          <w:rFonts w:cs="Times New Roman"/>
        </w:rPr>
      </w:pPr>
      <w:r w:rsidRPr="00BE0AE5">
        <w:rPr>
          <w:rFonts w:cs="Times New Roman"/>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w:t>
      </w:r>
      <w:r w:rsidRPr="00BE0AE5">
        <w:rPr>
          <w:rFonts w:cs="Times New Roman"/>
        </w:rPr>
        <w:t>б</w:t>
      </w:r>
      <w:r w:rsidRPr="00BE0AE5">
        <w:rPr>
          <w:rFonts w:cs="Times New Roman"/>
        </w:rPr>
        <w:t>суждения, обмен мнений, «мозговые штурмы» и иные);</w:t>
      </w:r>
    </w:p>
    <w:p w:rsidR="00416B7C" w:rsidRPr="00BE0AE5" w:rsidRDefault="00416B7C" w:rsidP="00416B7C">
      <w:pPr>
        <w:pStyle w:val="a8"/>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w:t>
      </w:r>
      <w:r w:rsidRPr="00BE0AE5">
        <w:rPr>
          <w:rFonts w:cs="Times New Roman"/>
        </w:rPr>
        <w:t>й</w:t>
      </w:r>
      <w:r w:rsidRPr="00BE0AE5">
        <w:rPr>
          <w:rFonts w:cs="Times New Roman"/>
        </w:rPr>
        <w:t>ствия с другими членами команды;</w:t>
      </w:r>
    </w:p>
    <w:p w:rsidR="00416B7C" w:rsidRPr="00BE0AE5" w:rsidRDefault="00416B7C" w:rsidP="00416B7C">
      <w:pPr>
        <w:pStyle w:val="a8"/>
        <w:rPr>
          <w:rFonts w:cs="Times New Roman"/>
        </w:rPr>
      </w:pPr>
      <w:r w:rsidRPr="00BE0AE5">
        <w:rPr>
          <w:rFonts w:cs="Times New Roman"/>
        </w:rPr>
        <w:t xml:space="preserve">оценивать качество своего вклада в общий продукт по критериям, самостоятельно сформулированным участниками взаимодействия; </w:t>
      </w:r>
    </w:p>
    <w:p w:rsidR="00416B7C" w:rsidRPr="00BE0AE5" w:rsidRDefault="00416B7C" w:rsidP="00416B7C">
      <w:pPr>
        <w:pStyle w:val="a8"/>
        <w:rPr>
          <w:rFonts w:cs="Times New Roman"/>
          <w:spacing w:val="1"/>
        </w:rPr>
      </w:pPr>
      <w:r w:rsidRPr="00BE0AE5">
        <w:rPr>
          <w:rFonts w:cs="Times New Roman"/>
          <w:spacing w:val="1"/>
        </w:rPr>
        <w:t xml:space="preserve">сравнивать результаты с исходной задачей и вклад каждого </w:t>
      </w:r>
    </w:p>
    <w:p w:rsidR="00416B7C" w:rsidRPr="00BE0AE5" w:rsidRDefault="00416B7C" w:rsidP="00416B7C">
      <w:pPr>
        <w:pStyle w:val="a8"/>
        <w:rPr>
          <w:rFonts w:cs="Times New Roman"/>
        </w:rPr>
      </w:pPr>
      <w:r w:rsidRPr="00BE0AE5">
        <w:rPr>
          <w:rFonts w:cs="Times New Roman"/>
        </w:rPr>
        <w:t>члена команды в достижение результатов, разделять сферу ответственности и проявлять готовность к предоставлению отчета перед группой.</w:t>
      </w:r>
    </w:p>
    <w:p w:rsidR="00416B7C" w:rsidRPr="00BE0AE5" w:rsidRDefault="00416B7C" w:rsidP="00416B7C">
      <w:pPr>
        <w:pStyle w:val="a8"/>
        <w:rPr>
          <w:rFonts w:cs="Times New Roman"/>
        </w:rPr>
      </w:pPr>
      <w:r w:rsidRPr="00BE0AE5">
        <w:rPr>
          <w:rFonts w:cs="Times New Roman"/>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416B7C" w:rsidRPr="00BE0AE5" w:rsidRDefault="00416B7C" w:rsidP="00416B7C">
      <w:pPr>
        <w:pStyle w:val="a8"/>
        <w:rPr>
          <w:rStyle w:val="a9"/>
          <w:rFonts w:cs="Times New Roman"/>
        </w:rPr>
      </w:pPr>
      <w:r w:rsidRPr="00BE0AE5">
        <w:rPr>
          <w:rStyle w:val="ab"/>
          <w:rFonts w:cs="Times New Roman"/>
        </w:rPr>
        <w:t>Овладение универсальными учебными регулятивными действиями</w:t>
      </w:r>
      <w:r w:rsidRPr="00BE0AE5">
        <w:rPr>
          <w:rStyle w:val="a9"/>
          <w:rFonts w:cs="Times New Roman"/>
        </w:rPr>
        <w:t>:</w:t>
      </w:r>
    </w:p>
    <w:p w:rsidR="00416B7C" w:rsidRPr="00BE0AE5" w:rsidRDefault="00416B7C" w:rsidP="00416B7C">
      <w:pPr>
        <w:pStyle w:val="a8"/>
        <w:rPr>
          <w:rFonts w:cs="Times New Roman"/>
        </w:rPr>
      </w:pPr>
      <w:r w:rsidRPr="00BE0AE5">
        <w:rPr>
          <w:rStyle w:val="aa"/>
          <w:rFonts w:cs="Times New Roman"/>
        </w:rPr>
        <w:t>1) самоорганизация:</w:t>
      </w:r>
      <w:r w:rsidRPr="00BE0AE5">
        <w:rPr>
          <w:rFonts w:cs="Times New Roman"/>
        </w:rPr>
        <w:t xml:space="preserve"> выявлять проблемы для решения в жизненных и учебных ситуациях;</w:t>
      </w:r>
    </w:p>
    <w:p w:rsidR="00416B7C" w:rsidRPr="00BE0AE5" w:rsidRDefault="00416B7C" w:rsidP="00416B7C">
      <w:pPr>
        <w:pStyle w:val="a8"/>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w:t>
      </w:r>
      <w:r w:rsidRPr="00BE0AE5">
        <w:rPr>
          <w:rFonts w:cs="Times New Roman"/>
        </w:rPr>
        <w:t>е</w:t>
      </w:r>
      <w:r w:rsidRPr="00BE0AE5">
        <w:rPr>
          <w:rFonts w:cs="Times New Roman"/>
        </w:rPr>
        <w:t>шений группой);</w:t>
      </w:r>
    </w:p>
    <w:p w:rsidR="00416B7C" w:rsidRPr="00BE0AE5" w:rsidRDefault="00416B7C" w:rsidP="00416B7C">
      <w:pPr>
        <w:pStyle w:val="a8"/>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416B7C" w:rsidRPr="00BE0AE5" w:rsidRDefault="00416B7C" w:rsidP="00416B7C">
      <w:pPr>
        <w:pStyle w:val="a8"/>
        <w:rPr>
          <w:rFonts w:cs="Times New Roman"/>
        </w:rPr>
      </w:pPr>
      <w:r w:rsidRPr="00BE0AE5">
        <w:rPr>
          <w:rFonts w:cs="Times New Roman"/>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 </w:t>
      </w:r>
    </w:p>
    <w:p w:rsidR="00416B7C" w:rsidRPr="00BE0AE5" w:rsidRDefault="00416B7C" w:rsidP="00416B7C">
      <w:pPr>
        <w:pStyle w:val="a8"/>
        <w:rPr>
          <w:rFonts w:cs="Times New Roman"/>
        </w:rPr>
      </w:pPr>
      <w:r w:rsidRPr="00BE0AE5">
        <w:rPr>
          <w:rStyle w:val="aa"/>
          <w:rFonts w:cs="Times New Roman"/>
        </w:rPr>
        <w:t>2) самоконтроль:</w:t>
      </w:r>
      <w:r w:rsidRPr="00BE0AE5">
        <w:rPr>
          <w:rFonts w:cs="Times New Roman"/>
        </w:rPr>
        <w:t xml:space="preserve"> владеть способами самоконтроля, самомотивации и рефлексии;</w:t>
      </w:r>
    </w:p>
    <w:p w:rsidR="00416B7C" w:rsidRPr="00BE0AE5" w:rsidRDefault="00416B7C" w:rsidP="00416B7C">
      <w:pPr>
        <w:pStyle w:val="a8"/>
        <w:rPr>
          <w:rFonts w:cs="Times New Roman"/>
        </w:rPr>
      </w:pPr>
      <w:r w:rsidRPr="00BE0AE5">
        <w:rPr>
          <w:rFonts w:cs="Times New Roman"/>
        </w:rPr>
        <w:lastRenderedPageBreak/>
        <w:t xml:space="preserve">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416B7C" w:rsidRPr="00BE0AE5" w:rsidRDefault="00416B7C" w:rsidP="00416B7C">
      <w:pPr>
        <w:pStyle w:val="a8"/>
        <w:rPr>
          <w:rFonts w:cs="Times New Roman"/>
        </w:rPr>
      </w:pPr>
      <w:r w:rsidRPr="00BE0AE5">
        <w:rPr>
          <w:rFonts w:cs="Times New Roman"/>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416B7C" w:rsidRPr="00BE0AE5" w:rsidRDefault="00416B7C" w:rsidP="00416B7C">
      <w:pPr>
        <w:pStyle w:val="a8"/>
        <w:rPr>
          <w:rFonts w:cs="Times New Roman"/>
        </w:rPr>
      </w:pPr>
      <w:r w:rsidRPr="00BE0AE5">
        <w:rPr>
          <w:rFonts w:cs="Times New Roman"/>
        </w:rPr>
        <w:t xml:space="preserve">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416B7C" w:rsidRPr="00BE0AE5" w:rsidRDefault="00416B7C" w:rsidP="00416B7C">
      <w:pPr>
        <w:pStyle w:val="a8"/>
        <w:rPr>
          <w:rFonts w:cs="Times New Roman"/>
        </w:rPr>
      </w:pPr>
      <w:r w:rsidRPr="00BE0AE5">
        <w:rPr>
          <w:rStyle w:val="aa"/>
          <w:rFonts w:cs="Times New Roman"/>
        </w:rPr>
        <w:t>3) эмоциональный интеллект:</w:t>
      </w:r>
      <w:r w:rsidRPr="00BE0AE5">
        <w:rPr>
          <w:rFonts w:cs="Times New Roman"/>
        </w:rPr>
        <w:t xml:space="preserve"> различать, называть и управлять собственными эмоциями и эмоциями других;</w:t>
      </w:r>
    </w:p>
    <w:p w:rsidR="00416B7C" w:rsidRPr="00BE0AE5" w:rsidRDefault="00416B7C" w:rsidP="00416B7C">
      <w:pPr>
        <w:pStyle w:val="a8"/>
        <w:rPr>
          <w:rFonts w:cs="Times New Roman"/>
        </w:rPr>
      </w:pPr>
      <w:r w:rsidRPr="00BE0AE5">
        <w:rPr>
          <w:rFonts w:cs="Times New Roman"/>
        </w:rPr>
        <w:t>выявлять и анализировать причины эмоций;</w:t>
      </w:r>
    </w:p>
    <w:p w:rsidR="00416B7C" w:rsidRPr="00BE0AE5" w:rsidRDefault="00416B7C" w:rsidP="00416B7C">
      <w:pPr>
        <w:pStyle w:val="a8"/>
        <w:rPr>
          <w:rFonts w:cs="Times New Roman"/>
        </w:rPr>
      </w:pPr>
      <w:r w:rsidRPr="00BE0AE5">
        <w:rPr>
          <w:rFonts w:cs="Times New Roman"/>
        </w:rPr>
        <w:t xml:space="preserve">ставить себя на место другого человека, понимать мотивы и намерения другого; регулировать способ выражения эмоций; </w:t>
      </w:r>
    </w:p>
    <w:p w:rsidR="00416B7C" w:rsidRPr="00BE0AE5" w:rsidRDefault="00416B7C" w:rsidP="00416B7C">
      <w:pPr>
        <w:pStyle w:val="a8"/>
        <w:rPr>
          <w:rFonts w:cs="Times New Roman"/>
        </w:rPr>
      </w:pPr>
      <w:r w:rsidRPr="00BE0AE5">
        <w:rPr>
          <w:rStyle w:val="aa"/>
          <w:rFonts w:cs="Times New Roman"/>
        </w:rPr>
        <w:t>4) принятие себя и других:</w:t>
      </w:r>
      <w:r w:rsidRPr="00BE0AE5">
        <w:rPr>
          <w:rFonts w:cs="Times New Roman"/>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w:t>
      </w:r>
      <w:r w:rsidRPr="00BE0AE5">
        <w:rPr>
          <w:rFonts w:cs="Times New Roman"/>
        </w:rPr>
        <w:t>н</w:t>
      </w:r>
      <w:r w:rsidRPr="00BE0AE5">
        <w:rPr>
          <w:rFonts w:cs="Times New Roman"/>
        </w:rPr>
        <w:t>тролировать все вокруг.</w:t>
      </w:r>
    </w:p>
    <w:p w:rsidR="00416B7C" w:rsidRPr="00BE0AE5" w:rsidRDefault="00416B7C" w:rsidP="00416B7C">
      <w:pPr>
        <w:pStyle w:val="a8"/>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16B7C" w:rsidRPr="00BE0AE5" w:rsidRDefault="00416B7C" w:rsidP="00416B7C">
      <w:pPr>
        <w:pStyle w:val="31"/>
        <w:rPr>
          <w:rStyle w:val="a9"/>
          <w:rFonts w:cs="Times New Roman"/>
          <w:b/>
          <w:bCs/>
        </w:rPr>
      </w:pPr>
      <w:r w:rsidRPr="00BE0AE5">
        <w:rPr>
          <w:rStyle w:val="a9"/>
          <w:rFonts w:cs="Times New Roman"/>
          <w:b/>
          <w:bCs/>
        </w:rPr>
        <w:t>Предметные результаты</w:t>
      </w:r>
    </w:p>
    <w:p w:rsidR="00416B7C" w:rsidRPr="00BE0AE5" w:rsidRDefault="00416B7C" w:rsidP="00416B7C">
      <w:pPr>
        <w:pStyle w:val="a8"/>
        <w:rPr>
          <w:rFonts w:cs="Times New Roman"/>
        </w:rPr>
      </w:pPr>
      <w:r w:rsidRPr="00BE0AE5">
        <w:rPr>
          <w:rStyle w:val="a9"/>
          <w:rFonts w:cs="Times New Roman"/>
        </w:rPr>
        <w:t>Предметные результаты</w:t>
      </w:r>
      <w:r w:rsidRPr="00BE0AE5">
        <w:rPr>
          <w:rFonts w:cs="Times New Roman"/>
        </w:rPr>
        <w:t xml:space="preserve"> освоения основной образовательной программы по иностранному (немецкому) языку для о</w:t>
      </w:r>
      <w:r w:rsidRPr="00BE0AE5">
        <w:rPr>
          <w:rFonts w:cs="Times New Roman"/>
        </w:rPr>
        <w:t>с</w:t>
      </w:r>
      <w:r w:rsidRPr="00BE0AE5">
        <w:rPr>
          <w:rFonts w:cs="Times New Roman"/>
        </w:rPr>
        <w:t xml:space="preserve">новного общего образования (5—9 классы) с учётом уровня владения немецким языком, достигнутого в начальных классах (2—4 классы). </w:t>
      </w:r>
    </w:p>
    <w:p w:rsidR="00416B7C" w:rsidRPr="00BE0AE5" w:rsidRDefault="00416B7C" w:rsidP="00416B7C">
      <w:pPr>
        <w:pStyle w:val="22"/>
        <w:spacing w:after="142"/>
        <w:rPr>
          <w:rStyle w:val="a9"/>
          <w:rFonts w:cs="Times New Roman"/>
          <w:b/>
          <w:bCs/>
        </w:rPr>
      </w:pPr>
      <w:r w:rsidRPr="00BE0AE5">
        <w:rPr>
          <w:rStyle w:val="a9"/>
          <w:rFonts w:cs="Times New Roman"/>
          <w:b/>
          <w:bCs/>
        </w:rPr>
        <w:t>5 класс</w:t>
      </w:r>
    </w:p>
    <w:p w:rsidR="00416B7C" w:rsidRPr="00BE0AE5" w:rsidRDefault="00416B7C" w:rsidP="00416B7C">
      <w:pPr>
        <w:pStyle w:val="a8"/>
        <w:rPr>
          <w:rStyle w:val="a9"/>
          <w:rFonts w:cs="Times New Roman"/>
        </w:rPr>
      </w:pPr>
      <w:r w:rsidRPr="00BE0AE5">
        <w:rPr>
          <w:rStyle w:val="a9"/>
          <w:rFonts w:cs="Times New Roman"/>
        </w:rPr>
        <w:t>Коммуникативные умения</w:t>
      </w:r>
    </w:p>
    <w:p w:rsidR="00416B7C" w:rsidRPr="00BE0AE5" w:rsidRDefault="00416B7C" w:rsidP="00416B7C">
      <w:pPr>
        <w:pStyle w:val="a8"/>
        <w:rPr>
          <w:rFonts w:cs="Times New Roman"/>
        </w:rPr>
      </w:pPr>
      <w:r w:rsidRPr="00BE0AE5">
        <w:rPr>
          <w:rStyle w:val="ab"/>
          <w:rFonts w:cs="Times New Roman"/>
        </w:rPr>
        <w:t>Говорение</w:t>
      </w:r>
    </w:p>
    <w:p w:rsidR="00416B7C" w:rsidRPr="00BE0AE5" w:rsidRDefault="00416B7C" w:rsidP="00416B7C">
      <w:pPr>
        <w:pStyle w:val="a8"/>
        <w:rPr>
          <w:rFonts w:cs="Times New Roman"/>
        </w:rPr>
      </w:pPr>
      <w:r w:rsidRPr="00BE0AE5">
        <w:rPr>
          <w:rStyle w:val="aa"/>
          <w:rFonts w:cs="Times New Roman"/>
        </w:rPr>
        <w:t>вести разные виды диалогов</w:t>
      </w:r>
      <w:r w:rsidRPr="00BE0AE5">
        <w:rPr>
          <w:rFonts w:cs="Times New Roman"/>
        </w:rPr>
        <w:t xml:space="preserve"> (диалог этикетного характера, диалог побуждения к действию, диалог-расспрос) в рамках тематического содержания речи</w:t>
      </w:r>
      <w:r w:rsidRPr="00BE0AE5">
        <w:rPr>
          <w:rFonts w:cs="Times New Roman"/>
          <w:position w:val="6"/>
          <w:sz w:val="13"/>
          <w:szCs w:val="13"/>
          <w:vertAlign w:val="superscript"/>
        </w:rPr>
        <w:footnoteReference w:id="9"/>
      </w:r>
      <w:r w:rsidRPr="00BE0AE5">
        <w:rPr>
          <w:rFonts w:cs="Times New Roman"/>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 </w:t>
      </w:r>
    </w:p>
    <w:p w:rsidR="00416B7C" w:rsidRPr="00BE0AE5" w:rsidRDefault="00416B7C" w:rsidP="00416B7C">
      <w:pPr>
        <w:pStyle w:val="a8"/>
        <w:rPr>
          <w:rFonts w:cs="Times New Roman"/>
          <w:spacing w:val="-3"/>
        </w:rPr>
      </w:pPr>
      <w:r w:rsidRPr="00BE0AE5">
        <w:rPr>
          <w:rStyle w:val="aa"/>
          <w:rFonts w:cs="Times New Roman"/>
          <w:spacing w:val="-3"/>
        </w:rPr>
        <w:t>создавать разные виды монологических высказываний</w:t>
      </w:r>
      <w:r w:rsidRPr="00BE0AE5">
        <w:rPr>
          <w:rFonts w:cs="Times New Roman"/>
          <w:spacing w:val="-3"/>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w:t>
      </w:r>
      <w:r w:rsidRPr="00BE0AE5">
        <w:rPr>
          <w:rFonts w:cs="Times New Roman"/>
          <w:spacing w:val="-3"/>
        </w:rPr>
        <w:t>ы</w:t>
      </w:r>
      <w:r w:rsidRPr="00BE0AE5">
        <w:rPr>
          <w:rFonts w:cs="Times New Roman"/>
          <w:spacing w:val="-3"/>
        </w:rPr>
        <w:t>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416B7C" w:rsidRPr="00BE0AE5" w:rsidRDefault="00416B7C" w:rsidP="008B19D3">
      <w:pPr>
        <w:pStyle w:val="5"/>
        <w:keepNext/>
        <w:spacing w:before="0"/>
        <w:rPr>
          <w:rFonts w:cs="Times New Roman"/>
        </w:rPr>
      </w:pPr>
      <w:r w:rsidRPr="00BE0AE5">
        <w:rPr>
          <w:rStyle w:val="ab"/>
          <w:rFonts w:cs="Times New Roman"/>
          <w:b/>
          <w:bCs/>
          <w:i w:val="0"/>
          <w:iCs/>
        </w:rPr>
        <w:t>Аудирование</w:t>
      </w:r>
    </w:p>
    <w:p w:rsidR="00416B7C" w:rsidRPr="00BE0AE5" w:rsidRDefault="00416B7C" w:rsidP="004C0580">
      <w:pPr>
        <w:pStyle w:val="a8"/>
        <w:rPr>
          <w:rFonts w:cs="Times New Roman"/>
        </w:rPr>
      </w:pPr>
      <w:r w:rsidRPr="00BE0AE5">
        <w:rPr>
          <w:rStyle w:val="aa"/>
          <w:rFonts w:cs="Times New Roman"/>
        </w:rPr>
        <w:t>воспринимать на слух и понимать</w:t>
      </w:r>
      <w:r w:rsidRPr="00BE0AE5">
        <w:rPr>
          <w:rFonts w:cs="Times New Roman"/>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w:t>
      </w:r>
      <w:r w:rsidRPr="00BE0AE5">
        <w:rPr>
          <w:rFonts w:cs="Times New Roman"/>
        </w:rPr>
        <w:t>о</w:t>
      </w:r>
      <w:r w:rsidRPr="00BE0AE5">
        <w:rPr>
          <w:rFonts w:cs="Times New Roman"/>
        </w:rPr>
        <w:t xml:space="preserve">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p w:rsidR="00416B7C" w:rsidRPr="00BE0AE5" w:rsidRDefault="00416B7C" w:rsidP="00416B7C">
      <w:pPr>
        <w:pStyle w:val="a8"/>
        <w:rPr>
          <w:rStyle w:val="a9"/>
          <w:rFonts w:cs="Times New Roman"/>
        </w:rPr>
      </w:pPr>
      <w:r w:rsidRPr="00BE0AE5">
        <w:rPr>
          <w:rStyle w:val="ab"/>
          <w:rFonts w:cs="Times New Roman"/>
        </w:rPr>
        <w:t>Смысловое чтение</w:t>
      </w:r>
    </w:p>
    <w:p w:rsidR="00416B7C" w:rsidRPr="00BE0AE5" w:rsidRDefault="00416B7C" w:rsidP="00416B7C">
      <w:pPr>
        <w:pStyle w:val="a8"/>
        <w:rPr>
          <w:rFonts w:cs="Times New Roman"/>
        </w:rPr>
      </w:pPr>
      <w:r w:rsidRPr="00BE0AE5">
        <w:rPr>
          <w:rStyle w:val="aa"/>
          <w:rFonts w:cs="Times New Roman"/>
        </w:rPr>
        <w:t xml:space="preserve">читать про себя и понимать </w:t>
      </w:r>
      <w:r w:rsidRPr="00BE0AE5">
        <w:rPr>
          <w:rFonts w:cs="Times New Roman"/>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w:t>
      </w:r>
      <w:r w:rsidRPr="00BE0AE5">
        <w:rPr>
          <w:rFonts w:cs="Times New Roman"/>
        </w:rPr>
        <w:t>и</w:t>
      </w:r>
      <w:r w:rsidRPr="00BE0AE5">
        <w:rPr>
          <w:rFonts w:cs="Times New Roman"/>
        </w:rPr>
        <w:t>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416B7C" w:rsidRPr="00BE0AE5" w:rsidRDefault="00416B7C" w:rsidP="00416B7C">
      <w:pPr>
        <w:pStyle w:val="a8"/>
        <w:rPr>
          <w:rFonts w:cs="Times New Roman"/>
        </w:rPr>
      </w:pPr>
      <w:r w:rsidRPr="00BE0AE5">
        <w:rPr>
          <w:rStyle w:val="ab"/>
          <w:rFonts w:cs="Times New Roman"/>
        </w:rPr>
        <w:t>Письменная речь</w:t>
      </w:r>
    </w:p>
    <w:p w:rsidR="00416B7C" w:rsidRPr="00BE0AE5" w:rsidRDefault="00416B7C" w:rsidP="00416B7C">
      <w:pPr>
        <w:pStyle w:val="a8"/>
        <w:rPr>
          <w:rFonts w:cs="Times New Roman"/>
        </w:rPr>
      </w:pPr>
      <w:r w:rsidRPr="00BE0AE5">
        <w:rPr>
          <w:rStyle w:val="aa"/>
          <w:rFonts w:cs="Times New Roman"/>
        </w:rPr>
        <w:t xml:space="preserve">писать </w:t>
      </w:r>
      <w:r w:rsidRPr="00BE0AE5">
        <w:rPr>
          <w:rFonts w:cs="Times New Roman"/>
        </w:rPr>
        <w:t>короткие поздравления с праздниками; заполнять анкеты и формуляры, сообщая о себе основные сведения, в с</w:t>
      </w:r>
      <w:r w:rsidRPr="00BE0AE5">
        <w:rPr>
          <w:rFonts w:cs="Times New Roman"/>
        </w:rPr>
        <w:t>о</w:t>
      </w:r>
      <w:r w:rsidRPr="00BE0AE5">
        <w:rPr>
          <w:rFonts w:cs="Times New Roman"/>
        </w:rPr>
        <w:t>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Языковые знания и умения</w:t>
      </w:r>
    </w:p>
    <w:p w:rsidR="00416B7C" w:rsidRPr="00BE0AE5" w:rsidRDefault="00416B7C" w:rsidP="00416B7C">
      <w:pPr>
        <w:pStyle w:val="a8"/>
        <w:rPr>
          <w:rStyle w:val="ab"/>
          <w:rFonts w:cs="Times New Roman"/>
        </w:rPr>
      </w:pPr>
      <w:r w:rsidRPr="00BE0AE5">
        <w:rPr>
          <w:rStyle w:val="ab"/>
          <w:rFonts w:cs="Times New Roman"/>
        </w:rPr>
        <w:t>Фонетическая сторона речи</w:t>
      </w:r>
    </w:p>
    <w:p w:rsidR="00416B7C" w:rsidRPr="00BE0AE5" w:rsidRDefault="00416B7C" w:rsidP="00416B7C">
      <w:pPr>
        <w:pStyle w:val="a8"/>
        <w:rPr>
          <w:rStyle w:val="aa"/>
          <w:rFonts w:cs="Times New Roman"/>
        </w:rPr>
      </w:pPr>
      <w:r w:rsidRPr="00BE0AE5">
        <w:rPr>
          <w:rStyle w:val="aa"/>
          <w:rFonts w:cs="Times New Roman"/>
        </w:rPr>
        <w:t>различать на слух и адекватно,</w:t>
      </w:r>
      <w:r w:rsidRPr="00BE0AE5">
        <w:rPr>
          <w:rFonts w:cs="Times New Roman"/>
        </w:rPr>
        <w:t xml:space="preserve"> без ошибок, ведущих к сбою коммуникации, </w:t>
      </w:r>
      <w:r w:rsidRPr="00BE0AE5">
        <w:rPr>
          <w:rStyle w:val="aa"/>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BE0AE5">
        <w:rPr>
          <w:rStyle w:val="aa"/>
          <w:rFonts w:cs="Times New Roman"/>
        </w:rPr>
        <w:t>выразительно читать вслух</w:t>
      </w:r>
      <w:r w:rsidRPr="00BE0AE5">
        <w:rPr>
          <w:rFonts w:cs="Times New Roman"/>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w:t>
      </w:r>
    </w:p>
    <w:p w:rsidR="00416B7C" w:rsidRPr="00BE0AE5" w:rsidRDefault="00416B7C" w:rsidP="00416B7C">
      <w:pPr>
        <w:pStyle w:val="a8"/>
        <w:rPr>
          <w:rStyle w:val="ab"/>
          <w:rFonts w:cs="Times New Roman"/>
        </w:rPr>
      </w:pPr>
      <w:r w:rsidRPr="00BE0AE5">
        <w:rPr>
          <w:rStyle w:val="ab"/>
          <w:rFonts w:cs="Times New Roman"/>
        </w:rPr>
        <w:t>Графика, орфография и пунктуация</w:t>
      </w:r>
    </w:p>
    <w:p w:rsidR="00416B7C" w:rsidRPr="00BE0AE5" w:rsidRDefault="00416B7C" w:rsidP="00416B7C">
      <w:pPr>
        <w:pStyle w:val="a8"/>
        <w:rPr>
          <w:rFonts w:cs="Times New Roman"/>
        </w:rPr>
      </w:pPr>
      <w:r w:rsidRPr="00BE0AE5">
        <w:rPr>
          <w:rFonts w:cs="Times New Roman"/>
        </w:rPr>
        <w:t xml:space="preserve">правильно </w:t>
      </w:r>
      <w:r w:rsidRPr="00BE0AE5">
        <w:rPr>
          <w:rStyle w:val="aa"/>
          <w:rFonts w:cs="Times New Roman"/>
        </w:rPr>
        <w:t>писать</w:t>
      </w:r>
      <w:r w:rsidRPr="00BE0AE5">
        <w:rPr>
          <w:rFonts w:cs="Times New Roman"/>
        </w:rPr>
        <w:t xml:space="preserve"> изученные слова;</w:t>
      </w:r>
      <w:r w:rsidRPr="00BE0AE5">
        <w:rPr>
          <w:rStyle w:val="aa"/>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пунктуационно правильно </w:t>
      </w:r>
      <w:r w:rsidRPr="00BE0AE5">
        <w:rPr>
          <w:rStyle w:val="aa"/>
          <w:rFonts w:cs="Times New Roman"/>
        </w:rPr>
        <w:t>оформлять</w:t>
      </w:r>
      <w:r w:rsidRPr="00BE0AE5">
        <w:rPr>
          <w:rFonts w:cs="Times New Roman"/>
        </w:rPr>
        <w:t xml:space="preserve"> электронное сообщение личного характера; </w:t>
      </w:r>
    </w:p>
    <w:p w:rsidR="00416B7C" w:rsidRPr="00BE0AE5" w:rsidRDefault="00416B7C" w:rsidP="00416B7C">
      <w:pPr>
        <w:pStyle w:val="a8"/>
        <w:rPr>
          <w:rStyle w:val="ab"/>
          <w:rFonts w:cs="Times New Roman"/>
        </w:rPr>
      </w:pPr>
      <w:r w:rsidRPr="00BE0AE5">
        <w:rPr>
          <w:rStyle w:val="ab"/>
          <w:rFonts w:cs="Times New Roman"/>
        </w:rPr>
        <w:t>Лексическая сторона речи</w:t>
      </w:r>
    </w:p>
    <w:p w:rsidR="00416B7C" w:rsidRPr="00BE0AE5" w:rsidRDefault="00416B7C" w:rsidP="00416B7C">
      <w:pPr>
        <w:pStyle w:val="a8"/>
        <w:rPr>
          <w:rFonts w:cs="Times New Roman"/>
        </w:rPr>
      </w:pPr>
      <w:r w:rsidRPr="00BE0AE5">
        <w:rPr>
          <w:rStyle w:val="aa"/>
          <w:rFonts w:cs="Times New Roman"/>
        </w:rPr>
        <w:t>распознавать в звучащем и письменном</w:t>
      </w:r>
      <w:r w:rsidRPr="00BE0AE5">
        <w:rPr>
          <w:rFonts w:cs="Times New Roman"/>
        </w:rPr>
        <w:t xml:space="preserve"> тексте 675 лексических единиц (слов, словосочетаний, речевых клише) и </w:t>
      </w:r>
      <w:r w:rsidRPr="00BE0AE5">
        <w:rPr>
          <w:rStyle w:val="aa"/>
          <w:rFonts w:cs="Times New Roman"/>
        </w:rPr>
        <w:t>пр</w:t>
      </w:r>
      <w:r w:rsidRPr="00BE0AE5">
        <w:rPr>
          <w:rStyle w:val="aa"/>
          <w:rFonts w:cs="Times New Roman"/>
        </w:rPr>
        <w:t>а</w:t>
      </w:r>
      <w:r w:rsidRPr="00BE0AE5">
        <w:rPr>
          <w:rStyle w:val="aa"/>
          <w:rFonts w:cs="Times New Roman"/>
        </w:rPr>
        <w:t>вильно употреблять</w:t>
      </w:r>
      <w:r w:rsidRPr="00BE0AE5">
        <w:rPr>
          <w:rFonts w:cs="Times New Roman"/>
        </w:rPr>
        <w:t xml:space="preserve"> в устной и письменной речи 625 лексических единиц (включая 500 лексических единиц, освоенных в </w:t>
      </w:r>
      <w:r w:rsidRPr="00BE0AE5">
        <w:rPr>
          <w:rFonts w:cs="Times New Roman"/>
        </w:rPr>
        <w:lastRenderedPageBreak/>
        <w:t xml:space="preserve">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BE0AE5">
        <w:rPr>
          <w:rStyle w:val="aa"/>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имена существительные с суффиксами </w:t>
      </w:r>
      <w:r w:rsidRPr="00BE0AE5">
        <w:rPr>
          <w:rStyle w:val="aa"/>
          <w:rFonts w:cs="Times New Roman"/>
        </w:rPr>
        <w:t>-er</w:t>
      </w:r>
      <w:r w:rsidRPr="00BE0AE5">
        <w:rPr>
          <w:rFonts w:cs="Times New Roman"/>
        </w:rPr>
        <w:t xml:space="preserve">, </w:t>
      </w:r>
      <w:r w:rsidRPr="00BE0AE5">
        <w:rPr>
          <w:rStyle w:val="aa"/>
          <w:rFonts w:cs="Times New Roman"/>
        </w:rPr>
        <w:t>-ler</w:t>
      </w:r>
      <w:r w:rsidRPr="00BE0AE5">
        <w:rPr>
          <w:rFonts w:cs="Times New Roman"/>
        </w:rPr>
        <w:t xml:space="preserve">, </w:t>
      </w:r>
      <w:r w:rsidRPr="00BE0AE5">
        <w:rPr>
          <w:rStyle w:val="aa"/>
          <w:rFonts w:cs="Times New Roman"/>
        </w:rPr>
        <w:t>-in</w:t>
      </w:r>
      <w:r w:rsidRPr="00BE0AE5">
        <w:rPr>
          <w:rFonts w:cs="Times New Roman"/>
        </w:rPr>
        <w:t xml:space="preserve">, </w:t>
      </w:r>
      <w:r w:rsidRPr="00BE0AE5">
        <w:rPr>
          <w:rStyle w:val="aa"/>
          <w:rFonts w:cs="Times New Roman"/>
        </w:rPr>
        <w:t>-chen</w:t>
      </w:r>
      <w:r w:rsidRPr="00BE0AE5">
        <w:rPr>
          <w:rFonts w:cs="Times New Roman"/>
        </w:rPr>
        <w:t>; имена пр</w:t>
      </w:r>
      <w:r w:rsidRPr="00BE0AE5">
        <w:rPr>
          <w:rFonts w:cs="Times New Roman"/>
        </w:rPr>
        <w:t>и</w:t>
      </w:r>
      <w:r w:rsidRPr="00BE0AE5">
        <w:rPr>
          <w:rFonts w:cs="Times New Roman"/>
        </w:rPr>
        <w:t>лагательные с суффиксами -</w:t>
      </w:r>
      <w:r w:rsidRPr="00BE0AE5">
        <w:rPr>
          <w:rStyle w:val="aa"/>
          <w:rFonts w:cs="Times New Roman"/>
        </w:rPr>
        <w:t>ig</w:t>
      </w:r>
      <w:r w:rsidRPr="00BE0AE5">
        <w:rPr>
          <w:rFonts w:cs="Times New Roman"/>
        </w:rPr>
        <w:t xml:space="preserve">, </w:t>
      </w:r>
      <w:r w:rsidRPr="00BE0AE5">
        <w:rPr>
          <w:rStyle w:val="aa"/>
          <w:rFonts w:cs="Times New Roman"/>
        </w:rPr>
        <w:t>-lich</w:t>
      </w:r>
      <w:r w:rsidRPr="00BE0AE5">
        <w:rPr>
          <w:rFonts w:cs="Times New Roman"/>
        </w:rPr>
        <w:t xml:space="preserve">; числительные образованные при помощи суффиксов </w:t>
      </w:r>
      <w:r w:rsidRPr="00BE0AE5">
        <w:rPr>
          <w:rStyle w:val="aa"/>
          <w:rFonts w:cs="Times New Roman"/>
        </w:rPr>
        <w:t>-zehn</w:t>
      </w:r>
      <w:r w:rsidRPr="00BE0AE5">
        <w:rPr>
          <w:rFonts w:cs="Times New Roman"/>
        </w:rPr>
        <w:t xml:space="preserve">, </w:t>
      </w:r>
      <w:r w:rsidRPr="00BE0AE5">
        <w:rPr>
          <w:rStyle w:val="aa"/>
          <w:rFonts w:cs="Times New Roman"/>
        </w:rPr>
        <w:t>-zig</w:t>
      </w:r>
      <w:r w:rsidRPr="00BE0AE5">
        <w:rPr>
          <w:rFonts w:cs="Times New Roman"/>
        </w:rPr>
        <w:t xml:space="preserve">, </w:t>
      </w:r>
      <w:r w:rsidRPr="00BE0AE5">
        <w:rPr>
          <w:rStyle w:val="aa"/>
          <w:rFonts w:cs="Times New Roman"/>
        </w:rPr>
        <w:t>-te</w:t>
      </w:r>
      <w:r w:rsidRPr="00BE0AE5">
        <w:rPr>
          <w:rFonts w:cs="Times New Roman"/>
        </w:rPr>
        <w:t xml:space="preserve">, </w:t>
      </w:r>
      <w:r w:rsidRPr="00BE0AE5">
        <w:rPr>
          <w:rStyle w:val="aa"/>
          <w:rFonts w:cs="Times New Roman"/>
        </w:rPr>
        <w:t>-ste</w:t>
      </w:r>
      <w:r w:rsidRPr="00BE0AE5">
        <w:rPr>
          <w:rFonts w:cs="Times New Roman"/>
        </w:rPr>
        <w:t>;имена сущ</w:t>
      </w:r>
      <w:r w:rsidRPr="00BE0AE5">
        <w:rPr>
          <w:rFonts w:cs="Times New Roman"/>
        </w:rPr>
        <w:t>е</w:t>
      </w:r>
      <w:r w:rsidRPr="00BE0AE5">
        <w:rPr>
          <w:rFonts w:cs="Times New Roman"/>
        </w:rPr>
        <w:t>ствительные, образованные путём соединения основ существительных (</w:t>
      </w:r>
      <w:r w:rsidRPr="00BE0AE5">
        <w:rPr>
          <w:rStyle w:val="aa"/>
          <w:rFonts w:cs="Times New Roman"/>
        </w:rPr>
        <w:t>dasKlassenzimmer</w:t>
      </w:r>
      <w:r w:rsidRPr="00BE0AE5">
        <w:rPr>
          <w:rFonts w:cs="Times New Roman"/>
        </w:rPr>
        <w:t xml:space="preserve">), </w:t>
      </w:r>
      <w:r w:rsidRPr="00BE0AE5">
        <w:rPr>
          <w:rStyle w:val="aa"/>
          <w:rFonts w:cs="Times New Roman"/>
        </w:rPr>
        <w:t>распознавать и употреблять</w:t>
      </w:r>
      <w:r w:rsidRPr="00BE0AE5">
        <w:rPr>
          <w:rFonts w:cs="Times New Roman"/>
        </w:rPr>
        <w:t xml:space="preserve"> в устной и письменной речи изученные синонимы и интернациональные слова.</w:t>
      </w:r>
    </w:p>
    <w:p w:rsidR="00416B7C" w:rsidRPr="00BE0AE5" w:rsidRDefault="00416B7C" w:rsidP="00416B7C">
      <w:pPr>
        <w:pStyle w:val="a8"/>
        <w:rPr>
          <w:rFonts w:cs="Times New Roman"/>
        </w:rPr>
      </w:pPr>
      <w:r w:rsidRPr="00BE0AE5">
        <w:rPr>
          <w:rStyle w:val="ab"/>
          <w:rFonts w:cs="Times New Roman"/>
        </w:rPr>
        <w:t>Грамматическая сторона речи</w:t>
      </w:r>
      <w:r w:rsidRPr="00BE0AE5">
        <w:rPr>
          <w:rFonts w:cs="Times New Roman"/>
        </w:rPr>
        <w:t> </w:t>
      </w:r>
    </w:p>
    <w:p w:rsidR="00416B7C" w:rsidRPr="00BE0AE5" w:rsidRDefault="00416B7C" w:rsidP="00416B7C">
      <w:pPr>
        <w:pStyle w:val="a8"/>
        <w:rPr>
          <w:rFonts w:cs="Times New Roman"/>
        </w:rPr>
      </w:pPr>
      <w:r w:rsidRPr="00BE0AE5">
        <w:rPr>
          <w:rStyle w:val="aa"/>
          <w:rFonts w:cs="Times New Roman"/>
        </w:rPr>
        <w:t>знать и понимать</w:t>
      </w:r>
      <w:r w:rsidRPr="00BE0AE5">
        <w:rPr>
          <w:rFonts w:cs="Times New Roman"/>
        </w:rPr>
        <w:t xml:space="preserve"> особенности структуры простых и сложных предложений немецкого языка; различных коммуник</w:t>
      </w:r>
      <w:r w:rsidRPr="00BE0AE5">
        <w:rPr>
          <w:rFonts w:cs="Times New Roman"/>
        </w:rPr>
        <w:t>а</w:t>
      </w:r>
      <w:r w:rsidRPr="00BE0AE5">
        <w:rPr>
          <w:rFonts w:cs="Times New Roman"/>
        </w:rPr>
        <w:t>тивных типов предложений немецкого языка;</w:t>
      </w:r>
    </w:p>
    <w:p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употреблятьв устной и письменной речи: </w:t>
      </w:r>
    </w:p>
    <w:p w:rsidR="00416B7C" w:rsidRPr="00BE0AE5" w:rsidRDefault="00416B7C" w:rsidP="00416B7C">
      <w:pPr>
        <w:pStyle w:val="list-bullet"/>
        <w:rPr>
          <w:rFonts w:cs="Times New Roman"/>
        </w:rPr>
      </w:pPr>
      <w:r w:rsidRPr="00BE0AE5">
        <w:rPr>
          <w:rFonts w:cs="Times New Roman"/>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416B7C" w:rsidRPr="00BE0AE5" w:rsidRDefault="00416B7C" w:rsidP="00416B7C">
      <w:pPr>
        <w:pStyle w:val="list-bullet"/>
        <w:rPr>
          <w:rFonts w:cs="Times New Roman"/>
        </w:rPr>
      </w:pPr>
      <w:r w:rsidRPr="00BE0AE5">
        <w:rPr>
          <w:rFonts w:cs="Times New Roman"/>
        </w:rPr>
        <w:t>побудительные предложения (в том числе в отрицательной форме);</w:t>
      </w:r>
    </w:p>
    <w:p w:rsidR="00416B7C" w:rsidRPr="00BE0AE5" w:rsidRDefault="00416B7C" w:rsidP="00416B7C">
      <w:pPr>
        <w:pStyle w:val="list-bullet"/>
        <w:rPr>
          <w:rFonts w:cs="Times New Roman"/>
        </w:rPr>
      </w:pPr>
      <w:r w:rsidRPr="00BE0AE5">
        <w:rPr>
          <w:rFonts w:cs="Times New Roman"/>
        </w:rPr>
        <w:t>глаголы в видовременных формах действительного залога в изъявительном наклонении в Futur I;</w:t>
      </w:r>
    </w:p>
    <w:p w:rsidR="00416B7C" w:rsidRPr="00BE0AE5" w:rsidRDefault="00416B7C" w:rsidP="00416B7C">
      <w:pPr>
        <w:pStyle w:val="list-bullet"/>
        <w:rPr>
          <w:rFonts w:cs="Times New Roman"/>
        </w:rPr>
      </w:pPr>
      <w:r w:rsidRPr="00BE0AE5">
        <w:rPr>
          <w:rFonts w:cs="Times New Roman"/>
        </w:rPr>
        <w:t xml:space="preserve">модальный глагол </w:t>
      </w:r>
      <w:r w:rsidRPr="00BE0AE5">
        <w:rPr>
          <w:rStyle w:val="aa"/>
          <w:rFonts w:cs="Times New Roman"/>
        </w:rPr>
        <w:t>dürfen</w:t>
      </w:r>
      <w:r w:rsidRPr="00BE0AE5">
        <w:rPr>
          <w:rFonts w:cs="Times New Roman"/>
        </w:rPr>
        <w:t>(в Präsens);</w:t>
      </w:r>
    </w:p>
    <w:p w:rsidR="00416B7C" w:rsidRPr="00BE0AE5" w:rsidRDefault="00416B7C" w:rsidP="00416B7C">
      <w:pPr>
        <w:pStyle w:val="list-bullet"/>
        <w:rPr>
          <w:rFonts w:cs="Times New Roman"/>
        </w:rPr>
      </w:pPr>
      <w:r w:rsidRPr="00BE0AE5">
        <w:rPr>
          <w:rFonts w:cs="Times New Roman"/>
        </w:rPr>
        <w:t>наречия в положительной, сравнительной и превосходной степенях сравнения, образованные по правилу и и</w:t>
      </w:r>
      <w:r w:rsidRPr="00BE0AE5">
        <w:rPr>
          <w:rFonts w:cs="Times New Roman"/>
        </w:rPr>
        <w:t>с</w:t>
      </w:r>
      <w:r w:rsidRPr="00BE0AE5">
        <w:rPr>
          <w:rFonts w:cs="Times New Roman"/>
        </w:rPr>
        <w:t>ключения;</w:t>
      </w:r>
    </w:p>
    <w:p w:rsidR="00416B7C" w:rsidRPr="00BE0AE5" w:rsidRDefault="00416B7C" w:rsidP="00416B7C">
      <w:pPr>
        <w:pStyle w:val="list-bullet"/>
        <w:rPr>
          <w:rFonts w:cs="Times New Roman"/>
        </w:rPr>
      </w:pPr>
      <w:r w:rsidRPr="00BE0AE5">
        <w:rPr>
          <w:rFonts w:cs="Times New Roman"/>
        </w:rPr>
        <w:t xml:space="preserve">указательное местоимение </w:t>
      </w:r>
      <w:r w:rsidRPr="00BE0AE5">
        <w:rPr>
          <w:rStyle w:val="aa"/>
          <w:rFonts w:cs="Times New Roman"/>
        </w:rPr>
        <w:t>jener</w:t>
      </w:r>
      <w:r w:rsidRPr="00BE0AE5">
        <w:rPr>
          <w:rFonts w:cs="Times New Roman"/>
        </w:rPr>
        <w:t>;</w:t>
      </w:r>
    </w:p>
    <w:p w:rsidR="00416B7C" w:rsidRPr="00BE0AE5" w:rsidRDefault="00416B7C" w:rsidP="00416B7C">
      <w:pPr>
        <w:pStyle w:val="list-bullet"/>
        <w:rPr>
          <w:rFonts w:cs="Times New Roman"/>
        </w:rPr>
      </w:pPr>
      <w:r w:rsidRPr="00BE0AE5">
        <w:rPr>
          <w:rFonts w:cs="Times New Roman"/>
        </w:rPr>
        <w:t>вопросительные местоимения (</w:t>
      </w:r>
      <w:r w:rsidRPr="00BE0AE5">
        <w:rPr>
          <w:rStyle w:val="aa"/>
          <w:rFonts w:cs="Times New Roman"/>
        </w:rPr>
        <w:t>wer</w:t>
      </w:r>
      <w:r w:rsidRPr="00BE0AE5">
        <w:rPr>
          <w:rFonts w:cs="Times New Roman"/>
        </w:rPr>
        <w:t xml:space="preserve">, </w:t>
      </w:r>
      <w:r w:rsidRPr="00BE0AE5">
        <w:rPr>
          <w:rStyle w:val="aa"/>
          <w:rFonts w:cs="Times New Roman"/>
        </w:rPr>
        <w:t>was</w:t>
      </w:r>
      <w:r w:rsidRPr="00BE0AE5">
        <w:rPr>
          <w:rFonts w:cs="Times New Roman"/>
        </w:rPr>
        <w:t xml:space="preserve">, </w:t>
      </w:r>
      <w:r w:rsidRPr="00BE0AE5">
        <w:rPr>
          <w:rStyle w:val="aa"/>
          <w:rFonts w:cs="Times New Roman"/>
        </w:rPr>
        <w:t>wohin</w:t>
      </w:r>
      <w:r w:rsidRPr="00BE0AE5">
        <w:rPr>
          <w:rFonts w:cs="Times New Roman"/>
        </w:rPr>
        <w:t xml:space="preserve">, </w:t>
      </w:r>
      <w:r w:rsidRPr="00BE0AE5">
        <w:rPr>
          <w:rStyle w:val="aa"/>
          <w:rFonts w:cs="Times New Roman"/>
        </w:rPr>
        <w:t>wo</w:t>
      </w:r>
      <w:r w:rsidRPr="00BE0AE5">
        <w:rPr>
          <w:rFonts w:cs="Times New Roman"/>
        </w:rPr>
        <w:t xml:space="preserve">, </w:t>
      </w:r>
      <w:r w:rsidRPr="00BE0AE5">
        <w:rPr>
          <w:rStyle w:val="aa"/>
          <w:rFonts w:cs="Times New Roman"/>
        </w:rPr>
        <w:t>warum</w:t>
      </w:r>
      <w:r w:rsidRPr="00BE0AE5">
        <w:rPr>
          <w:rFonts w:cs="Times New Roman"/>
        </w:rPr>
        <w:t>);</w:t>
      </w:r>
    </w:p>
    <w:p w:rsidR="00416B7C" w:rsidRPr="00BE0AE5" w:rsidRDefault="00416B7C" w:rsidP="00416B7C">
      <w:pPr>
        <w:pStyle w:val="list-bullet"/>
        <w:rPr>
          <w:rFonts w:cs="Times New Roman"/>
        </w:rPr>
      </w:pPr>
      <w:r w:rsidRPr="00BE0AE5">
        <w:rPr>
          <w:rFonts w:cs="Times New Roman"/>
        </w:rPr>
        <w:t>количественные и порядковые числительные (до 100).</w:t>
      </w:r>
    </w:p>
    <w:p w:rsidR="00416B7C" w:rsidRPr="00BE0AE5" w:rsidRDefault="00416B7C" w:rsidP="00416B7C">
      <w:pPr>
        <w:pStyle w:val="a8"/>
        <w:rPr>
          <w:rStyle w:val="a9"/>
          <w:rFonts w:cs="Times New Roman"/>
        </w:rPr>
      </w:pPr>
    </w:p>
    <w:p w:rsidR="00416B7C" w:rsidRPr="00BE0AE5" w:rsidRDefault="00416B7C" w:rsidP="00416B7C">
      <w:pPr>
        <w:pStyle w:val="a8"/>
        <w:rPr>
          <w:rStyle w:val="a9"/>
          <w:rFonts w:cs="Times New Roman"/>
        </w:rPr>
      </w:pPr>
      <w:r w:rsidRPr="00BE0AE5">
        <w:rPr>
          <w:rStyle w:val="a9"/>
          <w:rFonts w:cs="Times New Roman"/>
        </w:rPr>
        <w:t>Социокультурные знания и умения</w:t>
      </w:r>
    </w:p>
    <w:p w:rsidR="00416B7C" w:rsidRPr="00BE0AE5" w:rsidRDefault="00416B7C" w:rsidP="00416B7C">
      <w:pPr>
        <w:pStyle w:val="list-bullet"/>
        <w:rPr>
          <w:rFonts w:cs="Times New Roman"/>
        </w:rPr>
      </w:pPr>
      <w:r w:rsidRPr="00BE0AE5">
        <w:rPr>
          <w:rStyle w:val="aa"/>
          <w:rFonts w:cs="Times New Roman"/>
        </w:rPr>
        <w:t xml:space="preserve">использовать </w:t>
      </w:r>
      <w:r w:rsidRPr="00BE0AE5">
        <w:rPr>
          <w:rFonts w:cs="Times New Roman"/>
        </w:rPr>
        <w:t>отдельные социокультурные элементы речевого поведенческого этикета в стране/странах изучаемого языка в рамках тематического содержания;</w:t>
      </w:r>
    </w:p>
    <w:p w:rsidR="00416B7C" w:rsidRPr="00BE0AE5" w:rsidRDefault="00416B7C" w:rsidP="00416B7C">
      <w:pPr>
        <w:pStyle w:val="list-bullet"/>
        <w:rPr>
          <w:rFonts w:cs="Times New Roman"/>
        </w:rPr>
      </w:pPr>
      <w:r w:rsidRPr="00BE0AE5">
        <w:rPr>
          <w:rStyle w:val="aa"/>
          <w:rFonts w:cs="Times New Roman"/>
        </w:rPr>
        <w:t>знать/понимать и использовать</w:t>
      </w:r>
      <w:r w:rsidRPr="00BE0AE5">
        <w:rPr>
          <w:rFonts w:cs="Times New Roman"/>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416B7C" w:rsidRPr="00BE0AE5" w:rsidRDefault="00416B7C" w:rsidP="00416B7C">
      <w:pPr>
        <w:pStyle w:val="list-bullet"/>
        <w:rPr>
          <w:rFonts w:cs="Times New Roman"/>
        </w:rPr>
      </w:pPr>
      <w:r w:rsidRPr="00BE0AE5">
        <w:rPr>
          <w:rStyle w:val="aa"/>
          <w:rFonts w:cs="Times New Roman"/>
        </w:rPr>
        <w:t>правильнооформлять</w:t>
      </w:r>
      <w:r w:rsidRPr="00BE0AE5">
        <w:rPr>
          <w:rFonts w:cs="Times New Roman"/>
        </w:rPr>
        <w:t xml:space="preserve"> адрес, писать фамилии и имена (свои, родственников и друзей) на немецком языке (в анкете, формуляре); </w:t>
      </w:r>
    </w:p>
    <w:p w:rsidR="00416B7C" w:rsidRPr="00BE0AE5" w:rsidRDefault="00416B7C" w:rsidP="00416B7C">
      <w:pPr>
        <w:pStyle w:val="list-bullet"/>
        <w:rPr>
          <w:rFonts w:cs="Times New Roman"/>
        </w:rPr>
      </w:pPr>
      <w:r w:rsidRPr="00BE0AE5">
        <w:rPr>
          <w:rStyle w:val="aa"/>
          <w:rFonts w:cs="Times New Roman"/>
        </w:rPr>
        <w:t>обладать базовыми знаниями</w:t>
      </w:r>
      <w:r w:rsidRPr="00BE0AE5">
        <w:rPr>
          <w:rFonts w:cs="Times New Roman"/>
        </w:rPr>
        <w:t xml:space="preserve"> о социокультурном портрете родной страны и страны/стран изучаемого языка; </w:t>
      </w:r>
    </w:p>
    <w:p w:rsidR="00416B7C" w:rsidRPr="00BE0AE5" w:rsidRDefault="00416B7C" w:rsidP="00416B7C">
      <w:pPr>
        <w:pStyle w:val="list-bullet"/>
        <w:rPr>
          <w:rFonts w:cs="Times New Roman"/>
        </w:rPr>
      </w:pPr>
      <w:r w:rsidRPr="00BE0AE5">
        <w:rPr>
          <w:rStyle w:val="aa"/>
          <w:rFonts w:cs="Times New Roman"/>
        </w:rPr>
        <w:t>кратко представлять</w:t>
      </w:r>
      <w:r w:rsidRPr="00BE0AE5">
        <w:rPr>
          <w:rFonts w:cs="Times New Roman"/>
        </w:rPr>
        <w:t xml:space="preserve"> Россию и страны/страну изучаемого языка. </w:t>
      </w:r>
    </w:p>
    <w:p w:rsidR="00416B7C" w:rsidRPr="00BE0AE5" w:rsidRDefault="00416B7C" w:rsidP="00416B7C">
      <w:pPr>
        <w:pStyle w:val="a8"/>
        <w:rPr>
          <w:rStyle w:val="a9"/>
          <w:rFonts w:cs="Times New Roman"/>
        </w:rPr>
      </w:pPr>
    </w:p>
    <w:p w:rsidR="00416B7C" w:rsidRPr="00BE0AE5" w:rsidRDefault="00416B7C" w:rsidP="00416B7C">
      <w:pPr>
        <w:pStyle w:val="a8"/>
        <w:rPr>
          <w:rFonts w:cs="Times New Roman"/>
        </w:rPr>
      </w:pPr>
      <w:r w:rsidRPr="00BE0AE5">
        <w:rPr>
          <w:rStyle w:val="a9"/>
          <w:rFonts w:cs="Times New Roman"/>
        </w:rPr>
        <w:t>Компенсаторные умения</w:t>
      </w:r>
    </w:p>
    <w:p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начальными умениями классифицировать лексические единицы по темам в рамках тематического содержания речи. </w:t>
      </w:r>
    </w:p>
    <w:p w:rsidR="00416B7C" w:rsidRPr="00BE0AE5" w:rsidRDefault="00416B7C" w:rsidP="00416B7C">
      <w:pPr>
        <w:pStyle w:val="a8"/>
        <w:rPr>
          <w:rFonts w:cs="Times New Roman"/>
        </w:rPr>
      </w:pPr>
      <w:r w:rsidRPr="00BE0AE5">
        <w:rPr>
          <w:rStyle w:val="aa"/>
          <w:rFonts w:cs="Times New Roman"/>
        </w:rPr>
        <w:t>Участвовать</w:t>
      </w:r>
      <w:r w:rsidRPr="00BE0AE5">
        <w:rPr>
          <w:rFonts w:cs="Times New Roman"/>
        </w:rPr>
        <w:t xml:space="preserve"> в несложных учебных проектах с использованием материалов на немецком языке с применением ИКТ, с</w:t>
      </w:r>
      <w:r w:rsidRPr="00BE0AE5">
        <w:rPr>
          <w:rFonts w:cs="Times New Roman"/>
        </w:rPr>
        <w:t>о</w:t>
      </w:r>
      <w:r w:rsidRPr="00BE0AE5">
        <w:rPr>
          <w:rFonts w:cs="Times New Roman"/>
        </w:rPr>
        <w:t xml:space="preserve">блюдая правила информационной безопасности при работе в сети Интернет. </w:t>
      </w:r>
    </w:p>
    <w:p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 форме.</w:t>
      </w:r>
    </w:p>
    <w:p w:rsidR="00416B7C" w:rsidRPr="00BE0AE5" w:rsidRDefault="00416B7C" w:rsidP="00416B7C">
      <w:pPr>
        <w:pStyle w:val="a8"/>
        <w:rPr>
          <w:rFonts w:cs="Times New Roman"/>
        </w:rPr>
      </w:pP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BE0AE5" w:rsidRDefault="00416B7C" w:rsidP="00416B7C">
      <w:pPr>
        <w:pStyle w:val="22"/>
        <w:spacing w:after="142"/>
        <w:rPr>
          <w:rStyle w:val="a9"/>
          <w:rFonts w:cs="Times New Roman"/>
          <w:b/>
          <w:bCs/>
        </w:rPr>
      </w:pPr>
      <w:r w:rsidRPr="00BE0AE5">
        <w:rPr>
          <w:rStyle w:val="a9"/>
          <w:rFonts w:cs="Times New Roman"/>
          <w:b/>
          <w:bCs/>
        </w:rPr>
        <w:t>6 класс</w:t>
      </w:r>
    </w:p>
    <w:p w:rsidR="00416B7C" w:rsidRPr="00BE0AE5" w:rsidRDefault="00416B7C" w:rsidP="00416B7C">
      <w:pPr>
        <w:pStyle w:val="a8"/>
        <w:rPr>
          <w:rFonts w:cs="Times New Roman"/>
        </w:rPr>
      </w:pPr>
      <w:r w:rsidRPr="00BE0AE5">
        <w:rPr>
          <w:rStyle w:val="a9"/>
          <w:rFonts w:cs="Times New Roman"/>
        </w:rPr>
        <w:t>Коммуникативные умения</w:t>
      </w:r>
    </w:p>
    <w:p w:rsidR="00416B7C" w:rsidRPr="00BE0AE5" w:rsidRDefault="00416B7C" w:rsidP="00416B7C">
      <w:pPr>
        <w:pStyle w:val="5"/>
        <w:spacing w:before="0"/>
        <w:rPr>
          <w:rFonts w:cs="Times New Roman"/>
        </w:rPr>
      </w:pPr>
      <w:r w:rsidRPr="00BE0AE5">
        <w:rPr>
          <w:rStyle w:val="ab"/>
          <w:rFonts w:cs="Times New Roman"/>
          <w:b/>
          <w:bCs/>
          <w:i w:val="0"/>
          <w:iCs/>
        </w:rPr>
        <w:t>Говорение</w:t>
      </w:r>
    </w:p>
    <w:p w:rsidR="00416B7C" w:rsidRPr="00BE0AE5" w:rsidRDefault="00416B7C" w:rsidP="00416B7C">
      <w:pPr>
        <w:pStyle w:val="a8"/>
        <w:rPr>
          <w:rFonts w:cs="Times New Roman"/>
        </w:rPr>
      </w:pPr>
      <w:r w:rsidRPr="00BE0AE5">
        <w:rPr>
          <w:rStyle w:val="aa"/>
          <w:rFonts w:cs="Times New Roman"/>
        </w:rPr>
        <w:t>вестиразные виды диалогов</w:t>
      </w:r>
      <w:r w:rsidRPr="00BE0AE5">
        <w:rPr>
          <w:rFonts w:cs="Times New Roman"/>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 </w:t>
      </w:r>
    </w:p>
    <w:p w:rsidR="00416B7C" w:rsidRPr="00BE0AE5" w:rsidRDefault="00416B7C" w:rsidP="00416B7C">
      <w:pPr>
        <w:pStyle w:val="a8"/>
        <w:rPr>
          <w:rFonts w:cs="Times New Roman"/>
        </w:rPr>
      </w:pPr>
      <w:r w:rsidRPr="00BE0AE5">
        <w:rPr>
          <w:rStyle w:val="aa"/>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w:t>
      </w:r>
      <w:r w:rsidRPr="00BE0AE5">
        <w:rPr>
          <w:rFonts w:cs="Times New Roman"/>
        </w:rPr>
        <w:t>а</w:t>
      </w:r>
      <w:r w:rsidRPr="00BE0AE5">
        <w:rPr>
          <w:rFonts w:cs="Times New Roman"/>
        </w:rPr>
        <w:t xml:space="preserve">ния — 7—8 фраз); </w:t>
      </w:r>
      <w:r w:rsidRPr="00BE0AE5">
        <w:rPr>
          <w:rStyle w:val="aa"/>
          <w:rFonts w:cs="Times New Roman"/>
        </w:rPr>
        <w:t>излагать</w:t>
      </w:r>
      <w:r w:rsidRPr="00BE0AE5">
        <w:rPr>
          <w:rFonts w:cs="Times New Roman"/>
        </w:rPr>
        <w:t xml:space="preserve"> основное содержание прочитанного текста с вербальными и/или зрительными опорами (об</w:t>
      </w:r>
      <w:r w:rsidRPr="00BE0AE5">
        <w:rPr>
          <w:rFonts w:cs="Times New Roman"/>
        </w:rPr>
        <w:t>ъ</w:t>
      </w:r>
      <w:r w:rsidRPr="00BE0AE5">
        <w:rPr>
          <w:rFonts w:cs="Times New Roman"/>
        </w:rPr>
        <w:t xml:space="preserve">ём — 7—8 фраз); кратко </w:t>
      </w:r>
      <w:r w:rsidRPr="00BE0AE5">
        <w:rPr>
          <w:rStyle w:val="aa"/>
          <w:rFonts w:cs="Times New Roman"/>
        </w:rPr>
        <w:t>излагать</w:t>
      </w:r>
      <w:r w:rsidRPr="00BE0AE5">
        <w:rPr>
          <w:rFonts w:cs="Times New Roman"/>
        </w:rPr>
        <w:t xml:space="preserve"> результаты выполненной проектной работы (объём — 7—8 фраз);</w:t>
      </w:r>
    </w:p>
    <w:p w:rsidR="00416B7C" w:rsidRPr="00BE0AE5" w:rsidRDefault="00416B7C" w:rsidP="00416B7C">
      <w:pPr>
        <w:pStyle w:val="a8"/>
        <w:rPr>
          <w:rFonts w:cs="Times New Roman"/>
        </w:rPr>
      </w:pPr>
      <w:r w:rsidRPr="00BE0AE5">
        <w:rPr>
          <w:rStyle w:val="ab"/>
          <w:rFonts w:cs="Times New Roman"/>
        </w:rPr>
        <w:t>Аудирование</w:t>
      </w:r>
    </w:p>
    <w:p w:rsidR="00416B7C" w:rsidRPr="00BE0AE5" w:rsidRDefault="00416B7C" w:rsidP="00416B7C">
      <w:pPr>
        <w:pStyle w:val="a8"/>
        <w:rPr>
          <w:rFonts w:cs="Times New Roman"/>
        </w:rPr>
      </w:pPr>
      <w:r w:rsidRPr="00BE0AE5">
        <w:rPr>
          <w:rStyle w:val="aa"/>
          <w:rFonts w:cs="Times New Roman"/>
        </w:rPr>
        <w:t>воспринимать на слух и понимать</w:t>
      </w:r>
      <w:r w:rsidRPr="00BE0AE5">
        <w:rPr>
          <w:rFonts w:cs="Times New Roman"/>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w:t>
      </w:r>
      <w:r w:rsidRPr="00BE0AE5">
        <w:rPr>
          <w:rFonts w:cs="Times New Roman"/>
          <w:spacing w:val="-4"/>
        </w:rPr>
        <w:t>ниманием о</w:t>
      </w:r>
      <w:r w:rsidRPr="00BE0AE5">
        <w:rPr>
          <w:rFonts w:cs="Times New Roman"/>
          <w:spacing w:val="-4"/>
        </w:rPr>
        <w:t>с</w:t>
      </w:r>
      <w:r w:rsidRPr="00BE0AE5">
        <w:rPr>
          <w:rFonts w:cs="Times New Roman"/>
          <w:spacing w:val="-4"/>
        </w:rPr>
        <w:t xml:space="preserve">новного содержания, с пониманием запрашиваемой </w:t>
      </w:r>
      <w:r w:rsidRPr="00BE0AE5">
        <w:rPr>
          <w:rFonts w:cs="Times New Roman"/>
        </w:rPr>
        <w:t>информации (время звучания текста/текстов для аудирования — до 1 минуты);</w:t>
      </w:r>
    </w:p>
    <w:p w:rsidR="00416B7C" w:rsidRPr="00BE0AE5" w:rsidRDefault="00416B7C" w:rsidP="00416B7C">
      <w:pPr>
        <w:pStyle w:val="a8"/>
        <w:rPr>
          <w:rStyle w:val="a9"/>
          <w:rFonts w:cs="Times New Roman"/>
        </w:rPr>
      </w:pPr>
      <w:r w:rsidRPr="00BE0AE5">
        <w:rPr>
          <w:rStyle w:val="ab"/>
          <w:rFonts w:cs="Times New Roman"/>
        </w:rPr>
        <w:t>Смысловое чтение</w:t>
      </w:r>
    </w:p>
    <w:p w:rsidR="00416B7C" w:rsidRPr="00BE0AE5" w:rsidRDefault="00416B7C" w:rsidP="00416B7C">
      <w:pPr>
        <w:pStyle w:val="a8"/>
        <w:rPr>
          <w:rFonts w:cs="Times New Roman"/>
        </w:rPr>
      </w:pPr>
      <w:r w:rsidRPr="00BE0AE5">
        <w:rPr>
          <w:rStyle w:val="aa"/>
          <w:rFonts w:cs="Times New Roman"/>
        </w:rPr>
        <w:lastRenderedPageBreak/>
        <w:t>читать про себя и понимать</w:t>
      </w:r>
      <w:r w:rsidRPr="00BE0AE5">
        <w:rPr>
          <w:rFonts w:cs="Times New Roman"/>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w:t>
      </w:r>
      <w:r w:rsidRPr="00BE0AE5">
        <w:rPr>
          <w:rFonts w:cs="Times New Roman"/>
        </w:rPr>
        <w:t>и</w:t>
      </w:r>
      <w:r w:rsidRPr="00BE0AE5">
        <w:rPr>
          <w:rFonts w:cs="Times New Roman"/>
        </w:rPr>
        <w:t>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416B7C" w:rsidRPr="00BE0AE5" w:rsidRDefault="00416B7C" w:rsidP="00416B7C">
      <w:pPr>
        <w:pStyle w:val="a8"/>
        <w:rPr>
          <w:rFonts w:cs="Times New Roman"/>
        </w:rPr>
      </w:pPr>
      <w:r w:rsidRPr="00BE0AE5">
        <w:rPr>
          <w:rStyle w:val="ab"/>
          <w:rFonts w:cs="Times New Roman"/>
        </w:rPr>
        <w:t>Письменная речь</w:t>
      </w:r>
    </w:p>
    <w:p w:rsidR="00416B7C" w:rsidRPr="00BE0AE5" w:rsidRDefault="00416B7C" w:rsidP="00416B7C">
      <w:pPr>
        <w:pStyle w:val="a8"/>
        <w:rPr>
          <w:rFonts w:cs="Times New Roman"/>
        </w:rPr>
      </w:pPr>
      <w:r w:rsidRPr="00BE0AE5">
        <w:rPr>
          <w:rStyle w:val="aa"/>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aa"/>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BE0AE5">
        <w:rPr>
          <w:rStyle w:val="aa"/>
          <w:rFonts w:cs="Times New Roman"/>
        </w:rPr>
        <w:t xml:space="preserve">создавать </w:t>
      </w:r>
      <w:r w:rsidRPr="00BE0AE5">
        <w:rPr>
          <w:rFonts w:cs="Times New Roman"/>
        </w:rPr>
        <w:t>небольшое письменное высказывание с опорой на образец, план, ключевые слова, картинку (объём высказывания — до 70 слов);</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Style w:val="a9"/>
          <w:rFonts w:cs="Times New Roman"/>
        </w:rPr>
        <w:t>Языковые знания и умения</w:t>
      </w:r>
    </w:p>
    <w:p w:rsidR="00416B7C" w:rsidRPr="00BE0AE5" w:rsidRDefault="00416B7C" w:rsidP="00416B7C">
      <w:pPr>
        <w:pStyle w:val="a8"/>
        <w:rPr>
          <w:rStyle w:val="a9"/>
          <w:rFonts w:cs="Times New Roman"/>
        </w:rPr>
      </w:pPr>
      <w:r w:rsidRPr="00BE0AE5">
        <w:rPr>
          <w:rStyle w:val="ab"/>
          <w:rFonts w:cs="Times New Roman"/>
        </w:rPr>
        <w:t>Фонетическая сторона речи</w:t>
      </w:r>
    </w:p>
    <w:p w:rsidR="00416B7C" w:rsidRPr="00BE0AE5" w:rsidRDefault="00416B7C" w:rsidP="00416B7C">
      <w:pPr>
        <w:pStyle w:val="a8"/>
        <w:rPr>
          <w:rFonts w:cs="Times New Roman"/>
        </w:rPr>
      </w:pPr>
      <w:r w:rsidRPr="00BE0AE5">
        <w:rPr>
          <w:rStyle w:val="aa"/>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aa"/>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w:t>
      </w:r>
      <w:r w:rsidRPr="00BE0AE5">
        <w:rPr>
          <w:rStyle w:val="aa"/>
          <w:rFonts w:cs="Times New Roman"/>
        </w:rPr>
        <w:t>применять правила</w:t>
      </w:r>
      <w:r w:rsidRPr="00BE0AE5">
        <w:rPr>
          <w:rFonts w:cs="Times New Roman"/>
        </w:rPr>
        <w:t xml:space="preserve"> отсутствия фразового ударения на служебных словах; </w:t>
      </w:r>
      <w:r w:rsidRPr="00BE0AE5">
        <w:rPr>
          <w:rStyle w:val="aa"/>
          <w:rFonts w:cs="Times New Roman"/>
        </w:rPr>
        <w:t>выразительно читать вслух</w:t>
      </w:r>
      <w:r w:rsidRPr="00BE0AE5">
        <w:rPr>
          <w:rFonts w:cs="Times New Roman"/>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 </w:t>
      </w:r>
    </w:p>
    <w:p w:rsidR="00416B7C" w:rsidRPr="00BE0AE5" w:rsidRDefault="00416B7C" w:rsidP="00416B7C">
      <w:pPr>
        <w:pStyle w:val="a8"/>
        <w:rPr>
          <w:rStyle w:val="aa"/>
          <w:rFonts w:cs="Times New Roman"/>
        </w:rPr>
      </w:pPr>
      <w:r w:rsidRPr="00BE0AE5">
        <w:rPr>
          <w:rStyle w:val="ab"/>
          <w:rFonts w:cs="Times New Roman"/>
        </w:rPr>
        <w:t>Графика, орфография и пунктуация</w:t>
      </w:r>
    </w:p>
    <w:p w:rsidR="00416B7C" w:rsidRPr="00BE0AE5" w:rsidRDefault="00416B7C" w:rsidP="00416B7C">
      <w:pPr>
        <w:pStyle w:val="a8"/>
        <w:rPr>
          <w:rFonts w:cs="Times New Roman"/>
        </w:rPr>
      </w:pPr>
      <w:r w:rsidRPr="00BE0AE5">
        <w:rPr>
          <w:rFonts w:cs="Times New Roman"/>
        </w:rPr>
        <w:t xml:space="preserve">правильно </w:t>
      </w:r>
      <w:r w:rsidRPr="00BE0AE5">
        <w:rPr>
          <w:rStyle w:val="aa"/>
          <w:rFonts w:cs="Times New Roman"/>
        </w:rPr>
        <w:t>писать</w:t>
      </w:r>
      <w:r w:rsidRPr="00BE0AE5">
        <w:rPr>
          <w:rFonts w:cs="Times New Roman"/>
        </w:rPr>
        <w:t xml:space="preserve"> изученные слова; </w:t>
      </w:r>
    </w:p>
    <w:p w:rsidR="00416B7C" w:rsidRPr="00BE0AE5" w:rsidRDefault="00416B7C" w:rsidP="00416B7C">
      <w:pPr>
        <w:pStyle w:val="a8"/>
        <w:rPr>
          <w:rFonts w:cs="Times New Roman"/>
        </w:rPr>
      </w:pPr>
      <w:r w:rsidRPr="00BE0AE5">
        <w:rPr>
          <w:rStyle w:val="aa"/>
          <w:rFonts w:cs="Times New Roman"/>
          <w:spacing w:val="-2"/>
        </w:rPr>
        <w:t>использовать</w:t>
      </w:r>
      <w:r w:rsidRPr="00BE0AE5">
        <w:rPr>
          <w:rFonts w:cs="Times New Roman"/>
          <w:spacing w:val="-2"/>
        </w:rPr>
        <w:t xml:space="preserve"> точку, вопросительный и восклицательный знаки в конце предложения, запятую при перечислении; пункту</w:t>
      </w:r>
      <w:r w:rsidRPr="00BE0AE5">
        <w:rPr>
          <w:rFonts w:cs="Times New Roman"/>
          <w:spacing w:val="-2"/>
        </w:rPr>
        <w:t>а</w:t>
      </w:r>
      <w:r w:rsidRPr="00BE0AE5">
        <w:rPr>
          <w:rFonts w:cs="Times New Roman"/>
          <w:spacing w:val="-2"/>
        </w:rPr>
        <w:t xml:space="preserve">ционно правильно </w:t>
      </w:r>
      <w:r w:rsidRPr="00BE0AE5">
        <w:rPr>
          <w:rStyle w:val="aa"/>
          <w:rFonts w:cs="Times New Roman"/>
          <w:spacing w:val="-2"/>
        </w:rPr>
        <w:t xml:space="preserve">оформлять </w:t>
      </w:r>
      <w:r w:rsidRPr="00BE0AE5">
        <w:rPr>
          <w:rFonts w:cs="Times New Roman"/>
          <w:spacing w:val="-2"/>
        </w:rPr>
        <w:t>электронное сообщение личного характера;</w:t>
      </w:r>
    </w:p>
    <w:p w:rsidR="00416B7C" w:rsidRPr="00BE0AE5" w:rsidRDefault="00416B7C" w:rsidP="00416B7C">
      <w:pPr>
        <w:pStyle w:val="a8"/>
        <w:rPr>
          <w:rStyle w:val="ab"/>
          <w:rFonts w:cs="Times New Roman"/>
        </w:rPr>
      </w:pPr>
      <w:r w:rsidRPr="00BE0AE5">
        <w:rPr>
          <w:rStyle w:val="ab"/>
          <w:rFonts w:cs="Times New Roman"/>
        </w:rPr>
        <w:t>Лексическая сторона речи</w:t>
      </w:r>
    </w:p>
    <w:p w:rsidR="00416B7C" w:rsidRPr="00BE0AE5" w:rsidRDefault="00416B7C" w:rsidP="00416B7C">
      <w:pPr>
        <w:pStyle w:val="a8"/>
        <w:rPr>
          <w:rFonts w:cs="Times New Roman"/>
        </w:rPr>
      </w:pPr>
      <w:r w:rsidRPr="00BE0AE5">
        <w:rPr>
          <w:rStyle w:val="aa"/>
          <w:rFonts w:cs="Times New Roman"/>
        </w:rPr>
        <w:t xml:space="preserve">распознавать </w:t>
      </w:r>
      <w:r w:rsidRPr="00BE0AE5">
        <w:rPr>
          <w:rFonts w:cs="Times New Roman"/>
        </w:rPr>
        <w:t xml:space="preserve">в звучащем и письменном тексте 800 лексических единиц (слов, словосочетаний, речевых клише) и правильно </w:t>
      </w:r>
      <w:r w:rsidRPr="00BE0AE5">
        <w:rPr>
          <w:rStyle w:val="aa"/>
          <w:rFonts w:cs="Times New Roman"/>
        </w:rPr>
        <w:t>употреблять</w:t>
      </w:r>
      <w:r w:rsidRPr="00BE0AE5">
        <w:rPr>
          <w:rFonts w:cs="Times New Roman"/>
        </w:rPr>
        <w:t xml:space="preserve"> в устной и письменной речи 750 лексических единиц (включая 650 лексических единиц, освое</w:t>
      </w:r>
      <w:r w:rsidRPr="00BE0AE5">
        <w:rPr>
          <w:rFonts w:cs="Times New Roman"/>
        </w:rPr>
        <w:t>н</w:t>
      </w:r>
      <w:r w:rsidRPr="00BE0AE5">
        <w:rPr>
          <w:rFonts w:cs="Times New Roman"/>
        </w:rPr>
        <w:t xml:space="preserve">ных ранее), обслуживающих ситуации общения в рамках тематического содержания, с соблюдением существующей нормы лексической сочетаемости; </w:t>
      </w:r>
    </w:p>
    <w:p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w:t>
      </w:r>
      <w:r w:rsidRPr="00BE0AE5">
        <w:rPr>
          <w:rFonts w:cs="Times New Roman"/>
        </w:rPr>
        <w:t>к</w:t>
      </w:r>
      <w:r w:rsidRPr="00BE0AE5">
        <w:rPr>
          <w:rFonts w:cs="Times New Roman"/>
        </w:rPr>
        <w:t xml:space="preserve">сации: имена существительные при помощи суффиксов </w:t>
      </w:r>
      <w:r w:rsidRPr="00BE0AE5">
        <w:rPr>
          <w:rStyle w:val="aa"/>
          <w:rFonts w:cs="Times New Roman"/>
        </w:rPr>
        <w:t>-keit</w:t>
      </w:r>
      <w:r w:rsidRPr="00BE0AE5">
        <w:rPr>
          <w:rFonts w:cs="Times New Roman"/>
        </w:rPr>
        <w:t xml:space="preserve">, </w:t>
      </w:r>
      <w:r w:rsidRPr="00BE0AE5">
        <w:rPr>
          <w:rStyle w:val="aa"/>
          <w:rFonts w:cs="Times New Roman"/>
        </w:rPr>
        <w:t>-heit</w:t>
      </w:r>
      <w:r w:rsidRPr="00BE0AE5">
        <w:rPr>
          <w:rFonts w:cs="Times New Roman"/>
        </w:rPr>
        <w:t xml:space="preserve">, </w:t>
      </w:r>
      <w:r w:rsidRPr="00BE0AE5">
        <w:rPr>
          <w:rStyle w:val="aa"/>
          <w:rFonts w:cs="Times New Roman"/>
        </w:rPr>
        <w:t>-ung</w:t>
      </w:r>
      <w:r w:rsidRPr="00BE0AE5">
        <w:rPr>
          <w:rFonts w:cs="Times New Roman"/>
        </w:rPr>
        <w:t xml:space="preserve">; имена прилагательные при помощи суффикса </w:t>
      </w:r>
      <w:r w:rsidRPr="00BE0AE5">
        <w:rPr>
          <w:rStyle w:val="aa"/>
          <w:rFonts w:cs="Times New Roman"/>
        </w:rPr>
        <w:t>-isch</w:t>
      </w:r>
      <w:r w:rsidRPr="00BE0AE5">
        <w:rPr>
          <w:rFonts w:cs="Times New Roman"/>
        </w:rPr>
        <w:t xml:space="preserve">; именаприлагательные и наречия при помощи отрицательного префикса </w:t>
      </w:r>
      <w:r w:rsidRPr="00BE0AE5">
        <w:rPr>
          <w:rStyle w:val="aa"/>
          <w:rFonts w:cs="Times New Roman"/>
        </w:rPr>
        <w:t>un-</w:t>
      </w:r>
      <w:r w:rsidRPr="00BE0AE5">
        <w:rPr>
          <w:rFonts w:cs="Times New Roman"/>
        </w:rPr>
        <w:t>;при помощи конверсии: имена существительные от глагола (</w:t>
      </w:r>
      <w:r w:rsidRPr="00BE0AE5">
        <w:rPr>
          <w:rStyle w:val="aa"/>
          <w:rFonts w:cs="Times New Roman"/>
        </w:rPr>
        <w:t>dasLesen</w:t>
      </w:r>
      <w:r w:rsidRPr="00BE0AE5">
        <w:rPr>
          <w:rFonts w:cs="Times New Roman"/>
        </w:rPr>
        <w:t>); при помощи словосложения: соединения глагола и существительного (</w:t>
      </w:r>
      <w:r w:rsidRPr="00BE0AE5">
        <w:rPr>
          <w:rStyle w:val="aa"/>
          <w:rFonts w:cs="Times New Roman"/>
        </w:rPr>
        <w:t>derSchreibtisch</w:t>
      </w:r>
      <w:r w:rsidRPr="00BE0AE5">
        <w:rPr>
          <w:rFonts w:cs="Times New Roman"/>
        </w:rPr>
        <w:t>);</w:t>
      </w:r>
    </w:p>
    <w:p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изученные синонимы, антонимы и интернациональные слова;</w:t>
      </w:r>
    </w:p>
    <w:p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различные средства связи для обеспечения целостности в</w:t>
      </w:r>
      <w:r w:rsidRPr="00BE0AE5">
        <w:rPr>
          <w:rFonts w:cs="Times New Roman"/>
        </w:rPr>
        <w:t>ы</w:t>
      </w:r>
      <w:r w:rsidRPr="00BE0AE5">
        <w:rPr>
          <w:rFonts w:cs="Times New Roman"/>
        </w:rPr>
        <w:t>сказывания.</w:t>
      </w:r>
    </w:p>
    <w:p w:rsidR="00416B7C" w:rsidRPr="00BE0AE5" w:rsidRDefault="00416B7C" w:rsidP="00416B7C">
      <w:pPr>
        <w:pStyle w:val="a8"/>
        <w:rPr>
          <w:rFonts w:cs="Times New Roman"/>
        </w:rPr>
      </w:pPr>
      <w:r w:rsidRPr="00BE0AE5">
        <w:rPr>
          <w:rStyle w:val="ab"/>
          <w:rFonts w:cs="Times New Roman"/>
        </w:rPr>
        <w:t>Грамматическая сторона речи</w:t>
      </w:r>
    </w:p>
    <w:p w:rsidR="00416B7C" w:rsidRPr="00BE0AE5" w:rsidRDefault="00416B7C" w:rsidP="00416B7C">
      <w:pPr>
        <w:pStyle w:val="a8"/>
        <w:rPr>
          <w:rFonts w:cs="Times New Roman"/>
        </w:rPr>
      </w:pPr>
      <w:r w:rsidRPr="00BE0AE5">
        <w:rPr>
          <w:rStyle w:val="aa"/>
          <w:rFonts w:cs="Times New Roman"/>
        </w:rPr>
        <w:t>знать и понимать</w:t>
      </w:r>
      <w:r w:rsidRPr="00BE0AE5">
        <w:rPr>
          <w:rFonts w:cs="Times New Roman"/>
        </w:rPr>
        <w:t xml:space="preserve"> особенности структуры простых и сложных предложений немецкого языка; различных коммуник</w:t>
      </w:r>
      <w:r w:rsidRPr="00BE0AE5">
        <w:rPr>
          <w:rFonts w:cs="Times New Roman"/>
        </w:rPr>
        <w:t>а</w:t>
      </w:r>
      <w:r w:rsidRPr="00BE0AE5">
        <w:rPr>
          <w:rFonts w:cs="Times New Roman"/>
        </w:rPr>
        <w:t>тивных типов предложений немецкого языка;</w:t>
      </w:r>
    </w:p>
    <w:p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w:t>
      </w:r>
      <w:r w:rsidRPr="00BE0AE5">
        <w:rPr>
          <w:rStyle w:val="aa"/>
          <w:rFonts w:cs="Times New Roman"/>
        </w:rPr>
        <w:t>употреблять</w:t>
      </w:r>
      <w:r w:rsidRPr="00BE0AE5">
        <w:rPr>
          <w:rFonts w:cs="Times New Roman"/>
        </w:rPr>
        <w:t>в устной и письменной речи:</w:t>
      </w:r>
    </w:p>
    <w:p w:rsidR="00416B7C" w:rsidRPr="00BE0AE5" w:rsidRDefault="00416B7C" w:rsidP="00416B7C">
      <w:pPr>
        <w:pStyle w:val="list-bullet"/>
        <w:rPr>
          <w:rFonts w:cs="Times New Roman"/>
        </w:rPr>
      </w:pPr>
      <w:r w:rsidRPr="00BE0AE5">
        <w:rPr>
          <w:rFonts w:cs="Times New Roman"/>
        </w:rPr>
        <w:t xml:space="preserve">сложносочинённые предложения с союзом </w:t>
      </w:r>
      <w:r w:rsidRPr="00BE0AE5">
        <w:rPr>
          <w:rStyle w:val="aa"/>
          <w:rFonts w:cs="Times New Roman"/>
        </w:rPr>
        <w:t>denn</w:t>
      </w:r>
      <w:r w:rsidRPr="00BE0AE5">
        <w:rPr>
          <w:rFonts w:cs="Times New Roman"/>
        </w:rPr>
        <w:t>;</w:t>
      </w:r>
    </w:p>
    <w:p w:rsidR="00416B7C" w:rsidRPr="00BE0AE5" w:rsidRDefault="00416B7C" w:rsidP="00416B7C">
      <w:pPr>
        <w:pStyle w:val="list-bullet"/>
        <w:rPr>
          <w:rFonts w:cs="Times New Roman"/>
        </w:rPr>
      </w:pPr>
      <w:r w:rsidRPr="00BE0AE5">
        <w:rPr>
          <w:rFonts w:cs="Times New Roman"/>
        </w:rPr>
        <w:t>глаголы в видовременных формах действительного залога в изъявительном наклонении в Präteritum;</w:t>
      </w:r>
    </w:p>
    <w:p w:rsidR="00416B7C" w:rsidRPr="00BE0AE5" w:rsidRDefault="00416B7C" w:rsidP="00416B7C">
      <w:pPr>
        <w:pStyle w:val="list-bullet"/>
        <w:rPr>
          <w:rFonts w:cs="Times New Roman"/>
        </w:rPr>
      </w:pPr>
      <w:r w:rsidRPr="00BE0AE5">
        <w:rPr>
          <w:rFonts w:cs="Times New Roman"/>
        </w:rPr>
        <w:t>глаголы с отделяемыми и неотделяемыми приставками;</w:t>
      </w:r>
    </w:p>
    <w:p w:rsidR="00416B7C" w:rsidRPr="00BE0AE5" w:rsidRDefault="00416B7C" w:rsidP="00416B7C">
      <w:pPr>
        <w:pStyle w:val="list-bullet"/>
        <w:rPr>
          <w:rStyle w:val="aa"/>
          <w:rFonts w:cs="Times New Roman"/>
        </w:rPr>
      </w:pPr>
      <w:r w:rsidRPr="00BE0AE5">
        <w:rPr>
          <w:rFonts w:cs="Times New Roman"/>
        </w:rPr>
        <w:t xml:space="preserve">глаголы с возвратным местоимением </w:t>
      </w:r>
      <w:r w:rsidRPr="00BE0AE5">
        <w:rPr>
          <w:rStyle w:val="aa"/>
          <w:rFonts w:cs="Times New Roman"/>
        </w:rPr>
        <w:t>sich</w:t>
      </w:r>
      <w:r w:rsidRPr="00BE0AE5">
        <w:rPr>
          <w:rFonts w:cs="Times New Roman"/>
        </w:rPr>
        <w:t>;</w:t>
      </w:r>
    </w:p>
    <w:p w:rsidR="00416B7C" w:rsidRPr="00BE0AE5" w:rsidRDefault="00416B7C" w:rsidP="00416B7C">
      <w:pPr>
        <w:pStyle w:val="list-bullet"/>
        <w:rPr>
          <w:rFonts w:cs="Times New Roman"/>
          <w:lang w:val="en-US"/>
        </w:rPr>
      </w:pPr>
      <w:r w:rsidRPr="00BE0AE5">
        <w:rPr>
          <w:rFonts w:cs="Times New Roman"/>
        </w:rPr>
        <w:t>глаголы</w:t>
      </w:r>
      <w:r w:rsidRPr="00BE0AE5">
        <w:rPr>
          <w:rStyle w:val="aa"/>
          <w:rFonts w:cs="Times New Roman"/>
          <w:lang w:val="en-US"/>
        </w:rPr>
        <w:t>sitzen — setzen</w:t>
      </w:r>
      <w:r w:rsidRPr="00BE0AE5">
        <w:rPr>
          <w:rFonts w:cs="Times New Roman"/>
          <w:lang w:val="en-US"/>
        </w:rPr>
        <w:t xml:space="preserve">, </w:t>
      </w:r>
      <w:r w:rsidRPr="00BE0AE5">
        <w:rPr>
          <w:rStyle w:val="aa"/>
          <w:rFonts w:cs="Times New Roman"/>
          <w:lang w:val="en-US"/>
        </w:rPr>
        <w:t>liegen — legen</w:t>
      </w:r>
      <w:r w:rsidRPr="00BE0AE5">
        <w:rPr>
          <w:rFonts w:cs="Times New Roman"/>
          <w:lang w:val="en-US"/>
        </w:rPr>
        <w:t xml:space="preserve">, </w:t>
      </w:r>
      <w:r w:rsidRPr="00BE0AE5">
        <w:rPr>
          <w:rStyle w:val="aa"/>
          <w:rFonts w:cs="Times New Roman"/>
          <w:lang w:val="en-US"/>
        </w:rPr>
        <w:t>stehen — stellen</w:t>
      </w:r>
      <w:r w:rsidRPr="00BE0AE5">
        <w:rPr>
          <w:rFonts w:cs="Times New Roman"/>
          <w:lang w:val="en-US"/>
        </w:rPr>
        <w:t xml:space="preserve">, </w:t>
      </w:r>
      <w:r w:rsidRPr="00BE0AE5">
        <w:rPr>
          <w:rStyle w:val="aa"/>
          <w:rFonts w:cs="Times New Roman"/>
          <w:lang w:val="en-US"/>
        </w:rPr>
        <w:t>hängen</w:t>
      </w:r>
      <w:r w:rsidRPr="00BE0AE5">
        <w:rPr>
          <w:rFonts w:cs="Times New Roman"/>
          <w:lang w:val="en-US"/>
        </w:rPr>
        <w:t>;</w:t>
      </w:r>
    </w:p>
    <w:p w:rsidR="00416B7C" w:rsidRPr="00BE0AE5" w:rsidRDefault="00416B7C" w:rsidP="00416B7C">
      <w:pPr>
        <w:pStyle w:val="list-bullet"/>
        <w:rPr>
          <w:rFonts w:cs="Times New Roman"/>
        </w:rPr>
      </w:pPr>
      <w:r w:rsidRPr="00BE0AE5">
        <w:rPr>
          <w:rFonts w:cs="Times New Roman"/>
        </w:rPr>
        <w:t xml:space="preserve">модальный глагол </w:t>
      </w:r>
      <w:r w:rsidRPr="00BE0AE5">
        <w:rPr>
          <w:rStyle w:val="aa"/>
          <w:rFonts w:cs="Times New Roman"/>
        </w:rPr>
        <w:t>sollen</w:t>
      </w:r>
      <w:r w:rsidRPr="00BE0AE5">
        <w:rPr>
          <w:rFonts w:cs="Times New Roman"/>
        </w:rPr>
        <w:t>(в Präsens);</w:t>
      </w:r>
    </w:p>
    <w:p w:rsidR="00416B7C" w:rsidRPr="00BE0AE5" w:rsidRDefault="00416B7C" w:rsidP="00416B7C">
      <w:pPr>
        <w:pStyle w:val="list-bullet"/>
        <w:rPr>
          <w:rFonts w:cs="Times New Roman"/>
        </w:rPr>
      </w:pPr>
      <w:r w:rsidRPr="00BE0AE5">
        <w:rPr>
          <w:rFonts w:cs="Times New Roman"/>
        </w:rPr>
        <w:t>склонение имён существительных в единственном и множественном числе в родительном падеже;</w:t>
      </w:r>
    </w:p>
    <w:p w:rsidR="00416B7C" w:rsidRPr="00BE0AE5" w:rsidRDefault="00416B7C" w:rsidP="00416B7C">
      <w:pPr>
        <w:pStyle w:val="list-bullet"/>
        <w:rPr>
          <w:rFonts w:cs="Times New Roman"/>
          <w:spacing w:val="3"/>
        </w:rPr>
      </w:pPr>
      <w:r w:rsidRPr="00BE0AE5">
        <w:rPr>
          <w:rFonts w:cs="Times New Roman"/>
          <w:spacing w:val="3"/>
        </w:rPr>
        <w:t>личные местоимения в винительном и дательном падежах;</w:t>
      </w:r>
    </w:p>
    <w:p w:rsidR="00416B7C" w:rsidRPr="00BE0AE5" w:rsidRDefault="00416B7C" w:rsidP="00416B7C">
      <w:pPr>
        <w:pStyle w:val="list-bullet"/>
        <w:rPr>
          <w:rFonts w:cs="Times New Roman"/>
        </w:rPr>
      </w:pPr>
      <w:r w:rsidRPr="00BE0AE5">
        <w:rPr>
          <w:rFonts w:cs="Times New Roman"/>
        </w:rPr>
        <w:t xml:space="preserve">вопросительное местоимение </w:t>
      </w:r>
      <w:r w:rsidRPr="00BE0AE5">
        <w:rPr>
          <w:rStyle w:val="aa"/>
          <w:rFonts w:cs="Times New Roman"/>
        </w:rPr>
        <w:t>welch</w:t>
      </w:r>
      <w:r w:rsidRPr="00BE0AE5">
        <w:rPr>
          <w:rFonts w:cs="Times New Roman"/>
        </w:rPr>
        <w:t>-;</w:t>
      </w:r>
    </w:p>
    <w:p w:rsidR="00416B7C" w:rsidRPr="00BE0AE5" w:rsidRDefault="00416B7C" w:rsidP="00416B7C">
      <w:pPr>
        <w:pStyle w:val="list-bullet"/>
        <w:rPr>
          <w:rFonts w:cs="Times New Roman"/>
        </w:rPr>
      </w:pPr>
      <w:r w:rsidRPr="00BE0AE5">
        <w:rPr>
          <w:rFonts w:cs="Times New Roman"/>
        </w:rPr>
        <w:t>числительные для обозначения дат и больших чисел (100—1000);</w:t>
      </w:r>
    </w:p>
    <w:p w:rsidR="00416B7C" w:rsidRPr="00BE0AE5" w:rsidRDefault="00416B7C" w:rsidP="00416B7C">
      <w:pPr>
        <w:pStyle w:val="list-bullet"/>
        <w:rPr>
          <w:rStyle w:val="aa"/>
          <w:rFonts w:cs="Times New Roman"/>
        </w:rPr>
      </w:pPr>
      <w:r w:rsidRPr="00BE0AE5">
        <w:rPr>
          <w:rFonts w:cs="Times New Roman"/>
        </w:rPr>
        <w:t xml:space="preserve">предлоги, требующие дательного падежа при ответе на вопрос </w:t>
      </w:r>
      <w:r w:rsidRPr="00BE0AE5">
        <w:rPr>
          <w:rStyle w:val="aa"/>
          <w:rFonts w:cs="Times New Roman"/>
        </w:rPr>
        <w:t>Wo?</w:t>
      </w:r>
      <w:r w:rsidRPr="00BE0AE5">
        <w:rPr>
          <w:rFonts w:cs="Times New Roman"/>
        </w:rPr>
        <w:t xml:space="preserve"> и винительного при ответе на вопрос </w:t>
      </w:r>
      <w:r w:rsidRPr="00BE0AE5">
        <w:rPr>
          <w:rStyle w:val="aa"/>
          <w:rFonts w:cs="Times New Roman"/>
        </w:rPr>
        <w:t>Wohin?</w:t>
      </w:r>
    </w:p>
    <w:p w:rsidR="00416B7C" w:rsidRPr="00BE0AE5" w:rsidRDefault="00416B7C" w:rsidP="00416B7C">
      <w:pPr>
        <w:pStyle w:val="a8"/>
        <w:rPr>
          <w:rStyle w:val="aa"/>
          <w:rFonts w:cs="Times New Roman"/>
        </w:rPr>
      </w:pPr>
    </w:p>
    <w:p w:rsidR="00416B7C" w:rsidRPr="00BE0AE5" w:rsidRDefault="00416B7C" w:rsidP="00416B7C">
      <w:pPr>
        <w:pStyle w:val="a8"/>
        <w:rPr>
          <w:rFonts w:cs="Times New Roman"/>
        </w:rPr>
      </w:pPr>
      <w:r w:rsidRPr="00BE0AE5">
        <w:rPr>
          <w:rStyle w:val="a9"/>
          <w:rFonts w:cs="Times New Roman"/>
        </w:rPr>
        <w:t>Социокультурные знания и умения</w:t>
      </w:r>
    </w:p>
    <w:p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416B7C" w:rsidRPr="00BE0AE5" w:rsidRDefault="00416B7C" w:rsidP="00416B7C">
      <w:pPr>
        <w:pStyle w:val="a8"/>
        <w:rPr>
          <w:rFonts w:cs="Times New Roman"/>
        </w:rPr>
      </w:pPr>
      <w:r w:rsidRPr="00BE0AE5">
        <w:rPr>
          <w:rStyle w:val="aa"/>
          <w:rFonts w:cs="Times New Roman"/>
        </w:rPr>
        <w:t>знать/ понимать и использовать</w:t>
      </w:r>
      <w:r w:rsidRPr="00BE0AE5">
        <w:rPr>
          <w:rFonts w:cs="Times New Roman"/>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 </w:t>
      </w:r>
    </w:p>
    <w:p w:rsidR="00416B7C" w:rsidRPr="00BE0AE5" w:rsidRDefault="00416B7C" w:rsidP="00416B7C">
      <w:pPr>
        <w:pStyle w:val="a8"/>
        <w:rPr>
          <w:rFonts w:cs="Times New Roman"/>
        </w:rPr>
      </w:pPr>
      <w:r w:rsidRPr="00BE0AE5">
        <w:rPr>
          <w:rStyle w:val="aa"/>
          <w:rFonts w:cs="Times New Roman"/>
        </w:rPr>
        <w:t>обладать базовыми знаниями</w:t>
      </w:r>
      <w:r w:rsidRPr="00BE0AE5">
        <w:rPr>
          <w:rFonts w:cs="Times New Roman"/>
        </w:rPr>
        <w:t xml:space="preserve"> о социокультурном портрете родной страны и страны/стран изучаемого языка; </w:t>
      </w:r>
    </w:p>
    <w:p w:rsidR="00416B7C" w:rsidRPr="00BE0AE5" w:rsidRDefault="00416B7C" w:rsidP="00416B7C">
      <w:pPr>
        <w:pStyle w:val="a8"/>
        <w:rPr>
          <w:rFonts w:cs="Times New Roman"/>
        </w:rPr>
      </w:pPr>
      <w:r w:rsidRPr="00BE0AE5">
        <w:rPr>
          <w:rStyle w:val="aa"/>
          <w:rFonts w:cs="Times New Roman"/>
        </w:rPr>
        <w:t>кратко представлять</w:t>
      </w:r>
      <w:r w:rsidRPr="00BE0AE5">
        <w:rPr>
          <w:rFonts w:cs="Times New Roman"/>
        </w:rPr>
        <w:t xml:space="preserve"> Россию и страну/страны изучаемого языка. </w:t>
      </w:r>
    </w:p>
    <w:p w:rsidR="00416B7C" w:rsidRPr="00BE0AE5" w:rsidRDefault="00416B7C" w:rsidP="00416B7C">
      <w:pPr>
        <w:pStyle w:val="a8"/>
        <w:rPr>
          <w:rStyle w:val="a9"/>
          <w:rFonts w:cs="Times New Roman"/>
        </w:rPr>
      </w:pPr>
    </w:p>
    <w:p w:rsidR="00416B7C" w:rsidRPr="00BE0AE5" w:rsidRDefault="00416B7C" w:rsidP="00416B7C">
      <w:pPr>
        <w:pStyle w:val="a8"/>
        <w:rPr>
          <w:rFonts w:cs="Times New Roman"/>
        </w:rPr>
      </w:pPr>
      <w:r w:rsidRPr="00BE0AE5">
        <w:rPr>
          <w:rStyle w:val="a9"/>
          <w:rFonts w:cs="Times New Roman"/>
        </w:rPr>
        <w:t>Компенсаторные умения</w:t>
      </w:r>
    </w:p>
    <w:p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w:t>
      </w:r>
      <w:r w:rsidRPr="00BE0AE5">
        <w:rPr>
          <w:rFonts w:cs="Times New Roman"/>
        </w:rPr>
        <w:t>ж</w:t>
      </w:r>
      <w:r w:rsidRPr="00BE0AE5">
        <w:rPr>
          <w:rFonts w:cs="Times New Roman"/>
        </w:rPr>
        <w:t>дения в тексте запрашиваемой информации.</w:t>
      </w:r>
    </w:p>
    <w:p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 </w:t>
      </w:r>
    </w:p>
    <w:p w:rsidR="00416B7C" w:rsidRPr="00BE0AE5" w:rsidRDefault="00416B7C" w:rsidP="00416B7C">
      <w:pPr>
        <w:pStyle w:val="a8"/>
        <w:rPr>
          <w:rFonts w:cs="Times New Roman"/>
        </w:rPr>
      </w:pPr>
      <w:r w:rsidRPr="00BE0AE5">
        <w:rPr>
          <w:rStyle w:val="aa"/>
          <w:rFonts w:cs="Times New Roman"/>
        </w:rPr>
        <w:lastRenderedPageBreak/>
        <w:t>Участвовать</w:t>
      </w:r>
      <w:r w:rsidRPr="00BE0AE5">
        <w:rPr>
          <w:rFonts w:cs="Times New Roman"/>
        </w:rPr>
        <w:t xml:space="preserve"> в несложных учебных проектах с использованием материалов на немецком языке с применением ИКТ, с</w:t>
      </w:r>
      <w:r w:rsidRPr="00BE0AE5">
        <w:rPr>
          <w:rFonts w:cs="Times New Roman"/>
        </w:rPr>
        <w:t>о</w:t>
      </w:r>
      <w:r w:rsidRPr="00BE0AE5">
        <w:rPr>
          <w:rFonts w:cs="Times New Roman"/>
        </w:rPr>
        <w:t>блюдая правила информационной безопасности при работе в сети Интернет.</w:t>
      </w:r>
    </w:p>
    <w:p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 форме.</w:t>
      </w:r>
    </w:p>
    <w:p w:rsidR="00416B7C" w:rsidRPr="00BE0AE5" w:rsidRDefault="00416B7C" w:rsidP="00416B7C">
      <w:pPr>
        <w:pStyle w:val="a8"/>
        <w:rPr>
          <w:rFonts w:cs="Times New Roman"/>
        </w:rPr>
      </w:pPr>
      <w:r w:rsidRPr="00BE0AE5">
        <w:rPr>
          <w:rStyle w:val="aa"/>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с людьми другой культуры.</w:t>
      </w:r>
    </w:p>
    <w:p w:rsidR="00416B7C" w:rsidRPr="00BE0AE5" w:rsidRDefault="00416B7C" w:rsidP="00416B7C">
      <w:pPr>
        <w:pStyle w:val="a8"/>
        <w:rPr>
          <w:rFonts w:cs="Times New Roman"/>
        </w:rPr>
      </w:pP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BE0AE5" w:rsidRDefault="00416B7C" w:rsidP="00416B7C">
      <w:pPr>
        <w:pStyle w:val="22"/>
        <w:spacing w:after="142"/>
        <w:rPr>
          <w:rStyle w:val="a9"/>
          <w:rFonts w:cs="Times New Roman"/>
          <w:b/>
          <w:bCs/>
        </w:rPr>
      </w:pPr>
      <w:r w:rsidRPr="00BE0AE5">
        <w:rPr>
          <w:rStyle w:val="a9"/>
          <w:rFonts w:cs="Times New Roman"/>
          <w:b/>
          <w:bCs/>
        </w:rPr>
        <w:t>7 класс</w:t>
      </w:r>
    </w:p>
    <w:p w:rsidR="00416B7C" w:rsidRPr="00BE0AE5" w:rsidRDefault="00416B7C" w:rsidP="00416B7C">
      <w:pPr>
        <w:pStyle w:val="a8"/>
        <w:rPr>
          <w:rFonts w:cs="Times New Roman"/>
        </w:rPr>
      </w:pPr>
      <w:r w:rsidRPr="00BE0AE5">
        <w:rPr>
          <w:rStyle w:val="a9"/>
          <w:rFonts w:cs="Times New Roman"/>
        </w:rPr>
        <w:t>Коммуникативные умения</w:t>
      </w:r>
    </w:p>
    <w:p w:rsidR="00416B7C" w:rsidRPr="00BE0AE5" w:rsidRDefault="00416B7C" w:rsidP="00416B7C">
      <w:pPr>
        <w:pStyle w:val="a8"/>
        <w:rPr>
          <w:rFonts w:cs="Times New Roman"/>
        </w:rPr>
      </w:pPr>
      <w:r w:rsidRPr="00BE0AE5">
        <w:rPr>
          <w:rStyle w:val="ab"/>
          <w:rFonts w:cs="Times New Roman"/>
        </w:rPr>
        <w:t>Говорение</w:t>
      </w:r>
    </w:p>
    <w:p w:rsidR="00416B7C" w:rsidRPr="00BE0AE5" w:rsidRDefault="00416B7C" w:rsidP="00416B7C">
      <w:pPr>
        <w:pStyle w:val="a8"/>
        <w:rPr>
          <w:rFonts w:cs="Times New Roman"/>
        </w:rPr>
      </w:pPr>
      <w:r w:rsidRPr="00BE0AE5">
        <w:rPr>
          <w:rStyle w:val="aa"/>
          <w:rFonts w:cs="Times New Roman"/>
        </w:rPr>
        <w:t>вести разные виды диалогов</w:t>
      </w:r>
      <w:r w:rsidRPr="00BE0AE5">
        <w:rPr>
          <w:rFonts w:cs="Times New Roman"/>
        </w:rPr>
        <w:t xml:space="preserve"> (диалог этикетного характера, диалог побуждения к действию, диалог-расспрос; комбин</w:t>
      </w:r>
      <w:r w:rsidRPr="00BE0AE5">
        <w:rPr>
          <w:rFonts w:cs="Times New Roman"/>
        </w:rPr>
        <w:t>и</w:t>
      </w:r>
      <w:r w:rsidRPr="00BE0AE5">
        <w:rPr>
          <w:rFonts w:cs="Times New Roman"/>
        </w:rPr>
        <w:t>рованный диалог, включающий различные виды диалогов) в рамках тематического содержания речи в стандартных ситу</w:t>
      </w:r>
      <w:r w:rsidRPr="00BE0AE5">
        <w:rPr>
          <w:rFonts w:cs="Times New Roman"/>
        </w:rPr>
        <w:t>а</w:t>
      </w:r>
      <w:r w:rsidRPr="00BE0AE5">
        <w:rPr>
          <w:rFonts w:cs="Times New Roman"/>
        </w:rPr>
        <w:t>циях неофициального общения, с вербальными и/или зрительными опорами, с соблюдением норм речевого этикета, прин</w:t>
      </w:r>
      <w:r w:rsidRPr="00BE0AE5">
        <w:rPr>
          <w:rFonts w:cs="Times New Roman"/>
        </w:rPr>
        <w:t>я</w:t>
      </w:r>
      <w:r w:rsidRPr="00BE0AE5">
        <w:rPr>
          <w:rFonts w:cs="Times New Roman"/>
        </w:rPr>
        <w:t xml:space="preserve">того в стране/странах изучаемого языка (до шести реплик со стороны каждого собеседника); </w:t>
      </w:r>
    </w:p>
    <w:p w:rsidR="00416B7C" w:rsidRPr="00BE0AE5" w:rsidRDefault="00416B7C" w:rsidP="00416B7C">
      <w:pPr>
        <w:pStyle w:val="a8"/>
        <w:rPr>
          <w:rFonts w:cs="Times New Roman"/>
        </w:rPr>
      </w:pPr>
      <w:r w:rsidRPr="00BE0AE5">
        <w:rPr>
          <w:rStyle w:val="aa"/>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w:t>
      </w:r>
      <w:r w:rsidRPr="00BE0AE5">
        <w:rPr>
          <w:rFonts w:cs="Times New Roman"/>
        </w:rPr>
        <w:t>а</w:t>
      </w:r>
      <w:r w:rsidRPr="00BE0AE5">
        <w:rPr>
          <w:rFonts w:cs="Times New Roman"/>
        </w:rPr>
        <w:t xml:space="preserve">ния — 8—9 фраз); </w:t>
      </w:r>
      <w:r w:rsidRPr="00BE0AE5">
        <w:rPr>
          <w:rStyle w:val="aa"/>
          <w:rFonts w:cs="Times New Roman"/>
        </w:rPr>
        <w:t xml:space="preserve">излагать </w:t>
      </w:r>
      <w:r w:rsidRPr="00BE0AE5">
        <w:rPr>
          <w:rFonts w:cs="Times New Roman"/>
        </w:rPr>
        <w:t xml:space="preserve">основное содержание прочитанного/прослушанного текста с вербальными и /или зрительными опорами (объём — 8—9 фраз); </w:t>
      </w:r>
      <w:r w:rsidRPr="00BE0AE5">
        <w:rPr>
          <w:rStyle w:val="aa"/>
          <w:rFonts w:cs="Times New Roman"/>
        </w:rPr>
        <w:t>кратко излагать</w:t>
      </w:r>
      <w:r w:rsidRPr="00BE0AE5">
        <w:rPr>
          <w:rFonts w:cs="Times New Roman"/>
        </w:rPr>
        <w:t xml:space="preserve"> результаты выполненной проектной работы (объём — 8—9 фраз);</w:t>
      </w:r>
    </w:p>
    <w:p w:rsidR="00416B7C" w:rsidRPr="00BE0AE5" w:rsidRDefault="00416B7C" w:rsidP="00416B7C">
      <w:pPr>
        <w:pStyle w:val="a8"/>
        <w:rPr>
          <w:rFonts w:cs="Times New Roman"/>
        </w:rPr>
      </w:pPr>
      <w:r w:rsidRPr="00BE0AE5">
        <w:rPr>
          <w:rStyle w:val="ab"/>
          <w:rFonts w:cs="Times New Roman"/>
        </w:rPr>
        <w:t>Аудирование</w:t>
      </w:r>
    </w:p>
    <w:p w:rsidR="00416B7C" w:rsidRPr="00BE0AE5" w:rsidRDefault="00416B7C" w:rsidP="00416B7C">
      <w:pPr>
        <w:pStyle w:val="a8"/>
        <w:rPr>
          <w:rFonts w:cs="Times New Roman"/>
        </w:rPr>
      </w:pPr>
      <w:r w:rsidRPr="00BE0AE5">
        <w:rPr>
          <w:rStyle w:val="aa"/>
          <w:rFonts w:cs="Times New Roman"/>
        </w:rPr>
        <w:t>воспринимать на слух и понимать</w:t>
      </w:r>
      <w:r w:rsidRPr="00BE0AE5">
        <w:rPr>
          <w:rFonts w:cs="Times New Roman"/>
        </w:rPr>
        <w:t xml:space="preserve"> несложные аутентичные тексты, содержащие отдельные незнакомые слова, в завис</w:t>
      </w:r>
      <w:r w:rsidRPr="00BE0AE5">
        <w:rPr>
          <w:rFonts w:cs="Times New Roman"/>
        </w:rPr>
        <w:t>и</w:t>
      </w:r>
      <w:r w:rsidRPr="00BE0AE5">
        <w:rPr>
          <w:rFonts w:cs="Times New Roman"/>
        </w:rPr>
        <w:t>мости от поставленной коммуникативной задачи: с пониманием основного содержания, с пониманием запрашиваемой и</w:t>
      </w:r>
      <w:r w:rsidRPr="00BE0AE5">
        <w:rPr>
          <w:rFonts w:cs="Times New Roman"/>
        </w:rPr>
        <w:t>н</w:t>
      </w:r>
      <w:r w:rsidRPr="00BE0AE5">
        <w:rPr>
          <w:rFonts w:cs="Times New Roman"/>
        </w:rPr>
        <w:t>формации (время звучания текста/текстов для аудирования — до 1,5 минут);</w:t>
      </w:r>
    </w:p>
    <w:p w:rsidR="00416B7C" w:rsidRPr="00BE0AE5" w:rsidRDefault="00416B7C" w:rsidP="00416B7C">
      <w:pPr>
        <w:pStyle w:val="a8"/>
        <w:rPr>
          <w:rStyle w:val="a9"/>
          <w:rFonts w:cs="Times New Roman"/>
        </w:rPr>
      </w:pPr>
      <w:r w:rsidRPr="00BE0AE5">
        <w:rPr>
          <w:rStyle w:val="ab"/>
          <w:rFonts w:cs="Times New Roman"/>
        </w:rPr>
        <w:t>Смысловое чтение</w:t>
      </w:r>
    </w:p>
    <w:p w:rsidR="00416B7C" w:rsidRPr="00BE0AE5" w:rsidRDefault="00416B7C" w:rsidP="00416B7C">
      <w:pPr>
        <w:pStyle w:val="a8"/>
        <w:rPr>
          <w:rFonts w:cs="Times New Roman"/>
        </w:rPr>
      </w:pPr>
      <w:r w:rsidRPr="00BE0AE5">
        <w:rPr>
          <w:rStyle w:val="aa"/>
          <w:rFonts w:cs="Times New Roman"/>
        </w:rPr>
        <w:t>читать про себя и понимать</w:t>
      </w:r>
      <w:r w:rsidRPr="00BE0AE5">
        <w:rPr>
          <w:rFonts w:cs="Times New Roman"/>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w:t>
      </w:r>
      <w:r w:rsidRPr="00BE0AE5">
        <w:rPr>
          <w:rFonts w:cs="Times New Roman"/>
        </w:rPr>
        <w:t>в</w:t>
      </w:r>
      <w:r w:rsidRPr="00BE0AE5">
        <w:rPr>
          <w:rFonts w:cs="Times New Roman"/>
        </w:rPr>
        <w:t xml:space="preserve">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 текстов для чтения — до 350 слов); </w:t>
      </w:r>
      <w:r w:rsidRPr="00BE0AE5">
        <w:rPr>
          <w:rStyle w:val="aa"/>
          <w:rFonts w:cs="Times New Roman"/>
        </w:rPr>
        <w:t>читать про себя</w:t>
      </w:r>
      <w:r w:rsidRPr="00BE0AE5">
        <w:rPr>
          <w:rFonts w:cs="Times New Roman"/>
        </w:rPr>
        <w:t xml:space="preserve">несплошные тексты (таблицы, диаграммы) и </w:t>
      </w:r>
      <w:r w:rsidRPr="00BE0AE5">
        <w:rPr>
          <w:rStyle w:val="aa"/>
          <w:rFonts w:cs="Times New Roman"/>
        </w:rPr>
        <w:t>понимать</w:t>
      </w:r>
      <w:r w:rsidRPr="00BE0AE5">
        <w:rPr>
          <w:rFonts w:cs="Times New Roman"/>
        </w:rPr>
        <w:t xml:space="preserve"> представленную в них информацию;</w:t>
      </w:r>
    </w:p>
    <w:p w:rsidR="00416B7C" w:rsidRPr="00BE0AE5" w:rsidRDefault="00416B7C" w:rsidP="00416B7C">
      <w:pPr>
        <w:pStyle w:val="a8"/>
        <w:rPr>
          <w:rFonts w:cs="Times New Roman"/>
        </w:rPr>
      </w:pPr>
      <w:r w:rsidRPr="00BE0AE5">
        <w:rPr>
          <w:rStyle w:val="ab"/>
          <w:rFonts w:cs="Times New Roman"/>
        </w:rPr>
        <w:t>Письменная речь</w:t>
      </w:r>
    </w:p>
    <w:p w:rsidR="00416B7C" w:rsidRPr="00BE0AE5" w:rsidRDefault="00416B7C" w:rsidP="00416B7C">
      <w:pPr>
        <w:pStyle w:val="a8"/>
        <w:rPr>
          <w:rFonts w:cs="Times New Roman"/>
        </w:rPr>
      </w:pPr>
      <w:r w:rsidRPr="00BE0AE5">
        <w:rPr>
          <w:rFonts w:cs="Times New Roman"/>
        </w:rPr>
        <w:t xml:space="preserve">заполнять анкеты и формуляры, сообщая о себе основные сведения, в соответствии с нормами, принятыми в стране/странах изучаемого языка; </w:t>
      </w:r>
      <w:r w:rsidRPr="00BE0AE5">
        <w:rPr>
          <w:rStyle w:val="aa"/>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BE0AE5">
        <w:rPr>
          <w:rStyle w:val="aa"/>
          <w:rFonts w:cs="Times New Roman"/>
        </w:rPr>
        <w:t>создавать</w:t>
      </w:r>
      <w:r w:rsidRPr="00BE0AE5">
        <w:rPr>
          <w:rFonts w:cs="Times New Roman"/>
        </w:rPr>
        <w:t xml:space="preserve"> небольшое письменное высказывание с опорой на образец, план, ключевые слова, таблицу (объём высказывания — до 90 слов).</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 xml:space="preserve">Языковые знания и умения </w:t>
      </w:r>
    </w:p>
    <w:p w:rsidR="00416B7C" w:rsidRPr="00BE0AE5" w:rsidRDefault="00416B7C" w:rsidP="00416B7C">
      <w:pPr>
        <w:pStyle w:val="a8"/>
        <w:rPr>
          <w:rStyle w:val="ab"/>
          <w:rFonts w:cs="Times New Roman"/>
        </w:rPr>
      </w:pPr>
      <w:r w:rsidRPr="00BE0AE5">
        <w:rPr>
          <w:rStyle w:val="ab"/>
          <w:rFonts w:cs="Times New Roman"/>
        </w:rPr>
        <w:t xml:space="preserve">Фонетическая сторона речи </w:t>
      </w:r>
    </w:p>
    <w:p w:rsidR="00416B7C" w:rsidRPr="00BE0AE5" w:rsidRDefault="00416B7C" w:rsidP="00416B7C">
      <w:pPr>
        <w:pStyle w:val="a8"/>
        <w:rPr>
          <w:rFonts w:cs="Times New Roman"/>
        </w:rPr>
      </w:pPr>
      <w:r w:rsidRPr="00BE0AE5">
        <w:rPr>
          <w:rStyle w:val="aa"/>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aa"/>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BE0AE5">
        <w:rPr>
          <w:rStyle w:val="aa"/>
          <w:rFonts w:cs="Times New Roman"/>
        </w:rPr>
        <w:t>читать вслух</w:t>
      </w:r>
      <w:r w:rsidRPr="00BE0AE5">
        <w:rPr>
          <w:rFonts w:cs="Times New Roman"/>
        </w:rPr>
        <w:t xml:space="preserve"> небольшие аутентичные тексты объёмом до 100 слов, постр</w:t>
      </w:r>
      <w:r w:rsidRPr="00BE0AE5">
        <w:rPr>
          <w:rFonts w:cs="Times New Roman"/>
        </w:rPr>
        <w:t>о</w:t>
      </w:r>
      <w:r w:rsidRPr="00BE0AE5">
        <w:rPr>
          <w:rFonts w:cs="Times New Roman"/>
        </w:rPr>
        <w:t>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416B7C" w:rsidRPr="00BE0AE5" w:rsidRDefault="00416B7C" w:rsidP="00416B7C">
      <w:pPr>
        <w:pStyle w:val="a8"/>
        <w:rPr>
          <w:rFonts w:cs="Times New Roman"/>
        </w:rPr>
      </w:pPr>
      <w:r w:rsidRPr="00BE0AE5">
        <w:rPr>
          <w:rStyle w:val="ab"/>
          <w:rFonts w:cs="Times New Roman"/>
        </w:rPr>
        <w:t>Графика, орфография и пунктуация</w:t>
      </w:r>
    </w:p>
    <w:p w:rsidR="00416B7C" w:rsidRPr="00BE0AE5" w:rsidRDefault="00416B7C" w:rsidP="00416B7C">
      <w:pPr>
        <w:pStyle w:val="a8"/>
        <w:rPr>
          <w:rFonts w:cs="Times New Roman"/>
        </w:rPr>
      </w:pPr>
      <w:r w:rsidRPr="00BE0AE5">
        <w:rPr>
          <w:rFonts w:cs="Times New Roman"/>
        </w:rPr>
        <w:t>правильно писать изученные слова;</w:t>
      </w:r>
    </w:p>
    <w:p w:rsidR="00416B7C" w:rsidRPr="00BE0AE5" w:rsidRDefault="00416B7C" w:rsidP="00416B7C">
      <w:pPr>
        <w:pStyle w:val="a8"/>
        <w:rPr>
          <w:rFonts w:cs="Times New Roman"/>
        </w:rPr>
      </w:pPr>
      <w:r w:rsidRPr="00BE0AE5">
        <w:rPr>
          <w:rFonts w:cs="Times New Roman"/>
        </w:rPr>
        <w:t>использовать точку, вопросительный и восклицательный знаки в конце предложения, запятую при перечислении; пун</w:t>
      </w:r>
      <w:r w:rsidRPr="00BE0AE5">
        <w:rPr>
          <w:rFonts w:cs="Times New Roman"/>
        </w:rPr>
        <w:t>к</w:t>
      </w:r>
      <w:r w:rsidRPr="00BE0AE5">
        <w:rPr>
          <w:rFonts w:cs="Times New Roman"/>
        </w:rPr>
        <w:t xml:space="preserve">туационно правильно оформлять электронное сообщение личного характера. </w:t>
      </w:r>
    </w:p>
    <w:p w:rsidR="00416B7C" w:rsidRPr="00BE0AE5" w:rsidRDefault="00416B7C" w:rsidP="00416B7C">
      <w:pPr>
        <w:pStyle w:val="a8"/>
        <w:rPr>
          <w:rFonts w:cs="Times New Roman"/>
        </w:rPr>
      </w:pPr>
      <w:r w:rsidRPr="00BE0AE5">
        <w:rPr>
          <w:rStyle w:val="ab"/>
          <w:rFonts w:cs="Times New Roman"/>
        </w:rPr>
        <w:t>Лексическая сторона речи</w:t>
      </w:r>
      <w:r w:rsidRPr="00BE0AE5">
        <w:rPr>
          <w:rFonts w:cs="Times New Roman"/>
        </w:rPr>
        <w:t> </w:t>
      </w:r>
    </w:p>
    <w:p w:rsidR="00416B7C" w:rsidRPr="00BE0AE5" w:rsidRDefault="00416B7C" w:rsidP="00416B7C">
      <w:pPr>
        <w:pStyle w:val="a8"/>
        <w:rPr>
          <w:rFonts w:cs="Times New Roman"/>
        </w:rPr>
      </w:pPr>
      <w:r w:rsidRPr="00BE0AE5">
        <w:rPr>
          <w:rStyle w:val="aa"/>
          <w:rFonts w:cs="Times New Roman"/>
        </w:rPr>
        <w:t xml:space="preserve">распознавать </w:t>
      </w:r>
      <w:r w:rsidRPr="00BE0AE5">
        <w:rPr>
          <w:rFonts w:cs="Times New Roman"/>
        </w:rPr>
        <w:t>в звучащем и письменном тексте 1000 лексических единиц (слов, словосочетаний, речевых клише) и пр</w:t>
      </w:r>
      <w:r w:rsidRPr="00BE0AE5">
        <w:rPr>
          <w:rFonts w:cs="Times New Roman"/>
        </w:rPr>
        <w:t>а</w:t>
      </w:r>
      <w:r w:rsidRPr="00BE0AE5">
        <w:rPr>
          <w:rFonts w:cs="Times New Roman"/>
        </w:rPr>
        <w:t xml:space="preserve">вильно </w:t>
      </w:r>
      <w:r w:rsidRPr="00BE0AE5">
        <w:rPr>
          <w:rStyle w:val="aa"/>
          <w:rFonts w:cs="Times New Roman"/>
        </w:rPr>
        <w:t>употреблять</w:t>
      </w:r>
      <w:r w:rsidRPr="00BE0AE5">
        <w:rPr>
          <w:rFonts w:cs="Times New Roman"/>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w:t>
      </w:r>
      <w:r w:rsidRPr="00BE0AE5">
        <w:rPr>
          <w:rFonts w:cs="Times New Roman"/>
        </w:rPr>
        <w:t>к</w:t>
      </w:r>
      <w:r w:rsidRPr="00BE0AE5">
        <w:rPr>
          <w:rFonts w:cs="Times New Roman"/>
        </w:rPr>
        <w:t xml:space="preserve">сации: глаголы при помощи суффикса </w:t>
      </w:r>
      <w:r w:rsidRPr="00BE0AE5">
        <w:rPr>
          <w:rStyle w:val="aa"/>
          <w:rFonts w:cs="Times New Roman"/>
        </w:rPr>
        <w:t>-ieren</w:t>
      </w:r>
      <w:r w:rsidRPr="00BE0AE5">
        <w:rPr>
          <w:rFonts w:cs="Times New Roman"/>
        </w:rPr>
        <w:t xml:space="preserve">;имена существительные при помощи суффиксов </w:t>
      </w:r>
      <w:r w:rsidRPr="00BE0AE5">
        <w:rPr>
          <w:rStyle w:val="aa"/>
          <w:rFonts w:cs="Times New Roman"/>
        </w:rPr>
        <w:t>-schaft</w:t>
      </w:r>
      <w:r w:rsidRPr="00BE0AE5">
        <w:rPr>
          <w:rFonts w:cs="Times New Roman"/>
        </w:rPr>
        <w:t xml:space="preserve">, </w:t>
      </w:r>
      <w:r w:rsidRPr="00BE0AE5">
        <w:rPr>
          <w:rStyle w:val="aa"/>
          <w:rFonts w:cs="Times New Roman"/>
        </w:rPr>
        <w:t>-tion</w:t>
      </w:r>
      <w:r w:rsidRPr="00BE0AE5">
        <w:rPr>
          <w:rFonts w:cs="Times New Roman"/>
        </w:rPr>
        <w:t xml:space="preserve">, префикса </w:t>
      </w:r>
      <w:r w:rsidRPr="00BE0AE5">
        <w:rPr>
          <w:rStyle w:val="aa"/>
          <w:rFonts w:cs="Times New Roman"/>
        </w:rPr>
        <w:t>un-</w:t>
      </w:r>
      <w:r w:rsidRPr="00BE0AE5">
        <w:rPr>
          <w:rFonts w:cs="Times New Roman"/>
        </w:rPr>
        <w:t>;при помощи конверсии: имена существительные от прилагательных (</w:t>
      </w:r>
      <w:r w:rsidRPr="00BE0AE5">
        <w:rPr>
          <w:rStyle w:val="aa"/>
          <w:rFonts w:cs="Times New Roman"/>
        </w:rPr>
        <w:t>dasGrün</w:t>
      </w:r>
      <w:r w:rsidRPr="00BE0AE5">
        <w:rPr>
          <w:rFonts w:cs="Times New Roman"/>
        </w:rPr>
        <w:t>); при помощи словосложения: соединения прил</w:t>
      </w:r>
      <w:r w:rsidRPr="00BE0AE5">
        <w:rPr>
          <w:rFonts w:cs="Times New Roman"/>
        </w:rPr>
        <w:t>а</w:t>
      </w:r>
      <w:r w:rsidRPr="00BE0AE5">
        <w:rPr>
          <w:rFonts w:cs="Times New Roman"/>
        </w:rPr>
        <w:t>гательного и существительного (</w:t>
      </w:r>
      <w:r w:rsidRPr="00BE0AE5">
        <w:rPr>
          <w:rStyle w:val="aa"/>
          <w:rFonts w:cs="Times New Roman"/>
        </w:rPr>
        <w:t>dieKleinstadt</w:t>
      </w:r>
      <w:r w:rsidRPr="00BE0AE5">
        <w:rPr>
          <w:rFonts w:cs="Times New Roman"/>
        </w:rPr>
        <w:t>);</w:t>
      </w:r>
    </w:p>
    <w:p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изученные синонимы, антонимы;</w:t>
      </w:r>
    </w:p>
    <w:p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высказывания.</w:t>
      </w:r>
    </w:p>
    <w:p w:rsidR="00416B7C" w:rsidRPr="00BE0AE5" w:rsidRDefault="00416B7C" w:rsidP="00416B7C">
      <w:pPr>
        <w:pStyle w:val="a8"/>
        <w:rPr>
          <w:rStyle w:val="aa"/>
          <w:rFonts w:cs="Times New Roman"/>
        </w:rPr>
      </w:pPr>
      <w:r w:rsidRPr="00BE0AE5">
        <w:rPr>
          <w:rStyle w:val="ab"/>
          <w:rFonts w:cs="Times New Roman"/>
        </w:rPr>
        <w:t>Грамматическая сторона речи</w:t>
      </w:r>
      <w:r w:rsidRPr="00BE0AE5">
        <w:rPr>
          <w:rFonts w:cs="Times New Roman"/>
        </w:rPr>
        <w:t> </w:t>
      </w:r>
    </w:p>
    <w:p w:rsidR="00416B7C" w:rsidRPr="00BE0AE5" w:rsidRDefault="00416B7C" w:rsidP="00416B7C">
      <w:pPr>
        <w:pStyle w:val="a8"/>
        <w:rPr>
          <w:rFonts w:cs="Times New Roman"/>
        </w:rPr>
      </w:pPr>
      <w:r w:rsidRPr="00BE0AE5">
        <w:rPr>
          <w:rStyle w:val="aa"/>
          <w:rFonts w:cs="Times New Roman"/>
        </w:rPr>
        <w:t>знать и понимать</w:t>
      </w:r>
      <w:r w:rsidRPr="00BE0AE5">
        <w:rPr>
          <w:rFonts w:cs="Times New Roman"/>
        </w:rPr>
        <w:t xml:space="preserve"> особенности структуры простых и сложных предложений и различных коммуникативных типов предложений немецкого языка;</w:t>
      </w:r>
    </w:p>
    <w:p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w:t>
      </w:r>
      <w:r w:rsidRPr="00BE0AE5">
        <w:rPr>
          <w:rStyle w:val="aa"/>
          <w:rFonts w:cs="Times New Roman"/>
        </w:rPr>
        <w:t>употреблять</w:t>
      </w:r>
      <w:r w:rsidRPr="00BE0AE5">
        <w:rPr>
          <w:rFonts w:cs="Times New Roman"/>
        </w:rPr>
        <w:t>в устной и письменной речи:</w:t>
      </w:r>
    </w:p>
    <w:p w:rsidR="00416B7C" w:rsidRPr="00BE0AE5" w:rsidRDefault="00416B7C" w:rsidP="00416B7C">
      <w:pPr>
        <w:pStyle w:val="list-bullet"/>
        <w:rPr>
          <w:rFonts w:cs="Times New Roman"/>
        </w:rPr>
      </w:pPr>
      <w:r w:rsidRPr="00BE0AE5">
        <w:rPr>
          <w:rFonts w:cs="Times New Roman"/>
        </w:rPr>
        <w:lastRenderedPageBreak/>
        <w:t xml:space="preserve">сложносочинённые предложения с наречием </w:t>
      </w:r>
      <w:r w:rsidRPr="00BE0AE5">
        <w:rPr>
          <w:rStyle w:val="aa"/>
          <w:rFonts w:cs="Times New Roman"/>
        </w:rPr>
        <w:t>darum</w:t>
      </w:r>
      <w:r w:rsidRPr="00BE0AE5">
        <w:rPr>
          <w:rFonts w:cs="Times New Roman"/>
        </w:rPr>
        <w:t>;</w:t>
      </w:r>
    </w:p>
    <w:p w:rsidR="00416B7C" w:rsidRPr="00BE0AE5" w:rsidRDefault="00416B7C" w:rsidP="00416B7C">
      <w:pPr>
        <w:pStyle w:val="list-bullet"/>
        <w:rPr>
          <w:rFonts w:cs="Times New Roman"/>
        </w:rPr>
      </w:pPr>
      <w:r w:rsidRPr="00BE0AE5">
        <w:rPr>
          <w:rFonts w:cs="Times New Roman"/>
        </w:rPr>
        <w:t xml:space="preserve">сложноподчинённые предложения: дополнительные (с союзом </w:t>
      </w:r>
      <w:r w:rsidRPr="00BE0AE5">
        <w:rPr>
          <w:rStyle w:val="aa"/>
          <w:rFonts w:cs="Times New Roman"/>
        </w:rPr>
        <w:t>dass</w:t>
      </w:r>
      <w:r w:rsidRPr="00BE0AE5">
        <w:rPr>
          <w:rFonts w:cs="Times New Roman"/>
        </w:rPr>
        <w:t xml:space="preserve">), причины (с союзом </w:t>
      </w:r>
      <w:r w:rsidRPr="00BE0AE5">
        <w:rPr>
          <w:rStyle w:val="aa"/>
          <w:rFonts w:cs="Times New Roman"/>
        </w:rPr>
        <w:t>weil</w:t>
      </w:r>
      <w:r w:rsidRPr="00BE0AE5">
        <w:rPr>
          <w:rFonts w:cs="Times New Roman"/>
        </w:rPr>
        <w:t xml:space="preserve">), условия (с союзом </w:t>
      </w:r>
      <w:r w:rsidRPr="00BE0AE5">
        <w:rPr>
          <w:rStyle w:val="aa"/>
          <w:rFonts w:cs="Times New Roman"/>
        </w:rPr>
        <w:t>wenn</w:t>
      </w:r>
      <w:r w:rsidRPr="00BE0AE5">
        <w:rPr>
          <w:rFonts w:cs="Times New Roman"/>
        </w:rPr>
        <w:t>);</w:t>
      </w:r>
    </w:p>
    <w:p w:rsidR="00416B7C" w:rsidRPr="00BE0AE5" w:rsidRDefault="00416B7C" w:rsidP="00416B7C">
      <w:pPr>
        <w:pStyle w:val="list-bullet"/>
        <w:rPr>
          <w:rFonts w:cs="Times New Roman"/>
        </w:rPr>
      </w:pPr>
      <w:r w:rsidRPr="00BE0AE5">
        <w:rPr>
          <w:rFonts w:cs="Times New Roman"/>
        </w:rPr>
        <w:t xml:space="preserve">предложения с глаголами, требующими употребления после них частицы </w:t>
      </w:r>
      <w:r w:rsidRPr="00BE0AE5">
        <w:rPr>
          <w:rStyle w:val="aa"/>
          <w:rFonts w:cs="Times New Roman"/>
        </w:rPr>
        <w:t>zu</w:t>
      </w:r>
      <w:r w:rsidRPr="00BE0AE5">
        <w:rPr>
          <w:rFonts w:cs="Times New Roman"/>
        </w:rPr>
        <w:t>и инфинитива;</w:t>
      </w:r>
    </w:p>
    <w:p w:rsidR="00416B7C" w:rsidRPr="00BE0AE5" w:rsidRDefault="00416B7C" w:rsidP="00416B7C">
      <w:pPr>
        <w:pStyle w:val="list-bullet"/>
        <w:rPr>
          <w:rFonts w:cs="Times New Roman"/>
        </w:rPr>
      </w:pPr>
      <w:r w:rsidRPr="00BE0AE5">
        <w:rPr>
          <w:rFonts w:cs="Times New Roman"/>
        </w:rPr>
        <w:t xml:space="preserve">предложения с неопределённо-личным местоимением </w:t>
      </w:r>
      <w:r w:rsidRPr="00BE0AE5">
        <w:rPr>
          <w:rStyle w:val="aa"/>
          <w:rFonts w:cs="Times New Roman"/>
        </w:rPr>
        <w:t>man</w:t>
      </w:r>
      <w:r w:rsidRPr="00BE0AE5">
        <w:rPr>
          <w:rFonts w:cs="Times New Roman"/>
        </w:rPr>
        <w:t>, в том числе с модальными глаголами;</w:t>
      </w:r>
    </w:p>
    <w:p w:rsidR="00416B7C" w:rsidRPr="00BE0AE5" w:rsidRDefault="00416B7C" w:rsidP="00416B7C">
      <w:pPr>
        <w:pStyle w:val="list-bullet"/>
        <w:rPr>
          <w:rFonts w:cs="Times New Roman"/>
        </w:rPr>
      </w:pPr>
      <w:r w:rsidRPr="00BE0AE5">
        <w:rPr>
          <w:rFonts w:cs="Times New Roman"/>
        </w:rPr>
        <w:t>модальные глаголыв Präteritum;</w:t>
      </w:r>
    </w:p>
    <w:p w:rsidR="00416B7C" w:rsidRPr="00BE0AE5" w:rsidRDefault="00416B7C" w:rsidP="00416B7C">
      <w:pPr>
        <w:pStyle w:val="list-bullet"/>
        <w:rPr>
          <w:rFonts w:cs="Times New Roman"/>
        </w:rPr>
      </w:pPr>
      <w:r w:rsidRPr="00BE0AE5">
        <w:rPr>
          <w:rFonts w:cs="Times New Roman"/>
        </w:rPr>
        <w:t xml:space="preserve">отрицания </w:t>
      </w:r>
      <w:r w:rsidRPr="00BE0AE5">
        <w:rPr>
          <w:rStyle w:val="aa"/>
          <w:rFonts w:cs="Times New Roman"/>
        </w:rPr>
        <w:t>kein</w:t>
      </w:r>
      <w:r w:rsidRPr="00BE0AE5">
        <w:rPr>
          <w:rFonts w:cs="Times New Roman"/>
        </w:rPr>
        <w:t xml:space="preserve">, </w:t>
      </w:r>
      <w:r w:rsidRPr="00BE0AE5">
        <w:rPr>
          <w:rStyle w:val="aa"/>
          <w:rFonts w:cs="Times New Roman"/>
        </w:rPr>
        <w:t>nicht</w:t>
      </w:r>
      <w:r w:rsidRPr="00BE0AE5">
        <w:rPr>
          <w:rFonts w:cs="Times New Roman"/>
        </w:rPr>
        <w:t xml:space="preserve">, </w:t>
      </w:r>
      <w:r w:rsidRPr="00BE0AE5">
        <w:rPr>
          <w:rStyle w:val="aa"/>
          <w:rFonts w:cs="Times New Roman"/>
        </w:rPr>
        <w:t>doch</w:t>
      </w:r>
      <w:r w:rsidRPr="00BE0AE5">
        <w:rPr>
          <w:rFonts w:cs="Times New Roman"/>
        </w:rPr>
        <w:t>;</w:t>
      </w:r>
    </w:p>
    <w:p w:rsidR="00416B7C" w:rsidRPr="00BE0AE5" w:rsidRDefault="00416B7C" w:rsidP="00416B7C">
      <w:pPr>
        <w:pStyle w:val="list-bullet"/>
        <w:rPr>
          <w:rStyle w:val="aa"/>
          <w:rFonts w:cs="Times New Roman"/>
        </w:rPr>
      </w:pPr>
      <w:r w:rsidRPr="00BE0AE5">
        <w:rPr>
          <w:rFonts w:cs="Times New Roman"/>
        </w:rPr>
        <w:t>числительные для обозначения дат и больших чисел (до 1 000 000).</w:t>
      </w:r>
    </w:p>
    <w:p w:rsidR="00416B7C" w:rsidRPr="00BE0AE5" w:rsidRDefault="00416B7C" w:rsidP="00416B7C">
      <w:pPr>
        <w:pStyle w:val="a8"/>
        <w:rPr>
          <w:rStyle w:val="a9"/>
          <w:rFonts w:cs="Times New Roman"/>
        </w:rPr>
      </w:pPr>
    </w:p>
    <w:p w:rsidR="00416B7C" w:rsidRPr="00BE0AE5" w:rsidRDefault="00416B7C" w:rsidP="00416B7C">
      <w:pPr>
        <w:pStyle w:val="a8"/>
        <w:rPr>
          <w:rFonts w:cs="Times New Roman"/>
        </w:rPr>
      </w:pPr>
      <w:r w:rsidRPr="00BE0AE5">
        <w:rPr>
          <w:rStyle w:val="a9"/>
          <w:rFonts w:cs="Times New Roman"/>
        </w:rPr>
        <w:t>Социокультурные знания и умения</w:t>
      </w:r>
      <w:r w:rsidRPr="00BE0AE5">
        <w:rPr>
          <w:rFonts w:cs="Times New Roman"/>
        </w:rPr>
        <w:t> </w:t>
      </w:r>
    </w:p>
    <w:p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отдельные социокультурные элементы речевого поведенческого этикета, принятые в стране/странах из</w:t>
      </w:r>
      <w:r w:rsidRPr="00BE0AE5">
        <w:rPr>
          <w:rFonts w:cs="Times New Roman"/>
        </w:rPr>
        <w:t>у</w:t>
      </w:r>
      <w:r w:rsidRPr="00BE0AE5">
        <w:rPr>
          <w:rFonts w:cs="Times New Roman"/>
        </w:rPr>
        <w:t>чаемого языка в рамках тематического содержания;</w:t>
      </w:r>
    </w:p>
    <w:p w:rsidR="00416B7C" w:rsidRPr="00BE0AE5" w:rsidRDefault="00416B7C" w:rsidP="00416B7C">
      <w:pPr>
        <w:pStyle w:val="a8"/>
        <w:rPr>
          <w:rFonts w:cs="Times New Roman"/>
        </w:rPr>
      </w:pPr>
      <w:r w:rsidRPr="00BE0AE5">
        <w:rPr>
          <w:rStyle w:val="aa"/>
          <w:rFonts w:cs="Times New Roman"/>
        </w:rPr>
        <w:t>знать/понимать и использовать</w:t>
      </w:r>
      <w:r w:rsidRPr="00BE0AE5">
        <w:rPr>
          <w:rFonts w:cs="Times New Roman"/>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w:t>
      </w:r>
    </w:p>
    <w:p w:rsidR="00416B7C" w:rsidRPr="00BE0AE5" w:rsidRDefault="00416B7C" w:rsidP="00416B7C">
      <w:pPr>
        <w:pStyle w:val="a8"/>
        <w:rPr>
          <w:rFonts w:cs="Times New Roman"/>
        </w:rPr>
      </w:pPr>
      <w:r w:rsidRPr="00BE0AE5">
        <w:rPr>
          <w:rStyle w:val="aa"/>
          <w:rFonts w:cs="Times New Roman"/>
        </w:rPr>
        <w:t>обладать базовыми знаниями</w:t>
      </w:r>
      <w:r w:rsidRPr="00BE0AE5">
        <w:rPr>
          <w:rFonts w:cs="Times New Roman"/>
        </w:rPr>
        <w:t xml:space="preserve"> о социокультурном портрете и культурном наследии родной страны и страны/стран из</w:t>
      </w:r>
      <w:r w:rsidRPr="00BE0AE5">
        <w:rPr>
          <w:rFonts w:cs="Times New Roman"/>
        </w:rPr>
        <w:t>у</w:t>
      </w:r>
      <w:r w:rsidRPr="00BE0AE5">
        <w:rPr>
          <w:rFonts w:cs="Times New Roman"/>
        </w:rPr>
        <w:t xml:space="preserve">чаемого языка; </w:t>
      </w:r>
    </w:p>
    <w:p w:rsidR="00416B7C" w:rsidRPr="00BE0AE5" w:rsidRDefault="00416B7C" w:rsidP="00416B7C">
      <w:pPr>
        <w:pStyle w:val="a8"/>
        <w:rPr>
          <w:rFonts w:cs="Times New Roman"/>
        </w:rPr>
      </w:pPr>
      <w:r w:rsidRPr="00BE0AE5">
        <w:rPr>
          <w:rStyle w:val="aa"/>
          <w:rFonts w:cs="Times New Roman"/>
        </w:rPr>
        <w:t>кратко представлять</w:t>
      </w:r>
      <w:r w:rsidRPr="00BE0AE5">
        <w:rPr>
          <w:rFonts w:cs="Times New Roman"/>
        </w:rPr>
        <w:t xml:space="preserve"> Россию и страну/страны изучаемого языка.</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 xml:space="preserve">Компенсаторные умения </w:t>
      </w:r>
    </w:p>
    <w:p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при чтении и аудировании языковую догадку, в том числе контекстуальную; при непосредственном о</w:t>
      </w:r>
      <w:r w:rsidRPr="00BE0AE5">
        <w:rPr>
          <w:rFonts w:cs="Times New Roman"/>
        </w:rPr>
        <w:t>б</w:t>
      </w:r>
      <w:r w:rsidRPr="00BE0AE5">
        <w:rPr>
          <w:rFonts w:cs="Times New Roman"/>
        </w:rPr>
        <w:t>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w:t>
      </w:r>
      <w:r w:rsidRPr="00BE0AE5">
        <w:rPr>
          <w:rFonts w:cs="Times New Roman"/>
        </w:rPr>
        <w:t>а</w:t>
      </w:r>
      <w:r w:rsidRPr="00BE0AE5">
        <w:rPr>
          <w:rFonts w:cs="Times New Roman"/>
        </w:rPr>
        <w:t>прашиваемой информации.</w:t>
      </w:r>
    </w:p>
    <w:p w:rsidR="00416B7C" w:rsidRPr="00BE0AE5" w:rsidRDefault="00416B7C" w:rsidP="00416B7C">
      <w:pPr>
        <w:pStyle w:val="a8"/>
        <w:rPr>
          <w:rFonts w:cs="Times New Roman"/>
        </w:rPr>
      </w:pPr>
      <w:r w:rsidRPr="00BE0AE5">
        <w:rPr>
          <w:rStyle w:val="aa"/>
          <w:rFonts w:cs="Times New Roman"/>
        </w:rPr>
        <w:t xml:space="preserve">Владеть </w:t>
      </w:r>
      <w:r w:rsidRPr="00BE0AE5">
        <w:rPr>
          <w:rFonts w:cs="Times New Roman"/>
        </w:rPr>
        <w:t>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416B7C" w:rsidRPr="00BE0AE5" w:rsidRDefault="00416B7C" w:rsidP="00416B7C">
      <w:pPr>
        <w:pStyle w:val="a8"/>
        <w:rPr>
          <w:rFonts w:cs="Times New Roman"/>
        </w:rPr>
      </w:pPr>
      <w:r w:rsidRPr="00BE0AE5">
        <w:rPr>
          <w:rStyle w:val="aa"/>
          <w:rFonts w:cs="Times New Roman"/>
        </w:rPr>
        <w:t xml:space="preserve">Участвовать </w:t>
      </w:r>
      <w:r w:rsidRPr="00BE0AE5">
        <w:rPr>
          <w:rFonts w:cs="Times New Roman"/>
        </w:rPr>
        <w:t>в несложных учебных проектах с использованием материалов на немецком языке с применением ИКТ, с</w:t>
      </w:r>
      <w:r w:rsidRPr="00BE0AE5">
        <w:rPr>
          <w:rFonts w:cs="Times New Roman"/>
        </w:rPr>
        <w:t>о</w:t>
      </w:r>
      <w:r w:rsidRPr="00BE0AE5">
        <w:rPr>
          <w:rFonts w:cs="Times New Roman"/>
        </w:rPr>
        <w:t xml:space="preserve">блюдая правила информационной безопасности при работе в сети Интернет. </w:t>
      </w:r>
    </w:p>
    <w:p w:rsidR="00416B7C" w:rsidRPr="00BE0AE5" w:rsidRDefault="00416B7C" w:rsidP="00416B7C">
      <w:pPr>
        <w:pStyle w:val="a8"/>
        <w:rPr>
          <w:rFonts w:cs="Times New Roman"/>
        </w:rPr>
      </w:pPr>
      <w:r w:rsidRPr="00BE0AE5">
        <w:rPr>
          <w:rStyle w:val="aa"/>
          <w:rFonts w:cs="Times New Roman"/>
        </w:rPr>
        <w:t xml:space="preserve">Использовать </w:t>
      </w:r>
      <w:r w:rsidRPr="00BE0AE5">
        <w:rPr>
          <w:rFonts w:cs="Times New Roman"/>
        </w:rPr>
        <w:t>иноязычные словари и справочники, в том числе информационно-справочные системы в электронной форме.</w:t>
      </w:r>
    </w:p>
    <w:p w:rsidR="00416B7C" w:rsidRPr="00BE0AE5" w:rsidRDefault="00416B7C" w:rsidP="00416B7C">
      <w:pPr>
        <w:pStyle w:val="a8"/>
        <w:rPr>
          <w:rFonts w:cs="Times New Roman"/>
        </w:rPr>
      </w:pPr>
      <w:r w:rsidRPr="00BE0AE5">
        <w:rPr>
          <w:rStyle w:val="aa"/>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с людьми другой культуры.</w:t>
      </w:r>
    </w:p>
    <w:p w:rsidR="00416B7C" w:rsidRPr="00BE0AE5" w:rsidRDefault="00416B7C" w:rsidP="00416B7C">
      <w:pPr>
        <w:pStyle w:val="a8"/>
        <w:rPr>
          <w:rFonts w:cs="Times New Roman"/>
        </w:rPr>
      </w:pP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BE0AE5" w:rsidRDefault="00416B7C" w:rsidP="00416B7C">
      <w:pPr>
        <w:pStyle w:val="22"/>
        <w:spacing w:before="397" w:after="142"/>
        <w:rPr>
          <w:rStyle w:val="a9"/>
          <w:rFonts w:cs="Times New Roman"/>
          <w:b/>
          <w:bCs/>
        </w:rPr>
      </w:pPr>
      <w:r w:rsidRPr="00BE0AE5">
        <w:rPr>
          <w:rStyle w:val="a9"/>
          <w:rFonts w:cs="Times New Roman"/>
          <w:b/>
          <w:bCs/>
        </w:rPr>
        <w:t xml:space="preserve">8 класс </w:t>
      </w:r>
    </w:p>
    <w:p w:rsidR="00416B7C" w:rsidRPr="00BE0AE5" w:rsidRDefault="00416B7C" w:rsidP="00416B7C">
      <w:pPr>
        <w:pStyle w:val="a8"/>
        <w:rPr>
          <w:rFonts w:cs="Times New Roman"/>
        </w:rPr>
      </w:pPr>
      <w:r w:rsidRPr="00BE0AE5">
        <w:rPr>
          <w:rStyle w:val="a9"/>
          <w:rFonts w:cs="Times New Roman"/>
        </w:rPr>
        <w:t>Коммуникативные умения</w:t>
      </w:r>
    </w:p>
    <w:p w:rsidR="00416B7C" w:rsidRPr="00BE0AE5" w:rsidRDefault="00416B7C" w:rsidP="00416B7C">
      <w:pPr>
        <w:pStyle w:val="a8"/>
        <w:rPr>
          <w:rFonts w:cs="Times New Roman"/>
        </w:rPr>
      </w:pPr>
      <w:r w:rsidRPr="00BE0AE5">
        <w:rPr>
          <w:rStyle w:val="ab"/>
          <w:rFonts w:cs="Times New Roman"/>
        </w:rPr>
        <w:t>Говорение</w:t>
      </w:r>
    </w:p>
    <w:p w:rsidR="00416B7C" w:rsidRPr="00BE0AE5" w:rsidRDefault="00416B7C" w:rsidP="00416B7C">
      <w:pPr>
        <w:pStyle w:val="a8"/>
        <w:rPr>
          <w:rFonts w:cs="Times New Roman"/>
        </w:rPr>
      </w:pPr>
      <w:r w:rsidRPr="00BE0AE5">
        <w:rPr>
          <w:rStyle w:val="aa"/>
          <w:rFonts w:cs="Times New Roman"/>
        </w:rPr>
        <w:t>вести разные виды диалогов</w:t>
      </w:r>
      <w:r w:rsidRPr="00BE0AE5">
        <w:rPr>
          <w:rFonts w:cs="Times New Roman"/>
        </w:rPr>
        <w:t xml:space="preserve"> (диалог этикетного характера, диалог-побуждение к действию, диалог-расспрос; комбин</w:t>
      </w:r>
      <w:r w:rsidRPr="00BE0AE5">
        <w:rPr>
          <w:rFonts w:cs="Times New Roman"/>
        </w:rPr>
        <w:t>и</w:t>
      </w:r>
      <w:r w:rsidRPr="00BE0AE5">
        <w:rPr>
          <w:rFonts w:cs="Times New Roman"/>
        </w:rPr>
        <w:t>рованный диалог, включающий различные виды диалогов) в рамках тематического содержания речи</w:t>
      </w:r>
      <w:r w:rsidRPr="00BE0AE5">
        <w:rPr>
          <w:rFonts w:cs="Times New Roman"/>
          <w:position w:val="6"/>
          <w:sz w:val="13"/>
          <w:szCs w:val="13"/>
          <w:vertAlign w:val="superscript"/>
        </w:rPr>
        <w:footnoteReference w:id="10"/>
      </w:r>
      <w:r w:rsidRPr="00BE0AE5">
        <w:rPr>
          <w:rFonts w:cs="Times New Roman"/>
        </w:rPr>
        <w:t xml:space="preserve"> для 8 класса в ста</w:t>
      </w:r>
      <w:r w:rsidRPr="00BE0AE5">
        <w:rPr>
          <w:rFonts w:cs="Times New Roman"/>
        </w:rPr>
        <w:t>н</w:t>
      </w:r>
      <w:r w:rsidRPr="00BE0AE5">
        <w:rPr>
          <w:rFonts w:cs="Times New Roman"/>
        </w:rPr>
        <w:t xml:space="preserve">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 </w:t>
      </w:r>
    </w:p>
    <w:p w:rsidR="00416B7C" w:rsidRPr="00BE0AE5" w:rsidRDefault="00416B7C" w:rsidP="00416B7C">
      <w:pPr>
        <w:pStyle w:val="a8"/>
        <w:rPr>
          <w:rFonts w:cs="Times New Roman"/>
        </w:rPr>
      </w:pPr>
      <w:r w:rsidRPr="00BE0AE5">
        <w:rPr>
          <w:rStyle w:val="aa"/>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w:t>
      </w:r>
      <w:r w:rsidRPr="00BE0AE5">
        <w:rPr>
          <w:rFonts w:cs="Times New Roman"/>
        </w:rPr>
        <w:t>а</w:t>
      </w:r>
      <w:r w:rsidRPr="00BE0AE5">
        <w:rPr>
          <w:rFonts w:cs="Times New Roman"/>
        </w:rPr>
        <w:t xml:space="preserve">ния — до 9—10 фраз); </w:t>
      </w:r>
      <w:r w:rsidRPr="00BE0AE5">
        <w:rPr>
          <w:rStyle w:val="aa"/>
          <w:rFonts w:cs="Times New Roman"/>
        </w:rPr>
        <w:t>выражать и кратко аргументировать</w:t>
      </w:r>
      <w:r w:rsidRPr="00BE0AE5">
        <w:rPr>
          <w:rFonts w:cs="Times New Roman"/>
        </w:rPr>
        <w:t xml:space="preserve"> своё мнение, </w:t>
      </w:r>
      <w:r w:rsidRPr="00BE0AE5">
        <w:rPr>
          <w:rStyle w:val="aa"/>
          <w:rFonts w:cs="Times New Roman"/>
        </w:rPr>
        <w:t>излагать</w:t>
      </w:r>
      <w:r w:rsidRPr="00BE0AE5">
        <w:rPr>
          <w:rFonts w:cs="Times New Roman"/>
        </w:rPr>
        <w:t xml:space="preserve"> основное содержание прочитанн</w:t>
      </w:r>
      <w:r w:rsidRPr="00BE0AE5">
        <w:rPr>
          <w:rFonts w:cs="Times New Roman"/>
        </w:rPr>
        <w:t>о</w:t>
      </w:r>
      <w:r w:rsidRPr="00BE0AE5">
        <w:rPr>
          <w:rFonts w:cs="Times New Roman"/>
        </w:rPr>
        <w:t xml:space="preserve">го/прослушанного текста с вербальными и/или зрительными опорами (объём — 9—10 фраз); </w:t>
      </w:r>
      <w:r w:rsidRPr="00BE0AE5">
        <w:rPr>
          <w:rStyle w:val="aa"/>
          <w:rFonts w:cs="Times New Roman"/>
        </w:rPr>
        <w:t xml:space="preserve">излагать </w:t>
      </w:r>
      <w:r w:rsidRPr="00BE0AE5">
        <w:rPr>
          <w:rFonts w:cs="Times New Roman"/>
        </w:rPr>
        <w:t>результаты выпо</w:t>
      </w:r>
      <w:r w:rsidRPr="00BE0AE5">
        <w:rPr>
          <w:rFonts w:cs="Times New Roman"/>
        </w:rPr>
        <w:t>л</w:t>
      </w:r>
      <w:r w:rsidRPr="00BE0AE5">
        <w:rPr>
          <w:rFonts w:cs="Times New Roman"/>
        </w:rPr>
        <w:t>ненной проектной работы (объём — 9—10 фраз);</w:t>
      </w:r>
    </w:p>
    <w:p w:rsidR="00416B7C" w:rsidRPr="00BE0AE5" w:rsidRDefault="00416B7C" w:rsidP="00416B7C">
      <w:pPr>
        <w:pStyle w:val="a8"/>
        <w:rPr>
          <w:rFonts w:cs="Times New Roman"/>
        </w:rPr>
      </w:pPr>
      <w:r w:rsidRPr="00BE0AE5">
        <w:rPr>
          <w:rStyle w:val="ab"/>
          <w:rFonts w:cs="Times New Roman"/>
        </w:rPr>
        <w:t>Аудирование</w:t>
      </w:r>
    </w:p>
    <w:p w:rsidR="00416B7C" w:rsidRPr="00BE0AE5" w:rsidRDefault="00416B7C" w:rsidP="00416B7C">
      <w:pPr>
        <w:pStyle w:val="a8"/>
        <w:rPr>
          <w:rFonts w:cs="Times New Roman"/>
          <w:spacing w:val="3"/>
        </w:rPr>
      </w:pPr>
      <w:r w:rsidRPr="00BE0AE5">
        <w:rPr>
          <w:rStyle w:val="aa"/>
          <w:rFonts w:cs="Times New Roman"/>
          <w:spacing w:val="3"/>
        </w:rPr>
        <w:t>воспринимать на слух и понимать</w:t>
      </w:r>
      <w:r w:rsidRPr="00BE0AE5">
        <w:rPr>
          <w:rFonts w:cs="Times New Roman"/>
          <w:spacing w:val="3"/>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416B7C" w:rsidRPr="00BE0AE5" w:rsidRDefault="00416B7C" w:rsidP="00416B7C">
      <w:pPr>
        <w:pStyle w:val="a8"/>
        <w:rPr>
          <w:rStyle w:val="a9"/>
          <w:rFonts w:cs="Times New Roman"/>
        </w:rPr>
      </w:pPr>
      <w:r w:rsidRPr="00BE0AE5">
        <w:rPr>
          <w:rStyle w:val="ab"/>
          <w:rFonts w:cs="Times New Roman"/>
        </w:rPr>
        <w:t>Смысловое чтение</w:t>
      </w:r>
    </w:p>
    <w:p w:rsidR="00416B7C" w:rsidRPr="00BE0AE5" w:rsidRDefault="00416B7C" w:rsidP="00416B7C">
      <w:pPr>
        <w:pStyle w:val="a8"/>
        <w:rPr>
          <w:rFonts w:cs="Times New Roman"/>
          <w:spacing w:val="1"/>
        </w:rPr>
      </w:pPr>
      <w:r w:rsidRPr="00BE0AE5">
        <w:rPr>
          <w:rStyle w:val="aa"/>
          <w:rFonts w:cs="Times New Roman"/>
          <w:spacing w:val="1"/>
        </w:rPr>
        <w:t>читать про себя и понимать</w:t>
      </w:r>
      <w:r w:rsidRPr="00BE0AE5">
        <w:rPr>
          <w:rFonts w:cs="Times New Roman"/>
          <w:spacing w:val="1"/>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w:t>
      </w:r>
      <w:r w:rsidRPr="00BE0AE5">
        <w:rPr>
          <w:rFonts w:cs="Times New Roman"/>
          <w:spacing w:val="1"/>
        </w:rPr>
        <w:t>а</w:t>
      </w:r>
      <w:r w:rsidRPr="00BE0AE5">
        <w:rPr>
          <w:rFonts w:cs="Times New Roman"/>
          <w:spacing w:val="1"/>
        </w:rPr>
        <w:t xml:space="preserve">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BE0AE5">
        <w:rPr>
          <w:rStyle w:val="aa"/>
          <w:rFonts w:cs="Times New Roman"/>
          <w:spacing w:val="1"/>
        </w:rPr>
        <w:t>читать несплошные тексты</w:t>
      </w:r>
      <w:r w:rsidRPr="00BE0AE5">
        <w:rPr>
          <w:rFonts w:cs="Times New Roman"/>
          <w:spacing w:val="1"/>
        </w:rPr>
        <w:t xml:space="preserve"> (таблицы, диаграммы) и </w:t>
      </w:r>
      <w:r w:rsidRPr="00BE0AE5">
        <w:rPr>
          <w:rStyle w:val="aa"/>
          <w:rFonts w:cs="Times New Roman"/>
          <w:spacing w:val="1"/>
        </w:rPr>
        <w:t>понимать</w:t>
      </w:r>
      <w:r w:rsidRPr="00BE0AE5">
        <w:rPr>
          <w:rFonts w:cs="Times New Roman"/>
          <w:spacing w:val="1"/>
        </w:rPr>
        <w:t xml:space="preserve"> представленную в них информацию;</w:t>
      </w:r>
    </w:p>
    <w:p w:rsidR="00416B7C" w:rsidRPr="00BE0AE5" w:rsidRDefault="00416B7C" w:rsidP="00416B7C">
      <w:pPr>
        <w:pStyle w:val="a8"/>
        <w:rPr>
          <w:rFonts w:cs="Times New Roman"/>
        </w:rPr>
      </w:pPr>
      <w:r w:rsidRPr="00BE0AE5">
        <w:rPr>
          <w:rStyle w:val="ab"/>
          <w:rFonts w:cs="Times New Roman"/>
        </w:rPr>
        <w:t>Письменная речь</w:t>
      </w:r>
    </w:p>
    <w:p w:rsidR="00416B7C" w:rsidRPr="00BE0AE5" w:rsidRDefault="00416B7C" w:rsidP="00416B7C">
      <w:pPr>
        <w:pStyle w:val="a8"/>
        <w:rPr>
          <w:rFonts w:cs="Times New Roman"/>
          <w:spacing w:val="1"/>
        </w:rPr>
      </w:pPr>
      <w:r w:rsidRPr="00BE0AE5">
        <w:rPr>
          <w:rStyle w:val="aa"/>
          <w:rFonts w:cs="Times New Roman"/>
          <w:spacing w:val="1"/>
        </w:rPr>
        <w:t>заполнять</w:t>
      </w:r>
      <w:r w:rsidRPr="00BE0AE5">
        <w:rPr>
          <w:rFonts w:cs="Times New Roman"/>
          <w:spacing w:val="1"/>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aa"/>
          <w:rFonts w:cs="Times New Roman"/>
          <w:spacing w:val="1"/>
        </w:rPr>
        <w:t>писать</w:t>
      </w:r>
      <w:r w:rsidRPr="00BE0AE5">
        <w:rPr>
          <w:rFonts w:cs="Times New Roman"/>
          <w:spacing w:val="1"/>
        </w:rPr>
        <w:t xml:space="preserve"> электронное сообщение личного характера, соблюдая речевой этикет, принятый </w:t>
      </w:r>
      <w:r w:rsidRPr="00BE0AE5">
        <w:rPr>
          <w:rFonts w:cs="Times New Roman"/>
          <w:spacing w:val="1"/>
        </w:rPr>
        <w:lastRenderedPageBreak/>
        <w:t xml:space="preserve">в стране/странах изучаемого языка (объём сообщения — до 110 слов); </w:t>
      </w:r>
      <w:r w:rsidRPr="00BE0AE5">
        <w:rPr>
          <w:rStyle w:val="aa"/>
          <w:rFonts w:cs="Times New Roman"/>
          <w:spacing w:val="1"/>
        </w:rPr>
        <w:t>создавать</w:t>
      </w:r>
      <w:r w:rsidRPr="00BE0AE5">
        <w:rPr>
          <w:rFonts w:cs="Times New Roman"/>
          <w:spacing w:val="1"/>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 xml:space="preserve">Языковые знания и умения </w:t>
      </w:r>
    </w:p>
    <w:p w:rsidR="00416B7C" w:rsidRPr="00BE0AE5" w:rsidRDefault="00416B7C" w:rsidP="00416B7C">
      <w:pPr>
        <w:pStyle w:val="a8"/>
        <w:rPr>
          <w:rStyle w:val="ab"/>
          <w:rFonts w:cs="Times New Roman"/>
        </w:rPr>
      </w:pPr>
      <w:r w:rsidRPr="00BE0AE5">
        <w:rPr>
          <w:rStyle w:val="ab"/>
          <w:rFonts w:cs="Times New Roman"/>
        </w:rPr>
        <w:t>Фонетическая сторона речи</w:t>
      </w:r>
    </w:p>
    <w:p w:rsidR="00416B7C" w:rsidRPr="00BE0AE5" w:rsidRDefault="00416B7C" w:rsidP="00416B7C">
      <w:pPr>
        <w:pStyle w:val="a8"/>
        <w:rPr>
          <w:rFonts w:cs="Times New Roman"/>
        </w:rPr>
      </w:pPr>
      <w:r w:rsidRPr="00BE0AE5">
        <w:rPr>
          <w:rFonts w:cs="Times New Roman"/>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416B7C" w:rsidRPr="00BE0AE5" w:rsidRDefault="00416B7C" w:rsidP="00416B7C">
      <w:pPr>
        <w:pStyle w:val="a8"/>
        <w:rPr>
          <w:rFonts w:cs="Times New Roman"/>
        </w:rPr>
      </w:pPr>
      <w:r w:rsidRPr="00BE0AE5">
        <w:rPr>
          <w:rStyle w:val="ab"/>
          <w:rFonts w:cs="Times New Roman"/>
        </w:rPr>
        <w:t>Графика, орфография и пунктуация</w:t>
      </w:r>
    </w:p>
    <w:p w:rsidR="00416B7C" w:rsidRPr="00BE0AE5" w:rsidRDefault="00416B7C" w:rsidP="00416B7C">
      <w:pPr>
        <w:pStyle w:val="a8"/>
        <w:rPr>
          <w:rFonts w:cs="Times New Roman"/>
        </w:rPr>
      </w:pPr>
      <w:r w:rsidRPr="00BE0AE5">
        <w:rPr>
          <w:rFonts w:cs="Times New Roman"/>
        </w:rPr>
        <w:t xml:space="preserve">правильно </w:t>
      </w:r>
      <w:r w:rsidRPr="00BE0AE5">
        <w:rPr>
          <w:rStyle w:val="aa"/>
          <w:rFonts w:cs="Times New Roman"/>
        </w:rPr>
        <w:t>писать</w:t>
      </w:r>
      <w:r w:rsidRPr="00BE0AE5">
        <w:rPr>
          <w:rFonts w:cs="Times New Roman"/>
        </w:rPr>
        <w:t xml:space="preserve"> изученные слова;</w:t>
      </w:r>
    </w:p>
    <w:p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пун</w:t>
      </w:r>
      <w:r w:rsidRPr="00BE0AE5">
        <w:rPr>
          <w:rFonts w:cs="Times New Roman"/>
        </w:rPr>
        <w:t>к</w:t>
      </w:r>
      <w:r w:rsidRPr="00BE0AE5">
        <w:rPr>
          <w:rFonts w:cs="Times New Roman"/>
        </w:rPr>
        <w:t>туационно правильно оформлять электронное сообщение личного характера.</w:t>
      </w:r>
    </w:p>
    <w:p w:rsidR="00416B7C" w:rsidRPr="00BE0AE5" w:rsidRDefault="00416B7C" w:rsidP="00416B7C">
      <w:pPr>
        <w:pStyle w:val="a8"/>
        <w:rPr>
          <w:rFonts w:cs="Times New Roman"/>
        </w:rPr>
      </w:pPr>
      <w:r w:rsidRPr="00BE0AE5">
        <w:rPr>
          <w:rStyle w:val="ab"/>
          <w:rFonts w:cs="Times New Roman"/>
        </w:rPr>
        <w:t>Лексическая сторона речи</w:t>
      </w:r>
    </w:p>
    <w:p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звучащем и письменном тексте 1250 лексических единиц (слов, словосочетаний, речевых клише) и правильно </w:t>
      </w:r>
      <w:r w:rsidRPr="00BE0AE5">
        <w:rPr>
          <w:rStyle w:val="aa"/>
          <w:rFonts w:cs="Times New Roman"/>
        </w:rPr>
        <w:t>употреблять</w:t>
      </w:r>
      <w:r w:rsidRPr="00BE0AE5">
        <w:rPr>
          <w:rFonts w:cs="Times New Roman"/>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w:t>
      </w:r>
      <w:r w:rsidRPr="00BE0AE5">
        <w:rPr>
          <w:rFonts w:cs="Times New Roman"/>
        </w:rPr>
        <w:t>к</w:t>
      </w:r>
      <w:r w:rsidRPr="00BE0AE5">
        <w:rPr>
          <w:rFonts w:cs="Times New Roman"/>
        </w:rPr>
        <w:t xml:space="preserve">сации: имена существительные при помощи суффикса </w:t>
      </w:r>
      <w:r w:rsidRPr="00BE0AE5">
        <w:rPr>
          <w:rStyle w:val="aa"/>
          <w:rFonts w:cs="Times New Roman"/>
        </w:rPr>
        <w:t>-ik</w:t>
      </w:r>
      <w:r w:rsidRPr="00BE0AE5">
        <w:rPr>
          <w:rFonts w:cs="Times New Roman"/>
        </w:rPr>
        <w:t xml:space="preserve">; имена прилагательные при помощи суффикса </w:t>
      </w:r>
      <w:r w:rsidRPr="00BE0AE5">
        <w:rPr>
          <w:rStyle w:val="aa"/>
          <w:rFonts w:cs="Times New Roman"/>
        </w:rPr>
        <w:t>-los</w:t>
      </w:r>
      <w:r w:rsidRPr="00BE0AE5">
        <w:rPr>
          <w:rFonts w:cs="Times New Roman"/>
        </w:rPr>
        <w:t>; имена прил</w:t>
      </w:r>
      <w:r w:rsidRPr="00BE0AE5">
        <w:rPr>
          <w:rFonts w:cs="Times New Roman"/>
        </w:rPr>
        <w:t>а</w:t>
      </w:r>
      <w:r w:rsidRPr="00BE0AE5">
        <w:rPr>
          <w:rFonts w:cs="Times New Roman"/>
        </w:rPr>
        <w:t>гательные путём соединения двух прилагательных (</w:t>
      </w:r>
      <w:r w:rsidRPr="00BE0AE5">
        <w:rPr>
          <w:rStyle w:val="aa"/>
          <w:rFonts w:cs="Times New Roman"/>
        </w:rPr>
        <w:t>dunkelblau</w:t>
      </w:r>
      <w:r w:rsidRPr="00BE0AE5">
        <w:rPr>
          <w:rFonts w:cs="Times New Roman"/>
        </w:rPr>
        <w:t>);</w:t>
      </w:r>
    </w:p>
    <w:p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изученные многозначные слова, синонимы, антонимы, сокр</w:t>
      </w:r>
      <w:r w:rsidRPr="00BE0AE5">
        <w:rPr>
          <w:rFonts w:cs="Times New Roman"/>
        </w:rPr>
        <w:t>а</w:t>
      </w:r>
      <w:r w:rsidRPr="00BE0AE5">
        <w:rPr>
          <w:rFonts w:cs="Times New Roman"/>
        </w:rPr>
        <w:t>щения и аббревиатуры;</w:t>
      </w:r>
    </w:p>
    <w:p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высказывания.</w:t>
      </w:r>
    </w:p>
    <w:p w:rsidR="00416B7C" w:rsidRPr="00BE0AE5" w:rsidRDefault="00416B7C" w:rsidP="00416B7C">
      <w:pPr>
        <w:pStyle w:val="a8"/>
        <w:rPr>
          <w:rFonts w:cs="Times New Roman"/>
        </w:rPr>
      </w:pPr>
      <w:r w:rsidRPr="00BE0AE5">
        <w:rPr>
          <w:rStyle w:val="ab"/>
          <w:rFonts w:cs="Times New Roman"/>
        </w:rPr>
        <w:t>Грамматическая сторона речи</w:t>
      </w:r>
    </w:p>
    <w:p w:rsidR="00416B7C" w:rsidRPr="00BE0AE5" w:rsidRDefault="00416B7C" w:rsidP="00416B7C">
      <w:pPr>
        <w:pStyle w:val="a8"/>
        <w:rPr>
          <w:rFonts w:cs="Times New Roman"/>
        </w:rPr>
      </w:pPr>
      <w:r w:rsidRPr="00BE0AE5">
        <w:rPr>
          <w:rStyle w:val="aa"/>
          <w:rFonts w:cs="Times New Roman"/>
        </w:rPr>
        <w:t>знать и понимать</w:t>
      </w:r>
      <w:r w:rsidRPr="00BE0AE5">
        <w:rPr>
          <w:rFonts w:cs="Times New Roman"/>
        </w:rPr>
        <w:t xml:space="preserve"> особенности структуры простых и сложных предложений немецкого языка; различных коммуник</w:t>
      </w:r>
      <w:r w:rsidRPr="00BE0AE5">
        <w:rPr>
          <w:rFonts w:cs="Times New Roman"/>
        </w:rPr>
        <w:t>а</w:t>
      </w:r>
      <w:r w:rsidRPr="00BE0AE5">
        <w:rPr>
          <w:rFonts w:cs="Times New Roman"/>
        </w:rPr>
        <w:t>тивных типов предложений немецкого языка;</w:t>
      </w:r>
    </w:p>
    <w:p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w:t>
      </w:r>
      <w:r w:rsidRPr="00BE0AE5">
        <w:rPr>
          <w:rStyle w:val="aa"/>
          <w:rFonts w:cs="Times New Roman"/>
        </w:rPr>
        <w:t>употреблять</w:t>
      </w:r>
      <w:r w:rsidRPr="00BE0AE5">
        <w:rPr>
          <w:rFonts w:cs="Times New Roman"/>
        </w:rPr>
        <w:t>в устной и письменной речи:</w:t>
      </w:r>
    </w:p>
    <w:p w:rsidR="00416B7C" w:rsidRPr="00BE0AE5" w:rsidRDefault="00416B7C" w:rsidP="00416B7C">
      <w:pPr>
        <w:pStyle w:val="list-bullet"/>
        <w:rPr>
          <w:rFonts w:cs="Times New Roman"/>
        </w:rPr>
      </w:pPr>
      <w:r w:rsidRPr="00BE0AE5">
        <w:rPr>
          <w:rFonts w:cs="Times New Roman"/>
        </w:rPr>
        <w:t xml:space="preserve">сложноподчинённые предложения времени с союзами </w:t>
      </w:r>
      <w:r w:rsidRPr="00BE0AE5">
        <w:rPr>
          <w:rStyle w:val="aa"/>
          <w:rFonts w:cs="Times New Roman"/>
        </w:rPr>
        <w:t>wenn</w:t>
      </w:r>
      <w:r w:rsidRPr="00BE0AE5">
        <w:rPr>
          <w:rFonts w:cs="Times New Roman"/>
        </w:rPr>
        <w:t xml:space="preserve">, </w:t>
      </w:r>
      <w:r w:rsidRPr="00BE0AE5">
        <w:rPr>
          <w:rStyle w:val="aa"/>
          <w:rFonts w:cs="Times New Roman"/>
        </w:rPr>
        <w:t>als</w:t>
      </w:r>
      <w:r w:rsidRPr="00BE0AE5">
        <w:rPr>
          <w:rFonts w:cs="Times New Roman"/>
        </w:rPr>
        <w:t>;</w:t>
      </w:r>
    </w:p>
    <w:p w:rsidR="00416B7C" w:rsidRPr="00BE0AE5" w:rsidRDefault="00416B7C" w:rsidP="00416B7C">
      <w:pPr>
        <w:pStyle w:val="list-bullet"/>
        <w:rPr>
          <w:rFonts w:cs="Times New Roman"/>
        </w:rPr>
      </w:pPr>
      <w:r w:rsidRPr="00BE0AE5">
        <w:rPr>
          <w:rFonts w:cs="Times New Roman"/>
        </w:rPr>
        <w:t>глаголы в видовременных формах страдательного залога (Präsens, Prästeritum);</w:t>
      </w:r>
    </w:p>
    <w:p w:rsidR="00416B7C" w:rsidRPr="00BE0AE5" w:rsidRDefault="00416B7C" w:rsidP="00416B7C">
      <w:pPr>
        <w:pStyle w:val="list-bullet"/>
        <w:rPr>
          <w:rFonts w:cs="Times New Roman"/>
        </w:rPr>
      </w:pPr>
      <w:r w:rsidRPr="00BE0AE5">
        <w:rPr>
          <w:rFonts w:cs="Times New Roman"/>
        </w:rPr>
        <w:t>наиболее распространённые глаголы с управлением и местоимённые наречия;</w:t>
      </w:r>
    </w:p>
    <w:p w:rsidR="00416B7C" w:rsidRPr="00BE0AE5" w:rsidRDefault="00416B7C" w:rsidP="00416B7C">
      <w:pPr>
        <w:pStyle w:val="list-bullet"/>
        <w:rPr>
          <w:rFonts w:cs="Times New Roman"/>
        </w:rPr>
      </w:pPr>
      <w:r w:rsidRPr="00BE0AE5">
        <w:rPr>
          <w:rFonts w:cs="Times New Roman"/>
        </w:rPr>
        <w:t>склонение прилагательных;</w:t>
      </w:r>
    </w:p>
    <w:p w:rsidR="00416B7C" w:rsidRPr="00BE0AE5" w:rsidRDefault="00416B7C" w:rsidP="00416B7C">
      <w:pPr>
        <w:pStyle w:val="list-bullet"/>
        <w:rPr>
          <w:rFonts w:cs="Times New Roman"/>
        </w:rPr>
      </w:pPr>
      <w:r w:rsidRPr="00BE0AE5">
        <w:rPr>
          <w:rFonts w:cs="Times New Roman"/>
        </w:rPr>
        <w:t>предлоги, используемые с дательным падежом;</w:t>
      </w:r>
    </w:p>
    <w:p w:rsidR="00416B7C" w:rsidRPr="00BE0AE5" w:rsidRDefault="00416B7C" w:rsidP="00416B7C">
      <w:pPr>
        <w:pStyle w:val="list-bullet"/>
        <w:rPr>
          <w:rFonts w:cs="Times New Roman"/>
        </w:rPr>
      </w:pPr>
      <w:r w:rsidRPr="00BE0AE5">
        <w:rPr>
          <w:rFonts w:cs="Times New Roman"/>
        </w:rPr>
        <w:t>предлоги, используемые с винительным падежом.</w:t>
      </w:r>
    </w:p>
    <w:p w:rsidR="00416B7C" w:rsidRPr="00BE0AE5" w:rsidRDefault="00416B7C" w:rsidP="00416B7C">
      <w:pPr>
        <w:pStyle w:val="a8"/>
        <w:rPr>
          <w:rStyle w:val="a9"/>
          <w:rFonts w:cs="Times New Roman"/>
        </w:rPr>
      </w:pPr>
    </w:p>
    <w:p w:rsidR="00416B7C" w:rsidRPr="00BE0AE5" w:rsidRDefault="00416B7C" w:rsidP="00416B7C">
      <w:pPr>
        <w:pStyle w:val="a8"/>
        <w:rPr>
          <w:rFonts w:cs="Times New Roman"/>
        </w:rPr>
      </w:pPr>
      <w:r w:rsidRPr="00BE0AE5">
        <w:rPr>
          <w:rStyle w:val="a9"/>
          <w:rFonts w:cs="Times New Roman"/>
        </w:rPr>
        <w:t>Социокультурные знания</w:t>
      </w:r>
    </w:p>
    <w:p w:rsidR="00416B7C" w:rsidRPr="00BE0AE5" w:rsidRDefault="00416B7C" w:rsidP="00416B7C">
      <w:pPr>
        <w:pStyle w:val="a8"/>
        <w:rPr>
          <w:rFonts w:cs="Times New Roman"/>
        </w:rPr>
      </w:pPr>
      <w:r w:rsidRPr="00BE0AE5">
        <w:rPr>
          <w:rStyle w:val="aa"/>
          <w:rFonts w:cs="Times New Roman"/>
        </w:rPr>
        <w:t>осуществлять</w:t>
      </w:r>
      <w:r w:rsidRPr="00BE0AE5">
        <w:rPr>
          <w:rFonts w:cs="Times New Roman"/>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416B7C" w:rsidRPr="00BE0AE5" w:rsidRDefault="00416B7C" w:rsidP="00416B7C">
      <w:pPr>
        <w:pStyle w:val="a8"/>
        <w:rPr>
          <w:rFonts w:cs="Times New Roman"/>
        </w:rPr>
      </w:pPr>
      <w:r w:rsidRPr="00BE0AE5">
        <w:rPr>
          <w:rStyle w:val="aa"/>
          <w:rFonts w:cs="Times New Roman"/>
        </w:rPr>
        <w:t>кратко представлять</w:t>
      </w:r>
      <w:r w:rsidRPr="00BE0AE5">
        <w:rPr>
          <w:rFonts w:cs="Times New Roman"/>
        </w:rPr>
        <w:t xml:space="preserve"> родную страну/малую родину и страну/страны изучаемого языка (культурные явления и события; достопримечательности, выдающиеся люди); </w:t>
      </w:r>
    </w:p>
    <w:p w:rsidR="00416B7C" w:rsidRPr="00BE0AE5" w:rsidRDefault="00416B7C" w:rsidP="00416B7C">
      <w:pPr>
        <w:pStyle w:val="a8"/>
        <w:rPr>
          <w:rFonts w:cs="Times New Roman"/>
        </w:rPr>
      </w:pPr>
      <w:r w:rsidRPr="00BE0AE5">
        <w:rPr>
          <w:rStyle w:val="aa"/>
          <w:rFonts w:cs="Times New Roman"/>
        </w:rPr>
        <w:t xml:space="preserve">оказывать </w:t>
      </w:r>
      <w:r w:rsidRPr="00BE0AE5">
        <w:rPr>
          <w:rFonts w:cs="Times New Roman"/>
        </w:rPr>
        <w:t>помощь зарубежным гостям в ситуациях повседневного общения (</w:t>
      </w:r>
      <w:r w:rsidRPr="00BE0AE5">
        <w:rPr>
          <w:rStyle w:val="aa"/>
          <w:rFonts w:cs="Times New Roman"/>
        </w:rPr>
        <w:t xml:space="preserve">объяснить </w:t>
      </w:r>
      <w:r w:rsidRPr="00BE0AE5">
        <w:rPr>
          <w:rFonts w:cs="Times New Roman"/>
        </w:rPr>
        <w:t xml:space="preserve">местонахождение объекта, </w:t>
      </w:r>
      <w:r w:rsidRPr="00BE0AE5">
        <w:rPr>
          <w:rStyle w:val="aa"/>
          <w:rFonts w:cs="Times New Roman"/>
        </w:rPr>
        <w:t>с</w:t>
      </w:r>
      <w:r w:rsidRPr="00BE0AE5">
        <w:rPr>
          <w:rStyle w:val="aa"/>
          <w:rFonts w:cs="Times New Roman"/>
        </w:rPr>
        <w:t>о</w:t>
      </w:r>
      <w:r w:rsidRPr="00BE0AE5">
        <w:rPr>
          <w:rStyle w:val="aa"/>
          <w:rFonts w:cs="Times New Roman"/>
        </w:rPr>
        <w:t>общить</w:t>
      </w:r>
      <w:r w:rsidRPr="00BE0AE5">
        <w:rPr>
          <w:rFonts w:cs="Times New Roman"/>
        </w:rPr>
        <w:t xml:space="preserve"> возможный маршрут и т. д.).</w:t>
      </w:r>
    </w:p>
    <w:p w:rsidR="00416B7C" w:rsidRPr="00BE0AE5" w:rsidRDefault="00416B7C" w:rsidP="00416B7C">
      <w:pPr>
        <w:pStyle w:val="a8"/>
        <w:rPr>
          <w:rStyle w:val="a9"/>
          <w:rFonts w:cs="Times New Roman"/>
        </w:rPr>
      </w:pPr>
      <w:r w:rsidRPr="00BE0AE5">
        <w:rPr>
          <w:rStyle w:val="a9"/>
          <w:rFonts w:cs="Times New Roman"/>
        </w:rPr>
        <w:t xml:space="preserve">Компенсаторные умения </w:t>
      </w:r>
    </w:p>
    <w:p w:rsidR="00416B7C" w:rsidRPr="00BE0AE5" w:rsidRDefault="00416B7C" w:rsidP="00416B7C">
      <w:pPr>
        <w:pStyle w:val="a8"/>
        <w:rPr>
          <w:rFonts w:cs="Times New Roman"/>
        </w:rPr>
      </w:pPr>
      <w:r w:rsidRPr="00BE0AE5">
        <w:rPr>
          <w:rStyle w:val="aa"/>
          <w:rFonts w:cs="Times New Roman"/>
        </w:rPr>
        <w:t xml:space="preserve">Использовать </w:t>
      </w:r>
      <w:r w:rsidRPr="00BE0AE5">
        <w:rPr>
          <w:rFonts w:cs="Times New Roman"/>
        </w:rPr>
        <w:t>при чтении и аудировании языковую, в том числе контекстуальную, догадку; при непосредственном о</w:t>
      </w:r>
      <w:r w:rsidRPr="00BE0AE5">
        <w:rPr>
          <w:rFonts w:cs="Times New Roman"/>
        </w:rPr>
        <w:t>б</w:t>
      </w:r>
      <w:r w:rsidRPr="00BE0AE5">
        <w:rPr>
          <w:rFonts w:cs="Times New Roman"/>
        </w:rPr>
        <w:t>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w:t>
      </w:r>
      <w:r w:rsidRPr="00BE0AE5">
        <w:rPr>
          <w:rFonts w:cs="Times New Roman"/>
        </w:rPr>
        <w:t>а</w:t>
      </w:r>
      <w:r w:rsidRPr="00BE0AE5">
        <w:rPr>
          <w:rFonts w:cs="Times New Roman"/>
        </w:rPr>
        <w:t>прашиваемой информации.</w:t>
      </w:r>
    </w:p>
    <w:p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416B7C" w:rsidRPr="00BE0AE5" w:rsidRDefault="00416B7C" w:rsidP="00416B7C">
      <w:pPr>
        <w:pStyle w:val="a8"/>
        <w:rPr>
          <w:rFonts w:cs="Times New Roman"/>
        </w:rPr>
      </w:pPr>
      <w:r w:rsidRPr="00BE0AE5">
        <w:rPr>
          <w:rStyle w:val="aa"/>
          <w:rFonts w:cs="Times New Roman"/>
        </w:rPr>
        <w:t xml:space="preserve">Уметьрассматривать </w:t>
      </w:r>
      <w:r w:rsidRPr="00BE0AE5">
        <w:rPr>
          <w:rFonts w:cs="Times New Roman"/>
        </w:rPr>
        <w:t>несколько вариантов решения коммуникативной задачи в продуктивных видах речевой деятел</w:t>
      </w:r>
      <w:r w:rsidRPr="00BE0AE5">
        <w:rPr>
          <w:rFonts w:cs="Times New Roman"/>
        </w:rPr>
        <w:t>ь</w:t>
      </w:r>
      <w:r w:rsidRPr="00BE0AE5">
        <w:rPr>
          <w:rFonts w:cs="Times New Roman"/>
        </w:rPr>
        <w:t>ности (говорении и письменной речи).</w:t>
      </w:r>
    </w:p>
    <w:p w:rsidR="00416B7C" w:rsidRPr="00BE0AE5" w:rsidRDefault="00416B7C" w:rsidP="00416B7C">
      <w:pPr>
        <w:pStyle w:val="a8"/>
        <w:rPr>
          <w:rFonts w:cs="Times New Roman"/>
        </w:rPr>
      </w:pPr>
      <w:r w:rsidRPr="00BE0AE5">
        <w:rPr>
          <w:rStyle w:val="aa"/>
          <w:rFonts w:cs="Times New Roman"/>
        </w:rPr>
        <w:t xml:space="preserve">Участвовать </w:t>
      </w:r>
      <w:r w:rsidRPr="00BE0AE5">
        <w:rPr>
          <w:rFonts w:cs="Times New Roman"/>
        </w:rPr>
        <w:t>в несложных учебных проектах с использованием материалов на немецком языке с применением ИКТ, с</w:t>
      </w:r>
      <w:r w:rsidRPr="00BE0AE5">
        <w:rPr>
          <w:rFonts w:cs="Times New Roman"/>
        </w:rPr>
        <w:t>о</w:t>
      </w:r>
      <w:r w:rsidRPr="00BE0AE5">
        <w:rPr>
          <w:rFonts w:cs="Times New Roman"/>
        </w:rPr>
        <w:t>блюдая правила информационной безопасности при работе в сети Интернет.</w:t>
      </w:r>
    </w:p>
    <w:p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 форме.</w:t>
      </w:r>
    </w:p>
    <w:p w:rsidR="00416B7C" w:rsidRPr="00BE0AE5" w:rsidRDefault="00416B7C" w:rsidP="00416B7C">
      <w:pPr>
        <w:pStyle w:val="a8"/>
        <w:rPr>
          <w:rFonts w:cs="Times New Roman"/>
        </w:rPr>
      </w:pPr>
      <w:r w:rsidRPr="00BE0AE5">
        <w:rPr>
          <w:rStyle w:val="aa"/>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людьми другой культуры.</w:t>
      </w:r>
    </w:p>
    <w:p w:rsidR="00416B7C" w:rsidRPr="00BE0AE5" w:rsidRDefault="00416B7C" w:rsidP="00416B7C">
      <w:pPr>
        <w:pStyle w:val="a8"/>
        <w:rPr>
          <w:rFonts w:cs="Times New Roman"/>
        </w:rPr>
      </w:pP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BE0AE5" w:rsidRDefault="00416B7C" w:rsidP="00416B7C">
      <w:pPr>
        <w:pStyle w:val="22"/>
        <w:spacing w:before="397" w:after="142"/>
        <w:rPr>
          <w:rStyle w:val="a9"/>
          <w:rFonts w:cs="Times New Roman"/>
          <w:b/>
          <w:bCs/>
        </w:rPr>
      </w:pPr>
      <w:r w:rsidRPr="00BE0AE5">
        <w:rPr>
          <w:rStyle w:val="a9"/>
          <w:rFonts w:cs="Times New Roman"/>
          <w:b/>
          <w:bCs/>
        </w:rPr>
        <w:lastRenderedPageBreak/>
        <w:t xml:space="preserve">9 </w:t>
      </w:r>
      <w:r w:rsidRPr="00BE0AE5">
        <w:rPr>
          <w:rStyle w:val="a9"/>
          <w:rFonts w:cs="Times New Roman"/>
          <w:b/>
          <w:bCs/>
          <w:caps w:val="0"/>
        </w:rPr>
        <w:t>класс</w:t>
      </w:r>
    </w:p>
    <w:p w:rsidR="00416B7C" w:rsidRPr="00BE0AE5" w:rsidRDefault="00416B7C" w:rsidP="00416B7C">
      <w:pPr>
        <w:pStyle w:val="a8"/>
        <w:rPr>
          <w:rFonts w:cs="Times New Roman"/>
        </w:rPr>
      </w:pPr>
      <w:r w:rsidRPr="00BE0AE5">
        <w:rPr>
          <w:rStyle w:val="a9"/>
          <w:rFonts w:cs="Times New Roman"/>
        </w:rPr>
        <w:t>Коммуникативные умения</w:t>
      </w:r>
    </w:p>
    <w:p w:rsidR="00416B7C" w:rsidRPr="00BE0AE5" w:rsidRDefault="00416B7C" w:rsidP="00416B7C">
      <w:pPr>
        <w:pStyle w:val="a8"/>
        <w:rPr>
          <w:rFonts w:cs="Times New Roman"/>
        </w:rPr>
      </w:pPr>
      <w:r w:rsidRPr="00BE0AE5">
        <w:rPr>
          <w:rStyle w:val="ab"/>
          <w:rFonts w:cs="Times New Roman"/>
        </w:rPr>
        <w:t>Говорение</w:t>
      </w:r>
    </w:p>
    <w:p w:rsidR="00416B7C" w:rsidRPr="00BE0AE5" w:rsidRDefault="00416B7C" w:rsidP="00416B7C">
      <w:pPr>
        <w:pStyle w:val="a8"/>
        <w:rPr>
          <w:rFonts w:cs="Times New Roman"/>
        </w:rPr>
      </w:pPr>
      <w:r w:rsidRPr="00BE0AE5">
        <w:rPr>
          <w:rStyle w:val="aa"/>
          <w:rFonts w:cs="Times New Roman"/>
        </w:rPr>
        <w:t>вести</w:t>
      </w:r>
      <w:r w:rsidRPr="00BE0AE5">
        <w:rPr>
          <w:rFonts w:cs="Times New Roman"/>
        </w:rPr>
        <w:t xml:space="preserve"> комбинированный диалог, включающий различные виды диалогов (диалог этикетного характера, диалог побу</w:t>
      </w:r>
      <w:r w:rsidRPr="00BE0AE5">
        <w:rPr>
          <w:rFonts w:cs="Times New Roman"/>
        </w:rPr>
        <w:t>ж</w:t>
      </w:r>
      <w:r w:rsidRPr="00BE0AE5">
        <w:rPr>
          <w:rFonts w:cs="Times New Roman"/>
        </w:rPr>
        <w:t>дения к действию, диалог-расспрос); диалог обмен мнениями в рамках тематического содержания речи в стандартных с</w:t>
      </w:r>
      <w:r w:rsidRPr="00BE0AE5">
        <w:rPr>
          <w:rFonts w:cs="Times New Roman"/>
        </w:rPr>
        <w:t>и</w:t>
      </w:r>
      <w:r w:rsidRPr="00BE0AE5">
        <w:rPr>
          <w:rFonts w:cs="Times New Roman"/>
        </w:rPr>
        <w:t xml:space="preserve">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p>
    <w:p w:rsidR="00416B7C" w:rsidRPr="00BE0AE5" w:rsidRDefault="00416B7C" w:rsidP="00416B7C">
      <w:pPr>
        <w:pStyle w:val="a8"/>
        <w:rPr>
          <w:rFonts w:cs="Times New Roman"/>
        </w:rPr>
      </w:pPr>
      <w:r w:rsidRPr="00BE0AE5">
        <w:rPr>
          <w:rStyle w:val="aa"/>
          <w:rFonts w:cs="Times New Roman"/>
        </w:rPr>
        <w:t>создавать</w:t>
      </w:r>
      <w:r w:rsidRPr="00BE0AE5">
        <w:rPr>
          <w:rFonts w:cs="Times New Roman"/>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BE0AE5">
        <w:rPr>
          <w:rStyle w:val="aa"/>
          <w:rFonts w:cs="Times New Roman"/>
        </w:rPr>
        <w:t xml:space="preserve">излагать </w:t>
      </w:r>
      <w:r w:rsidRPr="00BE0AE5">
        <w:rPr>
          <w:rFonts w:cs="Times New Roman"/>
        </w:rPr>
        <w:t xml:space="preserve">основное содержание прочитанного/прослушанного текста со зрительными и/или вербальными опорами (объём — 10—12 фраз); </w:t>
      </w:r>
      <w:r w:rsidRPr="00BE0AE5">
        <w:rPr>
          <w:rStyle w:val="aa"/>
          <w:rFonts w:cs="Times New Roman"/>
        </w:rPr>
        <w:t>излагать</w:t>
      </w:r>
      <w:r w:rsidRPr="00BE0AE5">
        <w:rPr>
          <w:rFonts w:cs="Times New Roman"/>
        </w:rPr>
        <w:t xml:space="preserve"> результаты выполненной проектной работы; (объём — 10—12 фраз); </w:t>
      </w:r>
    </w:p>
    <w:p w:rsidR="00416B7C" w:rsidRPr="00BE0AE5" w:rsidRDefault="00416B7C" w:rsidP="00416B7C">
      <w:pPr>
        <w:pStyle w:val="a8"/>
        <w:rPr>
          <w:rFonts w:cs="Times New Roman"/>
        </w:rPr>
      </w:pPr>
      <w:r w:rsidRPr="00BE0AE5">
        <w:rPr>
          <w:rStyle w:val="ab"/>
          <w:rFonts w:cs="Times New Roman"/>
        </w:rPr>
        <w:t>Аудирование</w:t>
      </w:r>
    </w:p>
    <w:p w:rsidR="00416B7C" w:rsidRPr="00BE0AE5" w:rsidRDefault="00416B7C" w:rsidP="00416B7C">
      <w:pPr>
        <w:pStyle w:val="a8"/>
        <w:rPr>
          <w:rFonts w:cs="Times New Roman"/>
          <w:spacing w:val="1"/>
        </w:rPr>
      </w:pPr>
      <w:r w:rsidRPr="00BE0AE5">
        <w:rPr>
          <w:rStyle w:val="aa"/>
          <w:rFonts w:cs="Times New Roman"/>
          <w:spacing w:val="1"/>
        </w:rPr>
        <w:t>воспринимать на слух и понимать</w:t>
      </w:r>
      <w:r w:rsidRPr="00BE0AE5">
        <w:rPr>
          <w:rFonts w:cs="Times New Roman"/>
          <w:spacing w:val="1"/>
        </w:rPr>
        <w:t xml:space="preserve"> несложные аутентичные тексты, содержащие отдельные неизученные языковые я</w:t>
      </w:r>
      <w:r w:rsidRPr="00BE0AE5">
        <w:rPr>
          <w:rFonts w:cs="Times New Roman"/>
          <w:spacing w:val="1"/>
        </w:rPr>
        <w:t>в</w:t>
      </w:r>
      <w:r w:rsidRPr="00BE0AE5">
        <w:rPr>
          <w:rFonts w:cs="Times New Roman"/>
          <w:spacing w:val="1"/>
        </w:rPr>
        <w:t>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416B7C" w:rsidRPr="00BE0AE5" w:rsidRDefault="00416B7C" w:rsidP="00416B7C">
      <w:pPr>
        <w:pStyle w:val="a8"/>
        <w:rPr>
          <w:rStyle w:val="a9"/>
          <w:rFonts w:cs="Times New Roman"/>
        </w:rPr>
      </w:pPr>
      <w:r w:rsidRPr="00BE0AE5">
        <w:rPr>
          <w:rStyle w:val="ab"/>
          <w:rFonts w:cs="Times New Roman"/>
        </w:rPr>
        <w:t>Смысловое чтение</w:t>
      </w:r>
    </w:p>
    <w:p w:rsidR="00416B7C" w:rsidRPr="00BE0AE5" w:rsidRDefault="00416B7C" w:rsidP="00416B7C">
      <w:pPr>
        <w:pStyle w:val="a8"/>
        <w:rPr>
          <w:rFonts w:cs="Times New Roman"/>
        </w:rPr>
      </w:pPr>
      <w:r w:rsidRPr="00BE0AE5">
        <w:rPr>
          <w:rStyle w:val="aa"/>
          <w:rFonts w:cs="Times New Roman"/>
        </w:rPr>
        <w:t xml:space="preserve">читать про себя </w:t>
      </w:r>
      <w:r w:rsidRPr="00BE0AE5">
        <w:rPr>
          <w:rFonts w:cs="Times New Roman"/>
        </w:rPr>
        <w:t>и</w:t>
      </w:r>
      <w:r w:rsidRPr="00BE0AE5">
        <w:rPr>
          <w:rStyle w:val="aa"/>
          <w:rFonts w:cs="Times New Roman"/>
        </w:rPr>
        <w:t xml:space="preserve"> понимать</w:t>
      </w:r>
      <w:r w:rsidRPr="00BE0AE5">
        <w:rPr>
          <w:rFonts w:cs="Times New Roman"/>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w:t>
      </w:r>
      <w:r w:rsidRPr="00BE0AE5">
        <w:rPr>
          <w:rFonts w:cs="Times New Roman"/>
        </w:rPr>
        <w:t>и</w:t>
      </w:r>
      <w:r w:rsidRPr="00BE0AE5">
        <w:rPr>
          <w:rFonts w:cs="Times New Roman"/>
        </w:rPr>
        <w:t xml:space="preserve">манием содержания (объём текста/текстов для чтения — 500–600 слов); </w:t>
      </w:r>
      <w:r w:rsidRPr="00BE0AE5">
        <w:rPr>
          <w:rStyle w:val="aa"/>
          <w:rFonts w:cs="Times New Roman"/>
        </w:rPr>
        <w:t>читать про себя несплошные тексты</w:t>
      </w:r>
      <w:r w:rsidRPr="00BE0AE5">
        <w:rPr>
          <w:rFonts w:cs="Times New Roman"/>
        </w:rPr>
        <w:t xml:space="preserve"> (таблицы, диаграммы) и </w:t>
      </w:r>
      <w:r w:rsidRPr="00BE0AE5">
        <w:rPr>
          <w:rStyle w:val="aa"/>
          <w:rFonts w:cs="Times New Roman"/>
        </w:rPr>
        <w:t>понимать</w:t>
      </w:r>
      <w:r w:rsidRPr="00BE0AE5">
        <w:rPr>
          <w:rFonts w:cs="Times New Roman"/>
        </w:rPr>
        <w:t xml:space="preserve"> представленную в них информацию;</w:t>
      </w:r>
    </w:p>
    <w:p w:rsidR="00416B7C" w:rsidRPr="00BE0AE5" w:rsidRDefault="00416B7C" w:rsidP="00416B7C">
      <w:pPr>
        <w:pStyle w:val="a8"/>
        <w:rPr>
          <w:rStyle w:val="a9"/>
          <w:rFonts w:cs="Times New Roman"/>
        </w:rPr>
      </w:pPr>
      <w:r w:rsidRPr="00BE0AE5">
        <w:rPr>
          <w:rStyle w:val="ab"/>
          <w:rFonts w:cs="Times New Roman"/>
        </w:rPr>
        <w:t>Письменная речь</w:t>
      </w:r>
    </w:p>
    <w:p w:rsidR="00416B7C" w:rsidRPr="00BE0AE5" w:rsidRDefault="00416B7C" w:rsidP="00416B7C">
      <w:pPr>
        <w:pStyle w:val="a8"/>
        <w:rPr>
          <w:rFonts w:cs="Times New Roman"/>
        </w:rPr>
      </w:pPr>
      <w:r w:rsidRPr="00BE0AE5">
        <w:rPr>
          <w:rStyle w:val="aa"/>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aa"/>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BE0AE5">
        <w:rPr>
          <w:rStyle w:val="aa"/>
          <w:rFonts w:cs="Times New Roman"/>
        </w:rPr>
        <w:t>создавать</w:t>
      </w:r>
      <w:r w:rsidRPr="00BE0AE5">
        <w:rPr>
          <w:rFonts w:cs="Times New Roman"/>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BE0AE5">
        <w:rPr>
          <w:rStyle w:val="aa"/>
          <w:rFonts w:cs="Times New Roman"/>
        </w:rPr>
        <w:t>заполнять</w:t>
      </w:r>
      <w:r w:rsidRPr="00BE0AE5">
        <w:rPr>
          <w:rFonts w:cs="Times New Roman"/>
        </w:rPr>
        <w:t xml:space="preserve"> таблицу, кратко фиксируя содержание прочитанного/прослушанного текста; </w:t>
      </w:r>
      <w:r w:rsidRPr="00BE0AE5">
        <w:rPr>
          <w:rStyle w:val="aa"/>
          <w:rFonts w:cs="Times New Roman"/>
        </w:rPr>
        <w:t>письменно представлять</w:t>
      </w:r>
      <w:r w:rsidRPr="00BE0AE5">
        <w:rPr>
          <w:rFonts w:cs="Times New Roman"/>
        </w:rPr>
        <w:t xml:space="preserve"> результаты выпо</w:t>
      </w:r>
      <w:r w:rsidRPr="00BE0AE5">
        <w:rPr>
          <w:rFonts w:cs="Times New Roman"/>
        </w:rPr>
        <w:t>л</w:t>
      </w:r>
      <w:r w:rsidRPr="00BE0AE5">
        <w:rPr>
          <w:rFonts w:cs="Times New Roman"/>
        </w:rPr>
        <w:t>ненной проектной работы (объём 100—120 слов);</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Языковые знания и умения</w:t>
      </w:r>
    </w:p>
    <w:p w:rsidR="00416B7C" w:rsidRPr="00BE0AE5" w:rsidRDefault="00416B7C" w:rsidP="00416B7C">
      <w:pPr>
        <w:pStyle w:val="a8"/>
        <w:rPr>
          <w:rStyle w:val="a9"/>
          <w:rFonts w:cs="Times New Roman"/>
        </w:rPr>
      </w:pPr>
      <w:r w:rsidRPr="00BE0AE5">
        <w:rPr>
          <w:rStyle w:val="ab"/>
          <w:rFonts w:cs="Times New Roman"/>
        </w:rPr>
        <w:t>Фонетическая сторона речи</w:t>
      </w:r>
    </w:p>
    <w:p w:rsidR="00416B7C" w:rsidRPr="00BE0AE5" w:rsidRDefault="00416B7C" w:rsidP="00416B7C">
      <w:pPr>
        <w:pStyle w:val="a8"/>
        <w:rPr>
          <w:rFonts w:cs="Times New Roman"/>
        </w:rPr>
      </w:pPr>
      <w:r w:rsidRPr="00BE0AE5">
        <w:rPr>
          <w:rStyle w:val="aa"/>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aa"/>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BE0AE5">
        <w:rPr>
          <w:rStyle w:val="aa"/>
          <w:rFonts w:cs="Times New Roman"/>
        </w:rPr>
        <w:t xml:space="preserve">владеть </w:t>
      </w:r>
      <w:r w:rsidRPr="00BE0AE5">
        <w:rPr>
          <w:rFonts w:cs="Times New Roman"/>
        </w:rPr>
        <w:t xml:space="preserve">правилами чтения и </w:t>
      </w:r>
      <w:r w:rsidRPr="00BE0AE5">
        <w:rPr>
          <w:rStyle w:val="aa"/>
          <w:rFonts w:cs="Times New Roman"/>
        </w:rPr>
        <w:t>выразительно читать вслух</w:t>
      </w:r>
      <w:r w:rsidRPr="00BE0AE5">
        <w:rPr>
          <w:rFonts w:cs="Times New Roman"/>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Pr="00BE0AE5">
        <w:rPr>
          <w:rStyle w:val="aa"/>
          <w:rFonts w:cs="Times New Roman"/>
        </w:rPr>
        <w:t>ч</w:t>
      </w:r>
      <w:r w:rsidRPr="00BE0AE5">
        <w:rPr>
          <w:rStyle w:val="aa"/>
          <w:rFonts w:cs="Times New Roman"/>
        </w:rPr>
        <w:t>и</w:t>
      </w:r>
      <w:r w:rsidRPr="00BE0AE5">
        <w:rPr>
          <w:rStyle w:val="aa"/>
          <w:rFonts w:cs="Times New Roman"/>
        </w:rPr>
        <w:t>тать</w:t>
      </w:r>
      <w:r w:rsidRPr="00BE0AE5">
        <w:rPr>
          <w:rFonts w:cs="Times New Roman"/>
        </w:rPr>
        <w:t xml:space="preserve"> новые слова согласно основным правилам чтения.</w:t>
      </w:r>
    </w:p>
    <w:p w:rsidR="00416B7C" w:rsidRPr="00BE0AE5" w:rsidRDefault="00416B7C" w:rsidP="00416B7C">
      <w:pPr>
        <w:pStyle w:val="a8"/>
        <w:rPr>
          <w:rFonts w:cs="Times New Roman"/>
        </w:rPr>
      </w:pPr>
      <w:r w:rsidRPr="00BE0AE5">
        <w:rPr>
          <w:rStyle w:val="ab"/>
          <w:rFonts w:cs="Times New Roman"/>
        </w:rPr>
        <w:t>Графика, орфография и пунктуация</w:t>
      </w:r>
    </w:p>
    <w:p w:rsidR="00416B7C" w:rsidRPr="00BE0AE5" w:rsidRDefault="00416B7C" w:rsidP="00416B7C">
      <w:pPr>
        <w:pStyle w:val="a8"/>
        <w:rPr>
          <w:rFonts w:cs="Times New Roman"/>
        </w:rPr>
      </w:pPr>
      <w:r w:rsidRPr="00BE0AE5">
        <w:rPr>
          <w:rFonts w:cs="Times New Roman"/>
        </w:rPr>
        <w:t>правильно писать изученные слова;</w:t>
      </w:r>
    </w:p>
    <w:p w:rsidR="00416B7C" w:rsidRPr="00BE0AE5" w:rsidRDefault="00416B7C" w:rsidP="00416B7C">
      <w:pPr>
        <w:pStyle w:val="a8"/>
        <w:rPr>
          <w:rFonts w:cs="Times New Roman"/>
        </w:rPr>
      </w:pPr>
      <w:r w:rsidRPr="00BE0AE5">
        <w:rPr>
          <w:rFonts w:cs="Times New Roman"/>
        </w:rPr>
        <w:t>использовать точку, вопросительный и восклицательный знаки в конце предложения, запятую при перечислении; пун</w:t>
      </w:r>
      <w:r w:rsidRPr="00BE0AE5">
        <w:rPr>
          <w:rFonts w:cs="Times New Roman"/>
        </w:rPr>
        <w:t>к</w:t>
      </w:r>
      <w:r w:rsidRPr="00BE0AE5">
        <w:rPr>
          <w:rFonts w:cs="Times New Roman"/>
        </w:rPr>
        <w:t>туационно правильно оформлять электронное сообщение личного характера.</w:t>
      </w:r>
    </w:p>
    <w:p w:rsidR="00416B7C" w:rsidRPr="00BE0AE5" w:rsidRDefault="00416B7C" w:rsidP="00416B7C">
      <w:pPr>
        <w:pStyle w:val="a8"/>
        <w:rPr>
          <w:rFonts w:cs="Times New Roman"/>
        </w:rPr>
      </w:pPr>
      <w:r w:rsidRPr="00BE0AE5">
        <w:rPr>
          <w:rStyle w:val="ab"/>
          <w:rFonts w:cs="Times New Roman"/>
        </w:rPr>
        <w:t>Лексическая сторона речи</w:t>
      </w:r>
    </w:p>
    <w:p w:rsidR="00416B7C" w:rsidRPr="00BE0AE5" w:rsidRDefault="00416B7C" w:rsidP="00416B7C">
      <w:pPr>
        <w:pStyle w:val="a8"/>
        <w:rPr>
          <w:rFonts w:cs="Times New Roman"/>
        </w:rPr>
      </w:pPr>
      <w:r w:rsidRPr="00BE0AE5">
        <w:rPr>
          <w:rStyle w:val="aa"/>
          <w:rFonts w:cs="Times New Roman"/>
        </w:rPr>
        <w:t xml:space="preserve">распознавать </w:t>
      </w:r>
      <w:r w:rsidRPr="00BE0AE5">
        <w:rPr>
          <w:rFonts w:cs="Times New Roman"/>
        </w:rPr>
        <w:t>в звучащем и письменном тексте 1350 лексических единиц (слов, словосочетаний, речевых клише) и пр</w:t>
      </w:r>
      <w:r w:rsidRPr="00BE0AE5">
        <w:rPr>
          <w:rFonts w:cs="Times New Roman"/>
        </w:rPr>
        <w:t>а</w:t>
      </w:r>
      <w:r w:rsidRPr="00BE0AE5">
        <w:rPr>
          <w:rFonts w:cs="Times New Roman"/>
        </w:rPr>
        <w:t xml:space="preserve">вильно </w:t>
      </w:r>
      <w:r w:rsidRPr="00BE0AE5">
        <w:rPr>
          <w:rStyle w:val="aa"/>
          <w:rFonts w:cs="Times New Roman"/>
        </w:rPr>
        <w:t>употреблять</w:t>
      </w:r>
      <w:r w:rsidRPr="00BE0AE5">
        <w:rPr>
          <w:rFonts w:cs="Times New Roman"/>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w:t>
      </w:r>
      <w:r w:rsidRPr="00BE0AE5">
        <w:rPr>
          <w:rFonts w:cs="Times New Roman"/>
        </w:rPr>
        <w:t>к</w:t>
      </w:r>
      <w:r w:rsidRPr="00BE0AE5">
        <w:rPr>
          <w:rFonts w:cs="Times New Roman"/>
        </w:rPr>
        <w:t xml:space="preserve">сации: имена существительные при помощи суффиксов </w:t>
      </w:r>
      <w:r w:rsidRPr="00BE0AE5">
        <w:rPr>
          <w:rStyle w:val="aa"/>
          <w:rFonts w:cs="Times New Roman"/>
        </w:rPr>
        <w:t>-ie</w:t>
      </w:r>
      <w:r w:rsidRPr="00BE0AE5">
        <w:rPr>
          <w:rFonts w:cs="Times New Roman"/>
        </w:rPr>
        <w:t xml:space="preserve">, </w:t>
      </w:r>
      <w:r w:rsidRPr="00BE0AE5">
        <w:rPr>
          <w:rStyle w:val="aa"/>
          <w:rFonts w:cs="Times New Roman"/>
        </w:rPr>
        <w:t>-um</w:t>
      </w:r>
      <w:r w:rsidRPr="00BE0AE5">
        <w:rPr>
          <w:rFonts w:cs="Times New Roman"/>
        </w:rPr>
        <w:t xml:space="preserve">; имена прилагательные при помощи суффиксов </w:t>
      </w:r>
      <w:r w:rsidRPr="00BE0AE5">
        <w:rPr>
          <w:rStyle w:val="aa"/>
          <w:rFonts w:cs="Times New Roman"/>
        </w:rPr>
        <w:t>-sam</w:t>
      </w:r>
      <w:r w:rsidRPr="00BE0AE5">
        <w:rPr>
          <w:rFonts w:cs="Times New Roman"/>
        </w:rPr>
        <w:t xml:space="preserve">, </w:t>
      </w:r>
      <w:r w:rsidRPr="00BE0AE5">
        <w:rPr>
          <w:rStyle w:val="aa"/>
          <w:rFonts w:cs="Times New Roman"/>
        </w:rPr>
        <w:t>-bar</w:t>
      </w:r>
      <w:r w:rsidRPr="00BE0AE5">
        <w:rPr>
          <w:rFonts w:cs="Times New Roman"/>
        </w:rPr>
        <w:t>;</w:t>
      </w:r>
    </w:p>
    <w:p w:rsidR="00416B7C" w:rsidRPr="00BE0AE5" w:rsidRDefault="00416B7C" w:rsidP="00416B7C">
      <w:pPr>
        <w:pStyle w:val="a8"/>
        <w:rPr>
          <w:rFonts w:cs="Times New Roman"/>
          <w:spacing w:val="-3"/>
        </w:rPr>
      </w:pPr>
      <w:r w:rsidRPr="00BE0AE5">
        <w:rPr>
          <w:rStyle w:val="aa"/>
          <w:rFonts w:cs="Times New Roman"/>
          <w:spacing w:val="-3"/>
        </w:rPr>
        <w:t>распознавать и употреблять</w:t>
      </w:r>
      <w:r w:rsidRPr="00BE0AE5">
        <w:rPr>
          <w:rFonts w:cs="Times New Roman"/>
          <w:spacing w:val="-3"/>
        </w:rPr>
        <w:t xml:space="preserve"> в устной и письменной речи изученные синонимы, антонимы, сокращения и аббревиатуры;</w:t>
      </w:r>
    </w:p>
    <w:p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высказывания.</w:t>
      </w:r>
    </w:p>
    <w:p w:rsidR="00416B7C" w:rsidRPr="00BE0AE5" w:rsidRDefault="00416B7C" w:rsidP="00416B7C">
      <w:pPr>
        <w:pStyle w:val="a8"/>
        <w:rPr>
          <w:rFonts w:cs="Times New Roman"/>
        </w:rPr>
      </w:pPr>
      <w:r w:rsidRPr="00BE0AE5">
        <w:rPr>
          <w:rStyle w:val="ab"/>
          <w:rFonts w:cs="Times New Roman"/>
        </w:rPr>
        <w:t>Грамматическая сторона речи</w:t>
      </w:r>
    </w:p>
    <w:p w:rsidR="00416B7C" w:rsidRPr="00BE0AE5" w:rsidRDefault="00416B7C" w:rsidP="00416B7C">
      <w:pPr>
        <w:pStyle w:val="a8"/>
        <w:rPr>
          <w:rFonts w:cs="Times New Roman"/>
        </w:rPr>
      </w:pPr>
      <w:r w:rsidRPr="00BE0AE5">
        <w:rPr>
          <w:rStyle w:val="aa"/>
          <w:rFonts w:cs="Times New Roman"/>
        </w:rPr>
        <w:t>знать и понимать</w:t>
      </w:r>
      <w:r w:rsidRPr="00BE0AE5">
        <w:rPr>
          <w:rFonts w:cs="Times New Roman"/>
        </w:rPr>
        <w:t xml:space="preserve"> особенности структуры простых и сложных предложений и различных коммуникативных типов предложений немецкого языка;</w:t>
      </w:r>
    </w:p>
    <w:p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w:t>
      </w:r>
      <w:r w:rsidRPr="00BE0AE5">
        <w:rPr>
          <w:rStyle w:val="aa"/>
          <w:rFonts w:cs="Times New Roman"/>
        </w:rPr>
        <w:t>употреблять</w:t>
      </w:r>
      <w:r w:rsidRPr="00BE0AE5">
        <w:rPr>
          <w:rFonts w:cs="Times New Roman"/>
        </w:rPr>
        <w:t>в устной и письменной речи:</w:t>
      </w:r>
    </w:p>
    <w:p w:rsidR="00416B7C" w:rsidRPr="00BE0AE5" w:rsidRDefault="00416B7C" w:rsidP="00416B7C">
      <w:pPr>
        <w:pStyle w:val="list-bullet"/>
        <w:rPr>
          <w:rFonts w:cs="Times New Roman"/>
        </w:rPr>
      </w:pPr>
      <w:r w:rsidRPr="00BE0AE5">
        <w:rPr>
          <w:rFonts w:cs="Times New Roman"/>
        </w:rPr>
        <w:t xml:space="preserve">сложносочинённые предложения с наречием </w:t>
      </w:r>
      <w:r w:rsidRPr="00BE0AE5">
        <w:rPr>
          <w:rStyle w:val="aa"/>
          <w:rFonts w:cs="Times New Roman"/>
        </w:rPr>
        <w:t>deshalb</w:t>
      </w:r>
      <w:r w:rsidRPr="00BE0AE5">
        <w:rPr>
          <w:rFonts w:cs="Times New Roman"/>
        </w:rPr>
        <w:t>;</w:t>
      </w:r>
    </w:p>
    <w:p w:rsidR="00416B7C" w:rsidRPr="00BE0AE5" w:rsidRDefault="00416B7C" w:rsidP="00416B7C">
      <w:pPr>
        <w:pStyle w:val="list-bullet"/>
        <w:rPr>
          <w:rFonts w:cs="Times New Roman"/>
        </w:rPr>
      </w:pPr>
      <w:r w:rsidRPr="00BE0AE5">
        <w:rPr>
          <w:rFonts w:cs="Times New Roman"/>
        </w:rPr>
        <w:t xml:space="preserve">сложноподчинённые предложения: времени с союзом </w:t>
      </w:r>
      <w:r w:rsidRPr="00BE0AE5">
        <w:rPr>
          <w:rStyle w:val="aa"/>
          <w:rFonts w:cs="Times New Roman"/>
        </w:rPr>
        <w:t>nachdem</w:t>
      </w:r>
      <w:r w:rsidRPr="00BE0AE5">
        <w:rPr>
          <w:rFonts w:cs="Times New Roman"/>
        </w:rPr>
        <w:t xml:space="preserve">, цели с союзом </w:t>
      </w:r>
      <w:r w:rsidRPr="00BE0AE5">
        <w:rPr>
          <w:rStyle w:val="aa"/>
          <w:rFonts w:cs="Times New Roman"/>
        </w:rPr>
        <w:t>damit</w:t>
      </w:r>
      <w:r w:rsidRPr="00BE0AE5">
        <w:rPr>
          <w:rFonts w:cs="Times New Roman"/>
        </w:rPr>
        <w:t>;</w:t>
      </w:r>
    </w:p>
    <w:p w:rsidR="00416B7C" w:rsidRPr="00BE0AE5" w:rsidRDefault="00416B7C" w:rsidP="00416B7C">
      <w:pPr>
        <w:pStyle w:val="list-bullet"/>
        <w:rPr>
          <w:rFonts w:cs="Times New Roman"/>
        </w:rPr>
      </w:pPr>
      <w:r w:rsidRPr="00BE0AE5">
        <w:rPr>
          <w:rFonts w:cs="Times New Roman"/>
        </w:rPr>
        <w:t xml:space="preserve">формы сослагательного наклонения от глаголов </w:t>
      </w:r>
      <w:r w:rsidRPr="00BE0AE5">
        <w:rPr>
          <w:rStyle w:val="aa"/>
          <w:rFonts w:cs="Times New Roman"/>
        </w:rPr>
        <w:t>haben</w:t>
      </w:r>
      <w:r w:rsidRPr="00BE0AE5">
        <w:rPr>
          <w:rFonts w:cs="Times New Roman"/>
        </w:rPr>
        <w:t xml:space="preserve">, </w:t>
      </w:r>
      <w:r w:rsidRPr="00BE0AE5">
        <w:rPr>
          <w:rStyle w:val="aa"/>
          <w:rFonts w:cs="Times New Roman"/>
        </w:rPr>
        <w:t>sein</w:t>
      </w:r>
      <w:r w:rsidRPr="00BE0AE5">
        <w:rPr>
          <w:rFonts w:cs="Times New Roman"/>
        </w:rPr>
        <w:t xml:space="preserve">, </w:t>
      </w:r>
      <w:r w:rsidRPr="00BE0AE5">
        <w:rPr>
          <w:rStyle w:val="aa"/>
          <w:rFonts w:cs="Times New Roman"/>
        </w:rPr>
        <w:t>werden</w:t>
      </w:r>
      <w:r w:rsidRPr="00BE0AE5">
        <w:rPr>
          <w:rFonts w:cs="Times New Roman"/>
        </w:rPr>
        <w:t xml:space="preserve">, </w:t>
      </w:r>
      <w:r w:rsidRPr="00BE0AE5">
        <w:rPr>
          <w:rStyle w:val="aa"/>
          <w:rFonts w:cs="Times New Roman"/>
        </w:rPr>
        <w:t>können</w:t>
      </w:r>
      <w:r w:rsidRPr="00BE0AE5">
        <w:rPr>
          <w:rFonts w:cs="Times New Roman"/>
        </w:rPr>
        <w:t xml:space="preserve">, </w:t>
      </w:r>
      <w:r w:rsidRPr="00BE0AE5">
        <w:rPr>
          <w:rStyle w:val="aa"/>
          <w:rFonts w:cs="Times New Roman"/>
        </w:rPr>
        <w:t>mögen</w:t>
      </w:r>
      <w:r w:rsidRPr="00BE0AE5">
        <w:rPr>
          <w:rFonts w:cs="Times New Roman"/>
        </w:rPr>
        <w:t xml:space="preserve">, сочетание </w:t>
      </w:r>
      <w:r w:rsidRPr="00BE0AE5">
        <w:rPr>
          <w:rStyle w:val="aa"/>
          <w:rFonts w:cs="Times New Roman"/>
        </w:rPr>
        <w:t>würde</w:t>
      </w:r>
      <w:r w:rsidRPr="00BE0AE5">
        <w:rPr>
          <w:rFonts w:cs="Times New Roman"/>
        </w:rPr>
        <w:t>+ Infinitiv;</w:t>
      </w:r>
    </w:p>
    <w:p w:rsidR="00416B7C" w:rsidRPr="00BE0AE5" w:rsidRDefault="00416B7C" w:rsidP="00416B7C">
      <w:pPr>
        <w:pStyle w:val="a8"/>
        <w:rPr>
          <w:rFonts w:cs="Times New Roman"/>
        </w:rPr>
      </w:pPr>
      <w:r w:rsidRPr="00BE0AE5">
        <w:rPr>
          <w:rStyle w:val="a9"/>
          <w:rFonts w:cs="Times New Roman"/>
        </w:rPr>
        <w:t>Социокультурные знания и умения</w:t>
      </w:r>
    </w:p>
    <w:p w:rsidR="00416B7C" w:rsidRPr="00BE0AE5" w:rsidRDefault="00416B7C" w:rsidP="00416B7C">
      <w:pPr>
        <w:pStyle w:val="a8"/>
        <w:rPr>
          <w:rFonts w:cs="Times New Roman"/>
        </w:rPr>
      </w:pPr>
      <w:r w:rsidRPr="00BE0AE5">
        <w:rPr>
          <w:rStyle w:val="aa"/>
          <w:rFonts w:cs="Times New Roman"/>
        </w:rPr>
        <w:t>знать/понимать и использовать</w:t>
      </w:r>
      <w:r w:rsidRPr="00BE0AE5">
        <w:rPr>
          <w:rFonts w:cs="Times New Roman"/>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w:t>
      </w:r>
    </w:p>
    <w:p w:rsidR="00416B7C" w:rsidRPr="00BE0AE5" w:rsidRDefault="00416B7C" w:rsidP="00416B7C">
      <w:pPr>
        <w:pStyle w:val="a8"/>
        <w:rPr>
          <w:rFonts w:cs="Times New Roman"/>
        </w:rPr>
      </w:pPr>
      <w:r w:rsidRPr="00BE0AE5">
        <w:rPr>
          <w:rStyle w:val="aa"/>
          <w:rFonts w:cs="Times New Roman"/>
        </w:rPr>
        <w:t>иметь</w:t>
      </w:r>
      <w:r w:rsidRPr="00BE0AE5">
        <w:rPr>
          <w:rFonts w:cs="Times New Roman"/>
        </w:rPr>
        <w:t xml:space="preserve"> элементарные представления о различных вариантах немецкого языка;</w:t>
      </w:r>
    </w:p>
    <w:p w:rsidR="00416B7C" w:rsidRPr="00BE0AE5" w:rsidRDefault="00416B7C" w:rsidP="00416B7C">
      <w:pPr>
        <w:pStyle w:val="a8"/>
        <w:rPr>
          <w:rFonts w:cs="Times New Roman"/>
        </w:rPr>
      </w:pPr>
      <w:r w:rsidRPr="00BE0AE5">
        <w:rPr>
          <w:rStyle w:val="aa"/>
          <w:rFonts w:cs="Times New Roman"/>
        </w:rPr>
        <w:lastRenderedPageBreak/>
        <w:t>обладать</w:t>
      </w:r>
      <w:r w:rsidRPr="00BE0AE5">
        <w:rPr>
          <w:rFonts w:cs="Times New Roman"/>
        </w:rPr>
        <w:t xml:space="preserve"> базовыми знаниями о социокультурном портрете и культурном наследии родной страны и страны/стран из</w:t>
      </w:r>
      <w:r w:rsidRPr="00BE0AE5">
        <w:rPr>
          <w:rFonts w:cs="Times New Roman"/>
        </w:rPr>
        <w:t>у</w:t>
      </w:r>
      <w:r w:rsidRPr="00BE0AE5">
        <w:rPr>
          <w:rFonts w:cs="Times New Roman"/>
        </w:rPr>
        <w:t xml:space="preserve">чаемого языка; </w:t>
      </w:r>
      <w:r w:rsidRPr="00BE0AE5">
        <w:rPr>
          <w:rStyle w:val="aa"/>
          <w:rFonts w:cs="Times New Roman"/>
        </w:rPr>
        <w:t xml:space="preserve">уметь представлять </w:t>
      </w:r>
      <w:r w:rsidRPr="00BE0AE5">
        <w:rPr>
          <w:rFonts w:cs="Times New Roman"/>
        </w:rPr>
        <w:t xml:space="preserve">Россию и страну/страны изучаемого языка; </w:t>
      </w:r>
      <w:r w:rsidRPr="00BE0AE5">
        <w:rPr>
          <w:rStyle w:val="aa"/>
          <w:rFonts w:cs="Times New Roman"/>
        </w:rPr>
        <w:t>оказывать помощь</w:t>
      </w:r>
      <w:r w:rsidRPr="00BE0AE5">
        <w:rPr>
          <w:rFonts w:cs="Times New Roman"/>
        </w:rPr>
        <w:t xml:space="preserve"> зарубежным гостям в ситуациях повседневного общения.</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Style w:val="a9"/>
          <w:rFonts w:cs="Times New Roman"/>
        </w:rPr>
        <w:t>Компенсаторные умения</w:t>
      </w:r>
    </w:p>
    <w:p w:rsidR="00416B7C" w:rsidRPr="00BE0AE5" w:rsidRDefault="00416B7C" w:rsidP="00416B7C">
      <w:pPr>
        <w:pStyle w:val="a8"/>
        <w:rPr>
          <w:rFonts w:cs="Times New Roman"/>
        </w:rPr>
      </w:pPr>
      <w:r w:rsidRPr="00BE0AE5">
        <w:rPr>
          <w:rFonts w:cs="Times New Roman"/>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w:t>
      </w:r>
      <w:r w:rsidRPr="00BE0AE5">
        <w:rPr>
          <w:rFonts w:cs="Times New Roman"/>
        </w:rPr>
        <w:t>ь</w:t>
      </w:r>
      <w:r w:rsidRPr="00BE0AE5">
        <w:rPr>
          <w:rFonts w:cs="Times New Roman"/>
        </w:rPr>
        <w:t>ную; игнорировать информацию, не являющуюся необходимой для понимания основного содержания прочитанн</w:t>
      </w:r>
      <w:r w:rsidRPr="00BE0AE5">
        <w:rPr>
          <w:rFonts w:cs="Times New Roman"/>
        </w:rPr>
        <w:t>о</w:t>
      </w:r>
      <w:r w:rsidRPr="00BE0AE5">
        <w:rPr>
          <w:rFonts w:cs="Times New Roman"/>
        </w:rPr>
        <w:t>го/прослушанного текста или для нахождения в тексте запрашиваемой информации.</w:t>
      </w:r>
    </w:p>
    <w:p w:rsidR="00416B7C" w:rsidRPr="00BE0AE5" w:rsidRDefault="00416B7C" w:rsidP="00416B7C">
      <w:pPr>
        <w:pStyle w:val="a8"/>
        <w:rPr>
          <w:rFonts w:cs="Times New Roman"/>
        </w:rPr>
      </w:pPr>
      <w:r w:rsidRPr="00BE0AE5">
        <w:rPr>
          <w:rStyle w:val="aa"/>
          <w:rFonts w:cs="Times New Roman"/>
        </w:rPr>
        <w:t xml:space="preserve">Владеть </w:t>
      </w:r>
      <w:r w:rsidRPr="00BE0AE5">
        <w:rPr>
          <w:rFonts w:cs="Times New Roman"/>
        </w:rPr>
        <w:t>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416B7C" w:rsidRPr="00BE0AE5" w:rsidRDefault="00416B7C" w:rsidP="00416B7C">
      <w:pPr>
        <w:pStyle w:val="a8"/>
        <w:rPr>
          <w:rFonts w:cs="Times New Roman"/>
        </w:rPr>
      </w:pPr>
      <w:r w:rsidRPr="00BE0AE5">
        <w:rPr>
          <w:rStyle w:val="aa"/>
          <w:rFonts w:cs="Times New Roman"/>
        </w:rPr>
        <w:t>Уметь рассматривать</w:t>
      </w:r>
      <w:r w:rsidRPr="00BE0AE5">
        <w:rPr>
          <w:rFonts w:cs="Times New Roman"/>
        </w:rPr>
        <w:t xml:space="preserve"> несколько вариантов решения коммуникативной задачи в продуктивных видах речевой деятел</w:t>
      </w:r>
      <w:r w:rsidRPr="00BE0AE5">
        <w:rPr>
          <w:rFonts w:cs="Times New Roman"/>
        </w:rPr>
        <w:t>ь</w:t>
      </w:r>
      <w:r w:rsidRPr="00BE0AE5">
        <w:rPr>
          <w:rFonts w:cs="Times New Roman"/>
        </w:rPr>
        <w:t>ности (говорении и письменной речи).</w:t>
      </w:r>
    </w:p>
    <w:p w:rsidR="00416B7C" w:rsidRPr="00BE0AE5" w:rsidRDefault="00416B7C" w:rsidP="00416B7C">
      <w:pPr>
        <w:pStyle w:val="a8"/>
        <w:rPr>
          <w:rFonts w:cs="Times New Roman"/>
        </w:rPr>
      </w:pPr>
      <w:r w:rsidRPr="00BE0AE5">
        <w:rPr>
          <w:rStyle w:val="aa"/>
          <w:rFonts w:cs="Times New Roman"/>
        </w:rPr>
        <w:t>Участвовать</w:t>
      </w:r>
      <w:r w:rsidRPr="00BE0AE5">
        <w:rPr>
          <w:rFonts w:cs="Times New Roman"/>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 форме.</w:t>
      </w:r>
    </w:p>
    <w:p w:rsidR="00416B7C" w:rsidRPr="00BE0AE5" w:rsidRDefault="00416B7C" w:rsidP="00416B7C">
      <w:pPr>
        <w:pStyle w:val="a8"/>
        <w:rPr>
          <w:rFonts w:cs="Times New Roman"/>
        </w:rPr>
      </w:pPr>
      <w:r w:rsidRPr="00BE0AE5">
        <w:rPr>
          <w:rStyle w:val="aa"/>
          <w:rFonts w:cs="Times New Roman"/>
        </w:rPr>
        <w:t>Достигать взаимопонимания</w:t>
      </w:r>
      <w:r w:rsidRPr="00BE0AE5">
        <w:rPr>
          <w:rFonts w:cs="Times New Roman"/>
        </w:rPr>
        <w:t xml:space="preserve"> в процессе устного и письменного общения с носителями иностранного языка, людьми другой культуры.</w:t>
      </w:r>
    </w:p>
    <w:p w:rsidR="00416B7C" w:rsidRPr="00BE0AE5" w:rsidRDefault="00416B7C" w:rsidP="00416B7C">
      <w:pPr>
        <w:pStyle w:val="a8"/>
        <w:rPr>
          <w:rFonts w:cs="Times New Roman"/>
        </w:rPr>
      </w:pP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BE0AE5" w:rsidRDefault="00416B7C" w:rsidP="00416B7C">
      <w:pPr>
        <w:pStyle w:val="a8"/>
        <w:rPr>
          <w:rFonts w:cs="Times New Roman"/>
        </w:rPr>
      </w:pPr>
    </w:p>
    <w:p w:rsidR="00416B7C" w:rsidRPr="00BE0AE5" w:rsidRDefault="00416B7C" w:rsidP="00416B7C">
      <w:pPr>
        <w:pStyle w:val="h1"/>
        <w:rPr>
          <w:rFonts w:cs="Times New Roman"/>
        </w:rPr>
      </w:pPr>
      <w:r w:rsidRPr="00BE0AE5">
        <w:rPr>
          <w:rFonts w:cs="Times New Roman"/>
        </w:rPr>
        <w:lastRenderedPageBreak/>
        <w:t>2.1.10</w:t>
      </w:r>
      <w:r w:rsidRPr="00BE0AE5">
        <w:rPr>
          <w:rFonts w:cs="Times New Roman"/>
        </w:rPr>
        <w:t> </w:t>
      </w:r>
      <w:r w:rsidRPr="00BE0AE5">
        <w:rPr>
          <w:rFonts w:cs="Times New Roman"/>
        </w:rPr>
        <w:t>ИСТОРИЯ</w:t>
      </w:r>
    </w:p>
    <w:p w:rsidR="00416B7C" w:rsidRPr="00BE0AE5" w:rsidRDefault="00B52B29" w:rsidP="00416B7C">
      <w:pPr>
        <w:pStyle w:val="body"/>
        <w:rPr>
          <w:rFonts w:cs="Times New Roman"/>
        </w:rPr>
      </w:pPr>
      <w:r>
        <w:rPr>
          <w:rFonts w:cs="Times New Roman"/>
        </w:rPr>
        <w:t>Р</w:t>
      </w:r>
      <w:r w:rsidR="00416B7C" w:rsidRPr="00BE0AE5">
        <w:rPr>
          <w:rFonts w:cs="Times New Roman"/>
        </w:rPr>
        <w:t>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w:t>
      </w:r>
      <w:r w:rsidR="00416B7C" w:rsidRPr="00BE0AE5">
        <w:rPr>
          <w:rFonts w:cs="Times New Roman"/>
        </w:rPr>
        <w:t>а</w:t>
      </w:r>
      <w:r w:rsidR="00416B7C" w:rsidRPr="00BE0AE5">
        <w:rPr>
          <w:rFonts w:cs="Times New Roman"/>
        </w:rPr>
        <w:t>тельном стандарте основного общего образования, а также с учетом Примерной программы воспитания.</w:t>
      </w:r>
    </w:p>
    <w:p w:rsidR="00416B7C" w:rsidRPr="00BE0AE5" w:rsidRDefault="00416B7C" w:rsidP="00DE4580">
      <w:pPr>
        <w:pStyle w:val="h1"/>
        <w:pageBreakBefore w:val="0"/>
        <w:rPr>
          <w:rFonts w:cs="Times New Roman"/>
        </w:rPr>
      </w:pPr>
      <w:r w:rsidRPr="00BE0AE5">
        <w:rPr>
          <w:rFonts w:cs="Times New Roman"/>
        </w:rPr>
        <w:t>ПОЯСНИТЕЛЬНАЯ ЗАПИСКА</w:t>
      </w:r>
    </w:p>
    <w:p w:rsidR="00416B7C" w:rsidRPr="00BE0AE5" w:rsidRDefault="00416B7C" w:rsidP="00416B7C">
      <w:pPr>
        <w:pStyle w:val="body"/>
        <w:rPr>
          <w:rFonts w:cs="Times New Roman"/>
        </w:rPr>
      </w:pPr>
      <w:r w:rsidRPr="00BE0AE5">
        <w:rPr>
          <w:rFonts w:cs="Times New Roman"/>
        </w:rPr>
        <w:t>Согласно своему назначению рабочая программа является ориентиром для составления рабочих авторских</w:t>
      </w:r>
      <w:r w:rsidR="00624948">
        <w:rPr>
          <w:rFonts w:cs="Times New Roman"/>
        </w:rPr>
        <w:t xml:space="preserve"> </w:t>
      </w:r>
      <w:r w:rsidRPr="00BE0AE5">
        <w:rPr>
          <w:rFonts w:cs="Times New Roman"/>
        </w:rPr>
        <w:t>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w:t>
      </w:r>
      <w:r w:rsidRPr="00BE0AE5">
        <w:rPr>
          <w:rFonts w:cs="Times New Roman"/>
        </w:rPr>
        <w:t>к</w:t>
      </w:r>
      <w:r w:rsidRPr="00BE0AE5">
        <w:rPr>
          <w:rFonts w:cs="Times New Roman"/>
        </w:rPr>
        <w:t>турирование его по разделам и темам курса.</w:t>
      </w:r>
    </w:p>
    <w:p w:rsidR="00416B7C" w:rsidRPr="00BE0AE5" w:rsidRDefault="00416B7C" w:rsidP="00416B7C">
      <w:pPr>
        <w:pStyle w:val="h2"/>
        <w:rPr>
          <w:rFonts w:cs="Times New Roman"/>
        </w:rPr>
      </w:pPr>
      <w:r w:rsidRPr="00BE0AE5">
        <w:rPr>
          <w:rFonts w:cs="Times New Roman"/>
        </w:rPr>
        <w:t>ОБЩАЯ ХАРАКТЕРИСТИКА УЧЕБНОГО ПРЕДМЕТА «ИСТОРИЯ»</w:t>
      </w:r>
    </w:p>
    <w:p w:rsidR="00416B7C" w:rsidRPr="00BE0AE5" w:rsidRDefault="00416B7C" w:rsidP="00416B7C">
      <w:pPr>
        <w:pStyle w:val="body"/>
        <w:rPr>
          <w:rFonts w:cs="Times New Roman"/>
        </w:rPr>
      </w:pPr>
      <w:r w:rsidRPr="00BE0AE5">
        <w:rPr>
          <w:rFonts w:cs="Times New Roman"/>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w:t>
      </w:r>
      <w:r w:rsidRPr="00BE0AE5">
        <w:rPr>
          <w:rFonts w:cs="Times New Roman"/>
        </w:rPr>
        <w:t>о</w:t>
      </w:r>
      <w:r w:rsidRPr="00BE0AE5">
        <w:rPr>
          <w:rFonts w:cs="Times New Roman"/>
        </w:rPr>
        <w:t>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w:t>
      </w:r>
      <w:r w:rsidRPr="00BE0AE5">
        <w:rPr>
          <w:rFonts w:cs="Times New Roman"/>
        </w:rPr>
        <w:t>у</w:t>
      </w:r>
      <w:r w:rsidRPr="00BE0AE5">
        <w:rPr>
          <w:rFonts w:cs="Times New Roman"/>
        </w:rPr>
        <w:t xml:space="preserve">дущего. </w:t>
      </w:r>
    </w:p>
    <w:p w:rsidR="00416B7C" w:rsidRPr="00BE0AE5" w:rsidRDefault="00416B7C" w:rsidP="00416B7C">
      <w:pPr>
        <w:pStyle w:val="h2"/>
        <w:rPr>
          <w:rFonts w:cs="Times New Roman"/>
        </w:rPr>
      </w:pPr>
      <w:r w:rsidRPr="00BE0AE5">
        <w:rPr>
          <w:rFonts w:cs="Times New Roman"/>
        </w:rPr>
        <w:t>ЦЕЛИ ИЗУЧЕНИЯ учебного ПРЕДМЕТА «ИСТОРИЯ»</w:t>
      </w:r>
    </w:p>
    <w:p w:rsidR="00416B7C" w:rsidRPr="00BE0AE5" w:rsidRDefault="00416B7C" w:rsidP="00416B7C">
      <w:pPr>
        <w:pStyle w:val="body"/>
        <w:rPr>
          <w:rFonts w:cs="Times New Roman"/>
        </w:rPr>
      </w:pPr>
      <w:r w:rsidRPr="00BE0AE5">
        <w:rPr>
          <w:rFonts w:cs="Times New Roman"/>
        </w:rPr>
        <w:t>Целью школьного исторического образования является формирование и развитие личности школьника, способного к с</w:t>
      </w:r>
      <w:r w:rsidRPr="00BE0AE5">
        <w:rPr>
          <w:rFonts w:cs="Times New Roman"/>
        </w:rPr>
        <w:t>а</w:t>
      </w:r>
      <w:r w:rsidRPr="00BE0AE5">
        <w:rPr>
          <w:rFonts w:cs="Times New Roman"/>
        </w:rPr>
        <w:t>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416B7C" w:rsidRPr="00BE0AE5" w:rsidRDefault="00416B7C" w:rsidP="00416B7C">
      <w:pPr>
        <w:pStyle w:val="body"/>
        <w:rPr>
          <w:rFonts w:cs="Times New Roman"/>
        </w:rPr>
      </w:pPr>
      <w:r w:rsidRPr="00BE0AE5">
        <w:rPr>
          <w:rFonts w:cs="Times New Roman"/>
        </w:rPr>
        <w:t>Задачи изучения истории на всех уровнях общего образования определяются Федеральными государственными образ</w:t>
      </w:r>
      <w:r w:rsidRPr="00BE0AE5">
        <w:rPr>
          <w:rFonts w:cs="Times New Roman"/>
        </w:rPr>
        <w:t>о</w:t>
      </w:r>
      <w:r w:rsidRPr="00BE0AE5">
        <w:rPr>
          <w:rFonts w:cs="Times New Roman"/>
        </w:rPr>
        <w:t>вательными стандартами (в соответствии с ФЗ-273 «Об образовании»).</w:t>
      </w:r>
    </w:p>
    <w:p w:rsidR="00416B7C" w:rsidRPr="00BE0AE5" w:rsidRDefault="00416B7C" w:rsidP="00416B7C">
      <w:pPr>
        <w:pStyle w:val="body"/>
        <w:rPr>
          <w:rFonts w:cs="Times New Roman"/>
        </w:rPr>
      </w:pPr>
      <w:r w:rsidRPr="00BE0AE5">
        <w:rPr>
          <w:rFonts w:cs="Times New Roman"/>
        </w:rPr>
        <w:t>В основной школе ключевыми задачами являются:</w:t>
      </w:r>
    </w:p>
    <w:p w:rsidR="00416B7C" w:rsidRPr="00BE0AE5" w:rsidRDefault="00416B7C" w:rsidP="00416B7C">
      <w:pPr>
        <w:pStyle w:val="list-dash"/>
        <w:rPr>
          <w:rFonts w:cs="Times New Roman"/>
        </w:rPr>
      </w:pPr>
      <w:r w:rsidRPr="00BE0AE5">
        <w:rPr>
          <w:rFonts w:cs="Times New Roman"/>
        </w:rPr>
        <w:t>формирование у молодого поколения ориентиров для гражданской, этнонациональной, социальной, культурной с</w:t>
      </w:r>
      <w:r w:rsidRPr="00BE0AE5">
        <w:rPr>
          <w:rFonts w:cs="Times New Roman"/>
        </w:rPr>
        <w:t>а</w:t>
      </w:r>
      <w:r w:rsidRPr="00BE0AE5">
        <w:rPr>
          <w:rFonts w:cs="Times New Roman"/>
        </w:rPr>
        <w:t>моидентификации в окружающем мире;</w:t>
      </w:r>
    </w:p>
    <w:p w:rsidR="00416B7C" w:rsidRPr="00BE0AE5" w:rsidRDefault="00416B7C" w:rsidP="00416B7C">
      <w:pPr>
        <w:pStyle w:val="list-dash"/>
        <w:rPr>
          <w:rFonts w:cs="Times New Roman"/>
        </w:rPr>
      </w:pPr>
      <w:r w:rsidRPr="00BE0AE5">
        <w:rPr>
          <w:rFonts w:cs="Times New Roman"/>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416B7C" w:rsidRPr="00BE0AE5" w:rsidRDefault="00416B7C" w:rsidP="00416B7C">
      <w:pPr>
        <w:pStyle w:val="list-dash"/>
        <w:rPr>
          <w:rFonts w:cs="Times New Roman"/>
        </w:rPr>
      </w:pPr>
      <w:r w:rsidRPr="00BE0AE5">
        <w:rPr>
          <w:rFonts w:cs="Times New Roman"/>
        </w:rPr>
        <w:t>воспитание учащихся в духе патриотизма, уважения к своему Отечеству — многонациональному Российскому гос</w:t>
      </w:r>
      <w:r w:rsidRPr="00BE0AE5">
        <w:rPr>
          <w:rFonts w:cs="Times New Roman"/>
        </w:rPr>
        <w:t>у</w:t>
      </w:r>
      <w:r w:rsidRPr="00BE0AE5">
        <w:rPr>
          <w:rFonts w:cs="Times New Roman"/>
        </w:rPr>
        <w:t>дарству, в соответствии с идеями взаимопонимания, согласия и мира между людьми и народами, в духе демократ</w:t>
      </w:r>
      <w:r w:rsidRPr="00BE0AE5">
        <w:rPr>
          <w:rFonts w:cs="Times New Roman"/>
        </w:rPr>
        <w:t>и</w:t>
      </w:r>
      <w:r w:rsidRPr="00BE0AE5">
        <w:rPr>
          <w:rFonts w:cs="Times New Roman"/>
        </w:rPr>
        <w:t>ческих ценностей современного общества;</w:t>
      </w:r>
    </w:p>
    <w:p w:rsidR="00416B7C" w:rsidRPr="00BE0AE5" w:rsidRDefault="00416B7C" w:rsidP="00416B7C">
      <w:pPr>
        <w:pStyle w:val="list-dash"/>
        <w:rPr>
          <w:rFonts w:cs="Times New Roman"/>
        </w:rPr>
      </w:pPr>
      <w:r w:rsidRPr="00BE0AE5">
        <w:rPr>
          <w:rFonts w:cs="Times New Roman"/>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416B7C" w:rsidRPr="00BE0AE5" w:rsidRDefault="00416B7C" w:rsidP="00416B7C">
      <w:pPr>
        <w:pStyle w:val="list-dash"/>
        <w:rPr>
          <w:rFonts w:cs="Times New Roman"/>
        </w:rPr>
      </w:pPr>
      <w:r w:rsidRPr="00BE0AE5">
        <w:rPr>
          <w:rFonts w:cs="Times New Roman"/>
        </w:rPr>
        <w:t>формирование у школьников умений применять исторические знания в учебной и внешкольной деятельности, в с</w:t>
      </w:r>
      <w:r w:rsidRPr="00BE0AE5">
        <w:rPr>
          <w:rFonts w:cs="Times New Roman"/>
        </w:rPr>
        <w:t>о</w:t>
      </w:r>
      <w:r w:rsidRPr="00BE0AE5">
        <w:rPr>
          <w:rFonts w:cs="Times New Roman"/>
        </w:rPr>
        <w:t>временном поликультурном, полиэтничном и многоконфессиональном обществе</w:t>
      </w:r>
      <w:r w:rsidRPr="00BE0AE5">
        <w:rPr>
          <w:rStyle w:val="footnote-num"/>
          <w:rFonts w:cs="Times New Roman"/>
          <w:vertAlign w:val="superscript"/>
        </w:rPr>
        <w:footnoteReference w:id="11"/>
      </w:r>
      <w:r w:rsidRPr="00BE0AE5">
        <w:rPr>
          <w:rFonts w:cs="Times New Roman"/>
        </w:rPr>
        <w:t>.</w:t>
      </w:r>
    </w:p>
    <w:p w:rsidR="00416B7C" w:rsidRPr="00BE0AE5" w:rsidRDefault="00416B7C" w:rsidP="00416B7C">
      <w:pPr>
        <w:pStyle w:val="h2"/>
        <w:rPr>
          <w:rFonts w:cs="Times New Roman"/>
        </w:rPr>
      </w:pPr>
      <w:r w:rsidRPr="00BE0AE5">
        <w:rPr>
          <w:rFonts w:cs="Times New Roman"/>
        </w:rPr>
        <w:t>МЕСТО УЧЕБНОГО ПРЕДМЕТА «ИСТОРИЯ» В УЧЕБНОМ ПЛАНЕ</w:t>
      </w:r>
    </w:p>
    <w:p w:rsidR="00416B7C" w:rsidRPr="00BE0AE5" w:rsidRDefault="00416B7C" w:rsidP="00416B7C">
      <w:pPr>
        <w:pStyle w:val="body"/>
        <w:rPr>
          <w:rFonts w:cs="Times New Roman"/>
        </w:rPr>
      </w:pPr>
      <w:r w:rsidRPr="00BE0AE5">
        <w:rPr>
          <w:rFonts w:cs="Times New Roman"/>
        </w:rPr>
        <w:t xml:space="preserve">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 </w:t>
      </w:r>
    </w:p>
    <w:p w:rsidR="00416B7C" w:rsidRPr="00BE0AE5" w:rsidRDefault="00416B7C" w:rsidP="00416B7C">
      <w:pPr>
        <w:pStyle w:val="h1"/>
        <w:rPr>
          <w:rFonts w:cs="Times New Roman"/>
        </w:rPr>
      </w:pPr>
      <w:r w:rsidRPr="00BE0AE5">
        <w:rPr>
          <w:rFonts w:cs="Times New Roman"/>
        </w:rPr>
        <w:lastRenderedPageBreak/>
        <w:t>СОДЕРЖАНИЕ УЧЕБНОГО ПРЕДМЕТА «ИСТОРИЯ»</w:t>
      </w:r>
      <w:r w:rsidRPr="00BE0AE5">
        <w:rPr>
          <w:rStyle w:val="footnote-num"/>
          <w:rFonts w:cs="Times New Roman"/>
          <w:b w:val="0"/>
          <w:bCs w:val="0"/>
          <w:position w:val="10"/>
          <w:vertAlign w:val="superscript"/>
        </w:rPr>
        <w:footnoteReference w:id="12"/>
      </w:r>
    </w:p>
    <w:p w:rsidR="00416B7C" w:rsidRPr="00BE0AE5" w:rsidRDefault="00416B7C" w:rsidP="00416B7C">
      <w:pPr>
        <w:pStyle w:val="h5"/>
        <w:rPr>
          <w:rStyle w:val="BoldItalic"/>
          <w:rFonts w:cs="Times New Roman"/>
          <w:b/>
          <w:bCs/>
          <w:i/>
          <w:iCs/>
        </w:rPr>
      </w:pPr>
      <w:r w:rsidRPr="00BE0AE5">
        <w:rPr>
          <w:rStyle w:val="BoldItalic"/>
          <w:rFonts w:cs="Times New Roman"/>
          <w:b/>
          <w:bCs/>
          <w:i/>
          <w:iCs/>
        </w:rPr>
        <w:t>Структура и последовательность изучения курсов</w:t>
      </w:r>
      <w:r w:rsidRPr="00BE0AE5">
        <w:rPr>
          <w:rStyle w:val="footnote-num"/>
          <w:rFonts w:cs="Times New Roman"/>
          <w:b w:val="0"/>
          <w:bCs w:val="0"/>
          <w:i w:val="0"/>
          <w:iCs w:val="0"/>
          <w:caps/>
          <w:outline/>
          <w:vertAlign w:val="superscript"/>
        </w:rPr>
        <w:footnoteReference w:id="13"/>
      </w:r>
    </w:p>
    <w:tbl>
      <w:tblPr>
        <w:tblW w:w="0" w:type="auto"/>
        <w:tblInd w:w="113" w:type="dxa"/>
        <w:tblLayout w:type="fixed"/>
        <w:tblCellMar>
          <w:left w:w="0" w:type="dxa"/>
          <w:right w:w="0" w:type="dxa"/>
        </w:tblCellMar>
        <w:tblLook w:val="0000" w:firstRow="0" w:lastRow="0" w:firstColumn="0" w:lastColumn="0" w:noHBand="0" w:noVBand="0"/>
      </w:tblPr>
      <w:tblGrid>
        <w:gridCol w:w="794"/>
        <w:gridCol w:w="4241"/>
        <w:gridCol w:w="1304"/>
      </w:tblGrid>
      <w:tr w:rsidR="00416B7C" w:rsidRPr="00BE0AE5" w:rsidTr="00B52B29">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16B7C" w:rsidRPr="00BE0AE5" w:rsidRDefault="00416B7C" w:rsidP="00FE214C">
            <w:pPr>
              <w:pStyle w:val="table-head"/>
              <w:rPr>
                <w:rFonts w:cs="Times New Roman"/>
              </w:rPr>
            </w:pPr>
            <w:r w:rsidRPr="00BE0AE5">
              <w:rPr>
                <w:rFonts w:cs="Times New Roman"/>
              </w:rPr>
              <w:t>Класс</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16B7C" w:rsidRPr="00BE0AE5" w:rsidRDefault="00416B7C" w:rsidP="00FE214C">
            <w:pPr>
              <w:pStyle w:val="table-head"/>
              <w:rPr>
                <w:rFonts w:cs="Times New Roman"/>
              </w:rPr>
            </w:pPr>
            <w:r w:rsidRPr="00BE0AE5">
              <w:rPr>
                <w:rFonts w:cs="Times New Roman"/>
              </w:rPr>
              <w:t>Разделы курсов</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16B7C" w:rsidRPr="00BE0AE5" w:rsidRDefault="00416B7C" w:rsidP="005271AF">
            <w:pPr>
              <w:pStyle w:val="table-head"/>
              <w:rPr>
                <w:rFonts w:cs="Times New Roman"/>
              </w:rPr>
            </w:pPr>
            <w:r w:rsidRPr="00BE0AE5">
              <w:rPr>
                <w:rFonts w:cs="Times New Roman"/>
              </w:rPr>
              <w:t>Количество учебных часов</w:t>
            </w:r>
          </w:p>
        </w:tc>
      </w:tr>
      <w:tr w:rsidR="00416B7C" w:rsidRPr="00BE0AE5" w:rsidTr="00B52B29">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rPr>
                <w:rFonts w:cs="Times New Roman"/>
              </w:rPr>
            </w:pPr>
            <w:r w:rsidRPr="00BE0AE5">
              <w:rPr>
                <w:rFonts w:cs="Times New Roman"/>
              </w:rPr>
              <w:t>5</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624948">
            <w:pPr>
              <w:pStyle w:val="table-body0mm"/>
              <w:jc w:val="both"/>
              <w:rPr>
                <w:rFonts w:cs="Times New Roman"/>
              </w:rPr>
            </w:pPr>
            <w:r w:rsidRPr="00BE0AE5">
              <w:rPr>
                <w:rFonts w:cs="Times New Roman"/>
              </w:rPr>
              <w:t>Всеобщая история. История Древнего мира</w:t>
            </w:r>
            <w:r w:rsidR="00624948">
              <w:rPr>
                <w:rFonts w:cs="Times New Roman"/>
              </w:rPr>
              <w:t>.</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spacing w:after="0"/>
              <w:rPr>
                <w:rFonts w:cs="Times New Roman"/>
              </w:rPr>
            </w:pPr>
            <w:r w:rsidRPr="00BE0AE5">
              <w:rPr>
                <w:rFonts w:cs="Times New Roman"/>
              </w:rPr>
              <w:t>68</w:t>
            </w:r>
          </w:p>
        </w:tc>
      </w:tr>
      <w:tr w:rsidR="00416B7C" w:rsidRPr="00BE0AE5" w:rsidTr="00B52B29">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rPr>
                <w:rFonts w:cs="Times New Roman"/>
              </w:rPr>
            </w:pPr>
            <w:r w:rsidRPr="00BE0AE5">
              <w:rPr>
                <w:rFonts w:cs="Times New Roman"/>
              </w:rPr>
              <w:t>6</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624948">
            <w:pPr>
              <w:pStyle w:val="table-body0mm"/>
              <w:jc w:val="both"/>
              <w:rPr>
                <w:rFonts w:cs="Times New Roman"/>
              </w:rPr>
            </w:pPr>
            <w:r w:rsidRPr="00BE0AE5">
              <w:rPr>
                <w:rFonts w:cs="Times New Roman"/>
              </w:rPr>
              <w:t>Всеобщая история. История Средних веков</w:t>
            </w:r>
            <w:r w:rsidR="00624948">
              <w:rPr>
                <w:rFonts w:cs="Times New Roman"/>
              </w:rPr>
              <w:t>.</w:t>
            </w:r>
          </w:p>
          <w:p w:rsidR="00416B7C" w:rsidRPr="00BE0AE5" w:rsidRDefault="00416B7C" w:rsidP="00624948">
            <w:pPr>
              <w:pStyle w:val="table-body0mm"/>
              <w:jc w:val="both"/>
              <w:rPr>
                <w:rFonts w:cs="Times New Roman"/>
              </w:rPr>
            </w:pPr>
            <w:r w:rsidRPr="00BE0AE5">
              <w:rPr>
                <w:rFonts w:cs="Times New Roman"/>
              </w:rPr>
              <w:t>История России. От Руси к Российскому госуда</w:t>
            </w:r>
            <w:r w:rsidRPr="00BE0AE5">
              <w:rPr>
                <w:rFonts w:cs="Times New Roman"/>
              </w:rPr>
              <w:t>р</w:t>
            </w:r>
            <w:r w:rsidRPr="00BE0AE5">
              <w:rPr>
                <w:rFonts w:cs="Times New Roman"/>
              </w:rPr>
              <w:t>ству</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spacing w:after="0"/>
              <w:rPr>
                <w:rFonts w:cs="Times New Roman"/>
              </w:rPr>
            </w:pPr>
            <w:r w:rsidRPr="00BE0AE5">
              <w:rPr>
                <w:rFonts w:cs="Times New Roman"/>
              </w:rPr>
              <w:t>23</w:t>
            </w:r>
          </w:p>
          <w:p w:rsidR="00416B7C" w:rsidRPr="00BE0AE5" w:rsidRDefault="00416B7C" w:rsidP="00FE214C">
            <w:pPr>
              <w:pStyle w:val="table-bodycentre"/>
              <w:spacing w:after="0"/>
              <w:rPr>
                <w:rFonts w:cs="Times New Roman"/>
              </w:rPr>
            </w:pPr>
            <w:r w:rsidRPr="00BE0AE5">
              <w:rPr>
                <w:rFonts w:cs="Times New Roman"/>
              </w:rPr>
              <w:t>45</w:t>
            </w:r>
          </w:p>
        </w:tc>
      </w:tr>
      <w:tr w:rsidR="00416B7C" w:rsidRPr="00BE0AE5" w:rsidTr="00B52B29">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rPr>
                <w:rFonts w:cs="Times New Roman"/>
              </w:rPr>
            </w:pPr>
            <w:r w:rsidRPr="00BE0AE5">
              <w:rPr>
                <w:rFonts w:cs="Times New Roman"/>
              </w:rPr>
              <w:t>7</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624948">
            <w:pPr>
              <w:pStyle w:val="table-body0mm"/>
              <w:jc w:val="both"/>
              <w:rPr>
                <w:rFonts w:cs="Times New Roman"/>
              </w:rPr>
            </w:pPr>
            <w:r w:rsidRPr="00BE0AE5">
              <w:rPr>
                <w:rFonts w:cs="Times New Roman"/>
              </w:rPr>
              <w:t>Всеобщая история. Новая история.XVI—XVII вв.</w:t>
            </w:r>
          </w:p>
          <w:p w:rsidR="00416B7C" w:rsidRPr="00BE0AE5" w:rsidRDefault="00416B7C" w:rsidP="00624948">
            <w:pPr>
              <w:pStyle w:val="table-body0mm"/>
              <w:jc w:val="both"/>
              <w:rPr>
                <w:rFonts w:cs="Times New Roman"/>
              </w:rPr>
            </w:pPr>
            <w:r w:rsidRPr="00BE0AE5">
              <w:rPr>
                <w:rFonts w:cs="Times New Roman"/>
              </w:rPr>
              <w:t>История России. Россия в XVI—XVII вв.: от великого княжества к царству</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spacing w:after="0"/>
              <w:rPr>
                <w:rFonts w:cs="Times New Roman"/>
              </w:rPr>
            </w:pPr>
            <w:r w:rsidRPr="00BE0AE5">
              <w:rPr>
                <w:rFonts w:cs="Times New Roman"/>
              </w:rPr>
              <w:t>23</w:t>
            </w:r>
          </w:p>
          <w:p w:rsidR="00416B7C" w:rsidRPr="00BE0AE5" w:rsidRDefault="00416B7C" w:rsidP="00FE214C">
            <w:pPr>
              <w:pStyle w:val="table-bodycentre"/>
              <w:spacing w:after="0"/>
              <w:rPr>
                <w:rFonts w:cs="Times New Roman"/>
              </w:rPr>
            </w:pPr>
          </w:p>
          <w:p w:rsidR="00416B7C" w:rsidRPr="00BE0AE5" w:rsidRDefault="00416B7C" w:rsidP="00FE214C">
            <w:pPr>
              <w:pStyle w:val="table-bodycentre"/>
              <w:spacing w:after="0"/>
              <w:rPr>
                <w:rFonts w:cs="Times New Roman"/>
              </w:rPr>
            </w:pPr>
            <w:r w:rsidRPr="00BE0AE5">
              <w:rPr>
                <w:rFonts w:cs="Times New Roman"/>
              </w:rPr>
              <w:t>45</w:t>
            </w:r>
          </w:p>
        </w:tc>
      </w:tr>
      <w:tr w:rsidR="00416B7C" w:rsidRPr="00BE0AE5" w:rsidTr="00B52B29">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rPr>
                <w:rFonts w:cs="Times New Roman"/>
              </w:rPr>
            </w:pPr>
            <w:r w:rsidRPr="00BE0AE5">
              <w:rPr>
                <w:rFonts w:cs="Times New Roman"/>
              </w:rPr>
              <w:t>8</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624948">
            <w:pPr>
              <w:pStyle w:val="table-body0mm"/>
              <w:jc w:val="both"/>
              <w:rPr>
                <w:rFonts w:cs="Times New Roman"/>
              </w:rPr>
            </w:pPr>
            <w:r w:rsidRPr="00BE0AE5">
              <w:rPr>
                <w:rFonts w:cs="Times New Roman"/>
              </w:rPr>
              <w:t>Всеобщая история. Новая история. XVIII в.</w:t>
            </w:r>
          </w:p>
          <w:p w:rsidR="00416B7C" w:rsidRPr="00BE0AE5" w:rsidRDefault="00416B7C" w:rsidP="00624948">
            <w:pPr>
              <w:pStyle w:val="table-body0mm"/>
              <w:jc w:val="both"/>
              <w:rPr>
                <w:rFonts w:cs="Times New Roman"/>
              </w:rPr>
            </w:pPr>
            <w:r w:rsidRPr="00BE0AE5">
              <w:rPr>
                <w:rFonts w:cs="Times New Roman"/>
              </w:rPr>
              <w:t>История России. Россия в конце XVII—XVIII вв.: от царства к империи</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spacing w:after="0"/>
              <w:rPr>
                <w:rFonts w:cs="Times New Roman"/>
              </w:rPr>
            </w:pPr>
            <w:r w:rsidRPr="00BE0AE5">
              <w:rPr>
                <w:rFonts w:cs="Times New Roman"/>
              </w:rPr>
              <w:t>23</w:t>
            </w:r>
          </w:p>
          <w:p w:rsidR="00416B7C" w:rsidRPr="00BE0AE5" w:rsidRDefault="00416B7C" w:rsidP="00FE214C">
            <w:pPr>
              <w:pStyle w:val="table-bodycentre"/>
              <w:spacing w:after="0"/>
              <w:rPr>
                <w:rFonts w:cs="Times New Roman"/>
              </w:rPr>
            </w:pPr>
            <w:r w:rsidRPr="00BE0AE5">
              <w:rPr>
                <w:rFonts w:cs="Times New Roman"/>
              </w:rPr>
              <w:t>45</w:t>
            </w:r>
          </w:p>
        </w:tc>
      </w:tr>
      <w:tr w:rsidR="00416B7C" w:rsidRPr="00BE0AE5" w:rsidTr="00B52B29">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rPr>
                <w:rFonts w:cs="Times New Roman"/>
              </w:rPr>
            </w:pPr>
            <w:r w:rsidRPr="00BE0AE5">
              <w:rPr>
                <w:rFonts w:cs="Times New Roman"/>
              </w:rPr>
              <w:t>9</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624948">
            <w:pPr>
              <w:pStyle w:val="table-body0mm"/>
              <w:jc w:val="both"/>
              <w:rPr>
                <w:rFonts w:cs="Times New Roman"/>
              </w:rPr>
            </w:pPr>
            <w:r w:rsidRPr="00BE0AE5">
              <w:rPr>
                <w:rFonts w:cs="Times New Roman"/>
              </w:rPr>
              <w:t>Всеобщая история. Новая история.</w:t>
            </w:r>
            <w:r w:rsidR="00624948">
              <w:rPr>
                <w:rFonts w:cs="Times New Roman"/>
              </w:rPr>
              <w:t xml:space="preserve"> </w:t>
            </w:r>
            <w:r w:rsidRPr="00BE0AE5">
              <w:rPr>
                <w:rFonts w:cs="Times New Roman"/>
              </w:rPr>
              <w:t xml:space="preserve">XIX — начало ХХ в. </w:t>
            </w:r>
          </w:p>
          <w:p w:rsidR="00416B7C" w:rsidRPr="00BE0AE5" w:rsidRDefault="00416B7C" w:rsidP="00624948">
            <w:pPr>
              <w:pStyle w:val="table-body0mm"/>
              <w:jc w:val="both"/>
              <w:rPr>
                <w:rFonts w:cs="Times New Roman"/>
              </w:rPr>
            </w:pPr>
            <w:r w:rsidRPr="00BE0AE5">
              <w:rPr>
                <w:rFonts w:cs="Times New Roman"/>
              </w:rPr>
              <w:t>История России. Российская империя в XIX — начале ХХ в.</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spacing w:after="0"/>
              <w:rPr>
                <w:rFonts w:cs="Times New Roman"/>
              </w:rPr>
            </w:pPr>
            <w:r w:rsidRPr="00BE0AE5">
              <w:rPr>
                <w:rFonts w:cs="Times New Roman"/>
              </w:rPr>
              <w:t>23</w:t>
            </w:r>
          </w:p>
          <w:p w:rsidR="00416B7C" w:rsidRPr="00BE0AE5" w:rsidRDefault="00416B7C" w:rsidP="00FE214C">
            <w:pPr>
              <w:pStyle w:val="table-bodycentre"/>
              <w:spacing w:after="0"/>
              <w:rPr>
                <w:rFonts w:cs="Times New Roman"/>
              </w:rPr>
            </w:pPr>
          </w:p>
          <w:p w:rsidR="00416B7C" w:rsidRPr="00BE0AE5" w:rsidRDefault="00416B7C" w:rsidP="00FE214C">
            <w:pPr>
              <w:pStyle w:val="table-bodycentre"/>
              <w:spacing w:after="0"/>
              <w:rPr>
                <w:rFonts w:cs="Times New Roman"/>
              </w:rPr>
            </w:pPr>
            <w:r w:rsidRPr="00BE0AE5">
              <w:rPr>
                <w:rFonts w:cs="Times New Roman"/>
              </w:rPr>
              <w:t>45</w:t>
            </w:r>
          </w:p>
        </w:tc>
      </w:tr>
    </w:tbl>
    <w:p w:rsidR="00416B7C" w:rsidRPr="00BE0AE5" w:rsidRDefault="00416B7C" w:rsidP="00416B7C">
      <w:pPr>
        <w:pStyle w:val="body"/>
        <w:rPr>
          <w:rFonts w:cs="Times New Roman"/>
        </w:rPr>
      </w:pPr>
    </w:p>
    <w:p w:rsidR="00416B7C" w:rsidRPr="00BE0AE5" w:rsidRDefault="00416B7C" w:rsidP="00416B7C">
      <w:pPr>
        <w:pStyle w:val="h3"/>
        <w:spacing w:before="397"/>
        <w:rPr>
          <w:rFonts w:cs="Times New Roman"/>
        </w:rPr>
      </w:pPr>
      <w:r w:rsidRPr="00BE0AE5">
        <w:rPr>
          <w:rFonts w:cs="Times New Roman"/>
        </w:rPr>
        <w:t>5 КЛАСС</w:t>
      </w:r>
    </w:p>
    <w:p w:rsidR="00416B7C" w:rsidRPr="00BE0AE5" w:rsidRDefault="00416B7C" w:rsidP="00416B7C">
      <w:pPr>
        <w:pStyle w:val="h3-first"/>
        <w:rPr>
          <w:rFonts w:cs="Times New Roman"/>
        </w:rPr>
      </w:pPr>
      <w:r w:rsidRPr="00BE0AE5">
        <w:rPr>
          <w:rFonts w:cs="Times New Roman"/>
        </w:rPr>
        <w:t xml:space="preserve">ИСТОРИЯ ДРЕВНЕГО МИРА </w:t>
      </w:r>
      <w:r w:rsidRPr="00BE0AE5">
        <w:rPr>
          <w:rStyle w:val="Book"/>
          <w:rFonts w:cs="Times New Roman"/>
          <w:b w:val="0"/>
          <w:bCs w:val="0"/>
        </w:rPr>
        <w:t>(68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rsidR="00416B7C" w:rsidRPr="00BE0AE5" w:rsidRDefault="00416B7C" w:rsidP="00416B7C">
      <w:pPr>
        <w:pStyle w:val="h3"/>
        <w:rPr>
          <w:rFonts w:cs="Times New Roman"/>
        </w:rPr>
      </w:pPr>
      <w:r w:rsidRPr="00BE0AE5">
        <w:rPr>
          <w:rFonts w:cs="Times New Roman"/>
        </w:rPr>
        <w:t xml:space="preserve">ПЕРВОБЫТНОСТЬ </w:t>
      </w:r>
      <w:r w:rsidRPr="00BE0AE5">
        <w:rPr>
          <w:rStyle w:val="Book"/>
          <w:rFonts w:cs="Times New Roman"/>
          <w:b w:val="0"/>
          <w:bCs w:val="0"/>
        </w:rPr>
        <w:t>(4 ч)</w:t>
      </w:r>
    </w:p>
    <w:p w:rsidR="00416B7C" w:rsidRPr="00BE0AE5" w:rsidRDefault="00416B7C" w:rsidP="00416B7C">
      <w:pPr>
        <w:pStyle w:val="body"/>
        <w:rPr>
          <w:rFonts w:cs="Times New Roman"/>
          <w:spacing w:val="2"/>
        </w:rPr>
      </w:pPr>
      <w:r w:rsidRPr="00BE0AE5">
        <w:rPr>
          <w:rFonts w:cs="Times New Roman"/>
          <w:spacing w:val="2"/>
        </w:rPr>
        <w:t>Происхождение, расселение и эволюция древнейшего человека. Условия жизни и занятия первобытных людей. Овл</w:t>
      </w:r>
      <w:r w:rsidRPr="00BE0AE5">
        <w:rPr>
          <w:rFonts w:cs="Times New Roman"/>
          <w:spacing w:val="2"/>
        </w:rPr>
        <w:t>а</w:t>
      </w:r>
      <w:r w:rsidRPr="00BE0AE5">
        <w:rPr>
          <w:rFonts w:cs="Times New Roman"/>
          <w:spacing w:val="2"/>
        </w:rPr>
        <w:t>дение огнем. Появление человека разумного. Охота и собирательство. Присваивающее хозяйство. Род и родовыеотн</w:t>
      </w:r>
      <w:r w:rsidRPr="00BE0AE5">
        <w:rPr>
          <w:rFonts w:cs="Times New Roman"/>
          <w:spacing w:val="2"/>
        </w:rPr>
        <w:t>о</w:t>
      </w:r>
      <w:r w:rsidRPr="00BE0AE5">
        <w:rPr>
          <w:rFonts w:cs="Times New Roman"/>
          <w:spacing w:val="2"/>
        </w:rPr>
        <w:t>шения.</w:t>
      </w:r>
    </w:p>
    <w:p w:rsidR="00416B7C" w:rsidRPr="00BE0AE5" w:rsidRDefault="00416B7C" w:rsidP="00416B7C">
      <w:pPr>
        <w:pStyle w:val="body"/>
        <w:rPr>
          <w:rFonts w:cs="Times New Roman"/>
        </w:rPr>
      </w:pPr>
      <w:r w:rsidRPr="00BE0AE5">
        <w:rPr>
          <w:rFonts w:cs="Times New Roman"/>
        </w:rPr>
        <w:t>Древнейшие земледельцы и скотоводы: трудовая деятельность, изобретения. Появление ремесел. Производящее хозя</w:t>
      </w:r>
      <w:r w:rsidRPr="00BE0AE5">
        <w:rPr>
          <w:rFonts w:cs="Times New Roman"/>
        </w:rPr>
        <w:t>й</w:t>
      </w:r>
      <w:r w:rsidRPr="00BE0AE5">
        <w:rPr>
          <w:rFonts w:cs="Times New Roman"/>
        </w:rPr>
        <w:t>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416B7C" w:rsidRPr="00BE0AE5" w:rsidRDefault="00416B7C" w:rsidP="00416B7C">
      <w:pPr>
        <w:pStyle w:val="body"/>
        <w:rPr>
          <w:rFonts w:cs="Times New Roman"/>
        </w:rPr>
      </w:pPr>
      <w:r w:rsidRPr="00BE0AE5">
        <w:rPr>
          <w:rFonts w:cs="Times New Roman"/>
        </w:rPr>
        <w:t>Разложение первобытнообщинных отношений. На пороге цивилизации.</w:t>
      </w:r>
    </w:p>
    <w:p w:rsidR="00416B7C" w:rsidRPr="00BE0AE5" w:rsidRDefault="00416B7C" w:rsidP="00416B7C">
      <w:pPr>
        <w:pStyle w:val="h3"/>
        <w:spacing w:before="283"/>
        <w:rPr>
          <w:rFonts w:cs="Times New Roman"/>
        </w:rPr>
      </w:pPr>
      <w:r w:rsidRPr="00BE0AE5">
        <w:rPr>
          <w:rFonts w:cs="Times New Roman"/>
        </w:rPr>
        <w:t xml:space="preserve">ДРЕВНИЙ МИР </w:t>
      </w:r>
      <w:r w:rsidRPr="00BE0AE5">
        <w:rPr>
          <w:rStyle w:val="Book"/>
          <w:rFonts w:cs="Times New Roman"/>
          <w:b w:val="0"/>
          <w:bCs w:val="0"/>
        </w:rPr>
        <w:t>(62 ч)</w:t>
      </w:r>
    </w:p>
    <w:p w:rsidR="00416B7C" w:rsidRPr="00BE0AE5" w:rsidRDefault="00416B7C" w:rsidP="00416B7C">
      <w:pPr>
        <w:pStyle w:val="body"/>
        <w:rPr>
          <w:rFonts w:cs="Times New Roman"/>
        </w:rPr>
      </w:pPr>
      <w:r w:rsidRPr="00BE0AE5">
        <w:rPr>
          <w:rFonts w:cs="Times New Roman"/>
        </w:rPr>
        <w:t xml:space="preserve">Понятие и хронологические рамки истории Древнего мира. Карта Древнего мира. </w:t>
      </w:r>
    </w:p>
    <w:p w:rsidR="00416B7C" w:rsidRPr="00BE0AE5" w:rsidRDefault="00416B7C" w:rsidP="00416B7C">
      <w:pPr>
        <w:pStyle w:val="h3"/>
        <w:spacing w:before="281"/>
        <w:rPr>
          <w:rFonts w:cs="Times New Roman"/>
        </w:rPr>
      </w:pPr>
      <w:r w:rsidRPr="00BE0AE5">
        <w:rPr>
          <w:rStyle w:val="h3tracking"/>
          <w:rFonts w:cs="Times New Roman"/>
          <w:b/>
          <w:bCs/>
          <w:spacing w:val="22"/>
        </w:rPr>
        <w:t>Древний Восто</w:t>
      </w:r>
      <w:r w:rsidRPr="00BE0AE5">
        <w:rPr>
          <w:rFonts w:cs="Times New Roman"/>
        </w:rPr>
        <w:t>к</w:t>
      </w:r>
      <w:r w:rsidRPr="00BE0AE5">
        <w:rPr>
          <w:rStyle w:val="Book"/>
          <w:rFonts w:cs="Times New Roman"/>
          <w:b w:val="0"/>
          <w:bCs w:val="0"/>
        </w:rPr>
        <w:t>(20 ч)</w:t>
      </w:r>
    </w:p>
    <w:p w:rsidR="00416B7C" w:rsidRPr="00BE0AE5" w:rsidRDefault="00416B7C" w:rsidP="00416B7C">
      <w:pPr>
        <w:pStyle w:val="body"/>
        <w:rPr>
          <w:rFonts w:cs="Times New Roman"/>
        </w:rPr>
      </w:pPr>
      <w:r w:rsidRPr="00BE0AE5">
        <w:rPr>
          <w:rFonts w:cs="Times New Roman"/>
        </w:rPr>
        <w:t xml:space="preserve">Понятие «Древний Восток». Карта Древневосточного мира. </w:t>
      </w:r>
    </w:p>
    <w:p w:rsidR="00416B7C" w:rsidRPr="00BE0AE5" w:rsidRDefault="00416B7C" w:rsidP="00416B7C">
      <w:pPr>
        <w:pStyle w:val="h3"/>
        <w:spacing w:before="281"/>
        <w:rPr>
          <w:rFonts w:cs="Times New Roman"/>
        </w:rPr>
      </w:pPr>
      <w:r w:rsidRPr="00BE0AE5">
        <w:rPr>
          <w:rFonts w:cs="Times New Roman"/>
        </w:rPr>
        <w:t>Древний Египет</w:t>
      </w:r>
      <w:r w:rsidRPr="00BE0AE5">
        <w:rPr>
          <w:rStyle w:val="Book"/>
          <w:rFonts w:cs="Times New Roman"/>
          <w:b w:val="0"/>
          <w:bCs w:val="0"/>
        </w:rPr>
        <w:t>(7 ч)</w:t>
      </w:r>
    </w:p>
    <w:p w:rsidR="00416B7C" w:rsidRPr="00BE0AE5" w:rsidRDefault="00416B7C" w:rsidP="00416B7C">
      <w:pPr>
        <w:pStyle w:val="body"/>
        <w:rPr>
          <w:rFonts w:cs="Times New Roman"/>
        </w:rPr>
      </w:pPr>
      <w:r w:rsidRPr="00BE0AE5">
        <w:rPr>
          <w:rFonts w:cs="Times New Roman"/>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w:t>
      </w:r>
      <w:r w:rsidRPr="00BE0AE5">
        <w:rPr>
          <w:rFonts w:cs="Times New Roman"/>
        </w:rPr>
        <w:t>е</w:t>
      </w:r>
      <w:r w:rsidRPr="00BE0AE5">
        <w:rPr>
          <w:rFonts w:cs="Times New Roman"/>
        </w:rPr>
        <w:t>лия, скотоводства, ремесел. Рабы.</w:t>
      </w:r>
    </w:p>
    <w:p w:rsidR="00416B7C" w:rsidRPr="00BE0AE5" w:rsidRDefault="00416B7C" w:rsidP="00416B7C">
      <w:pPr>
        <w:pStyle w:val="body"/>
        <w:rPr>
          <w:rFonts w:cs="Times New Roman"/>
        </w:rPr>
      </w:pPr>
      <w:r w:rsidRPr="00BE0AE5">
        <w:rPr>
          <w:rFonts w:cs="Times New Roman"/>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416B7C" w:rsidRPr="00BE0AE5" w:rsidRDefault="00416B7C" w:rsidP="00416B7C">
      <w:pPr>
        <w:pStyle w:val="body"/>
        <w:rPr>
          <w:rFonts w:cs="Times New Roman"/>
        </w:rPr>
      </w:pPr>
      <w:r w:rsidRPr="00BE0AE5">
        <w:rPr>
          <w:rFonts w:cs="Times New Roman"/>
        </w:rPr>
        <w:lastRenderedPageBreak/>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rsidR="00416B7C" w:rsidRPr="00BE0AE5" w:rsidRDefault="00416B7C" w:rsidP="00416B7C">
      <w:pPr>
        <w:pStyle w:val="h3"/>
        <w:spacing w:before="281"/>
        <w:rPr>
          <w:rFonts w:cs="Times New Roman"/>
        </w:rPr>
      </w:pPr>
      <w:r w:rsidRPr="00BE0AE5">
        <w:rPr>
          <w:rFonts w:cs="Times New Roman"/>
        </w:rPr>
        <w:t xml:space="preserve">Древние цивилизации Месопотамии </w:t>
      </w:r>
      <w:r w:rsidRPr="00BE0AE5">
        <w:rPr>
          <w:rStyle w:val="Book"/>
          <w:rFonts w:cs="Times New Roman"/>
          <w:b w:val="0"/>
          <w:bCs w:val="0"/>
        </w:rPr>
        <w:t>(4 ч)</w:t>
      </w:r>
    </w:p>
    <w:p w:rsidR="00416B7C" w:rsidRPr="00BE0AE5" w:rsidRDefault="00416B7C" w:rsidP="00416B7C">
      <w:pPr>
        <w:pStyle w:val="body"/>
        <w:rPr>
          <w:rFonts w:cs="Times New Roman"/>
        </w:rPr>
      </w:pPr>
      <w:r w:rsidRPr="00BE0AE5">
        <w:rPr>
          <w:rFonts w:cs="Times New Roman"/>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rsidR="00416B7C" w:rsidRPr="00BE0AE5" w:rsidRDefault="00416B7C" w:rsidP="00416B7C">
      <w:pPr>
        <w:pStyle w:val="body"/>
        <w:rPr>
          <w:rFonts w:cs="Times New Roman"/>
        </w:rPr>
      </w:pPr>
      <w:r w:rsidRPr="00BE0AE5">
        <w:rPr>
          <w:rFonts w:cs="Times New Roman"/>
        </w:rPr>
        <w:t xml:space="preserve">Древний Вавилон. Царь Хаммурапи и его законы. </w:t>
      </w:r>
    </w:p>
    <w:p w:rsidR="00416B7C" w:rsidRPr="00BE0AE5" w:rsidRDefault="00416B7C" w:rsidP="00416B7C">
      <w:pPr>
        <w:pStyle w:val="body"/>
        <w:rPr>
          <w:rFonts w:cs="Times New Roman"/>
        </w:rPr>
      </w:pPr>
      <w:r w:rsidRPr="00BE0AE5">
        <w:rPr>
          <w:rFonts w:cs="Times New Roman"/>
        </w:rPr>
        <w:t xml:space="preserve">Ассирия. Завоевания ассирийцев. Создание сильной державы. Культурные сокровища Ниневии. Гибель империи. </w:t>
      </w:r>
    </w:p>
    <w:p w:rsidR="00416B7C" w:rsidRPr="00BE0AE5" w:rsidRDefault="00416B7C" w:rsidP="00416B7C">
      <w:pPr>
        <w:pStyle w:val="body"/>
        <w:rPr>
          <w:rFonts w:cs="Times New Roman"/>
        </w:rPr>
      </w:pPr>
      <w:r w:rsidRPr="00BE0AE5">
        <w:rPr>
          <w:rFonts w:cs="Times New Roman"/>
        </w:rPr>
        <w:t xml:space="preserve">Усиление Нововавилонского царства. Легендарные памятники города Вавилона. </w:t>
      </w:r>
    </w:p>
    <w:p w:rsidR="00416B7C" w:rsidRPr="00BE0AE5" w:rsidRDefault="00416B7C" w:rsidP="00416B7C">
      <w:pPr>
        <w:pStyle w:val="h3"/>
        <w:rPr>
          <w:rFonts w:cs="Times New Roman"/>
        </w:rPr>
      </w:pPr>
      <w:r w:rsidRPr="00BE0AE5">
        <w:rPr>
          <w:rFonts w:cs="Times New Roman"/>
        </w:rPr>
        <w:t xml:space="preserve">Восточное Средиземноморье в древности </w:t>
      </w:r>
      <w:r w:rsidRPr="00BE0AE5">
        <w:rPr>
          <w:rStyle w:val="Book"/>
          <w:rFonts w:cs="Times New Roman"/>
          <w:b w:val="0"/>
          <w:bCs w:val="0"/>
        </w:rPr>
        <w:t>(2 ч)</w:t>
      </w:r>
    </w:p>
    <w:p w:rsidR="00416B7C" w:rsidRPr="00BE0AE5" w:rsidRDefault="00416B7C" w:rsidP="00416B7C">
      <w:pPr>
        <w:pStyle w:val="body"/>
        <w:rPr>
          <w:rFonts w:cs="Times New Roman"/>
          <w:spacing w:val="1"/>
        </w:rPr>
      </w:pPr>
      <w:r w:rsidRPr="00BE0AE5">
        <w:rPr>
          <w:rFonts w:cs="Times New Roman"/>
          <w:spacing w:val="1"/>
        </w:rPr>
        <w:t>Природные условия, их влияние на занятия жителей. Финикия: развитие ремесел, караванной и морской торговли. Г</w:t>
      </w:r>
      <w:r w:rsidRPr="00BE0AE5">
        <w:rPr>
          <w:rFonts w:cs="Times New Roman"/>
          <w:spacing w:val="1"/>
        </w:rPr>
        <w:t>о</w:t>
      </w:r>
      <w:r w:rsidRPr="00BE0AE5">
        <w:rPr>
          <w:rFonts w:cs="Times New Roman"/>
          <w:spacing w:val="1"/>
        </w:rPr>
        <w:t>рода-государства. Финикийская колонизация. Финикийский алфавит. Палестина и ее население. Возникновение Израил</w:t>
      </w:r>
      <w:r w:rsidRPr="00BE0AE5">
        <w:rPr>
          <w:rFonts w:cs="Times New Roman"/>
          <w:spacing w:val="1"/>
        </w:rPr>
        <w:t>ь</w:t>
      </w:r>
      <w:r w:rsidRPr="00BE0AE5">
        <w:rPr>
          <w:rFonts w:cs="Times New Roman"/>
          <w:spacing w:val="1"/>
        </w:rPr>
        <w:t xml:space="preserve">ского государства. Царь Соломон. Религиозные верования. Ветхозаветные предания. </w:t>
      </w:r>
    </w:p>
    <w:p w:rsidR="00416B7C" w:rsidRPr="00BE0AE5" w:rsidRDefault="00416B7C" w:rsidP="00416B7C">
      <w:pPr>
        <w:pStyle w:val="h3"/>
        <w:spacing w:before="283"/>
        <w:rPr>
          <w:rFonts w:cs="Times New Roman"/>
        </w:rPr>
      </w:pPr>
      <w:r w:rsidRPr="00BE0AE5">
        <w:rPr>
          <w:rFonts w:cs="Times New Roman"/>
        </w:rPr>
        <w:t xml:space="preserve">Персидская держава </w:t>
      </w:r>
      <w:r w:rsidRPr="00BE0AE5">
        <w:rPr>
          <w:rStyle w:val="Book"/>
          <w:rFonts w:cs="Times New Roman"/>
          <w:b w:val="0"/>
          <w:bCs w:val="0"/>
        </w:rPr>
        <w:t>(2 ч)</w:t>
      </w:r>
    </w:p>
    <w:p w:rsidR="00416B7C" w:rsidRPr="00BE0AE5" w:rsidRDefault="00416B7C" w:rsidP="00416B7C">
      <w:pPr>
        <w:pStyle w:val="body"/>
        <w:rPr>
          <w:rStyle w:val="Italic"/>
          <w:rFonts w:cs="Times New Roman"/>
        </w:rPr>
      </w:pPr>
      <w:r w:rsidRPr="00BE0AE5">
        <w:rPr>
          <w:rFonts w:cs="Times New Roman"/>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416B7C" w:rsidRPr="00BE0AE5" w:rsidRDefault="00416B7C" w:rsidP="00416B7C">
      <w:pPr>
        <w:pStyle w:val="h3"/>
        <w:spacing w:before="283"/>
        <w:rPr>
          <w:rFonts w:cs="Times New Roman"/>
        </w:rPr>
      </w:pPr>
      <w:r w:rsidRPr="00BE0AE5">
        <w:rPr>
          <w:rFonts w:cs="Times New Roman"/>
        </w:rPr>
        <w:t xml:space="preserve">Древняя Индия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w:t>
      </w:r>
      <w:r w:rsidRPr="00BE0AE5">
        <w:rPr>
          <w:rFonts w:cs="Times New Roman"/>
        </w:rPr>
        <w:t>й</w:t>
      </w:r>
      <w:r w:rsidRPr="00BE0AE5">
        <w:rPr>
          <w:rFonts w:cs="Times New Roman"/>
        </w:rPr>
        <w:t>цев. Легенды и сказания. Возникновение и распространение буддизма. Культурное наследие Древней Индии (эпос и лит</w:t>
      </w:r>
      <w:r w:rsidRPr="00BE0AE5">
        <w:rPr>
          <w:rFonts w:cs="Times New Roman"/>
        </w:rPr>
        <w:t>е</w:t>
      </w:r>
      <w:r w:rsidRPr="00BE0AE5">
        <w:rPr>
          <w:rFonts w:cs="Times New Roman"/>
        </w:rPr>
        <w:t>ратура, художественная культура, научное познание).</w:t>
      </w:r>
    </w:p>
    <w:p w:rsidR="00416B7C" w:rsidRPr="00BE0AE5" w:rsidRDefault="00416B7C" w:rsidP="00416B7C">
      <w:pPr>
        <w:pStyle w:val="h3"/>
        <w:spacing w:before="283"/>
        <w:rPr>
          <w:rFonts w:cs="Times New Roman"/>
        </w:rPr>
      </w:pPr>
      <w:r w:rsidRPr="00BE0AE5">
        <w:rPr>
          <w:rFonts w:cs="Times New Roman"/>
        </w:rPr>
        <w:t xml:space="preserve">Древний Китай </w:t>
      </w:r>
      <w:r w:rsidRPr="00BE0AE5">
        <w:rPr>
          <w:rStyle w:val="Book"/>
          <w:rFonts w:cs="Times New Roman"/>
          <w:b w:val="0"/>
          <w:bCs w:val="0"/>
        </w:rPr>
        <w:t>(3 ч)</w:t>
      </w:r>
    </w:p>
    <w:p w:rsidR="00416B7C" w:rsidRPr="00BE0AE5" w:rsidRDefault="00416B7C" w:rsidP="00416B7C">
      <w:pPr>
        <w:pStyle w:val="BasicParagraph"/>
        <w:rPr>
          <w:rFonts w:ascii="Times New Roman" w:hAnsi="Times New Roman" w:cs="Times New Roman"/>
        </w:rPr>
      </w:pPr>
      <w:r w:rsidRPr="00BE0AE5">
        <w:rPr>
          <w:rFonts w:ascii="Times New Roman" w:hAnsi="Times New Roman" w:cs="Times New Roman"/>
        </w:rPr>
        <w:t>Природные условия Древнего Китая. Хозяйственная деятельность и условия жизни населения. Древнейшие царства. С</w:t>
      </w:r>
      <w:r w:rsidRPr="00BE0AE5">
        <w:rPr>
          <w:rFonts w:ascii="Times New Roman" w:hAnsi="Times New Roman" w:cs="Times New Roman"/>
        </w:rPr>
        <w:t>о</w:t>
      </w:r>
      <w:r w:rsidRPr="00BE0AE5">
        <w:rPr>
          <w:rFonts w:ascii="Times New Roman" w:hAnsi="Times New Roman" w:cs="Times New Roman"/>
        </w:rPr>
        <w:t xml:space="preserve">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416B7C" w:rsidRPr="00BE0AE5" w:rsidRDefault="00416B7C" w:rsidP="00416B7C">
      <w:pPr>
        <w:pStyle w:val="h3"/>
        <w:spacing w:before="283"/>
        <w:rPr>
          <w:rFonts w:cs="Times New Roman"/>
        </w:rPr>
      </w:pPr>
      <w:r w:rsidRPr="00BE0AE5">
        <w:rPr>
          <w:rStyle w:val="h3tracking"/>
          <w:rFonts w:cs="Times New Roman"/>
          <w:b/>
          <w:bCs/>
          <w:spacing w:val="22"/>
        </w:rPr>
        <w:t>Древняя Греция. Эллиниз</w:t>
      </w:r>
      <w:r w:rsidRPr="00BE0AE5">
        <w:rPr>
          <w:rFonts w:cs="Times New Roman"/>
        </w:rPr>
        <w:t xml:space="preserve">м </w:t>
      </w:r>
      <w:r w:rsidRPr="00BE0AE5">
        <w:rPr>
          <w:rStyle w:val="Book"/>
          <w:rFonts w:cs="Times New Roman"/>
          <w:b w:val="0"/>
          <w:bCs w:val="0"/>
        </w:rPr>
        <w:t>(20 ч)</w:t>
      </w:r>
    </w:p>
    <w:p w:rsidR="00416B7C" w:rsidRPr="00BE0AE5" w:rsidRDefault="00416B7C" w:rsidP="00416B7C">
      <w:pPr>
        <w:pStyle w:val="h3-first"/>
        <w:rPr>
          <w:rFonts w:cs="Times New Roman"/>
        </w:rPr>
      </w:pPr>
      <w:r w:rsidRPr="00BE0AE5">
        <w:rPr>
          <w:rFonts w:cs="Times New Roman"/>
        </w:rPr>
        <w:t xml:space="preserve">Древнейшая Греция </w:t>
      </w:r>
      <w:r w:rsidRPr="00BE0AE5">
        <w:rPr>
          <w:rStyle w:val="Book"/>
          <w:rFonts w:cs="Times New Roman"/>
          <w:b w:val="0"/>
          <w:bCs w:val="0"/>
        </w:rPr>
        <w:t>(4 ч)</w:t>
      </w:r>
    </w:p>
    <w:p w:rsidR="00416B7C" w:rsidRPr="00BE0AE5" w:rsidRDefault="00416B7C" w:rsidP="00416B7C">
      <w:pPr>
        <w:pStyle w:val="body"/>
        <w:rPr>
          <w:rFonts w:cs="Times New Roman"/>
        </w:rPr>
      </w:pPr>
      <w:r w:rsidRPr="00BE0AE5">
        <w:rPr>
          <w:rFonts w:cs="Times New Roman"/>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416B7C" w:rsidRPr="00BE0AE5" w:rsidRDefault="00416B7C" w:rsidP="00416B7C">
      <w:pPr>
        <w:pStyle w:val="h3"/>
        <w:rPr>
          <w:rFonts w:cs="Times New Roman"/>
        </w:rPr>
      </w:pPr>
      <w:r w:rsidRPr="00BE0AE5">
        <w:rPr>
          <w:rFonts w:cs="Times New Roman"/>
        </w:rPr>
        <w:t xml:space="preserve">Греческие полисы </w:t>
      </w:r>
      <w:r w:rsidRPr="00BE0AE5">
        <w:rPr>
          <w:rStyle w:val="Book"/>
          <w:rFonts w:cs="Times New Roman"/>
          <w:b w:val="0"/>
          <w:bCs w:val="0"/>
        </w:rPr>
        <w:t>(10 ч)</w:t>
      </w:r>
    </w:p>
    <w:p w:rsidR="00416B7C" w:rsidRPr="00BE0AE5" w:rsidRDefault="00416B7C" w:rsidP="00416B7C">
      <w:pPr>
        <w:pStyle w:val="body"/>
        <w:rPr>
          <w:rFonts w:cs="Times New Roman"/>
        </w:rPr>
      </w:pPr>
      <w:r w:rsidRPr="00BE0AE5">
        <w:rPr>
          <w:rFonts w:cs="Times New Roman"/>
        </w:rPr>
        <w:t>Подъем хозяйственной жизни после «темных веков». Развитие земледелия и ремесла. Становление полисов, их полит</w:t>
      </w:r>
      <w:r w:rsidRPr="00BE0AE5">
        <w:rPr>
          <w:rFonts w:cs="Times New Roman"/>
        </w:rPr>
        <w:t>и</w:t>
      </w:r>
      <w:r w:rsidRPr="00BE0AE5">
        <w:rPr>
          <w:rFonts w:cs="Times New Roman"/>
        </w:rPr>
        <w:t>ческое устройство. Аристократия и демос. Великая греческая колонизация. Метрополии и колонии.</w:t>
      </w:r>
    </w:p>
    <w:p w:rsidR="00416B7C" w:rsidRPr="00BE0AE5" w:rsidRDefault="00416B7C" w:rsidP="00416B7C">
      <w:pPr>
        <w:pStyle w:val="body"/>
        <w:rPr>
          <w:rFonts w:cs="Times New Roman"/>
        </w:rPr>
      </w:pPr>
      <w:r w:rsidRPr="00BE0AE5">
        <w:rPr>
          <w:rFonts w:cs="Times New Roman"/>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rsidR="00416B7C" w:rsidRPr="00BE0AE5" w:rsidRDefault="00416B7C" w:rsidP="00416B7C">
      <w:pPr>
        <w:pStyle w:val="body"/>
        <w:rPr>
          <w:rFonts w:cs="Times New Roman"/>
        </w:rPr>
      </w:pPr>
      <w:r w:rsidRPr="00BE0AE5">
        <w:rPr>
          <w:rFonts w:cs="Times New Roman"/>
        </w:rPr>
        <w:t>Греко-персидские войны. Причины войн. Походы персов на Грецию. Битва при Марафоне, ее значение. Усиление афи</w:t>
      </w:r>
      <w:r w:rsidRPr="00BE0AE5">
        <w:rPr>
          <w:rFonts w:cs="Times New Roman"/>
        </w:rPr>
        <w:t>н</w:t>
      </w:r>
      <w:r w:rsidRPr="00BE0AE5">
        <w:rPr>
          <w:rFonts w:cs="Times New Roman"/>
        </w:rPr>
        <w:t xml:space="preserve">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416B7C" w:rsidRPr="00BE0AE5" w:rsidRDefault="00416B7C" w:rsidP="00416B7C">
      <w:pPr>
        <w:pStyle w:val="body"/>
        <w:rPr>
          <w:rFonts w:cs="Times New Roman"/>
        </w:rPr>
      </w:pPr>
      <w:r w:rsidRPr="00BE0AE5">
        <w:rPr>
          <w:rFonts w:cs="Times New Roman"/>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416B7C" w:rsidRPr="00BE0AE5" w:rsidRDefault="00416B7C" w:rsidP="00416B7C">
      <w:pPr>
        <w:pStyle w:val="h3"/>
        <w:rPr>
          <w:rFonts w:cs="Times New Roman"/>
        </w:rPr>
      </w:pPr>
      <w:r w:rsidRPr="00BE0AE5">
        <w:rPr>
          <w:rFonts w:cs="Times New Roman"/>
        </w:rPr>
        <w:t xml:space="preserve">Культура Древней Греции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Религия древних греков; пантеон богов. Храмы и жрецы.Развитие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w:t>
      </w:r>
      <w:r w:rsidRPr="00BE0AE5">
        <w:rPr>
          <w:rFonts w:cs="Times New Roman"/>
        </w:rPr>
        <w:t>р</w:t>
      </w:r>
      <w:r w:rsidRPr="00BE0AE5">
        <w:rPr>
          <w:rFonts w:cs="Times New Roman"/>
        </w:rPr>
        <w:t>тивные состязания). Общегреческие игры в Олимпии.</w:t>
      </w:r>
    </w:p>
    <w:p w:rsidR="00416B7C" w:rsidRPr="00BE0AE5" w:rsidRDefault="00416B7C" w:rsidP="00416B7C">
      <w:pPr>
        <w:pStyle w:val="h3"/>
        <w:rPr>
          <w:rFonts w:cs="Times New Roman"/>
        </w:rPr>
      </w:pPr>
      <w:r w:rsidRPr="00BE0AE5">
        <w:rPr>
          <w:rFonts w:cs="Times New Roman"/>
        </w:rPr>
        <w:lastRenderedPageBreak/>
        <w:t xml:space="preserve">Македонские завоевания. Эллинизм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w:t>
      </w:r>
      <w:r w:rsidRPr="00BE0AE5">
        <w:rPr>
          <w:rFonts w:cs="Times New Roman"/>
        </w:rPr>
        <w:t>у</w:t>
      </w:r>
      <w:r w:rsidRPr="00BE0AE5">
        <w:rPr>
          <w:rFonts w:cs="Times New Roman"/>
        </w:rPr>
        <w:t>дарства Востока. Культура эллинистического мира. Александрия Египетская.</w:t>
      </w:r>
    </w:p>
    <w:p w:rsidR="00416B7C" w:rsidRPr="00BE0AE5" w:rsidRDefault="00416B7C" w:rsidP="00416B7C">
      <w:pPr>
        <w:pStyle w:val="h3"/>
        <w:rPr>
          <w:rFonts w:cs="Times New Roman"/>
        </w:rPr>
      </w:pPr>
      <w:r w:rsidRPr="00BE0AE5">
        <w:rPr>
          <w:rStyle w:val="h3tracking"/>
          <w:rFonts w:cs="Times New Roman"/>
          <w:b/>
          <w:bCs/>
          <w:spacing w:val="22"/>
        </w:rPr>
        <w:t>Древний Ри</w:t>
      </w:r>
      <w:r w:rsidRPr="00BE0AE5">
        <w:rPr>
          <w:rFonts w:cs="Times New Roman"/>
        </w:rPr>
        <w:t xml:space="preserve">м </w:t>
      </w:r>
      <w:r w:rsidRPr="00BE0AE5">
        <w:rPr>
          <w:rStyle w:val="Book"/>
          <w:rFonts w:cs="Times New Roman"/>
          <w:b w:val="0"/>
          <w:bCs w:val="0"/>
        </w:rPr>
        <w:t>(20 ч)</w:t>
      </w:r>
    </w:p>
    <w:p w:rsidR="00416B7C" w:rsidRPr="00BE0AE5" w:rsidRDefault="00416B7C" w:rsidP="00416B7C">
      <w:pPr>
        <w:pStyle w:val="h3-first"/>
        <w:rPr>
          <w:rFonts w:cs="Times New Roman"/>
        </w:rPr>
      </w:pPr>
      <w:r w:rsidRPr="00BE0AE5">
        <w:rPr>
          <w:rFonts w:cs="Times New Roman"/>
        </w:rPr>
        <w:t xml:space="preserve">Возникновение Римского государства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416B7C" w:rsidRPr="00BE0AE5" w:rsidRDefault="00416B7C" w:rsidP="00416B7C">
      <w:pPr>
        <w:pStyle w:val="h3"/>
        <w:rPr>
          <w:rFonts w:cs="Times New Roman"/>
        </w:rPr>
      </w:pPr>
      <w:r w:rsidRPr="00BE0AE5">
        <w:rPr>
          <w:rFonts w:cs="Times New Roman"/>
        </w:rPr>
        <w:t>Римские завоевания в Средиземноморье</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Войны Рима с Карфагеном. Ганнибал; битва при Каннах. Поражение Карфагена. Установление господства Рима в Ср</w:t>
      </w:r>
      <w:r w:rsidRPr="00BE0AE5">
        <w:rPr>
          <w:rFonts w:cs="Times New Roman"/>
        </w:rPr>
        <w:t>е</w:t>
      </w:r>
      <w:r w:rsidRPr="00BE0AE5">
        <w:rPr>
          <w:rFonts w:cs="Times New Roman"/>
        </w:rPr>
        <w:t xml:space="preserve">диземноморье. Римские провинции. </w:t>
      </w:r>
    </w:p>
    <w:p w:rsidR="00416B7C" w:rsidRPr="00BE0AE5" w:rsidRDefault="00416B7C" w:rsidP="00416B7C">
      <w:pPr>
        <w:pStyle w:val="h3"/>
        <w:rPr>
          <w:rFonts w:cs="Times New Roman"/>
        </w:rPr>
      </w:pPr>
      <w:r w:rsidRPr="00BE0AE5">
        <w:rPr>
          <w:rFonts w:cs="Times New Roman"/>
        </w:rPr>
        <w:t>Поздняя Римская республика. Гражданские войны</w:t>
      </w:r>
      <w:r w:rsidRPr="00BE0AE5">
        <w:rPr>
          <w:rStyle w:val="Book"/>
          <w:rFonts w:cs="Times New Roman"/>
          <w:b w:val="0"/>
          <w:bCs w:val="0"/>
        </w:rPr>
        <w:t>(5 ч)</w:t>
      </w:r>
    </w:p>
    <w:p w:rsidR="00416B7C" w:rsidRPr="00BE0AE5" w:rsidRDefault="00416B7C" w:rsidP="00416B7C">
      <w:pPr>
        <w:pStyle w:val="body"/>
        <w:rPr>
          <w:rFonts w:cs="Times New Roman"/>
        </w:rPr>
      </w:pPr>
      <w:r w:rsidRPr="00BE0AE5">
        <w:rPr>
          <w:rFonts w:cs="Times New Roman"/>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416B7C" w:rsidRPr="00BE0AE5" w:rsidRDefault="00416B7C" w:rsidP="00416B7C">
      <w:pPr>
        <w:pStyle w:val="h3"/>
        <w:rPr>
          <w:rFonts w:cs="Times New Roman"/>
        </w:rPr>
      </w:pPr>
      <w:r w:rsidRPr="00BE0AE5">
        <w:rPr>
          <w:rFonts w:cs="Times New Roman"/>
        </w:rPr>
        <w:t xml:space="preserve">Расцвет и падение Римской империи </w:t>
      </w:r>
      <w:r w:rsidRPr="00BE0AE5">
        <w:rPr>
          <w:rStyle w:val="Book"/>
          <w:rFonts w:cs="Times New Roman"/>
          <w:b w:val="0"/>
          <w:bCs w:val="0"/>
        </w:rPr>
        <w:t>(6 ч)</w:t>
      </w:r>
    </w:p>
    <w:p w:rsidR="00416B7C" w:rsidRPr="00BE0AE5" w:rsidRDefault="00416B7C" w:rsidP="00416B7C">
      <w:pPr>
        <w:pStyle w:val="body"/>
        <w:rPr>
          <w:rFonts w:cs="Times New Roman"/>
        </w:rPr>
      </w:pPr>
      <w:r w:rsidRPr="00BE0AE5">
        <w:rPr>
          <w:rFonts w:cs="Times New Roman"/>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w:t>
      </w:r>
      <w:r w:rsidRPr="00BE0AE5">
        <w:rPr>
          <w:rFonts w:cs="Times New Roman"/>
        </w:rPr>
        <w:t>а</w:t>
      </w:r>
      <w:r w:rsidRPr="00BE0AE5">
        <w:rPr>
          <w:rFonts w:cs="Times New Roman"/>
        </w:rPr>
        <w:t>нение христианства. Император Константин I, перенос столицы в Константинополь. Разделение Римской империи на З</w:t>
      </w:r>
      <w:r w:rsidRPr="00BE0AE5">
        <w:rPr>
          <w:rFonts w:cs="Times New Roman"/>
        </w:rPr>
        <w:t>а</w:t>
      </w:r>
      <w:r w:rsidRPr="00BE0AE5">
        <w:rPr>
          <w:rFonts w:cs="Times New Roman"/>
        </w:rPr>
        <w:t xml:space="preserve">падную и Восточную части. </w:t>
      </w:r>
    </w:p>
    <w:p w:rsidR="00416B7C" w:rsidRPr="00BE0AE5" w:rsidRDefault="00416B7C" w:rsidP="00416B7C">
      <w:pPr>
        <w:pStyle w:val="body"/>
        <w:rPr>
          <w:rFonts w:cs="Times New Roman"/>
        </w:rPr>
      </w:pPr>
      <w:r w:rsidRPr="00BE0AE5">
        <w:rPr>
          <w:rFonts w:cs="Times New Roman"/>
        </w:rPr>
        <w:t xml:space="preserve">Начало Великого переселения народов. Рим и варвары. Падение Западной Римской империи. </w:t>
      </w:r>
    </w:p>
    <w:p w:rsidR="00416B7C" w:rsidRPr="00BE0AE5" w:rsidRDefault="00416B7C" w:rsidP="00416B7C">
      <w:pPr>
        <w:pStyle w:val="h3"/>
        <w:rPr>
          <w:rFonts w:cs="Times New Roman"/>
        </w:rPr>
      </w:pPr>
      <w:r w:rsidRPr="00BE0AE5">
        <w:rPr>
          <w:rFonts w:cs="Times New Roman"/>
        </w:rPr>
        <w:t>Культура Древнего Рима</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 Историческое и культурное наследие цивилизаций Древнего мира. </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6 КЛАСС</w:t>
      </w:r>
    </w:p>
    <w:p w:rsidR="00416B7C" w:rsidRPr="00BE0AE5" w:rsidRDefault="00416B7C" w:rsidP="00416B7C">
      <w:pPr>
        <w:pStyle w:val="h3-first"/>
        <w:rPr>
          <w:rFonts w:cs="Times New Roman"/>
        </w:rPr>
      </w:pPr>
      <w:r w:rsidRPr="00BE0AE5">
        <w:rPr>
          <w:rFonts w:cs="Times New Roman"/>
        </w:rPr>
        <w:t xml:space="preserve">ВСЕОБЩАЯ ИСТОРИЯ. ИСТОРИЯ СРЕДНИХ ВЕКОВ </w:t>
      </w:r>
      <w:r w:rsidRPr="00BE0AE5">
        <w:rPr>
          <w:rStyle w:val="Book"/>
          <w:rFonts w:cs="Times New Roman"/>
          <w:b w:val="0"/>
          <w:bCs w:val="0"/>
        </w:rPr>
        <w:t>(23</w:t>
      </w:r>
      <w:r w:rsidR="00DE4580" w:rsidRPr="00BE0AE5">
        <w:rPr>
          <w:rStyle w:val="Book"/>
          <w:rFonts w:cs="Times New Roman"/>
          <w:b w:val="0"/>
          <w:bCs w:val="0"/>
        </w:rPr>
        <w:t> </w:t>
      </w:r>
      <w:r w:rsidRPr="00BE0AE5">
        <w:rPr>
          <w:rStyle w:val="Book"/>
          <w:rFonts w:cs="Times New Roman"/>
          <w:b w:val="0"/>
          <w:bCs w:val="0"/>
        </w:rPr>
        <w:t>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Средние века: понятие, хронологические рамки и периодизация Средневековья. </w:t>
      </w:r>
    </w:p>
    <w:p w:rsidR="00416B7C" w:rsidRPr="00BE0AE5" w:rsidRDefault="00416B7C" w:rsidP="00416B7C">
      <w:pPr>
        <w:pStyle w:val="h3"/>
        <w:rPr>
          <w:rFonts w:cs="Times New Roman"/>
        </w:rPr>
      </w:pPr>
      <w:r w:rsidRPr="00BE0AE5">
        <w:rPr>
          <w:rFonts w:cs="Times New Roman"/>
        </w:rPr>
        <w:t xml:space="preserve">Народы Европы в раннее Средневековье </w:t>
      </w:r>
      <w:r w:rsidRPr="00BE0AE5">
        <w:rPr>
          <w:rStyle w:val="Book"/>
          <w:rFonts w:cs="Times New Roman"/>
          <w:b w:val="0"/>
          <w:bCs w:val="0"/>
        </w:rPr>
        <w:t>(4 ч)</w:t>
      </w:r>
    </w:p>
    <w:p w:rsidR="00416B7C" w:rsidRPr="00BE0AE5" w:rsidRDefault="00416B7C" w:rsidP="00416B7C">
      <w:pPr>
        <w:pStyle w:val="body"/>
        <w:rPr>
          <w:rFonts w:cs="Times New Roman"/>
        </w:rPr>
      </w:pPr>
      <w:r w:rsidRPr="00BE0AE5">
        <w:rPr>
          <w:rFonts w:cs="Times New Roman"/>
        </w:rPr>
        <w:t>Падение Западной Римской империи и образование варварских королевств. Завоевание франками Галлии. Хлодвиг. Ус</w:t>
      </w:r>
      <w:r w:rsidRPr="00BE0AE5">
        <w:rPr>
          <w:rFonts w:cs="Times New Roman"/>
        </w:rPr>
        <w:t>и</w:t>
      </w:r>
      <w:r w:rsidRPr="00BE0AE5">
        <w:rPr>
          <w:rFonts w:cs="Times New Roman"/>
        </w:rPr>
        <w:t xml:space="preserve">ление королевской власти. Салическая правда. Принятие франками христианства. </w:t>
      </w:r>
    </w:p>
    <w:p w:rsidR="00416B7C" w:rsidRPr="00BE0AE5" w:rsidRDefault="00416B7C" w:rsidP="00416B7C">
      <w:pPr>
        <w:pStyle w:val="body"/>
        <w:rPr>
          <w:rFonts w:cs="Times New Roman"/>
        </w:rPr>
      </w:pPr>
      <w:r w:rsidRPr="00BE0AE5">
        <w:rPr>
          <w:rFonts w:cs="Times New Roman"/>
        </w:rP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rsidR="00416B7C" w:rsidRPr="00BE0AE5" w:rsidRDefault="00416B7C" w:rsidP="00416B7C">
      <w:pPr>
        <w:pStyle w:val="body"/>
        <w:rPr>
          <w:rFonts w:cs="Times New Roman"/>
        </w:rPr>
      </w:pPr>
      <w:r w:rsidRPr="00BE0AE5">
        <w:rPr>
          <w:rFonts w:cs="Times New Roman"/>
        </w:rPr>
        <w:t>Образование государствво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416B7C" w:rsidRPr="00BE0AE5" w:rsidRDefault="00416B7C" w:rsidP="00416B7C">
      <w:pPr>
        <w:pStyle w:val="h3"/>
        <w:spacing w:before="283"/>
        <w:rPr>
          <w:rFonts w:cs="Times New Roman"/>
        </w:rPr>
      </w:pPr>
      <w:r w:rsidRPr="00BE0AE5">
        <w:rPr>
          <w:rFonts w:cs="Times New Roman"/>
        </w:rPr>
        <w:t xml:space="preserve">Византийская империя в VI—ХI вв.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416B7C" w:rsidRPr="00BE0AE5" w:rsidRDefault="00416B7C" w:rsidP="00416B7C">
      <w:pPr>
        <w:pStyle w:val="h3"/>
        <w:spacing w:before="283"/>
        <w:rPr>
          <w:rFonts w:cs="Times New Roman"/>
        </w:rPr>
      </w:pPr>
      <w:r w:rsidRPr="00BE0AE5">
        <w:rPr>
          <w:rFonts w:cs="Times New Roman"/>
        </w:rPr>
        <w:lastRenderedPageBreak/>
        <w:t xml:space="preserve">Арабы в VI—ХI вв.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416B7C" w:rsidRPr="00BE0AE5" w:rsidRDefault="00416B7C" w:rsidP="00416B7C">
      <w:pPr>
        <w:pStyle w:val="h3"/>
        <w:spacing w:before="283"/>
        <w:rPr>
          <w:rFonts w:cs="Times New Roman"/>
        </w:rPr>
      </w:pPr>
      <w:r w:rsidRPr="00BE0AE5">
        <w:rPr>
          <w:rFonts w:cs="Times New Roman"/>
        </w:rPr>
        <w:t xml:space="preserve">Средневековое европейское общество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w:t>
      </w:r>
      <w:r w:rsidRPr="00BE0AE5">
        <w:rPr>
          <w:rFonts w:cs="Times New Roman"/>
        </w:rPr>
        <w:t>н</w:t>
      </w:r>
      <w:r w:rsidRPr="00BE0AE5">
        <w:rPr>
          <w:rFonts w:cs="Times New Roman"/>
        </w:rPr>
        <w:t>ская община.</w:t>
      </w:r>
    </w:p>
    <w:p w:rsidR="00416B7C" w:rsidRPr="00BE0AE5" w:rsidRDefault="00416B7C" w:rsidP="00416B7C">
      <w:pPr>
        <w:pStyle w:val="body"/>
        <w:rPr>
          <w:rFonts w:cs="Times New Roman"/>
        </w:rPr>
      </w:pPr>
      <w:r w:rsidRPr="00BE0AE5">
        <w:rPr>
          <w:rFonts w:cs="Times New Roman"/>
        </w:rPr>
        <w:t>Города — центры ремесла, торговли, культуры. Население городов. Цехи и гильдии. Городское управление. Борьба г</w:t>
      </w:r>
      <w:r w:rsidRPr="00BE0AE5">
        <w:rPr>
          <w:rFonts w:cs="Times New Roman"/>
        </w:rPr>
        <w:t>о</w:t>
      </w:r>
      <w:r w:rsidRPr="00BE0AE5">
        <w:rPr>
          <w:rFonts w:cs="Times New Roman"/>
        </w:rPr>
        <w:t>родов за самоуправление. Средневековые города-республики. Развитие торговли. Ярмарки. Торговые пути в Средиземн</w:t>
      </w:r>
      <w:r w:rsidRPr="00BE0AE5">
        <w:rPr>
          <w:rFonts w:cs="Times New Roman"/>
        </w:rPr>
        <w:t>о</w:t>
      </w:r>
      <w:r w:rsidRPr="00BE0AE5">
        <w:rPr>
          <w:rFonts w:cs="Times New Roman"/>
        </w:rPr>
        <w:t xml:space="preserve">морье и на Балтике. Ганза. Облик средневековых городов. Образ жизни и быт горожан. </w:t>
      </w:r>
    </w:p>
    <w:p w:rsidR="00416B7C" w:rsidRPr="00BE0AE5" w:rsidRDefault="00416B7C" w:rsidP="00416B7C">
      <w:pPr>
        <w:pStyle w:val="body"/>
        <w:rPr>
          <w:rFonts w:cs="Times New Roman"/>
        </w:rPr>
      </w:pPr>
      <w:r w:rsidRPr="00BE0AE5">
        <w:rPr>
          <w:rFonts w:cs="Times New Roman"/>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416B7C" w:rsidRPr="00BE0AE5" w:rsidRDefault="00416B7C" w:rsidP="00416B7C">
      <w:pPr>
        <w:pStyle w:val="h3"/>
        <w:rPr>
          <w:rFonts w:cs="Times New Roman"/>
        </w:rPr>
      </w:pPr>
      <w:r w:rsidRPr="00BE0AE5">
        <w:rPr>
          <w:rFonts w:cs="Times New Roman"/>
        </w:rPr>
        <w:t xml:space="preserve">Государства Европы в ХII—ХV вв. </w:t>
      </w:r>
      <w:r w:rsidRPr="00BE0AE5">
        <w:rPr>
          <w:rStyle w:val="Book"/>
          <w:rFonts w:cs="Times New Roman"/>
          <w:b w:val="0"/>
          <w:bCs w:val="0"/>
        </w:rPr>
        <w:t>(4 ч)</w:t>
      </w:r>
    </w:p>
    <w:p w:rsidR="00416B7C" w:rsidRPr="00BE0AE5" w:rsidRDefault="00416B7C" w:rsidP="00416B7C">
      <w:pPr>
        <w:pStyle w:val="body"/>
        <w:rPr>
          <w:rFonts w:cs="Times New Roman"/>
        </w:rPr>
      </w:pPr>
      <w:r w:rsidRPr="00BE0AE5">
        <w:rPr>
          <w:rFonts w:cs="Times New Roman"/>
        </w:rPr>
        <w:t>Усиление королевской власти в странах Западной Европы. Сословно-представительная монархия. Образование центр</w:t>
      </w:r>
      <w:r w:rsidRPr="00BE0AE5">
        <w:rPr>
          <w:rFonts w:cs="Times New Roman"/>
        </w:rPr>
        <w:t>а</w:t>
      </w:r>
      <w:r w:rsidRPr="00BE0AE5">
        <w:rPr>
          <w:rFonts w:cs="Times New Roman"/>
        </w:rPr>
        <w:t>лизованных государств в Англии, Франции. Столетняя война; Ж. Д’Арк. Священная Римская империя в ХII—ХV вв. Пол</w:t>
      </w:r>
      <w:r w:rsidRPr="00BE0AE5">
        <w:rPr>
          <w:rFonts w:cs="Times New Roman"/>
        </w:rPr>
        <w:t>ь</w:t>
      </w:r>
      <w:r w:rsidRPr="00BE0AE5">
        <w:rPr>
          <w:rFonts w:cs="Times New Roman"/>
        </w:rPr>
        <w:t>ско-литовское государство в XIV—XV вв. Реконкиста и образование централизованных государств на Пиренейском пол</w:t>
      </w:r>
      <w:r w:rsidRPr="00BE0AE5">
        <w:rPr>
          <w:rFonts w:cs="Times New Roman"/>
        </w:rPr>
        <w:t>у</w:t>
      </w:r>
      <w:r w:rsidRPr="00BE0AE5">
        <w:rPr>
          <w:rFonts w:cs="Times New Roman"/>
        </w:rPr>
        <w:t xml:space="preserve">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rsidR="00416B7C" w:rsidRPr="00BE0AE5" w:rsidRDefault="00416B7C" w:rsidP="00416B7C">
      <w:pPr>
        <w:pStyle w:val="body"/>
        <w:rPr>
          <w:rStyle w:val="Italic"/>
          <w:rFonts w:cs="Times New Roman"/>
        </w:rPr>
      </w:pPr>
      <w:r w:rsidRPr="00BE0AE5">
        <w:rPr>
          <w:rFonts w:cs="Times New Roman"/>
        </w:rPr>
        <w:t xml:space="preserve">Византийская империя и славянские государства в ХII—ХV вв. Экспансия турок-османов. Османские завоевания на Балканах. Падение Константинополя. </w:t>
      </w:r>
    </w:p>
    <w:p w:rsidR="00416B7C" w:rsidRPr="00BE0AE5" w:rsidRDefault="00416B7C" w:rsidP="00416B7C">
      <w:pPr>
        <w:pStyle w:val="h3"/>
        <w:rPr>
          <w:rFonts w:cs="Times New Roman"/>
        </w:rPr>
      </w:pPr>
      <w:r w:rsidRPr="00BE0AE5">
        <w:rPr>
          <w:rFonts w:cs="Times New Roman"/>
        </w:rPr>
        <w:t xml:space="preserve">Культура средневековой Европы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rsidR="00416B7C" w:rsidRPr="00BE0AE5" w:rsidRDefault="00416B7C" w:rsidP="00416B7C">
      <w:pPr>
        <w:pStyle w:val="h3"/>
        <w:rPr>
          <w:rFonts w:cs="Times New Roman"/>
        </w:rPr>
      </w:pPr>
      <w:r w:rsidRPr="00BE0AE5">
        <w:rPr>
          <w:rFonts w:cs="Times New Roman"/>
        </w:rPr>
        <w:t xml:space="preserve">Страны Востока в Средние века </w:t>
      </w:r>
      <w:r w:rsidRPr="00BE0AE5">
        <w:rPr>
          <w:rStyle w:val="Book"/>
          <w:rFonts w:cs="Times New Roman"/>
          <w:b w:val="0"/>
          <w:bCs w:val="0"/>
        </w:rPr>
        <w:t>(3 ч)</w:t>
      </w:r>
    </w:p>
    <w:p w:rsidR="00416B7C" w:rsidRPr="00BE0AE5" w:rsidRDefault="00416B7C" w:rsidP="00416B7C">
      <w:pPr>
        <w:pStyle w:val="body"/>
        <w:rPr>
          <w:rFonts w:cs="Times New Roman"/>
          <w:spacing w:val="2"/>
        </w:rPr>
      </w:pPr>
      <w:r w:rsidRPr="00BE0AE5">
        <w:rPr>
          <w:rStyle w:val="BoldItalic"/>
          <w:rFonts w:cs="Times New Roman"/>
          <w:spacing w:val="2"/>
        </w:rPr>
        <w:t>Османская империя</w:t>
      </w:r>
      <w:r w:rsidRPr="00BE0AE5">
        <w:rPr>
          <w:rFonts w:cs="Times New Roman"/>
          <w:spacing w:val="2"/>
        </w:rPr>
        <w:t>: завоевания турок-османов (Балканы, падение Византии), управление империей, положение п</w:t>
      </w:r>
      <w:r w:rsidRPr="00BE0AE5">
        <w:rPr>
          <w:rFonts w:cs="Times New Roman"/>
          <w:spacing w:val="2"/>
        </w:rPr>
        <w:t>о</w:t>
      </w:r>
      <w:r w:rsidRPr="00BE0AE5">
        <w:rPr>
          <w:rFonts w:cs="Times New Roman"/>
          <w:spacing w:val="2"/>
        </w:rPr>
        <w:t>коренных народов.</w:t>
      </w:r>
      <w:r w:rsidRPr="00BE0AE5">
        <w:rPr>
          <w:rStyle w:val="BoldItalic"/>
          <w:rFonts w:cs="Times New Roman"/>
          <w:spacing w:val="2"/>
        </w:rPr>
        <w:t xml:space="preserve"> Монгольская держава</w:t>
      </w:r>
      <w:r w:rsidRPr="00BE0AE5">
        <w:rPr>
          <w:rFonts w:cs="Times New Roman"/>
          <w:spacing w:val="2"/>
        </w:rPr>
        <w:t>: общественный строй монгольских племен, завоевания Чингисхана и его п</w:t>
      </w:r>
      <w:r w:rsidRPr="00BE0AE5">
        <w:rPr>
          <w:rFonts w:cs="Times New Roman"/>
          <w:spacing w:val="2"/>
        </w:rPr>
        <w:t>о</w:t>
      </w:r>
      <w:r w:rsidRPr="00BE0AE5">
        <w:rPr>
          <w:rFonts w:cs="Times New Roman"/>
          <w:spacing w:val="2"/>
        </w:rPr>
        <w:t xml:space="preserve">томков, управление подчиненными территориями. </w:t>
      </w:r>
      <w:r w:rsidRPr="00BE0AE5">
        <w:rPr>
          <w:rStyle w:val="BoldItalic"/>
          <w:rFonts w:cs="Times New Roman"/>
          <w:spacing w:val="2"/>
        </w:rPr>
        <w:t>Китай</w:t>
      </w:r>
      <w:r w:rsidRPr="00BE0AE5">
        <w:rPr>
          <w:rFonts w:cs="Times New Roman"/>
          <w:spacing w:val="2"/>
        </w:rPr>
        <w:t xml:space="preserve">: империи, правители и подданные, борьба против завоевателей. </w:t>
      </w:r>
      <w:r w:rsidRPr="00BE0AE5">
        <w:rPr>
          <w:rStyle w:val="BoldItalic"/>
          <w:rFonts w:cs="Times New Roman"/>
          <w:spacing w:val="2"/>
        </w:rPr>
        <w:t>Япония</w:t>
      </w:r>
      <w:r w:rsidRPr="00BE0AE5">
        <w:rPr>
          <w:rFonts w:cs="Times New Roman"/>
          <w:spacing w:val="2"/>
        </w:rPr>
        <w:t xml:space="preserve"> в Средние века: образование государства, власть императоров и управление сегунов. </w:t>
      </w:r>
      <w:r w:rsidRPr="00BE0AE5">
        <w:rPr>
          <w:rStyle w:val="BoldItalic"/>
          <w:rFonts w:cs="Times New Roman"/>
          <w:spacing w:val="2"/>
        </w:rPr>
        <w:t>Индия</w:t>
      </w:r>
      <w:r w:rsidRPr="00BE0AE5">
        <w:rPr>
          <w:rFonts w:cs="Times New Roman"/>
          <w:spacing w:val="2"/>
        </w:rPr>
        <w:t xml:space="preserve">: раздробленность индийских княжеств, вторжение мусульман, Делийский султанат. </w:t>
      </w:r>
    </w:p>
    <w:p w:rsidR="00416B7C" w:rsidRPr="00BE0AE5" w:rsidRDefault="00416B7C" w:rsidP="00416B7C">
      <w:pPr>
        <w:pStyle w:val="body"/>
        <w:rPr>
          <w:rFonts w:cs="Times New Roman"/>
        </w:rPr>
      </w:pPr>
      <w:r w:rsidRPr="00BE0AE5">
        <w:rPr>
          <w:rFonts w:cs="Times New Roman"/>
        </w:rPr>
        <w:t>Культура народов Востока. Литература. Архитектура. Традиционные искусства и ремесла.</w:t>
      </w:r>
    </w:p>
    <w:p w:rsidR="00416B7C" w:rsidRPr="00BE0AE5" w:rsidRDefault="00416B7C" w:rsidP="00416B7C">
      <w:pPr>
        <w:pStyle w:val="h3"/>
        <w:rPr>
          <w:rFonts w:cs="Times New Roman"/>
        </w:rPr>
      </w:pPr>
      <w:r w:rsidRPr="00BE0AE5">
        <w:rPr>
          <w:rFonts w:cs="Times New Roman"/>
        </w:rPr>
        <w:t xml:space="preserve">Государства доколумбовой Америки в Средние века </w:t>
      </w:r>
      <w:r w:rsidRPr="00BE0AE5">
        <w:rPr>
          <w:rStyle w:val="Book"/>
          <w:rFonts w:cs="Times New Roman"/>
          <w:b w:val="0"/>
          <w:bCs w:val="0"/>
        </w:rPr>
        <w:t>(1 ч)</w:t>
      </w:r>
    </w:p>
    <w:p w:rsidR="00416B7C" w:rsidRPr="00BE0AE5" w:rsidRDefault="00416B7C" w:rsidP="00416B7C">
      <w:pPr>
        <w:pStyle w:val="body"/>
        <w:rPr>
          <w:rFonts w:cs="Times New Roman"/>
        </w:rPr>
      </w:pPr>
      <w:r w:rsidRPr="00BE0AE5">
        <w:rPr>
          <w:rFonts w:cs="Times New Roman"/>
        </w:rPr>
        <w:t>Цивилизации майя, ацтеков и инков: общественный строй, религиозные верования, культура. Появление европейских завоевателей.</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Средних веков. </w:t>
      </w:r>
    </w:p>
    <w:p w:rsidR="00416B7C" w:rsidRPr="00BE0AE5" w:rsidRDefault="00416B7C" w:rsidP="00416B7C">
      <w:pPr>
        <w:pStyle w:val="h3"/>
        <w:rPr>
          <w:rFonts w:cs="Times New Roman"/>
        </w:rPr>
      </w:pPr>
      <w:r w:rsidRPr="00BE0AE5">
        <w:rPr>
          <w:rFonts w:cs="Times New Roman"/>
        </w:rPr>
        <w:t xml:space="preserve">ИСТОРИЯ РОССИИ. ОТ РУСИ К РОССИЙСКОМУ ГОСУДАРСТВУ (45 ч) </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Роль и место России в мировой истории. Проблемы периодизации российской истории. Источники по истории России. </w:t>
      </w:r>
    </w:p>
    <w:p w:rsidR="00416B7C" w:rsidRPr="00BE0AE5" w:rsidRDefault="00416B7C" w:rsidP="00416B7C">
      <w:pPr>
        <w:pStyle w:val="h3"/>
        <w:rPr>
          <w:rFonts w:cs="Times New Roman"/>
        </w:rPr>
      </w:pPr>
      <w:r w:rsidRPr="00BE0AE5">
        <w:rPr>
          <w:rFonts w:cs="Times New Roman"/>
        </w:rPr>
        <w:t xml:space="preserve">Народы и государства на территории нашей страны в древности. Восточная Европа в середине I тыс. н. э. </w:t>
      </w:r>
      <w:r w:rsidRPr="00BE0AE5">
        <w:rPr>
          <w:rStyle w:val="Book"/>
          <w:rFonts w:cs="Times New Roman"/>
          <w:b w:val="0"/>
          <w:bCs w:val="0"/>
        </w:rPr>
        <w:t>(5 ч)</w:t>
      </w:r>
    </w:p>
    <w:p w:rsidR="00416B7C" w:rsidRPr="00BE0AE5" w:rsidRDefault="00416B7C" w:rsidP="00416B7C">
      <w:pPr>
        <w:pStyle w:val="body"/>
        <w:rPr>
          <w:rFonts w:cs="Times New Roman"/>
          <w:spacing w:val="2"/>
        </w:rPr>
      </w:pPr>
      <w:r w:rsidRPr="00BE0AE5">
        <w:rPr>
          <w:rFonts w:cs="Times New Roman"/>
          <w:spacing w:val="2"/>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w:t>
      </w:r>
      <w:r w:rsidRPr="00BE0AE5">
        <w:rPr>
          <w:rFonts w:cs="Times New Roman"/>
          <w:spacing w:val="2"/>
        </w:rPr>
        <w:t>о</w:t>
      </w:r>
      <w:r w:rsidRPr="00BE0AE5">
        <w:rPr>
          <w:rFonts w:cs="Times New Roman"/>
          <w:spacing w:val="2"/>
        </w:rPr>
        <w:t>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416B7C" w:rsidRPr="00BE0AE5" w:rsidRDefault="00416B7C" w:rsidP="00416B7C">
      <w:pPr>
        <w:pStyle w:val="body"/>
        <w:rPr>
          <w:rFonts w:cs="Times New Roman"/>
        </w:rPr>
      </w:pPr>
      <w:r w:rsidRPr="00BE0AE5">
        <w:rPr>
          <w:rFonts w:cs="Times New Roman"/>
        </w:rPr>
        <w:t>Народы, проживавшие на этой территории до середины I тыс. до н. э. Скифы и скифская культура. Античные гор</w:t>
      </w:r>
      <w:r w:rsidRPr="00BE0AE5">
        <w:rPr>
          <w:rFonts w:cs="Times New Roman"/>
        </w:rPr>
        <w:t>о</w:t>
      </w:r>
      <w:r w:rsidRPr="00BE0AE5">
        <w:rPr>
          <w:rFonts w:cs="Times New Roman"/>
        </w:rPr>
        <w:t xml:space="preserve">да-государства Северного Причерноморья. Боспорское царство. Пантикапей. Античный Херсонес. Скифское царство в Крыму. Дербент. </w:t>
      </w:r>
    </w:p>
    <w:p w:rsidR="00416B7C" w:rsidRPr="00BE0AE5" w:rsidRDefault="00416B7C" w:rsidP="00416B7C">
      <w:pPr>
        <w:pStyle w:val="body"/>
        <w:rPr>
          <w:rFonts w:cs="Times New Roman"/>
        </w:rPr>
      </w:pPr>
      <w:r w:rsidRPr="00BE0AE5">
        <w:rPr>
          <w:rFonts w:cs="Times New Roman"/>
        </w:rPr>
        <w:lastRenderedPageBreak/>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w:t>
      </w:r>
      <w:r w:rsidRPr="00BE0AE5">
        <w:rPr>
          <w:rFonts w:cs="Times New Roman"/>
        </w:rPr>
        <w:t>и</w:t>
      </w:r>
      <w:r w:rsidRPr="00BE0AE5">
        <w:rPr>
          <w:rFonts w:cs="Times New Roman"/>
        </w:rPr>
        <w:t xml:space="preserve">зация. Возникновение княжеской власти. Традиционные верования. </w:t>
      </w:r>
    </w:p>
    <w:p w:rsidR="00416B7C" w:rsidRPr="00BE0AE5" w:rsidRDefault="00416B7C" w:rsidP="00416B7C">
      <w:pPr>
        <w:pStyle w:val="body"/>
        <w:rPr>
          <w:rStyle w:val="BoldItalic"/>
          <w:rFonts w:cs="Times New Roman"/>
        </w:rPr>
      </w:pPr>
      <w:r w:rsidRPr="00BE0AE5">
        <w:rPr>
          <w:rFonts w:cs="Times New Roman"/>
        </w:rPr>
        <w:t>Страны и народы Восточной Европы, Сибири и Дальнего Востока</w:t>
      </w:r>
      <w:r w:rsidRPr="00BE0AE5">
        <w:rPr>
          <w:rStyle w:val="Italic"/>
          <w:rFonts w:cs="Times New Roman"/>
        </w:rPr>
        <w:t xml:space="preserve">. </w:t>
      </w:r>
      <w:r w:rsidRPr="00BE0AE5">
        <w:rPr>
          <w:rFonts w:cs="Times New Roman"/>
        </w:rPr>
        <w:t>Тюркский каганат. Хазарский каганат. Волжская Бу</w:t>
      </w:r>
      <w:r w:rsidRPr="00BE0AE5">
        <w:rPr>
          <w:rFonts w:cs="Times New Roman"/>
        </w:rPr>
        <w:t>л</w:t>
      </w:r>
      <w:r w:rsidRPr="00BE0AE5">
        <w:rPr>
          <w:rFonts w:cs="Times New Roman"/>
        </w:rPr>
        <w:t xml:space="preserve">гария. </w:t>
      </w:r>
    </w:p>
    <w:p w:rsidR="00416B7C" w:rsidRPr="00BE0AE5" w:rsidRDefault="00416B7C" w:rsidP="00416B7C">
      <w:pPr>
        <w:pStyle w:val="h3"/>
        <w:rPr>
          <w:rFonts w:cs="Times New Roman"/>
        </w:rPr>
      </w:pPr>
      <w:r w:rsidRPr="00BE0AE5">
        <w:rPr>
          <w:rFonts w:cs="Times New Roman"/>
        </w:rPr>
        <w:t xml:space="preserve">Русь в IX — начале XII в. </w:t>
      </w:r>
      <w:r w:rsidRPr="00BE0AE5">
        <w:rPr>
          <w:rStyle w:val="Book"/>
          <w:rFonts w:cs="Times New Roman"/>
          <w:b w:val="0"/>
          <w:bCs w:val="0"/>
        </w:rPr>
        <w:t>(13 ч)</w:t>
      </w:r>
    </w:p>
    <w:p w:rsidR="00416B7C" w:rsidRPr="00BE0AE5" w:rsidRDefault="00416B7C" w:rsidP="00416B7C">
      <w:pPr>
        <w:pStyle w:val="body"/>
        <w:rPr>
          <w:rFonts w:cs="Times New Roman"/>
        </w:rPr>
      </w:pPr>
      <w:r w:rsidRPr="00BE0AE5">
        <w:rPr>
          <w:rStyle w:val="BoldItalic"/>
          <w:rFonts w:cs="Times New Roman"/>
        </w:rPr>
        <w:t>Образование государства Русь.</w:t>
      </w:r>
      <w:r w:rsidRPr="00BE0AE5">
        <w:rPr>
          <w:rFonts w:cs="Times New Roman"/>
        </w:rPr>
        <w:t xml:space="preserve"> Исторические условия складывания русской государственности: приро</w:t>
      </w:r>
      <w:r w:rsidRPr="00BE0AE5">
        <w:rPr>
          <w:rFonts w:cs="Times New Roman"/>
        </w:rPr>
        <w:t>д</w:t>
      </w:r>
      <w:r w:rsidRPr="00BE0AE5">
        <w:rPr>
          <w:rFonts w:cs="Times New Roman"/>
        </w:rPr>
        <w:t>но-климатический фактор и политические процессы в Европе в конце I тыс. н. э. Формирование новой политической и э</w:t>
      </w:r>
      <w:r w:rsidRPr="00BE0AE5">
        <w:rPr>
          <w:rFonts w:cs="Times New Roman"/>
        </w:rPr>
        <w:t>т</w:t>
      </w:r>
      <w:r w:rsidRPr="00BE0AE5">
        <w:rPr>
          <w:rFonts w:cs="Times New Roman"/>
        </w:rPr>
        <w:t xml:space="preserve">нической карты континента. </w:t>
      </w:r>
    </w:p>
    <w:p w:rsidR="00416B7C" w:rsidRPr="00BE0AE5" w:rsidRDefault="00416B7C" w:rsidP="00416B7C">
      <w:pPr>
        <w:pStyle w:val="body"/>
        <w:rPr>
          <w:rFonts w:cs="Times New Roman"/>
        </w:rPr>
      </w:pPr>
      <w:r w:rsidRPr="00BE0AE5">
        <w:rPr>
          <w:rFonts w:cs="Times New Roman"/>
        </w:rPr>
        <w:t>Первые известия о Руси</w:t>
      </w:r>
      <w:r w:rsidRPr="00BE0AE5">
        <w:rPr>
          <w:rStyle w:val="Italic"/>
          <w:rFonts w:cs="Times New Roman"/>
        </w:rPr>
        <w:t>.</w:t>
      </w:r>
      <w:r w:rsidRPr="00BE0AE5">
        <w:rPr>
          <w:rFonts w:cs="Times New Roman"/>
        </w:rPr>
        <w:t xml:space="preserve"> Проблема образования государства Русь. Скандинавы на Руси. Начало династии Рюриковичей. </w:t>
      </w:r>
    </w:p>
    <w:p w:rsidR="00416B7C" w:rsidRPr="00BE0AE5" w:rsidRDefault="00416B7C" w:rsidP="00416B7C">
      <w:pPr>
        <w:pStyle w:val="body"/>
        <w:rPr>
          <w:rFonts w:cs="Times New Roman"/>
        </w:rPr>
      </w:pPr>
      <w:r w:rsidRPr="00BE0AE5">
        <w:rPr>
          <w:rFonts w:cs="Times New Roman"/>
        </w:rPr>
        <w:t>Формирование территории государства Русь. Дань и полюдье. Первые русские князья. Отношения с Византийской и</w:t>
      </w:r>
      <w:r w:rsidRPr="00BE0AE5">
        <w:rPr>
          <w:rFonts w:cs="Times New Roman"/>
        </w:rPr>
        <w:t>м</w:t>
      </w:r>
      <w:r w:rsidRPr="00BE0AE5">
        <w:rPr>
          <w:rFonts w:cs="Times New Roman"/>
        </w:rPr>
        <w:t>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416B7C" w:rsidRPr="00BE0AE5" w:rsidRDefault="00416B7C" w:rsidP="00416B7C">
      <w:pPr>
        <w:pStyle w:val="body"/>
        <w:rPr>
          <w:rFonts w:cs="Times New Roman"/>
        </w:rPr>
      </w:pPr>
      <w:r w:rsidRPr="00BE0AE5">
        <w:rPr>
          <w:rFonts w:cs="Times New Roman"/>
        </w:rPr>
        <w:t xml:space="preserve">Принятие христианства и его значение. Византийское наследие на Руси. </w:t>
      </w:r>
    </w:p>
    <w:p w:rsidR="00416B7C" w:rsidRPr="00BE0AE5" w:rsidRDefault="00416B7C" w:rsidP="00416B7C">
      <w:pPr>
        <w:pStyle w:val="body"/>
        <w:rPr>
          <w:rFonts w:cs="Times New Roman"/>
        </w:rPr>
      </w:pPr>
      <w:r w:rsidRPr="00BE0AE5">
        <w:rPr>
          <w:rStyle w:val="BoldItalic"/>
          <w:rFonts w:cs="Times New Roman"/>
        </w:rPr>
        <w:t xml:space="preserve">Русь в конце X — начале XII в. </w:t>
      </w:r>
      <w:r w:rsidRPr="00BE0AE5">
        <w:rPr>
          <w:rFonts w:cs="Times New Roman"/>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416B7C" w:rsidRPr="00BE0AE5" w:rsidRDefault="00416B7C" w:rsidP="00416B7C">
      <w:pPr>
        <w:pStyle w:val="body"/>
        <w:rPr>
          <w:rFonts w:cs="Times New Roman"/>
        </w:rPr>
      </w:pPr>
      <w:r w:rsidRPr="00BE0AE5">
        <w:rPr>
          <w:rFonts w:cs="Times New Roman"/>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416B7C" w:rsidRPr="00BE0AE5" w:rsidRDefault="00416B7C" w:rsidP="00416B7C">
      <w:pPr>
        <w:pStyle w:val="body"/>
        <w:rPr>
          <w:rFonts w:cs="Times New Roman"/>
        </w:rPr>
      </w:pPr>
      <w:r w:rsidRPr="00BE0AE5">
        <w:rPr>
          <w:rFonts w:cs="Times New Roman"/>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416B7C" w:rsidRPr="00BE0AE5" w:rsidRDefault="00416B7C" w:rsidP="00416B7C">
      <w:pPr>
        <w:pStyle w:val="body"/>
        <w:rPr>
          <w:rFonts w:cs="Times New Roman"/>
        </w:rPr>
      </w:pPr>
      <w:r w:rsidRPr="00BE0AE5">
        <w:rPr>
          <w:rStyle w:val="BoldItalic"/>
          <w:rFonts w:cs="Times New Roman"/>
        </w:rPr>
        <w:t xml:space="preserve">Культурное пространство. </w:t>
      </w:r>
      <w:r w:rsidRPr="00BE0AE5">
        <w:rPr>
          <w:rFonts w:cs="Times New Roman"/>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416B7C" w:rsidRPr="00BE0AE5" w:rsidRDefault="00416B7C" w:rsidP="00416B7C">
      <w:pPr>
        <w:pStyle w:val="body"/>
        <w:rPr>
          <w:rFonts w:cs="Times New Roman"/>
        </w:rPr>
      </w:pPr>
      <w:r w:rsidRPr="00BE0AE5">
        <w:rPr>
          <w:rFonts w:cs="Times New Roman"/>
        </w:rPr>
        <w:t>Культура Руси. Формирование единого культурного пространства. Кирилло-мефодиевская традиция на Руси. Письме</w:t>
      </w:r>
      <w:r w:rsidRPr="00BE0AE5">
        <w:rPr>
          <w:rFonts w:cs="Times New Roman"/>
        </w:rPr>
        <w:t>н</w:t>
      </w:r>
      <w:r w:rsidRPr="00BE0AE5">
        <w:rPr>
          <w:rFonts w:cs="Times New Roman"/>
        </w:rPr>
        <w:t>ность. Распространение грамотности, берестяные грамоты. «Новгородская псалтирь». «Остромирово Евангелие</w:t>
      </w:r>
      <w:r w:rsidRPr="00BE0AE5">
        <w:rPr>
          <w:rStyle w:val="Italic"/>
          <w:rFonts w:cs="Times New Roman"/>
        </w:rPr>
        <w:t>».</w:t>
      </w:r>
      <w:r w:rsidRPr="00BE0AE5">
        <w:rPr>
          <w:rFonts w:cs="Times New Roman"/>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416B7C" w:rsidRPr="00BE0AE5" w:rsidRDefault="00416B7C" w:rsidP="00416B7C">
      <w:pPr>
        <w:pStyle w:val="h3"/>
        <w:rPr>
          <w:rFonts w:cs="Times New Roman"/>
        </w:rPr>
      </w:pPr>
      <w:r w:rsidRPr="00BE0AE5">
        <w:rPr>
          <w:rFonts w:cs="Times New Roman"/>
        </w:rPr>
        <w:t xml:space="preserve">Русь в середине XII — начале XIII в. </w:t>
      </w:r>
      <w:r w:rsidRPr="00BE0AE5">
        <w:rPr>
          <w:rStyle w:val="Book"/>
          <w:rFonts w:cs="Times New Roman"/>
          <w:b w:val="0"/>
          <w:bCs w:val="0"/>
        </w:rPr>
        <w:t>(6 ч)</w:t>
      </w:r>
    </w:p>
    <w:p w:rsidR="00416B7C" w:rsidRPr="00BE0AE5" w:rsidRDefault="00416B7C" w:rsidP="00416B7C">
      <w:pPr>
        <w:pStyle w:val="body"/>
        <w:rPr>
          <w:rFonts w:cs="Times New Roman"/>
        </w:rPr>
      </w:pPr>
      <w:r w:rsidRPr="00BE0AE5">
        <w:rPr>
          <w:rFonts w:cs="Times New Roman"/>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416B7C" w:rsidRPr="00BE0AE5" w:rsidRDefault="00416B7C" w:rsidP="00416B7C">
      <w:pPr>
        <w:pStyle w:val="body"/>
        <w:rPr>
          <w:rFonts w:cs="Times New Roman"/>
        </w:rPr>
      </w:pPr>
      <w:r w:rsidRPr="00BE0AE5">
        <w:rPr>
          <w:rFonts w:cs="Times New Roman"/>
        </w:rPr>
        <w:t>Формирование региональных центров культуры: летописание и памятники литературы: Киево-Печерский патерик, м</w:t>
      </w:r>
      <w:r w:rsidRPr="00BE0AE5">
        <w:rPr>
          <w:rFonts w:cs="Times New Roman"/>
        </w:rPr>
        <w:t>о</w:t>
      </w:r>
      <w:r w:rsidRPr="00BE0AE5">
        <w:rPr>
          <w:rFonts w:cs="Times New Roman"/>
        </w:rPr>
        <w:t xml:space="preserve">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416B7C" w:rsidRPr="00BE0AE5" w:rsidRDefault="00416B7C" w:rsidP="00416B7C">
      <w:pPr>
        <w:pStyle w:val="h3"/>
        <w:rPr>
          <w:rFonts w:cs="Times New Roman"/>
        </w:rPr>
      </w:pPr>
      <w:r w:rsidRPr="00BE0AE5">
        <w:rPr>
          <w:rFonts w:cs="Times New Roman"/>
        </w:rPr>
        <w:t xml:space="preserve">Русские земли и их соседи в середине XIII — XIV в. </w:t>
      </w:r>
      <w:r w:rsidRPr="00BE0AE5">
        <w:rPr>
          <w:rStyle w:val="Book"/>
          <w:rFonts w:cs="Times New Roman"/>
          <w:b w:val="0"/>
          <w:bCs w:val="0"/>
        </w:rPr>
        <w:t>(10 ч)</w:t>
      </w:r>
    </w:p>
    <w:p w:rsidR="00416B7C" w:rsidRPr="00BE0AE5" w:rsidRDefault="00416B7C" w:rsidP="00416B7C">
      <w:pPr>
        <w:pStyle w:val="body"/>
        <w:rPr>
          <w:rFonts w:cs="Times New Roman"/>
        </w:rPr>
      </w:pPr>
      <w:r w:rsidRPr="00BE0AE5">
        <w:rPr>
          <w:rFonts w:cs="Times New Roman"/>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416B7C" w:rsidRPr="00BE0AE5" w:rsidRDefault="00416B7C" w:rsidP="00416B7C">
      <w:pPr>
        <w:pStyle w:val="body"/>
        <w:rPr>
          <w:rFonts w:cs="Times New Roman"/>
        </w:rPr>
      </w:pPr>
      <w:r w:rsidRPr="00BE0AE5">
        <w:rPr>
          <w:rFonts w:cs="Times New Roman"/>
        </w:rPr>
        <w:t>Южные и западные русские земли. Возникновение Литовского государства и включение в его состав части русских з</w:t>
      </w:r>
      <w:r w:rsidRPr="00BE0AE5">
        <w:rPr>
          <w:rFonts w:cs="Times New Roman"/>
        </w:rPr>
        <w:t>е</w:t>
      </w:r>
      <w:r w:rsidRPr="00BE0AE5">
        <w:rPr>
          <w:rFonts w:cs="Times New Roman"/>
        </w:rPr>
        <w:t>мель. Северо-западные земли: Новгородская и Псковская. Политический строй Новгорода и Пскова. Роль вече и князя. Новгород и немецкая Ганза.</w:t>
      </w:r>
    </w:p>
    <w:p w:rsidR="00416B7C" w:rsidRPr="00BE0AE5" w:rsidRDefault="00416B7C" w:rsidP="00416B7C">
      <w:pPr>
        <w:pStyle w:val="body"/>
        <w:rPr>
          <w:rFonts w:cs="Times New Roman"/>
        </w:rPr>
      </w:pPr>
      <w:r w:rsidRPr="00BE0AE5">
        <w:rPr>
          <w:rFonts w:cs="Times New Roman"/>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w:t>
      </w:r>
      <w:r w:rsidRPr="00BE0AE5">
        <w:rPr>
          <w:rFonts w:cs="Times New Roman"/>
        </w:rPr>
        <w:t>с</w:t>
      </w:r>
      <w:r w:rsidRPr="00BE0AE5">
        <w:rPr>
          <w:rFonts w:cs="Times New Roman"/>
        </w:rPr>
        <w:t xml:space="preserve">ковских князей. </w:t>
      </w:r>
    </w:p>
    <w:p w:rsidR="00416B7C" w:rsidRPr="00BE0AE5" w:rsidRDefault="00416B7C" w:rsidP="00416B7C">
      <w:pPr>
        <w:pStyle w:val="body"/>
        <w:rPr>
          <w:rFonts w:cs="Times New Roman"/>
        </w:rPr>
      </w:pPr>
      <w:r w:rsidRPr="00BE0AE5">
        <w:rPr>
          <w:rFonts w:cs="Times New Roman"/>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416B7C" w:rsidRPr="00BE0AE5" w:rsidRDefault="00416B7C" w:rsidP="00416B7C">
      <w:pPr>
        <w:pStyle w:val="body"/>
        <w:rPr>
          <w:rFonts w:cs="Times New Roman"/>
        </w:rPr>
      </w:pPr>
      <w:r w:rsidRPr="00BE0AE5">
        <w:rPr>
          <w:rStyle w:val="BoldItalic"/>
          <w:rFonts w:cs="Times New Roman"/>
        </w:rPr>
        <w:t xml:space="preserve">Народы и государства степной зоны Восточной Европы и Сибири в XIII—XV вв. </w:t>
      </w:r>
      <w:r w:rsidRPr="00BE0AE5">
        <w:rPr>
          <w:rFonts w:cs="Times New Roman"/>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416B7C" w:rsidRPr="00BE0AE5" w:rsidRDefault="00416B7C" w:rsidP="00416B7C">
      <w:pPr>
        <w:pStyle w:val="body"/>
        <w:rPr>
          <w:rFonts w:cs="Times New Roman"/>
        </w:rPr>
      </w:pPr>
      <w:r w:rsidRPr="00BE0AE5">
        <w:rPr>
          <w:rFonts w:cs="Times New Roman"/>
        </w:rPr>
        <w:t>Распад Золотой Орды, образование татарских ханств. Казанское ханство. Сибирское ханство. Астраханское ханство. Н</w:t>
      </w:r>
      <w:r w:rsidRPr="00BE0AE5">
        <w:rPr>
          <w:rFonts w:cs="Times New Roman"/>
        </w:rPr>
        <w:t>о</w:t>
      </w:r>
      <w:r w:rsidRPr="00BE0AE5">
        <w:rPr>
          <w:rFonts w:cs="Times New Roman"/>
        </w:rPr>
        <w:t>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416B7C" w:rsidRPr="00BE0AE5" w:rsidRDefault="00416B7C" w:rsidP="00416B7C">
      <w:pPr>
        <w:pStyle w:val="body"/>
        <w:rPr>
          <w:rFonts w:cs="Times New Roman"/>
        </w:rPr>
      </w:pPr>
      <w:r w:rsidRPr="00BE0AE5">
        <w:rPr>
          <w:rStyle w:val="BoldItalic"/>
          <w:rFonts w:cs="Times New Roman"/>
        </w:rPr>
        <w:lastRenderedPageBreak/>
        <w:t xml:space="preserve">Культурное пространство. </w:t>
      </w:r>
      <w:r w:rsidRPr="00BE0AE5">
        <w:rPr>
          <w:rFonts w:cs="Times New Roman"/>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w:t>
      </w:r>
      <w:r w:rsidRPr="00BE0AE5">
        <w:rPr>
          <w:rFonts w:cs="Times New Roman"/>
        </w:rPr>
        <w:t>о</w:t>
      </w:r>
      <w:r w:rsidRPr="00BE0AE5">
        <w:rPr>
          <w:rFonts w:cs="Times New Roman"/>
        </w:rPr>
        <w:t xml:space="preserve">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rsidR="00416B7C" w:rsidRPr="00BE0AE5" w:rsidRDefault="00416B7C" w:rsidP="00416B7C">
      <w:pPr>
        <w:pStyle w:val="h3"/>
        <w:rPr>
          <w:rFonts w:cs="Times New Roman"/>
        </w:rPr>
      </w:pPr>
      <w:r w:rsidRPr="00BE0AE5">
        <w:rPr>
          <w:rFonts w:cs="Times New Roman"/>
        </w:rPr>
        <w:t xml:space="preserve">Формирование единого Русского государства в XV в. </w:t>
      </w:r>
      <w:r w:rsidRPr="00BE0AE5">
        <w:rPr>
          <w:rStyle w:val="Book"/>
          <w:rFonts w:cs="Times New Roman"/>
          <w:b w:val="0"/>
          <w:bCs w:val="0"/>
        </w:rPr>
        <w:t>(8 ч)</w:t>
      </w:r>
    </w:p>
    <w:p w:rsidR="00416B7C" w:rsidRPr="00BE0AE5" w:rsidRDefault="00416B7C" w:rsidP="00416B7C">
      <w:pPr>
        <w:pStyle w:val="body"/>
        <w:rPr>
          <w:rFonts w:cs="Times New Roman"/>
        </w:rPr>
      </w:pPr>
      <w:r w:rsidRPr="00BE0AE5">
        <w:rPr>
          <w:rFonts w:cs="Times New Roman"/>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w:t>
      </w:r>
      <w:r w:rsidRPr="00BE0AE5">
        <w:rPr>
          <w:rFonts w:cs="Times New Roman"/>
        </w:rPr>
        <w:t>и</w:t>
      </w:r>
      <w:r w:rsidRPr="00BE0AE5">
        <w:rPr>
          <w:rFonts w:cs="Times New Roman"/>
        </w:rPr>
        <w:t>тический строй, отношения с Москвой, Ливонским орденом, Ганзой, Великим княжеством Литовским.Падение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w:t>
      </w:r>
      <w:r w:rsidRPr="00BE0AE5">
        <w:rPr>
          <w:rFonts w:cs="Times New Roman"/>
        </w:rPr>
        <w:t>с</w:t>
      </w:r>
      <w:r w:rsidRPr="00BE0AE5">
        <w:rPr>
          <w:rFonts w:cs="Times New Roman"/>
        </w:rPr>
        <w:t xml:space="preserve">ковский Кремль. </w:t>
      </w:r>
    </w:p>
    <w:p w:rsidR="00416B7C" w:rsidRPr="00BE0AE5" w:rsidRDefault="00416B7C" w:rsidP="00416B7C">
      <w:pPr>
        <w:pStyle w:val="body"/>
        <w:rPr>
          <w:rFonts w:cs="Times New Roman"/>
        </w:rPr>
      </w:pPr>
      <w:r w:rsidRPr="00BE0AE5">
        <w:rPr>
          <w:rStyle w:val="BoldItalic"/>
          <w:rFonts w:cs="Times New Roman"/>
        </w:rPr>
        <w:t>Культурное пространство</w:t>
      </w:r>
      <w:r w:rsidRPr="00BE0AE5">
        <w:rPr>
          <w:rFonts w:cs="Times New Roman"/>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416B7C" w:rsidRPr="00BE0AE5" w:rsidRDefault="00416B7C" w:rsidP="00416B7C">
      <w:pPr>
        <w:pStyle w:val="body"/>
        <w:rPr>
          <w:rFonts w:cs="Times New Roman"/>
        </w:rPr>
      </w:pPr>
      <w:r w:rsidRPr="00BE0AE5">
        <w:rPr>
          <w:rStyle w:val="BoldItalic"/>
          <w:rFonts w:cs="Times New Roman"/>
        </w:rPr>
        <w:t>Наш край</w:t>
      </w:r>
      <w:r w:rsidRPr="00BE0AE5">
        <w:rPr>
          <w:rStyle w:val="footnote-num"/>
          <w:rFonts w:cs="Times New Roman"/>
          <w:vertAlign w:val="superscript"/>
        </w:rPr>
        <w:footnoteReference w:id="14"/>
      </w:r>
      <w:r w:rsidRPr="00BE0AE5">
        <w:rPr>
          <w:rFonts w:cs="Times New Roman"/>
        </w:rPr>
        <w:t xml:space="preserve"> с древнейших времен до конца XV 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7 КЛАСС</w:t>
      </w:r>
    </w:p>
    <w:p w:rsidR="00416B7C" w:rsidRPr="00BE0AE5" w:rsidRDefault="00416B7C" w:rsidP="00416B7C">
      <w:pPr>
        <w:pStyle w:val="h3-first"/>
        <w:rPr>
          <w:rFonts w:cs="Times New Roman"/>
        </w:rPr>
      </w:pPr>
      <w:r w:rsidRPr="00BE0AE5">
        <w:rPr>
          <w:rFonts w:cs="Times New Roman"/>
        </w:rPr>
        <w:t xml:space="preserve">ВСЕОБЩАЯ ИСТОРИЯ. ИСТОРИЯ НОВОГО ВРЕМЕНИ. </w:t>
      </w:r>
      <w:r w:rsidRPr="00BE0AE5">
        <w:rPr>
          <w:rFonts w:cs="Times New Roman"/>
        </w:rPr>
        <w:br/>
        <w:t xml:space="preserve">КОНЕЦ XV — XVII в. </w:t>
      </w:r>
      <w:r w:rsidRPr="00BE0AE5">
        <w:rPr>
          <w:rStyle w:val="Book"/>
          <w:rFonts w:cs="Times New Roman"/>
          <w:b w:val="0"/>
          <w:bCs w:val="0"/>
        </w:rPr>
        <w:t>(23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Понятие «Новое время». Хронологические рамки и периодизация истории Нового времени. </w:t>
      </w:r>
    </w:p>
    <w:p w:rsidR="00416B7C" w:rsidRPr="00BE0AE5" w:rsidRDefault="00416B7C" w:rsidP="00416B7C">
      <w:pPr>
        <w:pStyle w:val="h3"/>
        <w:rPr>
          <w:rFonts w:cs="Times New Roman"/>
        </w:rPr>
      </w:pPr>
      <w:r w:rsidRPr="00BE0AE5">
        <w:rPr>
          <w:rFonts w:cs="Times New Roman"/>
        </w:rPr>
        <w:t xml:space="preserve">Великие географические открытия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w:t>
      </w:r>
      <w:r w:rsidRPr="00BE0AE5">
        <w:rPr>
          <w:rFonts w:cs="Times New Roman"/>
        </w:rPr>
        <w:t>а</w:t>
      </w:r>
      <w:r w:rsidRPr="00BE0AE5">
        <w:rPr>
          <w:rFonts w:cs="Times New Roman"/>
        </w:rPr>
        <w:t xml:space="preserve">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 </w:t>
      </w:r>
    </w:p>
    <w:p w:rsidR="00416B7C" w:rsidRPr="00BE0AE5" w:rsidRDefault="00416B7C" w:rsidP="00416B7C">
      <w:pPr>
        <w:pStyle w:val="h3"/>
        <w:rPr>
          <w:rFonts w:cs="Times New Roman"/>
        </w:rPr>
      </w:pPr>
      <w:r w:rsidRPr="00BE0AE5">
        <w:rPr>
          <w:rFonts w:cs="Times New Roman"/>
        </w:rPr>
        <w:t xml:space="preserve">Изменения в европейском обществе в XVI—XVII вв.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Развитие техники, горного дела, производства металлов. Появление мануфактур. Возникновение капиталистических о</w:t>
      </w:r>
      <w:r w:rsidRPr="00BE0AE5">
        <w:rPr>
          <w:rFonts w:cs="Times New Roman"/>
        </w:rPr>
        <w:t>т</w:t>
      </w:r>
      <w:r w:rsidRPr="00BE0AE5">
        <w:rPr>
          <w:rFonts w:cs="Times New Roman"/>
        </w:rPr>
        <w:t xml:space="preserve">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rsidR="00416B7C" w:rsidRPr="00BE0AE5" w:rsidRDefault="00416B7C" w:rsidP="00416B7C">
      <w:pPr>
        <w:pStyle w:val="h3"/>
        <w:rPr>
          <w:rFonts w:cs="Times New Roman"/>
        </w:rPr>
      </w:pPr>
      <w:r w:rsidRPr="00BE0AE5">
        <w:rPr>
          <w:rFonts w:cs="Times New Roman"/>
        </w:rPr>
        <w:t>Реформация и контрреформация в Европе</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rsidR="00416B7C" w:rsidRPr="00BE0AE5" w:rsidRDefault="00416B7C" w:rsidP="00416B7C">
      <w:pPr>
        <w:pStyle w:val="h3"/>
        <w:rPr>
          <w:rFonts w:cs="Times New Roman"/>
        </w:rPr>
      </w:pPr>
      <w:r w:rsidRPr="00BE0AE5">
        <w:rPr>
          <w:rFonts w:cs="Times New Roman"/>
        </w:rPr>
        <w:t>Государства Европы в XVI—XVII вв.</w:t>
      </w:r>
      <w:r w:rsidRPr="00BE0AE5">
        <w:rPr>
          <w:rStyle w:val="Book"/>
          <w:rFonts w:cs="Times New Roman"/>
          <w:b w:val="0"/>
          <w:bCs w:val="0"/>
        </w:rPr>
        <w:t>(7 ч)</w:t>
      </w:r>
    </w:p>
    <w:p w:rsidR="00416B7C" w:rsidRPr="00BE0AE5" w:rsidRDefault="00416B7C" w:rsidP="00416B7C">
      <w:pPr>
        <w:pStyle w:val="body"/>
        <w:rPr>
          <w:rFonts w:cs="Times New Roman"/>
        </w:rPr>
      </w:pPr>
      <w:r w:rsidRPr="00BE0AE5">
        <w:rPr>
          <w:rFonts w:cs="Times New Roman"/>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416B7C" w:rsidRPr="00BE0AE5" w:rsidRDefault="00416B7C" w:rsidP="00416B7C">
      <w:pPr>
        <w:pStyle w:val="body"/>
        <w:rPr>
          <w:rFonts w:cs="Times New Roman"/>
        </w:rPr>
      </w:pPr>
      <w:r w:rsidRPr="00BE0AE5">
        <w:rPr>
          <w:rStyle w:val="BoldItalic"/>
          <w:rFonts w:cs="Times New Roman"/>
        </w:rPr>
        <w:t>Испания</w:t>
      </w:r>
      <w:r w:rsidRPr="00BE0AE5">
        <w:rPr>
          <w:rFonts w:cs="Times New Roman"/>
        </w:rPr>
        <w:t>под властью потомков католических королей.</w:t>
      </w:r>
      <w:r w:rsidRPr="00BE0AE5">
        <w:rPr>
          <w:rFonts w:cs="Times New Roman"/>
          <w:spacing w:val="-1"/>
        </w:rPr>
        <w:t>Внутренняя и внешняя политика испанских Габсбургов. Наци</w:t>
      </w:r>
      <w:r w:rsidRPr="00BE0AE5">
        <w:rPr>
          <w:rFonts w:cs="Times New Roman"/>
          <w:spacing w:val="-1"/>
        </w:rPr>
        <w:t>о</w:t>
      </w:r>
      <w:r w:rsidRPr="00BE0AE5">
        <w:rPr>
          <w:rFonts w:cs="Times New Roman"/>
        </w:rPr>
        <w:t xml:space="preserve">нально-освободительное движение в </w:t>
      </w:r>
      <w:r w:rsidRPr="00BE0AE5">
        <w:rPr>
          <w:rStyle w:val="BoldItalic"/>
          <w:rFonts w:cs="Times New Roman"/>
        </w:rPr>
        <w:t>Нидерландах</w:t>
      </w:r>
      <w:r w:rsidRPr="00BE0AE5">
        <w:rPr>
          <w:rFonts w:cs="Times New Roman"/>
        </w:rPr>
        <w:t>: цели, участники, формы борьбы. Итоги и значение Нидерландской р</w:t>
      </w:r>
      <w:r w:rsidRPr="00BE0AE5">
        <w:rPr>
          <w:rFonts w:cs="Times New Roman"/>
        </w:rPr>
        <w:t>е</w:t>
      </w:r>
      <w:r w:rsidRPr="00BE0AE5">
        <w:rPr>
          <w:rFonts w:cs="Times New Roman"/>
        </w:rPr>
        <w:t xml:space="preserve">волюции. </w:t>
      </w:r>
    </w:p>
    <w:p w:rsidR="00416B7C" w:rsidRPr="00BE0AE5" w:rsidRDefault="00416B7C" w:rsidP="00416B7C">
      <w:pPr>
        <w:pStyle w:val="body"/>
        <w:rPr>
          <w:rFonts w:cs="Times New Roman"/>
        </w:rPr>
      </w:pPr>
      <w:r w:rsidRPr="00BE0AE5">
        <w:rPr>
          <w:rStyle w:val="BoldItalic"/>
          <w:rFonts w:cs="Times New Roman"/>
        </w:rPr>
        <w:t>Франция: путь к абсолютизму</w:t>
      </w:r>
      <w:r w:rsidRPr="00BE0AE5">
        <w:rPr>
          <w:rStyle w:val="Italic"/>
          <w:rFonts w:cs="Times New Roman"/>
        </w:rPr>
        <w:t>.</w:t>
      </w:r>
      <w:r w:rsidRPr="00BE0AE5">
        <w:rPr>
          <w:rFonts w:cs="Times New Roman"/>
        </w:rPr>
        <w:t xml:space="preserve"> Королевская власть и централизация управления страной. Католики и гугеноты. Рел</w:t>
      </w:r>
      <w:r w:rsidRPr="00BE0AE5">
        <w:rPr>
          <w:rFonts w:cs="Times New Roman"/>
        </w:rPr>
        <w:t>и</w:t>
      </w:r>
      <w:r w:rsidRPr="00BE0AE5">
        <w:rPr>
          <w:rFonts w:cs="Times New Roman"/>
        </w:rPr>
        <w:t>гиозные войны. Генрих IV. Нантский эдикт 1598 г. Людовик XIII и кардинал Ришелье. Фронда. Французский абсолютизм при Людовике XIV.</w:t>
      </w:r>
    </w:p>
    <w:p w:rsidR="00416B7C" w:rsidRPr="00BE0AE5" w:rsidRDefault="00416B7C" w:rsidP="00416B7C">
      <w:pPr>
        <w:pStyle w:val="body"/>
        <w:rPr>
          <w:rFonts w:cs="Times New Roman"/>
        </w:rPr>
      </w:pPr>
      <w:r w:rsidRPr="00BE0AE5">
        <w:rPr>
          <w:rStyle w:val="BoldItalic"/>
          <w:rFonts w:cs="Times New Roman"/>
        </w:rPr>
        <w:t>Англия.</w:t>
      </w:r>
      <w:r w:rsidRPr="00BE0AE5">
        <w:rPr>
          <w:rFonts w:cs="Times New Roman"/>
        </w:rPr>
        <w:t>Развитие капиталистического предпринимательства в городах и деревнях. Огораживания. Укрепление короле</w:t>
      </w:r>
      <w:r w:rsidRPr="00BE0AE5">
        <w:rPr>
          <w:rFonts w:cs="Times New Roman"/>
        </w:rPr>
        <w:t>в</w:t>
      </w:r>
      <w:r w:rsidRPr="00BE0AE5">
        <w:rPr>
          <w:rFonts w:cs="Times New Roman"/>
        </w:rPr>
        <w:t xml:space="preserve">ской власти при Тюдорах. Генрих VIII и королевская реформация. «Золотой век» Елизаветы I. </w:t>
      </w:r>
    </w:p>
    <w:p w:rsidR="00416B7C" w:rsidRPr="00BE0AE5" w:rsidRDefault="00416B7C" w:rsidP="00416B7C">
      <w:pPr>
        <w:pStyle w:val="body"/>
        <w:rPr>
          <w:rFonts w:cs="Times New Roman"/>
        </w:rPr>
      </w:pPr>
      <w:r w:rsidRPr="00BE0AE5">
        <w:rPr>
          <w:rStyle w:val="BoldItalic"/>
          <w:rFonts w:cs="Times New Roman"/>
        </w:rPr>
        <w:lastRenderedPageBreak/>
        <w:t>Английская революция середины XVII в</w:t>
      </w:r>
      <w:r w:rsidRPr="00BE0AE5">
        <w:rPr>
          <w:rStyle w:val="Italic"/>
          <w:rFonts w:cs="Times New Roman"/>
        </w:rPr>
        <w:t xml:space="preserve">. </w:t>
      </w:r>
      <w:r w:rsidRPr="00BE0AE5">
        <w:rPr>
          <w:rFonts w:cs="Times New Roman"/>
        </w:rPr>
        <w:t>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w:t>
      </w:r>
      <w:r w:rsidRPr="00BE0AE5">
        <w:rPr>
          <w:rFonts w:cs="Times New Roman"/>
        </w:rPr>
        <w:t>а</w:t>
      </w:r>
      <w:r w:rsidRPr="00BE0AE5">
        <w:rPr>
          <w:rFonts w:cs="Times New Roman"/>
        </w:rPr>
        <w:t xml:space="preserve">ментской монархии. </w:t>
      </w:r>
    </w:p>
    <w:p w:rsidR="00416B7C" w:rsidRPr="00BE0AE5" w:rsidRDefault="00416B7C" w:rsidP="00416B7C">
      <w:pPr>
        <w:pStyle w:val="body"/>
        <w:rPr>
          <w:rFonts w:cs="Times New Roman"/>
        </w:rPr>
      </w:pPr>
      <w:r w:rsidRPr="00BE0AE5">
        <w:rPr>
          <w:rStyle w:val="BoldItalic"/>
          <w:rFonts w:cs="Times New Roman"/>
        </w:rPr>
        <w:t>Страны Центральной, Южной и Юго-Восточной Европы</w:t>
      </w:r>
      <w:r w:rsidRPr="00BE0AE5">
        <w:rPr>
          <w:rFonts w:cs="Times New Roman"/>
        </w:rPr>
        <w:t>. В мире империй и вне его. Германские государства. Ит</w:t>
      </w:r>
      <w:r w:rsidRPr="00BE0AE5">
        <w:rPr>
          <w:rFonts w:cs="Times New Roman"/>
        </w:rPr>
        <w:t>а</w:t>
      </w:r>
      <w:r w:rsidRPr="00BE0AE5">
        <w:rPr>
          <w:rFonts w:cs="Times New Roman"/>
        </w:rPr>
        <w:t xml:space="preserve">льянские земли. Положение славянских народов. Образование Речи Посполитой. </w:t>
      </w:r>
    </w:p>
    <w:p w:rsidR="00416B7C" w:rsidRPr="00BE0AE5" w:rsidRDefault="00416B7C" w:rsidP="00416B7C">
      <w:pPr>
        <w:pStyle w:val="h3"/>
        <w:rPr>
          <w:rFonts w:cs="Times New Roman"/>
        </w:rPr>
      </w:pPr>
      <w:r w:rsidRPr="00BE0AE5">
        <w:rPr>
          <w:rFonts w:cs="Times New Roman"/>
        </w:rPr>
        <w:t>Международные отношения в XVI—XVII вв.</w:t>
      </w:r>
      <w:r w:rsidRPr="00BE0AE5">
        <w:rPr>
          <w:rStyle w:val="Book"/>
          <w:rFonts w:cs="Times New Roman"/>
          <w:b w:val="0"/>
          <w:bCs w:val="0"/>
        </w:rPr>
        <w:t>(2 ч)</w:t>
      </w:r>
    </w:p>
    <w:p w:rsidR="00416B7C" w:rsidRPr="00BE0AE5" w:rsidRDefault="00416B7C" w:rsidP="00416B7C">
      <w:pPr>
        <w:pStyle w:val="body"/>
        <w:rPr>
          <w:rFonts w:cs="Times New Roman"/>
          <w:spacing w:val="1"/>
        </w:rPr>
      </w:pPr>
      <w:r w:rsidRPr="00BE0AE5">
        <w:rPr>
          <w:rFonts w:cs="Times New Roman"/>
          <w:spacing w:val="1"/>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416B7C" w:rsidRPr="00BE0AE5" w:rsidRDefault="00416B7C" w:rsidP="00416B7C">
      <w:pPr>
        <w:pStyle w:val="h3"/>
        <w:rPr>
          <w:rFonts w:cs="Times New Roman"/>
        </w:rPr>
      </w:pPr>
      <w:r w:rsidRPr="00BE0AE5">
        <w:rPr>
          <w:rFonts w:cs="Times New Roman"/>
        </w:rPr>
        <w:t xml:space="preserve">Европейская культура в раннее Новое время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rsidR="00416B7C" w:rsidRPr="00BE0AE5" w:rsidRDefault="00416B7C" w:rsidP="00416B7C">
      <w:pPr>
        <w:pStyle w:val="h3"/>
        <w:spacing w:before="283"/>
        <w:rPr>
          <w:rFonts w:cs="Times New Roman"/>
        </w:rPr>
      </w:pPr>
      <w:r w:rsidRPr="00BE0AE5">
        <w:rPr>
          <w:rFonts w:cs="Times New Roman"/>
        </w:rPr>
        <w:t>Страны Востока в XVI—XVII вв.</w:t>
      </w:r>
      <w:r w:rsidRPr="00BE0AE5">
        <w:rPr>
          <w:rStyle w:val="Book"/>
          <w:rFonts w:cs="Times New Roman"/>
          <w:b w:val="0"/>
          <w:bCs w:val="0"/>
        </w:rPr>
        <w:t>(3 ч)</w:t>
      </w:r>
    </w:p>
    <w:p w:rsidR="00416B7C" w:rsidRPr="00BE0AE5" w:rsidRDefault="00416B7C" w:rsidP="00416B7C">
      <w:pPr>
        <w:pStyle w:val="body"/>
        <w:rPr>
          <w:rFonts w:cs="Times New Roman"/>
        </w:rPr>
      </w:pPr>
      <w:r w:rsidRPr="00BE0AE5">
        <w:rPr>
          <w:rStyle w:val="BoldItalic"/>
          <w:rFonts w:cs="Times New Roman"/>
        </w:rPr>
        <w:t>Османская империя</w:t>
      </w:r>
      <w:r w:rsidRPr="00BE0AE5">
        <w:rPr>
          <w:rFonts w:cs="Times New Roman"/>
        </w:rPr>
        <w:t>: на вершине могущества. Сулейман I Великолепный: завоеватель, законодатель. Управление мн</w:t>
      </w:r>
      <w:r w:rsidRPr="00BE0AE5">
        <w:rPr>
          <w:rFonts w:cs="Times New Roman"/>
        </w:rPr>
        <w:t>о</w:t>
      </w:r>
      <w:r w:rsidRPr="00BE0AE5">
        <w:rPr>
          <w:rFonts w:cs="Times New Roman"/>
        </w:rPr>
        <w:t xml:space="preserve">гонациональной империей. Османская армия. </w:t>
      </w:r>
      <w:r w:rsidRPr="00BE0AE5">
        <w:rPr>
          <w:rStyle w:val="BoldItalic"/>
          <w:rFonts w:cs="Times New Roman"/>
        </w:rPr>
        <w:t>Индия</w:t>
      </w:r>
      <w:r w:rsidRPr="00BE0AE5">
        <w:rPr>
          <w:rFonts w:cs="Times New Roman"/>
        </w:rPr>
        <w:t xml:space="preserve"> при Великих Моголах. Начало проникновения европейцев. Ост-Индские компании. </w:t>
      </w:r>
      <w:r w:rsidRPr="00BE0AE5">
        <w:rPr>
          <w:rStyle w:val="BoldItalic"/>
          <w:rFonts w:cs="Times New Roman"/>
        </w:rPr>
        <w:t>Китай</w:t>
      </w:r>
      <w:r w:rsidRPr="00BE0AE5">
        <w:rPr>
          <w:rFonts w:cs="Times New Roman"/>
        </w:rPr>
        <w:t xml:space="preserve"> в эпоху Мин. Экономическая и социальная политика государства. Утверждение маньчжу</w:t>
      </w:r>
      <w:r w:rsidRPr="00BE0AE5">
        <w:rPr>
          <w:rFonts w:cs="Times New Roman"/>
        </w:rPr>
        <w:t>р</w:t>
      </w:r>
      <w:r w:rsidRPr="00BE0AE5">
        <w:rPr>
          <w:rFonts w:cs="Times New Roman"/>
        </w:rPr>
        <w:t xml:space="preserve">ской династии Цин. </w:t>
      </w:r>
      <w:r w:rsidRPr="00BE0AE5">
        <w:rPr>
          <w:rStyle w:val="BoldItalic"/>
          <w:rFonts w:cs="Times New Roman"/>
        </w:rPr>
        <w:t>Япония</w:t>
      </w:r>
      <w:r w:rsidRPr="00BE0AE5">
        <w:rPr>
          <w:rFonts w:cs="Times New Roman"/>
        </w:rPr>
        <w:t>: борьба знатных кланов за власть, установление сегуната Токугава, укрепление централиз</w:t>
      </w:r>
      <w:r w:rsidRPr="00BE0AE5">
        <w:rPr>
          <w:rFonts w:cs="Times New Roman"/>
        </w:rPr>
        <w:t>о</w:t>
      </w:r>
      <w:r w:rsidRPr="00BE0AE5">
        <w:rPr>
          <w:rFonts w:cs="Times New Roman"/>
        </w:rPr>
        <w:t>ванного государства. «Закрытие» страны для иноземцев. Культура и искусство стран Востока в XVI—XVII вв.</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Раннего Нового времени.</w:t>
      </w:r>
    </w:p>
    <w:p w:rsidR="00416B7C" w:rsidRPr="00BE0AE5" w:rsidRDefault="00416B7C" w:rsidP="00416B7C">
      <w:pPr>
        <w:pStyle w:val="h3"/>
        <w:spacing w:before="369"/>
        <w:rPr>
          <w:rFonts w:cs="Times New Roman"/>
        </w:rPr>
      </w:pPr>
      <w:r w:rsidRPr="00BE0AE5">
        <w:rPr>
          <w:rFonts w:cs="Times New Roman"/>
        </w:rPr>
        <w:t xml:space="preserve">ИСТОРИЯ РОССИИ. РОССИЯ В XVI—XVII вв.: </w:t>
      </w:r>
      <w:r w:rsidRPr="00BE0AE5">
        <w:rPr>
          <w:rFonts w:cs="Times New Roman"/>
        </w:rPr>
        <w:br/>
        <w:t xml:space="preserve">ОТ ВЕЛИКОГО КНЯЖЕСТВА К ЦАРСТВУ </w:t>
      </w:r>
      <w:r w:rsidRPr="00BE0AE5">
        <w:rPr>
          <w:rStyle w:val="Book"/>
          <w:rFonts w:cs="Times New Roman"/>
          <w:b w:val="0"/>
          <w:bCs w:val="0"/>
        </w:rPr>
        <w:t>(45 ч)</w:t>
      </w:r>
    </w:p>
    <w:p w:rsidR="00416B7C" w:rsidRPr="00BE0AE5" w:rsidRDefault="00416B7C" w:rsidP="00416B7C">
      <w:pPr>
        <w:pStyle w:val="h3-first"/>
        <w:rPr>
          <w:rFonts w:cs="Times New Roman"/>
        </w:rPr>
      </w:pPr>
      <w:r w:rsidRPr="00BE0AE5">
        <w:rPr>
          <w:rFonts w:cs="Times New Roman"/>
        </w:rPr>
        <w:t xml:space="preserve">Россия в XVI в. </w:t>
      </w:r>
      <w:r w:rsidRPr="00BE0AE5">
        <w:rPr>
          <w:rStyle w:val="Book"/>
          <w:rFonts w:cs="Times New Roman"/>
          <w:b w:val="0"/>
          <w:bCs w:val="0"/>
        </w:rPr>
        <w:t>(13 ч)</w:t>
      </w:r>
    </w:p>
    <w:p w:rsidR="00416B7C" w:rsidRPr="00BE0AE5" w:rsidRDefault="00416B7C" w:rsidP="00416B7C">
      <w:pPr>
        <w:pStyle w:val="body"/>
        <w:rPr>
          <w:rFonts w:cs="Times New Roman"/>
        </w:rPr>
      </w:pPr>
      <w:r w:rsidRPr="00BE0AE5">
        <w:rPr>
          <w:rStyle w:val="BoldItalic"/>
          <w:rFonts w:cs="Times New Roman"/>
        </w:rPr>
        <w:t>Завершение объединения русских земель</w:t>
      </w:r>
      <w:r w:rsidRPr="00BE0AE5">
        <w:rPr>
          <w:rFonts w:cs="Times New Roman"/>
        </w:rPr>
        <w:t>.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w:t>
      </w:r>
      <w:r w:rsidRPr="00BE0AE5">
        <w:rPr>
          <w:rFonts w:cs="Times New Roman"/>
        </w:rPr>
        <w:t>к</w:t>
      </w:r>
      <w:r w:rsidRPr="00BE0AE5">
        <w:rPr>
          <w:rFonts w:cs="Times New Roman"/>
        </w:rPr>
        <w:t>няжеской власти. Внешняя политика Московского княжества в первой трети XVI в.: война с Великим княжеством Лито</w:t>
      </w:r>
      <w:r w:rsidRPr="00BE0AE5">
        <w:rPr>
          <w:rFonts w:cs="Times New Roman"/>
        </w:rPr>
        <w:t>в</w:t>
      </w:r>
      <w:r w:rsidRPr="00BE0AE5">
        <w:rPr>
          <w:rFonts w:cs="Times New Roman"/>
        </w:rPr>
        <w:t xml:space="preserve">ским, отношения с Крымским и Казанским ханствами, посольства в европейские государства. </w:t>
      </w:r>
    </w:p>
    <w:p w:rsidR="00416B7C" w:rsidRPr="00BE0AE5" w:rsidRDefault="00416B7C" w:rsidP="00416B7C">
      <w:pPr>
        <w:pStyle w:val="body"/>
        <w:rPr>
          <w:rFonts w:cs="Times New Roman"/>
        </w:rPr>
      </w:pPr>
      <w:r w:rsidRPr="00BE0AE5">
        <w:rPr>
          <w:rFonts w:cs="Times New Roman"/>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416B7C" w:rsidRPr="00BE0AE5" w:rsidRDefault="00416B7C" w:rsidP="00416B7C">
      <w:pPr>
        <w:pStyle w:val="body"/>
        <w:rPr>
          <w:rFonts w:cs="Times New Roman"/>
        </w:rPr>
      </w:pPr>
      <w:r w:rsidRPr="00BE0AE5">
        <w:rPr>
          <w:rStyle w:val="BoldItalic"/>
          <w:rFonts w:cs="Times New Roman"/>
        </w:rPr>
        <w:t>Царствование Ивана IV</w:t>
      </w:r>
      <w:r w:rsidRPr="00BE0AE5">
        <w:rPr>
          <w:rFonts w:cs="Times New Roman"/>
        </w:rPr>
        <w:t>. Регентство Елены Глинской. Сопротивление удельных князей великокняжеской власти. Ун</w:t>
      </w:r>
      <w:r w:rsidRPr="00BE0AE5">
        <w:rPr>
          <w:rFonts w:cs="Times New Roman"/>
        </w:rPr>
        <w:t>и</w:t>
      </w:r>
      <w:r w:rsidRPr="00BE0AE5">
        <w:rPr>
          <w:rFonts w:cs="Times New Roman"/>
        </w:rPr>
        <w:t xml:space="preserve">фикация денежной системы. </w:t>
      </w:r>
    </w:p>
    <w:p w:rsidR="00416B7C" w:rsidRPr="00BE0AE5" w:rsidRDefault="00416B7C" w:rsidP="00416B7C">
      <w:pPr>
        <w:pStyle w:val="body"/>
        <w:rPr>
          <w:rStyle w:val="Italic"/>
          <w:rFonts w:cs="Times New Roman"/>
        </w:rPr>
      </w:pPr>
      <w:r w:rsidRPr="00BE0AE5">
        <w:rPr>
          <w:rFonts w:cs="Times New Roman"/>
        </w:rPr>
        <w:t>Период боярского правления. Борьба за власть между боярскими кланами. Губная реформа. Московское восстание 1547 г. Ереси.</w:t>
      </w:r>
    </w:p>
    <w:p w:rsidR="00416B7C" w:rsidRPr="00BE0AE5" w:rsidRDefault="00416B7C" w:rsidP="00416B7C">
      <w:pPr>
        <w:pStyle w:val="body"/>
        <w:rPr>
          <w:rFonts w:cs="Times New Roman"/>
        </w:rPr>
      </w:pPr>
      <w:r w:rsidRPr="00BE0AE5">
        <w:rPr>
          <w:rFonts w:cs="Times New Roman"/>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BE0AE5">
        <w:rPr>
          <w:rStyle w:val="Italic"/>
          <w:rFonts w:cs="Times New Roman"/>
        </w:rPr>
        <w:t>.</w:t>
      </w:r>
      <w:r w:rsidRPr="00BE0AE5">
        <w:rPr>
          <w:rFonts w:cs="Times New Roman"/>
        </w:rPr>
        <w:t xml:space="preserve"> Отмена кормлений. Система налогообложения. С</w:t>
      </w:r>
      <w:r w:rsidRPr="00BE0AE5">
        <w:rPr>
          <w:rFonts w:cs="Times New Roman"/>
        </w:rPr>
        <w:t>у</w:t>
      </w:r>
      <w:r w:rsidRPr="00BE0AE5">
        <w:rPr>
          <w:rFonts w:cs="Times New Roman"/>
        </w:rPr>
        <w:t xml:space="preserve">дебник 1550 г. Стоглавый собор. Земская реформа — формирование органов местного самоуправления. </w:t>
      </w:r>
    </w:p>
    <w:p w:rsidR="00416B7C" w:rsidRPr="00BE0AE5" w:rsidRDefault="00416B7C" w:rsidP="00416B7C">
      <w:pPr>
        <w:pStyle w:val="body"/>
        <w:rPr>
          <w:rFonts w:cs="Times New Roman"/>
        </w:rPr>
      </w:pPr>
      <w:r w:rsidRPr="00BE0AE5">
        <w:rPr>
          <w:rFonts w:cs="Times New Roman"/>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416B7C" w:rsidRPr="00BE0AE5" w:rsidRDefault="00416B7C" w:rsidP="00416B7C">
      <w:pPr>
        <w:pStyle w:val="body"/>
        <w:rPr>
          <w:rFonts w:cs="Times New Roman"/>
        </w:rPr>
      </w:pPr>
      <w:r w:rsidRPr="00BE0AE5">
        <w:rPr>
          <w:rFonts w:cs="Times New Roman"/>
        </w:rPr>
        <w:t>Социальная структура российского общества. Дворянство. Служилые люди.Формирование Государева двора и «служилых городов». Торгово-ремесленное население городов. Духовенство. Начало закрепощения крестьян: Указ о «заповедных л</w:t>
      </w:r>
      <w:r w:rsidRPr="00BE0AE5">
        <w:rPr>
          <w:rFonts w:cs="Times New Roman"/>
        </w:rPr>
        <w:t>е</w:t>
      </w:r>
      <w:r w:rsidRPr="00BE0AE5">
        <w:rPr>
          <w:rFonts w:cs="Times New Roman"/>
        </w:rPr>
        <w:t xml:space="preserve">тах». Формирование вольного казачества. </w:t>
      </w:r>
    </w:p>
    <w:p w:rsidR="00416B7C" w:rsidRPr="00BE0AE5" w:rsidRDefault="00416B7C" w:rsidP="00416B7C">
      <w:pPr>
        <w:pStyle w:val="body"/>
        <w:rPr>
          <w:rFonts w:cs="Times New Roman"/>
        </w:rPr>
      </w:pPr>
      <w:r w:rsidRPr="00BE0AE5">
        <w:rPr>
          <w:rFonts w:cs="Times New Roman"/>
        </w:rPr>
        <w:t>Многонациональный состав населения Русского государства. Финно-угорские народы. Народы Поволжья после прис</w:t>
      </w:r>
      <w:r w:rsidRPr="00BE0AE5">
        <w:rPr>
          <w:rFonts w:cs="Times New Roman"/>
        </w:rPr>
        <w:t>о</w:t>
      </w:r>
      <w:r w:rsidRPr="00BE0AE5">
        <w:rPr>
          <w:rFonts w:cs="Times New Roman"/>
        </w:rPr>
        <w:t>единения к России. Служилые татары</w:t>
      </w:r>
      <w:r w:rsidRPr="00BE0AE5">
        <w:rPr>
          <w:rStyle w:val="Italic"/>
          <w:rFonts w:cs="Times New Roman"/>
        </w:rPr>
        <w:t xml:space="preserve">. </w:t>
      </w:r>
      <w:r w:rsidRPr="00BE0AE5">
        <w:rPr>
          <w:rFonts w:cs="Times New Roman"/>
        </w:rPr>
        <w:t>Сосуществование религий в Российском государстве</w:t>
      </w:r>
      <w:r w:rsidRPr="00BE0AE5">
        <w:rPr>
          <w:rStyle w:val="Italic"/>
          <w:rFonts w:cs="Times New Roman"/>
        </w:rPr>
        <w:t>.</w:t>
      </w:r>
      <w:r w:rsidRPr="00BE0AE5">
        <w:rPr>
          <w:rFonts w:cs="Times New Roman"/>
        </w:rPr>
        <w:t xml:space="preserve"> Русская православная це</w:t>
      </w:r>
      <w:r w:rsidRPr="00BE0AE5">
        <w:rPr>
          <w:rFonts w:cs="Times New Roman"/>
        </w:rPr>
        <w:t>р</w:t>
      </w:r>
      <w:r w:rsidRPr="00BE0AE5">
        <w:rPr>
          <w:rFonts w:cs="Times New Roman"/>
        </w:rPr>
        <w:t>ковь.Мусульманское духовенство</w:t>
      </w:r>
      <w:r w:rsidRPr="00BE0AE5">
        <w:rPr>
          <w:rStyle w:val="Italic"/>
          <w:rFonts w:cs="Times New Roman"/>
        </w:rPr>
        <w:t>.</w:t>
      </w:r>
    </w:p>
    <w:p w:rsidR="00416B7C" w:rsidRPr="00BE0AE5" w:rsidRDefault="00416B7C" w:rsidP="00416B7C">
      <w:pPr>
        <w:pStyle w:val="body"/>
        <w:rPr>
          <w:rFonts w:cs="Times New Roman"/>
          <w:spacing w:val="1"/>
        </w:rPr>
      </w:pPr>
      <w:r w:rsidRPr="00BE0AE5">
        <w:rPr>
          <w:rFonts w:cs="Times New Roman"/>
          <w:spacing w:val="1"/>
        </w:rPr>
        <w:t>Опричнина, дискуссия о ее причинах и характере. Опричный террор. Разгром Новгорода и Пскова. Московские казни 1570 г.Результаты и последствия опричнины. Противоречивость личности Ивана Грозного. Результаты и цена преобраз</w:t>
      </w:r>
      <w:r w:rsidRPr="00BE0AE5">
        <w:rPr>
          <w:rFonts w:cs="Times New Roman"/>
          <w:spacing w:val="1"/>
        </w:rPr>
        <w:t>о</w:t>
      </w:r>
      <w:r w:rsidRPr="00BE0AE5">
        <w:rPr>
          <w:rFonts w:cs="Times New Roman"/>
          <w:spacing w:val="1"/>
        </w:rPr>
        <w:t xml:space="preserve">ваний. </w:t>
      </w:r>
    </w:p>
    <w:p w:rsidR="00416B7C" w:rsidRPr="00BE0AE5" w:rsidRDefault="00416B7C" w:rsidP="00416B7C">
      <w:pPr>
        <w:pStyle w:val="body"/>
        <w:rPr>
          <w:rFonts w:cs="Times New Roman"/>
        </w:rPr>
      </w:pPr>
      <w:r w:rsidRPr="00BE0AE5">
        <w:rPr>
          <w:rStyle w:val="BoldItalic"/>
          <w:rFonts w:cs="Times New Roman"/>
        </w:rPr>
        <w:t>Россия в конце XVI в</w:t>
      </w:r>
      <w:r w:rsidRPr="00BE0AE5">
        <w:rPr>
          <w:rFonts w:cs="Times New Roman"/>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w:t>
      </w:r>
      <w:r w:rsidRPr="00BE0AE5">
        <w:rPr>
          <w:rFonts w:cs="Times New Roman"/>
        </w:rPr>
        <w:lastRenderedPageBreak/>
        <w:t xml:space="preserve">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416B7C" w:rsidRPr="00BE0AE5" w:rsidRDefault="00416B7C" w:rsidP="00416B7C">
      <w:pPr>
        <w:pStyle w:val="h3"/>
        <w:rPr>
          <w:rFonts w:cs="Times New Roman"/>
        </w:rPr>
      </w:pPr>
      <w:r w:rsidRPr="00BE0AE5">
        <w:rPr>
          <w:rFonts w:cs="Times New Roman"/>
        </w:rPr>
        <w:t xml:space="preserve">Смута в России </w:t>
      </w:r>
      <w:r w:rsidRPr="00BE0AE5">
        <w:rPr>
          <w:rStyle w:val="Book"/>
          <w:rFonts w:cs="Times New Roman"/>
          <w:b w:val="0"/>
          <w:bCs w:val="0"/>
        </w:rPr>
        <w:t>(9 ч)</w:t>
      </w:r>
    </w:p>
    <w:p w:rsidR="00416B7C" w:rsidRPr="00BE0AE5" w:rsidRDefault="00416B7C" w:rsidP="00416B7C">
      <w:pPr>
        <w:pStyle w:val="body"/>
        <w:rPr>
          <w:rFonts w:cs="Times New Roman"/>
        </w:rPr>
      </w:pPr>
      <w:r w:rsidRPr="00BE0AE5">
        <w:rPr>
          <w:rStyle w:val="BoldItalic"/>
          <w:rFonts w:cs="Times New Roman"/>
        </w:rPr>
        <w:t xml:space="preserve">Накануне Смуты. </w:t>
      </w:r>
      <w:r w:rsidRPr="00BE0AE5">
        <w:rPr>
          <w:rFonts w:cs="Times New Roman"/>
        </w:rPr>
        <w:t>Династический кризис. Земский собор 1598 г. и избрание на царство Бориса Годунова. Политика Б</w:t>
      </w:r>
      <w:r w:rsidRPr="00BE0AE5">
        <w:rPr>
          <w:rFonts w:cs="Times New Roman"/>
        </w:rPr>
        <w:t>о</w:t>
      </w:r>
      <w:r w:rsidRPr="00BE0AE5">
        <w:rPr>
          <w:rFonts w:cs="Times New Roman"/>
        </w:rPr>
        <w:t>риса Годуновав отношении боярства</w:t>
      </w:r>
      <w:r w:rsidRPr="00BE0AE5">
        <w:rPr>
          <w:rStyle w:val="Italic"/>
          <w:rFonts w:cs="Times New Roman"/>
        </w:rPr>
        <w:t xml:space="preserve">. </w:t>
      </w:r>
      <w:r w:rsidRPr="00BE0AE5">
        <w:rPr>
          <w:rFonts w:cs="Times New Roman"/>
        </w:rPr>
        <w:t xml:space="preserve">Голод 1601—1603 гг. и обострение социально-экономического кризиса. </w:t>
      </w:r>
    </w:p>
    <w:p w:rsidR="00416B7C" w:rsidRPr="00BE0AE5" w:rsidRDefault="00416B7C" w:rsidP="00416B7C">
      <w:pPr>
        <w:pStyle w:val="body"/>
        <w:rPr>
          <w:rFonts w:cs="Times New Roman"/>
        </w:rPr>
      </w:pPr>
      <w:r w:rsidRPr="00BE0AE5">
        <w:rPr>
          <w:rStyle w:val="BoldItalic"/>
          <w:rFonts w:cs="Times New Roman"/>
        </w:rPr>
        <w:t>Смутное время начала XVII в.</w:t>
      </w:r>
      <w:r w:rsidRPr="00BE0AE5">
        <w:rPr>
          <w:rFonts w:cs="Times New Roman"/>
        </w:rPr>
        <w:t xml:space="preserve"> Дискуссия о его причинах. Самозванцы и самозванство. Личность Лжедмитрия I и его политика. Восстание 1606 г. и убийство самозванца. </w:t>
      </w:r>
    </w:p>
    <w:p w:rsidR="00416B7C" w:rsidRPr="00BE0AE5" w:rsidRDefault="00416B7C" w:rsidP="00416B7C">
      <w:pPr>
        <w:pStyle w:val="body"/>
        <w:rPr>
          <w:rFonts w:cs="Times New Roman"/>
        </w:rPr>
      </w:pPr>
      <w:r w:rsidRPr="00BE0AE5">
        <w:rPr>
          <w:rFonts w:cs="Times New Roman"/>
        </w:rPr>
        <w:t>Царь Василий Шуйский. Восстание Ивана Болотникова. Перерастание внутреннего кризиса в гражданскую войну. Лж</w:t>
      </w:r>
      <w:r w:rsidRPr="00BE0AE5">
        <w:rPr>
          <w:rFonts w:cs="Times New Roman"/>
        </w:rPr>
        <w:t>е</w:t>
      </w:r>
      <w:r w:rsidRPr="00BE0AE5">
        <w:rPr>
          <w:rFonts w:cs="Times New Roman"/>
        </w:rPr>
        <w:t>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BE0AE5">
        <w:rPr>
          <w:rStyle w:val="Italic"/>
          <w:rFonts w:cs="Times New Roman"/>
        </w:rPr>
        <w:t xml:space="preserve">. </w:t>
      </w:r>
      <w:r w:rsidRPr="00BE0AE5">
        <w:rPr>
          <w:rFonts w:cs="Times New Roman"/>
        </w:rPr>
        <w:t>Поход войска М.В. Скоп</w:t>
      </w:r>
      <w:r w:rsidRPr="00BE0AE5">
        <w:rPr>
          <w:rFonts w:cs="Times New Roman"/>
        </w:rPr>
        <w:t>и</w:t>
      </w:r>
      <w:r w:rsidRPr="00BE0AE5">
        <w:rPr>
          <w:rFonts w:cs="Times New Roman"/>
        </w:rPr>
        <w:t>на-Шуйского и Я.</w:t>
      </w:r>
      <w:r w:rsidRPr="00BE0AE5">
        <w:rPr>
          <w:rFonts w:cs="Times New Roman"/>
        </w:rPr>
        <w:noBreakHyphen/>
        <w:t xml:space="preserve">П. Делагарди и распад тушинского лагеря. Открытое вступление Речи Посполитой в войну против России. Оборона Смоленска. </w:t>
      </w:r>
    </w:p>
    <w:p w:rsidR="00416B7C" w:rsidRPr="00BE0AE5" w:rsidRDefault="00416B7C" w:rsidP="00416B7C">
      <w:pPr>
        <w:pStyle w:val="body"/>
        <w:rPr>
          <w:rFonts w:cs="Times New Roman"/>
        </w:rPr>
      </w:pPr>
      <w:r w:rsidRPr="00BE0AE5">
        <w:rPr>
          <w:rFonts w:cs="Times New Roman"/>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w:t>
      </w:r>
      <w:r w:rsidRPr="00BE0AE5">
        <w:rPr>
          <w:rFonts w:cs="Times New Roman"/>
        </w:rPr>
        <w:t>т</w:t>
      </w:r>
      <w:r w:rsidRPr="00BE0AE5">
        <w:rPr>
          <w:rFonts w:cs="Times New Roman"/>
        </w:rPr>
        <w:t xml:space="preserve">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416B7C" w:rsidRPr="00BE0AE5" w:rsidRDefault="00416B7C" w:rsidP="00416B7C">
      <w:pPr>
        <w:pStyle w:val="body"/>
        <w:rPr>
          <w:rFonts w:cs="Times New Roman"/>
        </w:rPr>
      </w:pPr>
      <w:r w:rsidRPr="00BE0AE5">
        <w:rPr>
          <w:rStyle w:val="BoldItalic"/>
          <w:rFonts w:cs="Times New Roman"/>
        </w:rPr>
        <w:t>Окончание Смуты</w:t>
      </w:r>
      <w:r w:rsidRPr="00BE0AE5">
        <w:rPr>
          <w:rFonts w:cs="Times New Roman"/>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416B7C" w:rsidRPr="00BE0AE5" w:rsidRDefault="00416B7C" w:rsidP="00416B7C">
      <w:pPr>
        <w:pStyle w:val="h3"/>
        <w:rPr>
          <w:rFonts w:cs="Times New Roman"/>
        </w:rPr>
      </w:pPr>
      <w:r w:rsidRPr="00BE0AE5">
        <w:rPr>
          <w:rFonts w:cs="Times New Roman"/>
        </w:rPr>
        <w:t xml:space="preserve">Россия в XVII в. </w:t>
      </w:r>
      <w:r w:rsidRPr="00BE0AE5">
        <w:rPr>
          <w:rStyle w:val="Book"/>
          <w:rFonts w:cs="Times New Roman"/>
          <w:b w:val="0"/>
          <w:bCs w:val="0"/>
        </w:rPr>
        <w:t>(16 ч)</w:t>
      </w:r>
    </w:p>
    <w:p w:rsidR="00416B7C" w:rsidRPr="00BE0AE5" w:rsidRDefault="00416B7C" w:rsidP="00416B7C">
      <w:pPr>
        <w:pStyle w:val="body"/>
        <w:rPr>
          <w:rFonts w:cs="Times New Roman"/>
        </w:rPr>
      </w:pPr>
      <w:r w:rsidRPr="00BE0AE5">
        <w:rPr>
          <w:rStyle w:val="BoldItalic"/>
          <w:rFonts w:cs="Times New Roman"/>
        </w:rPr>
        <w:t>Россия при первых Романовых.</w:t>
      </w:r>
      <w:r w:rsidRPr="00BE0AE5">
        <w:rPr>
          <w:rFonts w:cs="Times New Roman"/>
        </w:rPr>
        <w:t xml:space="preserve"> Царствование Михаила Федоровича. Восстановление экономического потенциала стр</w:t>
      </w:r>
      <w:r w:rsidRPr="00BE0AE5">
        <w:rPr>
          <w:rFonts w:cs="Times New Roman"/>
        </w:rPr>
        <w:t>а</w:t>
      </w:r>
      <w:r w:rsidRPr="00BE0AE5">
        <w:rPr>
          <w:rFonts w:cs="Times New Roman"/>
        </w:rPr>
        <w:t xml:space="preserve">ны. Продолжение закрепощения крестьян. Земские соборы. Роль патриарха Филарета в управлении государством. </w:t>
      </w:r>
    </w:p>
    <w:p w:rsidR="00416B7C" w:rsidRPr="00BE0AE5" w:rsidRDefault="00416B7C" w:rsidP="00416B7C">
      <w:pPr>
        <w:pStyle w:val="body"/>
        <w:rPr>
          <w:rFonts w:cs="Times New Roman"/>
        </w:rPr>
      </w:pPr>
      <w:r w:rsidRPr="00BE0AE5">
        <w:rPr>
          <w:rFonts w:cs="Times New Roman"/>
        </w:rPr>
        <w:t>Царь Алексей Михайлович. Укрепление самодержавия.Ослабление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деятельности.Патриарх Никон, его конфликт с царской властью. Раскол в Церкви. Протопоп Аввакум, формирование рел</w:t>
      </w:r>
      <w:r w:rsidRPr="00BE0AE5">
        <w:rPr>
          <w:rFonts w:cs="Times New Roman"/>
        </w:rPr>
        <w:t>и</w:t>
      </w:r>
      <w:r w:rsidRPr="00BE0AE5">
        <w:rPr>
          <w:rFonts w:cs="Times New Roman"/>
        </w:rPr>
        <w:t xml:space="preserve">гиозной традиции старообрядчества. Царь Федор Алексеевич. Отмена местничества. Налоговая (податная) реформа. </w:t>
      </w:r>
    </w:p>
    <w:p w:rsidR="00416B7C" w:rsidRPr="00BE0AE5" w:rsidRDefault="00416B7C" w:rsidP="00416B7C">
      <w:pPr>
        <w:pStyle w:val="body"/>
        <w:rPr>
          <w:rFonts w:cs="Times New Roman"/>
        </w:rPr>
      </w:pPr>
      <w:r w:rsidRPr="00BE0AE5">
        <w:rPr>
          <w:rStyle w:val="BoldItalic"/>
          <w:rFonts w:cs="Times New Roman"/>
        </w:rPr>
        <w:t>Экономическое развитие России в XVII в</w:t>
      </w:r>
      <w:r w:rsidRPr="00BE0AE5">
        <w:rPr>
          <w:rFonts w:cs="Times New Roman"/>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416B7C" w:rsidRPr="00BE0AE5" w:rsidRDefault="00416B7C" w:rsidP="00416B7C">
      <w:pPr>
        <w:pStyle w:val="body"/>
        <w:rPr>
          <w:rFonts w:cs="Times New Roman"/>
        </w:rPr>
      </w:pPr>
      <w:r w:rsidRPr="00BE0AE5">
        <w:rPr>
          <w:rStyle w:val="BoldItalic"/>
          <w:rFonts w:cs="Times New Roman"/>
        </w:rPr>
        <w:t>Социальная структура российского общества.</w:t>
      </w:r>
      <w:r w:rsidRPr="00BE0AE5">
        <w:rPr>
          <w:rFonts w:cs="Times New Roman"/>
        </w:rPr>
        <w:t xml:space="preserve"> Государев двор, служилый город, духовенство, торговые люди, поса</w:t>
      </w:r>
      <w:r w:rsidRPr="00BE0AE5">
        <w:rPr>
          <w:rFonts w:cs="Times New Roman"/>
        </w:rPr>
        <w:t>д</w:t>
      </w:r>
      <w:r w:rsidRPr="00BE0AE5">
        <w:rPr>
          <w:rFonts w:cs="Times New Roman"/>
        </w:rPr>
        <w:t xml:space="preserve">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416B7C" w:rsidRPr="00BE0AE5" w:rsidRDefault="00416B7C" w:rsidP="00416B7C">
      <w:pPr>
        <w:pStyle w:val="body"/>
        <w:rPr>
          <w:rFonts w:cs="Times New Roman"/>
        </w:rPr>
      </w:pPr>
      <w:r w:rsidRPr="00BE0AE5">
        <w:rPr>
          <w:rStyle w:val="BoldItalic"/>
          <w:rFonts w:cs="Times New Roman"/>
        </w:rPr>
        <w:t xml:space="preserve">Внешняя политика России в XVII в. </w:t>
      </w:r>
      <w:r w:rsidRPr="00BE0AE5">
        <w:rPr>
          <w:rFonts w:cs="Times New Roman"/>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w:t>
      </w:r>
      <w:r w:rsidRPr="00BE0AE5">
        <w:rPr>
          <w:rFonts w:cs="Times New Roman"/>
        </w:rPr>
        <w:t>е</w:t>
      </w:r>
      <w:r w:rsidRPr="00BE0AE5">
        <w:rPr>
          <w:rFonts w:cs="Times New Roman"/>
        </w:rPr>
        <w:t>полонизации, распространению католичества. Контакты с Запорожской Сечью. Восстание Богдана Хмельницкого. Перея</w:t>
      </w:r>
      <w:r w:rsidRPr="00BE0AE5">
        <w:rPr>
          <w:rFonts w:cs="Times New Roman"/>
        </w:rPr>
        <w:t>с</w:t>
      </w:r>
      <w:r w:rsidRPr="00BE0AE5">
        <w:rPr>
          <w:rFonts w:cs="Times New Roman"/>
        </w:rPr>
        <w:t>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w:t>
      </w:r>
      <w:r w:rsidRPr="00BE0AE5">
        <w:rPr>
          <w:rFonts w:cs="Times New Roman"/>
        </w:rPr>
        <w:t>у</w:t>
      </w:r>
      <w:r w:rsidRPr="00BE0AE5">
        <w:rPr>
          <w:rFonts w:cs="Times New Roman"/>
        </w:rPr>
        <w:t>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w:t>
      </w:r>
      <w:r w:rsidRPr="00BE0AE5">
        <w:rPr>
          <w:rFonts w:cs="Times New Roman"/>
        </w:rPr>
        <w:t>у</w:t>
      </w:r>
      <w:r w:rsidRPr="00BE0AE5">
        <w:rPr>
          <w:rFonts w:cs="Times New Roman"/>
        </w:rPr>
        <w:t xml:space="preserve">рами и империей Цин (Китаем). </w:t>
      </w:r>
    </w:p>
    <w:p w:rsidR="00416B7C" w:rsidRPr="00BE0AE5" w:rsidRDefault="00416B7C" w:rsidP="00416B7C">
      <w:pPr>
        <w:pStyle w:val="body"/>
        <w:rPr>
          <w:rFonts w:cs="Times New Roman"/>
        </w:rPr>
      </w:pPr>
      <w:r w:rsidRPr="00BE0AE5">
        <w:rPr>
          <w:rStyle w:val="BoldItalic"/>
          <w:rFonts w:cs="Times New Roman"/>
        </w:rPr>
        <w:t>Освоение новых территорий.</w:t>
      </w:r>
      <w:r w:rsidRPr="00BE0AE5">
        <w:rPr>
          <w:rFonts w:cs="Times New Roman"/>
        </w:rPr>
        <w:t xml:space="preserve"> Народы России в XVII в. Эпоха Великих географических открытий и русские географ</w:t>
      </w:r>
      <w:r w:rsidRPr="00BE0AE5">
        <w:rPr>
          <w:rFonts w:cs="Times New Roman"/>
        </w:rPr>
        <w:t>и</w:t>
      </w:r>
      <w:r w:rsidRPr="00BE0AE5">
        <w:rPr>
          <w:rFonts w:cs="Times New Roman"/>
        </w:rPr>
        <w:t>ческие открытия. Плавание Семена Дежнева. Выход к Тихому океану. Походы Ерофея Хабарова и Василия Пояркова и и</w:t>
      </w:r>
      <w:r w:rsidRPr="00BE0AE5">
        <w:rPr>
          <w:rFonts w:cs="Times New Roman"/>
        </w:rPr>
        <w:t>с</w:t>
      </w:r>
      <w:r w:rsidRPr="00BE0AE5">
        <w:rPr>
          <w:rFonts w:cs="Times New Roman"/>
        </w:rPr>
        <w:t>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416B7C" w:rsidRPr="00BE0AE5" w:rsidRDefault="00416B7C" w:rsidP="00416B7C">
      <w:pPr>
        <w:pStyle w:val="h3"/>
        <w:rPr>
          <w:rFonts w:cs="Times New Roman"/>
        </w:rPr>
      </w:pPr>
      <w:r w:rsidRPr="00BE0AE5">
        <w:rPr>
          <w:rFonts w:cs="Times New Roman"/>
        </w:rPr>
        <w:t xml:space="preserve">Культурное пространство XVI–XVII вв. </w:t>
      </w:r>
      <w:r w:rsidRPr="00BE0AE5">
        <w:rPr>
          <w:rStyle w:val="Book"/>
          <w:rFonts w:cs="Times New Roman"/>
          <w:b w:val="0"/>
          <w:bCs w:val="0"/>
        </w:rPr>
        <w:t>(5 ч)</w:t>
      </w:r>
    </w:p>
    <w:p w:rsidR="00416B7C" w:rsidRPr="00BE0AE5" w:rsidRDefault="00416B7C" w:rsidP="00416B7C">
      <w:pPr>
        <w:pStyle w:val="body"/>
        <w:rPr>
          <w:rFonts w:cs="Times New Roman"/>
        </w:rPr>
      </w:pPr>
      <w:r w:rsidRPr="00BE0AE5">
        <w:rPr>
          <w:rFonts w:cs="Times New Roman"/>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416B7C" w:rsidRPr="00BE0AE5" w:rsidRDefault="00416B7C" w:rsidP="00416B7C">
      <w:pPr>
        <w:pStyle w:val="body"/>
        <w:rPr>
          <w:rFonts w:cs="Times New Roman"/>
        </w:rPr>
      </w:pPr>
      <w:r w:rsidRPr="00BE0AE5">
        <w:rPr>
          <w:rFonts w:cs="Times New Roman"/>
        </w:rPr>
        <w:t>Архитектура. Дворцово-храмовый ансамбль Соборной площади в Москве. Шатровый стиль в архитектуре. Антонио С</w:t>
      </w:r>
      <w:r w:rsidRPr="00BE0AE5">
        <w:rPr>
          <w:rFonts w:cs="Times New Roman"/>
        </w:rPr>
        <w:t>о</w:t>
      </w:r>
      <w:r w:rsidRPr="00BE0AE5">
        <w:rPr>
          <w:rFonts w:cs="Times New Roman"/>
        </w:rPr>
        <w:t>лари, АлевизФрязин, Петрок Малой.Собор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w:t>
      </w:r>
      <w:r w:rsidRPr="00BE0AE5">
        <w:rPr>
          <w:rFonts w:cs="Times New Roman"/>
        </w:rPr>
        <w:t>а</w:t>
      </w:r>
      <w:r w:rsidRPr="00BE0AE5">
        <w:rPr>
          <w:rFonts w:cs="Times New Roman"/>
        </w:rPr>
        <w:t xml:space="preserve">менных дел. Деревянное зодчество. Изобразительное искусство. Симон Ушаков. Ярославская школа иконописи. Парсунная живопись. </w:t>
      </w:r>
    </w:p>
    <w:p w:rsidR="00416B7C" w:rsidRPr="00BE0AE5" w:rsidRDefault="00416B7C" w:rsidP="00416B7C">
      <w:pPr>
        <w:pStyle w:val="body"/>
        <w:rPr>
          <w:rFonts w:cs="Times New Roman"/>
        </w:rPr>
      </w:pPr>
      <w:r w:rsidRPr="00BE0AE5">
        <w:rPr>
          <w:rFonts w:cs="Times New Roman"/>
        </w:rPr>
        <w:lastRenderedPageBreak/>
        <w:t>Летописание и начало книгопечатания. Лицевой свод. Домострой. Переписка Ивана Грозного с князем Андреем Кур</w:t>
      </w:r>
      <w:r w:rsidRPr="00BE0AE5">
        <w:rPr>
          <w:rFonts w:cs="Times New Roman"/>
        </w:rPr>
        <w:t>б</w:t>
      </w:r>
      <w:r w:rsidRPr="00BE0AE5">
        <w:rPr>
          <w:rFonts w:cs="Times New Roman"/>
        </w:rPr>
        <w:t>ским. Публицистика Смутного времени</w:t>
      </w:r>
      <w:r w:rsidRPr="00BE0AE5">
        <w:rPr>
          <w:rStyle w:val="Italic"/>
          <w:rFonts w:cs="Times New Roman"/>
        </w:rPr>
        <w:t xml:space="preserve">. </w:t>
      </w:r>
      <w:r w:rsidRPr="00BE0AE5">
        <w:rPr>
          <w:rFonts w:cs="Times New Roman"/>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416B7C" w:rsidRPr="00BE0AE5" w:rsidRDefault="00416B7C" w:rsidP="00416B7C">
      <w:pPr>
        <w:pStyle w:val="body"/>
        <w:rPr>
          <w:rFonts w:cs="Times New Roman"/>
        </w:rPr>
      </w:pPr>
      <w:r w:rsidRPr="00BE0AE5">
        <w:rPr>
          <w:rFonts w:cs="Times New Roman"/>
        </w:rPr>
        <w:t>Развитие образования и научных знаний. Школы при Аптекарском и Посольском приказах. «Синопсис» Иннокентия Г</w:t>
      </w:r>
      <w:r w:rsidRPr="00BE0AE5">
        <w:rPr>
          <w:rFonts w:cs="Times New Roman"/>
        </w:rPr>
        <w:t>и</w:t>
      </w:r>
      <w:r w:rsidRPr="00BE0AE5">
        <w:rPr>
          <w:rFonts w:cs="Times New Roman"/>
        </w:rPr>
        <w:t xml:space="preserve">зеля — первое учебное пособие по истории. </w:t>
      </w:r>
    </w:p>
    <w:p w:rsidR="00416B7C" w:rsidRPr="00BE0AE5" w:rsidRDefault="00416B7C" w:rsidP="00416B7C">
      <w:pPr>
        <w:pStyle w:val="body"/>
        <w:rPr>
          <w:rFonts w:cs="Times New Roman"/>
        </w:rPr>
      </w:pPr>
      <w:r w:rsidRPr="00BE0AE5">
        <w:rPr>
          <w:rStyle w:val="BoldItalic"/>
          <w:rFonts w:cs="Times New Roman"/>
        </w:rPr>
        <w:t>Наш край</w:t>
      </w:r>
      <w:r w:rsidRPr="00BE0AE5">
        <w:rPr>
          <w:rFonts w:cs="Times New Roman"/>
        </w:rPr>
        <w:t xml:space="preserve"> в XVI—XVII вв.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8 КЛАСС</w:t>
      </w:r>
    </w:p>
    <w:p w:rsidR="00416B7C" w:rsidRPr="00BE0AE5" w:rsidRDefault="00416B7C" w:rsidP="00416B7C">
      <w:pPr>
        <w:pStyle w:val="h3-first"/>
        <w:rPr>
          <w:rFonts w:cs="Times New Roman"/>
        </w:rPr>
      </w:pPr>
      <w:r w:rsidRPr="00BE0AE5">
        <w:rPr>
          <w:rFonts w:cs="Times New Roman"/>
        </w:rPr>
        <w:t xml:space="preserve">ВСЕОБЩАЯ ИСТОРИЯ. ИСТОРИЯ НОВОГО ВРЕМЕНИ. XVIII в. </w:t>
      </w:r>
      <w:r w:rsidRPr="00BE0AE5">
        <w:rPr>
          <w:rStyle w:val="Book"/>
          <w:rFonts w:cs="Times New Roman"/>
          <w:b w:val="0"/>
          <w:bCs w:val="0"/>
        </w:rPr>
        <w:t>(23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w:t>
      </w:r>
    </w:p>
    <w:p w:rsidR="00416B7C" w:rsidRPr="00BE0AE5" w:rsidRDefault="00416B7C" w:rsidP="00416B7C">
      <w:pPr>
        <w:pStyle w:val="h3"/>
        <w:rPr>
          <w:rFonts w:cs="Times New Roman"/>
        </w:rPr>
      </w:pPr>
      <w:r w:rsidRPr="00BE0AE5">
        <w:rPr>
          <w:rFonts w:cs="Times New Roman"/>
        </w:rPr>
        <w:t>Век Просвещения</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w:t>
      </w:r>
      <w:r w:rsidRPr="00BE0AE5">
        <w:rPr>
          <w:rFonts w:cs="Times New Roman"/>
        </w:rPr>
        <w:t>е</w:t>
      </w:r>
      <w:r w:rsidRPr="00BE0AE5">
        <w:rPr>
          <w:rFonts w:cs="Times New Roman"/>
        </w:rPr>
        <w:t xml:space="preserve">нение представлений об отношениях власти и общества. «Союз королей и философов». </w:t>
      </w:r>
    </w:p>
    <w:p w:rsidR="00416B7C" w:rsidRPr="00BE0AE5" w:rsidRDefault="00416B7C" w:rsidP="00416B7C">
      <w:pPr>
        <w:pStyle w:val="h3"/>
        <w:rPr>
          <w:rFonts w:cs="Times New Roman"/>
        </w:rPr>
      </w:pPr>
      <w:r w:rsidRPr="00BE0AE5">
        <w:rPr>
          <w:rFonts w:cs="Times New Roman"/>
        </w:rPr>
        <w:t>Государства Европы в XVIII в.</w:t>
      </w:r>
      <w:r w:rsidRPr="00BE0AE5">
        <w:rPr>
          <w:rStyle w:val="Book"/>
          <w:rFonts w:cs="Times New Roman"/>
          <w:b w:val="0"/>
          <w:bCs w:val="0"/>
        </w:rPr>
        <w:t>(6 ч)</w:t>
      </w:r>
    </w:p>
    <w:p w:rsidR="00416B7C" w:rsidRPr="00BE0AE5" w:rsidRDefault="00416B7C" w:rsidP="00416B7C">
      <w:pPr>
        <w:pStyle w:val="body"/>
        <w:rPr>
          <w:rFonts w:cs="Times New Roman"/>
        </w:rPr>
      </w:pPr>
      <w:r w:rsidRPr="00BE0AE5">
        <w:rPr>
          <w:rStyle w:val="BoldItalic"/>
          <w:rFonts w:cs="Times New Roman"/>
        </w:rPr>
        <w:t>Монархии в Европе XVIII в</w:t>
      </w:r>
      <w:r w:rsidRPr="00BE0AE5">
        <w:rPr>
          <w:rFonts w:cs="Times New Roman"/>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w:t>
      </w:r>
      <w:r w:rsidRPr="00BE0AE5">
        <w:rPr>
          <w:rFonts w:cs="Times New Roman"/>
        </w:rPr>
        <w:t>р</w:t>
      </w:r>
      <w:r w:rsidRPr="00BE0AE5">
        <w:rPr>
          <w:rFonts w:cs="Times New Roman"/>
        </w:rPr>
        <w:t xml:space="preserve">ковных земель. Экономическая политика власти. Меркантилизм. </w:t>
      </w:r>
    </w:p>
    <w:p w:rsidR="00416B7C" w:rsidRPr="00BE0AE5" w:rsidRDefault="00416B7C" w:rsidP="00416B7C">
      <w:pPr>
        <w:pStyle w:val="body"/>
        <w:rPr>
          <w:rFonts w:cs="Times New Roman"/>
        </w:rPr>
      </w:pPr>
      <w:r w:rsidRPr="00BE0AE5">
        <w:rPr>
          <w:rStyle w:val="BoldItalic"/>
          <w:rFonts w:cs="Times New Roman"/>
        </w:rPr>
        <w:t>Великобритания в XVIII в</w:t>
      </w:r>
      <w:r w:rsidRPr="00BE0AE5">
        <w:rPr>
          <w:rStyle w:val="Italic"/>
          <w:rFonts w:cs="Times New Roman"/>
        </w:rPr>
        <w:t>.</w:t>
      </w:r>
      <w:r w:rsidRPr="00BE0AE5">
        <w:rPr>
          <w:rFonts w:cs="Times New Roman"/>
        </w:rPr>
        <w:t xml:space="preserve"> Королевская власть и парламент. Тори и виги. Предпосылки промышленного переворота в Англии.Технические изобретения и создание первых машин. Появление фабрик, замена ручного труда машинным. Соц</w:t>
      </w:r>
      <w:r w:rsidRPr="00BE0AE5">
        <w:rPr>
          <w:rFonts w:cs="Times New Roman"/>
        </w:rPr>
        <w:t>и</w:t>
      </w:r>
      <w:r w:rsidRPr="00BE0AE5">
        <w:rPr>
          <w:rFonts w:cs="Times New Roman"/>
        </w:rPr>
        <w:t xml:space="preserve">альные и экономические последствия промышленного переворота. Условия труда и быта фабричных рабочих. Движения протеста. Луддизм. </w:t>
      </w:r>
    </w:p>
    <w:p w:rsidR="00416B7C" w:rsidRPr="00BE0AE5" w:rsidRDefault="00416B7C" w:rsidP="00416B7C">
      <w:pPr>
        <w:pStyle w:val="body"/>
        <w:rPr>
          <w:rFonts w:cs="Times New Roman"/>
        </w:rPr>
      </w:pPr>
      <w:r w:rsidRPr="00BE0AE5">
        <w:rPr>
          <w:rStyle w:val="BoldItalic"/>
          <w:rFonts w:cs="Times New Roman"/>
        </w:rPr>
        <w:t>Франция</w:t>
      </w:r>
      <w:r w:rsidRPr="00BE0AE5">
        <w:rPr>
          <w:rFonts w:cs="Times New Roman"/>
        </w:rPr>
        <w:t>. Абсолютная монархия: политика сохранения старого порядка. Попытки проведения реформ. Королевская власть и сословия.</w:t>
      </w:r>
    </w:p>
    <w:p w:rsidR="00416B7C" w:rsidRPr="00BE0AE5" w:rsidRDefault="00416B7C" w:rsidP="00416B7C">
      <w:pPr>
        <w:pStyle w:val="body"/>
        <w:rPr>
          <w:rFonts w:cs="Times New Roman"/>
        </w:rPr>
      </w:pPr>
      <w:r w:rsidRPr="00BE0AE5">
        <w:rPr>
          <w:rStyle w:val="BoldItalic"/>
          <w:rFonts w:cs="Times New Roman"/>
        </w:rPr>
        <w:t>Германские государства, монархия Габсбургов, итальянские земли в XVIII в.</w:t>
      </w:r>
      <w:r w:rsidRPr="00BE0AE5">
        <w:rPr>
          <w:rFonts w:cs="Times New Roman"/>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w:t>
      </w:r>
      <w:r w:rsidRPr="00BE0AE5">
        <w:rPr>
          <w:rFonts w:cs="Times New Roman"/>
        </w:rPr>
        <w:t>е</w:t>
      </w:r>
      <w:r w:rsidRPr="00BE0AE5">
        <w:rPr>
          <w:rFonts w:cs="Times New Roman"/>
        </w:rPr>
        <w:t xml:space="preserve">щенного абсолютизма. Итальянские государства: политическая раздробленность. Усиление власти Габсбургов над частью итальянских земель. </w:t>
      </w:r>
    </w:p>
    <w:p w:rsidR="00416B7C" w:rsidRPr="00BE0AE5" w:rsidRDefault="00416B7C" w:rsidP="00416B7C">
      <w:pPr>
        <w:pStyle w:val="body"/>
        <w:rPr>
          <w:rFonts w:cs="Times New Roman"/>
        </w:rPr>
      </w:pPr>
      <w:r w:rsidRPr="00BE0AE5">
        <w:rPr>
          <w:rStyle w:val="BoldItalic"/>
          <w:rFonts w:cs="Times New Roman"/>
        </w:rPr>
        <w:t>Государства Пиренейского полуострова</w:t>
      </w:r>
      <w:r w:rsidRPr="00BE0AE5">
        <w:rPr>
          <w:rStyle w:val="Italic"/>
          <w:rFonts w:cs="Times New Roman"/>
        </w:rPr>
        <w:t xml:space="preserve">. </w:t>
      </w:r>
      <w:r w:rsidRPr="00BE0AE5">
        <w:rPr>
          <w:rFonts w:cs="Times New Roman"/>
        </w:rPr>
        <w:t>Испания: проблемы внутреннего развития, ослабление международных поз</w:t>
      </w:r>
      <w:r w:rsidRPr="00BE0AE5">
        <w:rPr>
          <w:rFonts w:cs="Times New Roman"/>
        </w:rPr>
        <w:t>и</w:t>
      </w:r>
      <w:r w:rsidRPr="00BE0AE5">
        <w:rPr>
          <w:rFonts w:cs="Times New Roman"/>
        </w:rPr>
        <w:t xml:space="preserve">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rsidR="00416B7C" w:rsidRPr="00BE0AE5" w:rsidRDefault="00416B7C" w:rsidP="00416B7C">
      <w:pPr>
        <w:pStyle w:val="h3"/>
        <w:rPr>
          <w:rFonts w:cs="Times New Roman"/>
        </w:rPr>
      </w:pPr>
      <w:r w:rsidRPr="00BE0AE5">
        <w:rPr>
          <w:rFonts w:cs="Times New Roman"/>
        </w:rPr>
        <w:t xml:space="preserve">Британские колонии в Северной Америке: </w:t>
      </w:r>
      <w:r w:rsidRPr="00BE0AE5">
        <w:rPr>
          <w:rFonts w:cs="Times New Roman"/>
        </w:rPr>
        <w:br/>
        <w:t xml:space="preserve">борьба за независимость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Создание английских колоний на американской земле. Состав европейских переселенцев. Складывание местного сам</w:t>
      </w:r>
      <w:r w:rsidRPr="00BE0AE5">
        <w:rPr>
          <w:rFonts w:cs="Times New Roman"/>
        </w:rPr>
        <w:t>о</w:t>
      </w:r>
      <w:r w:rsidRPr="00BE0AE5">
        <w:rPr>
          <w:rFonts w:cs="Times New Roman"/>
        </w:rPr>
        <w:t>управления. Колонисты и индейцы. Южные и северные колонии: особенности экономического развития и социальных о</w:t>
      </w:r>
      <w:r w:rsidRPr="00BE0AE5">
        <w:rPr>
          <w:rFonts w:cs="Times New Roman"/>
        </w:rPr>
        <w:t>т</w:t>
      </w:r>
      <w:r w:rsidRPr="00BE0AE5">
        <w:rPr>
          <w:rFonts w:cs="Times New Roman"/>
        </w:rPr>
        <w:t xml:space="preserve">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416B7C" w:rsidRPr="00BE0AE5" w:rsidRDefault="00416B7C" w:rsidP="00416B7C">
      <w:pPr>
        <w:pStyle w:val="h3"/>
        <w:rPr>
          <w:rFonts w:cs="Times New Roman"/>
        </w:rPr>
      </w:pPr>
      <w:r w:rsidRPr="00BE0AE5">
        <w:rPr>
          <w:rFonts w:cs="Times New Roman"/>
        </w:rPr>
        <w:t xml:space="preserve">Французская революция конца XVIII в.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Причины революции. Хронологические рамки и основные этапы революции. Начало революции. Декларация прав чел</w:t>
      </w:r>
      <w:r w:rsidRPr="00BE0AE5">
        <w:rPr>
          <w:rFonts w:cs="Times New Roman"/>
        </w:rPr>
        <w:t>о</w:t>
      </w:r>
      <w:r w:rsidRPr="00BE0AE5">
        <w:rPr>
          <w:rFonts w:cs="Times New Roman"/>
        </w:rPr>
        <w:t>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w:t>
      </w:r>
      <w:r w:rsidRPr="00BE0AE5">
        <w:rPr>
          <w:rFonts w:cs="Times New Roman"/>
        </w:rPr>
        <w:t>и</w:t>
      </w:r>
      <w:r w:rsidRPr="00BE0AE5">
        <w:rPr>
          <w:rFonts w:cs="Times New Roman"/>
        </w:rPr>
        <w:t>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w:t>
      </w:r>
      <w:r w:rsidRPr="00BE0AE5">
        <w:rPr>
          <w:rFonts w:cs="Times New Roman"/>
        </w:rPr>
        <w:t>и</w:t>
      </w:r>
      <w:r w:rsidRPr="00BE0AE5">
        <w:rPr>
          <w:rFonts w:cs="Times New Roman"/>
        </w:rPr>
        <w:t xml:space="preserve">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rsidR="00416B7C" w:rsidRPr="00BE0AE5" w:rsidRDefault="00416B7C" w:rsidP="00416B7C">
      <w:pPr>
        <w:pStyle w:val="h3"/>
        <w:rPr>
          <w:rFonts w:cs="Times New Roman"/>
        </w:rPr>
      </w:pPr>
      <w:r w:rsidRPr="00BE0AE5">
        <w:rPr>
          <w:rFonts w:cs="Times New Roman"/>
        </w:rPr>
        <w:lastRenderedPageBreak/>
        <w:t xml:space="preserve">Европейская культура в XVIII в. </w:t>
      </w:r>
      <w:r w:rsidRPr="00BE0AE5">
        <w:rPr>
          <w:rStyle w:val="Book"/>
          <w:rFonts w:cs="Times New Roman"/>
          <w:b w:val="0"/>
          <w:bCs w:val="0"/>
        </w:rPr>
        <w:t>(3 ч)</w:t>
      </w:r>
    </w:p>
    <w:p w:rsidR="00416B7C" w:rsidRPr="00BE0AE5" w:rsidRDefault="00416B7C" w:rsidP="00416B7C">
      <w:pPr>
        <w:pStyle w:val="body"/>
        <w:rPr>
          <w:rFonts w:cs="Times New Roman"/>
          <w:spacing w:val="2"/>
        </w:rPr>
      </w:pPr>
      <w:r w:rsidRPr="00BE0AE5">
        <w:rPr>
          <w:rFonts w:cs="Times New Roman"/>
          <w:spacing w:val="2"/>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w:t>
      </w:r>
      <w:r w:rsidRPr="00BE0AE5">
        <w:rPr>
          <w:rFonts w:cs="Times New Roman"/>
          <w:spacing w:val="2"/>
        </w:rPr>
        <w:t>а</w:t>
      </w:r>
      <w:r w:rsidRPr="00BE0AE5">
        <w:rPr>
          <w:rFonts w:cs="Times New Roman"/>
          <w:spacing w:val="2"/>
        </w:rPr>
        <w:t xml:space="preserve">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416B7C" w:rsidRPr="00BE0AE5" w:rsidRDefault="00416B7C" w:rsidP="00416B7C">
      <w:pPr>
        <w:pStyle w:val="h3"/>
        <w:rPr>
          <w:rFonts w:cs="Times New Roman"/>
        </w:rPr>
      </w:pPr>
      <w:r w:rsidRPr="00BE0AE5">
        <w:rPr>
          <w:rFonts w:cs="Times New Roman"/>
        </w:rPr>
        <w:t xml:space="preserve">Международные отношения в XVIII 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Проблемы европейского баланса сил и дипломатия. Участие России в международных отношениях в XVIII в. Северн</w:t>
      </w:r>
      <w:r w:rsidRPr="00BE0AE5">
        <w:rPr>
          <w:rFonts w:cs="Times New Roman"/>
        </w:rPr>
        <w:t>а</w:t>
      </w:r>
      <w:r w:rsidRPr="00BE0AE5">
        <w:rPr>
          <w:rFonts w:cs="Times New Roman"/>
        </w:rPr>
        <w:t xml:space="preserve">явойна (1700—1721). Династические войны «за наследство».Семилетняя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rsidR="00416B7C" w:rsidRPr="00BE0AE5" w:rsidRDefault="00416B7C" w:rsidP="00416B7C">
      <w:pPr>
        <w:pStyle w:val="h3"/>
        <w:rPr>
          <w:rFonts w:cs="Times New Roman"/>
        </w:rPr>
      </w:pPr>
      <w:r w:rsidRPr="00BE0AE5">
        <w:rPr>
          <w:rFonts w:cs="Times New Roman"/>
        </w:rPr>
        <w:t xml:space="preserve">Страны Востока в XVIII в. </w:t>
      </w:r>
      <w:r w:rsidRPr="00BE0AE5">
        <w:rPr>
          <w:rStyle w:val="Book"/>
          <w:rFonts w:cs="Times New Roman"/>
          <w:b w:val="0"/>
          <w:bCs w:val="0"/>
        </w:rPr>
        <w:t>(3 ч)</w:t>
      </w:r>
    </w:p>
    <w:p w:rsidR="00416B7C" w:rsidRPr="00BE0AE5" w:rsidRDefault="00416B7C" w:rsidP="00416B7C">
      <w:pPr>
        <w:pStyle w:val="body"/>
        <w:rPr>
          <w:rFonts w:cs="Times New Roman"/>
        </w:rPr>
      </w:pPr>
      <w:r w:rsidRPr="00BE0AE5">
        <w:rPr>
          <w:rStyle w:val="BoldItalic"/>
          <w:rFonts w:cs="Times New Roman"/>
        </w:rPr>
        <w:t>Османская империя</w:t>
      </w:r>
      <w:r w:rsidRPr="00BE0AE5">
        <w:rPr>
          <w:rFonts w:cs="Times New Roman"/>
        </w:rPr>
        <w:t xml:space="preserve">: от могущества к упадку. Положение населения. Попытки проведения реформ; Селим III. </w:t>
      </w:r>
      <w:r w:rsidRPr="00BE0AE5">
        <w:rPr>
          <w:rStyle w:val="BoldItalic"/>
          <w:rFonts w:cs="Times New Roman"/>
        </w:rPr>
        <w:t>Индия.</w:t>
      </w:r>
      <w:r w:rsidRPr="00BE0AE5">
        <w:rPr>
          <w:rFonts w:cs="Times New Roman"/>
        </w:rPr>
        <w:t xml:space="preserve"> Ослабление империи Великих Моголов. Борьба европейцев за владения в Индии. Утверждение британского владычества. </w:t>
      </w:r>
      <w:r w:rsidRPr="00BE0AE5">
        <w:rPr>
          <w:rStyle w:val="BoldItalic"/>
          <w:rFonts w:cs="Times New Roman"/>
        </w:rPr>
        <w:t>Китай</w:t>
      </w:r>
      <w:r w:rsidRPr="00BE0AE5">
        <w:rPr>
          <w:rFonts w:cs="Times New Roman"/>
        </w:rPr>
        <w:t>. Империя Цин в XVIII в.: власть маньчжурских императоров, система управления страной. Внешняя политика и</w:t>
      </w:r>
      <w:r w:rsidRPr="00BE0AE5">
        <w:rPr>
          <w:rFonts w:cs="Times New Roman"/>
        </w:rPr>
        <w:t>м</w:t>
      </w:r>
      <w:r w:rsidRPr="00BE0AE5">
        <w:rPr>
          <w:rFonts w:cs="Times New Roman"/>
        </w:rPr>
        <w:t xml:space="preserve">перии Цин; отношения с Россией. «Закрытие» Китая для иноземцев. </w:t>
      </w:r>
      <w:r w:rsidRPr="00BE0AE5">
        <w:rPr>
          <w:rStyle w:val="BoldItalic"/>
          <w:rFonts w:cs="Times New Roman"/>
        </w:rPr>
        <w:t>Япония</w:t>
      </w:r>
      <w:r w:rsidRPr="00BE0AE5">
        <w:rPr>
          <w:rFonts w:cs="Times New Roman"/>
        </w:rPr>
        <w:t xml:space="preserve"> в XVIII в. Сегуны и дайме. Положение сословий. Культура стран Востока в XVIII 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XVIII в.</w:t>
      </w:r>
    </w:p>
    <w:p w:rsidR="00416B7C" w:rsidRPr="00BE0AE5" w:rsidRDefault="00416B7C" w:rsidP="00416B7C">
      <w:pPr>
        <w:pStyle w:val="h3"/>
        <w:rPr>
          <w:rFonts w:cs="Times New Roman"/>
        </w:rPr>
      </w:pPr>
      <w:r w:rsidRPr="00BE0AE5">
        <w:rPr>
          <w:rFonts w:cs="Times New Roman"/>
        </w:rPr>
        <w:t xml:space="preserve">ИСТОРИЯ РОССИИ. РОССИЯ В КОНЦЕ XVII — XVIII в.: </w:t>
      </w:r>
      <w:r w:rsidRPr="00BE0AE5">
        <w:rPr>
          <w:rFonts w:cs="Times New Roman"/>
        </w:rPr>
        <w:br/>
        <w:t xml:space="preserve">ОТ ЦАРСТВА К ИМПЕРИИ </w:t>
      </w:r>
      <w:r w:rsidRPr="00BE0AE5">
        <w:rPr>
          <w:rStyle w:val="Book"/>
          <w:rFonts w:cs="Times New Roman"/>
          <w:b w:val="0"/>
          <w:bCs w:val="0"/>
        </w:rPr>
        <w:t>(45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w:t>
      </w:r>
    </w:p>
    <w:p w:rsidR="00416B7C" w:rsidRPr="00BE0AE5" w:rsidRDefault="00416B7C" w:rsidP="00416B7C">
      <w:pPr>
        <w:pStyle w:val="h3"/>
        <w:rPr>
          <w:rFonts w:cs="Times New Roman"/>
        </w:rPr>
      </w:pPr>
      <w:r w:rsidRPr="00BE0AE5">
        <w:rPr>
          <w:rFonts w:cs="Times New Roman"/>
        </w:rPr>
        <w:t xml:space="preserve">Россия в эпоху преобразований Петра I </w:t>
      </w:r>
      <w:r w:rsidRPr="00BE0AE5">
        <w:rPr>
          <w:rStyle w:val="Book"/>
          <w:rFonts w:cs="Times New Roman"/>
          <w:b w:val="0"/>
          <w:bCs w:val="0"/>
        </w:rPr>
        <w:t>(11 ч)</w:t>
      </w:r>
    </w:p>
    <w:p w:rsidR="00416B7C" w:rsidRPr="00BE0AE5" w:rsidRDefault="00416B7C" w:rsidP="00416B7C">
      <w:pPr>
        <w:pStyle w:val="body"/>
        <w:rPr>
          <w:rFonts w:cs="Times New Roman"/>
          <w:spacing w:val="2"/>
        </w:rPr>
      </w:pPr>
      <w:r w:rsidRPr="00BE0AE5">
        <w:rPr>
          <w:rStyle w:val="BoldItalic"/>
          <w:rFonts w:cs="Times New Roman"/>
          <w:spacing w:val="2"/>
        </w:rPr>
        <w:t>Причины и предпосылки преобразований</w:t>
      </w:r>
      <w:r w:rsidRPr="00BE0AE5">
        <w:rPr>
          <w:rStyle w:val="Italic"/>
          <w:rFonts w:cs="Times New Roman"/>
          <w:spacing w:val="2"/>
        </w:rPr>
        <w:t>.</w:t>
      </w:r>
      <w:r w:rsidRPr="00BE0AE5">
        <w:rPr>
          <w:rFonts w:cs="Times New Roman"/>
          <w:spacing w:val="2"/>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w:t>
      </w:r>
      <w:r w:rsidRPr="00BE0AE5">
        <w:rPr>
          <w:rFonts w:cs="Times New Roman"/>
          <w:spacing w:val="2"/>
        </w:rPr>
        <w:t>о</w:t>
      </w:r>
      <w:r w:rsidRPr="00BE0AE5">
        <w:rPr>
          <w:rFonts w:cs="Times New Roman"/>
          <w:spacing w:val="2"/>
        </w:rPr>
        <w:t xml:space="preserve">ванщина. Первые шаги на пути преобразований. Азовские походы. Великое посольство и его значение. Сподвижники Петра I. </w:t>
      </w:r>
    </w:p>
    <w:p w:rsidR="00416B7C" w:rsidRPr="00BE0AE5" w:rsidRDefault="00416B7C" w:rsidP="00416B7C">
      <w:pPr>
        <w:pStyle w:val="body"/>
        <w:rPr>
          <w:rFonts w:cs="Times New Roman"/>
          <w:spacing w:val="2"/>
        </w:rPr>
      </w:pPr>
      <w:r w:rsidRPr="00BE0AE5">
        <w:rPr>
          <w:rStyle w:val="BoldItalic"/>
          <w:rFonts w:cs="Times New Roman"/>
          <w:spacing w:val="2"/>
        </w:rPr>
        <w:t>Экономическая политика.</w:t>
      </w:r>
      <w:r w:rsidRPr="00BE0AE5">
        <w:rPr>
          <w:rFonts w:cs="Times New Roman"/>
          <w:spacing w:val="2"/>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w:t>
      </w:r>
      <w:r w:rsidRPr="00BE0AE5">
        <w:rPr>
          <w:rFonts w:cs="Times New Roman"/>
          <w:spacing w:val="2"/>
        </w:rPr>
        <w:t>т</w:t>
      </w:r>
      <w:r w:rsidRPr="00BE0AE5">
        <w:rPr>
          <w:rFonts w:cs="Times New Roman"/>
          <w:spacing w:val="2"/>
        </w:rPr>
        <w:t xml:space="preserve">ного и подневольного труда. Принципы меркантилизма и протекционизма. Таможенный тариф 1724 г. Введение подушной подати. </w:t>
      </w:r>
    </w:p>
    <w:p w:rsidR="00416B7C" w:rsidRPr="00BE0AE5" w:rsidRDefault="00416B7C" w:rsidP="00416B7C">
      <w:pPr>
        <w:pStyle w:val="body"/>
        <w:rPr>
          <w:rFonts w:cs="Times New Roman"/>
        </w:rPr>
      </w:pPr>
      <w:r w:rsidRPr="00BE0AE5">
        <w:rPr>
          <w:rStyle w:val="BoldItalic"/>
          <w:rFonts w:cs="Times New Roman"/>
        </w:rPr>
        <w:t>Социальная политика.</w:t>
      </w:r>
      <w:r w:rsidRPr="00BE0AE5">
        <w:rPr>
          <w:rFonts w:cs="Times New Roman"/>
        </w:rPr>
        <w:t xml:space="preserve"> Консолидация дворянского сословия, повышение его роли в управлении страной. Указ о един</w:t>
      </w:r>
      <w:r w:rsidRPr="00BE0AE5">
        <w:rPr>
          <w:rFonts w:cs="Times New Roman"/>
        </w:rPr>
        <w:t>о</w:t>
      </w:r>
      <w:r w:rsidRPr="00BE0AE5">
        <w:rPr>
          <w:rFonts w:cs="Times New Roman"/>
        </w:rPr>
        <w:t xml:space="preserve">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416B7C" w:rsidRPr="00BE0AE5" w:rsidRDefault="00416B7C" w:rsidP="00416B7C">
      <w:pPr>
        <w:pStyle w:val="body"/>
        <w:rPr>
          <w:rFonts w:cs="Times New Roman"/>
        </w:rPr>
      </w:pPr>
      <w:r w:rsidRPr="00BE0AE5">
        <w:rPr>
          <w:rStyle w:val="BoldItalic"/>
          <w:rFonts w:cs="Times New Roman"/>
        </w:rPr>
        <w:t>Реформы управления</w:t>
      </w:r>
      <w:r w:rsidRPr="00BE0AE5">
        <w:rPr>
          <w:rFonts w:cs="Times New Roman"/>
        </w:rPr>
        <w:t>. Реформы местного управления (бурмистры и Ратуша), городская и областная (губернская) р</w:t>
      </w:r>
      <w:r w:rsidRPr="00BE0AE5">
        <w:rPr>
          <w:rFonts w:cs="Times New Roman"/>
        </w:rPr>
        <w:t>е</w:t>
      </w:r>
      <w:r w:rsidRPr="00BE0AE5">
        <w:rPr>
          <w:rFonts w:cs="Times New Roman"/>
        </w:rPr>
        <w:t>формы. Сенат, коллегии, органы надзора и суда. Усиление централизации и бюрократизации управления. Генеральный р</w:t>
      </w:r>
      <w:r w:rsidRPr="00BE0AE5">
        <w:rPr>
          <w:rFonts w:cs="Times New Roman"/>
        </w:rPr>
        <w:t>е</w:t>
      </w:r>
      <w:r w:rsidRPr="00BE0AE5">
        <w:rPr>
          <w:rFonts w:cs="Times New Roman"/>
        </w:rPr>
        <w:t xml:space="preserve">гламент. Санкт-Петербург — новая столица. </w:t>
      </w:r>
    </w:p>
    <w:p w:rsidR="00416B7C" w:rsidRPr="00BE0AE5" w:rsidRDefault="00416B7C" w:rsidP="00416B7C">
      <w:pPr>
        <w:pStyle w:val="body"/>
        <w:rPr>
          <w:rFonts w:cs="Times New Roman"/>
        </w:rPr>
      </w:pPr>
      <w:r w:rsidRPr="00BE0AE5">
        <w:rPr>
          <w:rFonts w:cs="Times New Roman"/>
        </w:rPr>
        <w:t xml:space="preserve">Первые гвардейские полки. </w:t>
      </w:r>
      <w:r w:rsidRPr="00BE0AE5">
        <w:rPr>
          <w:rStyle w:val="BoldItalic"/>
          <w:rFonts w:cs="Times New Roman"/>
        </w:rPr>
        <w:t>Создание регулярной армии, военного флота</w:t>
      </w:r>
      <w:r w:rsidRPr="00BE0AE5">
        <w:rPr>
          <w:rFonts w:cs="Times New Roman"/>
        </w:rPr>
        <w:t xml:space="preserve">. Рекрутские наборы. </w:t>
      </w:r>
    </w:p>
    <w:p w:rsidR="00416B7C" w:rsidRPr="00BE0AE5" w:rsidRDefault="00416B7C" w:rsidP="00416B7C">
      <w:pPr>
        <w:pStyle w:val="body"/>
        <w:rPr>
          <w:rFonts w:cs="Times New Roman"/>
        </w:rPr>
      </w:pPr>
      <w:r w:rsidRPr="00BE0AE5">
        <w:rPr>
          <w:rStyle w:val="BoldItalic"/>
          <w:rFonts w:cs="Times New Roman"/>
        </w:rPr>
        <w:t>Церковная реформа</w:t>
      </w:r>
      <w:r w:rsidRPr="00BE0AE5">
        <w:rPr>
          <w:rFonts w:cs="Times New Roman"/>
        </w:rPr>
        <w:t xml:space="preserve">. Упразднение патриаршества, учреждение Синода. Положение инославных конфессий. </w:t>
      </w:r>
    </w:p>
    <w:p w:rsidR="00416B7C" w:rsidRPr="00BE0AE5" w:rsidRDefault="00416B7C" w:rsidP="00416B7C">
      <w:pPr>
        <w:pStyle w:val="body"/>
        <w:rPr>
          <w:rFonts w:cs="Times New Roman"/>
        </w:rPr>
      </w:pPr>
      <w:r w:rsidRPr="00BE0AE5">
        <w:rPr>
          <w:rStyle w:val="BoldItalic"/>
          <w:rFonts w:cs="Times New Roman"/>
        </w:rPr>
        <w:t>Оппозиция реформам Петра I</w:t>
      </w:r>
      <w:r w:rsidRPr="00BE0AE5">
        <w:rPr>
          <w:rFonts w:cs="Times New Roman"/>
        </w:rPr>
        <w:t xml:space="preserve">. Социальные движения в первой четверти XVIII в. Восстания в Астрахани, Башкирии, на Дону. Дело царевича Алексея. </w:t>
      </w:r>
    </w:p>
    <w:p w:rsidR="00416B7C" w:rsidRPr="00BE0AE5" w:rsidRDefault="00416B7C" w:rsidP="00416B7C">
      <w:pPr>
        <w:pStyle w:val="body"/>
        <w:rPr>
          <w:rFonts w:cs="Times New Roman"/>
        </w:rPr>
      </w:pPr>
      <w:r w:rsidRPr="00BE0AE5">
        <w:rPr>
          <w:rStyle w:val="BoldItalic"/>
          <w:rFonts w:cs="Times New Roman"/>
        </w:rPr>
        <w:t>Внешняя политика</w:t>
      </w:r>
      <w:r w:rsidRPr="00BE0AE5">
        <w:rPr>
          <w:rFonts w:cs="Times New Roman"/>
        </w:rPr>
        <w:t>. Северная война. Причины и целивойны.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w:t>
      </w:r>
      <w:r w:rsidRPr="00BE0AE5">
        <w:rPr>
          <w:rFonts w:cs="Times New Roman"/>
        </w:rPr>
        <w:t>й</w:t>
      </w:r>
      <w:r w:rsidRPr="00BE0AE5">
        <w:rPr>
          <w:rFonts w:cs="Times New Roman"/>
        </w:rPr>
        <w:t xml:space="preserve">ский поход Петра I. </w:t>
      </w:r>
    </w:p>
    <w:p w:rsidR="00416B7C" w:rsidRPr="00BE0AE5" w:rsidRDefault="00416B7C" w:rsidP="00416B7C">
      <w:pPr>
        <w:pStyle w:val="body"/>
        <w:rPr>
          <w:rFonts w:cs="Times New Roman"/>
        </w:rPr>
      </w:pPr>
      <w:r w:rsidRPr="00BE0AE5">
        <w:rPr>
          <w:rStyle w:val="BoldItalic"/>
          <w:rFonts w:cs="Times New Roman"/>
        </w:rPr>
        <w:t>Преобразования Петра I в области культуры</w:t>
      </w:r>
      <w:r w:rsidRPr="00BE0AE5">
        <w:rPr>
          <w:rFonts w:cs="Times New Roman"/>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w:t>
      </w:r>
      <w:r w:rsidRPr="00BE0AE5">
        <w:rPr>
          <w:rFonts w:cs="Times New Roman"/>
        </w:rPr>
        <w:t>н</w:t>
      </w:r>
      <w:r w:rsidRPr="00BE0AE5">
        <w:rPr>
          <w:rFonts w:cs="Times New Roman"/>
        </w:rPr>
        <w:t xml:space="preserve">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Петербурге.Кунсткамера. Светская живопись, портрет петровской эпохи. Скульптура и архитектура. Памятники раннего барокко. </w:t>
      </w:r>
    </w:p>
    <w:p w:rsidR="00416B7C" w:rsidRPr="00BE0AE5" w:rsidRDefault="00416B7C" w:rsidP="00416B7C">
      <w:pPr>
        <w:pStyle w:val="body"/>
        <w:rPr>
          <w:rFonts w:cs="Times New Roman"/>
        </w:rPr>
      </w:pPr>
      <w:r w:rsidRPr="00BE0AE5">
        <w:rPr>
          <w:rFonts w:cs="Times New Roman"/>
        </w:rPr>
        <w:t>Повседневная жизнь и быт правящей элиты и основной массы населения. Перемены в образе жизни российского дворя</w:t>
      </w:r>
      <w:r w:rsidRPr="00BE0AE5">
        <w:rPr>
          <w:rFonts w:cs="Times New Roman"/>
        </w:rPr>
        <w:t>н</w:t>
      </w:r>
      <w:r w:rsidRPr="00BE0AE5">
        <w:rPr>
          <w:rFonts w:cs="Times New Roman"/>
        </w:rPr>
        <w:t xml:space="preserve">ства. «Юности честное зерцало». Новые формы общения в дворянской среде.Ассамблеи, балы, светские государственные праздники. Европейский стиль в одежде, развлечениях, питании. Изменения в положении женщин. </w:t>
      </w:r>
    </w:p>
    <w:p w:rsidR="00416B7C" w:rsidRPr="00BE0AE5" w:rsidRDefault="00416B7C" w:rsidP="00416B7C">
      <w:pPr>
        <w:pStyle w:val="body"/>
        <w:rPr>
          <w:rFonts w:cs="Times New Roman"/>
        </w:rPr>
      </w:pPr>
      <w:r w:rsidRPr="00BE0AE5">
        <w:rPr>
          <w:rFonts w:cs="Times New Roman"/>
        </w:rPr>
        <w:t xml:space="preserve">Итоги, последствия и значение петровских преобразований. Образ Петра I в русской культуре. </w:t>
      </w:r>
    </w:p>
    <w:p w:rsidR="00416B7C" w:rsidRPr="00BE0AE5" w:rsidRDefault="00416B7C" w:rsidP="00416B7C">
      <w:pPr>
        <w:pStyle w:val="h3"/>
        <w:rPr>
          <w:rFonts w:cs="Times New Roman"/>
        </w:rPr>
      </w:pPr>
      <w:r w:rsidRPr="00BE0AE5">
        <w:rPr>
          <w:rFonts w:cs="Times New Roman"/>
        </w:rPr>
        <w:t xml:space="preserve">Россия после Петра I. Дворцовые перевороты </w:t>
      </w:r>
      <w:r w:rsidRPr="00BE0AE5">
        <w:rPr>
          <w:rStyle w:val="Book"/>
          <w:rFonts w:cs="Times New Roman"/>
          <w:b w:val="0"/>
          <w:bCs w:val="0"/>
        </w:rPr>
        <w:t>(7 ч)</w:t>
      </w:r>
    </w:p>
    <w:p w:rsidR="00416B7C" w:rsidRPr="00BE0AE5" w:rsidRDefault="00416B7C" w:rsidP="00416B7C">
      <w:pPr>
        <w:pStyle w:val="body"/>
        <w:rPr>
          <w:rFonts w:cs="Times New Roman"/>
        </w:rPr>
      </w:pPr>
      <w:r w:rsidRPr="00BE0AE5">
        <w:rPr>
          <w:rFonts w:cs="Times New Roman"/>
        </w:rPr>
        <w:t>Причины нестабильности политического строя. Дворцовые перевороты. Фаворитизм. Создание Верховного тайного с</w:t>
      </w:r>
      <w:r w:rsidRPr="00BE0AE5">
        <w:rPr>
          <w:rFonts w:cs="Times New Roman"/>
        </w:rPr>
        <w:t>о</w:t>
      </w:r>
      <w:r w:rsidRPr="00BE0AE5">
        <w:rPr>
          <w:rFonts w:cs="Times New Roman"/>
        </w:rPr>
        <w:t xml:space="preserve">вета. Крушение политической карьеры А. Д. Меншикова. Кондиции «верховников» и приход к власти Анны Иоанновны. </w:t>
      </w:r>
      <w:r w:rsidRPr="00BE0AE5">
        <w:rPr>
          <w:rFonts w:cs="Times New Roman"/>
        </w:rPr>
        <w:lastRenderedPageBreak/>
        <w:t>Кабинет министров. Роль Э. Бирона, А. И. Остермана, А. П. Волынского, Б. Х. Миниха в управлении и политической жи</w:t>
      </w:r>
      <w:r w:rsidRPr="00BE0AE5">
        <w:rPr>
          <w:rFonts w:cs="Times New Roman"/>
        </w:rPr>
        <w:t>з</w:t>
      </w:r>
      <w:r w:rsidRPr="00BE0AE5">
        <w:rPr>
          <w:rFonts w:cs="Times New Roman"/>
        </w:rPr>
        <w:t xml:space="preserve">нистраны. </w:t>
      </w:r>
    </w:p>
    <w:p w:rsidR="00416B7C" w:rsidRPr="00BE0AE5" w:rsidRDefault="00416B7C" w:rsidP="00416B7C">
      <w:pPr>
        <w:pStyle w:val="body"/>
        <w:rPr>
          <w:rStyle w:val="Italic"/>
          <w:rFonts w:cs="Times New Roman"/>
        </w:rPr>
      </w:pPr>
      <w:r w:rsidRPr="00BE0AE5">
        <w:rPr>
          <w:rFonts w:cs="Times New Roman"/>
        </w:rPr>
        <w:t>Укрепление границ империи на восточной и юго-восточной окраинах. Переход Младшего жуза под суверенитет Росси</w:t>
      </w:r>
      <w:r w:rsidRPr="00BE0AE5">
        <w:rPr>
          <w:rFonts w:cs="Times New Roman"/>
        </w:rPr>
        <w:t>й</w:t>
      </w:r>
      <w:r w:rsidRPr="00BE0AE5">
        <w:rPr>
          <w:rFonts w:cs="Times New Roman"/>
        </w:rPr>
        <w:t>ской империи. Война с Османской империей.</w:t>
      </w:r>
    </w:p>
    <w:p w:rsidR="00416B7C" w:rsidRPr="00BE0AE5" w:rsidRDefault="00416B7C" w:rsidP="00416B7C">
      <w:pPr>
        <w:pStyle w:val="body"/>
        <w:rPr>
          <w:rFonts w:cs="Times New Roman"/>
        </w:rPr>
      </w:pPr>
      <w:r w:rsidRPr="00BE0AE5">
        <w:rPr>
          <w:rStyle w:val="BoldItalic"/>
          <w:rFonts w:cs="Times New Roman"/>
        </w:rPr>
        <w:t>Россия при Елизавете Петровне</w:t>
      </w:r>
      <w:r w:rsidRPr="00BE0AE5">
        <w:rPr>
          <w:rFonts w:cs="Times New Roman"/>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w:t>
      </w:r>
      <w:r w:rsidRPr="00BE0AE5">
        <w:rPr>
          <w:rFonts w:cs="Times New Roman"/>
        </w:rPr>
        <w:t>у</w:t>
      </w:r>
      <w:r w:rsidRPr="00BE0AE5">
        <w:rPr>
          <w:rFonts w:cs="Times New Roman"/>
        </w:rPr>
        <w:t xml:space="preserve">валов. Россия в международных конфликтах 1740—1750-х гг. Участие в Семилетней войне. </w:t>
      </w:r>
    </w:p>
    <w:p w:rsidR="00416B7C" w:rsidRPr="00BE0AE5" w:rsidRDefault="00416B7C" w:rsidP="00416B7C">
      <w:pPr>
        <w:pStyle w:val="body"/>
        <w:rPr>
          <w:rFonts w:cs="Times New Roman"/>
        </w:rPr>
      </w:pPr>
      <w:r w:rsidRPr="00BE0AE5">
        <w:rPr>
          <w:rStyle w:val="BoldItalic"/>
          <w:rFonts w:cs="Times New Roman"/>
        </w:rPr>
        <w:t>Петр III</w:t>
      </w:r>
      <w:r w:rsidRPr="00BE0AE5">
        <w:rPr>
          <w:rFonts w:cs="Times New Roman"/>
        </w:rPr>
        <w:t xml:space="preserve">. Манифест о вольности дворянства. Причины переворота 28 июня 1762 г. </w:t>
      </w:r>
    </w:p>
    <w:p w:rsidR="00416B7C" w:rsidRPr="00BE0AE5" w:rsidRDefault="00416B7C" w:rsidP="00416B7C">
      <w:pPr>
        <w:pStyle w:val="h3"/>
        <w:rPr>
          <w:rFonts w:cs="Times New Roman"/>
        </w:rPr>
      </w:pPr>
      <w:r w:rsidRPr="00BE0AE5">
        <w:rPr>
          <w:rFonts w:cs="Times New Roman"/>
        </w:rPr>
        <w:t xml:space="preserve">Россия в 1760—1790-х гг. </w:t>
      </w:r>
      <w:r w:rsidRPr="00BE0AE5">
        <w:rPr>
          <w:rFonts w:cs="Times New Roman"/>
        </w:rPr>
        <w:br/>
        <w:t xml:space="preserve">Правление Екатерины II и Павла I </w:t>
      </w:r>
      <w:r w:rsidRPr="00BE0AE5">
        <w:rPr>
          <w:rStyle w:val="Book"/>
          <w:rFonts w:cs="Times New Roman"/>
          <w:b w:val="0"/>
          <w:bCs w:val="0"/>
        </w:rPr>
        <w:t>(18 ч)</w:t>
      </w:r>
    </w:p>
    <w:p w:rsidR="00416B7C" w:rsidRPr="00BE0AE5" w:rsidRDefault="00416B7C" w:rsidP="00416B7C">
      <w:pPr>
        <w:pStyle w:val="body"/>
        <w:rPr>
          <w:rStyle w:val="Italic"/>
          <w:rFonts w:cs="Times New Roman"/>
        </w:rPr>
      </w:pPr>
      <w:r w:rsidRPr="00BE0AE5">
        <w:rPr>
          <w:rStyle w:val="BoldItalic"/>
          <w:rFonts w:cs="Times New Roman"/>
        </w:rPr>
        <w:t>Внутренняя политика Екатерины II</w:t>
      </w:r>
      <w:r w:rsidRPr="00BE0AE5">
        <w:rPr>
          <w:rFonts w:cs="Times New Roman"/>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w:t>
      </w:r>
      <w:r w:rsidRPr="00BE0AE5">
        <w:rPr>
          <w:rFonts w:cs="Times New Roman"/>
        </w:rPr>
        <w:t>н</w:t>
      </w:r>
      <w:r w:rsidRPr="00BE0AE5">
        <w:rPr>
          <w:rFonts w:cs="Times New Roman"/>
        </w:rPr>
        <w:t>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BE0AE5">
        <w:rPr>
          <w:rStyle w:val="Italic"/>
          <w:rFonts w:cs="Times New Roman"/>
        </w:rPr>
        <w:t xml:space="preserve">. </w:t>
      </w:r>
    </w:p>
    <w:p w:rsidR="00416B7C" w:rsidRPr="00BE0AE5" w:rsidRDefault="00416B7C" w:rsidP="00416B7C">
      <w:pPr>
        <w:pStyle w:val="body"/>
        <w:rPr>
          <w:rFonts w:cs="Times New Roman"/>
        </w:rPr>
      </w:pPr>
      <w:r w:rsidRPr="00BE0AE5">
        <w:rPr>
          <w:rFonts w:cs="Times New Roman"/>
        </w:rPr>
        <w:t>Национальная политика и народы России в XVIII в. Унификация управления на окраинах империи. Ликвидация гетма</w:t>
      </w:r>
      <w:r w:rsidRPr="00BE0AE5">
        <w:rPr>
          <w:rFonts w:cs="Times New Roman"/>
        </w:rPr>
        <w:t>н</w:t>
      </w:r>
      <w:r w:rsidRPr="00BE0AE5">
        <w:rPr>
          <w:rFonts w:cs="Times New Roman"/>
        </w:rPr>
        <w:t>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BE0AE5">
        <w:rPr>
          <w:rStyle w:val="Italic"/>
          <w:rFonts w:cs="Times New Roman"/>
        </w:rPr>
        <w:t>.</w:t>
      </w:r>
      <w:r w:rsidRPr="00BE0AE5">
        <w:rPr>
          <w:rFonts w:cs="Times New Roman"/>
        </w:rPr>
        <w:t xml:space="preserve"> Расселение колонистов в Новороссии, Поволжье, других регионах. Укрепление вер</w:t>
      </w:r>
      <w:r w:rsidRPr="00BE0AE5">
        <w:rPr>
          <w:rFonts w:cs="Times New Roman"/>
        </w:rPr>
        <w:t>о</w:t>
      </w:r>
      <w:r w:rsidRPr="00BE0AE5">
        <w:rPr>
          <w:rFonts w:cs="Times New Roman"/>
        </w:rPr>
        <w:t>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416B7C" w:rsidRPr="00BE0AE5" w:rsidRDefault="00416B7C" w:rsidP="00416B7C">
      <w:pPr>
        <w:pStyle w:val="body"/>
        <w:rPr>
          <w:rFonts w:cs="Times New Roman"/>
        </w:rPr>
      </w:pPr>
      <w:r w:rsidRPr="00BE0AE5">
        <w:rPr>
          <w:rStyle w:val="BoldItalic"/>
          <w:rFonts w:cs="Times New Roman"/>
        </w:rPr>
        <w:t>Экономическое развитие России во второй половине XVIII в.</w:t>
      </w:r>
      <w:r w:rsidRPr="00BE0AE5">
        <w:rPr>
          <w:rFonts w:cs="Times New Roman"/>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BE0AE5">
        <w:rPr>
          <w:rStyle w:val="Italic"/>
          <w:rFonts w:cs="Times New Roman"/>
        </w:rPr>
        <w:t>.</w:t>
      </w:r>
      <w:r w:rsidRPr="00BE0AE5">
        <w:rPr>
          <w:rFonts w:cs="Times New Roman"/>
        </w:rPr>
        <w:t xml:space="preserve"> Роль крепостного строя в экономике страны. </w:t>
      </w:r>
    </w:p>
    <w:p w:rsidR="00416B7C" w:rsidRPr="00BE0AE5" w:rsidRDefault="00416B7C" w:rsidP="00416B7C">
      <w:pPr>
        <w:pStyle w:val="body"/>
        <w:rPr>
          <w:rFonts w:cs="Times New Roman"/>
        </w:rPr>
      </w:pPr>
      <w:r w:rsidRPr="00BE0AE5">
        <w:rPr>
          <w:rFonts w:cs="Times New Roman"/>
        </w:rPr>
        <w:t>Промышленность в городе и деревне. Роль государства, купечества, помещиков в развитии промышленности. Крепостной и вольнонаемный труд</w:t>
      </w:r>
      <w:r w:rsidRPr="00BE0AE5">
        <w:rPr>
          <w:rStyle w:val="Italic"/>
          <w:rFonts w:cs="Times New Roman"/>
        </w:rPr>
        <w:t xml:space="preserve">. </w:t>
      </w:r>
      <w:r w:rsidRPr="00BE0AE5">
        <w:rPr>
          <w:rFonts w:cs="Times New Roman"/>
        </w:rPr>
        <w:t>Привлечение крепостных оброчных крестьян к работе на мануфактурах</w:t>
      </w:r>
      <w:r w:rsidRPr="00BE0AE5">
        <w:rPr>
          <w:rStyle w:val="Italic"/>
          <w:rFonts w:cs="Times New Roman"/>
        </w:rPr>
        <w:t xml:space="preserve">. </w:t>
      </w:r>
      <w:r w:rsidRPr="00BE0AE5">
        <w:rPr>
          <w:rFonts w:cs="Times New Roman"/>
        </w:rPr>
        <w:t>Развитие крестьянских промыслов. Рост текстильной промышленности: распространение производства хлопчатобумажных тканей. Начало и</w:t>
      </w:r>
      <w:r w:rsidRPr="00BE0AE5">
        <w:rPr>
          <w:rFonts w:cs="Times New Roman"/>
        </w:rPr>
        <w:t>з</w:t>
      </w:r>
      <w:r w:rsidRPr="00BE0AE5">
        <w:rPr>
          <w:rFonts w:cs="Times New Roman"/>
        </w:rPr>
        <w:t xml:space="preserve">вестных предпринимательских династий: Морозовы, Рябушинские, Гарелины, Прохоровы, Демидовы и др. </w:t>
      </w:r>
    </w:p>
    <w:p w:rsidR="00416B7C" w:rsidRPr="00BE0AE5" w:rsidRDefault="00416B7C" w:rsidP="00416B7C">
      <w:pPr>
        <w:pStyle w:val="body"/>
        <w:rPr>
          <w:rStyle w:val="BoldItalic"/>
          <w:rFonts w:cs="Times New Roman"/>
        </w:rPr>
      </w:pPr>
      <w:r w:rsidRPr="00BE0AE5">
        <w:rPr>
          <w:rFonts w:cs="Times New Roman"/>
        </w:rPr>
        <w:t>Внутренняя и внешняя торговля. Торговые пути внутри страны. Водно-транспортные системы: Вышневолоцкая, Ти</w:t>
      </w:r>
      <w:r w:rsidRPr="00BE0AE5">
        <w:rPr>
          <w:rFonts w:cs="Times New Roman"/>
        </w:rPr>
        <w:t>х</w:t>
      </w:r>
      <w:r w:rsidRPr="00BE0AE5">
        <w:rPr>
          <w:rFonts w:cs="Times New Roman"/>
        </w:rPr>
        <w:t>винская, Мариинская и др. Ярмарки и их роль во внутренней торговле. Макарьевская, Ирбитская, Свенская, Коренная я</w:t>
      </w:r>
      <w:r w:rsidRPr="00BE0AE5">
        <w:rPr>
          <w:rFonts w:cs="Times New Roman"/>
        </w:rPr>
        <w:t>р</w:t>
      </w:r>
      <w:r w:rsidRPr="00BE0AE5">
        <w:rPr>
          <w:rFonts w:cs="Times New Roman"/>
        </w:rPr>
        <w:t>марки. Ярмарки Малороссии. Партнеры России во внешней торговле в Европе и в мире</w:t>
      </w:r>
      <w:r w:rsidRPr="00BE0AE5">
        <w:rPr>
          <w:rStyle w:val="Italic"/>
          <w:rFonts w:cs="Times New Roman"/>
        </w:rPr>
        <w:t xml:space="preserve">. </w:t>
      </w:r>
      <w:r w:rsidRPr="00BE0AE5">
        <w:rPr>
          <w:rFonts w:cs="Times New Roman"/>
        </w:rPr>
        <w:t>Обеспечение активного внешн</w:t>
      </w:r>
      <w:r w:rsidRPr="00BE0AE5">
        <w:rPr>
          <w:rFonts w:cs="Times New Roman"/>
        </w:rPr>
        <w:t>е</w:t>
      </w:r>
      <w:r w:rsidRPr="00BE0AE5">
        <w:rPr>
          <w:rFonts w:cs="Times New Roman"/>
        </w:rPr>
        <w:t>торгового баланса</w:t>
      </w:r>
      <w:r w:rsidRPr="00BE0AE5">
        <w:rPr>
          <w:rStyle w:val="Italic"/>
          <w:rFonts w:cs="Times New Roman"/>
        </w:rPr>
        <w:t xml:space="preserve">. </w:t>
      </w:r>
    </w:p>
    <w:p w:rsidR="00416B7C" w:rsidRPr="00BE0AE5" w:rsidRDefault="00416B7C" w:rsidP="00416B7C">
      <w:pPr>
        <w:pStyle w:val="body"/>
        <w:rPr>
          <w:rFonts w:cs="Times New Roman"/>
        </w:rPr>
      </w:pPr>
      <w:r w:rsidRPr="00BE0AE5">
        <w:rPr>
          <w:rStyle w:val="BoldItalic"/>
          <w:rFonts w:cs="Times New Roman"/>
        </w:rPr>
        <w:t>Обострение социальных противоречий</w:t>
      </w:r>
      <w:r w:rsidRPr="00BE0AE5">
        <w:rPr>
          <w:rFonts w:cs="Times New Roman"/>
        </w:rPr>
        <w:t>. Чумной бунт в Москве</w:t>
      </w:r>
      <w:r w:rsidRPr="00BE0AE5">
        <w:rPr>
          <w:rStyle w:val="Italic"/>
          <w:rFonts w:cs="Times New Roman"/>
        </w:rPr>
        <w:t>.</w:t>
      </w:r>
      <w:r w:rsidRPr="00BE0AE5">
        <w:rPr>
          <w:rFonts w:cs="Times New Roman"/>
        </w:rPr>
        <w:t xml:space="preserve"> Восстание под предводительством Емельяна Пугачева. Антидворянский и антикрепостнический характер движения</w:t>
      </w:r>
      <w:r w:rsidRPr="00BE0AE5">
        <w:rPr>
          <w:rStyle w:val="Italic"/>
          <w:rFonts w:cs="Times New Roman"/>
        </w:rPr>
        <w:t xml:space="preserve">. </w:t>
      </w:r>
      <w:r w:rsidRPr="00BE0AE5">
        <w:rPr>
          <w:rFonts w:cs="Times New Roman"/>
        </w:rPr>
        <w:t>Роль казачества, народов Урала и Поволжья в восстании</w:t>
      </w:r>
      <w:r w:rsidRPr="00BE0AE5">
        <w:rPr>
          <w:rStyle w:val="Italic"/>
          <w:rFonts w:cs="Times New Roman"/>
        </w:rPr>
        <w:t>.</w:t>
      </w:r>
      <w:r w:rsidRPr="00BE0AE5">
        <w:rPr>
          <w:rFonts w:cs="Times New Roman"/>
        </w:rPr>
        <w:t xml:space="preserve"> Влияние восстания на внутреннюю политику и развитие общественной мысли. </w:t>
      </w:r>
    </w:p>
    <w:p w:rsidR="00416B7C" w:rsidRPr="00BE0AE5" w:rsidRDefault="00416B7C" w:rsidP="00416B7C">
      <w:pPr>
        <w:pStyle w:val="body"/>
        <w:rPr>
          <w:rFonts w:cs="Times New Roman"/>
        </w:rPr>
      </w:pPr>
      <w:r w:rsidRPr="00BE0AE5">
        <w:rPr>
          <w:rStyle w:val="BoldItalic"/>
          <w:rFonts w:cs="Times New Roman"/>
        </w:rPr>
        <w:t>Внешняя политика России второй половины XVIII в., ее основные задачи.</w:t>
      </w:r>
      <w:r w:rsidRPr="00BE0AE5">
        <w:rPr>
          <w:rFonts w:cs="Times New Roman"/>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w:t>
      </w:r>
      <w:r w:rsidRPr="00BE0AE5">
        <w:rPr>
          <w:rFonts w:cs="Times New Roman"/>
        </w:rPr>
        <w:t>о</w:t>
      </w:r>
      <w:r w:rsidRPr="00BE0AE5">
        <w:rPr>
          <w:rFonts w:cs="Times New Roman"/>
        </w:rPr>
        <w:t xml:space="preserve">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416B7C" w:rsidRPr="00BE0AE5" w:rsidRDefault="00416B7C" w:rsidP="00416B7C">
      <w:pPr>
        <w:pStyle w:val="body"/>
        <w:rPr>
          <w:rStyle w:val="Italic"/>
          <w:rFonts w:cs="Times New Roman"/>
        </w:rPr>
      </w:pPr>
      <w:r w:rsidRPr="00BE0AE5">
        <w:rPr>
          <w:rFonts w:cs="Times New Roman"/>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sidRPr="00BE0AE5">
        <w:rPr>
          <w:rStyle w:val="Italic"/>
          <w:rFonts w:cs="Times New Roman"/>
        </w:rPr>
        <w:t xml:space="preserve">. </w:t>
      </w:r>
    </w:p>
    <w:p w:rsidR="00416B7C" w:rsidRPr="00BE0AE5" w:rsidRDefault="00416B7C" w:rsidP="00416B7C">
      <w:pPr>
        <w:pStyle w:val="body"/>
        <w:rPr>
          <w:rFonts w:cs="Times New Roman"/>
        </w:rPr>
      </w:pPr>
      <w:r w:rsidRPr="00BE0AE5">
        <w:rPr>
          <w:rStyle w:val="BoldItalic"/>
          <w:rFonts w:cs="Times New Roman"/>
        </w:rPr>
        <w:t xml:space="preserve">Россия при Павле I. </w:t>
      </w:r>
      <w:r w:rsidRPr="00BE0AE5">
        <w:rPr>
          <w:rFonts w:cs="Times New Roman"/>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w:t>
      </w:r>
      <w:r w:rsidRPr="00BE0AE5">
        <w:rPr>
          <w:rFonts w:cs="Times New Roman"/>
        </w:rPr>
        <w:t>з</w:t>
      </w:r>
      <w:r w:rsidRPr="00BE0AE5">
        <w:rPr>
          <w:rFonts w:cs="Times New Roman"/>
        </w:rPr>
        <w:t>ма»и усиление бюрократического и полицейского характера государства и личной власти императора. Акт о престолон</w:t>
      </w:r>
      <w:r w:rsidRPr="00BE0AE5">
        <w:rPr>
          <w:rFonts w:cs="Times New Roman"/>
        </w:rPr>
        <w:t>а</w:t>
      </w:r>
      <w:r w:rsidRPr="00BE0AE5">
        <w:rPr>
          <w:rFonts w:cs="Times New Roman"/>
        </w:rPr>
        <w:t>следии и Манифест о «трехдневной барщине». Политика по отношению к дворянству, взаимоотношения со столичной зн</w:t>
      </w:r>
      <w:r w:rsidRPr="00BE0AE5">
        <w:rPr>
          <w:rFonts w:cs="Times New Roman"/>
        </w:rPr>
        <w:t>а</w:t>
      </w:r>
      <w:r w:rsidRPr="00BE0AE5">
        <w:rPr>
          <w:rFonts w:cs="Times New Roman"/>
        </w:rPr>
        <w:t xml:space="preserve">тью. Меры в области внешней политики. Причины дворцового переворота 11 марта 1801 г. </w:t>
      </w:r>
    </w:p>
    <w:p w:rsidR="00416B7C" w:rsidRPr="00BE0AE5" w:rsidRDefault="00416B7C" w:rsidP="00416B7C">
      <w:pPr>
        <w:pStyle w:val="body"/>
        <w:rPr>
          <w:rFonts w:cs="Times New Roman"/>
        </w:rPr>
      </w:pPr>
      <w:r w:rsidRPr="00BE0AE5">
        <w:rPr>
          <w:rFonts w:cs="Times New Roman"/>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16B7C" w:rsidRPr="00BE0AE5" w:rsidRDefault="00416B7C" w:rsidP="00416B7C">
      <w:pPr>
        <w:pStyle w:val="h3"/>
        <w:rPr>
          <w:rFonts w:cs="Times New Roman"/>
        </w:rPr>
      </w:pPr>
      <w:r w:rsidRPr="00BE0AE5">
        <w:rPr>
          <w:rFonts w:cs="Times New Roman"/>
        </w:rPr>
        <w:t xml:space="preserve">Культурное пространство Российской империи в XVIII в. </w:t>
      </w:r>
      <w:r w:rsidRPr="00BE0AE5">
        <w:rPr>
          <w:rStyle w:val="Book"/>
          <w:rFonts w:cs="Times New Roman"/>
          <w:b w:val="0"/>
          <w:bCs w:val="0"/>
        </w:rPr>
        <w:t>(6</w:t>
      </w:r>
      <w:r w:rsidR="00EF465C" w:rsidRPr="00BE0AE5">
        <w:rPr>
          <w:rStyle w:val="Book"/>
          <w:rFonts w:cs="Times New Roman"/>
          <w:b w:val="0"/>
          <w:bCs w:val="0"/>
        </w:rPr>
        <w:t> </w:t>
      </w:r>
      <w:r w:rsidRPr="00BE0AE5">
        <w:rPr>
          <w:rStyle w:val="Book"/>
          <w:rFonts w:cs="Times New Roman"/>
          <w:b w:val="0"/>
          <w:bCs w:val="0"/>
        </w:rPr>
        <w:t>ч)</w:t>
      </w:r>
    </w:p>
    <w:p w:rsidR="00416B7C" w:rsidRPr="00BE0AE5" w:rsidRDefault="00416B7C" w:rsidP="00416B7C">
      <w:pPr>
        <w:pStyle w:val="body"/>
        <w:rPr>
          <w:rFonts w:cs="Times New Roman"/>
          <w:spacing w:val="-1"/>
        </w:rPr>
      </w:pPr>
      <w:r w:rsidRPr="00BE0AE5">
        <w:rPr>
          <w:rFonts w:cs="Times New Roman"/>
          <w:spacing w:val="-1"/>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rsidR="00416B7C" w:rsidRPr="00BE0AE5" w:rsidRDefault="00416B7C" w:rsidP="00416B7C">
      <w:pPr>
        <w:pStyle w:val="body"/>
        <w:rPr>
          <w:rFonts w:cs="Times New Roman"/>
        </w:rPr>
      </w:pPr>
      <w:r w:rsidRPr="00BE0AE5">
        <w:rPr>
          <w:rFonts w:cs="Times New Roman"/>
        </w:rPr>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w:t>
      </w:r>
      <w:r w:rsidRPr="00BE0AE5">
        <w:rPr>
          <w:rFonts w:cs="Times New Roman"/>
        </w:rPr>
        <w:lastRenderedPageBreak/>
        <w:t>ученых, художников, мастеров, прибывших из-за рубежа</w:t>
      </w:r>
      <w:r w:rsidRPr="00BE0AE5">
        <w:rPr>
          <w:rStyle w:val="Italic"/>
          <w:rFonts w:cs="Times New Roman"/>
        </w:rPr>
        <w:t>.</w:t>
      </w:r>
      <w:r w:rsidRPr="00BE0AE5">
        <w:rPr>
          <w:rFonts w:cs="Times New Roman"/>
        </w:rPr>
        <w:t xml:space="preserve"> Усиление внимания к жизни и культуре русского народа и ист</w:t>
      </w:r>
      <w:r w:rsidRPr="00BE0AE5">
        <w:rPr>
          <w:rFonts w:cs="Times New Roman"/>
        </w:rPr>
        <w:t>о</w:t>
      </w:r>
      <w:r w:rsidRPr="00BE0AE5">
        <w:rPr>
          <w:rFonts w:cs="Times New Roman"/>
        </w:rPr>
        <w:t xml:space="preserve">рическому прошлому России к концу столетия. </w:t>
      </w:r>
    </w:p>
    <w:p w:rsidR="00416B7C" w:rsidRPr="00BE0AE5" w:rsidRDefault="00416B7C" w:rsidP="00416B7C">
      <w:pPr>
        <w:pStyle w:val="body"/>
        <w:rPr>
          <w:rFonts w:cs="Times New Roman"/>
        </w:rPr>
      </w:pPr>
      <w:r w:rsidRPr="00BE0AE5">
        <w:rPr>
          <w:rFonts w:cs="Times New Roman"/>
        </w:rPr>
        <w:t>Культура и быт российских сословий. Дворянство: жизнь и быт дворянской усадьбы. Духовенство. Купечество. Крест</w:t>
      </w:r>
      <w:r w:rsidRPr="00BE0AE5">
        <w:rPr>
          <w:rFonts w:cs="Times New Roman"/>
        </w:rPr>
        <w:t>ь</w:t>
      </w:r>
      <w:r w:rsidRPr="00BE0AE5">
        <w:rPr>
          <w:rFonts w:cs="Times New Roman"/>
        </w:rPr>
        <w:t xml:space="preserve">янство. </w:t>
      </w:r>
    </w:p>
    <w:p w:rsidR="00416B7C" w:rsidRPr="00BE0AE5" w:rsidRDefault="00416B7C" w:rsidP="00416B7C">
      <w:pPr>
        <w:pStyle w:val="body"/>
        <w:rPr>
          <w:rFonts w:cs="Times New Roman"/>
          <w:spacing w:val="-2"/>
        </w:rPr>
      </w:pPr>
      <w:r w:rsidRPr="00BE0AE5">
        <w:rPr>
          <w:rFonts w:cs="Times New Roman"/>
          <w:spacing w:val="-2"/>
        </w:rPr>
        <w:t>Российская наука в XVIII в. Академия наук в Петербурге. Изучение страны — главная задача российской науки. Географ</w:t>
      </w:r>
      <w:r w:rsidRPr="00BE0AE5">
        <w:rPr>
          <w:rFonts w:cs="Times New Roman"/>
          <w:spacing w:val="-2"/>
        </w:rPr>
        <w:t>и</w:t>
      </w:r>
      <w:r w:rsidRPr="00BE0AE5">
        <w:rPr>
          <w:rFonts w:cs="Times New Roman"/>
          <w:spacing w:val="-2"/>
        </w:rPr>
        <w:t>ческие экспедиции. Вторая Камчатская экспедиция. Освоение Аляски и Северо-Западного побережья Америки. Росси</w:t>
      </w:r>
      <w:r w:rsidRPr="00BE0AE5">
        <w:rPr>
          <w:rFonts w:cs="Times New Roman"/>
          <w:spacing w:val="-2"/>
        </w:rPr>
        <w:t>й</w:t>
      </w:r>
      <w:r w:rsidRPr="00BE0AE5">
        <w:rPr>
          <w:rFonts w:cs="Times New Roman"/>
          <w:spacing w:val="-2"/>
        </w:rPr>
        <w:t>ско-американская компания. Исследования в области отечественной истории</w:t>
      </w:r>
      <w:r w:rsidRPr="00BE0AE5">
        <w:rPr>
          <w:rStyle w:val="Italic"/>
          <w:rFonts w:cs="Times New Roman"/>
          <w:spacing w:val="-2"/>
        </w:rPr>
        <w:t xml:space="preserve">. </w:t>
      </w:r>
      <w:r w:rsidRPr="00BE0AE5">
        <w:rPr>
          <w:rFonts w:cs="Times New Roman"/>
          <w:spacing w:val="-2"/>
        </w:rPr>
        <w:t>Изучение российской словесности и развитие русского литературного языка</w:t>
      </w:r>
      <w:r w:rsidRPr="00BE0AE5">
        <w:rPr>
          <w:rStyle w:val="Italic"/>
          <w:rFonts w:cs="Times New Roman"/>
          <w:spacing w:val="-2"/>
        </w:rPr>
        <w:t xml:space="preserve">. </w:t>
      </w:r>
      <w:r w:rsidRPr="00BE0AE5">
        <w:rPr>
          <w:rFonts w:cs="Times New Roman"/>
          <w:spacing w:val="-2"/>
        </w:rPr>
        <w:t>Российская академия</w:t>
      </w:r>
      <w:r w:rsidRPr="00BE0AE5">
        <w:rPr>
          <w:rStyle w:val="Italic"/>
          <w:rFonts w:cs="Times New Roman"/>
          <w:spacing w:val="-2"/>
        </w:rPr>
        <w:t xml:space="preserve">. </w:t>
      </w:r>
      <w:r w:rsidRPr="00BE0AE5">
        <w:rPr>
          <w:rFonts w:cs="Times New Roman"/>
          <w:spacing w:val="-2"/>
        </w:rPr>
        <w:t xml:space="preserve">Е. Р. Дашкова. М. В. Ломоносов и его роль в становлении российской науки и образования. </w:t>
      </w:r>
    </w:p>
    <w:p w:rsidR="00416B7C" w:rsidRPr="00BE0AE5" w:rsidRDefault="00416B7C" w:rsidP="00416B7C">
      <w:pPr>
        <w:pStyle w:val="body"/>
        <w:rPr>
          <w:rFonts w:cs="Times New Roman"/>
        </w:rPr>
      </w:pPr>
      <w:r w:rsidRPr="00BE0AE5">
        <w:rPr>
          <w:rFonts w:cs="Times New Roman"/>
        </w:rPr>
        <w:t>Образование в России в XVIII в. Основные педагогические идеи</w:t>
      </w:r>
      <w:r w:rsidRPr="00BE0AE5">
        <w:rPr>
          <w:rStyle w:val="Italic"/>
          <w:rFonts w:cs="Times New Roman"/>
        </w:rPr>
        <w:t xml:space="preserve">. </w:t>
      </w:r>
      <w:r w:rsidRPr="00BE0AE5">
        <w:rPr>
          <w:rFonts w:cs="Times New Roman"/>
        </w:rPr>
        <w:t>Воспитание «новой породы» людей.Основание восп</w:t>
      </w:r>
      <w:r w:rsidRPr="00BE0AE5">
        <w:rPr>
          <w:rFonts w:cs="Times New Roman"/>
        </w:rPr>
        <w:t>и</w:t>
      </w:r>
      <w:r w:rsidRPr="00BE0AE5">
        <w:rPr>
          <w:rFonts w:cs="Times New Roman"/>
        </w:rPr>
        <w:t>тательных домов в Санкт-Петербурге и Москве</w:t>
      </w:r>
      <w:r w:rsidRPr="00BE0AE5">
        <w:rPr>
          <w:rStyle w:val="Italic"/>
          <w:rFonts w:cs="Times New Roman"/>
        </w:rPr>
        <w:t>,</w:t>
      </w:r>
      <w:r w:rsidRPr="00BE0AE5">
        <w:rPr>
          <w:rFonts w:cs="Times New Roman"/>
        </w:rPr>
        <w:t xml:space="preserve"> Института благородных девиц в Смольном монастыре</w:t>
      </w:r>
      <w:r w:rsidRPr="00BE0AE5">
        <w:rPr>
          <w:rStyle w:val="Italic"/>
          <w:rFonts w:cs="Times New Roman"/>
        </w:rPr>
        <w:t xml:space="preserve">. </w:t>
      </w:r>
      <w:r w:rsidRPr="00BE0AE5">
        <w:rPr>
          <w:rFonts w:cs="Times New Roman"/>
        </w:rPr>
        <w:t>Сословные учебн</w:t>
      </w:r>
      <w:r w:rsidRPr="00BE0AE5">
        <w:rPr>
          <w:rFonts w:cs="Times New Roman"/>
        </w:rPr>
        <w:t>ы</w:t>
      </w:r>
      <w:r w:rsidRPr="00BE0AE5">
        <w:rPr>
          <w:rFonts w:cs="Times New Roman"/>
        </w:rPr>
        <w:t>езаведения для юношества из дворянства</w:t>
      </w:r>
      <w:r w:rsidRPr="00BE0AE5">
        <w:rPr>
          <w:rStyle w:val="Italic"/>
          <w:rFonts w:cs="Times New Roman"/>
        </w:rPr>
        <w:t>.</w:t>
      </w:r>
      <w:r w:rsidRPr="00BE0AE5">
        <w:rPr>
          <w:rFonts w:cs="Times New Roman"/>
        </w:rPr>
        <w:t xml:space="preserve"> Московский университет — первый российский университет. </w:t>
      </w:r>
    </w:p>
    <w:p w:rsidR="00416B7C" w:rsidRPr="00BE0AE5" w:rsidRDefault="00416B7C" w:rsidP="00416B7C">
      <w:pPr>
        <w:pStyle w:val="body"/>
        <w:rPr>
          <w:rFonts w:cs="Times New Roman"/>
        </w:rPr>
      </w:pPr>
      <w:r w:rsidRPr="00BE0AE5">
        <w:rPr>
          <w:rFonts w:cs="Times New Roman"/>
        </w:rPr>
        <w:t>Русская архитектура XVIII в. Строительство Петербурга, формирование его городского плана. Регулярный характер з</w:t>
      </w:r>
      <w:r w:rsidRPr="00BE0AE5">
        <w:rPr>
          <w:rFonts w:cs="Times New Roman"/>
        </w:rPr>
        <w:t>а</w:t>
      </w:r>
      <w:r w:rsidRPr="00BE0AE5">
        <w:rPr>
          <w:rFonts w:cs="Times New Roman"/>
        </w:rPr>
        <w:t>стройки Петербурга и других городов</w:t>
      </w:r>
      <w:r w:rsidRPr="00BE0AE5">
        <w:rPr>
          <w:rStyle w:val="Italic"/>
          <w:rFonts w:cs="Times New Roman"/>
        </w:rPr>
        <w:t xml:space="preserve">. </w:t>
      </w:r>
      <w:r w:rsidRPr="00BE0AE5">
        <w:rPr>
          <w:rFonts w:cs="Times New Roman"/>
        </w:rPr>
        <w:t>Барокко в архитектуре Москвы и Петербурга</w:t>
      </w:r>
      <w:r w:rsidRPr="00BE0AE5">
        <w:rPr>
          <w:rStyle w:val="Italic"/>
          <w:rFonts w:cs="Times New Roman"/>
        </w:rPr>
        <w:t>.</w:t>
      </w:r>
      <w:r w:rsidRPr="00BE0AE5">
        <w:rPr>
          <w:rFonts w:cs="Times New Roman"/>
        </w:rPr>
        <w:t xml:space="preserve"> Переход к классицизму, создание а</w:t>
      </w:r>
      <w:r w:rsidRPr="00BE0AE5">
        <w:rPr>
          <w:rFonts w:cs="Times New Roman"/>
        </w:rPr>
        <w:t>р</w:t>
      </w:r>
      <w:r w:rsidRPr="00BE0AE5">
        <w:rPr>
          <w:rFonts w:cs="Times New Roman"/>
        </w:rPr>
        <w:t xml:space="preserve">хитектурных ансамблей в стиле классицизма в обеих столицах.В. И. Баженов, М. Ф. Казаков, Ф. Ф. Растрелли. </w:t>
      </w:r>
    </w:p>
    <w:p w:rsidR="00416B7C" w:rsidRPr="00BE0AE5" w:rsidRDefault="00416B7C" w:rsidP="00416B7C">
      <w:pPr>
        <w:pStyle w:val="body"/>
        <w:rPr>
          <w:rFonts w:cs="Times New Roman"/>
        </w:rPr>
      </w:pPr>
      <w:r w:rsidRPr="00BE0AE5">
        <w:rPr>
          <w:rFonts w:cs="Times New Roman"/>
        </w:rPr>
        <w:t>Изобразительное искусство в России, его выдающиеся мастера и произведения. Академия художеств в Петербурге. Ра</w:t>
      </w:r>
      <w:r w:rsidRPr="00BE0AE5">
        <w:rPr>
          <w:rFonts w:cs="Times New Roman"/>
        </w:rPr>
        <w:t>с</w:t>
      </w:r>
      <w:r w:rsidRPr="00BE0AE5">
        <w:rPr>
          <w:rFonts w:cs="Times New Roman"/>
        </w:rPr>
        <w:t>цвет жанра парадного портрета в середине XVIII в. Новые веяния в изобразительном искусстве в конце столетия</w:t>
      </w:r>
      <w:r w:rsidRPr="00BE0AE5">
        <w:rPr>
          <w:rStyle w:val="Italic"/>
          <w:rFonts w:cs="Times New Roman"/>
        </w:rPr>
        <w:t xml:space="preserve">. </w:t>
      </w:r>
    </w:p>
    <w:p w:rsidR="00416B7C" w:rsidRPr="00BE0AE5" w:rsidRDefault="00416B7C" w:rsidP="00416B7C">
      <w:pPr>
        <w:pStyle w:val="body"/>
        <w:rPr>
          <w:rFonts w:cs="Times New Roman"/>
        </w:rPr>
      </w:pPr>
      <w:r w:rsidRPr="00BE0AE5">
        <w:rPr>
          <w:rStyle w:val="BoldItalic"/>
          <w:rFonts w:cs="Times New Roman"/>
        </w:rPr>
        <w:t>Наш край</w:t>
      </w:r>
      <w:r w:rsidRPr="00BE0AE5">
        <w:rPr>
          <w:rFonts w:cs="Times New Roman"/>
        </w:rPr>
        <w:t xml:space="preserve"> в XVIII 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 </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9 КЛАСС</w:t>
      </w:r>
    </w:p>
    <w:p w:rsidR="00416B7C" w:rsidRPr="00BE0AE5" w:rsidRDefault="00416B7C" w:rsidP="00416B7C">
      <w:pPr>
        <w:pStyle w:val="h3-first"/>
        <w:rPr>
          <w:rFonts w:cs="Times New Roman"/>
        </w:rPr>
      </w:pPr>
      <w:r w:rsidRPr="00BE0AE5">
        <w:rPr>
          <w:rFonts w:cs="Times New Roman"/>
        </w:rPr>
        <w:t xml:space="preserve">ВСЕОБЩАЯ ИСТОРИЯ. ИСТОРИЯ НОВОГО ВРЕМЕНИ. </w:t>
      </w:r>
      <w:r w:rsidRPr="00BE0AE5">
        <w:rPr>
          <w:rFonts w:cs="Times New Roman"/>
        </w:rPr>
        <w:br/>
        <w:t xml:space="preserve">XIX — НАЧАЛО ХХ в. </w:t>
      </w:r>
      <w:r w:rsidRPr="00BE0AE5">
        <w:rPr>
          <w:rStyle w:val="Book"/>
          <w:rFonts w:cs="Times New Roman"/>
          <w:b w:val="0"/>
          <w:bCs w:val="0"/>
        </w:rPr>
        <w:t>(23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w:t>
      </w:r>
    </w:p>
    <w:p w:rsidR="00416B7C" w:rsidRPr="00BE0AE5" w:rsidRDefault="00416B7C" w:rsidP="00416B7C">
      <w:pPr>
        <w:pStyle w:val="h3"/>
        <w:rPr>
          <w:rFonts w:cs="Times New Roman"/>
        </w:rPr>
      </w:pPr>
      <w:r w:rsidRPr="00BE0AE5">
        <w:rPr>
          <w:rFonts w:cs="Times New Roman"/>
        </w:rPr>
        <w:t>Европа в начале XIX в.</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Провозглашение империи Наполеона I во Франции. Реформы. Законодательство. Наполеоновские войны. Антинаполе</w:t>
      </w:r>
      <w:r w:rsidRPr="00BE0AE5">
        <w:rPr>
          <w:rFonts w:cs="Times New Roman"/>
        </w:rPr>
        <w:t>о</w:t>
      </w:r>
      <w:r w:rsidRPr="00BE0AE5">
        <w:rPr>
          <w:rFonts w:cs="Times New Roman"/>
        </w:rPr>
        <w:t>новские коалиции. Политика Наполеона в завоеванных странах. Отношение населения к завоевателям: сопротивление, с</w:t>
      </w:r>
      <w:r w:rsidRPr="00BE0AE5">
        <w:rPr>
          <w:rFonts w:cs="Times New Roman"/>
        </w:rPr>
        <w:t>о</w:t>
      </w:r>
      <w:r w:rsidRPr="00BE0AE5">
        <w:rPr>
          <w:rFonts w:cs="Times New Roman"/>
        </w:rPr>
        <w:t xml:space="preserve">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416B7C" w:rsidRPr="00BE0AE5" w:rsidRDefault="00416B7C" w:rsidP="00416B7C">
      <w:pPr>
        <w:pStyle w:val="h3"/>
        <w:rPr>
          <w:rFonts w:cs="Times New Roman"/>
        </w:rPr>
      </w:pPr>
      <w:r w:rsidRPr="00BE0AE5">
        <w:rPr>
          <w:rFonts w:cs="Times New Roman"/>
        </w:rPr>
        <w:t>Развитие индустриального общества в первой половине XIX</w:t>
      </w:r>
      <w:r w:rsidR="00EF465C" w:rsidRPr="00BE0AE5">
        <w:rPr>
          <w:rFonts w:cs="Times New Roman"/>
        </w:rPr>
        <w:t> </w:t>
      </w:r>
      <w:r w:rsidRPr="00BE0AE5">
        <w:rPr>
          <w:rFonts w:cs="Times New Roman"/>
        </w:rPr>
        <w:t xml:space="preserve">в.:экономика, социальные отношения,политические процессы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w:t>
      </w:r>
      <w:r w:rsidRPr="00BE0AE5">
        <w:rPr>
          <w:rFonts w:cs="Times New Roman"/>
        </w:rPr>
        <w:t>и</w:t>
      </w:r>
      <w:r w:rsidRPr="00BE0AE5">
        <w:rPr>
          <w:rFonts w:cs="Times New Roman"/>
        </w:rPr>
        <w:t xml:space="preserve">жения в странах Европы. Оформление консервативных, либеральных, радикальных политических течений и партий. </w:t>
      </w:r>
    </w:p>
    <w:p w:rsidR="00416B7C" w:rsidRPr="00BE0AE5" w:rsidRDefault="00416B7C" w:rsidP="00416B7C">
      <w:pPr>
        <w:pStyle w:val="h3"/>
        <w:spacing w:before="227"/>
        <w:rPr>
          <w:rFonts w:cs="Times New Roman"/>
        </w:rPr>
      </w:pPr>
      <w:r w:rsidRPr="00BE0AE5">
        <w:rPr>
          <w:rFonts w:cs="Times New Roman"/>
        </w:rPr>
        <w:t xml:space="preserve">Политическое развитие европейских странв 1815—1840-е гг.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416B7C" w:rsidRPr="00BE0AE5" w:rsidRDefault="00416B7C" w:rsidP="00416B7C">
      <w:pPr>
        <w:pStyle w:val="h3"/>
        <w:spacing w:before="227"/>
        <w:rPr>
          <w:rFonts w:cs="Times New Roman"/>
        </w:rPr>
      </w:pPr>
      <w:r w:rsidRPr="00BE0AE5">
        <w:rPr>
          <w:rFonts w:cs="Times New Roman"/>
        </w:rPr>
        <w:t>Страны Европы и Северной Америкив середине ХIХ — начале ХХ в.</w:t>
      </w:r>
      <w:r w:rsidRPr="00BE0AE5">
        <w:rPr>
          <w:rStyle w:val="Book"/>
          <w:rFonts w:cs="Times New Roman"/>
          <w:b w:val="0"/>
          <w:bCs w:val="0"/>
        </w:rPr>
        <w:t>(6 ч)</w:t>
      </w:r>
    </w:p>
    <w:p w:rsidR="00416B7C" w:rsidRPr="00BE0AE5" w:rsidRDefault="00416B7C" w:rsidP="00416B7C">
      <w:pPr>
        <w:pStyle w:val="body"/>
        <w:rPr>
          <w:rFonts w:cs="Times New Roman"/>
        </w:rPr>
      </w:pPr>
      <w:r w:rsidRPr="00BE0AE5">
        <w:rPr>
          <w:rStyle w:val="BoldItalic"/>
          <w:rFonts w:cs="Times New Roman"/>
        </w:rPr>
        <w:t>Великобритания</w:t>
      </w:r>
      <w:r w:rsidRPr="00BE0AE5">
        <w:rPr>
          <w:rFonts w:cs="Times New Roman"/>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416B7C" w:rsidRPr="00BE0AE5" w:rsidRDefault="00416B7C" w:rsidP="00416B7C">
      <w:pPr>
        <w:pStyle w:val="body"/>
        <w:rPr>
          <w:rFonts w:cs="Times New Roman"/>
        </w:rPr>
      </w:pPr>
      <w:r w:rsidRPr="00BE0AE5">
        <w:rPr>
          <w:rStyle w:val="BoldItalic"/>
          <w:rFonts w:cs="Times New Roman"/>
        </w:rPr>
        <w:t>Франция.</w:t>
      </w:r>
      <w:r w:rsidRPr="00BE0AE5">
        <w:rPr>
          <w:rFonts w:cs="Times New Roman"/>
        </w:rPr>
        <w:t xml:space="preserve"> Империя Наполеона III: внутренняя и внешняя политика. Активизация колониальной экспансии. Фра</w:t>
      </w:r>
      <w:r w:rsidRPr="00BE0AE5">
        <w:rPr>
          <w:rFonts w:cs="Times New Roman"/>
        </w:rPr>
        <w:t>н</w:t>
      </w:r>
      <w:r w:rsidRPr="00BE0AE5">
        <w:rPr>
          <w:rFonts w:cs="Times New Roman"/>
        </w:rPr>
        <w:t xml:space="preserve">ко-германская война 1870—1871 гг. Парижская коммуна. </w:t>
      </w:r>
    </w:p>
    <w:p w:rsidR="00416B7C" w:rsidRPr="00BE0AE5" w:rsidRDefault="00416B7C" w:rsidP="00416B7C">
      <w:pPr>
        <w:pStyle w:val="body"/>
        <w:rPr>
          <w:rFonts w:cs="Times New Roman"/>
        </w:rPr>
      </w:pPr>
      <w:r w:rsidRPr="00BE0AE5">
        <w:rPr>
          <w:rStyle w:val="BoldItalic"/>
          <w:rFonts w:cs="Times New Roman"/>
        </w:rPr>
        <w:t>Италия.</w:t>
      </w:r>
      <w:r w:rsidRPr="00BE0AE5">
        <w:rPr>
          <w:rFonts w:cs="Times New Roman"/>
        </w:rPr>
        <w:t xml:space="preserve"> Подъем борьбы за независимость итальянских земель. К. Кавур, Дж. Гарибальди. Образование единого гос</w:t>
      </w:r>
      <w:r w:rsidRPr="00BE0AE5">
        <w:rPr>
          <w:rFonts w:cs="Times New Roman"/>
        </w:rPr>
        <w:t>у</w:t>
      </w:r>
      <w:r w:rsidRPr="00BE0AE5">
        <w:rPr>
          <w:rFonts w:cs="Times New Roman"/>
        </w:rPr>
        <w:t>дарства. Король Виктор Эммануил II.</w:t>
      </w:r>
    </w:p>
    <w:p w:rsidR="00416B7C" w:rsidRPr="00BE0AE5" w:rsidRDefault="00416B7C" w:rsidP="00416B7C">
      <w:pPr>
        <w:pStyle w:val="body"/>
        <w:rPr>
          <w:rFonts w:cs="Times New Roman"/>
          <w:spacing w:val="-1"/>
        </w:rPr>
      </w:pPr>
      <w:r w:rsidRPr="00BE0AE5">
        <w:rPr>
          <w:rStyle w:val="BoldItalic"/>
          <w:rFonts w:cs="Times New Roman"/>
          <w:spacing w:val="-1"/>
        </w:rPr>
        <w:t>Германия.</w:t>
      </w:r>
      <w:r w:rsidRPr="00BE0AE5">
        <w:rPr>
          <w:rFonts w:cs="Times New Roman"/>
          <w:spacing w:val="-1"/>
        </w:rPr>
        <w:t xml:space="preserve"> Движение за объединение германских государств. О. Бисмарк. Северогерманский союз. Провозглашение Ге</w:t>
      </w:r>
      <w:r w:rsidRPr="00BE0AE5">
        <w:rPr>
          <w:rFonts w:cs="Times New Roman"/>
          <w:spacing w:val="-1"/>
        </w:rPr>
        <w:t>р</w:t>
      </w:r>
      <w:r w:rsidRPr="00BE0AE5">
        <w:rPr>
          <w:rFonts w:cs="Times New Roman"/>
          <w:spacing w:val="-1"/>
        </w:rPr>
        <w:t>манской империи. Социальная политика. Включение империи в систему внешнеполитических союзов и колониальные з</w:t>
      </w:r>
      <w:r w:rsidRPr="00BE0AE5">
        <w:rPr>
          <w:rFonts w:cs="Times New Roman"/>
          <w:spacing w:val="-1"/>
        </w:rPr>
        <w:t>а</w:t>
      </w:r>
      <w:r w:rsidRPr="00BE0AE5">
        <w:rPr>
          <w:rFonts w:cs="Times New Roman"/>
          <w:spacing w:val="-1"/>
        </w:rPr>
        <w:t xml:space="preserve">хваты. </w:t>
      </w:r>
    </w:p>
    <w:p w:rsidR="00416B7C" w:rsidRPr="00BE0AE5" w:rsidRDefault="00416B7C" w:rsidP="00416B7C">
      <w:pPr>
        <w:pStyle w:val="body"/>
        <w:rPr>
          <w:rFonts w:cs="Times New Roman"/>
        </w:rPr>
      </w:pPr>
      <w:r w:rsidRPr="00BE0AE5">
        <w:rPr>
          <w:rStyle w:val="BoldItalic"/>
          <w:rFonts w:cs="Times New Roman"/>
        </w:rPr>
        <w:t>Страны Центральной и Юго-Восточной Европы во второй половине XIX — начале XX в</w:t>
      </w:r>
      <w:r w:rsidRPr="00BE0AE5">
        <w:rPr>
          <w:rStyle w:val="Italic"/>
          <w:rFonts w:cs="Times New Roman"/>
        </w:rPr>
        <w:t xml:space="preserve">. </w:t>
      </w:r>
      <w:r w:rsidRPr="00BE0AE5">
        <w:rPr>
          <w:rFonts w:cs="Times New Roman"/>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w:t>
      </w:r>
      <w:r w:rsidRPr="00BE0AE5">
        <w:rPr>
          <w:rFonts w:cs="Times New Roman"/>
        </w:rPr>
        <w:t>с</w:t>
      </w:r>
      <w:r w:rsidRPr="00BE0AE5">
        <w:rPr>
          <w:rFonts w:cs="Times New Roman"/>
        </w:rPr>
        <w:t xml:space="preserve">ско-турецкая война 1877—1878 гг., ее итоги. </w:t>
      </w:r>
    </w:p>
    <w:p w:rsidR="00416B7C" w:rsidRPr="00BE0AE5" w:rsidRDefault="00416B7C" w:rsidP="00416B7C">
      <w:pPr>
        <w:pStyle w:val="body"/>
        <w:rPr>
          <w:rFonts w:cs="Times New Roman"/>
        </w:rPr>
      </w:pPr>
      <w:r w:rsidRPr="00BE0AE5">
        <w:rPr>
          <w:rStyle w:val="BoldItalic"/>
          <w:rFonts w:cs="Times New Roman"/>
        </w:rPr>
        <w:lastRenderedPageBreak/>
        <w:t>Соединенные Штаты Америки</w:t>
      </w:r>
      <w:r w:rsidRPr="00BE0AE5">
        <w:rPr>
          <w:rFonts w:cs="Times New Roman"/>
        </w:rPr>
        <w:t>. Север и Юг:экономика,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w:t>
      </w:r>
      <w:r w:rsidRPr="00BE0AE5">
        <w:rPr>
          <w:rFonts w:cs="Times New Roman"/>
        </w:rPr>
        <w:t>о</w:t>
      </w:r>
      <w:r w:rsidRPr="00BE0AE5">
        <w:rPr>
          <w:rFonts w:cs="Times New Roman"/>
        </w:rPr>
        <w:t xml:space="preserve">мышленный рост в конце XIX в. </w:t>
      </w:r>
    </w:p>
    <w:p w:rsidR="00416B7C" w:rsidRPr="00BE0AE5" w:rsidRDefault="00416B7C" w:rsidP="00416B7C">
      <w:pPr>
        <w:pStyle w:val="body"/>
        <w:rPr>
          <w:rStyle w:val="BoldItalic"/>
          <w:rFonts w:cs="Times New Roman"/>
        </w:rPr>
      </w:pPr>
      <w:r w:rsidRPr="00BE0AE5">
        <w:rPr>
          <w:rStyle w:val="BoldItalic"/>
          <w:rFonts w:cs="Times New Roman"/>
        </w:rPr>
        <w:t xml:space="preserve">Экономическое и социально-политическое развитие стран Европы и США в конце XIX — начале ХХ в. </w:t>
      </w:r>
    </w:p>
    <w:p w:rsidR="00416B7C" w:rsidRPr="00BE0AE5" w:rsidRDefault="00416B7C" w:rsidP="00416B7C">
      <w:pPr>
        <w:pStyle w:val="body"/>
        <w:rPr>
          <w:rFonts w:cs="Times New Roman"/>
        </w:rPr>
      </w:pPr>
      <w:r w:rsidRPr="00BE0AE5">
        <w:rPr>
          <w:rFonts w:cs="Times New Roman"/>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w:t>
      </w:r>
      <w:r w:rsidRPr="00BE0AE5">
        <w:rPr>
          <w:rFonts w:cs="Times New Roman"/>
        </w:rPr>
        <w:t>и</w:t>
      </w:r>
      <w:r w:rsidRPr="00BE0AE5">
        <w:rPr>
          <w:rFonts w:cs="Times New Roman"/>
        </w:rPr>
        <w:t xml:space="preserve">стических партий. </w:t>
      </w:r>
    </w:p>
    <w:p w:rsidR="00416B7C" w:rsidRPr="00BE0AE5" w:rsidRDefault="00416B7C" w:rsidP="00416B7C">
      <w:pPr>
        <w:pStyle w:val="h3"/>
        <w:rPr>
          <w:rFonts w:cs="Times New Roman"/>
        </w:rPr>
      </w:pPr>
      <w:r w:rsidRPr="00BE0AE5">
        <w:rPr>
          <w:rFonts w:cs="Times New Roman"/>
        </w:rPr>
        <w:t xml:space="preserve">Страны Латинской Америки в XIX — начале ХХ 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p>
    <w:p w:rsidR="00416B7C" w:rsidRPr="00BE0AE5" w:rsidRDefault="00416B7C" w:rsidP="00416B7C">
      <w:pPr>
        <w:pStyle w:val="h3"/>
        <w:rPr>
          <w:rFonts w:cs="Times New Roman"/>
        </w:rPr>
      </w:pPr>
      <w:r w:rsidRPr="00BE0AE5">
        <w:rPr>
          <w:rFonts w:cs="Times New Roman"/>
        </w:rPr>
        <w:t xml:space="preserve">Страны Азии в ХIХ — начале ХХ в. </w:t>
      </w:r>
      <w:r w:rsidRPr="00BE0AE5">
        <w:rPr>
          <w:rStyle w:val="Book"/>
          <w:rFonts w:cs="Times New Roman"/>
          <w:b w:val="0"/>
          <w:bCs w:val="0"/>
        </w:rPr>
        <w:t>(3 ч)</w:t>
      </w:r>
    </w:p>
    <w:p w:rsidR="00416B7C" w:rsidRPr="00BE0AE5" w:rsidRDefault="00416B7C" w:rsidP="00416B7C">
      <w:pPr>
        <w:pStyle w:val="body"/>
        <w:rPr>
          <w:rFonts w:cs="Times New Roman"/>
        </w:rPr>
      </w:pPr>
      <w:r w:rsidRPr="00BE0AE5">
        <w:rPr>
          <w:rStyle w:val="BoldItalic"/>
          <w:rFonts w:cs="Times New Roman"/>
        </w:rPr>
        <w:t>Япония.</w:t>
      </w:r>
      <w:r w:rsidRPr="00BE0AE5">
        <w:rPr>
          <w:rFonts w:cs="Times New Roman"/>
        </w:rPr>
        <w:t>Внутренняя и внешняя политика сегуната Токугава. «Открытие Японии». Реставрация Мэйдзи. Введение ко</w:t>
      </w:r>
      <w:r w:rsidRPr="00BE0AE5">
        <w:rPr>
          <w:rFonts w:cs="Times New Roman"/>
        </w:rPr>
        <w:t>н</w:t>
      </w:r>
      <w:r w:rsidRPr="00BE0AE5">
        <w:rPr>
          <w:rFonts w:cs="Times New Roman"/>
        </w:rPr>
        <w:t xml:space="preserve">ституции. Модернизация в экономике и социальных отношениях. Переход к политике завоеваний. </w:t>
      </w:r>
    </w:p>
    <w:p w:rsidR="00416B7C" w:rsidRPr="00BE0AE5" w:rsidRDefault="00416B7C" w:rsidP="00416B7C">
      <w:pPr>
        <w:pStyle w:val="body"/>
        <w:rPr>
          <w:rFonts w:cs="Times New Roman"/>
        </w:rPr>
      </w:pPr>
      <w:r w:rsidRPr="00BE0AE5">
        <w:rPr>
          <w:rStyle w:val="BoldItalic"/>
          <w:rFonts w:cs="Times New Roman"/>
        </w:rPr>
        <w:t>Китай.</w:t>
      </w:r>
      <w:r w:rsidRPr="00BE0AE5">
        <w:rPr>
          <w:rFonts w:cs="Times New Roman"/>
        </w:rPr>
        <w:t xml:space="preserve"> Империя Цин. «Опиумные войны». Восстание тайпинов. «Открытие» Китая. Политика «самоусиления». Во</w:t>
      </w:r>
      <w:r w:rsidRPr="00BE0AE5">
        <w:rPr>
          <w:rFonts w:cs="Times New Roman"/>
        </w:rPr>
        <w:t>с</w:t>
      </w:r>
      <w:r w:rsidRPr="00BE0AE5">
        <w:rPr>
          <w:rFonts w:cs="Times New Roman"/>
        </w:rPr>
        <w:t xml:space="preserve">стание «ихэтуаней». Революция 1911—1913 гг. Сунь Ятсен. </w:t>
      </w:r>
    </w:p>
    <w:p w:rsidR="00416B7C" w:rsidRPr="00BE0AE5" w:rsidRDefault="00416B7C" w:rsidP="00416B7C">
      <w:pPr>
        <w:pStyle w:val="body"/>
        <w:rPr>
          <w:rFonts w:cs="Times New Roman"/>
        </w:rPr>
      </w:pPr>
      <w:r w:rsidRPr="00BE0AE5">
        <w:rPr>
          <w:rStyle w:val="BoldItalic"/>
          <w:rFonts w:cs="Times New Roman"/>
        </w:rPr>
        <w:t>Османская империя</w:t>
      </w:r>
      <w:r w:rsidRPr="00BE0AE5">
        <w:rPr>
          <w:rStyle w:val="Italic"/>
          <w:rFonts w:cs="Times New Roman"/>
        </w:rPr>
        <w:t>.</w:t>
      </w:r>
      <w:r w:rsidRPr="00BE0AE5">
        <w:rPr>
          <w:rFonts w:cs="Times New Roman"/>
        </w:rPr>
        <w:t xml:space="preserve"> Традиционные устои и попытки проведения реформ. Политика Танзимата. Принятие конституции. Младотурецкая революция 1908—1909 гг. </w:t>
      </w:r>
    </w:p>
    <w:p w:rsidR="00416B7C" w:rsidRPr="00BE0AE5" w:rsidRDefault="00416B7C" w:rsidP="00416B7C">
      <w:pPr>
        <w:pStyle w:val="body"/>
        <w:rPr>
          <w:rFonts w:cs="Times New Roman"/>
        </w:rPr>
      </w:pPr>
      <w:r w:rsidRPr="00BE0AE5">
        <w:rPr>
          <w:rFonts w:cs="Times New Roman"/>
        </w:rPr>
        <w:t xml:space="preserve">Революция 1905—1911 г. в </w:t>
      </w:r>
      <w:r w:rsidRPr="00BE0AE5">
        <w:rPr>
          <w:rStyle w:val="BoldItalic"/>
          <w:rFonts w:cs="Times New Roman"/>
        </w:rPr>
        <w:t>Иране.</w:t>
      </w:r>
    </w:p>
    <w:p w:rsidR="00416B7C" w:rsidRPr="00BE0AE5" w:rsidRDefault="00416B7C" w:rsidP="00416B7C">
      <w:pPr>
        <w:pStyle w:val="body"/>
        <w:rPr>
          <w:rFonts w:cs="Times New Roman"/>
        </w:rPr>
      </w:pPr>
      <w:r w:rsidRPr="00BE0AE5">
        <w:rPr>
          <w:rStyle w:val="BoldItalic"/>
          <w:rFonts w:cs="Times New Roman"/>
        </w:rPr>
        <w:t>Индия.</w:t>
      </w:r>
      <w:r w:rsidRPr="00BE0AE5">
        <w:rPr>
          <w:rFonts w:cs="Times New Roman"/>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w:t>
      </w:r>
      <w:r w:rsidRPr="00BE0AE5">
        <w:rPr>
          <w:rFonts w:cs="Times New Roman"/>
        </w:rPr>
        <w:t>о</w:t>
      </w:r>
      <w:r w:rsidRPr="00BE0AE5">
        <w:rPr>
          <w:rFonts w:cs="Times New Roman"/>
        </w:rPr>
        <w:t xml:space="preserve">нального конгресса. Б. Тилак, М.К. Ганди. </w:t>
      </w:r>
    </w:p>
    <w:p w:rsidR="00416B7C" w:rsidRPr="00BE0AE5" w:rsidRDefault="00416B7C" w:rsidP="00416B7C">
      <w:pPr>
        <w:pStyle w:val="h3"/>
        <w:rPr>
          <w:rFonts w:cs="Times New Roman"/>
        </w:rPr>
      </w:pPr>
      <w:r w:rsidRPr="00BE0AE5">
        <w:rPr>
          <w:rFonts w:cs="Times New Roman"/>
        </w:rPr>
        <w:t xml:space="preserve">Народы Африки в ХIХ — начале ХХ в. </w:t>
      </w:r>
      <w:r w:rsidRPr="00BE0AE5">
        <w:rPr>
          <w:rStyle w:val="Book"/>
          <w:rFonts w:cs="Times New Roman"/>
          <w:b w:val="0"/>
          <w:bCs w:val="0"/>
        </w:rPr>
        <w:t>(1 ч)</w:t>
      </w:r>
    </w:p>
    <w:p w:rsidR="00416B7C" w:rsidRPr="00BE0AE5" w:rsidRDefault="00416B7C" w:rsidP="00416B7C">
      <w:pPr>
        <w:pStyle w:val="body"/>
        <w:rPr>
          <w:rFonts w:cs="Times New Roman"/>
        </w:rPr>
      </w:pPr>
      <w:r w:rsidRPr="00BE0AE5">
        <w:rPr>
          <w:rFonts w:cs="Times New Roman"/>
        </w:rPr>
        <w:t xml:space="preserve">Завершение колониального раздела мира. Колониальныепорядки и традиционные общественные отношения в странах Африки. Выступления против колонизаторов. Англо-бурская война. </w:t>
      </w:r>
    </w:p>
    <w:p w:rsidR="00416B7C" w:rsidRPr="00BE0AE5" w:rsidRDefault="00416B7C" w:rsidP="00416B7C">
      <w:pPr>
        <w:pStyle w:val="h3"/>
        <w:rPr>
          <w:rFonts w:cs="Times New Roman"/>
        </w:rPr>
      </w:pPr>
      <w:r w:rsidRPr="00BE0AE5">
        <w:rPr>
          <w:rFonts w:cs="Times New Roman"/>
        </w:rPr>
        <w:t xml:space="preserve">Развитие культуры в XIX — начале ХХ в. </w:t>
      </w:r>
      <w:r w:rsidRPr="00BE0AE5">
        <w:rPr>
          <w:rStyle w:val="Book"/>
          <w:rFonts w:cs="Times New Roman"/>
          <w:b w:val="0"/>
          <w:bCs w:val="0"/>
        </w:rPr>
        <w:t>(2 ч)</w:t>
      </w:r>
    </w:p>
    <w:p w:rsidR="00416B7C" w:rsidRPr="00BE0AE5" w:rsidRDefault="00416B7C" w:rsidP="00416B7C">
      <w:pPr>
        <w:pStyle w:val="body"/>
        <w:rPr>
          <w:rFonts w:cs="Times New Roman"/>
          <w:spacing w:val="1"/>
        </w:rPr>
      </w:pPr>
      <w:r w:rsidRPr="00BE0AE5">
        <w:rPr>
          <w:rFonts w:cs="Times New Roman"/>
          <w:spacing w:val="1"/>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w:t>
      </w:r>
      <w:r w:rsidRPr="00BE0AE5">
        <w:rPr>
          <w:rFonts w:cs="Times New Roman"/>
          <w:spacing w:val="1"/>
        </w:rPr>
        <w:t>е</w:t>
      </w:r>
      <w:r w:rsidRPr="00BE0AE5">
        <w:rPr>
          <w:rFonts w:cs="Times New Roman"/>
          <w:spacing w:val="1"/>
        </w:rPr>
        <w:t xml:space="preserve">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416B7C" w:rsidRPr="00BE0AE5" w:rsidRDefault="00416B7C" w:rsidP="00416B7C">
      <w:pPr>
        <w:pStyle w:val="h3"/>
        <w:rPr>
          <w:rFonts w:cs="Times New Roman"/>
        </w:rPr>
      </w:pPr>
      <w:r w:rsidRPr="00BE0AE5">
        <w:rPr>
          <w:rFonts w:cs="Times New Roman"/>
        </w:rPr>
        <w:t xml:space="preserve">Международные отношения в XIX — начале XX в. </w:t>
      </w:r>
      <w:r w:rsidRPr="00BE0AE5">
        <w:rPr>
          <w:rStyle w:val="Book"/>
          <w:rFonts w:cs="Times New Roman"/>
          <w:b w:val="0"/>
          <w:bCs w:val="0"/>
        </w:rPr>
        <w:t>(1 ч)</w:t>
      </w:r>
    </w:p>
    <w:p w:rsidR="00416B7C" w:rsidRPr="00BE0AE5" w:rsidRDefault="00416B7C" w:rsidP="00416B7C">
      <w:pPr>
        <w:pStyle w:val="body"/>
        <w:rPr>
          <w:rFonts w:cs="Times New Roman"/>
        </w:rPr>
      </w:pPr>
      <w:r w:rsidRPr="00BE0AE5">
        <w:rPr>
          <w:rFonts w:cs="Times New Roman"/>
        </w:rPr>
        <w:t>Венская система международных отношений. Внешнеполитические интересы великих держав и политика союзов в Е</w:t>
      </w:r>
      <w:r w:rsidRPr="00BE0AE5">
        <w:rPr>
          <w:rFonts w:cs="Times New Roman"/>
        </w:rPr>
        <w:t>в</w:t>
      </w:r>
      <w:r w:rsidRPr="00BE0AE5">
        <w:rPr>
          <w:rFonts w:cs="Times New Roman"/>
        </w:rPr>
        <w:t>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w:t>
      </w:r>
      <w:r w:rsidRPr="00BE0AE5">
        <w:rPr>
          <w:rFonts w:cs="Times New Roman"/>
        </w:rPr>
        <w:t>с</w:t>
      </w:r>
      <w:r w:rsidRPr="00BE0AE5">
        <w:rPr>
          <w:rFonts w:cs="Times New Roman"/>
        </w:rPr>
        <w:t xml:space="preserve">ско-японская война, боснийский кризис). Балканские войны.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наследиеXIX в. </w:t>
      </w:r>
    </w:p>
    <w:p w:rsidR="00416B7C" w:rsidRPr="00BE0AE5" w:rsidRDefault="00416B7C" w:rsidP="00416B7C">
      <w:pPr>
        <w:pStyle w:val="h3"/>
        <w:rPr>
          <w:rFonts w:cs="Times New Roman"/>
        </w:rPr>
      </w:pPr>
      <w:r w:rsidRPr="00BE0AE5">
        <w:rPr>
          <w:rFonts w:cs="Times New Roman"/>
        </w:rPr>
        <w:t xml:space="preserve">ИСТОРИЯ РОССИИ. РОССИЙСКАЯ ИМПЕРИЯ </w:t>
      </w:r>
      <w:r w:rsidRPr="00BE0AE5">
        <w:rPr>
          <w:rFonts w:cs="Times New Roman"/>
        </w:rPr>
        <w:br/>
        <w:t xml:space="preserve">В XIX — НАЧАЛЕ XX В. </w:t>
      </w:r>
      <w:r w:rsidRPr="00BE0AE5">
        <w:rPr>
          <w:rStyle w:val="Book"/>
          <w:rFonts w:cs="Times New Roman"/>
          <w:b w:val="0"/>
          <w:bCs w:val="0"/>
        </w:rPr>
        <w:t>(45 ч)</w:t>
      </w:r>
    </w:p>
    <w:p w:rsidR="00416B7C" w:rsidRPr="00BE0AE5" w:rsidRDefault="00416B7C" w:rsidP="00416B7C">
      <w:pPr>
        <w:pStyle w:val="body"/>
        <w:rPr>
          <w:rFonts w:cs="Times New Roman"/>
        </w:rPr>
      </w:pPr>
      <w:r w:rsidRPr="00BE0AE5">
        <w:rPr>
          <w:rStyle w:val="Bold"/>
          <w:rFonts w:cs="Times New Roman"/>
        </w:rPr>
        <w:t>Введение</w:t>
      </w:r>
      <w:r w:rsidRPr="00BE0AE5">
        <w:rPr>
          <w:rStyle w:val="Book"/>
          <w:rFonts w:cs="Times New Roman"/>
        </w:rPr>
        <w:t>(1 ч).</w:t>
      </w:r>
    </w:p>
    <w:p w:rsidR="00416B7C" w:rsidRPr="00BE0AE5" w:rsidRDefault="00416B7C" w:rsidP="00416B7C">
      <w:pPr>
        <w:pStyle w:val="h3"/>
        <w:rPr>
          <w:rFonts w:cs="Times New Roman"/>
        </w:rPr>
      </w:pPr>
      <w:r w:rsidRPr="00BE0AE5">
        <w:rPr>
          <w:rFonts w:cs="Times New Roman"/>
        </w:rPr>
        <w:t xml:space="preserve">Александровская эпоха: государственный либерализм </w:t>
      </w:r>
      <w:r w:rsidRPr="00BE0AE5">
        <w:rPr>
          <w:rStyle w:val="Book"/>
          <w:rFonts w:cs="Times New Roman"/>
          <w:b w:val="0"/>
          <w:bCs w:val="0"/>
        </w:rPr>
        <w:t>(7 ч)</w:t>
      </w:r>
    </w:p>
    <w:p w:rsidR="00416B7C" w:rsidRPr="00BE0AE5" w:rsidRDefault="00416B7C" w:rsidP="00416B7C">
      <w:pPr>
        <w:pStyle w:val="body"/>
        <w:rPr>
          <w:rFonts w:cs="Times New Roman"/>
        </w:rPr>
      </w:pPr>
      <w:r w:rsidRPr="00BE0AE5">
        <w:rPr>
          <w:rFonts w:cs="Times New Roman"/>
        </w:rPr>
        <w:t>Проекты либеральных реформ Александра I. Внешние и внутренние факторы. Негласный комитет. Реформы госуда</w:t>
      </w:r>
      <w:r w:rsidRPr="00BE0AE5">
        <w:rPr>
          <w:rFonts w:cs="Times New Roman"/>
        </w:rPr>
        <w:t>р</w:t>
      </w:r>
      <w:r w:rsidRPr="00BE0AE5">
        <w:rPr>
          <w:rFonts w:cs="Times New Roman"/>
        </w:rPr>
        <w:t xml:space="preserve">ственного управления. М. М. Сперанский. </w:t>
      </w:r>
    </w:p>
    <w:p w:rsidR="00416B7C" w:rsidRPr="00BE0AE5" w:rsidRDefault="00416B7C" w:rsidP="00416B7C">
      <w:pPr>
        <w:pStyle w:val="body"/>
        <w:rPr>
          <w:rFonts w:cs="Times New Roman"/>
        </w:rPr>
      </w:pPr>
      <w:r w:rsidRPr="00BE0AE5">
        <w:rPr>
          <w:rFonts w:cs="Times New Roman"/>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w:t>
      </w:r>
      <w:r w:rsidRPr="00BE0AE5">
        <w:rPr>
          <w:rFonts w:cs="Times New Roman"/>
        </w:rPr>
        <w:t>о</w:t>
      </w:r>
      <w:r w:rsidRPr="00BE0AE5">
        <w:rPr>
          <w:rFonts w:cs="Times New Roman"/>
        </w:rPr>
        <w:t xml:space="preserve">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416B7C" w:rsidRPr="00BE0AE5" w:rsidRDefault="00416B7C" w:rsidP="00416B7C">
      <w:pPr>
        <w:pStyle w:val="body"/>
        <w:rPr>
          <w:rFonts w:cs="Times New Roman"/>
        </w:rPr>
      </w:pPr>
      <w:r w:rsidRPr="00BE0AE5">
        <w:rPr>
          <w:rFonts w:cs="Times New Roman"/>
        </w:rPr>
        <w:lastRenderedPageBreak/>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BE0AE5">
        <w:rPr>
          <w:rStyle w:val="Italic"/>
          <w:rFonts w:cs="Times New Roman"/>
        </w:rPr>
        <w:t>.</w:t>
      </w:r>
      <w:r w:rsidRPr="00BE0AE5">
        <w:rPr>
          <w:rFonts w:cs="Times New Roman"/>
        </w:rPr>
        <w:t xml:space="preserve"> Тайные организации: Союз спасения, Союз благоденствия, Северное и Южное о</w:t>
      </w:r>
      <w:r w:rsidRPr="00BE0AE5">
        <w:rPr>
          <w:rFonts w:cs="Times New Roman"/>
        </w:rPr>
        <w:t>б</w:t>
      </w:r>
      <w:r w:rsidRPr="00BE0AE5">
        <w:rPr>
          <w:rFonts w:cs="Times New Roman"/>
        </w:rPr>
        <w:t xml:space="preserve">щества. Восстание декабристов 14 декабря 1825 г. </w:t>
      </w:r>
    </w:p>
    <w:p w:rsidR="00416B7C" w:rsidRPr="00BE0AE5" w:rsidRDefault="00416B7C" w:rsidP="00416B7C">
      <w:pPr>
        <w:pStyle w:val="h3"/>
        <w:rPr>
          <w:rStyle w:val="BoldItalic"/>
          <w:rFonts w:cs="Times New Roman"/>
          <w:b/>
          <w:bCs/>
        </w:rPr>
      </w:pPr>
      <w:r w:rsidRPr="00BE0AE5">
        <w:rPr>
          <w:rFonts w:cs="Times New Roman"/>
        </w:rPr>
        <w:t xml:space="preserve">Николаевское самодержавие:государственный консерватизм </w:t>
      </w:r>
      <w:r w:rsidRPr="00BE0AE5">
        <w:rPr>
          <w:rStyle w:val="Book"/>
          <w:rFonts w:cs="Times New Roman"/>
          <w:b w:val="0"/>
          <w:bCs w:val="0"/>
        </w:rPr>
        <w:t>(5 ч)</w:t>
      </w:r>
    </w:p>
    <w:p w:rsidR="00416B7C" w:rsidRPr="00BE0AE5" w:rsidRDefault="00416B7C" w:rsidP="00416B7C">
      <w:pPr>
        <w:pStyle w:val="body"/>
        <w:rPr>
          <w:rFonts w:cs="Times New Roman"/>
        </w:rPr>
      </w:pPr>
      <w:r w:rsidRPr="00BE0AE5">
        <w:rPr>
          <w:rFonts w:cs="Times New Roman"/>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w:t>
      </w:r>
      <w:r w:rsidRPr="00BE0AE5">
        <w:rPr>
          <w:rFonts w:cs="Times New Roman"/>
        </w:rPr>
        <w:t>с</w:t>
      </w:r>
      <w:r w:rsidRPr="00BE0AE5">
        <w:rPr>
          <w:rFonts w:cs="Times New Roman"/>
        </w:rPr>
        <w:t>сиональной бюрократии.</w:t>
      </w:r>
    </w:p>
    <w:p w:rsidR="00416B7C" w:rsidRPr="00BE0AE5" w:rsidRDefault="00416B7C" w:rsidP="00416B7C">
      <w:pPr>
        <w:pStyle w:val="body"/>
        <w:rPr>
          <w:rFonts w:cs="Times New Roman"/>
        </w:rPr>
      </w:pPr>
      <w:r w:rsidRPr="00BE0AE5">
        <w:rPr>
          <w:rFonts w:cs="Times New Roman"/>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rsidR="00416B7C" w:rsidRPr="00BE0AE5" w:rsidRDefault="00416B7C" w:rsidP="00416B7C">
      <w:pPr>
        <w:pStyle w:val="body"/>
        <w:rPr>
          <w:rFonts w:cs="Times New Roman"/>
        </w:rPr>
      </w:pPr>
      <w:r w:rsidRPr="00BE0AE5">
        <w:rPr>
          <w:rFonts w:cs="Times New Roman"/>
        </w:rPr>
        <w:t>Сословная структура российского общества. Крепостное хозяйство. Помещик и крестьянин, конфликты и сотрудничество</w:t>
      </w:r>
      <w:r w:rsidRPr="00BE0AE5">
        <w:rPr>
          <w:rStyle w:val="Italic"/>
          <w:rFonts w:cs="Times New Roman"/>
        </w:rPr>
        <w:t>.</w:t>
      </w:r>
      <w:r w:rsidRPr="00BE0AE5">
        <w:rPr>
          <w:rFonts w:cs="Times New Roman"/>
        </w:rPr>
        <w:t xml:space="preserve"> Промышленный переворот и его особенности в России. Начало железнодорожного строительства. Москва и Петербург: спор двух столиц</w:t>
      </w:r>
      <w:r w:rsidRPr="00BE0AE5">
        <w:rPr>
          <w:rStyle w:val="Italic"/>
          <w:rFonts w:cs="Times New Roman"/>
        </w:rPr>
        <w:t>.</w:t>
      </w:r>
      <w:r w:rsidRPr="00BE0AE5">
        <w:rPr>
          <w:rFonts w:cs="Times New Roman"/>
        </w:rPr>
        <w:t xml:space="preserve"> Города как административные, торговые и промышленные центры. Городское самоуправление. </w:t>
      </w:r>
    </w:p>
    <w:p w:rsidR="00416B7C" w:rsidRPr="00BE0AE5" w:rsidRDefault="00416B7C" w:rsidP="00416B7C">
      <w:pPr>
        <w:pStyle w:val="body"/>
        <w:rPr>
          <w:rStyle w:val="Italic"/>
          <w:rFonts w:cs="Times New Roman"/>
        </w:rPr>
      </w:pPr>
      <w:r w:rsidRPr="00BE0AE5">
        <w:rPr>
          <w:rFonts w:cs="Times New Roman"/>
        </w:rPr>
        <w:t>Общественная жизнь в 1830—1850-е гг. Роль литературы, печати, университетов в формировании независимого общ</w:t>
      </w:r>
      <w:r w:rsidRPr="00BE0AE5">
        <w:rPr>
          <w:rFonts w:cs="Times New Roman"/>
        </w:rPr>
        <w:t>е</w:t>
      </w:r>
      <w:r w:rsidRPr="00BE0AE5">
        <w:rPr>
          <w:rFonts w:cs="Times New Roman"/>
        </w:rPr>
        <w:t>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BE0AE5">
        <w:rPr>
          <w:rStyle w:val="Italic"/>
          <w:rFonts w:cs="Times New Roman"/>
        </w:rPr>
        <w:t xml:space="preserve">. </w:t>
      </w:r>
      <w:r w:rsidRPr="00BE0AE5">
        <w:rPr>
          <w:rFonts w:cs="Times New Roman"/>
        </w:rPr>
        <w:t>А. И. Герцен</w:t>
      </w:r>
      <w:r w:rsidRPr="00BE0AE5">
        <w:rPr>
          <w:rStyle w:val="Italic"/>
          <w:rFonts w:cs="Times New Roman"/>
        </w:rPr>
        <w:t xml:space="preserve">. </w:t>
      </w:r>
      <w:r w:rsidRPr="00BE0AE5">
        <w:rPr>
          <w:rFonts w:cs="Times New Roman"/>
        </w:rPr>
        <w:t>Влияние немецкой философии и французского социализма на русскую общественную мысль.Россия и Европа как центральный пункт общественных дебатов</w:t>
      </w:r>
      <w:r w:rsidRPr="00BE0AE5">
        <w:rPr>
          <w:rStyle w:val="Italic"/>
          <w:rFonts w:cs="Times New Roman"/>
        </w:rPr>
        <w:t xml:space="preserve">. </w:t>
      </w:r>
    </w:p>
    <w:p w:rsidR="00416B7C" w:rsidRPr="00BE0AE5" w:rsidRDefault="00416B7C" w:rsidP="00416B7C">
      <w:pPr>
        <w:pStyle w:val="h3"/>
        <w:rPr>
          <w:rFonts w:cs="Times New Roman"/>
        </w:rPr>
      </w:pPr>
      <w:r w:rsidRPr="00BE0AE5">
        <w:rPr>
          <w:rFonts w:cs="Times New Roman"/>
        </w:rPr>
        <w:t>Культурное пространство империив первой половине XIX в.</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Национальные корни отечественной культуры и западные влияния. Государственная политика в области культуры. О</w:t>
      </w:r>
      <w:r w:rsidRPr="00BE0AE5">
        <w:rPr>
          <w:rFonts w:cs="Times New Roman"/>
        </w:rPr>
        <w:t>с</w:t>
      </w:r>
      <w:r w:rsidRPr="00BE0AE5">
        <w:rPr>
          <w:rFonts w:cs="Times New Roman"/>
        </w:rPr>
        <w:t>новные стили в художественной культуре: романтизм, классицизм, реализм. Ампир как стиль империи. Культ гражда</w:t>
      </w:r>
      <w:r w:rsidRPr="00BE0AE5">
        <w:rPr>
          <w:rFonts w:cs="Times New Roman"/>
        </w:rPr>
        <w:t>н</w:t>
      </w:r>
      <w:r w:rsidRPr="00BE0AE5">
        <w:rPr>
          <w:rFonts w:cs="Times New Roman"/>
        </w:rPr>
        <w:t>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BE0AE5">
        <w:rPr>
          <w:rStyle w:val="Italic"/>
          <w:rFonts w:cs="Times New Roman"/>
        </w:rPr>
        <w:t>.</w:t>
      </w:r>
      <w:r w:rsidRPr="00BE0AE5">
        <w:rPr>
          <w:rFonts w:cs="Times New Roman"/>
        </w:rPr>
        <w:t xml:space="preserve"> Российская культура как часть европейской культуры. </w:t>
      </w:r>
    </w:p>
    <w:p w:rsidR="00416B7C" w:rsidRPr="00BE0AE5" w:rsidRDefault="00416B7C" w:rsidP="00416B7C">
      <w:pPr>
        <w:pStyle w:val="h3"/>
        <w:rPr>
          <w:rFonts w:cs="Times New Roman"/>
        </w:rPr>
      </w:pPr>
      <w:r w:rsidRPr="00BE0AE5">
        <w:rPr>
          <w:rFonts w:cs="Times New Roman"/>
        </w:rPr>
        <w:t xml:space="preserve">Народы России в первой половине XIX 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w:t>
      </w:r>
      <w:r w:rsidRPr="00BE0AE5">
        <w:rPr>
          <w:rFonts w:cs="Times New Roman"/>
        </w:rPr>
        <w:t>в</w:t>
      </w:r>
      <w:r w:rsidRPr="00BE0AE5">
        <w:rPr>
          <w:rFonts w:cs="Times New Roman"/>
        </w:rPr>
        <w:t xml:space="preserve">казья. Кавказская война. Движение Шамиля. </w:t>
      </w:r>
    </w:p>
    <w:p w:rsidR="00416B7C" w:rsidRPr="00BE0AE5" w:rsidRDefault="00416B7C" w:rsidP="00416B7C">
      <w:pPr>
        <w:pStyle w:val="h3"/>
        <w:rPr>
          <w:rFonts w:cs="Times New Roman"/>
        </w:rPr>
      </w:pPr>
      <w:r w:rsidRPr="00BE0AE5">
        <w:rPr>
          <w:rFonts w:cs="Times New Roman"/>
        </w:rPr>
        <w:t xml:space="preserve">Социальная и правовая модернизация страны </w:t>
      </w:r>
      <w:r w:rsidRPr="00BE0AE5">
        <w:rPr>
          <w:rFonts w:cs="Times New Roman"/>
        </w:rPr>
        <w:br/>
        <w:t xml:space="preserve">при Александре II </w:t>
      </w:r>
      <w:r w:rsidRPr="00BE0AE5">
        <w:rPr>
          <w:rStyle w:val="Book"/>
          <w:rFonts w:cs="Times New Roman"/>
          <w:b w:val="0"/>
          <w:bCs w:val="0"/>
        </w:rPr>
        <w:t>(6 ч)</w:t>
      </w:r>
    </w:p>
    <w:p w:rsidR="00416B7C" w:rsidRPr="00BE0AE5" w:rsidRDefault="00416B7C" w:rsidP="00416B7C">
      <w:pPr>
        <w:pStyle w:val="body"/>
        <w:rPr>
          <w:rFonts w:cs="Times New Roman"/>
        </w:rPr>
      </w:pPr>
      <w:r w:rsidRPr="00BE0AE5">
        <w:rPr>
          <w:rFonts w:cs="Times New Roman"/>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w:t>
      </w:r>
      <w:r w:rsidRPr="00BE0AE5">
        <w:rPr>
          <w:rFonts w:cs="Times New Roman"/>
        </w:rPr>
        <w:t>у</w:t>
      </w:r>
      <w:r w:rsidRPr="00BE0AE5">
        <w:rPr>
          <w:rFonts w:cs="Times New Roman"/>
        </w:rPr>
        <w:t>дебная реформа и развитие правового сознания. Военные реформы. Утверждение начал всесословности в правовом строе страны</w:t>
      </w:r>
      <w:r w:rsidRPr="00BE0AE5">
        <w:rPr>
          <w:rStyle w:val="Italic"/>
          <w:rFonts w:cs="Times New Roman"/>
        </w:rPr>
        <w:t>.</w:t>
      </w:r>
      <w:r w:rsidRPr="00BE0AE5">
        <w:rPr>
          <w:rFonts w:cs="Times New Roman"/>
        </w:rPr>
        <w:t xml:space="preserve"> Конституционный вопрос. </w:t>
      </w:r>
    </w:p>
    <w:p w:rsidR="00416B7C" w:rsidRPr="00BE0AE5" w:rsidRDefault="00416B7C" w:rsidP="00416B7C">
      <w:pPr>
        <w:pStyle w:val="body"/>
        <w:rPr>
          <w:rFonts w:cs="Times New Roman"/>
        </w:rPr>
      </w:pPr>
      <w:r w:rsidRPr="00BE0AE5">
        <w:rPr>
          <w:rFonts w:cs="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416B7C" w:rsidRPr="00BE0AE5" w:rsidRDefault="00416B7C" w:rsidP="00416B7C">
      <w:pPr>
        <w:pStyle w:val="h3"/>
        <w:rPr>
          <w:rFonts w:cs="Times New Roman"/>
        </w:rPr>
      </w:pPr>
      <w:r w:rsidRPr="00BE0AE5">
        <w:rPr>
          <w:rFonts w:cs="Times New Roman"/>
        </w:rPr>
        <w:t xml:space="preserve">Россия в 1880—1890-х гг. </w:t>
      </w:r>
      <w:r w:rsidRPr="00BE0AE5">
        <w:rPr>
          <w:rStyle w:val="Book"/>
          <w:rFonts w:cs="Times New Roman"/>
          <w:b w:val="0"/>
          <w:bCs w:val="0"/>
        </w:rPr>
        <w:t>(4 ч)</w:t>
      </w:r>
    </w:p>
    <w:p w:rsidR="00416B7C" w:rsidRPr="00BE0AE5" w:rsidRDefault="00416B7C" w:rsidP="00416B7C">
      <w:pPr>
        <w:pStyle w:val="body"/>
        <w:rPr>
          <w:rStyle w:val="Italic"/>
          <w:rFonts w:cs="Times New Roman"/>
        </w:rPr>
      </w:pPr>
      <w:r w:rsidRPr="00BE0AE5">
        <w:rPr>
          <w:rFonts w:cs="Times New Roman"/>
        </w:rPr>
        <w:t>«Народное самодержавие» Александра III.Идеология самобытного развития России. Государственный национализм. Р</w:t>
      </w:r>
      <w:r w:rsidRPr="00BE0AE5">
        <w:rPr>
          <w:rFonts w:cs="Times New Roman"/>
        </w:rPr>
        <w:t>е</w:t>
      </w:r>
      <w:r w:rsidRPr="00BE0AE5">
        <w:rPr>
          <w:rFonts w:cs="Times New Roman"/>
        </w:rPr>
        <w:t>формы и «контрреформы». Политика консервативной стабилизации</w:t>
      </w:r>
      <w:r w:rsidRPr="00BE0AE5">
        <w:rPr>
          <w:rStyle w:val="Italic"/>
          <w:rFonts w:cs="Times New Roman"/>
        </w:rPr>
        <w:t xml:space="preserve">. </w:t>
      </w:r>
      <w:r w:rsidRPr="00BE0AE5">
        <w:rPr>
          <w:rFonts w:cs="Times New Roman"/>
        </w:rPr>
        <w:t>Ограничение общественной самодеятельности</w:t>
      </w:r>
      <w:r w:rsidRPr="00BE0AE5">
        <w:rPr>
          <w:rStyle w:val="Italic"/>
          <w:rFonts w:cs="Times New Roman"/>
        </w:rPr>
        <w:t>.</w:t>
      </w:r>
      <w:r w:rsidRPr="00BE0AE5">
        <w:rPr>
          <w:rFonts w:cs="Times New Roman"/>
        </w:rPr>
        <w:t xml:space="preserve"> Местное самоуправление и самодержавие. Независимость суда. Права университетов и власть попечителей. Печать и цензура. Эк</w:t>
      </w:r>
      <w:r w:rsidRPr="00BE0AE5">
        <w:rPr>
          <w:rFonts w:cs="Times New Roman"/>
        </w:rPr>
        <w:t>о</w:t>
      </w:r>
      <w:r w:rsidRPr="00BE0AE5">
        <w:rPr>
          <w:rFonts w:cs="Times New Roman"/>
        </w:rPr>
        <w:t>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BE0AE5">
        <w:rPr>
          <w:rStyle w:val="Italic"/>
          <w:rFonts w:cs="Times New Roman"/>
        </w:rPr>
        <w:t xml:space="preserve">. </w:t>
      </w:r>
    </w:p>
    <w:p w:rsidR="00416B7C" w:rsidRPr="00BE0AE5" w:rsidRDefault="00416B7C" w:rsidP="00416B7C">
      <w:pPr>
        <w:pStyle w:val="body"/>
        <w:rPr>
          <w:rStyle w:val="Italic"/>
          <w:rFonts w:cs="Times New Roman"/>
        </w:rPr>
      </w:pPr>
      <w:r w:rsidRPr="00BE0AE5">
        <w:rPr>
          <w:rFonts w:cs="Times New Roman"/>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BE0AE5">
        <w:rPr>
          <w:rStyle w:val="Italic"/>
          <w:rFonts w:cs="Times New Roman"/>
        </w:rPr>
        <w:t xml:space="preserve">. </w:t>
      </w:r>
    </w:p>
    <w:p w:rsidR="00416B7C" w:rsidRPr="00BE0AE5" w:rsidRDefault="00416B7C" w:rsidP="00416B7C">
      <w:pPr>
        <w:pStyle w:val="body"/>
        <w:rPr>
          <w:rFonts w:cs="Times New Roman"/>
        </w:rPr>
      </w:pPr>
      <w:r w:rsidRPr="00BE0AE5">
        <w:rPr>
          <w:rFonts w:cs="Times New Roman"/>
        </w:rPr>
        <w:t>Сельское хозяйство и промышленность</w:t>
      </w:r>
      <w:r w:rsidRPr="00BE0AE5">
        <w:rPr>
          <w:rStyle w:val="BoldItalic"/>
          <w:rFonts w:cs="Times New Roman"/>
        </w:rPr>
        <w:t xml:space="preserve">. </w:t>
      </w:r>
      <w:r w:rsidRPr="00BE0AE5">
        <w:rPr>
          <w:rFonts w:cs="Times New Roman"/>
        </w:rPr>
        <w:t>Пореформенная деревня: традиции и новации. Общинное землевладение и кр</w:t>
      </w:r>
      <w:r w:rsidRPr="00BE0AE5">
        <w:rPr>
          <w:rFonts w:cs="Times New Roman"/>
        </w:rPr>
        <w:t>е</w:t>
      </w:r>
      <w:r w:rsidRPr="00BE0AE5">
        <w:rPr>
          <w:rFonts w:cs="Times New Roman"/>
        </w:rPr>
        <w:t>стьянское хозяйство. Взаимозависимость помещичьего и крестьянского хозяйств. Помещичье «оскудение»</w:t>
      </w:r>
      <w:r w:rsidRPr="00BE0AE5">
        <w:rPr>
          <w:rStyle w:val="Italic"/>
          <w:rFonts w:cs="Times New Roman"/>
        </w:rPr>
        <w:t xml:space="preserve">. </w:t>
      </w:r>
      <w:r w:rsidRPr="00BE0AE5">
        <w:rPr>
          <w:rFonts w:cs="Times New Roman"/>
        </w:rPr>
        <w:t>Социальные типы крестьян и помещиков</w:t>
      </w:r>
      <w:r w:rsidRPr="00BE0AE5">
        <w:rPr>
          <w:rStyle w:val="Italic"/>
          <w:rFonts w:cs="Times New Roman"/>
        </w:rPr>
        <w:t>.</w:t>
      </w:r>
      <w:r w:rsidRPr="00BE0AE5">
        <w:rPr>
          <w:rFonts w:cs="Times New Roman"/>
        </w:rPr>
        <w:t xml:space="preserve"> Дворяне-предприниматели. </w:t>
      </w:r>
    </w:p>
    <w:p w:rsidR="00416B7C" w:rsidRPr="00BE0AE5" w:rsidRDefault="00416B7C" w:rsidP="00416B7C">
      <w:pPr>
        <w:pStyle w:val="body"/>
        <w:rPr>
          <w:rFonts w:cs="Times New Roman"/>
        </w:rPr>
      </w:pPr>
      <w:r w:rsidRPr="00BE0AE5">
        <w:rPr>
          <w:rFonts w:cs="Times New Roman"/>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w:t>
      </w:r>
      <w:r w:rsidRPr="00BE0AE5">
        <w:rPr>
          <w:rFonts w:cs="Times New Roman"/>
        </w:rPr>
        <w:t>д</w:t>
      </w:r>
      <w:r w:rsidRPr="00BE0AE5">
        <w:rPr>
          <w:rFonts w:cs="Times New Roman"/>
        </w:rPr>
        <w:t>принимательские способы его решения</w:t>
      </w:r>
      <w:r w:rsidRPr="00BE0AE5">
        <w:rPr>
          <w:rStyle w:val="Italic"/>
          <w:rFonts w:cs="Times New Roman"/>
        </w:rPr>
        <w:t xml:space="preserve">. </w:t>
      </w:r>
    </w:p>
    <w:p w:rsidR="00416B7C" w:rsidRPr="00BE0AE5" w:rsidRDefault="00416B7C" w:rsidP="00416B7C">
      <w:pPr>
        <w:pStyle w:val="h3"/>
        <w:rPr>
          <w:rFonts w:cs="Times New Roman"/>
        </w:rPr>
      </w:pPr>
      <w:r w:rsidRPr="00BE0AE5">
        <w:rPr>
          <w:rFonts w:cs="Times New Roman"/>
        </w:rPr>
        <w:lastRenderedPageBreak/>
        <w:t xml:space="preserve">Культурное пространство империи </w:t>
      </w:r>
      <w:r w:rsidRPr="00BE0AE5">
        <w:rPr>
          <w:rFonts w:cs="Times New Roman"/>
        </w:rPr>
        <w:br/>
        <w:t xml:space="preserve">во второй половине XIX в.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Культура и быт народов России во второй половине XIX в. Развитие городской культуры. Технический прогресс и пер</w:t>
      </w:r>
      <w:r w:rsidRPr="00BE0AE5">
        <w:rPr>
          <w:rFonts w:cs="Times New Roman"/>
        </w:rPr>
        <w:t>е</w:t>
      </w:r>
      <w:r w:rsidRPr="00BE0AE5">
        <w:rPr>
          <w:rFonts w:cs="Times New Roman"/>
        </w:rPr>
        <w:t>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BE0AE5">
        <w:rPr>
          <w:rStyle w:val="Italic"/>
          <w:rFonts w:cs="Times New Roman"/>
        </w:rPr>
        <w:t xml:space="preserve">. </w:t>
      </w:r>
      <w:r w:rsidRPr="00BE0AE5">
        <w:rPr>
          <w:rFonts w:cs="Times New Roman"/>
        </w:rPr>
        <w:t>Народная, элитарная и массовая культура</w:t>
      </w:r>
      <w:r w:rsidRPr="00BE0AE5">
        <w:rPr>
          <w:rStyle w:val="Italic"/>
          <w:rFonts w:cs="Times New Roman"/>
        </w:rPr>
        <w:t xml:space="preserve">. </w:t>
      </w:r>
      <w:r w:rsidRPr="00BE0AE5">
        <w:rPr>
          <w:rFonts w:cs="Times New Roman"/>
        </w:rPr>
        <w:t>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w:t>
      </w:r>
      <w:r w:rsidRPr="00BE0AE5">
        <w:rPr>
          <w:rFonts w:cs="Times New Roman"/>
        </w:rPr>
        <w:t>о</w:t>
      </w:r>
      <w:r w:rsidRPr="00BE0AE5">
        <w:rPr>
          <w:rFonts w:cs="Times New Roman"/>
        </w:rPr>
        <w:t xml:space="preserve">пись, музыка, театр. Архитектура и градостроительство. </w:t>
      </w:r>
    </w:p>
    <w:p w:rsidR="00416B7C" w:rsidRPr="00BE0AE5" w:rsidRDefault="00416B7C" w:rsidP="00416B7C">
      <w:pPr>
        <w:pStyle w:val="h3"/>
        <w:rPr>
          <w:rFonts w:cs="Times New Roman"/>
        </w:rPr>
      </w:pPr>
      <w:r w:rsidRPr="00BE0AE5">
        <w:rPr>
          <w:rFonts w:cs="Times New Roman"/>
        </w:rPr>
        <w:t xml:space="preserve">Этнокультурный облик империи </w:t>
      </w:r>
      <w:r w:rsidRPr="00BE0AE5">
        <w:rPr>
          <w:rStyle w:val="Book"/>
          <w:rFonts w:cs="Times New Roman"/>
          <w:b w:val="0"/>
          <w:bCs w:val="0"/>
        </w:rPr>
        <w:t>(2 ч)</w:t>
      </w:r>
    </w:p>
    <w:p w:rsidR="00416B7C" w:rsidRPr="00BE0AE5" w:rsidRDefault="00416B7C" w:rsidP="00416B7C">
      <w:pPr>
        <w:pStyle w:val="body"/>
        <w:rPr>
          <w:rFonts w:cs="Times New Roman"/>
          <w:spacing w:val="1"/>
        </w:rPr>
      </w:pPr>
      <w:r w:rsidRPr="00BE0AE5">
        <w:rPr>
          <w:rFonts w:cs="Times New Roman"/>
          <w:spacing w:val="1"/>
        </w:rPr>
        <w:t>Основные регионы и народы Российской империи и их роль в жизни страны. Правовое положение различных этносов и конфессий</w:t>
      </w:r>
      <w:r w:rsidRPr="00BE0AE5">
        <w:rPr>
          <w:rStyle w:val="Italic"/>
          <w:rFonts w:cs="Times New Roman"/>
          <w:spacing w:val="1"/>
        </w:rPr>
        <w:t xml:space="preserve">. </w:t>
      </w:r>
      <w:r w:rsidRPr="00BE0AE5">
        <w:rPr>
          <w:rFonts w:cs="Times New Roman"/>
          <w:spacing w:val="1"/>
        </w:rPr>
        <w:t>Процессы национального и религиозного возрождения у народов Российской империи</w:t>
      </w:r>
      <w:r w:rsidRPr="00BE0AE5">
        <w:rPr>
          <w:rStyle w:val="Italic"/>
          <w:rFonts w:cs="Times New Roman"/>
          <w:spacing w:val="1"/>
        </w:rPr>
        <w:t xml:space="preserve">. </w:t>
      </w:r>
      <w:r w:rsidRPr="00BE0AE5">
        <w:rPr>
          <w:rFonts w:cs="Times New Roman"/>
          <w:spacing w:val="1"/>
        </w:rPr>
        <w:t>Национальные движ</w:t>
      </w:r>
      <w:r w:rsidRPr="00BE0AE5">
        <w:rPr>
          <w:rFonts w:cs="Times New Roman"/>
          <w:spacing w:val="1"/>
        </w:rPr>
        <w:t>е</w:t>
      </w:r>
      <w:r w:rsidRPr="00BE0AE5">
        <w:rPr>
          <w:rFonts w:cs="Times New Roman"/>
          <w:spacing w:val="1"/>
        </w:rPr>
        <w:t>ния народов России. Взаимодействие национальных культур и народов. Национальная политика самодержавия</w:t>
      </w:r>
      <w:r w:rsidRPr="00BE0AE5">
        <w:rPr>
          <w:rStyle w:val="Italic"/>
          <w:rFonts w:cs="Times New Roman"/>
          <w:spacing w:val="1"/>
        </w:rPr>
        <w:t xml:space="preserve">. </w:t>
      </w:r>
      <w:r w:rsidRPr="00BE0AE5">
        <w:rPr>
          <w:rFonts w:cs="Times New Roman"/>
          <w:spacing w:val="1"/>
        </w:rPr>
        <w:t>Укрепление автономии Финляндии</w:t>
      </w:r>
      <w:r w:rsidRPr="00BE0AE5">
        <w:rPr>
          <w:rStyle w:val="Italic"/>
          <w:rFonts w:cs="Times New Roman"/>
          <w:spacing w:val="1"/>
        </w:rPr>
        <w:t xml:space="preserve">. </w:t>
      </w:r>
      <w:r w:rsidRPr="00BE0AE5">
        <w:rPr>
          <w:rFonts w:cs="Times New Roman"/>
          <w:spacing w:val="1"/>
        </w:rPr>
        <w:t>Польское восстание 1863 г. Прибалтика</w:t>
      </w:r>
      <w:r w:rsidRPr="00BE0AE5">
        <w:rPr>
          <w:rStyle w:val="Italic"/>
          <w:rFonts w:cs="Times New Roman"/>
          <w:spacing w:val="1"/>
        </w:rPr>
        <w:t xml:space="preserve">. </w:t>
      </w:r>
      <w:r w:rsidRPr="00BE0AE5">
        <w:rPr>
          <w:rFonts w:cs="Times New Roman"/>
          <w:spacing w:val="1"/>
        </w:rPr>
        <w:t>Еврейский вопрос. Поволжье. Северный Кавказ и Зака</w:t>
      </w:r>
      <w:r w:rsidRPr="00BE0AE5">
        <w:rPr>
          <w:rFonts w:cs="Times New Roman"/>
          <w:spacing w:val="1"/>
        </w:rPr>
        <w:t>в</w:t>
      </w:r>
      <w:r w:rsidRPr="00BE0AE5">
        <w:rPr>
          <w:rFonts w:cs="Times New Roman"/>
          <w:spacing w:val="1"/>
        </w:rPr>
        <w:t>казье. Север, Сибирь, Дальний Восток. Средняя Азия. Миссии Русской православной церкви и ее знаменитые миссионеры.</w:t>
      </w:r>
    </w:p>
    <w:p w:rsidR="00416B7C" w:rsidRPr="00BE0AE5" w:rsidRDefault="00416B7C" w:rsidP="00416B7C">
      <w:pPr>
        <w:pStyle w:val="h3"/>
        <w:rPr>
          <w:rFonts w:cs="Times New Roman"/>
        </w:rPr>
      </w:pPr>
      <w:r w:rsidRPr="00BE0AE5">
        <w:rPr>
          <w:rFonts w:cs="Times New Roman"/>
        </w:rPr>
        <w:t xml:space="preserve">Формирование гражданского общества </w:t>
      </w:r>
      <w:r w:rsidRPr="00BE0AE5">
        <w:rPr>
          <w:rFonts w:cs="Times New Roman"/>
        </w:rPr>
        <w:br/>
        <w:t xml:space="preserve">и основные направления общественных движений </w:t>
      </w:r>
      <w:r w:rsidRPr="00BE0AE5">
        <w:rPr>
          <w:rStyle w:val="Book"/>
          <w:rFonts w:cs="Times New Roman"/>
          <w:b w:val="0"/>
          <w:bCs w:val="0"/>
        </w:rPr>
        <w:t>(2 ч)</w:t>
      </w:r>
    </w:p>
    <w:p w:rsidR="00416B7C" w:rsidRPr="00BE0AE5" w:rsidRDefault="00416B7C" w:rsidP="00416B7C">
      <w:pPr>
        <w:pStyle w:val="body"/>
        <w:rPr>
          <w:rStyle w:val="Italic"/>
          <w:rFonts w:cs="Times New Roman"/>
        </w:rPr>
      </w:pPr>
      <w:r w:rsidRPr="00BE0AE5">
        <w:rPr>
          <w:rFonts w:cs="Times New Roman"/>
        </w:rPr>
        <w:t>Общественная жизнь в 1860—1890-х гг. Рост общественной самодеятельности. Расширение публичной сферы (общ</w:t>
      </w:r>
      <w:r w:rsidRPr="00BE0AE5">
        <w:rPr>
          <w:rFonts w:cs="Times New Roman"/>
        </w:rPr>
        <w:t>е</w:t>
      </w:r>
      <w:r w:rsidRPr="00BE0AE5">
        <w:rPr>
          <w:rFonts w:cs="Times New Roman"/>
        </w:rPr>
        <w:t>ственное самоуправление, печать, образование, суд). Феномен интеллигенции. Общественные организации. Благотвор</w:t>
      </w:r>
      <w:r w:rsidRPr="00BE0AE5">
        <w:rPr>
          <w:rFonts w:cs="Times New Roman"/>
        </w:rPr>
        <w:t>и</w:t>
      </w:r>
      <w:r w:rsidRPr="00BE0AE5">
        <w:rPr>
          <w:rFonts w:cs="Times New Roman"/>
        </w:rPr>
        <w:t>тельность. Студенческое движение</w:t>
      </w:r>
      <w:r w:rsidRPr="00BE0AE5">
        <w:rPr>
          <w:rStyle w:val="Italic"/>
          <w:rFonts w:cs="Times New Roman"/>
        </w:rPr>
        <w:t xml:space="preserve">. </w:t>
      </w:r>
      <w:r w:rsidRPr="00BE0AE5">
        <w:rPr>
          <w:rFonts w:cs="Times New Roman"/>
        </w:rPr>
        <w:t>Рабочее движение</w:t>
      </w:r>
      <w:r w:rsidRPr="00BE0AE5">
        <w:rPr>
          <w:rStyle w:val="Italic"/>
          <w:rFonts w:cs="Times New Roman"/>
        </w:rPr>
        <w:t xml:space="preserve">. </w:t>
      </w:r>
      <w:r w:rsidRPr="00BE0AE5">
        <w:rPr>
          <w:rFonts w:cs="Times New Roman"/>
        </w:rPr>
        <w:t>Женское движение</w:t>
      </w:r>
      <w:r w:rsidRPr="00BE0AE5">
        <w:rPr>
          <w:rStyle w:val="Italic"/>
          <w:rFonts w:cs="Times New Roman"/>
        </w:rPr>
        <w:t xml:space="preserve">. </w:t>
      </w:r>
    </w:p>
    <w:p w:rsidR="00416B7C" w:rsidRPr="00BE0AE5" w:rsidRDefault="00416B7C" w:rsidP="00416B7C">
      <w:pPr>
        <w:pStyle w:val="body"/>
        <w:rPr>
          <w:rStyle w:val="Italic"/>
          <w:rFonts w:cs="Times New Roman"/>
        </w:rPr>
      </w:pPr>
      <w:r w:rsidRPr="00BE0AE5">
        <w:rPr>
          <w:rFonts w:cs="Times New Roman"/>
        </w:rPr>
        <w:t>Идейные течения и общественное движение. Влияние позитивизма, дарвинизма, марксизма и других направлений евр</w:t>
      </w:r>
      <w:r w:rsidRPr="00BE0AE5">
        <w:rPr>
          <w:rFonts w:cs="Times New Roman"/>
        </w:rPr>
        <w:t>о</w:t>
      </w:r>
      <w:r w:rsidRPr="00BE0AE5">
        <w:rPr>
          <w:rFonts w:cs="Times New Roman"/>
        </w:rPr>
        <w:t>пейской общественной мысли</w:t>
      </w:r>
      <w:r w:rsidRPr="00BE0AE5">
        <w:rPr>
          <w:rStyle w:val="Italic"/>
          <w:rFonts w:cs="Times New Roman"/>
        </w:rPr>
        <w:t xml:space="preserve">. </w:t>
      </w:r>
      <w:r w:rsidRPr="00BE0AE5">
        <w:rPr>
          <w:rFonts w:cs="Times New Roman"/>
        </w:rPr>
        <w:t>Консервативная мысль. Национализм. Либерализм и его особенности в России. Русский с</w:t>
      </w:r>
      <w:r w:rsidRPr="00BE0AE5">
        <w:rPr>
          <w:rFonts w:cs="Times New Roman"/>
        </w:rPr>
        <w:t>о</w:t>
      </w:r>
      <w:r w:rsidRPr="00BE0AE5">
        <w:rPr>
          <w:rFonts w:cs="Times New Roman"/>
        </w:rPr>
        <w:t>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практика.Большое общество пропаганды</w:t>
      </w:r>
      <w:r w:rsidRPr="00BE0AE5">
        <w:rPr>
          <w:rStyle w:val="Italic"/>
          <w:rFonts w:cs="Times New Roman"/>
        </w:rPr>
        <w:t>.</w:t>
      </w:r>
      <w:r w:rsidRPr="00BE0AE5">
        <w:rPr>
          <w:rFonts w:cs="Times New Roman"/>
        </w:rPr>
        <w:t xml:space="preserve"> «Хождение в народ»</w:t>
      </w:r>
      <w:r w:rsidRPr="00BE0AE5">
        <w:rPr>
          <w:rStyle w:val="Italic"/>
          <w:rFonts w:cs="Times New Roman"/>
        </w:rPr>
        <w:t xml:space="preserve">. </w:t>
      </w:r>
      <w:r w:rsidRPr="00BE0AE5">
        <w:rPr>
          <w:rFonts w:cs="Times New Roman"/>
        </w:rPr>
        <w:t>«Земля и воля» и ее раскол</w:t>
      </w:r>
      <w:r w:rsidRPr="00BE0AE5">
        <w:rPr>
          <w:rStyle w:val="Italic"/>
          <w:rFonts w:cs="Times New Roman"/>
        </w:rPr>
        <w:t xml:space="preserve">. </w:t>
      </w:r>
      <w:r w:rsidRPr="00BE0AE5">
        <w:rPr>
          <w:rFonts w:cs="Times New Roman"/>
        </w:rPr>
        <w:t>«Черный передел» и «Народная воля»</w:t>
      </w:r>
      <w:r w:rsidRPr="00BE0AE5">
        <w:rPr>
          <w:rStyle w:val="Italic"/>
          <w:rFonts w:cs="Times New Roman"/>
        </w:rPr>
        <w:t>.</w:t>
      </w:r>
      <w:r w:rsidRPr="00BE0AE5">
        <w:rPr>
          <w:rFonts w:cs="Times New Roman"/>
        </w:rPr>
        <w:t xml:space="preserve"> Политический терроризм. Распространение марксизма и формирование социал-демократии. Группа «Освобождение труда»</w:t>
      </w:r>
      <w:r w:rsidRPr="00BE0AE5">
        <w:rPr>
          <w:rStyle w:val="Italic"/>
          <w:rFonts w:cs="Times New Roman"/>
        </w:rPr>
        <w:t xml:space="preserve">. </w:t>
      </w:r>
      <w:r w:rsidRPr="00BE0AE5">
        <w:rPr>
          <w:rFonts w:cs="Times New Roman"/>
        </w:rPr>
        <w:t>«Союз борьбы за освобождение рабочего класса</w:t>
      </w:r>
      <w:r w:rsidRPr="00BE0AE5">
        <w:rPr>
          <w:rStyle w:val="Italic"/>
          <w:rFonts w:cs="Times New Roman"/>
        </w:rPr>
        <w:t xml:space="preserve">». </w:t>
      </w:r>
      <w:r w:rsidRPr="00BE0AE5">
        <w:rPr>
          <w:rFonts w:cs="Times New Roman"/>
        </w:rPr>
        <w:t>I съезд РСДРП</w:t>
      </w:r>
      <w:r w:rsidRPr="00BE0AE5">
        <w:rPr>
          <w:rStyle w:val="Italic"/>
          <w:rFonts w:cs="Times New Roman"/>
        </w:rPr>
        <w:t xml:space="preserve">. </w:t>
      </w:r>
    </w:p>
    <w:p w:rsidR="00416B7C" w:rsidRPr="00BE0AE5" w:rsidRDefault="00416B7C" w:rsidP="00416B7C">
      <w:pPr>
        <w:pStyle w:val="h3"/>
        <w:rPr>
          <w:rFonts w:cs="Times New Roman"/>
        </w:rPr>
      </w:pPr>
      <w:r w:rsidRPr="00BE0AE5">
        <w:rPr>
          <w:rFonts w:cs="Times New Roman"/>
        </w:rPr>
        <w:t xml:space="preserve">Россия на пороге ХХ в. </w:t>
      </w:r>
      <w:r w:rsidRPr="00BE0AE5">
        <w:rPr>
          <w:rStyle w:val="Book"/>
          <w:rFonts w:cs="Times New Roman"/>
          <w:b w:val="0"/>
          <w:bCs w:val="0"/>
        </w:rPr>
        <w:t>(9 ч)</w:t>
      </w:r>
    </w:p>
    <w:p w:rsidR="00416B7C" w:rsidRPr="00BE0AE5" w:rsidRDefault="00416B7C" w:rsidP="00416B7C">
      <w:pPr>
        <w:pStyle w:val="body"/>
        <w:rPr>
          <w:rStyle w:val="Italic"/>
          <w:rFonts w:cs="Times New Roman"/>
        </w:rPr>
      </w:pPr>
      <w:r w:rsidRPr="00BE0AE5">
        <w:rPr>
          <w:rStyle w:val="BoldItalic"/>
          <w:rFonts w:cs="Times New Roman"/>
        </w:rPr>
        <w:t>На пороге нового века</w:t>
      </w:r>
      <w:r w:rsidRPr="00BE0AE5">
        <w:rPr>
          <w:rFonts w:cs="Times New Roman"/>
        </w:rPr>
        <w:t>: динамика и противоречия развития. Экономический рост. Промышленное развитие. Новая ге</w:t>
      </w:r>
      <w:r w:rsidRPr="00BE0AE5">
        <w:rPr>
          <w:rFonts w:cs="Times New Roman"/>
        </w:rPr>
        <w:t>о</w:t>
      </w:r>
      <w:r w:rsidRPr="00BE0AE5">
        <w:rPr>
          <w:rFonts w:cs="Times New Roman"/>
        </w:rPr>
        <w:t>графия экономики. Урбанизация и облик городов. Отечественный и иностранный капитал, его роль в индустриализации страны</w:t>
      </w:r>
      <w:r w:rsidRPr="00BE0AE5">
        <w:rPr>
          <w:rStyle w:val="Italic"/>
          <w:rFonts w:cs="Times New Roman"/>
        </w:rPr>
        <w:t>.</w:t>
      </w:r>
      <w:r w:rsidRPr="00BE0AE5">
        <w:rPr>
          <w:rFonts w:cs="Times New Roman"/>
        </w:rPr>
        <w:t xml:space="preserve"> Россия — мировой экспортер хлеба. Аграрный вопрос. Демография, социальная стратификация. Разложение с</w:t>
      </w:r>
      <w:r w:rsidRPr="00BE0AE5">
        <w:rPr>
          <w:rFonts w:cs="Times New Roman"/>
        </w:rPr>
        <w:t>о</w:t>
      </w:r>
      <w:r w:rsidRPr="00BE0AE5">
        <w:rPr>
          <w:rFonts w:cs="Times New Roman"/>
        </w:rPr>
        <w:t>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BE0AE5">
        <w:rPr>
          <w:rStyle w:val="Italic"/>
          <w:rFonts w:cs="Times New Roman"/>
        </w:rPr>
        <w:t xml:space="preserve">. </w:t>
      </w:r>
      <w:r w:rsidRPr="00BE0AE5">
        <w:rPr>
          <w:rFonts w:cs="Times New Roman"/>
        </w:rPr>
        <w:t>Церковь в условиях кризиса имперской идеологии</w:t>
      </w:r>
      <w:r w:rsidRPr="00BE0AE5">
        <w:rPr>
          <w:rStyle w:val="Italic"/>
          <w:rFonts w:cs="Times New Roman"/>
        </w:rPr>
        <w:t xml:space="preserve">. </w:t>
      </w:r>
      <w:r w:rsidRPr="00BE0AE5">
        <w:rPr>
          <w:rFonts w:cs="Times New Roman"/>
        </w:rPr>
        <w:t>Распространение светской этики и культуры</w:t>
      </w:r>
      <w:r w:rsidRPr="00BE0AE5">
        <w:rPr>
          <w:rStyle w:val="Italic"/>
          <w:rFonts w:cs="Times New Roman"/>
        </w:rPr>
        <w:t xml:space="preserve">. </w:t>
      </w:r>
    </w:p>
    <w:p w:rsidR="00416B7C" w:rsidRPr="00BE0AE5" w:rsidRDefault="00416B7C" w:rsidP="00416B7C">
      <w:pPr>
        <w:pStyle w:val="body"/>
        <w:rPr>
          <w:rFonts w:cs="Times New Roman"/>
        </w:rPr>
      </w:pPr>
      <w:r w:rsidRPr="00BE0AE5">
        <w:rPr>
          <w:rFonts w:cs="Times New Roman"/>
        </w:rPr>
        <w:t xml:space="preserve">Имперский центр и регионы. Национальная политика, этнические элиты и национально-культурные движения. </w:t>
      </w:r>
    </w:p>
    <w:p w:rsidR="00416B7C" w:rsidRPr="00BE0AE5" w:rsidRDefault="00416B7C" w:rsidP="00416B7C">
      <w:pPr>
        <w:pStyle w:val="body"/>
        <w:rPr>
          <w:rFonts w:cs="Times New Roman"/>
        </w:rPr>
      </w:pPr>
      <w:r w:rsidRPr="00BE0AE5">
        <w:rPr>
          <w:rStyle w:val="BoldItalic"/>
          <w:rFonts w:cs="Times New Roman"/>
        </w:rPr>
        <w:t>Россия в системе международных отношений.</w:t>
      </w:r>
      <w:r w:rsidRPr="00BE0AE5">
        <w:rPr>
          <w:rFonts w:cs="Times New Roman"/>
        </w:rPr>
        <w:t xml:space="preserve"> Политика на Дальнем Востоке. Русско-японская война 1904—1905 гг. Оборона Порт-Артура. Цусимское сражение. </w:t>
      </w:r>
    </w:p>
    <w:p w:rsidR="00416B7C" w:rsidRPr="00BE0AE5" w:rsidRDefault="00416B7C" w:rsidP="00416B7C">
      <w:pPr>
        <w:pStyle w:val="body"/>
        <w:rPr>
          <w:rFonts w:cs="Times New Roman"/>
        </w:rPr>
      </w:pPr>
      <w:r w:rsidRPr="00BE0AE5">
        <w:rPr>
          <w:rStyle w:val="BoldItalic"/>
          <w:rFonts w:cs="Times New Roman"/>
        </w:rPr>
        <w:t xml:space="preserve">Первая российская революция 1905—1907 гг. Начало парламентаризма в России. </w:t>
      </w:r>
      <w:r w:rsidRPr="00BE0AE5">
        <w:rPr>
          <w:rFonts w:cs="Times New Roman"/>
        </w:rPr>
        <w:t>Николай II и его окружение. Де</w:t>
      </w:r>
      <w:r w:rsidRPr="00BE0AE5">
        <w:rPr>
          <w:rFonts w:cs="Times New Roman"/>
        </w:rPr>
        <w:t>я</w:t>
      </w:r>
      <w:r w:rsidRPr="00BE0AE5">
        <w:rPr>
          <w:rFonts w:cs="Times New Roman"/>
        </w:rPr>
        <w:t>тельность В. К. Плеве на посту министра внутренних дел. Оппозиционное либеральное движение. «Союз освобождения»</w:t>
      </w:r>
      <w:r w:rsidRPr="00BE0AE5">
        <w:rPr>
          <w:rStyle w:val="Italic"/>
          <w:rFonts w:cs="Times New Roman"/>
        </w:rPr>
        <w:t xml:space="preserve">. </w:t>
      </w:r>
      <w:r w:rsidRPr="00BE0AE5">
        <w:rPr>
          <w:rFonts w:cs="Times New Roman"/>
        </w:rPr>
        <w:t>Банкетная кампания</w:t>
      </w:r>
      <w:r w:rsidRPr="00BE0AE5">
        <w:rPr>
          <w:rStyle w:val="Italic"/>
          <w:rFonts w:cs="Times New Roman"/>
        </w:rPr>
        <w:t xml:space="preserve">. </w:t>
      </w:r>
    </w:p>
    <w:p w:rsidR="00416B7C" w:rsidRPr="00BE0AE5" w:rsidRDefault="00416B7C" w:rsidP="00416B7C">
      <w:pPr>
        <w:pStyle w:val="body"/>
        <w:rPr>
          <w:rStyle w:val="Italic"/>
          <w:rFonts w:cs="Times New Roman"/>
        </w:rPr>
      </w:pPr>
      <w:r w:rsidRPr="00BE0AE5">
        <w:rPr>
          <w:rFonts w:cs="Times New Roman"/>
        </w:rPr>
        <w:t>Предпосылки Первой российской революции. Формы социальных протестов. Деятельность профессиональных револ</w:t>
      </w:r>
      <w:r w:rsidRPr="00BE0AE5">
        <w:rPr>
          <w:rFonts w:cs="Times New Roman"/>
        </w:rPr>
        <w:t>ю</w:t>
      </w:r>
      <w:r w:rsidRPr="00BE0AE5">
        <w:rPr>
          <w:rFonts w:cs="Times New Roman"/>
        </w:rPr>
        <w:t>ционеров. Политический терроризм.</w:t>
      </w:r>
    </w:p>
    <w:p w:rsidR="00416B7C" w:rsidRPr="00BE0AE5" w:rsidRDefault="00416B7C" w:rsidP="00416B7C">
      <w:pPr>
        <w:pStyle w:val="body"/>
        <w:rPr>
          <w:rFonts w:cs="Times New Roman"/>
        </w:rPr>
      </w:pPr>
      <w:r w:rsidRPr="00BE0AE5">
        <w:rPr>
          <w:rFonts w:cs="Times New Roman"/>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w:t>
      </w:r>
      <w:r w:rsidRPr="00BE0AE5">
        <w:rPr>
          <w:rFonts w:cs="Times New Roman"/>
        </w:rPr>
        <w:t>и</w:t>
      </w:r>
      <w:r w:rsidRPr="00BE0AE5">
        <w:rPr>
          <w:rFonts w:cs="Times New Roman"/>
        </w:rPr>
        <w:t>сты-революционеры)</w:t>
      </w:r>
      <w:r w:rsidRPr="00BE0AE5">
        <w:rPr>
          <w:rStyle w:val="Italic"/>
          <w:rFonts w:cs="Times New Roman"/>
        </w:rPr>
        <w:t>.</w:t>
      </w:r>
      <w:r w:rsidRPr="00BE0AE5">
        <w:rPr>
          <w:rFonts w:cs="Times New Roman"/>
        </w:rPr>
        <w:t xml:space="preserve"> Социал-демократия: большевики и меньшевики. Либеральные партии (кадеты, октябристы). Наци</w:t>
      </w:r>
      <w:r w:rsidRPr="00BE0AE5">
        <w:rPr>
          <w:rFonts w:cs="Times New Roman"/>
        </w:rPr>
        <w:t>о</w:t>
      </w:r>
      <w:r w:rsidRPr="00BE0AE5">
        <w:rPr>
          <w:rFonts w:cs="Times New Roman"/>
        </w:rPr>
        <w:t>нальные партии. Правомонархические партии в борьбе с революцией. Советы и профсоюзы. Декабрьское 1905 г. воор</w:t>
      </w:r>
      <w:r w:rsidRPr="00BE0AE5">
        <w:rPr>
          <w:rFonts w:cs="Times New Roman"/>
        </w:rPr>
        <w:t>у</w:t>
      </w:r>
      <w:r w:rsidRPr="00BE0AE5">
        <w:rPr>
          <w:rFonts w:cs="Times New Roman"/>
        </w:rPr>
        <w:t xml:space="preserve">женное восстание в Москве. Особенности революционных выступлений в 1906—1907 гг. </w:t>
      </w:r>
    </w:p>
    <w:p w:rsidR="00416B7C" w:rsidRPr="00BE0AE5" w:rsidRDefault="00416B7C" w:rsidP="00416B7C">
      <w:pPr>
        <w:pStyle w:val="body"/>
        <w:rPr>
          <w:rFonts w:cs="Times New Roman"/>
        </w:rPr>
      </w:pPr>
      <w:r w:rsidRPr="00BE0AE5">
        <w:rPr>
          <w:rFonts w:cs="Times New Roman"/>
        </w:rPr>
        <w:t>Избирательный закон 11 декабря 1905 г.Избирательная кампания в I Государственную думу</w:t>
      </w:r>
      <w:r w:rsidRPr="00BE0AE5">
        <w:rPr>
          <w:rStyle w:val="Italic"/>
          <w:rFonts w:cs="Times New Roman"/>
        </w:rPr>
        <w:t xml:space="preserve">. </w:t>
      </w:r>
      <w:r w:rsidRPr="00BE0AE5">
        <w:rPr>
          <w:rFonts w:cs="Times New Roman"/>
        </w:rPr>
        <w:t xml:space="preserve">Основные государственные законы 23 апреля 1906 г. Деятельность I и II Государственной думы: итоги и уроки. </w:t>
      </w:r>
    </w:p>
    <w:p w:rsidR="00416B7C" w:rsidRPr="00BE0AE5" w:rsidRDefault="00416B7C" w:rsidP="00416B7C">
      <w:pPr>
        <w:pStyle w:val="body"/>
        <w:rPr>
          <w:rFonts w:cs="Times New Roman"/>
        </w:rPr>
      </w:pPr>
      <w:r w:rsidRPr="00BE0AE5">
        <w:rPr>
          <w:rStyle w:val="BoldItalic"/>
          <w:rFonts w:cs="Times New Roman"/>
        </w:rPr>
        <w:t xml:space="preserve">Общество и власть после революции. </w:t>
      </w:r>
      <w:r w:rsidRPr="00BE0AE5">
        <w:rPr>
          <w:rFonts w:cs="Times New Roman"/>
        </w:rPr>
        <w:t>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w:t>
      </w:r>
      <w:r w:rsidRPr="00BE0AE5">
        <w:rPr>
          <w:rFonts w:cs="Times New Roman"/>
        </w:rPr>
        <w:t>о</w:t>
      </w:r>
      <w:r w:rsidRPr="00BE0AE5">
        <w:rPr>
          <w:rFonts w:cs="Times New Roman"/>
        </w:rPr>
        <w:t xml:space="preserve">циальных противоречий. III и IV Государственная дума. Идейно-политический спектр. Общественный и социальный подъем. </w:t>
      </w:r>
    </w:p>
    <w:p w:rsidR="00416B7C" w:rsidRPr="00BE0AE5" w:rsidRDefault="00416B7C" w:rsidP="00416B7C">
      <w:pPr>
        <w:pStyle w:val="body"/>
        <w:rPr>
          <w:rFonts w:cs="Times New Roman"/>
        </w:rPr>
      </w:pPr>
      <w:r w:rsidRPr="00BE0AE5">
        <w:rPr>
          <w:rFonts w:cs="Times New Roman"/>
        </w:rPr>
        <w:t>Обострение международной обстановки. Блоковая система и участие в ней России. Россия в преддверии мировой кат</w:t>
      </w:r>
      <w:r w:rsidRPr="00BE0AE5">
        <w:rPr>
          <w:rFonts w:cs="Times New Roman"/>
        </w:rPr>
        <w:t>а</w:t>
      </w:r>
      <w:r w:rsidRPr="00BE0AE5">
        <w:rPr>
          <w:rFonts w:cs="Times New Roman"/>
        </w:rPr>
        <w:t xml:space="preserve">строфы. </w:t>
      </w:r>
    </w:p>
    <w:p w:rsidR="00416B7C" w:rsidRPr="00BE0AE5" w:rsidRDefault="00416B7C" w:rsidP="00416B7C">
      <w:pPr>
        <w:pStyle w:val="body"/>
        <w:rPr>
          <w:rFonts w:cs="Times New Roman"/>
        </w:rPr>
      </w:pPr>
      <w:r w:rsidRPr="00BE0AE5">
        <w:rPr>
          <w:rStyle w:val="BoldItalic"/>
          <w:rFonts w:cs="Times New Roman"/>
        </w:rPr>
        <w:t xml:space="preserve">Серебряный век российской культуры. </w:t>
      </w:r>
      <w:r w:rsidRPr="00BE0AE5">
        <w:rPr>
          <w:rFonts w:cs="Times New Roman"/>
        </w:rPr>
        <w:t xml:space="preserve">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416B7C" w:rsidRPr="00BE0AE5" w:rsidRDefault="00416B7C" w:rsidP="00416B7C">
      <w:pPr>
        <w:pStyle w:val="body"/>
        <w:rPr>
          <w:rFonts w:cs="Times New Roman"/>
        </w:rPr>
      </w:pPr>
      <w:r w:rsidRPr="00BE0AE5">
        <w:rPr>
          <w:rFonts w:cs="Times New Roman"/>
        </w:rPr>
        <w:lastRenderedPageBreak/>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416B7C" w:rsidRPr="00BE0AE5" w:rsidRDefault="00416B7C" w:rsidP="00416B7C">
      <w:pPr>
        <w:pStyle w:val="body"/>
        <w:rPr>
          <w:rFonts w:cs="Times New Roman"/>
        </w:rPr>
      </w:pPr>
      <w:r w:rsidRPr="00BE0AE5">
        <w:rPr>
          <w:rStyle w:val="BoldItalic"/>
          <w:rFonts w:cs="Times New Roman"/>
        </w:rPr>
        <w:t xml:space="preserve">Наш край </w:t>
      </w:r>
      <w:r w:rsidRPr="00BE0AE5">
        <w:rPr>
          <w:rFonts w:cs="Times New Roman"/>
        </w:rPr>
        <w:t xml:space="preserve">в XIX — начале ХХ 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«ИСТОРИЯ» </w:t>
      </w:r>
      <w:r w:rsidRPr="00BE0AE5">
        <w:rPr>
          <w:rFonts w:cs="Times New Roman"/>
        </w:rPr>
        <w:br/>
        <w:t>на уровне ОСНОВНОго общего образования</w:t>
      </w:r>
    </w:p>
    <w:p w:rsidR="00416B7C" w:rsidRPr="00BE0AE5" w:rsidRDefault="00416B7C" w:rsidP="00416B7C">
      <w:pPr>
        <w:pStyle w:val="h2"/>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 xml:space="preserve">К важнейшим </w:t>
      </w:r>
      <w:r w:rsidRPr="00BE0AE5">
        <w:rPr>
          <w:rStyle w:val="BoldItalic"/>
          <w:rFonts w:cs="Times New Roman"/>
        </w:rPr>
        <w:t>личностным результатам</w:t>
      </w:r>
      <w:r w:rsidRPr="00BE0AE5">
        <w:rPr>
          <w:rFonts w:cs="Times New Roman"/>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416B7C" w:rsidRPr="00BE0AE5" w:rsidRDefault="00416B7C" w:rsidP="00416B7C">
      <w:pPr>
        <w:pStyle w:val="list-dash"/>
        <w:rPr>
          <w:rFonts w:cs="Times New Roman"/>
          <w:spacing w:val="3"/>
        </w:rPr>
      </w:pPr>
      <w:r w:rsidRPr="00BE0AE5">
        <w:rPr>
          <w:rFonts w:cs="Times New Roman"/>
          <w:spacing w:val="3"/>
        </w:rPr>
        <w:t xml:space="preserve">в сфере </w:t>
      </w:r>
      <w:r w:rsidRPr="00BE0AE5">
        <w:rPr>
          <w:rStyle w:val="Italic"/>
          <w:rFonts w:cs="Times New Roman"/>
          <w:spacing w:val="3"/>
        </w:rPr>
        <w:t>патриотического воспитания</w:t>
      </w:r>
      <w:r w:rsidRPr="00BE0AE5">
        <w:rPr>
          <w:rFonts w:cs="Times New Roman"/>
          <w:spacing w:val="3"/>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w:t>
      </w:r>
      <w:r w:rsidRPr="00BE0AE5">
        <w:rPr>
          <w:rFonts w:cs="Times New Roman"/>
          <w:spacing w:val="3"/>
        </w:rPr>
        <w:t>й</w:t>
      </w:r>
      <w:r w:rsidRPr="00BE0AE5">
        <w:rPr>
          <w:rFonts w:cs="Times New Roman"/>
          <w:spacing w:val="3"/>
        </w:rPr>
        <w:t xml:space="preserve">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гражданского воспитания</w:t>
      </w:r>
      <w:r w:rsidRPr="00BE0AE5">
        <w:rPr>
          <w:rFonts w:cs="Times New Roman"/>
        </w:rPr>
        <w:t>: осмысление исторической традиции и примеров гражданского служения Отеч</w:t>
      </w:r>
      <w:r w:rsidRPr="00BE0AE5">
        <w:rPr>
          <w:rFonts w:cs="Times New Roman"/>
        </w:rPr>
        <w:t>е</w:t>
      </w:r>
      <w:r w:rsidRPr="00BE0AE5">
        <w:rPr>
          <w:rFonts w:cs="Times New Roman"/>
        </w:rPr>
        <w:t>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w:t>
      </w:r>
      <w:r w:rsidRPr="00BE0AE5">
        <w:rPr>
          <w:rFonts w:cs="Times New Roman"/>
        </w:rPr>
        <w:t>д</w:t>
      </w:r>
      <w:r w:rsidRPr="00BE0AE5">
        <w:rPr>
          <w:rFonts w:cs="Times New Roman"/>
        </w:rPr>
        <w:t>ного края, страны; неприятие любых форм экстремизма, дискриминации; неприятие действий, наносящих ущерб с</w:t>
      </w:r>
      <w:r w:rsidRPr="00BE0AE5">
        <w:rPr>
          <w:rFonts w:cs="Times New Roman"/>
        </w:rPr>
        <w:t>о</w:t>
      </w:r>
      <w:r w:rsidRPr="00BE0AE5">
        <w:rPr>
          <w:rFonts w:cs="Times New Roman"/>
        </w:rPr>
        <w:t>циальной и природной среде;</w:t>
      </w:r>
    </w:p>
    <w:p w:rsidR="00416B7C" w:rsidRPr="00BE0AE5" w:rsidRDefault="00416B7C" w:rsidP="00416B7C">
      <w:pPr>
        <w:pStyle w:val="list-dash"/>
        <w:rPr>
          <w:rFonts w:cs="Times New Roman"/>
        </w:rPr>
      </w:pPr>
      <w:r w:rsidRPr="00BE0AE5">
        <w:rPr>
          <w:rFonts w:cs="Times New Roman"/>
        </w:rPr>
        <w:t xml:space="preserve">в </w:t>
      </w:r>
      <w:r w:rsidRPr="00BE0AE5">
        <w:rPr>
          <w:rStyle w:val="Italic"/>
          <w:rFonts w:cs="Times New Roman"/>
        </w:rPr>
        <w:t>духовно-нравственной</w:t>
      </w:r>
      <w:r w:rsidRPr="00BE0AE5">
        <w:rPr>
          <w:rFonts w:cs="Times New Roman"/>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w:t>
      </w:r>
      <w:r w:rsidRPr="00BE0AE5">
        <w:rPr>
          <w:rFonts w:cs="Times New Roman"/>
        </w:rPr>
        <w:t>в</w:t>
      </w:r>
      <w:r w:rsidRPr="00BE0AE5">
        <w:rPr>
          <w:rFonts w:cs="Times New Roman"/>
        </w:rPr>
        <w:t xml:space="preserve">ственных и правовых норм с учетом осознания последствий поступков; активное неприятие асоциальных поступков; </w:t>
      </w:r>
    </w:p>
    <w:p w:rsidR="00416B7C" w:rsidRPr="00BE0AE5" w:rsidRDefault="00416B7C" w:rsidP="00416B7C">
      <w:pPr>
        <w:pStyle w:val="list-dash"/>
        <w:rPr>
          <w:rFonts w:cs="Times New Roman"/>
        </w:rPr>
      </w:pPr>
      <w:r w:rsidRPr="00BE0AE5">
        <w:rPr>
          <w:rFonts w:cs="Times New Roman"/>
        </w:rPr>
        <w:t xml:space="preserve">в понимании </w:t>
      </w:r>
      <w:r w:rsidRPr="00BE0AE5">
        <w:rPr>
          <w:rStyle w:val="Italic"/>
          <w:rFonts w:cs="Times New Roman"/>
        </w:rPr>
        <w:t>ценности научного познания</w:t>
      </w:r>
      <w:r w:rsidRPr="00BE0AE5">
        <w:rPr>
          <w:rFonts w:cs="Times New Roman"/>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эстетического воспитания</w:t>
      </w:r>
      <w:r w:rsidRPr="00BE0AE5">
        <w:rPr>
          <w:rFonts w:cs="Times New Roman"/>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w:t>
      </w:r>
      <w:r w:rsidRPr="00BE0AE5">
        <w:rPr>
          <w:rFonts w:cs="Times New Roman"/>
        </w:rPr>
        <w:t>е</w:t>
      </w:r>
      <w:r w:rsidRPr="00BE0AE5">
        <w:rPr>
          <w:rFonts w:cs="Times New Roman"/>
        </w:rPr>
        <w:t xml:space="preserve">ственного и мирового искусства, роли этнических культурных традиций и народного творчества; уважение к культуре своего и других народов; </w:t>
      </w:r>
    </w:p>
    <w:p w:rsidR="00416B7C" w:rsidRPr="00BE0AE5" w:rsidRDefault="00416B7C" w:rsidP="00416B7C">
      <w:pPr>
        <w:pStyle w:val="list-dash"/>
        <w:rPr>
          <w:rFonts w:cs="Times New Roman"/>
        </w:rPr>
      </w:pPr>
      <w:r w:rsidRPr="00BE0AE5">
        <w:rPr>
          <w:rFonts w:cs="Times New Roman"/>
        </w:rPr>
        <w:t xml:space="preserve">в формировании </w:t>
      </w:r>
      <w:r w:rsidRPr="00BE0AE5">
        <w:rPr>
          <w:rStyle w:val="Italic"/>
          <w:rFonts w:cs="Times New Roman"/>
        </w:rPr>
        <w:t>ценностного отношения к жизни и здоровью</w:t>
      </w:r>
      <w:r w:rsidRPr="00BE0AE5">
        <w:rPr>
          <w:rFonts w:cs="Times New Roman"/>
        </w:rPr>
        <w:t>: осознание ценности жизни и необходимости ее с</w:t>
      </w:r>
      <w:r w:rsidRPr="00BE0AE5">
        <w:rPr>
          <w:rFonts w:cs="Times New Roman"/>
        </w:rPr>
        <w:t>о</w:t>
      </w:r>
      <w:r w:rsidRPr="00BE0AE5">
        <w:rPr>
          <w:rFonts w:cs="Times New Roman"/>
        </w:rPr>
        <w:t xml:space="preserve">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трудового воспитания</w:t>
      </w:r>
      <w:r w:rsidRPr="00BE0AE5">
        <w:rPr>
          <w:rFonts w:cs="Times New Roman"/>
        </w:rPr>
        <w:t>: понимание на основе знания истории значения трудовой деятельности людей как и</w:t>
      </w:r>
      <w:r w:rsidRPr="00BE0AE5">
        <w:rPr>
          <w:rFonts w:cs="Times New Roman"/>
        </w:rPr>
        <w:t>с</w:t>
      </w:r>
      <w:r w:rsidRPr="00BE0AE5">
        <w:rPr>
          <w:rFonts w:cs="Times New Roman"/>
        </w:rPr>
        <w:t>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w:t>
      </w:r>
      <w:r w:rsidRPr="00BE0AE5">
        <w:rPr>
          <w:rFonts w:cs="Times New Roman"/>
        </w:rPr>
        <w:t>ь</w:t>
      </w:r>
      <w:r w:rsidRPr="00BE0AE5">
        <w:rPr>
          <w:rFonts w:cs="Times New Roman"/>
        </w:rPr>
        <w:t>но-ориентированных интересов, построение индивидуальной траектории образования и жизненных планов;</w:t>
      </w:r>
    </w:p>
    <w:p w:rsidR="00416B7C" w:rsidRPr="00BE0AE5" w:rsidRDefault="00416B7C" w:rsidP="00416B7C">
      <w:pPr>
        <w:pStyle w:val="list-dash"/>
        <w:rPr>
          <w:rFonts w:cs="Times New Roman"/>
          <w:spacing w:val="-1"/>
        </w:rPr>
      </w:pPr>
      <w:r w:rsidRPr="00BE0AE5">
        <w:rPr>
          <w:rFonts w:cs="Times New Roman"/>
          <w:spacing w:val="-1"/>
        </w:rPr>
        <w:t xml:space="preserve">в сфере </w:t>
      </w:r>
      <w:r w:rsidRPr="00BE0AE5">
        <w:rPr>
          <w:rStyle w:val="Italic"/>
          <w:rFonts w:cs="Times New Roman"/>
          <w:spacing w:val="-1"/>
        </w:rPr>
        <w:t>экологического воспитания</w:t>
      </w:r>
      <w:r w:rsidRPr="00BE0AE5">
        <w:rPr>
          <w:rFonts w:cs="Times New Roman"/>
          <w:spacing w:val="-1"/>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w:t>
      </w:r>
      <w:r w:rsidRPr="00BE0AE5">
        <w:rPr>
          <w:rFonts w:cs="Times New Roman"/>
          <w:spacing w:val="-1"/>
        </w:rPr>
        <w:t>е</w:t>
      </w:r>
      <w:r w:rsidRPr="00BE0AE5">
        <w:rPr>
          <w:rFonts w:cs="Times New Roman"/>
          <w:spacing w:val="-1"/>
        </w:rPr>
        <w:t>ятельности экологической направленности.</w:t>
      </w:r>
    </w:p>
    <w:p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адаптации к меняющимся условиям социальной и природной среды</w:t>
      </w:r>
      <w:r w:rsidRPr="00BE0AE5">
        <w:rPr>
          <w:rFonts w:cs="Times New Roman"/>
        </w:rPr>
        <w:t>: представления об изменениях природной и социальной среды в истории, об опыте адаптации людей к новым жизненным условиям, о значении совместной д</w:t>
      </w:r>
      <w:r w:rsidRPr="00BE0AE5">
        <w:rPr>
          <w:rFonts w:cs="Times New Roman"/>
        </w:rPr>
        <w:t>е</w:t>
      </w:r>
      <w:r w:rsidRPr="00BE0AE5">
        <w:rPr>
          <w:rFonts w:cs="Times New Roman"/>
        </w:rPr>
        <w:t>ятельности для конструктивного ответа на природные и социальные вызовы.</w:t>
      </w:r>
    </w:p>
    <w:p w:rsidR="00416B7C" w:rsidRPr="00BE0AE5" w:rsidRDefault="00416B7C" w:rsidP="00416B7C">
      <w:pPr>
        <w:pStyle w:val="h2"/>
        <w:rPr>
          <w:rFonts w:cs="Times New Roman"/>
        </w:rPr>
      </w:pPr>
      <w:r w:rsidRPr="00BE0AE5">
        <w:rPr>
          <w:rFonts w:cs="Times New Roman"/>
        </w:rPr>
        <w:t>МЕТАПРЕДМЕТНЫЕ РЕЗУЛЬТАТЫ</w:t>
      </w:r>
    </w:p>
    <w:p w:rsidR="00416B7C" w:rsidRPr="00BE0AE5" w:rsidRDefault="00416B7C" w:rsidP="00416B7C">
      <w:pPr>
        <w:pStyle w:val="body"/>
        <w:rPr>
          <w:rFonts w:cs="Times New Roman"/>
          <w:spacing w:val="3"/>
        </w:rPr>
      </w:pPr>
      <w:r w:rsidRPr="00BE0AE5">
        <w:rPr>
          <w:rStyle w:val="BoldItalic"/>
          <w:rFonts w:cs="Times New Roman"/>
          <w:spacing w:val="3"/>
        </w:rPr>
        <w:t>Метапредметные результаты</w:t>
      </w:r>
      <w:r w:rsidRPr="00BE0AE5">
        <w:rPr>
          <w:rFonts w:cs="Times New Roman"/>
          <w:spacing w:val="3"/>
        </w:rPr>
        <w:t xml:space="preserve"> изучения истории в основной школе выражаются в следующих качествах и действиях. </w:t>
      </w:r>
    </w:p>
    <w:p w:rsidR="00416B7C" w:rsidRPr="00BE0AE5" w:rsidRDefault="00416B7C" w:rsidP="00416B7C">
      <w:pPr>
        <w:pStyle w:val="body"/>
        <w:rPr>
          <w:rStyle w:val="Italic"/>
          <w:rFonts w:cs="Times New Roman"/>
        </w:rPr>
      </w:pPr>
      <w:r w:rsidRPr="00BE0AE5">
        <w:rPr>
          <w:rStyle w:val="Italic"/>
          <w:rFonts w:cs="Times New Roman"/>
        </w:rPr>
        <w:t>В сфере универсальных учебных познавательных действий:</w:t>
      </w:r>
    </w:p>
    <w:p w:rsidR="00416B7C" w:rsidRPr="00BE0AE5" w:rsidRDefault="00416B7C" w:rsidP="00416B7C">
      <w:pPr>
        <w:pStyle w:val="list-dash"/>
        <w:rPr>
          <w:rFonts w:cs="Times New Roman"/>
        </w:rPr>
      </w:pPr>
      <w:r w:rsidRPr="00BE0AE5">
        <w:rPr>
          <w:rStyle w:val="Italic"/>
          <w:rFonts w:cs="Times New Roman"/>
        </w:rPr>
        <w:t>владение базовыми логическими действиями</w:t>
      </w:r>
      <w:r w:rsidRPr="00BE0AE5">
        <w:rPr>
          <w:rFonts w:cs="Times New Roman"/>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416B7C" w:rsidRPr="00BE0AE5" w:rsidRDefault="00416B7C" w:rsidP="00416B7C">
      <w:pPr>
        <w:pStyle w:val="list-dash"/>
        <w:rPr>
          <w:rFonts w:cs="Times New Roman"/>
          <w:spacing w:val="-2"/>
        </w:rPr>
      </w:pPr>
      <w:r w:rsidRPr="00BE0AE5">
        <w:rPr>
          <w:rStyle w:val="Italic"/>
          <w:rFonts w:cs="Times New Roman"/>
          <w:spacing w:val="-2"/>
        </w:rPr>
        <w:t>владение базовыми исследовательскими действиями</w:t>
      </w:r>
      <w:r w:rsidRPr="00BE0AE5">
        <w:rPr>
          <w:rFonts w:cs="Times New Roman"/>
          <w:spacing w:val="-2"/>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w:t>
      </w:r>
      <w:r w:rsidRPr="00BE0AE5">
        <w:rPr>
          <w:rFonts w:cs="Times New Roman"/>
          <w:spacing w:val="-2"/>
        </w:rPr>
        <w:t>е</w:t>
      </w:r>
      <w:r w:rsidRPr="00BE0AE5">
        <w:rPr>
          <w:rFonts w:cs="Times New Roman"/>
          <w:spacing w:val="-2"/>
        </w:rPr>
        <w:t xml:space="preserve">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rsidR="00416B7C" w:rsidRPr="00BE0AE5" w:rsidRDefault="00416B7C" w:rsidP="00416B7C">
      <w:pPr>
        <w:pStyle w:val="list-dash"/>
        <w:rPr>
          <w:rFonts w:cs="Times New Roman"/>
        </w:rPr>
      </w:pPr>
      <w:r w:rsidRPr="00BE0AE5">
        <w:rPr>
          <w:rStyle w:val="Italic"/>
          <w:rFonts w:cs="Times New Roman"/>
        </w:rPr>
        <w:lastRenderedPageBreak/>
        <w:t>работа с информацией</w:t>
      </w:r>
      <w:r w:rsidRPr="00BE0AE5">
        <w:rPr>
          <w:rFonts w:cs="Times New Roman"/>
        </w:rPr>
        <w:t>: осуществлять анализ учебной и внеучебной исторической информации (учебник, тексты и</w:t>
      </w:r>
      <w:r w:rsidRPr="00BE0AE5">
        <w:rPr>
          <w:rFonts w:cs="Times New Roman"/>
        </w:rPr>
        <w:t>с</w:t>
      </w:r>
      <w:r w:rsidRPr="00BE0AE5">
        <w:rPr>
          <w:rFonts w:cs="Times New Roman"/>
        </w:rPr>
        <w:t>торических источников, научно-популярная литература, интернет-ресурсы и др.) — извлекать информацию из и</w:t>
      </w:r>
      <w:r w:rsidRPr="00BE0AE5">
        <w:rPr>
          <w:rFonts w:cs="Times New Roman"/>
        </w:rPr>
        <w:t>с</w:t>
      </w:r>
      <w:r w:rsidRPr="00BE0AE5">
        <w:rPr>
          <w:rFonts w:cs="Times New Roman"/>
        </w:rPr>
        <w:t xml:space="preserve">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416B7C" w:rsidRPr="00BE0AE5" w:rsidRDefault="00416B7C" w:rsidP="00416B7C">
      <w:pPr>
        <w:pStyle w:val="body"/>
        <w:rPr>
          <w:rStyle w:val="Italic"/>
          <w:rFonts w:cs="Times New Roman"/>
        </w:rPr>
      </w:pPr>
      <w:r w:rsidRPr="00BE0AE5">
        <w:rPr>
          <w:rStyle w:val="Italic"/>
          <w:rFonts w:cs="Times New Roman"/>
        </w:rPr>
        <w:t>В сфере универсальных учебных коммуникативных действий:</w:t>
      </w:r>
    </w:p>
    <w:p w:rsidR="00416B7C" w:rsidRPr="00BE0AE5" w:rsidRDefault="00416B7C" w:rsidP="00416B7C">
      <w:pPr>
        <w:pStyle w:val="list-dash"/>
        <w:rPr>
          <w:rFonts w:cs="Times New Roman"/>
        </w:rPr>
      </w:pPr>
      <w:r w:rsidRPr="00BE0AE5">
        <w:rPr>
          <w:rStyle w:val="Italic"/>
          <w:rFonts w:cs="Times New Roman"/>
        </w:rPr>
        <w:t>общение</w:t>
      </w:r>
      <w:r w:rsidRPr="00BE0AE5">
        <w:rPr>
          <w:rFonts w:cs="Times New Roman"/>
        </w:rPr>
        <w:t>: представлять особенности взаимодействия людей в исторических обществах и современном мире; учас</w:t>
      </w:r>
      <w:r w:rsidRPr="00BE0AE5">
        <w:rPr>
          <w:rFonts w:cs="Times New Roman"/>
        </w:rPr>
        <w:t>т</w:t>
      </w:r>
      <w:r w:rsidRPr="00BE0AE5">
        <w:rPr>
          <w:rFonts w:cs="Times New Roman"/>
        </w:rPr>
        <w:t>вовать в обсуждении событий и личностей прошлого, раскрывать различие и сходство высказываемых оценок; в</w:t>
      </w:r>
      <w:r w:rsidRPr="00BE0AE5">
        <w:rPr>
          <w:rFonts w:cs="Times New Roman"/>
        </w:rPr>
        <w:t>ы</w:t>
      </w:r>
      <w:r w:rsidRPr="00BE0AE5">
        <w:rPr>
          <w:rFonts w:cs="Times New Roman"/>
        </w:rPr>
        <w:t xml:space="preserve">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416B7C" w:rsidRPr="00BE0AE5" w:rsidRDefault="00416B7C" w:rsidP="00416B7C">
      <w:pPr>
        <w:pStyle w:val="list-dash"/>
        <w:rPr>
          <w:rFonts w:cs="Times New Roman"/>
        </w:rPr>
      </w:pPr>
      <w:r w:rsidRPr="00BE0AE5">
        <w:rPr>
          <w:rStyle w:val="Italic"/>
          <w:rFonts w:cs="Times New Roman"/>
        </w:rPr>
        <w:t>осуществление совместной деятельности</w:t>
      </w:r>
      <w:r w:rsidRPr="00BE0AE5">
        <w:rPr>
          <w:rFonts w:cs="Times New Roman"/>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w:t>
      </w:r>
      <w:r w:rsidRPr="00BE0AE5">
        <w:rPr>
          <w:rFonts w:cs="Times New Roman"/>
        </w:rPr>
        <w:t>л</w:t>
      </w:r>
      <w:r w:rsidRPr="00BE0AE5">
        <w:rPr>
          <w:rFonts w:cs="Times New Roman"/>
        </w:rPr>
        <w:t>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416B7C" w:rsidRPr="00BE0AE5" w:rsidRDefault="00416B7C" w:rsidP="00416B7C">
      <w:pPr>
        <w:pStyle w:val="body"/>
        <w:rPr>
          <w:rStyle w:val="Italic"/>
          <w:rFonts w:cs="Times New Roman"/>
        </w:rPr>
      </w:pPr>
      <w:r w:rsidRPr="00BE0AE5">
        <w:rPr>
          <w:rStyle w:val="Italic"/>
          <w:rFonts w:cs="Times New Roman"/>
        </w:rPr>
        <w:t>В сфере универсальных учебных регулятивных действий:</w:t>
      </w:r>
    </w:p>
    <w:p w:rsidR="00416B7C" w:rsidRPr="00BE0AE5" w:rsidRDefault="00416B7C" w:rsidP="00416B7C">
      <w:pPr>
        <w:pStyle w:val="list-dash"/>
        <w:rPr>
          <w:rFonts w:cs="Times New Roman"/>
        </w:rPr>
      </w:pPr>
      <w:r w:rsidRPr="00BE0AE5">
        <w:rPr>
          <w:rStyle w:val="Italic"/>
          <w:rFonts w:cs="Times New Roman"/>
        </w:rPr>
        <w:t>владение</w:t>
      </w:r>
      <w:r w:rsidRPr="00BE0AE5">
        <w:rPr>
          <w:rFonts w:cs="Times New Roman"/>
        </w:rPr>
        <w:t xml:space="preserve"> приемами самоорганизации своей учебной и общественной работы (выявление проблемы, требующей р</w:t>
      </w:r>
      <w:r w:rsidRPr="00BE0AE5">
        <w:rPr>
          <w:rFonts w:cs="Times New Roman"/>
        </w:rPr>
        <w:t>е</w:t>
      </w:r>
      <w:r w:rsidRPr="00BE0AE5">
        <w:rPr>
          <w:rFonts w:cs="Times New Roman"/>
        </w:rPr>
        <w:t>шения; составление плана действий и определение способа решения);</w:t>
      </w:r>
    </w:p>
    <w:p w:rsidR="00416B7C" w:rsidRPr="00BE0AE5" w:rsidRDefault="00416B7C" w:rsidP="00416B7C">
      <w:pPr>
        <w:pStyle w:val="list-dash"/>
        <w:rPr>
          <w:rFonts w:cs="Times New Roman"/>
        </w:rPr>
      </w:pPr>
      <w:r w:rsidRPr="00BE0AE5">
        <w:rPr>
          <w:rStyle w:val="Italic"/>
          <w:rFonts w:cs="Times New Roman"/>
        </w:rPr>
        <w:t>владение приемами самоконтроля</w:t>
      </w:r>
      <w:r w:rsidRPr="00BE0AE5">
        <w:rPr>
          <w:rFonts w:cs="Times New Roman"/>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rsidR="00416B7C" w:rsidRPr="00BE0AE5" w:rsidRDefault="00416B7C" w:rsidP="00416B7C">
      <w:pPr>
        <w:pStyle w:val="body"/>
        <w:rPr>
          <w:rStyle w:val="Italic"/>
          <w:rFonts w:cs="Times New Roman"/>
        </w:rPr>
      </w:pPr>
      <w:r w:rsidRPr="00BE0AE5">
        <w:rPr>
          <w:rStyle w:val="Italic"/>
          <w:rFonts w:cs="Times New Roman"/>
        </w:rPr>
        <w:t>В сфере эмоционального интеллекта, понимания себя и других:</w:t>
      </w:r>
    </w:p>
    <w:p w:rsidR="00416B7C" w:rsidRPr="00BE0AE5" w:rsidRDefault="00416B7C" w:rsidP="00416B7C">
      <w:pPr>
        <w:pStyle w:val="list-dash"/>
        <w:rPr>
          <w:rFonts w:cs="Times New Roman"/>
        </w:rPr>
      </w:pPr>
      <w:r w:rsidRPr="00BE0AE5">
        <w:rPr>
          <w:rFonts w:cs="Times New Roman"/>
        </w:rPr>
        <w:t xml:space="preserve">выявлять на примерах исторических ситуаций роль эмоций в отношениях между людьми; </w:t>
      </w:r>
    </w:p>
    <w:p w:rsidR="00416B7C" w:rsidRPr="00BE0AE5" w:rsidRDefault="00416B7C" w:rsidP="00416B7C">
      <w:pPr>
        <w:pStyle w:val="list-dash"/>
        <w:rPr>
          <w:rFonts w:cs="Times New Roman"/>
        </w:rPr>
      </w:pPr>
      <w:r w:rsidRPr="00BE0AE5">
        <w:rPr>
          <w:rFonts w:cs="Times New Roman"/>
        </w:rPr>
        <w:t>ставить себя на место другого человека, понимать мотивы действий другого (в исторических ситуациях и окружающей действительности);</w:t>
      </w:r>
    </w:p>
    <w:p w:rsidR="00416B7C" w:rsidRPr="00BE0AE5" w:rsidRDefault="00416B7C" w:rsidP="00416B7C">
      <w:pPr>
        <w:pStyle w:val="list-dash"/>
        <w:rPr>
          <w:rFonts w:cs="Times New Roman"/>
        </w:rPr>
      </w:pPr>
      <w:r w:rsidRPr="00BE0AE5">
        <w:rPr>
          <w:rFonts w:cs="Times New Roman"/>
        </w:rPr>
        <w:t xml:space="preserve">регулировать способ выражения своих эмоций с учетом позиций и мнений других участников общения. </w:t>
      </w:r>
    </w:p>
    <w:p w:rsidR="00416B7C" w:rsidRPr="00BE0AE5" w:rsidRDefault="00416B7C" w:rsidP="00416B7C">
      <w:pPr>
        <w:pStyle w:val="h2"/>
        <w:rPr>
          <w:rFonts w:cs="Times New Roman"/>
        </w:rPr>
      </w:pPr>
      <w:r w:rsidRPr="00BE0AE5">
        <w:rPr>
          <w:rFonts w:cs="Times New Roman"/>
        </w:rPr>
        <w:t>ПРЕДМЕТНЫЕ РЕЗУЛЬТАТЫ</w:t>
      </w:r>
    </w:p>
    <w:p w:rsidR="00416B7C" w:rsidRPr="00BE0AE5" w:rsidRDefault="00416B7C" w:rsidP="00416B7C">
      <w:pPr>
        <w:pStyle w:val="body"/>
        <w:rPr>
          <w:rFonts w:cs="Times New Roman"/>
        </w:rPr>
      </w:pPr>
      <w:r w:rsidRPr="00BE0AE5">
        <w:rPr>
          <w:rFonts w:cs="Times New Roman"/>
        </w:rPr>
        <w:t>Во ФГОС ООО 2021 г. установлено, что предметные результаты по учебному предмету «История» должны обеспечивать:</w:t>
      </w:r>
    </w:p>
    <w:p w:rsidR="00416B7C" w:rsidRPr="00BE0AE5" w:rsidRDefault="00416B7C" w:rsidP="00416B7C">
      <w:pPr>
        <w:pStyle w:val="body"/>
        <w:rPr>
          <w:rFonts w:cs="Times New Roman"/>
        </w:rPr>
      </w:pPr>
      <w:r w:rsidRPr="00BE0AE5">
        <w:rPr>
          <w:rFonts w:cs="Times New Roman"/>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416B7C" w:rsidRPr="00BE0AE5" w:rsidRDefault="00416B7C" w:rsidP="00416B7C">
      <w:pPr>
        <w:pStyle w:val="body"/>
        <w:rPr>
          <w:rFonts w:cs="Times New Roman"/>
        </w:rPr>
      </w:pPr>
      <w:r w:rsidRPr="00BE0AE5">
        <w:rPr>
          <w:rFonts w:cs="Times New Roman"/>
        </w:rPr>
        <w:t>2) умение выявлять особенности развития культуры, быта и нравов народов в различные исторические эпохи;</w:t>
      </w:r>
    </w:p>
    <w:p w:rsidR="00416B7C" w:rsidRPr="00BE0AE5" w:rsidRDefault="00416B7C" w:rsidP="00416B7C">
      <w:pPr>
        <w:pStyle w:val="body"/>
        <w:rPr>
          <w:rFonts w:cs="Times New Roman"/>
        </w:rPr>
      </w:pPr>
      <w:r w:rsidRPr="00BE0AE5">
        <w:rPr>
          <w:rFonts w:cs="Times New Roman"/>
        </w:rPr>
        <w:t>3) овладение историческими понятиями и их использование для решения учебных и практических задач;</w:t>
      </w:r>
    </w:p>
    <w:p w:rsidR="00416B7C" w:rsidRPr="00BE0AE5" w:rsidRDefault="00416B7C" w:rsidP="00416B7C">
      <w:pPr>
        <w:pStyle w:val="body"/>
        <w:rPr>
          <w:rFonts w:cs="Times New Roman"/>
        </w:rPr>
      </w:pPr>
      <w:r w:rsidRPr="00BE0AE5">
        <w:rPr>
          <w:rFonts w:cs="Times New Roman"/>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416B7C" w:rsidRPr="00BE0AE5" w:rsidRDefault="00416B7C" w:rsidP="00416B7C">
      <w:pPr>
        <w:pStyle w:val="body"/>
        <w:rPr>
          <w:rFonts w:cs="Times New Roman"/>
        </w:rPr>
      </w:pPr>
      <w:r w:rsidRPr="00BE0AE5">
        <w:rPr>
          <w:rFonts w:cs="Times New Roman"/>
        </w:rPr>
        <w:t>5) умение выявлять существенные черты и характерные признаки исторических событий, явлений, процессов;</w:t>
      </w:r>
    </w:p>
    <w:p w:rsidR="00416B7C" w:rsidRPr="00BE0AE5" w:rsidRDefault="00416B7C" w:rsidP="00416B7C">
      <w:pPr>
        <w:pStyle w:val="body"/>
        <w:rPr>
          <w:rFonts w:cs="Times New Roman"/>
        </w:rPr>
      </w:pPr>
      <w:r w:rsidRPr="00BE0AE5">
        <w:rPr>
          <w:rFonts w:cs="Times New Roman"/>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416B7C" w:rsidRPr="00BE0AE5" w:rsidRDefault="00416B7C" w:rsidP="00416B7C">
      <w:pPr>
        <w:pStyle w:val="body"/>
        <w:rPr>
          <w:rFonts w:cs="Times New Roman"/>
        </w:rPr>
      </w:pPr>
      <w:r w:rsidRPr="00BE0AE5">
        <w:rPr>
          <w:rFonts w:cs="Times New Roman"/>
        </w:rPr>
        <w:t>7) умение сравнивать исторические события, явления, процессы в различные исторические эпохи;</w:t>
      </w:r>
    </w:p>
    <w:p w:rsidR="00416B7C" w:rsidRPr="00BE0AE5" w:rsidRDefault="00416B7C" w:rsidP="00416B7C">
      <w:pPr>
        <w:pStyle w:val="body"/>
        <w:rPr>
          <w:rFonts w:cs="Times New Roman"/>
        </w:rPr>
      </w:pPr>
      <w:r w:rsidRPr="00BE0AE5">
        <w:rPr>
          <w:rFonts w:cs="Times New Roman"/>
        </w:rPr>
        <w:t>8) умение определять и аргументировать собственную или предложенную точку зрения с опорой на фактический мат</w:t>
      </w:r>
      <w:r w:rsidRPr="00BE0AE5">
        <w:rPr>
          <w:rFonts w:cs="Times New Roman"/>
        </w:rPr>
        <w:t>е</w:t>
      </w:r>
      <w:r w:rsidRPr="00BE0AE5">
        <w:rPr>
          <w:rFonts w:cs="Times New Roman"/>
        </w:rPr>
        <w:t xml:space="preserve">риал, в том числе используя источники разных типов; </w:t>
      </w:r>
    </w:p>
    <w:p w:rsidR="00416B7C" w:rsidRPr="00BE0AE5" w:rsidRDefault="00416B7C" w:rsidP="00416B7C">
      <w:pPr>
        <w:pStyle w:val="body"/>
        <w:rPr>
          <w:rFonts w:cs="Times New Roman"/>
        </w:rPr>
      </w:pPr>
      <w:r w:rsidRPr="00BE0AE5">
        <w:rPr>
          <w:rFonts w:cs="Times New Roman"/>
        </w:rPr>
        <w:t xml:space="preserve">9) умение различать основные типы исторических источников: письменные, вещественные, аудиовизуальные; </w:t>
      </w:r>
    </w:p>
    <w:p w:rsidR="00416B7C" w:rsidRPr="00BE0AE5" w:rsidRDefault="00416B7C" w:rsidP="00416B7C">
      <w:pPr>
        <w:pStyle w:val="body"/>
        <w:rPr>
          <w:rFonts w:cs="Times New Roman"/>
        </w:rPr>
      </w:pPr>
      <w:r w:rsidRPr="00BE0AE5">
        <w:rPr>
          <w:rFonts w:cs="Times New Roman"/>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416B7C" w:rsidRPr="00BE0AE5" w:rsidRDefault="00416B7C" w:rsidP="00416B7C">
      <w:pPr>
        <w:pStyle w:val="body"/>
        <w:rPr>
          <w:rFonts w:cs="Times New Roman"/>
        </w:rPr>
      </w:pPr>
      <w:r w:rsidRPr="00BE0AE5">
        <w:rPr>
          <w:rFonts w:cs="Times New Roman"/>
        </w:rPr>
        <w:t xml:space="preserve">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rsidR="00416B7C" w:rsidRPr="00BE0AE5" w:rsidRDefault="00416B7C" w:rsidP="00416B7C">
      <w:pPr>
        <w:pStyle w:val="body"/>
        <w:rPr>
          <w:rFonts w:cs="Times New Roman"/>
        </w:rPr>
      </w:pPr>
      <w:r w:rsidRPr="00BE0AE5">
        <w:rPr>
          <w:rFonts w:cs="Times New Roman"/>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rsidR="00416B7C" w:rsidRPr="00BE0AE5" w:rsidRDefault="00416B7C" w:rsidP="00416B7C">
      <w:pPr>
        <w:pStyle w:val="body"/>
        <w:rPr>
          <w:rFonts w:cs="Times New Roman"/>
        </w:rPr>
      </w:pPr>
      <w:r w:rsidRPr="00BE0AE5">
        <w:rPr>
          <w:rFonts w:cs="Times New Roman"/>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w:t>
      </w:r>
      <w:r w:rsidRPr="00BE0AE5">
        <w:rPr>
          <w:rFonts w:cs="Times New Roman"/>
        </w:rPr>
        <w:t>р</w:t>
      </w:r>
      <w:r w:rsidRPr="00BE0AE5">
        <w:rPr>
          <w:rFonts w:cs="Times New Roman"/>
        </w:rPr>
        <w:t>мации;</w:t>
      </w:r>
    </w:p>
    <w:p w:rsidR="00416B7C" w:rsidRPr="00BE0AE5" w:rsidRDefault="00416B7C" w:rsidP="00416B7C">
      <w:pPr>
        <w:pStyle w:val="body"/>
        <w:rPr>
          <w:rFonts w:cs="Times New Roman"/>
        </w:rPr>
      </w:pPr>
      <w:r w:rsidRPr="00BE0AE5">
        <w:rPr>
          <w:rFonts w:cs="Times New Roman"/>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стандартосновного общего образования. Утвержден Приказом Мин</w:t>
      </w:r>
      <w:r w:rsidRPr="00BE0AE5">
        <w:rPr>
          <w:rFonts w:cs="Times New Roman"/>
        </w:rPr>
        <w:t>и</w:t>
      </w:r>
      <w:r w:rsidRPr="00BE0AE5">
        <w:rPr>
          <w:rFonts w:cs="Times New Roman"/>
        </w:rPr>
        <w:t xml:space="preserve">стерства просвещения Российской Федерации от 31 мая 2021 г. № 287. С. 87—88). </w:t>
      </w:r>
    </w:p>
    <w:p w:rsidR="00416B7C" w:rsidRPr="00BE0AE5" w:rsidRDefault="00416B7C" w:rsidP="00416B7C">
      <w:pPr>
        <w:pStyle w:val="body"/>
        <w:rPr>
          <w:rFonts w:cs="Times New Roman"/>
        </w:rPr>
      </w:pPr>
      <w:r w:rsidRPr="00BE0AE5">
        <w:rPr>
          <w:rFonts w:cs="Times New Roman"/>
        </w:rPr>
        <w:lastRenderedPageBreak/>
        <w:t>Указанные положения ФГОС ООО развернуты и структурированы в программе в виде планируемых результатов, отн</w:t>
      </w:r>
      <w:r w:rsidRPr="00BE0AE5">
        <w:rPr>
          <w:rFonts w:cs="Times New Roman"/>
        </w:rPr>
        <w:t>о</w:t>
      </w:r>
      <w:r w:rsidRPr="00BE0AE5">
        <w:rPr>
          <w:rFonts w:cs="Times New Roman"/>
        </w:rPr>
        <w:t>сящихся к ключевым компонентам познавательной деятельности школьников при изучении истории, от работы с хронол</w:t>
      </w:r>
      <w:r w:rsidRPr="00BE0AE5">
        <w:rPr>
          <w:rFonts w:cs="Times New Roman"/>
        </w:rPr>
        <w:t>о</w:t>
      </w:r>
      <w:r w:rsidRPr="00BE0AE5">
        <w:rPr>
          <w:rFonts w:cs="Times New Roman"/>
        </w:rPr>
        <w:t>гией и историческими фактами до применения знаний в общении, социальной практике.</w:t>
      </w:r>
    </w:p>
    <w:p w:rsidR="00416B7C" w:rsidRPr="00BE0AE5" w:rsidRDefault="00416B7C" w:rsidP="00416B7C">
      <w:pPr>
        <w:pStyle w:val="body"/>
        <w:rPr>
          <w:rFonts w:cs="Times New Roman"/>
        </w:rPr>
      </w:pPr>
      <w:r w:rsidRPr="00BE0AE5">
        <w:rPr>
          <w:rStyle w:val="BoldItalic"/>
          <w:rFonts w:cs="Times New Roman"/>
        </w:rPr>
        <w:t>Предметные результаты</w:t>
      </w:r>
      <w:r w:rsidRPr="00BE0AE5">
        <w:rPr>
          <w:rFonts w:cs="Times New Roman"/>
        </w:rPr>
        <w:t xml:space="preserve"> изучения истории учащимися 5—9 классов включают: </w:t>
      </w:r>
    </w:p>
    <w:p w:rsidR="00416B7C" w:rsidRPr="00BE0AE5" w:rsidRDefault="00416B7C" w:rsidP="00416B7C">
      <w:pPr>
        <w:pStyle w:val="list-dash"/>
        <w:rPr>
          <w:rFonts w:cs="Times New Roman"/>
          <w:spacing w:val="3"/>
        </w:rPr>
      </w:pPr>
      <w:r w:rsidRPr="00BE0AE5">
        <w:rPr>
          <w:rFonts w:cs="Times New Roman"/>
          <w:spacing w:val="3"/>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416B7C" w:rsidRPr="00BE0AE5" w:rsidRDefault="00416B7C" w:rsidP="00416B7C">
      <w:pPr>
        <w:pStyle w:val="list-dash"/>
        <w:rPr>
          <w:rFonts w:cs="Times New Roman"/>
        </w:rPr>
      </w:pPr>
      <w:r w:rsidRPr="00BE0AE5">
        <w:rPr>
          <w:rFonts w:cs="Times New Roman"/>
        </w:rPr>
        <w:t>базовые знания об основных этапах и ключевых событиях отечественной и всемирной истории;</w:t>
      </w:r>
    </w:p>
    <w:p w:rsidR="00416B7C" w:rsidRPr="00BE0AE5" w:rsidRDefault="00416B7C" w:rsidP="00416B7C">
      <w:pPr>
        <w:pStyle w:val="list-dash"/>
        <w:rPr>
          <w:rFonts w:cs="Times New Roman"/>
        </w:rPr>
      </w:pPr>
      <w:r w:rsidRPr="00BE0AE5">
        <w:rPr>
          <w:rFonts w:cs="Times New Roman"/>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416B7C" w:rsidRPr="00BE0AE5" w:rsidRDefault="00416B7C" w:rsidP="00416B7C">
      <w:pPr>
        <w:pStyle w:val="list-dash"/>
        <w:rPr>
          <w:rFonts w:cs="Times New Roman"/>
        </w:rPr>
      </w:pPr>
      <w:r w:rsidRPr="00BE0AE5">
        <w:rPr>
          <w:rFonts w:cs="Times New Roman"/>
        </w:rPr>
        <w:t>умение работать: а) с основными видами современных источников исторической информации (учебник, нау</w:t>
      </w:r>
      <w:r w:rsidRPr="00BE0AE5">
        <w:rPr>
          <w:rFonts w:cs="Times New Roman"/>
        </w:rPr>
        <w:t>ч</w:t>
      </w:r>
      <w:r w:rsidRPr="00BE0AE5">
        <w:rPr>
          <w:rFonts w:cs="Times New Roman"/>
        </w:rPr>
        <w:t xml:space="preserve">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416B7C" w:rsidRPr="00BE0AE5" w:rsidRDefault="00416B7C" w:rsidP="00416B7C">
      <w:pPr>
        <w:pStyle w:val="list-dash"/>
        <w:rPr>
          <w:rFonts w:cs="Times New Roman"/>
        </w:rPr>
      </w:pPr>
      <w:r w:rsidRPr="00BE0AE5">
        <w:rPr>
          <w:rFonts w:cs="Times New Roman"/>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416B7C" w:rsidRPr="00BE0AE5" w:rsidRDefault="00416B7C" w:rsidP="00416B7C">
      <w:pPr>
        <w:pStyle w:val="list-dash"/>
        <w:rPr>
          <w:rFonts w:cs="Times New Roman"/>
        </w:rPr>
      </w:pPr>
      <w:r w:rsidRPr="00BE0AE5">
        <w:rPr>
          <w:rFonts w:cs="Times New Roman"/>
        </w:rPr>
        <w:t>владение приемами оценки значения исторических событий и деятельности исторических личностей в отечественной и всемирной истории;</w:t>
      </w:r>
    </w:p>
    <w:p w:rsidR="00416B7C" w:rsidRPr="00BE0AE5" w:rsidRDefault="00416B7C" w:rsidP="00416B7C">
      <w:pPr>
        <w:pStyle w:val="list-dash"/>
        <w:rPr>
          <w:rFonts w:cs="Times New Roman"/>
        </w:rPr>
      </w:pPr>
      <w:r w:rsidRPr="00BE0AE5">
        <w:rPr>
          <w:rFonts w:cs="Times New Roman"/>
        </w:rPr>
        <w:t>способность применять исторические знания в школьном и внешкольном общении как основу диалога в поликул</w:t>
      </w:r>
      <w:r w:rsidRPr="00BE0AE5">
        <w:rPr>
          <w:rFonts w:cs="Times New Roman"/>
        </w:rPr>
        <w:t>ь</w:t>
      </w:r>
      <w:r w:rsidRPr="00BE0AE5">
        <w:rPr>
          <w:rFonts w:cs="Times New Roman"/>
        </w:rPr>
        <w:t>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416B7C" w:rsidRPr="00BE0AE5" w:rsidRDefault="00416B7C" w:rsidP="00416B7C">
      <w:pPr>
        <w:pStyle w:val="list-dash"/>
        <w:rPr>
          <w:rFonts w:cs="Times New Roman"/>
        </w:rPr>
      </w:pPr>
      <w:r w:rsidRPr="00BE0AE5">
        <w:rPr>
          <w:rFonts w:cs="Times New Roman"/>
        </w:rPr>
        <w:t>осознание необходимости сохранения исторических и культурных памятников своей страны и мира;</w:t>
      </w:r>
    </w:p>
    <w:p w:rsidR="00416B7C" w:rsidRPr="00BE0AE5" w:rsidRDefault="00416B7C" w:rsidP="00416B7C">
      <w:pPr>
        <w:pStyle w:val="list-dash"/>
        <w:rPr>
          <w:rFonts w:cs="Times New Roman"/>
          <w:spacing w:val="-1"/>
        </w:rPr>
      </w:pPr>
      <w:r w:rsidRPr="00BE0AE5">
        <w:rPr>
          <w:rFonts w:cs="Times New Roman"/>
          <w:spacing w:val="-1"/>
        </w:rPr>
        <w:t>умение устанавливать взаимосвязи событий, явлений, процессов прошлого с важнейшими событиями ХХ — начала XXI в.</w:t>
      </w:r>
    </w:p>
    <w:p w:rsidR="00416B7C" w:rsidRPr="00BE0AE5" w:rsidRDefault="00416B7C" w:rsidP="00416B7C">
      <w:pPr>
        <w:pStyle w:val="body"/>
        <w:rPr>
          <w:rFonts w:cs="Times New Roman"/>
        </w:rPr>
      </w:pPr>
      <w:r w:rsidRPr="00BE0AE5">
        <w:rPr>
          <w:rFonts w:cs="Times New Roman"/>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BE0AE5">
        <w:rPr>
          <w:rStyle w:val="footnote-num"/>
          <w:rFonts w:cs="Times New Roman"/>
          <w:vertAlign w:val="superscript"/>
        </w:rPr>
        <w:footnoteReference w:id="15"/>
      </w:r>
      <w:r w:rsidRPr="00BE0AE5">
        <w:rPr>
          <w:rFonts w:cs="Times New Roman"/>
        </w:rPr>
        <w:t>,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w:t>
      </w:r>
      <w:r w:rsidRPr="00BE0AE5">
        <w:rPr>
          <w:rFonts w:cs="Times New Roman"/>
        </w:rPr>
        <w:t>е</w:t>
      </w:r>
      <w:r w:rsidRPr="00BE0AE5">
        <w:rPr>
          <w:rFonts w:cs="Times New Roman"/>
        </w:rPr>
        <w:t xml:space="preserve">ственная война 1941—1945 гг., распад СССР, сложные 1990-е гг., возрождение страны с 2000-х гг., воссоединение Крыма с Россией в 2014 г.). </w:t>
      </w:r>
    </w:p>
    <w:p w:rsidR="00416B7C" w:rsidRPr="00BE0AE5" w:rsidRDefault="00416B7C" w:rsidP="00416B7C">
      <w:pPr>
        <w:pStyle w:val="body"/>
        <w:rPr>
          <w:rFonts w:cs="Times New Roman"/>
        </w:rPr>
      </w:pPr>
      <w:r w:rsidRPr="00BE0AE5">
        <w:rPr>
          <w:rFonts w:cs="Times New Roman"/>
        </w:rPr>
        <w:t>Названные результаты носят комплексный характер, в них органично сочетаются познавательно-исторические, мирово</w:t>
      </w:r>
      <w:r w:rsidRPr="00BE0AE5">
        <w:rPr>
          <w:rFonts w:cs="Times New Roman"/>
        </w:rPr>
        <w:t>з</w:t>
      </w:r>
      <w:r w:rsidRPr="00BE0AE5">
        <w:rPr>
          <w:rFonts w:cs="Times New Roman"/>
        </w:rPr>
        <w:t xml:space="preserve">зренческие и метапредметные компоненты. </w:t>
      </w:r>
    </w:p>
    <w:p w:rsidR="00416B7C" w:rsidRPr="00BE0AE5" w:rsidRDefault="00416B7C" w:rsidP="00416B7C">
      <w:pPr>
        <w:pStyle w:val="body"/>
        <w:rPr>
          <w:rFonts w:cs="Times New Roman"/>
        </w:rPr>
      </w:pPr>
      <w:r w:rsidRPr="00BE0AE5">
        <w:rPr>
          <w:rFonts w:cs="Times New Roman"/>
        </w:rPr>
        <w:t>Предметные результаты проявляются в освоенных учащимися знаниях и видах деятельности. Они представлены в сл</w:t>
      </w:r>
      <w:r w:rsidRPr="00BE0AE5">
        <w:rPr>
          <w:rFonts w:cs="Times New Roman"/>
        </w:rPr>
        <w:t>е</w:t>
      </w:r>
      <w:r w:rsidRPr="00BE0AE5">
        <w:rPr>
          <w:rFonts w:cs="Times New Roman"/>
        </w:rPr>
        <w:t xml:space="preserve">дующих основных группах: </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w:t>
      </w:r>
      <w:r w:rsidRPr="00BE0AE5">
        <w:rPr>
          <w:rFonts w:cs="Times New Roman"/>
        </w:rPr>
        <w:t>и</w:t>
      </w:r>
      <w:r w:rsidRPr="00BE0AE5">
        <w:rPr>
          <w:rFonts w:cs="Times New Roman"/>
        </w:rPr>
        <w:t>тельность исторических событий.</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416B7C" w:rsidRPr="00BE0AE5" w:rsidRDefault="00416B7C" w:rsidP="00416B7C">
      <w:pPr>
        <w:pStyle w:val="body"/>
        <w:rPr>
          <w:rFonts w:cs="Times New Roman"/>
          <w:spacing w:val="-1"/>
        </w:rPr>
      </w:pPr>
      <w:r w:rsidRPr="00BE0AE5">
        <w:rPr>
          <w:rFonts w:cs="Times New Roman"/>
          <w:spacing w:val="-1"/>
        </w:rPr>
        <w:t>3. </w:t>
      </w:r>
      <w:r w:rsidRPr="00BE0AE5">
        <w:rPr>
          <w:rStyle w:val="Italic"/>
          <w:rFonts w:cs="Times New Roman"/>
          <w:spacing w:val="-1"/>
        </w:rPr>
        <w:t>Работа с исторической картой</w:t>
      </w:r>
      <w:r w:rsidRPr="00BE0AE5">
        <w:rPr>
          <w:rFonts w:cs="Times New Roman"/>
          <w:spacing w:val="-1"/>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 xml:space="preserve"> (фрагментами аутентичных источников)</w:t>
      </w:r>
      <w:r w:rsidRPr="00BE0AE5">
        <w:rPr>
          <w:rStyle w:val="footnote-num"/>
          <w:rFonts w:cs="Times New Roman"/>
          <w:vertAlign w:val="superscript"/>
        </w:rPr>
        <w:footnoteReference w:id="16"/>
      </w:r>
      <w:r w:rsidRPr="00BE0AE5">
        <w:rPr>
          <w:rFonts w:cs="Times New Roman"/>
        </w:rPr>
        <w:t>: проводить поиск необходимой и</w:t>
      </w:r>
      <w:r w:rsidRPr="00BE0AE5">
        <w:rPr>
          <w:rFonts w:cs="Times New Roman"/>
        </w:rPr>
        <w:t>н</w:t>
      </w:r>
      <w:r w:rsidRPr="00BE0AE5">
        <w:rPr>
          <w:rFonts w:cs="Times New Roman"/>
        </w:rPr>
        <w:t>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w:t>
      </w:r>
      <w:r w:rsidRPr="00BE0AE5">
        <w:rPr>
          <w:rFonts w:cs="Times New Roman"/>
        </w:rPr>
        <w:t>с</w:t>
      </w:r>
      <w:r w:rsidRPr="00BE0AE5">
        <w:rPr>
          <w:rFonts w:cs="Times New Roman"/>
        </w:rPr>
        <w:t>точника.</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Описание (реконструкция)</w:t>
      </w:r>
      <w:r w:rsidRPr="00BE0AE5">
        <w:rPr>
          <w:rFonts w:cs="Times New Roman"/>
        </w:rPr>
        <w:t>: рассказывать (устно или письменно) об исторических событиях, их участниках; характ</w:t>
      </w:r>
      <w:r w:rsidRPr="00BE0AE5">
        <w:rPr>
          <w:rFonts w:cs="Times New Roman"/>
        </w:rPr>
        <w:t>е</w:t>
      </w:r>
      <w:r w:rsidRPr="00BE0AE5">
        <w:rPr>
          <w:rFonts w:cs="Times New Roman"/>
        </w:rPr>
        <w:t>ризовать условия и образ жизни, занятия людей в различные исторические эпохи; составлять описание исторических об</w:t>
      </w:r>
      <w:r w:rsidRPr="00BE0AE5">
        <w:rPr>
          <w:rFonts w:cs="Times New Roman"/>
        </w:rPr>
        <w:t>ъ</w:t>
      </w:r>
      <w:r w:rsidRPr="00BE0AE5">
        <w:rPr>
          <w:rFonts w:cs="Times New Roman"/>
        </w:rPr>
        <w:t xml:space="preserve">ектов, памятников на основе текста и иллюстраций учебника, дополнительной литературы, макетов и т. п. </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w:t>
      </w:r>
      <w:r w:rsidRPr="00BE0AE5">
        <w:rPr>
          <w:rFonts w:cs="Times New Roman"/>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Работа с версиями, оценками</w:t>
      </w:r>
      <w:r w:rsidRPr="00BE0AE5">
        <w:rPr>
          <w:rFonts w:cs="Times New Roman"/>
        </w:rPr>
        <w:t>: приводить оценки исторических событий и личностей, изложенные в учебной литер</w:t>
      </w:r>
      <w:r w:rsidRPr="00BE0AE5">
        <w:rPr>
          <w:rFonts w:cs="Times New Roman"/>
        </w:rPr>
        <w:t>а</w:t>
      </w:r>
      <w:r w:rsidRPr="00BE0AE5">
        <w:rPr>
          <w:rFonts w:cs="Times New Roman"/>
        </w:rPr>
        <w:t>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416B7C" w:rsidRPr="00BE0AE5" w:rsidRDefault="00416B7C" w:rsidP="00416B7C">
      <w:pPr>
        <w:pStyle w:val="body"/>
        <w:rPr>
          <w:rFonts w:cs="Times New Roman"/>
        </w:rPr>
      </w:pPr>
      <w:r w:rsidRPr="00BE0AE5">
        <w:rPr>
          <w:rFonts w:cs="Times New Roman"/>
        </w:rPr>
        <w:lastRenderedPageBreak/>
        <w:t>8. </w:t>
      </w:r>
      <w:r w:rsidRPr="00BE0AE5">
        <w:rPr>
          <w:rStyle w:val="Italic"/>
          <w:rFonts w:cs="Times New Roman"/>
        </w:rPr>
        <w:t>Применение исторических знаний и умений</w:t>
      </w:r>
      <w:r w:rsidRPr="00BE0AE5">
        <w:rPr>
          <w:rFonts w:cs="Times New Roman"/>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416B7C" w:rsidRPr="00BE0AE5" w:rsidRDefault="00416B7C" w:rsidP="00416B7C">
      <w:pPr>
        <w:pStyle w:val="body"/>
        <w:rPr>
          <w:rFonts w:cs="Times New Roman"/>
        </w:rPr>
      </w:pPr>
      <w:r w:rsidRPr="00BE0AE5">
        <w:rPr>
          <w:rFonts w:cs="Times New Roman"/>
        </w:rPr>
        <w:t xml:space="preserve">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 </w:t>
      </w:r>
    </w:p>
    <w:p w:rsidR="00416B7C" w:rsidRPr="00BE0AE5" w:rsidRDefault="00416B7C" w:rsidP="00416B7C">
      <w:pPr>
        <w:pStyle w:val="body"/>
        <w:rPr>
          <w:rStyle w:val="BoldItalic"/>
          <w:rFonts w:cs="Times New Roman"/>
        </w:rPr>
      </w:pPr>
    </w:p>
    <w:p w:rsidR="00416B7C" w:rsidRPr="00BE0AE5" w:rsidRDefault="00416B7C" w:rsidP="00416B7C">
      <w:pPr>
        <w:pStyle w:val="h3"/>
        <w:rPr>
          <w:rFonts w:cs="Times New Roman"/>
        </w:rPr>
      </w:pPr>
      <w:r w:rsidRPr="00BE0AE5">
        <w:rPr>
          <w:rFonts w:cs="Times New Roman"/>
        </w:rPr>
        <w:t>5 КЛАСС</w:t>
      </w:r>
      <w:r w:rsidRPr="00BE0AE5">
        <w:rPr>
          <w:rStyle w:val="footnote-num"/>
          <w:rFonts w:cs="Times New Roman"/>
          <w:b w:val="0"/>
          <w:bCs w:val="0"/>
          <w:position w:val="16"/>
          <w:vertAlign w:val="superscript"/>
        </w:rPr>
        <w:footnoteReference w:id="17"/>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rsidR="00416B7C" w:rsidRPr="00BE0AE5" w:rsidRDefault="00416B7C" w:rsidP="00416B7C">
      <w:pPr>
        <w:pStyle w:val="list-dash"/>
        <w:rPr>
          <w:rFonts w:cs="Times New Roman"/>
        </w:rPr>
      </w:pPr>
      <w:r w:rsidRPr="00BE0AE5">
        <w:rPr>
          <w:rFonts w:cs="Times New Roman"/>
        </w:rPr>
        <w:t xml:space="preserve">объяснять смысл основных хронологических понятий (век, тысячелетие, до нашей эры, наша эра); </w:t>
      </w:r>
    </w:p>
    <w:p w:rsidR="00416B7C" w:rsidRPr="00BE0AE5" w:rsidRDefault="00416B7C" w:rsidP="00416B7C">
      <w:pPr>
        <w:pStyle w:val="list-dash"/>
        <w:rPr>
          <w:rFonts w:cs="Times New Roman"/>
        </w:rPr>
      </w:pPr>
      <w:r w:rsidRPr="00BE0AE5">
        <w:rPr>
          <w:rFonts w:cs="Times New Roman"/>
        </w:rPr>
        <w:t>называть даты важнейших событий истории Древнего мира; по дате устанавливать принадлежность события к веку, тысячелетию;</w:t>
      </w:r>
    </w:p>
    <w:p w:rsidR="00416B7C" w:rsidRPr="00BE0AE5" w:rsidRDefault="00416B7C" w:rsidP="00416B7C">
      <w:pPr>
        <w:pStyle w:val="list-dash"/>
        <w:rPr>
          <w:rFonts w:cs="Times New Roman"/>
        </w:rPr>
      </w:pPr>
      <w:r w:rsidRPr="00BE0AE5">
        <w:rPr>
          <w:rFonts w:cs="Times New Roman"/>
        </w:rPr>
        <w:t>определять длительность и последовательность событий, периодов истории Древнего мира, вести счет лет до нашей эры и нашей эры.</w:t>
      </w:r>
    </w:p>
    <w:p w:rsidR="00416B7C" w:rsidRPr="00BE0AE5" w:rsidRDefault="00416B7C" w:rsidP="00EF465C">
      <w:pPr>
        <w:pStyle w:val="body"/>
        <w:keepNext/>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
        <w:rPr>
          <w:rFonts w:cs="Times New Roman"/>
        </w:rPr>
      </w:pPr>
      <w:r w:rsidRPr="00BE0AE5">
        <w:rPr>
          <w:rFonts w:cs="Times New Roman"/>
        </w:rPr>
        <w:t>указывать (называть) место, обстоятельства, участников, результаты важнейших событий истории Древнего мира;</w:t>
      </w:r>
    </w:p>
    <w:p w:rsidR="00416B7C" w:rsidRPr="00BE0AE5" w:rsidRDefault="00416B7C" w:rsidP="00416B7C">
      <w:pPr>
        <w:pStyle w:val="list-dash"/>
        <w:rPr>
          <w:rFonts w:cs="Times New Roman"/>
        </w:rPr>
      </w:pPr>
      <w:r w:rsidRPr="00BE0AE5">
        <w:rPr>
          <w:rFonts w:cs="Times New Roman"/>
        </w:rPr>
        <w:t>группировать, систематизировать факты по заданному признаку.</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
        <w:rPr>
          <w:rFonts w:cs="Times New Roman"/>
        </w:rPr>
      </w:pPr>
      <w:r w:rsidRPr="00BE0AE5">
        <w:rPr>
          <w:rFonts w:cs="Times New Roman"/>
        </w:rPr>
        <w:t>находить и показывать на исторической карте природные и исторические объекты (расселение человеческих общн</w:t>
      </w:r>
      <w:r w:rsidRPr="00BE0AE5">
        <w:rPr>
          <w:rFonts w:cs="Times New Roman"/>
        </w:rPr>
        <w:t>о</w:t>
      </w:r>
      <w:r w:rsidRPr="00BE0AE5">
        <w:rPr>
          <w:rFonts w:cs="Times New Roman"/>
        </w:rPr>
        <w:t>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416B7C" w:rsidRPr="00BE0AE5" w:rsidRDefault="00416B7C" w:rsidP="00416B7C">
      <w:pPr>
        <w:pStyle w:val="list-dash"/>
        <w:rPr>
          <w:rFonts w:cs="Times New Roman"/>
        </w:rPr>
      </w:pPr>
      <w:r w:rsidRPr="00BE0AE5">
        <w:rPr>
          <w:rFonts w:cs="Times New Roman"/>
        </w:rPr>
        <w:t>устанавливать на основе картографических сведений связь между условиями среды обитания людей и их занятиями.</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p>
    <w:p w:rsidR="00416B7C" w:rsidRPr="00BE0AE5" w:rsidRDefault="00416B7C" w:rsidP="00416B7C">
      <w:pPr>
        <w:pStyle w:val="list-dash"/>
        <w:rPr>
          <w:rFonts w:cs="Times New Roman"/>
        </w:rPr>
      </w:pPr>
      <w:r w:rsidRPr="00BE0AE5">
        <w:rPr>
          <w:rFonts w:cs="Times New Roman"/>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416B7C" w:rsidRPr="00BE0AE5" w:rsidRDefault="00416B7C" w:rsidP="00416B7C">
      <w:pPr>
        <w:pStyle w:val="list-dash"/>
        <w:rPr>
          <w:rFonts w:cs="Times New Roman"/>
        </w:rPr>
      </w:pPr>
      <w:r w:rsidRPr="00BE0AE5">
        <w:rPr>
          <w:rFonts w:cs="Times New Roman"/>
        </w:rPr>
        <w:t>различать памятники культуры изучаемой эпохи и источники, созданные в последующие эпохи, приводить примеры;</w:t>
      </w:r>
    </w:p>
    <w:p w:rsidR="00416B7C" w:rsidRPr="00BE0AE5" w:rsidRDefault="00416B7C" w:rsidP="00416B7C">
      <w:pPr>
        <w:pStyle w:val="list-dash"/>
        <w:rPr>
          <w:rFonts w:cs="Times New Roman"/>
          <w:spacing w:val="-2"/>
        </w:rPr>
      </w:pPr>
      <w:r w:rsidRPr="00BE0AE5">
        <w:rPr>
          <w:rFonts w:cs="Times New Roman"/>
          <w:spacing w:val="-2"/>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
        <w:rPr>
          <w:rFonts w:cs="Times New Roman"/>
        </w:rPr>
      </w:pPr>
      <w:r w:rsidRPr="00BE0AE5">
        <w:rPr>
          <w:rFonts w:cs="Times New Roman"/>
        </w:rPr>
        <w:t>характеризовать условия жизни людей в древности;</w:t>
      </w:r>
    </w:p>
    <w:p w:rsidR="00416B7C" w:rsidRPr="00BE0AE5" w:rsidRDefault="00416B7C" w:rsidP="00416B7C">
      <w:pPr>
        <w:pStyle w:val="list-dash"/>
        <w:rPr>
          <w:rFonts w:cs="Times New Roman"/>
        </w:rPr>
      </w:pPr>
      <w:r w:rsidRPr="00BE0AE5">
        <w:rPr>
          <w:rFonts w:cs="Times New Roman"/>
        </w:rPr>
        <w:t>рассказывать о значительных событиях древней истории, их участниках;</w:t>
      </w:r>
    </w:p>
    <w:p w:rsidR="00416B7C" w:rsidRPr="00BE0AE5" w:rsidRDefault="00416B7C" w:rsidP="00416B7C">
      <w:pPr>
        <w:pStyle w:val="list-dash"/>
        <w:rPr>
          <w:rFonts w:cs="Times New Roman"/>
        </w:rPr>
      </w:pPr>
      <w:r w:rsidRPr="00BE0AE5">
        <w:rPr>
          <w:rFonts w:cs="Times New Roman"/>
        </w:rPr>
        <w:t>рассказывать об исторических личностях Древнего мира (ключевых моментах их биографии, роли в исторических событиях);</w:t>
      </w:r>
    </w:p>
    <w:p w:rsidR="00416B7C" w:rsidRPr="00BE0AE5" w:rsidRDefault="00416B7C" w:rsidP="00416B7C">
      <w:pPr>
        <w:pStyle w:val="list-dash"/>
        <w:rPr>
          <w:rFonts w:cs="Times New Roman"/>
        </w:rPr>
      </w:pPr>
      <w:r w:rsidRPr="00BE0AE5">
        <w:rPr>
          <w:rFonts w:cs="Times New Roman"/>
        </w:rPr>
        <w:t>давать краткое описание памятников культуры эпохи первобытности и древнейших цивилизаций.</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
        <w:rPr>
          <w:rFonts w:cs="Times New Roman"/>
        </w:rPr>
      </w:pPr>
      <w:r w:rsidRPr="00BE0AE5">
        <w:rPr>
          <w:rFonts w:cs="Times New Roman"/>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416B7C" w:rsidRPr="00BE0AE5" w:rsidRDefault="00416B7C" w:rsidP="00416B7C">
      <w:pPr>
        <w:pStyle w:val="list-dash"/>
        <w:rPr>
          <w:rFonts w:cs="Times New Roman"/>
          <w:spacing w:val="1"/>
        </w:rPr>
      </w:pPr>
      <w:r w:rsidRPr="00BE0AE5">
        <w:rPr>
          <w:rFonts w:cs="Times New Roman"/>
          <w:spacing w:val="1"/>
        </w:rPr>
        <w:t>сравнивать исторические явления, определять их общие черты;</w:t>
      </w:r>
    </w:p>
    <w:p w:rsidR="00416B7C" w:rsidRPr="00BE0AE5" w:rsidRDefault="00416B7C" w:rsidP="00416B7C">
      <w:pPr>
        <w:pStyle w:val="list-dash"/>
        <w:rPr>
          <w:rFonts w:cs="Times New Roman"/>
        </w:rPr>
      </w:pPr>
      <w:r w:rsidRPr="00BE0AE5">
        <w:rPr>
          <w:rFonts w:cs="Times New Roman"/>
        </w:rPr>
        <w:t>иллюстрировать общие явления, черты конкретными примерами;</w:t>
      </w:r>
    </w:p>
    <w:p w:rsidR="00416B7C" w:rsidRPr="00BE0AE5" w:rsidRDefault="00416B7C" w:rsidP="00416B7C">
      <w:pPr>
        <w:pStyle w:val="list-dash"/>
        <w:rPr>
          <w:rFonts w:cs="Times New Roman"/>
        </w:rPr>
      </w:pPr>
      <w:r w:rsidRPr="00BE0AE5">
        <w:rPr>
          <w:rFonts w:cs="Times New Roman"/>
        </w:rPr>
        <w:t>объяснять причины и следствия важнейших событий древней истории.</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 xml:space="preserve">Рассмотрение исторических версий и оценок, </w:t>
      </w:r>
      <w:r w:rsidRPr="00BE0AE5">
        <w:rPr>
          <w:rFonts w:cs="Times New Roman"/>
        </w:rPr>
        <w:t>определение своего отношения к наиболее значимым событиям и ли</w:t>
      </w:r>
      <w:r w:rsidRPr="00BE0AE5">
        <w:rPr>
          <w:rFonts w:cs="Times New Roman"/>
        </w:rPr>
        <w:t>ч</w:t>
      </w:r>
      <w:r w:rsidRPr="00BE0AE5">
        <w:rPr>
          <w:rFonts w:cs="Times New Roman"/>
        </w:rPr>
        <w:t>ностям прошлого:</w:t>
      </w:r>
    </w:p>
    <w:p w:rsidR="00416B7C" w:rsidRPr="00BE0AE5" w:rsidRDefault="00416B7C" w:rsidP="00416B7C">
      <w:pPr>
        <w:pStyle w:val="list-dash"/>
        <w:rPr>
          <w:rFonts w:cs="Times New Roman"/>
        </w:rPr>
      </w:pPr>
      <w:r w:rsidRPr="00BE0AE5">
        <w:rPr>
          <w:rFonts w:cs="Times New Roman"/>
        </w:rPr>
        <w:t>излагать оценки наиболее значительных событий и личностей древней истории, приводимые в учебной литературе;</w:t>
      </w:r>
    </w:p>
    <w:p w:rsidR="00416B7C" w:rsidRPr="00BE0AE5" w:rsidRDefault="00416B7C" w:rsidP="00416B7C">
      <w:pPr>
        <w:pStyle w:val="list-dash"/>
        <w:rPr>
          <w:rFonts w:cs="Times New Roman"/>
        </w:rPr>
      </w:pPr>
      <w:r w:rsidRPr="00BE0AE5">
        <w:rPr>
          <w:rFonts w:cs="Times New Roman"/>
        </w:rPr>
        <w:t>высказывать на уровне эмоциональных оценок отношение к поступкам людей прошлого, к памятникам культуры.</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p>
    <w:p w:rsidR="00416B7C" w:rsidRPr="00BE0AE5" w:rsidRDefault="00416B7C" w:rsidP="00416B7C">
      <w:pPr>
        <w:pStyle w:val="list-dash"/>
        <w:rPr>
          <w:rFonts w:cs="Times New Roman"/>
        </w:rPr>
      </w:pPr>
      <w:r w:rsidRPr="00BE0AE5">
        <w:rPr>
          <w:rFonts w:cs="Times New Roman"/>
        </w:rPr>
        <w:t>раскрывать значение памятников древней истории и культуры, необходимость сохранения их в современном мире;</w:t>
      </w:r>
    </w:p>
    <w:p w:rsidR="00416B7C" w:rsidRPr="00BE0AE5" w:rsidRDefault="00416B7C" w:rsidP="00416B7C">
      <w:pPr>
        <w:pStyle w:val="list-dash"/>
        <w:rPr>
          <w:rFonts w:cs="Times New Roman"/>
        </w:rPr>
      </w:pPr>
      <w:r w:rsidRPr="00BE0AE5">
        <w:rPr>
          <w:rFonts w:cs="Times New Roman"/>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6 КЛАСС</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rsidR="00416B7C" w:rsidRPr="00BE0AE5" w:rsidRDefault="00416B7C" w:rsidP="00416B7C">
      <w:pPr>
        <w:pStyle w:val="list-dash"/>
        <w:rPr>
          <w:rFonts w:cs="Times New Roman"/>
        </w:rPr>
      </w:pPr>
      <w:r w:rsidRPr="00BE0AE5">
        <w:rPr>
          <w:rFonts w:cs="Times New Roman"/>
        </w:rPr>
        <w:t>называть даты важнейших событий Средневековья, определять их принадлежность к веку, историческому периоду;</w:t>
      </w:r>
    </w:p>
    <w:p w:rsidR="00416B7C" w:rsidRPr="00BE0AE5" w:rsidRDefault="00416B7C" w:rsidP="00416B7C">
      <w:pPr>
        <w:pStyle w:val="list-dash"/>
        <w:rPr>
          <w:rFonts w:cs="Times New Roman"/>
        </w:rPr>
      </w:pPr>
      <w:r w:rsidRPr="00BE0AE5">
        <w:rPr>
          <w:rFonts w:cs="Times New Roman"/>
        </w:rPr>
        <w:t>называть этапы отечественной и всеобщей истории Средних веков, их хронологические рамки (периоды Среднев</w:t>
      </w:r>
      <w:r w:rsidRPr="00BE0AE5">
        <w:rPr>
          <w:rFonts w:cs="Times New Roman"/>
        </w:rPr>
        <w:t>е</w:t>
      </w:r>
      <w:r w:rsidRPr="00BE0AE5">
        <w:rPr>
          <w:rFonts w:cs="Times New Roman"/>
        </w:rPr>
        <w:t>ковья, этапы становления и развития Русского государства);</w:t>
      </w:r>
    </w:p>
    <w:p w:rsidR="00416B7C" w:rsidRPr="00BE0AE5" w:rsidRDefault="00416B7C" w:rsidP="00416B7C">
      <w:pPr>
        <w:pStyle w:val="list-dash"/>
        <w:rPr>
          <w:rFonts w:cs="Times New Roman"/>
        </w:rPr>
      </w:pPr>
      <w:r w:rsidRPr="00BE0AE5">
        <w:rPr>
          <w:rFonts w:cs="Times New Roman"/>
        </w:rPr>
        <w:lastRenderedPageBreak/>
        <w:t>устанавливать длительность и синхронность событий истории Руси и всеобщей истории.</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
        <w:rPr>
          <w:rFonts w:cs="Times New Roman"/>
        </w:rPr>
      </w:pPr>
      <w:r w:rsidRPr="00BE0AE5">
        <w:rPr>
          <w:rFonts w:cs="Times New Roman"/>
        </w:rPr>
        <w:t>указывать (называть) место, обстоятельства, участников, результаты важнейших событий отечественной и всеобщей истории эпохи Средневековья;</w:t>
      </w:r>
    </w:p>
    <w:p w:rsidR="00416B7C" w:rsidRPr="00BE0AE5" w:rsidRDefault="00416B7C" w:rsidP="00416B7C">
      <w:pPr>
        <w:pStyle w:val="list-dash"/>
        <w:rPr>
          <w:rFonts w:cs="Times New Roman"/>
        </w:rPr>
      </w:pPr>
      <w:r w:rsidRPr="00BE0AE5">
        <w:rPr>
          <w:rFonts w:cs="Times New Roman"/>
        </w:rPr>
        <w:t>группировать, систематизировать факты по заданному признаку (составление систематических таблиц).</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
        <w:rPr>
          <w:rFonts w:cs="Times New Roman"/>
        </w:rPr>
      </w:pPr>
      <w:r w:rsidRPr="00BE0AE5">
        <w:rPr>
          <w:rFonts w:cs="Times New Roman"/>
        </w:rPr>
        <w:t>находить и показывать на карте исторические объекты, используя легенду карты; давать словесное описание их м</w:t>
      </w:r>
      <w:r w:rsidRPr="00BE0AE5">
        <w:rPr>
          <w:rFonts w:cs="Times New Roman"/>
        </w:rPr>
        <w:t>е</w:t>
      </w:r>
      <w:r w:rsidRPr="00BE0AE5">
        <w:rPr>
          <w:rFonts w:cs="Times New Roman"/>
        </w:rPr>
        <w:t>стоположения;</w:t>
      </w:r>
    </w:p>
    <w:p w:rsidR="00416B7C" w:rsidRPr="00BE0AE5" w:rsidRDefault="00416B7C" w:rsidP="00416B7C">
      <w:pPr>
        <w:pStyle w:val="list-dash"/>
        <w:rPr>
          <w:rFonts w:cs="Times New Roman"/>
          <w:spacing w:val="1"/>
        </w:rPr>
      </w:pPr>
      <w:r w:rsidRPr="00BE0AE5">
        <w:rPr>
          <w:rFonts w:cs="Times New Roman"/>
          <w:spacing w:val="1"/>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rsidR="00416B7C" w:rsidRPr="00BE0AE5" w:rsidRDefault="00416B7C" w:rsidP="00416B7C">
      <w:pPr>
        <w:pStyle w:val="list-dash"/>
        <w:rPr>
          <w:rFonts w:cs="Times New Roman"/>
        </w:rPr>
      </w:pPr>
      <w:r w:rsidRPr="00BE0AE5">
        <w:rPr>
          <w:rFonts w:cs="Times New Roman"/>
        </w:rPr>
        <w:t>различать основные виды письменных источников Средневековья (летописи, хроники, законодательные акты, д</w:t>
      </w:r>
      <w:r w:rsidRPr="00BE0AE5">
        <w:rPr>
          <w:rFonts w:cs="Times New Roman"/>
        </w:rPr>
        <w:t>у</w:t>
      </w:r>
      <w:r w:rsidRPr="00BE0AE5">
        <w:rPr>
          <w:rFonts w:cs="Times New Roman"/>
        </w:rPr>
        <w:t>ховная литература, источники личного происхождения);</w:t>
      </w:r>
    </w:p>
    <w:p w:rsidR="00416B7C" w:rsidRPr="00BE0AE5" w:rsidRDefault="00416B7C" w:rsidP="00416B7C">
      <w:pPr>
        <w:pStyle w:val="list-dash"/>
        <w:rPr>
          <w:rFonts w:cs="Times New Roman"/>
          <w:spacing w:val="3"/>
        </w:rPr>
      </w:pPr>
      <w:r w:rsidRPr="00BE0AE5">
        <w:rPr>
          <w:rFonts w:cs="Times New Roman"/>
          <w:spacing w:val="3"/>
        </w:rPr>
        <w:t>характеризовать авторство, время, место создания источника;</w:t>
      </w:r>
    </w:p>
    <w:p w:rsidR="00416B7C" w:rsidRPr="00BE0AE5" w:rsidRDefault="00416B7C" w:rsidP="00416B7C">
      <w:pPr>
        <w:pStyle w:val="list-dash"/>
        <w:rPr>
          <w:rFonts w:cs="Times New Roman"/>
        </w:rPr>
      </w:pPr>
      <w:r w:rsidRPr="00BE0AE5">
        <w:rPr>
          <w:rFonts w:cs="Times New Roman"/>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416B7C" w:rsidRPr="00BE0AE5" w:rsidRDefault="00416B7C" w:rsidP="00416B7C">
      <w:pPr>
        <w:pStyle w:val="list-dash"/>
        <w:rPr>
          <w:rFonts w:cs="Times New Roman"/>
        </w:rPr>
      </w:pPr>
      <w:r w:rsidRPr="00BE0AE5">
        <w:rPr>
          <w:rFonts w:cs="Times New Roman"/>
        </w:rPr>
        <w:t>находить в визуальном источнике и вещественном памятнике ключевые символы, образы;</w:t>
      </w:r>
    </w:p>
    <w:p w:rsidR="00416B7C" w:rsidRPr="00BE0AE5" w:rsidRDefault="00416B7C" w:rsidP="00416B7C">
      <w:pPr>
        <w:pStyle w:val="list-dash"/>
        <w:rPr>
          <w:rFonts w:cs="Times New Roman"/>
        </w:rPr>
      </w:pPr>
      <w:r w:rsidRPr="00BE0AE5">
        <w:rPr>
          <w:rFonts w:cs="Times New Roman"/>
        </w:rPr>
        <w:t>характеризовать позицию автора письменного и визуального исторического источника.</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
        <w:rPr>
          <w:rFonts w:cs="Times New Roman"/>
        </w:rPr>
      </w:pPr>
      <w:r w:rsidRPr="00BE0AE5">
        <w:rPr>
          <w:rFonts w:cs="Times New Roman"/>
        </w:rPr>
        <w:t>рассказывать о ключевых событиях отечественной и всеобщей истории в эпоху Средневековья, их участниках;</w:t>
      </w:r>
    </w:p>
    <w:p w:rsidR="00416B7C" w:rsidRPr="00BE0AE5" w:rsidRDefault="00416B7C" w:rsidP="00416B7C">
      <w:pPr>
        <w:pStyle w:val="list-dash"/>
        <w:rPr>
          <w:rFonts w:cs="Times New Roman"/>
        </w:rPr>
      </w:pPr>
      <w:r w:rsidRPr="00BE0AE5">
        <w:rPr>
          <w:rFonts w:cs="Times New Roman"/>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rsidR="00416B7C" w:rsidRPr="00BE0AE5" w:rsidRDefault="00416B7C" w:rsidP="00416B7C">
      <w:pPr>
        <w:pStyle w:val="list-dash"/>
        <w:rPr>
          <w:rFonts w:cs="Times New Roman"/>
        </w:rPr>
      </w:pPr>
      <w:r w:rsidRPr="00BE0AE5">
        <w:rPr>
          <w:rFonts w:cs="Times New Roman"/>
        </w:rPr>
        <w:t>рассказывать об образе жизни различных групп населения в средневековых обществах на Руси и в других странах;</w:t>
      </w:r>
    </w:p>
    <w:p w:rsidR="00416B7C" w:rsidRPr="00BE0AE5" w:rsidRDefault="00416B7C" w:rsidP="00416B7C">
      <w:pPr>
        <w:pStyle w:val="list-dash"/>
        <w:rPr>
          <w:rFonts w:cs="Times New Roman"/>
        </w:rPr>
      </w:pPr>
      <w:r w:rsidRPr="00BE0AE5">
        <w:rPr>
          <w:rFonts w:cs="Times New Roman"/>
        </w:rPr>
        <w:t>представлять описание памятников материальной и художественной культуры изучаемой эпохи.</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
        <w:rPr>
          <w:rFonts w:cs="Times New Roman"/>
        </w:rPr>
      </w:pPr>
      <w:r w:rsidRPr="00BE0AE5">
        <w:rPr>
          <w:rFonts w:cs="Times New Roman"/>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конкретиз</w:t>
      </w:r>
      <w:r w:rsidRPr="00BE0AE5">
        <w:rPr>
          <w:rFonts w:cs="Times New Roman"/>
        </w:rPr>
        <w:t>и</w:t>
      </w:r>
      <w:r w:rsidRPr="00BE0AE5">
        <w:rPr>
          <w:rFonts w:cs="Times New Roman"/>
        </w:rPr>
        <w:t>ровать их на примерах исторических событий, ситуаций;</w:t>
      </w:r>
    </w:p>
    <w:p w:rsidR="00416B7C" w:rsidRPr="00BE0AE5" w:rsidRDefault="00416B7C" w:rsidP="00416B7C">
      <w:pPr>
        <w:pStyle w:val="list-dash"/>
        <w:rPr>
          <w:rFonts w:cs="Times New Roman"/>
          <w:spacing w:val="2"/>
        </w:rPr>
      </w:pPr>
      <w:r w:rsidRPr="00BE0AE5">
        <w:rPr>
          <w:rFonts w:cs="Times New Roman"/>
          <w:spacing w:val="2"/>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w:t>
      </w:r>
      <w:r w:rsidRPr="00BE0AE5">
        <w:rPr>
          <w:rFonts w:cs="Times New Roman"/>
          <w:spacing w:val="2"/>
        </w:rPr>
        <w:t>с</w:t>
      </w:r>
      <w:r w:rsidRPr="00BE0AE5">
        <w:rPr>
          <w:rFonts w:cs="Times New Roman"/>
          <w:spacing w:val="2"/>
        </w:rPr>
        <w:t>нение причин и следствий событий, представленное в нескольких текстах;</w:t>
      </w:r>
    </w:p>
    <w:p w:rsidR="00416B7C" w:rsidRPr="00BE0AE5" w:rsidRDefault="00416B7C" w:rsidP="00416B7C">
      <w:pPr>
        <w:pStyle w:val="list-dash"/>
        <w:rPr>
          <w:rFonts w:cs="Times New Roman"/>
        </w:rPr>
      </w:pPr>
      <w:r w:rsidRPr="00BE0AE5">
        <w:rPr>
          <w:rFonts w:cs="Times New Roman"/>
        </w:rPr>
        <w:t>проводить синхронизацию и сопоставление однотипныхсобытий и процессов отечественной и всеобщей истории (по предложенному плану), выделять черты сходства и различия.</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w:t>
      </w:r>
      <w:r w:rsidRPr="00BE0AE5">
        <w:rPr>
          <w:rFonts w:cs="Times New Roman"/>
        </w:rPr>
        <w:t>ч</w:t>
      </w:r>
      <w:r w:rsidRPr="00BE0AE5">
        <w:rPr>
          <w:rFonts w:cs="Times New Roman"/>
        </w:rPr>
        <w:t>ностям прошлого:</w:t>
      </w:r>
    </w:p>
    <w:p w:rsidR="00416B7C" w:rsidRPr="00BE0AE5" w:rsidRDefault="00416B7C" w:rsidP="00416B7C">
      <w:pPr>
        <w:pStyle w:val="list-dash"/>
        <w:rPr>
          <w:rFonts w:cs="Times New Roman"/>
        </w:rPr>
      </w:pPr>
      <w:r w:rsidRPr="00BE0AE5">
        <w:rPr>
          <w:rFonts w:cs="Times New Roman"/>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416B7C" w:rsidRPr="00BE0AE5" w:rsidRDefault="00416B7C" w:rsidP="00416B7C">
      <w:pPr>
        <w:pStyle w:val="list-dash"/>
        <w:rPr>
          <w:rFonts w:cs="Times New Roman"/>
        </w:rPr>
      </w:pPr>
      <w:r w:rsidRPr="00BE0AE5">
        <w:rPr>
          <w:rFonts w:cs="Times New Roman"/>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r w:rsidRPr="00BE0AE5">
        <w:rPr>
          <w:rFonts w:cs="Times New Roman"/>
        </w:rPr>
        <w:t>:</w:t>
      </w:r>
    </w:p>
    <w:p w:rsidR="00416B7C" w:rsidRPr="00BE0AE5" w:rsidRDefault="00416B7C" w:rsidP="00416B7C">
      <w:pPr>
        <w:pStyle w:val="list-dash"/>
        <w:rPr>
          <w:rFonts w:cs="Times New Roman"/>
        </w:rPr>
      </w:pPr>
      <w:r w:rsidRPr="00BE0AE5">
        <w:rPr>
          <w:rFonts w:cs="Times New Roman"/>
        </w:rPr>
        <w:t>объяснять значение памятников истории и культуры Руси и других стран эпохи Средневековья, необходимость с</w:t>
      </w:r>
      <w:r w:rsidRPr="00BE0AE5">
        <w:rPr>
          <w:rFonts w:cs="Times New Roman"/>
        </w:rPr>
        <w:t>о</w:t>
      </w:r>
      <w:r w:rsidRPr="00BE0AE5">
        <w:rPr>
          <w:rFonts w:cs="Times New Roman"/>
        </w:rPr>
        <w:t>хранения их в современном мире;</w:t>
      </w:r>
    </w:p>
    <w:p w:rsidR="00416B7C" w:rsidRPr="00BE0AE5" w:rsidRDefault="00416B7C" w:rsidP="00416B7C">
      <w:pPr>
        <w:pStyle w:val="list-dash"/>
        <w:rPr>
          <w:rFonts w:cs="Times New Roman"/>
        </w:rPr>
      </w:pPr>
      <w:r w:rsidRPr="00BE0AE5">
        <w:rPr>
          <w:rFonts w:cs="Times New Roman"/>
        </w:rPr>
        <w:t>выполнять учебные проекты по истории Средних веков (в том числе на региональном материале).</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rsidR="00416B7C" w:rsidRPr="00BE0AE5" w:rsidRDefault="00416B7C" w:rsidP="00416B7C">
      <w:pPr>
        <w:pStyle w:val="list-dash"/>
        <w:rPr>
          <w:rFonts w:cs="Times New Roman"/>
        </w:rPr>
      </w:pPr>
      <w:r w:rsidRPr="00BE0AE5">
        <w:rPr>
          <w:rFonts w:cs="Times New Roman"/>
        </w:rPr>
        <w:t>называть этапы отечественной и всеобщей истории Нового времени, их хронологические рамки;</w:t>
      </w:r>
    </w:p>
    <w:p w:rsidR="00416B7C" w:rsidRPr="00BE0AE5" w:rsidRDefault="00416B7C" w:rsidP="00416B7C">
      <w:pPr>
        <w:pStyle w:val="list-dash"/>
        <w:rPr>
          <w:rFonts w:cs="Times New Roman"/>
        </w:rPr>
      </w:pPr>
      <w:r w:rsidRPr="00BE0AE5">
        <w:rPr>
          <w:rFonts w:cs="Times New Roman"/>
        </w:rPr>
        <w:t>локализовать во времени ключевые события отечественной и всеобщей истории XVI—XVII вв.; определять их пр</w:t>
      </w:r>
      <w:r w:rsidRPr="00BE0AE5">
        <w:rPr>
          <w:rFonts w:cs="Times New Roman"/>
        </w:rPr>
        <w:t>и</w:t>
      </w:r>
      <w:r w:rsidRPr="00BE0AE5">
        <w:rPr>
          <w:rFonts w:cs="Times New Roman"/>
        </w:rPr>
        <w:t>надлежность к части века (половина, треть, четверть);</w:t>
      </w:r>
    </w:p>
    <w:p w:rsidR="00416B7C" w:rsidRPr="00BE0AE5" w:rsidRDefault="00416B7C" w:rsidP="00416B7C">
      <w:pPr>
        <w:pStyle w:val="list-dash"/>
        <w:rPr>
          <w:rFonts w:cs="Times New Roman"/>
        </w:rPr>
      </w:pPr>
      <w:r w:rsidRPr="00BE0AE5">
        <w:rPr>
          <w:rFonts w:cs="Times New Roman"/>
        </w:rPr>
        <w:t>устанавливать синхронность событий отечественной и всеобщей истории XVI—XVII вв.</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
        <w:rPr>
          <w:rFonts w:cs="Times New Roman"/>
        </w:rPr>
      </w:pPr>
      <w:r w:rsidRPr="00BE0AE5">
        <w:rPr>
          <w:rFonts w:cs="Times New Roman"/>
        </w:rPr>
        <w:t>указывать (называть) место, обстоятельства, участников, результаты важнейших событий отечественной и всеобщей истории XVI—XVII вв.;</w:t>
      </w:r>
    </w:p>
    <w:p w:rsidR="00416B7C" w:rsidRPr="00BE0AE5" w:rsidRDefault="00416B7C" w:rsidP="00416B7C">
      <w:pPr>
        <w:pStyle w:val="list-dash"/>
        <w:rPr>
          <w:rFonts w:cs="Times New Roman"/>
        </w:rPr>
      </w:pPr>
      <w:r w:rsidRPr="00BE0AE5">
        <w:rPr>
          <w:rFonts w:cs="Times New Roman"/>
        </w:rPr>
        <w:t>группировать, систематизировать факты по заданному признаку (группировка событий по их принадлежности к и</w:t>
      </w:r>
      <w:r w:rsidRPr="00BE0AE5">
        <w:rPr>
          <w:rFonts w:cs="Times New Roman"/>
        </w:rPr>
        <w:t>с</w:t>
      </w:r>
      <w:r w:rsidRPr="00BE0AE5">
        <w:rPr>
          <w:rFonts w:cs="Times New Roman"/>
        </w:rPr>
        <w:t>торическим процессам, составление таблиц, схем).</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
        <w:rPr>
          <w:rFonts w:cs="Times New Roman"/>
        </w:rPr>
      </w:pPr>
      <w:r w:rsidRPr="00BE0AE5">
        <w:rPr>
          <w:rFonts w:cs="Times New Roman"/>
        </w:rPr>
        <w:t>использовать историческую карту как источник информации о границах России и других государств, важнейших и</w:t>
      </w:r>
      <w:r w:rsidRPr="00BE0AE5">
        <w:rPr>
          <w:rFonts w:cs="Times New Roman"/>
        </w:rPr>
        <w:t>с</w:t>
      </w:r>
      <w:r w:rsidRPr="00BE0AE5">
        <w:rPr>
          <w:rFonts w:cs="Times New Roman"/>
        </w:rPr>
        <w:t>торических событиях и процессах отечественной и всеобщей истории XVI—XVII вв.;</w:t>
      </w:r>
    </w:p>
    <w:p w:rsidR="00416B7C" w:rsidRPr="00BE0AE5" w:rsidRDefault="00416B7C" w:rsidP="00416B7C">
      <w:pPr>
        <w:pStyle w:val="list-dash"/>
        <w:rPr>
          <w:rFonts w:cs="Times New Roman"/>
        </w:rPr>
      </w:pPr>
      <w:r w:rsidRPr="00BE0AE5">
        <w:rPr>
          <w:rFonts w:cs="Times New Roman"/>
        </w:rPr>
        <w:lastRenderedPageBreak/>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rsidR="00416B7C" w:rsidRPr="00BE0AE5" w:rsidRDefault="00416B7C" w:rsidP="00416B7C">
      <w:pPr>
        <w:pStyle w:val="list-dash"/>
        <w:rPr>
          <w:rFonts w:cs="Times New Roman"/>
        </w:rPr>
      </w:pPr>
      <w:r w:rsidRPr="00BE0AE5">
        <w:rPr>
          <w:rFonts w:cs="Times New Roman"/>
        </w:rPr>
        <w:t xml:space="preserve">различать виды письменных исторических источников (официальные, личные, литературные и др.); </w:t>
      </w:r>
    </w:p>
    <w:p w:rsidR="00416B7C" w:rsidRPr="00BE0AE5" w:rsidRDefault="00416B7C" w:rsidP="00416B7C">
      <w:pPr>
        <w:pStyle w:val="list-dash"/>
        <w:rPr>
          <w:rFonts w:cs="Times New Roman"/>
        </w:rPr>
      </w:pPr>
      <w:r w:rsidRPr="00BE0AE5">
        <w:rPr>
          <w:rFonts w:cs="Times New Roman"/>
        </w:rPr>
        <w:t>характеризовать обстоятельства и цель создания источника, раскрывать его информационную ценность;</w:t>
      </w:r>
    </w:p>
    <w:p w:rsidR="00416B7C" w:rsidRPr="00BE0AE5" w:rsidRDefault="00416B7C" w:rsidP="00416B7C">
      <w:pPr>
        <w:pStyle w:val="list-dash"/>
        <w:rPr>
          <w:rFonts w:cs="Times New Roman"/>
        </w:rPr>
      </w:pPr>
      <w:r w:rsidRPr="00BE0AE5">
        <w:rPr>
          <w:rFonts w:cs="Times New Roman"/>
        </w:rPr>
        <w:t>проводить поиск информации в тексте письменного источника, визуальных и вещественных памятниках эпохи;</w:t>
      </w:r>
    </w:p>
    <w:p w:rsidR="00416B7C" w:rsidRPr="00BE0AE5" w:rsidRDefault="00416B7C" w:rsidP="00416B7C">
      <w:pPr>
        <w:pStyle w:val="list-dash"/>
        <w:rPr>
          <w:rFonts w:cs="Times New Roman"/>
        </w:rPr>
      </w:pPr>
      <w:r w:rsidRPr="00BE0AE5">
        <w:rPr>
          <w:rFonts w:cs="Times New Roman"/>
        </w:rPr>
        <w:t>сопоставлять и систематизировать информацию из нескольких однотипных источников.</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
        <w:rPr>
          <w:rFonts w:cs="Times New Roman"/>
        </w:rPr>
      </w:pPr>
      <w:r w:rsidRPr="00BE0AE5">
        <w:rPr>
          <w:rFonts w:cs="Times New Roman"/>
        </w:rPr>
        <w:t>рассказывать о ключевых событиях отечественной и всеобщей истории XVI—XVII вв., их участниках;</w:t>
      </w:r>
    </w:p>
    <w:p w:rsidR="00416B7C" w:rsidRPr="00BE0AE5" w:rsidRDefault="00416B7C" w:rsidP="00416B7C">
      <w:pPr>
        <w:pStyle w:val="list-dash"/>
        <w:rPr>
          <w:rFonts w:cs="Times New Roman"/>
        </w:rPr>
      </w:pPr>
      <w:r w:rsidRPr="00BE0AE5">
        <w:rPr>
          <w:rFonts w:cs="Times New Roman"/>
        </w:rPr>
        <w:t>составлять краткую характеристику известных персоналий отечественной и всеобщей истории XVI—XVII вв. (кл</w:t>
      </w:r>
      <w:r w:rsidRPr="00BE0AE5">
        <w:rPr>
          <w:rFonts w:cs="Times New Roman"/>
        </w:rPr>
        <w:t>ю</w:t>
      </w:r>
      <w:r w:rsidRPr="00BE0AE5">
        <w:rPr>
          <w:rFonts w:cs="Times New Roman"/>
        </w:rPr>
        <w:t>чевые факты биографии, личные качества, деятельность);</w:t>
      </w:r>
    </w:p>
    <w:p w:rsidR="00416B7C" w:rsidRPr="00BE0AE5" w:rsidRDefault="00416B7C" w:rsidP="00416B7C">
      <w:pPr>
        <w:pStyle w:val="list-dash"/>
        <w:rPr>
          <w:rFonts w:cs="Times New Roman"/>
        </w:rPr>
      </w:pPr>
      <w:r w:rsidRPr="00BE0AE5">
        <w:rPr>
          <w:rFonts w:cs="Times New Roman"/>
        </w:rPr>
        <w:t>рассказывать об образе жизни различных групп населения в России и других странах в раннее Новое время;</w:t>
      </w:r>
    </w:p>
    <w:p w:rsidR="00416B7C" w:rsidRPr="00BE0AE5" w:rsidRDefault="00416B7C" w:rsidP="00416B7C">
      <w:pPr>
        <w:pStyle w:val="list-dash"/>
        <w:rPr>
          <w:rFonts w:cs="Times New Roman"/>
        </w:rPr>
      </w:pPr>
      <w:r w:rsidRPr="00BE0AE5">
        <w:rPr>
          <w:rFonts w:cs="Times New Roman"/>
        </w:rPr>
        <w:t>представлять описание памятников материальной и художественной культуры изучаемой эпохи.</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
        <w:rPr>
          <w:rFonts w:cs="Times New Roman"/>
        </w:rPr>
      </w:pPr>
      <w:r w:rsidRPr="00BE0AE5">
        <w:rPr>
          <w:rFonts w:cs="Times New Roman"/>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конкретиз</w:t>
      </w:r>
      <w:r w:rsidRPr="00BE0AE5">
        <w:rPr>
          <w:rFonts w:cs="Times New Roman"/>
        </w:rPr>
        <w:t>и</w:t>
      </w:r>
      <w:r w:rsidRPr="00BE0AE5">
        <w:rPr>
          <w:rFonts w:cs="Times New Roman"/>
        </w:rPr>
        <w:t>ровать их на примерах исторических событий, ситуаций;</w:t>
      </w:r>
    </w:p>
    <w:p w:rsidR="00416B7C" w:rsidRPr="00BE0AE5" w:rsidRDefault="00416B7C" w:rsidP="00416B7C">
      <w:pPr>
        <w:pStyle w:val="list-dash"/>
        <w:rPr>
          <w:rFonts w:cs="Times New Roman"/>
          <w:spacing w:val="-2"/>
        </w:rPr>
      </w:pPr>
      <w:r w:rsidRPr="00BE0AE5">
        <w:rPr>
          <w:rFonts w:cs="Times New Roman"/>
          <w:spacing w:val="-2"/>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416B7C" w:rsidRPr="00BE0AE5" w:rsidRDefault="00416B7C" w:rsidP="00416B7C">
      <w:pPr>
        <w:pStyle w:val="list-dash"/>
        <w:rPr>
          <w:rFonts w:cs="Times New Roman"/>
        </w:rPr>
      </w:pPr>
      <w:r w:rsidRPr="00BE0AE5">
        <w:rPr>
          <w:rFonts w:cs="Times New Roman"/>
        </w:rPr>
        <w:t>проводить сопоставление однотипных событий и процессов отечественной и всеобщей истории: а) раскрывать п</w:t>
      </w:r>
      <w:r w:rsidRPr="00BE0AE5">
        <w:rPr>
          <w:rFonts w:cs="Times New Roman"/>
        </w:rPr>
        <w:t>о</w:t>
      </w:r>
      <w:r w:rsidRPr="00BE0AE5">
        <w:rPr>
          <w:rFonts w:cs="Times New Roman"/>
        </w:rPr>
        <w:t>вторяющиеся черты исторических ситуаций; б) выделять черты сходства и различия.</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w:t>
      </w:r>
      <w:r w:rsidRPr="00BE0AE5">
        <w:rPr>
          <w:rFonts w:cs="Times New Roman"/>
        </w:rPr>
        <w:t>ч</w:t>
      </w:r>
      <w:r w:rsidRPr="00BE0AE5">
        <w:rPr>
          <w:rFonts w:cs="Times New Roman"/>
        </w:rPr>
        <w:t>ностям прошлого:</w:t>
      </w:r>
    </w:p>
    <w:p w:rsidR="00416B7C" w:rsidRPr="00BE0AE5" w:rsidRDefault="00416B7C" w:rsidP="00416B7C">
      <w:pPr>
        <w:pStyle w:val="list-dash"/>
        <w:rPr>
          <w:rFonts w:cs="Times New Roman"/>
        </w:rPr>
      </w:pPr>
      <w:r w:rsidRPr="00BE0AE5">
        <w:rPr>
          <w:rFonts w:cs="Times New Roman"/>
        </w:rPr>
        <w:t>излагать альтернативные оценки событий и личностей отечественной и всеобщей истории XVI—XVII вв., предста</w:t>
      </w:r>
      <w:r w:rsidRPr="00BE0AE5">
        <w:rPr>
          <w:rFonts w:cs="Times New Roman"/>
        </w:rPr>
        <w:t>в</w:t>
      </w:r>
      <w:r w:rsidRPr="00BE0AE5">
        <w:rPr>
          <w:rFonts w:cs="Times New Roman"/>
        </w:rPr>
        <w:t>ленные в учебной литературе; объяснять, на чем основываются отдельные мнения;</w:t>
      </w:r>
    </w:p>
    <w:p w:rsidR="00416B7C" w:rsidRPr="00BE0AE5" w:rsidRDefault="00416B7C" w:rsidP="00416B7C">
      <w:pPr>
        <w:pStyle w:val="list-dash"/>
        <w:rPr>
          <w:rFonts w:cs="Times New Roman"/>
        </w:rPr>
      </w:pPr>
      <w:r w:rsidRPr="00BE0AE5">
        <w:rPr>
          <w:rFonts w:cs="Times New Roman"/>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p>
    <w:p w:rsidR="00416B7C" w:rsidRPr="00BE0AE5" w:rsidRDefault="00416B7C" w:rsidP="00416B7C">
      <w:pPr>
        <w:pStyle w:val="list-dash"/>
        <w:rPr>
          <w:rFonts w:cs="Times New Roman"/>
        </w:rPr>
      </w:pPr>
      <w:r w:rsidRPr="00BE0AE5">
        <w:rPr>
          <w:rFonts w:cs="Times New Roman"/>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416B7C" w:rsidRPr="00BE0AE5" w:rsidRDefault="00416B7C" w:rsidP="00416B7C">
      <w:pPr>
        <w:pStyle w:val="list-dash"/>
        <w:rPr>
          <w:rFonts w:cs="Times New Roman"/>
        </w:rPr>
      </w:pPr>
      <w:r w:rsidRPr="00BE0AE5">
        <w:rPr>
          <w:rFonts w:cs="Times New Roman"/>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416B7C" w:rsidRPr="00BE0AE5" w:rsidRDefault="00416B7C" w:rsidP="00416B7C">
      <w:pPr>
        <w:pStyle w:val="list-dash"/>
        <w:rPr>
          <w:rFonts w:cs="Times New Roman"/>
        </w:rPr>
      </w:pPr>
      <w:r w:rsidRPr="00BE0AE5">
        <w:rPr>
          <w:rFonts w:cs="Times New Roman"/>
        </w:rPr>
        <w:t>выполнять учебные проекты по отечественной и всеобщей истории XVI—XVII вв. (в том числе на региональном м</w:t>
      </w:r>
      <w:r w:rsidRPr="00BE0AE5">
        <w:rPr>
          <w:rFonts w:cs="Times New Roman"/>
        </w:rPr>
        <w:t>а</w:t>
      </w:r>
      <w:r w:rsidRPr="00BE0AE5">
        <w:rPr>
          <w:rFonts w:cs="Times New Roman"/>
        </w:rPr>
        <w:t>териале).</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p>
    <w:p w:rsidR="00416B7C" w:rsidRPr="00BE0AE5" w:rsidRDefault="00416B7C" w:rsidP="00416B7C">
      <w:pPr>
        <w:pStyle w:val="list-dash"/>
        <w:rPr>
          <w:rFonts w:cs="Times New Roman"/>
        </w:rPr>
      </w:pPr>
      <w:r w:rsidRPr="00BE0AE5">
        <w:rPr>
          <w:rFonts w:cs="Times New Roman"/>
        </w:rPr>
        <w:t>называть даты важнейших событий отечественной и всеобщей истории XVIII в.; определять их принадлежность к историческому периоду, этапу;</w:t>
      </w:r>
    </w:p>
    <w:p w:rsidR="00416B7C" w:rsidRPr="00BE0AE5" w:rsidRDefault="00416B7C" w:rsidP="00416B7C">
      <w:pPr>
        <w:pStyle w:val="list-dash"/>
        <w:rPr>
          <w:rFonts w:cs="Times New Roman"/>
        </w:rPr>
      </w:pPr>
      <w:r w:rsidRPr="00BE0AE5">
        <w:rPr>
          <w:rFonts w:cs="Times New Roman"/>
        </w:rPr>
        <w:t>устанавливать синхронность событий отечественной и всеобщей истории XVIII в.</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
        <w:rPr>
          <w:rFonts w:cs="Times New Roman"/>
        </w:rPr>
      </w:pPr>
      <w:r w:rsidRPr="00BE0AE5">
        <w:rPr>
          <w:rFonts w:cs="Times New Roman"/>
        </w:rPr>
        <w:t>указывать (называть) место, обстоятельства, участников, результаты важнейших событий отечественной и всеобщей истории XVIII в.;</w:t>
      </w:r>
    </w:p>
    <w:p w:rsidR="00416B7C" w:rsidRPr="00BE0AE5" w:rsidRDefault="00416B7C" w:rsidP="00416B7C">
      <w:pPr>
        <w:pStyle w:val="list-dash"/>
        <w:rPr>
          <w:rFonts w:cs="Times New Roman"/>
        </w:rPr>
      </w:pPr>
      <w:r w:rsidRPr="00BE0AE5">
        <w:rPr>
          <w:rFonts w:cs="Times New Roman"/>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
        <w:rPr>
          <w:rFonts w:cs="Times New Roman"/>
        </w:rPr>
      </w:pPr>
      <w:r w:rsidRPr="00BE0AE5">
        <w:rPr>
          <w:rFonts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rsidR="00416B7C" w:rsidRPr="00BE0AE5" w:rsidRDefault="00416B7C" w:rsidP="00416B7C">
      <w:pPr>
        <w:pStyle w:val="list-dash"/>
        <w:rPr>
          <w:rFonts w:cs="Times New Roman"/>
        </w:rPr>
      </w:pPr>
      <w:r w:rsidRPr="00BE0AE5">
        <w:rPr>
          <w:rFonts w:cs="Times New Roman"/>
        </w:rPr>
        <w:t>различать источники официального и личного происхождения, публицистические произведения (называть их о</w:t>
      </w:r>
      <w:r w:rsidRPr="00BE0AE5">
        <w:rPr>
          <w:rFonts w:cs="Times New Roman"/>
        </w:rPr>
        <w:t>с</w:t>
      </w:r>
      <w:r w:rsidRPr="00BE0AE5">
        <w:rPr>
          <w:rFonts w:cs="Times New Roman"/>
        </w:rPr>
        <w:t>новные виды, информационные особенности);</w:t>
      </w:r>
    </w:p>
    <w:p w:rsidR="00416B7C" w:rsidRPr="00BE0AE5" w:rsidRDefault="00416B7C" w:rsidP="00416B7C">
      <w:pPr>
        <w:pStyle w:val="list-dash"/>
        <w:rPr>
          <w:rFonts w:cs="Times New Roman"/>
        </w:rPr>
      </w:pPr>
      <w:r w:rsidRPr="00BE0AE5">
        <w:rPr>
          <w:rFonts w:cs="Times New Roman"/>
        </w:rPr>
        <w:t>объяснять назначение исторического источника, раскрывать его информационную ценность;</w:t>
      </w:r>
    </w:p>
    <w:p w:rsidR="00416B7C" w:rsidRPr="00BE0AE5" w:rsidRDefault="00416B7C" w:rsidP="00416B7C">
      <w:pPr>
        <w:pStyle w:val="list-dash"/>
        <w:rPr>
          <w:rFonts w:cs="Times New Roman"/>
        </w:rPr>
      </w:pPr>
      <w:r w:rsidRPr="00BE0AE5">
        <w:rPr>
          <w:rFonts w:cs="Times New Roman"/>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
        <w:rPr>
          <w:rFonts w:cs="Times New Roman"/>
        </w:rPr>
      </w:pPr>
      <w:r w:rsidRPr="00BE0AE5">
        <w:rPr>
          <w:rFonts w:cs="Times New Roman"/>
        </w:rPr>
        <w:t>рассказывать о ключевых событиях отечественной и всеобщей истории XVIII в., их участниках;</w:t>
      </w:r>
    </w:p>
    <w:p w:rsidR="00416B7C" w:rsidRPr="00BE0AE5" w:rsidRDefault="00416B7C" w:rsidP="00416B7C">
      <w:pPr>
        <w:pStyle w:val="list-dash"/>
        <w:rPr>
          <w:rFonts w:cs="Times New Roman"/>
          <w:spacing w:val="-1"/>
        </w:rPr>
      </w:pPr>
      <w:r w:rsidRPr="00BE0AE5">
        <w:rPr>
          <w:rFonts w:cs="Times New Roman"/>
          <w:spacing w:val="-1"/>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416B7C" w:rsidRPr="00BE0AE5" w:rsidRDefault="00416B7C" w:rsidP="00416B7C">
      <w:pPr>
        <w:pStyle w:val="list-dash"/>
        <w:rPr>
          <w:rFonts w:cs="Times New Roman"/>
        </w:rPr>
      </w:pPr>
      <w:r w:rsidRPr="00BE0AE5">
        <w:rPr>
          <w:rFonts w:cs="Times New Roman"/>
        </w:rPr>
        <w:lastRenderedPageBreak/>
        <w:t>составлять описание образа жизни различных групп населения в России и других странах в XVIII в.;</w:t>
      </w:r>
    </w:p>
    <w:p w:rsidR="00416B7C" w:rsidRPr="00BE0AE5" w:rsidRDefault="00416B7C" w:rsidP="00416B7C">
      <w:pPr>
        <w:pStyle w:val="list-dash"/>
        <w:rPr>
          <w:rFonts w:cs="Times New Roman"/>
        </w:rPr>
      </w:pPr>
      <w:r w:rsidRPr="00BE0AE5">
        <w:rPr>
          <w:rFonts w:cs="Times New Roman"/>
        </w:rPr>
        <w:t xml:space="preserve">представлять описание памятников материальной и художественной культуры изучаемой эпохи (в виде сообщения, аннотации). </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
        <w:rPr>
          <w:rFonts w:cs="Times New Roman"/>
          <w:spacing w:val="-1"/>
        </w:rPr>
      </w:pPr>
      <w:r w:rsidRPr="00BE0AE5">
        <w:rPr>
          <w:rFonts w:cs="Times New Roman"/>
          <w:spacing w:val="-1"/>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конкретиз</w:t>
      </w:r>
      <w:r w:rsidRPr="00BE0AE5">
        <w:rPr>
          <w:rFonts w:cs="Times New Roman"/>
        </w:rPr>
        <w:t>и</w:t>
      </w:r>
      <w:r w:rsidRPr="00BE0AE5">
        <w:rPr>
          <w:rFonts w:cs="Times New Roman"/>
        </w:rPr>
        <w:t>ровать их на примерах исторических событий, ситуаций;</w:t>
      </w:r>
    </w:p>
    <w:p w:rsidR="00416B7C" w:rsidRPr="00BE0AE5" w:rsidRDefault="00416B7C" w:rsidP="00416B7C">
      <w:pPr>
        <w:pStyle w:val="list-dash"/>
        <w:rPr>
          <w:rFonts w:cs="Times New Roman"/>
        </w:rPr>
      </w:pPr>
      <w:r w:rsidRPr="00BE0AE5">
        <w:rPr>
          <w:rFonts w:cs="Times New Roman"/>
        </w:rPr>
        <w:t>объяснять причины и следствия важнейших событий отечественной и всеобщей истории XVIII в.: а) выявлять в и</w:t>
      </w:r>
      <w:r w:rsidRPr="00BE0AE5">
        <w:rPr>
          <w:rFonts w:cs="Times New Roman"/>
        </w:rPr>
        <w:t>с</w:t>
      </w:r>
      <w:r w:rsidRPr="00BE0AE5">
        <w:rPr>
          <w:rFonts w:cs="Times New Roman"/>
        </w:rPr>
        <w:t>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416B7C" w:rsidRPr="00BE0AE5" w:rsidRDefault="00416B7C" w:rsidP="00416B7C">
      <w:pPr>
        <w:pStyle w:val="list-dash"/>
        <w:rPr>
          <w:rFonts w:cs="Times New Roman"/>
        </w:rPr>
      </w:pPr>
      <w:r w:rsidRPr="00BE0AE5">
        <w:rPr>
          <w:rFonts w:cs="Times New Roman"/>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w:t>
      </w:r>
      <w:r w:rsidRPr="00BE0AE5">
        <w:rPr>
          <w:rFonts w:cs="Times New Roman"/>
        </w:rPr>
        <w:t>ч</w:t>
      </w:r>
      <w:r w:rsidRPr="00BE0AE5">
        <w:rPr>
          <w:rFonts w:cs="Times New Roman"/>
        </w:rPr>
        <w:t>ностям прошлого:</w:t>
      </w:r>
    </w:p>
    <w:p w:rsidR="00416B7C" w:rsidRPr="00BE0AE5" w:rsidRDefault="00416B7C" w:rsidP="00416B7C">
      <w:pPr>
        <w:pStyle w:val="list-dash"/>
        <w:rPr>
          <w:rFonts w:cs="Times New Roman"/>
        </w:rPr>
      </w:pPr>
      <w:r w:rsidRPr="00BE0AE5">
        <w:rPr>
          <w:rFonts w:cs="Times New Roman"/>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416B7C" w:rsidRPr="00BE0AE5" w:rsidRDefault="00416B7C" w:rsidP="00416B7C">
      <w:pPr>
        <w:pStyle w:val="list-dash"/>
        <w:rPr>
          <w:rFonts w:cs="Times New Roman"/>
        </w:rPr>
      </w:pPr>
      <w:r w:rsidRPr="00BE0AE5">
        <w:rPr>
          <w:rFonts w:cs="Times New Roman"/>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r w:rsidRPr="00BE0AE5">
        <w:rPr>
          <w:rFonts w:cs="Times New Roman"/>
        </w:rPr>
        <w:t>:</w:t>
      </w:r>
    </w:p>
    <w:p w:rsidR="00416B7C" w:rsidRPr="00BE0AE5" w:rsidRDefault="00416B7C" w:rsidP="00416B7C">
      <w:pPr>
        <w:pStyle w:val="list-dash"/>
        <w:rPr>
          <w:rFonts w:cs="Times New Roman"/>
        </w:rPr>
      </w:pPr>
      <w:r w:rsidRPr="00BE0AE5">
        <w:rPr>
          <w:rFonts w:cs="Times New Roman"/>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416B7C" w:rsidRPr="00BE0AE5" w:rsidRDefault="00416B7C" w:rsidP="00416B7C">
      <w:pPr>
        <w:pStyle w:val="list-dash"/>
        <w:rPr>
          <w:rFonts w:cs="Times New Roman"/>
        </w:rPr>
      </w:pPr>
      <w:r w:rsidRPr="00BE0AE5">
        <w:rPr>
          <w:rFonts w:cs="Times New Roman"/>
        </w:rPr>
        <w:t>выполнять учебные проекты по отечественной и всеобщей истории XVIII в. (в том числе на региональном материале).</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rsidR="00416B7C" w:rsidRPr="00BE0AE5" w:rsidRDefault="00416B7C" w:rsidP="00416B7C">
      <w:pPr>
        <w:pStyle w:val="list-dash"/>
        <w:rPr>
          <w:rFonts w:cs="Times New Roman"/>
        </w:rPr>
      </w:pPr>
      <w:r w:rsidRPr="00BE0AE5">
        <w:rPr>
          <w:rFonts w:cs="Times New Roman"/>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416B7C" w:rsidRPr="00BE0AE5" w:rsidRDefault="00416B7C" w:rsidP="00416B7C">
      <w:pPr>
        <w:pStyle w:val="list-dash"/>
        <w:rPr>
          <w:rFonts w:cs="Times New Roman"/>
        </w:rPr>
      </w:pPr>
      <w:r w:rsidRPr="00BE0AE5">
        <w:rPr>
          <w:rFonts w:cs="Times New Roman"/>
        </w:rPr>
        <w:t>выявлять синхронность / асинхронность исторических процессов отечественной и всеобщей истории XIX — начала XX в.;</w:t>
      </w:r>
    </w:p>
    <w:p w:rsidR="00416B7C" w:rsidRPr="00BE0AE5" w:rsidRDefault="00416B7C" w:rsidP="00416B7C">
      <w:pPr>
        <w:pStyle w:val="list-dash"/>
        <w:rPr>
          <w:rFonts w:cs="Times New Roman"/>
        </w:rPr>
      </w:pPr>
      <w:r w:rsidRPr="00BE0AE5">
        <w:rPr>
          <w:rFonts w:cs="Times New Roman"/>
        </w:rPr>
        <w:t>определять последовательность событий отечественной и всеобщей истории XIX — начала XX в. на основе анализа причинно-следственных связей.</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
        <w:rPr>
          <w:rFonts w:cs="Times New Roman"/>
        </w:rPr>
      </w:pPr>
      <w:r w:rsidRPr="00BE0AE5">
        <w:rPr>
          <w:rFonts w:cs="Times New Roman"/>
        </w:rPr>
        <w:t>характеризовать место, обстоятельства, участников, результаты важнейших событий отечественной и всеобщей и</w:t>
      </w:r>
      <w:r w:rsidRPr="00BE0AE5">
        <w:rPr>
          <w:rFonts w:cs="Times New Roman"/>
        </w:rPr>
        <w:t>с</w:t>
      </w:r>
      <w:r w:rsidRPr="00BE0AE5">
        <w:rPr>
          <w:rFonts w:cs="Times New Roman"/>
        </w:rPr>
        <w:t>тории XIX — начала XX в.;</w:t>
      </w:r>
    </w:p>
    <w:p w:rsidR="00416B7C" w:rsidRPr="00BE0AE5" w:rsidRDefault="00416B7C" w:rsidP="00416B7C">
      <w:pPr>
        <w:pStyle w:val="list-dash"/>
        <w:rPr>
          <w:rFonts w:cs="Times New Roman"/>
          <w:spacing w:val="3"/>
        </w:rPr>
      </w:pPr>
      <w:r w:rsidRPr="00BE0AE5">
        <w:rPr>
          <w:rFonts w:cs="Times New Roman"/>
          <w:spacing w:val="3"/>
        </w:rPr>
        <w:t>группировать, систематизировать факты по самостоятельно определяемому признаку (хронологии, принадле</w:t>
      </w:r>
      <w:r w:rsidRPr="00BE0AE5">
        <w:rPr>
          <w:rFonts w:cs="Times New Roman"/>
          <w:spacing w:val="3"/>
        </w:rPr>
        <w:t>ж</w:t>
      </w:r>
      <w:r w:rsidRPr="00BE0AE5">
        <w:rPr>
          <w:rFonts w:cs="Times New Roman"/>
          <w:spacing w:val="3"/>
        </w:rPr>
        <w:t>ности к историческим процессам, типологическим основаниям и др.);</w:t>
      </w:r>
    </w:p>
    <w:p w:rsidR="00416B7C" w:rsidRPr="00BE0AE5" w:rsidRDefault="00416B7C" w:rsidP="00416B7C">
      <w:pPr>
        <w:pStyle w:val="list-dash"/>
        <w:rPr>
          <w:rFonts w:cs="Times New Roman"/>
        </w:rPr>
      </w:pPr>
      <w:r w:rsidRPr="00BE0AE5">
        <w:rPr>
          <w:rFonts w:cs="Times New Roman"/>
        </w:rPr>
        <w:t>составлять систематические таблицы.</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
        <w:rPr>
          <w:rFonts w:cs="Times New Roman"/>
        </w:rPr>
      </w:pPr>
      <w:r w:rsidRPr="00BE0AE5">
        <w:rPr>
          <w:rFonts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416B7C" w:rsidRPr="00BE0AE5" w:rsidRDefault="00416B7C" w:rsidP="00416B7C">
      <w:pPr>
        <w:pStyle w:val="list-dash"/>
        <w:rPr>
          <w:rFonts w:cs="Times New Roman"/>
        </w:rPr>
      </w:pPr>
      <w:r w:rsidRPr="00BE0AE5">
        <w:rPr>
          <w:rFonts w:cs="Times New Roman"/>
        </w:rPr>
        <w:t>определять на основе карты влияние географического фактора на развитие различных сфер жизни страны (группы стран).</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rsidR="00416B7C" w:rsidRPr="00BE0AE5" w:rsidRDefault="00416B7C" w:rsidP="00416B7C">
      <w:pPr>
        <w:pStyle w:val="list-dash"/>
        <w:rPr>
          <w:rFonts w:cs="Times New Roman"/>
        </w:rPr>
      </w:pPr>
      <w:r w:rsidRPr="00BE0AE5">
        <w:rPr>
          <w:rFonts w:cs="Times New Roman"/>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w:t>
      </w:r>
      <w:r w:rsidRPr="00BE0AE5">
        <w:rPr>
          <w:rFonts w:cs="Times New Roman"/>
        </w:rPr>
        <w:t>н</w:t>
      </w:r>
      <w:r w:rsidRPr="00BE0AE5">
        <w:rPr>
          <w:rFonts w:cs="Times New Roman"/>
        </w:rPr>
        <w:t>ные;</w:t>
      </w:r>
    </w:p>
    <w:p w:rsidR="00416B7C" w:rsidRPr="00BE0AE5" w:rsidRDefault="00416B7C" w:rsidP="00416B7C">
      <w:pPr>
        <w:pStyle w:val="list-dash"/>
        <w:rPr>
          <w:rFonts w:cs="Times New Roman"/>
        </w:rPr>
      </w:pPr>
      <w:r w:rsidRPr="00BE0AE5">
        <w:rPr>
          <w:rFonts w:cs="Times New Roman"/>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416B7C" w:rsidRPr="00BE0AE5" w:rsidRDefault="00416B7C" w:rsidP="00416B7C">
      <w:pPr>
        <w:pStyle w:val="list-dash"/>
        <w:rPr>
          <w:rFonts w:cs="Times New Roman"/>
        </w:rPr>
      </w:pPr>
      <w:r w:rsidRPr="00BE0AE5">
        <w:rPr>
          <w:rFonts w:cs="Times New Roman"/>
        </w:rP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w:t>
      </w:r>
    </w:p>
    <w:p w:rsidR="00416B7C" w:rsidRPr="00BE0AE5" w:rsidRDefault="00416B7C" w:rsidP="00416B7C">
      <w:pPr>
        <w:pStyle w:val="list-dash"/>
        <w:rPr>
          <w:rFonts w:cs="Times New Roman"/>
        </w:rPr>
      </w:pPr>
      <w:r w:rsidRPr="00BE0AE5">
        <w:rPr>
          <w:rFonts w:cs="Times New Roman"/>
        </w:rPr>
        <w:t>различать в тексте письменных источников факты и интерпретации событий прошлого.</w:t>
      </w:r>
    </w:p>
    <w:p w:rsidR="00416B7C" w:rsidRPr="00BE0AE5" w:rsidRDefault="00416B7C" w:rsidP="00EF465C">
      <w:pPr>
        <w:pStyle w:val="body"/>
        <w:keepNext/>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
        <w:rPr>
          <w:rFonts w:cs="Times New Roman"/>
        </w:rPr>
      </w:pPr>
      <w:r w:rsidRPr="00BE0AE5">
        <w:rPr>
          <w:rFonts w:cs="Times New Roman"/>
        </w:rPr>
        <w:t>представлять развернутый рассказ о ключевых событияхотечественной и всеобщей истории XIX — начала XX в. с использованием визуальных материалов (устно, письменно в форме короткого эссе, презентации);</w:t>
      </w:r>
    </w:p>
    <w:p w:rsidR="00416B7C" w:rsidRPr="00BE0AE5" w:rsidRDefault="00416B7C" w:rsidP="00416B7C">
      <w:pPr>
        <w:pStyle w:val="list-dash"/>
        <w:rPr>
          <w:rFonts w:cs="Times New Roman"/>
        </w:rPr>
      </w:pPr>
      <w:r w:rsidRPr="00BE0AE5">
        <w:rPr>
          <w:rFonts w:cs="Times New Roman"/>
        </w:rPr>
        <w:t>составлять развернутую характеристику исторических личностей XIX — начала XX в. с описанием и оценкой их д</w:t>
      </w:r>
      <w:r w:rsidRPr="00BE0AE5">
        <w:rPr>
          <w:rFonts w:cs="Times New Roman"/>
        </w:rPr>
        <w:t>е</w:t>
      </w:r>
      <w:r w:rsidRPr="00BE0AE5">
        <w:rPr>
          <w:rFonts w:cs="Times New Roman"/>
        </w:rPr>
        <w:t>ятельности (сообщение, презентация, эссе);</w:t>
      </w:r>
    </w:p>
    <w:p w:rsidR="00416B7C" w:rsidRPr="00BE0AE5" w:rsidRDefault="00416B7C" w:rsidP="00416B7C">
      <w:pPr>
        <w:pStyle w:val="list-dash"/>
        <w:rPr>
          <w:rFonts w:cs="Times New Roman"/>
        </w:rPr>
      </w:pPr>
      <w:r w:rsidRPr="00BE0AE5">
        <w:rPr>
          <w:rFonts w:cs="Times New Roman"/>
        </w:rPr>
        <w:t>составлять описание образа жизни различных групп населения в России и других странах в XIX — начале XX в., п</w:t>
      </w:r>
      <w:r w:rsidRPr="00BE0AE5">
        <w:rPr>
          <w:rFonts w:cs="Times New Roman"/>
        </w:rPr>
        <w:t>о</w:t>
      </w:r>
      <w:r w:rsidRPr="00BE0AE5">
        <w:rPr>
          <w:rFonts w:cs="Times New Roman"/>
        </w:rPr>
        <w:t>казывая изменения, происшедшие в течение рассматриваемого периода;</w:t>
      </w:r>
    </w:p>
    <w:p w:rsidR="00416B7C" w:rsidRPr="00BE0AE5" w:rsidRDefault="00416B7C" w:rsidP="00416B7C">
      <w:pPr>
        <w:pStyle w:val="list-dash"/>
        <w:rPr>
          <w:rFonts w:cs="Times New Roman"/>
        </w:rPr>
      </w:pPr>
      <w:r w:rsidRPr="00BE0AE5">
        <w:rPr>
          <w:rFonts w:cs="Times New Roman"/>
        </w:rPr>
        <w:lastRenderedPageBreak/>
        <w:t>представлять описание памятников материальной и художественной культуры изучаемой эпохи, их назначения, и</w:t>
      </w:r>
      <w:r w:rsidRPr="00BE0AE5">
        <w:rPr>
          <w:rFonts w:cs="Times New Roman"/>
        </w:rPr>
        <w:t>с</w:t>
      </w:r>
      <w:r w:rsidRPr="00BE0AE5">
        <w:rPr>
          <w:rFonts w:cs="Times New Roman"/>
        </w:rPr>
        <w:t xml:space="preserve">пользованных при их создании технических и художественных приемов и др. </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
        <w:rPr>
          <w:rFonts w:cs="Times New Roman"/>
        </w:rPr>
      </w:pPr>
      <w:r w:rsidRPr="00BE0AE5">
        <w:rPr>
          <w:rFonts w:cs="Times New Roman"/>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w:t>
      </w:r>
      <w:r w:rsidRPr="00BE0AE5">
        <w:rPr>
          <w:rFonts w:cs="Times New Roman"/>
        </w:rPr>
        <w:t>о</w:t>
      </w:r>
      <w:r w:rsidRPr="00BE0AE5">
        <w:rPr>
          <w:rFonts w:cs="Times New Roman"/>
        </w:rPr>
        <w:t>люций в рассматриваемый период; г) международных отношений рассматриваемого периода и участия в них России;</w:t>
      </w:r>
    </w:p>
    <w:p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соотносить общие понятия и факты;</w:t>
      </w:r>
    </w:p>
    <w:p w:rsidR="00416B7C" w:rsidRPr="00BE0AE5" w:rsidRDefault="00416B7C" w:rsidP="00416B7C">
      <w:pPr>
        <w:pStyle w:val="list-dash"/>
        <w:rPr>
          <w:rFonts w:cs="Times New Roman"/>
        </w:rPr>
      </w:pPr>
      <w:r w:rsidRPr="00BE0AE5">
        <w:rPr>
          <w:rFonts w:cs="Times New Roman"/>
        </w:rPr>
        <w:t>объяснять причины и следствия важнейших событий отечественной и всеобщей истории XIX — начала XX в.: а) в</w:t>
      </w:r>
      <w:r w:rsidRPr="00BE0AE5">
        <w:rPr>
          <w:rFonts w:cs="Times New Roman"/>
        </w:rPr>
        <w:t>ы</w:t>
      </w:r>
      <w:r w:rsidRPr="00BE0AE5">
        <w:rPr>
          <w:rFonts w:cs="Times New Roman"/>
        </w:rPr>
        <w:t>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w:t>
      </w:r>
      <w:r w:rsidRPr="00BE0AE5">
        <w:rPr>
          <w:rFonts w:cs="Times New Roman"/>
        </w:rPr>
        <w:t>ю</w:t>
      </w:r>
      <w:r w:rsidRPr="00BE0AE5">
        <w:rPr>
          <w:rFonts w:cs="Times New Roman"/>
        </w:rPr>
        <w:t>щим трактовкам причин и следствий исторических событий;</w:t>
      </w:r>
    </w:p>
    <w:p w:rsidR="00416B7C" w:rsidRPr="00BE0AE5" w:rsidRDefault="00416B7C" w:rsidP="00416B7C">
      <w:pPr>
        <w:pStyle w:val="list-dash"/>
        <w:rPr>
          <w:rFonts w:cs="Times New Roman"/>
        </w:rPr>
      </w:pPr>
      <w:r w:rsidRPr="00BE0AE5">
        <w:rPr>
          <w:rFonts w:cs="Times New Roman"/>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w:t>
      </w:r>
      <w:r w:rsidRPr="00BE0AE5">
        <w:rPr>
          <w:rFonts w:cs="Times New Roman"/>
        </w:rPr>
        <w:t>ч</w:t>
      </w:r>
      <w:r w:rsidRPr="00BE0AE5">
        <w:rPr>
          <w:rFonts w:cs="Times New Roman"/>
        </w:rPr>
        <w:t>ностям прошлого:</w:t>
      </w:r>
    </w:p>
    <w:p w:rsidR="00416B7C" w:rsidRPr="00BE0AE5" w:rsidRDefault="00416B7C" w:rsidP="00416B7C">
      <w:pPr>
        <w:pStyle w:val="list-dash"/>
        <w:rPr>
          <w:rFonts w:cs="Times New Roman"/>
        </w:rPr>
      </w:pPr>
      <w:r w:rsidRPr="00BE0AE5">
        <w:rPr>
          <w:rFonts w:cs="Times New Roman"/>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416B7C" w:rsidRPr="00BE0AE5" w:rsidRDefault="00416B7C" w:rsidP="00416B7C">
      <w:pPr>
        <w:pStyle w:val="list-dash"/>
        <w:rPr>
          <w:rFonts w:cs="Times New Roman"/>
        </w:rPr>
      </w:pPr>
      <w:r w:rsidRPr="00BE0AE5">
        <w:rPr>
          <w:rFonts w:cs="Times New Roman"/>
        </w:rPr>
        <w:t>оценивать степень убедительности предложенных точек зрения, формулировать и аргументировать свое мнение;</w:t>
      </w:r>
    </w:p>
    <w:p w:rsidR="00416B7C" w:rsidRPr="00BE0AE5" w:rsidRDefault="00416B7C" w:rsidP="00416B7C">
      <w:pPr>
        <w:pStyle w:val="list-dash"/>
        <w:rPr>
          <w:rFonts w:cs="Times New Roman"/>
        </w:rPr>
      </w:pPr>
      <w:r w:rsidRPr="00BE0AE5">
        <w:rPr>
          <w:rFonts w:cs="Times New Roman"/>
        </w:rPr>
        <w:t>объяснять, какими ценностями руководствовались люди в рассматриваемую эпоху (на примерах конкретных ситу</w:t>
      </w:r>
      <w:r w:rsidRPr="00BE0AE5">
        <w:rPr>
          <w:rFonts w:cs="Times New Roman"/>
        </w:rPr>
        <w:t>а</w:t>
      </w:r>
      <w:r w:rsidRPr="00BE0AE5">
        <w:rPr>
          <w:rFonts w:cs="Times New Roman"/>
        </w:rPr>
        <w:t xml:space="preserve">ций, персоналий), выражать свое отношение к ним. </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r w:rsidRPr="00BE0AE5">
        <w:rPr>
          <w:rFonts w:cs="Times New Roman"/>
        </w:rPr>
        <w:t>:</w:t>
      </w:r>
    </w:p>
    <w:p w:rsidR="00416B7C" w:rsidRPr="00BE0AE5" w:rsidRDefault="00416B7C" w:rsidP="00416B7C">
      <w:pPr>
        <w:pStyle w:val="list-dash"/>
        <w:rPr>
          <w:rFonts w:cs="Times New Roman"/>
        </w:rPr>
      </w:pPr>
      <w:r w:rsidRPr="00BE0AE5">
        <w:rPr>
          <w:rFonts w:cs="Times New Roman"/>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416B7C" w:rsidRPr="00BE0AE5" w:rsidRDefault="00416B7C" w:rsidP="00416B7C">
      <w:pPr>
        <w:pStyle w:val="list-dash"/>
        <w:rPr>
          <w:rFonts w:cs="Times New Roman"/>
        </w:rPr>
      </w:pPr>
      <w:r w:rsidRPr="00BE0AE5">
        <w:rPr>
          <w:rFonts w:cs="Times New Roman"/>
        </w:rPr>
        <w:t>выполнять учебные проекты по отечественной и всеобщей истории XIX — начала ХХ в. (в том числе на региональном материале);</w:t>
      </w:r>
    </w:p>
    <w:p w:rsidR="00416B7C" w:rsidRPr="00BE0AE5" w:rsidRDefault="00416B7C" w:rsidP="007210A0">
      <w:pPr>
        <w:pStyle w:val="list-dash"/>
        <w:rPr>
          <w:rFonts w:cs="Times New Roman"/>
        </w:rPr>
      </w:pPr>
      <w:r w:rsidRPr="00BE0AE5">
        <w:rPr>
          <w:rFonts w:cs="Times New Roman"/>
        </w:rPr>
        <w:t>объяснять, в чем состоит наследие истории XIX — начала ХХ в. для России, других стран мира, высказывать и арг</w:t>
      </w:r>
      <w:r w:rsidRPr="00BE0AE5">
        <w:rPr>
          <w:rFonts w:cs="Times New Roman"/>
        </w:rPr>
        <w:t>у</w:t>
      </w:r>
      <w:r w:rsidRPr="00BE0AE5">
        <w:rPr>
          <w:rFonts w:cs="Times New Roman"/>
        </w:rPr>
        <w:t>ментировать свое отношение к культурному наследию в общественных обсуждениях.</w:t>
      </w:r>
    </w:p>
    <w:p w:rsidR="00416B7C" w:rsidRPr="00BE0AE5" w:rsidRDefault="00416B7C" w:rsidP="00EF465C">
      <w:pPr>
        <w:pStyle w:val="h1"/>
        <w:rPr>
          <w:rStyle w:val="a9"/>
          <w:rFonts w:cs="Times New Roman"/>
          <w:b/>
          <w:bCs/>
        </w:rPr>
      </w:pPr>
      <w:r w:rsidRPr="00BE0AE5">
        <w:rPr>
          <w:rStyle w:val="a9"/>
          <w:rFonts w:cs="Times New Roman"/>
          <w:b/>
          <w:bCs/>
        </w:rPr>
        <w:lastRenderedPageBreak/>
        <w:t>2.1.11</w:t>
      </w:r>
      <w:r w:rsidRPr="00BE0AE5">
        <w:rPr>
          <w:rStyle w:val="a9"/>
          <w:rFonts w:cs="Times New Roman"/>
          <w:b/>
          <w:bCs/>
        </w:rPr>
        <w:t> </w:t>
      </w:r>
      <w:r w:rsidRPr="00BE0AE5">
        <w:rPr>
          <w:rStyle w:val="a9"/>
          <w:rFonts w:cs="Times New Roman"/>
          <w:b/>
          <w:bCs/>
        </w:rPr>
        <w:t>ОБЩЕСТВОЗНАНИЕ</w:t>
      </w:r>
    </w:p>
    <w:p w:rsidR="00416B7C" w:rsidRPr="00BE0AE5" w:rsidRDefault="005271AF" w:rsidP="00416B7C">
      <w:pPr>
        <w:pStyle w:val="a8"/>
        <w:rPr>
          <w:rFonts w:cs="Times New Roman"/>
        </w:rPr>
      </w:pPr>
      <w:r>
        <w:rPr>
          <w:rFonts w:cs="Times New Roman"/>
        </w:rPr>
        <w:t>Р</w:t>
      </w:r>
      <w:r w:rsidR="00416B7C" w:rsidRPr="00BE0AE5">
        <w:rPr>
          <w:rFonts w:cs="Times New Roman"/>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00416B7C" w:rsidRPr="00BE0AE5">
        <w:rPr>
          <w:rStyle w:val="af4"/>
          <w:rFonts w:ascii="Times New Roman" w:hAnsi="Times New Roman" w:cs="Times New Roman"/>
        </w:rPr>
        <w:footnoteReference w:id="18"/>
      </w:r>
      <w:r w:rsidR="00416B7C" w:rsidRPr="00BE0AE5">
        <w:rPr>
          <w:rFonts w:cs="Times New Roman"/>
        </w:rPr>
        <w:t>, а также с учётом Примерной программы воспитания (2020 г.)</w:t>
      </w:r>
      <w:r w:rsidR="00416B7C" w:rsidRPr="00BE0AE5">
        <w:rPr>
          <w:rStyle w:val="af4"/>
          <w:rFonts w:ascii="Times New Roman" w:hAnsi="Times New Roman" w:cs="Times New Roman"/>
        </w:rPr>
        <w:footnoteReference w:id="19"/>
      </w:r>
      <w:r w:rsidR="00416B7C" w:rsidRPr="00BE0AE5">
        <w:rPr>
          <w:rFonts w:cs="Times New Roman"/>
        </w:rPr>
        <w:t>.</w:t>
      </w:r>
    </w:p>
    <w:p w:rsidR="00416B7C" w:rsidRPr="00BE0AE5" w:rsidRDefault="00416B7C" w:rsidP="00EF465C">
      <w:pPr>
        <w:pStyle w:val="h1"/>
        <w:pageBreakBefore w:val="0"/>
        <w:rPr>
          <w:rStyle w:val="a9"/>
          <w:rFonts w:cs="Times New Roman"/>
          <w:b/>
          <w:bCs/>
        </w:rPr>
      </w:pPr>
      <w:r w:rsidRPr="00BE0AE5">
        <w:rPr>
          <w:rStyle w:val="a9"/>
          <w:rFonts w:cs="Times New Roman"/>
          <w:b/>
          <w:bCs/>
        </w:rPr>
        <w:t>ПОЯСНИТЕЛЬНАЯ ЗАПИСКА</w:t>
      </w:r>
    </w:p>
    <w:p w:rsidR="00416B7C" w:rsidRPr="00BE0AE5" w:rsidRDefault="00416B7C" w:rsidP="00416B7C">
      <w:pPr>
        <w:pStyle w:val="22"/>
        <w:spacing w:before="0"/>
        <w:rPr>
          <w:rStyle w:val="a9"/>
          <w:rFonts w:cs="Times New Roman"/>
          <w:b/>
          <w:bCs/>
        </w:rPr>
      </w:pPr>
      <w:r w:rsidRPr="00BE0AE5">
        <w:rPr>
          <w:rStyle w:val="a9"/>
          <w:rFonts w:cs="Times New Roman"/>
          <w:b/>
          <w:bCs/>
        </w:rPr>
        <w:t>ОБЩАЯ ХАРАКТЕРИСТИКА УЧЕБНОГО ПРЕДМЕТА</w:t>
      </w:r>
      <w:r w:rsidRPr="00BE0AE5">
        <w:rPr>
          <w:rStyle w:val="a9"/>
          <w:rFonts w:cs="Times New Roman"/>
          <w:b/>
          <w:bCs/>
        </w:rPr>
        <w:br/>
        <w:t>«ОБЩЕСТВОЗНАНИЕ»</w:t>
      </w:r>
    </w:p>
    <w:p w:rsidR="00416B7C" w:rsidRPr="00BE0AE5" w:rsidRDefault="00416B7C" w:rsidP="00416B7C">
      <w:pPr>
        <w:pStyle w:val="a8"/>
        <w:rPr>
          <w:rFonts w:cs="Times New Roman"/>
        </w:rPr>
      </w:pPr>
      <w:r w:rsidRPr="00BE0AE5">
        <w:rPr>
          <w:rFonts w:cs="Times New Roman"/>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w:t>
      </w:r>
      <w:r w:rsidRPr="00BE0AE5">
        <w:rPr>
          <w:rFonts w:cs="Times New Roman"/>
        </w:rPr>
        <w:t>б</w:t>
      </w:r>
      <w:r w:rsidRPr="00BE0AE5">
        <w:rPr>
          <w:rFonts w:cs="Times New Roman"/>
        </w:rPr>
        <w:t>щества, различные аспекты взаимодействия в современных условиях людей друг с другом, с основными институтами гос</w:t>
      </w:r>
      <w:r w:rsidRPr="00BE0AE5">
        <w:rPr>
          <w:rFonts w:cs="Times New Roman"/>
        </w:rPr>
        <w:t>у</w:t>
      </w:r>
      <w:r w:rsidRPr="00BE0AE5">
        <w:rPr>
          <w:rFonts w:cs="Times New Roman"/>
        </w:rPr>
        <w:t>дарства и гражданского общества, регулирующие эти взаимодействия социальные нормы.</w:t>
      </w:r>
    </w:p>
    <w:p w:rsidR="00416B7C" w:rsidRPr="00BE0AE5" w:rsidRDefault="00416B7C" w:rsidP="00416B7C">
      <w:pPr>
        <w:pStyle w:val="a8"/>
        <w:rPr>
          <w:rFonts w:cs="Times New Roman"/>
        </w:rPr>
      </w:pPr>
      <w:r w:rsidRPr="00BE0AE5">
        <w:rPr>
          <w:rFonts w:cs="Times New Roman"/>
        </w:rPr>
        <w:t>Изучение курса «Обществознание», включающего знания о российском обществе и направлениях его развития в совр</w:t>
      </w:r>
      <w:r w:rsidRPr="00BE0AE5">
        <w:rPr>
          <w:rFonts w:cs="Times New Roman"/>
        </w:rPr>
        <w:t>е</w:t>
      </w:r>
      <w:r w:rsidRPr="00BE0AE5">
        <w:rPr>
          <w:rFonts w:cs="Times New Roman"/>
        </w:rPr>
        <w:t>менных условиях, об основах конституционного строя нашей страны, правах и обязанностях человека и гражданина, сп</w:t>
      </w:r>
      <w:r w:rsidRPr="00BE0AE5">
        <w:rPr>
          <w:rFonts w:cs="Times New Roman"/>
        </w:rPr>
        <w:t>о</w:t>
      </w:r>
      <w:r w:rsidRPr="00BE0AE5">
        <w:rPr>
          <w:rFonts w:cs="Times New Roman"/>
        </w:rPr>
        <w:t>собствует воспитанию российской гражданской идентичности, готовности к служению Отечеству, приверженности наци</w:t>
      </w:r>
      <w:r w:rsidRPr="00BE0AE5">
        <w:rPr>
          <w:rFonts w:cs="Times New Roman"/>
        </w:rPr>
        <w:t>о</w:t>
      </w:r>
      <w:r w:rsidRPr="00BE0AE5">
        <w:rPr>
          <w:rFonts w:cs="Times New Roman"/>
        </w:rPr>
        <w:t>нальным ценностям.</w:t>
      </w:r>
    </w:p>
    <w:p w:rsidR="00416B7C" w:rsidRPr="00BE0AE5" w:rsidRDefault="00416B7C" w:rsidP="00416B7C">
      <w:pPr>
        <w:pStyle w:val="a8"/>
        <w:rPr>
          <w:rFonts w:cs="Times New Roman"/>
        </w:rPr>
      </w:pPr>
      <w:r w:rsidRPr="00BE0AE5">
        <w:rPr>
          <w:rFonts w:cs="Times New Roman"/>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w:t>
      </w:r>
      <w:r w:rsidRPr="00BE0AE5">
        <w:rPr>
          <w:rFonts w:cs="Times New Roman"/>
        </w:rPr>
        <w:t>е</w:t>
      </w:r>
      <w:r w:rsidRPr="00BE0AE5">
        <w:rPr>
          <w:rFonts w:cs="Times New Roman"/>
        </w:rPr>
        <w:t>нять их.</w:t>
      </w:r>
    </w:p>
    <w:p w:rsidR="00416B7C" w:rsidRPr="00BE0AE5" w:rsidRDefault="00416B7C" w:rsidP="00416B7C">
      <w:pPr>
        <w:pStyle w:val="a8"/>
        <w:rPr>
          <w:rFonts w:cs="Times New Roman"/>
        </w:rPr>
      </w:pPr>
      <w:r w:rsidRPr="00BE0AE5">
        <w:rPr>
          <w:rFonts w:cs="Times New Roman"/>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416B7C" w:rsidRPr="00BE0AE5" w:rsidRDefault="00416B7C" w:rsidP="00416B7C">
      <w:pPr>
        <w:pStyle w:val="22"/>
        <w:rPr>
          <w:rFonts w:cs="Times New Roman"/>
        </w:rPr>
      </w:pPr>
      <w:r w:rsidRPr="00BE0AE5">
        <w:rPr>
          <w:rFonts w:cs="Times New Roman"/>
        </w:rPr>
        <w:t>ЦЕЛИ ИЗУЧЕНИЯ УЧЕБНОГО ПРЕДМЕТА «Обществознание»</w:t>
      </w:r>
    </w:p>
    <w:p w:rsidR="00416B7C" w:rsidRPr="00BE0AE5" w:rsidRDefault="00416B7C" w:rsidP="00416B7C">
      <w:pPr>
        <w:pStyle w:val="a8"/>
        <w:rPr>
          <w:rFonts w:cs="Times New Roman"/>
        </w:rPr>
      </w:pPr>
      <w:r w:rsidRPr="00BE0AE5">
        <w:rPr>
          <w:rFonts w:cs="Times New Roman"/>
        </w:rPr>
        <w:t>Целями обществоведческого образования в основной школе являются:</w:t>
      </w:r>
    </w:p>
    <w:p w:rsidR="00416B7C" w:rsidRPr="00BE0AE5" w:rsidRDefault="00416B7C" w:rsidP="00EF465C">
      <w:pPr>
        <w:pStyle w:val="list-dash"/>
        <w:rPr>
          <w:rFonts w:cs="Times New Roman"/>
        </w:rPr>
      </w:pPr>
      <w:r w:rsidRPr="00BE0AE5">
        <w:rPr>
          <w:rFonts w:cs="Times New Roman"/>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416B7C" w:rsidRPr="00BE0AE5" w:rsidRDefault="00416B7C" w:rsidP="00EF465C">
      <w:pPr>
        <w:pStyle w:val="list-dash"/>
        <w:rPr>
          <w:rFonts w:cs="Times New Roman"/>
        </w:rPr>
      </w:pPr>
      <w:r w:rsidRPr="00BE0AE5">
        <w:rPr>
          <w:rFonts w:cs="Times New Roman"/>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416B7C" w:rsidRPr="00BE0AE5" w:rsidRDefault="00416B7C" w:rsidP="00EF465C">
      <w:pPr>
        <w:pStyle w:val="list-dash"/>
        <w:rPr>
          <w:rFonts w:cs="Times New Roman"/>
        </w:rPr>
      </w:pPr>
      <w:r w:rsidRPr="00BE0AE5">
        <w:rPr>
          <w:rFonts w:cs="Times New Roman"/>
        </w:rPr>
        <w:t>развитие личности на исключительно важном этапе её</w:t>
      </w:r>
      <w:r w:rsidRPr="00BE0AE5">
        <w:rPr>
          <w:rFonts w:cs="Times New Roman"/>
        </w:rPr>
        <w:br/>
        <w:t>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416B7C" w:rsidRPr="00BE0AE5" w:rsidRDefault="00416B7C" w:rsidP="00EF465C">
      <w:pPr>
        <w:pStyle w:val="list-dash"/>
        <w:rPr>
          <w:rFonts w:cs="Times New Roman"/>
        </w:rPr>
      </w:pPr>
      <w:r w:rsidRPr="00BE0AE5">
        <w:rPr>
          <w:rFonts w:cs="Times New Roman"/>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w:t>
      </w:r>
      <w:r w:rsidRPr="00BE0AE5">
        <w:rPr>
          <w:rFonts w:cs="Times New Roman"/>
        </w:rPr>
        <w:t>е</w:t>
      </w:r>
      <w:r w:rsidRPr="00BE0AE5">
        <w:rPr>
          <w:rFonts w:cs="Times New Roman"/>
        </w:rPr>
        <w:t>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416B7C" w:rsidRPr="00BE0AE5" w:rsidRDefault="00416B7C" w:rsidP="00EF465C">
      <w:pPr>
        <w:pStyle w:val="list-dash"/>
        <w:rPr>
          <w:rFonts w:cs="Times New Roman"/>
        </w:rPr>
      </w:pPr>
      <w:r w:rsidRPr="00BE0AE5">
        <w:rPr>
          <w:rFonts w:cs="Times New Roman"/>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416B7C" w:rsidRPr="00BE0AE5" w:rsidRDefault="00416B7C" w:rsidP="00EF465C">
      <w:pPr>
        <w:pStyle w:val="list-dash"/>
        <w:rPr>
          <w:rFonts w:cs="Times New Roman"/>
        </w:rPr>
      </w:pPr>
      <w:r w:rsidRPr="00BE0AE5">
        <w:rPr>
          <w:rFonts w:cs="Times New Roman"/>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w:t>
      </w:r>
      <w:r w:rsidRPr="00BE0AE5">
        <w:rPr>
          <w:rFonts w:cs="Times New Roman"/>
        </w:rPr>
        <w:t>н</w:t>
      </w:r>
      <w:r w:rsidRPr="00BE0AE5">
        <w:rPr>
          <w:rFonts w:cs="Times New Roman"/>
        </w:rPr>
        <w:t>циала в современном динамично развивающемся российском обществе;</w:t>
      </w:r>
    </w:p>
    <w:p w:rsidR="00416B7C" w:rsidRPr="00BE0AE5" w:rsidRDefault="00416B7C" w:rsidP="00EF465C">
      <w:pPr>
        <w:pStyle w:val="list-dash"/>
        <w:rPr>
          <w:rFonts w:cs="Times New Roman"/>
        </w:rPr>
      </w:pPr>
      <w:r w:rsidRPr="00BE0AE5">
        <w:rPr>
          <w:rFonts w:cs="Times New Roman"/>
        </w:rPr>
        <w:t>формирование опыта применения полученных знаний и умений для выстраивания отношений между людьми ра</w:t>
      </w:r>
      <w:r w:rsidRPr="00BE0AE5">
        <w:rPr>
          <w:rFonts w:cs="Times New Roman"/>
        </w:rPr>
        <w:t>з</w:t>
      </w:r>
      <w:r w:rsidRPr="00BE0AE5">
        <w:rPr>
          <w:rFonts w:cs="Times New Roman"/>
        </w:rPr>
        <w:t xml:space="preserve">личных национальностей и вероисповеданий в общегражданской и в семейно-бытовой сферах; для соотнесения своих </w:t>
      </w:r>
      <w:r w:rsidRPr="00BE0AE5">
        <w:rPr>
          <w:rFonts w:cs="Times New Roman"/>
        </w:rPr>
        <w:lastRenderedPageBreak/>
        <w:t>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416B7C" w:rsidRPr="00BE0AE5" w:rsidRDefault="00416B7C" w:rsidP="00416B7C">
      <w:pPr>
        <w:pStyle w:val="22"/>
        <w:rPr>
          <w:rFonts w:cs="Times New Roman"/>
        </w:rPr>
      </w:pPr>
      <w:r w:rsidRPr="00BE0AE5">
        <w:rPr>
          <w:rFonts w:cs="Times New Roman"/>
        </w:rPr>
        <w:t>МЕСТО УЧЕБНОГО ПРЕДМЕТА «ОБЩЕСТВОЗНАНИЕ»</w:t>
      </w:r>
      <w:r w:rsidRPr="00BE0AE5">
        <w:rPr>
          <w:rFonts w:cs="Times New Roman"/>
        </w:rPr>
        <w:br/>
        <w:t>В УЧЕБНОМ ПЛАНЕ</w:t>
      </w:r>
    </w:p>
    <w:p w:rsidR="00416B7C" w:rsidRPr="00BE0AE5" w:rsidRDefault="00416B7C" w:rsidP="00416B7C">
      <w:pPr>
        <w:pStyle w:val="a8"/>
        <w:rPr>
          <w:rFonts w:cs="Times New Roman"/>
        </w:rPr>
      </w:pPr>
      <w:r w:rsidRPr="00BE0AE5">
        <w:rPr>
          <w:rFonts w:cs="Times New Roman"/>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416B7C" w:rsidRPr="00BE0AE5" w:rsidRDefault="00416B7C" w:rsidP="00EF465C">
      <w:pPr>
        <w:pStyle w:val="h1"/>
        <w:rPr>
          <w:rStyle w:val="a9"/>
          <w:rFonts w:cs="Times New Roman"/>
          <w:b/>
          <w:bCs/>
        </w:rPr>
      </w:pPr>
      <w:r w:rsidRPr="00BE0AE5">
        <w:rPr>
          <w:rStyle w:val="a9"/>
          <w:rFonts w:cs="Times New Roman"/>
          <w:b/>
          <w:bCs/>
        </w:rPr>
        <w:lastRenderedPageBreak/>
        <w:t xml:space="preserve">СОДЕРЖАНИЕ УЧЕБНОГО ПРЕДМЕТА «ОБЩЕСТВОЗНАНИЕ» </w:t>
      </w:r>
    </w:p>
    <w:p w:rsidR="00416B7C" w:rsidRPr="00BE0AE5" w:rsidRDefault="00416B7C" w:rsidP="00416B7C">
      <w:pPr>
        <w:pStyle w:val="22"/>
        <w:spacing w:before="0" w:after="113"/>
        <w:rPr>
          <w:rFonts w:cs="Times New Roman"/>
        </w:rPr>
      </w:pPr>
      <w:r w:rsidRPr="00BE0AE5">
        <w:rPr>
          <w:rFonts w:cs="Times New Roman"/>
        </w:rPr>
        <w:t>6 КЛАСС</w:t>
      </w:r>
    </w:p>
    <w:p w:rsidR="00416B7C" w:rsidRPr="00BE0AE5" w:rsidRDefault="00416B7C" w:rsidP="00EF465C">
      <w:pPr>
        <w:pStyle w:val="41"/>
        <w:spacing w:before="0"/>
        <w:rPr>
          <w:rFonts w:cs="Times New Roman"/>
        </w:rPr>
      </w:pPr>
      <w:r w:rsidRPr="00BE0AE5">
        <w:rPr>
          <w:rFonts w:cs="Times New Roman"/>
        </w:rPr>
        <w:t>Человек и его социальное окружение</w:t>
      </w:r>
    </w:p>
    <w:p w:rsidR="00416B7C" w:rsidRPr="00BE0AE5" w:rsidRDefault="00416B7C" w:rsidP="00416B7C">
      <w:pPr>
        <w:pStyle w:val="a8"/>
        <w:rPr>
          <w:rFonts w:cs="Times New Roman"/>
        </w:rPr>
      </w:pPr>
      <w:r w:rsidRPr="00BE0AE5">
        <w:rPr>
          <w:rFonts w:cs="Times New Roman"/>
        </w:rPr>
        <w:t>Биологическое и социальное в человеке. Черты сходства и различия человека и животного. Потребности человека (би</w:t>
      </w:r>
      <w:r w:rsidRPr="00BE0AE5">
        <w:rPr>
          <w:rFonts w:cs="Times New Roman"/>
        </w:rPr>
        <w:t>о</w:t>
      </w:r>
      <w:r w:rsidRPr="00BE0AE5">
        <w:rPr>
          <w:rFonts w:cs="Times New Roman"/>
        </w:rPr>
        <w:t>логические, социальные, духовные). Способности человека.</w:t>
      </w:r>
    </w:p>
    <w:p w:rsidR="00416B7C" w:rsidRPr="00BE0AE5" w:rsidRDefault="00416B7C" w:rsidP="00416B7C">
      <w:pPr>
        <w:pStyle w:val="a8"/>
        <w:rPr>
          <w:rFonts w:cs="Times New Roman"/>
        </w:rPr>
      </w:pPr>
      <w:r w:rsidRPr="00BE0AE5">
        <w:rPr>
          <w:rFonts w:cs="Times New Roman"/>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416B7C" w:rsidRPr="00BE0AE5" w:rsidRDefault="00416B7C" w:rsidP="00416B7C">
      <w:pPr>
        <w:pStyle w:val="a8"/>
        <w:rPr>
          <w:rFonts w:cs="Times New Roman"/>
        </w:rPr>
      </w:pPr>
      <w:r w:rsidRPr="00BE0AE5">
        <w:rPr>
          <w:rFonts w:cs="Times New Roman"/>
        </w:rPr>
        <w:t>Люди с ограниченными возможностями здоровья, их особые потребности и социальная позиция.</w:t>
      </w:r>
    </w:p>
    <w:p w:rsidR="00416B7C" w:rsidRPr="00BE0AE5" w:rsidRDefault="00416B7C" w:rsidP="00416B7C">
      <w:pPr>
        <w:pStyle w:val="a8"/>
        <w:rPr>
          <w:rFonts w:cs="Times New Roman"/>
        </w:rPr>
      </w:pPr>
      <w:r w:rsidRPr="00BE0AE5">
        <w:rPr>
          <w:rFonts w:cs="Times New Roman"/>
        </w:rPr>
        <w:t>Цели и мотивы деятельности. Виды деятельности (игра, труд, учение). Познание человеком мира и самого себя как вид деятельности.</w:t>
      </w:r>
    </w:p>
    <w:p w:rsidR="00416B7C" w:rsidRPr="00BE0AE5" w:rsidRDefault="00416B7C" w:rsidP="00416B7C">
      <w:pPr>
        <w:pStyle w:val="a8"/>
        <w:rPr>
          <w:rFonts w:cs="Times New Roman"/>
        </w:rPr>
      </w:pPr>
      <w:r w:rsidRPr="00BE0AE5">
        <w:rPr>
          <w:rFonts w:cs="Times New Roman"/>
        </w:rPr>
        <w:t>Право человека на образование. Школьное образование. Права и обязанности учащегося.</w:t>
      </w:r>
    </w:p>
    <w:p w:rsidR="00416B7C" w:rsidRPr="00BE0AE5" w:rsidRDefault="00416B7C" w:rsidP="00416B7C">
      <w:pPr>
        <w:pStyle w:val="a8"/>
        <w:rPr>
          <w:rFonts w:cs="Times New Roman"/>
        </w:rPr>
      </w:pPr>
      <w:r w:rsidRPr="00BE0AE5">
        <w:rPr>
          <w:rFonts w:cs="Times New Roman"/>
        </w:rPr>
        <w:t>Общение. Цели и средства общения. Особенности общения подростков. Общение в современных условиях.</w:t>
      </w:r>
    </w:p>
    <w:p w:rsidR="00416B7C" w:rsidRPr="00BE0AE5" w:rsidRDefault="00416B7C" w:rsidP="00416B7C">
      <w:pPr>
        <w:pStyle w:val="a8"/>
        <w:rPr>
          <w:rFonts w:cs="Times New Roman"/>
        </w:rPr>
      </w:pPr>
      <w:r w:rsidRPr="00BE0AE5">
        <w:rPr>
          <w:rFonts w:cs="Times New Roman"/>
        </w:rPr>
        <w:t>Отношения в малых группах. Групповые нормы и правила. Лидерство в группе. Межличностные отношения (деловые, личные).</w:t>
      </w:r>
    </w:p>
    <w:p w:rsidR="00416B7C" w:rsidRPr="00BE0AE5" w:rsidRDefault="00416B7C" w:rsidP="00416B7C">
      <w:pPr>
        <w:pStyle w:val="a8"/>
        <w:rPr>
          <w:rFonts w:cs="Times New Roman"/>
        </w:rPr>
      </w:pPr>
      <w:r w:rsidRPr="00BE0AE5">
        <w:rPr>
          <w:rFonts w:cs="Times New Roman"/>
        </w:rPr>
        <w:t>Отношения в семье. Роль семьи в жизни человека и общества. Семейные традиции. Семейный досуг. Свободное время подростка.</w:t>
      </w:r>
    </w:p>
    <w:p w:rsidR="00416B7C" w:rsidRPr="00BE0AE5" w:rsidRDefault="00416B7C" w:rsidP="00416B7C">
      <w:pPr>
        <w:pStyle w:val="a8"/>
        <w:rPr>
          <w:rFonts w:cs="Times New Roman"/>
        </w:rPr>
      </w:pPr>
      <w:r w:rsidRPr="00BE0AE5">
        <w:rPr>
          <w:rFonts w:cs="Times New Roman"/>
        </w:rPr>
        <w:t>Отношения с друзьями и сверстниками. Конфликты в межличностных отношениях.</w:t>
      </w:r>
    </w:p>
    <w:p w:rsidR="00416B7C" w:rsidRPr="00BE0AE5" w:rsidRDefault="00416B7C" w:rsidP="00416B7C">
      <w:pPr>
        <w:pStyle w:val="41"/>
        <w:spacing w:before="170"/>
        <w:rPr>
          <w:rFonts w:cs="Times New Roman"/>
        </w:rPr>
      </w:pPr>
      <w:r w:rsidRPr="00BE0AE5">
        <w:rPr>
          <w:rFonts w:cs="Times New Roman"/>
        </w:rPr>
        <w:t>Общество, в котором мы живём</w:t>
      </w:r>
    </w:p>
    <w:p w:rsidR="00416B7C" w:rsidRPr="00BE0AE5" w:rsidRDefault="00416B7C" w:rsidP="00416B7C">
      <w:pPr>
        <w:pStyle w:val="a8"/>
        <w:rPr>
          <w:rFonts w:cs="Times New Roman"/>
        </w:rPr>
      </w:pPr>
      <w:r w:rsidRPr="00BE0AE5">
        <w:rPr>
          <w:rFonts w:cs="Times New Roman"/>
        </w:rPr>
        <w:t>Что такое общество. Связь общества и природы. Устройство общественной жизни. Основные сферы жизни общества и их взаимодействие.</w:t>
      </w:r>
    </w:p>
    <w:p w:rsidR="00416B7C" w:rsidRPr="00BE0AE5" w:rsidRDefault="00416B7C" w:rsidP="00416B7C">
      <w:pPr>
        <w:pStyle w:val="a8"/>
        <w:rPr>
          <w:rFonts w:cs="Times New Roman"/>
        </w:rPr>
      </w:pPr>
      <w:r w:rsidRPr="00BE0AE5">
        <w:rPr>
          <w:rFonts w:cs="Times New Roman"/>
        </w:rPr>
        <w:t>Социальные общности и группы. Положение человека в обществе.</w:t>
      </w:r>
    </w:p>
    <w:p w:rsidR="00416B7C" w:rsidRPr="00BE0AE5" w:rsidRDefault="00416B7C" w:rsidP="00416B7C">
      <w:pPr>
        <w:pStyle w:val="a8"/>
        <w:rPr>
          <w:rFonts w:cs="Times New Roman"/>
        </w:rPr>
      </w:pPr>
      <w:r w:rsidRPr="00BE0AE5">
        <w:rPr>
          <w:rFonts w:cs="Times New Roman"/>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416B7C" w:rsidRPr="00BE0AE5" w:rsidRDefault="00416B7C" w:rsidP="00416B7C">
      <w:pPr>
        <w:pStyle w:val="a8"/>
        <w:rPr>
          <w:rFonts w:cs="Times New Roman"/>
        </w:rPr>
      </w:pPr>
      <w:r w:rsidRPr="00BE0AE5">
        <w:rPr>
          <w:rFonts w:cs="Times New Roman"/>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416B7C" w:rsidRPr="00BE0AE5" w:rsidRDefault="00416B7C" w:rsidP="00416B7C">
      <w:pPr>
        <w:pStyle w:val="a8"/>
        <w:rPr>
          <w:rFonts w:cs="Times New Roman"/>
        </w:rPr>
      </w:pPr>
      <w:r w:rsidRPr="00BE0AE5">
        <w:rPr>
          <w:rFonts w:cs="Times New Roman"/>
        </w:rPr>
        <w:t>Культурная жизнь. Духовные ценности, традиционные ценности российского народа.</w:t>
      </w:r>
    </w:p>
    <w:p w:rsidR="00416B7C" w:rsidRPr="00BE0AE5" w:rsidRDefault="00416B7C" w:rsidP="00416B7C">
      <w:pPr>
        <w:pStyle w:val="a8"/>
        <w:rPr>
          <w:rFonts w:cs="Times New Roman"/>
        </w:rPr>
      </w:pPr>
      <w:r w:rsidRPr="00BE0AE5">
        <w:rPr>
          <w:rFonts w:cs="Times New Roman"/>
        </w:rPr>
        <w:t>Развитие общества. Усиление взаимосвязей стран и народов в условиях современного общества.</w:t>
      </w:r>
    </w:p>
    <w:p w:rsidR="00416B7C" w:rsidRPr="00BE0AE5" w:rsidRDefault="00416B7C" w:rsidP="00416B7C">
      <w:pPr>
        <w:pStyle w:val="a8"/>
        <w:rPr>
          <w:rFonts w:cs="Times New Roman"/>
        </w:rPr>
      </w:pPr>
      <w:r w:rsidRPr="00BE0AE5">
        <w:rPr>
          <w:rFonts w:cs="Times New Roman"/>
        </w:rPr>
        <w:t>Глобальные проблемы современности и возможности их решения усилиями международного сообщества и междун</w:t>
      </w:r>
      <w:r w:rsidRPr="00BE0AE5">
        <w:rPr>
          <w:rFonts w:cs="Times New Roman"/>
        </w:rPr>
        <w:t>а</w:t>
      </w:r>
      <w:r w:rsidRPr="00BE0AE5">
        <w:rPr>
          <w:rFonts w:cs="Times New Roman"/>
        </w:rPr>
        <w:t>родных организаций.</w:t>
      </w:r>
    </w:p>
    <w:p w:rsidR="00416B7C" w:rsidRPr="00BE0AE5" w:rsidRDefault="00416B7C" w:rsidP="00416B7C">
      <w:pPr>
        <w:pStyle w:val="22"/>
        <w:spacing w:before="454"/>
        <w:rPr>
          <w:rFonts w:cs="Times New Roman"/>
        </w:rPr>
      </w:pPr>
      <w:r w:rsidRPr="00BE0AE5">
        <w:rPr>
          <w:rFonts w:cs="Times New Roman"/>
        </w:rPr>
        <w:t>7 КЛАСС</w:t>
      </w:r>
    </w:p>
    <w:p w:rsidR="00416B7C" w:rsidRPr="00BE0AE5" w:rsidRDefault="00416B7C" w:rsidP="00EF465C">
      <w:pPr>
        <w:pStyle w:val="41"/>
        <w:spacing w:before="0"/>
        <w:rPr>
          <w:rFonts w:cs="Times New Roman"/>
        </w:rPr>
      </w:pPr>
      <w:r w:rsidRPr="00BE0AE5">
        <w:rPr>
          <w:rFonts w:cs="Times New Roman"/>
        </w:rPr>
        <w:t>Социальные ценности и нормы</w:t>
      </w:r>
    </w:p>
    <w:p w:rsidR="00416B7C" w:rsidRPr="00BE0AE5" w:rsidRDefault="00416B7C" w:rsidP="00416B7C">
      <w:pPr>
        <w:pStyle w:val="a8"/>
        <w:rPr>
          <w:rFonts w:cs="Times New Roman"/>
        </w:rPr>
      </w:pPr>
      <w:r w:rsidRPr="00BE0AE5">
        <w:rPr>
          <w:rFonts w:cs="Times New Roman"/>
        </w:rPr>
        <w:t>Общественные ценности. Свобода и ответственность гражданина. Гражданственность и патриотизм. Гуманизм.</w:t>
      </w:r>
    </w:p>
    <w:p w:rsidR="00416B7C" w:rsidRPr="00BE0AE5" w:rsidRDefault="00416B7C" w:rsidP="00416B7C">
      <w:pPr>
        <w:pStyle w:val="a8"/>
        <w:rPr>
          <w:rFonts w:cs="Times New Roman"/>
        </w:rPr>
      </w:pPr>
      <w:r w:rsidRPr="00BE0AE5">
        <w:rPr>
          <w:rFonts w:cs="Times New Roman"/>
        </w:rPr>
        <w:t>Социальные нормы как регуляторы общественной жизни и поведения человека в обществе. Виды социальных норм. Традиции и обычаи.</w:t>
      </w:r>
    </w:p>
    <w:p w:rsidR="00416B7C" w:rsidRPr="00BE0AE5" w:rsidRDefault="00416B7C" w:rsidP="00416B7C">
      <w:pPr>
        <w:pStyle w:val="a8"/>
        <w:rPr>
          <w:rFonts w:cs="Times New Roman"/>
        </w:rPr>
      </w:pPr>
      <w:r w:rsidRPr="00BE0AE5">
        <w:rPr>
          <w:rFonts w:cs="Times New Roman"/>
        </w:rPr>
        <w:t>Принципы и нормы морали. Добро и зло. Нравственные чувства человека. Совесть и стыд.</w:t>
      </w:r>
    </w:p>
    <w:p w:rsidR="00416B7C" w:rsidRPr="00BE0AE5" w:rsidRDefault="00416B7C" w:rsidP="00416B7C">
      <w:pPr>
        <w:pStyle w:val="a8"/>
        <w:rPr>
          <w:rFonts w:cs="Times New Roman"/>
        </w:rPr>
      </w:pPr>
      <w:r w:rsidRPr="00BE0AE5">
        <w:rPr>
          <w:rFonts w:cs="Times New Roman"/>
        </w:rPr>
        <w:t>Моральный выбор. Моральная оценка поведения людей и собственного поведения. Влияние моральных норм на общество и человека.</w:t>
      </w:r>
    </w:p>
    <w:p w:rsidR="00416B7C" w:rsidRPr="00BE0AE5" w:rsidRDefault="00416B7C" w:rsidP="00416B7C">
      <w:pPr>
        <w:pStyle w:val="a8"/>
        <w:rPr>
          <w:rFonts w:cs="Times New Roman"/>
        </w:rPr>
      </w:pPr>
      <w:r w:rsidRPr="00BE0AE5">
        <w:rPr>
          <w:rFonts w:cs="Times New Roman"/>
        </w:rPr>
        <w:t>Право и его роль в жизни общества. Право и мораль.</w:t>
      </w:r>
    </w:p>
    <w:p w:rsidR="00416B7C" w:rsidRPr="00BE0AE5" w:rsidRDefault="00416B7C" w:rsidP="00416B7C">
      <w:pPr>
        <w:pStyle w:val="41"/>
        <w:spacing w:before="113"/>
        <w:rPr>
          <w:rFonts w:cs="Times New Roman"/>
        </w:rPr>
      </w:pPr>
      <w:r w:rsidRPr="00BE0AE5">
        <w:rPr>
          <w:rFonts w:cs="Times New Roman"/>
        </w:rPr>
        <w:t>Человек как участник правовых отношений</w:t>
      </w:r>
    </w:p>
    <w:p w:rsidR="00416B7C" w:rsidRPr="00BE0AE5" w:rsidRDefault="00416B7C" w:rsidP="00416B7C">
      <w:pPr>
        <w:pStyle w:val="a8"/>
        <w:rPr>
          <w:rFonts w:cs="Times New Roman"/>
        </w:rPr>
      </w:pPr>
      <w:r w:rsidRPr="00BE0AE5">
        <w:rPr>
          <w:rFonts w:cs="Times New Roman"/>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416B7C" w:rsidRPr="00BE0AE5" w:rsidRDefault="00416B7C" w:rsidP="00416B7C">
      <w:pPr>
        <w:pStyle w:val="a8"/>
        <w:rPr>
          <w:rFonts w:cs="Times New Roman"/>
        </w:rPr>
      </w:pPr>
      <w:r w:rsidRPr="00BE0AE5">
        <w:rPr>
          <w:rFonts w:cs="Times New Roman"/>
        </w:rPr>
        <w:t>Правонарушение и юридическая ответственность. Проступок и преступление. Опасность правонарушений для личности и общества.</w:t>
      </w:r>
    </w:p>
    <w:p w:rsidR="00416B7C" w:rsidRPr="00BE0AE5" w:rsidRDefault="00416B7C" w:rsidP="00416B7C">
      <w:pPr>
        <w:pStyle w:val="a8"/>
        <w:rPr>
          <w:rFonts w:cs="Times New Roman"/>
        </w:rPr>
      </w:pPr>
      <w:r w:rsidRPr="00BE0AE5">
        <w:rPr>
          <w:rFonts w:cs="Times New Roman"/>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416B7C" w:rsidRPr="00BE0AE5" w:rsidRDefault="00416B7C" w:rsidP="00416B7C">
      <w:pPr>
        <w:pStyle w:val="41"/>
        <w:spacing w:before="170"/>
        <w:rPr>
          <w:rFonts w:cs="Times New Roman"/>
        </w:rPr>
      </w:pPr>
      <w:r w:rsidRPr="00BE0AE5">
        <w:rPr>
          <w:rFonts w:cs="Times New Roman"/>
        </w:rPr>
        <w:t>Основы российского права</w:t>
      </w:r>
    </w:p>
    <w:p w:rsidR="00416B7C" w:rsidRPr="00BE0AE5" w:rsidRDefault="00416B7C" w:rsidP="00416B7C">
      <w:pPr>
        <w:pStyle w:val="a8"/>
        <w:rPr>
          <w:rFonts w:cs="Times New Roman"/>
        </w:rPr>
      </w:pPr>
      <w:r w:rsidRPr="00BE0AE5">
        <w:rPr>
          <w:rFonts w:cs="Times New Roman"/>
        </w:rPr>
        <w:t>Конституция Российской Федерации — основной закон. Законы и подзаконные акты. Отрасли права.</w:t>
      </w:r>
    </w:p>
    <w:p w:rsidR="00416B7C" w:rsidRPr="00BE0AE5" w:rsidRDefault="00416B7C" w:rsidP="00416B7C">
      <w:pPr>
        <w:pStyle w:val="a8"/>
        <w:rPr>
          <w:rFonts w:cs="Times New Roman"/>
        </w:rPr>
      </w:pPr>
      <w:r w:rsidRPr="00BE0AE5">
        <w:rPr>
          <w:rFonts w:cs="Times New Roman"/>
        </w:rPr>
        <w:t>Основы гражданского права. Физические и юридические лица в гражданском праве. Право собственности, защита прав собственности.</w:t>
      </w:r>
    </w:p>
    <w:p w:rsidR="00416B7C" w:rsidRPr="00BE0AE5" w:rsidRDefault="00416B7C" w:rsidP="00416B7C">
      <w:pPr>
        <w:pStyle w:val="a8"/>
        <w:rPr>
          <w:rFonts w:cs="Times New Roman"/>
        </w:rPr>
      </w:pPr>
      <w:r w:rsidRPr="00BE0AE5">
        <w:rPr>
          <w:rFonts w:cs="Times New Roman"/>
        </w:rPr>
        <w:lastRenderedPageBreak/>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416B7C" w:rsidRPr="00BE0AE5" w:rsidRDefault="00416B7C" w:rsidP="00416B7C">
      <w:pPr>
        <w:pStyle w:val="a8"/>
        <w:rPr>
          <w:rFonts w:cs="Times New Roman"/>
        </w:rPr>
      </w:pPr>
      <w:r w:rsidRPr="00BE0AE5">
        <w:rPr>
          <w:rFonts w:cs="Times New Roman"/>
        </w:rPr>
        <w:t>Основы семейного права. Важность семьи в жизни человека, общества и государства. Условия заключения брака в Ро</w:t>
      </w:r>
      <w:r w:rsidRPr="00BE0AE5">
        <w:rPr>
          <w:rFonts w:cs="Times New Roman"/>
        </w:rPr>
        <w:t>с</w:t>
      </w:r>
      <w:r w:rsidRPr="00BE0AE5">
        <w:rPr>
          <w:rFonts w:cs="Times New Roman"/>
        </w:rPr>
        <w:t>сийской Федерации. Права и обязанности детей и родителей. Защита прав и интересов детей, оставшихся без попечения родителей.</w:t>
      </w:r>
    </w:p>
    <w:p w:rsidR="00416B7C" w:rsidRPr="00BE0AE5" w:rsidRDefault="00416B7C" w:rsidP="00416B7C">
      <w:pPr>
        <w:pStyle w:val="a8"/>
        <w:rPr>
          <w:rFonts w:cs="Times New Roman"/>
        </w:rPr>
      </w:pPr>
      <w:r w:rsidRPr="00BE0AE5">
        <w:rPr>
          <w:rFonts w:cs="Times New Roman"/>
        </w:rPr>
        <w:t>Основы трудового права. Стороны трудовых отношений, их права и обязанности. Трудовой договор. Заключение и пр</w:t>
      </w:r>
      <w:r w:rsidRPr="00BE0AE5">
        <w:rPr>
          <w:rFonts w:cs="Times New Roman"/>
        </w:rPr>
        <w:t>е</w:t>
      </w:r>
      <w:r w:rsidRPr="00BE0AE5">
        <w:rPr>
          <w:rFonts w:cs="Times New Roman"/>
        </w:rPr>
        <w:t>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416B7C" w:rsidRPr="00BE0AE5" w:rsidRDefault="00416B7C" w:rsidP="00416B7C">
      <w:pPr>
        <w:pStyle w:val="a8"/>
        <w:rPr>
          <w:rFonts w:cs="Times New Roman"/>
        </w:rPr>
      </w:pPr>
      <w:r w:rsidRPr="00BE0AE5">
        <w:rPr>
          <w:rFonts w:cs="Times New Roman"/>
        </w:rPr>
        <w:t>Виды юридической ответственности. Гражданско-правовые проступки и гражданско-правовая ответственность. Адм</w:t>
      </w:r>
      <w:r w:rsidRPr="00BE0AE5">
        <w:rPr>
          <w:rFonts w:cs="Times New Roman"/>
        </w:rPr>
        <w:t>и</w:t>
      </w:r>
      <w:r w:rsidRPr="00BE0AE5">
        <w:rPr>
          <w:rFonts w:cs="Times New Roman"/>
        </w:rPr>
        <w:t>нистративные проступки и административная ответственность. Дисциплинарные проступки и дисциплинарная ответстве</w:t>
      </w:r>
      <w:r w:rsidRPr="00BE0AE5">
        <w:rPr>
          <w:rFonts w:cs="Times New Roman"/>
        </w:rPr>
        <w:t>н</w:t>
      </w:r>
      <w:r w:rsidRPr="00BE0AE5">
        <w:rPr>
          <w:rFonts w:cs="Times New Roman"/>
        </w:rPr>
        <w:t>ность. Преступления и уголовная ответственность. Особенности юридической ответственности несовершеннолетних.</w:t>
      </w:r>
    </w:p>
    <w:p w:rsidR="00416B7C" w:rsidRPr="00BE0AE5" w:rsidRDefault="00416B7C" w:rsidP="00416B7C">
      <w:pPr>
        <w:pStyle w:val="a8"/>
        <w:rPr>
          <w:rFonts w:cs="Times New Roman"/>
        </w:rPr>
      </w:pPr>
      <w:r w:rsidRPr="00BE0AE5">
        <w:rPr>
          <w:rFonts w:cs="Times New Roman"/>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416B7C" w:rsidRPr="00BE0AE5" w:rsidRDefault="00416B7C" w:rsidP="00416B7C">
      <w:pPr>
        <w:pStyle w:val="22"/>
        <w:spacing w:before="397"/>
        <w:rPr>
          <w:rFonts w:cs="Times New Roman"/>
        </w:rPr>
      </w:pPr>
      <w:r w:rsidRPr="00BE0AE5">
        <w:rPr>
          <w:rFonts w:cs="Times New Roman"/>
        </w:rPr>
        <w:t>8 КЛАСС</w:t>
      </w:r>
    </w:p>
    <w:p w:rsidR="00416B7C" w:rsidRPr="00BE0AE5" w:rsidRDefault="00416B7C" w:rsidP="00EF465C">
      <w:pPr>
        <w:pStyle w:val="41"/>
        <w:spacing w:before="0"/>
        <w:rPr>
          <w:rFonts w:cs="Times New Roman"/>
        </w:rPr>
      </w:pPr>
      <w:r w:rsidRPr="00BE0AE5">
        <w:rPr>
          <w:rFonts w:cs="Times New Roman"/>
        </w:rPr>
        <w:t>Человек в экономических отношениях</w:t>
      </w:r>
    </w:p>
    <w:p w:rsidR="00416B7C" w:rsidRPr="00BE0AE5" w:rsidRDefault="00416B7C" w:rsidP="00416B7C">
      <w:pPr>
        <w:pStyle w:val="a8"/>
        <w:rPr>
          <w:rFonts w:cs="Times New Roman"/>
        </w:rPr>
      </w:pPr>
      <w:r w:rsidRPr="00BE0AE5">
        <w:rPr>
          <w:rFonts w:cs="Times New Roman"/>
        </w:rPr>
        <w:t>Экономическая жизнь общества. Потребности и ресурсы, ограниченность ресурсов. Экономический выбор.</w:t>
      </w:r>
    </w:p>
    <w:p w:rsidR="00416B7C" w:rsidRPr="00BE0AE5" w:rsidRDefault="00416B7C" w:rsidP="00416B7C">
      <w:pPr>
        <w:pStyle w:val="a8"/>
        <w:rPr>
          <w:rFonts w:cs="Times New Roman"/>
        </w:rPr>
      </w:pPr>
      <w:r w:rsidRPr="00BE0AE5">
        <w:rPr>
          <w:rFonts w:cs="Times New Roman"/>
        </w:rPr>
        <w:t>Экономическая система и её функции. Собственность.</w:t>
      </w:r>
    </w:p>
    <w:p w:rsidR="00416B7C" w:rsidRPr="00BE0AE5" w:rsidRDefault="00416B7C" w:rsidP="00416B7C">
      <w:pPr>
        <w:pStyle w:val="a8"/>
        <w:rPr>
          <w:rFonts w:cs="Times New Roman"/>
        </w:rPr>
      </w:pPr>
      <w:r w:rsidRPr="00BE0AE5">
        <w:rPr>
          <w:rFonts w:cs="Times New Roman"/>
        </w:rPr>
        <w:t>Производство — источник экономических благ. Факторы производства. Трудовая деятельность. Производительность труда. Разделение труда.</w:t>
      </w:r>
    </w:p>
    <w:p w:rsidR="00416B7C" w:rsidRPr="00BE0AE5" w:rsidRDefault="00416B7C" w:rsidP="00416B7C">
      <w:pPr>
        <w:pStyle w:val="a8"/>
        <w:rPr>
          <w:rFonts w:cs="Times New Roman"/>
        </w:rPr>
      </w:pPr>
      <w:r w:rsidRPr="00BE0AE5">
        <w:rPr>
          <w:rFonts w:cs="Times New Roman"/>
        </w:rPr>
        <w:t>Предпринимательство. Виды и формы предпринимательской деятельности.</w:t>
      </w:r>
    </w:p>
    <w:p w:rsidR="00416B7C" w:rsidRPr="00BE0AE5" w:rsidRDefault="00416B7C" w:rsidP="00416B7C">
      <w:pPr>
        <w:pStyle w:val="a8"/>
        <w:rPr>
          <w:rFonts w:cs="Times New Roman"/>
        </w:rPr>
      </w:pPr>
      <w:r w:rsidRPr="00BE0AE5">
        <w:rPr>
          <w:rFonts w:cs="Times New Roman"/>
        </w:rPr>
        <w:t>Обмен. Деньги и их функции. Торговля и её формы.</w:t>
      </w:r>
    </w:p>
    <w:p w:rsidR="00416B7C" w:rsidRPr="00BE0AE5" w:rsidRDefault="00416B7C" w:rsidP="00416B7C">
      <w:pPr>
        <w:pStyle w:val="a8"/>
        <w:rPr>
          <w:rFonts w:cs="Times New Roman"/>
        </w:rPr>
      </w:pPr>
      <w:r w:rsidRPr="00BE0AE5">
        <w:rPr>
          <w:rFonts w:cs="Times New Roman"/>
        </w:rPr>
        <w:t>Рыночная экономика. Конкуренция. Спрос и предложение. Рыночное равновесие. Невидимая рука рынка. Многообразие рынков.</w:t>
      </w:r>
    </w:p>
    <w:p w:rsidR="00416B7C" w:rsidRPr="00BE0AE5" w:rsidRDefault="00416B7C" w:rsidP="00416B7C">
      <w:pPr>
        <w:pStyle w:val="a8"/>
        <w:rPr>
          <w:rFonts w:cs="Times New Roman"/>
        </w:rPr>
      </w:pPr>
      <w:r w:rsidRPr="00BE0AE5">
        <w:rPr>
          <w:rFonts w:cs="Times New Roman"/>
        </w:rPr>
        <w:t>Предприятие в экономике. Издержки, выручка и прибыль. Как повысить эффективность производства.</w:t>
      </w:r>
    </w:p>
    <w:p w:rsidR="00416B7C" w:rsidRPr="00BE0AE5" w:rsidRDefault="00416B7C" w:rsidP="00416B7C">
      <w:pPr>
        <w:pStyle w:val="a8"/>
        <w:rPr>
          <w:rFonts w:cs="Times New Roman"/>
        </w:rPr>
      </w:pPr>
      <w:r w:rsidRPr="00BE0AE5">
        <w:rPr>
          <w:rFonts w:cs="Times New Roman"/>
        </w:rPr>
        <w:t>Заработная плата и стимулирование труда. Занятость и безработица.</w:t>
      </w:r>
    </w:p>
    <w:p w:rsidR="00416B7C" w:rsidRPr="00BE0AE5" w:rsidRDefault="00416B7C" w:rsidP="00416B7C">
      <w:pPr>
        <w:pStyle w:val="a8"/>
        <w:rPr>
          <w:rFonts w:cs="Times New Roman"/>
        </w:rPr>
      </w:pPr>
      <w:r w:rsidRPr="00BE0AE5">
        <w:rPr>
          <w:rFonts w:cs="Times New Roman"/>
        </w:rPr>
        <w:t>Финансовый рынок и посредники (банки, страховые компании, кредитные союзы, участники фондового рынка). Услуги финансовых посредников.</w:t>
      </w:r>
    </w:p>
    <w:p w:rsidR="00416B7C" w:rsidRPr="00BE0AE5" w:rsidRDefault="00416B7C" w:rsidP="00416B7C">
      <w:pPr>
        <w:pStyle w:val="a8"/>
        <w:rPr>
          <w:rFonts w:cs="Times New Roman"/>
          <w:spacing w:val="3"/>
        </w:rPr>
      </w:pPr>
      <w:r w:rsidRPr="00BE0AE5">
        <w:rPr>
          <w:rFonts w:cs="Times New Roman"/>
          <w:spacing w:val="3"/>
        </w:rPr>
        <w:t>Основные типы финансовых инструментов: акции и облигации.</w:t>
      </w:r>
    </w:p>
    <w:p w:rsidR="00416B7C" w:rsidRPr="00BE0AE5" w:rsidRDefault="00416B7C" w:rsidP="00416B7C">
      <w:pPr>
        <w:pStyle w:val="a8"/>
        <w:rPr>
          <w:rFonts w:cs="Times New Roman"/>
        </w:rPr>
      </w:pPr>
      <w:r w:rsidRPr="00BE0AE5">
        <w:rPr>
          <w:rFonts w:cs="Times New Roman"/>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416B7C" w:rsidRPr="00BE0AE5" w:rsidRDefault="00416B7C" w:rsidP="00416B7C">
      <w:pPr>
        <w:pStyle w:val="a8"/>
        <w:rPr>
          <w:rFonts w:cs="Times New Roman"/>
          <w:spacing w:val="1"/>
        </w:rPr>
      </w:pPr>
      <w:r w:rsidRPr="00BE0AE5">
        <w:rPr>
          <w:rFonts w:cs="Times New Roman"/>
          <w:spacing w:val="1"/>
        </w:rPr>
        <w:t>Экономические функции домохозяйств. Потребление домашних хозяйств. Потребительские товары и товары длител</w:t>
      </w:r>
      <w:r w:rsidRPr="00BE0AE5">
        <w:rPr>
          <w:rFonts w:cs="Times New Roman"/>
          <w:spacing w:val="1"/>
        </w:rPr>
        <w:t>ь</w:t>
      </w:r>
      <w:r w:rsidRPr="00BE0AE5">
        <w:rPr>
          <w:rFonts w:cs="Times New Roman"/>
          <w:spacing w:val="1"/>
        </w:rPr>
        <w:t>ного пользования. Источники доходов и расходов семьи. Семейный бюджет. Личный финансовый план. Способы и формы сбережений.</w:t>
      </w:r>
    </w:p>
    <w:p w:rsidR="00416B7C" w:rsidRPr="00BE0AE5" w:rsidRDefault="00416B7C" w:rsidP="00416B7C">
      <w:pPr>
        <w:pStyle w:val="a8"/>
        <w:rPr>
          <w:rFonts w:cs="Times New Roman"/>
        </w:rPr>
      </w:pPr>
      <w:r w:rsidRPr="00BE0AE5">
        <w:rPr>
          <w:rFonts w:cs="Times New Roman"/>
        </w:rPr>
        <w:t>Экономические цели и функции государства. Налоги. Доходы и расходы государства. Государственный бюджет. Гос</w:t>
      </w:r>
      <w:r w:rsidRPr="00BE0AE5">
        <w:rPr>
          <w:rFonts w:cs="Times New Roman"/>
        </w:rPr>
        <w:t>у</w:t>
      </w:r>
      <w:r w:rsidRPr="00BE0AE5">
        <w:rPr>
          <w:rFonts w:cs="Times New Roman"/>
        </w:rPr>
        <w:t>дарственная бюджетная и денежно-кредитная политика Российской Федерации. Государственная политика по развитию конкуренции.</w:t>
      </w:r>
    </w:p>
    <w:p w:rsidR="00416B7C" w:rsidRPr="00BE0AE5" w:rsidRDefault="00416B7C" w:rsidP="00416B7C">
      <w:pPr>
        <w:pStyle w:val="41"/>
        <w:spacing w:before="198"/>
        <w:rPr>
          <w:rFonts w:cs="Times New Roman"/>
        </w:rPr>
      </w:pPr>
      <w:r w:rsidRPr="00BE0AE5">
        <w:rPr>
          <w:rFonts w:cs="Times New Roman"/>
        </w:rPr>
        <w:t>Человек в мире культуры</w:t>
      </w:r>
    </w:p>
    <w:p w:rsidR="00416B7C" w:rsidRPr="00BE0AE5" w:rsidRDefault="00416B7C" w:rsidP="00416B7C">
      <w:pPr>
        <w:pStyle w:val="a8"/>
        <w:rPr>
          <w:rFonts w:cs="Times New Roman"/>
        </w:rPr>
      </w:pPr>
      <w:r w:rsidRPr="00BE0AE5">
        <w:rPr>
          <w:rFonts w:cs="Times New Roman"/>
        </w:rPr>
        <w:t>Культура, её многообразие и формы. Влияние духовной культуры на формирование личности. Современная молодёжная культура.</w:t>
      </w:r>
    </w:p>
    <w:p w:rsidR="00416B7C" w:rsidRPr="00BE0AE5" w:rsidRDefault="00416B7C" w:rsidP="00416B7C">
      <w:pPr>
        <w:pStyle w:val="a8"/>
        <w:rPr>
          <w:rFonts w:cs="Times New Roman"/>
        </w:rPr>
      </w:pPr>
      <w:r w:rsidRPr="00BE0AE5">
        <w:rPr>
          <w:rFonts w:cs="Times New Roman"/>
        </w:rPr>
        <w:t>Наука. Естественные и социально-гуманитарные науки. Роль науки в развитии общества.</w:t>
      </w:r>
    </w:p>
    <w:p w:rsidR="00416B7C" w:rsidRPr="00BE0AE5" w:rsidRDefault="00416B7C" w:rsidP="00416B7C">
      <w:pPr>
        <w:pStyle w:val="a8"/>
        <w:rPr>
          <w:rFonts w:cs="Times New Roman"/>
        </w:rPr>
      </w:pPr>
      <w:r w:rsidRPr="00BE0AE5">
        <w:rPr>
          <w:rFonts w:cs="Times New Roman"/>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416B7C" w:rsidRPr="00BE0AE5" w:rsidRDefault="00416B7C" w:rsidP="00416B7C">
      <w:pPr>
        <w:pStyle w:val="a8"/>
        <w:rPr>
          <w:rFonts w:cs="Times New Roman"/>
        </w:rPr>
      </w:pPr>
      <w:r w:rsidRPr="00BE0AE5">
        <w:rPr>
          <w:rFonts w:cs="Times New Roman"/>
        </w:rPr>
        <w:t>Политика в сфере культуры и образования в Российской Федерации.</w:t>
      </w:r>
    </w:p>
    <w:p w:rsidR="00416B7C" w:rsidRPr="00BE0AE5" w:rsidRDefault="00416B7C" w:rsidP="00416B7C">
      <w:pPr>
        <w:pStyle w:val="a8"/>
        <w:rPr>
          <w:rFonts w:cs="Times New Roman"/>
        </w:rPr>
      </w:pPr>
      <w:r w:rsidRPr="00BE0AE5">
        <w:rPr>
          <w:rFonts w:cs="Times New Roman"/>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416B7C" w:rsidRPr="00BE0AE5" w:rsidRDefault="00416B7C" w:rsidP="00416B7C">
      <w:pPr>
        <w:pStyle w:val="a8"/>
        <w:rPr>
          <w:rFonts w:cs="Times New Roman"/>
        </w:rPr>
      </w:pPr>
      <w:r w:rsidRPr="00BE0AE5">
        <w:rPr>
          <w:rFonts w:cs="Times New Roman"/>
        </w:rPr>
        <w:t>Что такое искусство. Виды искусств. Роль искусства в жизни человека и общества.</w:t>
      </w:r>
    </w:p>
    <w:p w:rsidR="00416B7C" w:rsidRPr="00BE0AE5" w:rsidRDefault="00416B7C" w:rsidP="00416B7C">
      <w:pPr>
        <w:pStyle w:val="a8"/>
        <w:rPr>
          <w:rFonts w:cs="Times New Roman"/>
        </w:rPr>
      </w:pPr>
      <w:r w:rsidRPr="00BE0AE5">
        <w:rPr>
          <w:rFonts w:cs="Times New Roman"/>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416B7C" w:rsidRPr="00BE0AE5" w:rsidRDefault="00416B7C" w:rsidP="00416B7C">
      <w:pPr>
        <w:pStyle w:val="22"/>
        <w:spacing w:before="227"/>
        <w:rPr>
          <w:rFonts w:cs="Times New Roman"/>
        </w:rPr>
      </w:pPr>
      <w:r w:rsidRPr="00BE0AE5">
        <w:rPr>
          <w:rFonts w:cs="Times New Roman"/>
        </w:rPr>
        <w:t>9 КЛАСС</w:t>
      </w:r>
    </w:p>
    <w:p w:rsidR="00416B7C" w:rsidRPr="00BE0AE5" w:rsidRDefault="00416B7C" w:rsidP="00EF465C">
      <w:pPr>
        <w:pStyle w:val="41"/>
        <w:spacing w:before="0"/>
        <w:rPr>
          <w:rFonts w:cs="Times New Roman"/>
        </w:rPr>
      </w:pPr>
      <w:r w:rsidRPr="00BE0AE5">
        <w:rPr>
          <w:rFonts w:cs="Times New Roman"/>
        </w:rPr>
        <w:t>Человек в политическом измерении</w:t>
      </w:r>
    </w:p>
    <w:p w:rsidR="00416B7C" w:rsidRPr="00BE0AE5" w:rsidRDefault="00416B7C" w:rsidP="00416B7C">
      <w:pPr>
        <w:pStyle w:val="a8"/>
        <w:rPr>
          <w:rFonts w:cs="Times New Roman"/>
        </w:rPr>
      </w:pPr>
      <w:r w:rsidRPr="00BE0AE5">
        <w:rPr>
          <w:rFonts w:cs="Times New Roman"/>
        </w:rPr>
        <w:t>Политика и политическая власть. Государство — политическая организация общества. Признаки государства. Внутренняя и внешняя политика.</w:t>
      </w:r>
    </w:p>
    <w:p w:rsidR="00416B7C" w:rsidRPr="00BE0AE5" w:rsidRDefault="00416B7C" w:rsidP="00416B7C">
      <w:pPr>
        <w:pStyle w:val="a8"/>
        <w:rPr>
          <w:rFonts w:cs="Times New Roman"/>
        </w:rPr>
      </w:pPr>
      <w:r w:rsidRPr="00BE0AE5">
        <w:rPr>
          <w:rFonts w:cs="Times New Roman"/>
        </w:rPr>
        <w:t>Форма государства. Монархия и республика — основные формы правления. Унитарное и федеративное государстве</w:t>
      </w:r>
      <w:r w:rsidRPr="00BE0AE5">
        <w:rPr>
          <w:rFonts w:cs="Times New Roman"/>
        </w:rPr>
        <w:t>н</w:t>
      </w:r>
      <w:r w:rsidRPr="00BE0AE5">
        <w:rPr>
          <w:rFonts w:cs="Times New Roman"/>
        </w:rPr>
        <w:t>но-территориальное устройство.</w:t>
      </w:r>
    </w:p>
    <w:p w:rsidR="00416B7C" w:rsidRPr="00BE0AE5" w:rsidRDefault="00416B7C" w:rsidP="00416B7C">
      <w:pPr>
        <w:pStyle w:val="a8"/>
        <w:rPr>
          <w:rFonts w:cs="Times New Roman"/>
        </w:rPr>
      </w:pPr>
      <w:r w:rsidRPr="00BE0AE5">
        <w:rPr>
          <w:rFonts w:cs="Times New Roman"/>
        </w:rPr>
        <w:t>Политический режим и его виды.</w:t>
      </w:r>
    </w:p>
    <w:p w:rsidR="00416B7C" w:rsidRPr="00BE0AE5" w:rsidRDefault="00416B7C" w:rsidP="00416B7C">
      <w:pPr>
        <w:pStyle w:val="a8"/>
        <w:rPr>
          <w:rFonts w:cs="Times New Roman"/>
        </w:rPr>
      </w:pPr>
      <w:r w:rsidRPr="00BE0AE5">
        <w:rPr>
          <w:rFonts w:cs="Times New Roman"/>
        </w:rPr>
        <w:t>Демократия, демократические ценности. Правовое государство и гражданское общество.</w:t>
      </w:r>
    </w:p>
    <w:p w:rsidR="00416B7C" w:rsidRPr="00BE0AE5" w:rsidRDefault="00416B7C" w:rsidP="00416B7C">
      <w:pPr>
        <w:pStyle w:val="a8"/>
        <w:rPr>
          <w:rFonts w:cs="Times New Roman"/>
        </w:rPr>
      </w:pPr>
      <w:r w:rsidRPr="00BE0AE5">
        <w:rPr>
          <w:rFonts w:cs="Times New Roman"/>
        </w:rPr>
        <w:lastRenderedPageBreak/>
        <w:t xml:space="preserve">Участие граждан в политике. Выборы, референдум. </w:t>
      </w:r>
    </w:p>
    <w:p w:rsidR="00416B7C" w:rsidRPr="00BE0AE5" w:rsidRDefault="00416B7C" w:rsidP="00416B7C">
      <w:pPr>
        <w:pStyle w:val="a8"/>
        <w:rPr>
          <w:rFonts w:cs="Times New Roman"/>
        </w:rPr>
      </w:pPr>
      <w:r w:rsidRPr="00BE0AE5">
        <w:rPr>
          <w:rFonts w:cs="Times New Roman"/>
        </w:rPr>
        <w:t>Политические партии, их роль в демократическом обществе. Общественно-политические организации.</w:t>
      </w:r>
    </w:p>
    <w:p w:rsidR="00416B7C" w:rsidRPr="00BE0AE5" w:rsidRDefault="00416B7C" w:rsidP="00416B7C">
      <w:pPr>
        <w:pStyle w:val="41"/>
        <w:spacing w:before="113"/>
        <w:rPr>
          <w:rFonts w:cs="Times New Roman"/>
        </w:rPr>
      </w:pPr>
      <w:r w:rsidRPr="00BE0AE5">
        <w:rPr>
          <w:rFonts w:cs="Times New Roman"/>
        </w:rPr>
        <w:t>Гражданин и государство</w:t>
      </w:r>
    </w:p>
    <w:p w:rsidR="00416B7C" w:rsidRPr="00BE0AE5" w:rsidRDefault="00416B7C" w:rsidP="00416B7C">
      <w:pPr>
        <w:pStyle w:val="a8"/>
        <w:rPr>
          <w:rFonts w:cs="Times New Roman"/>
        </w:rPr>
      </w:pPr>
      <w:r w:rsidRPr="00BE0AE5">
        <w:rPr>
          <w:rFonts w:cs="Times New Roman"/>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416B7C" w:rsidRPr="00BE0AE5" w:rsidRDefault="00416B7C" w:rsidP="00416B7C">
      <w:pPr>
        <w:pStyle w:val="a8"/>
        <w:rPr>
          <w:rFonts w:cs="Times New Roman"/>
        </w:rPr>
      </w:pPr>
      <w:r w:rsidRPr="00BE0AE5">
        <w:rPr>
          <w:rFonts w:cs="Times New Roman"/>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416B7C" w:rsidRPr="00BE0AE5" w:rsidRDefault="00416B7C" w:rsidP="00416B7C">
      <w:pPr>
        <w:pStyle w:val="a8"/>
        <w:rPr>
          <w:rFonts w:cs="Times New Roman"/>
        </w:rPr>
      </w:pPr>
      <w:r w:rsidRPr="00BE0AE5">
        <w:rPr>
          <w:rFonts w:cs="Times New Roman"/>
        </w:rPr>
        <w:t>Государственное управление. Противодействие коррупции в Российской Федерации.</w:t>
      </w:r>
    </w:p>
    <w:p w:rsidR="00416B7C" w:rsidRPr="00BE0AE5" w:rsidRDefault="00416B7C" w:rsidP="00416B7C">
      <w:pPr>
        <w:pStyle w:val="a8"/>
        <w:rPr>
          <w:rFonts w:cs="Times New Roman"/>
        </w:rPr>
      </w:pPr>
      <w:r w:rsidRPr="00BE0AE5">
        <w:rPr>
          <w:rFonts w:cs="Times New Roman"/>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416B7C" w:rsidRPr="00BE0AE5" w:rsidRDefault="00416B7C" w:rsidP="00416B7C">
      <w:pPr>
        <w:pStyle w:val="a8"/>
        <w:rPr>
          <w:rFonts w:cs="Times New Roman"/>
        </w:rPr>
      </w:pPr>
      <w:r w:rsidRPr="00BE0AE5">
        <w:rPr>
          <w:rFonts w:cs="Times New Roman"/>
        </w:rPr>
        <w:t>Местное самоуправление.</w:t>
      </w:r>
    </w:p>
    <w:p w:rsidR="00416B7C" w:rsidRPr="00BE0AE5" w:rsidRDefault="00416B7C" w:rsidP="00416B7C">
      <w:pPr>
        <w:pStyle w:val="a8"/>
        <w:rPr>
          <w:rFonts w:cs="Times New Roman"/>
        </w:rPr>
      </w:pPr>
      <w:r w:rsidRPr="00BE0AE5">
        <w:rPr>
          <w:rFonts w:cs="Times New Roman"/>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416B7C" w:rsidRPr="00BE0AE5" w:rsidRDefault="00416B7C" w:rsidP="00416B7C">
      <w:pPr>
        <w:pStyle w:val="41"/>
        <w:spacing w:before="113"/>
        <w:rPr>
          <w:rFonts w:cs="Times New Roman"/>
        </w:rPr>
      </w:pPr>
      <w:r w:rsidRPr="00BE0AE5">
        <w:rPr>
          <w:rFonts w:cs="Times New Roman"/>
        </w:rPr>
        <w:t>Человек в системе социальных отношений</w:t>
      </w:r>
    </w:p>
    <w:p w:rsidR="00416B7C" w:rsidRPr="00BE0AE5" w:rsidRDefault="00416B7C" w:rsidP="00416B7C">
      <w:pPr>
        <w:pStyle w:val="a8"/>
        <w:rPr>
          <w:rFonts w:cs="Times New Roman"/>
        </w:rPr>
      </w:pPr>
      <w:r w:rsidRPr="00BE0AE5">
        <w:rPr>
          <w:rFonts w:cs="Times New Roman"/>
        </w:rPr>
        <w:t>Социальная структура общества. Многообразие социальных общностей и групп.</w:t>
      </w:r>
    </w:p>
    <w:p w:rsidR="00416B7C" w:rsidRPr="00BE0AE5" w:rsidRDefault="00416B7C" w:rsidP="00416B7C">
      <w:pPr>
        <w:pStyle w:val="a8"/>
        <w:rPr>
          <w:rFonts w:cs="Times New Roman"/>
        </w:rPr>
      </w:pPr>
      <w:r w:rsidRPr="00BE0AE5">
        <w:rPr>
          <w:rFonts w:cs="Times New Roman"/>
        </w:rPr>
        <w:t>Социальная мобильность.</w:t>
      </w:r>
    </w:p>
    <w:p w:rsidR="00416B7C" w:rsidRPr="00BE0AE5" w:rsidRDefault="00416B7C" w:rsidP="00416B7C">
      <w:pPr>
        <w:pStyle w:val="a8"/>
        <w:rPr>
          <w:rFonts w:cs="Times New Roman"/>
        </w:rPr>
      </w:pPr>
      <w:r w:rsidRPr="00BE0AE5">
        <w:rPr>
          <w:rFonts w:cs="Times New Roman"/>
        </w:rPr>
        <w:t>Социальный статус человека в обществе. Социальные роли. Ролевой набор подростка.</w:t>
      </w:r>
    </w:p>
    <w:p w:rsidR="00416B7C" w:rsidRPr="00BE0AE5" w:rsidRDefault="00416B7C" w:rsidP="00416B7C">
      <w:pPr>
        <w:pStyle w:val="a8"/>
        <w:rPr>
          <w:rFonts w:cs="Times New Roman"/>
        </w:rPr>
      </w:pPr>
      <w:r w:rsidRPr="00BE0AE5">
        <w:rPr>
          <w:rFonts w:cs="Times New Roman"/>
        </w:rPr>
        <w:t>Социализация личности.</w:t>
      </w:r>
    </w:p>
    <w:p w:rsidR="00416B7C" w:rsidRPr="00BE0AE5" w:rsidRDefault="00416B7C" w:rsidP="00416B7C">
      <w:pPr>
        <w:pStyle w:val="a8"/>
        <w:rPr>
          <w:rFonts w:cs="Times New Roman"/>
        </w:rPr>
      </w:pPr>
      <w:r w:rsidRPr="00BE0AE5">
        <w:rPr>
          <w:rFonts w:cs="Times New Roman"/>
        </w:rPr>
        <w:t>Роль семьи в социализации личности. Функции семьи. Семейные ценности. Основные роли членов семьи.</w:t>
      </w:r>
    </w:p>
    <w:p w:rsidR="00416B7C" w:rsidRPr="00BE0AE5" w:rsidRDefault="00416B7C" w:rsidP="00416B7C">
      <w:pPr>
        <w:pStyle w:val="a8"/>
        <w:rPr>
          <w:rFonts w:cs="Times New Roman"/>
        </w:rPr>
      </w:pPr>
      <w:r w:rsidRPr="00BE0AE5">
        <w:rPr>
          <w:rFonts w:cs="Times New Roman"/>
        </w:rPr>
        <w:t>Этнос и нация. Россия — многонациональное государство. Этносы и нации в диалоге культур.</w:t>
      </w:r>
    </w:p>
    <w:p w:rsidR="00416B7C" w:rsidRPr="00BE0AE5" w:rsidRDefault="00416B7C" w:rsidP="00416B7C">
      <w:pPr>
        <w:pStyle w:val="a8"/>
        <w:rPr>
          <w:rFonts w:cs="Times New Roman"/>
        </w:rPr>
      </w:pPr>
      <w:r w:rsidRPr="00BE0AE5">
        <w:rPr>
          <w:rFonts w:cs="Times New Roman"/>
        </w:rPr>
        <w:t>Социальная политика Российского государства.</w:t>
      </w:r>
    </w:p>
    <w:p w:rsidR="00416B7C" w:rsidRPr="00BE0AE5" w:rsidRDefault="00416B7C" w:rsidP="00416B7C">
      <w:pPr>
        <w:pStyle w:val="a8"/>
        <w:rPr>
          <w:rFonts w:cs="Times New Roman"/>
        </w:rPr>
      </w:pPr>
      <w:r w:rsidRPr="00BE0AE5">
        <w:rPr>
          <w:rFonts w:cs="Times New Roman"/>
        </w:rPr>
        <w:t>Социальные конфликты и пути их разрешения.</w:t>
      </w:r>
    </w:p>
    <w:p w:rsidR="00416B7C" w:rsidRPr="00BE0AE5" w:rsidRDefault="00416B7C" w:rsidP="00416B7C">
      <w:pPr>
        <w:pStyle w:val="a8"/>
        <w:rPr>
          <w:rFonts w:cs="Times New Roman"/>
        </w:rPr>
      </w:pPr>
      <w:r w:rsidRPr="00BE0AE5">
        <w:rPr>
          <w:rFonts w:cs="Times New Roman"/>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416B7C" w:rsidRPr="00BE0AE5" w:rsidRDefault="00416B7C" w:rsidP="00416B7C">
      <w:pPr>
        <w:pStyle w:val="41"/>
        <w:spacing w:before="170"/>
        <w:rPr>
          <w:rFonts w:cs="Times New Roman"/>
        </w:rPr>
      </w:pPr>
      <w:r w:rsidRPr="00BE0AE5">
        <w:rPr>
          <w:rFonts w:cs="Times New Roman"/>
        </w:rPr>
        <w:t>Человек в современном изменяющемся мире</w:t>
      </w:r>
    </w:p>
    <w:p w:rsidR="00416B7C" w:rsidRPr="00BE0AE5" w:rsidRDefault="00416B7C" w:rsidP="00416B7C">
      <w:pPr>
        <w:pStyle w:val="a8"/>
        <w:rPr>
          <w:rFonts w:cs="Times New Roman"/>
        </w:rPr>
      </w:pPr>
      <w:r w:rsidRPr="00BE0AE5">
        <w:rPr>
          <w:rFonts w:cs="Times New Roman"/>
        </w:rPr>
        <w:t>Информационное общество. Сущность глобализации. Причины, проявления и последствия глобализации, её противор</w:t>
      </w:r>
      <w:r w:rsidRPr="00BE0AE5">
        <w:rPr>
          <w:rFonts w:cs="Times New Roman"/>
        </w:rPr>
        <w:t>е</w:t>
      </w:r>
      <w:r w:rsidRPr="00BE0AE5">
        <w:rPr>
          <w:rFonts w:cs="Times New Roman"/>
        </w:rPr>
        <w:t>чия. Глобальные проблемы и возможности их решения. Экологическая ситуация и способы её улучшения.</w:t>
      </w:r>
    </w:p>
    <w:p w:rsidR="00416B7C" w:rsidRPr="00BE0AE5" w:rsidRDefault="00416B7C" w:rsidP="00416B7C">
      <w:pPr>
        <w:pStyle w:val="a8"/>
        <w:rPr>
          <w:rFonts w:cs="Times New Roman"/>
        </w:rPr>
      </w:pPr>
      <w:r w:rsidRPr="00BE0AE5">
        <w:rPr>
          <w:rFonts w:cs="Times New Roman"/>
        </w:rPr>
        <w:t>Молодёжь — активный участник общественной жизни. Волонтёрское движение.</w:t>
      </w:r>
    </w:p>
    <w:p w:rsidR="00416B7C" w:rsidRPr="00BE0AE5" w:rsidRDefault="00416B7C" w:rsidP="00416B7C">
      <w:pPr>
        <w:pStyle w:val="a8"/>
        <w:rPr>
          <w:rFonts w:cs="Times New Roman"/>
        </w:rPr>
      </w:pPr>
      <w:r w:rsidRPr="00BE0AE5">
        <w:rPr>
          <w:rFonts w:cs="Times New Roman"/>
        </w:rPr>
        <w:t>Профессии настоящего и будущего. Непрерывное образование и карьера.</w:t>
      </w:r>
    </w:p>
    <w:p w:rsidR="00416B7C" w:rsidRPr="00BE0AE5" w:rsidRDefault="00416B7C" w:rsidP="00416B7C">
      <w:pPr>
        <w:pStyle w:val="a8"/>
        <w:rPr>
          <w:rFonts w:cs="Times New Roman"/>
        </w:rPr>
      </w:pPr>
      <w:r w:rsidRPr="00BE0AE5">
        <w:rPr>
          <w:rFonts w:cs="Times New Roman"/>
        </w:rPr>
        <w:t>Здоровый образ жизни. Социальная и личная значимость здорового образа жизни. Мода и спорт.</w:t>
      </w:r>
    </w:p>
    <w:p w:rsidR="00416B7C" w:rsidRPr="00BE0AE5" w:rsidRDefault="00416B7C" w:rsidP="00416B7C">
      <w:pPr>
        <w:pStyle w:val="a8"/>
        <w:rPr>
          <w:rFonts w:cs="Times New Roman"/>
        </w:rPr>
      </w:pPr>
      <w:r w:rsidRPr="00BE0AE5">
        <w:rPr>
          <w:rFonts w:cs="Times New Roman"/>
        </w:rPr>
        <w:t>Современные формы связи и коммуникации: как они изменили мир. Особенности общения в виртуальном пространстве.</w:t>
      </w:r>
    </w:p>
    <w:p w:rsidR="00416B7C" w:rsidRPr="00BE0AE5" w:rsidRDefault="00416B7C" w:rsidP="00416B7C">
      <w:pPr>
        <w:pStyle w:val="a8"/>
        <w:rPr>
          <w:rFonts w:cs="Times New Roman"/>
        </w:rPr>
      </w:pPr>
      <w:r w:rsidRPr="00BE0AE5">
        <w:rPr>
          <w:rFonts w:cs="Times New Roman"/>
        </w:rPr>
        <w:t>Перспективы развития общества.</w:t>
      </w:r>
    </w:p>
    <w:p w:rsidR="00416B7C" w:rsidRPr="00BE0AE5" w:rsidRDefault="00416B7C" w:rsidP="00EF465C">
      <w:pPr>
        <w:pStyle w:val="h1"/>
        <w:rPr>
          <w:rStyle w:val="a9"/>
          <w:rFonts w:cs="Times New Roman"/>
          <w:b/>
          <w:bCs/>
          <w:caps w:val="0"/>
        </w:rPr>
      </w:pPr>
      <w:r w:rsidRPr="00BE0AE5">
        <w:rPr>
          <w:rStyle w:val="a9"/>
          <w:rFonts w:cs="Times New Roman"/>
          <w:b/>
          <w:bCs/>
        </w:rPr>
        <w:lastRenderedPageBreak/>
        <w:t xml:space="preserve">ПЛАНИРУЕМЫЕ РЕЗУЛЬТАТЫ ОСВОЕНИЯ </w:t>
      </w:r>
      <w:r w:rsidRPr="00BE0AE5">
        <w:rPr>
          <w:rStyle w:val="a9"/>
          <w:rFonts w:cs="Times New Roman"/>
          <w:b/>
          <w:bCs/>
          <w:caps w:val="0"/>
        </w:rPr>
        <w:t>УЧЕБНОГО</w:t>
      </w:r>
      <w:r w:rsidRPr="00BE0AE5">
        <w:rPr>
          <w:rStyle w:val="a9"/>
          <w:rFonts w:cs="Times New Roman"/>
          <w:b/>
          <w:bCs/>
        </w:rPr>
        <w:t>ПРЕДМЕТА «ОБЩЕСТВОЗНАНИЕ»</w:t>
      </w:r>
      <w:r w:rsidR="00EF465C" w:rsidRPr="00BE0AE5">
        <w:rPr>
          <w:rStyle w:val="a9"/>
          <w:rFonts w:cs="Times New Roman"/>
          <w:b/>
          <w:bCs/>
          <w:caps w:val="0"/>
        </w:rPr>
        <w:br/>
      </w:r>
      <w:r w:rsidRPr="00BE0AE5">
        <w:rPr>
          <w:rStyle w:val="a9"/>
          <w:rFonts w:cs="Times New Roman"/>
          <w:b/>
          <w:bCs/>
          <w:caps w:val="0"/>
        </w:rPr>
        <w:t>НА УРОВНЕ ОСНОВНОГО ОБЩЕГО ОБРАЗОВАНИЯ</w:t>
      </w:r>
    </w:p>
    <w:p w:rsidR="00416B7C" w:rsidRPr="00BE0AE5" w:rsidRDefault="00416B7C" w:rsidP="00416B7C">
      <w:pPr>
        <w:pStyle w:val="a8"/>
        <w:rPr>
          <w:rFonts w:cs="Times New Roman"/>
        </w:rPr>
      </w:pPr>
      <w:r w:rsidRPr="00BE0AE5">
        <w:rPr>
          <w:rFonts w:cs="Times New Roman"/>
        </w:rPr>
        <w:t>Личностные и метапредметные результаты представлены с учётом особенностей преподавания обществознания в осно</w:t>
      </w:r>
      <w:r w:rsidRPr="00BE0AE5">
        <w:rPr>
          <w:rFonts w:cs="Times New Roman"/>
        </w:rPr>
        <w:t>в</w:t>
      </w:r>
      <w:r w:rsidRPr="00BE0AE5">
        <w:rPr>
          <w:rFonts w:cs="Times New Roman"/>
        </w:rPr>
        <w:t>ной школе.</w:t>
      </w:r>
    </w:p>
    <w:p w:rsidR="00416B7C" w:rsidRPr="00BE0AE5" w:rsidRDefault="00416B7C" w:rsidP="00416B7C">
      <w:pPr>
        <w:pStyle w:val="a8"/>
        <w:rPr>
          <w:rFonts w:cs="Times New Roman"/>
          <w:spacing w:val="-2"/>
        </w:rPr>
      </w:pPr>
      <w:r w:rsidRPr="00BE0AE5">
        <w:rPr>
          <w:rFonts w:cs="Times New Roman"/>
          <w:spacing w:val="-2"/>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w:t>
      </w:r>
      <w:r w:rsidRPr="00BE0AE5">
        <w:rPr>
          <w:rFonts w:cs="Times New Roman"/>
          <w:spacing w:val="-2"/>
        </w:rPr>
        <w:t>е</w:t>
      </w:r>
      <w:r w:rsidRPr="00BE0AE5">
        <w:rPr>
          <w:rFonts w:cs="Times New Roman"/>
          <w:spacing w:val="-2"/>
        </w:rPr>
        <w:t>деления модулей (разделов) по годам обучения является одним из возможных.</w:t>
      </w:r>
    </w:p>
    <w:p w:rsidR="00416B7C" w:rsidRPr="00BE0AE5" w:rsidRDefault="00416B7C" w:rsidP="00416B7C">
      <w:pPr>
        <w:pStyle w:val="a8"/>
        <w:rPr>
          <w:rFonts w:cs="Times New Roman"/>
        </w:rPr>
      </w:pPr>
      <w:r w:rsidRPr="00BE0AE5">
        <w:rPr>
          <w:rFonts w:cs="Times New Roman"/>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rsidR="00416B7C" w:rsidRPr="00BE0AE5" w:rsidRDefault="00416B7C" w:rsidP="00416B7C">
      <w:pPr>
        <w:pStyle w:val="31"/>
        <w:spacing w:before="113"/>
        <w:rPr>
          <w:rFonts w:cs="Times New Roman"/>
        </w:rPr>
      </w:pPr>
      <w:r w:rsidRPr="00BE0AE5">
        <w:rPr>
          <w:rFonts w:cs="Times New Roman"/>
        </w:rPr>
        <w:t>Личностные результаты</w:t>
      </w:r>
    </w:p>
    <w:p w:rsidR="00416B7C" w:rsidRPr="00BE0AE5" w:rsidRDefault="00416B7C" w:rsidP="00416B7C">
      <w:pPr>
        <w:pStyle w:val="a8"/>
        <w:rPr>
          <w:rFonts w:cs="Times New Roman"/>
        </w:rPr>
      </w:pPr>
      <w:r w:rsidRPr="00BE0AE5">
        <w:rPr>
          <w:rStyle w:val="a9"/>
          <w:rFonts w:cs="Times New Roman"/>
        </w:rPr>
        <w:t>Личностные результаты</w:t>
      </w:r>
      <w:r w:rsidRPr="00BE0AE5">
        <w:rPr>
          <w:rFonts w:cs="Times New Roman"/>
        </w:rPr>
        <w:t xml:space="preserve"> освоения Примерной рабочей программы по обществознанию для основного общего образ</w:t>
      </w:r>
      <w:r w:rsidRPr="00BE0AE5">
        <w:rPr>
          <w:rFonts w:cs="Times New Roman"/>
        </w:rPr>
        <w:t>о</w:t>
      </w:r>
      <w:r w:rsidRPr="00BE0AE5">
        <w:rPr>
          <w:rFonts w:cs="Times New Roman"/>
        </w:rPr>
        <w:t xml:space="preserve">вания (6—9 классы). </w:t>
      </w:r>
    </w:p>
    <w:p w:rsidR="00416B7C" w:rsidRPr="00BE0AE5" w:rsidRDefault="00416B7C" w:rsidP="00416B7C">
      <w:pPr>
        <w:pStyle w:val="a8"/>
        <w:rPr>
          <w:rFonts w:cs="Times New Roman"/>
        </w:rPr>
      </w:pPr>
      <w:r w:rsidRPr="00BE0AE5">
        <w:rPr>
          <w:rFonts w:cs="Times New Roman"/>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w:t>
      </w:r>
      <w:r w:rsidRPr="00BE0AE5">
        <w:rPr>
          <w:rFonts w:cs="Times New Roman"/>
        </w:rPr>
        <w:t>й</w:t>
      </w:r>
      <w:r w:rsidRPr="00BE0AE5">
        <w:rPr>
          <w:rFonts w:cs="Times New Roman"/>
        </w:rPr>
        <w:t>ствии с другими людьми, при принятии собственных решений. Они достигаются в единстве учебной и воспитательной де</w:t>
      </w:r>
      <w:r w:rsidRPr="00BE0AE5">
        <w:rPr>
          <w:rFonts w:cs="Times New Roman"/>
        </w:rPr>
        <w:t>я</w:t>
      </w:r>
      <w:r w:rsidRPr="00BE0AE5">
        <w:rPr>
          <w:rFonts w:cs="Times New Roman"/>
        </w:rPr>
        <w:t>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416B7C" w:rsidRPr="00BE0AE5" w:rsidRDefault="00416B7C" w:rsidP="00416B7C">
      <w:pPr>
        <w:pStyle w:val="a8"/>
        <w:rPr>
          <w:rStyle w:val="ab"/>
          <w:rFonts w:cs="Times New Roman"/>
        </w:rPr>
      </w:pPr>
      <w:r w:rsidRPr="00BE0AE5">
        <w:rPr>
          <w:rStyle w:val="ab"/>
          <w:rFonts w:cs="Times New Roman"/>
        </w:rPr>
        <w:t>Гражданского воспитания:</w:t>
      </w:r>
    </w:p>
    <w:p w:rsidR="00416B7C" w:rsidRPr="00BE0AE5" w:rsidRDefault="00416B7C" w:rsidP="00416B7C">
      <w:pPr>
        <w:pStyle w:val="a8"/>
        <w:rPr>
          <w:rFonts w:cs="Times New Roman"/>
          <w:spacing w:val="-1"/>
        </w:rPr>
      </w:pPr>
      <w:r w:rsidRPr="00BE0AE5">
        <w:rPr>
          <w:rFonts w:cs="Times New Roman"/>
          <w:spacing w:val="-1"/>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w:t>
      </w:r>
      <w:r w:rsidRPr="00BE0AE5">
        <w:rPr>
          <w:rFonts w:cs="Times New Roman"/>
          <w:spacing w:val="-1"/>
        </w:rPr>
        <w:t>ю</w:t>
      </w:r>
      <w:r w:rsidRPr="00BE0AE5">
        <w:rPr>
          <w:rFonts w:cs="Times New Roman"/>
          <w:spacing w:val="-1"/>
        </w:rPr>
        <w:t>щимся в ней).</w:t>
      </w:r>
    </w:p>
    <w:p w:rsidR="00416B7C" w:rsidRPr="00BE0AE5" w:rsidRDefault="00416B7C" w:rsidP="00416B7C">
      <w:pPr>
        <w:pStyle w:val="a8"/>
        <w:rPr>
          <w:rStyle w:val="ab"/>
          <w:rFonts w:cs="Times New Roman"/>
        </w:rPr>
      </w:pPr>
      <w:r w:rsidRPr="00BE0AE5">
        <w:rPr>
          <w:rStyle w:val="ab"/>
          <w:rFonts w:cs="Times New Roman"/>
        </w:rPr>
        <w:t>Патриотического воспитания:</w:t>
      </w:r>
    </w:p>
    <w:p w:rsidR="00416B7C" w:rsidRPr="00BE0AE5" w:rsidRDefault="00416B7C" w:rsidP="00416B7C">
      <w:pPr>
        <w:pStyle w:val="a8"/>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416B7C" w:rsidRPr="00BE0AE5" w:rsidRDefault="00416B7C" w:rsidP="00416B7C">
      <w:pPr>
        <w:pStyle w:val="a8"/>
        <w:rPr>
          <w:rStyle w:val="ab"/>
          <w:rFonts w:cs="Times New Roman"/>
        </w:rPr>
      </w:pPr>
      <w:r w:rsidRPr="00BE0AE5">
        <w:rPr>
          <w:rStyle w:val="ab"/>
          <w:rFonts w:cs="Times New Roman"/>
        </w:rPr>
        <w:t>Духовно-нравственного воспитания:</w:t>
      </w:r>
    </w:p>
    <w:p w:rsidR="00416B7C" w:rsidRPr="00BE0AE5" w:rsidRDefault="00416B7C" w:rsidP="00416B7C">
      <w:pPr>
        <w:pStyle w:val="a8"/>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BE0AE5" w:rsidRDefault="00416B7C" w:rsidP="00416B7C">
      <w:pPr>
        <w:pStyle w:val="a8"/>
        <w:rPr>
          <w:rStyle w:val="ab"/>
          <w:rFonts w:cs="Times New Roman"/>
        </w:rPr>
      </w:pPr>
      <w:r w:rsidRPr="00BE0AE5">
        <w:rPr>
          <w:rStyle w:val="ab"/>
          <w:rFonts w:cs="Times New Roman"/>
        </w:rPr>
        <w:t>Эстетического воспитания:</w:t>
      </w:r>
    </w:p>
    <w:p w:rsidR="00416B7C" w:rsidRPr="00BE0AE5" w:rsidRDefault="00416B7C" w:rsidP="00416B7C">
      <w:pPr>
        <w:pStyle w:val="a8"/>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w:t>
      </w:r>
      <w:r w:rsidRPr="00BE0AE5">
        <w:rPr>
          <w:rFonts w:cs="Times New Roman"/>
        </w:rPr>
        <w:t>ь</w:t>
      </w:r>
      <w:r w:rsidRPr="00BE0AE5">
        <w:rPr>
          <w:rFonts w:cs="Times New Roman"/>
        </w:rPr>
        <w:t>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a8"/>
        <w:rPr>
          <w:rStyle w:val="ab"/>
          <w:rFonts w:cs="Times New Roman"/>
        </w:rPr>
      </w:pPr>
      <w:r w:rsidRPr="00BE0AE5">
        <w:rPr>
          <w:rStyle w:val="ab"/>
          <w:rFonts w:cs="Times New Roman"/>
        </w:rPr>
        <w:t>Физического воспитания, формирования культуры здоровья и эмоционального благополучия:</w:t>
      </w:r>
    </w:p>
    <w:p w:rsidR="00416B7C" w:rsidRPr="00BE0AE5" w:rsidRDefault="00416B7C" w:rsidP="00416B7C">
      <w:pPr>
        <w:pStyle w:val="a8"/>
        <w:rPr>
          <w:rFonts w:cs="Times New Roman"/>
          <w:spacing w:val="-2"/>
        </w:rPr>
      </w:pPr>
      <w:r w:rsidRPr="00BE0AE5">
        <w:rPr>
          <w:rFonts w:cs="Times New Roman"/>
          <w:spacing w:val="-2"/>
        </w:rPr>
        <w:t>осознание ценности жизни; ответственное отношение к своему здоровью и установка на здоровый образ жизни &lt;...&gt;; ос</w:t>
      </w:r>
      <w:r w:rsidRPr="00BE0AE5">
        <w:rPr>
          <w:rFonts w:cs="Times New Roman"/>
          <w:spacing w:val="-2"/>
        </w:rPr>
        <w:t>о</w:t>
      </w:r>
      <w:r w:rsidRPr="00BE0AE5">
        <w:rPr>
          <w:rFonts w:cs="Times New Roman"/>
          <w:spacing w:val="-2"/>
        </w:rPr>
        <w:t>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w:t>
      </w:r>
      <w:r w:rsidRPr="00BE0AE5">
        <w:rPr>
          <w:rFonts w:cs="Times New Roman"/>
          <w:spacing w:val="-2"/>
        </w:rPr>
        <w:t>р</w:t>
      </w:r>
      <w:r w:rsidRPr="00BE0AE5">
        <w:rPr>
          <w:rFonts w:cs="Times New Roman"/>
          <w:spacing w:val="-2"/>
        </w:rPr>
        <w:t>нет-среде;</w:t>
      </w:r>
    </w:p>
    <w:p w:rsidR="00416B7C" w:rsidRPr="00BE0AE5" w:rsidRDefault="00416B7C" w:rsidP="00416B7C">
      <w:pPr>
        <w:pStyle w:val="a8"/>
        <w:rPr>
          <w:rFonts w:cs="Times New Roman"/>
        </w:rPr>
      </w:pPr>
      <w:r w:rsidRPr="00BE0AE5">
        <w:rPr>
          <w:rFonts w:cs="Times New Roman"/>
        </w:rPr>
        <w:t>способность адаптироваться к стрессовым ситуациям и меняющимся социальным, информационным и природным усл</w:t>
      </w:r>
      <w:r w:rsidRPr="00BE0AE5">
        <w:rPr>
          <w:rFonts w:cs="Times New Roman"/>
        </w:rPr>
        <w:t>о</w:t>
      </w:r>
      <w:r w:rsidRPr="00BE0AE5">
        <w:rPr>
          <w:rFonts w:cs="Times New Roman"/>
        </w:rPr>
        <w:t>виям, в том числе осмысляя собственный опыт и выстраивая дальнейшие цели;</w:t>
      </w:r>
    </w:p>
    <w:p w:rsidR="00416B7C" w:rsidRPr="00BE0AE5" w:rsidRDefault="00416B7C" w:rsidP="00416B7C">
      <w:pPr>
        <w:pStyle w:val="a8"/>
        <w:rPr>
          <w:rFonts w:cs="Times New Roman"/>
        </w:rPr>
      </w:pPr>
      <w:r w:rsidRPr="00BE0AE5">
        <w:rPr>
          <w:rFonts w:cs="Times New Roman"/>
        </w:rPr>
        <w:t>умение принимать себя и других, не осуждая; &lt;…&gt;</w:t>
      </w:r>
    </w:p>
    <w:p w:rsidR="00416B7C" w:rsidRPr="00BE0AE5" w:rsidRDefault="00416B7C" w:rsidP="00416B7C">
      <w:pPr>
        <w:pStyle w:val="a8"/>
        <w:rPr>
          <w:rFonts w:cs="Times New Roman"/>
        </w:rPr>
      </w:pPr>
      <w:r w:rsidRPr="00BE0AE5">
        <w:rPr>
          <w:rFonts w:cs="Times New Roman"/>
        </w:rPr>
        <w:t>сформированность навыков рефлексии, признание своего права на ошибку и такого же права другого человека.</w:t>
      </w:r>
    </w:p>
    <w:p w:rsidR="00416B7C" w:rsidRPr="00BE0AE5" w:rsidRDefault="00416B7C" w:rsidP="00416B7C">
      <w:pPr>
        <w:pStyle w:val="a8"/>
        <w:rPr>
          <w:rStyle w:val="ab"/>
          <w:rFonts w:cs="Times New Roman"/>
        </w:rPr>
      </w:pPr>
      <w:r w:rsidRPr="00BE0AE5">
        <w:rPr>
          <w:rStyle w:val="ab"/>
          <w:rFonts w:cs="Times New Roman"/>
        </w:rPr>
        <w:t>Трудового воспитания:</w:t>
      </w:r>
    </w:p>
    <w:p w:rsidR="00416B7C" w:rsidRPr="00BE0AE5" w:rsidRDefault="00416B7C" w:rsidP="00416B7C">
      <w:pPr>
        <w:pStyle w:val="a8"/>
        <w:rPr>
          <w:rFonts w:cs="Times New Roman"/>
        </w:rPr>
      </w:pPr>
      <w:r w:rsidRPr="00BE0AE5">
        <w:rPr>
          <w:rFonts w:cs="Times New Roman"/>
        </w:rPr>
        <w:lastRenderedPageBreak/>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w:t>
      </w:r>
      <w:r w:rsidRPr="00BE0AE5">
        <w:rPr>
          <w:rFonts w:cs="Times New Roman"/>
        </w:rPr>
        <w:t>а</w:t>
      </w:r>
      <w:r w:rsidRPr="00BE0AE5">
        <w:rPr>
          <w:rFonts w:cs="Times New Roman"/>
        </w:rPr>
        <w:t>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w:t>
      </w:r>
      <w:r w:rsidRPr="00BE0AE5">
        <w:rPr>
          <w:rFonts w:cs="Times New Roman"/>
        </w:rPr>
        <w:t>о</w:t>
      </w:r>
      <w:r w:rsidRPr="00BE0AE5">
        <w:rPr>
          <w:rFonts w:cs="Times New Roman"/>
        </w:rPr>
        <w:t>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BE0AE5" w:rsidRDefault="00416B7C" w:rsidP="00416B7C">
      <w:pPr>
        <w:pStyle w:val="a8"/>
        <w:rPr>
          <w:rStyle w:val="ab"/>
          <w:rFonts w:cs="Times New Roman"/>
        </w:rPr>
      </w:pPr>
      <w:r w:rsidRPr="00BE0AE5">
        <w:rPr>
          <w:rStyle w:val="ab"/>
          <w:rFonts w:cs="Times New Roman"/>
        </w:rPr>
        <w:t>Экологического воспитания:</w:t>
      </w:r>
    </w:p>
    <w:p w:rsidR="00416B7C" w:rsidRPr="00BE0AE5" w:rsidRDefault="00416B7C" w:rsidP="00416B7C">
      <w:pPr>
        <w:pStyle w:val="a8"/>
        <w:rPr>
          <w:rFonts w:cs="Times New Roman"/>
        </w:rPr>
      </w:pPr>
      <w:r w:rsidRPr="00BE0AE5">
        <w:rPr>
          <w:rFonts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a8"/>
        <w:rPr>
          <w:rStyle w:val="ab"/>
          <w:rFonts w:cs="Times New Roman"/>
        </w:rPr>
      </w:pPr>
      <w:r w:rsidRPr="00BE0AE5">
        <w:rPr>
          <w:rStyle w:val="ab"/>
          <w:rFonts w:cs="Times New Roman"/>
        </w:rPr>
        <w:t>Ценности научного познания:</w:t>
      </w:r>
    </w:p>
    <w:p w:rsidR="00416B7C" w:rsidRPr="00BE0AE5" w:rsidRDefault="00416B7C" w:rsidP="00416B7C">
      <w:pPr>
        <w:pStyle w:val="a8"/>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w:t>
      </w:r>
      <w:r w:rsidRPr="00BE0AE5">
        <w:rPr>
          <w:rFonts w:cs="Times New Roman"/>
        </w:rPr>
        <w:t>е</w:t>
      </w:r>
      <w:r w:rsidRPr="00BE0AE5">
        <w:rPr>
          <w:rFonts w:cs="Times New Roman"/>
        </w:rPr>
        <w:t>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w:t>
      </w:r>
      <w:r w:rsidRPr="00BE0AE5">
        <w:rPr>
          <w:rFonts w:cs="Times New Roman"/>
        </w:rPr>
        <w:t>к</w:t>
      </w:r>
      <w:r w:rsidRPr="00BE0AE5">
        <w:rPr>
          <w:rFonts w:cs="Times New Roman"/>
        </w:rPr>
        <w:t>тивного благополучия.</w:t>
      </w:r>
    </w:p>
    <w:p w:rsidR="00416B7C" w:rsidRPr="00BE0AE5" w:rsidRDefault="00416B7C" w:rsidP="00416B7C">
      <w:pPr>
        <w:pStyle w:val="a8"/>
        <w:rPr>
          <w:rFonts w:cs="Times New Roman"/>
        </w:rPr>
      </w:pPr>
      <w:r w:rsidRPr="00BE0AE5">
        <w:rPr>
          <w:rStyle w:val="a9"/>
          <w:rFonts w:cs="Times New Roman"/>
        </w:rPr>
        <w:t>Личностные результаты, обеспечивающие адаптацию обучающегося к изменяющимся условиям социальной и природной среды</w:t>
      </w:r>
      <w:r w:rsidRPr="00BE0AE5">
        <w:rPr>
          <w:rFonts w:cs="Times New Roman"/>
        </w:rPr>
        <w:t>:</w:t>
      </w:r>
    </w:p>
    <w:p w:rsidR="00416B7C" w:rsidRPr="00BE0AE5" w:rsidRDefault="00416B7C" w:rsidP="00416B7C">
      <w:pPr>
        <w:pStyle w:val="a8"/>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w:t>
      </w:r>
      <w:r w:rsidRPr="00BE0AE5">
        <w:rPr>
          <w:rFonts w:cs="Times New Roman"/>
        </w:rPr>
        <w:t>з</w:t>
      </w:r>
      <w:r w:rsidRPr="00BE0AE5">
        <w:rPr>
          <w:rFonts w:cs="Times New Roman"/>
        </w:rPr>
        <w:t>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16B7C" w:rsidRPr="00BE0AE5" w:rsidRDefault="00416B7C" w:rsidP="00416B7C">
      <w:pPr>
        <w:pStyle w:val="a8"/>
        <w:rPr>
          <w:rFonts w:cs="Times New Roman"/>
        </w:rPr>
      </w:pPr>
      <w:r w:rsidRPr="00BE0AE5">
        <w:rPr>
          <w:rFonts w:cs="Times New Roman"/>
        </w:rPr>
        <w:t>способность обучающихся во взаимодействии в условиях неопределённости, открытость опыту и знаниям других;</w:t>
      </w:r>
    </w:p>
    <w:p w:rsidR="00416B7C" w:rsidRPr="00BE0AE5" w:rsidRDefault="00416B7C" w:rsidP="00416B7C">
      <w:pPr>
        <w:pStyle w:val="a8"/>
        <w:rPr>
          <w:rFonts w:cs="Times New Roman"/>
          <w:spacing w:val="-2"/>
        </w:rPr>
      </w:pPr>
      <w:r w:rsidRPr="00BE0AE5">
        <w:rPr>
          <w:rFonts w:cs="Times New Roman"/>
          <w:spacing w:val="-2"/>
        </w:rPr>
        <w:t>способность действовать в условиях неопределённости, открытость опыту и знаниям других, повышать уровень своей ко</w:t>
      </w:r>
      <w:r w:rsidRPr="00BE0AE5">
        <w:rPr>
          <w:rFonts w:cs="Times New Roman"/>
          <w:spacing w:val="-2"/>
        </w:rPr>
        <w:t>м</w:t>
      </w:r>
      <w:r w:rsidRPr="00BE0AE5">
        <w:rPr>
          <w:rFonts w:cs="Times New Roman"/>
          <w:spacing w:val="-2"/>
        </w:rPr>
        <w:t>петентности через практическую деятельность, в том числе умение учиться у других людей; осознавать в совместной де</w:t>
      </w:r>
      <w:r w:rsidRPr="00BE0AE5">
        <w:rPr>
          <w:rFonts w:cs="Times New Roman"/>
          <w:spacing w:val="-2"/>
        </w:rPr>
        <w:t>я</w:t>
      </w:r>
      <w:r w:rsidRPr="00BE0AE5">
        <w:rPr>
          <w:rFonts w:cs="Times New Roman"/>
          <w:spacing w:val="-2"/>
        </w:rPr>
        <w:t xml:space="preserve">тельности новые знания, навыки и компетенции из опыта других; </w:t>
      </w:r>
    </w:p>
    <w:p w:rsidR="00416B7C" w:rsidRPr="00BE0AE5" w:rsidRDefault="00416B7C" w:rsidP="00416B7C">
      <w:pPr>
        <w:pStyle w:val="a8"/>
        <w:rPr>
          <w:rFonts w:cs="Times New Roman"/>
        </w:rPr>
      </w:pPr>
      <w:r w:rsidRPr="00BE0AE5">
        <w:rPr>
          <w:rFonts w:cs="Times New Roman"/>
        </w:rPr>
        <w:t>навык выявления и связывания образов, способность формирования новых знаний, в том числе способность формулир</w:t>
      </w:r>
      <w:r w:rsidRPr="00BE0AE5">
        <w:rPr>
          <w:rFonts w:cs="Times New Roman"/>
        </w:rPr>
        <w:t>о</w:t>
      </w:r>
      <w:r w:rsidRPr="00BE0AE5">
        <w:rPr>
          <w:rFonts w:cs="Times New Roman"/>
        </w:rPr>
        <w:t xml:space="preserve">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416B7C" w:rsidRPr="00BE0AE5" w:rsidRDefault="00416B7C" w:rsidP="00416B7C">
      <w:pPr>
        <w:pStyle w:val="a8"/>
        <w:rPr>
          <w:rFonts w:cs="Times New Roman"/>
        </w:rPr>
      </w:pPr>
      <w:r w:rsidRPr="00BE0AE5">
        <w:rPr>
          <w:rFonts w:cs="Times New Roman"/>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416B7C" w:rsidRPr="00BE0AE5" w:rsidRDefault="00416B7C" w:rsidP="00416B7C">
      <w:pPr>
        <w:pStyle w:val="a8"/>
        <w:rPr>
          <w:rFonts w:cs="Times New Roman"/>
        </w:rPr>
      </w:pPr>
      <w:r w:rsidRPr="00BE0AE5">
        <w:rPr>
          <w:rFonts w:cs="Times New Roman"/>
        </w:rPr>
        <w:t xml:space="preserve">умение анализировать и выявлять взаимосвязи природы, общества и экономики; </w:t>
      </w:r>
    </w:p>
    <w:p w:rsidR="00416B7C" w:rsidRPr="00BE0AE5" w:rsidRDefault="00416B7C" w:rsidP="00416B7C">
      <w:pPr>
        <w:pStyle w:val="a8"/>
        <w:rPr>
          <w:rFonts w:cs="Times New Roman"/>
        </w:rPr>
      </w:pPr>
      <w:r w:rsidRPr="00BE0AE5">
        <w:rPr>
          <w:rFonts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16B7C" w:rsidRPr="00BE0AE5" w:rsidRDefault="00416B7C" w:rsidP="00416B7C">
      <w:pPr>
        <w:pStyle w:val="a8"/>
        <w:rPr>
          <w:rFonts w:cs="Times New Roman"/>
        </w:rPr>
      </w:pPr>
      <w:r w:rsidRPr="00BE0AE5">
        <w:rPr>
          <w:rFonts w:cs="Times New Roman"/>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w:t>
      </w:r>
      <w:r w:rsidRPr="00BE0AE5">
        <w:rPr>
          <w:rFonts w:cs="Times New Roman"/>
        </w:rPr>
        <w:t>и</w:t>
      </w:r>
      <w:r w:rsidRPr="00BE0AE5">
        <w:rPr>
          <w:rFonts w:cs="Times New Roman"/>
        </w:rPr>
        <w:t>маемые решения и действия; формулировать и оценивать риски и последствия, формировать опыт, уметь находить поз</w:t>
      </w:r>
      <w:r w:rsidRPr="00BE0AE5">
        <w:rPr>
          <w:rFonts w:cs="Times New Roman"/>
        </w:rPr>
        <w:t>и</w:t>
      </w:r>
      <w:r w:rsidRPr="00BE0AE5">
        <w:rPr>
          <w:rFonts w:cs="Times New Roman"/>
        </w:rPr>
        <w:t>тивное в произошедшей ситуации; быть готовым действовать в отсутствие гарантий успеха.</w:t>
      </w:r>
    </w:p>
    <w:p w:rsidR="00416B7C" w:rsidRPr="00BE0AE5" w:rsidRDefault="00416B7C" w:rsidP="00416B7C">
      <w:pPr>
        <w:pStyle w:val="31"/>
        <w:rPr>
          <w:rFonts w:cs="Times New Roman"/>
        </w:rPr>
      </w:pPr>
      <w:r w:rsidRPr="00BE0AE5">
        <w:rPr>
          <w:rFonts w:cs="Times New Roman"/>
        </w:rPr>
        <w:t>Метапредметные результаты</w:t>
      </w:r>
    </w:p>
    <w:p w:rsidR="00416B7C" w:rsidRPr="00BE0AE5" w:rsidRDefault="00416B7C" w:rsidP="00416B7C">
      <w:pPr>
        <w:pStyle w:val="a8"/>
        <w:rPr>
          <w:rStyle w:val="a9"/>
          <w:rFonts w:cs="Times New Roman"/>
        </w:rPr>
      </w:pPr>
      <w:r w:rsidRPr="00BE0AE5">
        <w:rPr>
          <w:rStyle w:val="a9"/>
          <w:rFonts w:cs="Times New Roman"/>
          <w:spacing w:val="-4"/>
        </w:rPr>
        <w:t>Метапредметные результаты</w:t>
      </w:r>
      <w:r w:rsidRPr="00BE0AE5">
        <w:rPr>
          <w:rFonts w:cs="Times New Roman"/>
          <w:spacing w:val="-4"/>
        </w:rPr>
        <w:t xml:space="preserve"> освоения основной образовательн</w:t>
      </w:r>
      <w:r w:rsidRPr="00BE0AE5">
        <w:rPr>
          <w:rFonts w:cs="Times New Roman"/>
        </w:rPr>
        <w:t xml:space="preserve">ой программы,формируемые при изучении </w:t>
      </w:r>
      <w:r w:rsidRPr="00BE0AE5">
        <w:rPr>
          <w:rStyle w:val="a9"/>
          <w:rFonts w:cs="Times New Roman"/>
        </w:rPr>
        <w:t>обществ</w:t>
      </w:r>
      <w:r w:rsidRPr="00BE0AE5">
        <w:rPr>
          <w:rStyle w:val="a9"/>
          <w:rFonts w:cs="Times New Roman"/>
        </w:rPr>
        <w:t>о</w:t>
      </w:r>
      <w:r w:rsidRPr="00BE0AE5">
        <w:rPr>
          <w:rStyle w:val="a9"/>
          <w:rFonts w:cs="Times New Roman"/>
        </w:rPr>
        <w:t>знания:</w:t>
      </w:r>
    </w:p>
    <w:p w:rsidR="00416B7C" w:rsidRPr="00BE0AE5" w:rsidRDefault="00416B7C" w:rsidP="00416B7C">
      <w:pPr>
        <w:pStyle w:val="41"/>
        <w:spacing w:before="198"/>
        <w:rPr>
          <w:rFonts w:cs="Times New Roman"/>
        </w:rPr>
      </w:pPr>
      <w:r w:rsidRPr="00BE0AE5">
        <w:rPr>
          <w:rFonts w:cs="Times New Roman"/>
        </w:rPr>
        <w:t>1.</w:t>
      </w:r>
      <w:r w:rsidRPr="00BE0AE5">
        <w:rPr>
          <w:rFonts w:cs="Times New Roman"/>
        </w:rPr>
        <w:t> </w:t>
      </w:r>
      <w:r w:rsidRPr="00BE0AE5">
        <w:rPr>
          <w:rFonts w:cs="Times New Roman"/>
        </w:rPr>
        <w:t>Овладение универсальными учебными познавательными действиями</w:t>
      </w:r>
    </w:p>
    <w:p w:rsidR="00416B7C" w:rsidRPr="00BE0AE5" w:rsidRDefault="00416B7C" w:rsidP="00416B7C">
      <w:pPr>
        <w:pStyle w:val="a8"/>
        <w:rPr>
          <w:rStyle w:val="ab"/>
          <w:rFonts w:cs="Times New Roman"/>
        </w:rPr>
      </w:pPr>
      <w:r w:rsidRPr="00BE0AE5">
        <w:rPr>
          <w:rStyle w:val="ab"/>
          <w:rFonts w:cs="Times New Roman"/>
        </w:rPr>
        <w:t>Базовые логические действия:</w:t>
      </w:r>
    </w:p>
    <w:p w:rsidR="00416B7C" w:rsidRPr="00BE0AE5" w:rsidRDefault="00416B7C" w:rsidP="00416B7C">
      <w:pPr>
        <w:pStyle w:val="a8"/>
        <w:rPr>
          <w:rFonts w:cs="Times New Roman"/>
        </w:rPr>
      </w:pPr>
      <w:r w:rsidRPr="00BE0AE5">
        <w:rPr>
          <w:rFonts w:cs="Times New Roman"/>
        </w:rPr>
        <w:t>выявлять и характеризовать существенные признаки социальных явлений и процессов;</w:t>
      </w:r>
    </w:p>
    <w:p w:rsidR="00416B7C" w:rsidRPr="00BE0AE5" w:rsidRDefault="00416B7C" w:rsidP="00416B7C">
      <w:pPr>
        <w:pStyle w:val="a8"/>
        <w:rPr>
          <w:rFonts w:cs="Times New Roman"/>
        </w:rPr>
      </w:pPr>
      <w:r w:rsidRPr="00BE0AE5">
        <w:rPr>
          <w:rFonts w:cs="Times New Roman"/>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416B7C" w:rsidRPr="00BE0AE5" w:rsidRDefault="00416B7C" w:rsidP="00416B7C">
      <w:pPr>
        <w:pStyle w:val="a8"/>
        <w:rPr>
          <w:rFonts w:cs="Times New Roman"/>
        </w:rPr>
      </w:pPr>
      <w:r w:rsidRPr="00BE0AE5">
        <w:rPr>
          <w:rFonts w:cs="Times New Roman"/>
        </w:rPr>
        <w:t>с учётом предложенной задачи выявлять закономерности и противоречия в рассматриваемых фактах, данных и набл</w:t>
      </w:r>
      <w:r w:rsidRPr="00BE0AE5">
        <w:rPr>
          <w:rFonts w:cs="Times New Roman"/>
        </w:rPr>
        <w:t>ю</w:t>
      </w:r>
      <w:r w:rsidRPr="00BE0AE5">
        <w:rPr>
          <w:rFonts w:cs="Times New Roman"/>
        </w:rPr>
        <w:t>дениях;</w:t>
      </w:r>
    </w:p>
    <w:p w:rsidR="00416B7C" w:rsidRPr="00BE0AE5" w:rsidRDefault="00416B7C" w:rsidP="00416B7C">
      <w:pPr>
        <w:pStyle w:val="a8"/>
        <w:rPr>
          <w:rFonts w:cs="Times New Roman"/>
        </w:rPr>
      </w:pPr>
      <w:r w:rsidRPr="00BE0AE5">
        <w:rPr>
          <w:rFonts w:cs="Times New Roman"/>
        </w:rPr>
        <w:t>предлагать критерии для выявления закономерностей и противоречий;</w:t>
      </w:r>
    </w:p>
    <w:p w:rsidR="00416B7C" w:rsidRPr="00BE0AE5" w:rsidRDefault="00416B7C" w:rsidP="00416B7C">
      <w:pPr>
        <w:pStyle w:val="a8"/>
        <w:rPr>
          <w:rFonts w:cs="Times New Roman"/>
        </w:rPr>
      </w:pPr>
      <w:r w:rsidRPr="00BE0AE5">
        <w:rPr>
          <w:rFonts w:cs="Times New Roman"/>
        </w:rPr>
        <w:t>выявлять дефицит информации, данных, необходимых для решения поставленной задачи;</w:t>
      </w:r>
    </w:p>
    <w:p w:rsidR="00416B7C" w:rsidRPr="00BE0AE5" w:rsidRDefault="00416B7C" w:rsidP="00416B7C">
      <w:pPr>
        <w:pStyle w:val="a8"/>
        <w:rPr>
          <w:rFonts w:cs="Times New Roman"/>
        </w:rPr>
      </w:pPr>
      <w:r w:rsidRPr="00BE0AE5">
        <w:rPr>
          <w:rFonts w:cs="Times New Roman"/>
        </w:rPr>
        <w:t>выявлять причинно-следственные связи при изучении явлений и процессов; &lt;…&gt;</w:t>
      </w:r>
    </w:p>
    <w:p w:rsidR="00416B7C" w:rsidRPr="00BE0AE5" w:rsidRDefault="00416B7C" w:rsidP="00416B7C">
      <w:pPr>
        <w:pStyle w:val="a8"/>
        <w:rPr>
          <w:rFonts w:cs="Times New Roman"/>
        </w:rPr>
      </w:pPr>
      <w:r w:rsidRPr="00BE0AE5">
        <w:rPr>
          <w:rFonts w:cs="Times New Roman"/>
        </w:rPr>
        <w:t>делать выводы с использованием дедуктивных и индуктивных умозаключений, умозаключений по аналогии, формул</w:t>
      </w:r>
      <w:r w:rsidRPr="00BE0AE5">
        <w:rPr>
          <w:rFonts w:cs="Times New Roman"/>
        </w:rPr>
        <w:t>и</w:t>
      </w:r>
      <w:r w:rsidRPr="00BE0AE5">
        <w:rPr>
          <w:rFonts w:cs="Times New Roman"/>
        </w:rPr>
        <w:t>ровать гипотезы о взаимосвязях;</w:t>
      </w:r>
    </w:p>
    <w:p w:rsidR="00416B7C" w:rsidRPr="00BE0AE5" w:rsidRDefault="00416B7C" w:rsidP="00416B7C">
      <w:pPr>
        <w:pStyle w:val="a8"/>
        <w:rPr>
          <w:rFonts w:cs="Times New Roman"/>
        </w:rPr>
      </w:pPr>
      <w:r w:rsidRPr="00BE0AE5">
        <w:rPr>
          <w:rFonts w:cs="Times New Roman"/>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a8"/>
        <w:rPr>
          <w:rStyle w:val="ab"/>
          <w:rFonts w:cs="Times New Roman"/>
        </w:rPr>
      </w:pPr>
      <w:r w:rsidRPr="00BE0AE5">
        <w:rPr>
          <w:rStyle w:val="ab"/>
          <w:rFonts w:cs="Times New Roman"/>
        </w:rPr>
        <w:t>Базовые исследовательские действия:</w:t>
      </w:r>
    </w:p>
    <w:p w:rsidR="00416B7C" w:rsidRPr="00BE0AE5" w:rsidRDefault="00416B7C" w:rsidP="00416B7C">
      <w:pPr>
        <w:pStyle w:val="a8"/>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a8"/>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w:t>
      </w:r>
      <w:r w:rsidRPr="00BE0AE5">
        <w:rPr>
          <w:rFonts w:cs="Times New Roman"/>
        </w:rPr>
        <w:t>о</w:t>
      </w:r>
      <w:r w:rsidRPr="00BE0AE5">
        <w:rPr>
          <w:rFonts w:cs="Times New Roman"/>
        </w:rPr>
        <w:t>стоятельно устанавливать искомое и данное;</w:t>
      </w:r>
    </w:p>
    <w:p w:rsidR="00416B7C" w:rsidRPr="00BE0AE5" w:rsidRDefault="00416B7C" w:rsidP="00416B7C">
      <w:pPr>
        <w:pStyle w:val="a8"/>
        <w:rPr>
          <w:rFonts w:cs="Times New Roman"/>
          <w:spacing w:val="-3"/>
        </w:rPr>
      </w:pPr>
      <w:r w:rsidRPr="00BE0AE5">
        <w:rPr>
          <w:rFonts w:cs="Times New Roman"/>
          <w:spacing w:val="-3"/>
        </w:rPr>
        <w:t>формулировать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a8"/>
        <w:rPr>
          <w:rFonts w:cs="Times New Roman"/>
        </w:rPr>
      </w:pPr>
      <w:r w:rsidRPr="00BE0AE5">
        <w:rPr>
          <w:rFonts w:cs="Times New Roman"/>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416B7C" w:rsidRPr="00BE0AE5" w:rsidRDefault="00416B7C" w:rsidP="00416B7C">
      <w:pPr>
        <w:pStyle w:val="a8"/>
        <w:rPr>
          <w:rFonts w:cs="Times New Roman"/>
        </w:rPr>
      </w:pPr>
      <w:r w:rsidRPr="00BE0AE5">
        <w:rPr>
          <w:rFonts w:cs="Times New Roman"/>
        </w:rPr>
        <w:t>оценивать на применимость и достоверность информацию, полученную в ходе исследования &lt;…&gt;;</w:t>
      </w:r>
    </w:p>
    <w:p w:rsidR="00416B7C" w:rsidRPr="00BE0AE5" w:rsidRDefault="00416B7C" w:rsidP="00416B7C">
      <w:pPr>
        <w:pStyle w:val="a8"/>
        <w:rPr>
          <w:rFonts w:cs="Times New Roman"/>
        </w:rPr>
      </w:pPr>
      <w:r w:rsidRPr="00BE0AE5">
        <w:rPr>
          <w:rFonts w:cs="Times New Roman"/>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416B7C" w:rsidRPr="00BE0AE5" w:rsidRDefault="00416B7C" w:rsidP="00416B7C">
      <w:pPr>
        <w:pStyle w:val="a8"/>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w:t>
      </w:r>
      <w:r w:rsidRPr="00BE0AE5">
        <w:rPr>
          <w:rFonts w:cs="Times New Roman"/>
        </w:rPr>
        <w:t>и</w:t>
      </w:r>
      <w:r w:rsidRPr="00BE0AE5">
        <w:rPr>
          <w:rFonts w:cs="Times New Roman"/>
        </w:rPr>
        <w:t>туациях, выдвигать предположения об их развитии в новых условиях и контекстах.</w:t>
      </w:r>
    </w:p>
    <w:p w:rsidR="00416B7C" w:rsidRPr="00BE0AE5" w:rsidRDefault="00416B7C" w:rsidP="00416B7C">
      <w:pPr>
        <w:pStyle w:val="a8"/>
        <w:rPr>
          <w:rStyle w:val="ab"/>
          <w:rFonts w:cs="Times New Roman"/>
        </w:rPr>
      </w:pPr>
      <w:r w:rsidRPr="00BE0AE5">
        <w:rPr>
          <w:rStyle w:val="ab"/>
          <w:rFonts w:cs="Times New Roman"/>
        </w:rPr>
        <w:t>Работа с информацией:</w:t>
      </w:r>
    </w:p>
    <w:p w:rsidR="00416B7C" w:rsidRPr="00BE0AE5" w:rsidRDefault="00416B7C" w:rsidP="00416B7C">
      <w:pPr>
        <w:pStyle w:val="a8"/>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6B7C" w:rsidRPr="00BE0AE5" w:rsidRDefault="00416B7C" w:rsidP="00416B7C">
      <w:pPr>
        <w:pStyle w:val="a8"/>
        <w:rPr>
          <w:rFonts w:cs="Times New Roman"/>
        </w:rPr>
      </w:pPr>
      <w:r w:rsidRPr="00BE0AE5">
        <w:rPr>
          <w:rFonts w:cs="Times New Roman"/>
        </w:rPr>
        <w:t>выбирать, анализировать, систематизировать и интерпретировать информацию различных видов и формпредставления;</w:t>
      </w:r>
    </w:p>
    <w:p w:rsidR="00416B7C" w:rsidRPr="00BE0AE5" w:rsidRDefault="00416B7C" w:rsidP="00416B7C">
      <w:pPr>
        <w:pStyle w:val="a8"/>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w:t>
      </w:r>
      <w:r w:rsidRPr="00BE0AE5">
        <w:rPr>
          <w:rFonts w:cs="Times New Roman"/>
        </w:rPr>
        <w:t>а</w:t>
      </w:r>
      <w:r w:rsidRPr="00BE0AE5">
        <w:rPr>
          <w:rFonts w:cs="Times New Roman"/>
        </w:rPr>
        <w:t>ционных источниках;</w:t>
      </w:r>
    </w:p>
    <w:p w:rsidR="00416B7C" w:rsidRPr="00BE0AE5" w:rsidRDefault="00416B7C" w:rsidP="00416B7C">
      <w:pPr>
        <w:pStyle w:val="a8"/>
        <w:rPr>
          <w:rFonts w:cs="Times New Roman"/>
        </w:rPr>
      </w:pPr>
      <w:r w:rsidRPr="00BE0AE5">
        <w:rPr>
          <w:rFonts w:cs="Times New Roman"/>
        </w:rPr>
        <w:t>самостоятельно выбирать оптимальную форму представления информации &lt;…&gt;;</w:t>
      </w:r>
    </w:p>
    <w:p w:rsidR="00416B7C" w:rsidRPr="00BE0AE5" w:rsidRDefault="00416B7C" w:rsidP="00416B7C">
      <w:pPr>
        <w:pStyle w:val="a8"/>
        <w:rPr>
          <w:rFonts w:cs="Times New Roman"/>
        </w:rPr>
      </w:pPr>
      <w:r w:rsidRPr="00BE0AE5">
        <w:rPr>
          <w:rFonts w:cs="Times New Roman"/>
        </w:rPr>
        <w:t>оценивать надёжность информации по критериям, предложенным педагогическим работником или сформулированным самостоятельно;</w:t>
      </w:r>
    </w:p>
    <w:p w:rsidR="00416B7C" w:rsidRPr="00BE0AE5" w:rsidRDefault="00416B7C" w:rsidP="00416B7C">
      <w:pPr>
        <w:pStyle w:val="a8"/>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41"/>
        <w:spacing w:before="170"/>
        <w:rPr>
          <w:rFonts w:cs="Times New Roman"/>
        </w:rPr>
      </w:pPr>
      <w:r w:rsidRPr="00BE0AE5">
        <w:rPr>
          <w:rFonts w:cs="Times New Roman"/>
        </w:rPr>
        <w:t>2. Овладение универсальными учебными коммуникативными действиями</w:t>
      </w:r>
    </w:p>
    <w:p w:rsidR="00416B7C" w:rsidRPr="00BE0AE5" w:rsidRDefault="00416B7C" w:rsidP="00416B7C">
      <w:pPr>
        <w:pStyle w:val="a8"/>
        <w:rPr>
          <w:rStyle w:val="ab"/>
          <w:rFonts w:cs="Times New Roman"/>
        </w:rPr>
      </w:pPr>
      <w:r w:rsidRPr="00BE0AE5">
        <w:rPr>
          <w:rStyle w:val="ab"/>
          <w:rFonts w:cs="Times New Roman"/>
        </w:rPr>
        <w:t>Общение:</w:t>
      </w:r>
    </w:p>
    <w:p w:rsidR="00416B7C" w:rsidRPr="00BE0AE5" w:rsidRDefault="00416B7C" w:rsidP="00416B7C">
      <w:pPr>
        <w:pStyle w:val="a8"/>
        <w:rPr>
          <w:rFonts w:cs="Times New Roman"/>
        </w:rPr>
      </w:pPr>
      <w:r w:rsidRPr="00BE0AE5">
        <w:rPr>
          <w:rFonts w:cs="Times New Roman"/>
        </w:rPr>
        <w:t xml:space="preserve">воспринимать и формулировать суждения, выражать эмоции в соответствии с целями и условиями общения; </w:t>
      </w:r>
    </w:p>
    <w:p w:rsidR="00416B7C" w:rsidRPr="00BE0AE5" w:rsidRDefault="00416B7C" w:rsidP="00416B7C">
      <w:pPr>
        <w:pStyle w:val="a8"/>
        <w:rPr>
          <w:rFonts w:cs="Times New Roman"/>
        </w:rPr>
      </w:pPr>
      <w:r w:rsidRPr="00BE0AE5">
        <w:rPr>
          <w:rFonts w:cs="Times New Roman"/>
        </w:rPr>
        <w:t xml:space="preserve">выражать себя (свою точку зрения) в устных и письменных текстах; </w:t>
      </w:r>
    </w:p>
    <w:p w:rsidR="00416B7C" w:rsidRPr="00BE0AE5" w:rsidRDefault="00416B7C" w:rsidP="00416B7C">
      <w:pPr>
        <w:pStyle w:val="a8"/>
        <w:rPr>
          <w:rFonts w:cs="Times New Roman"/>
          <w:spacing w:val="-4"/>
        </w:rPr>
      </w:pPr>
      <w:r w:rsidRPr="00BE0AE5">
        <w:rPr>
          <w:rFonts w:cs="Times New Roman"/>
          <w:spacing w:val="-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16B7C" w:rsidRPr="00BE0AE5" w:rsidRDefault="00416B7C" w:rsidP="00416B7C">
      <w:pPr>
        <w:pStyle w:val="a8"/>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a8"/>
        <w:rPr>
          <w:rFonts w:cs="Times New Roman"/>
        </w:rPr>
      </w:pPr>
      <w:r w:rsidRPr="00BE0AE5">
        <w:rPr>
          <w:rFonts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BE0AE5" w:rsidRDefault="00416B7C" w:rsidP="00416B7C">
      <w:pPr>
        <w:pStyle w:val="a8"/>
        <w:rPr>
          <w:rFonts w:cs="Times New Roman"/>
        </w:rPr>
      </w:pPr>
      <w:r w:rsidRPr="00BE0AE5">
        <w:rPr>
          <w:rFonts w:cs="Times New Roman"/>
        </w:rPr>
        <w:t xml:space="preserve">сопоставлять свои суждения с суждениями других участников диалога, обнаруживать различие и сходство позиций; </w:t>
      </w:r>
    </w:p>
    <w:p w:rsidR="00416B7C" w:rsidRPr="00BE0AE5" w:rsidRDefault="00416B7C" w:rsidP="00416B7C">
      <w:pPr>
        <w:pStyle w:val="a8"/>
        <w:rPr>
          <w:rFonts w:cs="Times New Roman"/>
        </w:rPr>
      </w:pPr>
      <w:r w:rsidRPr="00BE0AE5">
        <w:rPr>
          <w:rFonts w:cs="Times New Roman"/>
        </w:rPr>
        <w:t xml:space="preserve">публично представлять результаты выполненного &lt;…&gt; исследования, проекта; </w:t>
      </w:r>
    </w:p>
    <w:p w:rsidR="00416B7C" w:rsidRPr="00BE0AE5" w:rsidRDefault="00416B7C" w:rsidP="00416B7C">
      <w:pPr>
        <w:pStyle w:val="a8"/>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BE0AE5" w:rsidRDefault="00416B7C" w:rsidP="00416B7C">
      <w:pPr>
        <w:pStyle w:val="a8"/>
        <w:rPr>
          <w:rStyle w:val="ab"/>
          <w:rFonts w:cs="Times New Roman"/>
        </w:rPr>
      </w:pPr>
      <w:r w:rsidRPr="00BE0AE5">
        <w:rPr>
          <w:rStyle w:val="ab"/>
          <w:rFonts w:cs="Times New Roman"/>
        </w:rPr>
        <w:t>Совместная деятельность</w:t>
      </w:r>
      <w:r w:rsidRPr="00BE0AE5">
        <w:rPr>
          <w:rStyle w:val="a9"/>
          <w:rFonts w:cs="Times New Roman"/>
        </w:rPr>
        <w:t>:</w:t>
      </w:r>
    </w:p>
    <w:p w:rsidR="00416B7C" w:rsidRPr="00BE0AE5" w:rsidRDefault="00416B7C" w:rsidP="00416B7C">
      <w:pPr>
        <w:pStyle w:val="a8"/>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BE0AE5" w:rsidRDefault="00416B7C" w:rsidP="00416B7C">
      <w:pPr>
        <w:pStyle w:val="a8"/>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w:t>
      </w:r>
      <w:r w:rsidRPr="00BE0AE5">
        <w:rPr>
          <w:rFonts w:cs="Times New Roman"/>
        </w:rPr>
        <w:t>а</w:t>
      </w:r>
      <w:r w:rsidRPr="00BE0AE5">
        <w:rPr>
          <w:rFonts w:cs="Times New Roman"/>
        </w:rPr>
        <w:t>риваться, обсуждать процесс и результат совместной работы; уметь обобщать мнения нескольких людей, проявлять гото</w:t>
      </w:r>
      <w:r w:rsidRPr="00BE0AE5">
        <w:rPr>
          <w:rFonts w:cs="Times New Roman"/>
        </w:rPr>
        <w:t>в</w:t>
      </w:r>
      <w:r w:rsidRPr="00BE0AE5">
        <w:rPr>
          <w:rFonts w:cs="Times New Roman"/>
        </w:rPr>
        <w:t>ность руководить, выполнять поручения, подчиняться;</w:t>
      </w:r>
    </w:p>
    <w:p w:rsidR="00416B7C" w:rsidRPr="00BE0AE5" w:rsidRDefault="00416B7C" w:rsidP="00416B7C">
      <w:pPr>
        <w:pStyle w:val="a8"/>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w:t>
      </w:r>
      <w:r w:rsidRPr="00BE0AE5">
        <w:rPr>
          <w:rFonts w:cs="Times New Roman"/>
        </w:rPr>
        <w:t>б</w:t>
      </w:r>
      <w:r w:rsidRPr="00BE0AE5">
        <w:rPr>
          <w:rFonts w:cs="Times New Roman"/>
        </w:rPr>
        <w:t>суждения, обмен мнений, «мозговые штурмы» и иные);</w:t>
      </w:r>
    </w:p>
    <w:p w:rsidR="00416B7C" w:rsidRPr="00BE0AE5" w:rsidRDefault="00416B7C" w:rsidP="00416B7C">
      <w:pPr>
        <w:pStyle w:val="a8"/>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w:t>
      </w:r>
      <w:r w:rsidRPr="00BE0AE5">
        <w:rPr>
          <w:rFonts w:cs="Times New Roman"/>
        </w:rPr>
        <w:t>й</w:t>
      </w:r>
      <w:r w:rsidRPr="00BE0AE5">
        <w:rPr>
          <w:rFonts w:cs="Times New Roman"/>
        </w:rPr>
        <w:t>ствия с другими членами команды;</w:t>
      </w:r>
    </w:p>
    <w:p w:rsidR="00416B7C" w:rsidRPr="00BE0AE5" w:rsidRDefault="00416B7C" w:rsidP="00416B7C">
      <w:pPr>
        <w:pStyle w:val="a8"/>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BE0AE5" w:rsidRDefault="00416B7C" w:rsidP="00416B7C">
      <w:pPr>
        <w:pStyle w:val="41"/>
        <w:rPr>
          <w:rFonts w:cs="Times New Roman"/>
        </w:rPr>
      </w:pPr>
      <w:r w:rsidRPr="00BE0AE5">
        <w:rPr>
          <w:rFonts w:cs="Times New Roman"/>
        </w:rPr>
        <w:t>3. Овладение универсальными учебными регулятивными действиями</w:t>
      </w:r>
    </w:p>
    <w:p w:rsidR="00416B7C" w:rsidRPr="00BE0AE5" w:rsidRDefault="00416B7C" w:rsidP="00416B7C">
      <w:pPr>
        <w:pStyle w:val="a8"/>
        <w:rPr>
          <w:rStyle w:val="ab"/>
          <w:rFonts w:cs="Times New Roman"/>
        </w:rPr>
      </w:pPr>
      <w:r w:rsidRPr="00BE0AE5">
        <w:rPr>
          <w:rStyle w:val="ab"/>
          <w:rFonts w:cs="Times New Roman"/>
        </w:rPr>
        <w:t>Самоорганизация:</w:t>
      </w:r>
    </w:p>
    <w:p w:rsidR="00416B7C" w:rsidRPr="00BE0AE5" w:rsidRDefault="00416B7C" w:rsidP="00416B7C">
      <w:pPr>
        <w:pStyle w:val="a8"/>
        <w:rPr>
          <w:rFonts w:cs="Times New Roman"/>
        </w:rPr>
      </w:pPr>
      <w:r w:rsidRPr="00BE0AE5">
        <w:rPr>
          <w:rFonts w:cs="Times New Roman"/>
        </w:rPr>
        <w:t>выявлять проблемы для решения в жизненных и учебных ситуациях;</w:t>
      </w:r>
    </w:p>
    <w:p w:rsidR="00416B7C" w:rsidRPr="00BE0AE5" w:rsidRDefault="00416B7C" w:rsidP="00416B7C">
      <w:pPr>
        <w:pStyle w:val="a8"/>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w:t>
      </w:r>
      <w:r w:rsidRPr="00BE0AE5">
        <w:rPr>
          <w:rFonts w:cs="Times New Roman"/>
        </w:rPr>
        <w:t>е</w:t>
      </w:r>
      <w:r w:rsidRPr="00BE0AE5">
        <w:rPr>
          <w:rFonts w:cs="Times New Roman"/>
        </w:rPr>
        <w:t>шений в группе);</w:t>
      </w:r>
    </w:p>
    <w:p w:rsidR="00416B7C" w:rsidRPr="00BE0AE5" w:rsidRDefault="00416B7C" w:rsidP="00416B7C">
      <w:pPr>
        <w:pStyle w:val="a8"/>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a8"/>
        <w:rPr>
          <w:rFonts w:cs="Times New Roman"/>
        </w:rPr>
      </w:pPr>
      <w:r w:rsidRPr="00BE0AE5">
        <w:rPr>
          <w:rFonts w:cs="Times New Roman"/>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BE0AE5" w:rsidRDefault="00416B7C" w:rsidP="00416B7C">
      <w:pPr>
        <w:pStyle w:val="a8"/>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a8"/>
        <w:rPr>
          <w:rStyle w:val="ab"/>
          <w:rFonts w:cs="Times New Roman"/>
        </w:rPr>
      </w:pPr>
      <w:r w:rsidRPr="00BE0AE5">
        <w:rPr>
          <w:rStyle w:val="ab"/>
          <w:rFonts w:cs="Times New Roman"/>
        </w:rPr>
        <w:t>Самоконтроль:</w:t>
      </w:r>
    </w:p>
    <w:p w:rsidR="00416B7C" w:rsidRPr="00BE0AE5" w:rsidRDefault="00416B7C" w:rsidP="00416B7C">
      <w:pPr>
        <w:pStyle w:val="a8"/>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a8"/>
        <w:rPr>
          <w:rFonts w:cs="Times New Roman"/>
        </w:rPr>
      </w:pPr>
      <w:r w:rsidRPr="00BE0AE5">
        <w:rPr>
          <w:rFonts w:cs="Times New Roman"/>
        </w:rPr>
        <w:t>давать адекватную оценку ситуации и предлагать план её изменения;</w:t>
      </w:r>
    </w:p>
    <w:p w:rsidR="00416B7C" w:rsidRPr="00BE0AE5" w:rsidRDefault="00416B7C" w:rsidP="00416B7C">
      <w:pPr>
        <w:pStyle w:val="a8"/>
        <w:rPr>
          <w:rFonts w:cs="Times New Roman"/>
        </w:rPr>
      </w:pPr>
      <w:r w:rsidRPr="00BE0AE5">
        <w:rPr>
          <w:rFonts w:cs="Times New Roman"/>
        </w:rPr>
        <w:t>учитывать контекст и предвидеть трудности, которые могут возникнуть при решении учебной задачи, адаптировать р</w:t>
      </w:r>
      <w:r w:rsidRPr="00BE0AE5">
        <w:rPr>
          <w:rFonts w:cs="Times New Roman"/>
        </w:rPr>
        <w:t>е</w:t>
      </w:r>
      <w:r w:rsidRPr="00BE0AE5">
        <w:rPr>
          <w:rFonts w:cs="Times New Roman"/>
        </w:rPr>
        <w:t>шение к меняющимся обстоятельствам;</w:t>
      </w:r>
    </w:p>
    <w:p w:rsidR="00416B7C" w:rsidRPr="00BE0AE5" w:rsidRDefault="00416B7C" w:rsidP="00416B7C">
      <w:pPr>
        <w:pStyle w:val="a8"/>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16B7C" w:rsidRPr="00BE0AE5" w:rsidRDefault="00416B7C" w:rsidP="00416B7C">
      <w:pPr>
        <w:pStyle w:val="a8"/>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BE0AE5" w:rsidRDefault="00416B7C" w:rsidP="00416B7C">
      <w:pPr>
        <w:pStyle w:val="a8"/>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a8"/>
        <w:rPr>
          <w:rStyle w:val="ab"/>
          <w:rFonts w:cs="Times New Roman"/>
        </w:rPr>
      </w:pPr>
      <w:r w:rsidRPr="00BE0AE5">
        <w:rPr>
          <w:rStyle w:val="ab"/>
          <w:rFonts w:cs="Times New Roman"/>
        </w:rPr>
        <w:t>Эмоциональный интеллект:</w:t>
      </w:r>
    </w:p>
    <w:p w:rsidR="00416B7C" w:rsidRPr="00BE0AE5" w:rsidRDefault="00416B7C" w:rsidP="00416B7C">
      <w:pPr>
        <w:pStyle w:val="a8"/>
        <w:rPr>
          <w:rFonts w:cs="Times New Roman"/>
        </w:rPr>
      </w:pPr>
      <w:r w:rsidRPr="00BE0AE5">
        <w:rPr>
          <w:rFonts w:cs="Times New Roman"/>
        </w:rPr>
        <w:t>различать, называть и управлять собственными эмоциями и эмоциями других;</w:t>
      </w:r>
    </w:p>
    <w:p w:rsidR="00416B7C" w:rsidRPr="00BE0AE5" w:rsidRDefault="00416B7C" w:rsidP="00416B7C">
      <w:pPr>
        <w:pStyle w:val="a8"/>
        <w:rPr>
          <w:rFonts w:cs="Times New Roman"/>
        </w:rPr>
      </w:pPr>
      <w:r w:rsidRPr="00BE0AE5">
        <w:rPr>
          <w:rFonts w:cs="Times New Roman"/>
        </w:rPr>
        <w:t xml:space="preserve">выявлять и анализировать причины эмоций; </w:t>
      </w:r>
    </w:p>
    <w:p w:rsidR="00416B7C" w:rsidRPr="00BE0AE5" w:rsidRDefault="00416B7C" w:rsidP="00416B7C">
      <w:pPr>
        <w:pStyle w:val="a8"/>
        <w:rPr>
          <w:rFonts w:cs="Times New Roman"/>
        </w:rPr>
      </w:pPr>
      <w:r w:rsidRPr="00BE0AE5">
        <w:rPr>
          <w:rFonts w:cs="Times New Roman"/>
        </w:rPr>
        <w:t xml:space="preserve">ставить себя на место другого человека, понимать мотивы и намерения другого; </w:t>
      </w:r>
    </w:p>
    <w:p w:rsidR="00416B7C" w:rsidRPr="00BE0AE5" w:rsidRDefault="00416B7C" w:rsidP="00416B7C">
      <w:pPr>
        <w:pStyle w:val="a8"/>
        <w:rPr>
          <w:rFonts w:cs="Times New Roman"/>
        </w:rPr>
      </w:pPr>
      <w:r w:rsidRPr="00BE0AE5">
        <w:rPr>
          <w:rFonts w:cs="Times New Roman"/>
        </w:rPr>
        <w:t>регулировать способ выражения эмоций.</w:t>
      </w:r>
    </w:p>
    <w:p w:rsidR="00416B7C" w:rsidRPr="00BE0AE5" w:rsidRDefault="00416B7C" w:rsidP="00416B7C">
      <w:pPr>
        <w:pStyle w:val="a8"/>
        <w:rPr>
          <w:rStyle w:val="ab"/>
          <w:rFonts w:cs="Times New Roman"/>
        </w:rPr>
      </w:pPr>
      <w:r w:rsidRPr="00BE0AE5">
        <w:rPr>
          <w:rStyle w:val="ab"/>
          <w:rFonts w:cs="Times New Roman"/>
        </w:rPr>
        <w:t>Принятие себя и других:</w:t>
      </w:r>
    </w:p>
    <w:p w:rsidR="00416B7C" w:rsidRPr="00BE0AE5" w:rsidRDefault="00416B7C" w:rsidP="00416B7C">
      <w:pPr>
        <w:pStyle w:val="a8"/>
        <w:rPr>
          <w:rFonts w:cs="Times New Roman"/>
        </w:rPr>
      </w:pPr>
      <w:r w:rsidRPr="00BE0AE5">
        <w:rPr>
          <w:rFonts w:cs="Times New Roman"/>
        </w:rPr>
        <w:t>осознанно относиться к другому человеку, его мнению;</w:t>
      </w:r>
    </w:p>
    <w:p w:rsidR="00416B7C" w:rsidRPr="00BE0AE5" w:rsidRDefault="00416B7C" w:rsidP="00416B7C">
      <w:pPr>
        <w:pStyle w:val="a8"/>
        <w:rPr>
          <w:rFonts w:cs="Times New Roman"/>
        </w:rPr>
      </w:pPr>
      <w:r w:rsidRPr="00BE0AE5">
        <w:rPr>
          <w:rFonts w:cs="Times New Roman"/>
        </w:rPr>
        <w:t>признавать своё право на ошибку и такое же право другого;</w:t>
      </w:r>
    </w:p>
    <w:p w:rsidR="00416B7C" w:rsidRPr="00BE0AE5" w:rsidRDefault="00416B7C" w:rsidP="00416B7C">
      <w:pPr>
        <w:pStyle w:val="a8"/>
        <w:rPr>
          <w:rFonts w:cs="Times New Roman"/>
        </w:rPr>
      </w:pPr>
      <w:r w:rsidRPr="00BE0AE5">
        <w:rPr>
          <w:rFonts w:cs="Times New Roman"/>
        </w:rPr>
        <w:t>принимать себя и других, не осуждая;</w:t>
      </w:r>
    </w:p>
    <w:p w:rsidR="00416B7C" w:rsidRPr="00BE0AE5" w:rsidRDefault="00416B7C" w:rsidP="00416B7C">
      <w:pPr>
        <w:pStyle w:val="a8"/>
        <w:rPr>
          <w:rFonts w:cs="Times New Roman"/>
        </w:rPr>
      </w:pPr>
      <w:r w:rsidRPr="00BE0AE5">
        <w:rPr>
          <w:rFonts w:cs="Times New Roman"/>
        </w:rPr>
        <w:t>открытость себе и другим;</w:t>
      </w:r>
    </w:p>
    <w:p w:rsidR="00416B7C" w:rsidRPr="00BE0AE5" w:rsidRDefault="00416B7C" w:rsidP="00416B7C">
      <w:pPr>
        <w:pStyle w:val="a8"/>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31"/>
        <w:rPr>
          <w:rFonts w:cs="Times New Roman"/>
        </w:rPr>
      </w:pPr>
      <w:r w:rsidRPr="00BE0AE5">
        <w:rPr>
          <w:rFonts w:cs="Times New Roman"/>
        </w:rPr>
        <w:t>Предметные результаты</w:t>
      </w:r>
    </w:p>
    <w:p w:rsidR="00416B7C" w:rsidRPr="00BE0AE5" w:rsidRDefault="00416B7C" w:rsidP="00416B7C">
      <w:pPr>
        <w:pStyle w:val="a8"/>
        <w:rPr>
          <w:rFonts w:cs="Times New Roman"/>
        </w:rPr>
      </w:pPr>
      <w:r w:rsidRPr="00BE0AE5">
        <w:rPr>
          <w:rStyle w:val="a9"/>
          <w:rFonts w:cs="Times New Roman"/>
        </w:rPr>
        <w:t xml:space="preserve">Предметные результаты </w:t>
      </w:r>
      <w:r w:rsidRPr="00BE0AE5">
        <w:rPr>
          <w:rFonts w:cs="Times New Roman"/>
        </w:rPr>
        <w:t>освоения рабочей программы по предмету «Обществознание» (6—9 классы):</w:t>
      </w:r>
    </w:p>
    <w:p w:rsidR="00416B7C" w:rsidRPr="00BE0AE5" w:rsidRDefault="00416B7C" w:rsidP="00416B7C">
      <w:pPr>
        <w:pStyle w:val="a8"/>
        <w:rPr>
          <w:rFonts w:cs="Times New Roman"/>
        </w:rPr>
      </w:pPr>
      <w:r w:rsidRPr="00BE0AE5">
        <w:rPr>
          <w:rFonts w:cs="Times New Roman"/>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w:t>
      </w:r>
      <w:r w:rsidRPr="00BE0AE5">
        <w:rPr>
          <w:rFonts w:cs="Times New Roman"/>
        </w:rPr>
        <w:t>о</w:t>
      </w:r>
      <w:r w:rsidRPr="00BE0AE5">
        <w:rPr>
          <w:rFonts w:cs="Times New Roman"/>
        </w:rPr>
        <w:t>циальных норм, регулирующих общественные отношения, включая правовые нормы, регулирующие типичные для нес</w:t>
      </w:r>
      <w:r w:rsidRPr="00BE0AE5">
        <w:rPr>
          <w:rFonts w:cs="Times New Roman"/>
        </w:rPr>
        <w:t>о</w:t>
      </w:r>
      <w:r w:rsidRPr="00BE0AE5">
        <w:rPr>
          <w:rFonts w:cs="Times New Roman"/>
        </w:rPr>
        <w:t>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w:t>
      </w:r>
      <w:r w:rsidRPr="00BE0AE5">
        <w:rPr>
          <w:rFonts w:cs="Times New Roman"/>
        </w:rPr>
        <w:t>р</w:t>
      </w:r>
      <w:r w:rsidRPr="00BE0AE5">
        <w:rPr>
          <w:rFonts w:cs="Times New Roman"/>
        </w:rPr>
        <w:t>ственной власти в Российской Федерации, правовом статусе гражданина Российской Федерации (в том числе несоверше</w:t>
      </w:r>
      <w:r w:rsidRPr="00BE0AE5">
        <w:rPr>
          <w:rFonts w:cs="Times New Roman"/>
        </w:rPr>
        <w:t>н</w:t>
      </w:r>
      <w:r w:rsidRPr="00BE0AE5">
        <w:rPr>
          <w:rFonts w:cs="Times New Roman"/>
        </w:rPr>
        <w:t>нолетнего); системе образования в Российской Федерации; основах государственной бюджетной и денежно-кредитной, с</w:t>
      </w:r>
      <w:r w:rsidRPr="00BE0AE5">
        <w:rPr>
          <w:rFonts w:cs="Times New Roman"/>
        </w:rPr>
        <w:t>о</w:t>
      </w:r>
      <w:r w:rsidRPr="00BE0AE5">
        <w:rPr>
          <w:rFonts w:cs="Times New Roman"/>
        </w:rPr>
        <w:t>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416B7C" w:rsidRPr="00BE0AE5" w:rsidRDefault="00416B7C" w:rsidP="00416B7C">
      <w:pPr>
        <w:pStyle w:val="a8"/>
        <w:rPr>
          <w:rFonts w:cs="Times New Roman"/>
          <w:spacing w:val="-1"/>
        </w:rPr>
      </w:pPr>
      <w:r w:rsidRPr="00BE0AE5">
        <w:rPr>
          <w:rFonts w:cs="Times New Roman"/>
          <w:spacing w:val="-1"/>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416B7C" w:rsidRPr="00BE0AE5" w:rsidRDefault="00416B7C" w:rsidP="00416B7C">
      <w:pPr>
        <w:pStyle w:val="a8"/>
        <w:rPr>
          <w:rFonts w:cs="Times New Roman"/>
        </w:rPr>
      </w:pPr>
      <w:r w:rsidRPr="00BE0AE5">
        <w:rPr>
          <w:rFonts w:cs="Times New Roman"/>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w:t>
      </w:r>
      <w:r w:rsidRPr="00BE0AE5">
        <w:rPr>
          <w:rFonts w:cs="Times New Roman"/>
        </w:rPr>
        <w:t>и</w:t>
      </w:r>
      <w:r w:rsidRPr="00BE0AE5">
        <w:rPr>
          <w:rFonts w:cs="Times New Roman"/>
        </w:rPr>
        <w:t>ально-экономического кризиса в государстве;</w:t>
      </w:r>
    </w:p>
    <w:p w:rsidR="00416B7C" w:rsidRPr="00BE0AE5" w:rsidRDefault="00416B7C" w:rsidP="00416B7C">
      <w:pPr>
        <w:pStyle w:val="a8"/>
        <w:rPr>
          <w:rFonts w:cs="Times New Roman"/>
        </w:rPr>
      </w:pPr>
      <w:r w:rsidRPr="00BE0AE5">
        <w:rPr>
          <w:rFonts w:cs="Times New Roman"/>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w:t>
      </w:r>
      <w:r w:rsidRPr="00BE0AE5">
        <w:rPr>
          <w:rFonts w:cs="Times New Roman"/>
        </w:rPr>
        <w:t>и</w:t>
      </w:r>
      <w:r w:rsidRPr="00BE0AE5">
        <w:rPr>
          <w:rFonts w:cs="Times New Roman"/>
        </w:rPr>
        <w:t>знаки, элементы и основные функции;</w:t>
      </w:r>
    </w:p>
    <w:p w:rsidR="00416B7C" w:rsidRPr="00BE0AE5" w:rsidRDefault="00416B7C" w:rsidP="00416B7C">
      <w:pPr>
        <w:pStyle w:val="a8"/>
        <w:rPr>
          <w:rFonts w:cs="Times New Roman"/>
        </w:rPr>
      </w:pPr>
      <w:r w:rsidRPr="00BE0AE5">
        <w:rPr>
          <w:rFonts w:cs="Times New Roman"/>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416B7C" w:rsidRPr="00BE0AE5" w:rsidRDefault="00416B7C" w:rsidP="00416B7C">
      <w:pPr>
        <w:pStyle w:val="a8"/>
        <w:rPr>
          <w:rFonts w:cs="Times New Roman"/>
        </w:rPr>
      </w:pPr>
      <w:r w:rsidRPr="00BE0AE5">
        <w:rPr>
          <w:rFonts w:cs="Times New Roman"/>
        </w:rPr>
        <w:t>6) умение устанавливать и объяснять взаимосвязи социальных объектов, явлений, процессов в различных сферах общ</w:t>
      </w:r>
      <w:r w:rsidRPr="00BE0AE5">
        <w:rPr>
          <w:rFonts w:cs="Times New Roman"/>
        </w:rPr>
        <w:t>е</w:t>
      </w:r>
      <w:r w:rsidRPr="00BE0AE5">
        <w:rPr>
          <w:rFonts w:cs="Times New Roman"/>
        </w:rPr>
        <w:t>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416B7C" w:rsidRPr="00BE0AE5" w:rsidRDefault="00416B7C" w:rsidP="00416B7C">
      <w:pPr>
        <w:pStyle w:val="a8"/>
        <w:rPr>
          <w:rFonts w:cs="Times New Roman"/>
        </w:rPr>
      </w:pPr>
      <w:r w:rsidRPr="00BE0AE5">
        <w:rPr>
          <w:rFonts w:cs="Times New Roman"/>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w:t>
      </w:r>
      <w:r w:rsidRPr="00BE0AE5">
        <w:rPr>
          <w:rFonts w:cs="Times New Roman"/>
        </w:rPr>
        <w:t>а</w:t>
      </w:r>
      <w:r w:rsidRPr="00BE0AE5">
        <w:rPr>
          <w:rFonts w:cs="Times New Roman"/>
        </w:rPr>
        <w:t>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w:t>
      </w:r>
      <w:r w:rsidRPr="00BE0AE5">
        <w:rPr>
          <w:rFonts w:cs="Times New Roman"/>
        </w:rPr>
        <w:t>о</w:t>
      </w:r>
      <w:r w:rsidRPr="00BE0AE5">
        <w:rPr>
          <w:rFonts w:cs="Times New Roman"/>
        </w:rPr>
        <w:t>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416B7C" w:rsidRPr="00BE0AE5" w:rsidRDefault="00416B7C" w:rsidP="00416B7C">
      <w:pPr>
        <w:pStyle w:val="a8"/>
        <w:rPr>
          <w:rFonts w:cs="Times New Roman"/>
        </w:rPr>
      </w:pPr>
      <w:r w:rsidRPr="00BE0AE5">
        <w:rPr>
          <w:rFonts w:cs="Times New Roman"/>
        </w:rPr>
        <w:lastRenderedPageBreak/>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w:t>
      </w:r>
      <w:r w:rsidRPr="00BE0AE5">
        <w:rPr>
          <w:rFonts w:cs="Times New Roman"/>
        </w:rPr>
        <w:t>й</w:t>
      </w:r>
      <w:r w:rsidRPr="00BE0AE5">
        <w:rPr>
          <w:rFonts w:cs="Times New Roman"/>
        </w:rPr>
        <w:t>ствительности;</w:t>
      </w:r>
    </w:p>
    <w:p w:rsidR="00416B7C" w:rsidRPr="00BE0AE5" w:rsidRDefault="00416B7C" w:rsidP="00416B7C">
      <w:pPr>
        <w:pStyle w:val="a8"/>
        <w:rPr>
          <w:rFonts w:cs="Times New Roman"/>
          <w:spacing w:val="-1"/>
        </w:rPr>
      </w:pPr>
      <w:r w:rsidRPr="00BE0AE5">
        <w:rPr>
          <w:rFonts w:cs="Times New Roman"/>
          <w:spacing w:val="-1"/>
        </w:rPr>
        <w:t>9) умение решать в рамках изученного материала познавательные и практические задачи, отражающие выполнение т</w:t>
      </w:r>
      <w:r w:rsidRPr="00BE0AE5">
        <w:rPr>
          <w:rFonts w:cs="Times New Roman"/>
          <w:spacing w:val="-1"/>
        </w:rPr>
        <w:t>и</w:t>
      </w:r>
      <w:r w:rsidRPr="00BE0AE5">
        <w:rPr>
          <w:rFonts w:cs="Times New Roman"/>
          <w:spacing w:val="-1"/>
        </w:rPr>
        <w:t>пичных для несовершеннолетнего социальных ролей, типичные социальные взаимодействия в различных сферах общ</w:t>
      </w:r>
      <w:r w:rsidRPr="00BE0AE5">
        <w:rPr>
          <w:rFonts w:cs="Times New Roman"/>
          <w:spacing w:val="-1"/>
        </w:rPr>
        <w:t>е</w:t>
      </w:r>
      <w:r w:rsidRPr="00BE0AE5">
        <w:rPr>
          <w:rFonts w:cs="Times New Roman"/>
          <w:spacing w:val="-1"/>
        </w:rPr>
        <w:t xml:space="preserve">ственной жизни, в том числе процессы формирования, накопления и инвестирования сбережений; </w:t>
      </w:r>
    </w:p>
    <w:p w:rsidR="00416B7C" w:rsidRPr="00BE0AE5" w:rsidRDefault="00416B7C" w:rsidP="00416B7C">
      <w:pPr>
        <w:pStyle w:val="a8"/>
        <w:rPr>
          <w:rFonts w:cs="Times New Roman"/>
        </w:rPr>
      </w:pPr>
      <w:r w:rsidRPr="00BE0AE5">
        <w:rPr>
          <w:rFonts w:cs="Times New Roman"/>
        </w:rPr>
        <w:t>10) овладение смысловым чтением текстов обществоведческой тематики, в том числе извлечений из Конституции Ро</w:t>
      </w:r>
      <w:r w:rsidRPr="00BE0AE5">
        <w:rPr>
          <w:rFonts w:cs="Times New Roman"/>
        </w:rPr>
        <w:t>с</w:t>
      </w:r>
      <w:r w:rsidRPr="00BE0AE5">
        <w:rPr>
          <w:rFonts w:cs="Times New Roman"/>
        </w:rPr>
        <w:t>сийской Федерации и других нормативных правовых актов; умение составлять на их основе план, преобразовывать текст</w:t>
      </w:r>
      <w:r w:rsidRPr="00BE0AE5">
        <w:rPr>
          <w:rFonts w:cs="Times New Roman"/>
        </w:rPr>
        <w:t>о</w:t>
      </w:r>
      <w:r w:rsidRPr="00BE0AE5">
        <w:rPr>
          <w:rFonts w:cs="Times New Roman"/>
        </w:rPr>
        <w:t xml:space="preserve">вую информацию в модели (таблицу, диаграмму, схему) и преобразовывать предложенные модели в текст; </w:t>
      </w:r>
    </w:p>
    <w:p w:rsidR="00416B7C" w:rsidRPr="00BE0AE5" w:rsidRDefault="00416B7C" w:rsidP="00416B7C">
      <w:pPr>
        <w:pStyle w:val="a8"/>
        <w:rPr>
          <w:rFonts w:cs="Times New Roman"/>
        </w:rPr>
      </w:pPr>
      <w:r w:rsidRPr="00BE0AE5">
        <w:rPr>
          <w:rFonts w:cs="Times New Roman"/>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416B7C" w:rsidRPr="00BE0AE5" w:rsidRDefault="00416B7C" w:rsidP="00416B7C">
      <w:pPr>
        <w:pStyle w:val="a8"/>
        <w:rPr>
          <w:rFonts w:cs="Times New Roman"/>
        </w:rPr>
      </w:pPr>
      <w:r w:rsidRPr="00BE0AE5">
        <w:rPr>
          <w:rFonts w:cs="Times New Roman"/>
        </w:rPr>
        <w:t>12) умение анализировать, обобщать, систематизировать, конкретизировать и критически оценивать социальную инфо</w:t>
      </w:r>
      <w:r w:rsidRPr="00BE0AE5">
        <w:rPr>
          <w:rFonts w:cs="Times New Roman"/>
        </w:rPr>
        <w:t>р</w:t>
      </w:r>
      <w:r w:rsidRPr="00BE0AE5">
        <w:rPr>
          <w:rFonts w:cs="Times New Roman"/>
        </w:rPr>
        <w:t>мацию, включая экономико-статистическую, из адаптированных источников (в том числе учебных материалов) и публик</w:t>
      </w:r>
      <w:r w:rsidRPr="00BE0AE5">
        <w:rPr>
          <w:rFonts w:cs="Times New Roman"/>
        </w:rPr>
        <w:t>а</w:t>
      </w:r>
      <w:r w:rsidRPr="00BE0AE5">
        <w:rPr>
          <w:rFonts w:cs="Times New Roman"/>
        </w:rPr>
        <w:t xml:space="preserve">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416B7C" w:rsidRPr="00BE0AE5" w:rsidRDefault="00416B7C" w:rsidP="00416B7C">
      <w:pPr>
        <w:pStyle w:val="a8"/>
        <w:rPr>
          <w:rFonts w:cs="Times New Roman"/>
        </w:rPr>
      </w:pPr>
      <w:r w:rsidRPr="00BE0AE5">
        <w:rPr>
          <w:rFonts w:cs="Times New Roman"/>
        </w:rPr>
        <w:t>13) умение оценивать собственные поступки и поведение других людей с точки зрения их соответствия моральным, пр</w:t>
      </w:r>
      <w:r w:rsidRPr="00BE0AE5">
        <w:rPr>
          <w:rFonts w:cs="Times New Roman"/>
        </w:rPr>
        <w:t>а</w:t>
      </w:r>
      <w:r w:rsidRPr="00BE0AE5">
        <w:rPr>
          <w:rFonts w:cs="Times New Roman"/>
        </w:rPr>
        <w:t>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w:t>
      </w:r>
      <w:r w:rsidRPr="00BE0AE5">
        <w:rPr>
          <w:rFonts w:cs="Times New Roman"/>
        </w:rPr>
        <w:t>о</w:t>
      </w:r>
      <w:r w:rsidRPr="00BE0AE5">
        <w:rPr>
          <w:rFonts w:cs="Times New Roman"/>
        </w:rPr>
        <w:t>совестных практик); осознание неприемлемости всех форм антиобщественного поведения;</w:t>
      </w:r>
    </w:p>
    <w:p w:rsidR="00416B7C" w:rsidRPr="00BE0AE5" w:rsidRDefault="00416B7C" w:rsidP="00416B7C">
      <w:pPr>
        <w:pStyle w:val="a8"/>
        <w:rPr>
          <w:rFonts w:cs="Times New Roman"/>
        </w:rPr>
      </w:pPr>
      <w:r w:rsidRPr="00BE0AE5">
        <w:rPr>
          <w:rFonts w:cs="Times New Roman"/>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416B7C" w:rsidRPr="00BE0AE5" w:rsidRDefault="00416B7C" w:rsidP="00416B7C">
      <w:pPr>
        <w:pStyle w:val="a8"/>
        <w:rPr>
          <w:rFonts w:cs="Times New Roman"/>
        </w:rPr>
      </w:pPr>
      <w:r w:rsidRPr="00BE0AE5">
        <w:rPr>
          <w:rFonts w:cs="Times New Roman"/>
        </w:rPr>
        <w:t>15) приобретение опыта самостоятельного заполнения формы (в том числе электронной) и составления простейших д</w:t>
      </w:r>
      <w:r w:rsidRPr="00BE0AE5">
        <w:rPr>
          <w:rFonts w:cs="Times New Roman"/>
        </w:rPr>
        <w:t>о</w:t>
      </w:r>
      <w:r w:rsidRPr="00BE0AE5">
        <w:rPr>
          <w:rFonts w:cs="Times New Roman"/>
        </w:rPr>
        <w:t xml:space="preserve">кументов (заявления, обращения, декларации, доверенности, личного финансового плана, резюме); </w:t>
      </w:r>
    </w:p>
    <w:p w:rsidR="00416B7C" w:rsidRPr="00BE0AE5" w:rsidRDefault="00416B7C" w:rsidP="00416B7C">
      <w:pPr>
        <w:pStyle w:val="a8"/>
        <w:rPr>
          <w:rFonts w:cs="Times New Roman"/>
        </w:rPr>
      </w:pPr>
      <w:r w:rsidRPr="00BE0AE5">
        <w:rPr>
          <w:rFonts w:cs="Times New Roman"/>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BE0AE5">
        <w:rPr>
          <w:rStyle w:val="af4"/>
          <w:rFonts w:ascii="Times New Roman" w:hAnsi="Times New Roman" w:cs="Times New Roman"/>
        </w:rPr>
        <w:footnoteReference w:id="20"/>
      </w:r>
      <w:r w:rsidRPr="00BE0AE5">
        <w:rPr>
          <w:rFonts w:cs="Times New Roman"/>
        </w:rPr>
        <w:t>.</w:t>
      </w:r>
    </w:p>
    <w:p w:rsidR="00416B7C" w:rsidRPr="00BE0AE5" w:rsidRDefault="00416B7C" w:rsidP="00416B7C">
      <w:pPr>
        <w:pStyle w:val="22"/>
        <w:spacing w:before="397"/>
        <w:rPr>
          <w:rFonts w:cs="Times New Roman"/>
        </w:rPr>
      </w:pPr>
      <w:r w:rsidRPr="00BE0AE5">
        <w:rPr>
          <w:rFonts w:cs="Times New Roman"/>
        </w:rPr>
        <w:t>6 КЛАСС</w:t>
      </w:r>
    </w:p>
    <w:p w:rsidR="00416B7C" w:rsidRPr="00BE0AE5" w:rsidRDefault="00416B7C" w:rsidP="00EF465C">
      <w:pPr>
        <w:pStyle w:val="41"/>
        <w:spacing w:before="100" w:beforeAutospacing="1"/>
        <w:rPr>
          <w:rFonts w:cs="Times New Roman"/>
        </w:rPr>
      </w:pPr>
      <w:r w:rsidRPr="00BE0AE5">
        <w:rPr>
          <w:rFonts w:cs="Times New Roman"/>
        </w:rPr>
        <w:t>Человек и его социальное окружение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 знания</w:t>
      </w:r>
      <w:r w:rsidRPr="00BE0AE5">
        <w:rPr>
          <w:rFonts w:cs="Times New Roman"/>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w:t>
      </w:r>
      <w:r w:rsidRPr="00BE0AE5">
        <w:rPr>
          <w:rFonts w:cs="Times New Roman"/>
        </w:rPr>
        <w:t>о</w:t>
      </w:r>
      <w:r w:rsidRPr="00BE0AE5">
        <w:rPr>
          <w:rFonts w:cs="Times New Roman"/>
        </w:rPr>
        <w:t xml:space="preserve">вание и его значение для человека и общества;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w:t>
      </w:r>
      <w:r w:rsidRPr="00BE0AE5">
        <w:rPr>
          <w:rFonts w:cs="Times New Roman"/>
        </w:rPr>
        <w:t>о</w:t>
      </w:r>
      <w:r w:rsidRPr="00BE0AE5">
        <w:rPr>
          <w:rFonts w:cs="Times New Roman"/>
        </w:rPr>
        <w:t>явлений лидерства, соперничества и сотрудничества людей в группах;</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виды деятельности человека, потребности людей;</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понятия «индивид», «индивидуальность», «личность»; свойства человека и животных; виды деятельности (игра, труд, учение);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 взаимосвязи</w:t>
      </w:r>
      <w:r w:rsidRPr="00BE0AE5">
        <w:rPr>
          <w:rFonts w:cs="Times New Roman"/>
        </w:rPr>
        <w:t xml:space="preserve"> людей в малых группах; целей, способов и результатов деятельности, целей и средств общения;</w:t>
      </w:r>
    </w:p>
    <w:p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использовать полученные знания</w:t>
      </w:r>
      <w:r w:rsidRPr="00BE0AE5">
        <w:rPr>
          <w:rFonts w:cs="Times New Roman"/>
          <w:spacing w:val="-1"/>
        </w:rP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w:t>
      </w:r>
      <w:r w:rsidRPr="00BE0AE5">
        <w:rPr>
          <w:rFonts w:cs="Times New Roman"/>
          <w:spacing w:val="-1"/>
        </w:rPr>
        <w:t>и</w:t>
      </w:r>
      <w:r w:rsidRPr="00BE0AE5">
        <w:rPr>
          <w:rFonts w:cs="Times New Roman"/>
          <w:spacing w:val="-1"/>
        </w:rPr>
        <w:t>ального опыта при осуществлении образовательной деятельности и общения в школе, семье, группе сверстников;</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416B7C" w:rsidRPr="00BE0AE5" w:rsidRDefault="00416B7C" w:rsidP="00416B7C">
      <w:pPr>
        <w:pStyle w:val="ad"/>
        <w:rPr>
          <w:rFonts w:cs="Times New Roman"/>
          <w:spacing w:val="-2"/>
        </w:rPr>
      </w:pPr>
      <w:r w:rsidRPr="00BE0AE5">
        <w:rPr>
          <w:rFonts w:cs="Times New Roman"/>
          <w:spacing w:val="-2"/>
        </w:rPr>
        <w:lastRenderedPageBreak/>
        <w:t>—</w:t>
      </w:r>
      <w:r w:rsidRPr="00BE0AE5">
        <w:rPr>
          <w:rFonts w:cs="Times New Roman"/>
          <w:spacing w:val="-2"/>
        </w:rPr>
        <w:tab/>
      </w:r>
      <w:r w:rsidRPr="00BE0AE5">
        <w:rPr>
          <w:rStyle w:val="a9"/>
          <w:rFonts w:cs="Times New Roman"/>
          <w:spacing w:val="-2"/>
        </w:rPr>
        <w:t>решать</w:t>
      </w:r>
      <w:r w:rsidRPr="00BE0AE5">
        <w:rPr>
          <w:rFonts w:cs="Times New Roman"/>
          <w:spacing w:val="-2"/>
        </w:rP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 смысловым чтением</w:t>
      </w:r>
      <w:r w:rsidRPr="00BE0AE5">
        <w:rPr>
          <w:rFonts w:cs="Times New Roman"/>
        </w:rPr>
        <w:t xml:space="preserve"> текстов обществоведческой тематики, в том числе извлечений из Закона «Об образ</w:t>
      </w:r>
      <w:r w:rsidRPr="00BE0AE5">
        <w:rPr>
          <w:rFonts w:cs="Times New Roman"/>
        </w:rPr>
        <w:t>о</w:t>
      </w:r>
      <w:r w:rsidRPr="00BE0AE5">
        <w:rPr>
          <w:rFonts w:cs="Times New Roman"/>
        </w:rPr>
        <w:t>вании в Российской Федерации»; составлять на их основе план, преобразовывать текстовую информацию в таблицу, схему;</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оценивать</w:t>
      </w:r>
      <w:r w:rsidRPr="00BE0AE5">
        <w:rPr>
          <w:rFonts w:cs="Times New Roman"/>
        </w:rP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 собственные поступки и поведение других людей</w:t>
      </w:r>
      <w:r w:rsidRPr="00BE0AE5">
        <w:rPr>
          <w:rFonts w:cs="Times New Roman"/>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 опыт</w:t>
      </w:r>
      <w:r w:rsidRPr="00BE0AE5">
        <w:rPr>
          <w:rFonts w:cs="Times New Roman"/>
        </w:rPr>
        <w:t xml:space="preserve"> использования полученных знаний в практической деятельности, в повседневной жизни для в</w:t>
      </w:r>
      <w:r w:rsidRPr="00BE0AE5">
        <w:rPr>
          <w:rFonts w:cs="Times New Roman"/>
        </w:rPr>
        <w:t>ы</w:t>
      </w:r>
      <w:r w:rsidRPr="00BE0AE5">
        <w:rPr>
          <w:rFonts w:cs="Times New Roman"/>
        </w:rPr>
        <w:t>страивания отношений с представителями старших поколений, со сверстниками и младшими по возрасту, активного участия в жизни школы и класса;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 опыт совместной деятельности</w:t>
      </w:r>
      <w:r w:rsidRPr="00BE0AE5">
        <w:rPr>
          <w:rFonts w:cs="Times New Roman"/>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16B7C" w:rsidRPr="00BE0AE5" w:rsidRDefault="00416B7C" w:rsidP="00416B7C">
      <w:pPr>
        <w:pStyle w:val="41"/>
        <w:spacing w:before="198"/>
        <w:rPr>
          <w:rFonts w:cs="Times New Roman"/>
        </w:rPr>
      </w:pPr>
      <w:r w:rsidRPr="00BE0AE5">
        <w:rPr>
          <w:rFonts w:cs="Times New Roman"/>
        </w:rPr>
        <w:t>Общество, в котором мы живём</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осваивать и применять знания</w:t>
      </w:r>
      <w:r w:rsidRPr="00BE0AE5">
        <w:rPr>
          <w:rFonts w:cs="Times New Roman"/>
        </w:rPr>
        <w:t xml:space="preserve"> об обществе и природе, положении человека в обществе; процессах и явлениях в эк</w:t>
      </w:r>
      <w:r w:rsidRPr="00BE0AE5">
        <w:rPr>
          <w:rFonts w:cs="Times New Roman"/>
        </w:rPr>
        <w:t>о</w:t>
      </w:r>
      <w:r w:rsidRPr="00BE0AE5">
        <w:rPr>
          <w:rFonts w:cs="Times New Roman"/>
        </w:rPr>
        <w:t>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характеризовать</w:t>
      </w:r>
      <w:r w:rsidRPr="00BE0AE5">
        <w:rPr>
          <w:rFonts w:cs="Times New Roman"/>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приводить примеры</w:t>
      </w:r>
      <w:r w:rsidRPr="00BE0AE5">
        <w:rPr>
          <w:rFonts w:cs="Times New Roman"/>
        </w:rPr>
        <w:t xml:space="preserve"> разного положения людей в обществе, видов экономической деятельности, глобальных проблем;</w:t>
      </w:r>
    </w:p>
    <w:p w:rsidR="00416B7C" w:rsidRPr="00BE0AE5" w:rsidRDefault="00416B7C" w:rsidP="00416B7C">
      <w:pPr>
        <w:pStyle w:val="ad"/>
        <w:rPr>
          <w:rFonts w:cs="Times New Roman"/>
        </w:rPr>
      </w:pPr>
      <w:r w:rsidRPr="00BE0AE5">
        <w:rPr>
          <w:rFonts w:cs="Times New Roman"/>
        </w:rPr>
        <w:t xml:space="preserve">— </w:t>
      </w:r>
      <w:r w:rsidRPr="00BE0AE5">
        <w:rPr>
          <w:rStyle w:val="a9"/>
          <w:rFonts w:cs="Times New Roman"/>
        </w:rPr>
        <w:t>классифицировать</w:t>
      </w:r>
      <w:r w:rsidRPr="00BE0AE5">
        <w:rPr>
          <w:rFonts w:cs="Times New Roman"/>
        </w:rPr>
        <w:t xml:space="preserve"> социальные общности и группы;</w:t>
      </w:r>
    </w:p>
    <w:p w:rsidR="00416B7C" w:rsidRPr="00BE0AE5" w:rsidRDefault="00416B7C" w:rsidP="00416B7C">
      <w:pPr>
        <w:pStyle w:val="ad"/>
        <w:rPr>
          <w:rFonts w:cs="Times New Roman"/>
          <w:spacing w:val="-2"/>
        </w:rPr>
      </w:pPr>
      <w:r w:rsidRPr="00BE0AE5">
        <w:rPr>
          <w:rFonts w:cs="Times New Roman"/>
          <w:spacing w:val="-2"/>
        </w:rPr>
        <w:t>— </w:t>
      </w:r>
      <w:r w:rsidRPr="00BE0AE5">
        <w:rPr>
          <w:rStyle w:val="a9"/>
          <w:rFonts w:cs="Times New Roman"/>
          <w:spacing w:val="-2"/>
        </w:rPr>
        <w:t>сравнивать</w:t>
      </w:r>
      <w:r w:rsidRPr="00BE0AE5">
        <w:rPr>
          <w:rFonts w:cs="Times New Roman"/>
          <w:spacing w:val="-2"/>
        </w:rPr>
        <w:t xml:space="preserve"> социальные общности и группы, положение в обществе различных людей; различные формы хозяйствования;</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устанавливатьвзаимодействия</w:t>
      </w:r>
      <w:r w:rsidRPr="00BE0AE5">
        <w:rPr>
          <w:rFonts w:cs="Times New Roman"/>
        </w:rPr>
        <w:t xml:space="preserve"> общества и природы, человека и общества, деятельности основных участников экон</w:t>
      </w:r>
      <w:r w:rsidRPr="00BE0AE5">
        <w:rPr>
          <w:rFonts w:cs="Times New Roman"/>
        </w:rPr>
        <w:t>о</w:t>
      </w:r>
      <w:r w:rsidRPr="00BE0AE5">
        <w:rPr>
          <w:rFonts w:cs="Times New Roman"/>
        </w:rPr>
        <w:t>мики;</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использовать полученные знания для объяснения</w:t>
      </w:r>
      <w:r w:rsidRPr="00BE0AE5">
        <w:rPr>
          <w:rFonts w:cs="Times New Roman"/>
        </w:rP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416B7C" w:rsidRPr="00BE0AE5" w:rsidRDefault="00416B7C" w:rsidP="00416B7C">
      <w:pPr>
        <w:pStyle w:val="ad"/>
        <w:rPr>
          <w:rFonts w:cs="Times New Roman"/>
        </w:rPr>
      </w:pPr>
      <w:r w:rsidRPr="00BE0AE5">
        <w:rPr>
          <w:rFonts w:cs="Times New Roman"/>
        </w:rPr>
        <w:t>—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решать познавательные и практические задачи</w:t>
      </w:r>
      <w:r w:rsidRPr="00BE0AE5">
        <w:rPr>
          <w:rFonts w:cs="Times New Roman"/>
        </w:rPr>
        <w:t xml:space="preserve"> (в том числе задачи, отражающие возможности юного гражданина внести свой вклад в решение экологической проблемы);</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овладевать смысловым чтением</w:t>
      </w:r>
      <w:r w:rsidRPr="00BE0AE5">
        <w:rPr>
          <w:rFonts w:cs="Times New Roman"/>
        </w:rPr>
        <w:t xml:space="preserve"> текстов обществоведческой тематики, касающихся отношений человека и природы, устройства общественной жизни, основных сфер жизни общества;</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извлекать информацию</w:t>
      </w:r>
      <w:r w:rsidRPr="00BE0AE5">
        <w:rPr>
          <w:rFonts w:cs="Times New Roman"/>
        </w:rPr>
        <w:t xml:space="preserve"> из разных источников о человеке и обществе, включая информацию о народах России;</w:t>
      </w:r>
    </w:p>
    <w:p w:rsidR="00416B7C" w:rsidRPr="00BE0AE5" w:rsidRDefault="00416B7C" w:rsidP="00416B7C">
      <w:pPr>
        <w:pStyle w:val="ad"/>
        <w:rPr>
          <w:rFonts w:cs="Times New Roman"/>
        </w:rPr>
      </w:pPr>
      <w:r w:rsidRPr="00BE0AE5">
        <w:rPr>
          <w:rFonts w:cs="Times New Roman"/>
        </w:rPr>
        <w:t xml:space="preserve">— </w:t>
      </w:r>
      <w:r w:rsidRPr="00BE0AE5">
        <w:rPr>
          <w:rStyle w:val="a9"/>
          <w:rFonts w:cs="Times New Roman"/>
        </w:rPr>
        <w:t>анализировать, обобщать, систематизировать, оценивать</w:t>
      </w:r>
      <w:r w:rsidRPr="00BE0AE5">
        <w:rPr>
          <w:rFonts w:cs="Times New Roman"/>
        </w:rPr>
        <w:t xml:space="preserve"> социальную информацию, включая эконом</w:t>
      </w:r>
      <w:r w:rsidRPr="00BE0AE5">
        <w:rPr>
          <w:rFonts w:cs="Times New Roman"/>
        </w:rPr>
        <w:t>и</w:t>
      </w:r>
      <w:r w:rsidRPr="00BE0AE5">
        <w:rPr>
          <w:rFonts w:cs="Times New Roman"/>
        </w:rPr>
        <w:t>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оценивать собственные поступки и поведение других людей</w:t>
      </w:r>
      <w:r w:rsidRPr="00BE0AE5">
        <w:rPr>
          <w:rFonts w:cs="Times New Roman"/>
        </w:rPr>
        <w:t xml:space="preserve"> с точки зрения их соответствия духовным традициям общества;</w:t>
      </w:r>
    </w:p>
    <w:p w:rsidR="00416B7C" w:rsidRPr="00BE0AE5" w:rsidRDefault="00416B7C" w:rsidP="00416B7C">
      <w:pPr>
        <w:pStyle w:val="ad"/>
        <w:rPr>
          <w:rFonts w:cs="Times New Roman"/>
        </w:rPr>
      </w:pPr>
      <w:r w:rsidRPr="00BE0AE5">
        <w:rPr>
          <w:rFonts w:cs="Times New Roman"/>
        </w:rPr>
        <w:t xml:space="preserve">— </w:t>
      </w:r>
      <w:r w:rsidRPr="00BE0AE5">
        <w:rPr>
          <w:rStyle w:val="a9"/>
          <w:rFonts w:cs="Times New Roman"/>
        </w:rPr>
        <w:t>использовать</w:t>
      </w:r>
      <w:r w:rsidRPr="00BE0AE5">
        <w:rPr>
          <w:rFonts w:cs="Times New Roman"/>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w:t>
      </w:r>
      <w:r w:rsidRPr="00BE0AE5">
        <w:rPr>
          <w:rFonts w:cs="Times New Roman"/>
        </w:rPr>
        <w:t>и</w:t>
      </w:r>
      <w:r w:rsidRPr="00BE0AE5">
        <w:rPr>
          <w:rFonts w:cs="Times New Roman"/>
        </w:rPr>
        <w:t>озной принадлежности на основе взаимопонимания между людьми разных культур; осознавать ценность культуры и традиций народов России.</w:t>
      </w:r>
    </w:p>
    <w:p w:rsidR="00416B7C" w:rsidRPr="00BE0AE5" w:rsidRDefault="00416B7C" w:rsidP="00416B7C">
      <w:pPr>
        <w:pStyle w:val="22"/>
        <w:rPr>
          <w:rFonts w:cs="Times New Roman"/>
        </w:rPr>
      </w:pPr>
      <w:r w:rsidRPr="00BE0AE5">
        <w:rPr>
          <w:rFonts w:cs="Times New Roman"/>
        </w:rPr>
        <w:t>7 КЛАСС</w:t>
      </w:r>
    </w:p>
    <w:p w:rsidR="00416B7C" w:rsidRPr="00BE0AE5" w:rsidRDefault="00416B7C" w:rsidP="00EF465C">
      <w:pPr>
        <w:pStyle w:val="41"/>
        <w:spacing w:before="0"/>
        <w:rPr>
          <w:rFonts w:cs="Times New Roman"/>
        </w:rPr>
      </w:pPr>
      <w:r w:rsidRPr="00BE0AE5">
        <w:rPr>
          <w:rFonts w:cs="Times New Roman"/>
        </w:rPr>
        <w:t>Социальные ценности и нормы</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осваивать и применять знания</w:t>
      </w:r>
      <w:r w:rsidRPr="00BE0AE5">
        <w:rPr>
          <w:rFonts w:cs="Times New Roman"/>
        </w:rPr>
        <w:t xml:space="preserve"> о социальных ценностях; о содержании и значении социальных норм, регулирующих общественные отношения;</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характеризовать</w:t>
      </w:r>
      <w:r w:rsidRPr="00BE0AE5">
        <w:rPr>
          <w:rFonts w:cs="Times New Roman"/>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гражданственности и патриотизма; ситуаций морального выбора; ситуаций, регулируемых ра</w:t>
      </w:r>
      <w:r w:rsidRPr="00BE0AE5">
        <w:rPr>
          <w:rFonts w:cs="Times New Roman"/>
        </w:rPr>
        <w:t>з</w:t>
      </w:r>
      <w:r w:rsidRPr="00BE0AE5">
        <w:rPr>
          <w:rFonts w:cs="Times New Roman"/>
        </w:rPr>
        <w:t>личными видами социальных норм;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социальные нормы, их существенные признаки и элементы;</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 xml:space="preserve">сравнивать </w:t>
      </w:r>
      <w:r w:rsidRPr="00BE0AE5">
        <w:rPr>
          <w:rFonts w:cs="Times New Roman"/>
        </w:rPr>
        <w:t>отдельные виды социальных норм;</w:t>
      </w:r>
    </w:p>
    <w:p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устанавливатьиобъяснять</w:t>
      </w:r>
      <w:r w:rsidRPr="00BE0AE5">
        <w:rPr>
          <w:rFonts w:cs="Times New Roman"/>
        </w:rPr>
        <w:t xml:space="preserve"> влияние социальных норм на общество и человека;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(устного и письменного) сущности социальных норм;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определятьи аргументировать</w:t>
      </w:r>
      <w:r w:rsidRPr="00BE0AE5">
        <w:rPr>
          <w:rFonts w:cs="Times New Roman"/>
        </w:rPr>
        <w:t xml:space="preserve"> с опорой на обществоведческие знания, факты общественной жизни и личный соц</w:t>
      </w:r>
      <w:r w:rsidRPr="00BE0AE5">
        <w:rPr>
          <w:rFonts w:cs="Times New Roman"/>
        </w:rPr>
        <w:t>и</w:t>
      </w:r>
      <w:r w:rsidRPr="00BE0AE5">
        <w:rPr>
          <w:rFonts w:cs="Times New Roman"/>
        </w:rPr>
        <w:t>альный опыт своё отношение к явлениям социальной действительности с точки зрения социальных ценностей; к соц</w:t>
      </w:r>
      <w:r w:rsidRPr="00BE0AE5">
        <w:rPr>
          <w:rFonts w:cs="Times New Roman"/>
        </w:rPr>
        <w:t>и</w:t>
      </w:r>
      <w:r w:rsidRPr="00BE0AE5">
        <w:rPr>
          <w:rFonts w:cs="Times New Roman"/>
        </w:rPr>
        <w:t xml:space="preserve">альным нормам как регуляторам общественной жизни и поведения человека в обществе;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обществоведческой тематики, касающихся гуманизма, гражданственности, патриотизма;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извлекать</w:t>
      </w:r>
      <w:r w:rsidRPr="00BE0AE5">
        <w:rPr>
          <w:rFonts w:cs="Times New Roman"/>
        </w:rPr>
        <w:t xml:space="preserve"> информацию из разных источников о принципах и нормах морали, проблеме морального выбора;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оценивать</w:t>
      </w:r>
      <w:r w:rsidRPr="00BE0AE5">
        <w:rPr>
          <w:rFonts w:cs="Times New Roman"/>
        </w:rP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поведение людей с точки зрения их соответствия нормам морали;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социальных нормах в повседневной жизни; </w:t>
      </w:r>
    </w:p>
    <w:p w:rsidR="00416B7C" w:rsidRPr="00BE0AE5" w:rsidRDefault="00416B7C" w:rsidP="00416B7C">
      <w:pPr>
        <w:pStyle w:val="ad"/>
        <w:rPr>
          <w:rFonts w:cs="Times New Roman"/>
        </w:rPr>
      </w:pPr>
      <w:r w:rsidRPr="00BE0AE5">
        <w:rPr>
          <w:rFonts w:cs="Times New Roman"/>
        </w:rPr>
        <w:t>—</w:t>
      </w:r>
      <w:r w:rsidRPr="00BE0AE5">
        <w:rPr>
          <w:rFonts w:cs="Times New Roman"/>
        </w:rPr>
        <w:tab/>
        <w:t xml:space="preserve">самостоятельно </w:t>
      </w:r>
      <w:r w:rsidRPr="00BE0AE5">
        <w:rPr>
          <w:rStyle w:val="a9"/>
          <w:rFonts w:cs="Times New Roman"/>
        </w:rPr>
        <w:t>заполнять</w:t>
      </w:r>
      <w:r w:rsidRPr="00BE0AE5">
        <w:rPr>
          <w:rFonts w:cs="Times New Roman"/>
        </w:rPr>
        <w:t xml:space="preserve"> форму (в том числе электронную) и составлять простейший документ (заявление);</w:t>
      </w:r>
    </w:p>
    <w:p w:rsidR="00416B7C" w:rsidRPr="00BE0AE5" w:rsidRDefault="00416B7C" w:rsidP="00416B7C">
      <w:pPr>
        <w:pStyle w:val="ad"/>
        <w:rPr>
          <w:rFonts w:cs="Times New Roman"/>
          <w:spacing w:val="2"/>
        </w:rPr>
      </w:pPr>
      <w:r w:rsidRPr="00BE0AE5">
        <w:rPr>
          <w:rFonts w:cs="Times New Roman"/>
          <w:spacing w:val="2"/>
        </w:rPr>
        <w:t>—</w:t>
      </w:r>
      <w:r w:rsidRPr="00BE0AE5">
        <w:rPr>
          <w:rFonts w:cs="Times New Roman"/>
          <w:spacing w:val="2"/>
        </w:rPr>
        <w:tab/>
      </w:r>
      <w:r w:rsidRPr="00BE0AE5">
        <w:rPr>
          <w:rStyle w:val="a9"/>
          <w:rFonts w:cs="Times New Roman"/>
          <w:spacing w:val="2"/>
        </w:rPr>
        <w:t>осуществлять</w:t>
      </w:r>
      <w:r w:rsidRPr="00BE0AE5">
        <w:rPr>
          <w:rFonts w:cs="Times New Roman"/>
          <w:spacing w:val="2"/>
        </w:rPr>
        <w:t xml:space="preserve"> совместную деятельность, включая взаимодействие с людьми другой культуры, национальной и рел</w:t>
      </w:r>
      <w:r w:rsidRPr="00BE0AE5">
        <w:rPr>
          <w:rFonts w:cs="Times New Roman"/>
          <w:spacing w:val="2"/>
        </w:rPr>
        <w:t>и</w:t>
      </w:r>
      <w:r w:rsidRPr="00BE0AE5">
        <w:rPr>
          <w:rFonts w:cs="Times New Roman"/>
          <w:spacing w:val="2"/>
        </w:rPr>
        <w:t>гиозной принадлежности на основе гуманистических ценностей, взаимопонимания между людьми разных культур.</w:t>
      </w:r>
    </w:p>
    <w:p w:rsidR="00416B7C" w:rsidRPr="00BE0AE5" w:rsidRDefault="00416B7C" w:rsidP="00416B7C">
      <w:pPr>
        <w:pStyle w:val="41"/>
        <w:spacing w:before="113"/>
        <w:rPr>
          <w:rFonts w:cs="Times New Roman"/>
        </w:rPr>
      </w:pPr>
      <w:r w:rsidRPr="00BE0AE5">
        <w:rPr>
          <w:rFonts w:cs="Times New Roman"/>
        </w:rPr>
        <w:t>Человек как участник правовых отношений</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 знания</w:t>
      </w:r>
      <w:r w:rsidRPr="00BE0AE5">
        <w:rPr>
          <w:rFonts w:cs="Times New Roman"/>
        </w:rP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и моделировать ситуации, в которых возникают правоотношения, и ситуации, связанные с прав</w:t>
      </w:r>
      <w:r w:rsidRPr="00BE0AE5">
        <w:rPr>
          <w:rFonts w:cs="Times New Roman"/>
        </w:rPr>
        <w:t>о</w:t>
      </w:r>
      <w:r w:rsidRPr="00BE0AE5">
        <w:rPr>
          <w:rFonts w:cs="Times New Roman"/>
        </w:rPr>
        <w:t>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 том числе устанавливать существенный признак классификации) нормы права, выделяя существенные признаки;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включая взаимодействия гражданина и государства, между правовым пов</w:t>
      </w:r>
      <w:r w:rsidRPr="00BE0AE5">
        <w:rPr>
          <w:rFonts w:cs="Times New Roman"/>
        </w:rPr>
        <w:t>е</w:t>
      </w:r>
      <w:r w:rsidRPr="00BE0AE5">
        <w:rPr>
          <w:rFonts w:cs="Times New Roman"/>
        </w:rPr>
        <w:t>дением и культурой личности; между особенностями дееспособности несовершеннолетнего и его юридической отве</w:t>
      </w:r>
      <w:r w:rsidRPr="00BE0AE5">
        <w:rPr>
          <w:rFonts w:cs="Times New Roman"/>
        </w:rPr>
        <w:t>т</w:t>
      </w:r>
      <w:r w:rsidRPr="00BE0AE5">
        <w:rPr>
          <w:rFonts w:cs="Times New Roman"/>
        </w:rPr>
        <w:t>ственностью;</w:t>
      </w:r>
    </w:p>
    <w:p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использовать</w:t>
      </w:r>
      <w:r w:rsidRPr="00BE0AE5">
        <w:rPr>
          <w:rFonts w:cs="Times New Roman"/>
          <w:spacing w:val="1"/>
        </w:rPr>
        <w:t xml:space="preserve"> полученные знания для объяснения сущности права, роли права в обществе, необходимости правоме</w:t>
      </w:r>
      <w:r w:rsidRPr="00BE0AE5">
        <w:rPr>
          <w:rFonts w:cs="Times New Roman"/>
          <w:spacing w:val="1"/>
        </w:rPr>
        <w:t>р</w:t>
      </w:r>
      <w:r w:rsidRPr="00BE0AE5">
        <w:rPr>
          <w:rFonts w:cs="Times New Roman"/>
          <w:spacing w:val="1"/>
        </w:rPr>
        <w:t>ного поведения, включая налоговое поведение и противодействие коррупции, различий между правомерным и прот</w:t>
      </w:r>
      <w:r w:rsidRPr="00BE0AE5">
        <w:rPr>
          <w:rFonts w:cs="Times New Roman"/>
          <w:spacing w:val="1"/>
        </w:rPr>
        <w:t>и</w:t>
      </w:r>
      <w:r w:rsidRPr="00BE0AE5">
        <w:rPr>
          <w:rFonts w:cs="Times New Roman"/>
          <w:spacing w:val="1"/>
        </w:rPr>
        <w:t>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w:t>
      </w:r>
      <w:r w:rsidRPr="00BE0AE5">
        <w:rPr>
          <w:rFonts w:cs="Times New Roman"/>
          <w:spacing w:val="1"/>
        </w:rPr>
        <w:t>р</w:t>
      </w:r>
      <w:r w:rsidRPr="00BE0AE5">
        <w:rPr>
          <w:rFonts w:cs="Times New Roman"/>
          <w:spacing w:val="1"/>
        </w:rPr>
        <w:t xml:space="preserve">ганизации);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соц</w:t>
      </w:r>
      <w:r w:rsidRPr="00BE0AE5">
        <w:rPr>
          <w:rFonts w:cs="Times New Roman"/>
        </w:rPr>
        <w:t>и</w:t>
      </w:r>
      <w:r w:rsidRPr="00BE0AE5">
        <w:rPr>
          <w:rFonts w:cs="Times New Roman"/>
        </w:rPr>
        <w:t>альный опыт своё отношение к роли правовых норм как регуляторов общественной жизни и поведения человека;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w:t>
      </w:r>
      <w:r w:rsidRPr="00BE0AE5">
        <w:rPr>
          <w:rFonts w:cs="Times New Roman"/>
        </w:rPr>
        <w:t>и</w:t>
      </w:r>
      <w:r w:rsidRPr="00BE0AE5">
        <w:rPr>
          <w:rFonts w:cs="Times New Roman"/>
        </w:rPr>
        <w:t>пичных для несовершеннолетнего социальных ролей (члена семьи, учащегося, члена ученической общественной орг</w:t>
      </w:r>
      <w:r w:rsidRPr="00BE0AE5">
        <w:rPr>
          <w:rFonts w:cs="Times New Roman"/>
        </w:rPr>
        <w:t>а</w:t>
      </w:r>
      <w:r w:rsidRPr="00BE0AE5">
        <w:rPr>
          <w:rFonts w:cs="Times New Roman"/>
        </w:rPr>
        <w:t xml:space="preserve">низации);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обществоведческой тематики: отбирать информацию из фрагментов Конст</w:t>
      </w:r>
      <w:r w:rsidRPr="00BE0AE5">
        <w:rPr>
          <w:rFonts w:cs="Times New Roman"/>
        </w:rPr>
        <w:t>и</w:t>
      </w:r>
      <w:r w:rsidRPr="00BE0AE5">
        <w:rPr>
          <w:rFonts w:cs="Times New Roman"/>
        </w:rPr>
        <w:t>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w:t>
      </w:r>
      <w:r w:rsidRPr="00BE0AE5">
        <w:rPr>
          <w:rFonts w:cs="Times New Roman"/>
        </w:rPr>
        <w:t>е</w:t>
      </w:r>
      <w:r w:rsidRPr="00BE0AE5">
        <w:rPr>
          <w:rFonts w:cs="Times New Roman"/>
        </w:rPr>
        <w:t xml:space="preserve">бёнка и способах их защиты и составлять на их основе план, преобразовывать текстовую информацию в таблицу, схему;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 сущности права и значении правовых норм, о правовой культуре, о гарантиях и з</w:t>
      </w:r>
      <w:r w:rsidRPr="00BE0AE5">
        <w:rPr>
          <w:rFonts w:cs="Times New Roman"/>
        </w:rPr>
        <w:t>а</w:t>
      </w:r>
      <w:r w:rsidRPr="00BE0AE5">
        <w:rPr>
          <w:rFonts w:cs="Times New Roman"/>
        </w:rPr>
        <w:t>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w:t>
      </w:r>
      <w:r w:rsidRPr="00BE0AE5">
        <w:rPr>
          <w:rFonts w:cs="Times New Roman"/>
        </w:rPr>
        <w:t>и</w:t>
      </w:r>
      <w:r w:rsidRPr="00BE0AE5">
        <w:rPr>
          <w:rFonts w:cs="Times New Roman"/>
        </w:rPr>
        <w:t>онной безопасности при работе в Интернете;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оценивать</w:t>
      </w:r>
      <w:r w:rsidRPr="00BE0AE5">
        <w:rPr>
          <w:rFonts w:cs="Times New Roman"/>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w:t>
      </w:r>
      <w:r w:rsidRPr="00BE0AE5">
        <w:rPr>
          <w:rFonts w:cs="Times New Roman"/>
        </w:rPr>
        <w:t>о</w:t>
      </w:r>
      <w:r w:rsidRPr="00BE0AE5">
        <w:rPr>
          <w:rFonts w:cs="Times New Roman"/>
        </w:rPr>
        <w:t>вании поведения человека, личным социальным опытом; используя обществоведческие знания, формулировать выводы, подкрепляя их аргументами;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w:t>
      </w:r>
      <w:r w:rsidRPr="00BE0AE5">
        <w:rPr>
          <w:rFonts w:cs="Times New Roman"/>
        </w:rPr>
        <w:t>я</w:t>
      </w:r>
      <w:r w:rsidRPr="00BE0AE5">
        <w:rPr>
          <w:rFonts w:cs="Times New Roman"/>
        </w:rPr>
        <w:lastRenderedPageBreak/>
        <w:t>занностей (для реализации и защиты прав человека и гражданина, прав потребителя, выбора профессии и оценки со</w:t>
      </w:r>
      <w:r w:rsidRPr="00BE0AE5">
        <w:rPr>
          <w:rFonts w:cs="Times New Roman"/>
        </w:rPr>
        <w:t>б</w:t>
      </w:r>
      <w:r w:rsidRPr="00BE0AE5">
        <w:rPr>
          <w:rFonts w:cs="Times New Roman"/>
        </w:rPr>
        <w:t xml:space="preserve">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самостоятельно заполнять</w:t>
      </w:r>
      <w:r w:rsidRPr="00BE0AE5">
        <w:rPr>
          <w:rFonts w:cs="Times New Roman"/>
        </w:rPr>
        <w:t xml:space="preserve"> форму (в том числе электронную) и составлять простейший документ при получении па</w:t>
      </w:r>
      <w:r w:rsidRPr="00BE0AE5">
        <w:rPr>
          <w:rFonts w:cs="Times New Roman"/>
        </w:rPr>
        <w:t>с</w:t>
      </w:r>
      <w:r w:rsidRPr="00BE0AE5">
        <w:rPr>
          <w:rFonts w:cs="Times New Roman"/>
        </w:rPr>
        <w:t>порта гражданина Российской Федерации;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w:t>
      </w:r>
      <w:r w:rsidRPr="00BE0AE5">
        <w:rPr>
          <w:rFonts w:cs="Times New Roman"/>
        </w:rPr>
        <w:t>и</w:t>
      </w:r>
      <w:r w:rsidRPr="00BE0AE5">
        <w:rPr>
          <w:rFonts w:cs="Times New Roman"/>
        </w:rPr>
        <w:t>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16B7C" w:rsidRPr="00BE0AE5" w:rsidRDefault="00416B7C" w:rsidP="00416B7C">
      <w:pPr>
        <w:pStyle w:val="ad"/>
        <w:spacing w:before="170" w:after="57"/>
        <w:rPr>
          <w:rFonts w:cs="Times New Roman"/>
          <w:b/>
          <w:bCs/>
        </w:rPr>
      </w:pPr>
      <w:r w:rsidRPr="00BE0AE5">
        <w:rPr>
          <w:rFonts w:cs="Times New Roman"/>
        </w:rPr>
        <w:t>Основы российского права</w:t>
      </w:r>
    </w:p>
    <w:p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осваивать и применять</w:t>
      </w:r>
      <w:r w:rsidRPr="00BE0AE5">
        <w:rPr>
          <w:rFonts w:cs="Times New Roman"/>
          <w:spacing w:val="1"/>
        </w:rPr>
        <w:t xml:space="preserve"> знания о Конституции Российской Федерации, других нормативных правовых актах, соде</w:t>
      </w:r>
      <w:r w:rsidRPr="00BE0AE5">
        <w:rPr>
          <w:rFonts w:cs="Times New Roman"/>
          <w:spacing w:val="1"/>
        </w:rPr>
        <w:t>р</w:t>
      </w:r>
      <w:r w:rsidRPr="00BE0AE5">
        <w:rPr>
          <w:rFonts w:cs="Times New Roman"/>
          <w:spacing w:val="1"/>
        </w:rPr>
        <w:t>жании и значении правовых норм, об отраслях права, о правовых нормах, регулирующих типичные для несоверше</w:t>
      </w:r>
      <w:r w:rsidRPr="00BE0AE5">
        <w:rPr>
          <w:rFonts w:cs="Times New Roman"/>
          <w:spacing w:val="1"/>
        </w:rPr>
        <w:t>н</w:t>
      </w:r>
      <w:r w:rsidRPr="00BE0AE5">
        <w:rPr>
          <w:rFonts w:cs="Times New Roman"/>
          <w:spacing w:val="1"/>
        </w:rPr>
        <w:t>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w:t>
      </w:r>
      <w:r w:rsidRPr="00BE0AE5">
        <w:rPr>
          <w:rFonts w:cs="Times New Roman"/>
          <w:spacing w:val="1"/>
        </w:rPr>
        <w:t>и</w:t>
      </w:r>
      <w:r w:rsidRPr="00BE0AE5">
        <w:rPr>
          <w:rFonts w:cs="Times New Roman"/>
          <w:spacing w:val="1"/>
        </w:rPr>
        <w:t xml:space="preserve">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w:t>
      </w:r>
      <w:r w:rsidRPr="00BE0AE5">
        <w:rPr>
          <w:rFonts w:cs="Times New Roman"/>
        </w:rPr>
        <w:t>щ</w:t>
      </w:r>
      <w:r w:rsidRPr="00BE0AE5">
        <w:rPr>
          <w:rFonts w:cs="Times New Roman"/>
        </w:rPr>
        <w:t>ность семейных правоотношений; способы защиты интересов и прав детей, оставшихся без попечения родителей; с</w:t>
      </w:r>
      <w:r w:rsidRPr="00BE0AE5">
        <w:rPr>
          <w:rFonts w:cs="Times New Roman"/>
        </w:rPr>
        <w:t>о</w:t>
      </w:r>
      <w:r w:rsidRPr="00BE0AE5">
        <w:rPr>
          <w:rFonts w:cs="Times New Roman"/>
        </w:rPr>
        <w:t>держание трудового договора, виды правонарушений и виды наказаний;</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 законов и подзаконных актов и моделировать ситуации</w:t>
      </w:r>
      <w:r w:rsidRPr="00BE0AE5">
        <w:rPr>
          <w:rFonts w:cs="Times New Roman"/>
        </w:rPr>
        <w:t>, регулируемые нормами гражданского, трудового, семейного, административного и уголовного права, в том числе связанные с применением санкций за сове</w:t>
      </w:r>
      <w:r w:rsidRPr="00BE0AE5">
        <w:rPr>
          <w:rFonts w:cs="Times New Roman"/>
        </w:rPr>
        <w:t>р</w:t>
      </w:r>
      <w:r w:rsidRPr="00BE0AE5">
        <w:rPr>
          <w:rFonts w:cs="Times New Roman"/>
        </w:rPr>
        <w:t xml:space="preserve">шённые правонарушения;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w:t>
      </w:r>
      <w:r w:rsidRPr="00BE0AE5">
        <w:rPr>
          <w:rFonts w:cs="Times New Roman"/>
        </w:rPr>
        <w:t>о</w:t>
      </w:r>
      <w:r w:rsidRPr="00BE0AE5">
        <w:rPr>
          <w:rFonts w:cs="Times New Roman"/>
        </w:rPr>
        <w:t xml:space="preserve">сти противостоять им;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типичные взаимодействия, регулируемые нормами гра</w:t>
      </w:r>
      <w:r w:rsidRPr="00BE0AE5">
        <w:rPr>
          <w:rFonts w:cs="Times New Roman"/>
        </w:rPr>
        <w:t>ж</w:t>
      </w:r>
      <w:r w:rsidRPr="00BE0AE5">
        <w:rPr>
          <w:rFonts w:cs="Times New Roman"/>
        </w:rPr>
        <w:t>данского, трудового, семейного, административного и уголовного права;</w:t>
      </w:r>
    </w:p>
    <w:p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овладевать</w:t>
      </w:r>
      <w:r w:rsidRPr="00BE0AE5">
        <w:rPr>
          <w:rFonts w:cs="Times New Roman"/>
          <w:spacing w:val="-1"/>
        </w:rPr>
        <w:t xml:space="preserve"> смысловым чтением текстов обществоведческой тематики: отбирать информацию из фрагментов нормати</w:t>
      </w:r>
      <w:r w:rsidRPr="00BE0AE5">
        <w:rPr>
          <w:rFonts w:cs="Times New Roman"/>
          <w:spacing w:val="-1"/>
        </w:rPr>
        <w:t>в</w:t>
      </w:r>
      <w:r w:rsidRPr="00BE0AE5">
        <w:rPr>
          <w:rFonts w:cs="Times New Roman"/>
          <w:spacing w:val="-1"/>
        </w:rPr>
        <w:t xml:space="preserve">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w:t>
      </w:r>
      <w:r w:rsidRPr="00BE0AE5">
        <w:rPr>
          <w:rFonts w:cs="Times New Roman"/>
        </w:rPr>
        <w:t>а</w:t>
      </w:r>
      <w:r w:rsidRPr="00BE0AE5">
        <w:rPr>
          <w:rFonts w:cs="Times New Roman"/>
        </w:rPr>
        <w:t xml:space="preserve">териалов) и публикаций СМИ с соблюдением правил информационной безопасности при работе в Интернете;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 xml:space="preserve">анализировать, обобщать, систематизировать, оценивать </w:t>
      </w:r>
      <w:r w:rsidRPr="00BE0AE5">
        <w:rPr>
          <w:rFonts w:cs="Times New Roman"/>
        </w:rPr>
        <w:t>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w:t>
      </w:r>
      <w:r w:rsidRPr="00BE0AE5">
        <w:rPr>
          <w:rFonts w:cs="Times New Roman"/>
        </w:rPr>
        <w:t>ж</w:t>
      </w:r>
      <w:r w:rsidRPr="00BE0AE5">
        <w:rPr>
          <w:rFonts w:cs="Times New Roman"/>
        </w:rPr>
        <w:t>данского, трудового, семейного, административного и уголовного) и личным социальным опытом; используя обществ</w:t>
      </w:r>
      <w:r w:rsidRPr="00BE0AE5">
        <w:rPr>
          <w:rFonts w:cs="Times New Roman"/>
        </w:rPr>
        <w:t>о</w:t>
      </w:r>
      <w:r w:rsidRPr="00BE0AE5">
        <w:rPr>
          <w:rFonts w:cs="Times New Roman"/>
        </w:rPr>
        <w:t>ведческие знания, формулировать выводы, подкрепляя их аргументами, о применении санкций за совершённые прав</w:t>
      </w:r>
      <w:r w:rsidRPr="00BE0AE5">
        <w:rPr>
          <w:rFonts w:cs="Times New Roman"/>
        </w:rPr>
        <w:t>о</w:t>
      </w:r>
      <w:r w:rsidRPr="00BE0AE5">
        <w:rPr>
          <w:rFonts w:cs="Times New Roman"/>
        </w:rPr>
        <w:t xml:space="preserve">нарушения, о юридической ответственности несовершеннолетних;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w:t>
      </w:r>
      <w:r w:rsidRPr="00BE0AE5">
        <w:rPr>
          <w:rFonts w:cs="Times New Roman"/>
        </w:rPr>
        <w:t>о</w:t>
      </w:r>
      <w:r w:rsidRPr="00BE0AE5">
        <w:rPr>
          <w:rFonts w:cs="Times New Roman"/>
        </w:rPr>
        <w:t>ответствии с темой и ситуацией общения, особенностями аудитории и регламентом;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самостоятельно заполнять</w:t>
      </w:r>
      <w:r w:rsidRPr="00BE0AE5">
        <w:rPr>
          <w:rFonts w:cs="Times New Roman"/>
        </w:rPr>
        <w:t xml:space="preserve"> форму (в том числе электронную) и составлять простейший документ (заявление о приёме на работу);</w:t>
      </w:r>
    </w:p>
    <w:p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w:t>
      </w:r>
      <w:r w:rsidRPr="00BE0AE5">
        <w:rPr>
          <w:rFonts w:cs="Times New Roman"/>
        </w:rPr>
        <w:t>и</w:t>
      </w:r>
      <w:r w:rsidRPr="00BE0AE5">
        <w:rPr>
          <w:rFonts w:cs="Times New Roman"/>
        </w:rPr>
        <w:t>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16B7C" w:rsidRPr="00BE0AE5" w:rsidRDefault="00416B7C" w:rsidP="00416B7C">
      <w:pPr>
        <w:pStyle w:val="22"/>
        <w:spacing w:before="397"/>
        <w:rPr>
          <w:rFonts w:cs="Times New Roman"/>
        </w:rPr>
      </w:pPr>
      <w:r w:rsidRPr="00BE0AE5">
        <w:rPr>
          <w:rFonts w:cs="Times New Roman"/>
        </w:rPr>
        <w:t>8 КЛАСС</w:t>
      </w:r>
    </w:p>
    <w:p w:rsidR="00416B7C" w:rsidRPr="00BE0AE5" w:rsidRDefault="00416B7C" w:rsidP="00EF465C">
      <w:pPr>
        <w:pStyle w:val="41"/>
        <w:spacing w:before="0"/>
        <w:rPr>
          <w:rFonts w:cs="Times New Roman"/>
        </w:rPr>
      </w:pPr>
      <w:r w:rsidRPr="00BE0AE5">
        <w:rPr>
          <w:rFonts w:cs="Times New Roman"/>
        </w:rPr>
        <w:t>Человек в экономических отношениях</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w:t>
      </w:r>
      <w:r w:rsidRPr="00BE0AE5">
        <w:rPr>
          <w:rFonts w:cs="Times New Roman"/>
        </w:rPr>
        <w:t>о</w:t>
      </w:r>
      <w:r w:rsidRPr="00BE0AE5">
        <w:rPr>
          <w:rFonts w:cs="Times New Roman"/>
        </w:rPr>
        <w:t xml:space="preserve">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(в том числе устанавливать существенный признак классификации) механизмы государственного регулирования экономики;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различные способы хозяйствования;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связи политических потрясений и социально-экономических кризисов в государстве;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причин достижения (недостижения) результатов экономической де</w:t>
      </w:r>
      <w:r w:rsidRPr="00BE0AE5">
        <w:rPr>
          <w:rFonts w:cs="Times New Roman"/>
        </w:rPr>
        <w:t>я</w:t>
      </w:r>
      <w:r w:rsidRPr="00BE0AE5">
        <w:rPr>
          <w:rFonts w:cs="Times New Roman"/>
        </w:rPr>
        <w:t>тельности; для объяснения основных механизмов государственного регулирования экономики, государственной пол</w:t>
      </w:r>
      <w:r w:rsidRPr="00BE0AE5">
        <w:rPr>
          <w:rFonts w:cs="Times New Roman"/>
        </w:rPr>
        <w:t>и</w:t>
      </w:r>
      <w:r w:rsidRPr="00BE0AE5">
        <w:rPr>
          <w:rFonts w:cs="Times New Roman"/>
        </w:rPr>
        <w:t>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связанные </w:t>
      </w:r>
      <w:r w:rsidRPr="00BE0AE5">
        <w:rPr>
          <w:rFonts w:cs="Times New Roman"/>
          <w:spacing w:val="-1"/>
        </w:rPr>
        <w:t>с осуществлением экономических действий, на основе рац</w:t>
      </w:r>
      <w:r w:rsidRPr="00BE0AE5">
        <w:rPr>
          <w:rFonts w:cs="Times New Roman"/>
          <w:spacing w:val="-1"/>
        </w:rPr>
        <w:t>и</w:t>
      </w:r>
      <w:r w:rsidRPr="00BE0AE5">
        <w:rPr>
          <w:rFonts w:cs="Times New Roman"/>
          <w:spacing w:val="-1"/>
        </w:rPr>
        <w:t>о</w:t>
      </w:r>
      <w:r w:rsidRPr="00BE0AE5">
        <w:rPr>
          <w:rFonts w:cs="Times New Roman"/>
        </w:rPr>
        <w:t>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w:t>
      </w:r>
      <w:r w:rsidRPr="00BE0AE5">
        <w:rPr>
          <w:rFonts w:cs="Times New Roman"/>
        </w:rPr>
        <w:t>т</w:t>
      </w:r>
      <w:r w:rsidRPr="00BE0AE5">
        <w:rPr>
          <w:rFonts w:cs="Times New Roman"/>
        </w:rPr>
        <w:t xml:space="preserve">ражающие процессы; </w:t>
      </w:r>
    </w:p>
    <w:p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овладевать</w:t>
      </w:r>
      <w:r w:rsidRPr="00BE0AE5">
        <w:rPr>
          <w:rFonts w:cs="Times New Roman"/>
          <w:spacing w:val="-1"/>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извлекать</w:t>
      </w:r>
      <w:r w:rsidRPr="00BE0AE5">
        <w:rPr>
          <w:rFonts w:cs="Times New Roman"/>
        </w:rPr>
        <w:t xml:space="preserve"> информацию из адаптированных источников, публикаций СМИ и Интернета о тенденциях развития экон</w:t>
      </w:r>
      <w:r w:rsidRPr="00BE0AE5">
        <w:rPr>
          <w:rFonts w:cs="Times New Roman"/>
        </w:rPr>
        <w:t>о</w:t>
      </w:r>
      <w:r w:rsidRPr="00BE0AE5">
        <w:rPr>
          <w:rFonts w:cs="Times New Roman"/>
        </w:rPr>
        <w:t xml:space="preserve">мики в нашей стране, о борьбе с различными формами финансового мошенничества;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конкретизировать и критически оценивать</w:t>
      </w:r>
      <w:r w:rsidRPr="00BE0AE5">
        <w:rPr>
          <w:rFonts w:cs="Times New Roman"/>
        </w:rPr>
        <w:t xml:space="preserve"> социальную информ</w:t>
      </w:r>
      <w:r w:rsidRPr="00BE0AE5">
        <w:rPr>
          <w:rFonts w:cs="Times New Roman"/>
        </w:rPr>
        <w:t>а</w:t>
      </w:r>
      <w:r w:rsidRPr="00BE0AE5">
        <w:rPr>
          <w:rFonts w:cs="Times New Roman"/>
        </w:rPr>
        <w:t>цию, включая экономико-статистическую, из адаптированных источников (в том числе учебных материалов) и публ</w:t>
      </w:r>
      <w:r w:rsidRPr="00BE0AE5">
        <w:rPr>
          <w:rFonts w:cs="Times New Roman"/>
        </w:rPr>
        <w:t>и</w:t>
      </w:r>
      <w:r w:rsidRPr="00BE0AE5">
        <w:rPr>
          <w:rFonts w:cs="Times New Roman"/>
        </w:rPr>
        <w:t>каций СМИ, соотносить её с личным социальным опытом; используя обществоведческие знания, формулировать выводы, подкрепляя их аргументами;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поступки других людей с точки зрения их экономической рациональности (сл</w:t>
      </w:r>
      <w:r w:rsidRPr="00BE0AE5">
        <w:rPr>
          <w:rFonts w:cs="Times New Roman"/>
        </w:rPr>
        <w:t>о</w:t>
      </w:r>
      <w:r w:rsidRPr="00BE0AE5">
        <w:rPr>
          <w:rFonts w:cs="Times New Roman"/>
        </w:rPr>
        <w:t xml:space="preserve">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 опыт</w:t>
      </w:r>
      <w:r w:rsidRPr="00BE0AE5">
        <w:rPr>
          <w:rFonts w:cs="Times New Roman"/>
        </w:rP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 опыт</w:t>
      </w:r>
      <w:r w:rsidRPr="00BE0AE5">
        <w:rPr>
          <w:rFonts w:cs="Times New Roman"/>
        </w:rPr>
        <w:t xml:space="preserve"> составления простейших документов (личный финансовый план, заявление, резюме);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w:t>
      </w:r>
      <w:r w:rsidRPr="00BE0AE5">
        <w:rPr>
          <w:rFonts w:cs="Times New Roman"/>
        </w:rPr>
        <w:t>и</w:t>
      </w:r>
      <w:r w:rsidRPr="00BE0AE5">
        <w:rPr>
          <w:rFonts w:cs="Times New Roman"/>
        </w:rPr>
        <w:t>озной принадлежности, на основе гуманистических ценностей, взаимопонимания между людьми разных культур.</w:t>
      </w:r>
    </w:p>
    <w:p w:rsidR="00416B7C" w:rsidRPr="00BE0AE5" w:rsidRDefault="00416B7C" w:rsidP="00416B7C">
      <w:pPr>
        <w:pStyle w:val="41"/>
        <w:spacing w:before="170"/>
        <w:rPr>
          <w:rFonts w:cs="Times New Roman"/>
        </w:rPr>
      </w:pPr>
      <w:r w:rsidRPr="00BE0AE5">
        <w:rPr>
          <w:rFonts w:cs="Times New Roman"/>
        </w:rPr>
        <w:t>Человек в мире культуры</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w:t>
      </w:r>
      <w:r w:rsidRPr="00BE0AE5">
        <w:rPr>
          <w:rFonts w:cs="Times New Roman"/>
        </w:rPr>
        <w:t>ж</w:t>
      </w:r>
      <w:r w:rsidRPr="00BE0AE5">
        <w:rPr>
          <w:rFonts w:cs="Times New Roman"/>
        </w:rPr>
        <w:t>ном ресурсе современного общества;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политики российского государства в сфере культуры и образования; влияния образования на с</w:t>
      </w:r>
      <w:r w:rsidRPr="00BE0AE5">
        <w:rPr>
          <w:rFonts w:cs="Times New Roman"/>
        </w:rPr>
        <w:t>о</w:t>
      </w:r>
      <w:r w:rsidRPr="00BE0AE5">
        <w:rPr>
          <w:rFonts w:cs="Times New Roman"/>
        </w:rPr>
        <w:t xml:space="preserve">циализацию личности; правил информационной безопасности;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формы и виды культуры; </w:t>
      </w:r>
    </w:p>
    <w:p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сравнивать</w:t>
      </w:r>
      <w:r w:rsidRPr="00BE0AE5">
        <w:rPr>
          <w:rFonts w:cs="Times New Roman"/>
        </w:rPr>
        <w:t xml:space="preserve"> формы культуры, естественные и социально-гуманитарные науки, виды искусств;</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взаимосвязь развития духовной культуры и формирования личности, взаимовлияние науки и образования;</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роли непрерывного образования;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w:t>
      </w:r>
      <w:r w:rsidRPr="00BE0AE5">
        <w:rPr>
          <w:rFonts w:cs="Times New Roman"/>
        </w:rPr>
        <w:t>с</w:t>
      </w:r>
      <w:r w:rsidRPr="00BE0AE5">
        <w:rPr>
          <w:rFonts w:cs="Times New Roman"/>
        </w:rPr>
        <w:t>ного поведения в Интернете;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касающиеся форм и многообразия духовной культуры;</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по проблемам развития современной культуры, составлять план, преобразов</w:t>
      </w:r>
      <w:r w:rsidRPr="00BE0AE5">
        <w:rPr>
          <w:rFonts w:cs="Times New Roman"/>
        </w:rPr>
        <w:t>ы</w:t>
      </w:r>
      <w:r w:rsidRPr="00BE0AE5">
        <w:rPr>
          <w:rFonts w:cs="Times New Roman"/>
        </w:rPr>
        <w:t>вать текстовую информацию в модели (таблицу, диаграмму, схему) и преобразовывать предложенные модели в текст;</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систематизировать, критически оценивать и обобщать</w:t>
      </w:r>
      <w:r w:rsidRPr="00BE0AE5">
        <w:rPr>
          <w:rFonts w:cs="Times New Roman"/>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поведение людей в духовной сфере жизни общества;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w:t>
      </w:r>
      <w:r w:rsidRPr="00BE0AE5">
        <w:rPr>
          <w:rFonts w:cs="Times New Roman"/>
        </w:rPr>
        <w:t xml:space="preserve"> опыт осуществления совместной деятельности при изучении особенностей разных культур, национальных и религиозных ценностей.</w:t>
      </w:r>
    </w:p>
    <w:p w:rsidR="00416B7C" w:rsidRPr="00BE0AE5" w:rsidRDefault="00416B7C" w:rsidP="00416B7C">
      <w:pPr>
        <w:pStyle w:val="22"/>
        <w:rPr>
          <w:rFonts w:cs="Times New Roman"/>
        </w:rPr>
      </w:pPr>
      <w:r w:rsidRPr="00BE0AE5">
        <w:rPr>
          <w:rFonts w:cs="Times New Roman"/>
        </w:rPr>
        <w:t>9 КЛАСС</w:t>
      </w:r>
    </w:p>
    <w:p w:rsidR="00416B7C" w:rsidRPr="00BE0AE5" w:rsidRDefault="00416B7C" w:rsidP="00EF465C">
      <w:pPr>
        <w:pStyle w:val="41"/>
        <w:spacing w:before="0"/>
        <w:rPr>
          <w:rFonts w:cs="Times New Roman"/>
        </w:rPr>
      </w:pPr>
      <w:r w:rsidRPr="00BE0AE5">
        <w:rPr>
          <w:rFonts w:cs="Times New Roman"/>
        </w:rPr>
        <w:t>Человек в политическом измерении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w:t>
      </w:r>
      <w:r w:rsidRPr="00BE0AE5">
        <w:rPr>
          <w:rFonts w:cs="Times New Roman"/>
        </w:rPr>
        <w:t>и</w:t>
      </w:r>
      <w:r w:rsidRPr="00BE0AE5">
        <w:rPr>
          <w:rFonts w:cs="Times New Roman"/>
        </w:rPr>
        <w:t>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(в том числе устанавливать основания для сравнения) политическую власть с другими видами власти в о</w:t>
      </w:r>
      <w:r w:rsidRPr="00BE0AE5">
        <w:rPr>
          <w:rFonts w:cs="Times New Roman"/>
        </w:rPr>
        <w:t>б</w:t>
      </w:r>
      <w:r w:rsidRPr="00BE0AE5">
        <w:rPr>
          <w:rFonts w:cs="Times New Roman"/>
        </w:rPr>
        <w:t>ществе; демократические и недемократические политические режимы, унитарное и федеративное территориал</w:t>
      </w:r>
      <w:r w:rsidRPr="00BE0AE5">
        <w:rPr>
          <w:rFonts w:cs="Times New Roman"/>
        </w:rPr>
        <w:t>ь</w:t>
      </w:r>
      <w:r w:rsidRPr="00BE0AE5">
        <w:rPr>
          <w:rFonts w:cs="Times New Roman"/>
        </w:rPr>
        <w:t xml:space="preserve">но-государственное устройство, монархию и республику, политическую партию и общественно-политическое движение, выборы и референдум;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w:t>
      </w:r>
      <w:r w:rsidRPr="00BE0AE5">
        <w:rPr>
          <w:rFonts w:cs="Times New Roman"/>
        </w:rPr>
        <w:t>х</w:t>
      </w:r>
      <w:r w:rsidRPr="00BE0AE5">
        <w:rPr>
          <w:rFonts w:cs="Times New Roman"/>
        </w:rPr>
        <w:t xml:space="preserve">нологий в современном мире для аргументированного объяснения роли СМИ в современном обществе и государстве;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неприемлемость всех форм антиобщественного поведения в политике с точки зрения социальных ценностей и правовых норм;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w:t>
      </w:r>
      <w:r w:rsidRPr="00BE0AE5">
        <w:rPr>
          <w:rFonts w:cs="Times New Roman"/>
        </w:rPr>
        <w:t>е</w:t>
      </w:r>
      <w:r w:rsidRPr="00BE0AE5">
        <w:rPr>
          <w:rFonts w:cs="Times New Roman"/>
        </w:rPr>
        <w:t xml:space="preserve">ственно-политического движения;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и конкретизировать</w:t>
      </w:r>
      <w:r w:rsidRPr="00BE0AE5">
        <w:rPr>
          <w:rFonts w:cs="Times New Roman"/>
        </w:rPr>
        <w:t xml:space="preserve"> социальную информацию о формах участия граждан нашей страны в политической жизни, о выборах и референдуме;</w:t>
      </w:r>
    </w:p>
    <w:p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оценивать</w:t>
      </w:r>
      <w:r w:rsidRPr="00BE0AE5">
        <w:rPr>
          <w:rFonts w:cs="Times New Roman"/>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w:t>
      </w:r>
      <w:r w:rsidRPr="00BE0AE5">
        <w:rPr>
          <w:rFonts w:cs="Times New Roman"/>
        </w:rPr>
        <w:t>д</w:t>
      </w:r>
      <w:r w:rsidRPr="00BE0AE5">
        <w:rPr>
          <w:rFonts w:cs="Times New Roman"/>
        </w:rPr>
        <w:t>ставлении результатов своей деятельности в соответствии с темой и ситуацией общения, особенностями аудитории и регламентом;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w:t>
      </w:r>
      <w:r w:rsidRPr="00BE0AE5">
        <w:rPr>
          <w:rFonts w:cs="Times New Roman"/>
        </w:rPr>
        <w:t>и</w:t>
      </w:r>
      <w:r w:rsidRPr="00BE0AE5">
        <w:rPr>
          <w:rFonts w:cs="Times New Roman"/>
        </w:rPr>
        <w:t>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416B7C" w:rsidRPr="00BE0AE5" w:rsidRDefault="00416B7C" w:rsidP="00416B7C">
      <w:pPr>
        <w:pStyle w:val="41"/>
        <w:spacing w:before="170"/>
        <w:rPr>
          <w:rFonts w:cs="Times New Roman"/>
        </w:rPr>
      </w:pPr>
      <w:r w:rsidRPr="00BE0AE5">
        <w:rPr>
          <w:rFonts w:cs="Times New Roman"/>
        </w:rPr>
        <w:t>Гражданин и государство</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 знания</w:t>
      </w:r>
      <w:r w:rsidRPr="00BE0AE5">
        <w:rPr>
          <w:rFonts w:cs="Times New Roman"/>
        </w:rPr>
        <w:t xml:space="preserve"> об основах конституционного строя и организации государственной власти в Росси</w:t>
      </w:r>
      <w:r w:rsidRPr="00BE0AE5">
        <w:rPr>
          <w:rFonts w:cs="Times New Roman"/>
        </w:rPr>
        <w:t>й</w:t>
      </w:r>
      <w:r w:rsidRPr="00BE0AE5">
        <w:rPr>
          <w:rFonts w:cs="Times New Roman"/>
        </w:rPr>
        <w:t>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Россию как демократическое федеративное правовое государство с республиканской формой правл</w:t>
      </w:r>
      <w:r w:rsidRPr="00BE0AE5">
        <w:rPr>
          <w:rFonts w:cs="Times New Roman"/>
        </w:rPr>
        <w:t>е</w:t>
      </w:r>
      <w:r w:rsidRPr="00BE0AE5">
        <w:rPr>
          <w:rFonts w:cs="Times New Roman"/>
        </w:rPr>
        <w:t>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w:t>
      </w:r>
      <w:r w:rsidRPr="00BE0AE5">
        <w:rPr>
          <w:rFonts w:cs="Times New Roman"/>
        </w:rPr>
        <w:t>е</w:t>
      </w:r>
      <w:r w:rsidRPr="00BE0AE5">
        <w:rPr>
          <w:rFonts w:cs="Times New Roman"/>
        </w:rPr>
        <w:t>рации;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w:t>
      </w:r>
      <w:r w:rsidRPr="00BE0AE5">
        <w:rPr>
          <w:rFonts w:cs="Times New Roman"/>
        </w:rPr>
        <w:t xml:space="preserve"> примеры и </w:t>
      </w:r>
      <w:r w:rsidRPr="00BE0AE5">
        <w:rPr>
          <w:rStyle w:val="a9"/>
          <w:rFonts w:cs="Times New Roman"/>
        </w:rPr>
        <w:t>моделировать</w:t>
      </w:r>
      <w:r w:rsidRPr="00BE0AE5">
        <w:rPr>
          <w:rFonts w:cs="Times New Roman"/>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w:t>
      </w:r>
      <w:r w:rsidRPr="00BE0AE5">
        <w:rPr>
          <w:rFonts w:cs="Times New Roman"/>
        </w:rPr>
        <w:t>о</w:t>
      </w:r>
      <w:r w:rsidRPr="00BE0AE5">
        <w:rPr>
          <w:rFonts w:cs="Times New Roman"/>
        </w:rPr>
        <w:t>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w:t>
      </w:r>
      <w:r w:rsidRPr="00BE0AE5">
        <w:rPr>
          <w:rFonts w:cs="Times New Roman"/>
        </w:rPr>
        <w:t>о</w:t>
      </w:r>
      <w:r w:rsidRPr="00BE0AE5">
        <w:rPr>
          <w:rFonts w:cs="Times New Roman"/>
        </w:rPr>
        <w:t>ризма и экстремизма;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 том числе устанавливать существенный признак классификации) полн</w:t>
      </w:r>
      <w:r w:rsidRPr="00BE0AE5">
        <w:rPr>
          <w:rFonts w:cs="Times New Roman"/>
        </w:rPr>
        <w:t>о</w:t>
      </w:r>
      <w:r w:rsidRPr="00BE0AE5">
        <w:rPr>
          <w:rFonts w:cs="Times New Roman"/>
        </w:rPr>
        <w:t>мочия высших органов государственной власти Российской Федерации;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w:t>
      </w:r>
      <w:r w:rsidRPr="00BE0AE5">
        <w:rPr>
          <w:rFonts w:cs="Times New Roman"/>
        </w:rPr>
        <w:t>и</w:t>
      </w:r>
      <w:r w:rsidRPr="00BE0AE5">
        <w:rPr>
          <w:rFonts w:cs="Times New Roman"/>
        </w:rPr>
        <w:t xml:space="preserve">мости противодействия коррупции; </w:t>
      </w:r>
    </w:p>
    <w:p w:rsidR="00416B7C" w:rsidRPr="00BE0AE5" w:rsidRDefault="00416B7C" w:rsidP="00416B7C">
      <w:pPr>
        <w:pStyle w:val="ad"/>
        <w:rPr>
          <w:rFonts w:cs="Times New Roman"/>
        </w:rPr>
      </w:pPr>
      <w:r w:rsidRPr="00BE0AE5">
        <w:rPr>
          <w:rFonts w:cs="Times New Roman"/>
        </w:rPr>
        <w:t>—</w:t>
      </w:r>
      <w:r w:rsidRPr="00BE0AE5">
        <w:rPr>
          <w:rFonts w:cs="Times New Roman"/>
        </w:rPr>
        <w:tab/>
        <w:t xml:space="preserve">с опорой на обществоведческие знания, факты общественной жизни и личный социальный опыт </w:t>
      </w:r>
      <w:r w:rsidRPr="00BE0AE5">
        <w:rPr>
          <w:rStyle w:val="a9"/>
          <w:rFonts w:cs="Times New Roman"/>
        </w:rPr>
        <w:t>определять и арг</w:t>
      </w:r>
      <w:r w:rsidRPr="00BE0AE5">
        <w:rPr>
          <w:rStyle w:val="a9"/>
          <w:rFonts w:cs="Times New Roman"/>
        </w:rPr>
        <w:t>у</w:t>
      </w:r>
      <w:r w:rsidRPr="00BE0AE5">
        <w:rPr>
          <w:rStyle w:val="a9"/>
          <w:rFonts w:cs="Times New Roman"/>
        </w:rPr>
        <w:t>ментировать</w:t>
      </w:r>
      <w:r w:rsidRPr="00BE0AE5">
        <w:rPr>
          <w:rFonts w:cs="Times New Roman"/>
        </w:rPr>
        <w:t xml:space="preserve"> с точки зрения ценностей гражданственности и патриотизма своё отношение к внутренней и внешней п</w:t>
      </w:r>
      <w:r w:rsidRPr="00BE0AE5">
        <w:rPr>
          <w:rFonts w:cs="Times New Roman"/>
        </w:rPr>
        <w:t>о</w:t>
      </w:r>
      <w:r w:rsidRPr="00BE0AE5">
        <w:rPr>
          <w:rFonts w:cs="Times New Roman"/>
        </w:rPr>
        <w:t>литике Российской Федерации, к проводимой по отношению к нашей стране политике «сдерживания»;</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процессы, явления и события в политической жизни Ро</w:t>
      </w:r>
      <w:r w:rsidRPr="00BE0AE5">
        <w:rPr>
          <w:rFonts w:cs="Times New Roman"/>
        </w:rPr>
        <w:t>с</w:t>
      </w:r>
      <w:r w:rsidRPr="00BE0AE5">
        <w:rPr>
          <w:rFonts w:cs="Times New Roman"/>
        </w:rPr>
        <w:t xml:space="preserve">сийской Федерации, в международных отношениях;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систематизировать и конкретизировать</w:t>
      </w:r>
      <w:r w:rsidRPr="00BE0AE5">
        <w:rPr>
          <w:rFonts w:cs="Times New Roman"/>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обществоведческой тематики: отбирать информацию об основах конституц</w:t>
      </w:r>
      <w:r w:rsidRPr="00BE0AE5">
        <w:rPr>
          <w:rFonts w:cs="Times New Roman"/>
        </w:rPr>
        <w:t>и</w:t>
      </w:r>
      <w:r w:rsidRPr="00BE0AE5">
        <w:rPr>
          <w:rFonts w:cs="Times New Roman"/>
        </w:rPr>
        <w:t>онного строя Российской Федерации, гражданстве Российской Федерации, конституционном статусе человека и гра</w:t>
      </w:r>
      <w:r w:rsidRPr="00BE0AE5">
        <w:rPr>
          <w:rFonts w:cs="Times New Roman"/>
        </w:rPr>
        <w:t>ж</w:t>
      </w:r>
      <w:r w:rsidRPr="00BE0AE5">
        <w:rPr>
          <w:rFonts w:cs="Times New Roman"/>
        </w:rPr>
        <w:t xml:space="preserve">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w:t>
      </w:r>
      <w:r w:rsidRPr="00BE0AE5">
        <w:rPr>
          <w:rFonts w:cs="Times New Roman"/>
        </w:rPr>
        <w:t>н</w:t>
      </w:r>
      <w:r w:rsidRPr="00BE0AE5">
        <w:rPr>
          <w:rFonts w:cs="Times New Roman"/>
        </w:rPr>
        <w:t xml:space="preserve">тернете;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и конкретизировать</w:t>
      </w:r>
      <w:r w:rsidRPr="00BE0AE5">
        <w:rPr>
          <w:rFonts w:cs="Times New Roman"/>
        </w:rPr>
        <w:t xml:space="preserve"> информацию о важнейших изменениях в ро</w:t>
      </w:r>
      <w:r w:rsidRPr="00BE0AE5">
        <w:rPr>
          <w:rFonts w:cs="Times New Roman"/>
        </w:rPr>
        <w:t>с</w:t>
      </w:r>
      <w:r w:rsidRPr="00BE0AE5">
        <w:rPr>
          <w:rFonts w:cs="Times New Roman"/>
        </w:rPr>
        <w:t>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w:t>
      </w:r>
      <w:r w:rsidRPr="00BE0AE5">
        <w:rPr>
          <w:rFonts w:cs="Times New Roman"/>
        </w:rPr>
        <w:t>ы</w:t>
      </w:r>
      <w:r w:rsidRPr="00BE0AE5">
        <w:rPr>
          <w:rFonts w:cs="Times New Roman"/>
        </w:rPr>
        <w:t>воды, подкрепляя их аргументами;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w:t>
      </w:r>
      <w:r w:rsidRPr="00BE0AE5">
        <w:rPr>
          <w:rFonts w:cs="Times New Roman"/>
        </w:rPr>
        <w:t>н</w:t>
      </w:r>
      <w:r w:rsidRPr="00BE0AE5">
        <w:rPr>
          <w:rFonts w:cs="Times New Roman"/>
        </w:rPr>
        <w:t xml:space="preserve">том; </w:t>
      </w:r>
    </w:p>
    <w:p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самостоятельно заполнять</w:t>
      </w:r>
      <w:r w:rsidRPr="00BE0AE5">
        <w:rPr>
          <w:rFonts w:cs="Times New Roman"/>
        </w:rPr>
        <w:t xml:space="preserve"> форму (в том числе электронную) и составлять простейший документ при использовании портала государственных услуг;</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w:t>
      </w:r>
      <w:r w:rsidRPr="00BE0AE5">
        <w:rPr>
          <w:rFonts w:cs="Times New Roman"/>
        </w:rPr>
        <w:t>и</w:t>
      </w:r>
      <w:r w:rsidRPr="00BE0AE5">
        <w:rPr>
          <w:rFonts w:cs="Times New Roman"/>
        </w:rPr>
        <w:t>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16B7C" w:rsidRPr="00BE0AE5" w:rsidRDefault="00416B7C" w:rsidP="00416B7C">
      <w:pPr>
        <w:pStyle w:val="41"/>
        <w:spacing w:before="170"/>
        <w:rPr>
          <w:rFonts w:cs="Times New Roman"/>
        </w:rPr>
      </w:pPr>
      <w:r w:rsidRPr="00BE0AE5">
        <w:rPr>
          <w:rFonts w:cs="Times New Roman"/>
        </w:rPr>
        <w:t>Человек в системе социальных отношений</w:t>
      </w:r>
    </w:p>
    <w:p w:rsidR="00416B7C" w:rsidRPr="00BE0AE5" w:rsidRDefault="00416B7C" w:rsidP="00416B7C">
      <w:pPr>
        <w:pStyle w:val="ad"/>
        <w:rPr>
          <w:rFonts w:cs="Times New Roman"/>
          <w:spacing w:val="-3"/>
        </w:rPr>
      </w:pPr>
      <w:r w:rsidRPr="00BE0AE5">
        <w:rPr>
          <w:rFonts w:cs="Times New Roman"/>
          <w:spacing w:val="-3"/>
        </w:rPr>
        <w:t>—</w:t>
      </w:r>
      <w:r w:rsidRPr="00BE0AE5">
        <w:rPr>
          <w:rFonts w:cs="Times New Roman"/>
          <w:spacing w:val="-3"/>
        </w:rPr>
        <w:tab/>
      </w:r>
      <w:r w:rsidRPr="00BE0AE5">
        <w:rPr>
          <w:rStyle w:val="a9"/>
          <w:rFonts w:cs="Times New Roman"/>
          <w:spacing w:val="-3"/>
        </w:rPr>
        <w:t>осваивать и применять</w:t>
      </w:r>
      <w:r w:rsidRPr="00BE0AE5">
        <w:rPr>
          <w:rFonts w:cs="Times New Roman"/>
          <w:spacing w:val="-3"/>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w:t>
      </w:r>
      <w:r w:rsidRPr="00BE0AE5">
        <w:rPr>
          <w:rFonts w:cs="Times New Roman"/>
          <w:spacing w:val="-3"/>
        </w:rPr>
        <w:t>о</w:t>
      </w:r>
      <w:r w:rsidRPr="00BE0AE5">
        <w:rPr>
          <w:rFonts w:cs="Times New Roman"/>
          <w:spacing w:val="-3"/>
        </w:rPr>
        <w:t xml:space="preserve">гообразии современного человечества, диалоге культур, отклоняющемся поведении и здоровом образе жизни;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функции семьи в обществе; основы социальной политики Российского государства;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различных социальных статусов, социальных ролей, социальной политики Российского госуда</w:t>
      </w:r>
      <w:r w:rsidRPr="00BE0AE5">
        <w:rPr>
          <w:rFonts w:cs="Times New Roman"/>
        </w:rPr>
        <w:t>р</w:t>
      </w:r>
      <w:r w:rsidRPr="00BE0AE5">
        <w:rPr>
          <w:rFonts w:cs="Times New Roman"/>
        </w:rPr>
        <w:t>ства;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социальные общности и группы;</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виды социальной мобильности;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причины существования разных социальных групп; социальных различий и конфликтов;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осмысления личного социального опыта при исполнении типичных для несове</w:t>
      </w:r>
      <w:r w:rsidRPr="00BE0AE5">
        <w:rPr>
          <w:rFonts w:cs="Times New Roman"/>
        </w:rPr>
        <w:t>р</w:t>
      </w:r>
      <w:r w:rsidRPr="00BE0AE5">
        <w:rPr>
          <w:rFonts w:cs="Times New Roman"/>
        </w:rPr>
        <w:t xml:space="preserve">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соц</w:t>
      </w:r>
      <w:r w:rsidRPr="00BE0AE5">
        <w:rPr>
          <w:rFonts w:cs="Times New Roman"/>
        </w:rPr>
        <w:t>и</w:t>
      </w:r>
      <w:r w:rsidRPr="00BE0AE5">
        <w:rPr>
          <w:rFonts w:cs="Times New Roman"/>
        </w:rPr>
        <w:t xml:space="preserve">альный опыт своё отношение к разным этносам;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смысловое чтение текстов и составлять на основе учебных текстов план (в том числе отражающий из</w:t>
      </w:r>
      <w:r w:rsidRPr="00BE0AE5">
        <w:rPr>
          <w:rFonts w:cs="Times New Roman"/>
        </w:rPr>
        <w:t>у</w:t>
      </w:r>
      <w:r w:rsidRPr="00BE0AE5">
        <w:rPr>
          <w:rFonts w:cs="Times New Roman"/>
        </w:rPr>
        <w:t>ченный материал о социализации личности);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извлекать</w:t>
      </w:r>
      <w:r w:rsidRPr="00BE0AE5">
        <w:rPr>
          <w:rFonts w:cs="Times New Roman"/>
        </w:rPr>
        <w:t xml:space="preserve">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w:t>
      </w:r>
      <w:r w:rsidRPr="00BE0AE5">
        <w:rPr>
          <w:rFonts w:cs="Times New Roman"/>
        </w:rPr>
        <w:t xml:space="preserve"> текстовую и статистическую социальную информацию из адаптир</w:t>
      </w:r>
      <w:r w:rsidRPr="00BE0AE5">
        <w:rPr>
          <w:rFonts w:cs="Times New Roman"/>
        </w:rPr>
        <w:t>о</w:t>
      </w:r>
      <w:r w:rsidRPr="00BE0AE5">
        <w:rPr>
          <w:rFonts w:cs="Times New Roman"/>
        </w:rPr>
        <w:t xml:space="preserve">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демонстрирующее отношение к людям других национальностей; ос</w:t>
      </w:r>
      <w:r w:rsidRPr="00BE0AE5">
        <w:rPr>
          <w:rFonts w:cs="Times New Roman"/>
        </w:rPr>
        <w:t>о</w:t>
      </w:r>
      <w:r w:rsidRPr="00BE0AE5">
        <w:rPr>
          <w:rFonts w:cs="Times New Roman"/>
        </w:rPr>
        <w:t xml:space="preserve">знавать неприемлемость антиобщественного поведения;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в практической деятельности для выстраивания собственного поведения с позиции здорового образа жизни;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с людьми другой национальной и религиозной принадлежности на основе в</w:t>
      </w:r>
      <w:r w:rsidRPr="00BE0AE5">
        <w:rPr>
          <w:rFonts w:cs="Times New Roman"/>
        </w:rPr>
        <w:t>е</w:t>
      </w:r>
      <w:r w:rsidRPr="00BE0AE5">
        <w:rPr>
          <w:rFonts w:cs="Times New Roman"/>
        </w:rPr>
        <w:t>ротерпимости и взаимопонимания между людьми разных культур.</w:t>
      </w:r>
    </w:p>
    <w:p w:rsidR="00416B7C" w:rsidRPr="00BE0AE5" w:rsidRDefault="00416B7C" w:rsidP="00416B7C">
      <w:pPr>
        <w:pStyle w:val="41"/>
        <w:spacing w:before="170"/>
        <w:rPr>
          <w:rFonts w:cs="Times New Roman"/>
        </w:rPr>
      </w:pPr>
      <w:r w:rsidRPr="00BE0AE5">
        <w:rPr>
          <w:rFonts w:cs="Times New Roman"/>
        </w:rPr>
        <w:t>Человек в современном изменяющемся мире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об информационном обществе, глобализации, глобальных проблемах;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сущность информационного общества; здоровый образ жизни; глобализацию как важный общемировой интеграционный процесс;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требования к современным профессиям;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причины и последствия глобализации;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w:t>
      </w:r>
      <w:r w:rsidRPr="00BE0AE5">
        <w:rPr>
          <w:rFonts w:cs="Times New Roman"/>
        </w:rPr>
        <w:t>е</w:t>
      </w:r>
      <w:r w:rsidRPr="00BE0AE5">
        <w:rPr>
          <w:rFonts w:cs="Times New Roman"/>
        </w:rPr>
        <w:t>ловека;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соц</w:t>
      </w:r>
      <w:r w:rsidRPr="00BE0AE5">
        <w:rPr>
          <w:rFonts w:cs="Times New Roman"/>
        </w:rPr>
        <w:t>и</w:t>
      </w:r>
      <w:r w:rsidRPr="00BE0AE5">
        <w:rPr>
          <w:rFonts w:cs="Times New Roman"/>
        </w:rPr>
        <w:t xml:space="preserve">альный опыт своё отношение к современным формам коммуникации; к здоровому образу жизни;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 поиск и извлечение</w:t>
      </w:r>
      <w:r w:rsidRPr="00BE0AE5">
        <w:rPr>
          <w:rFonts w:cs="Times New Roman"/>
        </w:rP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416B7C" w:rsidRPr="00BE0AE5" w:rsidRDefault="00416B7C" w:rsidP="00416B7C">
      <w:pPr>
        <w:pStyle w:val="ad"/>
        <w:rPr>
          <w:rFonts w:cs="Times New Roman"/>
        </w:rPr>
      </w:pPr>
    </w:p>
    <w:p w:rsidR="00416B7C" w:rsidRPr="00BE0AE5" w:rsidRDefault="00416B7C" w:rsidP="00416B7C">
      <w:pPr>
        <w:pStyle w:val="h1"/>
        <w:spacing w:after="283"/>
        <w:rPr>
          <w:rFonts w:cs="Times New Roman"/>
        </w:rPr>
      </w:pPr>
      <w:r w:rsidRPr="00BE0AE5">
        <w:rPr>
          <w:rFonts w:cs="Times New Roman"/>
        </w:rPr>
        <w:lastRenderedPageBreak/>
        <w:t>2.1.12</w:t>
      </w:r>
      <w:r w:rsidRPr="00BE0AE5">
        <w:rPr>
          <w:rFonts w:cs="Times New Roman"/>
        </w:rPr>
        <w:t> </w:t>
      </w:r>
      <w:r w:rsidRPr="00BE0AE5">
        <w:rPr>
          <w:rFonts w:cs="Times New Roman"/>
        </w:rPr>
        <w:t>ГЕОГРАФИЯ</w:t>
      </w:r>
    </w:p>
    <w:p w:rsidR="00416B7C" w:rsidRPr="00BE0AE5" w:rsidRDefault="006F2940" w:rsidP="00416B7C">
      <w:pPr>
        <w:pStyle w:val="body"/>
        <w:rPr>
          <w:rFonts w:cs="Times New Roman"/>
          <w:spacing w:val="2"/>
        </w:rPr>
      </w:pPr>
      <w:r>
        <w:rPr>
          <w:rFonts w:cs="Times New Roman"/>
          <w:spacing w:val="2"/>
        </w:rPr>
        <w:t>Р</w:t>
      </w:r>
      <w:r w:rsidR="00416B7C" w:rsidRPr="00BE0AE5">
        <w:rPr>
          <w:rFonts w:cs="Times New Roman"/>
          <w:spacing w:val="2"/>
        </w:rPr>
        <w:t>абочая программа по географии на уровне основного общего образования составлена на основе Требований к р</w:t>
      </w:r>
      <w:r w:rsidR="00416B7C" w:rsidRPr="00BE0AE5">
        <w:rPr>
          <w:rFonts w:cs="Times New Roman"/>
          <w:spacing w:val="2"/>
        </w:rPr>
        <w:t>е</w:t>
      </w:r>
      <w:r w:rsidR="00416B7C" w:rsidRPr="00BE0AE5">
        <w:rPr>
          <w:rFonts w:cs="Times New Roman"/>
          <w:spacing w:val="2"/>
        </w:rPr>
        <w:t>зультатам освоения основной образовательной программы основного общего образования, представленных в Федерал</w:t>
      </w:r>
      <w:r w:rsidR="00416B7C" w:rsidRPr="00BE0AE5">
        <w:rPr>
          <w:rFonts w:cs="Times New Roman"/>
          <w:spacing w:val="2"/>
        </w:rPr>
        <w:t>ь</w:t>
      </w:r>
      <w:r w:rsidR="00416B7C" w:rsidRPr="00BE0AE5">
        <w:rPr>
          <w:rFonts w:cs="Times New Roman"/>
          <w:spacing w:val="2"/>
        </w:rPr>
        <w:t>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w:t>
      </w:r>
      <w:r w:rsidR="00EF465C" w:rsidRPr="00BE0AE5">
        <w:rPr>
          <w:rFonts w:cs="Times New Roman"/>
          <w:spacing w:val="2"/>
        </w:rPr>
        <w:t>ено решением ФУМО от 02.06.2020 </w:t>
      </w:r>
      <w:r w:rsidR="00416B7C" w:rsidRPr="00BE0AE5">
        <w:rPr>
          <w:rFonts w:cs="Times New Roman"/>
          <w:spacing w:val="2"/>
        </w:rPr>
        <w:t>г.).</w:t>
      </w:r>
    </w:p>
    <w:p w:rsidR="00416B7C" w:rsidRPr="00BE0AE5" w:rsidRDefault="00416B7C" w:rsidP="00EF465C">
      <w:pPr>
        <w:pStyle w:val="h1"/>
        <w:pageBreakBefore w:val="0"/>
        <w:spacing w:before="624" w:after="283"/>
        <w:rPr>
          <w:rFonts w:cs="Times New Roman"/>
        </w:rPr>
      </w:pPr>
      <w:r w:rsidRPr="00BE0AE5">
        <w:rPr>
          <w:rFonts w:cs="Times New Roman"/>
        </w:rPr>
        <w:t>Пояснительная записка</w:t>
      </w:r>
    </w:p>
    <w:p w:rsidR="00416B7C" w:rsidRPr="00BE0AE5" w:rsidRDefault="00416B7C" w:rsidP="00416B7C">
      <w:pPr>
        <w:pStyle w:val="body"/>
        <w:rPr>
          <w:rFonts w:cs="Times New Roman"/>
          <w:spacing w:val="-1"/>
        </w:rPr>
      </w:pPr>
      <w:r w:rsidRPr="00BE0AE5">
        <w:rPr>
          <w:rFonts w:cs="Times New Roman"/>
          <w:spacing w:val="-1"/>
        </w:rPr>
        <w:t>Программа по географии отражает основные требования Федерального государственного образовательного стандарта о</w:t>
      </w:r>
      <w:r w:rsidRPr="00BE0AE5">
        <w:rPr>
          <w:rFonts w:cs="Times New Roman"/>
          <w:spacing w:val="-1"/>
        </w:rPr>
        <w:t>с</w:t>
      </w:r>
      <w:r w:rsidRPr="00BE0AE5">
        <w:rPr>
          <w:rFonts w:cs="Times New Roman"/>
          <w:spacing w:val="-1"/>
        </w:rPr>
        <w:t>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416B7C" w:rsidRPr="00BE0AE5" w:rsidRDefault="00416B7C" w:rsidP="00416B7C">
      <w:pPr>
        <w:pStyle w:val="body"/>
        <w:rPr>
          <w:rFonts w:cs="Times New Roman"/>
          <w:spacing w:val="3"/>
        </w:rPr>
      </w:pPr>
      <w:r w:rsidRPr="00BE0AE5">
        <w:rPr>
          <w:rFonts w:cs="Times New Roman"/>
          <w:spacing w:val="3"/>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w:t>
      </w:r>
      <w:r w:rsidRPr="00BE0AE5">
        <w:rPr>
          <w:rFonts w:cs="Times New Roman"/>
          <w:spacing w:val="3"/>
        </w:rPr>
        <w:t>з</w:t>
      </w:r>
      <w:r w:rsidRPr="00BE0AE5">
        <w:rPr>
          <w:rFonts w:cs="Times New Roman"/>
          <w:spacing w:val="3"/>
        </w:rPr>
        <w:t>делам курса и рекомендуемую (примерную) последовательность их изучения с учётом межпредметных и внутрипре</w:t>
      </w:r>
      <w:r w:rsidRPr="00BE0AE5">
        <w:rPr>
          <w:rFonts w:cs="Times New Roman"/>
          <w:spacing w:val="3"/>
        </w:rPr>
        <w:t>д</w:t>
      </w:r>
      <w:r w:rsidRPr="00BE0AE5">
        <w:rPr>
          <w:rFonts w:cs="Times New Roman"/>
          <w:spacing w:val="3"/>
        </w:rPr>
        <w:t xml:space="preserve">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 </w:t>
      </w:r>
    </w:p>
    <w:p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«География» </w:t>
      </w:r>
    </w:p>
    <w:p w:rsidR="00416B7C" w:rsidRPr="00BE0AE5" w:rsidRDefault="00416B7C" w:rsidP="00416B7C">
      <w:pPr>
        <w:pStyle w:val="body"/>
        <w:rPr>
          <w:rFonts w:cs="Times New Roman"/>
        </w:rPr>
      </w:pPr>
      <w:r w:rsidRPr="00BE0AE5">
        <w:rPr>
          <w:rFonts w:cs="Times New Roman"/>
        </w:rPr>
        <w:t>География в основной школе — предмет, формирующий у обучающихся систему комплексных социально ориентир</w:t>
      </w:r>
      <w:r w:rsidRPr="00BE0AE5">
        <w:rPr>
          <w:rFonts w:cs="Times New Roman"/>
        </w:rPr>
        <w:t>о</w:t>
      </w:r>
      <w:r w:rsidRPr="00BE0AE5">
        <w:rPr>
          <w:rFonts w:cs="Times New Roman"/>
        </w:rPr>
        <w:t>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416B7C" w:rsidRPr="00BE0AE5" w:rsidRDefault="00416B7C" w:rsidP="00416B7C">
      <w:pPr>
        <w:pStyle w:val="body"/>
        <w:rPr>
          <w:rFonts w:cs="Times New Roman"/>
        </w:rPr>
      </w:pPr>
      <w:r w:rsidRPr="00BE0AE5">
        <w:rPr>
          <w:rFonts w:cs="Times New Roman"/>
        </w:rPr>
        <w:t>Содержание курса географии в основной школе является базой для реализации краеведческого подхода в обучении, из</w:t>
      </w:r>
      <w:r w:rsidRPr="00BE0AE5">
        <w:rPr>
          <w:rFonts w:cs="Times New Roman"/>
        </w:rPr>
        <w:t>у</w:t>
      </w:r>
      <w:r w:rsidRPr="00BE0AE5">
        <w:rPr>
          <w:rFonts w:cs="Times New Roman"/>
        </w:rPr>
        <w:t>чения географических закономерностей, теорий, законов и гипотез в старшей школе, базовым звеном в системе непреры</w:t>
      </w:r>
      <w:r w:rsidRPr="00BE0AE5">
        <w:rPr>
          <w:rFonts w:cs="Times New Roman"/>
        </w:rPr>
        <w:t>в</w:t>
      </w:r>
      <w:r w:rsidRPr="00BE0AE5">
        <w:rPr>
          <w:rFonts w:cs="Times New Roman"/>
        </w:rPr>
        <w:t>ного географического образования, основой для последующей уровневой дифференциации.</w:t>
      </w:r>
    </w:p>
    <w:p w:rsidR="00416B7C" w:rsidRPr="00BE0AE5" w:rsidRDefault="00416B7C" w:rsidP="00416B7C">
      <w:pPr>
        <w:pStyle w:val="h2"/>
        <w:spacing w:before="283"/>
        <w:rPr>
          <w:rFonts w:cs="Times New Roman"/>
        </w:rPr>
      </w:pPr>
      <w:r w:rsidRPr="00BE0AE5">
        <w:rPr>
          <w:rFonts w:cs="Times New Roman"/>
        </w:rPr>
        <w:t>Цели изучения учебного предмета «География»</w:t>
      </w:r>
    </w:p>
    <w:p w:rsidR="00416B7C" w:rsidRPr="00BE0AE5" w:rsidRDefault="00416B7C" w:rsidP="00416B7C">
      <w:pPr>
        <w:pStyle w:val="body"/>
        <w:rPr>
          <w:rFonts w:cs="Times New Roman"/>
        </w:rPr>
      </w:pPr>
      <w:r w:rsidRPr="00BE0AE5">
        <w:rPr>
          <w:rFonts w:cs="Times New Roman"/>
        </w:rPr>
        <w:t>Изучение географии в общем образовании направлено на достижение следующих целей:</w:t>
      </w:r>
    </w:p>
    <w:p w:rsidR="00416B7C" w:rsidRPr="00BE0AE5" w:rsidRDefault="00416B7C" w:rsidP="00416B7C">
      <w:pPr>
        <w:pStyle w:val="body"/>
        <w:rPr>
          <w:rFonts w:cs="Times New Roman"/>
        </w:rPr>
      </w:pPr>
      <w:r w:rsidRPr="00BE0AE5">
        <w:rPr>
          <w:rFonts w:cs="Times New Roman"/>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416B7C" w:rsidRPr="00BE0AE5" w:rsidRDefault="00416B7C" w:rsidP="00416B7C">
      <w:pPr>
        <w:pStyle w:val="body"/>
        <w:rPr>
          <w:rFonts w:cs="Times New Roman"/>
        </w:rPr>
      </w:pPr>
      <w:r w:rsidRPr="00BE0AE5">
        <w:rPr>
          <w:rFonts w:cs="Times New Roman"/>
        </w:rPr>
        <w:t>2) развитие познавательных интересов, интеллектуальных и творческих способностей в процессе наблюдений за состо</w:t>
      </w:r>
      <w:r w:rsidRPr="00BE0AE5">
        <w:rPr>
          <w:rFonts w:cs="Times New Roman"/>
        </w:rPr>
        <w:t>я</w:t>
      </w:r>
      <w:r w:rsidRPr="00BE0AE5">
        <w:rPr>
          <w:rFonts w:cs="Times New Roman"/>
        </w:rPr>
        <w:t xml:space="preserve">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416B7C" w:rsidRPr="00BE0AE5" w:rsidRDefault="00416B7C" w:rsidP="00416B7C">
      <w:pPr>
        <w:pStyle w:val="body"/>
        <w:rPr>
          <w:rFonts w:cs="Times New Roman"/>
        </w:rPr>
      </w:pPr>
      <w:r w:rsidRPr="00BE0AE5">
        <w:rPr>
          <w:rFonts w:cs="Times New Roman"/>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416B7C" w:rsidRPr="00BE0AE5" w:rsidRDefault="00416B7C" w:rsidP="00416B7C">
      <w:pPr>
        <w:pStyle w:val="body"/>
        <w:rPr>
          <w:rFonts w:cs="Times New Roman"/>
        </w:rPr>
      </w:pPr>
      <w:r w:rsidRPr="00BE0AE5">
        <w:rPr>
          <w:rFonts w:cs="Times New Roman"/>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w:t>
      </w:r>
      <w:r w:rsidRPr="00BE0AE5">
        <w:rPr>
          <w:rFonts w:cs="Times New Roman"/>
        </w:rPr>
        <w:t>о</w:t>
      </w:r>
      <w:r w:rsidRPr="00BE0AE5">
        <w:rPr>
          <w:rFonts w:cs="Times New Roman"/>
        </w:rPr>
        <w:t>цессов, жизненных ситуаций;</w:t>
      </w:r>
    </w:p>
    <w:p w:rsidR="00416B7C" w:rsidRPr="00BE0AE5" w:rsidRDefault="00416B7C" w:rsidP="00416B7C">
      <w:pPr>
        <w:pStyle w:val="body"/>
        <w:rPr>
          <w:rFonts w:cs="Times New Roman"/>
        </w:rPr>
      </w:pPr>
      <w:r w:rsidRPr="00BE0AE5">
        <w:rPr>
          <w:rFonts w:cs="Times New Roman"/>
        </w:rPr>
        <w:t>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w:t>
      </w:r>
      <w:r w:rsidRPr="00BE0AE5">
        <w:rPr>
          <w:rFonts w:cs="Times New Roman"/>
        </w:rPr>
        <w:t>т</w:t>
      </w:r>
      <w:r w:rsidRPr="00BE0AE5">
        <w:rPr>
          <w:rFonts w:cs="Times New Roman"/>
        </w:rPr>
        <w:t xml:space="preserve">ничном и многоконфессиональном мире; </w:t>
      </w:r>
    </w:p>
    <w:p w:rsidR="00416B7C" w:rsidRPr="00BE0AE5" w:rsidRDefault="00416B7C" w:rsidP="00416B7C">
      <w:pPr>
        <w:pStyle w:val="body"/>
        <w:rPr>
          <w:rFonts w:cs="Times New Roman"/>
        </w:rPr>
      </w:pPr>
      <w:r w:rsidRPr="00BE0AE5">
        <w:rPr>
          <w:rFonts w:cs="Times New Roman"/>
        </w:rPr>
        <w:t>6) формирование географических знаний и умений, необходимых для продолжения образования по направлениям по</w:t>
      </w:r>
      <w:r w:rsidRPr="00BE0AE5">
        <w:rPr>
          <w:rFonts w:cs="Times New Roman"/>
        </w:rPr>
        <w:t>д</w:t>
      </w:r>
      <w:r w:rsidRPr="00BE0AE5">
        <w:rPr>
          <w:rFonts w:cs="Times New Roman"/>
        </w:rPr>
        <w:t>готовки (специальностям), требующим наличия серьёзной базы географических знаний.</w:t>
      </w:r>
    </w:p>
    <w:p w:rsidR="00416B7C" w:rsidRPr="00BE0AE5" w:rsidRDefault="00416B7C" w:rsidP="00416B7C">
      <w:pPr>
        <w:pStyle w:val="h2"/>
        <w:rPr>
          <w:rFonts w:cs="Times New Roman"/>
        </w:rPr>
      </w:pPr>
      <w:r w:rsidRPr="00BE0AE5">
        <w:rPr>
          <w:rFonts w:cs="Times New Roman"/>
        </w:rPr>
        <w:t>Место учебного предмета «ГЕОГРАФИЯ» в</w:t>
      </w:r>
      <w:r w:rsidR="004312C0" w:rsidRPr="00BE0AE5">
        <w:rPr>
          <w:rFonts w:cs="Times New Roman"/>
        </w:rPr>
        <w:t> </w:t>
      </w:r>
      <w:r w:rsidRPr="00BE0AE5">
        <w:rPr>
          <w:rFonts w:cs="Times New Roman"/>
        </w:rPr>
        <w:t>учебном плане</w:t>
      </w:r>
    </w:p>
    <w:p w:rsidR="00416B7C" w:rsidRPr="00BE0AE5" w:rsidRDefault="00416B7C" w:rsidP="00416B7C">
      <w:pPr>
        <w:pStyle w:val="body"/>
        <w:rPr>
          <w:rFonts w:cs="Times New Roman"/>
        </w:rPr>
      </w:pPr>
      <w:r w:rsidRPr="00BE0AE5">
        <w:rPr>
          <w:rFonts w:cs="Times New Roman"/>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416B7C" w:rsidRPr="00BE0AE5" w:rsidRDefault="00416B7C" w:rsidP="00416B7C">
      <w:pPr>
        <w:pStyle w:val="body"/>
        <w:rPr>
          <w:rFonts w:cs="Times New Roman"/>
        </w:rPr>
      </w:pPr>
      <w:r w:rsidRPr="00BE0AE5">
        <w:rPr>
          <w:rFonts w:cs="Times New Roman"/>
        </w:rPr>
        <w:lastRenderedPageBreak/>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16B7C" w:rsidRPr="00BE0AE5" w:rsidRDefault="00416B7C" w:rsidP="00416B7C">
      <w:pPr>
        <w:pStyle w:val="body"/>
        <w:rPr>
          <w:rFonts w:cs="Times New Roman"/>
        </w:rPr>
      </w:pPr>
      <w:r w:rsidRPr="00BE0AE5">
        <w:rPr>
          <w:rFonts w:cs="Times New Roman"/>
        </w:rPr>
        <w:t>Учебным планом на изучение географии отводится 272 часа: по одному часу в неделю в 5 и 6 классах и по 2 часа в 7, 8 и 9 классах.</w:t>
      </w:r>
    </w:p>
    <w:p w:rsidR="00416B7C" w:rsidRPr="00BE0AE5" w:rsidRDefault="00416B7C" w:rsidP="00416B7C">
      <w:pPr>
        <w:pStyle w:val="body"/>
        <w:rPr>
          <w:rFonts w:cs="Times New Roman"/>
        </w:rPr>
      </w:pPr>
      <w:r w:rsidRPr="00BE0AE5">
        <w:rPr>
          <w:rFonts w:cs="Times New Roman"/>
        </w:rPr>
        <w:t>Для каждого класса предусмотрено резервное учебное время, которое может быть использовано участниками образов</w:t>
      </w:r>
      <w:r w:rsidRPr="00BE0AE5">
        <w:rPr>
          <w:rFonts w:cs="Times New Roman"/>
        </w:rPr>
        <w:t>а</w:t>
      </w:r>
      <w:r w:rsidRPr="00BE0AE5">
        <w:rPr>
          <w:rFonts w:cs="Times New Roman"/>
        </w:rPr>
        <w:t>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w:t>
      </w:r>
      <w:r w:rsidRPr="00BE0AE5">
        <w:rPr>
          <w:rFonts w:cs="Times New Roman"/>
        </w:rPr>
        <w:t>о</w:t>
      </w:r>
      <w:r w:rsidRPr="00BE0AE5">
        <w:rPr>
          <w:rFonts w:cs="Times New Roman"/>
        </w:rPr>
        <w:t>хранена полностью.</w:t>
      </w:r>
    </w:p>
    <w:p w:rsidR="00416B7C" w:rsidRPr="00BE0AE5" w:rsidRDefault="00416B7C" w:rsidP="00416B7C">
      <w:pPr>
        <w:pStyle w:val="h1"/>
        <w:rPr>
          <w:rFonts w:cs="Times New Roman"/>
        </w:rPr>
      </w:pPr>
      <w:r w:rsidRPr="00BE0AE5">
        <w:rPr>
          <w:rFonts w:cs="Times New Roman"/>
        </w:rPr>
        <w:lastRenderedPageBreak/>
        <w:t>Содержание учебного предмета «География»</w:t>
      </w:r>
    </w:p>
    <w:p w:rsidR="004312C0" w:rsidRPr="00BE0AE5" w:rsidRDefault="004312C0" w:rsidP="004312C0">
      <w:pPr>
        <w:pStyle w:val="Body0"/>
        <w:rPr>
          <w:rFonts w:cs="Times New Roman"/>
        </w:rPr>
      </w:pPr>
    </w:p>
    <w:p w:rsidR="00416B7C" w:rsidRPr="00BE0AE5" w:rsidRDefault="00416B7C" w:rsidP="004312C0">
      <w:pPr>
        <w:pStyle w:val="h1"/>
        <w:pageBreakBefore w:val="0"/>
        <w:spacing w:before="0"/>
        <w:rPr>
          <w:rFonts w:cs="Times New Roman"/>
        </w:rPr>
      </w:pPr>
      <w:r w:rsidRPr="00BE0AE5">
        <w:rPr>
          <w:rFonts w:cs="Times New Roman"/>
        </w:rPr>
        <w:t xml:space="preserve">5 класс </w:t>
      </w:r>
    </w:p>
    <w:p w:rsidR="00416B7C" w:rsidRPr="00BE0AE5" w:rsidRDefault="00416B7C" w:rsidP="00416B7C">
      <w:pPr>
        <w:pStyle w:val="h2-first"/>
        <w:rPr>
          <w:rFonts w:cs="Times New Roman"/>
        </w:rPr>
      </w:pPr>
      <w:r w:rsidRPr="00BE0AE5">
        <w:rPr>
          <w:rFonts w:cs="Times New Roman"/>
        </w:rPr>
        <w:t>Раздел 1. Географическое изучение Земли</w:t>
      </w:r>
    </w:p>
    <w:p w:rsidR="00416B7C" w:rsidRPr="00BE0AE5" w:rsidRDefault="00416B7C" w:rsidP="00416B7C">
      <w:pPr>
        <w:pStyle w:val="h3"/>
        <w:rPr>
          <w:rFonts w:cs="Times New Roman"/>
        </w:rPr>
      </w:pPr>
      <w:r w:rsidRPr="00BE0AE5">
        <w:rPr>
          <w:rFonts w:cs="Times New Roman"/>
        </w:rPr>
        <w:t>Введение. География — наука о планете Земля</w:t>
      </w:r>
    </w:p>
    <w:p w:rsidR="00416B7C" w:rsidRPr="00BE0AE5" w:rsidRDefault="00416B7C" w:rsidP="00416B7C">
      <w:pPr>
        <w:pStyle w:val="body"/>
        <w:rPr>
          <w:rFonts w:cs="Times New Roman"/>
        </w:rPr>
      </w:pPr>
      <w:r w:rsidRPr="00BE0AE5">
        <w:rPr>
          <w:rFonts w:cs="Times New Roman"/>
        </w:rPr>
        <w:t>Что изучает география? Географические объекты, процессы и явления. Как география изучает объекты, процессы и я</w:t>
      </w:r>
      <w:r w:rsidRPr="00BE0AE5">
        <w:rPr>
          <w:rFonts w:cs="Times New Roman"/>
        </w:rPr>
        <w:t>в</w:t>
      </w:r>
      <w:r w:rsidRPr="00BE0AE5">
        <w:rPr>
          <w:rFonts w:cs="Times New Roman"/>
        </w:rPr>
        <w:t xml:space="preserve">ления. </w:t>
      </w:r>
      <w:r w:rsidRPr="00BE0AE5">
        <w:rPr>
          <w:rStyle w:val="Italic"/>
          <w:rFonts w:cs="Times New Roman"/>
        </w:rPr>
        <w:t>Географические методы изучения объектов и явлений</w:t>
      </w:r>
      <w:r w:rsidRPr="00BE0AE5">
        <w:rPr>
          <w:rFonts w:cs="Times New Roman"/>
          <w:vertAlign w:val="superscript"/>
        </w:rPr>
        <w:footnoteReference w:id="21"/>
      </w:r>
      <w:r w:rsidRPr="00BE0AE5">
        <w:rPr>
          <w:rFonts w:cs="Times New Roman"/>
        </w:rPr>
        <w:t xml:space="preserve">. Древо географических наук. </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Организация фенологических наблюдений в природе: планирование, участие в групповой работе, форма систематиз</w:t>
      </w:r>
      <w:r w:rsidRPr="00BE0AE5">
        <w:rPr>
          <w:rFonts w:cs="Times New Roman"/>
        </w:rPr>
        <w:t>а</w:t>
      </w:r>
      <w:r w:rsidRPr="00BE0AE5">
        <w:rPr>
          <w:rFonts w:cs="Times New Roman"/>
        </w:rPr>
        <w:t>ции данных</w:t>
      </w:r>
      <w:r w:rsidRPr="00BE0AE5">
        <w:rPr>
          <w:rFonts w:cs="Times New Roman"/>
          <w:vertAlign w:val="superscript"/>
        </w:rPr>
        <w:footnoteReference w:id="22"/>
      </w:r>
      <w:r w:rsidRPr="00BE0AE5">
        <w:rPr>
          <w:rFonts w:cs="Times New Roman"/>
        </w:rPr>
        <w:t>.</w:t>
      </w:r>
    </w:p>
    <w:p w:rsidR="00416B7C" w:rsidRPr="00BE0AE5" w:rsidRDefault="00416B7C" w:rsidP="00416B7C">
      <w:pPr>
        <w:pStyle w:val="h3"/>
        <w:rPr>
          <w:rFonts w:cs="Times New Roman"/>
        </w:rPr>
      </w:pPr>
      <w:r w:rsidRPr="00BE0AE5">
        <w:rPr>
          <w:rFonts w:cs="Times New Roman"/>
        </w:rPr>
        <w:t xml:space="preserve">Тема 1. История географических открытий </w:t>
      </w:r>
    </w:p>
    <w:p w:rsidR="00416B7C" w:rsidRPr="00BE0AE5" w:rsidRDefault="00416B7C" w:rsidP="00416B7C">
      <w:pPr>
        <w:pStyle w:val="body"/>
        <w:rPr>
          <w:rFonts w:cs="Times New Roman"/>
        </w:rPr>
      </w:pPr>
      <w:r w:rsidRPr="00BE0AE5">
        <w:rPr>
          <w:rFonts w:cs="Times New Roman"/>
        </w:rPr>
        <w:t xml:space="preserve">Представления о мире в древности (Древний Китай, Древний Египет, Древняя Греция, Древний Рим). </w:t>
      </w:r>
      <w:r w:rsidRPr="00BE0AE5">
        <w:rPr>
          <w:rStyle w:val="Italic"/>
          <w:rFonts w:cs="Times New Roman"/>
        </w:rPr>
        <w:t>Путешествие П</w:t>
      </w:r>
      <w:r w:rsidRPr="00BE0AE5">
        <w:rPr>
          <w:rStyle w:val="Italic"/>
          <w:rFonts w:cs="Times New Roman"/>
        </w:rPr>
        <w:t>и</w:t>
      </w:r>
      <w:r w:rsidRPr="00BE0AE5">
        <w:rPr>
          <w:rStyle w:val="Italic"/>
          <w:rFonts w:cs="Times New Roman"/>
        </w:rPr>
        <w:t>фея. Плавания финикийцев вокруг Африки. Экспедиции Т. Хейердала как модель путешествий в древности.</w:t>
      </w:r>
      <w:r w:rsidRPr="00BE0AE5">
        <w:rPr>
          <w:rFonts w:cs="Times New Roman"/>
        </w:rPr>
        <w:t xml:space="preserve"> Появление ге</w:t>
      </w:r>
      <w:r w:rsidRPr="00BE0AE5">
        <w:rPr>
          <w:rFonts w:cs="Times New Roman"/>
        </w:rPr>
        <w:t>о</w:t>
      </w:r>
      <w:r w:rsidRPr="00BE0AE5">
        <w:rPr>
          <w:rFonts w:cs="Times New Roman"/>
        </w:rPr>
        <w:t>графических карт.</w:t>
      </w:r>
    </w:p>
    <w:p w:rsidR="00416B7C" w:rsidRPr="00BE0AE5" w:rsidRDefault="00416B7C" w:rsidP="00416B7C">
      <w:pPr>
        <w:pStyle w:val="body"/>
        <w:rPr>
          <w:rFonts w:cs="Times New Roman"/>
        </w:rPr>
      </w:pPr>
      <w:r w:rsidRPr="00BE0AE5">
        <w:rPr>
          <w:rFonts w:cs="Times New Roman"/>
        </w:rPr>
        <w:t>География в эпоху Средневековья: путешествия и открытия</w:t>
      </w:r>
      <w:r w:rsidRPr="00BE0AE5">
        <w:rPr>
          <w:rStyle w:val="Italic"/>
          <w:rFonts w:cs="Times New Roman"/>
        </w:rPr>
        <w:t xml:space="preserve"> викингов, древних арабов,</w:t>
      </w:r>
      <w:r w:rsidRPr="00BE0AE5">
        <w:rPr>
          <w:rFonts w:cs="Times New Roman"/>
        </w:rPr>
        <w:t xml:space="preserve"> русских землепроходцев. </w:t>
      </w:r>
      <w:r w:rsidRPr="00BE0AE5">
        <w:rPr>
          <w:rStyle w:val="Italic"/>
          <w:rFonts w:cs="Times New Roman"/>
        </w:rPr>
        <w:t>Пут</w:t>
      </w:r>
      <w:r w:rsidRPr="00BE0AE5">
        <w:rPr>
          <w:rStyle w:val="Italic"/>
          <w:rFonts w:cs="Times New Roman"/>
        </w:rPr>
        <w:t>е</w:t>
      </w:r>
      <w:r w:rsidRPr="00BE0AE5">
        <w:rPr>
          <w:rStyle w:val="Italic"/>
          <w:rFonts w:cs="Times New Roman"/>
        </w:rPr>
        <w:t>шествия М. Поло и А. Никитина.</w:t>
      </w:r>
    </w:p>
    <w:p w:rsidR="00416B7C" w:rsidRPr="00BE0AE5" w:rsidRDefault="00416B7C" w:rsidP="00416B7C">
      <w:pPr>
        <w:pStyle w:val="body"/>
        <w:rPr>
          <w:rFonts w:cs="Times New Roman"/>
        </w:rPr>
      </w:pPr>
      <w:r w:rsidRPr="00BE0AE5">
        <w:rPr>
          <w:rFonts w:cs="Times New Roman"/>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BE0AE5">
        <w:rPr>
          <w:rStyle w:val="Italic"/>
          <w:rFonts w:cs="Times New Roman"/>
        </w:rPr>
        <w:t xml:space="preserve">Карта мира после эпохи Великих географических открытий. </w:t>
      </w:r>
    </w:p>
    <w:p w:rsidR="00416B7C" w:rsidRPr="00BE0AE5" w:rsidRDefault="00416B7C" w:rsidP="00416B7C">
      <w:pPr>
        <w:pStyle w:val="body"/>
        <w:rPr>
          <w:rFonts w:cs="Times New Roman"/>
        </w:rPr>
      </w:pPr>
      <w:r w:rsidRPr="00BE0AE5">
        <w:rPr>
          <w:rFonts w:cs="Times New Roman"/>
        </w:rPr>
        <w:t xml:space="preserve">Географические открытия XVII—XIX вв. </w:t>
      </w:r>
      <w:r w:rsidRPr="00BE0AE5">
        <w:rPr>
          <w:rStyle w:val="Italic"/>
          <w:rFonts w:cs="Times New Roman"/>
        </w:rPr>
        <w:t>Поиски Южной Земли — открытие Австралии.Русские путешественники и мореплаватели на северо-востоке Азии.</w:t>
      </w:r>
      <w:r w:rsidRPr="00BE0AE5">
        <w:rPr>
          <w:rFonts w:cs="Times New Roman"/>
        </w:rPr>
        <w:t xml:space="preserve"> Первая русская кругосветная экспедиция (Русская экспедиция Ф. Ф. Беллинсгаузена, М. П. Лазарева — открытие Антарктиды). </w:t>
      </w:r>
    </w:p>
    <w:p w:rsidR="00416B7C" w:rsidRPr="00BE0AE5" w:rsidRDefault="00416B7C" w:rsidP="00416B7C">
      <w:pPr>
        <w:pStyle w:val="body"/>
        <w:rPr>
          <w:rFonts w:cs="Times New Roman"/>
        </w:rPr>
      </w:pPr>
      <w:r w:rsidRPr="00BE0AE5">
        <w:rPr>
          <w:rFonts w:cs="Times New Roman"/>
        </w:rPr>
        <w:t>Географические исследования в ХХ в. Исследование полярных областей Земли. Изучение Мирового океана. Географ</w:t>
      </w:r>
      <w:r w:rsidRPr="00BE0AE5">
        <w:rPr>
          <w:rFonts w:cs="Times New Roman"/>
        </w:rPr>
        <w:t>и</w:t>
      </w:r>
      <w:r w:rsidRPr="00BE0AE5">
        <w:rPr>
          <w:rFonts w:cs="Times New Roman"/>
        </w:rPr>
        <w:t xml:space="preserve">ческие открытия Новейшего времени. </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Обозначение на контурной карте географических объектов, открытых в разные периоды.</w:t>
      </w:r>
    </w:p>
    <w:p w:rsidR="00416B7C" w:rsidRPr="00BE0AE5" w:rsidRDefault="00416B7C" w:rsidP="00416B7C">
      <w:pPr>
        <w:pStyle w:val="body"/>
        <w:rPr>
          <w:rFonts w:cs="Times New Roman"/>
        </w:rPr>
      </w:pPr>
      <w:r w:rsidRPr="00BE0AE5">
        <w:rPr>
          <w:rFonts w:cs="Times New Roman"/>
        </w:rPr>
        <w:t>2. Сравнение карт Эратосфена, Птолемея и современных карт по предложенным учителем вопросам.</w:t>
      </w:r>
    </w:p>
    <w:p w:rsidR="00416B7C" w:rsidRPr="00BE0AE5" w:rsidRDefault="00416B7C" w:rsidP="00416B7C">
      <w:pPr>
        <w:pStyle w:val="h2"/>
        <w:rPr>
          <w:rFonts w:cs="Times New Roman"/>
        </w:rPr>
      </w:pPr>
      <w:r w:rsidRPr="00BE0AE5">
        <w:rPr>
          <w:rFonts w:cs="Times New Roman"/>
        </w:rPr>
        <w:t xml:space="preserve">Раздел 2. Изображения земной поверхности </w:t>
      </w:r>
    </w:p>
    <w:p w:rsidR="00416B7C" w:rsidRPr="00BE0AE5" w:rsidRDefault="00416B7C" w:rsidP="00416B7C">
      <w:pPr>
        <w:pStyle w:val="h3-first"/>
        <w:rPr>
          <w:rFonts w:cs="Times New Roman"/>
        </w:rPr>
      </w:pPr>
      <w:r w:rsidRPr="00BE0AE5">
        <w:rPr>
          <w:rFonts w:cs="Times New Roman"/>
        </w:rPr>
        <w:t>Тема 1. Планы местности</w:t>
      </w:r>
    </w:p>
    <w:p w:rsidR="00416B7C" w:rsidRPr="00BE0AE5" w:rsidRDefault="00416B7C" w:rsidP="00416B7C">
      <w:pPr>
        <w:pStyle w:val="body"/>
        <w:rPr>
          <w:rFonts w:cs="Times New Roman"/>
        </w:rPr>
      </w:pPr>
      <w:r w:rsidRPr="00BE0AE5">
        <w:rPr>
          <w:rFonts w:cs="Times New Roman"/>
        </w:rPr>
        <w:t>Виды изображения земной поверхности. Планы местности. Условные знаки. Масштаб. Виды масштаба. Способы опр</w:t>
      </w:r>
      <w:r w:rsidRPr="00BE0AE5">
        <w:rPr>
          <w:rFonts w:cs="Times New Roman"/>
        </w:rPr>
        <w:t>е</w:t>
      </w:r>
      <w:r w:rsidRPr="00BE0AE5">
        <w:rPr>
          <w:rFonts w:cs="Times New Roman"/>
        </w:rPr>
        <w:t>деления расстояний на местности. Глазомерная, полярная и маршрутная съёмка местности. Изображение на планах мес</w:t>
      </w:r>
      <w:r w:rsidRPr="00BE0AE5">
        <w:rPr>
          <w:rFonts w:cs="Times New Roman"/>
        </w:rPr>
        <w:t>т</w:t>
      </w:r>
      <w:r w:rsidRPr="00BE0AE5">
        <w:rPr>
          <w:rFonts w:cs="Times New Roman"/>
        </w:rPr>
        <w:t xml:space="preserve">ности неровностей земной поверхности. Абсолютная и относительная высоты. </w:t>
      </w:r>
      <w:r w:rsidRPr="00BE0AE5">
        <w:rPr>
          <w:rStyle w:val="Italic"/>
          <w:rFonts w:cs="Times New Roman"/>
        </w:rPr>
        <w:t>Профессия топограф.</w:t>
      </w:r>
      <w:r w:rsidRPr="00BE0AE5">
        <w:rPr>
          <w:rFonts w:cs="Times New Roman"/>
        </w:rPr>
        <w:t xml:space="preserve"> Ориентирование по плану местности: стороны горизонта. Азимут. Разнообразие планов (план города, туристические планы, военные, истор</w:t>
      </w:r>
      <w:r w:rsidRPr="00BE0AE5">
        <w:rPr>
          <w:rFonts w:cs="Times New Roman"/>
        </w:rPr>
        <w:t>и</w:t>
      </w:r>
      <w:r w:rsidRPr="00BE0AE5">
        <w:rPr>
          <w:rFonts w:cs="Times New Roman"/>
        </w:rPr>
        <w:t>ческие и транспортные планы, планы местности в мобильных приложениях) и области их применения.</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Определение направлений и расстояний по плану местности.</w:t>
      </w:r>
    </w:p>
    <w:p w:rsidR="00416B7C" w:rsidRPr="00BE0AE5" w:rsidRDefault="00416B7C" w:rsidP="00416B7C">
      <w:pPr>
        <w:pStyle w:val="body"/>
        <w:rPr>
          <w:rFonts w:cs="Times New Roman"/>
        </w:rPr>
      </w:pPr>
      <w:r w:rsidRPr="00BE0AE5">
        <w:rPr>
          <w:rFonts w:cs="Times New Roman"/>
        </w:rPr>
        <w:t>2. Составление описания маршрута по плану местности.</w:t>
      </w:r>
    </w:p>
    <w:p w:rsidR="00416B7C" w:rsidRPr="00BE0AE5" w:rsidRDefault="00416B7C" w:rsidP="00416B7C">
      <w:pPr>
        <w:pStyle w:val="h3"/>
        <w:rPr>
          <w:rFonts w:cs="Times New Roman"/>
        </w:rPr>
      </w:pPr>
      <w:r w:rsidRPr="00BE0AE5">
        <w:rPr>
          <w:rFonts w:cs="Times New Roman"/>
        </w:rPr>
        <w:t>Тема 2. Географические карты</w:t>
      </w:r>
    </w:p>
    <w:p w:rsidR="00416B7C" w:rsidRPr="00BE0AE5" w:rsidRDefault="00416B7C" w:rsidP="00416B7C">
      <w:pPr>
        <w:pStyle w:val="body"/>
        <w:rPr>
          <w:rFonts w:cs="Times New Roman"/>
        </w:rPr>
      </w:pPr>
      <w:r w:rsidRPr="00BE0AE5">
        <w:rPr>
          <w:rFonts w:cs="Times New Roman"/>
        </w:rPr>
        <w:t>Различия глобуса и географических карт. Способы перехода от сферической поверхности глобуса к плоскости географ</w:t>
      </w:r>
      <w:r w:rsidRPr="00BE0AE5">
        <w:rPr>
          <w:rFonts w:cs="Times New Roman"/>
        </w:rPr>
        <w:t>и</w:t>
      </w:r>
      <w:r w:rsidRPr="00BE0AE5">
        <w:rPr>
          <w:rFonts w:cs="Times New Roman"/>
        </w:rPr>
        <w:t>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w:t>
      </w:r>
      <w:r w:rsidRPr="00BE0AE5">
        <w:rPr>
          <w:rFonts w:cs="Times New Roman"/>
        </w:rPr>
        <w:t>я</w:t>
      </w:r>
      <w:r w:rsidRPr="00BE0AE5">
        <w:rPr>
          <w:rFonts w:cs="Times New Roman"/>
        </w:rPr>
        <w:t xml:space="preserve">ний по глобусу. </w:t>
      </w:r>
    </w:p>
    <w:p w:rsidR="00416B7C" w:rsidRPr="00BE0AE5" w:rsidRDefault="00416B7C" w:rsidP="00416B7C">
      <w:pPr>
        <w:pStyle w:val="body"/>
        <w:rPr>
          <w:rStyle w:val="Italic"/>
          <w:rFonts w:cs="Times New Roman"/>
          <w:spacing w:val="-1"/>
        </w:rPr>
      </w:pPr>
      <w:r w:rsidRPr="00BE0AE5">
        <w:rPr>
          <w:rFonts w:cs="Times New Roman"/>
          <w:spacing w:val="-1"/>
        </w:rPr>
        <w:lastRenderedPageBreak/>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BE0AE5">
        <w:rPr>
          <w:rStyle w:val="Italic"/>
          <w:rFonts w:cs="Times New Roman"/>
          <w:spacing w:val="-1"/>
        </w:rPr>
        <w:t>Профессия картограф.Система ко</w:t>
      </w:r>
      <w:r w:rsidRPr="00BE0AE5">
        <w:rPr>
          <w:rStyle w:val="Italic"/>
          <w:rFonts w:cs="Times New Roman"/>
          <w:spacing w:val="-1"/>
        </w:rPr>
        <w:t>с</w:t>
      </w:r>
      <w:r w:rsidRPr="00BE0AE5">
        <w:rPr>
          <w:rStyle w:val="Italic"/>
          <w:rFonts w:cs="Times New Roman"/>
          <w:spacing w:val="-1"/>
        </w:rPr>
        <w:t>мической навигации. Геоинформационные системы.</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Определение направлений и расстояний по карте полушарий.</w:t>
      </w:r>
    </w:p>
    <w:p w:rsidR="00416B7C" w:rsidRPr="00BE0AE5" w:rsidRDefault="00416B7C" w:rsidP="00416B7C">
      <w:pPr>
        <w:pStyle w:val="body"/>
        <w:rPr>
          <w:rFonts w:cs="Times New Roman"/>
        </w:rPr>
      </w:pPr>
      <w:r w:rsidRPr="00BE0AE5">
        <w:rPr>
          <w:rFonts w:cs="Times New Roman"/>
        </w:rPr>
        <w:t>2. Определение географических координат объектов и определение объектов по их географическим координатам.</w:t>
      </w:r>
    </w:p>
    <w:p w:rsidR="00416B7C" w:rsidRPr="00BE0AE5" w:rsidRDefault="00416B7C" w:rsidP="00416B7C">
      <w:pPr>
        <w:pStyle w:val="h2"/>
        <w:spacing w:before="264"/>
        <w:rPr>
          <w:rFonts w:cs="Times New Roman"/>
        </w:rPr>
      </w:pPr>
      <w:r w:rsidRPr="00BE0AE5">
        <w:rPr>
          <w:rFonts w:cs="Times New Roman"/>
        </w:rPr>
        <w:t>Раздел 3. Земля — планета Солнечной системы</w:t>
      </w:r>
    </w:p>
    <w:p w:rsidR="00416B7C" w:rsidRPr="00BE0AE5" w:rsidRDefault="00416B7C" w:rsidP="00416B7C">
      <w:pPr>
        <w:pStyle w:val="body"/>
        <w:rPr>
          <w:rFonts w:cs="Times New Roman"/>
        </w:rPr>
      </w:pPr>
      <w:r w:rsidRPr="00BE0AE5">
        <w:rPr>
          <w:rFonts w:cs="Times New Roman"/>
        </w:rPr>
        <w:t xml:space="preserve">Земля в Солнечной системе. </w:t>
      </w:r>
      <w:r w:rsidRPr="00BE0AE5">
        <w:rPr>
          <w:rStyle w:val="Italic"/>
          <w:rFonts w:cs="Times New Roman"/>
        </w:rPr>
        <w:t>Гипотезы возникновения Земли</w:t>
      </w:r>
      <w:r w:rsidRPr="00BE0AE5">
        <w:rPr>
          <w:rFonts w:cs="Times New Roman"/>
        </w:rPr>
        <w:t>. Форма, размеры Земли, их географические следствия.</w:t>
      </w:r>
    </w:p>
    <w:p w:rsidR="00416B7C" w:rsidRPr="00BE0AE5" w:rsidRDefault="00416B7C" w:rsidP="00416B7C">
      <w:pPr>
        <w:pStyle w:val="body"/>
        <w:rPr>
          <w:rFonts w:cs="Times New Roman"/>
        </w:rPr>
      </w:pPr>
      <w:r w:rsidRPr="00BE0AE5">
        <w:rPr>
          <w:rFonts w:cs="Times New Roman"/>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w:t>
      </w:r>
      <w:r w:rsidRPr="00BE0AE5">
        <w:rPr>
          <w:rFonts w:cs="Times New Roman"/>
        </w:rPr>
        <w:t>е</w:t>
      </w:r>
      <w:r w:rsidRPr="00BE0AE5">
        <w:rPr>
          <w:rFonts w:cs="Times New Roman"/>
        </w:rPr>
        <w:t xml:space="preserve">деление солнечного света и тепла на поверхности Земли. Поясаосвещённости. Тропики и полярные круги. Вращение Земли вокруг своей оси. Смена дня и ночи на Земле. </w:t>
      </w:r>
    </w:p>
    <w:p w:rsidR="00416B7C" w:rsidRPr="00BE0AE5" w:rsidRDefault="00416B7C" w:rsidP="00416B7C">
      <w:pPr>
        <w:pStyle w:val="body"/>
        <w:rPr>
          <w:rStyle w:val="Italic"/>
          <w:rFonts w:cs="Times New Roman"/>
        </w:rPr>
      </w:pPr>
      <w:r w:rsidRPr="00BE0AE5">
        <w:rPr>
          <w:rStyle w:val="Italic"/>
          <w:rFonts w:cs="Times New Roman"/>
        </w:rPr>
        <w:t xml:space="preserve">Влияние Космоса на Землю и жизнь людей. </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416B7C" w:rsidRPr="00BE0AE5" w:rsidRDefault="00416B7C" w:rsidP="00416B7C">
      <w:pPr>
        <w:pStyle w:val="h2"/>
        <w:spacing w:before="264"/>
        <w:rPr>
          <w:rFonts w:cs="Times New Roman"/>
        </w:rPr>
      </w:pPr>
      <w:r w:rsidRPr="00BE0AE5">
        <w:rPr>
          <w:rFonts w:cs="Times New Roman"/>
        </w:rPr>
        <w:t>Раздел 4. Оболочки Земли</w:t>
      </w:r>
    </w:p>
    <w:p w:rsidR="00416B7C" w:rsidRPr="00BE0AE5" w:rsidRDefault="00416B7C" w:rsidP="00416B7C">
      <w:pPr>
        <w:pStyle w:val="h3-first"/>
        <w:rPr>
          <w:rFonts w:cs="Times New Roman"/>
        </w:rPr>
      </w:pPr>
      <w:r w:rsidRPr="00BE0AE5">
        <w:rPr>
          <w:rFonts w:cs="Times New Roman"/>
        </w:rPr>
        <w:t xml:space="preserve">Тема 1. Литосфера — каменная оболочка Земли </w:t>
      </w:r>
    </w:p>
    <w:p w:rsidR="00416B7C" w:rsidRPr="00BE0AE5" w:rsidRDefault="00416B7C" w:rsidP="00416B7C">
      <w:pPr>
        <w:pStyle w:val="body"/>
        <w:rPr>
          <w:rFonts w:cs="Times New Roman"/>
        </w:rPr>
      </w:pPr>
      <w:r w:rsidRPr="00BE0AE5">
        <w:rPr>
          <w:rFonts w:cs="Times New Roman"/>
        </w:rPr>
        <w:t xml:space="preserve">Литосфера — твёрдая оболочка Земли. </w:t>
      </w:r>
      <w:r w:rsidRPr="00BE0AE5">
        <w:rPr>
          <w:rStyle w:val="Italic"/>
          <w:rFonts w:cs="Times New Roman"/>
        </w:rPr>
        <w:t>Методы изучения земных глубин</w:t>
      </w:r>
      <w:r w:rsidRPr="00BE0AE5">
        <w:rPr>
          <w:rFonts w:cs="Times New Roman"/>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w:t>
      </w:r>
      <w:r w:rsidRPr="00BE0AE5">
        <w:rPr>
          <w:rFonts w:cs="Times New Roman"/>
        </w:rPr>
        <w:t>а</w:t>
      </w:r>
      <w:r w:rsidRPr="00BE0AE5">
        <w:rPr>
          <w:rFonts w:cs="Times New Roman"/>
        </w:rPr>
        <w:t xml:space="preserve">зование горных пород. Магматические, осадочные и метаморфические горные породы. </w:t>
      </w:r>
    </w:p>
    <w:p w:rsidR="00416B7C" w:rsidRPr="00BE0AE5" w:rsidRDefault="00416B7C" w:rsidP="00416B7C">
      <w:pPr>
        <w:pStyle w:val="body"/>
        <w:rPr>
          <w:rFonts w:cs="Times New Roman"/>
        </w:rPr>
      </w:pPr>
      <w:r w:rsidRPr="00BE0AE5">
        <w:rPr>
          <w:rFonts w:cs="Times New Roman"/>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BE0AE5">
        <w:rPr>
          <w:rStyle w:val="Italic"/>
          <w:rFonts w:cs="Times New Roman"/>
        </w:rPr>
        <w:t>Изучение вулканов и землетрясений</w:t>
      </w:r>
      <w:r w:rsidRPr="00BE0AE5">
        <w:rPr>
          <w:rFonts w:cs="Times New Roman"/>
        </w:rPr>
        <w:t xml:space="preserve">. </w:t>
      </w:r>
      <w:r w:rsidRPr="00BE0AE5">
        <w:rPr>
          <w:rStyle w:val="Italic"/>
          <w:rFonts w:cs="Times New Roman"/>
        </w:rPr>
        <w:t>Профессии сейсмолог и вулканолог</w:t>
      </w:r>
      <w:r w:rsidRPr="00BE0AE5">
        <w:rPr>
          <w:rFonts w:cs="Times New Roman"/>
        </w:rPr>
        <w:t>. Разрушение и изменение горных пород и минералов под действием внешних и вну</w:t>
      </w:r>
      <w:r w:rsidRPr="00BE0AE5">
        <w:rPr>
          <w:rFonts w:cs="Times New Roman"/>
        </w:rPr>
        <w:t>т</w:t>
      </w:r>
      <w:r w:rsidRPr="00BE0AE5">
        <w:rPr>
          <w:rFonts w:cs="Times New Roman"/>
        </w:rPr>
        <w:t xml:space="preserve">ренних процессов. Виды выветривания. Формирование рельефа земной поверхности как результат действия внутренних и внешних сил. </w:t>
      </w:r>
    </w:p>
    <w:p w:rsidR="00416B7C" w:rsidRPr="00BE0AE5" w:rsidRDefault="00416B7C" w:rsidP="00416B7C">
      <w:pPr>
        <w:pStyle w:val="body"/>
        <w:rPr>
          <w:rFonts w:cs="Times New Roman"/>
        </w:rPr>
      </w:pPr>
      <w:r w:rsidRPr="00BE0AE5">
        <w:rPr>
          <w:rFonts w:cs="Times New Roman"/>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16B7C" w:rsidRPr="00BE0AE5" w:rsidRDefault="00416B7C" w:rsidP="00416B7C">
      <w:pPr>
        <w:pStyle w:val="body"/>
        <w:rPr>
          <w:rFonts w:cs="Times New Roman"/>
        </w:rPr>
      </w:pPr>
      <w:r w:rsidRPr="00BE0AE5">
        <w:rPr>
          <w:rFonts w:cs="Times New Roman"/>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rsidR="00416B7C" w:rsidRPr="00BE0AE5" w:rsidRDefault="00416B7C" w:rsidP="00416B7C">
      <w:pPr>
        <w:pStyle w:val="body"/>
        <w:rPr>
          <w:rStyle w:val="Italic"/>
          <w:rFonts w:cs="Times New Roman"/>
        </w:rPr>
      </w:pPr>
      <w:r w:rsidRPr="00BE0AE5">
        <w:rPr>
          <w:rFonts w:cs="Times New Roman"/>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Описание горной системы или равнины по физической карте.</w:t>
      </w:r>
    </w:p>
    <w:p w:rsidR="00416B7C" w:rsidRPr="00BE0AE5" w:rsidRDefault="00416B7C" w:rsidP="00416B7C">
      <w:pPr>
        <w:pStyle w:val="h2"/>
        <w:rPr>
          <w:rFonts w:cs="Times New Roman"/>
        </w:rPr>
      </w:pPr>
      <w:r w:rsidRPr="00BE0AE5">
        <w:rPr>
          <w:rFonts w:cs="Times New Roman"/>
        </w:rPr>
        <w:t xml:space="preserve">Заключение </w:t>
      </w:r>
    </w:p>
    <w:p w:rsidR="00416B7C" w:rsidRPr="00BE0AE5" w:rsidRDefault="00416B7C" w:rsidP="00416B7C">
      <w:pPr>
        <w:pStyle w:val="h3-first"/>
        <w:rPr>
          <w:rFonts w:cs="Times New Roman"/>
        </w:rPr>
      </w:pPr>
      <w:r w:rsidRPr="00BE0AE5">
        <w:rPr>
          <w:rFonts w:cs="Times New Roman"/>
        </w:rPr>
        <w:t>Практикум «Сезонные изменения в природе своей местности»</w:t>
      </w:r>
    </w:p>
    <w:p w:rsidR="00416B7C" w:rsidRPr="00BE0AE5" w:rsidRDefault="00416B7C" w:rsidP="00416B7C">
      <w:pPr>
        <w:pStyle w:val="body"/>
        <w:rPr>
          <w:rFonts w:cs="Times New Roman"/>
        </w:rPr>
      </w:pPr>
      <w:r w:rsidRPr="00BE0AE5">
        <w:rPr>
          <w:rFonts w:cs="Times New Roman"/>
        </w:rPr>
        <w:t>Сезонные изменения продолжительности светового дня и высоты Солнца над горизонтом, температуры воздуха, п</w:t>
      </w:r>
      <w:r w:rsidRPr="00BE0AE5">
        <w:rPr>
          <w:rFonts w:cs="Times New Roman"/>
        </w:rPr>
        <w:t>о</w:t>
      </w:r>
      <w:r w:rsidRPr="00BE0AE5">
        <w:rPr>
          <w:rFonts w:cs="Times New Roman"/>
        </w:rPr>
        <w:t>верхностных вод, растительного и животного мира.</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Анализ результатов фенологических наблюдений и наблюдений за погодой.</w:t>
      </w:r>
    </w:p>
    <w:p w:rsidR="00416B7C" w:rsidRPr="00BE0AE5" w:rsidRDefault="00416B7C" w:rsidP="004312C0">
      <w:pPr>
        <w:pStyle w:val="h1"/>
        <w:pageBreakBefore w:val="0"/>
        <w:rPr>
          <w:rFonts w:cs="Times New Roman"/>
        </w:rPr>
      </w:pPr>
      <w:r w:rsidRPr="00BE0AE5">
        <w:rPr>
          <w:rFonts w:cs="Times New Roman"/>
        </w:rPr>
        <w:t xml:space="preserve">6 класс </w:t>
      </w:r>
    </w:p>
    <w:p w:rsidR="00416B7C" w:rsidRPr="00BE0AE5" w:rsidRDefault="00416B7C" w:rsidP="00416B7C">
      <w:pPr>
        <w:pStyle w:val="h2-first"/>
        <w:rPr>
          <w:rFonts w:cs="Times New Roman"/>
        </w:rPr>
      </w:pPr>
      <w:r w:rsidRPr="00BE0AE5">
        <w:rPr>
          <w:rFonts w:cs="Times New Roman"/>
        </w:rPr>
        <w:lastRenderedPageBreak/>
        <w:t>Раздел 4. Оболочки Земли</w:t>
      </w:r>
    </w:p>
    <w:p w:rsidR="00416B7C" w:rsidRPr="00BE0AE5" w:rsidRDefault="00416B7C" w:rsidP="00416B7C">
      <w:pPr>
        <w:pStyle w:val="h3"/>
        <w:rPr>
          <w:rFonts w:cs="Times New Roman"/>
        </w:rPr>
      </w:pPr>
      <w:r w:rsidRPr="00BE0AE5">
        <w:rPr>
          <w:rFonts w:cs="Times New Roman"/>
        </w:rPr>
        <w:t>Тема 2. Гидросфера — водная оболочка Земли</w:t>
      </w:r>
    </w:p>
    <w:p w:rsidR="00416B7C" w:rsidRPr="00BE0AE5" w:rsidRDefault="00416B7C" w:rsidP="00416B7C">
      <w:pPr>
        <w:pStyle w:val="body"/>
        <w:rPr>
          <w:rFonts w:cs="Times New Roman"/>
        </w:rPr>
      </w:pPr>
      <w:r w:rsidRPr="00BE0AE5">
        <w:rPr>
          <w:rFonts w:cs="Times New Roman"/>
        </w:rPr>
        <w:t xml:space="preserve">Гидросфера и методы её изучения. Части гидросферы. Мировой круговорот воды. Значение гидросферы. </w:t>
      </w:r>
    </w:p>
    <w:p w:rsidR="00416B7C" w:rsidRPr="00BE0AE5" w:rsidRDefault="00416B7C" w:rsidP="00416B7C">
      <w:pPr>
        <w:pStyle w:val="body"/>
        <w:rPr>
          <w:rFonts w:cs="Times New Roman"/>
        </w:rPr>
      </w:pPr>
      <w:r w:rsidRPr="00BE0AE5">
        <w:rPr>
          <w:rFonts w:cs="Times New Roman"/>
        </w:rPr>
        <w:t xml:space="preserve">Исследования вод Мирового океана. </w:t>
      </w:r>
      <w:r w:rsidRPr="00BE0AE5">
        <w:rPr>
          <w:rStyle w:val="Italic"/>
          <w:rFonts w:cs="Times New Roman"/>
        </w:rPr>
        <w:t>Профессия океанолог</w:t>
      </w:r>
      <w:r w:rsidRPr="00BE0AE5">
        <w:rPr>
          <w:rFonts w:cs="Times New Roman"/>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BE0AE5">
        <w:rPr>
          <w:rStyle w:val="Italic"/>
          <w:rFonts w:cs="Times New Roman"/>
        </w:rPr>
        <w:t>Способы изучения и наблюдения за загрязнением вод Мирового океана.</w:t>
      </w:r>
    </w:p>
    <w:p w:rsidR="00416B7C" w:rsidRPr="00BE0AE5" w:rsidRDefault="00416B7C" w:rsidP="00416B7C">
      <w:pPr>
        <w:pStyle w:val="body"/>
        <w:rPr>
          <w:rFonts w:cs="Times New Roman"/>
        </w:rPr>
      </w:pPr>
      <w:r w:rsidRPr="00BE0AE5">
        <w:rPr>
          <w:rFonts w:cs="Times New Roman"/>
        </w:rPr>
        <w:t xml:space="preserve">Воды суши. Способы изображения внутренних вод на картах. </w:t>
      </w:r>
    </w:p>
    <w:p w:rsidR="00416B7C" w:rsidRPr="00BE0AE5" w:rsidRDefault="00416B7C" w:rsidP="00416B7C">
      <w:pPr>
        <w:pStyle w:val="body"/>
        <w:rPr>
          <w:rFonts w:cs="Times New Roman"/>
        </w:rPr>
      </w:pPr>
      <w:r w:rsidRPr="00BE0AE5">
        <w:rPr>
          <w:rFonts w:cs="Times New Roman"/>
        </w:rPr>
        <w:t xml:space="preserve">Реки: горные и равнинные. Речная система, бассейн, водораздел. Пороги и водопады. Питание и режим реки. </w:t>
      </w:r>
    </w:p>
    <w:p w:rsidR="00416B7C" w:rsidRPr="00BE0AE5" w:rsidRDefault="00416B7C" w:rsidP="00416B7C">
      <w:pPr>
        <w:pStyle w:val="body"/>
        <w:rPr>
          <w:rStyle w:val="Italic"/>
          <w:rFonts w:cs="Times New Roman"/>
        </w:rPr>
      </w:pPr>
      <w:r w:rsidRPr="00BE0AE5">
        <w:rPr>
          <w:rFonts w:cs="Times New Roman"/>
        </w:rPr>
        <w:t xml:space="preserve">Озёра. Происхождение озёрных котловин. Питание озёр. Озёра сточные и бессточные. </w:t>
      </w:r>
      <w:r w:rsidRPr="00BE0AE5">
        <w:rPr>
          <w:rStyle w:val="Italic"/>
          <w:rFonts w:cs="Times New Roman"/>
        </w:rPr>
        <w:t>Профессиягидролог.</w:t>
      </w:r>
      <w:r w:rsidRPr="00BE0AE5">
        <w:rPr>
          <w:rFonts w:cs="Times New Roman"/>
        </w:rPr>
        <w:t xml:space="preserve"> Природные ледники: горные и покровные. </w:t>
      </w:r>
      <w:r w:rsidRPr="00BE0AE5">
        <w:rPr>
          <w:rStyle w:val="Italic"/>
          <w:rFonts w:cs="Times New Roman"/>
        </w:rPr>
        <w:t xml:space="preserve">Профессия гляциолог. </w:t>
      </w:r>
    </w:p>
    <w:p w:rsidR="00416B7C" w:rsidRPr="00BE0AE5" w:rsidRDefault="00416B7C" w:rsidP="00416B7C">
      <w:pPr>
        <w:pStyle w:val="body"/>
        <w:rPr>
          <w:rFonts w:cs="Times New Roman"/>
        </w:rPr>
      </w:pPr>
      <w:r w:rsidRPr="00BE0AE5">
        <w:rPr>
          <w:rFonts w:cs="Times New Roman"/>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16B7C" w:rsidRPr="00BE0AE5" w:rsidRDefault="00416B7C" w:rsidP="00416B7C">
      <w:pPr>
        <w:pStyle w:val="body"/>
        <w:rPr>
          <w:rFonts w:cs="Times New Roman"/>
        </w:rPr>
      </w:pPr>
      <w:r w:rsidRPr="00BE0AE5">
        <w:rPr>
          <w:rFonts w:cs="Times New Roman"/>
        </w:rPr>
        <w:t xml:space="preserve">Многолетняя мерзлота. Болота, их образование. </w:t>
      </w:r>
    </w:p>
    <w:p w:rsidR="00416B7C" w:rsidRPr="00BE0AE5" w:rsidRDefault="00416B7C" w:rsidP="00416B7C">
      <w:pPr>
        <w:pStyle w:val="body"/>
        <w:rPr>
          <w:rFonts w:cs="Times New Roman"/>
        </w:rPr>
      </w:pPr>
      <w:r w:rsidRPr="00BE0AE5">
        <w:rPr>
          <w:rFonts w:cs="Times New Roman"/>
        </w:rPr>
        <w:t xml:space="preserve">Стихийные явления в гидросфере, методы наблюдения и защиты. </w:t>
      </w:r>
    </w:p>
    <w:p w:rsidR="00416B7C" w:rsidRPr="00BE0AE5" w:rsidRDefault="00416B7C" w:rsidP="00416B7C">
      <w:pPr>
        <w:pStyle w:val="body"/>
        <w:rPr>
          <w:rFonts w:cs="Times New Roman"/>
        </w:rPr>
      </w:pPr>
      <w:r w:rsidRPr="00BE0AE5">
        <w:rPr>
          <w:rFonts w:cs="Times New Roman"/>
        </w:rPr>
        <w:t>Человек и гидросфера. Использование человеком энергии воды.</w:t>
      </w:r>
    </w:p>
    <w:p w:rsidR="00416B7C" w:rsidRPr="00BE0AE5" w:rsidRDefault="00416B7C" w:rsidP="00416B7C">
      <w:pPr>
        <w:pStyle w:val="body"/>
        <w:rPr>
          <w:rStyle w:val="Italic"/>
          <w:rFonts w:cs="Times New Roman"/>
        </w:rPr>
      </w:pPr>
      <w:r w:rsidRPr="00BE0AE5">
        <w:rPr>
          <w:rStyle w:val="Italic"/>
          <w:rFonts w:cs="Times New Roman"/>
        </w:rPr>
        <w:t>Использование космических методов в исследовании влияния человека на гидросферу.</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Сравнение двух рек (России и мира) по заданным признакам.</w:t>
      </w:r>
    </w:p>
    <w:p w:rsidR="00416B7C" w:rsidRPr="00BE0AE5" w:rsidRDefault="00416B7C" w:rsidP="00416B7C">
      <w:pPr>
        <w:pStyle w:val="body"/>
        <w:rPr>
          <w:rFonts w:cs="Times New Roman"/>
        </w:rPr>
      </w:pPr>
      <w:r w:rsidRPr="00BE0AE5">
        <w:rPr>
          <w:rFonts w:cs="Times New Roman"/>
        </w:rPr>
        <w:t>2. Характеристика одного из крупнейших озёр России по плану в форме презентации.</w:t>
      </w:r>
    </w:p>
    <w:p w:rsidR="00416B7C" w:rsidRPr="00BE0AE5" w:rsidRDefault="00416B7C" w:rsidP="00416B7C">
      <w:pPr>
        <w:pStyle w:val="body"/>
        <w:rPr>
          <w:rFonts w:cs="Times New Roman"/>
        </w:rPr>
      </w:pPr>
      <w:r w:rsidRPr="00BE0AE5">
        <w:rPr>
          <w:rFonts w:cs="Times New Roman"/>
        </w:rPr>
        <w:t>3. Составление перечня поверхностных водных объектов своего края и их систематизация в форме таблицы.</w:t>
      </w:r>
    </w:p>
    <w:p w:rsidR="00416B7C" w:rsidRPr="00BE0AE5" w:rsidRDefault="00416B7C" w:rsidP="00416B7C">
      <w:pPr>
        <w:pStyle w:val="h3"/>
        <w:rPr>
          <w:rFonts w:cs="Times New Roman"/>
        </w:rPr>
      </w:pPr>
      <w:r w:rsidRPr="00BE0AE5">
        <w:rPr>
          <w:rFonts w:cs="Times New Roman"/>
        </w:rPr>
        <w:t>Тема 3. Атмосфера — воздушная оболочка Земли</w:t>
      </w:r>
    </w:p>
    <w:p w:rsidR="00416B7C" w:rsidRPr="00BE0AE5" w:rsidRDefault="00416B7C" w:rsidP="00416B7C">
      <w:pPr>
        <w:pStyle w:val="body"/>
        <w:rPr>
          <w:rFonts w:cs="Times New Roman"/>
        </w:rPr>
      </w:pPr>
      <w:r w:rsidRPr="00BE0AE5">
        <w:rPr>
          <w:rFonts w:cs="Times New Roman"/>
        </w:rPr>
        <w:t>Воздушная оболочка Земли: газовый состав, строение и значение атмосферы.</w:t>
      </w:r>
    </w:p>
    <w:p w:rsidR="00416B7C" w:rsidRPr="00BE0AE5" w:rsidRDefault="00416B7C" w:rsidP="00416B7C">
      <w:pPr>
        <w:pStyle w:val="body"/>
        <w:rPr>
          <w:rFonts w:cs="Times New Roman"/>
          <w:spacing w:val="1"/>
        </w:rPr>
      </w:pPr>
      <w:r w:rsidRPr="00BE0AE5">
        <w:rPr>
          <w:rFonts w:cs="Times New Roman"/>
          <w:spacing w:val="1"/>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16B7C" w:rsidRPr="00BE0AE5" w:rsidRDefault="00416B7C" w:rsidP="00416B7C">
      <w:pPr>
        <w:pStyle w:val="body"/>
        <w:rPr>
          <w:rFonts w:cs="Times New Roman"/>
        </w:rPr>
      </w:pPr>
      <w:r w:rsidRPr="00BE0AE5">
        <w:rPr>
          <w:rFonts w:cs="Times New Roman"/>
        </w:rPr>
        <w:t>Атмосферное давление. Ветер и причины его возникновения. Роза ветров. Бризы. Муссоны. </w:t>
      </w:r>
    </w:p>
    <w:p w:rsidR="00416B7C" w:rsidRPr="00BE0AE5" w:rsidRDefault="00416B7C" w:rsidP="00416B7C">
      <w:pPr>
        <w:pStyle w:val="body"/>
        <w:rPr>
          <w:rFonts w:cs="Times New Roman"/>
        </w:rPr>
      </w:pPr>
      <w:r w:rsidRPr="00BE0AE5">
        <w:rPr>
          <w:rFonts w:cs="Times New Roman"/>
        </w:rPr>
        <w:t>Вода в атмосфере. Влажность воздуха. Образование облаков. Облака и их виды. Туман. Образование и выпадение атм</w:t>
      </w:r>
      <w:r w:rsidRPr="00BE0AE5">
        <w:rPr>
          <w:rFonts w:cs="Times New Roman"/>
        </w:rPr>
        <w:t>о</w:t>
      </w:r>
      <w:r w:rsidRPr="00BE0AE5">
        <w:rPr>
          <w:rFonts w:cs="Times New Roman"/>
        </w:rPr>
        <w:t>сферных осадков. Виды атмосферных осадков.</w:t>
      </w:r>
    </w:p>
    <w:p w:rsidR="00416B7C" w:rsidRPr="00BE0AE5" w:rsidRDefault="00416B7C" w:rsidP="00416B7C">
      <w:pPr>
        <w:pStyle w:val="body"/>
        <w:rPr>
          <w:rFonts w:cs="Times New Roman"/>
        </w:rPr>
      </w:pPr>
      <w:r w:rsidRPr="00BE0AE5">
        <w:rPr>
          <w:rFonts w:cs="Times New Roman"/>
        </w:rPr>
        <w:t>Погода и её показатели.Причины изменения погоды.</w:t>
      </w:r>
    </w:p>
    <w:p w:rsidR="00416B7C" w:rsidRPr="00BE0AE5" w:rsidRDefault="00416B7C" w:rsidP="00416B7C">
      <w:pPr>
        <w:pStyle w:val="body"/>
        <w:rPr>
          <w:rFonts w:cs="Times New Roman"/>
        </w:rPr>
      </w:pPr>
      <w:r w:rsidRPr="00BE0AE5">
        <w:rPr>
          <w:rFonts w:cs="Times New Roman"/>
        </w:rPr>
        <w:t>Климат и климатообразующие факторы. Зависимость климата от географической широты и высоты местности над уро</w:t>
      </w:r>
      <w:r w:rsidRPr="00BE0AE5">
        <w:rPr>
          <w:rFonts w:cs="Times New Roman"/>
        </w:rPr>
        <w:t>в</w:t>
      </w:r>
      <w:r w:rsidRPr="00BE0AE5">
        <w:rPr>
          <w:rFonts w:cs="Times New Roman"/>
        </w:rPr>
        <w:t>нем моря.</w:t>
      </w:r>
    </w:p>
    <w:p w:rsidR="00416B7C" w:rsidRPr="00BE0AE5" w:rsidRDefault="00416B7C" w:rsidP="00416B7C">
      <w:pPr>
        <w:pStyle w:val="body"/>
        <w:rPr>
          <w:rStyle w:val="Italic"/>
          <w:rFonts w:cs="Times New Roman"/>
        </w:rPr>
      </w:pPr>
      <w:r w:rsidRPr="00BE0AE5">
        <w:rPr>
          <w:rFonts w:cs="Times New Roman"/>
        </w:rPr>
        <w:t>Человек и атмосфера. Взаимовлияние человека и атмосферы. Адаптация человека к климатическим условиям.</w:t>
      </w:r>
      <w:r w:rsidRPr="00BE0AE5">
        <w:rPr>
          <w:rStyle w:val="Italic"/>
          <w:rFonts w:cs="Times New Roman"/>
        </w:rPr>
        <w:t xml:space="preserve"> Профессия метеоролог</w:t>
      </w:r>
      <w:r w:rsidRPr="00BE0AE5">
        <w:rPr>
          <w:rFonts w:cs="Times New Roman"/>
        </w:rPr>
        <w:t xml:space="preserve">. </w:t>
      </w:r>
      <w:r w:rsidRPr="00BE0AE5">
        <w:rPr>
          <w:rStyle w:val="Italic"/>
          <w:rFonts w:cs="Times New Roman"/>
        </w:rPr>
        <w:t>Основные метеорологические данные и способы отображения состояния погоды на метеорологической карте.</w:t>
      </w:r>
      <w:r w:rsidRPr="00BE0AE5">
        <w:rPr>
          <w:rFonts w:cs="Times New Roman"/>
        </w:rPr>
        <w:t xml:space="preserve"> Стихийные явления в атмосфере. Современные изменения климата. Способы изучения и наблюдения за глобальным кл</w:t>
      </w:r>
      <w:r w:rsidRPr="00BE0AE5">
        <w:rPr>
          <w:rFonts w:cs="Times New Roman"/>
        </w:rPr>
        <w:t>и</w:t>
      </w:r>
      <w:r w:rsidRPr="00BE0AE5">
        <w:rPr>
          <w:rFonts w:cs="Times New Roman"/>
        </w:rPr>
        <w:t xml:space="preserve">матом. </w:t>
      </w:r>
      <w:r w:rsidRPr="00BE0AE5">
        <w:rPr>
          <w:rStyle w:val="Italic"/>
          <w:rFonts w:cs="Times New Roman"/>
        </w:rPr>
        <w:t>Профессия климатолог.Дистанционные методы в исследовании влияния человека на воздушную оболочку Земли.</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Представление результатов наблюдения за погодой своей местности.</w:t>
      </w:r>
    </w:p>
    <w:p w:rsidR="00416B7C" w:rsidRPr="00BE0AE5" w:rsidRDefault="00416B7C" w:rsidP="00416B7C">
      <w:pPr>
        <w:pStyle w:val="body"/>
        <w:rPr>
          <w:rFonts w:cs="Times New Roman"/>
        </w:rPr>
      </w:pPr>
      <w:r w:rsidRPr="00BE0AE5">
        <w:rPr>
          <w:rFonts w:cs="Times New Roman"/>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416B7C" w:rsidRPr="00BE0AE5" w:rsidRDefault="00416B7C" w:rsidP="00416B7C">
      <w:pPr>
        <w:pStyle w:val="h3"/>
        <w:rPr>
          <w:rFonts w:cs="Times New Roman"/>
        </w:rPr>
      </w:pPr>
      <w:r w:rsidRPr="00BE0AE5">
        <w:rPr>
          <w:rFonts w:cs="Times New Roman"/>
        </w:rPr>
        <w:t xml:space="preserve">Тема 4. Биосфера — оболочка жизни </w:t>
      </w:r>
    </w:p>
    <w:p w:rsidR="00416B7C" w:rsidRPr="00BE0AE5" w:rsidRDefault="00416B7C" w:rsidP="00416B7C">
      <w:pPr>
        <w:pStyle w:val="body"/>
        <w:rPr>
          <w:rFonts w:cs="Times New Roman"/>
        </w:rPr>
      </w:pPr>
      <w:r w:rsidRPr="00BE0AE5">
        <w:rPr>
          <w:rFonts w:cs="Times New Roman"/>
        </w:rPr>
        <w:t xml:space="preserve">Биосфера — оболочка жизни. Границы биосферы. </w:t>
      </w:r>
      <w:r w:rsidRPr="00BE0AE5">
        <w:rPr>
          <w:rStyle w:val="Italic"/>
          <w:rFonts w:cs="Times New Roman"/>
        </w:rPr>
        <w:t xml:space="preserve">Профессии биогеограф и геоэколог. </w:t>
      </w:r>
      <w:r w:rsidRPr="00BE0AE5">
        <w:rPr>
          <w:rFonts w:cs="Times New Roman"/>
        </w:rPr>
        <w:t>Растительный и животный мир Земли. Разнообразие животного и растительного мира. Приспособление живых организмов к среде обитания в разных пр</w:t>
      </w:r>
      <w:r w:rsidRPr="00BE0AE5">
        <w:rPr>
          <w:rFonts w:cs="Times New Roman"/>
        </w:rPr>
        <w:t>и</w:t>
      </w:r>
      <w:r w:rsidRPr="00BE0AE5">
        <w:rPr>
          <w:rFonts w:cs="Times New Roman"/>
        </w:rPr>
        <w:t>родных зонах.Жизнь в Океане. Изменение животного и растительного мира Океана с глубиной и географической широтой.</w:t>
      </w:r>
    </w:p>
    <w:p w:rsidR="00416B7C" w:rsidRPr="00BE0AE5" w:rsidRDefault="00416B7C" w:rsidP="00416B7C">
      <w:pPr>
        <w:pStyle w:val="body"/>
        <w:rPr>
          <w:rFonts w:cs="Times New Roman"/>
        </w:rPr>
      </w:pPr>
      <w:r w:rsidRPr="00BE0AE5">
        <w:rPr>
          <w:rFonts w:cs="Times New Roman"/>
        </w:rPr>
        <w:t xml:space="preserve">Человек как часть биосферы. Распространение людей на Земле. </w:t>
      </w:r>
    </w:p>
    <w:p w:rsidR="00416B7C" w:rsidRPr="00BE0AE5" w:rsidRDefault="00416B7C" w:rsidP="00416B7C">
      <w:pPr>
        <w:pStyle w:val="body"/>
        <w:rPr>
          <w:rFonts w:cs="Times New Roman"/>
        </w:rPr>
      </w:pPr>
      <w:r w:rsidRPr="00BE0AE5">
        <w:rPr>
          <w:rFonts w:cs="Times New Roman"/>
        </w:rPr>
        <w:t>Исследования и экологические проблемы.</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Характеристика растительности участка местности своего края.</w:t>
      </w:r>
    </w:p>
    <w:p w:rsidR="00416B7C" w:rsidRPr="00BE0AE5" w:rsidRDefault="00416B7C" w:rsidP="00416B7C">
      <w:pPr>
        <w:pStyle w:val="h2"/>
        <w:rPr>
          <w:rFonts w:cs="Times New Roman"/>
        </w:rPr>
      </w:pPr>
      <w:r w:rsidRPr="00BE0AE5">
        <w:rPr>
          <w:rFonts w:cs="Times New Roman"/>
        </w:rPr>
        <w:lastRenderedPageBreak/>
        <w:t xml:space="preserve">Заключение </w:t>
      </w:r>
    </w:p>
    <w:p w:rsidR="00416B7C" w:rsidRPr="00BE0AE5" w:rsidRDefault="00416B7C" w:rsidP="00416B7C">
      <w:pPr>
        <w:pStyle w:val="h3-first"/>
        <w:rPr>
          <w:rFonts w:cs="Times New Roman"/>
        </w:rPr>
      </w:pPr>
      <w:r w:rsidRPr="00BE0AE5">
        <w:rPr>
          <w:rFonts w:cs="Times New Roman"/>
        </w:rPr>
        <w:t>Природно-территориальные комплексы</w:t>
      </w:r>
    </w:p>
    <w:p w:rsidR="00416B7C" w:rsidRPr="00BE0AE5" w:rsidRDefault="00416B7C" w:rsidP="00416B7C">
      <w:pPr>
        <w:pStyle w:val="body"/>
        <w:rPr>
          <w:rFonts w:cs="Times New Roman"/>
        </w:rPr>
      </w:pPr>
      <w:r w:rsidRPr="00BE0AE5">
        <w:rPr>
          <w:rFonts w:cs="Times New Roman"/>
        </w:rPr>
        <w:t>Взаимосвязь оболочек Земли. Понятие о природном комплексе. Природно-территориальный комплекс. Глобальные, р</w:t>
      </w:r>
      <w:r w:rsidRPr="00BE0AE5">
        <w:rPr>
          <w:rFonts w:cs="Times New Roman"/>
        </w:rPr>
        <w:t>е</w:t>
      </w:r>
      <w:r w:rsidRPr="00BE0AE5">
        <w:rPr>
          <w:rFonts w:cs="Times New Roman"/>
        </w:rPr>
        <w:t>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16B7C" w:rsidRPr="00BE0AE5" w:rsidRDefault="00416B7C" w:rsidP="00416B7C">
      <w:pPr>
        <w:pStyle w:val="body"/>
        <w:rPr>
          <w:rFonts w:cs="Times New Roman"/>
        </w:rPr>
      </w:pPr>
      <w:r w:rsidRPr="00BE0AE5">
        <w:rPr>
          <w:rFonts w:cs="Times New Roman"/>
        </w:rPr>
        <w:t>Природная среда. Охрана природы. Природные особо охраняемые территории. Всемирное наследие ЮНЕСКО.</w:t>
      </w:r>
    </w:p>
    <w:p w:rsidR="00416B7C" w:rsidRPr="00BE0AE5" w:rsidRDefault="00416B7C" w:rsidP="00416B7C">
      <w:pPr>
        <w:pStyle w:val="h4"/>
        <w:rPr>
          <w:rFonts w:cs="Times New Roman"/>
        </w:rPr>
      </w:pPr>
      <w:r w:rsidRPr="00BE0AE5">
        <w:rPr>
          <w:rFonts w:cs="Times New Roman"/>
        </w:rPr>
        <w:t>Практическая работа (выполняется на местности)</w:t>
      </w:r>
    </w:p>
    <w:p w:rsidR="00416B7C" w:rsidRPr="00BE0AE5" w:rsidRDefault="00416B7C" w:rsidP="00416B7C">
      <w:pPr>
        <w:pStyle w:val="body"/>
        <w:rPr>
          <w:rFonts w:cs="Times New Roman"/>
        </w:rPr>
      </w:pPr>
      <w:r w:rsidRPr="00BE0AE5">
        <w:rPr>
          <w:rFonts w:cs="Times New Roman"/>
        </w:rPr>
        <w:t>1. Характеристика локального природного комплекса по плану.</w:t>
      </w:r>
    </w:p>
    <w:p w:rsidR="00416B7C" w:rsidRPr="00BE0AE5" w:rsidRDefault="00416B7C" w:rsidP="004312C0">
      <w:pPr>
        <w:pStyle w:val="h1"/>
        <w:pageBreakBefore w:val="0"/>
        <w:spacing w:before="340"/>
        <w:rPr>
          <w:rFonts w:cs="Times New Roman"/>
        </w:rPr>
      </w:pPr>
      <w:r w:rsidRPr="00BE0AE5">
        <w:rPr>
          <w:rFonts w:cs="Times New Roman"/>
        </w:rPr>
        <w:t xml:space="preserve">7 класс </w:t>
      </w:r>
    </w:p>
    <w:p w:rsidR="00416B7C" w:rsidRPr="00BE0AE5" w:rsidRDefault="00416B7C" w:rsidP="00416B7C">
      <w:pPr>
        <w:pStyle w:val="h2-first"/>
        <w:rPr>
          <w:rFonts w:cs="Times New Roman"/>
        </w:rPr>
      </w:pPr>
      <w:r w:rsidRPr="00BE0AE5">
        <w:rPr>
          <w:rFonts w:cs="Times New Roman"/>
        </w:rPr>
        <w:t xml:space="preserve">Раздел 1. Главные закономерности природы Земли </w:t>
      </w:r>
    </w:p>
    <w:p w:rsidR="00416B7C" w:rsidRPr="00BE0AE5" w:rsidRDefault="00416B7C" w:rsidP="00416B7C">
      <w:pPr>
        <w:pStyle w:val="h3"/>
        <w:rPr>
          <w:rFonts w:cs="Times New Roman"/>
        </w:rPr>
      </w:pPr>
      <w:r w:rsidRPr="00BE0AE5">
        <w:rPr>
          <w:rFonts w:cs="Times New Roman"/>
        </w:rPr>
        <w:t xml:space="preserve">Тема 1. Географическая оболочка </w:t>
      </w:r>
    </w:p>
    <w:p w:rsidR="00416B7C" w:rsidRPr="00BE0AE5" w:rsidRDefault="00416B7C" w:rsidP="00416B7C">
      <w:pPr>
        <w:pStyle w:val="body"/>
        <w:rPr>
          <w:rFonts w:cs="Times New Roman"/>
        </w:rPr>
      </w:pPr>
      <w:r w:rsidRPr="00BE0AE5">
        <w:rPr>
          <w:rFonts w:cs="Times New Roman"/>
        </w:rPr>
        <w:t>Географическая оболочка: особенности строения и свойства. Целостность, зональность, ритмичность — и их географ</w:t>
      </w:r>
      <w:r w:rsidRPr="00BE0AE5">
        <w:rPr>
          <w:rFonts w:cs="Times New Roman"/>
        </w:rPr>
        <w:t>и</w:t>
      </w:r>
      <w:r w:rsidRPr="00BE0AE5">
        <w:rPr>
          <w:rFonts w:cs="Times New Roman"/>
        </w:rPr>
        <w:t xml:space="preserve">ческие следствия. Географическая зональность (природные зоны) и высотная поясность. </w:t>
      </w:r>
      <w:r w:rsidRPr="00BE0AE5">
        <w:rPr>
          <w:rStyle w:val="Italic"/>
          <w:rFonts w:cs="Times New Roman"/>
        </w:rPr>
        <w:t>Современные исследования по с</w:t>
      </w:r>
      <w:r w:rsidRPr="00BE0AE5">
        <w:rPr>
          <w:rStyle w:val="Italic"/>
          <w:rFonts w:cs="Times New Roman"/>
        </w:rPr>
        <w:t>о</w:t>
      </w:r>
      <w:r w:rsidRPr="00BE0AE5">
        <w:rPr>
          <w:rStyle w:val="Italic"/>
          <w:rFonts w:cs="Times New Roman"/>
        </w:rPr>
        <w:t>хранению важнейших биотопов Земли.</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Выявление проявления широтной зональности по картам природных зон.</w:t>
      </w:r>
    </w:p>
    <w:p w:rsidR="00416B7C" w:rsidRPr="00BE0AE5" w:rsidRDefault="00416B7C" w:rsidP="00416B7C">
      <w:pPr>
        <w:pStyle w:val="h3"/>
        <w:rPr>
          <w:rFonts w:cs="Times New Roman"/>
        </w:rPr>
      </w:pPr>
      <w:r w:rsidRPr="00BE0AE5">
        <w:rPr>
          <w:rFonts w:cs="Times New Roman"/>
        </w:rPr>
        <w:t xml:space="preserve">Тема 2. Литосфера и рельеф Земли </w:t>
      </w:r>
    </w:p>
    <w:p w:rsidR="00416B7C" w:rsidRPr="00BE0AE5" w:rsidRDefault="00416B7C" w:rsidP="00416B7C">
      <w:pPr>
        <w:pStyle w:val="body"/>
        <w:rPr>
          <w:rFonts w:cs="Times New Roman"/>
          <w:spacing w:val="-3"/>
        </w:rPr>
      </w:pPr>
      <w:r w:rsidRPr="00BE0AE5">
        <w:rPr>
          <w:rFonts w:cs="Times New Roman"/>
          <w:spacing w:val="-3"/>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Анализ физической карты и карты строения земной коры с целью выявления закономерностей распространения кру</w:t>
      </w:r>
      <w:r w:rsidRPr="00BE0AE5">
        <w:rPr>
          <w:rFonts w:cs="Times New Roman"/>
        </w:rPr>
        <w:t>п</w:t>
      </w:r>
      <w:r w:rsidRPr="00BE0AE5">
        <w:rPr>
          <w:rFonts w:cs="Times New Roman"/>
        </w:rPr>
        <w:t>ных форм рельефа.</w:t>
      </w:r>
    </w:p>
    <w:p w:rsidR="00416B7C" w:rsidRPr="00BE0AE5" w:rsidRDefault="00416B7C" w:rsidP="00416B7C">
      <w:pPr>
        <w:pStyle w:val="body"/>
        <w:rPr>
          <w:rFonts w:cs="Times New Roman"/>
        </w:rPr>
      </w:pPr>
      <w:r w:rsidRPr="00BE0AE5">
        <w:rPr>
          <w:rFonts w:cs="Times New Roman"/>
        </w:rPr>
        <w:t>2. Объяснение вулканических или сейсмических событий, о которых говорится в тексте.</w:t>
      </w:r>
    </w:p>
    <w:p w:rsidR="00416B7C" w:rsidRPr="00BE0AE5" w:rsidRDefault="00416B7C" w:rsidP="00416B7C">
      <w:pPr>
        <w:pStyle w:val="h3"/>
        <w:rPr>
          <w:rFonts w:cs="Times New Roman"/>
        </w:rPr>
      </w:pPr>
      <w:r w:rsidRPr="00BE0AE5">
        <w:rPr>
          <w:rFonts w:cs="Times New Roman"/>
        </w:rPr>
        <w:t xml:space="preserve">Тема 3. Атмосфера и климаты Земли </w:t>
      </w:r>
    </w:p>
    <w:p w:rsidR="00416B7C" w:rsidRPr="00BE0AE5" w:rsidRDefault="00416B7C" w:rsidP="00416B7C">
      <w:pPr>
        <w:pStyle w:val="body"/>
        <w:rPr>
          <w:rFonts w:cs="Times New Roman"/>
          <w:spacing w:val="1"/>
        </w:rPr>
      </w:pPr>
      <w:r w:rsidRPr="00BE0AE5">
        <w:rPr>
          <w:rFonts w:cs="Times New Roman"/>
          <w:spacing w:val="1"/>
        </w:rPr>
        <w:t>Закономерности распределения температуры воздуха. Закономерности распределения атмосферных осадков. Пояса а</w:t>
      </w:r>
      <w:r w:rsidRPr="00BE0AE5">
        <w:rPr>
          <w:rFonts w:cs="Times New Roman"/>
          <w:spacing w:val="1"/>
        </w:rPr>
        <w:t>т</w:t>
      </w:r>
      <w:r w:rsidRPr="00BE0AE5">
        <w:rPr>
          <w:rFonts w:cs="Times New Roman"/>
          <w:spacing w:val="1"/>
        </w:rPr>
        <w:t>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w:t>
      </w:r>
      <w:r w:rsidRPr="00BE0AE5">
        <w:rPr>
          <w:rFonts w:cs="Times New Roman"/>
          <w:spacing w:val="1"/>
        </w:rPr>
        <w:t>б</w:t>
      </w:r>
      <w:r w:rsidRPr="00BE0AE5">
        <w:rPr>
          <w:rFonts w:cs="Times New Roman"/>
          <w:spacing w:val="1"/>
        </w:rPr>
        <w:t>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w:t>
      </w:r>
      <w:r w:rsidRPr="00BE0AE5">
        <w:rPr>
          <w:rFonts w:cs="Times New Roman"/>
          <w:spacing w:val="1"/>
        </w:rPr>
        <w:t>е</w:t>
      </w:r>
      <w:r w:rsidRPr="00BE0AE5">
        <w:rPr>
          <w:rFonts w:cs="Times New Roman"/>
          <w:spacing w:val="1"/>
        </w:rPr>
        <w:t>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w:t>
      </w:r>
      <w:r w:rsidRPr="00BE0AE5">
        <w:rPr>
          <w:rFonts w:cs="Times New Roman"/>
          <w:spacing w:val="1"/>
        </w:rPr>
        <w:t>е</w:t>
      </w:r>
      <w:r w:rsidRPr="00BE0AE5">
        <w:rPr>
          <w:rFonts w:cs="Times New Roman"/>
          <w:spacing w:val="1"/>
        </w:rPr>
        <w:t>ская форма отражения климатических особенностей территории.</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 xml:space="preserve">1. Описание климата территории по климатической карте и климатограмме. </w:t>
      </w:r>
    </w:p>
    <w:p w:rsidR="00416B7C" w:rsidRPr="00BE0AE5" w:rsidRDefault="00416B7C" w:rsidP="00416B7C">
      <w:pPr>
        <w:pStyle w:val="h3"/>
        <w:rPr>
          <w:rFonts w:cs="Times New Roman"/>
        </w:rPr>
      </w:pPr>
      <w:r w:rsidRPr="00BE0AE5">
        <w:rPr>
          <w:rFonts w:cs="Times New Roman"/>
        </w:rPr>
        <w:t xml:space="preserve">Тема 4. Мировой океан — основная часть гидросферы </w:t>
      </w:r>
    </w:p>
    <w:p w:rsidR="00416B7C" w:rsidRPr="00BE0AE5" w:rsidRDefault="00416B7C" w:rsidP="00416B7C">
      <w:pPr>
        <w:pStyle w:val="body"/>
        <w:rPr>
          <w:rFonts w:cs="Times New Roman"/>
        </w:rPr>
      </w:pPr>
      <w:r w:rsidRPr="00BE0AE5">
        <w:rPr>
          <w:rFonts w:cs="Times New Roman"/>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w:t>
      </w:r>
      <w:r w:rsidRPr="00BE0AE5">
        <w:rPr>
          <w:rFonts w:cs="Times New Roman"/>
        </w:rPr>
        <w:t>е</w:t>
      </w:r>
      <w:r w:rsidRPr="00BE0AE5">
        <w:rPr>
          <w:rFonts w:cs="Times New Roman"/>
        </w:rPr>
        <w:t>ских течений. Влияние тёплых и холодных океанических течений на климат. Солёность поверхностных вод Мирового ок</w:t>
      </w:r>
      <w:r w:rsidRPr="00BE0AE5">
        <w:rPr>
          <w:rFonts w:cs="Times New Roman"/>
        </w:rPr>
        <w:t>е</w:t>
      </w:r>
      <w:r w:rsidRPr="00BE0AE5">
        <w:rPr>
          <w:rFonts w:cs="Times New Roman"/>
        </w:rPr>
        <w:t>ана, её измерение. Карта солёности поверхностных вод Мирового океана. Географические закономерности изменения с</w:t>
      </w:r>
      <w:r w:rsidRPr="00BE0AE5">
        <w:rPr>
          <w:rFonts w:cs="Times New Roman"/>
        </w:rPr>
        <w:t>о</w:t>
      </w:r>
      <w:r w:rsidRPr="00BE0AE5">
        <w:rPr>
          <w:rFonts w:cs="Times New Roman"/>
        </w:rPr>
        <w:t>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w:t>
      </w:r>
      <w:r w:rsidRPr="00BE0AE5">
        <w:rPr>
          <w:rFonts w:cs="Times New Roman"/>
        </w:rPr>
        <w:t>о</w:t>
      </w:r>
      <w:r w:rsidRPr="00BE0AE5">
        <w:rPr>
          <w:rFonts w:cs="Times New Roman"/>
        </w:rPr>
        <w:t>логические проблемы Мирового океана.</w:t>
      </w:r>
    </w:p>
    <w:p w:rsidR="00416B7C" w:rsidRPr="00BE0AE5" w:rsidRDefault="00416B7C" w:rsidP="00416B7C">
      <w:pPr>
        <w:pStyle w:val="h4"/>
        <w:rPr>
          <w:rFonts w:cs="Times New Roman"/>
        </w:rPr>
      </w:pPr>
      <w:r w:rsidRPr="00BE0AE5">
        <w:rPr>
          <w:rFonts w:cs="Times New Roman"/>
        </w:rPr>
        <w:lastRenderedPageBreak/>
        <w:t>Практические работы</w:t>
      </w:r>
    </w:p>
    <w:p w:rsidR="00416B7C" w:rsidRPr="00BE0AE5" w:rsidRDefault="00416B7C" w:rsidP="00416B7C">
      <w:pPr>
        <w:pStyle w:val="body"/>
        <w:rPr>
          <w:rFonts w:cs="Times New Roman"/>
          <w:spacing w:val="1"/>
        </w:rPr>
      </w:pPr>
      <w:r w:rsidRPr="00BE0AE5">
        <w:rPr>
          <w:rFonts w:cs="Times New Roman"/>
          <w:spacing w:val="1"/>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16B7C" w:rsidRPr="00BE0AE5" w:rsidRDefault="00416B7C" w:rsidP="00416B7C">
      <w:pPr>
        <w:pStyle w:val="body"/>
        <w:rPr>
          <w:rFonts w:cs="Times New Roman"/>
        </w:rPr>
      </w:pPr>
      <w:r w:rsidRPr="00BE0AE5">
        <w:rPr>
          <w:rFonts w:cs="Times New Roman"/>
        </w:rPr>
        <w:t>2. Сравнение двух океанов по плану с использованием нескольких источников географической информации.</w:t>
      </w:r>
    </w:p>
    <w:p w:rsidR="00416B7C" w:rsidRPr="00BE0AE5" w:rsidRDefault="00416B7C" w:rsidP="00416B7C">
      <w:pPr>
        <w:pStyle w:val="h2"/>
        <w:rPr>
          <w:rFonts w:cs="Times New Roman"/>
        </w:rPr>
      </w:pPr>
      <w:r w:rsidRPr="00BE0AE5">
        <w:rPr>
          <w:rFonts w:cs="Times New Roman"/>
        </w:rPr>
        <w:t>Раздел 2. Человечество на Земле</w:t>
      </w:r>
    </w:p>
    <w:p w:rsidR="00416B7C" w:rsidRPr="00BE0AE5" w:rsidRDefault="00416B7C" w:rsidP="00416B7C">
      <w:pPr>
        <w:pStyle w:val="h3-first"/>
        <w:rPr>
          <w:rFonts w:cs="Times New Roman"/>
        </w:rPr>
      </w:pPr>
      <w:r w:rsidRPr="00BE0AE5">
        <w:rPr>
          <w:rFonts w:cs="Times New Roman"/>
        </w:rPr>
        <w:t xml:space="preserve">Тема 1. Численность населения </w:t>
      </w:r>
    </w:p>
    <w:p w:rsidR="00416B7C" w:rsidRPr="00BE0AE5" w:rsidRDefault="00416B7C" w:rsidP="00416B7C">
      <w:pPr>
        <w:pStyle w:val="body"/>
        <w:rPr>
          <w:rFonts w:cs="Times New Roman"/>
        </w:rPr>
      </w:pPr>
      <w:r w:rsidRPr="00BE0AE5">
        <w:rPr>
          <w:rFonts w:cs="Times New Roman"/>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Определение, сравнение темпов изменения численности населения отдельных регионов мира по статистическим мат</w:t>
      </w:r>
      <w:r w:rsidRPr="00BE0AE5">
        <w:rPr>
          <w:rFonts w:cs="Times New Roman"/>
        </w:rPr>
        <w:t>е</w:t>
      </w:r>
      <w:r w:rsidRPr="00BE0AE5">
        <w:rPr>
          <w:rFonts w:cs="Times New Roman"/>
        </w:rPr>
        <w:t>риалам.</w:t>
      </w:r>
    </w:p>
    <w:p w:rsidR="00416B7C" w:rsidRPr="00BE0AE5" w:rsidRDefault="00416B7C" w:rsidP="00416B7C">
      <w:pPr>
        <w:pStyle w:val="body"/>
        <w:rPr>
          <w:rFonts w:cs="Times New Roman"/>
        </w:rPr>
      </w:pPr>
      <w:r w:rsidRPr="00BE0AE5">
        <w:rPr>
          <w:rFonts w:cs="Times New Roman"/>
        </w:rPr>
        <w:t>2. Определение и сравнение различий в численности, плотности населения отдельных стран по разным источникам.</w:t>
      </w:r>
    </w:p>
    <w:p w:rsidR="00416B7C" w:rsidRPr="00BE0AE5" w:rsidRDefault="00416B7C" w:rsidP="00416B7C">
      <w:pPr>
        <w:pStyle w:val="h3"/>
        <w:rPr>
          <w:rFonts w:cs="Times New Roman"/>
        </w:rPr>
      </w:pPr>
      <w:r w:rsidRPr="00BE0AE5">
        <w:rPr>
          <w:rFonts w:cs="Times New Roman"/>
        </w:rPr>
        <w:t>Тема 2. Страны и народы мира</w:t>
      </w:r>
    </w:p>
    <w:p w:rsidR="00416B7C" w:rsidRPr="00BE0AE5" w:rsidRDefault="00416B7C" w:rsidP="00416B7C">
      <w:pPr>
        <w:pStyle w:val="body"/>
        <w:rPr>
          <w:rFonts w:cs="Times New Roman"/>
          <w:spacing w:val="-2"/>
        </w:rPr>
      </w:pPr>
      <w:r w:rsidRPr="00BE0AE5">
        <w:rPr>
          <w:rFonts w:cs="Times New Roman"/>
          <w:spacing w:val="-2"/>
        </w:rPr>
        <w:t>Народы и религии мира. Этнический состав населения мира. Языковая классификация народов мира. Мировые и наци</w:t>
      </w:r>
      <w:r w:rsidRPr="00BE0AE5">
        <w:rPr>
          <w:rFonts w:cs="Times New Roman"/>
          <w:spacing w:val="-2"/>
        </w:rPr>
        <w:t>о</w:t>
      </w:r>
      <w:r w:rsidRPr="00BE0AE5">
        <w:rPr>
          <w:rFonts w:cs="Times New Roman"/>
          <w:spacing w:val="-2"/>
        </w:rPr>
        <w:t xml:space="preserve">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BE0AE5">
        <w:rPr>
          <w:rStyle w:val="Italic"/>
          <w:rFonts w:cs="Times New Roman"/>
          <w:spacing w:val="-2"/>
        </w:rPr>
        <w:t>Профессия менеджер в сфере туризма, эк</w:t>
      </w:r>
      <w:r w:rsidRPr="00BE0AE5">
        <w:rPr>
          <w:rStyle w:val="Italic"/>
          <w:rFonts w:cs="Times New Roman"/>
          <w:spacing w:val="-2"/>
        </w:rPr>
        <w:t>с</w:t>
      </w:r>
      <w:r w:rsidRPr="00BE0AE5">
        <w:rPr>
          <w:rStyle w:val="Italic"/>
          <w:rFonts w:cs="Times New Roman"/>
          <w:spacing w:val="-2"/>
        </w:rPr>
        <w:t>курсовод</w:t>
      </w:r>
      <w:r w:rsidRPr="00BE0AE5">
        <w:rPr>
          <w:rFonts w:cs="Times New Roman"/>
          <w:spacing w:val="-2"/>
        </w:rPr>
        <w:t>.</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Сравнение занятий населения двух стран по комплексным картам.</w:t>
      </w:r>
    </w:p>
    <w:p w:rsidR="00416B7C" w:rsidRPr="00BE0AE5" w:rsidRDefault="00416B7C" w:rsidP="00416B7C">
      <w:pPr>
        <w:pStyle w:val="h2"/>
        <w:rPr>
          <w:rFonts w:cs="Times New Roman"/>
        </w:rPr>
      </w:pPr>
      <w:r w:rsidRPr="00BE0AE5">
        <w:rPr>
          <w:rFonts w:cs="Times New Roman"/>
        </w:rPr>
        <w:t xml:space="preserve">Раздел 3. Материки и страны </w:t>
      </w:r>
    </w:p>
    <w:p w:rsidR="00416B7C" w:rsidRPr="00BE0AE5" w:rsidRDefault="00416B7C" w:rsidP="00416B7C">
      <w:pPr>
        <w:pStyle w:val="h3-first"/>
        <w:rPr>
          <w:rFonts w:cs="Times New Roman"/>
        </w:rPr>
      </w:pPr>
      <w:r w:rsidRPr="00BE0AE5">
        <w:rPr>
          <w:rFonts w:cs="Times New Roman"/>
        </w:rPr>
        <w:t xml:space="preserve">Тема 1. Южные материки </w:t>
      </w:r>
    </w:p>
    <w:p w:rsidR="00416B7C" w:rsidRPr="00BE0AE5" w:rsidRDefault="00416B7C" w:rsidP="00416B7C">
      <w:pPr>
        <w:pStyle w:val="body"/>
        <w:rPr>
          <w:rFonts w:cs="Times New Roman"/>
          <w:spacing w:val="-1"/>
        </w:rPr>
      </w:pPr>
      <w:r w:rsidRPr="00BE0AE5">
        <w:rPr>
          <w:rFonts w:cs="Times New Roman"/>
          <w:spacing w:val="-1"/>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w:t>
      </w:r>
      <w:r w:rsidRPr="00BE0AE5">
        <w:rPr>
          <w:rFonts w:cs="Times New Roman"/>
          <w:spacing w:val="-1"/>
        </w:rPr>
        <w:t>и</w:t>
      </w:r>
      <w:r w:rsidRPr="00BE0AE5">
        <w:rPr>
          <w:rFonts w:cs="Times New Roman"/>
          <w:spacing w:val="-1"/>
        </w:rPr>
        <w:t>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w:t>
      </w:r>
      <w:r w:rsidRPr="00BE0AE5">
        <w:rPr>
          <w:rFonts w:cs="Times New Roman"/>
          <w:spacing w:val="-1"/>
        </w:rPr>
        <w:t>т</w:t>
      </w:r>
      <w:r w:rsidRPr="00BE0AE5">
        <w:rPr>
          <w:rFonts w:cs="Times New Roman"/>
          <w:spacing w:val="-1"/>
        </w:rPr>
        <w:t>крытиях и исследованиях ледового континента.</w:t>
      </w:r>
    </w:p>
    <w:p w:rsidR="00416B7C" w:rsidRPr="00BE0AE5" w:rsidRDefault="00416B7C" w:rsidP="00416B7C">
      <w:pPr>
        <w:pStyle w:val="h4"/>
        <w:spacing w:before="227"/>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Сравнение географического положения двух (любых) южных материков.</w:t>
      </w:r>
    </w:p>
    <w:p w:rsidR="00416B7C" w:rsidRPr="00BE0AE5" w:rsidRDefault="00416B7C" w:rsidP="00416B7C">
      <w:pPr>
        <w:pStyle w:val="body"/>
        <w:rPr>
          <w:rFonts w:cs="Times New Roman"/>
          <w:spacing w:val="-1"/>
        </w:rPr>
      </w:pPr>
      <w:r w:rsidRPr="00BE0AE5">
        <w:rPr>
          <w:rFonts w:cs="Times New Roman"/>
          <w:spacing w:val="-1"/>
        </w:rPr>
        <w:t>2. Объяснение годового хода температур и режима выпадения атмосферных осадков в экваториальном климатическом п</w:t>
      </w:r>
      <w:r w:rsidRPr="00BE0AE5">
        <w:rPr>
          <w:rFonts w:cs="Times New Roman"/>
          <w:spacing w:val="-1"/>
        </w:rPr>
        <w:t>о</w:t>
      </w:r>
      <w:r w:rsidRPr="00BE0AE5">
        <w:rPr>
          <w:rFonts w:cs="Times New Roman"/>
          <w:spacing w:val="-1"/>
        </w:rPr>
        <w:t xml:space="preserve">ясе </w:t>
      </w:r>
    </w:p>
    <w:p w:rsidR="00416B7C" w:rsidRPr="00BE0AE5" w:rsidRDefault="00416B7C" w:rsidP="00416B7C">
      <w:pPr>
        <w:pStyle w:val="body"/>
        <w:rPr>
          <w:rFonts w:cs="Times New Roman"/>
        </w:rPr>
      </w:pPr>
      <w:r w:rsidRPr="00BE0AE5">
        <w:rPr>
          <w:rFonts w:cs="Times New Roman"/>
        </w:rPr>
        <w:t>3. Сравнение особенностей климата Африки, Южной Америки и Австралии по плану.</w:t>
      </w:r>
    </w:p>
    <w:p w:rsidR="00416B7C" w:rsidRPr="00BE0AE5" w:rsidRDefault="00416B7C" w:rsidP="00416B7C">
      <w:pPr>
        <w:pStyle w:val="body"/>
        <w:rPr>
          <w:rFonts w:cs="Times New Roman"/>
        </w:rPr>
      </w:pPr>
      <w:r w:rsidRPr="00BE0AE5">
        <w:rPr>
          <w:rFonts w:cs="Times New Roman"/>
        </w:rPr>
        <w:t>4. Описание Австралии или одной из стран Африки или Южной Америки по географическим картам.</w:t>
      </w:r>
    </w:p>
    <w:p w:rsidR="00416B7C" w:rsidRPr="00BE0AE5" w:rsidRDefault="00416B7C" w:rsidP="00416B7C">
      <w:pPr>
        <w:pStyle w:val="body"/>
        <w:rPr>
          <w:rFonts w:cs="Times New Roman"/>
        </w:rPr>
      </w:pPr>
      <w:r w:rsidRPr="00BE0AE5">
        <w:rPr>
          <w:rFonts w:cs="Times New Roman"/>
        </w:rPr>
        <w:t>5. Объяснение особенностей размещения населенияАвстралии или одной из стран Африки или Южной Америки.</w:t>
      </w:r>
    </w:p>
    <w:p w:rsidR="00416B7C" w:rsidRPr="00BE0AE5" w:rsidRDefault="00416B7C" w:rsidP="00416B7C">
      <w:pPr>
        <w:pStyle w:val="h3"/>
        <w:spacing w:before="227"/>
        <w:rPr>
          <w:rFonts w:cs="Times New Roman"/>
        </w:rPr>
      </w:pPr>
      <w:r w:rsidRPr="00BE0AE5">
        <w:rPr>
          <w:rFonts w:cs="Times New Roman"/>
        </w:rPr>
        <w:t>Тема 2. Северные материки</w:t>
      </w:r>
    </w:p>
    <w:p w:rsidR="00416B7C" w:rsidRPr="00BE0AE5" w:rsidRDefault="00416B7C" w:rsidP="00416B7C">
      <w:pPr>
        <w:pStyle w:val="body"/>
        <w:rPr>
          <w:rFonts w:cs="Times New Roman"/>
        </w:rPr>
      </w:pPr>
      <w:r w:rsidRPr="00BE0AE5">
        <w:rPr>
          <w:rFonts w:cs="Times New Roman"/>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w:t>
      </w:r>
      <w:r w:rsidRPr="00BE0AE5">
        <w:rPr>
          <w:rFonts w:cs="Times New Roman"/>
        </w:rPr>
        <w:t>я</w:t>
      </w:r>
      <w:r w:rsidRPr="00BE0AE5">
        <w:rPr>
          <w:rFonts w:cs="Times New Roman"/>
        </w:rPr>
        <w:t>тельности человека.</w:t>
      </w:r>
    </w:p>
    <w:p w:rsidR="00416B7C" w:rsidRPr="00BE0AE5" w:rsidRDefault="00416B7C" w:rsidP="00416B7C">
      <w:pPr>
        <w:pStyle w:val="h4"/>
        <w:spacing w:before="227"/>
        <w:rPr>
          <w:rFonts w:cs="Times New Roman"/>
        </w:rPr>
      </w:pPr>
      <w:r w:rsidRPr="00BE0AE5">
        <w:rPr>
          <w:rFonts w:cs="Times New Roman"/>
        </w:rPr>
        <w:t>Практические работы</w:t>
      </w:r>
    </w:p>
    <w:p w:rsidR="00416B7C" w:rsidRPr="00BE0AE5" w:rsidRDefault="00416B7C" w:rsidP="00416B7C">
      <w:pPr>
        <w:pStyle w:val="body"/>
        <w:rPr>
          <w:rFonts w:cs="Times New Roman"/>
          <w:spacing w:val="-2"/>
        </w:rPr>
      </w:pPr>
      <w:r w:rsidRPr="00BE0AE5">
        <w:rPr>
          <w:rFonts w:cs="Times New Roman"/>
          <w:spacing w:val="-2"/>
        </w:rPr>
        <w:t xml:space="preserve">1. Объяснение распространения зон современного вулканизма и землетрясений на территории Северной Америки и Евразии. </w:t>
      </w:r>
    </w:p>
    <w:p w:rsidR="00416B7C" w:rsidRPr="00BE0AE5" w:rsidRDefault="00416B7C" w:rsidP="00416B7C">
      <w:pPr>
        <w:pStyle w:val="body"/>
        <w:rPr>
          <w:rFonts w:cs="Times New Roman"/>
        </w:rPr>
      </w:pPr>
      <w:r w:rsidRPr="00BE0AE5">
        <w:rPr>
          <w:rFonts w:cs="Times New Roman"/>
        </w:rPr>
        <w:t>2. Объяснение климатических различий территорий, находящихся на одной географической широте, на примере умере</w:t>
      </w:r>
      <w:r w:rsidRPr="00BE0AE5">
        <w:rPr>
          <w:rFonts w:cs="Times New Roman"/>
        </w:rPr>
        <w:t>н</w:t>
      </w:r>
      <w:r w:rsidRPr="00BE0AE5">
        <w:rPr>
          <w:rFonts w:cs="Times New Roman"/>
        </w:rPr>
        <w:t>ного климатического пляса.</w:t>
      </w:r>
    </w:p>
    <w:p w:rsidR="00416B7C" w:rsidRPr="00BE0AE5" w:rsidRDefault="00416B7C" w:rsidP="00416B7C">
      <w:pPr>
        <w:pStyle w:val="body"/>
        <w:rPr>
          <w:rFonts w:cs="Times New Roman"/>
        </w:rPr>
      </w:pPr>
      <w:r w:rsidRPr="00BE0AE5">
        <w:rPr>
          <w:rFonts w:cs="Times New Roman"/>
        </w:rPr>
        <w:t>3. Представление в виде таблицы информации о компонентах природы одной из природных зон на основе анализа н</w:t>
      </w:r>
      <w:r w:rsidRPr="00BE0AE5">
        <w:rPr>
          <w:rFonts w:cs="Times New Roman"/>
        </w:rPr>
        <w:t>е</w:t>
      </w:r>
      <w:r w:rsidRPr="00BE0AE5">
        <w:rPr>
          <w:rFonts w:cs="Times New Roman"/>
        </w:rPr>
        <w:t>скольких источников информации.</w:t>
      </w:r>
    </w:p>
    <w:p w:rsidR="00416B7C" w:rsidRPr="00BE0AE5" w:rsidRDefault="00416B7C" w:rsidP="00416B7C">
      <w:pPr>
        <w:pStyle w:val="body"/>
        <w:rPr>
          <w:rFonts w:cs="Times New Roman"/>
        </w:rPr>
      </w:pPr>
      <w:r w:rsidRPr="00BE0AE5">
        <w:rPr>
          <w:rFonts w:cs="Times New Roman"/>
        </w:rPr>
        <w:t>4. Описание одной из стран Северной Америки или Евразии в форме презентации (с целью привлечения туристов, с</w:t>
      </w:r>
      <w:r w:rsidRPr="00BE0AE5">
        <w:rPr>
          <w:rFonts w:cs="Times New Roman"/>
        </w:rPr>
        <w:t>о</w:t>
      </w:r>
      <w:r w:rsidRPr="00BE0AE5">
        <w:rPr>
          <w:rFonts w:cs="Times New Roman"/>
        </w:rPr>
        <w:t>здания положительного образа страны и т. д.).</w:t>
      </w:r>
    </w:p>
    <w:p w:rsidR="00416B7C" w:rsidRPr="00BE0AE5" w:rsidRDefault="00416B7C" w:rsidP="00416B7C">
      <w:pPr>
        <w:pStyle w:val="h3"/>
        <w:spacing w:before="227"/>
        <w:rPr>
          <w:rFonts w:cs="Times New Roman"/>
        </w:rPr>
      </w:pPr>
      <w:r w:rsidRPr="00BE0AE5">
        <w:rPr>
          <w:rFonts w:cs="Times New Roman"/>
        </w:rPr>
        <w:lastRenderedPageBreak/>
        <w:t xml:space="preserve">Тема 3. Взаимодействие природы и общества </w:t>
      </w:r>
    </w:p>
    <w:p w:rsidR="00416B7C" w:rsidRPr="00BE0AE5" w:rsidRDefault="00416B7C" w:rsidP="00416B7C">
      <w:pPr>
        <w:pStyle w:val="body"/>
        <w:rPr>
          <w:rFonts w:cs="Times New Roman"/>
        </w:rPr>
      </w:pPr>
      <w:r w:rsidRPr="00BE0AE5">
        <w:rPr>
          <w:rFonts w:cs="Times New Roman"/>
        </w:rPr>
        <w:t>Влияние закономерностей географической оболочки на жизнь и деятельность людей. Особенности взаимодействия ч</w:t>
      </w:r>
      <w:r w:rsidRPr="00BE0AE5">
        <w:rPr>
          <w:rFonts w:cs="Times New Roman"/>
        </w:rPr>
        <w:t>е</w:t>
      </w:r>
      <w:r w:rsidRPr="00BE0AE5">
        <w:rPr>
          <w:rFonts w:cs="Times New Roman"/>
        </w:rPr>
        <w:t>ловека и природы на разных материках. Необходимость международного сотрудничества в использовании природы и еёохране. Развитие природоохранной деятельности на современном этапе (Международный союз охраны природы, Ме</w:t>
      </w:r>
      <w:r w:rsidRPr="00BE0AE5">
        <w:rPr>
          <w:rFonts w:cs="Times New Roman"/>
        </w:rPr>
        <w:t>ж</w:t>
      </w:r>
      <w:r w:rsidRPr="00BE0AE5">
        <w:rPr>
          <w:rFonts w:cs="Times New Roman"/>
        </w:rPr>
        <w:t>дународная гидрографическая организация, ЮНЕСКО и др.).</w:t>
      </w:r>
    </w:p>
    <w:p w:rsidR="00416B7C" w:rsidRPr="00BE0AE5" w:rsidRDefault="00416B7C" w:rsidP="00416B7C">
      <w:pPr>
        <w:pStyle w:val="body"/>
        <w:rPr>
          <w:rFonts w:cs="Times New Roman"/>
        </w:rPr>
      </w:pPr>
      <w:r w:rsidRPr="00BE0AE5">
        <w:rPr>
          <w:rFonts w:cs="Times New Roman"/>
        </w:rPr>
        <w:t>Глобальные проблемы человечества: экологическая, сырьевая, энергетическая, преодоления отсталости стран, прод</w:t>
      </w:r>
      <w:r w:rsidRPr="00BE0AE5">
        <w:rPr>
          <w:rFonts w:cs="Times New Roman"/>
        </w:rPr>
        <w:t>о</w:t>
      </w:r>
      <w:r w:rsidRPr="00BE0AE5">
        <w:rPr>
          <w:rFonts w:cs="Times New Roman"/>
        </w:rPr>
        <w:t>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spacing w:val="-3"/>
        </w:rPr>
      </w:pPr>
      <w:r w:rsidRPr="00BE0AE5">
        <w:rPr>
          <w:rFonts w:cs="Times New Roman"/>
          <w:spacing w:val="-3"/>
        </w:rPr>
        <w:t>1. Характеристика изменений компонентов природы на территории одной из стран мира в результате деятельности человека.</w:t>
      </w:r>
    </w:p>
    <w:p w:rsidR="00416B7C" w:rsidRPr="00BE0AE5" w:rsidRDefault="00416B7C" w:rsidP="004312C0">
      <w:pPr>
        <w:pStyle w:val="h1"/>
        <w:pageBreakBefore w:val="0"/>
        <w:spacing w:before="454"/>
        <w:rPr>
          <w:rFonts w:cs="Times New Roman"/>
        </w:rPr>
      </w:pPr>
      <w:r w:rsidRPr="00BE0AE5">
        <w:rPr>
          <w:rFonts w:cs="Times New Roman"/>
        </w:rPr>
        <w:t xml:space="preserve">8 класс </w:t>
      </w:r>
    </w:p>
    <w:p w:rsidR="00416B7C" w:rsidRPr="00BE0AE5" w:rsidRDefault="00416B7C" w:rsidP="00416B7C">
      <w:pPr>
        <w:pStyle w:val="h2-first"/>
        <w:rPr>
          <w:rFonts w:cs="Times New Roman"/>
        </w:rPr>
      </w:pPr>
      <w:r w:rsidRPr="00BE0AE5">
        <w:rPr>
          <w:rFonts w:cs="Times New Roman"/>
        </w:rPr>
        <w:t xml:space="preserve">Раздел 1. Географическое пространство России </w:t>
      </w:r>
    </w:p>
    <w:p w:rsidR="00416B7C" w:rsidRPr="00BE0AE5" w:rsidRDefault="00416B7C" w:rsidP="00416B7C">
      <w:pPr>
        <w:pStyle w:val="h3"/>
        <w:rPr>
          <w:rFonts w:cs="Times New Roman"/>
        </w:rPr>
      </w:pPr>
      <w:r w:rsidRPr="00BE0AE5">
        <w:rPr>
          <w:rFonts w:cs="Times New Roman"/>
        </w:rPr>
        <w:t xml:space="preserve">Тема 1. История формирования и освоения территории России </w:t>
      </w:r>
    </w:p>
    <w:p w:rsidR="00416B7C" w:rsidRPr="00BE0AE5" w:rsidRDefault="00416B7C" w:rsidP="00416B7C">
      <w:pPr>
        <w:pStyle w:val="body"/>
        <w:rPr>
          <w:rFonts w:cs="Times New Roman"/>
        </w:rPr>
      </w:pPr>
      <w:r w:rsidRPr="00BE0AE5">
        <w:rPr>
          <w:rFonts w:cs="Times New Roman"/>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416B7C" w:rsidRPr="00BE0AE5" w:rsidRDefault="00416B7C" w:rsidP="00416B7C">
      <w:pPr>
        <w:pStyle w:val="h3"/>
        <w:rPr>
          <w:rFonts w:cs="Times New Roman"/>
        </w:rPr>
      </w:pPr>
      <w:r w:rsidRPr="00BE0AE5">
        <w:rPr>
          <w:rFonts w:cs="Times New Roman"/>
        </w:rPr>
        <w:t xml:space="preserve">Тема 2. Географическое положение и границы России </w:t>
      </w:r>
    </w:p>
    <w:p w:rsidR="00416B7C" w:rsidRPr="00BE0AE5" w:rsidRDefault="00416B7C" w:rsidP="00416B7C">
      <w:pPr>
        <w:pStyle w:val="body"/>
        <w:rPr>
          <w:rFonts w:cs="Times New Roman"/>
        </w:rPr>
      </w:pPr>
      <w:r w:rsidRPr="00BE0AE5">
        <w:rPr>
          <w:rFonts w:cs="Times New Roman"/>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BE0AE5">
        <w:rPr>
          <w:rStyle w:val="Italic"/>
          <w:rFonts w:cs="Times New Roman"/>
        </w:rPr>
        <w:t>Виды географического положения.</w:t>
      </w:r>
      <w:r w:rsidRPr="00BE0AE5">
        <w:rPr>
          <w:rFonts w:cs="Times New Roman"/>
        </w:rPr>
        <w:t xml:space="preserve"> Страны — соседи России. </w:t>
      </w:r>
      <w:r w:rsidRPr="00BE0AE5">
        <w:rPr>
          <w:rStyle w:val="Italic"/>
          <w:rFonts w:cs="Times New Roman"/>
        </w:rPr>
        <w:t>Ближнее и дальнее зар</w:t>
      </w:r>
      <w:r w:rsidRPr="00BE0AE5">
        <w:rPr>
          <w:rStyle w:val="Italic"/>
          <w:rFonts w:cs="Times New Roman"/>
        </w:rPr>
        <w:t>у</w:t>
      </w:r>
      <w:r w:rsidRPr="00BE0AE5">
        <w:rPr>
          <w:rStyle w:val="Italic"/>
          <w:rFonts w:cs="Times New Roman"/>
        </w:rPr>
        <w:t>бежье.</w:t>
      </w:r>
      <w:r w:rsidRPr="00BE0AE5">
        <w:rPr>
          <w:rFonts w:cs="Times New Roman"/>
        </w:rPr>
        <w:t xml:space="preserve"> Моря, омывающие территорию России. </w:t>
      </w:r>
    </w:p>
    <w:p w:rsidR="00416B7C" w:rsidRPr="00BE0AE5" w:rsidRDefault="00416B7C" w:rsidP="00416B7C">
      <w:pPr>
        <w:pStyle w:val="h3"/>
        <w:rPr>
          <w:rFonts w:cs="Times New Roman"/>
        </w:rPr>
      </w:pPr>
      <w:r w:rsidRPr="00BE0AE5">
        <w:rPr>
          <w:rFonts w:cs="Times New Roman"/>
        </w:rPr>
        <w:t xml:space="preserve">Тема 3. Время на территории России </w:t>
      </w:r>
    </w:p>
    <w:p w:rsidR="00416B7C" w:rsidRPr="00BE0AE5" w:rsidRDefault="00416B7C" w:rsidP="00416B7C">
      <w:pPr>
        <w:pStyle w:val="body"/>
        <w:rPr>
          <w:rFonts w:cs="Times New Roman"/>
        </w:rPr>
      </w:pPr>
      <w:r w:rsidRPr="00BE0AE5">
        <w:rPr>
          <w:rFonts w:cs="Times New Roman"/>
        </w:rPr>
        <w:t>Россия на карте часовых поясов мира. Карта часовых зон России. Местное, поясное и зональное время: роль в хозяйстве и жизни людей.</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Определение различия во времени для разных городов России по карте часовых зон.</w:t>
      </w:r>
    </w:p>
    <w:p w:rsidR="00416B7C" w:rsidRPr="00BE0AE5" w:rsidRDefault="00416B7C" w:rsidP="00416B7C">
      <w:pPr>
        <w:pStyle w:val="h3"/>
        <w:spacing w:before="227"/>
        <w:rPr>
          <w:rFonts w:cs="Times New Roman"/>
        </w:rPr>
      </w:pPr>
      <w:r w:rsidRPr="00BE0AE5">
        <w:rPr>
          <w:rFonts w:cs="Times New Roman"/>
        </w:rPr>
        <w:t xml:space="preserve">Тема 4. Административно-территориальное устройство России. Районирование территории </w:t>
      </w:r>
    </w:p>
    <w:p w:rsidR="00416B7C" w:rsidRPr="00BE0AE5" w:rsidRDefault="00416B7C" w:rsidP="00416B7C">
      <w:pPr>
        <w:pStyle w:val="body"/>
        <w:rPr>
          <w:rFonts w:cs="Times New Roman"/>
          <w:spacing w:val="2"/>
        </w:rPr>
      </w:pPr>
      <w:r w:rsidRPr="00BE0AE5">
        <w:rPr>
          <w:rFonts w:cs="Times New Roman"/>
          <w:spacing w:val="2"/>
        </w:rPr>
        <w:t>Федеративное устройство России. Субъекты РоссийскойФедерации,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w:t>
      </w:r>
      <w:r w:rsidRPr="00BE0AE5">
        <w:rPr>
          <w:rFonts w:cs="Times New Roman"/>
          <w:spacing w:val="2"/>
        </w:rPr>
        <w:t>р</w:t>
      </w:r>
      <w:r w:rsidRPr="00BE0AE5">
        <w:rPr>
          <w:rFonts w:cs="Times New Roman"/>
          <w:spacing w:val="2"/>
        </w:rPr>
        <w:t>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16B7C" w:rsidRPr="00BE0AE5" w:rsidRDefault="00416B7C" w:rsidP="00416B7C">
      <w:pPr>
        <w:pStyle w:val="h4"/>
        <w:spacing w:before="227"/>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416B7C" w:rsidRPr="00BE0AE5" w:rsidRDefault="00416B7C" w:rsidP="00416B7C">
      <w:pPr>
        <w:pStyle w:val="h2"/>
        <w:spacing w:before="261"/>
        <w:rPr>
          <w:rFonts w:cs="Times New Roman"/>
        </w:rPr>
      </w:pPr>
      <w:r w:rsidRPr="00BE0AE5">
        <w:rPr>
          <w:rFonts w:cs="Times New Roman"/>
        </w:rPr>
        <w:t xml:space="preserve">Раздел 2. Природа России </w:t>
      </w:r>
    </w:p>
    <w:p w:rsidR="00416B7C" w:rsidRPr="00BE0AE5" w:rsidRDefault="00416B7C" w:rsidP="00416B7C">
      <w:pPr>
        <w:pStyle w:val="h3-first"/>
        <w:rPr>
          <w:rFonts w:cs="Times New Roman"/>
        </w:rPr>
      </w:pPr>
      <w:r w:rsidRPr="00BE0AE5">
        <w:rPr>
          <w:rFonts w:cs="Times New Roman"/>
        </w:rPr>
        <w:t xml:space="preserve">Тема 1. Природные условия и ресурсы России </w:t>
      </w:r>
    </w:p>
    <w:p w:rsidR="00416B7C" w:rsidRPr="00BE0AE5" w:rsidRDefault="00416B7C" w:rsidP="00416B7C">
      <w:pPr>
        <w:pStyle w:val="body"/>
        <w:rPr>
          <w:rFonts w:cs="Times New Roman"/>
        </w:rPr>
      </w:pPr>
      <w:r w:rsidRPr="00BE0AE5">
        <w:rPr>
          <w:rFonts w:cs="Times New Roman"/>
        </w:rPr>
        <w:t>Природные условия и природные ресурсы. Классификации природных ресурсов. Природно-ресурсный капитал и экол</w:t>
      </w:r>
      <w:r w:rsidRPr="00BE0AE5">
        <w:rPr>
          <w:rFonts w:cs="Times New Roman"/>
        </w:rPr>
        <w:t>о</w:t>
      </w:r>
      <w:r w:rsidRPr="00BE0AE5">
        <w:rPr>
          <w:rFonts w:cs="Times New Roman"/>
        </w:rPr>
        <w:t>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w:t>
      </w:r>
      <w:r w:rsidRPr="00BE0AE5">
        <w:rPr>
          <w:rFonts w:cs="Times New Roman"/>
        </w:rPr>
        <w:t>ы</w:t>
      </w:r>
      <w:r w:rsidRPr="00BE0AE5">
        <w:rPr>
          <w:rFonts w:cs="Times New Roman"/>
        </w:rPr>
        <w:t>вающих Россию.</w:t>
      </w:r>
    </w:p>
    <w:p w:rsidR="00416B7C" w:rsidRPr="00BE0AE5" w:rsidRDefault="00416B7C" w:rsidP="00416B7C">
      <w:pPr>
        <w:pStyle w:val="h4"/>
        <w:spacing w:before="227"/>
        <w:rPr>
          <w:rFonts w:cs="Times New Roman"/>
        </w:rPr>
      </w:pPr>
      <w:r w:rsidRPr="00BE0AE5">
        <w:rPr>
          <w:rFonts w:cs="Times New Roman"/>
        </w:rPr>
        <w:lastRenderedPageBreak/>
        <w:t>Практическая работа</w:t>
      </w:r>
    </w:p>
    <w:p w:rsidR="00416B7C" w:rsidRPr="00BE0AE5" w:rsidRDefault="00416B7C" w:rsidP="00416B7C">
      <w:pPr>
        <w:pStyle w:val="body"/>
        <w:rPr>
          <w:rFonts w:cs="Times New Roman"/>
        </w:rPr>
      </w:pPr>
      <w:r w:rsidRPr="00BE0AE5">
        <w:rPr>
          <w:rFonts w:cs="Times New Roman"/>
        </w:rPr>
        <w:t>1. Характеристика природно-ресурсного капитала своего края по картам и статистическим материалам.</w:t>
      </w:r>
    </w:p>
    <w:p w:rsidR="00416B7C" w:rsidRPr="00BE0AE5" w:rsidRDefault="00416B7C" w:rsidP="00416B7C">
      <w:pPr>
        <w:pStyle w:val="h3"/>
        <w:spacing w:before="227"/>
        <w:rPr>
          <w:rFonts w:cs="Times New Roman"/>
        </w:rPr>
      </w:pPr>
      <w:r w:rsidRPr="00BE0AE5">
        <w:rPr>
          <w:rFonts w:cs="Times New Roman"/>
        </w:rPr>
        <w:t xml:space="preserve">Тема 2. Геологическое строение, рельеф </w:t>
      </w:r>
      <w:r w:rsidRPr="00BE0AE5">
        <w:rPr>
          <w:rFonts w:cs="Times New Roman"/>
        </w:rPr>
        <w:br/>
        <w:t xml:space="preserve">и полезные ископаемые </w:t>
      </w:r>
    </w:p>
    <w:p w:rsidR="00416B7C" w:rsidRPr="00BE0AE5" w:rsidRDefault="00416B7C" w:rsidP="00416B7C">
      <w:pPr>
        <w:pStyle w:val="body"/>
        <w:rPr>
          <w:rFonts w:cs="Times New Roman"/>
        </w:rPr>
      </w:pPr>
      <w:r w:rsidRPr="00BE0AE5">
        <w:rPr>
          <w:rFonts w:cs="Times New Roman"/>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w:t>
      </w:r>
      <w:r w:rsidRPr="00BE0AE5">
        <w:rPr>
          <w:rFonts w:cs="Times New Roman"/>
        </w:rPr>
        <w:t>с</w:t>
      </w:r>
      <w:r w:rsidRPr="00BE0AE5">
        <w:rPr>
          <w:rFonts w:cs="Times New Roman"/>
        </w:rPr>
        <w:t>новных групп полезных ископаемых по территории страны.</w:t>
      </w:r>
    </w:p>
    <w:p w:rsidR="00416B7C" w:rsidRPr="00BE0AE5" w:rsidRDefault="00416B7C" w:rsidP="00416B7C">
      <w:pPr>
        <w:pStyle w:val="body"/>
        <w:rPr>
          <w:rFonts w:cs="Times New Roman"/>
          <w:spacing w:val="-3"/>
        </w:rPr>
      </w:pPr>
      <w:r w:rsidRPr="00BE0AE5">
        <w:rPr>
          <w:rFonts w:cs="Times New Roman"/>
          <w:spacing w:val="-3"/>
        </w:rPr>
        <w:t>Влияние внутренних и внешних процессов на формирование рельефа. Современные процессы, формирующие рельеф. Обл</w:t>
      </w:r>
      <w:r w:rsidRPr="00BE0AE5">
        <w:rPr>
          <w:rFonts w:cs="Times New Roman"/>
          <w:spacing w:val="-3"/>
        </w:rPr>
        <w:t>а</w:t>
      </w:r>
      <w:r w:rsidRPr="00BE0AE5">
        <w:rPr>
          <w:rFonts w:cs="Times New Roman"/>
          <w:spacing w:val="-3"/>
        </w:rPr>
        <w:t>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w:t>
      </w:r>
      <w:r w:rsidRPr="00BE0AE5">
        <w:rPr>
          <w:rFonts w:cs="Times New Roman"/>
          <w:spacing w:val="-3"/>
        </w:rPr>
        <w:t>н</w:t>
      </w:r>
      <w:r w:rsidRPr="00BE0AE5">
        <w:rPr>
          <w:rFonts w:cs="Times New Roman"/>
          <w:spacing w:val="-3"/>
        </w:rPr>
        <w:t>тропогенные формы рельефа. Особенности рельефа своего края.</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Объяснениераспространения по территории России опасных геологических явлений.</w:t>
      </w:r>
    </w:p>
    <w:p w:rsidR="00416B7C" w:rsidRPr="00BE0AE5" w:rsidRDefault="00416B7C" w:rsidP="00416B7C">
      <w:pPr>
        <w:pStyle w:val="body"/>
        <w:rPr>
          <w:rFonts w:cs="Times New Roman"/>
        </w:rPr>
      </w:pPr>
      <w:r w:rsidRPr="00BE0AE5">
        <w:rPr>
          <w:rFonts w:cs="Times New Roman"/>
        </w:rPr>
        <w:t>2. Объяснение особенностей рельефа своего края.</w:t>
      </w:r>
    </w:p>
    <w:p w:rsidR="00416B7C" w:rsidRPr="00BE0AE5" w:rsidRDefault="00416B7C" w:rsidP="00416B7C">
      <w:pPr>
        <w:pStyle w:val="h3"/>
        <w:rPr>
          <w:rFonts w:cs="Times New Roman"/>
        </w:rPr>
      </w:pPr>
      <w:r w:rsidRPr="00BE0AE5">
        <w:rPr>
          <w:rFonts w:cs="Times New Roman"/>
        </w:rPr>
        <w:t xml:space="preserve">Тема 3. Климат и климатические ресурсы </w:t>
      </w:r>
    </w:p>
    <w:p w:rsidR="00416B7C" w:rsidRPr="00BE0AE5" w:rsidRDefault="00416B7C" w:rsidP="00416B7C">
      <w:pPr>
        <w:pStyle w:val="body"/>
        <w:rPr>
          <w:rFonts w:cs="Times New Roman"/>
          <w:spacing w:val="2"/>
        </w:rPr>
      </w:pPr>
      <w:r w:rsidRPr="00BE0AE5">
        <w:rPr>
          <w:rFonts w:cs="Times New Roman"/>
          <w:spacing w:val="2"/>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w:t>
      </w:r>
      <w:r w:rsidRPr="00BE0AE5">
        <w:rPr>
          <w:rFonts w:cs="Times New Roman"/>
          <w:spacing w:val="2"/>
        </w:rPr>
        <w:t>р</w:t>
      </w:r>
      <w:r w:rsidRPr="00BE0AE5">
        <w:rPr>
          <w:rFonts w:cs="Times New Roman"/>
          <w:spacing w:val="2"/>
        </w:rPr>
        <w:t>куляция на территории России. Распределение температуры воздуха, атмосферных осадков по территории России. К</w:t>
      </w:r>
      <w:r w:rsidRPr="00BE0AE5">
        <w:rPr>
          <w:rFonts w:cs="Times New Roman"/>
          <w:spacing w:val="2"/>
        </w:rPr>
        <w:t>о</w:t>
      </w:r>
      <w:r w:rsidRPr="00BE0AE5">
        <w:rPr>
          <w:rFonts w:cs="Times New Roman"/>
          <w:spacing w:val="2"/>
        </w:rPr>
        <w:t>эффициент увлажнения.</w:t>
      </w:r>
    </w:p>
    <w:p w:rsidR="00416B7C" w:rsidRPr="00BE0AE5" w:rsidRDefault="00416B7C" w:rsidP="00416B7C">
      <w:pPr>
        <w:pStyle w:val="body"/>
        <w:rPr>
          <w:rFonts w:cs="Times New Roman"/>
          <w:spacing w:val="-1"/>
        </w:rPr>
      </w:pPr>
      <w:r w:rsidRPr="00BE0AE5">
        <w:rPr>
          <w:rFonts w:cs="Times New Roman"/>
          <w:spacing w:val="-1"/>
        </w:rPr>
        <w:t>Климатические пояса и типы климатов России, их характеристики. Атмосферные фронты, циклоны и антициклоны. Тр</w:t>
      </w:r>
      <w:r w:rsidRPr="00BE0AE5">
        <w:rPr>
          <w:rFonts w:cs="Times New Roman"/>
          <w:spacing w:val="-1"/>
        </w:rPr>
        <w:t>о</w:t>
      </w:r>
      <w:r w:rsidRPr="00BE0AE5">
        <w:rPr>
          <w:rFonts w:cs="Times New Roman"/>
          <w:spacing w:val="-1"/>
        </w:rPr>
        <w:t>пические циклоны и регионы России, подверженные их влиянию. Карты погоды. Изменение климата под влиянием ест</w:t>
      </w:r>
      <w:r w:rsidRPr="00BE0AE5">
        <w:rPr>
          <w:rFonts w:cs="Times New Roman"/>
          <w:spacing w:val="-1"/>
        </w:rPr>
        <w:t>е</w:t>
      </w:r>
      <w:r w:rsidRPr="00BE0AE5">
        <w:rPr>
          <w:rFonts w:cs="Times New Roman"/>
          <w:spacing w:val="-1"/>
        </w:rPr>
        <w:t>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w:t>
      </w:r>
      <w:r w:rsidRPr="00BE0AE5">
        <w:rPr>
          <w:rFonts w:cs="Times New Roman"/>
          <w:spacing w:val="-1"/>
        </w:rPr>
        <w:t>е</w:t>
      </w:r>
      <w:r w:rsidRPr="00BE0AE5">
        <w:rPr>
          <w:rFonts w:cs="Times New Roman"/>
          <w:spacing w:val="-1"/>
        </w:rPr>
        <w:t>ские явления. Наблюдаемые климатические изменения на территории России и их возможные следствия. Особенности кл</w:t>
      </w:r>
      <w:r w:rsidRPr="00BE0AE5">
        <w:rPr>
          <w:rFonts w:cs="Times New Roman"/>
          <w:spacing w:val="-1"/>
        </w:rPr>
        <w:t>и</w:t>
      </w:r>
      <w:r w:rsidRPr="00BE0AE5">
        <w:rPr>
          <w:rFonts w:cs="Times New Roman"/>
          <w:spacing w:val="-1"/>
        </w:rPr>
        <w:t>мата своего края.</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Описание и прогнозирование погоды территории по карте погоды.</w:t>
      </w:r>
    </w:p>
    <w:p w:rsidR="00416B7C" w:rsidRPr="00BE0AE5" w:rsidRDefault="00416B7C" w:rsidP="00416B7C">
      <w:pPr>
        <w:pStyle w:val="body"/>
        <w:rPr>
          <w:rFonts w:cs="Times New Roman"/>
        </w:rPr>
      </w:pPr>
      <w:r w:rsidRPr="00BE0AE5">
        <w:rPr>
          <w:rFonts w:cs="Times New Roman"/>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16B7C" w:rsidRPr="00BE0AE5" w:rsidRDefault="00416B7C" w:rsidP="00416B7C">
      <w:pPr>
        <w:pStyle w:val="body"/>
        <w:rPr>
          <w:rFonts w:cs="Times New Roman"/>
        </w:rPr>
      </w:pPr>
      <w:r w:rsidRPr="00BE0AE5">
        <w:rPr>
          <w:rFonts w:cs="Times New Roman"/>
        </w:rPr>
        <w:t>3. Оценка влияния основных климатических показателей своего края на жизнь и хозяйственную деятельность населения.</w:t>
      </w:r>
    </w:p>
    <w:p w:rsidR="00416B7C" w:rsidRPr="00BE0AE5" w:rsidRDefault="00416B7C" w:rsidP="00416B7C">
      <w:pPr>
        <w:pStyle w:val="h3"/>
        <w:rPr>
          <w:rFonts w:cs="Times New Roman"/>
        </w:rPr>
      </w:pPr>
      <w:r w:rsidRPr="00BE0AE5">
        <w:rPr>
          <w:rFonts w:cs="Times New Roman"/>
        </w:rPr>
        <w:t xml:space="preserve">Тема 4. Моря России. Внутренние воды и водные ресурсы </w:t>
      </w:r>
    </w:p>
    <w:p w:rsidR="00416B7C" w:rsidRPr="00BE0AE5" w:rsidRDefault="00416B7C" w:rsidP="00416B7C">
      <w:pPr>
        <w:pStyle w:val="body"/>
        <w:rPr>
          <w:rFonts w:cs="Times New Roman"/>
        </w:rPr>
      </w:pPr>
      <w:r w:rsidRPr="00BE0AE5">
        <w:rPr>
          <w:rFonts w:cs="Times New Roman"/>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16B7C" w:rsidRPr="00BE0AE5" w:rsidRDefault="00416B7C" w:rsidP="00416B7C">
      <w:pPr>
        <w:pStyle w:val="body"/>
        <w:rPr>
          <w:rFonts w:cs="Times New Roman"/>
        </w:rPr>
      </w:pPr>
      <w:r w:rsidRPr="00BE0AE5">
        <w:rPr>
          <w:rFonts w:cs="Times New Roman"/>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Сравнение особенностей режима и характера течения двух рек России.</w:t>
      </w:r>
    </w:p>
    <w:p w:rsidR="00416B7C" w:rsidRPr="00BE0AE5" w:rsidRDefault="00416B7C" w:rsidP="00416B7C">
      <w:pPr>
        <w:pStyle w:val="body"/>
        <w:rPr>
          <w:rFonts w:cs="Times New Roman"/>
        </w:rPr>
      </w:pPr>
      <w:r w:rsidRPr="00BE0AE5">
        <w:rPr>
          <w:rFonts w:cs="Times New Roman"/>
        </w:rPr>
        <w:t>2. Объяснение распространения опасных гидрологических природных явлений на территории страны.</w:t>
      </w:r>
    </w:p>
    <w:p w:rsidR="00416B7C" w:rsidRPr="00BE0AE5" w:rsidRDefault="00416B7C" w:rsidP="00416B7C">
      <w:pPr>
        <w:pStyle w:val="h3"/>
        <w:rPr>
          <w:rFonts w:cs="Times New Roman"/>
        </w:rPr>
      </w:pPr>
      <w:r w:rsidRPr="00BE0AE5">
        <w:rPr>
          <w:rFonts w:cs="Times New Roman"/>
        </w:rPr>
        <w:t xml:space="preserve">Тема 5. Природно-хозяйственные зоны </w:t>
      </w:r>
    </w:p>
    <w:p w:rsidR="00416B7C" w:rsidRPr="00BE0AE5" w:rsidRDefault="00416B7C" w:rsidP="00416B7C">
      <w:pPr>
        <w:pStyle w:val="body"/>
        <w:rPr>
          <w:rFonts w:cs="Times New Roman"/>
        </w:rPr>
      </w:pPr>
      <w:r w:rsidRPr="00BE0AE5">
        <w:rPr>
          <w:rFonts w:cs="Times New Roman"/>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w:t>
      </w:r>
      <w:r w:rsidRPr="00BE0AE5">
        <w:rPr>
          <w:rFonts w:cs="Times New Roman"/>
        </w:rPr>
        <w:t>о</w:t>
      </w:r>
      <w:r w:rsidRPr="00BE0AE5">
        <w:rPr>
          <w:rFonts w:cs="Times New Roman"/>
        </w:rPr>
        <w:t>вания. Меры по сохранению плодородия почв: мелиорация земель, борьба с эрозией почв и их загрязнением.</w:t>
      </w:r>
    </w:p>
    <w:p w:rsidR="00416B7C" w:rsidRPr="00BE0AE5" w:rsidRDefault="00416B7C" w:rsidP="00416B7C">
      <w:pPr>
        <w:pStyle w:val="body"/>
        <w:rPr>
          <w:rFonts w:cs="Times New Roman"/>
        </w:rPr>
      </w:pPr>
      <w:r w:rsidRPr="00BE0AE5">
        <w:rPr>
          <w:rFonts w:cs="Times New Roman"/>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16B7C" w:rsidRPr="00BE0AE5" w:rsidRDefault="00416B7C" w:rsidP="00416B7C">
      <w:pPr>
        <w:pStyle w:val="body"/>
        <w:rPr>
          <w:rFonts w:cs="Times New Roman"/>
        </w:rPr>
      </w:pPr>
      <w:r w:rsidRPr="00BE0AE5">
        <w:rPr>
          <w:rFonts w:cs="Times New Roman"/>
        </w:rPr>
        <w:t xml:space="preserve">Природно-хозяйственные зоны России: взаимосвязь и взаимообусловленность их компонентов. </w:t>
      </w:r>
    </w:p>
    <w:p w:rsidR="00416B7C" w:rsidRPr="00BE0AE5" w:rsidRDefault="00416B7C" w:rsidP="00416B7C">
      <w:pPr>
        <w:pStyle w:val="body"/>
        <w:rPr>
          <w:rFonts w:cs="Times New Roman"/>
        </w:rPr>
      </w:pPr>
      <w:r w:rsidRPr="00BE0AE5">
        <w:rPr>
          <w:rFonts w:cs="Times New Roman"/>
        </w:rPr>
        <w:t xml:space="preserve">Высотная поясность в горах на территории России. </w:t>
      </w:r>
    </w:p>
    <w:p w:rsidR="00416B7C" w:rsidRPr="00BE0AE5" w:rsidRDefault="00416B7C" w:rsidP="00416B7C">
      <w:pPr>
        <w:pStyle w:val="body"/>
        <w:rPr>
          <w:rFonts w:cs="Times New Roman"/>
        </w:rPr>
      </w:pPr>
      <w:r w:rsidRPr="00BE0AE5">
        <w:rPr>
          <w:rFonts w:cs="Times New Roman"/>
        </w:rPr>
        <w:t>Природные ресурсы природно-хозяйственных зон и их использование, экологические проблемы. Прогнозируемые п</w:t>
      </w:r>
      <w:r w:rsidRPr="00BE0AE5">
        <w:rPr>
          <w:rFonts w:cs="Times New Roman"/>
        </w:rPr>
        <w:t>о</w:t>
      </w:r>
      <w:r w:rsidRPr="00BE0AE5">
        <w:rPr>
          <w:rFonts w:cs="Times New Roman"/>
        </w:rPr>
        <w:t>следствия изменений климата для разных природно-хозяйственных зон на территории России.</w:t>
      </w:r>
    </w:p>
    <w:p w:rsidR="00416B7C" w:rsidRPr="00BE0AE5" w:rsidRDefault="00416B7C" w:rsidP="00416B7C">
      <w:pPr>
        <w:pStyle w:val="body"/>
        <w:rPr>
          <w:rFonts w:cs="Times New Roman"/>
        </w:rPr>
      </w:pPr>
      <w:r w:rsidRPr="00BE0AE5">
        <w:rPr>
          <w:rFonts w:cs="Times New Roman"/>
        </w:rPr>
        <w:lastRenderedPageBreak/>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16B7C" w:rsidRPr="00BE0AE5" w:rsidRDefault="00416B7C" w:rsidP="00416B7C">
      <w:pPr>
        <w:pStyle w:val="h4"/>
        <w:spacing w:before="213"/>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Объяснение различий структуры высотной поясности в горных системах.</w:t>
      </w:r>
    </w:p>
    <w:p w:rsidR="00416B7C" w:rsidRPr="00BE0AE5" w:rsidRDefault="00416B7C" w:rsidP="00416B7C">
      <w:pPr>
        <w:pStyle w:val="body"/>
        <w:rPr>
          <w:rFonts w:cs="Times New Roman"/>
        </w:rPr>
      </w:pPr>
      <w:r w:rsidRPr="00BE0AE5">
        <w:rPr>
          <w:rFonts w:cs="Times New Roman"/>
        </w:rPr>
        <w:t>2. Анализ различных точек зрения о влиянии глобальных климатических изменений на природу, на жизнь и хозяйстве</w:t>
      </w:r>
      <w:r w:rsidRPr="00BE0AE5">
        <w:rPr>
          <w:rFonts w:cs="Times New Roman"/>
        </w:rPr>
        <w:t>н</w:t>
      </w:r>
      <w:r w:rsidRPr="00BE0AE5">
        <w:rPr>
          <w:rFonts w:cs="Times New Roman"/>
        </w:rPr>
        <w:t>ную деятельность населения на основе анализа нескольких источников информации.</w:t>
      </w:r>
    </w:p>
    <w:p w:rsidR="00416B7C" w:rsidRPr="00BE0AE5" w:rsidRDefault="00416B7C" w:rsidP="00416B7C">
      <w:pPr>
        <w:pStyle w:val="h2"/>
        <w:spacing w:before="283"/>
        <w:rPr>
          <w:rFonts w:cs="Times New Roman"/>
        </w:rPr>
      </w:pPr>
      <w:r w:rsidRPr="00BE0AE5">
        <w:rPr>
          <w:rFonts w:cs="Times New Roman"/>
        </w:rPr>
        <w:t xml:space="preserve">Раздел 3. Население России </w:t>
      </w:r>
    </w:p>
    <w:p w:rsidR="00416B7C" w:rsidRPr="00BE0AE5" w:rsidRDefault="00416B7C" w:rsidP="00416B7C">
      <w:pPr>
        <w:pStyle w:val="h3-first"/>
        <w:rPr>
          <w:rFonts w:cs="Times New Roman"/>
        </w:rPr>
      </w:pPr>
      <w:r w:rsidRPr="00BE0AE5">
        <w:rPr>
          <w:rFonts w:cs="Times New Roman"/>
        </w:rPr>
        <w:t>Тема 1. Численность населения России</w:t>
      </w:r>
    </w:p>
    <w:p w:rsidR="00416B7C" w:rsidRPr="00BE0AE5" w:rsidRDefault="00416B7C" w:rsidP="00416B7C">
      <w:pPr>
        <w:pStyle w:val="body"/>
        <w:rPr>
          <w:rStyle w:val="Italic"/>
          <w:rFonts w:cs="Times New Roman"/>
        </w:rPr>
      </w:pPr>
      <w:r w:rsidRPr="00BE0AE5">
        <w:rPr>
          <w:rFonts w:cs="Times New Roman"/>
        </w:rPr>
        <w:t xml:space="preserve">Динамика численности населения России в XX—XXI вв. и факторы, определяющие её. </w:t>
      </w:r>
      <w:r w:rsidRPr="00BE0AE5">
        <w:rPr>
          <w:rStyle w:val="Italic"/>
          <w:rFonts w:cs="Times New Roman"/>
        </w:rPr>
        <w:t xml:space="preserve">Переписи населения России. </w:t>
      </w:r>
      <w:r w:rsidRPr="00BE0AE5">
        <w:rPr>
          <w:rFonts w:cs="Times New Roman"/>
        </w:rPr>
        <w:t>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w:t>
      </w:r>
      <w:r w:rsidRPr="00BE0AE5">
        <w:rPr>
          <w:rFonts w:cs="Times New Roman"/>
        </w:rPr>
        <w:t>о</w:t>
      </w:r>
      <w:r w:rsidRPr="00BE0AE5">
        <w:rPr>
          <w:rFonts w:cs="Times New Roman"/>
        </w:rPr>
        <w:t xml:space="preserve">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BE0AE5">
        <w:rPr>
          <w:rStyle w:val="Italic"/>
          <w:rFonts w:cs="Times New Roman"/>
        </w:rPr>
        <w:t>Причины миграций и основные направления миграционных потоков России в разные исторические периоды.</w:t>
      </w:r>
      <w:r w:rsidRPr="00BE0AE5">
        <w:rPr>
          <w:rFonts w:cs="Times New Roman"/>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16B7C" w:rsidRPr="00BE0AE5" w:rsidRDefault="00416B7C" w:rsidP="00416B7C">
      <w:pPr>
        <w:pStyle w:val="h4"/>
        <w:spacing w:before="213"/>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416B7C" w:rsidRPr="00BE0AE5" w:rsidRDefault="00416B7C" w:rsidP="00416B7C">
      <w:pPr>
        <w:pStyle w:val="h3"/>
        <w:rPr>
          <w:rFonts w:cs="Times New Roman"/>
        </w:rPr>
      </w:pPr>
      <w:r w:rsidRPr="00BE0AE5">
        <w:rPr>
          <w:rFonts w:cs="Times New Roman"/>
        </w:rPr>
        <w:t xml:space="preserve">Тема 2. Территориальные особенности размещения </w:t>
      </w:r>
      <w:r w:rsidRPr="00BE0AE5">
        <w:rPr>
          <w:rFonts w:cs="Times New Roman"/>
        </w:rPr>
        <w:br/>
        <w:t>населения России</w:t>
      </w:r>
    </w:p>
    <w:p w:rsidR="00416B7C" w:rsidRPr="00BE0AE5" w:rsidRDefault="00416B7C" w:rsidP="00416B7C">
      <w:pPr>
        <w:pStyle w:val="body"/>
        <w:rPr>
          <w:rFonts w:cs="Times New Roman"/>
        </w:rPr>
      </w:pPr>
      <w:r w:rsidRPr="00BE0AE5">
        <w:rPr>
          <w:rFonts w:cs="Times New Roman"/>
        </w:rPr>
        <w:t>Географические особенности размещения населения: их обусловленность природными, историческими и социал</w:t>
      </w:r>
      <w:r w:rsidRPr="00BE0AE5">
        <w:rPr>
          <w:rFonts w:cs="Times New Roman"/>
        </w:rPr>
        <w:t>ь</w:t>
      </w:r>
      <w:r w:rsidRPr="00BE0AE5">
        <w:rPr>
          <w:rFonts w:cs="Times New Roman"/>
        </w:rPr>
        <w:t>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w:t>
      </w:r>
      <w:r w:rsidRPr="00BE0AE5">
        <w:rPr>
          <w:rFonts w:cs="Times New Roman"/>
        </w:rPr>
        <w:t>о</w:t>
      </w:r>
      <w:r w:rsidRPr="00BE0AE5">
        <w:rPr>
          <w:rFonts w:cs="Times New Roman"/>
        </w:rPr>
        <w:t>мерации. Классификация городов по численности населения. Роль городов в жизни страны. Функции городов России. М</w:t>
      </w:r>
      <w:r w:rsidRPr="00BE0AE5">
        <w:rPr>
          <w:rFonts w:cs="Times New Roman"/>
        </w:rPr>
        <w:t>о</w:t>
      </w:r>
      <w:r w:rsidRPr="00BE0AE5">
        <w:rPr>
          <w:rFonts w:cs="Times New Roman"/>
        </w:rPr>
        <w:t xml:space="preserve">нофункциональные города. Сельская местность и современные тенденции сельского расселения. </w:t>
      </w:r>
    </w:p>
    <w:p w:rsidR="00416B7C" w:rsidRPr="00BE0AE5" w:rsidRDefault="00416B7C" w:rsidP="00416B7C">
      <w:pPr>
        <w:pStyle w:val="h3"/>
        <w:rPr>
          <w:rFonts w:cs="Times New Roman"/>
        </w:rPr>
      </w:pPr>
      <w:r w:rsidRPr="00BE0AE5">
        <w:rPr>
          <w:rFonts w:cs="Times New Roman"/>
        </w:rPr>
        <w:t xml:space="preserve">Тема 3. Народы и религии России </w:t>
      </w:r>
    </w:p>
    <w:p w:rsidR="00416B7C" w:rsidRPr="00BE0AE5" w:rsidRDefault="00416B7C" w:rsidP="00416B7C">
      <w:pPr>
        <w:pStyle w:val="body"/>
        <w:rPr>
          <w:rFonts w:cs="Times New Roman"/>
        </w:rPr>
      </w:pPr>
      <w:r w:rsidRPr="00BE0AE5">
        <w:rPr>
          <w:rFonts w:cs="Times New Roman"/>
        </w:rPr>
        <w:t xml:space="preserve">Россия — многонациональное государство. Многонациональность как специфический фактор формирования и развития России. </w:t>
      </w:r>
      <w:r w:rsidRPr="00BE0AE5">
        <w:rPr>
          <w:rStyle w:val="Italic"/>
          <w:rFonts w:cs="Times New Roman"/>
        </w:rPr>
        <w:t xml:space="preserve">Языковая классификация народов России. </w:t>
      </w:r>
      <w:r w:rsidRPr="00BE0AE5">
        <w:rPr>
          <w:rFonts w:cs="Times New Roman"/>
        </w:rPr>
        <w:t>Крупнейшие народы России и их расселение. Титульные этносы. Ге</w:t>
      </w:r>
      <w:r w:rsidRPr="00BE0AE5">
        <w:rPr>
          <w:rFonts w:cs="Times New Roman"/>
        </w:rPr>
        <w:t>о</w:t>
      </w:r>
      <w:r w:rsidRPr="00BE0AE5">
        <w:rPr>
          <w:rFonts w:cs="Times New Roman"/>
        </w:rPr>
        <w:t>графия религий. Объекты Всемирного культурного наследия ЮНЕСКО на территории России.</w:t>
      </w:r>
    </w:p>
    <w:p w:rsidR="00416B7C" w:rsidRPr="00BE0AE5" w:rsidRDefault="00416B7C" w:rsidP="00416B7C">
      <w:pPr>
        <w:pStyle w:val="h4"/>
        <w:spacing w:before="209"/>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Построение картограммы «Доля титульных этносов в численности населения республик и автономных округов РФ».</w:t>
      </w:r>
    </w:p>
    <w:p w:rsidR="00416B7C" w:rsidRPr="00BE0AE5" w:rsidRDefault="00416B7C" w:rsidP="00416B7C">
      <w:pPr>
        <w:pStyle w:val="h3"/>
        <w:rPr>
          <w:rFonts w:cs="Times New Roman"/>
        </w:rPr>
      </w:pPr>
      <w:r w:rsidRPr="00BE0AE5">
        <w:rPr>
          <w:rFonts w:cs="Times New Roman"/>
        </w:rPr>
        <w:t>Тема 4. Половой и возрастной состав населения России</w:t>
      </w:r>
    </w:p>
    <w:p w:rsidR="00416B7C" w:rsidRPr="00BE0AE5" w:rsidRDefault="00416B7C" w:rsidP="00416B7C">
      <w:pPr>
        <w:pStyle w:val="body"/>
        <w:rPr>
          <w:rFonts w:cs="Times New Roman"/>
        </w:rPr>
      </w:pPr>
      <w:r w:rsidRPr="00BE0AE5">
        <w:rPr>
          <w:rFonts w:cs="Times New Roman"/>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416B7C" w:rsidRPr="00BE0AE5" w:rsidRDefault="00416B7C" w:rsidP="00416B7C">
      <w:pPr>
        <w:pStyle w:val="h4"/>
        <w:spacing w:before="209"/>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Объяснение динамики половозрастного состава населения России на основе анализа половозрастных пирамид.</w:t>
      </w:r>
    </w:p>
    <w:p w:rsidR="00416B7C" w:rsidRPr="00BE0AE5" w:rsidRDefault="00416B7C" w:rsidP="00416B7C">
      <w:pPr>
        <w:pStyle w:val="h3"/>
        <w:rPr>
          <w:rFonts w:cs="Times New Roman"/>
        </w:rPr>
      </w:pPr>
      <w:r w:rsidRPr="00BE0AE5">
        <w:rPr>
          <w:rFonts w:cs="Times New Roman"/>
        </w:rPr>
        <w:t>Тема 5. Человеческий капитал России</w:t>
      </w:r>
    </w:p>
    <w:p w:rsidR="00416B7C" w:rsidRPr="00BE0AE5" w:rsidRDefault="00416B7C" w:rsidP="00416B7C">
      <w:pPr>
        <w:pStyle w:val="body"/>
        <w:rPr>
          <w:rFonts w:cs="Times New Roman"/>
          <w:spacing w:val="1"/>
        </w:rPr>
      </w:pPr>
      <w:r w:rsidRPr="00BE0AE5">
        <w:rPr>
          <w:rFonts w:cs="Times New Roman"/>
          <w:spacing w:val="1"/>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w:t>
      </w:r>
      <w:r w:rsidRPr="00BE0AE5">
        <w:rPr>
          <w:rFonts w:cs="Times New Roman"/>
          <w:spacing w:val="1"/>
        </w:rPr>
        <w:t>е</w:t>
      </w:r>
      <w:r w:rsidRPr="00BE0AE5">
        <w:rPr>
          <w:rFonts w:cs="Times New Roman"/>
          <w:spacing w:val="1"/>
        </w:rPr>
        <w:t>ляющие. Качество населения и показатели, характеризующие его. ИЧР и его географические различия.</w:t>
      </w:r>
    </w:p>
    <w:p w:rsidR="00416B7C" w:rsidRPr="00BE0AE5" w:rsidRDefault="00416B7C" w:rsidP="00416B7C">
      <w:pPr>
        <w:pStyle w:val="h4"/>
        <w:spacing w:before="209"/>
        <w:rPr>
          <w:rFonts w:cs="Times New Roman"/>
        </w:rPr>
      </w:pPr>
      <w:r w:rsidRPr="00BE0AE5">
        <w:rPr>
          <w:rFonts w:cs="Times New Roman"/>
        </w:rPr>
        <w:t>Практическая работа</w:t>
      </w:r>
    </w:p>
    <w:p w:rsidR="00416B7C" w:rsidRPr="00BE0AE5" w:rsidRDefault="00416B7C" w:rsidP="00416B7C">
      <w:pPr>
        <w:pStyle w:val="body"/>
        <w:rPr>
          <w:rFonts w:cs="Times New Roman"/>
          <w:spacing w:val="1"/>
        </w:rPr>
      </w:pPr>
      <w:r w:rsidRPr="00BE0AE5">
        <w:rPr>
          <w:rFonts w:cs="Times New Roman"/>
        </w:rPr>
        <w:t>1. Классификация Федеральных округов по особенностям естественного и механического движения населения.</w:t>
      </w:r>
    </w:p>
    <w:p w:rsidR="00416B7C" w:rsidRPr="00BE0AE5" w:rsidRDefault="00416B7C" w:rsidP="004312C0">
      <w:pPr>
        <w:pStyle w:val="h1"/>
        <w:pageBreakBefore w:val="0"/>
        <w:spacing w:before="397"/>
        <w:rPr>
          <w:rFonts w:cs="Times New Roman"/>
        </w:rPr>
      </w:pPr>
      <w:r w:rsidRPr="00BE0AE5">
        <w:rPr>
          <w:rFonts w:cs="Times New Roman"/>
        </w:rPr>
        <w:t xml:space="preserve">9 класс </w:t>
      </w:r>
    </w:p>
    <w:p w:rsidR="00416B7C" w:rsidRPr="00BE0AE5" w:rsidRDefault="00416B7C" w:rsidP="00416B7C">
      <w:pPr>
        <w:pStyle w:val="h2-first"/>
        <w:rPr>
          <w:rFonts w:cs="Times New Roman"/>
        </w:rPr>
      </w:pPr>
      <w:r w:rsidRPr="00BE0AE5">
        <w:rPr>
          <w:rFonts w:cs="Times New Roman"/>
        </w:rPr>
        <w:lastRenderedPageBreak/>
        <w:t xml:space="preserve">Раздел 4. Хозяйство России </w:t>
      </w:r>
    </w:p>
    <w:p w:rsidR="00416B7C" w:rsidRPr="00BE0AE5" w:rsidRDefault="00416B7C" w:rsidP="00416B7C">
      <w:pPr>
        <w:pStyle w:val="h3"/>
        <w:rPr>
          <w:rFonts w:cs="Times New Roman"/>
        </w:rPr>
      </w:pPr>
      <w:r w:rsidRPr="00BE0AE5">
        <w:rPr>
          <w:rFonts w:cs="Times New Roman"/>
        </w:rPr>
        <w:t xml:space="preserve">Тема 1. Общая характеристика хозяйства России </w:t>
      </w:r>
    </w:p>
    <w:p w:rsidR="00416B7C" w:rsidRPr="00BE0AE5" w:rsidRDefault="00416B7C" w:rsidP="00416B7C">
      <w:pPr>
        <w:pStyle w:val="body"/>
        <w:rPr>
          <w:rFonts w:cs="Times New Roman"/>
          <w:spacing w:val="-2"/>
        </w:rPr>
      </w:pPr>
      <w:r w:rsidRPr="00BE0AE5">
        <w:rPr>
          <w:rFonts w:cs="Times New Roman"/>
          <w:spacing w:val="-2"/>
        </w:rPr>
        <w:t>Состав хозяйства: важнейшие межотраслевые комплексы и отрасли. Отраслевая структура, функциональная и территор</w:t>
      </w:r>
      <w:r w:rsidRPr="00BE0AE5">
        <w:rPr>
          <w:rFonts w:cs="Times New Roman"/>
          <w:spacing w:val="-2"/>
        </w:rPr>
        <w:t>и</w:t>
      </w:r>
      <w:r w:rsidRPr="00BE0AE5">
        <w:rPr>
          <w:rFonts w:cs="Times New Roman"/>
          <w:spacing w:val="-2"/>
        </w:rPr>
        <w:t>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w:t>
      </w:r>
      <w:r w:rsidRPr="00BE0AE5">
        <w:rPr>
          <w:rFonts w:cs="Times New Roman"/>
          <w:spacing w:val="-2"/>
        </w:rPr>
        <w:t>й</w:t>
      </w:r>
      <w:r w:rsidRPr="00BE0AE5">
        <w:rPr>
          <w:rFonts w:cs="Times New Roman"/>
          <w:spacing w:val="-2"/>
        </w:rPr>
        <w:t xml:space="preserve">ства России: территории опережающего развития, основная зона хозяйственного освоения, Арктическая зона и зона Севера. </w:t>
      </w:r>
      <w:r w:rsidRPr="00BE0AE5">
        <w:rPr>
          <w:rFonts w:cs="Times New Roman"/>
          <w:spacing w:val="2"/>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w:t>
      </w:r>
      <w:r w:rsidRPr="00BE0AE5">
        <w:rPr>
          <w:rFonts w:cs="Times New Roman"/>
          <w:spacing w:val="2"/>
        </w:rPr>
        <w:t>о</w:t>
      </w:r>
      <w:r w:rsidRPr="00BE0AE5">
        <w:rPr>
          <w:rFonts w:cs="Times New Roman"/>
          <w:spacing w:val="2"/>
        </w:rPr>
        <w:t>странственного развития Российской Федерации» как «геостратегические территории».</w:t>
      </w:r>
    </w:p>
    <w:p w:rsidR="00416B7C" w:rsidRPr="00BE0AE5" w:rsidRDefault="00416B7C" w:rsidP="00416B7C">
      <w:pPr>
        <w:pStyle w:val="body"/>
        <w:rPr>
          <w:rFonts w:cs="Times New Roman"/>
        </w:rPr>
      </w:pPr>
      <w:r w:rsidRPr="00BE0AE5">
        <w:rPr>
          <w:rFonts w:cs="Times New Roman"/>
        </w:rPr>
        <w:t>Производственный капитал. Распределение производственного капитала по территории страны. Условия и факторы ра</w:t>
      </w:r>
      <w:r w:rsidRPr="00BE0AE5">
        <w:rPr>
          <w:rFonts w:cs="Times New Roman"/>
        </w:rPr>
        <w:t>з</w:t>
      </w:r>
      <w:r w:rsidRPr="00BE0AE5">
        <w:rPr>
          <w:rFonts w:cs="Times New Roman"/>
        </w:rPr>
        <w:t xml:space="preserve">мещения хозяйства. </w:t>
      </w:r>
    </w:p>
    <w:p w:rsidR="00416B7C" w:rsidRPr="00BE0AE5" w:rsidRDefault="00416B7C" w:rsidP="00416B7C">
      <w:pPr>
        <w:pStyle w:val="h3"/>
        <w:rPr>
          <w:rFonts w:cs="Times New Roman"/>
        </w:rPr>
      </w:pPr>
      <w:r w:rsidRPr="00BE0AE5">
        <w:rPr>
          <w:rFonts w:cs="Times New Roman"/>
        </w:rPr>
        <w:t xml:space="preserve">Тема 2. Топливно-энергетический комплекс (ТЭК) </w:t>
      </w:r>
    </w:p>
    <w:p w:rsidR="00416B7C" w:rsidRPr="00BE0AE5" w:rsidRDefault="00416B7C" w:rsidP="00416B7C">
      <w:pPr>
        <w:pStyle w:val="body"/>
        <w:rPr>
          <w:rFonts w:cs="Times New Roman"/>
        </w:rPr>
      </w:pPr>
      <w:r w:rsidRPr="00BE0AE5">
        <w:rPr>
          <w:rFonts w:cs="Times New Roman"/>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BE0AE5">
        <w:rPr>
          <w:rStyle w:val="Italic"/>
          <w:rFonts w:cs="Times New Roman"/>
        </w:rPr>
        <w:t>Основные положения «Энергетической стратегии России на период до 2035 года».</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Анализ статистических и текстовых материалов с целью сравнения стоимости электроэнергии для населения России в различных регионах.</w:t>
      </w:r>
    </w:p>
    <w:p w:rsidR="00416B7C" w:rsidRPr="00BE0AE5" w:rsidRDefault="00416B7C" w:rsidP="00416B7C">
      <w:pPr>
        <w:pStyle w:val="body"/>
        <w:rPr>
          <w:rFonts w:cs="Times New Roman"/>
        </w:rPr>
      </w:pPr>
      <w:r w:rsidRPr="00BE0AE5">
        <w:rPr>
          <w:rFonts w:cs="Times New Roman"/>
        </w:rPr>
        <w:t>2. Сравнительная оценка возможностей для развития энергетики ВИЭ в отдельных регионах страны.</w:t>
      </w:r>
    </w:p>
    <w:p w:rsidR="00416B7C" w:rsidRPr="00BE0AE5" w:rsidRDefault="00416B7C" w:rsidP="00416B7C">
      <w:pPr>
        <w:pStyle w:val="h3"/>
        <w:rPr>
          <w:rFonts w:cs="Times New Roman"/>
        </w:rPr>
      </w:pPr>
      <w:r w:rsidRPr="00BE0AE5">
        <w:rPr>
          <w:rFonts w:cs="Times New Roman"/>
        </w:rPr>
        <w:t>Тема 3. Металлургический комплекс</w:t>
      </w:r>
    </w:p>
    <w:p w:rsidR="00416B7C" w:rsidRPr="00BE0AE5" w:rsidRDefault="00416B7C" w:rsidP="00416B7C">
      <w:pPr>
        <w:pStyle w:val="body"/>
        <w:rPr>
          <w:rFonts w:cs="Times New Roman"/>
        </w:rPr>
      </w:pPr>
      <w:r w:rsidRPr="00BE0AE5">
        <w:rPr>
          <w:rFonts w:cs="Times New Roman"/>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w:t>
      </w:r>
      <w:r w:rsidRPr="00BE0AE5">
        <w:rPr>
          <w:rFonts w:cs="Times New Roman"/>
        </w:rPr>
        <w:t>е</w:t>
      </w:r>
      <w:r w:rsidRPr="00BE0AE5">
        <w:rPr>
          <w:rFonts w:cs="Times New Roman"/>
        </w:rPr>
        <w:t>ского комплекса. География металлургии чёрных, лёгких и тяжёлых цветных металлов: основные районы и центры. М</w:t>
      </w:r>
      <w:r w:rsidRPr="00BE0AE5">
        <w:rPr>
          <w:rFonts w:cs="Times New Roman"/>
        </w:rPr>
        <w:t>е</w:t>
      </w:r>
      <w:r w:rsidRPr="00BE0AE5">
        <w:rPr>
          <w:rFonts w:cs="Times New Roman"/>
        </w:rPr>
        <w:t xml:space="preserve">таллургические базы России. Влияние металлургии на окружающую среду. </w:t>
      </w:r>
      <w:r w:rsidRPr="00BE0AE5">
        <w:rPr>
          <w:rStyle w:val="Italic"/>
          <w:rFonts w:cs="Times New Roman"/>
        </w:rPr>
        <w:t>Основные положения «Стратегии развития чёрной и цветной металлургии России до 2030 года».</w:t>
      </w:r>
    </w:p>
    <w:p w:rsidR="00416B7C" w:rsidRPr="00BE0AE5" w:rsidRDefault="00416B7C" w:rsidP="00416B7C">
      <w:pPr>
        <w:pStyle w:val="h3"/>
        <w:rPr>
          <w:rFonts w:cs="Times New Roman"/>
        </w:rPr>
      </w:pPr>
      <w:r w:rsidRPr="00BE0AE5">
        <w:rPr>
          <w:rFonts w:cs="Times New Roman"/>
        </w:rPr>
        <w:t>Тема 4. Машиностроительный комплекс</w:t>
      </w:r>
    </w:p>
    <w:p w:rsidR="00416B7C" w:rsidRPr="00BE0AE5" w:rsidRDefault="00416B7C" w:rsidP="00416B7C">
      <w:pPr>
        <w:pStyle w:val="body"/>
        <w:rPr>
          <w:rStyle w:val="Italic"/>
          <w:rFonts w:cs="Times New Roman"/>
        </w:rPr>
      </w:pPr>
      <w:r w:rsidRPr="00BE0AE5">
        <w:rPr>
          <w:rFonts w:cs="Times New Roman"/>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w:t>
      </w:r>
      <w:r w:rsidRPr="00BE0AE5">
        <w:rPr>
          <w:rFonts w:cs="Times New Roman"/>
        </w:rPr>
        <w:t>и</w:t>
      </w:r>
      <w:r w:rsidRPr="00BE0AE5">
        <w:rPr>
          <w:rFonts w:cs="Times New Roman"/>
        </w:rPr>
        <w:t>ностроения в реализации целей политики импортозамещения. Машиностроение и охрана окружающей среды, значение о</w:t>
      </w:r>
      <w:r w:rsidRPr="00BE0AE5">
        <w:rPr>
          <w:rFonts w:cs="Times New Roman"/>
        </w:rPr>
        <w:t>т</w:t>
      </w:r>
      <w:r w:rsidRPr="00BE0AE5">
        <w:rPr>
          <w:rFonts w:cs="Times New Roman"/>
        </w:rPr>
        <w:t xml:space="preserve">расли для создания экологически эффективного оборудования. Перспективы развития машиностроения России. </w:t>
      </w:r>
      <w:r w:rsidRPr="00BE0AE5">
        <w:rPr>
          <w:rStyle w:val="Italic"/>
          <w:rFonts w:cs="Times New Roman"/>
        </w:rPr>
        <w:t>Основные положения документов, определяющих стратегию развития отраслей машиностроительного комплекса.</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416B7C" w:rsidRPr="00BE0AE5" w:rsidRDefault="00416B7C" w:rsidP="00416B7C">
      <w:pPr>
        <w:pStyle w:val="h3"/>
        <w:rPr>
          <w:rFonts w:cs="Times New Roman"/>
        </w:rPr>
      </w:pPr>
      <w:r w:rsidRPr="00BE0AE5">
        <w:rPr>
          <w:rFonts w:cs="Times New Roman"/>
        </w:rPr>
        <w:t>Тема 5. Химико-лесной комплекс</w:t>
      </w:r>
    </w:p>
    <w:p w:rsidR="00416B7C" w:rsidRPr="00BE0AE5" w:rsidRDefault="00416B7C" w:rsidP="00416B7C">
      <w:pPr>
        <w:pStyle w:val="h4-first"/>
        <w:rPr>
          <w:rFonts w:cs="Times New Roman"/>
        </w:rPr>
      </w:pPr>
      <w:r w:rsidRPr="00BE0AE5">
        <w:rPr>
          <w:rFonts w:cs="Times New Roman"/>
        </w:rPr>
        <w:t>Химическая промышленность</w:t>
      </w:r>
    </w:p>
    <w:p w:rsidR="00416B7C" w:rsidRPr="00BE0AE5" w:rsidRDefault="00416B7C" w:rsidP="00416B7C">
      <w:pPr>
        <w:pStyle w:val="body"/>
        <w:rPr>
          <w:rFonts w:cs="Times New Roman"/>
        </w:rPr>
      </w:pPr>
      <w:r w:rsidRPr="00BE0AE5">
        <w:rPr>
          <w:rFonts w:cs="Times New Roman"/>
        </w:rPr>
        <w:t>Состав, место и значение в хозяйстве. Факторы размещения предприятий. Место России в мировом производстве хим</w:t>
      </w:r>
      <w:r w:rsidRPr="00BE0AE5">
        <w:rPr>
          <w:rFonts w:cs="Times New Roman"/>
        </w:rPr>
        <w:t>и</w:t>
      </w:r>
      <w:r w:rsidRPr="00BE0AE5">
        <w:rPr>
          <w:rFonts w:cs="Times New Roman"/>
        </w:rPr>
        <w:t xml:space="preserve">ческой продукции. География важнейших подотраслей: основные районы и центры. Химическая промышленность и охрана окружающей среды. </w:t>
      </w:r>
      <w:r w:rsidRPr="00BE0AE5">
        <w:rPr>
          <w:rStyle w:val="Italic"/>
          <w:rFonts w:cs="Times New Roman"/>
        </w:rPr>
        <w:t>Основные положения «Стратегии развития химического и нефтехимического комплекса на период до 2030 года».</w:t>
      </w:r>
    </w:p>
    <w:p w:rsidR="00416B7C" w:rsidRPr="00BE0AE5" w:rsidRDefault="00416B7C" w:rsidP="00416B7C">
      <w:pPr>
        <w:pStyle w:val="h4"/>
        <w:rPr>
          <w:rFonts w:cs="Times New Roman"/>
        </w:rPr>
      </w:pPr>
      <w:r w:rsidRPr="00BE0AE5">
        <w:rPr>
          <w:rFonts w:cs="Times New Roman"/>
        </w:rPr>
        <w:t>Лесопромышленный комплекс</w:t>
      </w:r>
    </w:p>
    <w:p w:rsidR="00416B7C" w:rsidRPr="00BE0AE5" w:rsidRDefault="00416B7C" w:rsidP="00416B7C">
      <w:pPr>
        <w:pStyle w:val="body"/>
        <w:rPr>
          <w:rFonts w:cs="Times New Roman"/>
        </w:rPr>
      </w:pPr>
      <w:r w:rsidRPr="00BE0AE5">
        <w:rPr>
          <w:rFonts w:cs="Times New Roman"/>
        </w:rPr>
        <w:t>Состав, место и значение в хозяйстве. Место России в мировом производстве продукции лесного комплекса. Лесозаг</w:t>
      </w:r>
      <w:r w:rsidRPr="00BE0AE5">
        <w:rPr>
          <w:rFonts w:cs="Times New Roman"/>
        </w:rPr>
        <w:t>о</w:t>
      </w:r>
      <w:r w:rsidRPr="00BE0AE5">
        <w:rPr>
          <w:rFonts w:cs="Times New Roman"/>
        </w:rPr>
        <w:t>товительная, деревообрабатывающая и целлюлозно-бумажная промышленность. Факторы размещения предприятий. Ге</w:t>
      </w:r>
      <w:r w:rsidRPr="00BE0AE5">
        <w:rPr>
          <w:rFonts w:cs="Times New Roman"/>
        </w:rPr>
        <w:t>о</w:t>
      </w:r>
      <w:r w:rsidRPr="00BE0AE5">
        <w:rPr>
          <w:rFonts w:cs="Times New Roman"/>
        </w:rPr>
        <w:t xml:space="preserve">графия важнейших отраслей: основные районы и лесоперерабатывающие комплексы. </w:t>
      </w:r>
    </w:p>
    <w:p w:rsidR="00416B7C" w:rsidRPr="00BE0AE5" w:rsidRDefault="00416B7C" w:rsidP="00416B7C">
      <w:pPr>
        <w:pStyle w:val="body"/>
        <w:rPr>
          <w:rFonts w:cs="Times New Roman"/>
        </w:rPr>
      </w:pPr>
      <w:r w:rsidRPr="00BE0AE5">
        <w:rPr>
          <w:rFonts w:cs="Times New Roman"/>
        </w:rPr>
        <w:t xml:space="preserve">Лесное хозяйство и окружающая среда. Проблемы и перспективы развития. </w:t>
      </w:r>
      <w:r w:rsidRPr="00BE0AE5">
        <w:rPr>
          <w:rStyle w:val="Italic"/>
          <w:rFonts w:cs="Times New Roman"/>
        </w:rPr>
        <w:t>Основные положения «Стратегии развития лесного комплекса Российской Федерации до 2030 года».</w:t>
      </w:r>
    </w:p>
    <w:p w:rsidR="00416B7C" w:rsidRPr="00BE0AE5" w:rsidRDefault="00416B7C" w:rsidP="00416B7C">
      <w:pPr>
        <w:pStyle w:val="h4"/>
        <w:rPr>
          <w:rFonts w:cs="Times New Roman"/>
        </w:rPr>
      </w:pPr>
      <w:r w:rsidRPr="00BE0AE5">
        <w:rPr>
          <w:rFonts w:cs="Times New Roman"/>
        </w:rPr>
        <w:lastRenderedPageBreak/>
        <w:t>Практическая работа</w:t>
      </w:r>
    </w:p>
    <w:p w:rsidR="00416B7C" w:rsidRPr="00BE0AE5" w:rsidRDefault="00416B7C" w:rsidP="00416B7C">
      <w:pPr>
        <w:pStyle w:val="body"/>
        <w:rPr>
          <w:rFonts w:cs="Times New Roman"/>
        </w:rPr>
      </w:pPr>
      <w:r w:rsidRPr="00BE0AE5">
        <w:rPr>
          <w:rFonts w:cs="Times New Roman"/>
        </w:rPr>
        <w:t xml:space="preserve">1. Анализ документов </w:t>
      </w:r>
      <w:r w:rsidRPr="00BE0AE5">
        <w:rPr>
          <w:rStyle w:val="Italic"/>
          <w:rFonts w:cs="Times New Roman"/>
        </w:rPr>
        <w:t>«Прогноз развития лесного сектора Российской Федерации до 2030 года» (Гл.1, 3 и 11) и «Стр</w:t>
      </w:r>
      <w:r w:rsidRPr="00BE0AE5">
        <w:rPr>
          <w:rStyle w:val="Italic"/>
          <w:rFonts w:cs="Times New Roman"/>
        </w:rPr>
        <w:t>а</w:t>
      </w:r>
      <w:r w:rsidRPr="00BE0AE5">
        <w:rPr>
          <w:rStyle w:val="Italic"/>
          <w:rFonts w:cs="Times New Roman"/>
        </w:rPr>
        <w:t>тегия развития лесного комплекса Российской Федерации до 2030 года» (Гл. II и III, Приложения № 1 и № 18)</w:t>
      </w:r>
      <w:r w:rsidRPr="00BE0AE5">
        <w:rPr>
          <w:rFonts w:cs="Times New Roman"/>
        </w:rPr>
        <w:t xml:space="preserve"> с целью определения перспектив и проблем развития комплекса.</w:t>
      </w:r>
    </w:p>
    <w:p w:rsidR="00416B7C" w:rsidRPr="00BE0AE5" w:rsidRDefault="00416B7C" w:rsidP="00416B7C">
      <w:pPr>
        <w:pStyle w:val="h3"/>
        <w:rPr>
          <w:rFonts w:cs="Times New Roman"/>
        </w:rPr>
      </w:pPr>
      <w:r w:rsidRPr="00BE0AE5">
        <w:rPr>
          <w:rFonts w:cs="Times New Roman"/>
        </w:rPr>
        <w:t>Тема 6. Агропромышленный комплекс (АПК)</w:t>
      </w:r>
    </w:p>
    <w:p w:rsidR="00416B7C" w:rsidRPr="00BE0AE5" w:rsidRDefault="00416B7C" w:rsidP="00416B7C">
      <w:pPr>
        <w:pStyle w:val="body"/>
        <w:rPr>
          <w:rFonts w:cs="Times New Roman"/>
          <w:spacing w:val="2"/>
        </w:rPr>
      </w:pPr>
      <w:r w:rsidRPr="00BE0AE5">
        <w:rPr>
          <w:rFonts w:cs="Times New Roman"/>
          <w:spacing w:val="2"/>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w:t>
      </w:r>
      <w:r w:rsidRPr="00BE0AE5">
        <w:rPr>
          <w:rFonts w:cs="Times New Roman"/>
          <w:spacing w:val="2"/>
        </w:rPr>
        <w:t>а</w:t>
      </w:r>
      <w:r w:rsidRPr="00BE0AE5">
        <w:rPr>
          <w:rFonts w:cs="Times New Roman"/>
          <w:spacing w:val="2"/>
        </w:rPr>
        <w:t>ющая среда.</w:t>
      </w:r>
    </w:p>
    <w:p w:rsidR="00416B7C" w:rsidRPr="00BE0AE5" w:rsidRDefault="00416B7C" w:rsidP="00416B7C">
      <w:pPr>
        <w:pStyle w:val="body"/>
        <w:rPr>
          <w:rFonts w:cs="Times New Roman"/>
          <w:spacing w:val="-1"/>
        </w:rPr>
      </w:pPr>
      <w:r w:rsidRPr="00BE0AE5">
        <w:rPr>
          <w:rFonts w:cs="Times New Roman"/>
          <w:spacing w:val="-1"/>
        </w:rPr>
        <w:t>Пищевая промышленность. Состав, место и значение в хозяйстве. Факторы размещения предприятий. География важне</w:t>
      </w:r>
      <w:r w:rsidRPr="00BE0AE5">
        <w:rPr>
          <w:rFonts w:cs="Times New Roman"/>
          <w:spacing w:val="-1"/>
        </w:rPr>
        <w:t>й</w:t>
      </w:r>
      <w:r w:rsidRPr="00BE0AE5">
        <w:rPr>
          <w:rFonts w:cs="Times New Roman"/>
          <w:spacing w:val="-1"/>
        </w:rPr>
        <w:t xml:space="preserve">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BE0AE5">
        <w:rPr>
          <w:rStyle w:val="Italic"/>
          <w:rFonts w:cs="Times New Roman"/>
        </w:rPr>
        <w:t>«Стратегия развития агропромышленного и рыбохозя</w:t>
      </w:r>
      <w:r w:rsidRPr="00BE0AE5">
        <w:rPr>
          <w:rStyle w:val="Italic"/>
          <w:rFonts w:cs="Times New Roman"/>
        </w:rPr>
        <w:t>й</w:t>
      </w:r>
      <w:r w:rsidRPr="00BE0AE5">
        <w:rPr>
          <w:rStyle w:val="Italic"/>
          <w:rFonts w:cs="Times New Roman"/>
        </w:rPr>
        <w:t>ственного комплексов Российской Федерации на период до 2030 года».</w:t>
      </w:r>
      <w:r w:rsidRPr="00BE0AE5">
        <w:rPr>
          <w:rFonts w:cs="Times New Roman"/>
          <w:spacing w:val="-1"/>
        </w:rPr>
        <w:t>Особенности АПК своего края.</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Определение влияния природных и социальных факторов на размещение отраслей АПК.</w:t>
      </w:r>
    </w:p>
    <w:p w:rsidR="00416B7C" w:rsidRPr="00BE0AE5" w:rsidRDefault="00416B7C" w:rsidP="00416B7C">
      <w:pPr>
        <w:pStyle w:val="h3"/>
        <w:spacing w:before="369"/>
        <w:rPr>
          <w:rFonts w:cs="Times New Roman"/>
        </w:rPr>
      </w:pPr>
      <w:r w:rsidRPr="00BE0AE5">
        <w:rPr>
          <w:rFonts w:cs="Times New Roman"/>
        </w:rPr>
        <w:t xml:space="preserve">Тема 7. Инфраструктурный комплекс </w:t>
      </w:r>
    </w:p>
    <w:p w:rsidR="00416B7C" w:rsidRPr="00BE0AE5" w:rsidRDefault="00416B7C" w:rsidP="00416B7C">
      <w:pPr>
        <w:pStyle w:val="body"/>
        <w:rPr>
          <w:rFonts w:cs="Times New Roman"/>
        </w:rPr>
      </w:pPr>
      <w:r w:rsidRPr="00BE0AE5">
        <w:rPr>
          <w:rFonts w:cs="Times New Roman"/>
        </w:rPr>
        <w:t xml:space="preserve">Состав: транспорт, информационная инфраструктура; сфера обслуживания, рекреационное хозяйство — место и значение в хозяйстве. </w:t>
      </w:r>
    </w:p>
    <w:p w:rsidR="00416B7C" w:rsidRPr="00BE0AE5" w:rsidRDefault="00416B7C" w:rsidP="00416B7C">
      <w:pPr>
        <w:pStyle w:val="body"/>
        <w:rPr>
          <w:rFonts w:cs="Times New Roman"/>
        </w:rPr>
      </w:pPr>
      <w:r w:rsidRPr="00BE0AE5">
        <w:rPr>
          <w:rFonts w:cs="Times New Roman"/>
        </w:rPr>
        <w:t>Транспорт и связь. Состав, место и значение в хозяйстве. Морской, внутренний водный, железнодорожный, автом</w:t>
      </w:r>
      <w:r w:rsidRPr="00BE0AE5">
        <w:rPr>
          <w:rFonts w:cs="Times New Roman"/>
        </w:rPr>
        <w:t>о</w:t>
      </w:r>
      <w:r w:rsidRPr="00BE0AE5">
        <w:rPr>
          <w:rFonts w:cs="Times New Roman"/>
        </w:rPr>
        <w:t xml:space="preserve">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16B7C" w:rsidRPr="00BE0AE5" w:rsidRDefault="00416B7C" w:rsidP="00416B7C">
      <w:pPr>
        <w:pStyle w:val="body"/>
        <w:rPr>
          <w:rFonts w:cs="Times New Roman"/>
        </w:rPr>
      </w:pPr>
      <w:r w:rsidRPr="00BE0AE5">
        <w:rPr>
          <w:rFonts w:cs="Times New Roman"/>
        </w:rPr>
        <w:t xml:space="preserve">Транспорт и охрана окружающей среды. </w:t>
      </w:r>
    </w:p>
    <w:p w:rsidR="00416B7C" w:rsidRPr="00BE0AE5" w:rsidRDefault="00416B7C" w:rsidP="00416B7C">
      <w:pPr>
        <w:pStyle w:val="body"/>
        <w:rPr>
          <w:rFonts w:cs="Times New Roman"/>
        </w:rPr>
      </w:pPr>
      <w:r w:rsidRPr="00BE0AE5">
        <w:rPr>
          <w:rFonts w:cs="Times New Roman"/>
        </w:rPr>
        <w:t xml:space="preserve">Информационная инфраструктура. Рекреационное хозяйство. Особенности сферы обслуживания своего края. </w:t>
      </w:r>
    </w:p>
    <w:p w:rsidR="00416B7C" w:rsidRPr="00BE0AE5" w:rsidRDefault="00416B7C" w:rsidP="00416B7C">
      <w:pPr>
        <w:pStyle w:val="body"/>
        <w:rPr>
          <w:rFonts w:cs="Times New Roman"/>
          <w:spacing w:val="3"/>
        </w:rPr>
      </w:pPr>
      <w:r w:rsidRPr="00BE0AE5">
        <w:rPr>
          <w:rFonts w:cs="Times New Roman"/>
          <w:spacing w:val="3"/>
        </w:rPr>
        <w:t xml:space="preserve">Проблемы и перспективы развития комплекса. </w:t>
      </w:r>
      <w:r w:rsidRPr="00BE0AE5">
        <w:rPr>
          <w:rStyle w:val="Italic"/>
          <w:rFonts w:cs="Times New Roman"/>
          <w:spacing w:val="3"/>
        </w:rPr>
        <w:t>«Стратегия развития транспорта России на период до 2030 года, Федеральный проект «Информационная инфраструктура»</w:t>
      </w:r>
      <w:r w:rsidRPr="00BE0AE5">
        <w:rPr>
          <w:rFonts w:cs="Times New Roman"/>
          <w:spacing w:val="3"/>
        </w:rPr>
        <w:t>.</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Анализ статистических данных с целью определения доли отдельных морских бассейнов в грузоперевозках и объя</w:t>
      </w:r>
      <w:r w:rsidRPr="00BE0AE5">
        <w:rPr>
          <w:rFonts w:cs="Times New Roman"/>
        </w:rPr>
        <w:t>с</w:t>
      </w:r>
      <w:r w:rsidRPr="00BE0AE5">
        <w:rPr>
          <w:rFonts w:cs="Times New Roman"/>
        </w:rPr>
        <w:t>нение выявленных различий.</w:t>
      </w:r>
    </w:p>
    <w:p w:rsidR="00416B7C" w:rsidRPr="00BE0AE5" w:rsidRDefault="00416B7C" w:rsidP="00416B7C">
      <w:pPr>
        <w:pStyle w:val="body"/>
        <w:rPr>
          <w:rFonts w:cs="Times New Roman"/>
        </w:rPr>
      </w:pPr>
      <w:r w:rsidRPr="00BE0AE5">
        <w:rPr>
          <w:rFonts w:cs="Times New Roman"/>
        </w:rPr>
        <w:t>2. Характеристика туристско-рекреационного потенциала своего края.</w:t>
      </w:r>
    </w:p>
    <w:p w:rsidR="00416B7C" w:rsidRPr="00BE0AE5" w:rsidRDefault="00416B7C" w:rsidP="00416B7C">
      <w:pPr>
        <w:pStyle w:val="h3"/>
        <w:spacing w:before="369"/>
        <w:rPr>
          <w:rFonts w:cs="Times New Roman"/>
        </w:rPr>
      </w:pPr>
      <w:r w:rsidRPr="00BE0AE5">
        <w:rPr>
          <w:rFonts w:cs="Times New Roman"/>
        </w:rPr>
        <w:t xml:space="preserve">Тема 8. Обобщение знаний </w:t>
      </w:r>
    </w:p>
    <w:p w:rsidR="00416B7C" w:rsidRPr="00BE0AE5" w:rsidRDefault="00416B7C" w:rsidP="00416B7C">
      <w:pPr>
        <w:pStyle w:val="body"/>
        <w:rPr>
          <w:rFonts w:cs="Times New Roman"/>
        </w:rPr>
      </w:pPr>
      <w:r w:rsidRPr="00BE0AE5">
        <w:rPr>
          <w:rFonts w:cs="Times New Roman"/>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16B7C" w:rsidRPr="00BE0AE5" w:rsidRDefault="00416B7C" w:rsidP="00416B7C">
      <w:pPr>
        <w:pStyle w:val="body"/>
        <w:rPr>
          <w:rFonts w:cs="Times New Roman"/>
        </w:rPr>
      </w:pPr>
      <w:r w:rsidRPr="00BE0AE5">
        <w:rPr>
          <w:rFonts w:cs="Times New Roman"/>
        </w:rPr>
        <w:t xml:space="preserve">Развитие хозяйства и состояние окружающей среды. </w:t>
      </w:r>
      <w:r w:rsidRPr="00BE0AE5">
        <w:rPr>
          <w:rStyle w:val="Italic"/>
          <w:rFonts w:cs="Times New Roman"/>
        </w:rPr>
        <w:t>«Стратегия экологической безопасности Российской Федерации до 2025 года»</w:t>
      </w:r>
      <w:r w:rsidRPr="00BE0AE5">
        <w:rPr>
          <w:rFonts w:cs="Times New Roman"/>
        </w:rPr>
        <w:t xml:space="preserve"> и государственные меры по переходу России к модели устойчивого развития.</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Сравнительная оценка вклада отдельных отраслей хозяйства в загрязнение окружающей среды на основе анализа ст</w:t>
      </w:r>
      <w:r w:rsidRPr="00BE0AE5">
        <w:rPr>
          <w:rFonts w:cs="Times New Roman"/>
        </w:rPr>
        <w:t>а</w:t>
      </w:r>
      <w:r w:rsidRPr="00BE0AE5">
        <w:rPr>
          <w:rFonts w:cs="Times New Roman"/>
        </w:rPr>
        <w:t xml:space="preserve">тистических материалов. </w:t>
      </w:r>
    </w:p>
    <w:p w:rsidR="00416B7C" w:rsidRPr="00BE0AE5" w:rsidRDefault="00416B7C" w:rsidP="00416B7C">
      <w:pPr>
        <w:pStyle w:val="h2"/>
        <w:spacing w:before="283"/>
        <w:rPr>
          <w:rFonts w:cs="Times New Roman"/>
        </w:rPr>
      </w:pPr>
      <w:r w:rsidRPr="00BE0AE5">
        <w:rPr>
          <w:rFonts w:cs="Times New Roman"/>
        </w:rPr>
        <w:t xml:space="preserve">Раздел 5. Регионы России </w:t>
      </w:r>
    </w:p>
    <w:p w:rsidR="00416B7C" w:rsidRPr="00BE0AE5" w:rsidRDefault="00416B7C" w:rsidP="00416B7C">
      <w:pPr>
        <w:pStyle w:val="h3-first"/>
        <w:rPr>
          <w:rFonts w:cs="Times New Roman"/>
        </w:rPr>
      </w:pPr>
      <w:r w:rsidRPr="00BE0AE5">
        <w:rPr>
          <w:rFonts w:cs="Times New Roman"/>
        </w:rPr>
        <w:t>Тема 1. Западный макрорегион (Европейская часть) России</w:t>
      </w:r>
    </w:p>
    <w:p w:rsidR="00416B7C" w:rsidRPr="00BE0AE5" w:rsidRDefault="00416B7C" w:rsidP="00416B7C">
      <w:pPr>
        <w:pStyle w:val="body"/>
        <w:rPr>
          <w:rFonts w:cs="Times New Roman"/>
        </w:rPr>
      </w:pPr>
      <w:r w:rsidRPr="00BE0AE5">
        <w:rPr>
          <w:rFonts w:cs="Times New Roman"/>
        </w:rPr>
        <w:t>Географические особенности географических районов: Европейский Север России, Северо-Запад России, Центральна</w:t>
      </w:r>
      <w:r w:rsidRPr="00BE0AE5">
        <w:rPr>
          <w:rFonts w:cs="Times New Roman"/>
        </w:rPr>
        <w:t>я</w:t>
      </w:r>
      <w:r w:rsidRPr="00BE0AE5">
        <w:rPr>
          <w:rFonts w:cs="Times New Roman"/>
        </w:rPr>
        <w:t>Россия, Поволжье, Юг Европейской части России, Урал. Географическое положение. Особенности приро</w:t>
      </w:r>
      <w:r w:rsidRPr="00BE0AE5">
        <w:rPr>
          <w:rFonts w:cs="Times New Roman"/>
        </w:rPr>
        <w:t>д</w:t>
      </w:r>
      <w:r w:rsidRPr="00BE0AE5">
        <w:rPr>
          <w:rFonts w:cs="Times New Roman"/>
        </w:rPr>
        <w:t>но-ресурсногопотенциала,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Сравнение ЭГП двух географических районов страны по разным источникам информации.</w:t>
      </w:r>
    </w:p>
    <w:p w:rsidR="00416B7C" w:rsidRPr="00BE0AE5" w:rsidRDefault="00416B7C" w:rsidP="00416B7C">
      <w:pPr>
        <w:pStyle w:val="body"/>
        <w:rPr>
          <w:rFonts w:cs="Times New Roman"/>
        </w:rPr>
      </w:pPr>
      <w:r w:rsidRPr="00BE0AE5">
        <w:rPr>
          <w:rFonts w:cs="Times New Roman"/>
        </w:rPr>
        <w:lastRenderedPageBreak/>
        <w:t>2. Классификация субъектов Российской Федерации одного из географических районов России по уровню социал</w:t>
      </w:r>
      <w:r w:rsidRPr="00BE0AE5">
        <w:rPr>
          <w:rFonts w:cs="Times New Roman"/>
        </w:rPr>
        <w:t>ь</w:t>
      </w:r>
      <w:r w:rsidRPr="00BE0AE5">
        <w:rPr>
          <w:rFonts w:cs="Times New Roman"/>
        </w:rPr>
        <w:t>но-экономического развития на основе статистических данных.</w:t>
      </w:r>
    </w:p>
    <w:p w:rsidR="00416B7C" w:rsidRPr="00BE0AE5" w:rsidRDefault="00416B7C" w:rsidP="00416B7C">
      <w:pPr>
        <w:pStyle w:val="h3"/>
        <w:rPr>
          <w:rFonts w:cs="Times New Roman"/>
        </w:rPr>
      </w:pPr>
      <w:r w:rsidRPr="00BE0AE5">
        <w:rPr>
          <w:rFonts w:cs="Times New Roman"/>
        </w:rPr>
        <w:t>Тема 2. Восточный макрорегион (Азиатская часть) России</w:t>
      </w:r>
    </w:p>
    <w:p w:rsidR="00416B7C" w:rsidRPr="00BE0AE5" w:rsidRDefault="00416B7C" w:rsidP="00416B7C">
      <w:pPr>
        <w:pStyle w:val="body"/>
        <w:rPr>
          <w:rFonts w:cs="Times New Roman"/>
        </w:rPr>
      </w:pPr>
      <w:r w:rsidRPr="00BE0AE5">
        <w:rPr>
          <w:rFonts w:cs="Times New Roman"/>
        </w:rPr>
        <w:t>Географические особенности географических районов: Сибирь и Дальний Восток. Географическое положение. Особе</w:t>
      </w:r>
      <w:r w:rsidRPr="00BE0AE5">
        <w:rPr>
          <w:rFonts w:cs="Times New Roman"/>
        </w:rPr>
        <w:t>н</w:t>
      </w:r>
      <w:r w:rsidRPr="00BE0AE5">
        <w:rPr>
          <w:rFonts w:cs="Times New Roman"/>
        </w:rPr>
        <w:t>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w:t>
      </w:r>
      <w:r w:rsidRPr="00BE0AE5">
        <w:rPr>
          <w:rFonts w:cs="Times New Roman"/>
        </w:rPr>
        <w:t>ь</w:t>
      </w:r>
      <w:r w:rsidRPr="00BE0AE5">
        <w:rPr>
          <w:rFonts w:cs="Times New Roman"/>
        </w:rPr>
        <w:t>но-экономического развития; их внутренние различия.</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Сравнение человеческого капитала двух географических районов (субъектов Российской Федерации) по заданным критериям.</w:t>
      </w:r>
    </w:p>
    <w:p w:rsidR="00416B7C" w:rsidRPr="00BE0AE5" w:rsidRDefault="00416B7C" w:rsidP="00416B7C">
      <w:pPr>
        <w:pStyle w:val="h3"/>
        <w:rPr>
          <w:rFonts w:cs="Times New Roman"/>
        </w:rPr>
      </w:pPr>
      <w:r w:rsidRPr="00BE0AE5">
        <w:rPr>
          <w:rFonts w:cs="Times New Roman"/>
        </w:rPr>
        <w:t xml:space="preserve">Тема 3. Обобщение знаний </w:t>
      </w:r>
    </w:p>
    <w:p w:rsidR="00416B7C" w:rsidRPr="00BE0AE5" w:rsidRDefault="00416B7C" w:rsidP="00416B7C">
      <w:pPr>
        <w:pStyle w:val="body"/>
        <w:rPr>
          <w:rFonts w:cs="Times New Roman"/>
          <w:spacing w:val="2"/>
        </w:rPr>
      </w:pPr>
      <w:r w:rsidRPr="00BE0AE5">
        <w:rPr>
          <w:rFonts w:cs="Times New Roman"/>
          <w:spacing w:val="2"/>
        </w:rPr>
        <w:t xml:space="preserve">Федеральные и региональные целевые программы. </w:t>
      </w:r>
      <w:r w:rsidRPr="00BE0AE5">
        <w:rPr>
          <w:rStyle w:val="Italic"/>
          <w:rFonts w:cs="Times New Roman"/>
          <w:spacing w:val="2"/>
        </w:rPr>
        <w:t>Государственная программа Российской Федерации «Социал</w:t>
      </w:r>
      <w:r w:rsidRPr="00BE0AE5">
        <w:rPr>
          <w:rStyle w:val="Italic"/>
          <w:rFonts w:cs="Times New Roman"/>
          <w:spacing w:val="2"/>
        </w:rPr>
        <w:t>ь</w:t>
      </w:r>
      <w:r w:rsidRPr="00BE0AE5">
        <w:rPr>
          <w:rStyle w:val="Italic"/>
          <w:rFonts w:cs="Times New Roman"/>
          <w:spacing w:val="2"/>
        </w:rPr>
        <w:t>но-экономическое развитие Арктической зоны Российской Федерации»</w:t>
      </w:r>
      <w:r w:rsidRPr="00BE0AE5">
        <w:rPr>
          <w:rFonts w:cs="Times New Roman"/>
          <w:spacing w:val="2"/>
        </w:rPr>
        <w:t xml:space="preserve">. </w:t>
      </w:r>
    </w:p>
    <w:p w:rsidR="00416B7C" w:rsidRPr="00BE0AE5" w:rsidRDefault="00416B7C" w:rsidP="00416B7C">
      <w:pPr>
        <w:pStyle w:val="h2"/>
        <w:rPr>
          <w:rFonts w:cs="Times New Roman"/>
        </w:rPr>
      </w:pPr>
      <w:r w:rsidRPr="00BE0AE5">
        <w:rPr>
          <w:rFonts w:cs="Times New Roman"/>
        </w:rPr>
        <w:t xml:space="preserve">Раздел 6. Россия в современном мире </w:t>
      </w:r>
    </w:p>
    <w:p w:rsidR="00416B7C" w:rsidRPr="00BE0AE5" w:rsidRDefault="00416B7C" w:rsidP="00416B7C">
      <w:pPr>
        <w:pStyle w:val="body"/>
        <w:rPr>
          <w:rFonts w:cs="Times New Roman"/>
        </w:rPr>
      </w:pPr>
      <w:r w:rsidRPr="00BE0AE5">
        <w:rPr>
          <w:rFonts w:cs="Times New Roman"/>
        </w:rPr>
        <w:t xml:space="preserve">Россия в системе международного географического разделения труда. </w:t>
      </w:r>
      <w:r w:rsidRPr="00BE0AE5">
        <w:rPr>
          <w:rStyle w:val="Italic"/>
          <w:rFonts w:cs="Times New Roman"/>
        </w:rPr>
        <w:t xml:space="preserve">Россия в составе международных экономических и политических организаций. Взаимосвязи России с другими странами мира. </w:t>
      </w:r>
      <w:r w:rsidRPr="00BE0AE5">
        <w:rPr>
          <w:rFonts w:cs="Times New Roman"/>
        </w:rPr>
        <w:t>Россия и страны СНГ. ЕАЭС.</w:t>
      </w:r>
    </w:p>
    <w:p w:rsidR="00416B7C" w:rsidRPr="00BE0AE5" w:rsidRDefault="00416B7C" w:rsidP="00416B7C">
      <w:pPr>
        <w:pStyle w:val="body"/>
        <w:rPr>
          <w:rFonts w:cs="Times New Roman"/>
          <w:sz w:val="24"/>
          <w:szCs w:val="24"/>
        </w:rPr>
      </w:pPr>
      <w:r w:rsidRPr="00BE0AE5">
        <w:rPr>
          <w:rFonts w:cs="Times New Roman"/>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BE0AE5">
        <w:rPr>
          <w:rFonts w:cs="Times New Roman"/>
          <w:sz w:val="24"/>
          <w:szCs w:val="24"/>
        </w:rPr>
        <w:t>.</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«ГЕОГРАФИЯ» </w:t>
      </w:r>
      <w:r w:rsidRPr="00BE0AE5">
        <w:rPr>
          <w:rFonts w:cs="Times New Roman"/>
        </w:rPr>
        <w:br/>
        <w:t>НА УРОВНЕ ОСНОВНОГО ОБЩЕГО ОБРАЗОВАНИЯ</w:t>
      </w:r>
    </w:p>
    <w:p w:rsidR="00416B7C" w:rsidRPr="00BE0AE5" w:rsidRDefault="00416B7C" w:rsidP="00416B7C">
      <w:pPr>
        <w:pStyle w:val="h2"/>
        <w:spacing w:before="128"/>
        <w:rPr>
          <w:rFonts w:cs="Times New Roman"/>
        </w:rPr>
      </w:pPr>
      <w:r w:rsidRPr="00BE0AE5">
        <w:rPr>
          <w:rFonts w:cs="Times New Roman"/>
        </w:rPr>
        <w:t xml:space="preserve">Личностные Результаты </w:t>
      </w:r>
    </w:p>
    <w:p w:rsidR="00416B7C" w:rsidRPr="00BE0AE5" w:rsidRDefault="00416B7C" w:rsidP="00416B7C">
      <w:pPr>
        <w:pStyle w:val="body"/>
        <w:rPr>
          <w:rFonts w:cs="Times New Roman"/>
        </w:rPr>
      </w:pPr>
      <w:r w:rsidRPr="00BE0AE5">
        <w:rPr>
          <w:rFonts w:cs="Times New Roman"/>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body"/>
        <w:rPr>
          <w:rFonts w:cs="Times New Roman"/>
        </w:rPr>
      </w:pPr>
      <w:r w:rsidRPr="00BE0AE5">
        <w:rPr>
          <w:rStyle w:val="Italic"/>
          <w:rFonts w:cs="Times New Roman"/>
        </w:rPr>
        <w:t>Патриотического воспитания</w:t>
      </w:r>
      <w:r w:rsidRPr="00BE0AE5">
        <w:rPr>
          <w:rFonts w:cs="Times New Roman"/>
        </w:rPr>
        <w:t>:осознание российской гражданской идентичности в поликультурном и многоконфесси</w:t>
      </w:r>
      <w:r w:rsidRPr="00BE0AE5">
        <w:rPr>
          <w:rFonts w:cs="Times New Roman"/>
        </w:rPr>
        <w:t>о</w:t>
      </w:r>
      <w:r w:rsidRPr="00BE0AE5">
        <w:rPr>
          <w:rFonts w:cs="Times New Roman"/>
        </w:rPr>
        <w:t>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416B7C" w:rsidRPr="00BE0AE5" w:rsidRDefault="00416B7C" w:rsidP="00416B7C">
      <w:pPr>
        <w:pStyle w:val="body"/>
        <w:rPr>
          <w:rFonts w:cs="Times New Roman"/>
        </w:rPr>
      </w:pPr>
      <w:r w:rsidRPr="00BE0AE5">
        <w:rPr>
          <w:rStyle w:val="Italic"/>
          <w:rFonts w:cs="Times New Roman"/>
        </w:rPr>
        <w:t>Гражданского воспитания</w:t>
      </w:r>
      <w:r w:rsidRPr="00BE0AE5">
        <w:rPr>
          <w:rFonts w:cs="Times New Roman"/>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416B7C" w:rsidRPr="00BE0AE5" w:rsidRDefault="00416B7C" w:rsidP="00416B7C">
      <w:pPr>
        <w:pStyle w:val="body"/>
        <w:rPr>
          <w:rFonts w:cs="Times New Roman"/>
        </w:rPr>
      </w:pPr>
      <w:r w:rsidRPr="00BE0AE5">
        <w:rPr>
          <w:rStyle w:val="Italic"/>
          <w:rFonts w:cs="Times New Roman"/>
        </w:rPr>
        <w:t>Духовно-нравственного воспитания</w:t>
      </w:r>
      <w:r w:rsidRPr="00BE0AE5">
        <w:rPr>
          <w:rFonts w:cs="Times New Roman"/>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w:t>
      </w:r>
      <w:r w:rsidRPr="00BE0AE5">
        <w:rPr>
          <w:rFonts w:cs="Times New Roman"/>
        </w:rPr>
        <w:t>о</w:t>
      </w:r>
      <w:r w:rsidRPr="00BE0AE5">
        <w:rPr>
          <w:rFonts w:cs="Times New Roman"/>
        </w:rPr>
        <w:t>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416B7C" w:rsidRPr="00BE0AE5" w:rsidRDefault="00416B7C" w:rsidP="00416B7C">
      <w:pPr>
        <w:pStyle w:val="body"/>
        <w:rPr>
          <w:rFonts w:cs="Times New Roman"/>
        </w:rPr>
      </w:pPr>
      <w:r w:rsidRPr="00BE0AE5">
        <w:rPr>
          <w:rStyle w:val="Italic"/>
          <w:rFonts w:cs="Times New Roman"/>
        </w:rPr>
        <w:t>Эстетического воспитания</w:t>
      </w:r>
      <w:r w:rsidRPr="00BE0AE5">
        <w:rPr>
          <w:rFonts w:cs="Times New Roman"/>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416B7C" w:rsidRPr="00BE0AE5" w:rsidRDefault="00416B7C" w:rsidP="00416B7C">
      <w:pPr>
        <w:pStyle w:val="body"/>
        <w:rPr>
          <w:rFonts w:cs="Times New Roman"/>
        </w:rPr>
      </w:pPr>
      <w:r w:rsidRPr="00BE0AE5">
        <w:rPr>
          <w:rStyle w:val="Italic"/>
          <w:rFonts w:cs="Times New Roman"/>
        </w:rPr>
        <w:t>Ценности научного познания</w:t>
      </w:r>
      <w:r w:rsidRPr="00BE0AE5">
        <w:rPr>
          <w:rFonts w:cs="Times New Roman"/>
        </w:rPr>
        <w:t>:ориентация в деятельности на современную систему научных представлений географич</w:t>
      </w:r>
      <w:r w:rsidRPr="00BE0AE5">
        <w:rPr>
          <w:rFonts w:cs="Times New Roman"/>
        </w:rPr>
        <w:t>е</w:t>
      </w:r>
      <w:r w:rsidRPr="00BE0AE5">
        <w:rPr>
          <w:rFonts w:cs="Times New Roman"/>
        </w:rPr>
        <w:t>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w:t>
      </w:r>
      <w:r w:rsidRPr="00BE0AE5">
        <w:rPr>
          <w:rFonts w:cs="Times New Roman"/>
        </w:rPr>
        <w:t>и</w:t>
      </w:r>
      <w:r w:rsidRPr="00BE0AE5">
        <w:rPr>
          <w:rFonts w:cs="Times New Roman"/>
        </w:rPr>
        <w:t>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w:t>
      </w:r>
      <w:r w:rsidRPr="00BE0AE5">
        <w:rPr>
          <w:rFonts w:cs="Times New Roman"/>
        </w:rPr>
        <w:t>о</w:t>
      </w:r>
      <w:r w:rsidRPr="00BE0AE5">
        <w:rPr>
          <w:rFonts w:cs="Times New Roman"/>
        </w:rPr>
        <w:t>вершенствовать пути достижения индивидуального и коллективного благополучия.</w:t>
      </w:r>
    </w:p>
    <w:p w:rsidR="00416B7C" w:rsidRPr="00BE0AE5" w:rsidRDefault="00416B7C" w:rsidP="00416B7C">
      <w:pPr>
        <w:pStyle w:val="body"/>
        <w:rPr>
          <w:rFonts w:cs="Times New Roman"/>
          <w:spacing w:val="-2"/>
        </w:rPr>
      </w:pPr>
      <w:r w:rsidRPr="00BE0AE5">
        <w:rPr>
          <w:rStyle w:val="Italic"/>
          <w:rFonts w:cs="Times New Roman"/>
          <w:spacing w:val="-2"/>
        </w:rPr>
        <w:t>Физического воспитания, формирования культуры здоровья и эмоционального благополучия</w:t>
      </w:r>
      <w:r w:rsidRPr="00BE0AE5">
        <w:rPr>
          <w:rFonts w:cs="Times New Roman"/>
          <w:spacing w:val="-2"/>
        </w:rPr>
        <w:t>:осознание ценности жизни; ответственное отношение к своему здоровью и установка на здоровый образ жизни (здоровое питание, соблюдение гигиен</w:t>
      </w:r>
      <w:r w:rsidRPr="00BE0AE5">
        <w:rPr>
          <w:rFonts w:cs="Times New Roman"/>
          <w:spacing w:val="-2"/>
        </w:rPr>
        <w:t>и</w:t>
      </w:r>
      <w:r w:rsidRPr="00BE0AE5">
        <w:rPr>
          <w:rFonts w:cs="Times New Roman"/>
          <w:spacing w:val="-2"/>
        </w:rPr>
        <w:t>ческих правил, сбалансированный режим занятий и отдыха, регулярная физическая активность); соблюдение правил безопа</w:t>
      </w:r>
      <w:r w:rsidRPr="00BE0AE5">
        <w:rPr>
          <w:rFonts w:cs="Times New Roman"/>
          <w:spacing w:val="-2"/>
        </w:rPr>
        <w:t>с</w:t>
      </w:r>
      <w:r w:rsidRPr="00BE0AE5">
        <w:rPr>
          <w:rFonts w:cs="Times New Roman"/>
          <w:spacing w:val="-2"/>
        </w:rPr>
        <w:t>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w:t>
      </w:r>
      <w:r w:rsidRPr="00BE0AE5">
        <w:rPr>
          <w:rFonts w:cs="Times New Roman"/>
          <w:spacing w:val="-2"/>
        </w:rPr>
        <w:t>о</w:t>
      </w:r>
      <w:r w:rsidRPr="00BE0AE5">
        <w:rPr>
          <w:rFonts w:cs="Times New Roman"/>
          <w:spacing w:val="-2"/>
        </w:rPr>
        <w:t>века; готовность и способность осознанно выполнять и пропагандировать правила здорового, безопасного и экологически ц</w:t>
      </w:r>
      <w:r w:rsidRPr="00BE0AE5">
        <w:rPr>
          <w:rFonts w:cs="Times New Roman"/>
          <w:spacing w:val="-2"/>
        </w:rPr>
        <w:t>е</w:t>
      </w:r>
      <w:r w:rsidRPr="00BE0AE5">
        <w:rPr>
          <w:rFonts w:cs="Times New Roman"/>
          <w:spacing w:val="-2"/>
        </w:rPr>
        <w:t>лесообразного образа жизни; бережно относиться к природе и окружающей среде.</w:t>
      </w:r>
    </w:p>
    <w:p w:rsidR="00416B7C" w:rsidRPr="00BE0AE5" w:rsidRDefault="00416B7C" w:rsidP="00416B7C">
      <w:pPr>
        <w:pStyle w:val="body"/>
        <w:rPr>
          <w:rFonts w:cs="Times New Roman"/>
        </w:rPr>
      </w:pPr>
      <w:r w:rsidRPr="00BE0AE5">
        <w:rPr>
          <w:rStyle w:val="Italic"/>
          <w:rFonts w:cs="Times New Roman"/>
        </w:rPr>
        <w:t>Трудового воспитания</w:t>
      </w:r>
      <w:r w:rsidRPr="00BE0AE5">
        <w:rPr>
          <w:rFonts w:cs="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w:t>
      </w:r>
      <w:r w:rsidRPr="00BE0AE5">
        <w:rPr>
          <w:rFonts w:cs="Times New Roman"/>
        </w:rPr>
        <w:t>о</w:t>
      </w:r>
      <w:r w:rsidRPr="00BE0AE5">
        <w:rPr>
          <w:rFonts w:cs="Times New Roman"/>
        </w:rPr>
        <w:t>нальной деятельности и развитие необходимых умений для этого; осознанный выбор и построение индивидуальной трае</w:t>
      </w:r>
      <w:r w:rsidRPr="00BE0AE5">
        <w:rPr>
          <w:rFonts w:cs="Times New Roman"/>
        </w:rPr>
        <w:t>к</w:t>
      </w:r>
      <w:r w:rsidRPr="00BE0AE5">
        <w:rPr>
          <w:rFonts w:cs="Times New Roman"/>
        </w:rPr>
        <w:t>тории образования и жизненных планов с учётом личных и общественных интересов и потребностей.</w:t>
      </w:r>
    </w:p>
    <w:p w:rsidR="00416B7C" w:rsidRPr="00BE0AE5" w:rsidRDefault="00416B7C" w:rsidP="00416B7C">
      <w:pPr>
        <w:pStyle w:val="body"/>
        <w:rPr>
          <w:rFonts w:cs="Times New Roman"/>
        </w:rPr>
      </w:pPr>
      <w:r w:rsidRPr="00BE0AE5">
        <w:rPr>
          <w:rStyle w:val="Italic"/>
          <w:rFonts w:cs="Times New Roman"/>
        </w:rPr>
        <w:t>Экологического воспитания</w:t>
      </w:r>
      <w:r w:rsidRPr="00BE0AE5">
        <w:rPr>
          <w:rFonts w:cs="Times New Roman"/>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w:t>
      </w:r>
      <w:r w:rsidRPr="00BE0AE5">
        <w:rPr>
          <w:rFonts w:cs="Times New Roman"/>
        </w:rPr>
        <w:t>а</w:t>
      </w:r>
      <w:r w:rsidRPr="00BE0AE5">
        <w:rPr>
          <w:rFonts w:cs="Times New Roman"/>
        </w:rPr>
        <w:t>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h2"/>
        <w:rPr>
          <w:rFonts w:cs="Times New Roman"/>
        </w:rPr>
      </w:pPr>
      <w:r w:rsidRPr="00BE0AE5">
        <w:rPr>
          <w:rFonts w:cs="Times New Roman"/>
        </w:rPr>
        <w:t xml:space="preserve">Метапредметные результаты </w:t>
      </w:r>
    </w:p>
    <w:p w:rsidR="00416B7C" w:rsidRPr="00BE0AE5" w:rsidRDefault="00416B7C" w:rsidP="00416B7C">
      <w:pPr>
        <w:pStyle w:val="body"/>
        <w:rPr>
          <w:rFonts w:cs="Times New Roman"/>
        </w:rPr>
      </w:pPr>
      <w:r w:rsidRPr="00BE0AE5">
        <w:rPr>
          <w:rFonts w:cs="Times New Roman"/>
        </w:rPr>
        <w:t xml:space="preserve">Изучение географии в основной школе способствует достижению </w:t>
      </w:r>
      <w:r w:rsidRPr="00BE0AE5">
        <w:rPr>
          <w:rStyle w:val="Bold"/>
          <w:rFonts w:cs="Times New Roman"/>
        </w:rPr>
        <w:t>метапредметных</w:t>
      </w:r>
      <w:r w:rsidRPr="00BE0AE5">
        <w:rPr>
          <w:rFonts w:cs="Times New Roman"/>
        </w:rPr>
        <w:t xml:space="preserve"> результатов, в том числе:</w:t>
      </w:r>
    </w:p>
    <w:p w:rsidR="00416B7C" w:rsidRPr="00BE0AE5" w:rsidRDefault="00416B7C" w:rsidP="00416B7C">
      <w:pPr>
        <w:pStyle w:val="h4"/>
        <w:rPr>
          <w:rFonts w:cs="Times New Roman"/>
        </w:rPr>
      </w:pPr>
      <w:r w:rsidRPr="00BE0AE5">
        <w:rPr>
          <w:rFonts w:cs="Times New Roman"/>
        </w:rPr>
        <w:lastRenderedPageBreak/>
        <w:t>Овладению универсальными познавательными действиями:</w:t>
      </w:r>
    </w:p>
    <w:p w:rsidR="00416B7C" w:rsidRPr="00BE0AE5" w:rsidRDefault="00416B7C" w:rsidP="00416B7C">
      <w:pPr>
        <w:pStyle w:val="h5"/>
        <w:rPr>
          <w:rFonts w:cs="Times New Roman"/>
        </w:rPr>
      </w:pPr>
      <w:r w:rsidRPr="00BE0AE5">
        <w:rPr>
          <w:rFonts w:cs="Times New Roman"/>
        </w:rPr>
        <w:t>Базовые логические действия</w:t>
      </w:r>
    </w:p>
    <w:p w:rsidR="00416B7C" w:rsidRPr="00BE0AE5" w:rsidRDefault="00416B7C" w:rsidP="00416B7C">
      <w:pPr>
        <w:pStyle w:val="list-dash"/>
        <w:rPr>
          <w:rFonts w:cs="Times New Roman"/>
        </w:rPr>
      </w:pPr>
      <w:r w:rsidRPr="00BE0AE5">
        <w:rPr>
          <w:rFonts w:cs="Times New Roman"/>
        </w:rPr>
        <w:t xml:space="preserve">Выявлять и характеризовать существенные признаки географических объектов, процессов и явлений; </w:t>
      </w:r>
    </w:p>
    <w:p w:rsidR="00416B7C" w:rsidRPr="00BE0AE5" w:rsidRDefault="00416B7C" w:rsidP="00416B7C">
      <w:pPr>
        <w:pStyle w:val="list-dash"/>
        <w:rPr>
          <w:rFonts w:cs="Times New Roman"/>
        </w:rPr>
      </w:pPr>
      <w:r w:rsidRPr="00BE0AE5">
        <w:rPr>
          <w:rFonts w:cs="Times New Roman"/>
        </w:rPr>
        <w:t xml:space="preserve">устанавливать существенный признак классификации географических объектов, процессов и явлений, основания для их сравнения; </w:t>
      </w:r>
    </w:p>
    <w:p w:rsidR="00416B7C" w:rsidRPr="00BE0AE5" w:rsidRDefault="00416B7C" w:rsidP="00416B7C">
      <w:pPr>
        <w:pStyle w:val="list-dash"/>
        <w:rPr>
          <w:rFonts w:cs="Times New Roman"/>
        </w:rPr>
      </w:pPr>
      <w:r w:rsidRPr="00BE0AE5">
        <w:rPr>
          <w:rFonts w:cs="Times New Roman"/>
        </w:rPr>
        <w:t xml:space="preserve">выявлять закономерности и противоречия в рассматриваемых фактах и данных наблюдений с учётом предложенной географической задачи; </w:t>
      </w:r>
    </w:p>
    <w:p w:rsidR="00416B7C" w:rsidRPr="00BE0AE5" w:rsidRDefault="00416B7C" w:rsidP="00416B7C">
      <w:pPr>
        <w:pStyle w:val="list-dash"/>
        <w:rPr>
          <w:rFonts w:cs="Times New Roman"/>
        </w:rPr>
      </w:pPr>
      <w:r w:rsidRPr="00BE0AE5">
        <w:rPr>
          <w:rFonts w:cs="Times New Roman"/>
        </w:rPr>
        <w:t>выявлять дефициты географической информации, данных, необходимых для решения поставленной задачи;</w:t>
      </w:r>
    </w:p>
    <w:p w:rsidR="00416B7C" w:rsidRPr="00BE0AE5" w:rsidRDefault="00416B7C" w:rsidP="00416B7C">
      <w:pPr>
        <w:pStyle w:val="list-dash"/>
        <w:rPr>
          <w:rFonts w:cs="Times New Roman"/>
          <w:spacing w:val="-2"/>
        </w:rPr>
      </w:pPr>
      <w:r w:rsidRPr="00BE0AE5">
        <w:rPr>
          <w:rFonts w:cs="Times New Roman"/>
          <w:spacing w:val="-2"/>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416B7C" w:rsidRPr="00BE0AE5" w:rsidRDefault="00416B7C" w:rsidP="00416B7C">
      <w:pPr>
        <w:pStyle w:val="list-dash"/>
        <w:rPr>
          <w:rFonts w:cs="Times New Roman"/>
        </w:rPr>
      </w:pPr>
      <w:r w:rsidRPr="00BE0AE5">
        <w:rPr>
          <w:rFonts w:cs="Times New Roman"/>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h5"/>
        <w:rPr>
          <w:rFonts w:cs="Times New Roman"/>
        </w:rPr>
      </w:pPr>
      <w:r w:rsidRPr="00BE0AE5">
        <w:rPr>
          <w:rFonts w:cs="Times New Roman"/>
        </w:rPr>
        <w:t>Базовые исследовательские действия</w:t>
      </w:r>
    </w:p>
    <w:p w:rsidR="00416B7C" w:rsidRPr="00BE0AE5" w:rsidRDefault="00416B7C" w:rsidP="00416B7C">
      <w:pPr>
        <w:pStyle w:val="list-dash"/>
        <w:rPr>
          <w:rFonts w:cs="Times New Roman"/>
        </w:rPr>
      </w:pPr>
      <w:r w:rsidRPr="00BE0AE5">
        <w:rPr>
          <w:rFonts w:cs="Times New Roman"/>
        </w:rPr>
        <w:t>Использовать географические вопросы как исследовательский инструмент познания;</w:t>
      </w:r>
    </w:p>
    <w:p w:rsidR="00416B7C" w:rsidRPr="00BE0AE5" w:rsidRDefault="00416B7C" w:rsidP="00416B7C">
      <w:pPr>
        <w:pStyle w:val="list-dash"/>
        <w:rPr>
          <w:rFonts w:cs="Times New Roman"/>
        </w:rPr>
      </w:pPr>
      <w:r w:rsidRPr="00BE0AE5">
        <w:rPr>
          <w:rFonts w:cs="Times New Roman"/>
        </w:rPr>
        <w:t>формулировать географические вопросы, фиксирующие разрыв между реальным и желательным состоянием ситу</w:t>
      </w:r>
      <w:r w:rsidRPr="00BE0AE5">
        <w:rPr>
          <w:rFonts w:cs="Times New Roman"/>
        </w:rPr>
        <w:t>а</w:t>
      </w:r>
      <w:r w:rsidRPr="00BE0AE5">
        <w:rPr>
          <w:rFonts w:cs="Times New Roman"/>
        </w:rPr>
        <w:t>ции, объекта, и самостоятельно устанавливать искомое и данное;</w:t>
      </w:r>
    </w:p>
    <w:p w:rsidR="00416B7C" w:rsidRPr="00BE0AE5" w:rsidRDefault="00416B7C" w:rsidP="00416B7C">
      <w:pPr>
        <w:pStyle w:val="list-dash"/>
        <w:rPr>
          <w:rFonts w:cs="Times New Roman"/>
          <w:spacing w:val="1"/>
        </w:rPr>
      </w:pPr>
      <w:r w:rsidRPr="00BE0AE5">
        <w:rPr>
          <w:rFonts w:cs="Times New Roman"/>
          <w:spacing w:val="1"/>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416B7C" w:rsidRPr="00BE0AE5" w:rsidRDefault="00416B7C" w:rsidP="00416B7C">
      <w:pPr>
        <w:pStyle w:val="list-dash"/>
        <w:rPr>
          <w:rFonts w:cs="Times New Roman"/>
        </w:rPr>
      </w:pPr>
      <w:r w:rsidRPr="00BE0AE5">
        <w:rPr>
          <w:rFonts w:cs="Times New Roman"/>
        </w:rPr>
        <w:t>проводить по плану несложное географическое исследование, в том числе на краеведческом материале, по устано</w:t>
      </w:r>
      <w:r w:rsidRPr="00BE0AE5">
        <w:rPr>
          <w:rFonts w:cs="Times New Roman"/>
        </w:rPr>
        <w:t>в</w:t>
      </w:r>
      <w:r w:rsidRPr="00BE0AE5">
        <w:rPr>
          <w:rFonts w:cs="Times New Roman"/>
        </w:rPr>
        <w:t>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416B7C" w:rsidRPr="00BE0AE5" w:rsidRDefault="00416B7C" w:rsidP="00416B7C">
      <w:pPr>
        <w:pStyle w:val="list-dash"/>
        <w:rPr>
          <w:rFonts w:cs="Times New Roman"/>
        </w:rPr>
      </w:pPr>
      <w:r w:rsidRPr="00BE0AE5">
        <w:rPr>
          <w:rFonts w:cs="Times New Roman"/>
        </w:rPr>
        <w:t xml:space="preserve">оценивать достоверность информации, полученной в ходе географического исследования; </w:t>
      </w:r>
    </w:p>
    <w:p w:rsidR="00416B7C" w:rsidRPr="00BE0AE5" w:rsidRDefault="00416B7C" w:rsidP="00416B7C">
      <w:pPr>
        <w:pStyle w:val="list-dash"/>
        <w:rPr>
          <w:rFonts w:cs="Times New Roman"/>
        </w:rPr>
      </w:pPr>
      <w:r w:rsidRPr="00BE0AE5">
        <w:rPr>
          <w:rFonts w:cs="Times New Roman"/>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416B7C" w:rsidRPr="00BE0AE5" w:rsidRDefault="00416B7C" w:rsidP="00416B7C">
      <w:pPr>
        <w:pStyle w:val="list-dash"/>
        <w:rPr>
          <w:rFonts w:cs="Times New Roman"/>
        </w:rPr>
      </w:pPr>
      <w:r w:rsidRPr="00BE0AE5">
        <w:rPr>
          <w:rFonts w:cs="Times New Roman"/>
        </w:rPr>
        <w:t>прогнозировать возможное дальнейшее развитие географических объектов, процессов и явлений, событий и их п</w:t>
      </w:r>
      <w:r w:rsidRPr="00BE0AE5">
        <w:rPr>
          <w:rFonts w:cs="Times New Roman"/>
        </w:rPr>
        <w:t>о</w:t>
      </w:r>
      <w:r w:rsidRPr="00BE0AE5">
        <w:rPr>
          <w:rFonts w:cs="Times New Roman"/>
        </w:rPr>
        <w:t>следствия в аналогичных или сходных ситуациях, а также выдвигать предположения об их развитии в изменяющихся условиях окружающей среды.</w:t>
      </w:r>
    </w:p>
    <w:p w:rsidR="00416B7C" w:rsidRPr="00BE0AE5" w:rsidRDefault="00416B7C" w:rsidP="00416B7C">
      <w:pPr>
        <w:pStyle w:val="h5"/>
        <w:rPr>
          <w:rFonts w:cs="Times New Roman"/>
        </w:rPr>
      </w:pPr>
      <w:r w:rsidRPr="00BE0AE5">
        <w:rPr>
          <w:rFonts w:cs="Times New Roman"/>
        </w:rPr>
        <w:t>Работа с информацией</w:t>
      </w:r>
    </w:p>
    <w:p w:rsidR="00416B7C" w:rsidRPr="00BE0AE5" w:rsidRDefault="00416B7C" w:rsidP="00416B7C">
      <w:pPr>
        <w:pStyle w:val="list-dash"/>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rsidR="00416B7C" w:rsidRPr="00BE0AE5" w:rsidRDefault="00416B7C" w:rsidP="00416B7C">
      <w:pPr>
        <w:pStyle w:val="list-dash"/>
        <w:rPr>
          <w:rFonts w:cs="Times New Roman"/>
        </w:rPr>
      </w:pPr>
      <w:r w:rsidRPr="00BE0AE5">
        <w:rPr>
          <w:rFonts w:cs="Times New Roman"/>
        </w:rPr>
        <w:t>выбирать, анализировать и интерпретировать географическую информацию различных видов и форм представления;</w:t>
      </w:r>
    </w:p>
    <w:p w:rsidR="00416B7C" w:rsidRPr="00BE0AE5" w:rsidRDefault="00416B7C" w:rsidP="00416B7C">
      <w:pPr>
        <w:pStyle w:val="list-dash"/>
        <w:rPr>
          <w:rFonts w:cs="Times New Roman"/>
        </w:rPr>
      </w:pPr>
      <w:r w:rsidRPr="00BE0AE5">
        <w:rPr>
          <w:rFonts w:cs="Times New Roman"/>
        </w:rPr>
        <w:t>находить сходные аргументы, подтверждающие или опровергающие одну и ту же идею, в различных источниках географической информации;</w:t>
      </w:r>
    </w:p>
    <w:p w:rsidR="00416B7C" w:rsidRPr="00BE0AE5" w:rsidRDefault="00416B7C" w:rsidP="00416B7C">
      <w:pPr>
        <w:pStyle w:val="list-dash"/>
        <w:rPr>
          <w:rFonts w:cs="Times New Roman"/>
        </w:rPr>
      </w:pPr>
      <w:r w:rsidRPr="00BE0AE5">
        <w:rPr>
          <w:rFonts w:cs="Times New Roman"/>
        </w:rPr>
        <w:t>самостоятельно выбирать оптимальную форму представления географической информации;</w:t>
      </w:r>
    </w:p>
    <w:p w:rsidR="00416B7C" w:rsidRPr="00BE0AE5" w:rsidRDefault="00416B7C" w:rsidP="00416B7C">
      <w:pPr>
        <w:pStyle w:val="list-dash"/>
        <w:rPr>
          <w:rFonts w:cs="Times New Roman"/>
        </w:rPr>
      </w:pPr>
      <w:r w:rsidRPr="00BE0AE5">
        <w:rPr>
          <w:rFonts w:cs="Times New Roman"/>
        </w:rPr>
        <w:t xml:space="preserve">оценивать надёжность географической информации по критериям, предложенным учителем или сформулированным самостоятельно; </w:t>
      </w:r>
    </w:p>
    <w:p w:rsidR="00416B7C" w:rsidRPr="00BE0AE5" w:rsidRDefault="00416B7C" w:rsidP="00416B7C">
      <w:pPr>
        <w:pStyle w:val="list-dash"/>
        <w:rPr>
          <w:rFonts w:cs="Times New Roman"/>
        </w:rPr>
      </w:pPr>
      <w:r w:rsidRPr="00BE0AE5">
        <w:rPr>
          <w:rFonts w:cs="Times New Roman"/>
        </w:rPr>
        <w:t>систематизировать географическую информацию в разных формах.</w:t>
      </w:r>
    </w:p>
    <w:p w:rsidR="00416B7C" w:rsidRPr="00BE0AE5" w:rsidRDefault="00416B7C" w:rsidP="00416B7C">
      <w:pPr>
        <w:pStyle w:val="h4"/>
        <w:rPr>
          <w:rFonts w:cs="Times New Roman"/>
        </w:rPr>
      </w:pPr>
      <w:r w:rsidRPr="00BE0AE5">
        <w:rPr>
          <w:rFonts w:cs="Times New Roman"/>
        </w:rPr>
        <w:t>Овладению универсальными коммуникативными действиями:</w:t>
      </w:r>
    </w:p>
    <w:p w:rsidR="00416B7C" w:rsidRPr="00BE0AE5" w:rsidRDefault="00416B7C" w:rsidP="00416B7C">
      <w:pPr>
        <w:pStyle w:val="h5"/>
        <w:rPr>
          <w:rFonts w:cs="Times New Roman"/>
        </w:rPr>
      </w:pPr>
      <w:r w:rsidRPr="00BE0AE5">
        <w:rPr>
          <w:rFonts w:cs="Times New Roman"/>
        </w:rPr>
        <w:t>Общение</w:t>
      </w:r>
    </w:p>
    <w:p w:rsidR="00416B7C" w:rsidRPr="00BE0AE5" w:rsidRDefault="00416B7C" w:rsidP="00416B7C">
      <w:pPr>
        <w:pStyle w:val="list-dash"/>
        <w:rPr>
          <w:rFonts w:cs="Times New Roman"/>
        </w:rPr>
      </w:pPr>
      <w:r w:rsidRPr="00BE0AE5">
        <w:rPr>
          <w:rFonts w:cs="Times New Roman"/>
        </w:rPr>
        <w:t xml:space="preserve">Формулировать суждения, выражать свою точку зрения по географическим аспектам различных вопросов в устных и письменных текстах; </w:t>
      </w:r>
    </w:p>
    <w:p w:rsidR="00416B7C" w:rsidRPr="00BE0AE5" w:rsidRDefault="00416B7C" w:rsidP="00416B7C">
      <w:pPr>
        <w:pStyle w:val="list-dash"/>
        <w:rPr>
          <w:rFonts w:cs="Times New Roman"/>
        </w:rPr>
      </w:pPr>
      <w:r w:rsidRPr="00BE0AE5">
        <w:rPr>
          <w:rFonts w:cs="Times New Roman"/>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BE0AE5" w:rsidRDefault="00416B7C" w:rsidP="00416B7C">
      <w:pPr>
        <w:pStyle w:val="list-dash"/>
        <w:rPr>
          <w:rFonts w:cs="Times New Roman"/>
        </w:rPr>
      </w:pPr>
      <w:r w:rsidRPr="00BE0AE5">
        <w:rPr>
          <w:rFonts w:cs="Times New Roman"/>
        </w:rPr>
        <w:t>сопоставлять свои суждения по географическим вопросам с суждениями других участников диалога, обнаруживать различие и сходство позиций;</w:t>
      </w:r>
    </w:p>
    <w:p w:rsidR="00416B7C" w:rsidRPr="00BE0AE5" w:rsidRDefault="00416B7C" w:rsidP="00416B7C">
      <w:pPr>
        <w:pStyle w:val="list-dash"/>
        <w:rPr>
          <w:rFonts w:cs="Times New Roman"/>
        </w:rPr>
      </w:pPr>
      <w:r w:rsidRPr="00BE0AE5">
        <w:rPr>
          <w:rFonts w:cs="Times New Roman"/>
        </w:rPr>
        <w:t>публично представлять результаты выполненного исследования или проекта.</w:t>
      </w:r>
    </w:p>
    <w:p w:rsidR="00416B7C" w:rsidRPr="00BE0AE5" w:rsidRDefault="00416B7C" w:rsidP="00416B7C">
      <w:pPr>
        <w:pStyle w:val="h5"/>
        <w:rPr>
          <w:rFonts w:cs="Times New Roman"/>
        </w:rPr>
      </w:pPr>
      <w:r w:rsidRPr="00BE0AE5">
        <w:rPr>
          <w:rFonts w:cs="Times New Roman"/>
        </w:rPr>
        <w:t>Совместная деятельность (сотрудничество)</w:t>
      </w:r>
    </w:p>
    <w:p w:rsidR="00416B7C" w:rsidRPr="00BE0AE5" w:rsidRDefault="00416B7C" w:rsidP="00416B7C">
      <w:pPr>
        <w:pStyle w:val="list-dash"/>
        <w:rPr>
          <w:rFonts w:cs="Times New Roman"/>
        </w:rPr>
      </w:pPr>
      <w:r w:rsidRPr="00BE0AE5">
        <w:rPr>
          <w:rFonts w:cs="Times New Roman"/>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rsidR="00416B7C" w:rsidRPr="00BE0AE5" w:rsidRDefault="00416B7C" w:rsidP="00416B7C">
      <w:pPr>
        <w:pStyle w:val="list-dash"/>
        <w:rPr>
          <w:rFonts w:cs="Times New Roman"/>
        </w:rPr>
      </w:pPr>
      <w:r w:rsidRPr="00BE0AE5">
        <w:rPr>
          <w:rFonts w:cs="Times New Roman"/>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BE0AE5" w:rsidRDefault="00416B7C" w:rsidP="00416B7C">
      <w:pPr>
        <w:pStyle w:val="list-dash"/>
        <w:rPr>
          <w:rFonts w:cs="Times New Roman"/>
          <w:spacing w:val="1"/>
        </w:rPr>
      </w:pPr>
      <w:r w:rsidRPr="00BE0AE5">
        <w:rPr>
          <w:rFonts w:cs="Times New Roman"/>
          <w:spacing w:val="1"/>
        </w:rPr>
        <w:t>сравнивать результаты выполнения учебного географического проекта с исходной задачей и оценивать вклад ка</w:t>
      </w:r>
      <w:r w:rsidRPr="00BE0AE5">
        <w:rPr>
          <w:rFonts w:cs="Times New Roman"/>
          <w:spacing w:val="1"/>
        </w:rPr>
        <w:t>ж</w:t>
      </w:r>
      <w:r w:rsidRPr="00BE0AE5">
        <w:rPr>
          <w:rFonts w:cs="Times New Roman"/>
          <w:spacing w:val="1"/>
        </w:rPr>
        <w:t>дого члена команды в достижение результатов, разделять сферу ответственности.</w:t>
      </w:r>
    </w:p>
    <w:p w:rsidR="00416B7C" w:rsidRPr="00BE0AE5" w:rsidRDefault="00416B7C" w:rsidP="00416B7C">
      <w:pPr>
        <w:pStyle w:val="h4"/>
        <w:rPr>
          <w:rFonts w:cs="Times New Roman"/>
        </w:rPr>
      </w:pPr>
      <w:r w:rsidRPr="00BE0AE5">
        <w:rPr>
          <w:rFonts w:cs="Times New Roman"/>
        </w:rPr>
        <w:t>Овладению универсальными учебными регулятивными действиями:</w:t>
      </w:r>
    </w:p>
    <w:p w:rsidR="00416B7C" w:rsidRPr="00BE0AE5" w:rsidRDefault="00416B7C" w:rsidP="00416B7C">
      <w:pPr>
        <w:pStyle w:val="h5"/>
        <w:rPr>
          <w:rFonts w:cs="Times New Roman"/>
        </w:rPr>
      </w:pPr>
      <w:r w:rsidRPr="00BE0AE5">
        <w:rPr>
          <w:rFonts w:cs="Times New Roman"/>
        </w:rPr>
        <w:t>Самоорганизация</w:t>
      </w:r>
    </w:p>
    <w:p w:rsidR="00416B7C" w:rsidRPr="00BE0AE5" w:rsidRDefault="00416B7C" w:rsidP="00416B7C">
      <w:pPr>
        <w:pStyle w:val="list-dash"/>
        <w:rPr>
          <w:rFonts w:cs="Times New Roman"/>
        </w:rPr>
      </w:pPr>
      <w:r w:rsidRPr="00BE0AE5">
        <w:rPr>
          <w:rFonts w:cs="Times New Roman"/>
        </w:rPr>
        <w:t>Самостоятельно составлять алгоритм решения географических задач и выбирать способ их решения с учётом име</w:t>
      </w:r>
      <w:r w:rsidRPr="00BE0AE5">
        <w:rPr>
          <w:rFonts w:cs="Times New Roman"/>
        </w:rPr>
        <w:t>ю</w:t>
      </w:r>
      <w:r w:rsidRPr="00BE0AE5">
        <w:rPr>
          <w:rFonts w:cs="Times New Roman"/>
        </w:rPr>
        <w:t>щихся ресурсов и собственных возможностей, аргументировать предлагаемые варианты решений;</w:t>
      </w:r>
    </w:p>
    <w:p w:rsidR="00416B7C" w:rsidRPr="00BE0AE5" w:rsidRDefault="00416B7C" w:rsidP="00416B7C">
      <w:pPr>
        <w:pStyle w:val="list-dash"/>
        <w:rPr>
          <w:rFonts w:cs="Times New Roman"/>
          <w:spacing w:val="2"/>
        </w:rPr>
      </w:pPr>
      <w:r w:rsidRPr="00BE0AE5">
        <w:rPr>
          <w:rFonts w:cs="Times New Roman"/>
          <w:spacing w:val="2"/>
        </w:rPr>
        <w:lastRenderedPageBreak/>
        <w:t>составлять план действий (план реализации намеченного алгоритма решения), корректировать предложенный а</w:t>
      </w:r>
      <w:r w:rsidRPr="00BE0AE5">
        <w:rPr>
          <w:rFonts w:cs="Times New Roman"/>
          <w:spacing w:val="2"/>
        </w:rPr>
        <w:t>л</w:t>
      </w:r>
      <w:r w:rsidRPr="00BE0AE5">
        <w:rPr>
          <w:rFonts w:cs="Times New Roman"/>
          <w:spacing w:val="2"/>
        </w:rPr>
        <w:t>горитм с учётом получения новых знаний об изучаемом объекте.</w:t>
      </w:r>
    </w:p>
    <w:p w:rsidR="00416B7C" w:rsidRPr="00BE0AE5" w:rsidRDefault="00416B7C" w:rsidP="00416B7C">
      <w:pPr>
        <w:pStyle w:val="h5"/>
        <w:rPr>
          <w:rFonts w:cs="Times New Roman"/>
        </w:rPr>
      </w:pPr>
      <w:r w:rsidRPr="00BE0AE5">
        <w:rPr>
          <w:rFonts w:cs="Times New Roman"/>
        </w:rPr>
        <w:t>Самоконтроль (рефлексия)</w:t>
      </w:r>
    </w:p>
    <w:p w:rsidR="00416B7C" w:rsidRPr="00BE0AE5" w:rsidRDefault="00416B7C" w:rsidP="00416B7C">
      <w:pPr>
        <w:pStyle w:val="list-dash"/>
        <w:rPr>
          <w:rFonts w:cs="Times New Roman"/>
        </w:rPr>
      </w:pPr>
      <w:r w:rsidRPr="00BE0AE5">
        <w:rPr>
          <w:rFonts w:cs="Times New Roman"/>
        </w:rPr>
        <w:t>Владеть способами самоконтроля и рефлексии;</w:t>
      </w:r>
    </w:p>
    <w:p w:rsidR="00416B7C" w:rsidRPr="00BE0AE5" w:rsidRDefault="00416B7C" w:rsidP="00416B7C">
      <w:pPr>
        <w:pStyle w:val="list-dash"/>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w:t>
      </w:r>
    </w:p>
    <w:p w:rsidR="00416B7C" w:rsidRPr="00BE0AE5" w:rsidRDefault="00416B7C" w:rsidP="00416B7C">
      <w:pPr>
        <w:pStyle w:val="list-dash"/>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BE0AE5" w:rsidRDefault="00416B7C" w:rsidP="00416B7C">
      <w:pPr>
        <w:pStyle w:val="list-dash"/>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h5"/>
        <w:rPr>
          <w:rFonts w:cs="Times New Roman"/>
        </w:rPr>
      </w:pPr>
      <w:r w:rsidRPr="00BE0AE5">
        <w:rPr>
          <w:rFonts w:cs="Times New Roman"/>
        </w:rPr>
        <w:t>Принятие себя и других:</w:t>
      </w:r>
    </w:p>
    <w:p w:rsidR="00416B7C" w:rsidRPr="00BE0AE5" w:rsidRDefault="00416B7C" w:rsidP="00416B7C">
      <w:pPr>
        <w:pStyle w:val="list-dash"/>
        <w:rPr>
          <w:rFonts w:cs="Times New Roman"/>
        </w:rPr>
      </w:pPr>
      <w:r w:rsidRPr="00BE0AE5">
        <w:rPr>
          <w:rFonts w:cs="Times New Roman"/>
        </w:rPr>
        <w:t>Осознанно относиться к другому человеку, его мнению;</w:t>
      </w:r>
    </w:p>
    <w:p w:rsidR="00416B7C" w:rsidRPr="00BE0AE5" w:rsidRDefault="00416B7C" w:rsidP="00416B7C">
      <w:pPr>
        <w:pStyle w:val="list-dash"/>
        <w:rPr>
          <w:rFonts w:cs="Times New Roman"/>
        </w:rPr>
      </w:pPr>
      <w:r w:rsidRPr="00BE0AE5">
        <w:rPr>
          <w:rFonts w:cs="Times New Roman"/>
        </w:rPr>
        <w:t>признавать своё право на ошибку и такое же право другого.</w:t>
      </w:r>
    </w:p>
    <w:p w:rsidR="00416B7C" w:rsidRPr="00BE0AE5" w:rsidRDefault="00416B7C" w:rsidP="00416B7C">
      <w:pPr>
        <w:pStyle w:val="h2"/>
        <w:rPr>
          <w:rFonts w:cs="Times New Roman"/>
        </w:rPr>
      </w:pPr>
      <w:r w:rsidRPr="00BE0AE5">
        <w:rPr>
          <w:rFonts w:cs="Times New Roman"/>
        </w:rPr>
        <w:t>Предметные результаты</w:t>
      </w:r>
    </w:p>
    <w:p w:rsidR="00416B7C" w:rsidRPr="00BE0AE5" w:rsidRDefault="00416B7C" w:rsidP="00570445">
      <w:pPr>
        <w:pStyle w:val="h1"/>
        <w:pageBreakBefore w:val="0"/>
        <w:spacing w:before="326"/>
        <w:rPr>
          <w:rFonts w:cs="Times New Roman"/>
        </w:rPr>
      </w:pPr>
      <w:r w:rsidRPr="00BE0AE5">
        <w:rPr>
          <w:rFonts w:cs="Times New Roman"/>
        </w:rPr>
        <w:t>5 класс</w:t>
      </w:r>
    </w:p>
    <w:p w:rsidR="00416B7C" w:rsidRPr="00BE0AE5" w:rsidRDefault="00416B7C" w:rsidP="00416B7C">
      <w:pPr>
        <w:pStyle w:val="list-dash"/>
        <w:rPr>
          <w:rFonts w:cs="Times New Roman"/>
        </w:rPr>
      </w:pPr>
      <w:r w:rsidRPr="00BE0AE5">
        <w:rPr>
          <w:rFonts w:cs="Times New Roman"/>
        </w:rPr>
        <w:t>Приводить примеры географических объектов, процессов и явлений, изучаемых различными ветвями географической науки;</w:t>
      </w:r>
    </w:p>
    <w:p w:rsidR="00416B7C" w:rsidRPr="00BE0AE5" w:rsidRDefault="00416B7C" w:rsidP="00416B7C">
      <w:pPr>
        <w:pStyle w:val="list-dash"/>
        <w:rPr>
          <w:rFonts w:cs="Times New Roman"/>
        </w:rPr>
      </w:pPr>
      <w:r w:rsidRPr="00BE0AE5">
        <w:rPr>
          <w:rFonts w:cs="Times New Roman"/>
        </w:rPr>
        <w:t>приводить примеры методов исследования, применяемых в географии;</w:t>
      </w:r>
    </w:p>
    <w:p w:rsidR="00416B7C" w:rsidRPr="00BE0AE5" w:rsidRDefault="00416B7C" w:rsidP="00416B7C">
      <w:pPr>
        <w:pStyle w:val="list-dash"/>
        <w:rPr>
          <w:rFonts w:cs="Times New Roman"/>
        </w:rPr>
      </w:pPr>
      <w:r w:rsidRPr="00BE0AE5">
        <w:rPr>
          <w:rFonts w:cs="Times New Roman"/>
        </w:rPr>
        <w:t>выбирать источники географической информации (картографические, текстовые, видео- и фотоизображения, инте</w:t>
      </w:r>
      <w:r w:rsidRPr="00BE0AE5">
        <w:rPr>
          <w:rFonts w:cs="Times New Roman"/>
        </w:rPr>
        <w:t>р</w:t>
      </w:r>
      <w:r w:rsidRPr="00BE0AE5">
        <w:rPr>
          <w:rFonts w:cs="Times New Roman"/>
        </w:rPr>
        <w:t>нет-ресурсы), необходимые для изучения истории географических открытий и важнейших географических исслед</w:t>
      </w:r>
      <w:r w:rsidRPr="00BE0AE5">
        <w:rPr>
          <w:rFonts w:cs="Times New Roman"/>
        </w:rPr>
        <w:t>о</w:t>
      </w:r>
      <w:r w:rsidRPr="00BE0AE5">
        <w:rPr>
          <w:rFonts w:cs="Times New Roman"/>
        </w:rPr>
        <w:t xml:space="preserve">ваний современности; </w:t>
      </w:r>
    </w:p>
    <w:p w:rsidR="00416B7C" w:rsidRPr="00BE0AE5" w:rsidRDefault="00416B7C" w:rsidP="00416B7C">
      <w:pPr>
        <w:pStyle w:val="list-dash"/>
        <w:rPr>
          <w:rFonts w:cs="Times New Roman"/>
        </w:rPr>
      </w:pPr>
      <w:r w:rsidRPr="00BE0AE5">
        <w:rPr>
          <w:rFonts w:cs="Times New Roman"/>
        </w:rPr>
        <w:t>интегрировать и интерпретировать информацию о путешествиях и географических исследованиях Земли, предста</w:t>
      </w:r>
      <w:r w:rsidRPr="00BE0AE5">
        <w:rPr>
          <w:rFonts w:cs="Times New Roman"/>
        </w:rPr>
        <w:t>в</w:t>
      </w:r>
      <w:r w:rsidRPr="00BE0AE5">
        <w:rPr>
          <w:rFonts w:cs="Times New Roman"/>
        </w:rPr>
        <w:t>ленную в одном или нескольких источниках;</w:t>
      </w:r>
    </w:p>
    <w:p w:rsidR="00416B7C" w:rsidRPr="00BE0AE5" w:rsidRDefault="00416B7C" w:rsidP="00416B7C">
      <w:pPr>
        <w:pStyle w:val="list-dash"/>
        <w:rPr>
          <w:rFonts w:cs="Times New Roman"/>
        </w:rPr>
      </w:pPr>
      <w:r w:rsidRPr="00BE0AE5">
        <w:rPr>
          <w:rFonts w:cs="Times New Roman"/>
        </w:rPr>
        <w:t xml:space="preserve">различать вклад великих путешественников в географическое изучение Земли; </w:t>
      </w:r>
    </w:p>
    <w:p w:rsidR="00416B7C" w:rsidRPr="00BE0AE5" w:rsidRDefault="00416B7C" w:rsidP="00416B7C">
      <w:pPr>
        <w:pStyle w:val="list-dash"/>
        <w:rPr>
          <w:rFonts w:cs="Times New Roman"/>
        </w:rPr>
      </w:pPr>
      <w:r w:rsidRPr="00BE0AE5">
        <w:rPr>
          <w:rFonts w:cs="Times New Roman"/>
        </w:rPr>
        <w:t>описывать и сравнивать маршруты их путешествий;</w:t>
      </w:r>
    </w:p>
    <w:p w:rsidR="00416B7C" w:rsidRPr="00BE0AE5" w:rsidRDefault="00416B7C" w:rsidP="00416B7C">
      <w:pPr>
        <w:pStyle w:val="list-dash"/>
        <w:rPr>
          <w:rFonts w:cs="Times New Roman"/>
        </w:rPr>
      </w:pPr>
      <w:r w:rsidRPr="00BE0AE5">
        <w:rPr>
          <w:rFonts w:cs="Times New Roman"/>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16B7C" w:rsidRPr="00BE0AE5" w:rsidRDefault="00416B7C" w:rsidP="00416B7C">
      <w:pPr>
        <w:pStyle w:val="list-dash"/>
        <w:rPr>
          <w:rFonts w:cs="Times New Roman"/>
        </w:rPr>
      </w:pPr>
      <w:r w:rsidRPr="00BE0AE5">
        <w:rPr>
          <w:rFonts w:cs="Times New Roman"/>
        </w:rPr>
        <w:t>определять направления, расстояния по плану местности и по географическим картам, географические координаты по географическим картам;</w:t>
      </w:r>
    </w:p>
    <w:p w:rsidR="00416B7C" w:rsidRPr="00BE0AE5" w:rsidRDefault="00416B7C" w:rsidP="00416B7C">
      <w:pPr>
        <w:pStyle w:val="list-dash"/>
        <w:rPr>
          <w:rFonts w:cs="Times New Roman"/>
        </w:rPr>
      </w:pPr>
      <w:r w:rsidRPr="00BE0AE5">
        <w:rPr>
          <w:rFonts w:cs="Times New Roman"/>
        </w:rPr>
        <w:t>использовать условные обозначения планов местности и географических карт для получения информации, необх</w:t>
      </w:r>
      <w:r w:rsidRPr="00BE0AE5">
        <w:rPr>
          <w:rFonts w:cs="Times New Roman"/>
        </w:rPr>
        <w:t>о</w:t>
      </w:r>
      <w:r w:rsidRPr="00BE0AE5">
        <w:rPr>
          <w:rFonts w:cs="Times New Roman"/>
        </w:rPr>
        <w:t>димой для решения учебных и (или) практико-ориентированных задач;</w:t>
      </w:r>
    </w:p>
    <w:p w:rsidR="00416B7C" w:rsidRPr="00BE0AE5" w:rsidRDefault="00416B7C" w:rsidP="00416B7C">
      <w:pPr>
        <w:pStyle w:val="list-dash"/>
        <w:rPr>
          <w:rFonts w:cs="Times New Roman"/>
        </w:rPr>
      </w:pPr>
      <w:r w:rsidRPr="00BE0AE5">
        <w:rPr>
          <w:rFonts w:cs="Times New Roman"/>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w:t>
      </w:r>
      <w:r w:rsidRPr="00BE0AE5">
        <w:rPr>
          <w:rFonts w:cs="Times New Roman"/>
        </w:rPr>
        <w:t>и</w:t>
      </w:r>
      <w:r w:rsidRPr="00BE0AE5">
        <w:rPr>
          <w:rFonts w:cs="Times New Roman"/>
        </w:rPr>
        <w:t xml:space="preserve">ко-ориентированных задач; </w:t>
      </w:r>
    </w:p>
    <w:p w:rsidR="00416B7C" w:rsidRPr="00BE0AE5" w:rsidRDefault="00416B7C" w:rsidP="00416B7C">
      <w:pPr>
        <w:pStyle w:val="list-dash"/>
        <w:rPr>
          <w:rFonts w:cs="Times New Roman"/>
        </w:rPr>
      </w:pPr>
      <w:r w:rsidRPr="00BE0AE5">
        <w:rPr>
          <w:rFonts w:cs="Times New Roman"/>
        </w:rPr>
        <w:t>различать понятия «план местности» и «географическая карта», параллель» и «меридиан»;</w:t>
      </w:r>
    </w:p>
    <w:p w:rsidR="00416B7C" w:rsidRPr="00BE0AE5" w:rsidRDefault="00416B7C" w:rsidP="00416B7C">
      <w:pPr>
        <w:pStyle w:val="list-dash"/>
        <w:rPr>
          <w:rFonts w:cs="Times New Roman"/>
        </w:rPr>
      </w:pPr>
      <w:r w:rsidRPr="00BE0AE5">
        <w:rPr>
          <w:rFonts w:cs="Times New Roman"/>
        </w:rPr>
        <w:t>приводить примеры влияния Солнца на мир живой и неживой природы;</w:t>
      </w:r>
    </w:p>
    <w:p w:rsidR="00416B7C" w:rsidRPr="00BE0AE5" w:rsidRDefault="00416B7C" w:rsidP="00416B7C">
      <w:pPr>
        <w:pStyle w:val="list-dash"/>
        <w:rPr>
          <w:rFonts w:cs="Times New Roman"/>
        </w:rPr>
      </w:pPr>
      <w:r w:rsidRPr="00BE0AE5">
        <w:rPr>
          <w:rFonts w:cs="Times New Roman"/>
        </w:rPr>
        <w:t>объяснять причины смены дня и ночи и времён года;</w:t>
      </w:r>
    </w:p>
    <w:p w:rsidR="00416B7C" w:rsidRPr="00BE0AE5" w:rsidRDefault="00416B7C" w:rsidP="00416B7C">
      <w:pPr>
        <w:pStyle w:val="list-dash"/>
        <w:rPr>
          <w:rFonts w:cs="Times New Roman"/>
        </w:rPr>
      </w:pPr>
      <w:r w:rsidRPr="00BE0AE5">
        <w:rPr>
          <w:rFonts w:cs="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16B7C" w:rsidRPr="00BE0AE5" w:rsidRDefault="00416B7C" w:rsidP="00416B7C">
      <w:pPr>
        <w:pStyle w:val="list-dash"/>
        <w:rPr>
          <w:rFonts w:cs="Times New Roman"/>
        </w:rPr>
      </w:pPr>
      <w:r w:rsidRPr="00BE0AE5">
        <w:rPr>
          <w:rFonts w:cs="Times New Roman"/>
        </w:rPr>
        <w:t>описывать внутреннее строение Земли;</w:t>
      </w:r>
    </w:p>
    <w:p w:rsidR="00416B7C" w:rsidRPr="00BE0AE5" w:rsidRDefault="00416B7C" w:rsidP="00416B7C">
      <w:pPr>
        <w:pStyle w:val="list-dash"/>
        <w:rPr>
          <w:rFonts w:cs="Times New Roman"/>
        </w:rPr>
      </w:pPr>
      <w:r w:rsidRPr="00BE0AE5">
        <w:rPr>
          <w:rFonts w:cs="Times New Roman"/>
        </w:rPr>
        <w:t>различать понятия «земная кора»; «ядро», «мантия»; «минерал» и «горная порода»;</w:t>
      </w:r>
    </w:p>
    <w:p w:rsidR="00416B7C" w:rsidRPr="00BE0AE5" w:rsidRDefault="00416B7C" w:rsidP="00416B7C">
      <w:pPr>
        <w:pStyle w:val="list-dash"/>
        <w:rPr>
          <w:rFonts w:cs="Times New Roman"/>
        </w:rPr>
      </w:pPr>
      <w:r w:rsidRPr="00BE0AE5">
        <w:rPr>
          <w:rFonts w:cs="Times New Roman"/>
        </w:rPr>
        <w:t>различать понятия «материковая» и «океаническая» земная кора;</w:t>
      </w:r>
    </w:p>
    <w:p w:rsidR="00416B7C" w:rsidRPr="00BE0AE5" w:rsidRDefault="00416B7C" w:rsidP="00416B7C">
      <w:pPr>
        <w:pStyle w:val="list-dash"/>
        <w:rPr>
          <w:rFonts w:cs="Times New Roman"/>
        </w:rPr>
      </w:pPr>
      <w:r w:rsidRPr="00BE0AE5">
        <w:rPr>
          <w:rFonts w:cs="Times New Roman"/>
        </w:rPr>
        <w:t xml:space="preserve">различать изученные минералы и горные породы, материковую и океаническую земную кору; </w:t>
      </w:r>
    </w:p>
    <w:p w:rsidR="00416B7C" w:rsidRPr="00BE0AE5" w:rsidRDefault="00416B7C" w:rsidP="00416B7C">
      <w:pPr>
        <w:pStyle w:val="list-dash"/>
        <w:rPr>
          <w:rFonts w:cs="Times New Roman"/>
        </w:rPr>
      </w:pPr>
      <w:r w:rsidRPr="00BE0AE5">
        <w:rPr>
          <w:rFonts w:cs="Times New Roman"/>
        </w:rPr>
        <w:t>показывать на карте и обозначать на контурной карте материки и океаны, крупные формы рельефа Земли;</w:t>
      </w:r>
    </w:p>
    <w:p w:rsidR="00416B7C" w:rsidRPr="00BE0AE5" w:rsidRDefault="00416B7C" w:rsidP="00416B7C">
      <w:pPr>
        <w:pStyle w:val="list-dash"/>
        <w:rPr>
          <w:rFonts w:cs="Times New Roman"/>
        </w:rPr>
      </w:pPr>
      <w:r w:rsidRPr="00BE0AE5">
        <w:rPr>
          <w:rFonts w:cs="Times New Roman"/>
        </w:rPr>
        <w:t>различать горы и равнины;</w:t>
      </w:r>
    </w:p>
    <w:p w:rsidR="00416B7C" w:rsidRPr="00BE0AE5" w:rsidRDefault="00416B7C" w:rsidP="00416B7C">
      <w:pPr>
        <w:pStyle w:val="list-dash"/>
        <w:rPr>
          <w:rFonts w:cs="Times New Roman"/>
        </w:rPr>
      </w:pPr>
      <w:r w:rsidRPr="00BE0AE5">
        <w:rPr>
          <w:rFonts w:cs="Times New Roman"/>
        </w:rPr>
        <w:t xml:space="preserve">классифицировать формы рельефа суши по высоте и по внешнему облику; </w:t>
      </w:r>
    </w:p>
    <w:p w:rsidR="00416B7C" w:rsidRPr="00BE0AE5" w:rsidRDefault="00416B7C" w:rsidP="00416B7C">
      <w:pPr>
        <w:pStyle w:val="list-dash"/>
        <w:rPr>
          <w:rFonts w:cs="Times New Roman"/>
        </w:rPr>
      </w:pPr>
      <w:r w:rsidRPr="00BE0AE5">
        <w:rPr>
          <w:rFonts w:cs="Times New Roman"/>
        </w:rPr>
        <w:t>называть причины землетрясений и вулканических извержений;</w:t>
      </w:r>
    </w:p>
    <w:p w:rsidR="00416B7C" w:rsidRPr="00BE0AE5" w:rsidRDefault="00416B7C" w:rsidP="00416B7C">
      <w:pPr>
        <w:pStyle w:val="list-dash"/>
        <w:rPr>
          <w:rFonts w:cs="Times New Roman"/>
        </w:rPr>
      </w:pPr>
      <w:r w:rsidRPr="00BE0AE5">
        <w:rPr>
          <w:rFonts w:cs="Times New Roman"/>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16B7C" w:rsidRPr="00BE0AE5" w:rsidRDefault="00416B7C" w:rsidP="00416B7C">
      <w:pPr>
        <w:pStyle w:val="list-dash"/>
        <w:rPr>
          <w:rFonts w:cs="Times New Roman"/>
        </w:rPr>
      </w:pPr>
      <w:r w:rsidRPr="00BE0AE5">
        <w:rPr>
          <w:rFonts w:cs="Times New Roman"/>
        </w:rPr>
        <w:t>применять понятия «эпицентр землетрясения» и «очаг землетрясения» для решения познавательных задач;</w:t>
      </w:r>
    </w:p>
    <w:p w:rsidR="00416B7C" w:rsidRPr="00BE0AE5" w:rsidRDefault="00416B7C" w:rsidP="00416B7C">
      <w:pPr>
        <w:pStyle w:val="list-dash"/>
        <w:rPr>
          <w:rFonts w:cs="Times New Roman"/>
        </w:rPr>
      </w:pPr>
      <w:r w:rsidRPr="00BE0AE5">
        <w:rPr>
          <w:rFonts w:cs="Times New Roman"/>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16B7C" w:rsidRPr="00BE0AE5" w:rsidRDefault="00416B7C" w:rsidP="00416B7C">
      <w:pPr>
        <w:pStyle w:val="list-dash"/>
        <w:rPr>
          <w:rFonts w:cs="Times New Roman"/>
        </w:rPr>
      </w:pPr>
      <w:r w:rsidRPr="00BE0AE5">
        <w:rPr>
          <w:rFonts w:cs="Times New Roman"/>
        </w:rPr>
        <w:t xml:space="preserve">классифицировать острова по происхождению; </w:t>
      </w:r>
    </w:p>
    <w:p w:rsidR="00416B7C" w:rsidRPr="00BE0AE5" w:rsidRDefault="00416B7C" w:rsidP="00416B7C">
      <w:pPr>
        <w:pStyle w:val="list-dash"/>
        <w:rPr>
          <w:rFonts w:cs="Times New Roman"/>
        </w:rPr>
      </w:pPr>
      <w:r w:rsidRPr="00BE0AE5">
        <w:rPr>
          <w:rFonts w:cs="Times New Roman"/>
        </w:rPr>
        <w:t>приводить примеры опасных природных явлений в литосфере и средств их предупреждения;</w:t>
      </w:r>
    </w:p>
    <w:p w:rsidR="00416B7C" w:rsidRPr="00BE0AE5" w:rsidRDefault="00416B7C" w:rsidP="00416B7C">
      <w:pPr>
        <w:pStyle w:val="list-dash"/>
        <w:rPr>
          <w:rFonts w:cs="Times New Roman"/>
        </w:rPr>
      </w:pPr>
      <w:r w:rsidRPr="00BE0AE5">
        <w:rPr>
          <w:rFonts w:cs="Times New Roman"/>
        </w:rPr>
        <w:t>приводить примеры изменений в литосфере в результате деятельности человека на примере своей местности, России и мира;</w:t>
      </w:r>
    </w:p>
    <w:p w:rsidR="00416B7C" w:rsidRPr="00BE0AE5" w:rsidRDefault="00416B7C" w:rsidP="00416B7C">
      <w:pPr>
        <w:pStyle w:val="list-dash"/>
        <w:rPr>
          <w:rFonts w:cs="Times New Roman"/>
        </w:rPr>
      </w:pPr>
      <w:r w:rsidRPr="00BE0AE5">
        <w:rPr>
          <w:rFonts w:cs="Times New Roman"/>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416B7C" w:rsidRPr="00BE0AE5" w:rsidRDefault="00416B7C" w:rsidP="00416B7C">
      <w:pPr>
        <w:pStyle w:val="list-dash"/>
        <w:rPr>
          <w:rFonts w:cs="Times New Roman"/>
        </w:rPr>
      </w:pPr>
      <w:r w:rsidRPr="00BE0AE5">
        <w:rPr>
          <w:rFonts w:cs="Times New Roman"/>
        </w:rPr>
        <w:t>приводить примеры действия внешних процессов рельефообразования и наличия полезных ископаемых в своей местности;</w:t>
      </w:r>
    </w:p>
    <w:p w:rsidR="00416B7C" w:rsidRPr="00BE0AE5" w:rsidRDefault="00416B7C" w:rsidP="00416B7C">
      <w:pPr>
        <w:pStyle w:val="list-dash"/>
        <w:rPr>
          <w:rFonts w:cs="Times New Roman"/>
        </w:rPr>
      </w:pPr>
      <w:r w:rsidRPr="00BE0AE5">
        <w:rPr>
          <w:rFonts w:cs="Times New Roman"/>
        </w:rPr>
        <w:lastRenderedPageBreak/>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16B7C" w:rsidRPr="00BE0AE5" w:rsidRDefault="00416B7C" w:rsidP="00570445">
      <w:pPr>
        <w:pStyle w:val="h1"/>
        <w:keepNext/>
        <w:pageBreakBefore w:val="0"/>
        <w:rPr>
          <w:rFonts w:cs="Times New Roman"/>
        </w:rPr>
      </w:pPr>
      <w:r w:rsidRPr="00BE0AE5">
        <w:rPr>
          <w:rFonts w:cs="Times New Roman"/>
        </w:rPr>
        <w:t>6 класс</w:t>
      </w:r>
    </w:p>
    <w:p w:rsidR="00416B7C" w:rsidRPr="00BE0AE5" w:rsidRDefault="00416B7C" w:rsidP="00416B7C">
      <w:pPr>
        <w:pStyle w:val="list-dash"/>
        <w:rPr>
          <w:rFonts w:cs="Times New Roman"/>
        </w:rPr>
      </w:pPr>
      <w:r w:rsidRPr="00BE0AE5">
        <w:rPr>
          <w:rFonts w:cs="Times New Roman"/>
        </w:rPr>
        <w:t>Описывать по физической карте полушарий, физической карте России, карте океанов, глобусу местоположение из</w:t>
      </w:r>
      <w:r w:rsidRPr="00BE0AE5">
        <w:rPr>
          <w:rFonts w:cs="Times New Roman"/>
        </w:rPr>
        <w:t>у</w:t>
      </w:r>
      <w:r w:rsidRPr="00BE0AE5">
        <w:rPr>
          <w:rFonts w:cs="Times New Roman"/>
        </w:rPr>
        <w:t xml:space="preserve">ченных географических объектов для решения учебных и (или) практико-ориентированных задач; </w:t>
      </w:r>
    </w:p>
    <w:p w:rsidR="00416B7C" w:rsidRPr="00BE0AE5" w:rsidRDefault="00416B7C" w:rsidP="00416B7C">
      <w:pPr>
        <w:pStyle w:val="list-dash"/>
        <w:rPr>
          <w:rFonts w:cs="Times New Roman"/>
        </w:rPr>
      </w:pPr>
      <w:r w:rsidRPr="00BE0AE5">
        <w:rPr>
          <w:rFonts w:cs="Times New Roman"/>
        </w:rPr>
        <w:t>находить информацию об отдельных компонентах природы Земли, в том числе о природе своей местности, необх</w:t>
      </w:r>
      <w:r w:rsidRPr="00BE0AE5">
        <w:rPr>
          <w:rFonts w:cs="Times New Roman"/>
        </w:rPr>
        <w:t>о</w:t>
      </w:r>
      <w:r w:rsidRPr="00BE0AE5">
        <w:rPr>
          <w:rFonts w:cs="Times New Roman"/>
        </w:rPr>
        <w:t>димую для решения учебных и (или) практико-ориентированных задач, и извлекать её из различных источников;</w:t>
      </w:r>
    </w:p>
    <w:p w:rsidR="00416B7C" w:rsidRPr="00BE0AE5" w:rsidRDefault="00416B7C" w:rsidP="00416B7C">
      <w:pPr>
        <w:pStyle w:val="list-dash"/>
        <w:rPr>
          <w:rFonts w:cs="Times New Roman"/>
        </w:rPr>
      </w:pPr>
      <w:r w:rsidRPr="00BE0AE5">
        <w:rPr>
          <w:rFonts w:cs="Times New Roman"/>
        </w:rPr>
        <w:t xml:space="preserve">приводить примеры опасных природных явлений в геосферах и средств их предупреждения; </w:t>
      </w:r>
    </w:p>
    <w:p w:rsidR="00416B7C" w:rsidRPr="00BE0AE5" w:rsidRDefault="00416B7C" w:rsidP="00416B7C">
      <w:pPr>
        <w:pStyle w:val="list-dash"/>
        <w:rPr>
          <w:rFonts w:cs="Times New Roman"/>
        </w:rPr>
      </w:pPr>
      <w:r w:rsidRPr="00BE0AE5">
        <w:rPr>
          <w:rFonts w:cs="Times New Roman"/>
        </w:rPr>
        <w:t xml:space="preserve">сравнивать инструментарий (способы) получения географической информации на разных этапах географического изучения Земли; </w:t>
      </w:r>
    </w:p>
    <w:p w:rsidR="00416B7C" w:rsidRPr="00BE0AE5" w:rsidRDefault="00416B7C" w:rsidP="00416B7C">
      <w:pPr>
        <w:pStyle w:val="list-dash"/>
        <w:rPr>
          <w:rFonts w:cs="Times New Roman"/>
        </w:rPr>
      </w:pPr>
      <w:r w:rsidRPr="00BE0AE5">
        <w:rPr>
          <w:rFonts w:cs="Times New Roman"/>
        </w:rPr>
        <w:t xml:space="preserve">различать свойства вод отдельных частей Мирового океана; </w:t>
      </w:r>
    </w:p>
    <w:p w:rsidR="00416B7C" w:rsidRPr="00BE0AE5" w:rsidRDefault="00416B7C" w:rsidP="00416B7C">
      <w:pPr>
        <w:pStyle w:val="list-dash"/>
        <w:rPr>
          <w:rFonts w:cs="Times New Roman"/>
        </w:rPr>
      </w:pPr>
      <w:r w:rsidRPr="00BE0AE5">
        <w:rPr>
          <w:rFonts w:cs="Times New Roman"/>
        </w:rPr>
        <w:t>применять понятия «гидросфера», «круговорот воды», «цунами», «приливы и отливы» для решения учебных и (или) практико-ориентированных задач;</w:t>
      </w:r>
    </w:p>
    <w:p w:rsidR="00416B7C" w:rsidRPr="00BE0AE5" w:rsidRDefault="00416B7C" w:rsidP="00416B7C">
      <w:pPr>
        <w:pStyle w:val="list-dash"/>
        <w:rPr>
          <w:rFonts w:cs="Times New Roman"/>
        </w:rPr>
      </w:pPr>
      <w:r w:rsidRPr="00BE0AE5">
        <w:rPr>
          <w:rFonts w:cs="Times New Roman"/>
        </w:rPr>
        <w:t xml:space="preserve">классифицировать объекты гидросферы (моря, озёра, реки, подземные воды, болота, ледники) по заданным признакам; </w:t>
      </w:r>
    </w:p>
    <w:p w:rsidR="00416B7C" w:rsidRPr="00BE0AE5" w:rsidRDefault="00416B7C" w:rsidP="00416B7C">
      <w:pPr>
        <w:pStyle w:val="list-dash"/>
        <w:rPr>
          <w:rFonts w:cs="Times New Roman"/>
        </w:rPr>
      </w:pPr>
      <w:r w:rsidRPr="00BE0AE5">
        <w:rPr>
          <w:rFonts w:cs="Times New Roman"/>
        </w:rPr>
        <w:t>различать питание и режим рек;</w:t>
      </w:r>
    </w:p>
    <w:p w:rsidR="00416B7C" w:rsidRPr="00BE0AE5" w:rsidRDefault="00416B7C" w:rsidP="00416B7C">
      <w:pPr>
        <w:pStyle w:val="list-dash"/>
        <w:rPr>
          <w:rFonts w:cs="Times New Roman"/>
        </w:rPr>
      </w:pPr>
      <w:r w:rsidRPr="00BE0AE5">
        <w:rPr>
          <w:rFonts w:cs="Times New Roman"/>
        </w:rPr>
        <w:t xml:space="preserve">сравнивать реки по заданным признакам; </w:t>
      </w:r>
    </w:p>
    <w:p w:rsidR="00416B7C" w:rsidRPr="00BE0AE5" w:rsidRDefault="00416B7C" w:rsidP="00416B7C">
      <w:pPr>
        <w:pStyle w:val="list-dash"/>
        <w:rPr>
          <w:rFonts w:cs="Times New Roman"/>
        </w:rPr>
      </w:pPr>
      <w:r w:rsidRPr="00BE0AE5">
        <w:rPr>
          <w:rFonts w:cs="Times New Roman"/>
        </w:rPr>
        <w:t>различать понятия «грунтовые, межпластовые и артезианские воды» и применять их для решения учебных и (или) практико-ориентированных задач;</w:t>
      </w:r>
    </w:p>
    <w:p w:rsidR="00416B7C" w:rsidRPr="00BE0AE5" w:rsidRDefault="00416B7C" w:rsidP="00416B7C">
      <w:pPr>
        <w:pStyle w:val="list-dash"/>
        <w:rPr>
          <w:rFonts w:cs="Times New Roman"/>
        </w:rPr>
      </w:pPr>
      <w:r w:rsidRPr="00BE0AE5">
        <w:rPr>
          <w:rFonts w:cs="Times New Roman"/>
        </w:rPr>
        <w:t>устанавливать причинно-следственные связи между питанием, режимом реки и климатом на территории речного бассейна;</w:t>
      </w:r>
    </w:p>
    <w:p w:rsidR="00416B7C" w:rsidRPr="00BE0AE5" w:rsidRDefault="00416B7C" w:rsidP="00416B7C">
      <w:pPr>
        <w:pStyle w:val="list-dash"/>
        <w:rPr>
          <w:rFonts w:cs="Times New Roman"/>
        </w:rPr>
      </w:pPr>
      <w:r w:rsidRPr="00BE0AE5">
        <w:rPr>
          <w:rFonts w:cs="Times New Roman"/>
        </w:rPr>
        <w:t xml:space="preserve">приводить примеры районов распространения многолетней мерзлоты; </w:t>
      </w:r>
    </w:p>
    <w:p w:rsidR="00416B7C" w:rsidRPr="00BE0AE5" w:rsidRDefault="00416B7C" w:rsidP="00416B7C">
      <w:pPr>
        <w:pStyle w:val="list-dash"/>
        <w:rPr>
          <w:rFonts w:cs="Times New Roman"/>
        </w:rPr>
      </w:pPr>
      <w:r w:rsidRPr="00BE0AE5">
        <w:rPr>
          <w:rFonts w:cs="Times New Roman"/>
        </w:rPr>
        <w:t>называть причины образования цунами, приливов и отливов;</w:t>
      </w:r>
    </w:p>
    <w:p w:rsidR="00416B7C" w:rsidRPr="00BE0AE5" w:rsidRDefault="00416B7C" w:rsidP="00416B7C">
      <w:pPr>
        <w:pStyle w:val="list-dash"/>
        <w:rPr>
          <w:rFonts w:cs="Times New Roman"/>
        </w:rPr>
      </w:pPr>
      <w:r w:rsidRPr="00BE0AE5">
        <w:rPr>
          <w:rFonts w:cs="Times New Roman"/>
        </w:rPr>
        <w:t>описывать состав, строение атмосферы;</w:t>
      </w:r>
    </w:p>
    <w:p w:rsidR="00416B7C" w:rsidRPr="00BE0AE5" w:rsidRDefault="00416B7C" w:rsidP="00416B7C">
      <w:pPr>
        <w:pStyle w:val="list-dash"/>
        <w:rPr>
          <w:rFonts w:cs="Times New Roman"/>
          <w:spacing w:val="-1"/>
        </w:rPr>
      </w:pPr>
      <w:r w:rsidRPr="00BE0AE5">
        <w:rPr>
          <w:rFonts w:cs="Times New Roman"/>
          <w:spacing w:val="-1"/>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w:t>
      </w:r>
      <w:r w:rsidRPr="00BE0AE5">
        <w:rPr>
          <w:rFonts w:cs="Times New Roman"/>
          <w:spacing w:val="-1"/>
        </w:rPr>
        <w:t>е</w:t>
      </w:r>
      <w:r w:rsidRPr="00BE0AE5">
        <w:rPr>
          <w:rFonts w:cs="Times New Roman"/>
          <w:spacing w:val="-1"/>
        </w:rPr>
        <w:t>ских задач;</w:t>
      </w:r>
    </w:p>
    <w:p w:rsidR="00416B7C" w:rsidRPr="00BE0AE5" w:rsidRDefault="00416B7C" w:rsidP="00416B7C">
      <w:pPr>
        <w:pStyle w:val="list-dash"/>
        <w:rPr>
          <w:rFonts w:cs="Times New Roman"/>
        </w:rPr>
      </w:pPr>
      <w:r w:rsidRPr="00BE0AE5">
        <w:rPr>
          <w:rFonts w:cs="Times New Roman"/>
        </w:rPr>
        <w:t>объяснять образование атмосферных осадков; направление дневных и ночных бризов, муссонов; годовой ход темп</w:t>
      </w:r>
      <w:r w:rsidRPr="00BE0AE5">
        <w:rPr>
          <w:rFonts w:cs="Times New Roman"/>
        </w:rPr>
        <w:t>е</w:t>
      </w:r>
      <w:r w:rsidRPr="00BE0AE5">
        <w:rPr>
          <w:rFonts w:cs="Times New Roman"/>
        </w:rPr>
        <w:t>ратуры воздуха и распределение атмосферных осадков для отдельных территорий;</w:t>
      </w:r>
    </w:p>
    <w:p w:rsidR="00416B7C" w:rsidRPr="00BE0AE5" w:rsidRDefault="00416B7C" w:rsidP="00416B7C">
      <w:pPr>
        <w:pStyle w:val="list-dash"/>
        <w:rPr>
          <w:rFonts w:cs="Times New Roman"/>
        </w:rPr>
      </w:pPr>
      <w:r w:rsidRPr="00BE0AE5">
        <w:rPr>
          <w:rFonts w:cs="Times New Roman"/>
        </w:rPr>
        <w:t xml:space="preserve">различать свойства воздуха; климаты Земли; климатообразующие факторы; </w:t>
      </w:r>
    </w:p>
    <w:p w:rsidR="00416B7C" w:rsidRPr="00BE0AE5" w:rsidRDefault="00416B7C" w:rsidP="00416B7C">
      <w:pPr>
        <w:pStyle w:val="list-dash"/>
        <w:rPr>
          <w:rFonts w:cs="Times New Roman"/>
        </w:rPr>
      </w:pPr>
      <w:r w:rsidRPr="00BE0AE5">
        <w:rPr>
          <w:rFonts w:cs="Times New Roman"/>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16B7C" w:rsidRPr="00BE0AE5" w:rsidRDefault="00416B7C" w:rsidP="00416B7C">
      <w:pPr>
        <w:pStyle w:val="list-dash"/>
        <w:rPr>
          <w:rFonts w:cs="Times New Roman"/>
        </w:rPr>
      </w:pPr>
      <w:r w:rsidRPr="00BE0AE5">
        <w:rPr>
          <w:rFonts w:cs="Times New Roman"/>
        </w:rPr>
        <w:t>сравнивать свойства атмосферы в пунктах, расположенных на разных высотах над уровнем моря; количество со</w:t>
      </w:r>
      <w:r w:rsidRPr="00BE0AE5">
        <w:rPr>
          <w:rFonts w:cs="Times New Roman"/>
        </w:rPr>
        <w:t>л</w:t>
      </w:r>
      <w:r w:rsidRPr="00BE0AE5">
        <w:rPr>
          <w:rFonts w:cs="Times New Roman"/>
        </w:rPr>
        <w:t xml:space="preserve">нечного тепла, получаемого земной поверхностью при различных углах падения солнечных лучей; </w:t>
      </w:r>
    </w:p>
    <w:p w:rsidR="00416B7C" w:rsidRPr="00BE0AE5" w:rsidRDefault="00416B7C" w:rsidP="00416B7C">
      <w:pPr>
        <w:pStyle w:val="list-dash"/>
        <w:rPr>
          <w:rFonts w:cs="Times New Roman"/>
        </w:rPr>
      </w:pPr>
      <w:r w:rsidRPr="00BE0AE5">
        <w:rPr>
          <w:rFonts w:cs="Times New Roman"/>
        </w:rPr>
        <w:t xml:space="preserve">различать виды атмосферных осадков; </w:t>
      </w:r>
    </w:p>
    <w:p w:rsidR="00416B7C" w:rsidRPr="00BE0AE5" w:rsidRDefault="00416B7C" w:rsidP="00416B7C">
      <w:pPr>
        <w:pStyle w:val="list-dash"/>
        <w:rPr>
          <w:rFonts w:cs="Times New Roman"/>
        </w:rPr>
      </w:pPr>
      <w:r w:rsidRPr="00BE0AE5">
        <w:rPr>
          <w:rFonts w:cs="Times New Roman"/>
        </w:rPr>
        <w:t>различать понятия «бризы» и «муссоны»;</w:t>
      </w:r>
    </w:p>
    <w:p w:rsidR="00416B7C" w:rsidRPr="00BE0AE5" w:rsidRDefault="00416B7C" w:rsidP="00416B7C">
      <w:pPr>
        <w:pStyle w:val="list-dash"/>
        <w:rPr>
          <w:rFonts w:cs="Times New Roman"/>
        </w:rPr>
      </w:pPr>
      <w:r w:rsidRPr="00BE0AE5">
        <w:rPr>
          <w:rFonts w:cs="Times New Roman"/>
        </w:rPr>
        <w:t xml:space="preserve">различать понятия «погода» и «климат»; </w:t>
      </w:r>
    </w:p>
    <w:p w:rsidR="00416B7C" w:rsidRPr="00BE0AE5" w:rsidRDefault="00416B7C" w:rsidP="00416B7C">
      <w:pPr>
        <w:pStyle w:val="list-dash"/>
        <w:rPr>
          <w:rFonts w:cs="Times New Roman"/>
        </w:rPr>
      </w:pPr>
      <w:r w:rsidRPr="00BE0AE5">
        <w:rPr>
          <w:rFonts w:cs="Times New Roman"/>
        </w:rPr>
        <w:t>различать понятия «атмосфера», «тропосфера», «стратосфера», «верхние слои атмосферы»;</w:t>
      </w:r>
    </w:p>
    <w:p w:rsidR="00416B7C" w:rsidRPr="00BE0AE5" w:rsidRDefault="00416B7C" w:rsidP="00416B7C">
      <w:pPr>
        <w:pStyle w:val="list-dash"/>
        <w:rPr>
          <w:rFonts w:cs="Times New Roman"/>
        </w:rPr>
      </w:pPr>
      <w:r w:rsidRPr="00BE0AE5">
        <w:rPr>
          <w:rFonts w:cs="Times New Roman"/>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416B7C" w:rsidRPr="00BE0AE5" w:rsidRDefault="00416B7C" w:rsidP="00416B7C">
      <w:pPr>
        <w:pStyle w:val="list-dash"/>
        <w:rPr>
          <w:rFonts w:cs="Times New Roman"/>
        </w:rPr>
      </w:pPr>
      <w:r w:rsidRPr="00BE0AE5">
        <w:rPr>
          <w:rFonts w:cs="Times New Roman"/>
        </w:rPr>
        <w:t>выбирать и анализировать географическую информацию о глобальных климатических изменениях из различных и</w:t>
      </w:r>
      <w:r w:rsidRPr="00BE0AE5">
        <w:rPr>
          <w:rFonts w:cs="Times New Roman"/>
        </w:rPr>
        <w:t>с</w:t>
      </w:r>
      <w:r w:rsidRPr="00BE0AE5">
        <w:rPr>
          <w:rFonts w:cs="Times New Roman"/>
        </w:rPr>
        <w:t xml:space="preserve">точников для решения учебных и (или) практико-ориентированных задач; </w:t>
      </w:r>
    </w:p>
    <w:p w:rsidR="00416B7C" w:rsidRPr="00BE0AE5" w:rsidRDefault="00416B7C" w:rsidP="00416B7C">
      <w:pPr>
        <w:pStyle w:val="list-dash"/>
        <w:rPr>
          <w:rFonts w:cs="Times New Roman"/>
        </w:rPr>
      </w:pPr>
      <w:r w:rsidRPr="00BE0AE5">
        <w:rPr>
          <w:rFonts w:cs="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16B7C" w:rsidRPr="00BE0AE5" w:rsidRDefault="00416B7C" w:rsidP="00416B7C">
      <w:pPr>
        <w:pStyle w:val="list-dash"/>
        <w:rPr>
          <w:rFonts w:cs="Times New Roman"/>
        </w:rPr>
      </w:pPr>
      <w:r w:rsidRPr="00BE0AE5">
        <w:rPr>
          <w:rFonts w:cs="Times New Roman"/>
        </w:rPr>
        <w:t xml:space="preserve">называть границы биосферы; </w:t>
      </w:r>
    </w:p>
    <w:p w:rsidR="00416B7C" w:rsidRPr="00BE0AE5" w:rsidRDefault="00416B7C" w:rsidP="00416B7C">
      <w:pPr>
        <w:pStyle w:val="list-dash"/>
        <w:rPr>
          <w:rFonts w:cs="Times New Roman"/>
        </w:rPr>
      </w:pPr>
      <w:r w:rsidRPr="00BE0AE5">
        <w:rPr>
          <w:rFonts w:cs="Times New Roman"/>
        </w:rPr>
        <w:t>приводить примеры приспособления живых организмов к среде обитания в разных природных зонах;</w:t>
      </w:r>
    </w:p>
    <w:p w:rsidR="00416B7C" w:rsidRPr="00BE0AE5" w:rsidRDefault="00416B7C" w:rsidP="00416B7C">
      <w:pPr>
        <w:pStyle w:val="list-dash"/>
        <w:rPr>
          <w:rFonts w:cs="Times New Roman"/>
        </w:rPr>
      </w:pPr>
      <w:r w:rsidRPr="00BE0AE5">
        <w:rPr>
          <w:rFonts w:cs="Times New Roman"/>
        </w:rPr>
        <w:t xml:space="preserve">различать растительный и животный мир разных территорий Земли; </w:t>
      </w:r>
    </w:p>
    <w:p w:rsidR="00416B7C" w:rsidRPr="00BE0AE5" w:rsidRDefault="00416B7C" w:rsidP="00416B7C">
      <w:pPr>
        <w:pStyle w:val="list-dash"/>
        <w:rPr>
          <w:rFonts w:cs="Times New Roman"/>
        </w:rPr>
      </w:pPr>
      <w:r w:rsidRPr="00BE0AE5">
        <w:rPr>
          <w:rFonts w:cs="Times New Roman"/>
        </w:rPr>
        <w:t>объяснять взаимосвязи компонентов природы в природно-территориальном комплексе;</w:t>
      </w:r>
    </w:p>
    <w:p w:rsidR="00416B7C" w:rsidRPr="00BE0AE5" w:rsidRDefault="00416B7C" w:rsidP="00416B7C">
      <w:pPr>
        <w:pStyle w:val="list-dash"/>
        <w:rPr>
          <w:rFonts w:cs="Times New Roman"/>
        </w:rPr>
      </w:pPr>
      <w:r w:rsidRPr="00BE0AE5">
        <w:rPr>
          <w:rFonts w:cs="Times New Roman"/>
        </w:rPr>
        <w:t xml:space="preserve">сравнивать особенности растительного и животного мира в различных природных зонах; </w:t>
      </w:r>
    </w:p>
    <w:p w:rsidR="00416B7C" w:rsidRPr="00BE0AE5" w:rsidRDefault="00416B7C" w:rsidP="00416B7C">
      <w:pPr>
        <w:pStyle w:val="list-dash"/>
        <w:rPr>
          <w:rFonts w:cs="Times New Roman"/>
        </w:rPr>
      </w:pPr>
      <w:r w:rsidRPr="00BE0AE5">
        <w:rPr>
          <w:rFonts w:cs="Times New Roman"/>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16B7C" w:rsidRPr="00BE0AE5" w:rsidRDefault="00416B7C" w:rsidP="00416B7C">
      <w:pPr>
        <w:pStyle w:val="list-dash"/>
        <w:rPr>
          <w:rFonts w:cs="Times New Roman"/>
          <w:spacing w:val="3"/>
        </w:rPr>
      </w:pPr>
      <w:r w:rsidRPr="00BE0AE5">
        <w:rPr>
          <w:rFonts w:cs="Times New Roman"/>
          <w:spacing w:val="3"/>
        </w:rPr>
        <w:t xml:space="preserve">сравнивать плодородие почв в различных природных зонах; </w:t>
      </w:r>
    </w:p>
    <w:p w:rsidR="00416B7C" w:rsidRPr="00BE0AE5" w:rsidRDefault="00416B7C" w:rsidP="00416B7C">
      <w:pPr>
        <w:pStyle w:val="list-dash"/>
        <w:rPr>
          <w:rFonts w:cs="Times New Roman"/>
        </w:rPr>
      </w:pPr>
      <w:r w:rsidRPr="00BE0AE5">
        <w:rPr>
          <w:rFonts w:cs="Times New Roman"/>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16B7C" w:rsidRPr="00BE0AE5" w:rsidRDefault="00416B7C" w:rsidP="00570445">
      <w:pPr>
        <w:pStyle w:val="h1"/>
        <w:pageBreakBefore w:val="0"/>
        <w:rPr>
          <w:rFonts w:cs="Times New Roman"/>
        </w:rPr>
      </w:pPr>
      <w:r w:rsidRPr="00BE0AE5">
        <w:rPr>
          <w:rFonts w:cs="Times New Roman"/>
        </w:rPr>
        <w:t>7 класс</w:t>
      </w:r>
    </w:p>
    <w:p w:rsidR="00416B7C" w:rsidRPr="00BE0AE5" w:rsidRDefault="00416B7C" w:rsidP="00416B7C">
      <w:pPr>
        <w:pStyle w:val="list-dash"/>
        <w:rPr>
          <w:rFonts w:cs="Times New Roman"/>
        </w:rPr>
      </w:pPr>
      <w:r w:rsidRPr="00BE0AE5">
        <w:rPr>
          <w:rFonts w:cs="Times New Roman"/>
        </w:rPr>
        <w:lastRenderedPageBreak/>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16B7C" w:rsidRPr="00BE0AE5" w:rsidRDefault="00416B7C" w:rsidP="00416B7C">
      <w:pPr>
        <w:pStyle w:val="list-dash"/>
        <w:rPr>
          <w:rFonts w:cs="Times New Roman"/>
        </w:rPr>
      </w:pPr>
      <w:r w:rsidRPr="00BE0AE5">
        <w:rPr>
          <w:rFonts w:cs="Times New Roman"/>
        </w:rPr>
        <w:t>называть: строение и свойства (целостность, зональность, ритмичность) географической оболочки;</w:t>
      </w:r>
    </w:p>
    <w:p w:rsidR="00416B7C" w:rsidRPr="00BE0AE5" w:rsidRDefault="00416B7C" w:rsidP="00416B7C">
      <w:pPr>
        <w:pStyle w:val="list-dash"/>
        <w:rPr>
          <w:rFonts w:cs="Times New Roman"/>
        </w:rPr>
      </w:pPr>
      <w:r w:rsidRPr="00BE0AE5">
        <w:rPr>
          <w:rFonts w:cs="Times New Roman"/>
        </w:rPr>
        <w:t>распознавать проявления изученных географических явлений, представляющие собой отражение таких свойств ге</w:t>
      </w:r>
      <w:r w:rsidRPr="00BE0AE5">
        <w:rPr>
          <w:rFonts w:cs="Times New Roman"/>
        </w:rPr>
        <w:t>о</w:t>
      </w:r>
      <w:r w:rsidRPr="00BE0AE5">
        <w:rPr>
          <w:rFonts w:cs="Times New Roman"/>
        </w:rPr>
        <w:t>графической оболочки, как зональность, ритмичность и целостность;</w:t>
      </w:r>
    </w:p>
    <w:p w:rsidR="00416B7C" w:rsidRPr="00BE0AE5" w:rsidRDefault="00416B7C" w:rsidP="00416B7C">
      <w:pPr>
        <w:pStyle w:val="list-dash"/>
        <w:rPr>
          <w:rFonts w:cs="Times New Roman"/>
        </w:rPr>
      </w:pPr>
      <w:r w:rsidRPr="00BE0AE5">
        <w:rPr>
          <w:rFonts w:cs="Times New Roman"/>
        </w:rPr>
        <w:t>определять природные зоны по их существенным признакам на основе интеграции и интерпретации информации об особенностях их природы;</w:t>
      </w:r>
    </w:p>
    <w:p w:rsidR="00416B7C" w:rsidRPr="00BE0AE5" w:rsidRDefault="00416B7C" w:rsidP="00416B7C">
      <w:pPr>
        <w:pStyle w:val="list-dash"/>
        <w:rPr>
          <w:rFonts w:cs="Times New Roman"/>
        </w:rPr>
      </w:pPr>
      <w:r w:rsidRPr="00BE0AE5">
        <w:rPr>
          <w:rFonts w:cs="Times New Roman"/>
        </w:rPr>
        <w:t xml:space="preserve">различать изученные процессы и явления, происходящие в географической оболочке; </w:t>
      </w:r>
    </w:p>
    <w:p w:rsidR="00416B7C" w:rsidRPr="00BE0AE5" w:rsidRDefault="00416B7C" w:rsidP="00416B7C">
      <w:pPr>
        <w:pStyle w:val="list-dash"/>
        <w:rPr>
          <w:rFonts w:cs="Times New Roman"/>
        </w:rPr>
      </w:pPr>
      <w:r w:rsidRPr="00BE0AE5">
        <w:rPr>
          <w:rFonts w:cs="Times New Roman"/>
        </w:rPr>
        <w:t xml:space="preserve">приводить примеры изменений в геосферах в результате деятельности человека; </w:t>
      </w:r>
    </w:p>
    <w:p w:rsidR="00416B7C" w:rsidRPr="00BE0AE5" w:rsidRDefault="00416B7C" w:rsidP="00416B7C">
      <w:pPr>
        <w:pStyle w:val="list-dash"/>
        <w:rPr>
          <w:rFonts w:cs="Times New Roman"/>
        </w:rPr>
      </w:pPr>
      <w:r w:rsidRPr="00BE0AE5">
        <w:rPr>
          <w:rFonts w:cs="Times New Roman"/>
        </w:rPr>
        <w:t>описывать закономерности изменения в пространстве рельефа, климата, внутренних вод и органического мира;</w:t>
      </w:r>
    </w:p>
    <w:p w:rsidR="00416B7C" w:rsidRPr="00BE0AE5" w:rsidRDefault="00416B7C" w:rsidP="00416B7C">
      <w:pPr>
        <w:pStyle w:val="list-dash"/>
        <w:rPr>
          <w:rFonts w:cs="Times New Roman"/>
        </w:rPr>
      </w:pPr>
      <w:r w:rsidRPr="00BE0AE5">
        <w:rPr>
          <w:rFonts w:cs="Times New Roman"/>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rsidR="00416B7C" w:rsidRPr="00BE0AE5" w:rsidRDefault="00416B7C" w:rsidP="00416B7C">
      <w:pPr>
        <w:pStyle w:val="list-dash"/>
        <w:rPr>
          <w:rFonts w:cs="Times New Roman"/>
        </w:rPr>
      </w:pPr>
      <w:r w:rsidRPr="00BE0AE5">
        <w:rPr>
          <w:rFonts w:cs="Times New Roman"/>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16B7C" w:rsidRPr="00BE0AE5" w:rsidRDefault="00416B7C" w:rsidP="00416B7C">
      <w:pPr>
        <w:pStyle w:val="list-dash"/>
        <w:rPr>
          <w:rFonts w:cs="Times New Roman"/>
        </w:rPr>
      </w:pPr>
      <w:r w:rsidRPr="00BE0AE5">
        <w:rPr>
          <w:rFonts w:cs="Times New Roman"/>
        </w:rPr>
        <w:t>устанавливать (используя географические карты) взаимосвязи между движением литосферных плит и размещением крупных форм рельефа;</w:t>
      </w:r>
    </w:p>
    <w:p w:rsidR="00416B7C" w:rsidRPr="00BE0AE5" w:rsidRDefault="00416B7C" w:rsidP="00416B7C">
      <w:pPr>
        <w:pStyle w:val="list-dash"/>
        <w:rPr>
          <w:rFonts w:cs="Times New Roman"/>
        </w:rPr>
      </w:pPr>
      <w:r w:rsidRPr="00BE0AE5">
        <w:rPr>
          <w:rFonts w:cs="Times New Roman"/>
        </w:rPr>
        <w:t>классифицировать воздушные массы Земли, типы климата по заданным показателям;</w:t>
      </w:r>
    </w:p>
    <w:p w:rsidR="00416B7C" w:rsidRPr="00BE0AE5" w:rsidRDefault="00416B7C" w:rsidP="00416B7C">
      <w:pPr>
        <w:pStyle w:val="list-dash"/>
        <w:rPr>
          <w:rFonts w:cs="Times New Roman"/>
        </w:rPr>
      </w:pPr>
      <w:r w:rsidRPr="00BE0AE5">
        <w:rPr>
          <w:rFonts w:cs="Times New Roman"/>
        </w:rPr>
        <w:t xml:space="preserve">объяснять образование тропических муссонов, пассатов тропических широт, западных ветров; </w:t>
      </w:r>
    </w:p>
    <w:p w:rsidR="00416B7C" w:rsidRPr="00BE0AE5" w:rsidRDefault="00416B7C" w:rsidP="00416B7C">
      <w:pPr>
        <w:pStyle w:val="list-dash"/>
        <w:rPr>
          <w:rFonts w:cs="Times New Roman"/>
        </w:rPr>
      </w:pPr>
      <w:r w:rsidRPr="00BE0AE5">
        <w:rPr>
          <w:rFonts w:cs="Times New Roman"/>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416B7C" w:rsidRPr="00BE0AE5" w:rsidRDefault="00416B7C" w:rsidP="00416B7C">
      <w:pPr>
        <w:pStyle w:val="list-dash"/>
        <w:rPr>
          <w:rFonts w:cs="Times New Roman"/>
        </w:rPr>
      </w:pPr>
      <w:r w:rsidRPr="00BE0AE5">
        <w:rPr>
          <w:rFonts w:cs="Times New Roman"/>
        </w:rPr>
        <w:t>описывать климат территории по климатограмме;</w:t>
      </w:r>
    </w:p>
    <w:p w:rsidR="00416B7C" w:rsidRPr="00BE0AE5" w:rsidRDefault="00416B7C" w:rsidP="00416B7C">
      <w:pPr>
        <w:pStyle w:val="list-dash"/>
        <w:rPr>
          <w:rFonts w:cs="Times New Roman"/>
        </w:rPr>
      </w:pPr>
      <w:r w:rsidRPr="00BE0AE5">
        <w:rPr>
          <w:rFonts w:cs="Times New Roman"/>
        </w:rPr>
        <w:t>объяснять влияние климатообразующих факторов на климатические особенности территории;</w:t>
      </w:r>
    </w:p>
    <w:p w:rsidR="00416B7C" w:rsidRPr="00BE0AE5" w:rsidRDefault="00416B7C" w:rsidP="00416B7C">
      <w:pPr>
        <w:pStyle w:val="list-dash"/>
        <w:rPr>
          <w:rFonts w:cs="Times New Roman"/>
        </w:rPr>
      </w:pPr>
      <w:r w:rsidRPr="00BE0AE5">
        <w:rPr>
          <w:rFonts w:cs="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16B7C" w:rsidRPr="00BE0AE5" w:rsidRDefault="00416B7C" w:rsidP="00416B7C">
      <w:pPr>
        <w:pStyle w:val="list-dash"/>
        <w:rPr>
          <w:rFonts w:cs="Times New Roman"/>
        </w:rPr>
      </w:pPr>
      <w:r w:rsidRPr="00BE0AE5">
        <w:rPr>
          <w:rFonts w:cs="Times New Roman"/>
        </w:rPr>
        <w:t>различать океанические течения;</w:t>
      </w:r>
    </w:p>
    <w:p w:rsidR="00416B7C" w:rsidRPr="00BE0AE5" w:rsidRDefault="00416B7C" w:rsidP="00416B7C">
      <w:pPr>
        <w:pStyle w:val="list-dash"/>
        <w:rPr>
          <w:rFonts w:cs="Times New Roman"/>
        </w:rPr>
      </w:pPr>
      <w:r w:rsidRPr="00BE0AE5">
        <w:rPr>
          <w:rFonts w:cs="Times New Roman"/>
        </w:rPr>
        <w:t>сравнивать температуру и солёность поверхностных вод Мирового океана на разных широтах с использованием ра</w:t>
      </w:r>
      <w:r w:rsidRPr="00BE0AE5">
        <w:rPr>
          <w:rFonts w:cs="Times New Roman"/>
        </w:rPr>
        <w:t>з</w:t>
      </w:r>
      <w:r w:rsidRPr="00BE0AE5">
        <w:rPr>
          <w:rFonts w:cs="Times New Roman"/>
        </w:rPr>
        <w:t>личных источников географической информации;</w:t>
      </w:r>
    </w:p>
    <w:p w:rsidR="00416B7C" w:rsidRPr="00BE0AE5" w:rsidRDefault="00416B7C" w:rsidP="00416B7C">
      <w:pPr>
        <w:pStyle w:val="list-dash"/>
        <w:rPr>
          <w:rFonts w:cs="Times New Roman"/>
        </w:rPr>
      </w:pPr>
      <w:r w:rsidRPr="00BE0AE5">
        <w:rPr>
          <w:rFonts w:cs="Times New Roman"/>
        </w:rPr>
        <w:t>объяснять закономерности изменения температуры, солёности и органического мира Мирового океана с географ</w:t>
      </w:r>
      <w:r w:rsidRPr="00BE0AE5">
        <w:rPr>
          <w:rFonts w:cs="Times New Roman"/>
        </w:rPr>
        <w:t>и</w:t>
      </w:r>
      <w:r w:rsidRPr="00BE0AE5">
        <w:rPr>
          <w:rFonts w:cs="Times New Roman"/>
        </w:rPr>
        <w:t>ческой широтой и с глубиной на основе анализа различных источников географической информации;</w:t>
      </w:r>
    </w:p>
    <w:p w:rsidR="00416B7C" w:rsidRPr="00BE0AE5" w:rsidRDefault="00416B7C" w:rsidP="00416B7C">
      <w:pPr>
        <w:pStyle w:val="list-dash"/>
        <w:rPr>
          <w:rFonts w:cs="Times New Roman"/>
        </w:rPr>
      </w:pPr>
      <w:r w:rsidRPr="00BE0AE5">
        <w:rPr>
          <w:rFonts w:cs="Times New Roman"/>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16B7C" w:rsidRPr="00BE0AE5" w:rsidRDefault="00416B7C" w:rsidP="00416B7C">
      <w:pPr>
        <w:pStyle w:val="list-dash"/>
        <w:rPr>
          <w:rFonts w:cs="Times New Roman"/>
        </w:rPr>
      </w:pPr>
      <w:r w:rsidRPr="00BE0AE5">
        <w:rPr>
          <w:rFonts w:cs="Times New Roman"/>
        </w:rPr>
        <w:t>различать и сравнивать численность населения крупных стран мира;</w:t>
      </w:r>
    </w:p>
    <w:p w:rsidR="00416B7C" w:rsidRPr="00BE0AE5" w:rsidRDefault="00416B7C" w:rsidP="00416B7C">
      <w:pPr>
        <w:pStyle w:val="list-dash"/>
        <w:rPr>
          <w:rFonts w:cs="Times New Roman"/>
        </w:rPr>
      </w:pPr>
      <w:r w:rsidRPr="00BE0AE5">
        <w:rPr>
          <w:rFonts w:cs="Times New Roman"/>
        </w:rPr>
        <w:t xml:space="preserve">сравнивать плотность населения различных территорий; </w:t>
      </w:r>
    </w:p>
    <w:p w:rsidR="00416B7C" w:rsidRPr="00BE0AE5" w:rsidRDefault="00416B7C" w:rsidP="00416B7C">
      <w:pPr>
        <w:pStyle w:val="list-dash"/>
        <w:rPr>
          <w:rFonts w:cs="Times New Roman"/>
        </w:rPr>
      </w:pPr>
      <w:r w:rsidRPr="00BE0AE5">
        <w:rPr>
          <w:rFonts w:cs="Times New Roman"/>
        </w:rPr>
        <w:t>применять понятие «плотность населения» для решения учебных и (или) практико-ориентированных задач;</w:t>
      </w:r>
    </w:p>
    <w:p w:rsidR="00416B7C" w:rsidRPr="00BE0AE5" w:rsidRDefault="00416B7C" w:rsidP="00416B7C">
      <w:pPr>
        <w:pStyle w:val="list-dash"/>
        <w:rPr>
          <w:rFonts w:cs="Times New Roman"/>
        </w:rPr>
      </w:pPr>
      <w:r w:rsidRPr="00BE0AE5">
        <w:rPr>
          <w:rFonts w:cs="Times New Roman"/>
        </w:rPr>
        <w:t xml:space="preserve">различать городские и сельские поселения; </w:t>
      </w:r>
    </w:p>
    <w:p w:rsidR="00416B7C" w:rsidRPr="00BE0AE5" w:rsidRDefault="00416B7C" w:rsidP="00416B7C">
      <w:pPr>
        <w:pStyle w:val="list-dash"/>
        <w:rPr>
          <w:rFonts w:cs="Times New Roman"/>
        </w:rPr>
      </w:pPr>
      <w:r w:rsidRPr="00BE0AE5">
        <w:rPr>
          <w:rFonts w:cs="Times New Roman"/>
        </w:rPr>
        <w:t>приводить примеры крупнейших городов мира;</w:t>
      </w:r>
    </w:p>
    <w:p w:rsidR="00416B7C" w:rsidRPr="00BE0AE5" w:rsidRDefault="00416B7C" w:rsidP="00416B7C">
      <w:pPr>
        <w:pStyle w:val="list-dash"/>
        <w:rPr>
          <w:rFonts w:cs="Times New Roman"/>
        </w:rPr>
      </w:pPr>
      <w:r w:rsidRPr="00BE0AE5">
        <w:rPr>
          <w:rFonts w:cs="Times New Roman"/>
        </w:rPr>
        <w:t>приводить примеры мировых и национальных религий;</w:t>
      </w:r>
    </w:p>
    <w:p w:rsidR="00416B7C" w:rsidRPr="00BE0AE5" w:rsidRDefault="00416B7C" w:rsidP="00416B7C">
      <w:pPr>
        <w:pStyle w:val="list-dash"/>
        <w:rPr>
          <w:rFonts w:cs="Times New Roman"/>
        </w:rPr>
      </w:pPr>
      <w:r w:rsidRPr="00BE0AE5">
        <w:rPr>
          <w:rFonts w:cs="Times New Roman"/>
        </w:rPr>
        <w:t>проводить языковую классификацию народов;</w:t>
      </w:r>
    </w:p>
    <w:p w:rsidR="00416B7C" w:rsidRPr="00BE0AE5" w:rsidRDefault="00416B7C" w:rsidP="00416B7C">
      <w:pPr>
        <w:pStyle w:val="list-dash"/>
        <w:rPr>
          <w:rFonts w:cs="Times New Roman"/>
        </w:rPr>
      </w:pPr>
      <w:r w:rsidRPr="00BE0AE5">
        <w:rPr>
          <w:rFonts w:cs="Times New Roman"/>
        </w:rPr>
        <w:t xml:space="preserve">различать основные виды хозяйственной деятельности людей на различных территориях; </w:t>
      </w:r>
    </w:p>
    <w:p w:rsidR="00416B7C" w:rsidRPr="00BE0AE5" w:rsidRDefault="00416B7C" w:rsidP="00416B7C">
      <w:pPr>
        <w:pStyle w:val="list-dash"/>
        <w:rPr>
          <w:rFonts w:cs="Times New Roman"/>
        </w:rPr>
      </w:pPr>
      <w:r w:rsidRPr="00BE0AE5">
        <w:rPr>
          <w:rFonts w:cs="Times New Roman"/>
        </w:rPr>
        <w:t xml:space="preserve">определять страны по их существенным признакам; </w:t>
      </w:r>
    </w:p>
    <w:p w:rsidR="00416B7C" w:rsidRPr="00BE0AE5" w:rsidRDefault="00416B7C" w:rsidP="00416B7C">
      <w:pPr>
        <w:pStyle w:val="list-dash"/>
        <w:rPr>
          <w:rFonts w:cs="Times New Roman"/>
        </w:rPr>
      </w:pPr>
      <w:r w:rsidRPr="00BE0AE5">
        <w:rPr>
          <w:rFonts w:cs="Times New Roman"/>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16B7C" w:rsidRPr="00BE0AE5" w:rsidRDefault="00416B7C" w:rsidP="00416B7C">
      <w:pPr>
        <w:pStyle w:val="list-dash"/>
        <w:rPr>
          <w:rFonts w:cs="Times New Roman"/>
        </w:rPr>
      </w:pPr>
      <w:r w:rsidRPr="00BE0AE5">
        <w:rPr>
          <w:rFonts w:cs="Times New Roman"/>
        </w:rPr>
        <w:t>объяснять особенности природы, населения и хозяйства отдельных территорий;</w:t>
      </w:r>
    </w:p>
    <w:p w:rsidR="00416B7C" w:rsidRPr="00BE0AE5" w:rsidRDefault="00416B7C" w:rsidP="00416B7C">
      <w:pPr>
        <w:pStyle w:val="list-dash"/>
        <w:rPr>
          <w:rFonts w:cs="Times New Roman"/>
        </w:rPr>
      </w:pPr>
      <w:r w:rsidRPr="00BE0AE5">
        <w:rPr>
          <w:rFonts w:cs="Times New Roman"/>
        </w:rPr>
        <w:t xml:space="preserve">использовать знания о населении материков и стран для решения различных учебных и практико-ориентированных задач; </w:t>
      </w:r>
    </w:p>
    <w:p w:rsidR="00416B7C" w:rsidRPr="00BE0AE5" w:rsidRDefault="00416B7C" w:rsidP="00416B7C">
      <w:pPr>
        <w:pStyle w:val="list-dash"/>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w:t>
      </w:r>
      <w:r w:rsidRPr="00BE0AE5">
        <w:rPr>
          <w:rFonts w:cs="Times New Roman"/>
        </w:rPr>
        <w:t>о</w:t>
      </w:r>
      <w:r w:rsidRPr="00BE0AE5">
        <w:rPr>
          <w:rFonts w:cs="Times New Roman"/>
        </w:rPr>
        <w:t>изображения, компьютерные базы данных), необходимые для изучения особенностей природы, населения и хозяйства отдельных территорий;</w:t>
      </w:r>
    </w:p>
    <w:p w:rsidR="00416B7C" w:rsidRPr="00BE0AE5" w:rsidRDefault="00416B7C" w:rsidP="00416B7C">
      <w:pPr>
        <w:pStyle w:val="list-dash"/>
        <w:rPr>
          <w:rFonts w:cs="Times New Roman"/>
        </w:rPr>
      </w:pPr>
      <w:r w:rsidRPr="00BE0AE5">
        <w:rPr>
          <w:rFonts w:cs="Times New Roman"/>
        </w:rPr>
        <w:t>представлять в различных формах (в виде карты, таблицы, графика, географического описания) географическую и</w:t>
      </w:r>
      <w:r w:rsidRPr="00BE0AE5">
        <w:rPr>
          <w:rFonts w:cs="Times New Roman"/>
        </w:rPr>
        <w:t>н</w:t>
      </w:r>
      <w:r w:rsidRPr="00BE0AE5">
        <w:rPr>
          <w:rFonts w:cs="Times New Roman"/>
        </w:rPr>
        <w:t>формацию, необходимую для решения учебных и практико-ориентированных задач;</w:t>
      </w:r>
    </w:p>
    <w:p w:rsidR="00416B7C" w:rsidRPr="00BE0AE5" w:rsidRDefault="00416B7C" w:rsidP="00416B7C">
      <w:pPr>
        <w:pStyle w:val="list-dash"/>
        <w:rPr>
          <w:rFonts w:cs="Times New Roman"/>
        </w:rPr>
      </w:pPr>
      <w:r w:rsidRPr="00BE0AE5">
        <w:rPr>
          <w:rFonts w:cs="Times New Roman"/>
        </w:rPr>
        <w:t>интегрировать и интерпретировать информацию об особенностях природы, населения и его хозяйственной деятел</w:t>
      </w:r>
      <w:r w:rsidRPr="00BE0AE5">
        <w:rPr>
          <w:rFonts w:cs="Times New Roman"/>
        </w:rPr>
        <w:t>ь</w:t>
      </w:r>
      <w:r w:rsidRPr="00BE0AE5">
        <w:rPr>
          <w:rFonts w:cs="Times New Roman"/>
        </w:rPr>
        <w:t>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16B7C" w:rsidRPr="00BE0AE5" w:rsidRDefault="00416B7C" w:rsidP="00416B7C">
      <w:pPr>
        <w:pStyle w:val="list-dash"/>
        <w:rPr>
          <w:rFonts w:cs="Times New Roman"/>
        </w:rPr>
      </w:pPr>
      <w:r w:rsidRPr="00BE0AE5">
        <w:rPr>
          <w:rFonts w:cs="Times New Roman"/>
        </w:rPr>
        <w:t>приводить примеры взаимодействия природы и общества в пределах отдельных территорий;</w:t>
      </w:r>
    </w:p>
    <w:p w:rsidR="00416B7C" w:rsidRPr="00BE0AE5" w:rsidRDefault="00416B7C" w:rsidP="00416B7C">
      <w:pPr>
        <w:pStyle w:val="list-dash"/>
        <w:rPr>
          <w:rFonts w:cs="Times New Roman"/>
        </w:rPr>
      </w:pPr>
      <w:r w:rsidRPr="00BE0AE5">
        <w:rPr>
          <w:rFonts w:cs="Times New Roman"/>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16B7C" w:rsidRPr="00BE0AE5" w:rsidRDefault="00416B7C" w:rsidP="00570445">
      <w:pPr>
        <w:pStyle w:val="h1"/>
        <w:pageBreakBefore w:val="0"/>
        <w:spacing w:before="383"/>
        <w:rPr>
          <w:rFonts w:cs="Times New Roman"/>
        </w:rPr>
      </w:pPr>
      <w:r w:rsidRPr="00BE0AE5">
        <w:rPr>
          <w:rFonts w:cs="Times New Roman"/>
        </w:rPr>
        <w:t>8 класс</w:t>
      </w:r>
    </w:p>
    <w:p w:rsidR="00416B7C" w:rsidRPr="00BE0AE5" w:rsidRDefault="00416B7C" w:rsidP="00416B7C">
      <w:pPr>
        <w:pStyle w:val="list-dash"/>
        <w:rPr>
          <w:rFonts w:cs="Times New Roman"/>
        </w:rPr>
      </w:pPr>
      <w:r w:rsidRPr="00BE0AE5">
        <w:rPr>
          <w:rFonts w:cs="Times New Roman"/>
        </w:rPr>
        <w:t xml:space="preserve">Характеризовать основные этапы истории формирования и изучения территории России; </w:t>
      </w:r>
    </w:p>
    <w:p w:rsidR="00416B7C" w:rsidRPr="00BE0AE5" w:rsidRDefault="00416B7C" w:rsidP="00416B7C">
      <w:pPr>
        <w:pStyle w:val="list-dash"/>
        <w:rPr>
          <w:rFonts w:cs="Times New Roman"/>
        </w:rPr>
      </w:pPr>
      <w:r w:rsidRPr="00BE0AE5">
        <w:rPr>
          <w:rFonts w:cs="Times New Roman"/>
        </w:rPr>
        <w:lastRenderedPageBreak/>
        <w:t>находить в различных источниках информации факты, позволяющие определить вклад российских учёных и пут</w:t>
      </w:r>
      <w:r w:rsidRPr="00BE0AE5">
        <w:rPr>
          <w:rFonts w:cs="Times New Roman"/>
        </w:rPr>
        <w:t>е</w:t>
      </w:r>
      <w:r w:rsidRPr="00BE0AE5">
        <w:rPr>
          <w:rFonts w:cs="Times New Roman"/>
        </w:rPr>
        <w:t>шественников в освоение страны;</w:t>
      </w:r>
    </w:p>
    <w:p w:rsidR="00416B7C" w:rsidRPr="00BE0AE5" w:rsidRDefault="00416B7C" w:rsidP="00416B7C">
      <w:pPr>
        <w:pStyle w:val="list-dash"/>
        <w:rPr>
          <w:rFonts w:cs="Times New Roman"/>
        </w:rPr>
      </w:pPr>
      <w:r w:rsidRPr="00BE0AE5">
        <w:rPr>
          <w:rFonts w:cs="Times New Roman"/>
        </w:rPr>
        <w:t>характеризовать географическое положение России с использованием информации из различных источников;</w:t>
      </w:r>
    </w:p>
    <w:p w:rsidR="00416B7C" w:rsidRPr="00BE0AE5" w:rsidRDefault="00416B7C" w:rsidP="00416B7C">
      <w:pPr>
        <w:pStyle w:val="list-dash"/>
        <w:rPr>
          <w:rFonts w:cs="Times New Roman"/>
        </w:rPr>
      </w:pPr>
      <w:r w:rsidRPr="00BE0AE5">
        <w:rPr>
          <w:rFonts w:cs="Times New Roman"/>
        </w:rPr>
        <w:t>различать федеральные округа, крупные географические районы и макрорегионы России;</w:t>
      </w:r>
    </w:p>
    <w:p w:rsidR="00416B7C" w:rsidRPr="00BE0AE5" w:rsidRDefault="00416B7C" w:rsidP="00416B7C">
      <w:pPr>
        <w:pStyle w:val="list-dash"/>
        <w:rPr>
          <w:rFonts w:cs="Times New Roman"/>
        </w:rPr>
      </w:pPr>
      <w:r w:rsidRPr="00BE0AE5">
        <w:rPr>
          <w:rFonts w:cs="Times New Roman"/>
        </w:rPr>
        <w:t xml:space="preserve">приводить примеры субъектов Российской Федерации разных видов и показывать их на географической карте; </w:t>
      </w:r>
    </w:p>
    <w:p w:rsidR="00416B7C" w:rsidRPr="00BE0AE5" w:rsidRDefault="00416B7C" w:rsidP="00416B7C">
      <w:pPr>
        <w:pStyle w:val="list-dash"/>
        <w:rPr>
          <w:rFonts w:cs="Times New Roman"/>
        </w:rPr>
      </w:pPr>
      <w:r w:rsidRPr="00BE0AE5">
        <w:rPr>
          <w:rFonts w:cs="Times New Roman"/>
        </w:rPr>
        <w:t>оценивать влияние географического положения регионов России на особенности природы, жизнь и хозяйственную деятельность населения;</w:t>
      </w:r>
    </w:p>
    <w:p w:rsidR="00416B7C" w:rsidRPr="00BE0AE5" w:rsidRDefault="00416B7C" w:rsidP="00416B7C">
      <w:pPr>
        <w:pStyle w:val="list-dash"/>
        <w:rPr>
          <w:rFonts w:cs="Times New Roman"/>
        </w:rPr>
      </w:pPr>
      <w:r w:rsidRPr="00BE0AE5">
        <w:rPr>
          <w:rFonts w:cs="Times New Roman"/>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16B7C" w:rsidRPr="00BE0AE5" w:rsidRDefault="00416B7C" w:rsidP="00416B7C">
      <w:pPr>
        <w:pStyle w:val="list-dash"/>
        <w:rPr>
          <w:rFonts w:cs="Times New Roman"/>
        </w:rPr>
      </w:pPr>
      <w:r w:rsidRPr="00BE0AE5">
        <w:rPr>
          <w:rFonts w:cs="Times New Roman"/>
        </w:rPr>
        <w:t>оценивать степень благоприятности природных условий в пределах отдельных регионов страны;</w:t>
      </w:r>
    </w:p>
    <w:p w:rsidR="00416B7C" w:rsidRPr="00BE0AE5" w:rsidRDefault="00416B7C" w:rsidP="00416B7C">
      <w:pPr>
        <w:pStyle w:val="list-dash"/>
        <w:rPr>
          <w:rFonts w:cs="Times New Roman"/>
        </w:rPr>
      </w:pPr>
      <w:r w:rsidRPr="00BE0AE5">
        <w:rPr>
          <w:rFonts w:cs="Times New Roman"/>
        </w:rPr>
        <w:t>проводить классификацию природных ресурсов;</w:t>
      </w:r>
    </w:p>
    <w:p w:rsidR="00416B7C" w:rsidRPr="00BE0AE5" w:rsidRDefault="00416B7C" w:rsidP="00416B7C">
      <w:pPr>
        <w:pStyle w:val="list-dash"/>
        <w:rPr>
          <w:rFonts w:cs="Times New Roman"/>
        </w:rPr>
      </w:pPr>
      <w:r w:rsidRPr="00BE0AE5">
        <w:rPr>
          <w:rFonts w:cs="Times New Roman"/>
        </w:rPr>
        <w:t>распознавать типы природопользования;</w:t>
      </w:r>
    </w:p>
    <w:p w:rsidR="00416B7C" w:rsidRPr="00BE0AE5" w:rsidRDefault="00416B7C" w:rsidP="00416B7C">
      <w:pPr>
        <w:pStyle w:val="list-dash"/>
        <w:rPr>
          <w:rFonts w:cs="Times New Roman"/>
        </w:rPr>
      </w:pPr>
      <w:r w:rsidRPr="00BE0AE5">
        <w:rPr>
          <w:rFonts w:cs="Times New Roman"/>
        </w:rPr>
        <w:t>находить, извлекать и использовать информацию из различных источников географической информации (картогр</w:t>
      </w:r>
      <w:r w:rsidRPr="00BE0AE5">
        <w:rPr>
          <w:rFonts w:cs="Times New Roman"/>
        </w:rPr>
        <w:t>а</w:t>
      </w:r>
      <w:r w:rsidRPr="00BE0AE5">
        <w:rPr>
          <w:rFonts w:cs="Times New Roman"/>
        </w:rPr>
        <w:t>фические, статистические, текстовые, видео- и фотоизображения, компьютерные базы данных) для решения разли</w:t>
      </w:r>
      <w:r w:rsidRPr="00BE0AE5">
        <w:rPr>
          <w:rFonts w:cs="Times New Roman"/>
        </w:rPr>
        <w:t>ч</w:t>
      </w:r>
      <w:r w:rsidRPr="00BE0AE5">
        <w:rPr>
          <w:rFonts w:cs="Times New Roman"/>
        </w:rPr>
        <w:t>ных учебных и практико-ориентированных задач: определять возраст горных пород и основных тектонических структур, слагающих территорию;</w:t>
      </w:r>
    </w:p>
    <w:p w:rsidR="00416B7C" w:rsidRPr="00BE0AE5" w:rsidRDefault="00416B7C" w:rsidP="00416B7C">
      <w:pPr>
        <w:pStyle w:val="list-dash"/>
        <w:rPr>
          <w:rFonts w:cs="Times New Roman"/>
        </w:rPr>
      </w:pPr>
      <w:r w:rsidRPr="00BE0AE5">
        <w:rPr>
          <w:rFonts w:cs="Times New Roman"/>
        </w:rPr>
        <w:t>находить, извлекать и использовать информацию из различных источников географической информации (картогр</w:t>
      </w:r>
      <w:r w:rsidRPr="00BE0AE5">
        <w:rPr>
          <w:rFonts w:cs="Times New Roman"/>
        </w:rPr>
        <w:t>а</w:t>
      </w:r>
      <w:r w:rsidRPr="00BE0AE5">
        <w:rPr>
          <w:rFonts w:cs="Times New Roman"/>
        </w:rPr>
        <w:t>фические, статистические, текстовые, видео- и фотоизображения, компьютерные базы данных) для решения разли</w:t>
      </w:r>
      <w:r w:rsidRPr="00BE0AE5">
        <w:rPr>
          <w:rFonts w:cs="Times New Roman"/>
        </w:rPr>
        <w:t>ч</w:t>
      </w:r>
      <w:r w:rsidRPr="00BE0AE5">
        <w:rPr>
          <w:rFonts w:cs="Times New Roman"/>
        </w:rPr>
        <w:t xml:space="preserve">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16B7C" w:rsidRPr="00BE0AE5" w:rsidRDefault="00416B7C" w:rsidP="00416B7C">
      <w:pPr>
        <w:pStyle w:val="list-dash"/>
        <w:rPr>
          <w:rFonts w:cs="Times New Roman"/>
        </w:rPr>
      </w:pPr>
      <w:r w:rsidRPr="00BE0AE5">
        <w:rPr>
          <w:rFonts w:cs="Times New Roman"/>
        </w:rPr>
        <w:t>сравнивать особенности компонентов природы отдельных территорий страны;</w:t>
      </w:r>
    </w:p>
    <w:p w:rsidR="00416B7C" w:rsidRPr="00BE0AE5" w:rsidRDefault="00416B7C" w:rsidP="00416B7C">
      <w:pPr>
        <w:pStyle w:val="list-dash"/>
        <w:rPr>
          <w:rFonts w:cs="Times New Roman"/>
        </w:rPr>
      </w:pPr>
      <w:r w:rsidRPr="00BE0AE5">
        <w:rPr>
          <w:rFonts w:cs="Times New Roman"/>
        </w:rPr>
        <w:t>объяснять особенности компонентов природы отдельных территорий страны;</w:t>
      </w:r>
    </w:p>
    <w:p w:rsidR="00416B7C" w:rsidRPr="00BE0AE5" w:rsidRDefault="00416B7C" w:rsidP="00416B7C">
      <w:pPr>
        <w:pStyle w:val="list-dash"/>
        <w:rPr>
          <w:rFonts w:cs="Times New Roman"/>
        </w:rPr>
      </w:pPr>
      <w:r w:rsidRPr="00BE0AE5">
        <w:rPr>
          <w:rFonts w:cs="Times New Roma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16B7C" w:rsidRPr="00BE0AE5" w:rsidRDefault="00416B7C" w:rsidP="00416B7C">
      <w:pPr>
        <w:pStyle w:val="list-dash"/>
        <w:rPr>
          <w:rFonts w:cs="Times New Roman"/>
        </w:rPr>
      </w:pPr>
      <w:r w:rsidRPr="00BE0AE5">
        <w:rPr>
          <w:rFonts w:cs="Times New Roman"/>
        </w:rPr>
        <w:t xml:space="preserve">называть географические процессы и явления, определяющие особенности природы страны, отдельных регионов и своей местности; </w:t>
      </w:r>
    </w:p>
    <w:p w:rsidR="00416B7C" w:rsidRPr="00BE0AE5" w:rsidRDefault="00416B7C" w:rsidP="00416B7C">
      <w:pPr>
        <w:pStyle w:val="list-dash"/>
        <w:rPr>
          <w:rFonts w:cs="Times New Roman"/>
        </w:rPr>
      </w:pPr>
      <w:r w:rsidRPr="00BE0AE5">
        <w:rPr>
          <w:rFonts w:cs="Times New Roman"/>
        </w:rPr>
        <w:t>объяснять распространение по территории страны областей современного горообразования, землетрясений и вулк</w:t>
      </w:r>
      <w:r w:rsidRPr="00BE0AE5">
        <w:rPr>
          <w:rFonts w:cs="Times New Roman"/>
        </w:rPr>
        <w:t>а</w:t>
      </w:r>
      <w:r w:rsidRPr="00BE0AE5">
        <w:rPr>
          <w:rFonts w:cs="Times New Roman"/>
        </w:rPr>
        <w:t>низма;</w:t>
      </w:r>
    </w:p>
    <w:p w:rsidR="00416B7C" w:rsidRPr="00BE0AE5" w:rsidRDefault="00416B7C" w:rsidP="00416B7C">
      <w:pPr>
        <w:pStyle w:val="list-dash"/>
        <w:rPr>
          <w:rFonts w:cs="Times New Roman"/>
        </w:rPr>
      </w:pPr>
      <w:r w:rsidRPr="00BE0AE5">
        <w:rPr>
          <w:rFonts w:cs="Times New Roman"/>
        </w:rPr>
        <w:t>применять понятия «плита», «щит», «моренный холм», «бараньи лбы», «бархан», «дюна» для решения учебных и (или) практико-ориентированных задач;</w:t>
      </w:r>
    </w:p>
    <w:p w:rsidR="00416B7C" w:rsidRPr="00BE0AE5" w:rsidRDefault="00416B7C" w:rsidP="00416B7C">
      <w:pPr>
        <w:pStyle w:val="list-dash"/>
        <w:rPr>
          <w:rFonts w:cs="Times New Roman"/>
        </w:rPr>
      </w:pPr>
      <w:r w:rsidRPr="00BE0AE5">
        <w:rPr>
          <w:rFonts w:cs="Times New Roman"/>
        </w:rPr>
        <w:t>применять понятия «солнечная радиация», «годовая амплитуда температур воздуха», «воздушные массы» для реш</w:t>
      </w:r>
      <w:r w:rsidRPr="00BE0AE5">
        <w:rPr>
          <w:rFonts w:cs="Times New Roman"/>
        </w:rPr>
        <w:t>е</w:t>
      </w:r>
      <w:r w:rsidRPr="00BE0AE5">
        <w:rPr>
          <w:rFonts w:cs="Times New Roman"/>
        </w:rPr>
        <w:t xml:space="preserve">ния учебных и (или) практико-ориентированных задач; </w:t>
      </w:r>
    </w:p>
    <w:p w:rsidR="00416B7C" w:rsidRPr="00BE0AE5" w:rsidRDefault="00416B7C" w:rsidP="00416B7C">
      <w:pPr>
        <w:pStyle w:val="list-dash"/>
        <w:rPr>
          <w:rFonts w:cs="Times New Roman"/>
        </w:rPr>
      </w:pPr>
      <w:r w:rsidRPr="00BE0AE5">
        <w:rPr>
          <w:rFonts w:cs="Times New Roman"/>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416B7C" w:rsidRPr="00BE0AE5" w:rsidRDefault="00416B7C" w:rsidP="00416B7C">
      <w:pPr>
        <w:pStyle w:val="list-dash"/>
        <w:rPr>
          <w:rFonts w:cs="Times New Roman"/>
        </w:rPr>
      </w:pPr>
      <w:r w:rsidRPr="00BE0AE5">
        <w:rPr>
          <w:rFonts w:cs="Times New Roman"/>
        </w:rPr>
        <w:t xml:space="preserve">описывать и прогнозировать погоду территории по карте погоды; </w:t>
      </w:r>
    </w:p>
    <w:p w:rsidR="00416B7C" w:rsidRPr="00BE0AE5" w:rsidRDefault="00416B7C" w:rsidP="00416B7C">
      <w:pPr>
        <w:pStyle w:val="list-dash"/>
        <w:rPr>
          <w:rFonts w:cs="Times New Roman"/>
        </w:rPr>
      </w:pPr>
      <w:r w:rsidRPr="00BE0AE5">
        <w:rPr>
          <w:rFonts w:cs="Times New Roman"/>
        </w:rPr>
        <w:t>использовать понятия «циклон», «антициклон», «атмосферный фронт» для объяснения особенностей погоды о</w:t>
      </w:r>
      <w:r w:rsidRPr="00BE0AE5">
        <w:rPr>
          <w:rFonts w:cs="Times New Roman"/>
        </w:rPr>
        <w:t>т</w:t>
      </w:r>
      <w:r w:rsidRPr="00BE0AE5">
        <w:rPr>
          <w:rFonts w:cs="Times New Roman"/>
        </w:rPr>
        <w:t xml:space="preserve">дельных территорий с помощью карт погоды; </w:t>
      </w:r>
    </w:p>
    <w:p w:rsidR="00416B7C" w:rsidRPr="00BE0AE5" w:rsidRDefault="00416B7C" w:rsidP="00416B7C">
      <w:pPr>
        <w:pStyle w:val="list-dash"/>
        <w:rPr>
          <w:rFonts w:cs="Times New Roman"/>
        </w:rPr>
      </w:pPr>
      <w:r w:rsidRPr="00BE0AE5">
        <w:rPr>
          <w:rFonts w:cs="Times New Roman"/>
        </w:rPr>
        <w:t>проводить классификацию типов климата и почв России;</w:t>
      </w:r>
    </w:p>
    <w:p w:rsidR="00416B7C" w:rsidRPr="00BE0AE5" w:rsidRDefault="00416B7C" w:rsidP="00416B7C">
      <w:pPr>
        <w:pStyle w:val="list-dash"/>
        <w:rPr>
          <w:rFonts w:cs="Times New Roman"/>
        </w:rPr>
      </w:pPr>
      <w:r w:rsidRPr="00BE0AE5">
        <w:rPr>
          <w:rFonts w:cs="Times New Roman"/>
        </w:rPr>
        <w:t>распознавать показатели, характеризующие состояние окружающей среды;</w:t>
      </w:r>
    </w:p>
    <w:p w:rsidR="00416B7C" w:rsidRPr="00BE0AE5" w:rsidRDefault="00416B7C" w:rsidP="00416B7C">
      <w:pPr>
        <w:pStyle w:val="list-dash"/>
        <w:rPr>
          <w:rFonts w:cs="Times New Roman"/>
        </w:rPr>
      </w:pPr>
      <w:r w:rsidRPr="00BE0AE5">
        <w:rPr>
          <w:rFonts w:cs="Times New Roman"/>
        </w:rPr>
        <w:t>показывать на карте и (или) обозначать на контурной карте крупные формы рельефа, крайние точки и элементы б</w:t>
      </w:r>
      <w:r w:rsidRPr="00BE0AE5">
        <w:rPr>
          <w:rFonts w:cs="Times New Roman"/>
        </w:rPr>
        <w:t>е</w:t>
      </w:r>
      <w:r w:rsidRPr="00BE0AE5">
        <w:rPr>
          <w:rFonts w:cs="Times New Roman"/>
        </w:rPr>
        <w:t xml:space="preserve">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16B7C" w:rsidRPr="00BE0AE5" w:rsidRDefault="00416B7C" w:rsidP="00416B7C">
      <w:pPr>
        <w:pStyle w:val="list-dash"/>
        <w:rPr>
          <w:rFonts w:cs="Times New Roman"/>
        </w:rPr>
      </w:pPr>
      <w:r w:rsidRPr="00BE0AE5">
        <w:rPr>
          <w:rFonts w:cs="Times New Roman"/>
        </w:rPr>
        <w:t>приводить примеры мер безопасности, в том числе для экономики семьи, в случае природных стихийных бедствий и техногенных катастроф;</w:t>
      </w:r>
    </w:p>
    <w:p w:rsidR="00416B7C" w:rsidRPr="00BE0AE5" w:rsidRDefault="00416B7C" w:rsidP="00416B7C">
      <w:pPr>
        <w:pStyle w:val="list-dash"/>
        <w:rPr>
          <w:rFonts w:cs="Times New Roman"/>
        </w:rPr>
      </w:pPr>
      <w:r w:rsidRPr="00BE0AE5">
        <w:rPr>
          <w:rFonts w:cs="Times New Roman"/>
        </w:rPr>
        <w:t>приводить примеры рационального и нерационального природопользования;</w:t>
      </w:r>
    </w:p>
    <w:p w:rsidR="00416B7C" w:rsidRPr="00BE0AE5" w:rsidRDefault="00416B7C" w:rsidP="00416B7C">
      <w:pPr>
        <w:pStyle w:val="list-dash"/>
        <w:rPr>
          <w:rFonts w:cs="Times New Roman"/>
        </w:rPr>
      </w:pPr>
      <w:r w:rsidRPr="00BE0AE5">
        <w:rPr>
          <w:rFonts w:cs="Times New Roman"/>
        </w:rPr>
        <w:t>приводить примеры особо охраняемых природных территорий России и своего края, животных и растений, занесё</w:t>
      </w:r>
      <w:r w:rsidRPr="00BE0AE5">
        <w:rPr>
          <w:rFonts w:cs="Times New Roman"/>
        </w:rPr>
        <w:t>н</w:t>
      </w:r>
      <w:r w:rsidRPr="00BE0AE5">
        <w:rPr>
          <w:rFonts w:cs="Times New Roman"/>
        </w:rPr>
        <w:t>ных в Красную книгу России;</w:t>
      </w:r>
    </w:p>
    <w:p w:rsidR="00416B7C" w:rsidRPr="00BE0AE5" w:rsidRDefault="00416B7C" w:rsidP="00416B7C">
      <w:pPr>
        <w:pStyle w:val="list-dash"/>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w:t>
      </w:r>
      <w:r w:rsidRPr="00BE0AE5">
        <w:rPr>
          <w:rFonts w:cs="Times New Roman"/>
        </w:rPr>
        <w:t>о</w:t>
      </w:r>
      <w:r w:rsidRPr="00BE0AE5">
        <w:rPr>
          <w:rFonts w:cs="Times New Roman"/>
        </w:rPr>
        <w:t>изображения, компьютерные базы данных), необходимые для изучения особенностей населения России;</w:t>
      </w:r>
    </w:p>
    <w:p w:rsidR="00416B7C" w:rsidRPr="00BE0AE5" w:rsidRDefault="00416B7C" w:rsidP="00416B7C">
      <w:pPr>
        <w:pStyle w:val="list-dash"/>
        <w:rPr>
          <w:rFonts w:cs="Times New Roman"/>
        </w:rPr>
      </w:pPr>
      <w:r w:rsidRPr="00BE0AE5">
        <w:rPr>
          <w:rFonts w:cs="Times New Roman"/>
        </w:rPr>
        <w:t>приводить примеры адаптации человека к разнообразным природным условиям на территории страны;</w:t>
      </w:r>
    </w:p>
    <w:p w:rsidR="00416B7C" w:rsidRPr="00BE0AE5" w:rsidRDefault="00416B7C" w:rsidP="00416B7C">
      <w:pPr>
        <w:pStyle w:val="list-dash"/>
        <w:rPr>
          <w:rFonts w:cs="Times New Roman"/>
        </w:rPr>
      </w:pPr>
      <w:r w:rsidRPr="00BE0AE5">
        <w:rPr>
          <w:rFonts w:cs="Times New Roman"/>
        </w:rPr>
        <w:t>сравнивать показатели воспроизводства и качества населения России с мировыми показателями и показателями др</w:t>
      </w:r>
      <w:r w:rsidRPr="00BE0AE5">
        <w:rPr>
          <w:rFonts w:cs="Times New Roman"/>
        </w:rPr>
        <w:t>у</w:t>
      </w:r>
      <w:r w:rsidRPr="00BE0AE5">
        <w:rPr>
          <w:rFonts w:cs="Times New Roman"/>
        </w:rPr>
        <w:t>гих стран;</w:t>
      </w:r>
    </w:p>
    <w:p w:rsidR="00416B7C" w:rsidRPr="00BE0AE5" w:rsidRDefault="00416B7C" w:rsidP="00416B7C">
      <w:pPr>
        <w:pStyle w:val="list-dash"/>
        <w:rPr>
          <w:rFonts w:cs="Times New Roman"/>
        </w:rPr>
      </w:pPr>
      <w:r w:rsidRPr="00BE0AE5">
        <w:rPr>
          <w:rFonts w:cs="Times New Roman"/>
        </w:rPr>
        <w:t>различать демографические процессы и явления, характеризующие динамику численности населения России, её о</w:t>
      </w:r>
      <w:r w:rsidRPr="00BE0AE5">
        <w:rPr>
          <w:rFonts w:cs="Times New Roman"/>
        </w:rPr>
        <w:t>т</w:t>
      </w:r>
      <w:r w:rsidRPr="00BE0AE5">
        <w:rPr>
          <w:rFonts w:cs="Times New Roman"/>
        </w:rPr>
        <w:t>дельных регионов и своего края;</w:t>
      </w:r>
    </w:p>
    <w:p w:rsidR="00416B7C" w:rsidRPr="00BE0AE5" w:rsidRDefault="00416B7C" w:rsidP="00416B7C">
      <w:pPr>
        <w:pStyle w:val="list-dash"/>
        <w:rPr>
          <w:rFonts w:cs="Times New Roman"/>
        </w:rPr>
      </w:pPr>
      <w:r w:rsidRPr="00BE0AE5">
        <w:rPr>
          <w:rFonts w:cs="Times New Roman"/>
        </w:rPr>
        <w:t>проводить классификацию населённых пунктов и регионов России по заданным основаниям;</w:t>
      </w:r>
    </w:p>
    <w:p w:rsidR="00416B7C" w:rsidRPr="00BE0AE5" w:rsidRDefault="00416B7C" w:rsidP="00416B7C">
      <w:pPr>
        <w:pStyle w:val="list-dash"/>
        <w:rPr>
          <w:rFonts w:cs="Times New Roman"/>
        </w:rPr>
      </w:pPr>
      <w:r w:rsidRPr="00BE0AE5">
        <w:rPr>
          <w:rFonts w:cs="Times New Roman"/>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416B7C" w:rsidRPr="00BE0AE5" w:rsidRDefault="00416B7C" w:rsidP="00416B7C">
      <w:pPr>
        <w:pStyle w:val="list-dash"/>
        <w:rPr>
          <w:rFonts w:cs="Times New Roman"/>
        </w:rPr>
      </w:pPr>
      <w:r w:rsidRPr="00BE0AE5">
        <w:rPr>
          <w:rFonts w:cs="Times New Roman"/>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w:t>
      </w:r>
      <w:r w:rsidRPr="00BE0AE5">
        <w:rPr>
          <w:rFonts w:cs="Times New Roman"/>
        </w:rPr>
        <w:t>а</w:t>
      </w:r>
      <w:r w:rsidRPr="00BE0AE5">
        <w:rPr>
          <w:rFonts w:cs="Times New Roman"/>
        </w:rPr>
        <w:t>ция», «городская агломерация», «посёлок городского типа», «половозрастная структура населения», «средняя пр</w:t>
      </w:r>
      <w:r w:rsidRPr="00BE0AE5">
        <w:rPr>
          <w:rFonts w:cs="Times New Roman"/>
        </w:rPr>
        <w:t>о</w:t>
      </w:r>
      <w:r w:rsidRPr="00BE0AE5">
        <w:rPr>
          <w:rFonts w:cs="Times New Roman"/>
        </w:rPr>
        <w:lastRenderedPageBreak/>
        <w:t>гнозируемая продолжительность жизни», «трудовые ресурсы», «трудоспособный возраст», «рабочая сила», «безр</w:t>
      </w:r>
      <w:r w:rsidRPr="00BE0AE5">
        <w:rPr>
          <w:rFonts w:cs="Times New Roman"/>
        </w:rPr>
        <w:t>а</w:t>
      </w:r>
      <w:r w:rsidRPr="00BE0AE5">
        <w:rPr>
          <w:rFonts w:cs="Times New Roman"/>
        </w:rPr>
        <w:t>ботица», «рынок труда», «качество населения» для решения учебных и (или) практико- ориентированных задач;</w:t>
      </w:r>
    </w:p>
    <w:p w:rsidR="00416B7C" w:rsidRPr="00BE0AE5" w:rsidRDefault="00416B7C" w:rsidP="00416B7C">
      <w:pPr>
        <w:pStyle w:val="list-dash"/>
        <w:rPr>
          <w:rFonts w:cs="Times New Roman"/>
        </w:rPr>
      </w:pPr>
      <w:r w:rsidRPr="00BE0AE5">
        <w:rPr>
          <w:rFonts w:cs="Times New Roman"/>
        </w:rPr>
        <w:t>представлять в различных формах (таблица, график, географическое описание) географическую информацию, нео</w:t>
      </w:r>
      <w:r w:rsidRPr="00BE0AE5">
        <w:rPr>
          <w:rFonts w:cs="Times New Roman"/>
        </w:rPr>
        <w:t>б</w:t>
      </w:r>
      <w:r w:rsidRPr="00BE0AE5">
        <w:rPr>
          <w:rFonts w:cs="Times New Roman"/>
        </w:rPr>
        <w:t>ходимую для решения учебных и (или) практико-ориентированных задач.</w:t>
      </w:r>
    </w:p>
    <w:p w:rsidR="00416B7C" w:rsidRPr="00BE0AE5" w:rsidRDefault="00416B7C" w:rsidP="00570445">
      <w:pPr>
        <w:pStyle w:val="h1"/>
        <w:pageBreakBefore w:val="0"/>
        <w:spacing w:before="383"/>
        <w:rPr>
          <w:rFonts w:cs="Times New Roman"/>
        </w:rPr>
      </w:pPr>
      <w:r w:rsidRPr="00BE0AE5">
        <w:rPr>
          <w:rFonts w:cs="Times New Roman"/>
        </w:rPr>
        <w:t>9 класс</w:t>
      </w:r>
    </w:p>
    <w:p w:rsidR="00416B7C" w:rsidRPr="00BE0AE5" w:rsidRDefault="00416B7C" w:rsidP="00416B7C">
      <w:pPr>
        <w:pStyle w:val="list-dash"/>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w:t>
      </w:r>
      <w:r w:rsidRPr="00BE0AE5">
        <w:rPr>
          <w:rFonts w:cs="Times New Roman"/>
        </w:rPr>
        <w:t>о</w:t>
      </w:r>
      <w:r w:rsidRPr="00BE0AE5">
        <w:rPr>
          <w:rFonts w:cs="Times New Roman"/>
        </w:rPr>
        <w:t>изображения, компьютерные базы данных), необходимые для изучения особенностей хозяйства России;</w:t>
      </w:r>
    </w:p>
    <w:p w:rsidR="00416B7C" w:rsidRPr="00BE0AE5" w:rsidRDefault="00416B7C" w:rsidP="00416B7C">
      <w:pPr>
        <w:pStyle w:val="list-dash"/>
        <w:rPr>
          <w:rFonts w:cs="Times New Roman"/>
        </w:rPr>
      </w:pPr>
      <w:r w:rsidRPr="00BE0AE5">
        <w:rPr>
          <w:rFonts w:cs="Times New Roman"/>
        </w:rPr>
        <w:t>представлять в различных формах (в виде карты, таблицы, графика, географического описания) географическую и</w:t>
      </w:r>
      <w:r w:rsidRPr="00BE0AE5">
        <w:rPr>
          <w:rFonts w:cs="Times New Roman"/>
        </w:rPr>
        <w:t>н</w:t>
      </w:r>
      <w:r w:rsidRPr="00BE0AE5">
        <w:rPr>
          <w:rFonts w:cs="Times New Roman"/>
        </w:rPr>
        <w:t>формацию, необходимую для решения учебных и (или) практико-ориентированных задач;</w:t>
      </w:r>
    </w:p>
    <w:p w:rsidR="00416B7C" w:rsidRPr="00BE0AE5" w:rsidRDefault="00416B7C" w:rsidP="00416B7C">
      <w:pPr>
        <w:pStyle w:val="list-dash"/>
        <w:rPr>
          <w:rFonts w:cs="Times New Roman"/>
        </w:rPr>
      </w:pPr>
      <w:r w:rsidRPr="00BE0AE5">
        <w:rPr>
          <w:rFonts w:cs="Times New Roman"/>
        </w:rPr>
        <w:t>находить, извлекать и использовать информацию, характеризующую отраслевую, функциональную и территориал</w:t>
      </w:r>
      <w:r w:rsidRPr="00BE0AE5">
        <w:rPr>
          <w:rFonts w:cs="Times New Roman"/>
        </w:rPr>
        <w:t>ь</w:t>
      </w:r>
      <w:r w:rsidRPr="00BE0AE5">
        <w:rPr>
          <w:rFonts w:cs="Times New Roman"/>
        </w:rPr>
        <w:t>ную структуру хозяйства России, для решения практикоориентированных задач;</w:t>
      </w:r>
    </w:p>
    <w:p w:rsidR="00416B7C" w:rsidRPr="00BE0AE5" w:rsidRDefault="00416B7C" w:rsidP="00416B7C">
      <w:pPr>
        <w:pStyle w:val="list-dash"/>
        <w:rPr>
          <w:rFonts w:cs="Times New Roman"/>
          <w:spacing w:val="1"/>
        </w:rPr>
      </w:pPr>
      <w:r w:rsidRPr="00BE0AE5">
        <w:rPr>
          <w:rFonts w:cs="Times New Roman"/>
          <w:spacing w:val="1"/>
        </w:rPr>
        <w:t>выделять географическую информацию, которая является противоречивой или может быть недостоверной; опред</w:t>
      </w:r>
      <w:r w:rsidRPr="00BE0AE5">
        <w:rPr>
          <w:rFonts w:cs="Times New Roman"/>
          <w:spacing w:val="1"/>
        </w:rPr>
        <w:t>е</w:t>
      </w:r>
      <w:r w:rsidRPr="00BE0AE5">
        <w:rPr>
          <w:rFonts w:cs="Times New Roman"/>
          <w:spacing w:val="1"/>
        </w:rPr>
        <w:t>лять информацию, недостающую для решения той или иной задачи;</w:t>
      </w:r>
    </w:p>
    <w:p w:rsidR="00416B7C" w:rsidRPr="00BE0AE5" w:rsidRDefault="00416B7C" w:rsidP="00416B7C">
      <w:pPr>
        <w:pStyle w:val="list-dash"/>
        <w:rPr>
          <w:rFonts w:cs="Times New Roman"/>
          <w:spacing w:val="-1"/>
        </w:rPr>
      </w:pPr>
      <w:r w:rsidRPr="00BE0AE5">
        <w:rPr>
          <w:rFonts w:cs="Times New Roman"/>
          <w:spacing w:val="-1"/>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w:t>
      </w:r>
      <w:r w:rsidRPr="00BE0AE5">
        <w:rPr>
          <w:rFonts w:cs="Times New Roman"/>
          <w:spacing w:val="-1"/>
        </w:rPr>
        <w:t>д</w:t>
      </w:r>
      <w:r w:rsidRPr="00BE0AE5">
        <w:rPr>
          <w:rFonts w:cs="Times New Roman"/>
          <w:spacing w:val="-1"/>
        </w:rPr>
        <w:t>ства», «природно-ресурсный потенциал», «инфраструктурный комплекс», «рекреационное хозяйство», «инфрастру</w:t>
      </w:r>
      <w:r w:rsidRPr="00BE0AE5">
        <w:rPr>
          <w:rFonts w:cs="Times New Roman"/>
          <w:spacing w:val="-1"/>
        </w:rPr>
        <w:t>к</w:t>
      </w:r>
      <w:r w:rsidRPr="00BE0AE5">
        <w:rPr>
          <w:rFonts w:cs="Times New Roman"/>
          <w:spacing w:val="-1"/>
        </w:rPr>
        <w:t>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416B7C" w:rsidRPr="00BE0AE5" w:rsidRDefault="00416B7C" w:rsidP="00416B7C">
      <w:pPr>
        <w:pStyle w:val="list-dash"/>
        <w:rPr>
          <w:rFonts w:cs="Times New Roman"/>
          <w:spacing w:val="-2"/>
        </w:rPr>
      </w:pPr>
      <w:r w:rsidRPr="00BE0AE5">
        <w:rPr>
          <w:rFonts w:cs="Times New Roman"/>
          <w:spacing w:val="-2"/>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416B7C" w:rsidRPr="00BE0AE5" w:rsidRDefault="00416B7C" w:rsidP="00416B7C">
      <w:pPr>
        <w:pStyle w:val="list-dash"/>
        <w:rPr>
          <w:rFonts w:cs="Times New Roman"/>
        </w:rPr>
      </w:pPr>
      <w:r w:rsidRPr="00BE0AE5">
        <w:rPr>
          <w:rFonts w:cs="Times New Roman"/>
        </w:rPr>
        <w:t>различать территории опережающего развития (ТОР), Арктическую зону и зону Севера России;</w:t>
      </w:r>
    </w:p>
    <w:p w:rsidR="00416B7C" w:rsidRPr="00BE0AE5" w:rsidRDefault="00416B7C" w:rsidP="00416B7C">
      <w:pPr>
        <w:pStyle w:val="list-dash"/>
        <w:rPr>
          <w:rFonts w:cs="Times New Roman"/>
        </w:rPr>
      </w:pPr>
      <w:r w:rsidRPr="00BE0AE5">
        <w:rPr>
          <w:rFonts w:cs="Times New Roman"/>
        </w:rPr>
        <w:t>классифицировать субъекты Российской Федерации по уровню социально-экономического развития на основе им</w:t>
      </w:r>
      <w:r w:rsidRPr="00BE0AE5">
        <w:rPr>
          <w:rFonts w:cs="Times New Roman"/>
        </w:rPr>
        <w:t>е</w:t>
      </w:r>
      <w:r w:rsidRPr="00BE0AE5">
        <w:rPr>
          <w:rFonts w:cs="Times New Roman"/>
        </w:rPr>
        <w:t xml:space="preserve">ющихся знаний и анализа информации из дополнительных источников; </w:t>
      </w:r>
    </w:p>
    <w:p w:rsidR="00416B7C" w:rsidRPr="00BE0AE5" w:rsidRDefault="00416B7C" w:rsidP="00416B7C">
      <w:pPr>
        <w:pStyle w:val="list-dash"/>
        <w:rPr>
          <w:rFonts w:cs="Times New Roman"/>
        </w:rPr>
      </w:pPr>
      <w:r w:rsidRPr="00BE0AE5">
        <w:rPr>
          <w:rFonts w:cs="Times New Roman"/>
        </w:rPr>
        <w:t>находить, извлекать, интегрировать и интерпретировать информацию из различных источников географической и</w:t>
      </w:r>
      <w:r w:rsidRPr="00BE0AE5">
        <w:rPr>
          <w:rFonts w:cs="Times New Roman"/>
        </w:rPr>
        <w:t>н</w:t>
      </w:r>
      <w:r w:rsidRPr="00BE0AE5">
        <w:rPr>
          <w:rFonts w:cs="Times New Roman"/>
        </w:rPr>
        <w:t xml:space="preserve">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16B7C" w:rsidRPr="00BE0AE5" w:rsidRDefault="00416B7C" w:rsidP="00416B7C">
      <w:pPr>
        <w:pStyle w:val="list-dash"/>
        <w:rPr>
          <w:rFonts w:cs="Times New Roman"/>
        </w:rPr>
      </w:pPr>
      <w:r w:rsidRPr="00BE0AE5">
        <w:rPr>
          <w:rFonts w:cs="Times New Roman"/>
        </w:rPr>
        <w:t>различать изученные географические объекты, процессы и явления: хозяйство России (состав, отраслевая, функци</w:t>
      </w:r>
      <w:r w:rsidRPr="00BE0AE5">
        <w:rPr>
          <w:rFonts w:cs="Times New Roman"/>
        </w:rPr>
        <w:t>о</w:t>
      </w:r>
      <w:r w:rsidRPr="00BE0AE5">
        <w:rPr>
          <w:rFonts w:cs="Times New Roman"/>
        </w:rPr>
        <w:t xml:space="preserve">нальная и территориальная структура, факторы и условия размещения производства, современные формы размещения производства); </w:t>
      </w:r>
    </w:p>
    <w:p w:rsidR="00416B7C" w:rsidRPr="00BE0AE5" w:rsidRDefault="00416B7C" w:rsidP="00416B7C">
      <w:pPr>
        <w:pStyle w:val="list-dash"/>
        <w:rPr>
          <w:rFonts w:cs="Times New Roman"/>
          <w:spacing w:val="-1"/>
        </w:rPr>
      </w:pPr>
      <w:r w:rsidRPr="00BE0AE5">
        <w:rPr>
          <w:rFonts w:cs="Times New Roman"/>
          <w:spacing w:val="-2"/>
        </w:rPr>
        <w:t>различать валовой внутренний продукт (ВВП), валовой регио</w:t>
      </w:r>
      <w:r w:rsidRPr="00BE0AE5">
        <w:rPr>
          <w:rFonts w:cs="Times New Roman"/>
          <w:spacing w:val="-1"/>
        </w:rPr>
        <w:t xml:space="preserve">нальный продукт (ВРП) и индекс человеческого развития (ИЧР) как показатели уровня развития страны и её регионов; </w:t>
      </w:r>
    </w:p>
    <w:p w:rsidR="00416B7C" w:rsidRPr="00BE0AE5" w:rsidRDefault="00416B7C" w:rsidP="00416B7C">
      <w:pPr>
        <w:pStyle w:val="list-dash"/>
        <w:rPr>
          <w:rFonts w:cs="Times New Roman"/>
        </w:rPr>
      </w:pPr>
      <w:r w:rsidRPr="00BE0AE5">
        <w:rPr>
          <w:rFonts w:cs="Times New Roman"/>
        </w:rPr>
        <w:t xml:space="preserve">различать природно-ресурсный, человеческий и производственный капитал; </w:t>
      </w:r>
    </w:p>
    <w:p w:rsidR="00416B7C" w:rsidRPr="00BE0AE5" w:rsidRDefault="00416B7C" w:rsidP="00416B7C">
      <w:pPr>
        <w:pStyle w:val="list-dash"/>
        <w:rPr>
          <w:rFonts w:cs="Times New Roman"/>
        </w:rPr>
      </w:pPr>
      <w:r w:rsidRPr="00BE0AE5">
        <w:rPr>
          <w:rFonts w:cs="Times New Roman"/>
        </w:rPr>
        <w:t xml:space="preserve">различать виды транспорта и основные показатели их работы: грузооборот и пассажирооборот; </w:t>
      </w:r>
    </w:p>
    <w:p w:rsidR="00416B7C" w:rsidRPr="00BE0AE5" w:rsidRDefault="00416B7C" w:rsidP="00416B7C">
      <w:pPr>
        <w:pStyle w:val="list-dash"/>
        <w:rPr>
          <w:rFonts w:cs="Times New Roman"/>
        </w:rPr>
      </w:pPr>
      <w:r w:rsidRPr="00BE0AE5">
        <w:rPr>
          <w:rFonts w:cs="Times New Roman"/>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416B7C" w:rsidRPr="00BE0AE5" w:rsidRDefault="00416B7C" w:rsidP="00416B7C">
      <w:pPr>
        <w:pStyle w:val="list-dash"/>
        <w:rPr>
          <w:rFonts w:cs="Times New Roman"/>
        </w:rPr>
      </w:pPr>
      <w:r w:rsidRPr="00BE0AE5">
        <w:rPr>
          <w:rFonts w:cs="Times New Roman"/>
        </w:rPr>
        <w:t>использовать знания о факторах и условиях размещенияхозяйства для решения различных учебных и практ</w:t>
      </w:r>
      <w:r w:rsidRPr="00BE0AE5">
        <w:rPr>
          <w:rFonts w:cs="Times New Roman"/>
        </w:rPr>
        <w:t>и</w:t>
      </w:r>
      <w:r w:rsidRPr="00BE0AE5">
        <w:rPr>
          <w:rFonts w:cs="Times New Roman"/>
        </w:rPr>
        <w:t>ко-ориентированных задач: объяснять особенности отраслевой и территориальной структуры хозяйства России, р</w:t>
      </w:r>
      <w:r w:rsidRPr="00BE0AE5">
        <w:rPr>
          <w:rFonts w:cs="Times New Roman"/>
        </w:rPr>
        <w:t>е</w:t>
      </w:r>
      <w:r w:rsidRPr="00BE0AE5">
        <w:rPr>
          <w:rFonts w:cs="Times New Roman"/>
        </w:rPr>
        <w:t>гионов, размещения отдельных предприятий; оценивать условия отдельных территорий для размещения предприятий и различных производств;</w:t>
      </w:r>
    </w:p>
    <w:p w:rsidR="00416B7C" w:rsidRPr="00BE0AE5" w:rsidRDefault="00416B7C" w:rsidP="00416B7C">
      <w:pPr>
        <w:pStyle w:val="list-dash"/>
        <w:rPr>
          <w:rFonts w:cs="Times New Roman"/>
        </w:rPr>
      </w:pPr>
      <w:r w:rsidRPr="00BE0AE5">
        <w:rPr>
          <w:rFonts w:cs="Times New Roma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416B7C" w:rsidRPr="00BE0AE5" w:rsidRDefault="00416B7C" w:rsidP="00416B7C">
      <w:pPr>
        <w:pStyle w:val="list-dash"/>
        <w:rPr>
          <w:rFonts w:cs="Times New Roman"/>
        </w:rPr>
      </w:pPr>
      <w:r w:rsidRPr="00BE0AE5">
        <w:rPr>
          <w:rFonts w:cs="Times New Roman"/>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w:t>
      </w:r>
      <w:r w:rsidRPr="00BE0AE5">
        <w:rPr>
          <w:rFonts w:cs="Times New Roman"/>
        </w:rPr>
        <w:t>о</w:t>
      </w:r>
      <w:r w:rsidRPr="00BE0AE5">
        <w:rPr>
          <w:rFonts w:cs="Times New Roman"/>
        </w:rPr>
        <w:t>зяйства, предприятия и национальной экономики;</w:t>
      </w:r>
    </w:p>
    <w:p w:rsidR="00416B7C" w:rsidRPr="00BE0AE5" w:rsidRDefault="00416B7C" w:rsidP="00416B7C">
      <w:pPr>
        <w:pStyle w:val="list-dash"/>
        <w:rPr>
          <w:rFonts w:cs="Times New Roman"/>
        </w:rPr>
      </w:pPr>
      <w:r w:rsidRPr="00BE0AE5">
        <w:rPr>
          <w:rFonts w:cs="Times New Roman"/>
        </w:rPr>
        <w:t>оценивать влияние географического положения отдельных регионов России на особенности природы, жизнь и х</w:t>
      </w:r>
      <w:r w:rsidRPr="00BE0AE5">
        <w:rPr>
          <w:rFonts w:cs="Times New Roman"/>
        </w:rPr>
        <w:t>о</w:t>
      </w:r>
      <w:r w:rsidRPr="00BE0AE5">
        <w:rPr>
          <w:rFonts w:cs="Times New Roman"/>
        </w:rPr>
        <w:t>зяйственную деятельность населения;</w:t>
      </w:r>
    </w:p>
    <w:p w:rsidR="00416B7C" w:rsidRPr="00BE0AE5" w:rsidRDefault="00416B7C" w:rsidP="00416B7C">
      <w:pPr>
        <w:pStyle w:val="list-dash"/>
        <w:rPr>
          <w:rFonts w:cs="Times New Roman"/>
        </w:rPr>
      </w:pPr>
      <w:r w:rsidRPr="00BE0AE5">
        <w:rPr>
          <w:rFonts w:cs="Times New Roman"/>
        </w:rPr>
        <w:t>объяснять географические различия населения и хозяйства территорий крупных регионов страны;</w:t>
      </w:r>
    </w:p>
    <w:p w:rsidR="00416B7C" w:rsidRPr="00BE0AE5" w:rsidRDefault="00416B7C" w:rsidP="00416B7C">
      <w:pPr>
        <w:pStyle w:val="list-dash"/>
        <w:rPr>
          <w:rFonts w:cs="Times New Roman"/>
        </w:rPr>
      </w:pPr>
      <w:r w:rsidRPr="00BE0AE5">
        <w:rPr>
          <w:rFonts w:cs="Times New Roman"/>
        </w:rPr>
        <w:t>сравнивать географическое положение, географические особенности природно-ресурсного потенциала, населения и хозяйства регионов России;</w:t>
      </w:r>
    </w:p>
    <w:p w:rsidR="00416B7C" w:rsidRPr="00BE0AE5" w:rsidRDefault="00416B7C" w:rsidP="00416B7C">
      <w:pPr>
        <w:pStyle w:val="list-dash"/>
        <w:rPr>
          <w:rFonts w:cs="Times New Roman"/>
        </w:rPr>
      </w:pPr>
      <w:r w:rsidRPr="00BE0AE5">
        <w:rPr>
          <w:rFonts w:cs="Times New Roman"/>
        </w:rPr>
        <w:t>формулировать оценочные суждения о воздействии человеческой деятельности на окружающую среду своей мес</w:t>
      </w:r>
      <w:r w:rsidRPr="00BE0AE5">
        <w:rPr>
          <w:rFonts w:cs="Times New Roman"/>
        </w:rPr>
        <w:t>т</w:t>
      </w:r>
      <w:r w:rsidRPr="00BE0AE5">
        <w:rPr>
          <w:rFonts w:cs="Times New Roman"/>
        </w:rPr>
        <w:t xml:space="preserve">ности, региона, страны в целом, о динамике, уровне и структуре социально-экономического развития России, месте и роли России в мире; </w:t>
      </w:r>
    </w:p>
    <w:p w:rsidR="00416B7C" w:rsidRPr="00BE0AE5" w:rsidRDefault="00416B7C" w:rsidP="00416B7C">
      <w:pPr>
        <w:pStyle w:val="list-dash"/>
        <w:rPr>
          <w:rFonts w:cs="Times New Roman"/>
          <w:spacing w:val="-1"/>
        </w:rPr>
      </w:pPr>
      <w:r w:rsidRPr="00BE0AE5">
        <w:rPr>
          <w:rFonts w:cs="Times New Roman"/>
          <w:spacing w:val="-1"/>
        </w:rPr>
        <w:lastRenderedPageBreak/>
        <w:t>приводить примеры объектов Всемирного наследия ЮНЕСКО и описывать их местоположение на географической карте;</w:t>
      </w:r>
    </w:p>
    <w:p w:rsidR="00416B7C" w:rsidRPr="00BE0AE5" w:rsidRDefault="00416B7C" w:rsidP="007210A0">
      <w:pPr>
        <w:pStyle w:val="list-dash"/>
        <w:rPr>
          <w:rFonts w:cs="Times New Roman"/>
        </w:rPr>
      </w:pPr>
      <w:r w:rsidRPr="00BE0AE5">
        <w:rPr>
          <w:rFonts w:cs="Times New Roman"/>
        </w:rPr>
        <w:t>характеризовать место и роль России в мировом хозяйстве.</w:t>
      </w:r>
    </w:p>
    <w:p w:rsidR="00416B7C" w:rsidRPr="00BE0AE5" w:rsidRDefault="00416B7C" w:rsidP="00570445">
      <w:pPr>
        <w:pStyle w:val="h1"/>
        <w:rPr>
          <w:rFonts w:cs="Times New Roman"/>
        </w:rPr>
      </w:pPr>
      <w:r w:rsidRPr="00BE0AE5">
        <w:rPr>
          <w:rFonts w:cs="Times New Roman"/>
        </w:rPr>
        <w:lastRenderedPageBreak/>
        <w:t>2.1.13</w:t>
      </w:r>
      <w:r w:rsidRPr="00BE0AE5">
        <w:rPr>
          <w:rFonts w:cs="Times New Roman"/>
        </w:rPr>
        <w:t> </w:t>
      </w:r>
      <w:r w:rsidRPr="00BE0AE5">
        <w:rPr>
          <w:rFonts w:cs="Times New Roman"/>
        </w:rPr>
        <w:t>МАТЕМАТИКА</w:t>
      </w:r>
    </w:p>
    <w:p w:rsidR="00416B7C" w:rsidRPr="00BE0AE5" w:rsidRDefault="00416B7C" w:rsidP="00416B7C">
      <w:pPr>
        <w:pStyle w:val="a8"/>
        <w:spacing w:after="113"/>
        <w:rPr>
          <w:rFonts w:cs="Times New Roman"/>
        </w:rPr>
      </w:pPr>
    </w:p>
    <w:p w:rsidR="00416B7C" w:rsidRPr="00BE0AE5" w:rsidRDefault="00416B7C" w:rsidP="00570445">
      <w:pPr>
        <w:pStyle w:val="h1"/>
        <w:pageBreakBefore w:val="0"/>
        <w:spacing w:before="0"/>
        <w:rPr>
          <w:rFonts w:cs="Times New Roman"/>
        </w:rPr>
      </w:pPr>
      <w:r w:rsidRPr="00BE0AE5">
        <w:rPr>
          <w:rFonts w:cs="Times New Roman"/>
        </w:rPr>
        <w:t>Пояснительная записка</w:t>
      </w:r>
    </w:p>
    <w:p w:rsidR="00416B7C" w:rsidRPr="00BE0AE5" w:rsidRDefault="00416B7C" w:rsidP="00416B7C">
      <w:pPr>
        <w:pStyle w:val="22"/>
        <w:spacing w:before="96"/>
        <w:rPr>
          <w:rFonts w:cs="Times New Roman"/>
        </w:rPr>
      </w:pPr>
      <w:r w:rsidRPr="00BE0AE5">
        <w:rPr>
          <w:rFonts w:cs="Times New Roman"/>
        </w:rPr>
        <w:t>Общая характеристика учебного предмета «Математика»</w:t>
      </w:r>
    </w:p>
    <w:p w:rsidR="00416B7C" w:rsidRPr="00BE0AE5" w:rsidRDefault="006F2940" w:rsidP="00416B7C">
      <w:pPr>
        <w:pStyle w:val="a8"/>
        <w:rPr>
          <w:rFonts w:cs="Times New Roman"/>
        </w:rPr>
      </w:pPr>
      <w:r>
        <w:rPr>
          <w:rFonts w:cs="Times New Roman"/>
        </w:rPr>
        <w:t>Р</w:t>
      </w:r>
      <w:r w:rsidR="00416B7C" w:rsidRPr="00BE0AE5">
        <w:rPr>
          <w:rFonts w:cs="Times New Roman"/>
        </w:rPr>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w:t>
      </w:r>
      <w:r w:rsidR="00416B7C" w:rsidRPr="00BE0AE5">
        <w:rPr>
          <w:rFonts w:cs="Times New Roman"/>
        </w:rPr>
        <w:t>м</w:t>
      </w:r>
      <w:r w:rsidR="00416B7C" w:rsidRPr="00BE0AE5">
        <w:rPr>
          <w:rFonts w:cs="Times New Roman"/>
        </w:rPr>
        <w:t>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416B7C" w:rsidRPr="00BE0AE5" w:rsidRDefault="00416B7C" w:rsidP="00416B7C">
      <w:pPr>
        <w:pStyle w:val="a8"/>
        <w:rPr>
          <w:rFonts w:cs="Times New Roman"/>
        </w:rPr>
      </w:pPr>
      <w:r w:rsidRPr="00BE0AE5">
        <w:rPr>
          <w:rFonts w:cs="Times New Roman"/>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w:t>
      </w:r>
      <w:r w:rsidRPr="00BE0AE5">
        <w:rPr>
          <w:rFonts w:cs="Times New Roman"/>
        </w:rPr>
        <w:t>о</w:t>
      </w:r>
      <w:r w:rsidRPr="00BE0AE5">
        <w:rPr>
          <w:rFonts w:cs="Times New Roman"/>
        </w:rPr>
        <w:t>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416B7C" w:rsidRPr="00BE0AE5" w:rsidRDefault="00416B7C" w:rsidP="00416B7C">
      <w:pPr>
        <w:pStyle w:val="a8"/>
        <w:rPr>
          <w:rFonts w:cs="Times New Roman"/>
        </w:rPr>
      </w:pPr>
      <w:r w:rsidRPr="00BE0AE5">
        <w:rPr>
          <w:rFonts w:cs="Times New Roman"/>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w:t>
      </w:r>
      <w:r w:rsidRPr="00BE0AE5">
        <w:rPr>
          <w:rFonts w:cs="Times New Roman"/>
        </w:rPr>
        <w:t>а</w:t>
      </w:r>
      <w:r w:rsidRPr="00BE0AE5">
        <w:rPr>
          <w:rFonts w:cs="Times New Roman"/>
        </w:rPr>
        <w:t>труднено понимание принципов устройства и использования современной техники, восприятие и интерпретация разноо</w:t>
      </w:r>
      <w:r w:rsidRPr="00BE0AE5">
        <w:rPr>
          <w:rFonts w:cs="Times New Roman"/>
        </w:rPr>
        <w:t>б</w:t>
      </w:r>
      <w:r w:rsidRPr="00BE0AE5">
        <w:rPr>
          <w:rFonts w:cs="Times New Roman"/>
        </w:rPr>
        <w:t>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416B7C" w:rsidRPr="00BE0AE5" w:rsidRDefault="00416B7C" w:rsidP="00416B7C">
      <w:pPr>
        <w:pStyle w:val="a8"/>
        <w:rPr>
          <w:rFonts w:cs="Times New Roman"/>
        </w:rPr>
      </w:pPr>
      <w:r w:rsidRPr="00BE0AE5">
        <w:rPr>
          <w:rFonts w:cs="Times New Roman"/>
        </w:rPr>
        <w:t>Одновременно с расширением сфер применения математики в современном обществе всё более важным становится м</w:t>
      </w:r>
      <w:r w:rsidRPr="00BE0AE5">
        <w:rPr>
          <w:rFonts w:cs="Times New Roman"/>
        </w:rPr>
        <w:t>а</w:t>
      </w:r>
      <w:r w:rsidRPr="00BE0AE5">
        <w:rPr>
          <w:rFonts w:cs="Times New Roman"/>
        </w:rPr>
        <w:t>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416B7C" w:rsidRPr="00BE0AE5" w:rsidRDefault="00416B7C" w:rsidP="00416B7C">
      <w:pPr>
        <w:pStyle w:val="a8"/>
        <w:rPr>
          <w:rFonts w:cs="Times New Roman"/>
        </w:rPr>
      </w:pPr>
      <w:r w:rsidRPr="00BE0AE5">
        <w:rPr>
          <w:rFonts w:cs="Times New Roman"/>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416B7C" w:rsidRPr="00BE0AE5" w:rsidRDefault="00416B7C" w:rsidP="00416B7C">
      <w:pPr>
        <w:pStyle w:val="a8"/>
        <w:rPr>
          <w:rFonts w:cs="Times New Roman"/>
        </w:rPr>
      </w:pPr>
      <w:r w:rsidRPr="00BE0AE5">
        <w:rPr>
          <w:rFonts w:cs="Times New Roma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w:t>
      </w:r>
      <w:r w:rsidRPr="00BE0AE5">
        <w:rPr>
          <w:rFonts w:cs="Times New Roman"/>
        </w:rPr>
        <w:t>и</w:t>
      </w:r>
      <w:r w:rsidRPr="00BE0AE5">
        <w:rPr>
          <w:rFonts w:cs="Times New Roman"/>
        </w:rPr>
        <w:t>тарных наук, об особенностях применения математики для решения научных и прикладных задач. Таким образом, матем</w:t>
      </w:r>
      <w:r w:rsidRPr="00BE0AE5">
        <w:rPr>
          <w:rFonts w:cs="Times New Roman"/>
        </w:rPr>
        <w:t>а</w:t>
      </w:r>
      <w:r w:rsidRPr="00BE0AE5">
        <w:rPr>
          <w:rFonts w:cs="Times New Roman"/>
        </w:rPr>
        <w:t>тическое образование вносит свой вклад в формирование общей культуры человека.</w:t>
      </w:r>
    </w:p>
    <w:p w:rsidR="00416B7C" w:rsidRPr="00BE0AE5" w:rsidRDefault="00416B7C" w:rsidP="00416B7C">
      <w:pPr>
        <w:pStyle w:val="a8"/>
        <w:rPr>
          <w:rFonts w:cs="Times New Roman"/>
        </w:rPr>
      </w:pPr>
      <w:r w:rsidRPr="00BE0AE5">
        <w:rPr>
          <w:rFonts w:cs="Times New Roman"/>
        </w:rPr>
        <w:t>Изучение математики также способствует эстетическому воспитанию человека, пониманию красоты и изящества мат</w:t>
      </w:r>
      <w:r w:rsidRPr="00BE0AE5">
        <w:rPr>
          <w:rFonts w:cs="Times New Roman"/>
        </w:rPr>
        <w:t>е</w:t>
      </w:r>
      <w:r w:rsidRPr="00BE0AE5">
        <w:rPr>
          <w:rFonts w:cs="Times New Roman"/>
        </w:rPr>
        <w:t>матических рассуждений, восприятию геометрических форм, усвоению идеи симметрии.</w:t>
      </w:r>
    </w:p>
    <w:p w:rsidR="00416B7C" w:rsidRPr="00BE0AE5" w:rsidRDefault="00416B7C" w:rsidP="00416B7C">
      <w:pPr>
        <w:pStyle w:val="22"/>
        <w:rPr>
          <w:rFonts w:cs="Times New Roman"/>
        </w:rPr>
      </w:pPr>
      <w:r w:rsidRPr="00BE0AE5">
        <w:rPr>
          <w:rFonts w:cs="Times New Roman"/>
        </w:rPr>
        <w:t>Цели и особенности изучения учебного предмета</w:t>
      </w:r>
      <w:r w:rsidR="00897BEA">
        <w:rPr>
          <w:rFonts w:cs="Times New Roman"/>
        </w:rPr>
        <w:t xml:space="preserve"> </w:t>
      </w:r>
      <w:r w:rsidRPr="00BE0AE5">
        <w:rPr>
          <w:rFonts w:cs="Times New Roman"/>
        </w:rPr>
        <w:t>«Математика». 5—9 классы</w:t>
      </w:r>
    </w:p>
    <w:p w:rsidR="00416B7C" w:rsidRPr="00BE0AE5" w:rsidRDefault="00416B7C" w:rsidP="00416B7C">
      <w:pPr>
        <w:pStyle w:val="a8"/>
        <w:rPr>
          <w:rFonts w:cs="Times New Roman"/>
        </w:rPr>
      </w:pPr>
      <w:r w:rsidRPr="00BE0AE5">
        <w:rPr>
          <w:rFonts w:cs="Times New Roman"/>
        </w:rPr>
        <w:t>Приоритетными целями обучения математике в 5—9 классах являются:</w:t>
      </w:r>
    </w:p>
    <w:p w:rsidR="00416B7C" w:rsidRPr="00BE0AE5" w:rsidRDefault="00416B7C" w:rsidP="00416B7C">
      <w:pPr>
        <w:pStyle w:val="a"/>
        <w:rPr>
          <w:rFonts w:cs="Times New Roman"/>
        </w:rPr>
      </w:pPr>
      <w:r w:rsidRPr="00BE0AE5">
        <w:rPr>
          <w:rFonts w:cs="Times New Roman"/>
        </w:rPr>
        <w:t>формирование центральных математических понятий (число, величина, геометрическая фигура, переменная, вероя</w:t>
      </w:r>
      <w:r w:rsidRPr="00BE0AE5">
        <w:rPr>
          <w:rFonts w:cs="Times New Roman"/>
        </w:rPr>
        <w:t>т</w:t>
      </w:r>
      <w:r w:rsidRPr="00BE0AE5">
        <w:rPr>
          <w:rFonts w:cs="Times New Roman"/>
        </w:rPr>
        <w:t>ность, функция), обеспечивающих преемственность и перспективность математического образования обучающихся;</w:t>
      </w:r>
    </w:p>
    <w:p w:rsidR="00416B7C" w:rsidRPr="00BE0AE5" w:rsidRDefault="00416B7C" w:rsidP="00416B7C">
      <w:pPr>
        <w:pStyle w:val="a"/>
        <w:rPr>
          <w:rFonts w:cs="Times New Roman"/>
        </w:rPr>
      </w:pPr>
      <w:r w:rsidRPr="00BE0AE5">
        <w:rPr>
          <w:rFonts w:cs="Times New Roman"/>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416B7C" w:rsidRPr="00BE0AE5" w:rsidRDefault="00416B7C" w:rsidP="00416B7C">
      <w:pPr>
        <w:pStyle w:val="a"/>
        <w:rPr>
          <w:rFonts w:cs="Times New Roman"/>
        </w:rPr>
      </w:pPr>
      <w:r w:rsidRPr="00BE0AE5">
        <w:rPr>
          <w:rFonts w:cs="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416B7C" w:rsidRPr="00BE0AE5" w:rsidRDefault="00416B7C" w:rsidP="00416B7C">
      <w:pPr>
        <w:pStyle w:val="a"/>
        <w:rPr>
          <w:rFonts w:cs="Times New Roman"/>
        </w:rPr>
      </w:pPr>
      <w:r w:rsidRPr="00BE0AE5">
        <w:rPr>
          <w:rFonts w:cs="Times New Roman"/>
        </w:rPr>
        <w:t>формирование функциональной математической грамотности: умения распознавать проявления математических п</w:t>
      </w:r>
      <w:r w:rsidRPr="00BE0AE5">
        <w:rPr>
          <w:rFonts w:cs="Times New Roman"/>
        </w:rPr>
        <w:t>о</w:t>
      </w:r>
      <w:r w:rsidRPr="00BE0AE5">
        <w:rPr>
          <w:rFonts w:cs="Times New Roman"/>
        </w:rPr>
        <w:t xml:space="preserve">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w:t>
      </w:r>
      <w:r w:rsidRPr="00BE0AE5">
        <w:rPr>
          <w:rFonts w:cs="Times New Roman"/>
        </w:rPr>
        <w:lastRenderedPageBreak/>
        <w:t>модели, применять освоенный математический аппарат для решения практико-ориентированных задач, интерпрет</w:t>
      </w:r>
      <w:r w:rsidRPr="00BE0AE5">
        <w:rPr>
          <w:rFonts w:cs="Times New Roman"/>
        </w:rPr>
        <w:t>и</w:t>
      </w:r>
      <w:r w:rsidRPr="00BE0AE5">
        <w:rPr>
          <w:rFonts w:cs="Times New Roman"/>
        </w:rPr>
        <w:t>ровать и оценивать полученные результаты.</w:t>
      </w:r>
    </w:p>
    <w:p w:rsidR="00416B7C" w:rsidRPr="00BE0AE5" w:rsidRDefault="00416B7C" w:rsidP="00416B7C">
      <w:pPr>
        <w:pStyle w:val="a8"/>
        <w:rPr>
          <w:rFonts w:cs="Times New Roman"/>
        </w:rPr>
      </w:pPr>
      <w:r w:rsidRPr="00BE0AE5">
        <w:rPr>
          <w:rFonts w:cs="Times New Roman"/>
        </w:rPr>
        <w:t>Основные линии содержания курса математики в 5—9 классах: «Числа и вычисления», «Алгебра» («Алгебраические в</w:t>
      </w:r>
      <w:r w:rsidRPr="00BE0AE5">
        <w:rPr>
          <w:rFonts w:cs="Times New Roman"/>
        </w:rPr>
        <w:t>ы</w:t>
      </w:r>
      <w:r w:rsidRPr="00BE0AE5">
        <w:rPr>
          <w:rFonts w:cs="Times New Roman"/>
        </w:rPr>
        <w:t>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w:t>
      </w:r>
      <w:r w:rsidRPr="00BE0AE5">
        <w:rPr>
          <w:rFonts w:cs="Times New Roman"/>
        </w:rPr>
        <w:t>ъ</w:t>
      </w:r>
      <w:r w:rsidRPr="00BE0AE5">
        <w:rPr>
          <w:rFonts w:cs="Times New Roman"/>
        </w:rPr>
        <w:t>единяет логическая составляющая, традиционно присущая математике и пронизывающая все математические курсы и с</w:t>
      </w:r>
      <w:r w:rsidRPr="00BE0AE5">
        <w:rPr>
          <w:rFonts w:cs="Times New Roman"/>
        </w:rPr>
        <w:t>о</w:t>
      </w:r>
      <w:r w:rsidRPr="00BE0AE5">
        <w:rPr>
          <w:rFonts w:cs="Times New Roman"/>
        </w:rPr>
        <w:t>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w:t>
      </w:r>
      <w:r w:rsidRPr="00BE0AE5">
        <w:rPr>
          <w:rFonts w:cs="Times New Roman"/>
        </w:rPr>
        <w:t>а</w:t>
      </w:r>
      <w:r w:rsidRPr="00BE0AE5">
        <w:rPr>
          <w:rFonts w:cs="Times New Roman"/>
        </w:rPr>
        <w:t>вать истинные и ложные высказывания, приводить примеры и контрпримеры, строить высказывания и отрицания высказ</w:t>
      </w:r>
      <w:r w:rsidRPr="00BE0AE5">
        <w:rPr>
          <w:rFonts w:cs="Times New Roman"/>
        </w:rPr>
        <w:t>ы</w:t>
      </w:r>
      <w:r w:rsidRPr="00BE0AE5">
        <w:rPr>
          <w:rFonts w:cs="Times New Roman"/>
        </w:rPr>
        <w:t>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416B7C" w:rsidRPr="00BE0AE5" w:rsidRDefault="00416B7C" w:rsidP="00416B7C">
      <w:pPr>
        <w:pStyle w:val="a8"/>
        <w:rPr>
          <w:rFonts w:cs="Times New Roman"/>
          <w:spacing w:val="-1"/>
        </w:rPr>
      </w:pPr>
      <w:r w:rsidRPr="00BE0AE5">
        <w:rPr>
          <w:rFonts w:cs="Times New Roman"/>
          <w:spacing w:val="-1"/>
        </w:rPr>
        <w:t>Содержание образования, соответствующее предметным результатам освоения Примерной рабочей программы, распр</w:t>
      </w:r>
      <w:r w:rsidRPr="00BE0AE5">
        <w:rPr>
          <w:rFonts w:cs="Times New Roman"/>
          <w:spacing w:val="-1"/>
        </w:rPr>
        <w:t>е</w:t>
      </w:r>
      <w:r w:rsidRPr="00BE0AE5">
        <w:rPr>
          <w:rFonts w:cs="Times New Roman"/>
          <w:spacing w:val="-1"/>
        </w:rPr>
        <w:t>делённым по годам обучения, структурировано таким образом, чтобы ко всем основным, принципиальным вопросам об</w:t>
      </w:r>
      <w:r w:rsidRPr="00BE0AE5">
        <w:rPr>
          <w:rFonts w:cs="Times New Roman"/>
          <w:spacing w:val="-1"/>
        </w:rPr>
        <w:t>у</w:t>
      </w:r>
      <w:r w:rsidRPr="00BE0AE5">
        <w:rPr>
          <w:rFonts w:cs="Times New Roman"/>
          <w:spacing w:val="-1"/>
        </w:rPr>
        <w:t>чающиеся обращались неоднократно, чтобы овладение математическими понятиями и навыками осуществлялось последов</w:t>
      </w:r>
      <w:r w:rsidRPr="00BE0AE5">
        <w:rPr>
          <w:rFonts w:cs="Times New Roman"/>
          <w:spacing w:val="-1"/>
        </w:rPr>
        <w:t>а</w:t>
      </w:r>
      <w:r w:rsidRPr="00BE0AE5">
        <w:rPr>
          <w:rFonts w:cs="Times New Roman"/>
          <w:spacing w:val="-1"/>
        </w:rPr>
        <w:t>тельно и поступательно, с соблюдением принципа преемственности, а новые знания включались в общую систему матем</w:t>
      </w:r>
      <w:r w:rsidRPr="00BE0AE5">
        <w:rPr>
          <w:rFonts w:cs="Times New Roman"/>
          <w:spacing w:val="-1"/>
        </w:rPr>
        <w:t>а</w:t>
      </w:r>
      <w:r w:rsidRPr="00BE0AE5">
        <w:rPr>
          <w:rFonts w:cs="Times New Roman"/>
          <w:spacing w:val="-1"/>
        </w:rPr>
        <w:t>тических представлений обучающихся, расширяя и углубляя её, образуя прочные множественные связи.</w:t>
      </w:r>
    </w:p>
    <w:p w:rsidR="00416B7C" w:rsidRPr="00BE0AE5" w:rsidRDefault="00416B7C" w:rsidP="00416B7C">
      <w:pPr>
        <w:pStyle w:val="22"/>
        <w:rPr>
          <w:rFonts w:cs="Times New Roman"/>
        </w:rPr>
      </w:pPr>
      <w:r w:rsidRPr="00BE0AE5">
        <w:rPr>
          <w:rFonts w:cs="Times New Roman"/>
        </w:rPr>
        <w:t xml:space="preserve">Место учебного предмета «Математика» </w:t>
      </w:r>
      <w:r w:rsidRPr="00BE0AE5">
        <w:rPr>
          <w:rFonts w:cs="Times New Roman"/>
        </w:rPr>
        <w:br/>
        <w:t>в учебном плане</w:t>
      </w:r>
    </w:p>
    <w:p w:rsidR="00416B7C" w:rsidRPr="00BE0AE5" w:rsidRDefault="00416B7C" w:rsidP="00416B7C">
      <w:pPr>
        <w:pStyle w:val="a8"/>
        <w:rPr>
          <w:rFonts w:cs="Times New Roman"/>
        </w:rPr>
      </w:pPr>
      <w:r w:rsidRPr="00BE0AE5">
        <w:rPr>
          <w:rFonts w:cs="Times New Roman"/>
          <w:spacing w:val="-1"/>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w:t>
      </w:r>
      <w:r w:rsidRPr="00BE0AE5">
        <w:rPr>
          <w:rFonts w:cs="Times New Roman"/>
          <w:spacing w:val="-1"/>
        </w:rPr>
        <w:t>и</w:t>
      </w:r>
      <w:r w:rsidRPr="00BE0AE5">
        <w:rPr>
          <w:rFonts w:cs="Times New Roman"/>
          <w:spacing w:val="-1"/>
        </w:rPr>
        <w:t>онно изучается в рамках следующих учебных курсов: в 5—6 классах — курса «Математика», в 7—9 классах — курсов «А</w:t>
      </w:r>
      <w:r w:rsidRPr="00BE0AE5">
        <w:rPr>
          <w:rFonts w:cs="Times New Roman"/>
          <w:spacing w:val="-1"/>
        </w:rPr>
        <w:t>л</w:t>
      </w:r>
      <w:r w:rsidRPr="00BE0AE5">
        <w:rPr>
          <w:rFonts w:cs="Times New Roman"/>
          <w:spacing w:val="-1"/>
        </w:rPr>
        <w:t xml:space="preserve">гебра» </w:t>
      </w:r>
      <w:r w:rsidRPr="00BE0AE5">
        <w:rPr>
          <w:rFonts w:cs="Times New Roman"/>
        </w:rPr>
        <w:t>(включая элементы статистики и теории вероятностей) и «Геометрия». Настоящей программой вводится самосто</w:t>
      </w:r>
      <w:r w:rsidRPr="00BE0AE5">
        <w:rPr>
          <w:rFonts w:cs="Times New Roman"/>
        </w:rPr>
        <w:t>я</w:t>
      </w:r>
      <w:r w:rsidRPr="00BE0AE5">
        <w:rPr>
          <w:rFonts w:cs="Times New Roman"/>
        </w:rPr>
        <w:t>тельный учебный курс «Вероятность и статистика».</w:t>
      </w:r>
    </w:p>
    <w:p w:rsidR="00416B7C" w:rsidRPr="00BE0AE5" w:rsidRDefault="00416B7C" w:rsidP="00416B7C">
      <w:pPr>
        <w:pStyle w:val="a8"/>
        <w:rPr>
          <w:rFonts w:cs="Times New Roman"/>
        </w:rPr>
      </w:pPr>
      <w:r w:rsidRPr="00BE0AE5">
        <w:rPr>
          <w:rFonts w:cs="Times New Roman"/>
        </w:rPr>
        <w:t>Настоящей программой предусматривается выделение в учебном плане на изучение математики в 5—6 классах 5 учеб</w:t>
      </w:r>
      <w:r w:rsidRPr="00BE0AE5">
        <w:rPr>
          <w:rFonts w:cs="Times New Roman"/>
          <w:spacing w:val="-4"/>
        </w:rPr>
        <w:t>ных часов в неделю в течение каждого года обучения, в 7—9 класс</w:t>
      </w:r>
      <w:r w:rsidRPr="00BE0AE5">
        <w:rPr>
          <w:rFonts w:cs="Times New Roman"/>
        </w:rPr>
        <w:t>ах 6 учебных часов в неделю в течение каждого года обучения, всего 952 учебных часа.</w:t>
      </w:r>
    </w:p>
    <w:p w:rsidR="00416B7C" w:rsidRPr="00BE0AE5" w:rsidRDefault="00416B7C" w:rsidP="00416B7C">
      <w:pPr>
        <w:pStyle w:val="a8"/>
        <w:rPr>
          <w:rFonts w:cs="Times New Roman"/>
        </w:rPr>
      </w:pPr>
      <w:r w:rsidRPr="00BE0AE5">
        <w:rPr>
          <w:rFonts w:cs="Times New Roman"/>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w:t>
      </w:r>
      <w:r w:rsidRPr="00897BEA">
        <w:rPr>
          <w:rFonts w:cs="Times New Roman"/>
          <w:color w:val="FF0000"/>
        </w:rPr>
        <w:t xml:space="preserve"> </w:t>
      </w:r>
      <w:r w:rsidRPr="00BE0AE5">
        <w:rPr>
          <w:rFonts w:cs="Times New Roman"/>
        </w:rPr>
        <w:t>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416B7C" w:rsidRPr="00BE0AE5" w:rsidRDefault="00416B7C" w:rsidP="00570445">
      <w:pPr>
        <w:pStyle w:val="h1"/>
        <w:rPr>
          <w:rStyle w:val="a9"/>
          <w:rFonts w:cs="Times New Roman"/>
          <w:b/>
          <w:bCs/>
        </w:rPr>
      </w:pPr>
      <w:r w:rsidRPr="00BE0AE5">
        <w:rPr>
          <w:rStyle w:val="a9"/>
          <w:rFonts w:cs="Times New Roman"/>
          <w:b/>
          <w:bCs/>
        </w:rPr>
        <w:lastRenderedPageBreak/>
        <w:t>Планируемые результаты освоения</w:t>
      </w:r>
      <w:r w:rsidRPr="00BE0AE5">
        <w:rPr>
          <w:rStyle w:val="a9"/>
          <w:rFonts w:cs="Times New Roman"/>
          <w:b/>
          <w:bCs/>
        </w:rPr>
        <w:br/>
        <w:t>учебного предмета «Математика»</w:t>
      </w:r>
      <w:r w:rsidRPr="00BE0AE5">
        <w:rPr>
          <w:rStyle w:val="a9"/>
          <w:rFonts w:cs="Times New Roman"/>
          <w:b/>
          <w:bCs/>
        </w:rPr>
        <w:br/>
        <w:t>на уровне основного общего образования</w:t>
      </w:r>
    </w:p>
    <w:p w:rsidR="00416B7C" w:rsidRPr="00BE0AE5" w:rsidRDefault="00416B7C" w:rsidP="00416B7C">
      <w:pPr>
        <w:pStyle w:val="a8"/>
        <w:rPr>
          <w:rFonts w:cs="Times New Roman"/>
        </w:rPr>
      </w:pPr>
      <w:r w:rsidRPr="00BE0AE5">
        <w:rPr>
          <w:rFonts w:cs="Times New Roman"/>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416B7C" w:rsidRPr="00BE0AE5" w:rsidRDefault="00416B7C" w:rsidP="00416B7C">
      <w:pPr>
        <w:pStyle w:val="22"/>
        <w:spacing w:before="340"/>
        <w:rPr>
          <w:rFonts w:cs="Times New Roman"/>
        </w:rPr>
      </w:pPr>
      <w:r w:rsidRPr="00BE0AE5">
        <w:rPr>
          <w:rFonts w:cs="Times New Roman"/>
        </w:rPr>
        <w:t>ЛИЧНОСТНЫЕ РЕЗУЛЬТАТЫ</w:t>
      </w:r>
    </w:p>
    <w:p w:rsidR="00416B7C" w:rsidRPr="00BE0AE5" w:rsidRDefault="00416B7C" w:rsidP="00416B7C">
      <w:pPr>
        <w:pStyle w:val="a8"/>
        <w:rPr>
          <w:rFonts w:cs="Times New Roman"/>
        </w:rPr>
      </w:pPr>
      <w:r w:rsidRPr="00BE0AE5">
        <w:rPr>
          <w:rFonts w:cs="Times New Roman"/>
        </w:rPr>
        <w:t>Личностные результаты освоения программы учебного предмета «Математика» характеризуются:</w:t>
      </w:r>
    </w:p>
    <w:p w:rsidR="00416B7C" w:rsidRPr="00BE0AE5" w:rsidRDefault="00416B7C" w:rsidP="00416B7C">
      <w:pPr>
        <w:pStyle w:val="41"/>
        <w:rPr>
          <w:rFonts w:cs="Times New Roman"/>
        </w:rPr>
      </w:pPr>
      <w:r w:rsidRPr="00BE0AE5">
        <w:rPr>
          <w:rFonts w:cs="Times New Roman"/>
        </w:rPr>
        <w:t>Патриотическое воспитание:</w:t>
      </w:r>
    </w:p>
    <w:p w:rsidR="00416B7C" w:rsidRPr="00BE0AE5" w:rsidRDefault="00416B7C" w:rsidP="00416B7C">
      <w:pPr>
        <w:pStyle w:val="a8"/>
        <w:rPr>
          <w:rFonts w:cs="Times New Roman"/>
        </w:rPr>
      </w:pPr>
      <w:r w:rsidRPr="00BE0AE5">
        <w:rPr>
          <w:rFonts w:cs="Times New Roman"/>
        </w:rPr>
        <w:t>проявлением интереса к прошлому и настоящему российской математики, ценностным отношением к достижениям ро</w:t>
      </w:r>
      <w:r w:rsidRPr="00BE0AE5">
        <w:rPr>
          <w:rFonts w:cs="Times New Roman"/>
        </w:rPr>
        <w:t>с</w:t>
      </w:r>
      <w:r w:rsidRPr="00BE0AE5">
        <w:rPr>
          <w:rFonts w:cs="Times New Roman"/>
        </w:rPr>
        <w:t>сийских математиков и российской математической школы, к использованию этих достижений в других науках и пр</w:t>
      </w:r>
      <w:r w:rsidRPr="00BE0AE5">
        <w:rPr>
          <w:rFonts w:cs="Times New Roman"/>
        </w:rPr>
        <w:t>и</w:t>
      </w:r>
      <w:r w:rsidRPr="00BE0AE5">
        <w:rPr>
          <w:rFonts w:cs="Times New Roman"/>
        </w:rPr>
        <w:t>кладных сферах.</w:t>
      </w:r>
    </w:p>
    <w:p w:rsidR="00416B7C" w:rsidRPr="00BE0AE5" w:rsidRDefault="00416B7C" w:rsidP="00416B7C">
      <w:pPr>
        <w:pStyle w:val="41"/>
        <w:rPr>
          <w:rFonts w:cs="Times New Roman"/>
        </w:rPr>
      </w:pPr>
      <w:r w:rsidRPr="00BE0AE5">
        <w:rPr>
          <w:rFonts w:cs="Times New Roman"/>
        </w:rPr>
        <w:t>Гражданское и духовно-нравственное воспитание:</w:t>
      </w:r>
    </w:p>
    <w:p w:rsidR="00416B7C" w:rsidRPr="00BE0AE5" w:rsidRDefault="00416B7C" w:rsidP="00416B7C">
      <w:pPr>
        <w:pStyle w:val="a8"/>
        <w:rPr>
          <w:rFonts w:cs="Times New Roman"/>
        </w:rPr>
      </w:pPr>
      <w:r w:rsidRPr="00BE0AE5">
        <w:rPr>
          <w:rFonts w:cs="Times New Roman"/>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w:t>
      </w:r>
      <w:r w:rsidRPr="00BE0AE5">
        <w:rPr>
          <w:rFonts w:cs="Times New Roman"/>
        </w:rPr>
        <w:t>о</w:t>
      </w:r>
      <w:r w:rsidRPr="00BE0AE5">
        <w:rPr>
          <w:rFonts w:cs="Times New Roman"/>
        </w:rPr>
        <w:t>рально-этических принципов в деятельности учёного.</w:t>
      </w:r>
    </w:p>
    <w:p w:rsidR="00416B7C" w:rsidRPr="00BE0AE5" w:rsidRDefault="00416B7C" w:rsidP="00416B7C">
      <w:pPr>
        <w:pStyle w:val="41"/>
        <w:rPr>
          <w:rFonts w:cs="Times New Roman"/>
        </w:rPr>
      </w:pPr>
      <w:r w:rsidRPr="00BE0AE5">
        <w:rPr>
          <w:rFonts w:cs="Times New Roman"/>
        </w:rPr>
        <w:t>Трудовое воспитание:</w:t>
      </w:r>
    </w:p>
    <w:p w:rsidR="00416B7C" w:rsidRPr="00BE0AE5" w:rsidRDefault="00416B7C" w:rsidP="00416B7C">
      <w:pPr>
        <w:pStyle w:val="a8"/>
        <w:rPr>
          <w:rFonts w:cs="Times New Roman"/>
        </w:rPr>
      </w:pPr>
      <w:r w:rsidRPr="00BE0AE5">
        <w:rPr>
          <w:rFonts w:cs="Times New Roman"/>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w:t>
      </w:r>
      <w:r w:rsidRPr="00BE0AE5">
        <w:rPr>
          <w:rFonts w:cs="Times New Roman"/>
        </w:rPr>
        <w:t>е</w:t>
      </w:r>
      <w:r w:rsidRPr="00BE0AE5">
        <w:rPr>
          <w:rFonts w:cs="Times New Roman"/>
        </w:rPr>
        <w:t>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16B7C" w:rsidRPr="00BE0AE5" w:rsidRDefault="00416B7C" w:rsidP="00570445">
      <w:pPr>
        <w:pStyle w:val="41"/>
        <w:keepNext/>
        <w:rPr>
          <w:rFonts w:cs="Times New Roman"/>
        </w:rPr>
      </w:pPr>
      <w:r w:rsidRPr="00BE0AE5">
        <w:rPr>
          <w:rFonts w:cs="Times New Roman"/>
        </w:rPr>
        <w:t>Эстетическое воспитание:</w:t>
      </w:r>
    </w:p>
    <w:p w:rsidR="00416B7C" w:rsidRPr="00BE0AE5" w:rsidRDefault="00416B7C" w:rsidP="00416B7C">
      <w:pPr>
        <w:pStyle w:val="a8"/>
        <w:rPr>
          <w:rFonts w:cs="Times New Roman"/>
        </w:rPr>
      </w:pPr>
      <w:r w:rsidRPr="00BE0AE5">
        <w:rPr>
          <w:rFonts w:cs="Times New Roman"/>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16B7C" w:rsidRPr="00BE0AE5" w:rsidRDefault="00416B7C" w:rsidP="00416B7C">
      <w:pPr>
        <w:pStyle w:val="41"/>
        <w:rPr>
          <w:rFonts w:cs="Times New Roman"/>
        </w:rPr>
      </w:pPr>
      <w:r w:rsidRPr="00BE0AE5">
        <w:rPr>
          <w:rFonts w:cs="Times New Roman"/>
        </w:rPr>
        <w:t>Ценности научного познания:</w:t>
      </w:r>
    </w:p>
    <w:p w:rsidR="00416B7C" w:rsidRPr="00BE0AE5" w:rsidRDefault="00416B7C" w:rsidP="00416B7C">
      <w:pPr>
        <w:pStyle w:val="a8"/>
        <w:rPr>
          <w:rFonts w:cs="Times New Roman"/>
        </w:rPr>
      </w:pPr>
      <w:r w:rsidRPr="00BE0AE5">
        <w:rPr>
          <w:rFonts w:cs="Times New Roman"/>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w:t>
      </w:r>
      <w:r w:rsidRPr="00BE0AE5">
        <w:rPr>
          <w:rFonts w:cs="Times New Roman"/>
        </w:rPr>
        <w:t>о</w:t>
      </w:r>
      <w:r w:rsidRPr="00BE0AE5">
        <w:rPr>
          <w:rFonts w:cs="Times New Roman"/>
        </w:rPr>
        <w:t>знания мира; овладением простейшими навыками исследовательской деятельности.</w:t>
      </w:r>
    </w:p>
    <w:p w:rsidR="00416B7C" w:rsidRPr="00BE0AE5" w:rsidRDefault="00416B7C" w:rsidP="00416B7C">
      <w:pPr>
        <w:pStyle w:val="41"/>
        <w:rPr>
          <w:rFonts w:cs="Times New Roman"/>
        </w:rPr>
      </w:pPr>
      <w:r w:rsidRPr="00BE0AE5">
        <w:rPr>
          <w:rFonts w:cs="Times New Roman"/>
        </w:rPr>
        <w:t>Физическое воспитание, формирование культуры здоровья и эмоционального благополучия:</w:t>
      </w:r>
    </w:p>
    <w:p w:rsidR="00416B7C" w:rsidRPr="00BE0AE5" w:rsidRDefault="00416B7C" w:rsidP="00416B7C">
      <w:pPr>
        <w:pStyle w:val="a8"/>
        <w:rPr>
          <w:rFonts w:cs="Times New Roman"/>
        </w:rPr>
      </w:pPr>
      <w:r w:rsidRPr="00BE0AE5">
        <w:rPr>
          <w:rFonts w:cs="Times New Roman"/>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w:t>
      </w:r>
      <w:r w:rsidRPr="00BE0AE5">
        <w:rPr>
          <w:rFonts w:cs="Times New Roman"/>
        </w:rPr>
        <w:t>е</w:t>
      </w:r>
      <w:r w:rsidRPr="00BE0AE5">
        <w:rPr>
          <w:rFonts w:cs="Times New Roman"/>
        </w:rPr>
        <w:t>флексии, признанием своего права на ошибку и такого же права другого человека.</w:t>
      </w:r>
    </w:p>
    <w:p w:rsidR="00416B7C" w:rsidRPr="00BE0AE5" w:rsidRDefault="00416B7C" w:rsidP="00416B7C">
      <w:pPr>
        <w:pStyle w:val="41"/>
        <w:rPr>
          <w:rFonts w:cs="Times New Roman"/>
        </w:rPr>
      </w:pPr>
      <w:r w:rsidRPr="00BE0AE5">
        <w:rPr>
          <w:rFonts w:cs="Times New Roman"/>
        </w:rPr>
        <w:t>Экологическое воспитание:</w:t>
      </w:r>
    </w:p>
    <w:p w:rsidR="00416B7C" w:rsidRPr="00BE0AE5" w:rsidRDefault="00416B7C" w:rsidP="00416B7C">
      <w:pPr>
        <w:pStyle w:val="a8"/>
        <w:rPr>
          <w:rFonts w:cs="Times New Roman"/>
        </w:rPr>
      </w:pPr>
      <w:r w:rsidRPr="00BE0AE5">
        <w:rPr>
          <w:rFonts w:cs="Times New Roman"/>
        </w:rPr>
        <w:t>ориентацией на применение математических знаний для решения задач в области сохранности окружающей среды, пл</w:t>
      </w:r>
      <w:r w:rsidRPr="00BE0AE5">
        <w:rPr>
          <w:rFonts w:cs="Times New Roman"/>
        </w:rPr>
        <w:t>а</w:t>
      </w:r>
      <w:r w:rsidRPr="00BE0AE5">
        <w:rPr>
          <w:rFonts w:cs="Times New Roman"/>
        </w:rPr>
        <w:t>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16B7C" w:rsidRPr="00BE0AE5" w:rsidRDefault="00416B7C" w:rsidP="00416B7C">
      <w:pPr>
        <w:pStyle w:val="41"/>
        <w:rPr>
          <w:rFonts w:cs="Times New Roman"/>
        </w:rPr>
      </w:pPr>
      <w:r w:rsidRPr="00BE0AE5">
        <w:rPr>
          <w:rFonts w:cs="Times New Roman"/>
        </w:rPr>
        <w:t>Личностные результаты, обеспечивающие адаптацию обучающегося к изменяющимся условиям социальной и пр</w:t>
      </w:r>
      <w:r w:rsidRPr="00BE0AE5">
        <w:rPr>
          <w:rFonts w:cs="Times New Roman"/>
        </w:rPr>
        <w:t>и</w:t>
      </w:r>
      <w:r w:rsidRPr="00BE0AE5">
        <w:rPr>
          <w:rFonts w:cs="Times New Roman"/>
        </w:rPr>
        <w:t>родной среды:</w:t>
      </w:r>
    </w:p>
    <w:p w:rsidR="00416B7C" w:rsidRPr="00BE0AE5" w:rsidRDefault="00416B7C" w:rsidP="00416B7C">
      <w:pPr>
        <w:pStyle w:val="a8"/>
        <w:rPr>
          <w:rFonts w:cs="Times New Roman"/>
        </w:rPr>
      </w:pPr>
      <w:r w:rsidRPr="00BE0AE5">
        <w:rPr>
          <w:rFonts w:cs="Times New Roman"/>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16B7C" w:rsidRPr="00BE0AE5" w:rsidRDefault="00416B7C" w:rsidP="00416B7C">
      <w:pPr>
        <w:pStyle w:val="a8"/>
        <w:rPr>
          <w:rFonts w:cs="Times New Roman"/>
        </w:rPr>
      </w:pPr>
      <w:r w:rsidRPr="00BE0AE5">
        <w:rPr>
          <w:rFonts w:cs="Times New Roman"/>
        </w:rPr>
        <w:lastRenderedPageBreak/>
        <w:t>необходимостью в формировании новых знаний, в том числе формулировать идеи, понятия, гипотезы об объектах и я</w:t>
      </w:r>
      <w:r w:rsidRPr="00BE0AE5">
        <w:rPr>
          <w:rFonts w:cs="Times New Roman"/>
        </w:rPr>
        <w:t>в</w:t>
      </w:r>
      <w:r w:rsidRPr="00BE0AE5">
        <w:rPr>
          <w:rFonts w:cs="Times New Roman"/>
        </w:rPr>
        <w:t>лениях, в том числе ранее не известных, осознавать дефициты собственных знаний и компетентностей, планировать своё развитие;</w:t>
      </w:r>
    </w:p>
    <w:p w:rsidR="00416B7C" w:rsidRPr="00BE0AE5" w:rsidRDefault="00416B7C" w:rsidP="00416B7C">
      <w:pPr>
        <w:pStyle w:val="a8"/>
        <w:rPr>
          <w:rFonts w:cs="Times New Roman"/>
        </w:rPr>
      </w:pPr>
      <w:r w:rsidRPr="00BE0AE5">
        <w:rPr>
          <w:rFonts w:cs="Times New Roman"/>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16B7C" w:rsidRPr="00BE0AE5" w:rsidRDefault="00416B7C" w:rsidP="00416B7C">
      <w:pPr>
        <w:pStyle w:val="22"/>
        <w:rPr>
          <w:rFonts w:cs="Times New Roman"/>
        </w:rPr>
      </w:pPr>
      <w:r w:rsidRPr="00BE0AE5">
        <w:rPr>
          <w:rFonts w:cs="Times New Roman"/>
        </w:rPr>
        <w:t>МЕТАПРЕДМЕТНЫЕ РЕЗУЛЬТАТЫ</w:t>
      </w:r>
    </w:p>
    <w:p w:rsidR="00416B7C" w:rsidRPr="00BE0AE5" w:rsidRDefault="00416B7C" w:rsidP="00416B7C">
      <w:pPr>
        <w:pStyle w:val="a8"/>
        <w:rPr>
          <w:rStyle w:val="aa"/>
          <w:rFonts w:cs="Times New Roman"/>
        </w:rPr>
      </w:pPr>
      <w:r w:rsidRPr="00BE0AE5">
        <w:rPr>
          <w:rFonts w:cs="Times New Roman"/>
        </w:rPr>
        <w:t xml:space="preserve">Метапредметные результаты освоения программы учебного предмета «Математика» характеризуются овладением </w:t>
      </w:r>
      <w:r w:rsidRPr="00BE0AE5">
        <w:rPr>
          <w:rStyle w:val="aa"/>
          <w:rFonts w:cs="Times New Roman"/>
        </w:rPr>
        <w:t>ун</w:t>
      </w:r>
      <w:r w:rsidRPr="00BE0AE5">
        <w:rPr>
          <w:rStyle w:val="aa"/>
          <w:rFonts w:cs="Times New Roman"/>
        </w:rPr>
        <w:t>и</w:t>
      </w:r>
      <w:r w:rsidRPr="00BE0AE5">
        <w:rPr>
          <w:rStyle w:val="aa"/>
          <w:rFonts w:cs="Times New Roman"/>
        </w:rPr>
        <w:t xml:space="preserve">версальными </w:t>
      </w:r>
      <w:r w:rsidRPr="00BE0AE5">
        <w:rPr>
          <w:rStyle w:val="ab"/>
          <w:rFonts w:cs="Times New Roman"/>
        </w:rPr>
        <w:t>познавательными</w:t>
      </w:r>
      <w:r w:rsidRPr="00BE0AE5">
        <w:rPr>
          <w:rStyle w:val="aa"/>
          <w:rFonts w:cs="Times New Roman"/>
        </w:rPr>
        <w:t xml:space="preserve"> действиями, универсальными </w:t>
      </w:r>
      <w:r w:rsidRPr="00BE0AE5">
        <w:rPr>
          <w:rStyle w:val="ab"/>
          <w:rFonts w:cs="Times New Roman"/>
        </w:rPr>
        <w:t>коммуникативными</w:t>
      </w:r>
      <w:r w:rsidRPr="00BE0AE5">
        <w:rPr>
          <w:rStyle w:val="aa"/>
          <w:rFonts w:cs="Times New Roman"/>
        </w:rPr>
        <w:t xml:space="preserve">действиями и универсальными </w:t>
      </w:r>
      <w:r w:rsidRPr="00BE0AE5">
        <w:rPr>
          <w:rStyle w:val="ab"/>
          <w:rFonts w:cs="Times New Roman"/>
        </w:rPr>
        <w:t>регул</w:t>
      </w:r>
      <w:r w:rsidRPr="00BE0AE5">
        <w:rPr>
          <w:rStyle w:val="ab"/>
          <w:rFonts w:cs="Times New Roman"/>
        </w:rPr>
        <w:t>я</w:t>
      </w:r>
      <w:r w:rsidRPr="00BE0AE5">
        <w:rPr>
          <w:rStyle w:val="ab"/>
          <w:rFonts w:cs="Times New Roman"/>
        </w:rPr>
        <w:t>тивными</w:t>
      </w:r>
      <w:r w:rsidRPr="00BE0AE5">
        <w:rPr>
          <w:rStyle w:val="aa"/>
          <w:rFonts w:cs="Times New Roman"/>
        </w:rPr>
        <w:t>действиями.</w:t>
      </w:r>
    </w:p>
    <w:p w:rsidR="00416B7C" w:rsidRPr="00BE0AE5" w:rsidRDefault="00416B7C" w:rsidP="00416B7C">
      <w:pPr>
        <w:pStyle w:val="a8"/>
        <w:rPr>
          <w:rStyle w:val="aa"/>
          <w:rFonts w:cs="Times New Roman"/>
        </w:rPr>
      </w:pPr>
      <w:r w:rsidRPr="00BE0AE5">
        <w:rPr>
          <w:rStyle w:val="aa"/>
          <w:rFonts w:cs="Times New Roman"/>
        </w:rPr>
        <w:t xml:space="preserve">1) Универсальные </w:t>
      </w:r>
      <w:r w:rsidRPr="00BE0AE5">
        <w:rPr>
          <w:rStyle w:val="ab"/>
          <w:rFonts w:cs="Times New Roman"/>
        </w:rPr>
        <w:t>познавательные</w:t>
      </w:r>
      <w:r w:rsidRPr="00BE0AE5">
        <w:rPr>
          <w:rStyle w:val="aa"/>
          <w:rFonts w:cs="Times New Roman"/>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416B7C" w:rsidRPr="00BE0AE5" w:rsidRDefault="00416B7C" w:rsidP="00416B7C">
      <w:pPr>
        <w:pStyle w:val="41"/>
        <w:spacing w:before="142"/>
        <w:rPr>
          <w:rFonts w:cs="Times New Roman"/>
        </w:rPr>
      </w:pPr>
      <w:r w:rsidRPr="00BE0AE5">
        <w:rPr>
          <w:rFonts w:cs="Times New Roman"/>
        </w:rPr>
        <w:t>Базовые логические действия:</w:t>
      </w:r>
    </w:p>
    <w:p w:rsidR="00416B7C" w:rsidRPr="00BE0AE5" w:rsidRDefault="00416B7C" w:rsidP="00416B7C">
      <w:pPr>
        <w:pStyle w:val="a"/>
        <w:rPr>
          <w:rFonts w:cs="Times New Roman"/>
        </w:rPr>
      </w:pPr>
      <w:r w:rsidRPr="00BE0AE5">
        <w:rPr>
          <w:rFonts w:cs="Times New Roman"/>
        </w:rPr>
        <w:t>выявлять и характеризовать существенные признаки математических объектов, понятий, отношений между понят</w:t>
      </w:r>
      <w:r w:rsidRPr="00BE0AE5">
        <w:rPr>
          <w:rFonts w:cs="Times New Roman"/>
        </w:rPr>
        <w:t>и</w:t>
      </w:r>
      <w:r w:rsidRPr="00BE0AE5">
        <w:rPr>
          <w:rFonts w:cs="Times New Roman"/>
        </w:rPr>
        <w:t>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16B7C" w:rsidRPr="00BE0AE5" w:rsidRDefault="00416B7C" w:rsidP="00416B7C">
      <w:pPr>
        <w:pStyle w:val="a"/>
        <w:rPr>
          <w:rFonts w:cs="Times New Roman"/>
        </w:rPr>
      </w:pPr>
      <w:r w:rsidRPr="00BE0AE5">
        <w:rPr>
          <w:rFonts w:cs="Times New Roman"/>
        </w:rPr>
        <w:t>воспринимать, формулировать и преобразовывать суждения: утвердительные и отрицательные, единичные, частные и общие; условные;</w:t>
      </w:r>
    </w:p>
    <w:p w:rsidR="00416B7C" w:rsidRPr="00BE0AE5" w:rsidRDefault="00416B7C" w:rsidP="00416B7C">
      <w:pPr>
        <w:pStyle w:val="a"/>
        <w:rPr>
          <w:rFonts w:cs="Times New Roman"/>
        </w:rPr>
      </w:pPr>
      <w:r w:rsidRPr="00BE0AE5">
        <w:rPr>
          <w:rFonts w:cs="Times New Roman"/>
          <w:spacing w:val="-4"/>
        </w:rPr>
        <w:t xml:space="preserve">выявлять математические закономерности, взаимосвязи и </w:t>
      </w:r>
      <w:r w:rsidRPr="00BE0AE5">
        <w:rPr>
          <w:rFonts w:cs="Times New Roman"/>
          <w:spacing w:val="-8"/>
        </w:rPr>
        <w:t>про</w:t>
      </w:r>
      <w:r w:rsidRPr="00BE0AE5">
        <w:rPr>
          <w:rFonts w:cs="Times New Roman"/>
          <w:spacing w:val="-4"/>
        </w:rPr>
        <w:t>тиворечия в фактах, данных, наблюдениях и утверждениях;</w:t>
      </w:r>
      <w:r w:rsidRPr="00BE0AE5">
        <w:rPr>
          <w:rFonts w:cs="Times New Roman"/>
        </w:rPr>
        <w:t xml:space="preserve"> предлагать критерии для выявления закономерностей и противоречий;</w:t>
      </w:r>
    </w:p>
    <w:p w:rsidR="00416B7C" w:rsidRPr="00BE0AE5" w:rsidRDefault="00416B7C" w:rsidP="00416B7C">
      <w:pPr>
        <w:pStyle w:val="a"/>
        <w:rPr>
          <w:rFonts w:cs="Times New Roman"/>
          <w:spacing w:val="-4"/>
        </w:rPr>
      </w:pPr>
      <w:r w:rsidRPr="00BE0AE5">
        <w:rPr>
          <w:rFonts w:cs="Times New Roman"/>
          <w:spacing w:val="-4"/>
        </w:rPr>
        <w:t>делать выводы с использованием законов логики, дедуктивных и индуктивных умозаключений, умозаключений по анал</w:t>
      </w:r>
      <w:r w:rsidRPr="00BE0AE5">
        <w:rPr>
          <w:rFonts w:cs="Times New Roman"/>
          <w:spacing w:val="-4"/>
        </w:rPr>
        <w:t>о</w:t>
      </w:r>
      <w:r w:rsidRPr="00BE0AE5">
        <w:rPr>
          <w:rFonts w:cs="Times New Roman"/>
          <w:spacing w:val="-4"/>
        </w:rPr>
        <w:t>гии;</w:t>
      </w:r>
    </w:p>
    <w:p w:rsidR="00416B7C" w:rsidRPr="00BE0AE5" w:rsidRDefault="00416B7C" w:rsidP="00416B7C">
      <w:pPr>
        <w:pStyle w:val="a"/>
        <w:rPr>
          <w:rFonts w:cs="Times New Roman"/>
        </w:rPr>
      </w:pPr>
      <w:r w:rsidRPr="00BE0AE5">
        <w:rPr>
          <w:rFonts w:cs="Times New Roman"/>
        </w:rPr>
        <w:t>разбирать доказательства математических утверждений (прямые и от противного), проводить самостоятельно н</w:t>
      </w:r>
      <w:r w:rsidRPr="00BE0AE5">
        <w:rPr>
          <w:rFonts w:cs="Times New Roman"/>
        </w:rPr>
        <w:t>е</w:t>
      </w:r>
      <w:r w:rsidRPr="00BE0AE5">
        <w:rPr>
          <w:rFonts w:cs="Times New Roman"/>
        </w:rPr>
        <w:t>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416B7C" w:rsidRPr="00BE0AE5" w:rsidRDefault="00416B7C" w:rsidP="00416B7C">
      <w:pPr>
        <w:pStyle w:val="a"/>
        <w:rPr>
          <w:rFonts w:cs="Times New Roman"/>
        </w:rPr>
      </w:pPr>
      <w:r w:rsidRPr="00BE0AE5">
        <w:rPr>
          <w:rFonts w:cs="Times New Roman"/>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570445">
      <w:pPr>
        <w:pStyle w:val="41"/>
        <w:keepNext/>
        <w:spacing w:before="142"/>
        <w:rPr>
          <w:rFonts w:cs="Times New Roman"/>
        </w:rPr>
      </w:pPr>
      <w:r w:rsidRPr="00BE0AE5">
        <w:rPr>
          <w:rFonts w:cs="Times New Roman"/>
        </w:rPr>
        <w:t>Базовые исследовательские действия:</w:t>
      </w:r>
    </w:p>
    <w:p w:rsidR="00416B7C" w:rsidRPr="00BE0AE5" w:rsidRDefault="00416B7C" w:rsidP="00416B7C">
      <w:pPr>
        <w:pStyle w:val="a"/>
        <w:rPr>
          <w:rFonts w:cs="Times New Roman"/>
        </w:rPr>
      </w:pPr>
      <w:r w:rsidRPr="00BE0AE5">
        <w:rPr>
          <w:rFonts w:cs="Times New Roman"/>
        </w:rPr>
        <w:t>использовать вопросы как исследовательский инструмент познания; формулировать вопросы, фиксирующие прот</w:t>
      </w:r>
      <w:r w:rsidRPr="00BE0AE5">
        <w:rPr>
          <w:rFonts w:cs="Times New Roman"/>
        </w:rPr>
        <w:t>и</w:t>
      </w:r>
      <w:r w:rsidRPr="00BE0AE5">
        <w:rPr>
          <w:rFonts w:cs="Times New Roman"/>
        </w:rPr>
        <w:t>воречие, проблему, самостоятельно устанавливать искомое и данное, формировать гипотезу, аргументировать свою позицию, мнение;</w:t>
      </w:r>
    </w:p>
    <w:p w:rsidR="00416B7C" w:rsidRPr="00BE0AE5" w:rsidRDefault="00416B7C" w:rsidP="00416B7C">
      <w:pPr>
        <w:pStyle w:val="a"/>
        <w:rPr>
          <w:rFonts w:cs="Times New Roman"/>
        </w:rPr>
      </w:pPr>
      <w:r w:rsidRPr="00BE0AE5">
        <w:rPr>
          <w:rFonts w:cs="Times New Roman"/>
        </w:rPr>
        <w:t>проводить по самостоятельно составленному плану несложный эксперимент, небольшое исследование по устано</w:t>
      </w:r>
      <w:r w:rsidRPr="00BE0AE5">
        <w:rPr>
          <w:rFonts w:cs="Times New Roman"/>
        </w:rPr>
        <w:t>в</w:t>
      </w:r>
      <w:r w:rsidRPr="00BE0AE5">
        <w:rPr>
          <w:rFonts w:cs="Times New Roman"/>
        </w:rPr>
        <w:t>лению особенностей математического объекта, зависимостей объектов между собой;</w:t>
      </w:r>
    </w:p>
    <w:p w:rsidR="00416B7C" w:rsidRPr="00BE0AE5" w:rsidRDefault="00416B7C" w:rsidP="00416B7C">
      <w:pPr>
        <w:pStyle w:val="a"/>
        <w:rPr>
          <w:rFonts w:cs="Times New Roman"/>
        </w:rPr>
      </w:pPr>
      <w:r w:rsidRPr="00BE0AE5">
        <w:rPr>
          <w:rFonts w:cs="Times New Roman"/>
        </w:rPr>
        <w:t>самостоятельно формулировать обобщения и выводы по результатам проведённого наблюдения, исследования, оц</w:t>
      </w:r>
      <w:r w:rsidRPr="00BE0AE5">
        <w:rPr>
          <w:rFonts w:cs="Times New Roman"/>
        </w:rPr>
        <w:t>е</w:t>
      </w:r>
      <w:r w:rsidRPr="00BE0AE5">
        <w:rPr>
          <w:rFonts w:cs="Times New Roman"/>
        </w:rPr>
        <w:t>нивать достоверность полученных результатов, выводов и обобщений;</w:t>
      </w:r>
    </w:p>
    <w:p w:rsidR="00416B7C" w:rsidRPr="00BE0AE5" w:rsidRDefault="00416B7C" w:rsidP="00416B7C">
      <w:pPr>
        <w:pStyle w:val="a"/>
        <w:rPr>
          <w:rFonts w:cs="Times New Roman"/>
        </w:rPr>
      </w:pPr>
      <w:r w:rsidRPr="00BE0AE5">
        <w:rPr>
          <w:rFonts w:cs="Times New Roman"/>
        </w:rPr>
        <w:t>прогнозировать возможное развитие процесса, а также выдвигать предположения о его развитии в новых условиях.</w:t>
      </w:r>
    </w:p>
    <w:p w:rsidR="00416B7C" w:rsidRPr="00BE0AE5" w:rsidRDefault="00416B7C" w:rsidP="00416B7C">
      <w:pPr>
        <w:pStyle w:val="41"/>
        <w:rPr>
          <w:rFonts w:cs="Times New Roman"/>
        </w:rPr>
      </w:pPr>
      <w:r w:rsidRPr="00BE0AE5">
        <w:rPr>
          <w:rFonts w:cs="Times New Roman"/>
        </w:rPr>
        <w:t>Работа с информацией:</w:t>
      </w:r>
    </w:p>
    <w:p w:rsidR="00416B7C" w:rsidRPr="00BE0AE5" w:rsidRDefault="00416B7C" w:rsidP="00416B7C">
      <w:pPr>
        <w:pStyle w:val="a"/>
        <w:rPr>
          <w:rFonts w:cs="Times New Roman"/>
        </w:rPr>
      </w:pPr>
      <w:r w:rsidRPr="00BE0AE5">
        <w:rPr>
          <w:rFonts w:cs="Times New Roman"/>
        </w:rPr>
        <w:t>выявлять недостаточность и избыточность информации, данных, необходимых для решения задачи;</w:t>
      </w:r>
    </w:p>
    <w:p w:rsidR="00416B7C" w:rsidRPr="00BE0AE5" w:rsidRDefault="00416B7C" w:rsidP="00416B7C">
      <w:pPr>
        <w:pStyle w:val="a"/>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w:t>
      </w:r>
      <w:r w:rsidRPr="00BE0AE5">
        <w:rPr>
          <w:rFonts w:cs="Times New Roman"/>
        </w:rPr>
        <w:t>е</w:t>
      </w:r>
      <w:r w:rsidRPr="00BE0AE5">
        <w:rPr>
          <w:rFonts w:cs="Times New Roman"/>
        </w:rPr>
        <w:t>ния;</w:t>
      </w:r>
    </w:p>
    <w:p w:rsidR="00416B7C" w:rsidRPr="00BE0AE5" w:rsidRDefault="00416B7C" w:rsidP="00416B7C">
      <w:pPr>
        <w:pStyle w:val="a"/>
        <w:rPr>
          <w:rFonts w:cs="Times New Roman"/>
        </w:rPr>
      </w:pPr>
      <w:r w:rsidRPr="00BE0AE5">
        <w:rPr>
          <w:rFonts w:cs="Times New Roman"/>
        </w:rPr>
        <w:t>выбирать форму представления информации и иллюстрировать решаемые задачи схемами, диаграммами, иной гр</w:t>
      </w:r>
      <w:r w:rsidRPr="00BE0AE5">
        <w:rPr>
          <w:rFonts w:cs="Times New Roman"/>
        </w:rPr>
        <w:t>а</w:t>
      </w:r>
      <w:r w:rsidRPr="00BE0AE5">
        <w:rPr>
          <w:rFonts w:cs="Times New Roman"/>
        </w:rPr>
        <w:t>фикой и их комбинациями;</w:t>
      </w:r>
    </w:p>
    <w:p w:rsidR="00416B7C" w:rsidRPr="00BE0AE5" w:rsidRDefault="00416B7C" w:rsidP="00416B7C">
      <w:pPr>
        <w:pStyle w:val="a"/>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rsidR="00416B7C" w:rsidRPr="00BE0AE5" w:rsidRDefault="00416B7C" w:rsidP="00416B7C">
      <w:pPr>
        <w:pStyle w:val="a8"/>
        <w:spacing w:before="85"/>
        <w:rPr>
          <w:rStyle w:val="aa"/>
          <w:rFonts w:cs="Times New Roman"/>
          <w:spacing w:val="-4"/>
        </w:rPr>
      </w:pPr>
      <w:r w:rsidRPr="00BE0AE5">
        <w:rPr>
          <w:rStyle w:val="aa"/>
          <w:rFonts w:cs="Times New Roman"/>
        </w:rPr>
        <w:t xml:space="preserve">2) Универсальные </w:t>
      </w:r>
      <w:r w:rsidRPr="00BE0AE5">
        <w:rPr>
          <w:rStyle w:val="ab"/>
          <w:rFonts w:cs="Times New Roman"/>
        </w:rPr>
        <w:t>коммуникативные</w:t>
      </w:r>
      <w:r w:rsidRPr="00BE0AE5">
        <w:rPr>
          <w:rStyle w:val="aa"/>
          <w:rFonts w:cs="Times New Roman"/>
        </w:rPr>
        <w:t>действия обеспе</w:t>
      </w:r>
      <w:r w:rsidRPr="00BE0AE5">
        <w:rPr>
          <w:rStyle w:val="aa"/>
          <w:rFonts w:cs="Times New Roman"/>
          <w:spacing w:val="-4"/>
        </w:rPr>
        <w:t>чивают сформированность социальных навыков обучающихся.</w:t>
      </w:r>
    </w:p>
    <w:p w:rsidR="00416B7C" w:rsidRPr="00BE0AE5" w:rsidRDefault="00416B7C" w:rsidP="00416B7C">
      <w:pPr>
        <w:pStyle w:val="41"/>
        <w:spacing w:before="57"/>
        <w:rPr>
          <w:rFonts w:cs="Times New Roman"/>
        </w:rPr>
      </w:pPr>
      <w:r w:rsidRPr="00BE0AE5">
        <w:rPr>
          <w:rFonts w:cs="Times New Roman"/>
        </w:rPr>
        <w:t>Общение:</w:t>
      </w:r>
    </w:p>
    <w:p w:rsidR="00416B7C" w:rsidRPr="00BE0AE5" w:rsidRDefault="00416B7C" w:rsidP="00416B7C">
      <w:pPr>
        <w:pStyle w:val="a"/>
        <w:rPr>
          <w:rFonts w:cs="Times New Roman"/>
        </w:rPr>
      </w:pPr>
      <w:r w:rsidRPr="00BE0AE5">
        <w:rPr>
          <w:rFonts w:cs="Times New Roman"/>
        </w:rPr>
        <w:t>воспринимать и формулировать суждения в соответствии с условиями и целями общения; ясно, точно, грамотно в</w:t>
      </w:r>
      <w:r w:rsidRPr="00BE0AE5">
        <w:rPr>
          <w:rFonts w:cs="Times New Roman"/>
        </w:rPr>
        <w:t>ы</w:t>
      </w:r>
      <w:r w:rsidRPr="00BE0AE5">
        <w:rPr>
          <w:rFonts w:cs="Times New Roman"/>
        </w:rPr>
        <w:t>ражать свою точку зрения в устных и письменных текстах, давать пояснения по ходу решения задачи, комментировать полученный результат;</w:t>
      </w:r>
    </w:p>
    <w:p w:rsidR="00416B7C" w:rsidRPr="00BE0AE5" w:rsidRDefault="00416B7C" w:rsidP="00416B7C">
      <w:pPr>
        <w:pStyle w:val="a"/>
        <w:rPr>
          <w:rFonts w:cs="Times New Roman"/>
        </w:rPr>
      </w:pPr>
      <w:r w:rsidRPr="00BE0AE5">
        <w:rPr>
          <w:rFonts w:cs="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16B7C" w:rsidRPr="00BE0AE5" w:rsidRDefault="00416B7C" w:rsidP="00416B7C">
      <w:pPr>
        <w:pStyle w:val="a"/>
        <w:rPr>
          <w:rFonts w:cs="Times New Roman"/>
          <w:spacing w:val="-2"/>
        </w:rPr>
      </w:pPr>
      <w:r w:rsidRPr="00BE0AE5">
        <w:rPr>
          <w:rFonts w:cs="Times New Roman"/>
          <w:spacing w:val="-2"/>
        </w:rPr>
        <w:t>представлять результаты решения задачи, эксперимента, исследования, проекта; самостоятельно выбирать формат в</w:t>
      </w:r>
      <w:r w:rsidRPr="00BE0AE5">
        <w:rPr>
          <w:rFonts w:cs="Times New Roman"/>
          <w:spacing w:val="-2"/>
        </w:rPr>
        <w:t>ы</w:t>
      </w:r>
      <w:r w:rsidRPr="00BE0AE5">
        <w:rPr>
          <w:rFonts w:cs="Times New Roman"/>
          <w:spacing w:val="-2"/>
        </w:rPr>
        <w:t>ступления с учётом задач презентации и особенностей аудитории.</w:t>
      </w:r>
    </w:p>
    <w:p w:rsidR="00416B7C" w:rsidRPr="00BE0AE5" w:rsidRDefault="00416B7C" w:rsidP="00416B7C">
      <w:pPr>
        <w:pStyle w:val="41"/>
        <w:spacing w:before="57"/>
        <w:rPr>
          <w:rFonts w:cs="Times New Roman"/>
        </w:rPr>
      </w:pPr>
      <w:r w:rsidRPr="00BE0AE5">
        <w:rPr>
          <w:rFonts w:cs="Times New Roman"/>
        </w:rPr>
        <w:t>Сотрудничество:</w:t>
      </w:r>
    </w:p>
    <w:p w:rsidR="00416B7C" w:rsidRPr="00BE0AE5" w:rsidRDefault="00416B7C" w:rsidP="00416B7C">
      <w:pPr>
        <w:pStyle w:val="a"/>
        <w:rPr>
          <w:rFonts w:cs="Times New Roman"/>
        </w:rPr>
      </w:pPr>
      <w:r w:rsidRPr="00BE0AE5">
        <w:rPr>
          <w:rFonts w:cs="Times New Roman"/>
        </w:rPr>
        <w:lastRenderedPageBreak/>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16B7C" w:rsidRPr="00BE0AE5" w:rsidRDefault="00416B7C" w:rsidP="00416B7C">
      <w:pPr>
        <w:pStyle w:val="a"/>
        <w:rPr>
          <w:rFonts w:cs="Times New Roman"/>
        </w:rPr>
      </w:pPr>
      <w:r w:rsidRPr="00BE0AE5">
        <w:rPr>
          <w:rFonts w:cs="Times New Roman"/>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16B7C" w:rsidRPr="00BE0AE5" w:rsidRDefault="00416B7C" w:rsidP="00416B7C">
      <w:pPr>
        <w:pStyle w:val="a8"/>
        <w:spacing w:before="85"/>
        <w:rPr>
          <w:rStyle w:val="aa"/>
          <w:rFonts w:cs="Times New Roman"/>
        </w:rPr>
      </w:pPr>
      <w:r w:rsidRPr="00BE0AE5">
        <w:rPr>
          <w:rStyle w:val="aa"/>
          <w:rFonts w:cs="Times New Roman"/>
        </w:rPr>
        <w:t xml:space="preserve">3) Универсальные </w:t>
      </w:r>
      <w:r w:rsidRPr="00BE0AE5">
        <w:rPr>
          <w:rStyle w:val="ab"/>
          <w:rFonts w:cs="Times New Roman"/>
        </w:rPr>
        <w:t>регулятивные</w:t>
      </w:r>
      <w:r w:rsidRPr="00BE0AE5">
        <w:rPr>
          <w:rStyle w:val="aa"/>
          <w:rFonts w:cs="Times New Roman"/>
        </w:rPr>
        <w:t>действия обеспечивают формирование смысловых установок и жизненных навыков личности.</w:t>
      </w:r>
    </w:p>
    <w:p w:rsidR="00416B7C" w:rsidRPr="00BE0AE5" w:rsidRDefault="00416B7C" w:rsidP="00416B7C">
      <w:pPr>
        <w:pStyle w:val="41"/>
        <w:rPr>
          <w:rFonts w:cs="Times New Roman"/>
        </w:rPr>
      </w:pPr>
      <w:r w:rsidRPr="00BE0AE5">
        <w:rPr>
          <w:rFonts w:cs="Times New Roman"/>
        </w:rPr>
        <w:t>Самоорганизация:</w:t>
      </w:r>
    </w:p>
    <w:p w:rsidR="00416B7C" w:rsidRPr="00BE0AE5" w:rsidRDefault="00416B7C" w:rsidP="00416B7C">
      <w:pPr>
        <w:pStyle w:val="a"/>
        <w:rPr>
          <w:rFonts w:cs="Times New Roman"/>
        </w:rPr>
      </w:pPr>
      <w:r w:rsidRPr="00BE0AE5">
        <w:rPr>
          <w:rFonts w:cs="Times New Roman"/>
        </w:rPr>
        <w:t>самостоятельно составлять план, алгоритм решения задачи (или его часть), выбирать способ решения с учётом им</w:t>
      </w:r>
      <w:r w:rsidRPr="00BE0AE5">
        <w:rPr>
          <w:rFonts w:cs="Times New Roman"/>
        </w:rPr>
        <w:t>е</w:t>
      </w:r>
      <w:r w:rsidRPr="00BE0AE5">
        <w:rPr>
          <w:rFonts w:cs="Times New Roman"/>
        </w:rPr>
        <w:t>ющихся ресурсов и собственных возможностей, аргументировать и корректировать варианты решений с учётом новой информации.</w:t>
      </w:r>
    </w:p>
    <w:p w:rsidR="00416B7C" w:rsidRPr="00BE0AE5" w:rsidRDefault="00416B7C" w:rsidP="00416B7C">
      <w:pPr>
        <w:pStyle w:val="41"/>
        <w:rPr>
          <w:rFonts w:cs="Times New Roman"/>
        </w:rPr>
      </w:pPr>
      <w:r w:rsidRPr="00BE0AE5">
        <w:rPr>
          <w:rFonts w:cs="Times New Roman"/>
        </w:rPr>
        <w:t>Самоконтроль:</w:t>
      </w:r>
    </w:p>
    <w:p w:rsidR="00416B7C" w:rsidRPr="00BE0AE5" w:rsidRDefault="00416B7C" w:rsidP="00416B7C">
      <w:pPr>
        <w:pStyle w:val="a"/>
        <w:rPr>
          <w:rFonts w:cs="Times New Roman"/>
        </w:rPr>
      </w:pPr>
      <w:r w:rsidRPr="00BE0AE5">
        <w:rPr>
          <w:rFonts w:cs="Times New Roman"/>
        </w:rPr>
        <w:t>владеть способами самопроверки, самоконтроля процесса и результата решения математической задачи;</w:t>
      </w:r>
    </w:p>
    <w:p w:rsidR="00416B7C" w:rsidRPr="00BE0AE5" w:rsidRDefault="00416B7C" w:rsidP="00416B7C">
      <w:pPr>
        <w:pStyle w:val="a"/>
        <w:rPr>
          <w:rFonts w:cs="Times New Roman"/>
        </w:rPr>
      </w:pPr>
      <w:r w:rsidRPr="00BE0AE5">
        <w:rPr>
          <w:rFonts w:cs="Times New Roman"/>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16B7C" w:rsidRPr="00BE0AE5" w:rsidRDefault="00416B7C" w:rsidP="00416B7C">
      <w:pPr>
        <w:pStyle w:val="a"/>
        <w:rPr>
          <w:rFonts w:cs="Times New Roman"/>
        </w:rPr>
      </w:pPr>
      <w:r w:rsidRPr="00BE0AE5">
        <w:rPr>
          <w:rFonts w:cs="Times New Roman"/>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16B7C" w:rsidRPr="00BE0AE5" w:rsidRDefault="00416B7C" w:rsidP="00416B7C">
      <w:pPr>
        <w:pStyle w:val="22"/>
        <w:spacing w:before="227"/>
        <w:rPr>
          <w:rFonts w:cs="Times New Roman"/>
        </w:rPr>
      </w:pPr>
      <w:r w:rsidRPr="00BE0AE5">
        <w:rPr>
          <w:rFonts w:cs="Times New Roman"/>
        </w:rPr>
        <w:t>ПРЕДМЕТНЫЕ РЕЗУЛЬТАТЫ</w:t>
      </w:r>
    </w:p>
    <w:p w:rsidR="00416B7C" w:rsidRPr="00BE0AE5" w:rsidRDefault="00416B7C" w:rsidP="00416B7C">
      <w:pPr>
        <w:pStyle w:val="a8"/>
        <w:rPr>
          <w:rFonts w:cs="Times New Roman"/>
        </w:rPr>
      </w:pPr>
      <w:r w:rsidRPr="00BE0AE5">
        <w:rPr>
          <w:rFonts w:cs="Times New Roman"/>
        </w:rPr>
        <w:t>Предметные результаты освоения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416B7C" w:rsidRPr="00BE0AE5" w:rsidRDefault="00416B7C" w:rsidP="00416B7C">
      <w:pPr>
        <w:pStyle w:val="a8"/>
        <w:rPr>
          <w:rFonts w:cs="Times New Roman"/>
        </w:rPr>
      </w:pPr>
      <w:r w:rsidRPr="00BE0AE5">
        <w:rPr>
          <w:rFonts w:cs="Times New Roman"/>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w:t>
      </w:r>
      <w:r w:rsidRPr="00BE0AE5">
        <w:rPr>
          <w:rFonts w:cs="Times New Roman"/>
        </w:rPr>
        <w:t>а</w:t>
      </w:r>
      <w:r w:rsidRPr="00BE0AE5">
        <w:rPr>
          <w:rFonts w:cs="Times New Roman"/>
        </w:rPr>
        <w:t>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416B7C" w:rsidRPr="00BE0AE5" w:rsidRDefault="00416B7C" w:rsidP="00416B7C">
      <w:pPr>
        <w:pStyle w:val="a8"/>
        <w:rPr>
          <w:rFonts w:cs="Times New Roman"/>
        </w:rPr>
      </w:pPr>
    </w:p>
    <w:p w:rsidR="00416B7C" w:rsidRPr="00BE0AE5" w:rsidRDefault="00416B7C" w:rsidP="00570445">
      <w:pPr>
        <w:pStyle w:val="h1"/>
        <w:rPr>
          <w:rStyle w:val="a9"/>
          <w:rFonts w:cs="Times New Roman"/>
          <w:b/>
          <w:bCs/>
        </w:rPr>
      </w:pPr>
      <w:r w:rsidRPr="00BE0AE5">
        <w:rPr>
          <w:rStyle w:val="a9"/>
          <w:rFonts w:cs="Times New Roman"/>
          <w:b/>
          <w:bCs/>
        </w:rPr>
        <w:lastRenderedPageBreak/>
        <w:t>рабочая программа учебного курса «Математика». 5—6 классы</w:t>
      </w:r>
    </w:p>
    <w:p w:rsidR="00416B7C" w:rsidRPr="00BE0AE5" w:rsidRDefault="00416B7C" w:rsidP="00416B7C">
      <w:pPr>
        <w:pStyle w:val="22"/>
        <w:spacing w:before="28" w:after="113"/>
        <w:rPr>
          <w:rFonts w:cs="Times New Roman"/>
        </w:rPr>
      </w:pPr>
      <w:r w:rsidRPr="00BE0AE5">
        <w:rPr>
          <w:rFonts w:cs="Times New Roman"/>
        </w:rPr>
        <w:t>Цели изучения учебного курса</w:t>
      </w:r>
    </w:p>
    <w:p w:rsidR="00416B7C" w:rsidRPr="00BE0AE5" w:rsidRDefault="00416B7C" w:rsidP="00416B7C">
      <w:pPr>
        <w:pStyle w:val="a8"/>
        <w:rPr>
          <w:rFonts w:cs="Times New Roman"/>
        </w:rPr>
      </w:pPr>
      <w:r w:rsidRPr="00BE0AE5">
        <w:rPr>
          <w:rFonts w:cs="Times New Roman"/>
        </w:rPr>
        <w:t>Приоритетными целями обучения математике в 5—6 классах являются:</w:t>
      </w:r>
    </w:p>
    <w:p w:rsidR="00416B7C" w:rsidRPr="00BE0AE5" w:rsidRDefault="00416B7C" w:rsidP="00416B7C">
      <w:pPr>
        <w:pStyle w:val="a"/>
        <w:rPr>
          <w:rFonts w:cs="Times New Roman"/>
        </w:rPr>
      </w:pPr>
      <w:r w:rsidRPr="00BE0AE5">
        <w:rPr>
          <w:rFonts w:cs="Times New Roman"/>
        </w:rPr>
        <w:t>продолжение формирования основных математических понятий (число, величина, геометрическая фигура), обесп</w:t>
      </w:r>
      <w:r w:rsidRPr="00BE0AE5">
        <w:rPr>
          <w:rFonts w:cs="Times New Roman"/>
        </w:rPr>
        <w:t>е</w:t>
      </w:r>
      <w:r w:rsidRPr="00BE0AE5">
        <w:rPr>
          <w:rFonts w:cs="Times New Roman"/>
        </w:rPr>
        <w:t>чивающих преемственность и перспективность математического образования обучающихся;</w:t>
      </w:r>
    </w:p>
    <w:p w:rsidR="00416B7C" w:rsidRPr="00BE0AE5" w:rsidRDefault="00416B7C" w:rsidP="00416B7C">
      <w:pPr>
        <w:pStyle w:val="a"/>
        <w:rPr>
          <w:rFonts w:cs="Times New Roman"/>
        </w:rPr>
      </w:pPr>
      <w:r w:rsidRPr="00BE0AE5">
        <w:rPr>
          <w:rFonts w:cs="Times New Roman"/>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416B7C" w:rsidRPr="00BE0AE5" w:rsidRDefault="00416B7C" w:rsidP="00416B7C">
      <w:pPr>
        <w:pStyle w:val="a"/>
        <w:rPr>
          <w:rFonts w:cs="Times New Roman"/>
        </w:rPr>
      </w:pPr>
      <w:r w:rsidRPr="00BE0AE5">
        <w:rPr>
          <w:rFonts w:cs="Times New Roman"/>
        </w:rPr>
        <w:t>подведение обучающихся на доступном для них уровне к осознанию взаимосвязи математики и окружающего мира;</w:t>
      </w:r>
    </w:p>
    <w:p w:rsidR="00416B7C" w:rsidRPr="00BE0AE5" w:rsidRDefault="00416B7C" w:rsidP="00416B7C">
      <w:pPr>
        <w:pStyle w:val="a"/>
        <w:rPr>
          <w:rFonts w:cs="Times New Roman"/>
        </w:rPr>
      </w:pPr>
      <w:r w:rsidRPr="00BE0AE5">
        <w:rPr>
          <w:rFonts w:cs="Times New Roman"/>
        </w:rPr>
        <w:t>формирование функциональной математической грамотности: умения распознавать математические объекты в р</w:t>
      </w:r>
      <w:r w:rsidRPr="00BE0AE5">
        <w:rPr>
          <w:rFonts w:cs="Times New Roman"/>
        </w:rPr>
        <w:t>е</w:t>
      </w:r>
      <w:r w:rsidRPr="00BE0AE5">
        <w:rPr>
          <w:rFonts w:cs="Times New Roman"/>
        </w:rPr>
        <w:t>альных жизненных ситуациях, применять освоенные умения для решения практико-ориентированных задач, инте</w:t>
      </w:r>
      <w:r w:rsidRPr="00BE0AE5">
        <w:rPr>
          <w:rFonts w:cs="Times New Roman"/>
        </w:rPr>
        <w:t>р</w:t>
      </w:r>
      <w:r w:rsidRPr="00BE0AE5">
        <w:rPr>
          <w:rFonts w:cs="Times New Roman"/>
        </w:rPr>
        <w:t>претировать полученные результаты и оценивать их на соответствие практической ситуации.</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Основные линии содержания курса математики в 5—6 классах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416B7C" w:rsidRPr="00BE0AE5" w:rsidRDefault="00416B7C" w:rsidP="00416B7C">
      <w:pPr>
        <w:pStyle w:val="a8"/>
        <w:rPr>
          <w:rFonts w:cs="Times New Roman"/>
        </w:rPr>
      </w:pPr>
      <w:r w:rsidRPr="00BE0AE5">
        <w:rPr>
          <w:rFonts w:cs="Times New Roman"/>
        </w:rPr>
        <w:t>Изучение арифметического материала начинается со систематизации и развития знаний о натуральных числах, пол</w:t>
      </w:r>
      <w:r w:rsidRPr="00BE0AE5">
        <w:rPr>
          <w:rFonts w:cs="Times New Roman"/>
        </w:rPr>
        <w:t>у</w:t>
      </w:r>
      <w:r w:rsidRPr="00BE0AE5">
        <w:rPr>
          <w:rFonts w:cs="Times New Roman"/>
        </w:rPr>
        <w:t>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416B7C" w:rsidRPr="00BE0AE5" w:rsidRDefault="00416B7C" w:rsidP="00416B7C">
      <w:pPr>
        <w:pStyle w:val="a8"/>
        <w:rPr>
          <w:rFonts w:cs="Times New Roman"/>
        </w:rPr>
      </w:pPr>
      <w:r w:rsidRPr="00BE0AE5">
        <w:rPr>
          <w:rFonts w:cs="Times New Roman"/>
          <w:spacing w:val="-4"/>
        </w:rPr>
        <w:t>Другой крупный блок в содержании арифметической линии —</w:t>
      </w:r>
      <w:r w:rsidRPr="00BE0AE5">
        <w:rPr>
          <w:rFonts w:cs="Times New Roman"/>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w:t>
      </w:r>
      <w:r w:rsidRPr="00BE0AE5">
        <w:rPr>
          <w:rFonts w:cs="Times New Roman"/>
        </w:rPr>
        <w:t>я</w:t>
      </w:r>
      <w:r w:rsidRPr="00BE0AE5">
        <w:rPr>
          <w:rFonts w:cs="Times New Roman"/>
        </w:rPr>
        <w:t>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w:t>
      </w:r>
      <w:r w:rsidRPr="00BE0AE5">
        <w:rPr>
          <w:rFonts w:cs="Times New Roman"/>
        </w:rPr>
        <w:t>р</w:t>
      </w:r>
      <w:r w:rsidRPr="00BE0AE5">
        <w:rPr>
          <w:rFonts w:cs="Times New Roman"/>
        </w:rPr>
        <w:t>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416B7C" w:rsidRPr="00BE0AE5" w:rsidRDefault="00416B7C" w:rsidP="00416B7C">
      <w:pPr>
        <w:pStyle w:val="a8"/>
        <w:rPr>
          <w:rFonts w:cs="Times New Roman"/>
        </w:rPr>
      </w:pPr>
      <w:r w:rsidRPr="00BE0AE5">
        <w:rPr>
          <w:rFonts w:cs="Times New Roman"/>
          <w:spacing w:val="-1"/>
        </w:rPr>
        <w:t>Особенностью изучения положительных и отрицательных чисел является то, что они также могут рассматриваться в н</w:t>
      </w:r>
      <w:r w:rsidRPr="00BE0AE5">
        <w:rPr>
          <w:rFonts w:cs="Times New Roman"/>
          <w:spacing w:val="-1"/>
        </w:rPr>
        <w:t>е</w:t>
      </w:r>
      <w:r w:rsidRPr="00BE0AE5">
        <w:rPr>
          <w:rFonts w:cs="Times New Roman"/>
          <w:spacing w:val="-1"/>
        </w:rPr>
        <w:t>сколь</w:t>
      </w:r>
      <w:r w:rsidRPr="00BE0AE5">
        <w:rPr>
          <w:rFonts w:cs="Times New Roman"/>
        </w:rPr>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w:t>
      </w:r>
      <w:r w:rsidRPr="00BE0AE5">
        <w:rPr>
          <w:rFonts w:cs="Times New Roman"/>
        </w:rPr>
        <w:t>с</w:t>
      </w:r>
      <w:r w:rsidRPr="00BE0AE5">
        <w:rPr>
          <w:rFonts w:cs="Times New Roman"/>
        </w:rPr>
        <w:t>лами происходит на основе содержательного подхода. Это позволяет на доступном уровне познакомить учащихся практ</w:t>
      </w:r>
      <w:r w:rsidRPr="00BE0AE5">
        <w:rPr>
          <w:rFonts w:cs="Times New Roman"/>
        </w:rPr>
        <w:t>и</w:t>
      </w:r>
      <w:r w:rsidRPr="00BE0AE5">
        <w:rPr>
          <w:rFonts w:cs="Times New Roman"/>
        </w:rPr>
        <w:t>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w:t>
      </w:r>
      <w:r w:rsidRPr="00BE0AE5">
        <w:rPr>
          <w:rFonts w:cs="Times New Roman"/>
        </w:rPr>
        <w:t>е</w:t>
      </w:r>
      <w:r w:rsidRPr="00BE0AE5">
        <w:rPr>
          <w:rFonts w:cs="Times New Roman"/>
        </w:rPr>
        <w:t>ление во времени способствует прочности приобретаемых навыков.</w:t>
      </w:r>
    </w:p>
    <w:p w:rsidR="00416B7C" w:rsidRPr="00BE0AE5" w:rsidRDefault="00416B7C" w:rsidP="00416B7C">
      <w:pPr>
        <w:pStyle w:val="a8"/>
        <w:rPr>
          <w:rFonts w:cs="Times New Roman"/>
        </w:rPr>
      </w:pPr>
      <w:r w:rsidRPr="00BE0AE5">
        <w:rPr>
          <w:rFonts w:cs="Times New Roman"/>
        </w:rPr>
        <w:t>При обучении решению текстовых задач в 5—6 классах используются арифметические приёмы решения. Текстовые з</w:t>
      </w:r>
      <w:r w:rsidRPr="00BE0AE5">
        <w:rPr>
          <w:rFonts w:cs="Times New Roman"/>
        </w:rPr>
        <w:t>а</w:t>
      </w:r>
      <w:r w:rsidRPr="00BE0AE5">
        <w:rPr>
          <w:rFonts w:cs="Times New Roman"/>
        </w:rPr>
        <w:t>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416B7C" w:rsidRPr="00BE0AE5" w:rsidRDefault="00416B7C" w:rsidP="00416B7C">
      <w:pPr>
        <w:pStyle w:val="a8"/>
        <w:rPr>
          <w:rFonts w:cs="Times New Roman"/>
        </w:rPr>
      </w:pPr>
      <w:r w:rsidRPr="00BE0AE5">
        <w:rPr>
          <w:rFonts w:cs="Times New Roman"/>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w:t>
      </w:r>
      <w:r w:rsidRPr="00BE0AE5">
        <w:rPr>
          <w:rFonts w:cs="Times New Roman"/>
        </w:rPr>
        <w:t>с</w:t>
      </w:r>
      <w:r w:rsidRPr="00BE0AE5">
        <w:rPr>
          <w:rFonts w:cs="Times New Roman"/>
        </w:rPr>
        <w:t>пользуется прежде всего для записи общих утверждений и предложений, формул, в частности для вычисления геометрич</w:t>
      </w:r>
      <w:r w:rsidRPr="00BE0AE5">
        <w:rPr>
          <w:rFonts w:cs="Times New Roman"/>
        </w:rPr>
        <w:t>е</w:t>
      </w:r>
      <w:r w:rsidRPr="00BE0AE5">
        <w:rPr>
          <w:rFonts w:cs="Times New Roman"/>
        </w:rPr>
        <w:t>ских величин, в качестве «заместителя» числа.</w:t>
      </w:r>
    </w:p>
    <w:p w:rsidR="00416B7C" w:rsidRPr="00BE0AE5" w:rsidRDefault="00416B7C" w:rsidP="00416B7C">
      <w:pPr>
        <w:pStyle w:val="a8"/>
        <w:rPr>
          <w:rFonts w:cs="Times New Roman"/>
        </w:rPr>
      </w:pPr>
      <w:r w:rsidRPr="00BE0AE5">
        <w:rPr>
          <w:rFonts w:cs="Times New Roman"/>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w:t>
      </w:r>
      <w:r w:rsidRPr="00BE0AE5">
        <w:rPr>
          <w:rFonts w:cs="Times New Roman"/>
        </w:rPr>
        <w:t>ю</w:t>
      </w:r>
      <w:r w:rsidRPr="00BE0AE5">
        <w:rPr>
          <w:rFonts w:cs="Times New Roman"/>
        </w:rPr>
        <w:t>щимися в начальной школе, систематизируются и расширяются.</w:t>
      </w:r>
    </w:p>
    <w:p w:rsidR="00416B7C" w:rsidRPr="00BE0AE5" w:rsidRDefault="00416B7C" w:rsidP="00416B7C">
      <w:pPr>
        <w:pStyle w:val="22"/>
        <w:spacing w:before="386"/>
        <w:rPr>
          <w:rFonts w:cs="Times New Roman"/>
        </w:rPr>
      </w:pPr>
      <w:r w:rsidRPr="00BE0AE5">
        <w:rPr>
          <w:rFonts w:cs="Times New Roman"/>
        </w:rPr>
        <w:t>Место учебного курса в учебном плане</w:t>
      </w:r>
    </w:p>
    <w:p w:rsidR="00416B7C" w:rsidRPr="00BE0AE5" w:rsidRDefault="00416B7C" w:rsidP="00416B7C">
      <w:pPr>
        <w:pStyle w:val="a8"/>
        <w:rPr>
          <w:rFonts w:cs="Times New Roman"/>
        </w:rPr>
      </w:pPr>
      <w:r w:rsidRPr="00BE0AE5">
        <w:rPr>
          <w:rFonts w:cs="Times New Roman"/>
        </w:rPr>
        <w:lastRenderedPageBreak/>
        <w:t>Согласно учебному плану в 5—6 классах изучается интегрированный предмет «Математика», который включает ари</w:t>
      </w:r>
      <w:r w:rsidRPr="00BE0AE5">
        <w:rPr>
          <w:rFonts w:cs="Times New Roman"/>
        </w:rPr>
        <w:t>ф</w:t>
      </w:r>
      <w:r w:rsidRPr="00BE0AE5">
        <w:rPr>
          <w:rFonts w:cs="Times New Roman"/>
        </w:rPr>
        <w:t>метический материал и наглядную геометрию, а также пропедевтические сведения из алгебры, элементы логики и начала описательной статистики.</w:t>
      </w:r>
    </w:p>
    <w:p w:rsidR="00416B7C" w:rsidRPr="00BE0AE5" w:rsidRDefault="00416B7C" w:rsidP="00416B7C">
      <w:pPr>
        <w:pStyle w:val="a8"/>
        <w:rPr>
          <w:rFonts w:cs="Times New Roman"/>
        </w:rPr>
      </w:pPr>
      <w:r w:rsidRPr="00BE0AE5">
        <w:rPr>
          <w:rFonts w:cs="Times New Roman"/>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416B7C" w:rsidRPr="00BE0AE5" w:rsidRDefault="00416B7C" w:rsidP="00416B7C">
      <w:pPr>
        <w:pStyle w:val="22"/>
        <w:spacing w:before="386"/>
        <w:rPr>
          <w:rFonts w:cs="Times New Roman"/>
        </w:rPr>
      </w:pPr>
      <w:r w:rsidRPr="00BE0AE5">
        <w:rPr>
          <w:rFonts w:cs="Times New Roman"/>
        </w:rPr>
        <w:t xml:space="preserve">Содержание учебного курса </w:t>
      </w:r>
      <w:r w:rsidR="00570445" w:rsidRPr="00BE0AE5">
        <w:rPr>
          <w:rFonts w:cs="Times New Roman"/>
        </w:rPr>
        <w:br/>
      </w:r>
      <w:r w:rsidRPr="00BE0AE5">
        <w:rPr>
          <w:rFonts w:cs="Times New Roman"/>
        </w:rPr>
        <w:t>(по годам обучения)</w:t>
      </w:r>
    </w:p>
    <w:p w:rsidR="00416B7C" w:rsidRPr="00BE0AE5" w:rsidRDefault="00416B7C" w:rsidP="00416B7C">
      <w:pPr>
        <w:pStyle w:val="31"/>
        <w:spacing w:before="0"/>
        <w:rPr>
          <w:rFonts w:cs="Times New Roman"/>
        </w:rPr>
      </w:pPr>
      <w:r w:rsidRPr="00BE0AE5">
        <w:rPr>
          <w:rFonts w:cs="Times New Roman"/>
        </w:rPr>
        <w:t>5 класс</w:t>
      </w:r>
    </w:p>
    <w:p w:rsidR="00416B7C" w:rsidRPr="00BE0AE5" w:rsidRDefault="00416B7C" w:rsidP="00416B7C">
      <w:pPr>
        <w:pStyle w:val="5"/>
        <w:rPr>
          <w:rFonts w:cs="Times New Roman"/>
        </w:rPr>
      </w:pPr>
      <w:r w:rsidRPr="00BE0AE5">
        <w:rPr>
          <w:rFonts w:cs="Times New Roman"/>
        </w:rPr>
        <w:t>Натуральные числа и нуль</w:t>
      </w:r>
    </w:p>
    <w:p w:rsidR="00416B7C" w:rsidRPr="00BE0AE5" w:rsidRDefault="00416B7C" w:rsidP="00416B7C">
      <w:pPr>
        <w:pStyle w:val="a8"/>
        <w:rPr>
          <w:rFonts w:cs="Times New Roman"/>
        </w:rPr>
      </w:pPr>
      <w:r w:rsidRPr="00BE0AE5">
        <w:rPr>
          <w:rFonts w:cs="Times New Roman"/>
        </w:rPr>
        <w:t>Натуральное число. Ряд натуральных чисел. Число 0. Изображение натуральных чисел точками на координатной (чи</w:t>
      </w:r>
      <w:r w:rsidRPr="00BE0AE5">
        <w:rPr>
          <w:rFonts w:cs="Times New Roman"/>
        </w:rPr>
        <w:t>с</w:t>
      </w:r>
      <w:r w:rsidRPr="00BE0AE5">
        <w:rPr>
          <w:rFonts w:cs="Times New Roman"/>
        </w:rPr>
        <w:t>ловой) прямой.</w:t>
      </w:r>
    </w:p>
    <w:p w:rsidR="00416B7C" w:rsidRPr="00BE0AE5" w:rsidRDefault="00416B7C" w:rsidP="00416B7C">
      <w:pPr>
        <w:pStyle w:val="a8"/>
        <w:rPr>
          <w:rFonts w:cs="Times New Roman"/>
        </w:rPr>
      </w:pPr>
      <w:r w:rsidRPr="00BE0AE5">
        <w:rPr>
          <w:rFonts w:cs="Times New Roman"/>
        </w:rPr>
        <w:t>Позиционная система счисления. Римская нумерация как пример непозиционной системы счисления. Десятичная система счисления.</w:t>
      </w:r>
    </w:p>
    <w:p w:rsidR="00416B7C" w:rsidRPr="00BE0AE5" w:rsidRDefault="00416B7C" w:rsidP="00416B7C">
      <w:pPr>
        <w:pStyle w:val="a8"/>
        <w:rPr>
          <w:rFonts w:cs="Times New Roman"/>
        </w:rPr>
      </w:pPr>
      <w:r w:rsidRPr="00BE0AE5">
        <w:rPr>
          <w:rFonts w:cs="Times New Roman"/>
        </w:rPr>
        <w:t>Сравнение натуральных чисел, сравнение натуральных чисел с нулём. Способы сравнения. Округление натуральных ч</w:t>
      </w:r>
      <w:r w:rsidRPr="00BE0AE5">
        <w:rPr>
          <w:rFonts w:cs="Times New Roman"/>
        </w:rPr>
        <w:t>и</w:t>
      </w:r>
      <w:r w:rsidRPr="00BE0AE5">
        <w:rPr>
          <w:rFonts w:cs="Times New Roman"/>
        </w:rPr>
        <w:t>сел.</w:t>
      </w:r>
    </w:p>
    <w:p w:rsidR="00416B7C" w:rsidRPr="00BE0AE5" w:rsidRDefault="00416B7C" w:rsidP="00416B7C">
      <w:pPr>
        <w:pStyle w:val="a8"/>
        <w:rPr>
          <w:rFonts w:cs="Times New Roman"/>
        </w:rPr>
      </w:pPr>
      <w:r w:rsidRPr="00BE0AE5">
        <w:rPr>
          <w:rFonts w:cs="Times New Roman"/>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w:t>
      </w:r>
      <w:r w:rsidRPr="00BE0AE5">
        <w:rPr>
          <w:rFonts w:cs="Times New Roman"/>
        </w:rPr>
        <w:t>й</w:t>
      </w:r>
      <w:r w:rsidRPr="00BE0AE5">
        <w:rPr>
          <w:rFonts w:cs="Times New Roman"/>
        </w:rPr>
        <w:t>ства(законы) сложения и умножения, распределительное свойство (закон) умножения.</w:t>
      </w:r>
    </w:p>
    <w:p w:rsidR="00416B7C" w:rsidRPr="00BE0AE5" w:rsidRDefault="00416B7C" w:rsidP="00416B7C">
      <w:pPr>
        <w:pStyle w:val="a8"/>
        <w:rPr>
          <w:rFonts w:cs="Times New Roman"/>
        </w:rPr>
      </w:pPr>
      <w:r w:rsidRPr="00BE0AE5">
        <w:rPr>
          <w:rFonts w:cs="Times New Roman"/>
        </w:rPr>
        <w:t>Использование букв для обозначения неизвестного компонента и записи свойств арифметических действий.</w:t>
      </w:r>
    </w:p>
    <w:p w:rsidR="00416B7C" w:rsidRPr="00BE0AE5" w:rsidRDefault="00416B7C" w:rsidP="00416B7C">
      <w:pPr>
        <w:pStyle w:val="a8"/>
        <w:rPr>
          <w:rFonts w:cs="Times New Roman"/>
        </w:rPr>
      </w:pPr>
      <w:r w:rsidRPr="00BE0AE5">
        <w:rPr>
          <w:rFonts w:cs="Times New Roman"/>
        </w:rPr>
        <w:t>Делители и кратные числа, разложение на множители. Простые и составные числа. Признаки делимости на 2, 5, 10, 3, 9. Деление с остатком.</w:t>
      </w:r>
    </w:p>
    <w:p w:rsidR="00416B7C" w:rsidRPr="00BE0AE5" w:rsidRDefault="00416B7C" w:rsidP="00416B7C">
      <w:pPr>
        <w:pStyle w:val="a8"/>
        <w:rPr>
          <w:rFonts w:cs="Times New Roman"/>
        </w:rPr>
      </w:pPr>
      <w:r w:rsidRPr="00BE0AE5">
        <w:rPr>
          <w:rFonts w:cs="Times New Roman"/>
        </w:rPr>
        <w:t>Степень с натуральным показателем. Запись числа в виде суммы разрядных слагаемых.</w:t>
      </w:r>
    </w:p>
    <w:p w:rsidR="00416B7C" w:rsidRPr="00BE0AE5" w:rsidRDefault="00416B7C" w:rsidP="00416B7C">
      <w:pPr>
        <w:pStyle w:val="a8"/>
        <w:rPr>
          <w:rFonts w:cs="Times New Roman"/>
        </w:rPr>
      </w:pPr>
      <w:r w:rsidRPr="00BE0AE5">
        <w:rPr>
          <w:rFonts w:cs="Times New Roman"/>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свойств(законов) сложения и умножения, распределительного свойства умножения.</w:t>
      </w:r>
    </w:p>
    <w:p w:rsidR="00416B7C" w:rsidRPr="00BE0AE5" w:rsidRDefault="00416B7C" w:rsidP="00416B7C">
      <w:pPr>
        <w:pStyle w:val="5"/>
        <w:rPr>
          <w:rFonts w:cs="Times New Roman"/>
        </w:rPr>
      </w:pPr>
      <w:r w:rsidRPr="00BE0AE5">
        <w:rPr>
          <w:rFonts w:cs="Times New Roman"/>
        </w:rPr>
        <w:t>Дроби</w:t>
      </w:r>
    </w:p>
    <w:p w:rsidR="00416B7C" w:rsidRPr="00BE0AE5" w:rsidRDefault="00416B7C" w:rsidP="00416B7C">
      <w:pPr>
        <w:pStyle w:val="a8"/>
        <w:rPr>
          <w:rFonts w:cs="Times New Roman"/>
        </w:rPr>
      </w:pPr>
      <w:r w:rsidRPr="00BE0AE5">
        <w:rPr>
          <w:rFonts w:cs="Times New Roman"/>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w:t>
      </w:r>
      <w:r w:rsidRPr="00BE0AE5">
        <w:rPr>
          <w:rFonts w:cs="Times New Roman"/>
        </w:rPr>
        <w:t>а</w:t>
      </w:r>
      <w:r w:rsidRPr="00BE0AE5">
        <w:rPr>
          <w:rFonts w:cs="Times New Roman"/>
        </w:rPr>
        <w:t>вильной дроби. Изображение дробей точками на числовой прямой. Основное свойство дроби. Сокращение дробей. Прив</w:t>
      </w:r>
      <w:r w:rsidRPr="00BE0AE5">
        <w:rPr>
          <w:rFonts w:cs="Times New Roman"/>
        </w:rPr>
        <w:t>е</w:t>
      </w:r>
      <w:r w:rsidRPr="00BE0AE5">
        <w:rPr>
          <w:rFonts w:cs="Times New Roman"/>
        </w:rPr>
        <w:t>дение дроби к новому знаменателю. Сравнение дробей.</w:t>
      </w:r>
    </w:p>
    <w:p w:rsidR="00416B7C" w:rsidRPr="00BE0AE5" w:rsidRDefault="00416B7C" w:rsidP="00416B7C">
      <w:pPr>
        <w:pStyle w:val="a8"/>
        <w:rPr>
          <w:rFonts w:cs="Times New Roman"/>
        </w:rPr>
      </w:pPr>
      <w:r w:rsidRPr="00BE0AE5">
        <w:rPr>
          <w:rFonts w:cs="Times New Roman"/>
        </w:rPr>
        <w:t>Сложение и вычитание дробей. Умножение и деление дробей; взаимно-обратные дроби. Нахождение части целого и ц</w:t>
      </w:r>
      <w:r w:rsidRPr="00BE0AE5">
        <w:rPr>
          <w:rFonts w:cs="Times New Roman"/>
        </w:rPr>
        <w:t>е</w:t>
      </w:r>
      <w:r w:rsidRPr="00BE0AE5">
        <w:rPr>
          <w:rFonts w:cs="Times New Roman"/>
        </w:rPr>
        <w:t>лого по его части.</w:t>
      </w:r>
    </w:p>
    <w:p w:rsidR="00416B7C" w:rsidRPr="00BE0AE5" w:rsidRDefault="00416B7C" w:rsidP="00416B7C">
      <w:pPr>
        <w:pStyle w:val="a8"/>
        <w:rPr>
          <w:rFonts w:cs="Times New Roman"/>
        </w:rPr>
      </w:pPr>
      <w:r w:rsidRPr="00BE0AE5">
        <w:rPr>
          <w:rFonts w:cs="Times New Roman"/>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416B7C" w:rsidRPr="00BE0AE5" w:rsidRDefault="00416B7C" w:rsidP="00416B7C">
      <w:pPr>
        <w:pStyle w:val="a8"/>
        <w:rPr>
          <w:rFonts w:cs="Times New Roman"/>
        </w:rPr>
      </w:pPr>
      <w:r w:rsidRPr="00BE0AE5">
        <w:rPr>
          <w:rFonts w:cs="Times New Roman"/>
        </w:rPr>
        <w:t>Арифметические действия с десятичными дробями. Округление десятичных дробей.</w:t>
      </w:r>
    </w:p>
    <w:p w:rsidR="00416B7C" w:rsidRPr="00BE0AE5" w:rsidRDefault="00416B7C" w:rsidP="00416B7C">
      <w:pPr>
        <w:pStyle w:val="5"/>
        <w:rPr>
          <w:rFonts w:cs="Times New Roman"/>
        </w:rPr>
      </w:pPr>
      <w:r w:rsidRPr="00BE0AE5">
        <w:rPr>
          <w:rFonts w:cs="Times New Roman"/>
        </w:rPr>
        <w:t>Решение текстовых задач</w:t>
      </w:r>
    </w:p>
    <w:p w:rsidR="00416B7C" w:rsidRPr="00BE0AE5" w:rsidRDefault="00416B7C" w:rsidP="00416B7C">
      <w:pPr>
        <w:pStyle w:val="a8"/>
        <w:rPr>
          <w:rFonts w:cs="Times New Roman"/>
        </w:rPr>
      </w:pPr>
      <w:r w:rsidRPr="00BE0AE5">
        <w:rPr>
          <w:rFonts w:cs="Times New Roman"/>
        </w:rPr>
        <w:t>Решение текстовых задач арифметическим способом. Решение логических задач. Решение задач перебором всех во</w:t>
      </w:r>
      <w:r w:rsidRPr="00BE0AE5">
        <w:rPr>
          <w:rFonts w:cs="Times New Roman"/>
        </w:rPr>
        <w:t>з</w:t>
      </w:r>
      <w:r w:rsidRPr="00BE0AE5">
        <w:rPr>
          <w:rFonts w:cs="Times New Roman"/>
        </w:rPr>
        <w:t>можных вариантов. Использование при решении задач таблиц и схем.</w:t>
      </w:r>
    </w:p>
    <w:p w:rsidR="00416B7C" w:rsidRPr="00BE0AE5" w:rsidRDefault="00416B7C" w:rsidP="00416B7C">
      <w:pPr>
        <w:pStyle w:val="a8"/>
        <w:rPr>
          <w:rFonts w:cs="Times New Roman"/>
        </w:rPr>
      </w:pPr>
      <w:r w:rsidRPr="00BE0AE5">
        <w:rPr>
          <w:rFonts w:cs="Times New Roman"/>
        </w:rPr>
        <w:t>Решение задач, содержащих зависимости, связывающие величины: скорость, время, расстояние; цена, количество, сто</w:t>
      </w:r>
      <w:r w:rsidRPr="00BE0AE5">
        <w:rPr>
          <w:rFonts w:cs="Times New Roman"/>
        </w:rPr>
        <w:t>и</w:t>
      </w:r>
      <w:r w:rsidRPr="00BE0AE5">
        <w:rPr>
          <w:rFonts w:cs="Times New Roman"/>
        </w:rPr>
        <w:t>мость. Единицы измерения: массы, объёма, цены; расстояния, времени, скорости. Связь между единицами измерения каждой величины.</w:t>
      </w:r>
    </w:p>
    <w:p w:rsidR="00416B7C" w:rsidRPr="00BE0AE5" w:rsidRDefault="00416B7C" w:rsidP="00416B7C">
      <w:pPr>
        <w:pStyle w:val="a8"/>
        <w:rPr>
          <w:rFonts w:cs="Times New Roman"/>
        </w:rPr>
      </w:pPr>
      <w:r w:rsidRPr="00BE0AE5">
        <w:rPr>
          <w:rFonts w:cs="Times New Roman"/>
        </w:rPr>
        <w:t>Решение основных задач на дроби.</w:t>
      </w:r>
    </w:p>
    <w:p w:rsidR="00416B7C" w:rsidRPr="00BE0AE5" w:rsidRDefault="00416B7C" w:rsidP="00416B7C">
      <w:pPr>
        <w:pStyle w:val="a8"/>
        <w:rPr>
          <w:rFonts w:cs="Times New Roman"/>
        </w:rPr>
      </w:pPr>
      <w:r w:rsidRPr="00BE0AE5">
        <w:rPr>
          <w:rFonts w:cs="Times New Roman"/>
        </w:rPr>
        <w:t>Представление данных в виде таблиц, столбчатых диаграмм.</w:t>
      </w:r>
    </w:p>
    <w:p w:rsidR="00416B7C" w:rsidRPr="00BE0AE5" w:rsidRDefault="00416B7C" w:rsidP="00416B7C">
      <w:pPr>
        <w:pStyle w:val="5"/>
        <w:spacing w:before="85"/>
        <w:rPr>
          <w:rFonts w:cs="Times New Roman"/>
        </w:rPr>
      </w:pPr>
      <w:r w:rsidRPr="00BE0AE5">
        <w:rPr>
          <w:rFonts w:cs="Times New Roman"/>
        </w:rPr>
        <w:t>Наглядная геометрия</w:t>
      </w:r>
    </w:p>
    <w:p w:rsidR="00416B7C" w:rsidRPr="00BE0AE5" w:rsidRDefault="00416B7C" w:rsidP="00416B7C">
      <w:pPr>
        <w:pStyle w:val="a8"/>
        <w:rPr>
          <w:rFonts w:cs="Times New Roman"/>
        </w:rPr>
      </w:pPr>
      <w:r w:rsidRPr="00BE0AE5">
        <w:rPr>
          <w:rFonts w:cs="Times New Roman"/>
        </w:rPr>
        <w:t>Наглядные представления о фигурах на плоскости: точка, прямая, отрезок, луч, угол, ломаная, многоугольник, окру</w:t>
      </w:r>
      <w:r w:rsidRPr="00BE0AE5">
        <w:rPr>
          <w:rFonts w:cs="Times New Roman"/>
        </w:rPr>
        <w:t>ж</w:t>
      </w:r>
      <w:r w:rsidRPr="00BE0AE5">
        <w:rPr>
          <w:rFonts w:cs="Times New Roman"/>
        </w:rPr>
        <w:t>ность, круг. Угол. Прямой, острый, тупой и развёрнутыйуглы.</w:t>
      </w:r>
    </w:p>
    <w:p w:rsidR="00416B7C" w:rsidRPr="00BE0AE5" w:rsidRDefault="00416B7C" w:rsidP="00416B7C">
      <w:pPr>
        <w:pStyle w:val="a8"/>
        <w:rPr>
          <w:rFonts w:cs="Times New Roman"/>
        </w:rPr>
      </w:pPr>
      <w:r w:rsidRPr="00BE0AE5">
        <w:rPr>
          <w:rFonts w:cs="Times New Roman"/>
        </w:rPr>
        <w:t>Длина отрезка, метрические единицы длины. Длина ломаной, периметр многоугольника. Измерение и построение углов с помощью транспортира.</w:t>
      </w:r>
    </w:p>
    <w:p w:rsidR="00416B7C" w:rsidRPr="00BE0AE5" w:rsidRDefault="00416B7C" w:rsidP="00416B7C">
      <w:pPr>
        <w:pStyle w:val="a8"/>
        <w:rPr>
          <w:rFonts w:cs="Times New Roman"/>
        </w:rPr>
      </w:pPr>
      <w:r w:rsidRPr="00BE0AE5">
        <w:rPr>
          <w:rFonts w:cs="Times New Roman"/>
        </w:rPr>
        <w:t>Наглядные представления о фигурах на плоскости: многоугольник; прямоугольник, квадрат; треугольник, о равенстве фигур.</w:t>
      </w:r>
    </w:p>
    <w:p w:rsidR="00416B7C" w:rsidRPr="00BE0AE5" w:rsidRDefault="00416B7C" w:rsidP="00416B7C">
      <w:pPr>
        <w:pStyle w:val="a8"/>
        <w:rPr>
          <w:rFonts w:cs="Times New Roman"/>
        </w:rPr>
      </w:pPr>
      <w:r w:rsidRPr="00BE0AE5">
        <w:rPr>
          <w:rFonts w:cs="Times New Roman"/>
        </w:rPr>
        <w:t>Изображение фигур, в том числе на клетчатой бумаге. Построение конфигураций из частей прямой, окружности на н</w:t>
      </w:r>
      <w:r w:rsidRPr="00BE0AE5">
        <w:rPr>
          <w:rFonts w:cs="Times New Roman"/>
        </w:rPr>
        <w:t>е</w:t>
      </w:r>
      <w:r w:rsidRPr="00BE0AE5">
        <w:rPr>
          <w:rFonts w:cs="Times New Roman"/>
        </w:rPr>
        <w:t>линованной и клетчатой бумаге. Использование свойств сторон и углов прямоугольника, квадрата.</w:t>
      </w:r>
    </w:p>
    <w:p w:rsidR="00416B7C" w:rsidRPr="00BE0AE5" w:rsidRDefault="00416B7C" w:rsidP="00416B7C">
      <w:pPr>
        <w:pStyle w:val="a8"/>
        <w:rPr>
          <w:rFonts w:cs="Times New Roman"/>
        </w:rPr>
      </w:pPr>
      <w:r w:rsidRPr="00BE0AE5">
        <w:rPr>
          <w:rFonts w:cs="Times New Roman"/>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416B7C" w:rsidRPr="00BE0AE5" w:rsidRDefault="00416B7C" w:rsidP="00416B7C">
      <w:pPr>
        <w:pStyle w:val="a8"/>
        <w:rPr>
          <w:rFonts w:cs="Times New Roman"/>
        </w:rPr>
      </w:pPr>
      <w:r w:rsidRPr="00BE0AE5">
        <w:rPr>
          <w:rFonts w:cs="Times New Roman"/>
        </w:rPr>
        <w:t>Наглядные представления о пространственных фигурах: прямоугольный параллелепипед, куб, многогранники. Изобр</w:t>
      </w:r>
      <w:r w:rsidRPr="00BE0AE5">
        <w:rPr>
          <w:rFonts w:cs="Times New Roman"/>
        </w:rPr>
        <w:t>а</w:t>
      </w:r>
      <w:r w:rsidRPr="00BE0AE5">
        <w:rPr>
          <w:rFonts w:cs="Times New Roman"/>
        </w:rPr>
        <w:t>жение простейших многогранников. Развёртки куба и параллелепипеда. Создание моделей многогранников (из бумаги, проволоки, пластилина и др.).</w:t>
      </w:r>
    </w:p>
    <w:p w:rsidR="00416B7C" w:rsidRPr="00BE0AE5" w:rsidRDefault="00416B7C" w:rsidP="00416B7C">
      <w:pPr>
        <w:pStyle w:val="a8"/>
        <w:rPr>
          <w:rFonts w:cs="Times New Roman"/>
        </w:rPr>
      </w:pPr>
      <w:r w:rsidRPr="00BE0AE5">
        <w:rPr>
          <w:rFonts w:cs="Times New Roman"/>
        </w:rPr>
        <w:lastRenderedPageBreak/>
        <w:t>Объём прямоугольного параллелепипеда, куба. Единицы измерения объёма.</w:t>
      </w:r>
    </w:p>
    <w:p w:rsidR="00416B7C" w:rsidRPr="00BE0AE5" w:rsidRDefault="00416B7C" w:rsidP="00416B7C">
      <w:pPr>
        <w:pStyle w:val="31"/>
        <w:spacing w:before="312" w:after="85"/>
        <w:rPr>
          <w:rFonts w:cs="Times New Roman"/>
        </w:rPr>
      </w:pPr>
      <w:r w:rsidRPr="00BE0AE5">
        <w:rPr>
          <w:rFonts w:cs="Times New Roman"/>
        </w:rPr>
        <w:t>6 класс</w:t>
      </w:r>
    </w:p>
    <w:p w:rsidR="00416B7C" w:rsidRPr="00BE0AE5" w:rsidRDefault="00416B7C" w:rsidP="00416B7C">
      <w:pPr>
        <w:pStyle w:val="5"/>
        <w:rPr>
          <w:rFonts w:cs="Times New Roman"/>
        </w:rPr>
      </w:pPr>
      <w:r w:rsidRPr="00BE0AE5">
        <w:rPr>
          <w:rFonts w:cs="Times New Roman"/>
        </w:rPr>
        <w:t>Натуральные числа</w:t>
      </w:r>
    </w:p>
    <w:p w:rsidR="00416B7C" w:rsidRPr="00BE0AE5" w:rsidRDefault="00416B7C" w:rsidP="00416B7C">
      <w:pPr>
        <w:pStyle w:val="a8"/>
        <w:rPr>
          <w:rFonts w:cs="Times New Roman"/>
        </w:rPr>
      </w:pPr>
      <w:r w:rsidRPr="00BE0AE5">
        <w:rPr>
          <w:rFonts w:cs="Times New Roman"/>
        </w:rPr>
        <w:t>Арифметические действия с многозначными натуральными числами. Числовые выражения, порядок действий, испол</w:t>
      </w:r>
      <w:r w:rsidRPr="00BE0AE5">
        <w:rPr>
          <w:rFonts w:cs="Times New Roman"/>
        </w:rPr>
        <w:t>ь</w:t>
      </w:r>
      <w:r w:rsidRPr="00BE0AE5">
        <w:rPr>
          <w:rFonts w:cs="Times New Roman"/>
        </w:rPr>
        <w:t>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416B7C" w:rsidRPr="00BE0AE5" w:rsidRDefault="00416B7C" w:rsidP="00416B7C">
      <w:pPr>
        <w:pStyle w:val="a8"/>
        <w:rPr>
          <w:rFonts w:cs="Times New Roman"/>
        </w:rPr>
      </w:pPr>
      <w:r w:rsidRPr="00BE0AE5">
        <w:rPr>
          <w:rFonts w:cs="Times New Roman"/>
        </w:rPr>
        <w:t>Делители и кратные числа; наибольший общий делитель и наименьшее общее кратное. Делимость суммы и произведения. Деление с остатком.</w:t>
      </w:r>
    </w:p>
    <w:p w:rsidR="00416B7C" w:rsidRPr="00BE0AE5" w:rsidRDefault="00416B7C" w:rsidP="00416B7C">
      <w:pPr>
        <w:pStyle w:val="5"/>
        <w:rPr>
          <w:rFonts w:cs="Times New Roman"/>
        </w:rPr>
      </w:pPr>
      <w:r w:rsidRPr="00BE0AE5">
        <w:rPr>
          <w:rFonts w:cs="Times New Roman"/>
        </w:rPr>
        <w:t>Дроби</w:t>
      </w:r>
    </w:p>
    <w:p w:rsidR="00416B7C" w:rsidRPr="00BE0AE5" w:rsidRDefault="00416B7C" w:rsidP="00416B7C">
      <w:pPr>
        <w:pStyle w:val="a8"/>
        <w:rPr>
          <w:rFonts w:cs="Times New Roman"/>
        </w:rPr>
      </w:pPr>
      <w:r w:rsidRPr="00BE0AE5">
        <w:rPr>
          <w:rFonts w:cs="Times New Roman"/>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416B7C" w:rsidRPr="00BE0AE5" w:rsidRDefault="00416B7C" w:rsidP="00416B7C">
      <w:pPr>
        <w:pStyle w:val="a8"/>
        <w:rPr>
          <w:rFonts w:cs="Times New Roman"/>
        </w:rPr>
      </w:pPr>
      <w:r w:rsidRPr="00BE0AE5">
        <w:rPr>
          <w:rFonts w:cs="Times New Roman"/>
        </w:rPr>
        <w:t>Отношение. Деление в данном отношении. Масштаб, пропорция. Применение пропорций при решении задач.</w:t>
      </w:r>
    </w:p>
    <w:p w:rsidR="00416B7C" w:rsidRPr="00BE0AE5" w:rsidRDefault="00416B7C" w:rsidP="00416B7C">
      <w:pPr>
        <w:pStyle w:val="a8"/>
        <w:rPr>
          <w:rFonts w:cs="Times New Roman"/>
        </w:rPr>
      </w:pPr>
      <w:r w:rsidRPr="00BE0AE5">
        <w:rPr>
          <w:rFonts w:cs="Times New Roman"/>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416B7C" w:rsidRPr="00BE0AE5" w:rsidRDefault="00416B7C" w:rsidP="00416B7C">
      <w:pPr>
        <w:pStyle w:val="5"/>
        <w:rPr>
          <w:rFonts w:cs="Times New Roman"/>
        </w:rPr>
      </w:pPr>
      <w:r w:rsidRPr="00BE0AE5">
        <w:rPr>
          <w:rFonts w:cs="Times New Roman"/>
        </w:rPr>
        <w:t>Положительные и отрицательные числа</w:t>
      </w:r>
    </w:p>
    <w:p w:rsidR="00416B7C" w:rsidRPr="00BE0AE5" w:rsidRDefault="00416B7C" w:rsidP="00416B7C">
      <w:pPr>
        <w:pStyle w:val="a8"/>
        <w:rPr>
          <w:rFonts w:cs="Times New Roman"/>
        </w:rPr>
      </w:pPr>
      <w:r w:rsidRPr="00BE0AE5">
        <w:rPr>
          <w:rFonts w:cs="Times New Roman"/>
          <w:spacing w:val="-4"/>
        </w:rPr>
        <w:t>Положительные и отрицательные числа. Целые числа. Модуль</w:t>
      </w:r>
      <w:r w:rsidRPr="00BE0AE5">
        <w:rPr>
          <w:rFonts w:cs="Times New Roman"/>
        </w:rPr>
        <w:t xml:space="preserve"> числа, геометрическая интерпретация модуля числа. Изо</w:t>
      </w:r>
      <w:r w:rsidRPr="00BE0AE5">
        <w:rPr>
          <w:rFonts w:cs="Times New Roman"/>
        </w:rPr>
        <w:t>б</w:t>
      </w:r>
      <w:r w:rsidRPr="00BE0AE5">
        <w:rPr>
          <w:rFonts w:cs="Times New Roman"/>
        </w:rPr>
        <w:t>ражение чисел на координатной прямой. Числовые промежутки.</w:t>
      </w:r>
    </w:p>
    <w:p w:rsidR="00416B7C" w:rsidRPr="00BE0AE5" w:rsidRDefault="00416B7C" w:rsidP="00416B7C">
      <w:pPr>
        <w:pStyle w:val="a8"/>
        <w:rPr>
          <w:rFonts w:cs="Times New Roman"/>
        </w:rPr>
      </w:pPr>
      <w:r w:rsidRPr="00BE0AE5">
        <w:rPr>
          <w:rFonts w:cs="Times New Roman"/>
        </w:rPr>
        <w:t>Сравнение чисел. Арифметические действия с положительными и отрицательными числами.</w:t>
      </w:r>
    </w:p>
    <w:p w:rsidR="00416B7C" w:rsidRPr="00BE0AE5" w:rsidRDefault="00416B7C" w:rsidP="00416B7C">
      <w:pPr>
        <w:pStyle w:val="a8"/>
        <w:rPr>
          <w:rFonts w:cs="Times New Roman"/>
        </w:rPr>
      </w:pPr>
      <w:r w:rsidRPr="00BE0AE5">
        <w:rPr>
          <w:rFonts w:cs="Times New Roman"/>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416B7C" w:rsidRPr="00BE0AE5" w:rsidRDefault="00416B7C" w:rsidP="00416B7C">
      <w:pPr>
        <w:pStyle w:val="5"/>
        <w:rPr>
          <w:rFonts w:cs="Times New Roman"/>
        </w:rPr>
      </w:pPr>
      <w:r w:rsidRPr="00BE0AE5">
        <w:rPr>
          <w:rFonts w:cs="Times New Roman"/>
        </w:rPr>
        <w:t>Буквенные выражения</w:t>
      </w:r>
    </w:p>
    <w:p w:rsidR="00416B7C" w:rsidRPr="00BE0AE5" w:rsidRDefault="00416B7C" w:rsidP="00416B7C">
      <w:pPr>
        <w:pStyle w:val="a8"/>
        <w:rPr>
          <w:rFonts w:cs="Times New Roman"/>
        </w:rPr>
      </w:pPr>
      <w:r w:rsidRPr="00BE0AE5">
        <w:rPr>
          <w:rFonts w:cs="Times New Roman"/>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w:t>
      </w:r>
      <w:r w:rsidRPr="00BE0AE5">
        <w:rPr>
          <w:rFonts w:cs="Times New Roman"/>
        </w:rPr>
        <w:t>е</w:t>
      </w:r>
      <w:r w:rsidRPr="00BE0AE5">
        <w:rPr>
          <w:rFonts w:cs="Times New Roman"/>
        </w:rPr>
        <w:t>риметра и площади прямоугольника, квадрата, объёма параллелепипеда и куба.</w:t>
      </w:r>
    </w:p>
    <w:p w:rsidR="00416B7C" w:rsidRPr="00BE0AE5" w:rsidRDefault="00416B7C" w:rsidP="00416B7C">
      <w:pPr>
        <w:pStyle w:val="5"/>
        <w:rPr>
          <w:rFonts w:cs="Times New Roman"/>
        </w:rPr>
      </w:pPr>
      <w:r w:rsidRPr="00BE0AE5">
        <w:rPr>
          <w:rFonts w:cs="Times New Roman"/>
        </w:rPr>
        <w:t>Решение текстовых задач</w:t>
      </w:r>
    </w:p>
    <w:p w:rsidR="00416B7C" w:rsidRPr="00BE0AE5" w:rsidRDefault="00416B7C" w:rsidP="00416B7C">
      <w:pPr>
        <w:pStyle w:val="a8"/>
        <w:rPr>
          <w:rFonts w:cs="Times New Roman"/>
        </w:rPr>
      </w:pPr>
      <w:r w:rsidRPr="00BE0AE5">
        <w:rPr>
          <w:rFonts w:cs="Times New Roman"/>
        </w:rPr>
        <w:t>Решение текстовых задач арифметическим способом. Решение логических задач. Решение задач перебором всех во</w:t>
      </w:r>
      <w:r w:rsidRPr="00BE0AE5">
        <w:rPr>
          <w:rFonts w:cs="Times New Roman"/>
        </w:rPr>
        <w:t>з</w:t>
      </w:r>
      <w:r w:rsidRPr="00BE0AE5">
        <w:rPr>
          <w:rFonts w:cs="Times New Roman"/>
        </w:rPr>
        <w:t>можных вариантов.</w:t>
      </w:r>
    </w:p>
    <w:p w:rsidR="00416B7C" w:rsidRPr="00BE0AE5" w:rsidRDefault="00416B7C" w:rsidP="00416B7C">
      <w:pPr>
        <w:pStyle w:val="a8"/>
        <w:rPr>
          <w:rFonts w:cs="Times New Roman"/>
        </w:rPr>
      </w:pPr>
      <w:r w:rsidRPr="00BE0AE5">
        <w:rPr>
          <w:rFonts w:cs="Times New Roman"/>
        </w:rPr>
        <w:t>Решение задач, содержащих зависимости, связывающих величины: скорость, время, расстояние; цена, количество, сто</w:t>
      </w:r>
      <w:r w:rsidRPr="00BE0AE5">
        <w:rPr>
          <w:rFonts w:cs="Times New Roman"/>
        </w:rPr>
        <w:t>и</w:t>
      </w:r>
      <w:r w:rsidRPr="00BE0AE5">
        <w:rPr>
          <w:rFonts w:cs="Times New Roman"/>
        </w:rPr>
        <w:t>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16B7C" w:rsidRPr="00BE0AE5" w:rsidRDefault="00416B7C" w:rsidP="00416B7C">
      <w:pPr>
        <w:pStyle w:val="a8"/>
        <w:rPr>
          <w:rFonts w:cs="Times New Roman"/>
        </w:rPr>
      </w:pPr>
      <w:r w:rsidRPr="00BE0AE5">
        <w:rPr>
          <w:rFonts w:cs="Times New Roman"/>
        </w:rPr>
        <w:t>Решение задач, связанных с отношением, пропорциональностью величин, процентами; решение основных задач на дроби и проценты.</w:t>
      </w:r>
    </w:p>
    <w:p w:rsidR="00416B7C" w:rsidRPr="00BE0AE5" w:rsidRDefault="00416B7C" w:rsidP="00416B7C">
      <w:pPr>
        <w:pStyle w:val="a8"/>
        <w:rPr>
          <w:rFonts w:cs="Times New Roman"/>
        </w:rPr>
      </w:pPr>
      <w:r w:rsidRPr="00BE0AE5">
        <w:rPr>
          <w:rFonts w:cs="Times New Roman"/>
        </w:rPr>
        <w:t>Оценка и прикидка, округление результата.</w:t>
      </w:r>
    </w:p>
    <w:p w:rsidR="00416B7C" w:rsidRPr="00BE0AE5" w:rsidRDefault="00416B7C" w:rsidP="00416B7C">
      <w:pPr>
        <w:pStyle w:val="a8"/>
        <w:rPr>
          <w:rStyle w:val="a9"/>
          <w:rFonts w:cs="Times New Roman"/>
        </w:rPr>
      </w:pPr>
      <w:r w:rsidRPr="00BE0AE5">
        <w:rPr>
          <w:rFonts w:cs="Times New Roman"/>
        </w:rPr>
        <w:t>Составление буквенных выражений по условию задачи.</w:t>
      </w:r>
    </w:p>
    <w:p w:rsidR="00416B7C" w:rsidRPr="00BE0AE5" w:rsidRDefault="00416B7C" w:rsidP="00416B7C">
      <w:pPr>
        <w:pStyle w:val="a8"/>
        <w:rPr>
          <w:rFonts w:cs="Times New Roman"/>
        </w:rPr>
      </w:pPr>
      <w:r w:rsidRPr="00BE0AE5">
        <w:rPr>
          <w:rFonts w:cs="Times New Roman"/>
        </w:rPr>
        <w:t>Представление данных с помощью таблиц и диаграмм. Столбчатые диаграммы: чтение и построение. Чтение круговых диаграмм.</w:t>
      </w:r>
    </w:p>
    <w:p w:rsidR="00416B7C" w:rsidRPr="00BE0AE5" w:rsidRDefault="00416B7C" w:rsidP="00416B7C">
      <w:pPr>
        <w:pStyle w:val="5"/>
        <w:spacing w:before="170" w:after="28"/>
        <w:rPr>
          <w:rFonts w:cs="Times New Roman"/>
        </w:rPr>
      </w:pPr>
      <w:r w:rsidRPr="00BE0AE5">
        <w:rPr>
          <w:rFonts w:cs="Times New Roman"/>
        </w:rPr>
        <w:t>Наглядная геометрия</w:t>
      </w:r>
    </w:p>
    <w:p w:rsidR="00416B7C" w:rsidRPr="00BE0AE5" w:rsidRDefault="00416B7C" w:rsidP="00416B7C">
      <w:pPr>
        <w:pStyle w:val="a8"/>
        <w:rPr>
          <w:rFonts w:cs="Times New Roman"/>
        </w:rPr>
      </w:pPr>
      <w:r w:rsidRPr="00BE0AE5">
        <w:rPr>
          <w:rFonts w:cs="Times New Roman"/>
        </w:rPr>
        <w:t>Наглядные представления о фигурах на плоскости: точка, прямая, отрезок, луч, угол, ломаная, многоугольник, четырё</w:t>
      </w:r>
      <w:r w:rsidRPr="00BE0AE5">
        <w:rPr>
          <w:rFonts w:cs="Times New Roman"/>
        </w:rPr>
        <w:t>х</w:t>
      </w:r>
      <w:r w:rsidRPr="00BE0AE5">
        <w:rPr>
          <w:rFonts w:cs="Times New Roman"/>
        </w:rPr>
        <w:t>угольник, треугольник, окружность, круг.</w:t>
      </w:r>
    </w:p>
    <w:p w:rsidR="00416B7C" w:rsidRPr="00BE0AE5" w:rsidRDefault="00416B7C" w:rsidP="00416B7C">
      <w:pPr>
        <w:pStyle w:val="a8"/>
        <w:rPr>
          <w:rFonts w:cs="Times New Roman"/>
        </w:rPr>
      </w:pPr>
      <w:r w:rsidRPr="00BE0AE5">
        <w:rPr>
          <w:rFonts w:cs="Times New Roman"/>
        </w:rPr>
        <w:t>Взаимное расположение двух прямых на плоскости, параллельные прямые, перпендикулярные прямые. Измерение ра</w:t>
      </w:r>
      <w:r w:rsidRPr="00BE0AE5">
        <w:rPr>
          <w:rFonts w:cs="Times New Roman"/>
        </w:rPr>
        <w:t>с</w:t>
      </w:r>
      <w:r w:rsidRPr="00BE0AE5">
        <w:rPr>
          <w:rFonts w:cs="Times New Roman"/>
        </w:rPr>
        <w:t>стояний: между двумя точками, от точки до прямой; длина маршрута на квадратной сетке.</w:t>
      </w:r>
    </w:p>
    <w:p w:rsidR="00416B7C" w:rsidRPr="00BE0AE5" w:rsidRDefault="00416B7C" w:rsidP="00416B7C">
      <w:pPr>
        <w:pStyle w:val="a8"/>
        <w:rPr>
          <w:rFonts w:cs="Times New Roman"/>
        </w:rPr>
      </w:pPr>
      <w:r w:rsidRPr="00BE0AE5">
        <w:rPr>
          <w:rFonts w:cs="Times New Roman"/>
        </w:rPr>
        <w:t>Измерение и построение углов с помощью транспортира. Виды треугольников: остроугольный, прямоугольный, туп</w:t>
      </w:r>
      <w:r w:rsidRPr="00BE0AE5">
        <w:rPr>
          <w:rFonts w:cs="Times New Roman"/>
        </w:rPr>
        <w:t>о</w:t>
      </w:r>
      <w:r w:rsidRPr="00BE0AE5">
        <w:rPr>
          <w:rFonts w:cs="Times New Roman"/>
        </w:rPr>
        <w:t>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w:t>
      </w:r>
      <w:r w:rsidRPr="00BE0AE5">
        <w:rPr>
          <w:rFonts w:cs="Times New Roman"/>
        </w:rPr>
        <w:t>ь</w:t>
      </w:r>
      <w:r w:rsidRPr="00BE0AE5">
        <w:rPr>
          <w:rFonts w:cs="Times New Roman"/>
        </w:rPr>
        <w:t>зованием циркуля, линейки, угольника, транспортира. Построения на клетчатой бумаге.</w:t>
      </w:r>
    </w:p>
    <w:p w:rsidR="00416B7C" w:rsidRPr="00BE0AE5" w:rsidRDefault="00416B7C" w:rsidP="00416B7C">
      <w:pPr>
        <w:pStyle w:val="a8"/>
        <w:rPr>
          <w:rFonts w:cs="Times New Roman"/>
        </w:rPr>
      </w:pPr>
      <w:r w:rsidRPr="00BE0AE5">
        <w:rPr>
          <w:rFonts w:cs="Times New Roman"/>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416B7C" w:rsidRPr="00BE0AE5" w:rsidRDefault="00416B7C" w:rsidP="00416B7C">
      <w:pPr>
        <w:pStyle w:val="a8"/>
        <w:rPr>
          <w:rFonts w:cs="Times New Roman"/>
        </w:rPr>
      </w:pPr>
      <w:r w:rsidRPr="00BE0AE5">
        <w:rPr>
          <w:rFonts w:cs="Times New Roman"/>
        </w:rPr>
        <w:t>Симметрия: центральная, осевая и зеркальная симметрии. Построение симметричных фигур.</w:t>
      </w:r>
    </w:p>
    <w:p w:rsidR="00416B7C" w:rsidRPr="00BE0AE5" w:rsidRDefault="00416B7C" w:rsidP="00416B7C">
      <w:pPr>
        <w:pStyle w:val="a8"/>
        <w:rPr>
          <w:rFonts w:cs="Times New Roman"/>
        </w:rPr>
      </w:pPr>
      <w:r w:rsidRPr="00BE0AE5">
        <w:rPr>
          <w:rFonts w:cs="Times New Roman"/>
        </w:rPr>
        <w:t>Наглядные представления о пространственных фигурах:параллелепипед,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416B7C" w:rsidRPr="00BE0AE5" w:rsidRDefault="00416B7C" w:rsidP="00416B7C">
      <w:pPr>
        <w:pStyle w:val="a8"/>
        <w:rPr>
          <w:rFonts w:cs="Times New Roman"/>
        </w:rPr>
      </w:pPr>
      <w:r w:rsidRPr="00BE0AE5">
        <w:rPr>
          <w:rFonts w:cs="Times New Roman"/>
        </w:rPr>
        <w:t>Понятие объёма; единицы измерения объёма. Объём прямоугольного параллелепипеда, куба.</w:t>
      </w:r>
    </w:p>
    <w:p w:rsidR="00416B7C" w:rsidRPr="00BE0AE5" w:rsidRDefault="00416B7C" w:rsidP="00416B7C">
      <w:pPr>
        <w:pStyle w:val="22"/>
        <w:spacing w:before="227"/>
        <w:rPr>
          <w:rFonts w:cs="Times New Roman"/>
        </w:rPr>
      </w:pPr>
      <w:r w:rsidRPr="00BE0AE5">
        <w:rPr>
          <w:rFonts w:cs="Times New Roman"/>
          <w:spacing w:val="-2"/>
        </w:rPr>
        <w:t>планируемые Предметные результаты освоения Примерной</w:t>
      </w:r>
      <w:r w:rsidRPr="00BE0AE5">
        <w:rPr>
          <w:rFonts w:cs="Times New Roman"/>
        </w:rPr>
        <w:t xml:space="preserve"> рабочей программы курса (по годам обучения)</w:t>
      </w:r>
    </w:p>
    <w:p w:rsidR="00416B7C" w:rsidRPr="00BE0AE5" w:rsidRDefault="00416B7C" w:rsidP="00416B7C">
      <w:pPr>
        <w:pStyle w:val="a8"/>
        <w:rPr>
          <w:rFonts w:cs="Times New Roman"/>
        </w:rPr>
      </w:pPr>
      <w:r w:rsidRPr="00BE0AE5">
        <w:rPr>
          <w:rFonts w:cs="Times New Roman"/>
        </w:rPr>
        <w:lastRenderedPageBreak/>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416B7C" w:rsidRPr="00BE0AE5" w:rsidRDefault="00416B7C" w:rsidP="00416B7C">
      <w:pPr>
        <w:pStyle w:val="31"/>
        <w:spacing w:before="113"/>
        <w:rPr>
          <w:rFonts w:cs="Times New Roman"/>
        </w:rPr>
      </w:pPr>
      <w:r w:rsidRPr="00BE0AE5">
        <w:rPr>
          <w:rFonts w:cs="Times New Roman"/>
        </w:rPr>
        <w:t>5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Понимать и правильно употреблять термины, связанные с натуральными числами, обыкновенными и десятичными дробями.</w:t>
      </w:r>
    </w:p>
    <w:p w:rsidR="00416B7C" w:rsidRPr="00BE0AE5" w:rsidRDefault="00416B7C" w:rsidP="00416B7C">
      <w:pPr>
        <w:pStyle w:val="a"/>
        <w:rPr>
          <w:rFonts w:cs="Times New Roman"/>
          <w:spacing w:val="-4"/>
        </w:rPr>
      </w:pPr>
      <w:r w:rsidRPr="00BE0AE5">
        <w:rPr>
          <w:rFonts w:cs="Times New Roman"/>
        </w:rPr>
        <w:t xml:space="preserve">Сравнивать и упорядочивать натуральные числа, сравнивать </w:t>
      </w:r>
      <w:r w:rsidRPr="00BE0AE5">
        <w:rPr>
          <w:rFonts w:cs="Times New Roman"/>
          <w:spacing w:val="-4"/>
        </w:rPr>
        <w:t>в простейших случаях обыкновенные дроби, десятичные дроби.</w:t>
      </w:r>
    </w:p>
    <w:p w:rsidR="00416B7C" w:rsidRPr="00BE0AE5" w:rsidRDefault="00416B7C" w:rsidP="00416B7C">
      <w:pPr>
        <w:pStyle w:val="a"/>
        <w:rPr>
          <w:rFonts w:cs="Times New Roman"/>
        </w:rPr>
      </w:pPr>
      <w:r w:rsidRPr="00BE0AE5">
        <w:rPr>
          <w:rFonts w:cs="Times New Roman"/>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416B7C" w:rsidRPr="00BE0AE5" w:rsidRDefault="00416B7C" w:rsidP="00416B7C">
      <w:pPr>
        <w:pStyle w:val="a"/>
        <w:rPr>
          <w:rFonts w:cs="Times New Roman"/>
        </w:rPr>
      </w:pPr>
      <w:r w:rsidRPr="00BE0AE5">
        <w:rPr>
          <w:rFonts w:cs="Times New Roman"/>
        </w:rPr>
        <w:t>Выполнять арифметические действия с натуральными числами, с обыкновенными дробями в простейших случаях.</w:t>
      </w:r>
    </w:p>
    <w:p w:rsidR="00416B7C" w:rsidRPr="00BE0AE5" w:rsidRDefault="00416B7C" w:rsidP="00416B7C">
      <w:pPr>
        <w:pStyle w:val="a"/>
        <w:rPr>
          <w:rFonts w:cs="Times New Roman"/>
        </w:rPr>
      </w:pPr>
      <w:r w:rsidRPr="00BE0AE5">
        <w:rPr>
          <w:rFonts w:cs="Times New Roman"/>
        </w:rPr>
        <w:t>Выполнять проверку, прикидку результата вычислений.</w:t>
      </w:r>
    </w:p>
    <w:p w:rsidR="00416B7C" w:rsidRPr="00BE0AE5" w:rsidRDefault="00416B7C" w:rsidP="00416B7C">
      <w:pPr>
        <w:pStyle w:val="a"/>
        <w:rPr>
          <w:rFonts w:cs="Times New Roman"/>
        </w:rPr>
      </w:pPr>
      <w:r w:rsidRPr="00BE0AE5">
        <w:rPr>
          <w:rFonts w:cs="Times New Roman"/>
        </w:rPr>
        <w:t>Округлять натуральные числа.</w:t>
      </w:r>
    </w:p>
    <w:p w:rsidR="00416B7C" w:rsidRPr="00BE0AE5" w:rsidRDefault="00416B7C" w:rsidP="00416B7C">
      <w:pPr>
        <w:pStyle w:val="5"/>
        <w:rPr>
          <w:rFonts w:cs="Times New Roman"/>
        </w:rPr>
      </w:pPr>
      <w:r w:rsidRPr="00BE0AE5">
        <w:rPr>
          <w:rFonts w:cs="Times New Roman"/>
        </w:rPr>
        <w:t>Решение текстовых задач</w:t>
      </w:r>
    </w:p>
    <w:p w:rsidR="00416B7C" w:rsidRPr="00BE0AE5" w:rsidRDefault="00416B7C" w:rsidP="00416B7C">
      <w:pPr>
        <w:pStyle w:val="a"/>
        <w:rPr>
          <w:rFonts w:cs="Times New Roman"/>
        </w:rPr>
      </w:pPr>
      <w:r w:rsidRPr="00BE0AE5">
        <w:rPr>
          <w:rFonts w:cs="Times New Roman"/>
        </w:rPr>
        <w:t>Решать текстовые задачи арифметическим способом и с помощью организованного конечного перебора всех во</w:t>
      </w:r>
      <w:r w:rsidRPr="00BE0AE5">
        <w:rPr>
          <w:rFonts w:cs="Times New Roman"/>
        </w:rPr>
        <w:t>з</w:t>
      </w:r>
      <w:r w:rsidRPr="00BE0AE5">
        <w:rPr>
          <w:rFonts w:cs="Times New Roman"/>
        </w:rPr>
        <w:t>можных вариантов.</w:t>
      </w:r>
    </w:p>
    <w:p w:rsidR="00416B7C" w:rsidRPr="00BE0AE5" w:rsidRDefault="00416B7C" w:rsidP="00416B7C">
      <w:pPr>
        <w:pStyle w:val="a"/>
        <w:rPr>
          <w:rFonts w:cs="Times New Roman"/>
        </w:rPr>
      </w:pPr>
      <w:r w:rsidRPr="00BE0AE5">
        <w:rPr>
          <w:rFonts w:cs="Times New Roman"/>
        </w:rPr>
        <w:t>Решать задачи, содержащие зависимости, связывающие величины: скорость, время, расстояние; цена, количество, стоимость.</w:t>
      </w:r>
    </w:p>
    <w:p w:rsidR="00416B7C" w:rsidRPr="00BE0AE5" w:rsidRDefault="00416B7C" w:rsidP="00416B7C">
      <w:pPr>
        <w:pStyle w:val="a"/>
        <w:rPr>
          <w:rFonts w:cs="Times New Roman"/>
        </w:rPr>
      </w:pPr>
      <w:r w:rsidRPr="00BE0AE5">
        <w:rPr>
          <w:rFonts w:cs="Times New Roman"/>
        </w:rPr>
        <w:t>Использовать краткие записи, схемы, таблицы, обозначения при решении задач.</w:t>
      </w:r>
    </w:p>
    <w:p w:rsidR="00416B7C" w:rsidRPr="00BE0AE5" w:rsidRDefault="00416B7C" w:rsidP="00416B7C">
      <w:pPr>
        <w:pStyle w:val="a"/>
        <w:rPr>
          <w:rFonts w:cs="Times New Roman"/>
        </w:rPr>
      </w:pPr>
      <w:r w:rsidRPr="00BE0AE5">
        <w:rPr>
          <w:rFonts w:cs="Times New Roman"/>
          <w:spacing w:val="-2"/>
        </w:rPr>
        <w:t>Пользоваться основными единицами измерения: цены, массы;расстояния, времени, скорости; выражать одни единицы вели</w:t>
      </w:r>
      <w:r w:rsidRPr="00BE0AE5">
        <w:rPr>
          <w:rFonts w:cs="Times New Roman"/>
        </w:rPr>
        <w:t>чины через другие.</w:t>
      </w:r>
    </w:p>
    <w:p w:rsidR="00416B7C" w:rsidRPr="00BE0AE5" w:rsidRDefault="00416B7C" w:rsidP="00416B7C">
      <w:pPr>
        <w:pStyle w:val="a"/>
        <w:rPr>
          <w:rFonts w:cs="Times New Roman"/>
        </w:rPr>
      </w:pPr>
      <w:r w:rsidRPr="00BE0AE5">
        <w:rPr>
          <w:rFonts w:cs="Times New Roman"/>
        </w:rPr>
        <w:t>Извлекать, анализировать, оценивать информацию, представленную в таблице, на столбчатой диаграмме, интерпр</w:t>
      </w:r>
      <w:r w:rsidRPr="00BE0AE5">
        <w:rPr>
          <w:rFonts w:cs="Times New Roman"/>
        </w:rPr>
        <w:t>е</w:t>
      </w:r>
      <w:r w:rsidRPr="00BE0AE5">
        <w:rPr>
          <w:rFonts w:cs="Times New Roman"/>
        </w:rPr>
        <w:t>тировать представленные данные, использовать данные при решении задач.</w:t>
      </w:r>
    </w:p>
    <w:p w:rsidR="00416B7C" w:rsidRPr="00BE0AE5" w:rsidRDefault="00416B7C" w:rsidP="00416B7C">
      <w:pPr>
        <w:pStyle w:val="5"/>
        <w:rPr>
          <w:rFonts w:cs="Times New Roman"/>
        </w:rPr>
      </w:pPr>
      <w:r w:rsidRPr="00BE0AE5">
        <w:rPr>
          <w:rFonts w:cs="Times New Roman"/>
        </w:rPr>
        <w:t>Наглядная геометрия</w:t>
      </w:r>
    </w:p>
    <w:p w:rsidR="00416B7C" w:rsidRPr="00BE0AE5" w:rsidRDefault="00416B7C" w:rsidP="00416B7C">
      <w:pPr>
        <w:pStyle w:val="a"/>
        <w:rPr>
          <w:rFonts w:cs="Times New Roman"/>
        </w:rPr>
      </w:pPr>
      <w:r w:rsidRPr="00BE0AE5">
        <w:rPr>
          <w:rFonts w:cs="Times New Roman"/>
        </w:rPr>
        <w:t>Пользоваться геометрическими понятиями: точка, прямая, отрезок, луч, угол, многоугольник, окружность, круг.</w:t>
      </w:r>
    </w:p>
    <w:p w:rsidR="00416B7C" w:rsidRPr="00BE0AE5" w:rsidRDefault="00416B7C" w:rsidP="00416B7C">
      <w:pPr>
        <w:pStyle w:val="a"/>
        <w:rPr>
          <w:rFonts w:cs="Times New Roman"/>
        </w:rPr>
      </w:pPr>
      <w:r w:rsidRPr="00BE0AE5">
        <w:rPr>
          <w:rFonts w:cs="Times New Roman"/>
        </w:rPr>
        <w:t>Приводить примеры объектов окружающего мира, имеющих форму изученных геометрических фигур.</w:t>
      </w:r>
    </w:p>
    <w:p w:rsidR="00416B7C" w:rsidRPr="00BE0AE5" w:rsidRDefault="00416B7C" w:rsidP="00416B7C">
      <w:pPr>
        <w:pStyle w:val="a"/>
        <w:rPr>
          <w:rFonts w:cs="Times New Roman"/>
        </w:rPr>
      </w:pPr>
      <w:r w:rsidRPr="00BE0AE5">
        <w:rPr>
          <w:rFonts w:cs="Times New Roman"/>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416B7C" w:rsidRPr="00BE0AE5" w:rsidRDefault="00416B7C" w:rsidP="00416B7C">
      <w:pPr>
        <w:pStyle w:val="a"/>
        <w:rPr>
          <w:rFonts w:cs="Times New Roman"/>
        </w:rPr>
      </w:pPr>
      <w:r w:rsidRPr="00BE0AE5">
        <w:rPr>
          <w:rFonts w:cs="Times New Roman"/>
        </w:rPr>
        <w:t>Изображать изученные геометрические фигуры на нелинованной и клетчатой бумаге с помощью циркуля и линейки.</w:t>
      </w:r>
    </w:p>
    <w:p w:rsidR="00416B7C" w:rsidRPr="00BE0AE5" w:rsidRDefault="00416B7C" w:rsidP="00416B7C">
      <w:pPr>
        <w:pStyle w:val="a"/>
        <w:rPr>
          <w:rFonts w:cs="Times New Roman"/>
        </w:rPr>
      </w:pPr>
      <w:r w:rsidRPr="00BE0AE5">
        <w:rPr>
          <w:rFonts w:cs="Times New Roman"/>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416B7C" w:rsidRPr="00BE0AE5" w:rsidRDefault="00416B7C" w:rsidP="00416B7C">
      <w:pPr>
        <w:pStyle w:val="a"/>
        <w:rPr>
          <w:rFonts w:cs="Times New Roman"/>
        </w:rPr>
      </w:pPr>
      <w:r w:rsidRPr="00BE0AE5">
        <w:rPr>
          <w:rFonts w:cs="Times New Roman"/>
        </w:rPr>
        <w:t>Использовать свойства сторон и углов прямоугольника, квадрата для их построения, вычисления площади и пер</w:t>
      </w:r>
      <w:r w:rsidRPr="00BE0AE5">
        <w:rPr>
          <w:rFonts w:cs="Times New Roman"/>
        </w:rPr>
        <w:t>и</w:t>
      </w:r>
      <w:r w:rsidRPr="00BE0AE5">
        <w:rPr>
          <w:rFonts w:cs="Times New Roman"/>
        </w:rPr>
        <w:t>метра.</w:t>
      </w:r>
    </w:p>
    <w:p w:rsidR="00416B7C" w:rsidRPr="00BE0AE5" w:rsidRDefault="00416B7C" w:rsidP="00416B7C">
      <w:pPr>
        <w:pStyle w:val="a"/>
        <w:rPr>
          <w:rFonts w:cs="Times New Roman"/>
        </w:rPr>
      </w:pPr>
      <w:r w:rsidRPr="00BE0AE5">
        <w:rPr>
          <w:rFonts w:cs="Times New Roman"/>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416B7C" w:rsidRPr="00BE0AE5" w:rsidRDefault="00416B7C" w:rsidP="00416B7C">
      <w:pPr>
        <w:pStyle w:val="a"/>
        <w:rPr>
          <w:rFonts w:cs="Times New Roman"/>
        </w:rPr>
      </w:pPr>
      <w:r w:rsidRPr="00BE0AE5">
        <w:rPr>
          <w:rFonts w:cs="Times New Roman"/>
        </w:rPr>
        <w:t>Пользоваться основными метрическими единицами измерения длины, площади; выражать одни единицы величины через другие.</w:t>
      </w:r>
    </w:p>
    <w:p w:rsidR="00416B7C" w:rsidRPr="00BE0AE5" w:rsidRDefault="00416B7C" w:rsidP="00416B7C">
      <w:pPr>
        <w:pStyle w:val="a"/>
        <w:rPr>
          <w:rFonts w:cs="Times New Roman"/>
        </w:rPr>
      </w:pPr>
      <w:r w:rsidRPr="00BE0AE5">
        <w:rPr>
          <w:rFonts w:cs="Times New Roman"/>
        </w:rPr>
        <w:t>Распознавать параллелепипед, куб, использовать терминологию: вершина, ребро грань, измерения; находить изм</w:t>
      </w:r>
      <w:r w:rsidRPr="00BE0AE5">
        <w:rPr>
          <w:rFonts w:cs="Times New Roman"/>
        </w:rPr>
        <w:t>е</w:t>
      </w:r>
      <w:r w:rsidRPr="00BE0AE5">
        <w:rPr>
          <w:rFonts w:cs="Times New Roman"/>
        </w:rPr>
        <w:t>рения параллелепипеда, куба.</w:t>
      </w:r>
    </w:p>
    <w:p w:rsidR="00416B7C" w:rsidRPr="00BE0AE5" w:rsidRDefault="00416B7C" w:rsidP="00416B7C">
      <w:pPr>
        <w:pStyle w:val="a"/>
        <w:rPr>
          <w:rFonts w:cs="Times New Roman"/>
        </w:rPr>
      </w:pPr>
      <w:r w:rsidRPr="00BE0AE5">
        <w:rPr>
          <w:rFonts w:cs="Times New Roman"/>
        </w:rPr>
        <w:t>Вычислять объём куба, параллелепипеда по заданным измерениям, пользоваться единицами измерения объёма.</w:t>
      </w:r>
    </w:p>
    <w:p w:rsidR="00416B7C" w:rsidRPr="00BE0AE5" w:rsidRDefault="00416B7C" w:rsidP="00416B7C">
      <w:pPr>
        <w:pStyle w:val="a"/>
        <w:rPr>
          <w:rFonts w:cs="Times New Roman"/>
        </w:rPr>
      </w:pPr>
      <w:r w:rsidRPr="00BE0AE5">
        <w:rPr>
          <w:rFonts w:cs="Times New Roman"/>
        </w:rPr>
        <w:t>Решать несложные задачи на измерение геометрических величин в практических ситуациях.</w:t>
      </w:r>
    </w:p>
    <w:p w:rsidR="00416B7C" w:rsidRPr="00BE0AE5" w:rsidRDefault="00416B7C" w:rsidP="00416B7C">
      <w:pPr>
        <w:pStyle w:val="31"/>
        <w:spacing w:before="198"/>
        <w:rPr>
          <w:rStyle w:val="a9"/>
          <w:rFonts w:cs="Times New Roman"/>
          <w:b/>
          <w:bCs/>
        </w:rPr>
      </w:pPr>
      <w:r w:rsidRPr="00BE0AE5">
        <w:rPr>
          <w:rStyle w:val="a9"/>
          <w:rFonts w:cs="Times New Roman"/>
          <w:b/>
          <w:bCs/>
        </w:rPr>
        <w:t>6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Знать и понимать термины, связанные с различными видами чисел и способами их записи, переходить (если это во</w:t>
      </w:r>
      <w:r w:rsidRPr="00BE0AE5">
        <w:rPr>
          <w:rFonts w:cs="Times New Roman"/>
        </w:rPr>
        <w:t>з</w:t>
      </w:r>
      <w:r w:rsidRPr="00BE0AE5">
        <w:rPr>
          <w:rFonts w:cs="Times New Roman"/>
        </w:rPr>
        <w:t>можно) от одной формы записи числа к другой.</w:t>
      </w:r>
    </w:p>
    <w:p w:rsidR="00416B7C" w:rsidRPr="00BE0AE5" w:rsidRDefault="00416B7C" w:rsidP="00416B7C">
      <w:pPr>
        <w:pStyle w:val="a"/>
        <w:rPr>
          <w:rFonts w:cs="Times New Roman"/>
        </w:rPr>
      </w:pPr>
      <w:r w:rsidRPr="00BE0AE5">
        <w:rPr>
          <w:rFonts w:cs="Times New Roman"/>
        </w:rPr>
        <w:t>Сравнивать и упорядочивать целые числа, обыкновенные и десятичные дроби, сравнивать числа одного и разных знаков.</w:t>
      </w:r>
    </w:p>
    <w:p w:rsidR="00416B7C" w:rsidRPr="00BE0AE5" w:rsidRDefault="00416B7C" w:rsidP="00416B7C">
      <w:pPr>
        <w:pStyle w:val="a"/>
        <w:rPr>
          <w:rFonts w:cs="Times New Roman"/>
        </w:rPr>
      </w:pPr>
      <w:r w:rsidRPr="00BE0AE5">
        <w:rPr>
          <w:rFonts w:cs="Times New Roman"/>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416B7C" w:rsidRPr="00BE0AE5" w:rsidRDefault="00416B7C" w:rsidP="00416B7C">
      <w:pPr>
        <w:pStyle w:val="a"/>
        <w:rPr>
          <w:rFonts w:cs="Times New Roman"/>
        </w:rPr>
      </w:pPr>
      <w:r w:rsidRPr="00BE0AE5">
        <w:rPr>
          <w:rFonts w:cs="Times New Roman"/>
        </w:rPr>
        <w:t>Вычислять значения числовых выражений, выполнять прикидку и оценку результата вычислений; выполнять прео</w:t>
      </w:r>
      <w:r w:rsidRPr="00BE0AE5">
        <w:rPr>
          <w:rFonts w:cs="Times New Roman"/>
        </w:rPr>
        <w:t>б</w:t>
      </w:r>
      <w:r w:rsidRPr="00BE0AE5">
        <w:rPr>
          <w:rFonts w:cs="Times New Roman"/>
        </w:rPr>
        <w:t>разования числовых выражений на основе свойств арифметических действий.</w:t>
      </w:r>
    </w:p>
    <w:p w:rsidR="00416B7C" w:rsidRPr="00BE0AE5" w:rsidRDefault="00416B7C" w:rsidP="00416B7C">
      <w:pPr>
        <w:pStyle w:val="a"/>
        <w:rPr>
          <w:rFonts w:cs="Times New Roman"/>
        </w:rPr>
      </w:pPr>
      <w:r w:rsidRPr="00BE0AE5">
        <w:rPr>
          <w:rFonts w:cs="Times New Roman"/>
        </w:rPr>
        <w:t>Соотносить точку на координатной прямой с соответствующим ей числом и изображать числа точками на коорд</w:t>
      </w:r>
      <w:r w:rsidRPr="00BE0AE5">
        <w:rPr>
          <w:rFonts w:cs="Times New Roman"/>
        </w:rPr>
        <w:t>и</w:t>
      </w:r>
      <w:r w:rsidRPr="00BE0AE5">
        <w:rPr>
          <w:rFonts w:cs="Times New Roman"/>
        </w:rPr>
        <w:t>натной прямой, находить модуль числа.</w:t>
      </w:r>
    </w:p>
    <w:p w:rsidR="00416B7C" w:rsidRPr="00BE0AE5" w:rsidRDefault="00416B7C" w:rsidP="00416B7C">
      <w:pPr>
        <w:pStyle w:val="a"/>
        <w:rPr>
          <w:rFonts w:cs="Times New Roman"/>
        </w:rPr>
      </w:pPr>
      <w:r w:rsidRPr="00BE0AE5">
        <w:rPr>
          <w:rFonts w:cs="Times New Roman"/>
        </w:rPr>
        <w:t>Соотносить точки в прямоугольной системе координат с координатами этой точки.</w:t>
      </w:r>
    </w:p>
    <w:p w:rsidR="00416B7C" w:rsidRPr="00BE0AE5" w:rsidRDefault="00416B7C" w:rsidP="00416B7C">
      <w:pPr>
        <w:pStyle w:val="a"/>
        <w:rPr>
          <w:rFonts w:cs="Times New Roman"/>
        </w:rPr>
      </w:pPr>
      <w:r w:rsidRPr="00BE0AE5">
        <w:rPr>
          <w:rFonts w:cs="Times New Roman"/>
        </w:rPr>
        <w:t>Округлять целые числа и десятичные дроби, находить приближения чисел.</w:t>
      </w:r>
    </w:p>
    <w:p w:rsidR="00416B7C" w:rsidRPr="00BE0AE5" w:rsidRDefault="00416B7C" w:rsidP="00416B7C">
      <w:pPr>
        <w:pStyle w:val="5"/>
        <w:spacing w:before="85"/>
        <w:rPr>
          <w:rFonts w:cs="Times New Roman"/>
        </w:rPr>
      </w:pPr>
      <w:r w:rsidRPr="00BE0AE5">
        <w:rPr>
          <w:rFonts w:cs="Times New Roman"/>
        </w:rPr>
        <w:t>Числовые и буквенные выражения</w:t>
      </w:r>
    </w:p>
    <w:p w:rsidR="00416B7C" w:rsidRPr="00BE0AE5" w:rsidRDefault="00416B7C" w:rsidP="00416B7C">
      <w:pPr>
        <w:pStyle w:val="a"/>
        <w:rPr>
          <w:rFonts w:cs="Times New Roman"/>
        </w:rPr>
      </w:pPr>
      <w:r w:rsidRPr="00BE0AE5">
        <w:rPr>
          <w:rFonts w:cs="Times New Roman"/>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416B7C" w:rsidRPr="00BE0AE5" w:rsidRDefault="00416B7C" w:rsidP="00416B7C">
      <w:pPr>
        <w:pStyle w:val="a"/>
        <w:rPr>
          <w:rFonts w:cs="Times New Roman"/>
        </w:rPr>
      </w:pPr>
      <w:r w:rsidRPr="00BE0AE5">
        <w:rPr>
          <w:rFonts w:cs="Times New Roman"/>
        </w:rPr>
        <w:lastRenderedPageBreak/>
        <w:t>Пользоваться признаками делимости, раскладывать натуральные числа на простые множители.</w:t>
      </w:r>
    </w:p>
    <w:p w:rsidR="00416B7C" w:rsidRPr="00BE0AE5" w:rsidRDefault="00416B7C" w:rsidP="00416B7C">
      <w:pPr>
        <w:pStyle w:val="a"/>
        <w:rPr>
          <w:rFonts w:cs="Times New Roman"/>
          <w:spacing w:val="-2"/>
        </w:rPr>
      </w:pPr>
      <w:r w:rsidRPr="00BE0AE5">
        <w:rPr>
          <w:rFonts w:cs="Times New Roman"/>
          <w:spacing w:val="-2"/>
        </w:rPr>
        <w:t>Пользоваться масштабом, составлять пропорции и отношения.</w:t>
      </w:r>
    </w:p>
    <w:p w:rsidR="00416B7C" w:rsidRPr="00BE0AE5" w:rsidRDefault="00416B7C" w:rsidP="00416B7C">
      <w:pPr>
        <w:pStyle w:val="a"/>
        <w:rPr>
          <w:rFonts w:cs="Times New Roman"/>
        </w:rPr>
      </w:pPr>
      <w:r w:rsidRPr="00BE0AE5">
        <w:rPr>
          <w:rFonts w:cs="Times New Roman"/>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416B7C" w:rsidRPr="00BE0AE5" w:rsidRDefault="00416B7C" w:rsidP="00416B7C">
      <w:pPr>
        <w:pStyle w:val="a"/>
        <w:rPr>
          <w:rFonts w:cs="Times New Roman"/>
        </w:rPr>
      </w:pPr>
      <w:r w:rsidRPr="00BE0AE5">
        <w:rPr>
          <w:rFonts w:cs="Times New Roman"/>
        </w:rPr>
        <w:t>Находить неизвестный компонент равенства.</w:t>
      </w:r>
    </w:p>
    <w:p w:rsidR="00416B7C" w:rsidRPr="00BE0AE5" w:rsidRDefault="00416B7C" w:rsidP="00416B7C">
      <w:pPr>
        <w:pStyle w:val="5"/>
        <w:spacing w:before="85"/>
        <w:rPr>
          <w:rFonts w:cs="Times New Roman"/>
        </w:rPr>
      </w:pPr>
      <w:r w:rsidRPr="00BE0AE5">
        <w:rPr>
          <w:rFonts w:cs="Times New Roman"/>
        </w:rPr>
        <w:t>Решение текстовых задач</w:t>
      </w:r>
    </w:p>
    <w:p w:rsidR="00416B7C" w:rsidRPr="00BE0AE5" w:rsidRDefault="00416B7C" w:rsidP="00416B7C">
      <w:pPr>
        <w:pStyle w:val="a"/>
        <w:rPr>
          <w:rFonts w:cs="Times New Roman"/>
        </w:rPr>
      </w:pPr>
      <w:r w:rsidRPr="00BE0AE5">
        <w:rPr>
          <w:rFonts w:cs="Times New Roman"/>
        </w:rPr>
        <w:t>Решать многошаговые текстовые задачи арифметическим способом.</w:t>
      </w:r>
    </w:p>
    <w:p w:rsidR="00416B7C" w:rsidRPr="00BE0AE5" w:rsidRDefault="00416B7C" w:rsidP="00416B7C">
      <w:pPr>
        <w:pStyle w:val="a"/>
        <w:rPr>
          <w:rFonts w:cs="Times New Roman"/>
        </w:rPr>
      </w:pPr>
      <w:r w:rsidRPr="00BE0AE5">
        <w:rPr>
          <w:rFonts w:cs="Times New Roman"/>
        </w:rPr>
        <w:t>Решать задачи, связанные с отношением, пропорциональностью величин, процентами; решать три основные задачи на дроби и проценты.</w:t>
      </w:r>
    </w:p>
    <w:p w:rsidR="00416B7C" w:rsidRPr="00BE0AE5" w:rsidRDefault="00416B7C" w:rsidP="00416B7C">
      <w:pPr>
        <w:pStyle w:val="a"/>
        <w:rPr>
          <w:rFonts w:cs="Times New Roman"/>
        </w:rPr>
      </w:pPr>
      <w:r w:rsidRPr="00BE0AE5">
        <w:rPr>
          <w:rFonts w:cs="Times New Roman"/>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416B7C" w:rsidRPr="00BE0AE5" w:rsidRDefault="00416B7C" w:rsidP="00416B7C">
      <w:pPr>
        <w:pStyle w:val="a"/>
        <w:rPr>
          <w:rFonts w:cs="Times New Roman"/>
        </w:rPr>
      </w:pPr>
      <w:r w:rsidRPr="00BE0AE5">
        <w:rPr>
          <w:rFonts w:cs="Times New Roman"/>
        </w:rPr>
        <w:t>Составлять буквенные выражения по условию задачи.</w:t>
      </w:r>
    </w:p>
    <w:p w:rsidR="00416B7C" w:rsidRPr="00BE0AE5" w:rsidRDefault="00416B7C" w:rsidP="00416B7C">
      <w:pPr>
        <w:pStyle w:val="a"/>
        <w:rPr>
          <w:rFonts w:cs="Times New Roman"/>
        </w:rPr>
      </w:pPr>
      <w:r w:rsidRPr="00BE0AE5">
        <w:rPr>
          <w:rFonts w:cs="Times New Roman"/>
        </w:rPr>
        <w:t>Извлекать информацию, представленную в таблицах, на линейной, столбчатой или круговой диаграммах, интерпр</w:t>
      </w:r>
      <w:r w:rsidRPr="00BE0AE5">
        <w:rPr>
          <w:rFonts w:cs="Times New Roman"/>
        </w:rPr>
        <w:t>е</w:t>
      </w:r>
      <w:r w:rsidRPr="00BE0AE5">
        <w:rPr>
          <w:rFonts w:cs="Times New Roman"/>
        </w:rPr>
        <w:t>тировать представленные данные; использовать данные при решении задач.</w:t>
      </w:r>
    </w:p>
    <w:p w:rsidR="00416B7C" w:rsidRPr="00BE0AE5" w:rsidRDefault="00416B7C" w:rsidP="00416B7C">
      <w:pPr>
        <w:pStyle w:val="a"/>
        <w:rPr>
          <w:rFonts w:cs="Times New Roman"/>
        </w:rPr>
      </w:pPr>
      <w:r w:rsidRPr="00BE0AE5">
        <w:rPr>
          <w:rFonts w:cs="Times New Roman"/>
        </w:rPr>
        <w:t>Представлять информацию с помощью таблиц, линейной и столбчатой диаграмм.</w:t>
      </w:r>
    </w:p>
    <w:p w:rsidR="00416B7C" w:rsidRPr="00BE0AE5" w:rsidRDefault="00416B7C" w:rsidP="00416B7C">
      <w:pPr>
        <w:pStyle w:val="5"/>
        <w:spacing w:before="85"/>
        <w:rPr>
          <w:rFonts w:cs="Times New Roman"/>
        </w:rPr>
      </w:pPr>
      <w:r w:rsidRPr="00BE0AE5">
        <w:rPr>
          <w:rFonts w:cs="Times New Roman"/>
        </w:rPr>
        <w:t>Наглядная геометрия</w:t>
      </w:r>
    </w:p>
    <w:p w:rsidR="00416B7C" w:rsidRPr="00BE0AE5" w:rsidRDefault="00416B7C" w:rsidP="00416B7C">
      <w:pPr>
        <w:pStyle w:val="a"/>
        <w:rPr>
          <w:rFonts w:cs="Times New Roman"/>
        </w:rPr>
      </w:pPr>
      <w:r w:rsidRPr="00BE0AE5">
        <w:rPr>
          <w:rFonts w:cs="Times New Roman"/>
        </w:rPr>
        <w:t>Приводить примеры объектов окружающего мира, имеющих форму изученных геометрических плоских и простра</w:t>
      </w:r>
      <w:r w:rsidRPr="00BE0AE5">
        <w:rPr>
          <w:rFonts w:cs="Times New Roman"/>
        </w:rPr>
        <w:t>н</w:t>
      </w:r>
      <w:r w:rsidRPr="00BE0AE5">
        <w:rPr>
          <w:rFonts w:cs="Times New Roman"/>
        </w:rPr>
        <w:t>ственных фигур, примеры равных и симметричных фигур.</w:t>
      </w:r>
    </w:p>
    <w:p w:rsidR="00416B7C" w:rsidRPr="00BE0AE5" w:rsidRDefault="00416B7C" w:rsidP="00416B7C">
      <w:pPr>
        <w:pStyle w:val="a"/>
        <w:rPr>
          <w:rFonts w:cs="Times New Roman"/>
        </w:rPr>
      </w:pPr>
      <w:r w:rsidRPr="00BE0AE5">
        <w:rPr>
          <w:rFonts w:cs="Times New Roman"/>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416B7C" w:rsidRPr="00BE0AE5" w:rsidRDefault="00416B7C" w:rsidP="00416B7C">
      <w:pPr>
        <w:pStyle w:val="a"/>
        <w:rPr>
          <w:rFonts w:cs="Times New Roman"/>
        </w:rPr>
      </w:pPr>
      <w:r w:rsidRPr="00BE0AE5">
        <w:rPr>
          <w:rFonts w:cs="Times New Roman"/>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416B7C" w:rsidRPr="00BE0AE5" w:rsidRDefault="00416B7C" w:rsidP="00416B7C">
      <w:pPr>
        <w:pStyle w:val="a"/>
        <w:rPr>
          <w:rFonts w:cs="Times New Roman"/>
        </w:rPr>
      </w:pPr>
      <w:r w:rsidRPr="00BE0AE5">
        <w:rPr>
          <w:rFonts w:cs="Times New Roman"/>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416B7C" w:rsidRPr="00BE0AE5" w:rsidRDefault="00416B7C" w:rsidP="00416B7C">
      <w:pPr>
        <w:pStyle w:val="a"/>
        <w:rPr>
          <w:rFonts w:cs="Times New Roman"/>
        </w:rPr>
      </w:pPr>
      <w:r w:rsidRPr="00BE0AE5">
        <w:rPr>
          <w:rFonts w:cs="Times New Roman"/>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416B7C" w:rsidRPr="00BE0AE5" w:rsidRDefault="00416B7C" w:rsidP="00416B7C">
      <w:pPr>
        <w:pStyle w:val="a"/>
        <w:rPr>
          <w:rFonts w:cs="Times New Roman"/>
        </w:rPr>
      </w:pPr>
      <w:r w:rsidRPr="00BE0AE5">
        <w:rPr>
          <w:rFonts w:cs="Times New Roman"/>
        </w:rPr>
        <w:t>Находить, используя чертёжные инструменты, расстояния: между двумя точками, от точки до прямой, длину пути на квадратной сетке.</w:t>
      </w:r>
    </w:p>
    <w:p w:rsidR="00416B7C" w:rsidRPr="00BE0AE5" w:rsidRDefault="00416B7C" w:rsidP="00416B7C">
      <w:pPr>
        <w:pStyle w:val="a"/>
        <w:rPr>
          <w:rFonts w:cs="Times New Roman"/>
        </w:rPr>
      </w:pPr>
      <w:r w:rsidRPr="00BE0AE5">
        <w:rPr>
          <w:rFonts w:cs="Times New Roman"/>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416B7C" w:rsidRPr="00BE0AE5" w:rsidRDefault="00416B7C" w:rsidP="00416B7C">
      <w:pPr>
        <w:pStyle w:val="a"/>
        <w:rPr>
          <w:rFonts w:cs="Times New Roman"/>
        </w:rPr>
      </w:pPr>
      <w:r w:rsidRPr="00BE0AE5">
        <w:rPr>
          <w:rFonts w:cs="Times New Roman"/>
        </w:rPr>
        <w:t>Распознавать на моделях и изображениях пирамиду, конус, цилиндр, использовать терминологию: вершина, ребро, грань, основание, развёртка.</w:t>
      </w:r>
    </w:p>
    <w:p w:rsidR="00416B7C" w:rsidRPr="00BE0AE5" w:rsidRDefault="00416B7C" w:rsidP="00416B7C">
      <w:pPr>
        <w:pStyle w:val="a"/>
        <w:rPr>
          <w:rFonts w:cs="Times New Roman"/>
        </w:rPr>
      </w:pPr>
      <w:r w:rsidRPr="00BE0AE5">
        <w:rPr>
          <w:rFonts w:cs="Times New Roman"/>
        </w:rPr>
        <w:t>Изображать на клетчатой бумаге прямоугольный параллелепипед.</w:t>
      </w:r>
    </w:p>
    <w:p w:rsidR="00416B7C" w:rsidRPr="00BE0AE5" w:rsidRDefault="00416B7C" w:rsidP="00416B7C">
      <w:pPr>
        <w:pStyle w:val="a"/>
        <w:rPr>
          <w:rFonts w:cs="Times New Roman"/>
        </w:rPr>
      </w:pPr>
      <w:r w:rsidRPr="00BE0AE5">
        <w:rPr>
          <w:rFonts w:cs="Times New Roman"/>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416B7C" w:rsidRPr="00BE0AE5" w:rsidRDefault="00416B7C" w:rsidP="00416B7C">
      <w:pPr>
        <w:pStyle w:val="a"/>
        <w:rPr>
          <w:rFonts w:cs="Times New Roman"/>
        </w:rPr>
      </w:pPr>
      <w:r w:rsidRPr="00BE0AE5">
        <w:rPr>
          <w:rFonts w:cs="Times New Roman"/>
        </w:rPr>
        <w:t>Решать несложные задачи на нахождение геометрических величин в практических ситуациях.</w:t>
      </w:r>
    </w:p>
    <w:p w:rsidR="00416B7C" w:rsidRPr="00BE0AE5" w:rsidRDefault="00416B7C" w:rsidP="00570445">
      <w:pPr>
        <w:pStyle w:val="h1"/>
        <w:rPr>
          <w:rStyle w:val="a9"/>
          <w:rFonts w:cs="Times New Roman"/>
          <w:b/>
          <w:bCs/>
        </w:rPr>
      </w:pPr>
      <w:r w:rsidRPr="00BE0AE5">
        <w:rPr>
          <w:rFonts w:cs="Times New Roman"/>
        </w:rPr>
        <w:lastRenderedPageBreak/>
        <w:t>рабочая программа</w:t>
      </w:r>
      <w:r w:rsidRPr="00BE0AE5">
        <w:rPr>
          <w:rFonts w:cs="Times New Roman"/>
        </w:rPr>
        <w:br/>
        <w:t>учебного курса «Алгебра». 7—9 кла</w:t>
      </w:r>
      <w:r w:rsidRPr="00BE0AE5">
        <w:rPr>
          <w:rStyle w:val="a9"/>
          <w:rFonts w:cs="Times New Roman"/>
          <w:b/>
          <w:bCs/>
        </w:rPr>
        <w:t>ссы</w:t>
      </w:r>
    </w:p>
    <w:p w:rsidR="00416B7C" w:rsidRPr="00BE0AE5" w:rsidRDefault="00416B7C" w:rsidP="00416B7C">
      <w:pPr>
        <w:pStyle w:val="22"/>
        <w:spacing w:before="198"/>
        <w:rPr>
          <w:rFonts w:cs="Times New Roman"/>
        </w:rPr>
      </w:pPr>
      <w:r w:rsidRPr="00BE0AE5">
        <w:rPr>
          <w:rFonts w:cs="Times New Roman"/>
        </w:rPr>
        <w:t>Цели изучения учебного курса</w:t>
      </w:r>
    </w:p>
    <w:p w:rsidR="00416B7C" w:rsidRPr="00BE0AE5" w:rsidRDefault="00416B7C" w:rsidP="00416B7C">
      <w:pPr>
        <w:pStyle w:val="a8"/>
        <w:rPr>
          <w:rFonts w:cs="Times New Roman"/>
        </w:rPr>
      </w:pPr>
      <w:r w:rsidRPr="00BE0AE5">
        <w:rPr>
          <w:rFonts w:cs="Times New Roman"/>
        </w:rPr>
        <w:t>Алгебра является одним из опорных курсов основной школы: она обеспечивает изучение других дисциплин, как ест</w:t>
      </w:r>
      <w:r w:rsidRPr="00BE0AE5">
        <w:rPr>
          <w:rFonts w:cs="Times New Roman"/>
        </w:rPr>
        <w:t>е</w:t>
      </w:r>
      <w:r w:rsidRPr="00BE0AE5">
        <w:rPr>
          <w:rFonts w:cs="Times New Roman"/>
        </w:rPr>
        <w:t>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w:t>
      </w:r>
      <w:r w:rsidRPr="00BE0AE5">
        <w:rPr>
          <w:rFonts w:cs="Times New Roman"/>
        </w:rPr>
        <w:t>с</w:t>
      </w:r>
      <w:r w:rsidRPr="00BE0AE5">
        <w:rPr>
          <w:rFonts w:cs="Times New Roman"/>
        </w:rPr>
        <w:t>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w:t>
      </w:r>
      <w:r w:rsidRPr="00BE0AE5">
        <w:rPr>
          <w:rFonts w:cs="Times New Roman"/>
        </w:rPr>
        <w:t>а</w:t>
      </w:r>
      <w:r w:rsidRPr="00BE0AE5">
        <w:rPr>
          <w:rFonts w:cs="Times New Roman"/>
        </w:rPr>
        <w:t>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416B7C" w:rsidRPr="00BE0AE5" w:rsidRDefault="00416B7C" w:rsidP="00416B7C">
      <w:pPr>
        <w:pStyle w:val="a8"/>
        <w:rPr>
          <w:rFonts w:cs="Times New Roman"/>
        </w:rPr>
      </w:pPr>
      <w:r w:rsidRPr="00BE0AE5">
        <w:rPr>
          <w:rFonts w:cs="Times New Roman"/>
        </w:rPr>
        <w:t>В структуре программы учебного курса «Алгебра» основной школы основное место занимают содержател</w:t>
      </w:r>
      <w:r w:rsidRPr="00BE0AE5">
        <w:rPr>
          <w:rFonts w:cs="Times New Roman"/>
        </w:rPr>
        <w:t>ь</w:t>
      </w:r>
      <w:r w:rsidRPr="00BE0AE5">
        <w:rPr>
          <w:rFonts w:cs="Times New Roman"/>
        </w:rPr>
        <w:t>но-методические линии: «Числа и вычисления»; «Алгебраические выражения»; «Уравнения и неравенства»; «Функции». Каждая из этих содержательно</w:t>
      </w:r>
      <w:r w:rsidRPr="00BE0AE5">
        <w:rPr>
          <w:rStyle w:val="a9"/>
          <w:rFonts w:cs="Times New Roman"/>
        </w:rPr>
        <w:t>-</w:t>
      </w:r>
      <w:r w:rsidRPr="00BE0AE5">
        <w:rPr>
          <w:rFonts w:cs="Times New Roman"/>
        </w:rPr>
        <w:t>методических линий развивается на протяжении трёх лет изучения курса, естественным о</w:t>
      </w:r>
      <w:r w:rsidRPr="00BE0AE5">
        <w:rPr>
          <w:rFonts w:cs="Times New Roman"/>
        </w:rPr>
        <w:t>б</w:t>
      </w:r>
      <w:r w:rsidRPr="00BE0AE5">
        <w:rPr>
          <w:rFonts w:cs="Times New Roman"/>
        </w:rPr>
        <w:t>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w:t>
      </w:r>
      <w:r w:rsidRPr="00BE0AE5">
        <w:rPr>
          <w:rFonts w:cs="Times New Roman"/>
        </w:rPr>
        <w:t>у</w:t>
      </w:r>
      <w:r w:rsidRPr="00BE0AE5">
        <w:rPr>
          <w:rFonts w:cs="Times New Roman"/>
        </w:rPr>
        <w:t>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416B7C" w:rsidRPr="00BE0AE5" w:rsidRDefault="00416B7C" w:rsidP="00416B7C">
      <w:pPr>
        <w:pStyle w:val="a8"/>
        <w:rPr>
          <w:rFonts w:cs="Times New Roman"/>
        </w:rPr>
      </w:pPr>
      <w:r w:rsidRPr="00BE0AE5">
        <w:rPr>
          <w:rFonts w:cs="Times New Roman"/>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w:t>
      </w:r>
      <w:r w:rsidRPr="00BE0AE5">
        <w:rPr>
          <w:rFonts w:cs="Times New Roman"/>
        </w:rPr>
        <w:t>и</w:t>
      </w:r>
      <w:r w:rsidRPr="00BE0AE5">
        <w:rPr>
          <w:rFonts w:cs="Times New Roman"/>
        </w:rPr>
        <w:t>ческих навыков, необходимых для повседневной жизни. Развитие понятия о числе в основной школе связано с рационал</w:t>
      </w:r>
      <w:r w:rsidRPr="00BE0AE5">
        <w:rPr>
          <w:rFonts w:cs="Times New Roman"/>
        </w:rPr>
        <w:t>ь</w:t>
      </w:r>
      <w:r w:rsidRPr="00BE0AE5">
        <w:rPr>
          <w:rFonts w:cs="Times New Roman"/>
        </w:rPr>
        <w:t>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416B7C" w:rsidRPr="00BE0AE5" w:rsidRDefault="00416B7C" w:rsidP="00416B7C">
      <w:pPr>
        <w:pStyle w:val="a8"/>
        <w:rPr>
          <w:rFonts w:cs="Times New Roman"/>
        </w:rPr>
      </w:pPr>
      <w:r w:rsidRPr="00BE0AE5">
        <w:rPr>
          <w:rFonts w:cs="Times New Roman"/>
        </w:rPr>
        <w:t>Содержание двух алгебраических линий </w:t>
      </w:r>
      <w:r w:rsidRPr="00BE0AE5">
        <w:rPr>
          <w:rStyle w:val="a9"/>
          <w:rFonts w:cs="Times New Roman"/>
        </w:rPr>
        <w:t>—</w:t>
      </w:r>
      <w:r w:rsidRPr="00BE0AE5">
        <w:rPr>
          <w:rFonts w:cs="Times New Roman"/>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w:t>
      </w:r>
      <w:r w:rsidRPr="00BE0AE5">
        <w:rPr>
          <w:rFonts w:cs="Times New Roman"/>
        </w:rPr>
        <w:t>д</w:t>
      </w:r>
      <w:r w:rsidRPr="00BE0AE5">
        <w:rPr>
          <w:rFonts w:cs="Times New Roman"/>
        </w:rPr>
        <w:t>метов и практико-ориентированных задач. В основной школе учебный материал группируется вокруг рациональных выр</w:t>
      </w:r>
      <w:r w:rsidRPr="00BE0AE5">
        <w:rPr>
          <w:rFonts w:cs="Times New Roman"/>
        </w:rPr>
        <w:t>а</w:t>
      </w:r>
      <w:r w:rsidRPr="00BE0AE5">
        <w:rPr>
          <w:rFonts w:cs="Times New Roman"/>
        </w:rPr>
        <w:t>жений. Алгебра демонстрирует значение математики как языка для построения математических моделей, описания проце</w:t>
      </w:r>
      <w:r w:rsidRPr="00BE0AE5">
        <w:rPr>
          <w:rFonts w:cs="Times New Roman"/>
        </w:rPr>
        <w:t>с</w:t>
      </w:r>
      <w:r w:rsidRPr="00BE0AE5">
        <w:rPr>
          <w:rFonts w:cs="Times New Roman"/>
        </w:rPr>
        <w:t>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w:t>
      </w:r>
      <w:r w:rsidRPr="00BE0AE5">
        <w:rPr>
          <w:rFonts w:cs="Times New Roman"/>
        </w:rPr>
        <w:t>а</w:t>
      </w:r>
      <w:r w:rsidRPr="00BE0AE5">
        <w:rPr>
          <w:rFonts w:cs="Times New Roman"/>
        </w:rPr>
        <w:t>зование символьных форм вносит свой специфический вклад в развитие воображения, способностей к математическому творчеству.</w:t>
      </w:r>
    </w:p>
    <w:p w:rsidR="00416B7C" w:rsidRPr="00BE0AE5" w:rsidRDefault="00416B7C" w:rsidP="00416B7C">
      <w:pPr>
        <w:pStyle w:val="a8"/>
        <w:rPr>
          <w:rFonts w:cs="Times New Roman"/>
        </w:rPr>
      </w:pPr>
      <w:r w:rsidRPr="00BE0AE5">
        <w:rPr>
          <w:rFonts w:cs="Times New Roman"/>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BE0AE5">
        <w:rPr>
          <w:rStyle w:val="a9"/>
          <w:rFonts w:cs="Times New Roman"/>
        </w:rPr>
        <w:t>—</w:t>
      </w:r>
      <w:r w:rsidRPr="00BE0AE5">
        <w:rPr>
          <w:rFonts w:cs="Times New Roman"/>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416B7C" w:rsidRPr="00BE0AE5" w:rsidRDefault="00416B7C" w:rsidP="00416B7C">
      <w:pPr>
        <w:pStyle w:val="22"/>
        <w:rPr>
          <w:rFonts w:cs="Times New Roman"/>
        </w:rPr>
      </w:pPr>
      <w:r w:rsidRPr="00BE0AE5">
        <w:rPr>
          <w:rFonts w:cs="Times New Roman"/>
        </w:rPr>
        <w:t>Место учебного курса в учебном плане</w:t>
      </w:r>
    </w:p>
    <w:p w:rsidR="00416B7C" w:rsidRPr="00BE0AE5" w:rsidRDefault="00416B7C" w:rsidP="00416B7C">
      <w:pPr>
        <w:pStyle w:val="a8"/>
        <w:rPr>
          <w:rFonts w:cs="Times New Roman"/>
        </w:rPr>
      </w:pPr>
      <w:r w:rsidRPr="00BE0AE5">
        <w:rPr>
          <w:rFonts w:cs="Times New Roman"/>
        </w:rPr>
        <w:t>Согласно учебному плану в 7</w:t>
      </w:r>
      <w:r w:rsidRPr="00BE0AE5">
        <w:rPr>
          <w:rStyle w:val="a9"/>
          <w:rFonts w:cs="Times New Roman"/>
        </w:rPr>
        <w:t>—</w:t>
      </w:r>
      <w:r w:rsidRPr="00BE0AE5">
        <w:rPr>
          <w:rFonts w:cs="Times New Roman"/>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416B7C" w:rsidRPr="00BE0AE5" w:rsidRDefault="00416B7C" w:rsidP="00416B7C">
      <w:pPr>
        <w:pStyle w:val="a8"/>
        <w:rPr>
          <w:rFonts w:cs="Times New Roman"/>
        </w:rPr>
      </w:pPr>
      <w:r w:rsidRPr="00BE0AE5">
        <w:rPr>
          <w:rFonts w:cs="Times New Roman"/>
        </w:rPr>
        <w:t>Учебный план на изучение алгебры в 7</w:t>
      </w:r>
      <w:r w:rsidRPr="00BE0AE5">
        <w:rPr>
          <w:rStyle w:val="a9"/>
          <w:rFonts w:cs="Times New Roman"/>
        </w:rPr>
        <w:t>—</w:t>
      </w:r>
      <w:r w:rsidRPr="00BE0AE5">
        <w:rPr>
          <w:rFonts w:cs="Times New Roman"/>
        </w:rPr>
        <w:t>9 классах отводит не менее 3 учебных часов в неделю в течение каждого года обучения, всего за три года обучения </w:t>
      </w:r>
      <w:r w:rsidRPr="00BE0AE5">
        <w:rPr>
          <w:rStyle w:val="a9"/>
          <w:rFonts w:cs="Times New Roman"/>
        </w:rPr>
        <w:t>—</w:t>
      </w:r>
      <w:r w:rsidRPr="00BE0AE5">
        <w:rPr>
          <w:rFonts w:cs="Times New Roman"/>
        </w:rPr>
        <w:t xml:space="preserve"> не менее 306 учебных часов.</w:t>
      </w:r>
    </w:p>
    <w:p w:rsidR="00416B7C" w:rsidRPr="00BE0AE5" w:rsidRDefault="00416B7C" w:rsidP="00570445">
      <w:pPr>
        <w:pStyle w:val="22"/>
        <w:keepNext/>
        <w:spacing w:after="57"/>
        <w:rPr>
          <w:rFonts w:cs="Times New Roman"/>
        </w:rPr>
      </w:pPr>
      <w:r w:rsidRPr="00BE0AE5">
        <w:rPr>
          <w:rFonts w:cs="Times New Roman"/>
        </w:rPr>
        <w:t>Содержание учебного курса (по годам обучения)</w:t>
      </w:r>
    </w:p>
    <w:p w:rsidR="00416B7C" w:rsidRPr="00BE0AE5" w:rsidRDefault="00416B7C" w:rsidP="00570445">
      <w:pPr>
        <w:pStyle w:val="31"/>
        <w:keepNext/>
        <w:spacing w:before="0" w:after="28"/>
        <w:rPr>
          <w:rFonts w:cs="Times New Roman"/>
        </w:rPr>
      </w:pPr>
      <w:r w:rsidRPr="00BE0AE5">
        <w:rPr>
          <w:rFonts w:cs="Times New Roman"/>
        </w:rPr>
        <w:t>7 класс</w:t>
      </w:r>
    </w:p>
    <w:p w:rsidR="00416B7C" w:rsidRPr="00BE0AE5" w:rsidRDefault="00416B7C" w:rsidP="00570445">
      <w:pPr>
        <w:pStyle w:val="5"/>
        <w:keepNext/>
        <w:spacing w:before="40"/>
        <w:rPr>
          <w:rFonts w:cs="Times New Roman"/>
        </w:rPr>
      </w:pPr>
      <w:r w:rsidRPr="00BE0AE5">
        <w:rPr>
          <w:rFonts w:cs="Times New Roman"/>
        </w:rPr>
        <w:t>Числа и вычисления</w:t>
      </w:r>
    </w:p>
    <w:p w:rsidR="00416B7C" w:rsidRPr="00BE0AE5" w:rsidRDefault="00416B7C" w:rsidP="00416B7C">
      <w:pPr>
        <w:pStyle w:val="41"/>
        <w:spacing w:before="28" w:after="28"/>
        <w:rPr>
          <w:rFonts w:cs="Times New Roman"/>
        </w:rPr>
      </w:pPr>
      <w:r w:rsidRPr="00BE0AE5">
        <w:rPr>
          <w:rFonts w:cs="Times New Roman"/>
        </w:rPr>
        <w:t>Рациональные числа</w:t>
      </w:r>
    </w:p>
    <w:p w:rsidR="00416B7C" w:rsidRPr="00BE0AE5" w:rsidRDefault="00416B7C" w:rsidP="00416B7C">
      <w:pPr>
        <w:pStyle w:val="a8"/>
        <w:rPr>
          <w:rFonts w:cs="Times New Roman"/>
        </w:rPr>
      </w:pPr>
      <w:r w:rsidRPr="00BE0AE5">
        <w:rPr>
          <w:rFonts w:cs="Times New Roman"/>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416B7C" w:rsidRPr="00BE0AE5" w:rsidRDefault="00416B7C" w:rsidP="00416B7C">
      <w:pPr>
        <w:pStyle w:val="a8"/>
        <w:rPr>
          <w:rFonts w:cs="Times New Roman"/>
          <w:spacing w:val="-2"/>
        </w:rPr>
      </w:pPr>
      <w:r w:rsidRPr="00BE0AE5">
        <w:rPr>
          <w:rFonts w:cs="Times New Roman"/>
          <w:spacing w:val="-2"/>
        </w:rPr>
        <w:t>Степень с натуральным показателем: определение, преобразование выражений на основе определения.</w:t>
      </w:r>
    </w:p>
    <w:p w:rsidR="00416B7C" w:rsidRPr="00BE0AE5" w:rsidRDefault="00416B7C" w:rsidP="00416B7C">
      <w:pPr>
        <w:pStyle w:val="a8"/>
        <w:rPr>
          <w:rFonts w:cs="Times New Roman"/>
        </w:rPr>
      </w:pPr>
      <w:r w:rsidRPr="00BE0AE5">
        <w:rPr>
          <w:rFonts w:cs="Times New Roman"/>
        </w:rPr>
        <w:lastRenderedPageBreak/>
        <w:t>Проценты, запись процентов в виде дроби и дроби в виде процентов. Три основные задачи на проценты, решение задач из реальной практики.</w:t>
      </w:r>
    </w:p>
    <w:p w:rsidR="00416B7C" w:rsidRPr="00BE0AE5" w:rsidRDefault="00416B7C" w:rsidP="00416B7C">
      <w:pPr>
        <w:pStyle w:val="a8"/>
        <w:rPr>
          <w:rFonts w:cs="Times New Roman"/>
        </w:rPr>
      </w:pPr>
      <w:r w:rsidRPr="00BE0AE5">
        <w:rPr>
          <w:rFonts w:cs="Times New Roman"/>
        </w:rPr>
        <w:t>Применение признаков делимости, разложение на множители натуральных чисел.</w:t>
      </w:r>
    </w:p>
    <w:p w:rsidR="00416B7C" w:rsidRPr="00BE0AE5" w:rsidRDefault="00416B7C" w:rsidP="00416B7C">
      <w:pPr>
        <w:pStyle w:val="a8"/>
        <w:rPr>
          <w:rFonts w:cs="Times New Roman"/>
        </w:rPr>
      </w:pPr>
      <w:r w:rsidRPr="00BE0AE5">
        <w:rPr>
          <w:rFonts w:cs="Times New Roman"/>
        </w:rPr>
        <w:t>Реальные зависимости, в том числе прямая и обратная пропорциональности.</w:t>
      </w:r>
    </w:p>
    <w:p w:rsidR="00416B7C" w:rsidRPr="00BE0AE5" w:rsidRDefault="00416B7C" w:rsidP="00416B7C">
      <w:pPr>
        <w:pStyle w:val="5"/>
        <w:spacing w:before="57"/>
        <w:rPr>
          <w:rFonts w:cs="Times New Roman"/>
        </w:rPr>
      </w:pPr>
      <w:r w:rsidRPr="00BE0AE5">
        <w:rPr>
          <w:rFonts w:cs="Times New Roman"/>
        </w:rPr>
        <w:t>Алгебраические выражения</w:t>
      </w:r>
    </w:p>
    <w:p w:rsidR="00416B7C" w:rsidRPr="00BE0AE5" w:rsidRDefault="00416B7C" w:rsidP="00416B7C">
      <w:pPr>
        <w:pStyle w:val="a8"/>
        <w:rPr>
          <w:rFonts w:cs="Times New Roman"/>
          <w:spacing w:val="-1"/>
        </w:rPr>
      </w:pPr>
      <w:r w:rsidRPr="00BE0AE5">
        <w:rPr>
          <w:rFonts w:cs="Times New Roman"/>
          <w:spacing w:val="-1"/>
        </w:rPr>
        <w:t>Переменные, числовое значение выражения с переменной. Представление зависимости между величинами в виде формулы. Вычисления по формулам.</w:t>
      </w:r>
    </w:p>
    <w:p w:rsidR="00416B7C" w:rsidRPr="00BE0AE5" w:rsidRDefault="00416B7C" w:rsidP="00416B7C">
      <w:pPr>
        <w:pStyle w:val="a8"/>
        <w:rPr>
          <w:rFonts w:cs="Times New Roman"/>
          <w:spacing w:val="-2"/>
        </w:rPr>
      </w:pPr>
      <w:r w:rsidRPr="00BE0AE5">
        <w:rPr>
          <w:rFonts w:cs="Times New Roman"/>
          <w:spacing w:val="-2"/>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416B7C" w:rsidRPr="00BE0AE5" w:rsidRDefault="00416B7C" w:rsidP="00416B7C">
      <w:pPr>
        <w:pStyle w:val="a8"/>
        <w:rPr>
          <w:rFonts w:cs="Times New Roman"/>
        </w:rPr>
      </w:pPr>
      <w:r w:rsidRPr="00BE0AE5">
        <w:rPr>
          <w:rFonts w:cs="Times New Roman"/>
        </w:rPr>
        <w:t>Свойства степени с натуральным показателем.</w:t>
      </w:r>
    </w:p>
    <w:p w:rsidR="00416B7C" w:rsidRPr="00BE0AE5" w:rsidRDefault="00416B7C" w:rsidP="00416B7C">
      <w:pPr>
        <w:pStyle w:val="a8"/>
        <w:rPr>
          <w:rFonts w:cs="Times New Roman"/>
        </w:rPr>
      </w:pPr>
      <w:r w:rsidRPr="00BE0AE5">
        <w:rPr>
          <w:rFonts w:cs="Times New Roman"/>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416B7C" w:rsidRPr="00BE0AE5" w:rsidRDefault="00416B7C" w:rsidP="00416B7C">
      <w:pPr>
        <w:pStyle w:val="5"/>
        <w:spacing w:before="57"/>
        <w:rPr>
          <w:rFonts w:cs="Times New Roman"/>
        </w:rPr>
      </w:pPr>
      <w:r w:rsidRPr="00BE0AE5">
        <w:rPr>
          <w:rFonts w:cs="Times New Roman"/>
        </w:rPr>
        <w:t>Уравнения</w:t>
      </w:r>
    </w:p>
    <w:p w:rsidR="00416B7C" w:rsidRPr="00BE0AE5" w:rsidRDefault="00416B7C" w:rsidP="00416B7C">
      <w:pPr>
        <w:pStyle w:val="a8"/>
        <w:rPr>
          <w:rFonts w:cs="Times New Roman"/>
        </w:rPr>
      </w:pPr>
      <w:r w:rsidRPr="00BE0AE5">
        <w:rPr>
          <w:rFonts w:cs="Times New Roman"/>
        </w:rPr>
        <w:t>Уравнение, корень уравнения, правила преобразования уравнения, равносильность уравнений.</w:t>
      </w:r>
    </w:p>
    <w:p w:rsidR="00416B7C" w:rsidRPr="00BE0AE5" w:rsidRDefault="00416B7C" w:rsidP="00416B7C">
      <w:pPr>
        <w:pStyle w:val="a8"/>
        <w:rPr>
          <w:rFonts w:cs="Times New Roman"/>
        </w:rPr>
      </w:pPr>
      <w:r w:rsidRPr="00BE0AE5">
        <w:rPr>
          <w:rFonts w:cs="Times New Roman"/>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416B7C" w:rsidRPr="00BE0AE5" w:rsidRDefault="00416B7C" w:rsidP="00416B7C">
      <w:pPr>
        <w:pStyle w:val="a8"/>
        <w:rPr>
          <w:rFonts w:cs="Times New Roman"/>
        </w:rPr>
      </w:pPr>
      <w:r w:rsidRPr="00BE0AE5">
        <w:rPr>
          <w:rFonts w:cs="Times New Roman"/>
        </w:rPr>
        <w:t>Линейное уравнение с двумя переменными и его график. Система двух линейных уравнений с двумя переменными. Р</w:t>
      </w:r>
      <w:r w:rsidRPr="00BE0AE5">
        <w:rPr>
          <w:rFonts w:cs="Times New Roman"/>
        </w:rPr>
        <w:t>е</w:t>
      </w:r>
      <w:r w:rsidRPr="00BE0AE5">
        <w:rPr>
          <w:rFonts w:cs="Times New Roman"/>
        </w:rPr>
        <w:t>шение систем уравнений способом подстановки. Примеры решения текстовых задач с помощью систем уравнений.</w:t>
      </w:r>
    </w:p>
    <w:p w:rsidR="00416B7C" w:rsidRPr="00BE0AE5" w:rsidRDefault="00416B7C" w:rsidP="00416B7C">
      <w:pPr>
        <w:pStyle w:val="5"/>
        <w:spacing w:before="57"/>
        <w:rPr>
          <w:rFonts w:cs="Times New Roman"/>
        </w:rPr>
      </w:pPr>
      <w:r w:rsidRPr="00BE0AE5">
        <w:rPr>
          <w:rFonts w:cs="Times New Roman"/>
        </w:rPr>
        <w:t>Координаты и графики. Функции</w:t>
      </w:r>
    </w:p>
    <w:p w:rsidR="00416B7C" w:rsidRPr="00BE0AE5" w:rsidRDefault="00416B7C" w:rsidP="00416B7C">
      <w:pPr>
        <w:pStyle w:val="a8"/>
        <w:rPr>
          <w:rFonts w:cs="Times New Roman"/>
        </w:rPr>
      </w:pPr>
      <w:r w:rsidRPr="00BE0AE5">
        <w:rPr>
          <w:rFonts w:cs="Times New Roman"/>
        </w:rPr>
        <w:t>Координата точки на прямой. Числовые промежутки. Расстояние между двумя точками координатной прямой.</w:t>
      </w:r>
    </w:p>
    <w:p w:rsidR="00416B7C" w:rsidRPr="00BE0AE5" w:rsidRDefault="00416B7C" w:rsidP="00416B7C">
      <w:pPr>
        <w:pStyle w:val="a8"/>
        <w:rPr>
          <w:rFonts w:cs="Times New Roman"/>
        </w:rPr>
      </w:pPr>
      <w:r w:rsidRPr="00BE0AE5">
        <w:rPr>
          <w:rFonts w:cs="Times New Roman"/>
        </w:rPr>
        <w:t xml:space="preserve">Прямоугольная система координат, оси </w:t>
      </w:r>
      <w:r w:rsidRPr="00BE0AE5">
        <w:rPr>
          <w:rStyle w:val="aa"/>
          <w:rFonts w:cs="Times New Roman"/>
        </w:rPr>
        <w:t>Ox</w:t>
      </w:r>
      <w:r w:rsidRPr="00BE0AE5">
        <w:rPr>
          <w:rFonts w:cs="Times New Roman"/>
        </w:rPr>
        <w:t xml:space="preserve"> и </w:t>
      </w:r>
      <w:r w:rsidRPr="00BE0AE5">
        <w:rPr>
          <w:rStyle w:val="aa"/>
          <w:rFonts w:cs="Times New Roman"/>
        </w:rPr>
        <w:t>Oy.</w:t>
      </w:r>
      <w:r w:rsidRPr="00BE0AE5">
        <w:rPr>
          <w:rFonts w:cs="Times New Roman"/>
        </w:rPr>
        <w:t xml:space="preserve"> Абсцисса и ордината точки на координатной плоскости. Примеры гр</w:t>
      </w:r>
      <w:r w:rsidRPr="00BE0AE5">
        <w:rPr>
          <w:rFonts w:cs="Times New Roman"/>
        </w:rPr>
        <w:t>а</w:t>
      </w:r>
      <w:r w:rsidRPr="00BE0AE5">
        <w:rPr>
          <w:rFonts w:cs="Times New Roman"/>
        </w:rPr>
        <w:t>фиков, заданных формулами. Чтение графиков реальных зависимостей.</w:t>
      </w:r>
    </w:p>
    <w:p w:rsidR="00416B7C" w:rsidRPr="00BE0AE5" w:rsidRDefault="00416B7C" w:rsidP="00416B7C">
      <w:pPr>
        <w:pStyle w:val="a8"/>
        <w:rPr>
          <w:rFonts w:cs="Times New Roman"/>
          <w:spacing w:val="-1"/>
        </w:rPr>
      </w:pPr>
      <w:r w:rsidRPr="00BE0AE5">
        <w:rPr>
          <w:rFonts w:cs="Times New Roman"/>
          <w:spacing w:val="-1"/>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6F2940" w:rsidRDefault="006F2940" w:rsidP="00416B7C">
      <w:pPr>
        <w:pStyle w:val="31"/>
        <w:spacing w:before="624"/>
        <w:rPr>
          <w:rFonts w:cs="Times New Roman"/>
        </w:rPr>
      </w:pPr>
    </w:p>
    <w:p w:rsidR="00416B7C" w:rsidRPr="00BE0AE5" w:rsidRDefault="00416B7C" w:rsidP="00416B7C">
      <w:pPr>
        <w:pStyle w:val="31"/>
        <w:spacing w:before="624"/>
        <w:rPr>
          <w:rFonts w:cs="Times New Roman"/>
        </w:rPr>
      </w:pPr>
      <w:r w:rsidRPr="00BE0AE5">
        <w:rPr>
          <w:rFonts w:cs="Times New Roman"/>
        </w:rPr>
        <w:t>8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a8"/>
        <w:rPr>
          <w:rFonts w:cs="Times New Roman"/>
        </w:rPr>
      </w:pPr>
      <w:r w:rsidRPr="00BE0AE5">
        <w:rPr>
          <w:rFonts w:cs="Times New Roman"/>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416B7C" w:rsidRPr="00BE0AE5" w:rsidRDefault="00416B7C" w:rsidP="00416B7C">
      <w:pPr>
        <w:pStyle w:val="a8"/>
        <w:rPr>
          <w:rFonts w:cs="Times New Roman"/>
        </w:rPr>
      </w:pPr>
      <w:r w:rsidRPr="00BE0AE5">
        <w:rPr>
          <w:rFonts w:cs="Times New Roman"/>
        </w:rPr>
        <w:t>Степень с целым показателем и её свойства. Стандартная запись числа.</w:t>
      </w:r>
    </w:p>
    <w:p w:rsidR="00416B7C" w:rsidRPr="00BE0AE5" w:rsidRDefault="00416B7C" w:rsidP="00416B7C">
      <w:pPr>
        <w:pStyle w:val="5"/>
        <w:spacing w:before="40"/>
        <w:rPr>
          <w:rFonts w:cs="Times New Roman"/>
        </w:rPr>
      </w:pPr>
      <w:r w:rsidRPr="00BE0AE5">
        <w:rPr>
          <w:rFonts w:cs="Times New Roman"/>
        </w:rPr>
        <w:t>Алгебраические выражения</w:t>
      </w:r>
    </w:p>
    <w:p w:rsidR="00416B7C" w:rsidRPr="00BE0AE5" w:rsidRDefault="00416B7C" w:rsidP="00416B7C">
      <w:pPr>
        <w:pStyle w:val="a8"/>
        <w:rPr>
          <w:rFonts w:cs="Times New Roman"/>
        </w:rPr>
      </w:pPr>
      <w:r w:rsidRPr="00BE0AE5">
        <w:rPr>
          <w:rFonts w:cs="Times New Roman"/>
        </w:rPr>
        <w:t>Квадратный трёхчлен; разложение квадратного трёхчлена на множители.</w:t>
      </w:r>
    </w:p>
    <w:p w:rsidR="00416B7C" w:rsidRPr="00BE0AE5" w:rsidRDefault="00416B7C" w:rsidP="00416B7C">
      <w:pPr>
        <w:pStyle w:val="a8"/>
        <w:rPr>
          <w:rFonts w:cs="Times New Roman"/>
          <w:spacing w:val="2"/>
        </w:rPr>
      </w:pPr>
      <w:r w:rsidRPr="00BE0AE5">
        <w:rPr>
          <w:rFonts w:cs="Times New Roman"/>
          <w:spacing w:val="2"/>
        </w:rPr>
        <w:t>Алгебраическая дробь. Основное свойство алгебраической дроби. Сложение, вычитание, умножение, деление алге</w:t>
      </w:r>
      <w:r w:rsidRPr="00BE0AE5">
        <w:rPr>
          <w:rFonts w:cs="Times New Roman"/>
          <w:spacing w:val="2"/>
        </w:rPr>
        <w:t>б</w:t>
      </w:r>
      <w:r w:rsidRPr="00BE0AE5">
        <w:rPr>
          <w:rFonts w:cs="Times New Roman"/>
          <w:spacing w:val="2"/>
        </w:rPr>
        <w:t>раических дробей. Рациональные выражения и их преобразование.</w:t>
      </w:r>
    </w:p>
    <w:p w:rsidR="00416B7C" w:rsidRPr="00BE0AE5" w:rsidRDefault="00416B7C" w:rsidP="00416B7C">
      <w:pPr>
        <w:pStyle w:val="5"/>
        <w:spacing w:before="40"/>
        <w:rPr>
          <w:rFonts w:cs="Times New Roman"/>
        </w:rPr>
      </w:pPr>
      <w:r w:rsidRPr="00BE0AE5">
        <w:rPr>
          <w:rFonts w:cs="Times New Roman"/>
        </w:rPr>
        <w:t>Уравнения и неравенства</w:t>
      </w:r>
    </w:p>
    <w:p w:rsidR="00416B7C" w:rsidRPr="00BE0AE5" w:rsidRDefault="00416B7C" w:rsidP="00416B7C">
      <w:pPr>
        <w:pStyle w:val="a8"/>
        <w:rPr>
          <w:rFonts w:cs="Times New Roman"/>
        </w:rPr>
      </w:pPr>
      <w:r w:rsidRPr="00BE0AE5">
        <w:rPr>
          <w:rFonts w:cs="Times New Roman"/>
        </w:rPr>
        <w:t>Квадратное уравнение, формула корней квадратного уравнения. Теорема Виета. Решение уравнений, сводящихся к л</w:t>
      </w:r>
      <w:r w:rsidRPr="00BE0AE5">
        <w:rPr>
          <w:rFonts w:cs="Times New Roman"/>
        </w:rPr>
        <w:t>и</w:t>
      </w:r>
      <w:r w:rsidRPr="00BE0AE5">
        <w:rPr>
          <w:rFonts w:cs="Times New Roman"/>
        </w:rPr>
        <w:t>нейным и квадратным. Простейшие дробно-рациональные уравнения.</w:t>
      </w:r>
    </w:p>
    <w:p w:rsidR="00416B7C" w:rsidRPr="00BE0AE5" w:rsidRDefault="00416B7C" w:rsidP="00416B7C">
      <w:pPr>
        <w:pStyle w:val="a8"/>
        <w:rPr>
          <w:rFonts w:cs="Times New Roman"/>
        </w:rPr>
      </w:pPr>
      <w:r w:rsidRPr="00BE0AE5">
        <w:rPr>
          <w:rFonts w:cs="Times New Roman"/>
        </w:rPr>
        <w:t>Графическаяинтерпретацияуравненийсдвумяпеременными и систем линейных уравнений с двумя переменными.</w:t>
      </w:r>
    </w:p>
    <w:p w:rsidR="00416B7C" w:rsidRPr="00BE0AE5" w:rsidRDefault="00416B7C" w:rsidP="00416B7C">
      <w:pPr>
        <w:pStyle w:val="a8"/>
        <w:rPr>
          <w:rFonts w:cs="Times New Roman"/>
        </w:rPr>
      </w:pPr>
      <w:r w:rsidRPr="00BE0AE5">
        <w:rPr>
          <w:rFonts w:cs="Times New Roman"/>
        </w:rPr>
        <w:t>Решение текстовых задач алгебраическим способом.</w:t>
      </w:r>
    </w:p>
    <w:p w:rsidR="00416B7C" w:rsidRPr="00BE0AE5" w:rsidRDefault="00416B7C" w:rsidP="00416B7C">
      <w:pPr>
        <w:pStyle w:val="a8"/>
        <w:rPr>
          <w:rFonts w:cs="Times New Roman"/>
        </w:rPr>
      </w:pPr>
      <w:r w:rsidRPr="00BE0AE5">
        <w:rPr>
          <w:rFonts w:cs="Times New Roman"/>
        </w:rPr>
        <w:t>Числовые неравенства и их свойства. Неравенство с одной переменной. Равносильность неравенств. Линейные нераве</w:t>
      </w:r>
      <w:r w:rsidRPr="00BE0AE5">
        <w:rPr>
          <w:rFonts w:cs="Times New Roman"/>
        </w:rPr>
        <w:t>н</w:t>
      </w:r>
      <w:r w:rsidRPr="00BE0AE5">
        <w:rPr>
          <w:rFonts w:cs="Times New Roman"/>
        </w:rPr>
        <w:t>ства с одной переменной. Системы линейных неравенств с одной переменной.</w:t>
      </w:r>
    </w:p>
    <w:p w:rsidR="00416B7C" w:rsidRPr="00BE0AE5" w:rsidRDefault="00416B7C" w:rsidP="00416B7C">
      <w:pPr>
        <w:pStyle w:val="5"/>
        <w:spacing w:before="40"/>
        <w:rPr>
          <w:rFonts w:cs="Times New Roman"/>
        </w:rPr>
      </w:pPr>
      <w:r w:rsidRPr="00BE0AE5">
        <w:rPr>
          <w:rFonts w:cs="Times New Roman"/>
        </w:rPr>
        <w:t>Функции</w:t>
      </w:r>
    </w:p>
    <w:p w:rsidR="00416B7C" w:rsidRPr="00BE0AE5" w:rsidRDefault="00416B7C" w:rsidP="00416B7C">
      <w:pPr>
        <w:pStyle w:val="a8"/>
        <w:rPr>
          <w:rFonts w:cs="Times New Roman"/>
        </w:rPr>
      </w:pPr>
      <w:r w:rsidRPr="00BE0AE5">
        <w:rPr>
          <w:rFonts w:cs="Times New Roman"/>
        </w:rPr>
        <w:t>Понятие функции. Область определения и множество значений функции. Способы задания функций.</w:t>
      </w:r>
    </w:p>
    <w:p w:rsidR="00416B7C" w:rsidRPr="00BE0AE5" w:rsidRDefault="00416B7C" w:rsidP="00416B7C">
      <w:pPr>
        <w:pStyle w:val="a8"/>
        <w:rPr>
          <w:rFonts w:cs="Times New Roman"/>
          <w:spacing w:val="-1"/>
        </w:rPr>
      </w:pPr>
      <w:r w:rsidRPr="00BE0AE5">
        <w:rPr>
          <w:rFonts w:cs="Times New Roman"/>
          <w:spacing w:val="-1"/>
        </w:rPr>
        <w:t>График функции. Чтение свойств функции по её графику. Примеры графиков функций, отражающих реальные процессы.</w:t>
      </w:r>
    </w:p>
    <w:p w:rsidR="00416B7C" w:rsidRPr="00BE0AE5" w:rsidRDefault="00416B7C" w:rsidP="00416B7C">
      <w:pPr>
        <w:pStyle w:val="a8"/>
        <w:rPr>
          <w:rFonts w:cs="Times New Roman"/>
        </w:rPr>
      </w:pPr>
      <w:r w:rsidRPr="00BE0AE5">
        <w:rPr>
          <w:rFonts w:cs="Times New Roman"/>
        </w:rPr>
        <w:t xml:space="preserve">Функции, описывающие прямую и обратную пропорциональные зависимости, их графики. Функции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x</w:t>
      </w:r>
      <w:r w:rsidRPr="00BE0AE5">
        <w:rPr>
          <w:rFonts w:cs="Times New Roman"/>
          <w:vertAlign w:val="superscript"/>
        </w:rPr>
        <w:t>2</w:t>
      </w:r>
      <w:r w:rsidRPr="00BE0AE5">
        <w:rPr>
          <w:rFonts w:cs="Times New Roman"/>
        </w:rPr>
        <w:t xml:space="preserve">,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x</w:t>
      </w:r>
      <w:r w:rsidRPr="00BE0AE5">
        <w:rPr>
          <w:rFonts w:cs="Times New Roman"/>
          <w:vertAlign w:val="superscript"/>
        </w:rPr>
        <w:t>3</w:t>
      </w:r>
      <w:r w:rsidRPr="00BE0AE5">
        <w:rPr>
          <w:rFonts w:cs="Times New Roman"/>
        </w:rPr>
        <w:t>,</w:t>
      </w:r>
      <w:r w:rsidRPr="00BE0AE5">
        <w:rPr>
          <w:rStyle w:val="aa"/>
          <w:rFonts w:cs="Times New Roman"/>
        </w:rPr>
        <w:t>y</w:t>
      </w:r>
      <w:r w:rsidRPr="00BE0AE5">
        <w:rPr>
          <w:rStyle w:val="aa"/>
          <w:rFonts w:cs="Times New Roman"/>
        </w:rPr>
        <w:t> </w:t>
      </w:r>
      <w:r w:rsidRPr="00BE0AE5">
        <w:rPr>
          <w:rFonts w:cs="Times New Roman"/>
        </w:rPr>
        <w:t>=</w:t>
      </w:r>
      <w:r w:rsidR="00570445" w:rsidRPr="00BE0AE5">
        <w:rPr>
          <w:rFonts w:cs="Times New Roman"/>
        </w:rPr>
        <w:t xml:space="preserve"> √</w:t>
      </w:r>
      <w:r w:rsidR="00570445" w:rsidRPr="00BE0AE5">
        <w:rPr>
          <w:rFonts w:cs="Times New Roman"/>
          <w:i/>
          <w:lang w:val="en-US"/>
        </w:rPr>
        <w:t>x</w:t>
      </w:r>
      <w:r w:rsidRPr="00BE0AE5">
        <w:rPr>
          <w:rFonts w:cs="Times New Roman"/>
        </w:rPr>
        <w:t xml:space="preserve">, </w:t>
      </w:r>
      <w:r w:rsidRPr="00BE0AE5">
        <w:rPr>
          <w:rStyle w:val="aa"/>
          <w:rFonts w:cs="Times New Roman"/>
        </w:rPr>
        <w:t>y</w:t>
      </w:r>
      <w:r w:rsidRPr="00BE0AE5">
        <w:rPr>
          <w:rStyle w:val="aa"/>
          <w:rFonts w:cs="Times New Roman"/>
        </w:rPr>
        <w:t> </w:t>
      </w:r>
      <w:r w:rsidRPr="00BE0AE5">
        <w:rPr>
          <w:rFonts w:cs="Times New Roman"/>
        </w:rPr>
        <w:t>=</w:t>
      </w:r>
      <w:r w:rsidRPr="00BE0AE5">
        <w:rPr>
          <w:rFonts w:cs="Times New Roman"/>
        </w:rPr>
        <w:t> </w:t>
      </w:r>
      <w:r w:rsidR="00570445" w:rsidRPr="00BE0AE5">
        <w:rPr>
          <w:rFonts w:cs="Times New Roman"/>
        </w:rPr>
        <w:t>|</w:t>
      </w:r>
      <w:r w:rsidRPr="00BE0AE5">
        <w:rPr>
          <w:rStyle w:val="aa"/>
          <w:rFonts w:cs="Times New Roman"/>
        </w:rPr>
        <w:t>х</w:t>
      </w:r>
      <w:r w:rsidR="00570445" w:rsidRPr="00BE0AE5">
        <w:rPr>
          <w:rFonts w:cs="Times New Roman"/>
        </w:rPr>
        <w:t>|</w:t>
      </w:r>
      <w:r w:rsidRPr="00BE0AE5">
        <w:rPr>
          <w:rFonts w:cs="Times New Roman"/>
        </w:rPr>
        <w:t>. Графическое решение уравнений и систем уравнений.</w:t>
      </w:r>
    </w:p>
    <w:p w:rsidR="00416B7C" w:rsidRPr="00BE0AE5" w:rsidRDefault="00416B7C" w:rsidP="00416B7C">
      <w:pPr>
        <w:pStyle w:val="31"/>
        <w:spacing w:before="170"/>
        <w:rPr>
          <w:rFonts w:cs="Times New Roman"/>
        </w:rPr>
      </w:pPr>
      <w:r w:rsidRPr="00BE0AE5">
        <w:rPr>
          <w:rFonts w:cs="Times New Roman"/>
        </w:rPr>
        <w:t>9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41"/>
        <w:spacing w:before="40" w:after="28"/>
        <w:rPr>
          <w:rFonts w:cs="Times New Roman"/>
        </w:rPr>
      </w:pPr>
      <w:r w:rsidRPr="00BE0AE5">
        <w:rPr>
          <w:rFonts w:cs="Times New Roman"/>
        </w:rPr>
        <w:t>Действительные числа</w:t>
      </w:r>
    </w:p>
    <w:p w:rsidR="00416B7C" w:rsidRPr="00BE0AE5" w:rsidRDefault="00416B7C" w:rsidP="00416B7C">
      <w:pPr>
        <w:pStyle w:val="a8"/>
        <w:rPr>
          <w:rFonts w:cs="Times New Roman"/>
        </w:rPr>
      </w:pPr>
      <w:r w:rsidRPr="00BE0AE5">
        <w:rPr>
          <w:rFonts w:cs="Times New Roman"/>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16B7C" w:rsidRPr="00BE0AE5" w:rsidRDefault="00416B7C" w:rsidP="00416B7C">
      <w:pPr>
        <w:pStyle w:val="a8"/>
        <w:rPr>
          <w:rFonts w:cs="Times New Roman"/>
        </w:rPr>
      </w:pPr>
      <w:r w:rsidRPr="00BE0AE5">
        <w:rPr>
          <w:rFonts w:cs="Times New Roman"/>
        </w:rPr>
        <w:lastRenderedPageBreak/>
        <w:t>Сравнение действительных чисел, арифметические действия с действительными числами.</w:t>
      </w:r>
    </w:p>
    <w:p w:rsidR="00416B7C" w:rsidRPr="00BE0AE5" w:rsidRDefault="00416B7C" w:rsidP="00416B7C">
      <w:pPr>
        <w:pStyle w:val="41"/>
        <w:spacing w:before="57" w:after="28"/>
        <w:rPr>
          <w:rFonts w:cs="Times New Roman"/>
        </w:rPr>
      </w:pPr>
      <w:r w:rsidRPr="00BE0AE5">
        <w:rPr>
          <w:rFonts w:cs="Times New Roman"/>
        </w:rPr>
        <w:t>Измерения, приближения, оценки</w:t>
      </w:r>
    </w:p>
    <w:p w:rsidR="00416B7C" w:rsidRPr="00BE0AE5" w:rsidRDefault="00416B7C" w:rsidP="00416B7C">
      <w:pPr>
        <w:pStyle w:val="a8"/>
        <w:rPr>
          <w:rFonts w:cs="Times New Roman"/>
        </w:rPr>
      </w:pPr>
      <w:r w:rsidRPr="00BE0AE5">
        <w:rPr>
          <w:rFonts w:cs="Times New Roman"/>
        </w:rPr>
        <w:t>Размеры объектов окружающего мира, длительность процессов в окружающем мире.</w:t>
      </w:r>
    </w:p>
    <w:p w:rsidR="00416B7C" w:rsidRPr="00BE0AE5" w:rsidRDefault="00416B7C" w:rsidP="00416B7C">
      <w:pPr>
        <w:pStyle w:val="a8"/>
        <w:rPr>
          <w:rFonts w:cs="Times New Roman"/>
          <w:spacing w:val="-2"/>
        </w:rPr>
      </w:pPr>
      <w:r w:rsidRPr="00BE0AE5">
        <w:rPr>
          <w:rFonts w:cs="Times New Roman"/>
        </w:rPr>
        <w:t xml:space="preserve">Приближённое значение величины, точность приближения. </w:t>
      </w:r>
      <w:r w:rsidRPr="00BE0AE5">
        <w:rPr>
          <w:rFonts w:cs="Times New Roman"/>
          <w:spacing w:val="-2"/>
        </w:rPr>
        <w:t>Округление чисел. Прикидка и оценка результатов вычислений.</w:t>
      </w:r>
    </w:p>
    <w:p w:rsidR="00416B7C" w:rsidRPr="00BE0AE5" w:rsidRDefault="00416B7C" w:rsidP="00416B7C">
      <w:pPr>
        <w:pStyle w:val="5"/>
        <w:spacing w:before="85"/>
        <w:rPr>
          <w:rFonts w:cs="Times New Roman"/>
        </w:rPr>
      </w:pPr>
      <w:r w:rsidRPr="00BE0AE5">
        <w:rPr>
          <w:rFonts w:cs="Times New Roman"/>
        </w:rPr>
        <w:t>Уравнения и неравенства</w:t>
      </w:r>
    </w:p>
    <w:p w:rsidR="00416B7C" w:rsidRPr="00BE0AE5" w:rsidRDefault="00416B7C" w:rsidP="00416B7C">
      <w:pPr>
        <w:pStyle w:val="41"/>
        <w:spacing w:before="57" w:after="28"/>
        <w:rPr>
          <w:rFonts w:cs="Times New Roman"/>
        </w:rPr>
      </w:pPr>
      <w:r w:rsidRPr="00BE0AE5">
        <w:rPr>
          <w:rFonts w:cs="Times New Roman"/>
        </w:rPr>
        <w:t>Уравнения с одной переменной</w:t>
      </w:r>
    </w:p>
    <w:p w:rsidR="00416B7C" w:rsidRPr="00BE0AE5" w:rsidRDefault="00416B7C" w:rsidP="00416B7C">
      <w:pPr>
        <w:pStyle w:val="a8"/>
        <w:rPr>
          <w:rFonts w:cs="Times New Roman"/>
        </w:rPr>
      </w:pPr>
      <w:r w:rsidRPr="00BE0AE5">
        <w:rPr>
          <w:rFonts w:cs="Times New Roman"/>
        </w:rPr>
        <w:t>Линейное уравнение. Решение уравнений, сводящихся к линейным.</w:t>
      </w:r>
    </w:p>
    <w:p w:rsidR="00416B7C" w:rsidRPr="00BE0AE5" w:rsidRDefault="00416B7C" w:rsidP="00416B7C">
      <w:pPr>
        <w:pStyle w:val="a8"/>
        <w:rPr>
          <w:rFonts w:cs="Times New Roman"/>
          <w:spacing w:val="-2"/>
        </w:rPr>
      </w:pPr>
      <w:r w:rsidRPr="00BE0AE5">
        <w:rPr>
          <w:rFonts w:cs="Times New Roman"/>
          <w:spacing w:val="-2"/>
        </w:rPr>
        <w:t>Квадратное уравнение. Решение уравнений, сводящихся к квадратным. Биквадратное уравнение. Примеры решения ура</w:t>
      </w:r>
      <w:r w:rsidRPr="00BE0AE5">
        <w:rPr>
          <w:rFonts w:cs="Times New Roman"/>
          <w:spacing w:val="-2"/>
        </w:rPr>
        <w:t>в</w:t>
      </w:r>
      <w:r w:rsidRPr="00BE0AE5">
        <w:rPr>
          <w:rFonts w:cs="Times New Roman"/>
          <w:spacing w:val="-2"/>
        </w:rPr>
        <w:t>нений третьей и четвёртой степеней разложением на множители.</w:t>
      </w:r>
    </w:p>
    <w:p w:rsidR="00416B7C" w:rsidRPr="00BE0AE5" w:rsidRDefault="00416B7C" w:rsidP="00416B7C">
      <w:pPr>
        <w:pStyle w:val="a8"/>
        <w:rPr>
          <w:rFonts w:cs="Times New Roman"/>
        </w:rPr>
      </w:pPr>
      <w:r w:rsidRPr="00BE0AE5">
        <w:rPr>
          <w:rFonts w:cs="Times New Roman"/>
        </w:rPr>
        <w:t>Решение дробно-рациональных уравнений.</w:t>
      </w:r>
    </w:p>
    <w:p w:rsidR="00416B7C" w:rsidRPr="00BE0AE5" w:rsidRDefault="00416B7C" w:rsidP="00416B7C">
      <w:pPr>
        <w:pStyle w:val="a8"/>
        <w:rPr>
          <w:rFonts w:cs="Times New Roman"/>
        </w:rPr>
      </w:pPr>
      <w:r w:rsidRPr="00BE0AE5">
        <w:rPr>
          <w:rFonts w:cs="Times New Roman"/>
        </w:rPr>
        <w:t>Решение текстовых задач алгебраическим методом.</w:t>
      </w:r>
    </w:p>
    <w:p w:rsidR="00416B7C" w:rsidRPr="00BE0AE5" w:rsidRDefault="00416B7C" w:rsidP="00416B7C">
      <w:pPr>
        <w:pStyle w:val="41"/>
        <w:spacing w:before="57" w:after="28"/>
        <w:rPr>
          <w:rFonts w:cs="Times New Roman"/>
        </w:rPr>
      </w:pPr>
      <w:r w:rsidRPr="00BE0AE5">
        <w:rPr>
          <w:rFonts w:cs="Times New Roman"/>
        </w:rPr>
        <w:t>Системы уравнений</w:t>
      </w:r>
    </w:p>
    <w:p w:rsidR="00416B7C" w:rsidRPr="00BE0AE5" w:rsidRDefault="00416B7C" w:rsidP="00416B7C">
      <w:pPr>
        <w:pStyle w:val="a8"/>
        <w:rPr>
          <w:rFonts w:cs="Times New Roman"/>
        </w:rPr>
      </w:pPr>
      <w:r w:rsidRPr="00BE0AE5">
        <w:rPr>
          <w:rFonts w:cs="Times New Roman"/>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w:t>
      </w:r>
      <w:r w:rsidRPr="00BE0AE5">
        <w:rPr>
          <w:rFonts w:cs="Times New Roman"/>
        </w:rPr>
        <w:t>в</w:t>
      </w:r>
      <w:r w:rsidRPr="00BE0AE5">
        <w:rPr>
          <w:rFonts w:cs="Times New Roman"/>
        </w:rPr>
        <w:t>нений с двумя переменными.</w:t>
      </w:r>
    </w:p>
    <w:p w:rsidR="00416B7C" w:rsidRPr="00BE0AE5" w:rsidRDefault="00416B7C" w:rsidP="00416B7C">
      <w:pPr>
        <w:pStyle w:val="a8"/>
        <w:rPr>
          <w:rFonts w:cs="Times New Roman"/>
        </w:rPr>
      </w:pPr>
      <w:r w:rsidRPr="00BE0AE5">
        <w:rPr>
          <w:rFonts w:cs="Times New Roman"/>
        </w:rPr>
        <w:t>Решение текстовых задач алгебраическим способом.</w:t>
      </w:r>
    </w:p>
    <w:p w:rsidR="00416B7C" w:rsidRPr="00BE0AE5" w:rsidRDefault="00416B7C" w:rsidP="00416B7C">
      <w:pPr>
        <w:pStyle w:val="41"/>
        <w:spacing w:before="57" w:after="28"/>
        <w:rPr>
          <w:rFonts w:cs="Times New Roman"/>
        </w:rPr>
      </w:pPr>
      <w:r w:rsidRPr="00BE0AE5">
        <w:rPr>
          <w:rFonts w:cs="Times New Roman"/>
        </w:rPr>
        <w:t>Неравенства</w:t>
      </w:r>
    </w:p>
    <w:p w:rsidR="00416B7C" w:rsidRPr="00BE0AE5" w:rsidRDefault="00416B7C" w:rsidP="00416B7C">
      <w:pPr>
        <w:pStyle w:val="a8"/>
        <w:rPr>
          <w:rFonts w:cs="Times New Roman"/>
        </w:rPr>
      </w:pPr>
      <w:r w:rsidRPr="00BE0AE5">
        <w:rPr>
          <w:rFonts w:cs="Times New Roman"/>
        </w:rPr>
        <w:t>Числовые неравенства и их свойства.</w:t>
      </w:r>
    </w:p>
    <w:p w:rsidR="00416B7C" w:rsidRPr="00BE0AE5" w:rsidRDefault="00416B7C" w:rsidP="00416B7C">
      <w:pPr>
        <w:pStyle w:val="a8"/>
        <w:rPr>
          <w:rFonts w:cs="Times New Roman"/>
        </w:rPr>
      </w:pPr>
      <w:r w:rsidRPr="00BE0AE5">
        <w:rPr>
          <w:rFonts w:cs="Times New Roman"/>
        </w:rPr>
        <w:t>Решение линейных неравенств с одной переменной. Решение систем линейных неравенств с одной переменной. Ква</w:t>
      </w:r>
      <w:r w:rsidRPr="00BE0AE5">
        <w:rPr>
          <w:rFonts w:cs="Times New Roman"/>
        </w:rPr>
        <w:t>д</w:t>
      </w:r>
      <w:r w:rsidRPr="00BE0AE5">
        <w:rPr>
          <w:rFonts w:cs="Times New Roman"/>
        </w:rPr>
        <w:t>ратные неравенства. Графическая интерпретация неравенств и систем неравенств с двумя переменными.</w:t>
      </w:r>
    </w:p>
    <w:p w:rsidR="00416B7C" w:rsidRPr="00BE0AE5" w:rsidRDefault="00416B7C" w:rsidP="00570445">
      <w:pPr>
        <w:pStyle w:val="5"/>
        <w:keepNext/>
        <w:rPr>
          <w:rFonts w:cs="Times New Roman"/>
        </w:rPr>
      </w:pPr>
      <w:r w:rsidRPr="00BE0AE5">
        <w:rPr>
          <w:rFonts w:cs="Times New Roman"/>
        </w:rPr>
        <w:t>Функции</w:t>
      </w:r>
    </w:p>
    <w:p w:rsidR="00416B7C" w:rsidRPr="00BE0AE5" w:rsidRDefault="00416B7C" w:rsidP="00416B7C">
      <w:pPr>
        <w:pStyle w:val="a8"/>
        <w:rPr>
          <w:rFonts w:cs="Times New Roman"/>
        </w:rPr>
      </w:pPr>
      <w:r w:rsidRPr="00BE0AE5">
        <w:rPr>
          <w:rFonts w:cs="Times New Roman"/>
        </w:rPr>
        <w:t>Квадратичная функция, её график и свойства. Парабола, координаты вершины параболы, ось симметрии параболы.</w:t>
      </w:r>
    </w:p>
    <w:p w:rsidR="00416B7C" w:rsidRPr="00BE0AE5" w:rsidRDefault="00416B7C" w:rsidP="00416B7C">
      <w:pPr>
        <w:pStyle w:val="a8"/>
        <w:rPr>
          <w:rFonts w:cs="Times New Roman"/>
        </w:rPr>
      </w:pPr>
      <w:r w:rsidRPr="00BE0AE5">
        <w:rPr>
          <w:rFonts w:cs="Times New Roman"/>
        </w:rPr>
        <w:t xml:space="preserve">Графики функций: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kx</w:t>
      </w:r>
      <w:r w:rsidRPr="00BE0AE5">
        <w:rPr>
          <w:rFonts w:cs="Times New Roman"/>
        </w:rPr>
        <w:t xml:space="preserve">,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kx</w:t>
      </w:r>
      <w:r w:rsidRPr="00BE0AE5">
        <w:rPr>
          <w:rFonts w:cs="Times New Roman"/>
        </w:rPr>
        <w:t> </w:t>
      </w:r>
      <w:r w:rsidRPr="00BE0AE5">
        <w:rPr>
          <w:rFonts w:cs="Times New Roman"/>
        </w:rPr>
        <w:t>+</w:t>
      </w:r>
      <w:r w:rsidRPr="00BE0AE5">
        <w:rPr>
          <w:rFonts w:cs="Times New Roman"/>
        </w:rPr>
        <w:t> </w:t>
      </w:r>
      <w:r w:rsidRPr="00BE0AE5">
        <w:rPr>
          <w:rStyle w:val="aa"/>
          <w:rFonts w:cs="Times New Roman"/>
        </w:rPr>
        <w:t>b</w:t>
      </w:r>
      <w:r w:rsidRPr="00BE0AE5">
        <w:rPr>
          <w:rFonts w:cs="Times New Roman"/>
        </w:rPr>
        <w:t xml:space="preserve">, </w:t>
      </w:r>
      <w:r w:rsidR="00570445" w:rsidRPr="00BE0AE5">
        <w:rPr>
          <w:rStyle w:val="aa"/>
          <w:rFonts w:cs="Times New Roman"/>
        </w:rPr>
        <w:t>y</w:t>
      </w:r>
      <w:r w:rsidR="00570445" w:rsidRPr="00BE0AE5">
        <w:rPr>
          <w:rFonts w:cs="Times New Roman"/>
        </w:rPr>
        <w:t> </w:t>
      </w:r>
      <w:r w:rsidR="00570445" w:rsidRPr="00BE0AE5">
        <w:rPr>
          <w:rFonts w:cs="Times New Roman"/>
        </w:rPr>
        <w:t>=</w:t>
      </w:r>
      <w:r w:rsidR="00570445" w:rsidRPr="00BE0AE5">
        <w:rPr>
          <w:rFonts w:cs="Times New Roman"/>
        </w:rPr>
        <w:t> </w:t>
      </w:r>
      <w:r w:rsidR="00570445" w:rsidRPr="00BE0AE5">
        <w:rPr>
          <w:rStyle w:val="aa"/>
          <w:rFonts w:cs="Times New Roman"/>
        </w:rPr>
        <w:t>k/x</w:t>
      </w:r>
      <w:r w:rsidRPr="00BE0AE5">
        <w:rPr>
          <w:rFonts w:cs="Times New Roman"/>
        </w:rPr>
        <w:t xml:space="preserve">,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x</w:t>
      </w:r>
      <w:r w:rsidRPr="00BE0AE5">
        <w:rPr>
          <w:rFonts w:cs="Times New Roman"/>
          <w:vertAlign w:val="superscript"/>
        </w:rPr>
        <w:t>3</w:t>
      </w:r>
      <w:r w:rsidRPr="00BE0AE5">
        <w:rPr>
          <w:rFonts w:cs="Times New Roman"/>
        </w:rPr>
        <w:t>,</w:t>
      </w:r>
      <w:r w:rsidR="00570445" w:rsidRPr="00BE0AE5">
        <w:rPr>
          <w:rStyle w:val="aa"/>
          <w:rFonts w:cs="Times New Roman"/>
        </w:rPr>
        <w:t>y</w:t>
      </w:r>
      <w:r w:rsidR="00570445" w:rsidRPr="00BE0AE5">
        <w:rPr>
          <w:rStyle w:val="aa"/>
          <w:rFonts w:cs="Times New Roman"/>
        </w:rPr>
        <w:t> </w:t>
      </w:r>
      <w:r w:rsidR="00570445" w:rsidRPr="00BE0AE5">
        <w:rPr>
          <w:rFonts w:cs="Times New Roman"/>
        </w:rPr>
        <w:t>= √</w:t>
      </w:r>
      <w:r w:rsidR="00570445" w:rsidRPr="00BE0AE5">
        <w:rPr>
          <w:rFonts w:cs="Times New Roman"/>
          <w:i/>
          <w:lang w:val="en-US"/>
        </w:rPr>
        <w:t>x</w:t>
      </w:r>
      <w:r w:rsidR="00570445" w:rsidRPr="00BE0AE5">
        <w:rPr>
          <w:rFonts w:cs="Times New Roman"/>
        </w:rPr>
        <w:t xml:space="preserve">, </w:t>
      </w:r>
      <w:r w:rsidR="00570445" w:rsidRPr="00BE0AE5">
        <w:rPr>
          <w:rStyle w:val="aa"/>
          <w:rFonts w:cs="Times New Roman"/>
        </w:rPr>
        <w:t>y</w:t>
      </w:r>
      <w:r w:rsidR="00570445" w:rsidRPr="00BE0AE5">
        <w:rPr>
          <w:rStyle w:val="aa"/>
          <w:rFonts w:cs="Times New Roman"/>
        </w:rPr>
        <w:t> </w:t>
      </w:r>
      <w:r w:rsidR="00570445" w:rsidRPr="00BE0AE5">
        <w:rPr>
          <w:rFonts w:cs="Times New Roman"/>
        </w:rPr>
        <w:t>=</w:t>
      </w:r>
      <w:r w:rsidR="00570445" w:rsidRPr="00BE0AE5">
        <w:rPr>
          <w:rFonts w:cs="Times New Roman"/>
        </w:rPr>
        <w:t> </w:t>
      </w:r>
      <w:r w:rsidR="00570445" w:rsidRPr="00BE0AE5">
        <w:rPr>
          <w:rFonts w:cs="Times New Roman"/>
        </w:rPr>
        <w:t>|</w:t>
      </w:r>
      <w:r w:rsidR="00570445" w:rsidRPr="00BE0AE5">
        <w:rPr>
          <w:rStyle w:val="aa"/>
          <w:rFonts w:cs="Times New Roman"/>
        </w:rPr>
        <w:t>х</w:t>
      </w:r>
      <w:r w:rsidR="00570445" w:rsidRPr="00BE0AE5">
        <w:rPr>
          <w:rFonts w:cs="Times New Roman"/>
        </w:rPr>
        <w:t>|</w:t>
      </w:r>
      <w:r w:rsidRPr="00BE0AE5">
        <w:rPr>
          <w:rFonts w:cs="Times New Roman"/>
        </w:rPr>
        <w:t xml:space="preserve"> и их свойства.</w:t>
      </w:r>
    </w:p>
    <w:p w:rsidR="00416B7C" w:rsidRPr="00BE0AE5" w:rsidRDefault="00416B7C" w:rsidP="00416B7C">
      <w:pPr>
        <w:pStyle w:val="5"/>
        <w:spacing w:before="136"/>
        <w:rPr>
          <w:rFonts w:cs="Times New Roman"/>
        </w:rPr>
      </w:pPr>
      <w:r w:rsidRPr="00BE0AE5">
        <w:rPr>
          <w:rFonts w:cs="Times New Roman"/>
        </w:rPr>
        <w:t>Числовые последовательности</w:t>
      </w:r>
    </w:p>
    <w:p w:rsidR="00416B7C" w:rsidRPr="00BE0AE5" w:rsidRDefault="00416B7C" w:rsidP="00416B7C">
      <w:pPr>
        <w:pStyle w:val="41"/>
        <w:spacing w:before="57" w:after="28"/>
        <w:rPr>
          <w:rFonts w:cs="Times New Roman"/>
        </w:rPr>
      </w:pPr>
      <w:r w:rsidRPr="00BE0AE5">
        <w:rPr>
          <w:rFonts w:cs="Times New Roman"/>
        </w:rPr>
        <w:t>Определение и способы задания числовых последовательностей</w:t>
      </w:r>
    </w:p>
    <w:p w:rsidR="00416B7C" w:rsidRPr="00BE0AE5" w:rsidRDefault="00416B7C" w:rsidP="00416B7C">
      <w:pPr>
        <w:pStyle w:val="a8"/>
        <w:rPr>
          <w:rFonts w:cs="Times New Roman"/>
        </w:rPr>
      </w:pPr>
      <w:r w:rsidRPr="00BE0AE5">
        <w:rPr>
          <w:rFonts w:cs="Times New Roman"/>
        </w:rPr>
        <w:t xml:space="preserve">Понятие числовой последовательности. Задание последовательности рекуррентной формулой и формулой </w:t>
      </w:r>
      <w:r w:rsidRPr="00BE0AE5">
        <w:rPr>
          <w:rStyle w:val="aa"/>
          <w:rFonts w:cs="Times New Roman"/>
        </w:rPr>
        <w:t>n</w:t>
      </w:r>
      <w:r w:rsidRPr="00BE0AE5">
        <w:rPr>
          <w:rFonts w:cs="Times New Roman"/>
        </w:rPr>
        <w:t>-го члена.</w:t>
      </w:r>
    </w:p>
    <w:p w:rsidR="00416B7C" w:rsidRPr="00BE0AE5" w:rsidRDefault="00416B7C" w:rsidP="00416B7C">
      <w:pPr>
        <w:pStyle w:val="41"/>
        <w:spacing w:before="57" w:after="28"/>
        <w:rPr>
          <w:rFonts w:cs="Times New Roman"/>
        </w:rPr>
      </w:pPr>
      <w:r w:rsidRPr="00BE0AE5">
        <w:rPr>
          <w:rFonts w:cs="Times New Roman"/>
        </w:rPr>
        <w:t>Арифметическая и геометрическая прогрессии</w:t>
      </w:r>
    </w:p>
    <w:p w:rsidR="00416B7C" w:rsidRPr="00BE0AE5" w:rsidRDefault="00416B7C" w:rsidP="00416B7C">
      <w:pPr>
        <w:pStyle w:val="a8"/>
        <w:rPr>
          <w:rFonts w:cs="Times New Roman"/>
        </w:rPr>
      </w:pPr>
      <w:r w:rsidRPr="00BE0AE5">
        <w:rPr>
          <w:rFonts w:cs="Times New Roman"/>
        </w:rPr>
        <w:t xml:space="preserve">Арифметическая и геометрическая прогрессии. Формулы </w:t>
      </w:r>
      <w:r w:rsidRPr="00BE0AE5">
        <w:rPr>
          <w:rStyle w:val="aa"/>
          <w:rFonts w:cs="Times New Roman"/>
        </w:rPr>
        <w:t>n</w:t>
      </w:r>
      <w:r w:rsidRPr="00BE0AE5">
        <w:rPr>
          <w:rFonts w:cs="Times New Roman"/>
        </w:rPr>
        <w:t xml:space="preserve">-го члена арифметической и геометрической прогрессий, суммы первых </w:t>
      </w:r>
      <w:r w:rsidRPr="00BE0AE5">
        <w:rPr>
          <w:rStyle w:val="aa"/>
          <w:rFonts w:cs="Times New Roman"/>
        </w:rPr>
        <w:t>n</w:t>
      </w:r>
      <w:r w:rsidRPr="00BE0AE5">
        <w:rPr>
          <w:rFonts w:cs="Times New Roman"/>
        </w:rPr>
        <w:t xml:space="preserve"> членов.</w:t>
      </w:r>
    </w:p>
    <w:p w:rsidR="00416B7C" w:rsidRPr="00BE0AE5" w:rsidRDefault="00416B7C" w:rsidP="00416B7C">
      <w:pPr>
        <w:pStyle w:val="a8"/>
        <w:rPr>
          <w:rFonts w:cs="Times New Roman"/>
        </w:rPr>
      </w:pPr>
      <w:r w:rsidRPr="00BE0AE5">
        <w:rPr>
          <w:rFonts w:cs="Times New Roman"/>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416B7C" w:rsidRPr="00BE0AE5" w:rsidRDefault="00416B7C" w:rsidP="00416B7C">
      <w:pPr>
        <w:pStyle w:val="22"/>
        <w:rPr>
          <w:rFonts w:cs="Times New Roman"/>
        </w:rPr>
      </w:pPr>
      <w:r w:rsidRPr="00BE0AE5">
        <w:rPr>
          <w:rFonts w:cs="Times New Roman"/>
          <w:spacing w:val="-2"/>
        </w:rPr>
        <w:t xml:space="preserve">планируемые Предметные результаты освоения </w:t>
      </w:r>
      <w:r w:rsidRPr="00BE0AE5">
        <w:rPr>
          <w:rFonts w:cs="Times New Roman"/>
        </w:rPr>
        <w:t>рабочей программы курса (по годам обучения)</w:t>
      </w:r>
    </w:p>
    <w:p w:rsidR="00416B7C" w:rsidRPr="00BE0AE5" w:rsidRDefault="00416B7C" w:rsidP="00416B7C">
      <w:pPr>
        <w:pStyle w:val="a8"/>
        <w:rPr>
          <w:rFonts w:cs="Times New Roman"/>
        </w:rPr>
      </w:pPr>
      <w:r w:rsidRPr="00BE0AE5">
        <w:rPr>
          <w:rFonts w:cs="Times New Roman"/>
        </w:rPr>
        <w:t>Освоение учебного курса «Алгебра» на уровне основного общего образования должно обеспечивать достижение след</w:t>
      </w:r>
      <w:r w:rsidRPr="00BE0AE5">
        <w:rPr>
          <w:rFonts w:cs="Times New Roman"/>
        </w:rPr>
        <w:t>у</w:t>
      </w:r>
      <w:r w:rsidRPr="00BE0AE5">
        <w:rPr>
          <w:rFonts w:cs="Times New Roman"/>
        </w:rPr>
        <w:t>ющих предметных образовательных результатов:</w:t>
      </w:r>
    </w:p>
    <w:p w:rsidR="00416B7C" w:rsidRPr="00BE0AE5" w:rsidRDefault="00416B7C" w:rsidP="00416B7C">
      <w:pPr>
        <w:pStyle w:val="31"/>
        <w:spacing w:before="113"/>
        <w:rPr>
          <w:rFonts w:cs="Times New Roman"/>
        </w:rPr>
      </w:pPr>
      <w:r w:rsidRPr="00BE0AE5">
        <w:rPr>
          <w:rFonts w:cs="Times New Roman"/>
        </w:rPr>
        <w:t>7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Выполнять, сочетая устные и письменные приёмы, арифметические действия с рациональными числами.</w:t>
      </w:r>
    </w:p>
    <w:p w:rsidR="00416B7C" w:rsidRPr="00BE0AE5" w:rsidRDefault="00416B7C" w:rsidP="00416B7C">
      <w:pPr>
        <w:pStyle w:val="a"/>
        <w:rPr>
          <w:rFonts w:cs="Times New Roman"/>
        </w:rPr>
      </w:pPr>
      <w:r w:rsidRPr="00BE0AE5">
        <w:rPr>
          <w:rFonts w:cs="Times New Roman"/>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416B7C" w:rsidRPr="00BE0AE5" w:rsidRDefault="00416B7C" w:rsidP="00416B7C">
      <w:pPr>
        <w:pStyle w:val="a"/>
        <w:rPr>
          <w:rFonts w:cs="Times New Roman"/>
        </w:rPr>
      </w:pPr>
      <w:r w:rsidRPr="00BE0AE5">
        <w:rPr>
          <w:rFonts w:cs="Times New Roman"/>
        </w:rPr>
        <w:t>Переходить от одной формы записи чисел к другой (преобразовывать десятичную дробь в обыкновенную, обыкн</w:t>
      </w:r>
      <w:r w:rsidRPr="00BE0AE5">
        <w:rPr>
          <w:rFonts w:cs="Times New Roman"/>
        </w:rPr>
        <w:t>о</w:t>
      </w:r>
      <w:r w:rsidRPr="00BE0AE5">
        <w:rPr>
          <w:rFonts w:cs="Times New Roman"/>
        </w:rPr>
        <w:t>венную в десятичную, в частности в бесконечную десятичную дробь).</w:t>
      </w:r>
    </w:p>
    <w:p w:rsidR="00416B7C" w:rsidRPr="00BE0AE5" w:rsidRDefault="00416B7C" w:rsidP="00416B7C">
      <w:pPr>
        <w:pStyle w:val="a"/>
        <w:rPr>
          <w:rFonts w:cs="Times New Roman"/>
        </w:rPr>
      </w:pPr>
      <w:r w:rsidRPr="00BE0AE5">
        <w:rPr>
          <w:rFonts w:cs="Times New Roman"/>
        </w:rPr>
        <w:t>Сравнивать и упорядочивать рациональные числа.</w:t>
      </w:r>
    </w:p>
    <w:p w:rsidR="00416B7C" w:rsidRPr="00BE0AE5" w:rsidRDefault="00416B7C" w:rsidP="00416B7C">
      <w:pPr>
        <w:pStyle w:val="a"/>
        <w:rPr>
          <w:rFonts w:cs="Times New Roman"/>
        </w:rPr>
      </w:pPr>
      <w:r w:rsidRPr="00BE0AE5">
        <w:rPr>
          <w:rFonts w:cs="Times New Roman"/>
        </w:rPr>
        <w:t>Округлять числа.</w:t>
      </w:r>
    </w:p>
    <w:p w:rsidR="00416B7C" w:rsidRPr="00BE0AE5" w:rsidRDefault="00416B7C" w:rsidP="00416B7C">
      <w:pPr>
        <w:pStyle w:val="a"/>
        <w:rPr>
          <w:rFonts w:cs="Times New Roman"/>
        </w:rPr>
      </w:pPr>
      <w:r w:rsidRPr="00BE0AE5">
        <w:rPr>
          <w:rFonts w:cs="Times New Roman"/>
        </w:rPr>
        <w:t>Выполнять прикидку и оценку результата вычислений, оценку значений числовых выражений.</w:t>
      </w:r>
    </w:p>
    <w:p w:rsidR="00416B7C" w:rsidRPr="00BE0AE5" w:rsidRDefault="00416B7C" w:rsidP="00416B7C">
      <w:pPr>
        <w:pStyle w:val="a"/>
        <w:rPr>
          <w:rFonts w:cs="Times New Roman"/>
        </w:rPr>
      </w:pPr>
      <w:r w:rsidRPr="00BE0AE5">
        <w:rPr>
          <w:rFonts w:cs="Times New Roman"/>
        </w:rPr>
        <w:t>Выполнять действия со степенями с натуральными показателями.</w:t>
      </w:r>
    </w:p>
    <w:p w:rsidR="00416B7C" w:rsidRPr="00BE0AE5" w:rsidRDefault="00416B7C" w:rsidP="00416B7C">
      <w:pPr>
        <w:pStyle w:val="a"/>
        <w:rPr>
          <w:rFonts w:cs="Times New Roman"/>
        </w:rPr>
      </w:pPr>
      <w:r w:rsidRPr="00BE0AE5">
        <w:rPr>
          <w:rFonts w:cs="Times New Roman"/>
        </w:rPr>
        <w:t>Применять признаки делимости, разложение на множители натуральных чисел.</w:t>
      </w:r>
    </w:p>
    <w:p w:rsidR="00416B7C" w:rsidRPr="00BE0AE5" w:rsidRDefault="00416B7C" w:rsidP="00416B7C">
      <w:pPr>
        <w:pStyle w:val="a"/>
        <w:rPr>
          <w:rFonts w:cs="Times New Roman"/>
        </w:rPr>
      </w:pPr>
      <w:r w:rsidRPr="00BE0AE5">
        <w:rPr>
          <w:rFonts w:cs="Times New Roman"/>
        </w:rPr>
        <w:t>Решать практико-ориентированные задачи, связанные с отношением величин, пропорциональностью величин, пр</w:t>
      </w:r>
      <w:r w:rsidRPr="00BE0AE5">
        <w:rPr>
          <w:rFonts w:cs="Times New Roman"/>
        </w:rPr>
        <w:t>о</w:t>
      </w:r>
      <w:r w:rsidRPr="00BE0AE5">
        <w:rPr>
          <w:rFonts w:cs="Times New Roman"/>
        </w:rPr>
        <w:t>центами; интерпретировать результаты решения задач с учётом ограничений, связанных со свойствами рассматр</w:t>
      </w:r>
      <w:r w:rsidRPr="00BE0AE5">
        <w:rPr>
          <w:rFonts w:cs="Times New Roman"/>
        </w:rPr>
        <w:t>и</w:t>
      </w:r>
      <w:r w:rsidRPr="00BE0AE5">
        <w:rPr>
          <w:rFonts w:cs="Times New Roman"/>
        </w:rPr>
        <w:t>ваемых объектов.</w:t>
      </w:r>
    </w:p>
    <w:p w:rsidR="00416B7C" w:rsidRPr="00BE0AE5" w:rsidRDefault="00416B7C" w:rsidP="00416B7C">
      <w:pPr>
        <w:pStyle w:val="5"/>
        <w:spacing w:before="57"/>
        <w:rPr>
          <w:rFonts w:cs="Times New Roman"/>
        </w:rPr>
      </w:pPr>
      <w:r w:rsidRPr="00BE0AE5">
        <w:rPr>
          <w:rFonts w:cs="Times New Roman"/>
        </w:rPr>
        <w:t>Алгебраические выражения</w:t>
      </w:r>
    </w:p>
    <w:p w:rsidR="00416B7C" w:rsidRPr="00BE0AE5" w:rsidRDefault="00416B7C" w:rsidP="00416B7C">
      <w:pPr>
        <w:pStyle w:val="a"/>
        <w:rPr>
          <w:rFonts w:cs="Times New Roman"/>
        </w:rPr>
      </w:pPr>
      <w:r w:rsidRPr="00BE0AE5">
        <w:rPr>
          <w:rFonts w:cs="Times New Roman"/>
        </w:rPr>
        <w:t>Использовать алгебраическую терминологию и символику, применять её в процессе освоения учебного материала.</w:t>
      </w:r>
    </w:p>
    <w:p w:rsidR="00416B7C" w:rsidRPr="00BE0AE5" w:rsidRDefault="00416B7C" w:rsidP="00416B7C">
      <w:pPr>
        <w:pStyle w:val="a"/>
        <w:rPr>
          <w:rFonts w:cs="Times New Roman"/>
        </w:rPr>
      </w:pPr>
      <w:r w:rsidRPr="00BE0AE5">
        <w:rPr>
          <w:rFonts w:cs="Times New Roman"/>
        </w:rPr>
        <w:t>Находить значения буквенных выражений при заданных значениях переменных.</w:t>
      </w:r>
    </w:p>
    <w:p w:rsidR="00416B7C" w:rsidRPr="00BE0AE5" w:rsidRDefault="00416B7C" w:rsidP="00416B7C">
      <w:pPr>
        <w:pStyle w:val="a"/>
        <w:rPr>
          <w:rFonts w:cs="Times New Roman"/>
        </w:rPr>
      </w:pPr>
      <w:r w:rsidRPr="00BE0AE5">
        <w:rPr>
          <w:rFonts w:cs="Times New Roman"/>
        </w:rPr>
        <w:t>Выполнять преобразования целого выражения в многочлен приведением подобных слагаемых, раскрытием скобок.</w:t>
      </w:r>
    </w:p>
    <w:p w:rsidR="00416B7C" w:rsidRPr="00BE0AE5" w:rsidRDefault="00416B7C" w:rsidP="00416B7C">
      <w:pPr>
        <w:pStyle w:val="a"/>
        <w:rPr>
          <w:rFonts w:cs="Times New Roman"/>
        </w:rPr>
      </w:pPr>
      <w:r w:rsidRPr="00BE0AE5">
        <w:rPr>
          <w:rFonts w:cs="Times New Roman"/>
        </w:rPr>
        <w:t>Выполнять умножение одночлена на многочлен и многочлена на многочлен, применять формулы квадрата суммы и квадрата разности.</w:t>
      </w:r>
    </w:p>
    <w:p w:rsidR="00416B7C" w:rsidRPr="00BE0AE5" w:rsidRDefault="00416B7C" w:rsidP="00416B7C">
      <w:pPr>
        <w:pStyle w:val="a"/>
        <w:rPr>
          <w:rFonts w:cs="Times New Roman"/>
          <w:spacing w:val="-1"/>
        </w:rPr>
      </w:pPr>
      <w:r w:rsidRPr="00BE0AE5">
        <w:rPr>
          <w:rFonts w:cs="Times New Roman"/>
          <w:spacing w:val="-1"/>
        </w:rPr>
        <w:lastRenderedPageBreak/>
        <w:t>Осуществлять разложение многочленов на множители с помощью вынесения за скобки общего множителя, групп</w:t>
      </w:r>
      <w:r w:rsidRPr="00BE0AE5">
        <w:rPr>
          <w:rFonts w:cs="Times New Roman"/>
          <w:spacing w:val="-1"/>
        </w:rPr>
        <w:t>и</w:t>
      </w:r>
      <w:r w:rsidRPr="00BE0AE5">
        <w:rPr>
          <w:rFonts w:cs="Times New Roman"/>
          <w:spacing w:val="-1"/>
        </w:rPr>
        <w:t>ровки слагаемых, применения формул сокращённого умножения.</w:t>
      </w:r>
    </w:p>
    <w:p w:rsidR="00416B7C" w:rsidRPr="00BE0AE5" w:rsidRDefault="00416B7C" w:rsidP="00416B7C">
      <w:pPr>
        <w:pStyle w:val="a"/>
        <w:rPr>
          <w:rFonts w:cs="Times New Roman"/>
        </w:rPr>
      </w:pPr>
      <w:r w:rsidRPr="00BE0AE5">
        <w:rPr>
          <w:rFonts w:cs="Times New Roman"/>
        </w:rPr>
        <w:t>Применять преобразования многочленов для решения различных задач из математики, смежных предметов, из р</w:t>
      </w:r>
      <w:r w:rsidRPr="00BE0AE5">
        <w:rPr>
          <w:rFonts w:cs="Times New Roman"/>
        </w:rPr>
        <w:t>е</w:t>
      </w:r>
      <w:r w:rsidRPr="00BE0AE5">
        <w:rPr>
          <w:rFonts w:cs="Times New Roman"/>
        </w:rPr>
        <w:t>альной практики.</w:t>
      </w:r>
    </w:p>
    <w:p w:rsidR="00416B7C" w:rsidRPr="00BE0AE5" w:rsidRDefault="00416B7C" w:rsidP="00416B7C">
      <w:pPr>
        <w:pStyle w:val="a"/>
        <w:rPr>
          <w:rFonts w:cs="Times New Roman"/>
        </w:rPr>
      </w:pPr>
      <w:r w:rsidRPr="00BE0AE5">
        <w:rPr>
          <w:rFonts w:cs="Times New Roman"/>
        </w:rPr>
        <w:t>Использовать свойства степеней с натуральными показателями для преобразования выражений.</w:t>
      </w:r>
    </w:p>
    <w:p w:rsidR="00416B7C" w:rsidRPr="00BE0AE5" w:rsidRDefault="00416B7C" w:rsidP="00416B7C">
      <w:pPr>
        <w:pStyle w:val="5"/>
        <w:spacing w:before="57"/>
        <w:rPr>
          <w:rFonts w:cs="Times New Roman"/>
        </w:rPr>
      </w:pPr>
      <w:r w:rsidRPr="00BE0AE5">
        <w:rPr>
          <w:rFonts w:cs="Times New Roman"/>
        </w:rPr>
        <w:t>Уравнения и неравенства</w:t>
      </w:r>
    </w:p>
    <w:p w:rsidR="00416B7C" w:rsidRPr="00BE0AE5" w:rsidRDefault="00416B7C" w:rsidP="00416B7C">
      <w:pPr>
        <w:pStyle w:val="a"/>
        <w:rPr>
          <w:rFonts w:cs="Times New Roman"/>
        </w:rPr>
      </w:pPr>
      <w:r w:rsidRPr="00BE0AE5">
        <w:rPr>
          <w:rFonts w:cs="Times New Roman"/>
        </w:rPr>
        <w:t>Решать линейные уравнения с одной переменной, применяя правила перехода от исходного уравнения к равносил</w:t>
      </w:r>
      <w:r w:rsidRPr="00BE0AE5">
        <w:rPr>
          <w:rFonts w:cs="Times New Roman"/>
        </w:rPr>
        <w:t>ь</w:t>
      </w:r>
      <w:r w:rsidRPr="00BE0AE5">
        <w:rPr>
          <w:rFonts w:cs="Times New Roman"/>
        </w:rPr>
        <w:t>ному ему. Проверять, является ли число корнем уравнения.</w:t>
      </w:r>
    </w:p>
    <w:p w:rsidR="00416B7C" w:rsidRPr="00BE0AE5" w:rsidRDefault="00416B7C" w:rsidP="00416B7C">
      <w:pPr>
        <w:pStyle w:val="a"/>
        <w:rPr>
          <w:rFonts w:cs="Times New Roman"/>
        </w:rPr>
      </w:pPr>
      <w:r w:rsidRPr="00BE0AE5">
        <w:rPr>
          <w:rFonts w:cs="Times New Roman"/>
        </w:rPr>
        <w:t>Применять графические методы при решении линейных уравнений и их систем.</w:t>
      </w:r>
    </w:p>
    <w:p w:rsidR="00416B7C" w:rsidRPr="00BE0AE5" w:rsidRDefault="00416B7C" w:rsidP="00416B7C">
      <w:pPr>
        <w:pStyle w:val="a"/>
        <w:rPr>
          <w:rFonts w:cs="Times New Roman"/>
        </w:rPr>
      </w:pPr>
      <w:r w:rsidRPr="00BE0AE5">
        <w:rPr>
          <w:rFonts w:cs="Times New Roman"/>
        </w:rPr>
        <w:t>Подбирать примеры пар чисел, являющихся решением линейного уравнения с двумя переменными.</w:t>
      </w:r>
    </w:p>
    <w:p w:rsidR="00416B7C" w:rsidRPr="00BE0AE5" w:rsidRDefault="00416B7C" w:rsidP="00416B7C">
      <w:pPr>
        <w:pStyle w:val="a"/>
        <w:rPr>
          <w:rFonts w:cs="Times New Roman"/>
        </w:rPr>
      </w:pPr>
      <w:r w:rsidRPr="00BE0AE5">
        <w:rPr>
          <w:rFonts w:cs="Times New Roman"/>
        </w:rPr>
        <w:t>Строить в координатной плоскости график линейного уравнения с двумя переменными; пользуясь графиком, прив</w:t>
      </w:r>
      <w:r w:rsidRPr="00BE0AE5">
        <w:rPr>
          <w:rFonts w:cs="Times New Roman"/>
        </w:rPr>
        <w:t>о</w:t>
      </w:r>
      <w:r w:rsidRPr="00BE0AE5">
        <w:rPr>
          <w:rFonts w:cs="Times New Roman"/>
        </w:rPr>
        <w:t>дить примеры решения уравнения.</w:t>
      </w:r>
    </w:p>
    <w:p w:rsidR="00416B7C" w:rsidRPr="00BE0AE5" w:rsidRDefault="00416B7C" w:rsidP="00416B7C">
      <w:pPr>
        <w:pStyle w:val="a"/>
        <w:rPr>
          <w:rFonts w:cs="Times New Roman"/>
        </w:rPr>
      </w:pPr>
      <w:r w:rsidRPr="00BE0AE5">
        <w:rPr>
          <w:rFonts w:cs="Times New Roman"/>
        </w:rPr>
        <w:t>Решать системы двух линейных уравнений с двумя переменными, в том числе графически.</w:t>
      </w:r>
    </w:p>
    <w:p w:rsidR="00416B7C" w:rsidRPr="00BE0AE5" w:rsidRDefault="00416B7C" w:rsidP="00416B7C">
      <w:pPr>
        <w:pStyle w:val="a"/>
        <w:rPr>
          <w:rFonts w:cs="Times New Roman"/>
        </w:rPr>
      </w:pPr>
      <w:r w:rsidRPr="00BE0AE5">
        <w:rPr>
          <w:rFonts w:cs="Times New Roman"/>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416B7C" w:rsidRPr="00BE0AE5" w:rsidRDefault="00416B7C" w:rsidP="00570445">
      <w:pPr>
        <w:pStyle w:val="5"/>
        <w:keepNext/>
        <w:spacing w:before="57"/>
        <w:rPr>
          <w:rFonts w:cs="Times New Roman"/>
        </w:rPr>
      </w:pPr>
      <w:r w:rsidRPr="00BE0AE5">
        <w:rPr>
          <w:rFonts w:cs="Times New Roman"/>
        </w:rPr>
        <w:t>Координаты и графики. Функции</w:t>
      </w:r>
    </w:p>
    <w:p w:rsidR="00416B7C" w:rsidRPr="00BE0AE5" w:rsidRDefault="00416B7C" w:rsidP="00416B7C">
      <w:pPr>
        <w:pStyle w:val="a"/>
        <w:rPr>
          <w:rFonts w:cs="Times New Roman"/>
        </w:rPr>
      </w:pPr>
      <w:r w:rsidRPr="00BE0AE5">
        <w:rPr>
          <w:rFonts w:cs="Times New Roman"/>
        </w:rPr>
        <w:t>Изображать на координатной прямой точки, соответствующие заданным координатам, лучи, отрезки, интервалы; з</w:t>
      </w:r>
      <w:r w:rsidRPr="00BE0AE5">
        <w:rPr>
          <w:rFonts w:cs="Times New Roman"/>
        </w:rPr>
        <w:t>а</w:t>
      </w:r>
      <w:r w:rsidRPr="00BE0AE5">
        <w:rPr>
          <w:rFonts w:cs="Times New Roman"/>
        </w:rPr>
        <w:t>писывать числовые промежутки на алгебраическом языке.</w:t>
      </w:r>
    </w:p>
    <w:p w:rsidR="00416B7C" w:rsidRPr="00BE0AE5" w:rsidRDefault="00416B7C" w:rsidP="00416B7C">
      <w:pPr>
        <w:pStyle w:val="a"/>
        <w:rPr>
          <w:rFonts w:cs="Times New Roman"/>
        </w:rPr>
      </w:pPr>
      <w:r w:rsidRPr="00BE0AE5">
        <w:rPr>
          <w:rFonts w:cs="Times New Roman"/>
        </w:rPr>
        <w:t xml:space="preserve">Отмечать в координатной плоскости точки по заданным координатам; строить графики линейных функций. </w:t>
      </w:r>
    </w:p>
    <w:p w:rsidR="00416B7C" w:rsidRPr="00BE0AE5" w:rsidRDefault="00416B7C" w:rsidP="00416B7C">
      <w:pPr>
        <w:pStyle w:val="a"/>
        <w:rPr>
          <w:rFonts w:cs="Times New Roman"/>
        </w:rPr>
      </w:pPr>
      <w:r w:rsidRPr="00BE0AE5">
        <w:rPr>
          <w:rFonts w:cs="Times New Roman"/>
        </w:rPr>
        <w:t>Описывать с помощью функций известные зависимости между величинами: скорость, время, расстояние; цена, к</w:t>
      </w:r>
      <w:r w:rsidRPr="00BE0AE5">
        <w:rPr>
          <w:rFonts w:cs="Times New Roman"/>
        </w:rPr>
        <w:t>о</w:t>
      </w:r>
      <w:r w:rsidRPr="00BE0AE5">
        <w:rPr>
          <w:rFonts w:cs="Times New Roman"/>
        </w:rPr>
        <w:t>личество, стоимость; производительность, время, объём работы.</w:t>
      </w:r>
    </w:p>
    <w:p w:rsidR="00416B7C" w:rsidRPr="00BE0AE5" w:rsidRDefault="00416B7C" w:rsidP="00416B7C">
      <w:pPr>
        <w:pStyle w:val="a"/>
        <w:rPr>
          <w:rFonts w:cs="Times New Roman"/>
        </w:rPr>
      </w:pPr>
      <w:r w:rsidRPr="00BE0AE5">
        <w:rPr>
          <w:rFonts w:cs="Times New Roman"/>
        </w:rPr>
        <w:t>Находить значение функции по значению её аргумента.</w:t>
      </w:r>
    </w:p>
    <w:p w:rsidR="00416B7C" w:rsidRPr="00BE0AE5" w:rsidRDefault="00416B7C" w:rsidP="00416B7C">
      <w:pPr>
        <w:pStyle w:val="a"/>
        <w:rPr>
          <w:rFonts w:cs="Times New Roman"/>
        </w:rPr>
      </w:pPr>
      <w:r w:rsidRPr="00BE0AE5">
        <w:rPr>
          <w:rFonts w:cs="Times New Roman"/>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416B7C" w:rsidRPr="00BE0AE5" w:rsidRDefault="00416B7C" w:rsidP="00416B7C">
      <w:pPr>
        <w:pStyle w:val="31"/>
        <w:spacing w:before="340"/>
        <w:rPr>
          <w:rFonts w:cs="Times New Roman"/>
        </w:rPr>
      </w:pPr>
      <w:r w:rsidRPr="00BE0AE5">
        <w:rPr>
          <w:rFonts w:cs="Times New Roman"/>
        </w:rPr>
        <w:t>8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416B7C" w:rsidRPr="00BE0AE5" w:rsidRDefault="00416B7C" w:rsidP="00416B7C">
      <w:pPr>
        <w:pStyle w:val="a"/>
        <w:rPr>
          <w:rFonts w:cs="Times New Roman"/>
        </w:rPr>
      </w:pPr>
      <w:r w:rsidRPr="00BE0AE5">
        <w:rPr>
          <w:rFonts w:cs="Times New Roman"/>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16B7C" w:rsidRPr="00BE0AE5" w:rsidRDefault="00416B7C" w:rsidP="00416B7C">
      <w:pPr>
        <w:pStyle w:val="a"/>
        <w:rPr>
          <w:rFonts w:cs="Times New Roman"/>
        </w:rPr>
      </w:pPr>
      <w:r w:rsidRPr="00BE0AE5">
        <w:rPr>
          <w:rFonts w:cs="Times New Roman"/>
        </w:rPr>
        <w:t>Использовать записи больших и малых чисел с помощью десятичных дробей и степеней числа 10.</w:t>
      </w:r>
    </w:p>
    <w:p w:rsidR="00416B7C" w:rsidRPr="00BE0AE5" w:rsidRDefault="00416B7C" w:rsidP="00416B7C">
      <w:pPr>
        <w:pStyle w:val="5"/>
        <w:spacing w:before="57"/>
        <w:rPr>
          <w:rFonts w:cs="Times New Roman"/>
        </w:rPr>
      </w:pPr>
      <w:r w:rsidRPr="00BE0AE5">
        <w:rPr>
          <w:rFonts w:cs="Times New Roman"/>
        </w:rPr>
        <w:t>Алгебраические выражения</w:t>
      </w:r>
    </w:p>
    <w:p w:rsidR="00416B7C" w:rsidRPr="00BE0AE5" w:rsidRDefault="00416B7C" w:rsidP="00416B7C">
      <w:pPr>
        <w:pStyle w:val="a"/>
        <w:rPr>
          <w:rFonts w:cs="Times New Roman"/>
        </w:rPr>
      </w:pPr>
      <w:r w:rsidRPr="00BE0AE5">
        <w:rPr>
          <w:rFonts w:cs="Times New Roman"/>
        </w:rPr>
        <w:t>Применять понятие степени с целым показателем, выполнять преобразования выражений, содержащих степени с целым показателем.</w:t>
      </w:r>
    </w:p>
    <w:p w:rsidR="00416B7C" w:rsidRPr="00BE0AE5" w:rsidRDefault="00416B7C" w:rsidP="00416B7C">
      <w:pPr>
        <w:pStyle w:val="a"/>
        <w:rPr>
          <w:rFonts w:cs="Times New Roman"/>
        </w:rPr>
      </w:pPr>
      <w:r w:rsidRPr="00BE0AE5">
        <w:rPr>
          <w:rFonts w:cs="Times New Roman"/>
        </w:rPr>
        <w:t>Выполнять тождественные преобразования рациональных выражений на основе правил действий над многочленами и алгебраическими дробями.</w:t>
      </w:r>
    </w:p>
    <w:p w:rsidR="00416B7C" w:rsidRPr="00BE0AE5" w:rsidRDefault="00416B7C" w:rsidP="00416B7C">
      <w:pPr>
        <w:pStyle w:val="a"/>
        <w:rPr>
          <w:rFonts w:cs="Times New Roman"/>
        </w:rPr>
      </w:pPr>
      <w:r w:rsidRPr="00BE0AE5">
        <w:rPr>
          <w:rFonts w:cs="Times New Roman"/>
        </w:rPr>
        <w:t>Раскладывать квадратный трёхчлен на множители.</w:t>
      </w:r>
    </w:p>
    <w:p w:rsidR="00416B7C" w:rsidRPr="00BE0AE5" w:rsidRDefault="00416B7C" w:rsidP="00416B7C">
      <w:pPr>
        <w:pStyle w:val="a"/>
        <w:rPr>
          <w:rFonts w:cs="Times New Roman"/>
        </w:rPr>
      </w:pPr>
      <w:r w:rsidRPr="00BE0AE5">
        <w:rPr>
          <w:rFonts w:cs="Times New Roman"/>
        </w:rPr>
        <w:t>Применять преобразования выражений для решения различных задач из математики, смежных предметов, из реальной практики.</w:t>
      </w:r>
    </w:p>
    <w:p w:rsidR="00416B7C" w:rsidRPr="00BE0AE5" w:rsidRDefault="00416B7C" w:rsidP="00416B7C">
      <w:pPr>
        <w:pStyle w:val="5"/>
        <w:spacing w:before="57"/>
        <w:rPr>
          <w:rFonts w:cs="Times New Roman"/>
        </w:rPr>
      </w:pPr>
      <w:r w:rsidRPr="00BE0AE5">
        <w:rPr>
          <w:rFonts w:cs="Times New Roman"/>
        </w:rPr>
        <w:t>Уравнения и неравенства</w:t>
      </w:r>
    </w:p>
    <w:p w:rsidR="00416B7C" w:rsidRPr="00BE0AE5" w:rsidRDefault="00416B7C" w:rsidP="00416B7C">
      <w:pPr>
        <w:pStyle w:val="a"/>
        <w:rPr>
          <w:rFonts w:cs="Times New Roman"/>
        </w:rPr>
      </w:pPr>
      <w:r w:rsidRPr="00BE0AE5">
        <w:rPr>
          <w:rFonts w:cs="Times New Roman"/>
        </w:rPr>
        <w:t>Решать линейные, квадратные уравнения и рациональные уравнения, сводящиеся к ним, системы двух уравнений с двумя переменными.</w:t>
      </w:r>
    </w:p>
    <w:p w:rsidR="00416B7C" w:rsidRPr="00BE0AE5" w:rsidRDefault="00416B7C" w:rsidP="00416B7C">
      <w:pPr>
        <w:pStyle w:val="a"/>
        <w:rPr>
          <w:rFonts w:cs="Times New Roman"/>
        </w:rPr>
      </w:pPr>
      <w:r w:rsidRPr="00BE0AE5">
        <w:rPr>
          <w:rFonts w:cs="Times New Roman"/>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416B7C" w:rsidRPr="00BE0AE5" w:rsidRDefault="00416B7C" w:rsidP="00416B7C">
      <w:pPr>
        <w:pStyle w:val="a"/>
        <w:rPr>
          <w:rFonts w:cs="Times New Roman"/>
        </w:rPr>
      </w:pPr>
      <w:r w:rsidRPr="00BE0AE5">
        <w:rPr>
          <w:rFonts w:cs="Times New Roman"/>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16B7C" w:rsidRPr="00BE0AE5" w:rsidRDefault="00416B7C" w:rsidP="00416B7C">
      <w:pPr>
        <w:pStyle w:val="5"/>
        <w:spacing w:before="57"/>
        <w:rPr>
          <w:rFonts w:cs="Times New Roman"/>
        </w:rPr>
      </w:pPr>
      <w:r w:rsidRPr="00BE0AE5">
        <w:rPr>
          <w:rFonts w:cs="Times New Roman"/>
        </w:rPr>
        <w:t>Функции</w:t>
      </w:r>
    </w:p>
    <w:p w:rsidR="00416B7C" w:rsidRPr="00BE0AE5" w:rsidRDefault="00416B7C" w:rsidP="00416B7C">
      <w:pPr>
        <w:pStyle w:val="a"/>
        <w:rPr>
          <w:rFonts w:cs="Times New Roman"/>
        </w:rPr>
      </w:pPr>
      <w:r w:rsidRPr="00BE0AE5">
        <w:rPr>
          <w:rFonts w:cs="Times New Roman"/>
        </w:rPr>
        <w:t>Понимать и использовать функциональные понятия и язык (термины, символические обозначения); определять зн</w:t>
      </w:r>
      <w:r w:rsidRPr="00BE0AE5">
        <w:rPr>
          <w:rFonts w:cs="Times New Roman"/>
        </w:rPr>
        <w:t>а</w:t>
      </w:r>
      <w:r w:rsidRPr="00BE0AE5">
        <w:rPr>
          <w:rFonts w:cs="Times New Roman"/>
        </w:rPr>
        <w:t>чение функции по значению аргумента; определять свойства функции по её графику.</w:t>
      </w:r>
    </w:p>
    <w:p w:rsidR="00416B7C" w:rsidRPr="00BE0AE5" w:rsidRDefault="00416B7C" w:rsidP="00416B7C">
      <w:pPr>
        <w:pStyle w:val="a"/>
        <w:rPr>
          <w:rFonts w:cs="Times New Roman"/>
        </w:rPr>
      </w:pPr>
      <w:r w:rsidRPr="00BE0AE5">
        <w:rPr>
          <w:rFonts w:cs="Times New Roman"/>
        </w:rPr>
        <w:t xml:space="preserve">Строить графики элементарных функций вида </w:t>
      </w:r>
      <w:r w:rsidR="00570445" w:rsidRPr="00BE0AE5">
        <w:rPr>
          <w:rStyle w:val="aa"/>
          <w:rFonts w:cs="Times New Roman"/>
        </w:rPr>
        <w:t>y</w:t>
      </w:r>
      <w:r w:rsidR="00570445" w:rsidRPr="00BE0AE5">
        <w:rPr>
          <w:rFonts w:cs="Times New Roman"/>
        </w:rPr>
        <w:t> </w:t>
      </w:r>
      <w:r w:rsidR="00570445" w:rsidRPr="00BE0AE5">
        <w:rPr>
          <w:rFonts w:cs="Times New Roman"/>
        </w:rPr>
        <w:t>=</w:t>
      </w:r>
      <w:r w:rsidR="00570445" w:rsidRPr="00BE0AE5">
        <w:rPr>
          <w:rFonts w:cs="Times New Roman"/>
        </w:rPr>
        <w:t> </w:t>
      </w:r>
      <w:r w:rsidR="00570445" w:rsidRPr="00BE0AE5">
        <w:rPr>
          <w:rStyle w:val="aa"/>
          <w:rFonts w:cs="Times New Roman"/>
        </w:rPr>
        <w:t>k/x</w:t>
      </w:r>
      <w:r w:rsidRPr="00BE0AE5">
        <w:rPr>
          <w:rFonts w:cs="Times New Roman"/>
        </w:rPr>
        <w:t xml:space="preserve">, </w:t>
      </w:r>
      <w:r w:rsidRPr="00BE0AE5">
        <w:rPr>
          <w:rStyle w:val="aa"/>
          <w:rFonts w:cs="Times New Roman"/>
        </w:rPr>
        <w:t>y</w:t>
      </w:r>
      <w:r w:rsidRPr="00BE0AE5">
        <w:rPr>
          <w:rFonts w:cs="Times New Roman"/>
        </w:rPr>
        <w:t xml:space="preserve"> = </w:t>
      </w:r>
      <w:r w:rsidRPr="00BE0AE5">
        <w:rPr>
          <w:rStyle w:val="aa"/>
          <w:rFonts w:cs="Times New Roman"/>
        </w:rPr>
        <w:t>x</w:t>
      </w:r>
      <w:r w:rsidRPr="00BE0AE5">
        <w:rPr>
          <w:rFonts w:cs="Times New Roman"/>
          <w:vertAlign w:val="superscript"/>
        </w:rPr>
        <w:t>2</w:t>
      </w:r>
      <w:r w:rsidRPr="00BE0AE5">
        <w:rPr>
          <w:rFonts w:cs="Times New Roman"/>
        </w:rPr>
        <w:t xml:space="preserve">, </w:t>
      </w:r>
      <w:r w:rsidR="00570445" w:rsidRPr="00BE0AE5">
        <w:rPr>
          <w:rStyle w:val="aa"/>
          <w:rFonts w:cs="Times New Roman"/>
        </w:rPr>
        <w:t>y</w:t>
      </w:r>
      <w:r w:rsidR="00570445" w:rsidRPr="00BE0AE5">
        <w:rPr>
          <w:rFonts w:cs="Times New Roman"/>
        </w:rPr>
        <w:t> </w:t>
      </w:r>
      <w:r w:rsidR="00570445" w:rsidRPr="00BE0AE5">
        <w:rPr>
          <w:rFonts w:cs="Times New Roman"/>
        </w:rPr>
        <w:t>=</w:t>
      </w:r>
      <w:r w:rsidR="00570445" w:rsidRPr="00BE0AE5">
        <w:rPr>
          <w:rFonts w:cs="Times New Roman"/>
        </w:rPr>
        <w:t> </w:t>
      </w:r>
      <w:r w:rsidR="00570445" w:rsidRPr="00BE0AE5">
        <w:rPr>
          <w:rStyle w:val="aa"/>
          <w:rFonts w:cs="Times New Roman"/>
        </w:rPr>
        <w:t>x</w:t>
      </w:r>
      <w:r w:rsidR="00570445" w:rsidRPr="00BE0AE5">
        <w:rPr>
          <w:rFonts w:cs="Times New Roman"/>
          <w:vertAlign w:val="superscript"/>
        </w:rPr>
        <w:t>3</w:t>
      </w:r>
      <w:r w:rsidR="00570445" w:rsidRPr="00BE0AE5">
        <w:rPr>
          <w:rFonts w:cs="Times New Roman"/>
        </w:rPr>
        <w:t xml:space="preserve">, </w:t>
      </w:r>
      <w:r w:rsidR="00570445" w:rsidRPr="00BE0AE5">
        <w:rPr>
          <w:rStyle w:val="aa"/>
          <w:rFonts w:cs="Times New Roman"/>
        </w:rPr>
        <w:t>y</w:t>
      </w:r>
      <w:r w:rsidR="00570445" w:rsidRPr="00BE0AE5">
        <w:rPr>
          <w:rStyle w:val="aa"/>
          <w:rFonts w:cs="Times New Roman"/>
        </w:rPr>
        <w:t> </w:t>
      </w:r>
      <w:r w:rsidR="00570445" w:rsidRPr="00BE0AE5">
        <w:rPr>
          <w:rFonts w:cs="Times New Roman"/>
        </w:rPr>
        <w:t>= √</w:t>
      </w:r>
      <w:r w:rsidR="00570445" w:rsidRPr="00BE0AE5">
        <w:rPr>
          <w:rFonts w:cs="Times New Roman"/>
          <w:i/>
          <w:lang w:val="en-US"/>
        </w:rPr>
        <w:t>x</w:t>
      </w:r>
      <w:r w:rsidR="00570445" w:rsidRPr="00BE0AE5">
        <w:rPr>
          <w:rFonts w:cs="Times New Roman"/>
        </w:rPr>
        <w:t xml:space="preserve">, </w:t>
      </w:r>
      <w:r w:rsidR="00570445" w:rsidRPr="00BE0AE5">
        <w:rPr>
          <w:rStyle w:val="aa"/>
          <w:rFonts w:cs="Times New Roman"/>
        </w:rPr>
        <w:t>y</w:t>
      </w:r>
      <w:r w:rsidR="00570445" w:rsidRPr="00BE0AE5">
        <w:rPr>
          <w:rStyle w:val="aa"/>
          <w:rFonts w:cs="Times New Roman"/>
        </w:rPr>
        <w:t> </w:t>
      </w:r>
      <w:r w:rsidR="00570445" w:rsidRPr="00BE0AE5">
        <w:rPr>
          <w:rFonts w:cs="Times New Roman"/>
        </w:rPr>
        <w:t>=</w:t>
      </w:r>
      <w:r w:rsidR="00570445" w:rsidRPr="00BE0AE5">
        <w:rPr>
          <w:rFonts w:cs="Times New Roman"/>
        </w:rPr>
        <w:t> </w:t>
      </w:r>
      <w:r w:rsidR="00570445" w:rsidRPr="00BE0AE5">
        <w:rPr>
          <w:rFonts w:cs="Times New Roman"/>
        </w:rPr>
        <w:t>|</w:t>
      </w:r>
      <w:r w:rsidR="00570445" w:rsidRPr="00BE0AE5">
        <w:rPr>
          <w:rStyle w:val="aa"/>
          <w:rFonts w:cs="Times New Roman"/>
        </w:rPr>
        <w:t>х</w:t>
      </w:r>
      <w:r w:rsidR="00570445" w:rsidRPr="00BE0AE5">
        <w:rPr>
          <w:rFonts w:cs="Times New Roman"/>
        </w:rPr>
        <w:t>|</w:t>
      </w:r>
      <w:r w:rsidRPr="00BE0AE5">
        <w:rPr>
          <w:rFonts w:cs="Times New Roman"/>
        </w:rPr>
        <w:t>; описывать свойства числовой функции по её графику.</w:t>
      </w:r>
    </w:p>
    <w:p w:rsidR="00416B7C" w:rsidRPr="00BE0AE5" w:rsidRDefault="00416B7C" w:rsidP="00416B7C">
      <w:pPr>
        <w:pStyle w:val="31"/>
        <w:spacing w:before="397"/>
        <w:rPr>
          <w:rFonts w:cs="Times New Roman"/>
        </w:rPr>
      </w:pPr>
      <w:r w:rsidRPr="00BE0AE5">
        <w:rPr>
          <w:rFonts w:cs="Times New Roman"/>
        </w:rPr>
        <w:t>9 класс</w:t>
      </w:r>
    </w:p>
    <w:p w:rsidR="00416B7C" w:rsidRPr="00BE0AE5" w:rsidRDefault="00416B7C" w:rsidP="00416B7C">
      <w:pPr>
        <w:pStyle w:val="5"/>
        <w:spacing w:before="23"/>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Сравнивать и упорядочивать рациональные и иррациональные числа.</w:t>
      </w:r>
    </w:p>
    <w:p w:rsidR="00416B7C" w:rsidRPr="00BE0AE5" w:rsidRDefault="00416B7C" w:rsidP="00416B7C">
      <w:pPr>
        <w:pStyle w:val="a"/>
        <w:rPr>
          <w:rFonts w:cs="Times New Roman"/>
        </w:rPr>
      </w:pPr>
      <w:r w:rsidRPr="00BE0AE5">
        <w:rPr>
          <w:rFonts w:cs="Times New Roman"/>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416B7C" w:rsidRPr="00BE0AE5" w:rsidRDefault="00416B7C" w:rsidP="00416B7C">
      <w:pPr>
        <w:pStyle w:val="a"/>
        <w:rPr>
          <w:rFonts w:cs="Times New Roman"/>
        </w:rPr>
      </w:pPr>
      <w:r w:rsidRPr="00BE0AE5">
        <w:rPr>
          <w:rFonts w:cs="Times New Roman"/>
        </w:rPr>
        <w:t>Находить значения степеней с целыми показателями и корней; вычислять значения числовых выражений.</w:t>
      </w:r>
    </w:p>
    <w:p w:rsidR="00416B7C" w:rsidRPr="00BE0AE5" w:rsidRDefault="00416B7C" w:rsidP="00416B7C">
      <w:pPr>
        <w:pStyle w:val="a"/>
        <w:rPr>
          <w:rFonts w:cs="Times New Roman"/>
        </w:rPr>
      </w:pPr>
      <w:r w:rsidRPr="00BE0AE5">
        <w:rPr>
          <w:rFonts w:cs="Times New Roman"/>
        </w:rPr>
        <w:lastRenderedPageBreak/>
        <w:t>Округлять действительные числа, выполнять прикидку результата вычислений, оценку числовых выражений.</w:t>
      </w:r>
    </w:p>
    <w:p w:rsidR="00416B7C" w:rsidRPr="00BE0AE5" w:rsidRDefault="00416B7C" w:rsidP="00416B7C">
      <w:pPr>
        <w:pStyle w:val="5"/>
        <w:spacing w:before="57"/>
        <w:rPr>
          <w:rFonts w:cs="Times New Roman"/>
        </w:rPr>
      </w:pPr>
      <w:r w:rsidRPr="00BE0AE5">
        <w:rPr>
          <w:rFonts w:cs="Times New Roman"/>
        </w:rPr>
        <w:t>Уравнения и неравенства</w:t>
      </w:r>
    </w:p>
    <w:p w:rsidR="00416B7C" w:rsidRPr="00BE0AE5" w:rsidRDefault="00416B7C" w:rsidP="00416B7C">
      <w:pPr>
        <w:pStyle w:val="a"/>
        <w:rPr>
          <w:rFonts w:cs="Times New Roman"/>
          <w:spacing w:val="-2"/>
        </w:rPr>
      </w:pPr>
      <w:r w:rsidRPr="00BE0AE5">
        <w:rPr>
          <w:rFonts w:cs="Times New Roman"/>
          <w:spacing w:val="-2"/>
        </w:rPr>
        <w:t>Решать линейные и квадратные уравнения, уравнения, сводящиеся к ним, простейшие дробно-рациональные уравнения.</w:t>
      </w:r>
    </w:p>
    <w:p w:rsidR="00416B7C" w:rsidRPr="00BE0AE5" w:rsidRDefault="00416B7C" w:rsidP="00416B7C">
      <w:pPr>
        <w:pStyle w:val="a"/>
        <w:rPr>
          <w:rFonts w:cs="Times New Roman"/>
        </w:rPr>
      </w:pPr>
      <w:r w:rsidRPr="00BE0AE5">
        <w:rPr>
          <w:rFonts w:cs="Times New Roman"/>
        </w:rPr>
        <w:t>Решать системы двух линейных уравнений с двумя переменными и системы двух уравнений, в которых одно ура</w:t>
      </w:r>
      <w:r w:rsidRPr="00BE0AE5">
        <w:rPr>
          <w:rFonts w:cs="Times New Roman"/>
        </w:rPr>
        <w:t>в</w:t>
      </w:r>
      <w:r w:rsidRPr="00BE0AE5">
        <w:rPr>
          <w:rFonts w:cs="Times New Roman"/>
        </w:rPr>
        <w:t>нение не является линейным.</w:t>
      </w:r>
    </w:p>
    <w:p w:rsidR="00416B7C" w:rsidRPr="00BE0AE5" w:rsidRDefault="00416B7C" w:rsidP="00416B7C">
      <w:pPr>
        <w:pStyle w:val="a"/>
        <w:rPr>
          <w:rFonts w:cs="Times New Roman"/>
        </w:rPr>
      </w:pPr>
      <w:r w:rsidRPr="00BE0AE5">
        <w:rPr>
          <w:rFonts w:cs="Times New Roman"/>
        </w:rPr>
        <w:t>Решать текстовые задачи алгебраическим способом с помощью составления уравнения или системы двух уравнений с двумя переменными.</w:t>
      </w:r>
    </w:p>
    <w:p w:rsidR="00416B7C" w:rsidRPr="00BE0AE5" w:rsidRDefault="00416B7C" w:rsidP="00416B7C">
      <w:pPr>
        <w:pStyle w:val="a"/>
        <w:rPr>
          <w:rFonts w:cs="Times New Roman"/>
        </w:rPr>
      </w:pPr>
      <w:r w:rsidRPr="00BE0AE5">
        <w:rPr>
          <w:rFonts w:cs="Times New Roman"/>
        </w:rPr>
        <w:t>Проводить простейшие исследования уравнений и систем уравнений, в том числе с применением графических пре</w:t>
      </w:r>
      <w:r w:rsidRPr="00BE0AE5">
        <w:rPr>
          <w:rFonts w:cs="Times New Roman"/>
        </w:rPr>
        <w:t>д</w:t>
      </w:r>
      <w:r w:rsidRPr="00BE0AE5">
        <w:rPr>
          <w:rFonts w:cs="Times New Roman"/>
        </w:rPr>
        <w:t>ставлений (устанавливать, имеет ли уравнение или система уравнений решения, если имеет, то сколько, и пр.).</w:t>
      </w:r>
    </w:p>
    <w:p w:rsidR="00416B7C" w:rsidRPr="00BE0AE5" w:rsidRDefault="00416B7C" w:rsidP="00416B7C">
      <w:pPr>
        <w:pStyle w:val="a"/>
        <w:rPr>
          <w:rFonts w:cs="Times New Roman"/>
        </w:rPr>
      </w:pPr>
      <w:r w:rsidRPr="00BE0AE5">
        <w:rPr>
          <w:rFonts w:cs="Times New Roman"/>
        </w:rPr>
        <w:t>Решать линейные неравенства, квадратные неравенства; изображать решение неравенств на числовой прямой, зап</w:t>
      </w:r>
      <w:r w:rsidRPr="00BE0AE5">
        <w:rPr>
          <w:rFonts w:cs="Times New Roman"/>
        </w:rPr>
        <w:t>и</w:t>
      </w:r>
      <w:r w:rsidRPr="00BE0AE5">
        <w:rPr>
          <w:rFonts w:cs="Times New Roman"/>
        </w:rPr>
        <w:t>сывать решение с помощью символов.</w:t>
      </w:r>
    </w:p>
    <w:p w:rsidR="00416B7C" w:rsidRPr="00BE0AE5" w:rsidRDefault="00416B7C" w:rsidP="00416B7C">
      <w:pPr>
        <w:pStyle w:val="a"/>
        <w:rPr>
          <w:rFonts w:cs="Times New Roman"/>
        </w:rPr>
      </w:pPr>
      <w:r w:rsidRPr="00BE0AE5">
        <w:rPr>
          <w:rFonts w:cs="Times New Roman"/>
        </w:rPr>
        <w:t>Решать системы линейных неравенств, системы неравенств, включающие квадратное неравенство; изображать р</w:t>
      </w:r>
      <w:r w:rsidRPr="00BE0AE5">
        <w:rPr>
          <w:rFonts w:cs="Times New Roman"/>
        </w:rPr>
        <w:t>е</w:t>
      </w:r>
      <w:r w:rsidRPr="00BE0AE5">
        <w:rPr>
          <w:rFonts w:cs="Times New Roman"/>
        </w:rPr>
        <w:t>шение системы неравенств на числовой прямой, записывать решение с помощью символов.</w:t>
      </w:r>
    </w:p>
    <w:p w:rsidR="00416B7C" w:rsidRPr="00BE0AE5" w:rsidRDefault="00416B7C" w:rsidP="00416B7C">
      <w:pPr>
        <w:pStyle w:val="a"/>
        <w:rPr>
          <w:rFonts w:cs="Times New Roman"/>
        </w:rPr>
      </w:pPr>
      <w:r w:rsidRPr="00BE0AE5">
        <w:rPr>
          <w:rFonts w:cs="Times New Roman"/>
        </w:rPr>
        <w:t>Использовать неравенства при решении различных задач.</w:t>
      </w:r>
    </w:p>
    <w:p w:rsidR="00416B7C" w:rsidRPr="00BE0AE5" w:rsidRDefault="00416B7C" w:rsidP="00416B7C">
      <w:pPr>
        <w:pStyle w:val="5"/>
        <w:spacing w:before="85"/>
        <w:rPr>
          <w:rFonts w:cs="Times New Roman"/>
        </w:rPr>
      </w:pPr>
      <w:r w:rsidRPr="00BE0AE5">
        <w:rPr>
          <w:rFonts w:cs="Times New Roman"/>
        </w:rPr>
        <w:t>Функции</w:t>
      </w:r>
    </w:p>
    <w:p w:rsidR="00416B7C" w:rsidRPr="00BE0AE5" w:rsidRDefault="00416B7C" w:rsidP="00416B7C">
      <w:pPr>
        <w:pStyle w:val="a"/>
        <w:rPr>
          <w:rFonts w:cs="Times New Roman"/>
        </w:rPr>
      </w:pPr>
      <w:r w:rsidRPr="00BE0AE5">
        <w:rPr>
          <w:rFonts w:cs="Times New Roman"/>
        </w:rPr>
        <w:t>Распознавать функции изученных видов. Показывать схематически расположение на координатной плоскости гр</w:t>
      </w:r>
      <w:r w:rsidRPr="00BE0AE5">
        <w:rPr>
          <w:rFonts w:cs="Times New Roman"/>
        </w:rPr>
        <w:t>а</w:t>
      </w:r>
      <w:r w:rsidRPr="00BE0AE5">
        <w:rPr>
          <w:rFonts w:cs="Times New Roman"/>
        </w:rPr>
        <w:t xml:space="preserve">фиков функций вида: </w:t>
      </w:r>
      <w:r w:rsidRPr="00BE0AE5">
        <w:rPr>
          <w:rStyle w:val="aa"/>
          <w:rFonts w:cs="Times New Roman"/>
        </w:rPr>
        <w:t>y</w:t>
      </w:r>
      <w:r w:rsidRPr="00BE0AE5">
        <w:rPr>
          <w:rFonts w:cs="Times New Roman"/>
        </w:rPr>
        <w:t xml:space="preserve"> = </w:t>
      </w:r>
      <w:r w:rsidRPr="00BE0AE5">
        <w:rPr>
          <w:rStyle w:val="aa"/>
          <w:rFonts w:cs="Times New Roman"/>
        </w:rPr>
        <w:t>kx</w:t>
      </w:r>
      <w:r w:rsidRPr="00BE0AE5">
        <w:rPr>
          <w:rFonts w:cs="Times New Roman"/>
        </w:rPr>
        <w:t xml:space="preserve">, </w:t>
      </w:r>
      <w:r w:rsidRPr="00BE0AE5">
        <w:rPr>
          <w:rStyle w:val="aa"/>
          <w:rFonts w:cs="Times New Roman"/>
        </w:rPr>
        <w:t xml:space="preserve">y </w:t>
      </w:r>
      <w:r w:rsidRPr="00BE0AE5">
        <w:rPr>
          <w:rFonts w:cs="Times New Roman"/>
        </w:rPr>
        <w:t xml:space="preserve">= </w:t>
      </w:r>
      <w:r w:rsidRPr="00BE0AE5">
        <w:rPr>
          <w:rStyle w:val="aa"/>
          <w:rFonts w:cs="Times New Roman"/>
        </w:rPr>
        <w:t>kx</w:t>
      </w:r>
      <w:r w:rsidRPr="00BE0AE5">
        <w:rPr>
          <w:rFonts w:cs="Times New Roman"/>
        </w:rPr>
        <w:t xml:space="preserve"> + </w:t>
      </w:r>
      <w:r w:rsidRPr="00BE0AE5">
        <w:rPr>
          <w:rStyle w:val="aa"/>
          <w:rFonts w:cs="Times New Roman"/>
        </w:rPr>
        <w:t>b</w:t>
      </w:r>
      <w:r w:rsidRPr="00BE0AE5">
        <w:rPr>
          <w:rFonts w:cs="Times New Roman"/>
        </w:rPr>
        <w:t xml:space="preserve">, </w:t>
      </w:r>
      <w:r w:rsidR="0061792A" w:rsidRPr="00BE0AE5">
        <w:rPr>
          <w:rStyle w:val="aa"/>
          <w:rFonts w:cs="Times New Roman"/>
        </w:rPr>
        <w:t>y</w:t>
      </w:r>
      <w:r w:rsidR="0061792A" w:rsidRPr="00BE0AE5">
        <w:rPr>
          <w:rFonts w:cs="Times New Roman"/>
        </w:rPr>
        <w:t> </w:t>
      </w:r>
      <w:r w:rsidR="0061792A" w:rsidRPr="00BE0AE5">
        <w:rPr>
          <w:rFonts w:cs="Times New Roman"/>
        </w:rPr>
        <w:t>=</w:t>
      </w:r>
      <w:r w:rsidR="0061792A" w:rsidRPr="00BE0AE5">
        <w:rPr>
          <w:rFonts w:cs="Times New Roman"/>
        </w:rPr>
        <w:t> </w:t>
      </w:r>
      <w:r w:rsidR="0061792A" w:rsidRPr="00BE0AE5">
        <w:rPr>
          <w:rStyle w:val="aa"/>
          <w:rFonts w:cs="Times New Roman"/>
        </w:rPr>
        <w:t>k/x</w:t>
      </w:r>
      <w:r w:rsidRPr="00BE0AE5">
        <w:rPr>
          <w:rFonts w:cs="Times New Roman"/>
        </w:rPr>
        <w:t xml:space="preserve">, </w:t>
      </w:r>
      <w:r w:rsidRPr="00BE0AE5">
        <w:rPr>
          <w:rStyle w:val="aa"/>
          <w:rFonts w:cs="Times New Roman"/>
        </w:rPr>
        <w:t xml:space="preserve">y </w:t>
      </w:r>
      <w:r w:rsidRPr="00BE0AE5">
        <w:rPr>
          <w:rFonts w:cs="Times New Roman"/>
        </w:rPr>
        <w:t xml:space="preserve">= </w:t>
      </w:r>
      <w:r w:rsidRPr="00BE0AE5">
        <w:rPr>
          <w:rStyle w:val="aa"/>
          <w:rFonts w:cs="Times New Roman"/>
        </w:rPr>
        <w:t>ax</w:t>
      </w:r>
      <w:r w:rsidRPr="00BE0AE5">
        <w:rPr>
          <w:rFonts w:cs="Times New Roman"/>
          <w:vertAlign w:val="superscript"/>
        </w:rPr>
        <w:t>2</w:t>
      </w:r>
      <w:r w:rsidRPr="00BE0AE5">
        <w:rPr>
          <w:rStyle w:val="aa"/>
          <w:rFonts w:cs="Times New Roman"/>
        </w:rPr>
        <w:t xml:space="preserve"> + bx + c</w:t>
      </w:r>
      <w:r w:rsidRPr="00BE0AE5">
        <w:rPr>
          <w:rFonts w:cs="Times New Roman"/>
        </w:rPr>
        <w:t>,</w:t>
      </w:r>
      <w:r w:rsidRPr="00BE0AE5">
        <w:rPr>
          <w:rStyle w:val="aa"/>
          <w:rFonts w:cs="Times New Roman"/>
        </w:rPr>
        <w:t xml:space="preserve">y </w:t>
      </w:r>
      <w:r w:rsidRPr="00BE0AE5">
        <w:rPr>
          <w:rFonts w:cs="Times New Roman"/>
        </w:rPr>
        <w:t xml:space="preserve">= </w:t>
      </w:r>
      <w:r w:rsidRPr="00BE0AE5">
        <w:rPr>
          <w:rStyle w:val="aa"/>
          <w:rFonts w:cs="Times New Roman"/>
        </w:rPr>
        <w:t>x</w:t>
      </w:r>
      <w:r w:rsidRPr="00BE0AE5">
        <w:rPr>
          <w:rFonts w:cs="Times New Roman"/>
          <w:vertAlign w:val="superscript"/>
        </w:rPr>
        <w:t>3</w:t>
      </w:r>
      <w:r w:rsidRPr="00BE0AE5">
        <w:rPr>
          <w:rFonts w:cs="Times New Roman"/>
        </w:rPr>
        <w:t xml:space="preserve">, </w:t>
      </w:r>
      <w:r w:rsidR="0061792A" w:rsidRPr="00BE0AE5">
        <w:rPr>
          <w:rStyle w:val="aa"/>
          <w:rFonts w:cs="Times New Roman"/>
        </w:rPr>
        <w:t>y</w:t>
      </w:r>
      <w:r w:rsidR="0061792A" w:rsidRPr="00BE0AE5">
        <w:rPr>
          <w:rStyle w:val="aa"/>
          <w:rFonts w:cs="Times New Roman"/>
        </w:rPr>
        <w:t> </w:t>
      </w:r>
      <w:r w:rsidR="0061792A" w:rsidRPr="00BE0AE5">
        <w:rPr>
          <w:rFonts w:cs="Times New Roman"/>
        </w:rPr>
        <w:t>= √</w:t>
      </w:r>
      <w:r w:rsidR="0061792A" w:rsidRPr="00BE0AE5">
        <w:rPr>
          <w:rFonts w:cs="Times New Roman"/>
          <w:i/>
          <w:lang w:val="en-US"/>
        </w:rPr>
        <w:t>x</w:t>
      </w:r>
      <w:r w:rsidR="0061792A" w:rsidRPr="00BE0AE5">
        <w:rPr>
          <w:rFonts w:cs="Times New Roman"/>
        </w:rPr>
        <w:t xml:space="preserve">, </w:t>
      </w:r>
      <w:r w:rsidR="0061792A" w:rsidRPr="00BE0AE5">
        <w:rPr>
          <w:rStyle w:val="aa"/>
          <w:rFonts w:cs="Times New Roman"/>
        </w:rPr>
        <w:t>y</w:t>
      </w:r>
      <w:r w:rsidR="0061792A" w:rsidRPr="00BE0AE5">
        <w:rPr>
          <w:rStyle w:val="aa"/>
          <w:rFonts w:cs="Times New Roman"/>
        </w:rPr>
        <w:t> </w:t>
      </w:r>
      <w:r w:rsidR="0061792A" w:rsidRPr="00BE0AE5">
        <w:rPr>
          <w:rFonts w:cs="Times New Roman"/>
        </w:rPr>
        <w:t>=</w:t>
      </w:r>
      <w:r w:rsidR="0061792A" w:rsidRPr="00BE0AE5">
        <w:rPr>
          <w:rFonts w:cs="Times New Roman"/>
        </w:rPr>
        <w:t> </w:t>
      </w:r>
      <w:r w:rsidR="0061792A" w:rsidRPr="00BE0AE5">
        <w:rPr>
          <w:rFonts w:cs="Times New Roman"/>
        </w:rPr>
        <w:t>|</w:t>
      </w:r>
      <w:r w:rsidR="0061792A" w:rsidRPr="00BE0AE5">
        <w:rPr>
          <w:rStyle w:val="aa"/>
          <w:rFonts w:cs="Times New Roman"/>
        </w:rPr>
        <w:t>х</w:t>
      </w:r>
      <w:r w:rsidR="0061792A" w:rsidRPr="00BE0AE5">
        <w:rPr>
          <w:rFonts w:cs="Times New Roman"/>
        </w:rPr>
        <w:t>|</w:t>
      </w:r>
      <w:r w:rsidRPr="00BE0AE5">
        <w:rPr>
          <w:rFonts w:cs="Times New Roman"/>
        </w:rPr>
        <w:t xml:space="preserve"> в зависимости от значений к</w:t>
      </w:r>
      <w:r w:rsidRPr="00BE0AE5">
        <w:rPr>
          <w:rFonts w:cs="Times New Roman"/>
        </w:rPr>
        <w:t>о</w:t>
      </w:r>
      <w:r w:rsidRPr="00BE0AE5">
        <w:rPr>
          <w:rFonts w:cs="Times New Roman"/>
        </w:rPr>
        <w:t>эффициентов; описывать свойства функций.</w:t>
      </w:r>
    </w:p>
    <w:p w:rsidR="00416B7C" w:rsidRPr="00BE0AE5" w:rsidRDefault="00416B7C" w:rsidP="00416B7C">
      <w:pPr>
        <w:pStyle w:val="a"/>
        <w:rPr>
          <w:rFonts w:cs="Times New Roman"/>
        </w:rPr>
      </w:pPr>
      <w:r w:rsidRPr="00BE0AE5">
        <w:rPr>
          <w:rFonts w:cs="Times New Roman"/>
        </w:rPr>
        <w:t>Строить и изображать схематически графики квадратичных функций, описывать свойства квадратичных функций по их графикам.</w:t>
      </w:r>
    </w:p>
    <w:p w:rsidR="00416B7C" w:rsidRPr="00BE0AE5" w:rsidRDefault="00416B7C" w:rsidP="00416B7C">
      <w:pPr>
        <w:pStyle w:val="a"/>
        <w:rPr>
          <w:rFonts w:cs="Times New Roman"/>
        </w:rPr>
      </w:pPr>
      <w:r w:rsidRPr="00BE0AE5">
        <w:rPr>
          <w:rFonts w:cs="Times New Roman"/>
        </w:rPr>
        <w:t>Распознавать квадратичную функцию по формуле, приводить примеры квадратичных функций из реальной жизни, физики, геометрии.</w:t>
      </w:r>
    </w:p>
    <w:p w:rsidR="00416B7C" w:rsidRPr="00BE0AE5" w:rsidRDefault="00416B7C" w:rsidP="00416B7C">
      <w:pPr>
        <w:pStyle w:val="5"/>
        <w:spacing w:before="85"/>
        <w:rPr>
          <w:rFonts w:cs="Times New Roman"/>
        </w:rPr>
      </w:pPr>
      <w:r w:rsidRPr="00BE0AE5">
        <w:rPr>
          <w:rFonts w:cs="Times New Roman"/>
        </w:rPr>
        <w:t>Арифметическая и геометрическая прогрессии</w:t>
      </w:r>
    </w:p>
    <w:p w:rsidR="00416B7C" w:rsidRPr="00BE0AE5" w:rsidRDefault="00416B7C" w:rsidP="00416B7C">
      <w:pPr>
        <w:pStyle w:val="a"/>
        <w:rPr>
          <w:rFonts w:cs="Times New Roman"/>
        </w:rPr>
      </w:pPr>
      <w:r w:rsidRPr="00BE0AE5">
        <w:rPr>
          <w:rFonts w:cs="Times New Roman"/>
        </w:rPr>
        <w:t>Распознавать арифметическую и геометрическую прогрессии при разных способах задания.</w:t>
      </w:r>
    </w:p>
    <w:p w:rsidR="00416B7C" w:rsidRPr="00BE0AE5" w:rsidRDefault="00416B7C" w:rsidP="00416B7C">
      <w:pPr>
        <w:pStyle w:val="a"/>
        <w:rPr>
          <w:rFonts w:cs="Times New Roman"/>
        </w:rPr>
      </w:pPr>
      <w:r w:rsidRPr="00BE0AE5">
        <w:rPr>
          <w:rFonts w:cs="Times New Roman"/>
        </w:rPr>
        <w:t xml:space="preserve">Выполнять вычисления с использованием формул </w:t>
      </w:r>
      <w:r w:rsidRPr="00BE0AE5">
        <w:rPr>
          <w:rStyle w:val="aa"/>
          <w:rFonts w:cs="Times New Roman"/>
        </w:rPr>
        <w:t>n</w:t>
      </w:r>
      <w:r w:rsidRPr="00BE0AE5">
        <w:rPr>
          <w:rFonts w:cs="Times New Roman"/>
        </w:rPr>
        <w:t xml:space="preserve">-го члена арифметической и геометрической прогрессий, суммы первых </w:t>
      </w:r>
      <w:r w:rsidRPr="00BE0AE5">
        <w:rPr>
          <w:rStyle w:val="aa"/>
          <w:rFonts w:cs="Times New Roman"/>
        </w:rPr>
        <w:t>n</w:t>
      </w:r>
      <w:r w:rsidRPr="00BE0AE5">
        <w:rPr>
          <w:rFonts w:cs="Times New Roman"/>
        </w:rPr>
        <w:t xml:space="preserve"> членов.</w:t>
      </w:r>
    </w:p>
    <w:p w:rsidR="00416B7C" w:rsidRPr="00BE0AE5" w:rsidRDefault="00416B7C" w:rsidP="00416B7C">
      <w:pPr>
        <w:pStyle w:val="a"/>
        <w:rPr>
          <w:rFonts w:cs="Times New Roman"/>
        </w:rPr>
      </w:pPr>
      <w:r w:rsidRPr="00BE0AE5">
        <w:rPr>
          <w:rFonts w:cs="Times New Roman"/>
        </w:rPr>
        <w:t>Изображать члены последовательности точками на координатной плоскости.</w:t>
      </w:r>
    </w:p>
    <w:p w:rsidR="00416B7C" w:rsidRPr="00BE0AE5" w:rsidRDefault="00416B7C" w:rsidP="00416B7C">
      <w:pPr>
        <w:pStyle w:val="a"/>
        <w:rPr>
          <w:rFonts w:cs="Times New Roman"/>
        </w:rPr>
      </w:pPr>
      <w:r w:rsidRPr="00BE0AE5">
        <w:rPr>
          <w:rFonts w:cs="Times New Roman"/>
        </w:rPr>
        <w:t>Решать задачи, связанные с числовыми последовательностя</w:t>
      </w:r>
      <w:r w:rsidRPr="00BE0AE5">
        <w:rPr>
          <w:rFonts w:cs="Times New Roman"/>
          <w:spacing w:val="-2"/>
        </w:rPr>
        <w:t>ми, в том числе задачи из реальной жизни (с использов</w:t>
      </w:r>
      <w:r w:rsidRPr="00BE0AE5">
        <w:rPr>
          <w:rFonts w:cs="Times New Roman"/>
          <w:spacing w:val="-2"/>
        </w:rPr>
        <w:t>а</w:t>
      </w:r>
      <w:r w:rsidRPr="00BE0AE5">
        <w:rPr>
          <w:rFonts w:cs="Times New Roman"/>
          <w:spacing w:val="-2"/>
        </w:rPr>
        <w:t>нием</w:t>
      </w:r>
      <w:r w:rsidRPr="00BE0AE5">
        <w:rPr>
          <w:rFonts w:cs="Times New Roman"/>
        </w:rPr>
        <w:t xml:space="preserve"> калькулятора, цифровых технологий).</w:t>
      </w:r>
    </w:p>
    <w:p w:rsidR="00416B7C" w:rsidRPr="00BE0AE5" w:rsidRDefault="00416B7C" w:rsidP="001F1751">
      <w:pPr>
        <w:pStyle w:val="14"/>
        <w:rPr>
          <w:rFonts w:cs="Times New Roman"/>
        </w:rPr>
      </w:pPr>
      <w:r w:rsidRPr="00BE0AE5">
        <w:rPr>
          <w:rFonts w:cs="Times New Roman"/>
        </w:rPr>
        <w:lastRenderedPageBreak/>
        <w:t>рабочая программа</w:t>
      </w:r>
      <w:r w:rsidRPr="00BE0AE5">
        <w:rPr>
          <w:rFonts w:cs="Times New Roman"/>
        </w:rPr>
        <w:br/>
        <w:t>учебного курса «Геометрия». 7</w:t>
      </w:r>
      <w:r w:rsidR="001F1751" w:rsidRPr="00BE0AE5">
        <w:rPr>
          <w:rFonts w:cs="Times New Roman"/>
        </w:rPr>
        <w:t>—</w:t>
      </w:r>
      <w:r w:rsidRPr="00BE0AE5">
        <w:rPr>
          <w:rFonts w:cs="Times New Roman"/>
        </w:rPr>
        <w:t>9 классы</w:t>
      </w:r>
    </w:p>
    <w:p w:rsidR="00416B7C" w:rsidRPr="00BE0AE5" w:rsidRDefault="00416B7C" w:rsidP="00416B7C">
      <w:pPr>
        <w:pStyle w:val="22"/>
        <w:rPr>
          <w:rFonts w:cs="Times New Roman"/>
        </w:rPr>
      </w:pPr>
      <w:r w:rsidRPr="00BE0AE5">
        <w:rPr>
          <w:rFonts w:cs="Times New Roman"/>
        </w:rPr>
        <w:t>Цели изучения учебного курса</w:t>
      </w:r>
    </w:p>
    <w:p w:rsidR="00416B7C" w:rsidRPr="00BE0AE5" w:rsidRDefault="00416B7C" w:rsidP="00416B7C">
      <w:pPr>
        <w:pStyle w:val="a8"/>
        <w:rPr>
          <w:rFonts w:cs="Times New Roman"/>
        </w:rPr>
      </w:pPr>
      <w:r w:rsidRPr="00BE0AE5">
        <w:rPr>
          <w:rFonts w:cs="Times New Roman"/>
        </w:rPr>
        <w:t xml:space="preserve">«Математику уже затем учить надо, </w:t>
      </w:r>
      <w:r w:rsidR="00C20893" w:rsidRPr="00BE0AE5">
        <w:rPr>
          <w:rFonts w:cs="Times New Roman"/>
        </w:rPr>
        <w:t>что она ум в порядок приводит», </w:t>
      </w:r>
      <w:r w:rsidRPr="00BE0AE5">
        <w:rPr>
          <w:rFonts w:cs="Times New Roman"/>
        </w:rPr>
        <w:t>— писал великий русский ученый Михаил Васил</w:t>
      </w:r>
      <w:r w:rsidRPr="00BE0AE5">
        <w:rPr>
          <w:rFonts w:cs="Times New Roman"/>
        </w:rPr>
        <w:t>ь</w:t>
      </w:r>
      <w:r w:rsidRPr="00BE0AE5">
        <w:rPr>
          <w:rFonts w:cs="Times New Roman"/>
        </w:rPr>
        <w:t>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w:t>
      </w:r>
      <w:r w:rsidRPr="00BE0AE5">
        <w:rPr>
          <w:rFonts w:cs="Times New Roman"/>
        </w:rPr>
        <w:t>о</w:t>
      </w:r>
      <w:r w:rsidRPr="00BE0AE5">
        <w:rPr>
          <w:rFonts w:cs="Times New Roman"/>
        </w:rPr>
        <w:t>тивного», отличать свойства от признаков, формулировать обратные утверждения. Ученик, овладевший искусством ра</w:t>
      </w:r>
      <w:r w:rsidRPr="00BE0AE5">
        <w:rPr>
          <w:rFonts w:cs="Times New Roman"/>
        </w:rPr>
        <w:t>с</w:t>
      </w:r>
      <w:r w:rsidRPr="00BE0AE5">
        <w:rPr>
          <w:rFonts w:cs="Times New Roman"/>
        </w:rPr>
        <w:t>суждать, будет применять его и в окружающей жизни. И в этом состоит важное воспитательное значение изучения геоме</w:t>
      </w:r>
      <w:r w:rsidRPr="00BE0AE5">
        <w:rPr>
          <w:rFonts w:cs="Times New Roman"/>
        </w:rPr>
        <w:t>т</w:t>
      </w:r>
      <w:r w:rsidRPr="00BE0AE5">
        <w:rPr>
          <w:rFonts w:cs="Times New Roman"/>
        </w:rPr>
        <w:t>рии, присущее именно отечественной математической школе.</w:t>
      </w:r>
    </w:p>
    <w:p w:rsidR="00416B7C" w:rsidRPr="00BE0AE5" w:rsidRDefault="00416B7C" w:rsidP="00416B7C">
      <w:pPr>
        <w:pStyle w:val="a8"/>
        <w:rPr>
          <w:rFonts w:cs="Times New Roman"/>
        </w:rPr>
      </w:pPr>
      <w:r w:rsidRPr="00BE0AE5">
        <w:rPr>
          <w:rFonts w:cs="Times New Roman"/>
        </w:rPr>
        <w:t>Вместе с тем авторы программы предостерегают учителя от излишнего формализма, особенно в отношении начал и о</w:t>
      </w:r>
      <w:r w:rsidRPr="00BE0AE5">
        <w:rPr>
          <w:rFonts w:cs="Times New Roman"/>
        </w:rPr>
        <w:t>с</w:t>
      </w:r>
      <w:r w:rsidRPr="00BE0AE5">
        <w:rPr>
          <w:rFonts w:cs="Times New Roman"/>
        </w:rPr>
        <w:t>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416B7C" w:rsidRPr="00BE0AE5" w:rsidRDefault="00416B7C" w:rsidP="00416B7C">
      <w:pPr>
        <w:pStyle w:val="a8"/>
        <w:rPr>
          <w:rFonts w:cs="Times New Roman"/>
        </w:rPr>
      </w:pPr>
      <w:r w:rsidRPr="00BE0AE5">
        <w:rPr>
          <w:rFonts w:cs="Times New Roman"/>
          <w:spacing w:val="-1"/>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w:t>
      </w:r>
      <w:r w:rsidRPr="00BE0AE5">
        <w:rPr>
          <w:rFonts w:cs="Times New Roman"/>
          <w:spacing w:val="-1"/>
        </w:rPr>
        <w:t>с</w:t>
      </w:r>
      <w:r w:rsidRPr="00BE0AE5">
        <w:rPr>
          <w:rFonts w:cs="Times New Roman"/>
          <w:spacing w:val="-1"/>
        </w:rPr>
        <w:t xml:space="preserve">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w:t>
      </w:r>
    </w:p>
    <w:p w:rsidR="00416B7C" w:rsidRPr="00BE0AE5" w:rsidRDefault="00416B7C" w:rsidP="001F1751">
      <w:pPr>
        <w:pStyle w:val="22"/>
        <w:keepNext/>
        <w:spacing w:before="567"/>
        <w:rPr>
          <w:rFonts w:cs="Times New Roman"/>
        </w:rPr>
      </w:pPr>
      <w:r w:rsidRPr="00BE0AE5">
        <w:rPr>
          <w:rFonts w:cs="Times New Roman"/>
        </w:rPr>
        <w:t>Место учебного курса в учебном плане</w:t>
      </w:r>
    </w:p>
    <w:p w:rsidR="00416B7C" w:rsidRPr="00BE0AE5" w:rsidRDefault="00416B7C" w:rsidP="00416B7C">
      <w:pPr>
        <w:pStyle w:val="a8"/>
        <w:rPr>
          <w:rFonts w:cs="Times New Roman"/>
        </w:rPr>
      </w:pPr>
      <w:r w:rsidRPr="00BE0AE5">
        <w:rPr>
          <w:rFonts w:cs="Times New Roman"/>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416B7C" w:rsidRPr="00BE0AE5" w:rsidRDefault="00416B7C" w:rsidP="00416B7C">
      <w:pPr>
        <w:pStyle w:val="a8"/>
        <w:rPr>
          <w:rFonts w:cs="Times New Roman"/>
        </w:rPr>
      </w:pPr>
      <w:r w:rsidRPr="00BE0AE5">
        <w:rPr>
          <w:rFonts w:cs="Times New Roman"/>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416B7C" w:rsidRPr="00BE0AE5" w:rsidRDefault="00416B7C" w:rsidP="00416B7C">
      <w:pPr>
        <w:pStyle w:val="22"/>
        <w:spacing w:before="397"/>
        <w:rPr>
          <w:rFonts w:cs="Times New Roman"/>
        </w:rPr>
      </w:pPr>
      <w:r w:rsidRPr="00BE0AE5">
        <w:rPr>
          <w:rFonts w:cs="Times New Roman"/>
        </w:rPr>
        <w:t>Содержание учебного курса (по годам обучения)</w:t>
      </w:r>
    </w:p>
    <w:p w:rsidR="00416B7C" w:rsidRPr="00BE0AE5" w:rsidRDefault="00416B7C" w:rsidP="00416B7C">
      <w:pPr>
        <w:pStyle w:val="31"/>
        <w:spacing w:before="0"/>
        <w:rPr>
          <w:rFonts w:cs="Times New Roman"/>
        </w:rPr>
      </w:pPr>
      <w:r w:rsidRPr="00BE0AE5">
        <w:rPr>
          <w:rFonts w:cs="Times New Roman"/>
        </w:rPr>
        <w:t>7 класс</w:t>
      </w:r>
    </w:p>
    <w:p w:rsidR="00416B7C" w:rsidRPr="00BE0AE5" w:rsidRDefault="00416B7C" w:rsidP="00416B7C">
      <w:pPr>
        <w:pStyle w:val="a8"/>
        <w:rPr>
          <w:rFonts w:cs="Times New Roman"/>
        </w:rPr>
      </w:pPr>
      <w:r w:rsidRPr="00BE0AE5">
        <w:rPr>
          <w:rFonts w:cs="Times New Roman"/>
        </w:rPr>
        <w:t>Начальные понятия геометрии. Точка, прямая, отрезок, луч. Угол. Виды углов. Вертикальные и смежные углы. Биссе</w:t>
      </w:r>
      <w:r w:rsidRPr="00BE0AE5">
        <w:rPr>
          <w:rFonts w:cs="Times New Roman"/>
        </w:rPr>
        <w:t>к</w:t>
      </w:r>
      <w:r w:rsidRPr="00BE0AE5">
        <w:rPr>
          <w:rFonts w:cs="Times New Roman"/>
        </w:rPr>
        <w:t>триса угла. Ломаная, многоугольник. Параллельность и перпендикулярность прямых.</w:t>
      </w:r>
    </w:p>
    <w:p w:rsidR="00416B7C" w:rsidRPr="00BE0AE5" w:rsidRDefault="00416B7C" w:rsidP="00416B7C">
      <w:pPr>
        <w:pStyle w:val="a8"/>
        <w:rPr>
          <w:rFonts w:cs="Times New Roman"/>
        </w:rPr>
      </w:pPr>
      <w:r w:rsidRPr="00BE0AE5">
        <w:rPr>
          <w:rFonts w:cs="Times New Roman"/>
        </w:rPr>
        <w:t>Симметричные фигуры. Основные свойства осевой симметрии. Примеры симметрии в окружающем мире.</w:t>
      </w:r>
    </w:p>
    <w:p w:rsidR="00416B7C" w:rsidRPr="00BE0AE5" w:rsidRDefault="00416B7C" w:rsidP="00416B7C">
      <w:pPr>
        <w:pStyle w:val="a8"/>
        <w:rPr>
          <w:rFonts w:cs="Times New Roman"/>
        </w:rPr>
      </w:pPr>
      <w:r w:rsidRPr="00BE0AE5">
        <w:rPr>
          <w:rFonts w:cs="Times New Roman"/>
        </w:rPr>
        <w:t>Основные построения с помощью циркуля и линейки.</w:t>
      </w:r>
    </w:p>
    <w:p w:rsidR="00416B7C" w:rsidRPr="00BE0AE5" w:rsidRDefault="00416B7C" w:rsidP="00416B7C">
      <w:pPr>
        <w:pStyle w:val="a8"/>
        <w:rPr>
          <w:rFonts w:cs="Times New Roman"/>
        </w:rPr>
      </w:pPr>
      <w:r w:rsidRPr="00BE0AE5">
        <w:rPr>
          <w:rFonts w:cs="Times New Roman"/>
        </w:rPr>
        <w:t>Треугольник. Высота, медиана, биссектриса, их свойства. Равнобедренный и равносторонний треугольники. Неравенство треугольника.</w:t>
      </w:r>
    </w:p>
    <w:p w:rsidR="00416B7C" w:rsidRPr="00BE0AE5" w:rsidRDefault="00416B7C" w:rsidP="00416B7C">
      <w:pPr>
        <w:pStyle w:val="a8"/>
        <w:rPr>
          <w:rFonts w:cs="Times New Roman"/>
        </w:rPr>
      </w:pPr>
      <w:r w:rsidRPr="00BE0AE5">
        <w:rPr>
          <w:rFonts w:cs="Times New Roman"/>
        </w:rPr>
        <w:t>Свойства и признаки равнобедренного треугольника. Признаки равенства треугольников.</w:t>
      </w:r>
    </w:p>
    <w:p w:rsidR="00416B7C" w:rsidRPr="00BE0AE5" w:rsidRDefault="00416B7C" w:rsidP="00416B7C">
      <w:pPr>
        <w:pStyle w:val="a8"/>
        <w:rPr>
          <w:rFonts w:cs="Times New Roman"/>
        </w:rPr>
      </w:pPr>
      <w:r w:rsidRPr="00BE0AE5">
        <w:rPr>
          <w:rFonts w:cs="Times New Roman"/>
        </w:rPr>
        <w:t>Свойства и признаки параллельных прямых. Сумма углов треугольника. Внешние углы треугольника.</w:t>
      </w:r>
    </w:p>
    <w:p w:rsidR="00416B7C" w:rsidRPr="00BE0AE5" w:rsidRDefault="00416B7C" w:rsidP="00416B7C">
      <w:pPr>
        <w:pStyle w:val="a8"/>
        <w:rPr>
          <w:rFonts w:cs="Times New Roman"/>
        </w:rPr>
      </w:pPr>
      <w:r w:rsidRPr="00BE0AE5">
        <w:rPr>
          <w:rFonts w:cs="Times New Roman"/>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416B7C" w:rsidRPr="00BE0AE5" w:rsidRDefault="00416B7C" w:rsidP="00416B7C">
      <w:pPr>
        <w:pStyle w:val="a8"/>
        <w:rPr>
          <w:rFonts w:cs="Times New Roman"/>
        </w:rPr>
      </w:pPr>
      <w:r w:rsidRPr="00BE0AE5">
        <w:rPr>
          <w:rFonts w:cs="Times New Roman"/>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416B7C" w:rsidRPr="00BE0AE5" w:rsidRDefault="00416B7C" w:rsidP="00416B7C">
      <w:pPr>
        <w:pStyle w:val="a8"/>
        <w:rPr>
          <w:rFonts w:cs="Times New Roman"/>
        </w:rPr>
      </w:pPr>
      <w:r w:rsidRPr="00BE0AE5">
        <w:rPr>
          <w:rFonts w:cs="Times New Roman"/>
        </w:rPr>
        <w:t>Геометрическое место точек. Биссектриса угла и серединный перпендикуляр к отрезку как геометрические места точек.</w:t>
      </w:r>
    </w:p>
    <w:p w:rsidR="00416B7C" w:rsidRPr="00BE0AE5" w:rsidRDefault="00416B7C" w:rsidP="00416B7C">
      <w:pPr>
        <w:pStyle w:val="a8"/>
        <w:rPr>
          <w:rFonts w:cs="Times New Roman"/>
        </w:rPr>
      </w:pPr>
      <w:r w:rsidRPr="00BE0AE5">
        <w:rPr>
          <w:rFonts w:cs="Times New Roman"/>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416B7C" w:rsidRPr="00BE0AE5" w:rsidRDefault="00416B7C" w:rsidP="001F1751">
      <w:pPr>
        <w:pStyle w:val="31"/>
        <w:keepNext/>
        <w:spacing w:before="340"/>
        <w:rPr>
          <w:rFonts w:cs="Times New Roman"/>
        </w:rPr>
      </w:pPr>
      <w:r w:rsidRPr="00BE0AE5">
        <w:rPr>
          <w:rFonts w:cs="Times New Roman"/>
        </w:rPr>
        <w:t>8 класс</w:t>
      </w:r>
    </w:p>
    <w:p w:rsidR="00416B7C" w:rsidRPr="00BE0AE5" w:rsidRDefault="00416B7C" w:rsidP="00416B7C">
      <w:pPr>
        <w:pStyle w:val="a8"/>
        <w:rPr>
          <w:rFonts w:cs="Times New Roman"/>
        </w:rPr>
      </w:pPr>
      <w:r w:rsidRPr="00BE0AE5">
        <w:rPr>
          <w:rFonts w:cs="Times New Roman"/>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416B7C" w:rsidRPr="00BE0AE5" w:rsidRDefault="00416B7C" w:rsidP="00416B7C">
      <w:pPr>
        <w:pStyle w:val="a8"/>
        <w:rPr>
          <w:rFonts w:cs="Times New Roman"/>
        </w:rPr>
      </w:pPr>
      <w:r w:rsidRPr="00BE0AE5">
        <w:rPr>
          <w:rFonts w:cs="Times New Roman"/>
        </w:rPr>
        <w:t>Центральная симметрия.</w:t>
      </w:r>
    </w:p>
    <w:p w:rsidR="00416B7C" w:rsidRPr="00BE0AE5" w:rsidRDefault="00416B7C" w:rsidP="00416B7C">
      <w:pPr>
        <w:pStyle w:val="a8"/>
        <w:rPr>
          <w:rFonts w:cs="Times New Roman"/>
        </w:rPr>
      </w:pPr>
      <w:r w:rsidRPr="00BE0AE5">
        <w:rPr>
          <w:rFonts w:cs="Times New Roman"/>
        </w:rPr>
        <w:t xml:space="preserve">Теорема Фалеса и теорема о пропорциональных отрезках. Средние линии треугольника и трапеции. </w:t>
      </w:r>
    </w:p>
    <w:p w:rsidR="00416B7C" w:rsidRPr="00BE0AE5" w:rsidRDefault="00416B7C" w:rsidP="00416B7C">
      <w:pPr>
        <w:pStyle w:val="a8"/>
        <w:rPr>
          <w:rFonts w:cs="Times New Roman"/>
        </w:rPr>
      </w:pPr>
      <w:r w:rsidRPr="00BE0AE5">
        <w:rPr>
          <w:rFonts w:cs="Times New Roman"/>
        </w:rPr>
        <w:lastRenderedPageBreak/>
        <w:t>Подобие треугольников, коэффициент подобия. Признаки подобия треугольников. Применение подобия при решении практических задач.</w:t>
      </w:r>
    </w:p>
    <w:p w:rsidR="00416B7C" w:rsidRPr="00BE0AE5" w:rsidRDefault="00416B7C" w:rsidP="00416B7C">
      <w:pPr>
        <w:pStyle w:val="a8"/>
        <w:rPr>
          <w:rFonts w:cs="Times New Roman"/>
        </w:rPr>
      </w:pPr>
      <w:r w:rsidRPr="00BE0AE5">
        <w:rPr>
          <w:rFonts w:cs="Times New Roman"/>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416B7C" w:rsidRPr="00BE0AE5" w:rsidRDefault="00416B7C" w:rsidP="00416B7C">
      <w:pPr>
        <w:pStyle w:val="a8"/>
        <w:rPr>
          <w:rFonts w:cs="Times New Roman"/>
        </w:rPr>
      </w:pPr>
      <w:r w:rsidRPr="00BE0AE5">
        <w:rPr>
          <w:rFonts w:cs="Times New Roman"/>
        </w:rPr>
        <w:t>Вычисление площадей треугольников и многоугольников на клетчатой бумаге.</w:t>
      </w:r>
    </w:p>
    <w:p w:rsidR="00416B7C" w:rsidRPr="00BE0AE5" w:rsidRDefault="00416B7C" w:rsidP="00416B7C">
      <w:pPr>
        <w:pStyle w:val="a8"/>
        <w:rPr>
          <w:rFonts w:cs="Times New Roman"/>
        </w:rPr>
      </w:pPr>
      <w:r w:rsidRPr="00BE0AE5">
        <w:rPr>
          <w:rFonts w:cs="Times New Roman"/>
        </w:rPr>
        <w:t>Теорема Пифагора. Применение теоремы Пифагора при решении практических задач.</w:t>
      </w:r>
    </w:p>
    <w:p w:rsidR="00416B7C" w:rsidRPr="00BE0AE5" w:rsidRDefault="00416B7C" w:rsidP="00416B7C">
      <w:pPr>
        <w:pStyle w:val="a8"/>
        <w:rPr>
          <w:rFonts w:cs="Times New Roman"/>
        </w:rPr>
      </w:pPr>
      <w:r w:rsidRPr="00BE0AE5">
        <w:rPr>
          <w:rFonts w:cs="Times New Roman"/>
        </w:rPr>
        <w:t>Синус, косинус, тангенс острого угла прямоугольного треугольника. Тригонометрические функции углов в 30, 45 и 60.</w:t>
      </w:r>
    </w:p>
    <w:p w:rsidR="00416B7C" w:rsidRPr="00BE0AE5" w:rsidRDefault="00416B7C" w:rsidP="00416B7C">
      <w:pPr>
        <w:pStyle w:val="a8"/>
        <w:rPr>
          <w:rFonts w:cs="Times New Roman"/>
        </w:rPr>
      </w:pPr>
      <w:r w:rsidRPr="00BE0AE5">
        <w:rPr>
          <w:rFonts w:cs="Times New Roman"/>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416B7C" w:rsidRPr="00BE0AE5" w:rsidRDefault="00416B7C" w:rsidP="00416B7C">
      <w:pPr>
        <w:pStyle w:val="31"/>
        <w:spacing w:before="283"/>
        <w:rPr>
          <w:rFonts w:cs="Times New Roman"/>
        </w:rPr>
      </w:pPr>
      <w:r w:rsidRPr="00BE0AE5">
        <w:rPr>
          <w:rFonts w:cs="Times New Roman"/>
        </w:rPr>
        <w:t>9 класс</w:t>
      </w:r>
    </w:p>
    <w:p w:rsidR="00416B7C" w:rsidRPr="00BE0AE5" w:rsidRDefault="00416B7C" w:rsidP="00416B7C">
      <w:pPr>
        <w:pStyle w:val="a8"/>
        <w:rPr>
          <w:rFonts w:cs="Times New Roman"/>
        </w:rPr>
      </w:pPr>
      <w:r w:rsidRPr="00BE0AE5">
        <w:rPr>
          <w:rFonts w:cs="Times New Roman"/>
        </w:rPr>
        <w:t>Синус, косинус, тангенс углов от 0 до 180. Основное тригонометрическое тождество. Формулы приведения.</w:t>
      </w:r>
    </w:p>
    <w:p w:rsidR="00416B7C" w:rsidRPr="00BE0AE5" w:rsidRDefault="00416B7C" w:rsidP="00416B7C">
      <w:pPr>
        <w:pStyle w:val="a8"/>
        <w:rPr>
          <w:rFonts w:cs="Times New Roman"/>
        </w:rPr>
      </w:pPr>
      <w:r w:rsidRPr="00BE0AE5">
        <w:rPr>
          <w:rFonts w:cs="Times New Roman"/>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416B7C" w:rsidRPr="00BE0AE5" w:rsidRDefault="00416B7C" w:rsidP="00416B7C">
      <w:pPr>
        <w:pStyle w:val="a8"/>
        <w:rPr>
          <w:rFonts w:cs="Times New Roman"/>
        </w:rPr>
      </w:pPr>
      <w:r w:rsidRPr="00BE0AE5">
        <w:rPr>
          <w:rFonts w:cs="Times New Roman"/>
        </w:rPr>
        <w:t>Преобразование подобия. Подобие соответственных элементов.</w:t>
      </w:r>
    </w:p>
    <w:p w:rsidR="00416B7C" w:rsidRPr="00BE0AE5" w:rsidRDefault="00416B7C" w:rsidP="00416B7C">
      <w:pPr>
        <w:pStyle w:val="a8"/>
        <w:rPr>
          <w:rFonts w:cs="Times New Roman"/>
        </w:rPr>
      </w:pPr>
      <w:r w:rsidRPr="00BE0AE5">
        <w:rPr>
          <w:rFonts w:cs="Times New Roman"/>
        </w:rPr>
        <w:t>Теорема о произведении отрезков хорд, теоремы о произведении отрезков секущих, теорема о квадрате касательной.</w:t>
      </w:r>
    </w:p>
    <w:p w:rsidR="00416B7C" w:rsidRPr="00BE0AE5" w:rsidRDefault="00416B7C" w:rsidP="00416B7C">
      <w:pPr>
        <w:pStyle w:val="a8"/>
        <w:rPr>
          <w:rFonts w:cs="Times New Roman"/>
        </w:rPr>
      </w:pPr>
      <w:r w:rsidRPr="00BE0AE5">
        <w:rPr>
          <w:rFonts w:cs="Times New Roman"/>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416B7C" w:rsidRPr="00BE0AE5" w:rsidRDefault="00416B7C" w:rsidP="00416B7C">
      <w:pPr>
        <w:pStyle w:val="a8"/>
        <w:rPr>
          <w:rFonts w:cs="Times New Roman"/>
        </w:rPr>
      </w:pPr>
      <w:r w:rsidRPr="00BE0AE5">
        <w:rPr>
          <w:rFonts w:cs="Times New Roman"/>
        </w:rPr>
        <w:t>Декартовы координаты на плоскости. Уравнения прямой и окружности в координатах, пересечение окружностей и пр</w:t>
      </w:r>
      <w:r w:rsidRPr="00BE0AE5">
        <w:rPr>
          <w:rFonts w:cs="Times New Roman"/>
        </w:rPr>
        <w:t>я</w:t>
      </w:r>
      <w:r w:rsidRPr="00BE0AE5">
        <w:rPr>
          <w:rFonts w:cs="Times New Roman"/>
        </w:rPr>
        <w:t>мых. Метод координат и его применение.</w:t>
      </w:r>
    </w:p>
    <w:p w:rsidR="00416B7C" w:rsidRPr="00BE0AE5" w:rsidRDefault="00416B7C" w:rsidP="00416B7C">
      <w:pPr>
        <w:pStyle w:val="a8"/>
        <w:rPr>
          <w:rFonts w:cs="Times New Roman"/>
        </w:rPr>
      </w:pPr>
      <w:r w:rsidRPr="00BE0AE5">
        <w:rPr>
          <w:rFonts w:cs="Times New Roman"/>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416B7C" w:rsidRPr="00BE0AE5" w:rsidRDefault="00416B7C" w:rsidP="00416B7C">
      <w:pPr>
        <w:pStyle w:val="a8"/>
        <w:rPr>
          <w:rFonts w:cs="Times New Roman"/>
        </w:rPr>
      </w:pPr>
      <w:r w:rsidRPr="00BE0AE5">
        <w:rPr>
          <w:rFonts w:cs="Times New Roman"/>
        </w:rPr>
        <w:t>Движения плоскости и внутренние симметрии фигур(элементарные представления). Параллельный перенос. Поворот.</w:t>
      </w:r>
    </w:p>
    <w:p w:rsidR="00416B7C" w:rsidRPr="00BE0AE5" w:rsidRDefault="00416B7C" w:rsidP="00416B7C">
      <w:pPr>
        <w:pStyle w:val="22"/>
        <w:spacing w:before="454"/>
        <w:rPr>
          <w:rFonts w:cs="Times New Roman"/>
        </w:rPr>
      </w:pPr>
      <w:r w:rsidRPr="00BE0AE5">
        <w:rPr>
          <w:rFonts w:cs="Times New Roman"/>
          <w:spacing w:val="-2"/>
        </w:rPr>
        <w:t xml:space="preserve">планируемые Предметные результаты освоения </w:t>
      </w:r>
      <w:r w:rsidRPr="00BE0AE5">
        <w:rPr>
          <w:rFonts w:cs="Times New Roman"/>
        </w:rPr>
        <w:t>рабочей программы курса (по годам обучения)</w:t>
      </w:r>
    </w:p>
    <w:p w:rsidR="00416B7C" w:rsidRPr="00BE0AE5" w:rsidRDefault="00416B7C" w:rsidP="00416B7C">
      <w:pPr>
        <w:pStyle w:val="a8"/>
        <w:rPr>
          <w:rFonts w:cs="Times New Roman"/>
        </w:rPr>
      </w:pPr>
      <w:r w:rsidRPr="00BE0AE5">
        <w:rPr>
          <w:rFonts w:cs="Times New Roman"/>
        </w:rPr>
        <w:t>Освоение учебного курса «Геометрия» на уровне основного общего образования должно обеспечивать достижение сл</w:t>
      </w:r>
      <w:r w:rsidRPr="00BE0AE5">
        <w:rPr>
          <w:rFonts w:cs="Times New Roman"/>
        </w:rPr>
        <w:t>е</w:t>
      </w:r>
      <w:r w:rsidRPr="00BE0AE5">
        <w:rPr>
          <w:rFonts w:cs="Times New Roman"/>
        </w:rPr>
        <w:t>дующих предметных образовательных результатов:</w:t>
      </w:r>
    </w:p>
    <w:p w:rsidR="00416B7C" w:rsidRPr="00BE0AE5" w:rsidRDefault="00416B7C" w:rsidP="00416B7C">
      <w:pPr>
        <w:pStyle w:val="31"/>
        <w:rPr>
          <w:rFonts w:cs="Times New Roman"/>
        </w:rPr>
      </w:pPr>
      <w:r w:rsidRPr="00BE0AE5">
        <w:rPr>
          <w:rFonts w:cs="Times New Roman"/>
        </w:rPr>
        <w:t>7 класс</w:t>
      </w:r>
    </w:p>
    <w:p w:rsidR="00416B7C" w:rsidRPr="00BE0AE5" w:rsidRDefault="00416B7C" w:rsidP="00416B7C">
      <w:pPr>
        <w:pStyle w:val="a"/>
        <w:rPr>
          <w:rFonts w:cs="Times New Roman"/>
        </w:rPr>
      </w:pPr>
      <w:r w:rsidRPr="00BE0AE5">
        <w:rPr>
          <w:rFonts w:cs="Times New Roman"/>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w:t>
      </w:r>
      <w:r w:rsidRPr="00BE0AE5">
        <w:rPr>
          <w:rFonts w:cs="Times New Roman"/>
        </w:rPr>
        <w:t>с</w:t>
      </w:r>
      <w:r w:rsidRPr="00BE0AE5">
        <w:rPr>
          <w:rFonts w:cs="Times New Roman"/>
        </w:rPr>
        <w:t>ление длин отрезков и величин углов.</w:t>
      </w:r>
    </w:p>
    <w:p w:rsidR="00416B7C" w:rsidRPr="00BE0AE5" w:rsidRDefault="00416B7C" w:rsidP="00416B7C">
      <w:pPr>
        <w:pStyle w:val="a"/>
        <w:rPr>
          <w:rFonts w:cs="Times New Roman"/>
        </w:rPr>
      </w:pPr>
      <w:r w:rsidRPr="00BE0AE5">
        <w:rPr>
          <w:rFonts w:cs="Times New Roman"/>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416B7C" w:rsidRPr="00BE0AE5" w:rsidRDefault="00416B7C" w:rsidP="00416B7C">
      <w:pPr>
        <w:pStyle w:val="a"/>
        <w:rPr>
          <w:rFonts w:cs="Times New Roman"/>
        </w:rPr>
      </w:pPr>
      <w:r w:rsidRPr="00BE0AE5">
        <w:rPr>
          <w:rFonts w:cs="Times New Roman"/>
        </w:rPr>
        <w:t>Строить чертежи к геометрическим задачам.</w:t>
      </w:r>
    </w:p>
    <w:p w:rsidR="00416B7C" w:rsidRPr="00BE0AE5" w:rsidRDefault="00416B7C" w:rsidP="00416B7C">
      <w:pPr>
        <w:pStyle w:val="a"/>
        <w:rPr>
          <w:rFonts w:cs="Times New Roman"/>
        </w:rPr>
      </w:pPr>
      <w:r w:rsidRPr="00BE0AE5">
        <w:rPr>
          <w:rFonts w:cs="Times New Roman"/>
        </w:rPr>
        <w:t>Пользоваться признаками равенства треугольников, использовать признаки и свойства равнобедренных треугольн</w:t>
      </w:r>
      <w:r w:rsidRPr="00BE0AE5">
        <w:rPr>
          <w:rFonts w:cs="Times New Roman"/>
        </w:rPr>
        <w:t>и</w:t>
      </w:r>
      <w:r w:rsidRPr="00BE0AE5">
        <w:rPr>
          <w:rFonts w:cs="Times New Roman"/>
        </w:rPr>
        <w:t>ков при решении задач.</w:t>
      </w:r>
    </w:p>
    <w:p w:rsidR="00416B7C" w:rsidRPr="00BE0AE5" w:rsidRDefault="00416B7C" w:rsidP="00416B7C">
      <w:pPr>
        <w:pStyle w:val="a"/>
        <w:rPr>
          <w:rFonts w:cs="Times New Roman"/>
        </w:rPr>
      </w:pPr>
      <w:r w:rsidRPr="00BE0AE5">
        <w:rPr>
          <w:rFonts w:cs="Times New Roman"/>
        </w:rPr>
        <w:t>Проводить логические рассуждения с использованием геометрических теорем.</w:t>
      </w:r>
    </w:p>
    <w:p w:rsidR="00416B7C" w:rsidRPr="00BE0AE5" w:rsidRDefault="00416B7C" w:rsidP="00416B7C">
      <w:pPr>
        <w:pStyle w:val="a"/>
        <w:rPr>
          <w:rFonts w:cs="Times New Roman"/>
        </w:rPr>
      </w:pPr>
      <w:r w:rsidRPr="00BE0AE5">
        <w:rPr>
          <w:rFonts w:cs="Times New Roman"/>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16B7C" w:rsidRPr="00BE0AE5" w:rsidRDefault="00416B7C" w:rsidP="00416B7C">
      <w:pPr>
        <w:pStyle w:val="a"/>
        <w:rPr>
          <w:rFonts w:cs="Times New Roman"/>
        </w:rPr>
      </w:pPr>
      <w:r w:rsidRPr="00BE0AE5">
        <w:rPr>
          <w:rFonts w:cs="Times New Roman"/>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416B7C" w:rsidRPr="00BE0AE5" w:rsidRDefault="00416B7C" w:rsidP="00416B7C">
      <w:pPr>
        <w:pStyle w:val="a"/>
        <w:rPr>
          <w:rFonts w:cs="Times New Roman"/>
        </w:rPr>
      </w:pPr>
      <w:r w:rsidRPr="00BE0AE5">
        <w:rPr>
          <w:rFonts w:cs="Times New Roman"/>
        </w:rPr>
        <w:t>Решать задачи на клетчатой бумаге.</w:t>
      </w:r>
    </w:p>
    <w:p w:rsidR="00416B7C" w:rsidRPr="00BE0AE5" w:rsidRDefault="00416B7C" w:rsidP="00416B7C">
      <w:pPr>
        <w:pStyle w:val="a"/>
        <w:rPr>
          <w:rFonts w:cs="Times New Roman"/>
        </w:rPr>
      </w:pPr>
      <w:r w:rsidRPr="00BE0AE5">
        <w:rPr>
          <w:rFonts w:cs="Times New Roman"/>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16B7C" w:rsidRPr="00BE0AE5" w:rsidRDefault="00416B7C" w:rsidP="00416B7C">
      <w:pPr>
        <w:pStyle w:val="a"/>
        <w:rPr>
          <w:rFonts w:cs="Times New Roman"/>
        </w:rPr>
      </w:pPr>
      <w:r w:rsidRPr="00BE0AE5">
        <w:rPr>
          <w:rFonts w:cs="Times New Roman"/>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416B7C" w:rsidRPr="00BE0AE5" w:rsidRDefault="00416B7C" w:rsidP="00416B7C">
      <w:pPr>
        <w:pStyle w:val="a"/>
        <w:rPr>
          <w:rFonts w:cs="Times New Roman"/>
        </w:rPr>
      </w:pPr>
      <w:r w:rsidRPr="00BE0AE5">
        <w:rPr>
          <w:rFonts w:cs="Times New Roman"/>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416B7C" w:rsidRPr="00BE0AE5" w:rsidRDefault="00416B7C" w:rsidP="00416B7C">
      <w:pPr>
        <w:pStyle w:val="a"/>
        <w:rPr>
          <w:rFonts w:cs="Times New Roman"/>
        </w:rPr>
      </w:pPr>
      <w:r w:rsidRPr="00BE0AE5">
        <w:rPr>
          <w:rFonts w:cs="Times New Roman"/>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416B7C" w:rsidRPr="00BE0AE5" w:rsidRDefault="00416B7C" w:rsidP="00416B7C">
      <w:pPr>
        <w:pStyle w:val="a"/>
        <w:rPr>
          <w:rFonts w:cs="Times New Roman"/>
        </w:rPr>
      </w:pPr>
      <w:r w:rsidRPr="00BE0AE5">
        <w:rPr>
          <w:rFonts w:cs="Times New Roman"/>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416B7C" w:rsidRPr="00BE0AE5" w:rsidRDefault="00416B7C" w:rsidP="00416B7C">
      <w:pPr>
        <w:pStyle w:val="a"/>
        <w:rPr>
          <w:rFonts w:cs="Times New Roman"/>
        </w:rPr>
      </w:pPr>
      <w:r w:rsidRPr="00BE0AE5">
        <w:rPr>
          <w:rFonts w:cs="Times New Roman"/>
        </w:rPr>
        <w:t>Пользоваться простейшими геометрическими неравенствами, понимать их практический смысл.</w:t>
      </w:r>
    </w:p>
    <w:p w:rsidR="00416B7C" w:rsidRPr="00BE0AE5" w:rsidRDefault="00416B7C" w:rsidP="00416B7C">
      <w:pPr>
        <w:pStyle w:val="a"/>
        <w:rPr>
          <w:rFonts w:cs="Times New Roman"/>
        </w:rPr>
      </w:pPr>
      <w:r w:rsidRPr="00BE0AE5">
        <w:rPr>
          <w:rFonts w:cs="Times New Roman"/>
        </w:rPr>
        <w:lastRenderedPageBreak/>
        <w:t>Проводить основные геометрические построения с помощью циркуля и линейки.</w:t>
      </w:r>
    </w:p>
    <w:p w:rsidR="00416B7C" w:rsidRPr="00BE0AE5" w:rsidRDefault="00416B7C" w:rsidP="00416B7C">
      <w:pPr>
        <w:pStyle w:val="31"/>
        <w:rPr>
          <w:rFonts w:cs="Times New Roman"/>
        </w:rPr>
      </w:pPr>
      <w:r w:rsidRPr="00BE0AE5">
        <w:rPr>
          <w:rFonts w:cs="Times New Roman"/>
        </w:rPr>
        <w:t>8 класс</w:t>
      </w:r>
    </w:p>
    <w:p w:rsidR="00416B7C" w:rsidRPr="00BE0AE5" w:rsidRDefault="00416B7C" w:rsidP="00416B7C">
      <w:pPr>
        <w:pStyle w:val="a"/>
        <w:rPr>
          <w:rFonts w:cs="Times New Roman"/>
        </w:rPr>
      </w:pPr>
      <w:r w:rsidRPr="00BE0AE5">
        <w:rPr>
          <w:rFonts w:cs="Times New Roman"/>
        </w:rPr>
        <w:t>Распознавать основные виды четырёхугольников, их элементы, пользоваться их свойствами при решении геометр</w:t>
      </w:r>
      <w:r w:rsidRPr="00BE0AE5">
        <w:rPr>
          <w:rFonts w:cs="Times New Roman"/>
        </w:rPr>
        <w:t>и</w:t>
      </w:r>
      <w:r w:rsidRPr="00BE0AE5">
        <w:rPr>
          <w:rFonts w:cs="Times New Roman"/>
        </w:rPr>
        <w:t>ческих задач.</w:t>
      </w:r>
    </w:p>
    <w:p w:rsidR="00416B7C" w:rsidRPr="00BE0AE5" w:rsidRDefault="00416B7C" w:rsidP="00416B7C">
      <w:pPr>
        <w:pStyle w:val="a"/>
        <w:rPr>
          <w:rFonts w:cs="Times New Roman"/>
          <w:spacing w:val="-2"/>
        </w:rPr>
      </w:pPr>
      <w:r w:rsidRPr="00BE0AE5">
        <w:rPr>
          <w:rFonts w:cs="Times New Roman"/>
          <w:spacing w:val="-2"/>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416B7C" w:rsidRPr="00BE0AE5" w:rsidRDefault="00416B7C" w:rsidP="00416B7C">
      <w:pPr>
        <w:pStyle w:val="a"/>
        <w:rPr>
          <w:rFonts w:cs="Times New Roman"/>
        </w:rPr>
      </w:pPr>
      <w:r w:rsidRPr="00BE0AE5">
        <w:rPr>
          <w:rFonts w:cs="Times New Roman"/>
        </w:rPr>
        <w:t>Применять признаки подобия треугольников в решении геометрических задач.</w:t>
      </w:r>
    </w:p>
    <w:p w:rsidR="00416B7C" w:rsidRPr="00BE0AE5" w:rsidRDefault="00416B7C" w:rsidP="00416B7C">
      <w:pPr>
        <w:pStyle w:val="a"/>
        <w:rPr>
          <w:rFonts w:cs="Times New Roman"/>
        </w:rPr>
      </w:pPr>
      <w:r w:rsidRPr="00BE0AE5">
        <w:rPr>
          <w:rFonts w:cs="Times New Roman"/>
        </w:rPr>
        <w:t>Пользоваться теоремой Пифагора для решения геометрических и практических задач. Строить математическую м</w:t>
      </w:r>
      <w:r w:rsidRPr="00BE0AE5">
        <w:rPr>
          <w:rFonts w:cs="Times New Roman"/>
        </w:rPr>
        <w:t>о</w:t>
      </w:r>
      <w:r w:rsidRPr="00BE0AE5">
        <w:rPr>
          <w:rFonts w:cs="Times New Roman"/>
        </w:rPr>
        <w:t>дель в практических задачах, самостоятельно делать чертёж и находить соответствующие длины.</w:t>
      </w:r>
    </w:p>
    <w:p w:rsidR="00416B7C" w:rsidRPr="00BE0AE5" w:rsidRDefault="00416B7C" w:rsidP="00416B7C">
      <w:pPr>
        <w:pStyle w:val="a"/>
        <w:rPr>
          <w:rFonts w:cs="Times New Roman"/>
        </w:rPr>
      </w:pPr>
      <w:r w:rsidRPr="00BE0AE5">
        <w:rPr>
          <w:rFonts w:cs="Times New Roman"/>
        </w:rPr>
        <w:t>Владеть понятиями синуса, косинуса и тангенса острого угла прямоугольного треугольника. Пользоваться этими п</w:t>
      </w:r>
      <w:r w:rsidRPr="00BE0AE5">
        <w:rPr>
          <w:rFonts w:cs="Times New Roman"/>
        </w:rPr>
        <w:t>о</w:t>
      </w:r>
      <w:r w:rsidRPr="00BE0AE5">
        <w:rPr>
          <w:rFonts w:cs="Times New Roman"/>
        </w:rPr>
        <w:t>нятиями для решения практических задач.</w:t>
      </w:r>
    </w:p>
    <w:p w:rsidR="00416B7C" w:rsidRPr="00BE0AE5" w:rsidRDefault="00416B7C" w:rsidP="00416B7C">
      <w:pPr>
        <w:pStyle w:val="a"/>
        <w:rPr>
          <w:rFonts w:cs="Times New Roman"/>
        </w:rPr>
      </w:pPr>
      <w:r w:rsidRPr="00BE0AE5">
        <w:rPr>
          <w:rFonts w:cs="Times New Roman"/>
        </w:rPr>
        <w:t>Вычислять (различными способами) площадь треугольника и площади многоугольных фигур (пользуясь, где нео</w:t>
      </w:r>
      <w:r w:rsidRPr="00BE0AE5">
        <w:rPr>
          <w:rFonts w:cs="Times New Roman"/>
        </w:rPr>
        <w:t>б</w:t>
      </w:r>
      <w:r w:rsidRPr="00BE0AE5">
        <w:rPr>
          <w:rFonts w:cs="Times New Roman"/>
        </w:rPr>
        <w:t>ходимо, калькулятором). Применять полученные умения в практических задачах.</w:t>
      </w:r>
    </w:p>
    <w:p w:rsidR="00416B7C" w:rsidRPr="00BE0AE5" w:rsidRDefault="00416B7C" w:rsidP="00416B7C">
      <w:pPr>
        <w:pStyle w:val="a"/>
        <w:rPr>
          <w:rFonts w:cs="Times New Roman"/>
        </w:rPr>
      </w:pPr>
      <w:r w:rsidRPr="00BE0AE5">
        <w:rPr>
          <w:rFonts w:cs="Times New Roman"/>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416B7C" w:rsidRPr="00BE0AE5" w:rsidRDefault="00416B7C" w:rsidP="00416B7C">
      <w:pPr>
        <w:pStyle w:val="a"/>
        <w:rPr>
          <w:rFonts w:cs="Times New Roman"/>
        </w:rPr>
      </w:pPr>
      <w:r w:rsidRPr="00BE0AE5">
        <w:rPr>
          <w:rFonts w:cs="Times New Roman"/>
        </w:rPr>
        <w:t>Владеть понятием описанного четырёхугольника, применять свойства описанного четырёхугольника при решении задач.</w:t>
      </w:r>
    </w:p>
    <w:p w:rsidR="00416B7C" w:rsidRPr="00BE0AE5" w:rsidRDefault="00416B7C" w:rsidP="00416B7C">
      <w:pPr>
        <w:pStyle w:val="a"/>
        <w:rPr>
          <w:rFonts w:cs="Times New Roman"/>
        </w:rPr>
      </w:pPr>
      <w:r w:rsidRPr="00BE0AE5">
        <w:rPr>
          <w:rFonts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416B7C" w:rsidRPr="00BE0AE5" w:rsidRDefault="00416B7C" w:rsidP="00416B7C">
      <w:pPr>
        <w:pStyle w:val="31"/>
        <w:spacing w:before="198"/>
        <w:rPr>
          <w:rFonts w:cs="Times New Roman"/>
        </w:rPr>
      </w:pPr>
      <w:r w:rsidRPr="00BE0AE5">
        <w:rPr>
          <w:rFonts w:cs="Times New Roman"/>
        </w:rPr>
        <w:t>9 класс</w:t>
      </w:r>
    </w:p>
    <w:p w:rsidR="00416B7C" w:rsidRPr="00BE0AE5" w:rsidRDefault="00416B7C" w:rsidP="00416B7C">
      <w:pPr>
        <w:pStyle w:val="a"/>
        <w:rPr>
          <w:rFonts w:cs="Times New Roman"/>
        </w:rPr>
      </w:pPr>
      <w:r w:rsidRPr="00BE0AE5">
        <w:rPr>
          <w:rFonts w:cs="Times New Roman"/>
        </w:rPr>
        <w:t>Использовать тригонометрические функции острых углов для нахождения различных элементов прямоугольного треугольника.</w:t>
      </w:r>
    </w:p>
    <w:p w:rsidR="00416B7C" w:rsidRPr="00BE0AE5" w:rsidRDefault="00416B7C" w:rsidP="00416B7C">
      <w:pPr>
        <w:pStyle w:val="a"/>
        <w:rPr>
          <w:rFonts w:cs="Times New Roman"/>
        </w:rPr>
      </w:pPr>
      <w:r w:rsidRPr="00BE0AE5">
        <w:rPr>
          <w:rFonts w:cs="Times New Roman"/>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416B7C" w:rsidRPr="00BE0AE5" w:rsidRDefault="00416B7C" w:rsidP="00416B7C">
      <w:pPr>
        <w:pStyle w:val="a"/>
        <w:rPr>
          <w:rFonts w:cs="Times New Roman"/>
        </w:rPr>
      </w:pPr>
      <w:r w:rsidRPr="00BE0AE5">
        <w:rPr>
          <w:rFonts w:cs="Times New Roman"/>
        </w:rPr>
        <w:t>Использовать теоремы синусов и косинусов для нахождения различных элементов треугольника («решение тр</w:t>
      </w:r>
      <w:r w:rsidRPr="00BE0AE5">
        <w:rPr>
          <w:rFonts w:cs="Times New Roman"/>
        </w:rPr>
        <w:t>е</w:t>
      </w:r>
      <w:r w:rsidRPr="00BE0AE5">
        <w:rPr>
          <w:rFonts w:cs="Times New Roman"/>
        </w:rPr>
        <w:t>угольников»), применять их при решении геометрических задач.</w:t>
      </w:r>
    </w:p>
    <w:p w:rsidR="00416B7C" w:rsidRPr="00BE0AE5" w:rsidRDefault="00416B7C" w:rsidP="00416B7C">
      <w:pPr>
        <w:pStyle w:val="a"/>
        <w:rPr>
          <w:rFonts w:cs="Times New Roman"/>
        </w:rPr>
      </w:pPr>
      <w:r w:rsidRPr="00BE0AE5">
        <w:rPr>
          <w:rFonts w:cs="Times New Roman"/>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w:t>
      </w:r>
      <w:r w:rsidRPr="00BE0AE5">
        <w:rPr>
          <w:rFonts w:cs="Times New Roman"/>
        </w:rPr>
        <w:t>о</w:t>
      </w:r>
      <w:r w:rsidRPr="00BE0AE5">
        <w:rPr>
          <w:rFonts w:cs="Times New Roman"/>
        </w:rPr>
        <w:t>добия в практических задачах. Уметь приводить примеры подобных фигур в окружающем мире.</w:t>
      </w:r>
    </w:p>
    <w:p w:rsidR="00416B7C" w:rsidRPr="00BE0AE5" w:rsidRDefault="00416B7C" w:rsidP="00416B7C">
      <w:pPr>
        <w:pStyle w:val="a"/>
        <w:rPr>
          <w:rFonts w:cs="Times New Roman"/>
        </w:rPr>
      </w:pPr>
      <w:r w:rsidRPr="00BE0AE5">
        <w:rPr>
          <w:rFonts w:cs="Times New Roman"/>
        </w:rPr>
        <w:t>Пользоваться теоремами о произведении отрезков хорд, о произведении отрезков секущих, о квадрате касательной.</w:t>
      </w:r>
    </w:p>
    <w:p w:rsidR="00416B7C" w:rsidRPr="00BE0AE5" w:rsidRDefault="00416B7C" w:rsidP="00416B7C">
      <w:pPr>
        <w:pStyle w:val="a"/>
        <w:rPr>
          <w:rFonts w:cs="Times New Roman"/>
        </w:rPr>
      </w:pPr>
      <w:r w:rsidRPr="00BE0AE5">
        <w:rPr>
          <w:rFonts w:cs="Times New Roman"/>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416B7C" w:rsidRPr="00BE0AE5" w:rsidRDefault="00416B7C" w:rsidP="00416B7C">
      <w:pPr>
        <w:pStyle w:val="a"/>
        <w:rPr>
          <w:rFonts w:cs="Times New Roman"/>
        </w:rPr>
      </w:pPr>
      <w:r w:rsidRPr="00BE0AE5">
        <w:rPr>
          <w:rFonts w:cs="Times New Roman"/>
        </w:rPr>
        <w:t>Пользоваться методом координат на плоскости, применять его в решении геометрических и практических задач.</w:t>
      </w:r>
    </w:p>
    <w:p w:rsidR="00416B7C" w:rsidRPr="00BE0AE5" w:rsidRDefault="00416B7C" w:rsidP="00416B7C">
      <w:pPr>
        <w:pStyle w:val="a"/>
        <w:rPr>
          <w:rFonts w:cs="Times New Roman"/>
        </w:rPr>
      </w:pPr>
      <w:r w:rsidRPr="00BE0AE5">
        <w:rPr>
          <w:rFonts w:cs="Times New Roman"/>
        </w:rPr>
        <w:t xml:space="preserve">Владеть понятиями правильного многоугольника, длины </w:t>
      </w:r>
      <w:r w:rsidRPr="00BE0AE5">
        <w:rPr>
          <w:rFonts w:cs="Times New Roman"/>
          <w:spacing w:val="-2"/>
        </w:rPr>
        <w:t>окружности, длины дуги окружности и радианной меры угла,</w:t>
      </w:r>
      <w:r w:rsidRPr="00BE0AE5">
        <w:rPr>
          <w:rFonts w:cs="Times New Roman"/>
        </w:rPr>
        <w:t xml:space="preserve"> уметь вычислять площадь круга и его частей. Применять полученные умения в практических задачах.</w:t>
      </w:r>
    </w:p>
    <w:p w:rsidR="00416B7C" w:rsidRPr="00BE0AE5" w:rsidRDefault="00416B7C" w:rsidP="00416B7C">
      <w:pPr>
        <w:pStyle w:val="a"/>
        <w:rPr>
          <w:rFonts w:cs="Times New Roman"/>
        </w:rPr>
      </w:pPr>
      <w:r w:rsidRPr="00BE0AE5">
        <w:rPr>
          <w:rFonts w:cs="Times New Roman"/>
        </w:rPr>
        <w:t>Находить оси (или центры) симметрии фигур, применять движения плоскости в простейших случаях. </w:t>
      </w:r>
    </w:p>
    <w:p w:rsidR="00416B7C" w:rsidRPr="00BE0AE5" w:rsidRDefault="00416B7C" w:rsidP="00416B7C">
      <w:pPr>
        <w:pStyle w:val="a"/>
        <w:rPr>
          <w:rFonts w:cs="Times New Roman"/>
        </w:rPr>
      </w:pPr>
      <w:r w:rsidRPr="00BE0AE5">
        <w:rPr>
          <w:rFonts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416B7C" w:rsidRPr="00BE0AE5" w:rsidRDefault="00416B7C" w:rsidP="001F1751">
      <w:pPr>
        <w:pStyle w:val="14"/>
        <w:rPr>
          <w:rStyle w:val="a9"/>
          <w:rFonts w:cs="Times New Roman"/>
          <w:b/>
          <w:bCs/>
        </w:rPr>
      </w:pPr>
      <w:r w:rsidRPr="00BE0AE5">
        <w:rPr>
          <w:rStyle w:val="a9"/>
          <w:rFonts w:cs="Times New Roman"/>
          <w:b/>
          <w:bCs/>
        </w:rPr>
        <w:lastRenderedPageBreak/>
        <w:t>рабочая программаучебного курса «Вероятность и статистика».</w:t>
      </w:r>
      <w:r w:rsidR="001F1751" w:rsidRPr="00BE0AE5">
        <w:rPr>
          <w:rStyle w:val="a9"/>
          <w:rFonts w:cs="Times New Roman"/>
          <w:b/>
          <w:bCs/>
        </w:rPr>
        <w:br/>
      </w:r>
      <w:r w:rsidRPr="00BE0AE5">
        <w:rPr>
          <w:rStyle w:val="a9"/>
          <w:rFonts w:cs="Times New Roman"/>
          <w:b/>
          <w:bCs/>
        </w:rPr>
        <w:t>7</w:t>
      </w:r>
      <w:r w:rsidRPr="00BE0AE5">
        <w:rPr>
          <w:rFonts w:cs="Times New Roman"/>
        </w:rPr>
        <w:t>—</w:t>
      </w:r>
      <w:r w:rsidRPr="00BE0AE5">
        <w:rPr>
          <w:rStyle w:val="a9"/>
          <w:rFonts w:cs="Times New Roman"/>
          <w:b/>
          <w:bCs/>
        </w:rPr>
        <w:t>9 классы</w:t>
      </w:r>
    </w:p>
    <w:p w:rsidR="00416B7C" w:rsidRPr="00BE0AE5" w:rsidRDefault="00416B7C" w:rsidP="00416B7C">
      <w:pPr>
        <w:pStyle w:val="22"/>
        <w:spacing w:before="340"/>
        <w:rPr>
          <w:rFonts w:cs="Times New Roman"/>
        </w:rPr>
      </w:pPr>
      <w:r w:rsidRPr="00BE0AE5">
        <w:rPr>
          <w:rFonts w:cs="Times New Roman"/>
        </w:rPr>
        <w:t>Цели изучения учебного курса</w:t>
      </w:r>
    </w:p>
    <w:p w:rsidR="00416B7C" w:rsidRPr="00BE0AE5" w:rsidRDefault="00416B7C" w:rsidP="00416B7C">
      <w:pPr>
        <w:pStyle w:val="a8"/>
        <w:rPr>
          <w:rFonts w:cs="Times New Roman"/>
        </w:rPr>
      </w:pPr>
      <w:r w:rsidRPr="00BE0AE5">
        <w:rPr>
          <w:rFonts w:cs="Times New Roman"/>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416B7C" w:rsidRPr="00BE0AE5" w:rsidRDefault="00416B7C" w:rsidP="00416B7C">
      <w:pPr>
        <w:pStyle w:val="a8"/>
        <w:rPr>
          <w:rFonts w:cs="Times New Roman"/>
        </w:rPr>
      </w:pPr>
      <w:r w:rsidRPr="00BE0AE5">
        <w:rPr>
          <w:rFonts w:cs="Times New Roman"/>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416B7C" w:rsidRPr="00BE0AE5" w:rsidRDefault="00416B7C" w:rsidP="00416B7C">
      <w:pPr>
        <w:pStyle w:val="a8"/>
        <w:rPr>
          <w:rFonts w:cs="Times New Roman"/>
        </w:rPr>
      </w:pPr>
      <w:r w:rsidRPr="00BE0AE5">
        <w:rPr>
          <w:rFonts w:cs="Times New Roman"/>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w:t>
      </w:r>
      <w:r w:rsidRPr="00BE0AE5">
        <w:rPr>
          <w:rFonts w:cs="Times New Roman"/>
        </w:rPr>
        <w:t>в</w:t>
      </w:r>
      <w:r w:rsidRPr="00BE0AE5">
        <w:rPr>
          <w:rFonts w:cs="Times New Roman"/>
        </w:rPr>
        <w:t>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w:t>
      </w:r>
      <w:r w:rsidRPr="00BE0AE5">
        <w:rPr>
          <w:rFonts w:cs="Times New Roman"/>
        </w:rPr>
        <w:t>з</w:t>
      </w:r>
      <w:r w:rsidRPr="00BE0AE5">
        <w:rPr>
          <w:rFonts w:cs="Times New Roman"/>
        </w:rPr>
        <w:t>личных сфер жизни общества и государства приобщает обучающихся к общественным интересам. Изучение основ комб</w:t>
      </w:r>
      <w:r w:rsidRPr="00BE0AE5">
        <w:rPr>
          <w:rFonts w:cs="Times New Roman"/>
        </w:rPr>
        <w:t>и</w:t>
      </w:r>
      <w:r w:rsidRPr="00BE0AE5">
        <w:rPr>
          <w:rFonts w:cs="Times New Roman"/>
        </w:rPr>
        <w:t>наторики развивает навыки организации перебора и подсчёта числа вариантов, в том числе, в прикладных задачах. Знако</w:t>
      </w:r>
      <w:r w:rsidRPr="00BE0AE5">
        <w:rPr>
          <w:rFonts w:cs="Times New Roman"/>
        </w:rPr>
        <w:t>м</w:t>
      </w:r>
      <w:r w:rsidRPr="00BE0AE5">
        <w:rPr>
          <w:rFonts w:cs="Times New Roman"/>
        </w:rPr>
        <w:t>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w:t>
      </w:r>
      <w:r w:rsidRPr="00BE0AE5">
        <w:rPr>
          <w:rFonts w:cs="Times New Roman"/>
        </w:rPr>
        <w:t>о</w:t>
      </w:r>
      <w:r w:rsidRPr="00BE0AE5">
        <w:rPr>
          <w:rFonts w:cs="Times New Roman"/>
        </w:rPr>
        <w:t>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416B7C" w:rsidRPr="00BE0AE5" w:rsidRDefault="00416B7C" w:rsidP="00416B7C">
      <w:pPr>
        <w:pStyle w:val="a8"/>
        <w:rPr>
          <w:rFonts w:cs="Times New Roman"/>
        </w:rPr>
      </w:pPr>
      <w:r w:rsidRPr="00BE0AE5">
        <w:rPr>
          <w:rFonts w:cs="Times New Roman"/>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w:t>
      </w:r>
      <w:r w:rsidRPr="00BE0AE5">
        <w:rPr>
          <w:rFonts w:cs="Times New Roman"/>
        </w:rPr>
        <w:t>т</w:t>
      </w:r>
      <w:r w:rsidRPr="00BE0AE5">
        <w:rPr>
          <w:rFonts w:cs="Times New Roman"/>
        </w:rPr>
        <w:t>ность»; «Элементы комбинаторики»; «Введение в теорию графов».</w:t>
      </w:r>
    </w:p>
    <w:p w:rsidR="00416B7C" w:rsidRPr="00BE0AE5" w:rsidRDefault="00416B7C" w:rsidP="00416B7C">
      <w:pPr>
        <w:pStyle w:val="a8"/>
        <w:rPr>
          <w:rFonts w:cs="Times New Roman"/>
        </w:rPr>
      </w:pPr>
      <w:r w:rsidRPr="00BE0AE5">
        <w:rPr>
          <w:rFonts w:cs="Times New Roman"/>
        </w:rPr>
        <w:t>Содержание линии «Представление данных и описательная статистика» служит основой для формирования навыков р</w:t>
      </w:r>
      <w:r w:rsidRPr="00BE0AE5">
        <w:rPr>
          <w:rFonts w:cs="Times New Roman"/>
        </w:rPr>
        <w:t>а</w:t>
      </w:r>
      <w:r w:rsidRPr="00BE0AE5">
        <w:rPr>
          <w:rFonts w:cs="Times New Roman"/>
        </w:rPr>
        <w:t>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w:t>
      </w:r>
      <w:r w:rsidRPr="00BE0AE5">
        <w:rPr>
          <w:rFonts w:cs="Times New Roman"/>
        </w:rPr>
        <w:t>о</w:t>
      </w:r>
      <w:r w:rsidRPr="00BE0AE5">
        <w:rPr>
          <w:rFonts w:cs="Times New Roman"/>
        </w:rPr>
        <w:t>стейшие гипотезы, размышлять над факторами, вызывающими изменчивость, и оценивать их влияние на рассматриваемые величины и процессы.</w:t>
      </w:r>
    </w:p>
    <w:p w:rsidR="00416B7C" w:rsidRPr="00BE0AE5" w:rsidRDefault="00416B7C" w:rsidP="00416B7C">
      <w:pPr>
        <w:pStyle w:val="a8"/>
        <w:rPr>
          <w:rFonts w:cs="Times New Roman"/>
        </w:rPr>
      </w:pPr>
      <w:r w:rsidRPr="00BE0AE5">
        <w:rPr>
          <w:rFonts w:cs="Times New Roman"/>
        </w:rPr>
        <w:t>Интуитивное представление о случайной изменчивости, исследование закономерностей и тенденций становится мот</w:t>
      </w:r>
      <w:r w:rsidRPr="00BE0AE5">
        <w:rPr>
          <w:rFonts w:cs="Times New Roman"/>
        </w:rPr>
        <w:t>и</w:t>
      </w:r>
      <w:r w:rsidRPr="00BE0AE5">
        <w:rPr>
          <w:rFonts w:cs="Times New Roman"/>
        </w:rPr>
        <w:t>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416B7C" w:rsidRPr="00BE0AE5" w:rsidRDefault="00416B7C" w:rsidP="00416B7C">
      <w:pPr>
        <w:pStyle w:val="a8"/>
        <w:rPr>
          <w:rFonts w:cs="Times New Roman"/>
        </w:rPr>
      </w:pPr>
      <w:r w:rsidRPr="00BE0AE5">
        <w:rPr>
          <w:rFonts w:cs="Times New Roman"/>
        </w:rPr>
        <w:t>Понятие вероятности вводится как мера правдоподобия случайного события. При изучении курса обучающиеся знак</w:t>
      </w:r>
      <w:r w:rsidRPr="00BE0AE5">
        <w:rPr>
          <w:rFonts w:cs="Times New Roman"/>
        </w:rPr>
        <w:t>о</w:t>
      </w:r>
      <w:r w:rsidRPr="00BE0AE5">
        <w:rPr>
          <w:rFonts w:cs="Times New Roman"/>
        </w:rPr>
        <w:t>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416B7C" w:rsidRPr="00BE0AE5" w:rsidRDefault="00416B7C" w:rsidP="00416B7C">
      <w:pPr>
        <w:pStyle w:val="a8"/>
        <w:rPr>
          <w:rFonts w:cs="Times New Roman"/>
        </w:rPr>
      </w:pPr>
      <w:r w:rsidRPr="00BE0AE5">
        <w:rPr>
          <w:rFonts w:cs="Times New Roman"/>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416B7C" w:rsidRPr="00BE0AE5" w:rsidRDefault="00416B7C" w:rsidP="00416B7C">
      <w:pPr>
        <w:pStyle w:val="22"/>
        <w:spacing w:before="397"/>
        <w:rPr>
          <w:rFonts w:cs="Times New Roman"/>
        </w:rPr>
      </w:pPr>
      <w:r w:rsidRPr="00BE0AE5">
        <w:rPr>
          <w:rFonts w:cs="Times New Roman"/>
        </w:rPr>
        <w:t>Место учебного курса в учебном плане</w:t>
      </w:r>
    </w:p>
    <w:p w:rsidR="00416B7C" w:rsidRPr="00BE0AE5" w:rsidRDefault="00416B7C" w:rsidP="00416B7C">
      <w:pPr>
        <w:pStyle w:val="a8"/>
        <w:rPr>
          <w:rFonts w:cs="Times New Roman"/>
        </w:rPr>
      </w:pPr>
      <w:r w:rsidRPr="00BE0AE5">
        <w:rPr>
          <w:rFonts w:cs="Times New Roman"/>
        </w:rPr>
        <w:t>В 7—9 классах изучается курс «Вероятность и статистика», в который входят разделы: «Представление данных и опис</w:t>
      </w:r>
      <w:r w:rsidRPr="00BE0AE5">
        <w:rPr>
          <w:rFonts w:cs="Times New Roman"/>
        </w:rPr>
        <w:t>а</w:t>
      </w:r>
      <w:r w:rsidRPr="00BE0AE5">
        <w:rPr>
          <w:rFonts w:cs="Times New Roman"/>
        </w:rPr>
        <w:t>тельная статистика»; «Вероятность»; «Элементы комбинаторики»; «Введение в теорию графов».</w:t>
      </w:r>
    </w:p>
    <w:p w:rsidR="00416B7C" w:rsidRPr="00BE0AE5" w:rsidRDefault="00416B7C" w:rsidP="00416B7C">
      <w:pPr>
        <w:pStyle w:val="a8"/>
        <w:rPr>
          <w:rFonts w:cs="Times New Roman"/>
        </w:rPr>
      </w:pPr>
      <w:r w:rsidRPr="00BE0AE5">
        <w:rPr>
          <w:rFonts w:cs="Times New Roman"/>
        </w:rPr>
        <w:t>На изучение данного курса отводит 1 учебный час в неделю в течение каждого года обучения, всего 102 учебных часа.</w:t>
      </w:r>
    </w:p>
    <w:p w:rsidR="00416B7C" w:rsidRPr="00BE0AE5" w:rsidRDefault="00416B7C" w:rsidP="001F1751">
      <w:pPr>
        <w:pStyle w:val="22"/>
        <w:keepNext/>
        <w:rPr>
          <w:rStyle w:val="a9"/>
          <w:rFonts w:cs="Times New Roman"/>
          <w:b/>
          <w:bCs/>
        </w:rPr>
      </w:pPr>
      <w:r w:rsidRPr="00BE0AE5">
        <w:rPr>
          <w:rStyle w:val="a9"/>
          <w:rFonts w:cs="Times New Roman"/>
          <w:b/>
          <w:bCs/>
        </w:rPr>
        <w:t>Содержание учебного курса(по годам обучения)</w:t>
      </w:r>
    </w:p>
    <w:p w:rsidR="00416B7C" w:rsidRPr="00BE0AE5" w:rsidRDefault="00416B7C" w:rsidP="001F1751">
      <w:pPr>
        <w:pStyle w:val="31"/>
        <w:keepNext/>
        <w:spacing w:before="85"/>
        <w:rPr>
          <w:rFonts w:cs="Times New Roman"/>
        </w:rPr>
      </w:pPr>
      <w:r w:rsidRPr="00BE0AE5">
        <w:rPr>
          <w:rFonts w:cs="Times New Roman"/>
        </w:rPr>
        <w:t>7 класс</w:t>
      </w:r>
    </w:p>
    <w:p w:rsidR="00416B7C" w:rsidRPr="00BE0AE5" w:rsidRDefault="00416B7C" w:rsidP="00416B7C">
      <w:pPr>
        <w:pStyle w:val="a8"/>
        <w:rPr>
          <w:rFonts w:cs="Times New Roman"/>
        </w:rPr>
      </w:pPr>
      <w:r w:rsidRPr="00BE0AE5">
        <w:rPr>
          <w:rFonts w:cs="Times New Roman"/>
        </w:rPr>
        <w:t>Представление данных в виде таблиц, диаграмм, графиков. Заполнение таблиц, чтение и построение диаграмм (столб</w:t>
      </w:r>
      <w:r w:rsidRPr="00BE0AE5">
        <w:rPr>
          <w:rFonts w:cs="Times New Roman"/>
        </w:rPr>
        <w:t>и</w:t>
      </w:r>
      <w:r w:rsidRPr="00BE0AE5">
        <w:rPr>
          <w:rFonts w:cs="Times New Roman"/>
        </w:rPr>
        <w:t>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416B7C" w:rsidRPr="00BE0AE5" w:rsidRDefault="00416B7C" w:rsidP="00416B7C">
      <w:pPr>
        <w:pStyle w:val="a8"/>
        <w:rPr>
          <w:rFonts w:cs="Times New Roman"/>
        </w:rPr>
      </w:pPr>
      <w:r w:rsidRPr="00BE0AE5">
        <w:rPr>
          <w:rFonts w:cs="Times New Roman"/>
        </w:rPr>
        <w:t>Описательная статистика: среднее арифметическое, медиана, размах, наибольшее и наименьшее значения набора числ</w:t>
      </w:r>
      <w:r w:rsidRPr="00BE0AE5">
        <w:rPr>
          <w:rFonts w:cs="Times New Roman"/>
        </w:rPr>
        <w:t>о</w:t>
      </w:r>
      <w:r w:rsidRPr="00BE0AE5">
        <w:rPr>
          <w:rFonts w:cs="Times New Roman"/>
        </w:rPr>
        <w:t>вых данных. Примеры случайной изменчивости.</w:t>
      </w:r>
    </w:p>
    <w:p w:rsidR="00416B7C" w:rsidRPr="00BE0AE5" w:rsidRDefault="00416B7C" w:rsidP="00416B7C">
      <w:pPr>
        <w:pStyle w:val="a8"/>
        <w:rPr>
          <w:rFonts w:cs="Times New Roman"/>
        </w:rPr>
      </w:pPr>
      <w:r w:rsidRPr="00BE0AE5">
        <w:rPr>
          <w:rFonts w:cs="Times New Roman"/>
        </w:rPr>
        <w:t>Случайный эксперимент (опыт) и случайное событие. Вероятность и частота. Роль маловероятных и практически дост</w:t>
      </w:r>
      <w:r w:rsidRPr="00BE0AE5">
        <w:rPr>
          <w:rFonts w:cs="Times New Roman"/>
        </w:rPr>
        <w:t>о</w:t>
      </w:r>
      <w:r w:rsidRPr="00BE0AE5">
        <w:rPr>
          <w:rFonts w:cs="Times New Roman"/>
        </w:rPr>
        <w:t>верных событий в природе и в обществе. Монета и игральная кость в теории вероятностей.</w:t>
      </w:r>
    </w:p>
    <w:p w:rsidR="00416B7C" w:rsidRPr="00BE0AE5" w:rsidRDefault="00416B7C" w:rsidP="00416B7C">
      <w:pPr>
        <w:pStyle w:val="a8"/>
        <w:rPr>
          <w:rFonts w:cs="Times New Roman"/>
        </w:rPr>
      </w:pPr>
      <w:r w:rsidRPr="00BE0AE5">
        <w:rPr>
          <w:rFonts w:cs="Times New Roman"/>
        </w:rPr>
        <w:lastRenderedPageBreak/>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416B7C" w:rsidRPr="00BE0AE5" w:rsidRDefault="00416B7C" w:rsidP="00416B7C">
      <w:pPr>
        <w:pStyle w:val="31"/>
        <w:spacing w:before="340"/>
        <w:rPr>
          <w:rFonts w:cs="Times New Roman"/>
        </w:rPr>
      </w:pPr>
      <w:r w:rsidRPr="00BE0AE5">
        <w:rPr>
          <w:rFonts w:cs="Times New Roman"/>
        </w:rPr>
        <w:t>8 класс</w:t>
      </w:r>
    </w:p>
    <w:p w:rsidR="00416B7C" w:rsidRPr="00BE0AE5" w:rsidRDefault="00416B7C" w:rsidP="00416B7C">
      <w:pPr>
        <w:pStyle w:val="a8"/>
        <w:rPr>
          <w:rFonts w:cs="Times New Roman"/>
        </w:rPr>
      </w:pPr>
      <w:r w:rsidRPr="00BE0AE5">
        <w:rPr>
          <w:rFonts w:cs="Times New Roman"/>
        </w:rPr>
        <w:t>Множество, элемент множества, подмножество. Операции над множествами: объединение, пересечение. Свойства оп</w:t>
      </w:r>
      <w:r w:rsidRPr="00BE0AE5">
        <w:rPr>
          <w:rFonts w:cs="Times New Roman"/>
        </w:rPr>
        <w:t>е</w:t>
      </w:r>
      <w:r w:rsidRPr="00BE0AE5">
        <w:rPr>
          <w:rFonts w:cs="Times New Roman"/>
        </w:rPr>
        <w:t>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416B7C" w:rsidRPr="00BE0AE5" w:rsidRDefault="00416B7C" w:rsidP="00416B7C">
      <w:pPr>
        <w:pStyle w:val="a8"/>
        <w:rPr>
          <w:rFonts w:cs="Times New Roman"/>
        </w:rPr>
      </w:pPr>
      <w:r w:rsidRPr="00BE0AE5">
        <w:rPr>
          <w:rFonts w:cs="Times New Roman"/>
        </w:rPr>
        <w:t>Измерение рассеивания данных. Дисперсия и стандартное отклонение числовых наборов. Диаграмма рассеивания.</w:t>
      </w:r>
    </w:p>
    <w:p w:rsidR="00416B7C" w:rsidRPr="00BE0AE5" w:rsidRDefault="00416B7C" w:rsidP="00416B7C">
      <w:pPr>
        <w:pStyle w:val="a8"/>
        <w:rPr>
          <w:rFonts w:cs="Times New Roman"/>
        </w:rPr>
      </w:pPr>
      <w:r w:rsidRPr="00BE0AE5">
        <w:rPr>
          <w:rFonts w:cs="Times New Roman"/>
        </w:rPr>
        <w:t>Элементарные события случайного опыта. Случайные события. Вероятности событий. Опыты с равновозможными эл</w:t>
      </w:r>
      <w:r w:rsidRPr="00BE0AE5">
        <w:rPr>
          <w:rFonts w:cs="Times New Roman"/>
        </w:rPr>
        <w:t>е</w:t>
      </w:r>
      <w:r w:rsidRPr="00BE0AE5">
        <w:rPr>
          <w:rFonts w:cs="Times New Roman"/>
        </w:rPr>
        <w:t>ментарными событиями. Случайный выбор. Связь между маловероятными и практически достоверными событиями в пр</w:t>
      </w:r>
      <w:r w:rsidRPr="00BE0AE5">
        <w:rPr>
          <w:rFonts w:cs="Times New Roman"/>
        </w:rPr>
        <w:t>и</w:t>
      </w:r>
      <w:r w:rsidRPr="00BE0AE5">
        <w:rPr>
          <w:rFonts w:cs="Times New Roman"/>
        </w:rPr>
        <w:t>роде, обществе и науке.</w:t>
      </w:r>
    </w:p>
    <w:p w:rsidR="00416B7C" w:rsidRPr="00BE0AE5" w:rsidRDefault="00416B7C" w:rsidP="00416B7C">
      <w:pPr>
        <w:pStyle w:val="a8"/>
        <w:rPr>
          <w:rFonts w:cs="Times New Roman"/>
        </w:rPr>
      </w:pPr>
      <w:r w:rsidRPr="00BE0AE5">
        <w:rPr>
          <w:rFonts w:cs="Times New Roman"/>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416B7C" w:rsidRPr="00BE0AE5" w:rsidRDefault="00416B7C" w:rsidP="00416B7C">
      <w:pPr>
        <w:pStyle w:val="a8"/>
        <w:rPr>
          <w:rFonts w:cs="Times New Roman"/>
        </w:rPr>
      </w:pPr>
      <w:r w:rsidRPr="00BE0AE5">
        <w:rPr>
          <w:rFonts w:cs="Times New Roman"/>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416B7C" w:rsidRPr="00BE0AE5" w:rsidRDefault="00416B7C" w:rsidP="001F1751">
      <w:pPr>
        <w:pStyle w:val="31"/>
        <w:keepNext/>
        <w:rPr>
          <w:rFonts w:cs="Times New Roman"/>
        </w:rPr>
      </w:pPr>
      <w:r w:rsidRPr="00BE0AE5">
        <w:rPr>
          <w:rFonts w:cs="Times New Roman"/>
        </w:rPr>
        <w:t>9 класс</w:t>
      </w:r>
    </w:p>
    <w:p w:rsidR="00416B7C" w:rsidRPr="00BE0AE5" w:rsidRDefault="00416B7C" w:rsidP="00416B7C">
      <w:pPr>
        <w:pStyle w:val="a8"/>
        <w:rPr>
          <w:rFonts w:cs="Times New Roman"/>
        </w:rPr>
      </w:pPr>
      <w:r w:rsidRPr="00BE0AE5">
        <w:rPr>
          <w:rFonts w:cs="Times New Roman"/>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416B7C" w:rsidRPr="00BE0AE5" w:rsidRDefault="00416B7C" w:rsidP="00416B7C">
      <w:pPr>
        <w:pStyle w:val="a8"/>
        <w:rPr>
          <w:rFonts w:cs="Times New Roman"/>
        </w:rPr>
      </w:pPr>
      <w:r w:rsidRPr="00BE0AE5">
        <w:rPr>
          <w:rFonts w:cs="Times New Roman"/>
        </w:rPr>
        <w:t>Перестановки и факториал. Сочетания и число сочетаний. Треугольник Паскаля. Решение задач с использованием ко</w:t>
      </w:r>
      <w:r w:rsidRPr="00BE0AE5">
        <w:rPr>
          <w:rFonts w:cs="Times New Roman"/>
        </w:rPr>
        <w:t>м</w:t>
      </w:r>
      <w:r w:rsidRPr="00BE0AE5">
        <w:rPr>
          <w:rFonts w:cs="Times New Roman"/>
        </w:rPr>
        <w:t>бинаторики.</w:t>
      </w:r>
    </w:p>
    <w:p w:rsidR="00416B7C" w:rsidRPr="00BE0AE5" w:rsidRDefault="00416B7C" w:rsidP="00416B7C">
      <w:pPr>
        <w:pStyle w:val="a8"/>
        <w:rPr>
          <w:rFonts w:cs="Times New Roman"/>
        </w:rPr>
      </w:pPr>
      <w:r w:rsidRPr="00BE0AE5">
        <w:rPr>
          <w:rFonts w:cs="Times New Roman"/>
        </w:rPr>
        <w:t>Геометрическая вероятность. Случайный выбор точки из фигуры на плоскости, из отрезка и из дуги окружности.</w:t>
      </w:r>
    </w:p>
    <w:p w:rsidR="00416B7C" w:rsidRPr="00BE0AE5" w:rsidRDefault="00416B7C" w:rsidP="00416B7C">
      <w:pPr>
        <w:pStyle w:val="a8"/>
        <w:rPr>
          <w:rFonts w:cs="Times New Roman"/>
        </w:rPr>
      </w:pPr>
      <w:r w:rsidRPr="00BE0AE5">
        <w:rPr>
          <w:rFonts w:cs="Times New Roman"/>
        </w:rPr>
        <w:t>Испытание. Успех и неудача. Серия испытаний до первого успеха. Серия испытаний Бернулли. Вероятности событий в серии испытаний Бернулли.</w:t>
      </w:r>
    </w:p>
    <w:p w:rsidR="00416B7C" w:rsidRPr="00BE0AE5" w:rsidRDefault="00416B7C" w:rsidP="00416B7C">
      <w:pPr>
        <w:pStyle w:val="a8"/>
        <w:rPr>
          <w:rFonts w:cs="Times New Roman"/>
        </w:rPr>
      </w:pPr>
      <w:r w:rsidRPr="00BE0AE5">
        <w:rPr>
          <w:rFonts w:cs="Times New Roman"/>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w:t>
      </w:r>
      <w:r w:rsidRPr="00BE0AE5">
        <w:rPr>
          <w:rFonts w:cs="Times New Roman"/>
        </w:rPr>
        <w:t>р</w:t>
      </w:r>
      <w:r w:rsidRPr="00BE0AE5">
        <w:rPr>
          <w:rFonts w:cs="Times New Roman"/>
        </w:rPr>
        <w:t>нулли».</w:t>
      </w:r>
    </w:p>
    <w:p w:rsidR="00416B7C" w:rsidRPr="00BE0AE5" w:rsidRDefault="00416B7C" w:rsidP="00416B7C">
      <w:pPr>
        <w:pStyle w:val="a8"/>
        <w:rPr>
          <w:rFonts w:cs="Times New Roman"/>
          <w:spacing w:val="-2"/>
        </w:rPr>
      </w:pPr>
      <w:r w:rsidRPr="00BE0AE5">
        <w:rPr>
          <w:rFonts w:cs="Times New Roman"/>
        </w:rPr>
        <w:t>Понятие о законе больших чисел. Измерение вероятностей с помощью частот. Роль и значение закона больших чисел в природе и обществе.</w:t>
      </w:r>
    </w:p>
    <w:p w:rsidR="00416B7C" w:rsidRPr="00BE0AE5" w:rsidRDefault="00416B7C" w:rsidP="00416B7C">
      <w:pPr>
        <w:pStyle w:val="22"/>
        <w:spacing w:before="454"/>
        <w:rPr>
          <w:rFonts w:cs="Times New Roman"/>
        </w:rPr>
      </w:pPr>
      <w:r w:rsidRPr="00BE0AE5">
        <w:rPr>
          <w:rFonts w:cs="Times New Roman"/>
          <w:spacing w:val="-2"/>
        </w:rPr>
        <w:t xml:space="preserve">планируемые Предметные результаты освоения </w:t>
      </w:r>
      <w:r w:rsidRPr="00BE0AE5">
        <w:rPr>
          <w:rFonts w:cs="Times New Roman"/>
        </w:rPr>
        <w:t>рабочей программы курса (по годам обучения)</w:t>
      </w:r>
    </w:p>
    <w:p w:rsidR="00416B7C" w:rsidRPr="00BE0AE5" w:rsidRDefault="00416B7C" w:rsidP="00416B7C">
      <w:pPr>
        <w:pStyle w:val="a8"/>
        <w:rPr>
          <w:rFonts w:cs="Times New Roman"/>
        </w:rPr>
      </w:pPr>
      <w:r w:rsidRPr="00BE0AE5">
        <w:rPr>
          <w:rFonts w:cs="Times New Roman"/>
        </w:rPr>
        <w:t>Предметные результаты освоения курса «Вероятность и статистика» в 7—9 классах характеризуются следующими ум</w:t>
      </w:r>
      <w:r w:rsidRPr="00BE0AE5">
        <w:rPr>
          <w:rFonts w:cs="Times New Roman"/>
        </w:rPr>
        <w:t>е</w:t>
      </w:r>
      <w:r w:rsidRPr="00BE0AE5">
        <w:rPr>
          <w:rFonts w:cs="Times New Roman"/>
        </w:rPr>
        <w:t>ниями.</w:t>
      </w:r>
    </w:p>
    <w:p w:rsidR="00416B7C" w:rsidRPr="00BE0AE5" w:rsidRDefault="00416B7C" w:rsidP="00416B7C">
      <w:pPr>
        <w:pStyle w:val="31"/>
        <w:spacing w:before="170"/>
        <w:rPr>
          <w:rFonts w:cs="Times New Roman"/>
        </w:rPr>
      </w:pPr>
      <w:r w:rsidRPr="00BE0AE5">
        <w:rPr>
          <w:rFonts w:cs="Times New Roman"/>
        </w:rPr>
        <w:t>7 класс</w:t>
      </w:r>
    </w:p>
    <w:p w:rsidR="00416B7C" w:rsidRPr="00BE0AE5" w:rsidRDefault="00416B7C" w:rsidP="00416B7C">
      <w:pPr>
        <w:pStyle w:val="a"/>
        <w:rPr>
          <w:rFonts w:cs="Times New Roman"/>
        </w:rPr>
      </w:pPr>
      <w:r w:rsidRPr="00BE0AE5">
        <w:rPr>
          <w:rFonts w:cs="Times New Roman"/>
        </w:rPr>
        <w:t>Читать информацию, представленную в таблицах, на диаграммах; представлять данные в виде таблиц, строить ди</w:t>
      </w:r>
      <w:r w:rsidRPr="00BE0AE5">
        <w:rPr>
          <w:rFonts w:cs="Times New Roman"/>
        </w:rPr>
        <w:t>а</w:t>
      </w:r>
      <w:r w:rsidRPr="00BE0AE5">
        <w:rPr>
          <w:rFonts w:cs="Times New Roman"/>
        </w:rPr>
        <w:t>граммы (столбиковые (столбчатые) и круговые) по массивам значений.</w:t>
      </w:r>
    </w:p>
    <w:p w:rsidR="00416B7C" w:rsidRPr="00BE0AE5" w:rsidRDefault="00416B7C" w:rsidP="00416B7C">
      <w:pPr>
        <w:pStyle w:val="a"/>
        <w:rPr>
          <w:rFonts w:cs="Times New Roman"/>
        </w:rPr>
      </w:pPr>
      <w:r w:rsidRPr="00BE0AE5">
        <w:rPr>
          <w:rFonts w:cs="Times New Roman"/>
        </w:rPr>
        <w:t>Описывать и интерпретировать реальные числовые данные, представленные в таблицах, на диаграммах, графиках.</w:t>
      </w:r>
    </w:p>
    <w:p w:rsidR="00416B7C" w:rsidRPr="00BE0AE5" w:rsidRDefault="00416B7C" w:rsidP="00416B7C">
      <w:pPr>
        <w:pStyle w:val="a"/>
        <w:rPr>
          <w:rFonts w:cs="Times New Roman"/>
        </w:rPr>
      </w:pPr>
      <w:r w:rsidRPr="00BE0AE5">
        <w:rPr>
          <w:rFonts w:cs="Times New Roman"/>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416B7C" w:rsidRPr="00BE0AE5" w:rsidRDefault="00416B7C" w:rsidP="00416B7C">
      <w:pPr>
        <w:pStyle w:val="a"/>
        <w:rPr>
          <w:rFonts w:cs="Times New Roman"/>
        </w:rPr>
      </w:pPr>
      <w:r w:rsidRPr="00BE0AE5">
        <w:rPr>
          <w:rFonts w:cs="Times New Roman"/>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416B7C" w:rsidRPr="00BE0AE5" w:rsidRDefault="00416B7C" w:rsidP="001F1751">
      <w:pPr>
        <w:pStyle w:val="31"/>
        <w:keepNext/>
        <w:spacing w:before="170"/>
        <w:rPr>
          <w:rFonts w:cs="Times New Roman"/>
        </w:rPr>
      </w:pPr>
      <w:r w:rsidRPr="00BE0AE5">
        <w:rPr>
          <w:rFonts w:cs="Times New Roman"/>
        </w:rPr>
        <w:t>8 класс</w:t>
      </w:r>
    </w:p>
    <w:p w:rsidR="00416B7C" w:rsidRPr="00BE0AE5" w:rsidRDefault="00416B7C" w:rsidP="00416B7C">
      <w:pPr>
        <w:pStyle w:val="a"/>
        <w:rPr>
          <w:rFonts w:cs="Times New Roman"/>
        </w:rPr>
      </w:pPr>
      <w:r w:rsidRPr="00BE0AE5">
        <w:rPr>
          <w:rFonts w:cs="Times New Roman"/>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416B7C" w:rsidRPr="00BE0AE5" w:rsidRDefault="00416B7C" w:rsidP="00416B7C">
      <w:pPr>
        <w:pStyle w:val="a"/>
        <w:rPr>
          <w:rFonts w:cs="Times New Roman"/>
        </w:rPr>
      </w:pPr>
      <w:r w:rsidRPr="00BE0AE5">
        <w:rPr>
          <w:rFonts w:cs="Times New Roman"/>
        </w:rPr>
        <w:t>Описывать данные с помощью статистических показателей: средних значений и мер рассеивания (размах, дисперсия и стандартное отклонение).</w:t>
      </w:r>
    </w:p>
    <w:p w:rsidR="00416B7C" w:rsidRPr="00BE0AE5" w:rsidRDefault="00416B7C" w:rsidP="00416B7C">
      <w:pPr>
        <w:pStyle w:val="a"/>
        <w:rPr>
          <w:rFonts w:cs="Times New Roman"/>
        </w:rPr>
      </w:pPr>
      <w:r w:rsidRPr="00BE0AE5">
        <w:rPr>
          <w:rFonts w:cs="Times New Roman"/>
        </w:rPr>
        <w:t>Находить частоты числовых значений и частоты событий,в том числе по результатам измерений и наблюдений.</w:t>
      </w:r>
    </w:p>
    <w:p w:rsidR="00416B7C" w:rsidRPr="00BE0AE5" w:rsidRDefault="00416B7C" w:rsidP="00416B7C">
      <w:pPr>
        <w:pStyle w:val="a"/>
        <w:rPr>
          <w:rFonts w:cs="Times New Roman"/>
        </w:rPr>
      </w:pPr>
      <w:r w:rsidRPr="00BE0AE5">
        <w:rPr>
          <w:rFonts w:cs="Times New Roman"/>
        </w:rPr>
        <w:t>Находить вероятности случайных событий в опытах, зная вероятности элементарных событий, в том числе в опытахс равновозможными элементарными событиями.</w:t>
      </w:r>
    </w:p>
    <w:p w:rsidR="00416B7C" w:rsidRPr="00BE0AE5" w:rsidRDefault="00416B7C" w:rsidP="00416B7C">
      <w:pPr>
        <w:pStyle w:val="a"/>
        <w:rPr>
          <w:rFonts w:cs="Times New Roman"/>
        </w:rPr>
      </w:pPr>
      <w:r w:rsidRPr="00BE0AE5">
        <w:rPr>
          <w:rFonts w:cs="Times New Roman"/>
        </w:rPr>
        <w:t>Использовать графические модели: дерево случайного эксперимента, диаграммы Эйлера, числовая прямая.</w:t>
      </w:r>
    </w:p>
    <w:p w:rsidR="00416B7C" w:rsidRPr="00BE0AE5" w:rsidRDefault="00416B7C" w:rsidP="00416B7C">
      <w:pPr>
        <w:pStyle w:val="a"/>
        <w:rPr>
          <w:rFonts w:cs="Times New Roman"/>
        </w:rPr>
      </w:pPr>
      <w:r w:rsidRPr="00BE0AE5">
        <w:rPr>
          <w:rFonts w:cs="Times New Roman"/>
        </w:rPr>
        <w:t>Оперировать понятиями: множество, подмножество; выполнять операции над множествами: объединение, пересеч</w:t>
      </w:r>
      <w:r w:rsidRPr="00BE0AE5">
        <w:rPr>
          <w:rFonts w:cs="Times New Roman"/>
        </w:rPr>
        <w:t>е</w:t>
      </w:r>
      <w:r w:rsidRPr="00BE0AE5">
        <w:rPr>
          <w:rFonts w:cs="Times New Roman"/>
        </w:rPr>
        <w:t>ние; перечислять элементы множеств; применять свойства множеств.</w:t>
      </w:r>
    </w:p>
    <w:p w:rsidR="00416B7C" w:rsidRDefault="00416B7C" w:rsidP="00416B7C">
      <w:pPr>
        <w:pStyle w:val="a"/>
        <w:rPr>
          <w:rFonts w:cs="Times New Roman"/>
        </w:rPr>
      </w:pPr>
      <w:r w:rsidRPr="00BE0AE5">
        <w:rPr>
          <w:rFonts w:cs="Times New Roman"/>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6F2940" w:rsidRDefault="006F2940" w:rsidP="006F2940">
      <w:pPr>
        <w:pStyle w:val="a"/>
        <w:numPr>
          <w:ilvl w:val="0"/>
          <w:numId w:val="0"/>
        </w:numPr>
        <w:ind w:left="567"/>
        <w:rPr>
          <w:rFonts w:cs="Times New Roman"/>
        </w:rPr>
      </w:pPr>
    </w:p>
    <w:p w:rsidR="00416B7C" w:rsidRPr="00BE0AE5" w:rsidRDefault="00416B7C" w:rsidP="00416B7C">
      <w:pPr>
        <w:pStyle w:val="31"/>
        <w:spacing w:before="170"/>
        <w:rPr>
          <w:rFonts w:cs="Times New Roman"/>
        </w:rPr>
      </w:pPr>
      <w:r w:rsidRPr="00BE0AE5">
        <w:rPr>
          <w:rFonts w:cs="Times New Roman"/>
        </w:rPr>
        <w:lastRenderedPageBreak/>
        <w:t>9 класс</w:t>
      </w:r>
    </w:p>
    <w:p w:rsidR="00416B7C" w:rsidRPr="00BE0AE5" w:rsidRDefault="00416B7C" w:rsidP="00416B7C">
      <w:pPr>
        <w:pStyle w:val="a"/>
        <w:rPr>
          <w:rFonts w:cs="Times New Roman"/>
        </w:rPr>
      </w:pPr>
      <w:r w:rsidRPr="00BE0AE5">
        <w:rPr>
          <w:rFonts w:cs="Times New Roman"/>
        </w:rPr>
        <w:t>Извлекать и преобразовывать информацию, представленную в различных источниках в виде таблиц, диаграмм, гр</w:t>
      </w:r>
      <w:r w:rsidRPr="00BE0AE5">
        <w:rPr>
          <w:rFonts w:cs="Times New Roman"/>
        </w:rPr>
        <w:t>а</w:t>
      </w:r>
      <w:r w:rsidRPr="00BE0AE5">
        <w:rPr>
          <w:rFonts w:cs="Times New Roman"/>
        </w:rPr>
        <w:t>фиков; представлять данные в виде таблиц, диаграмм, графиков.</w:t>
      </w:r>
    </w:p>
    <w:p w:rsidR="00416B7C" w:rsidRPr="00BE0AE5" w:rsidRDefault="00416B7C" w:rsidP="00416B7C">
      <w:pPr>
        <w:pStyle w:val="a"/>
        <w:rPr>
          <w:rFonts w:cs="Times New Roman"/>
        </w:rPr>
      </w:pPr>
      <w:r w:rsidRPr="00BE0AE5">
        <w:rPr>
          <w:rFonts w:cs="Times New Roman"/>
        </w:rPr>
        <w:t>Решать задачи организованным перебором вариантов, а также с использованием комбинаторных правил и методов.</w:t>
      </w:r>
    </w:p>
    <w:p w:rsidR="00416B7C" w:rsidRPr="00BE0AE5" w:rsidRDefault="00416B7C" w:rsidP="00416B7C">
      <w:pPr>
        <w:pStyle w:val="a"/>
        <w:rPr>
          <w:rFonts w:cs="Times New Roman"/>
        </w:rPr>
      </w:pPr>
      <w:r w:rsidRPr="00BE0AE5">
        <w:rPr>
          <w:rFonts w:cs="Times New Roman"/>
        </w:rPr>
        <w:t>Использовать описательные характеристики для массивов числовых данных, в том числе средние значения и меры рассеивания.</w:t>
      </w:r>
    </w:p>
    <w:p w:rsidR="00416B7C" w:rsidRPr="00BE0AE5" w:rsidRDefault="00416B7C" w:rsidP="00416B7C">
      <w:pPr>
        <w:pStyle w:val="a"/>
        <w:rPr>
          <w:rFonts w:cs="Times New Roman"/>
        </w:rPr>
      </w:pPr>
      <w:r w:rsidRPr="00BE0AE5">
        <w:rPr>
          <w:rFonts w:cs="Times New Roman"/>
        </w:rPr>
        <w:t>Находить частоты значений и частоты события, в том числе пользуясь результатами проведённых измерений и наблюдений.</w:t>
      </w:r>
    </w:p>
    <w:p w:rsidR="00416B7C" w:rsidRPr="00BE0AE5" w:rsidRDefault="00416B7C" w:rsidP="00416B7C">
      <w:pPr>
        <w:pStyle w:val="a"/>
        <w:rPr>
          <w:rFonts w:cs="Times New Roman"/>
        </w:rPr>
      </w:pPr>
      <w:r w:rsidRPr="00BE0AE5">
        <w:rPr>
          <w:rFonts w:cs="Times New Roman"/>
        </w:rPr>
        <w:t>Находить вероятности случайных событий в изученных опытах, в том числе в опытах с равновозможными элеме</w:t>
      </w:r>
      <w:r w:rsidRPr="00BE0AE5">
        <w:rPr>
          <w:rFonts w:cs="Times New Roman"/>
        </w:rPr>
        <w:t>н</w:t>
      </w:r>
      <w:r w:rsidRPr="00BE0AE5">
        <w:rPr>
          <w:rFonts w:cs="Times New Roman"/>
        </w:rPr>
        <w:t>тарными событиями, в сериях испытаний до первого успеха, в сериях испытаний Бернулли.</w:t>
      </w:r>
    </w:p>
    <w:p w:rsidR="00416B7C" w:rsidRPr="00BE0AE5" w:rsidRDefault="00416B7C" w:rsidP="00416B7C">
      <w:pPr>
        <w:pStyle w:val="a"/>
        <w:rPr>
          <w:rFonts w:cs="Times New Roman"/>
        </w:rPr>
      </w:pPr>
      <w:r w:rsidRPr="00BE0AE5">
        <w:rPr>
          <w:rFonts w:cs="Times New Roman"/>
        </w:rPr>
        <w:t>Иметь представление о случайной величине и о распределении вероятностей.</w:t>
      </w:r>
    </w:p>
    <w:p w:rsidR="00416B7C" w:rsidRDefault="00416B7C" w:rsidP="007210A0">
      <w:pPr>
        <w:pStyle w:val="a"/>
        <w:rPr>
          <w:rFonts w:cs="Times New Roman"/>
        </w:rPr>
      </w:pPr>
      <w:r w:rsidRPr="00BE0AE5">
        <w:rPr>
          <w:rFonts w:cs="Times New Roman"/>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6F2940" w:rsidRPr="00BE0AE5" w:rsidRDefault="006F2940" w:rsidP="006F2940">
      <w:pPr>
        <w:pStyle w:val="a"/>
        <w:numPr>
          <w:ilvl w:val="0"/>
          <w:numId w:val="0"/>
        </w:numPr>
        <w:ind w:left="567"/>
        <w:rPr>
          <w:rFonts w:cs="Times New Roman"/>
        </w:rPr>
      </w:pPr>
    </w:p>
    <w:p w:rsidR="00416B7C" w:rsidRPr="00BE0AE5" w:rsidRDefault="00416B7C" w:rsidP="001F1751">
      <w:pPr>
        <w:pStyle w:val="14"/>
        <w:rPr>
          <w:rStyle w:val="a9"/>
          <w:rFonts w:cs="Times New Roman"/>
          <w:b/>
          <w:bCs/>
        </w:rPr>
      </w:pPr>
      <w:r w:rsidRPr="00BE0AE5">
        <w:rPr>
          <w:rFonts w:cs="Times New Roman"/>
        </w:rPr>
        <w:lastRenderedPageBreak/>
        <w:t>2.1.14</w:t>
      </w:r>
      <w:r w:rsidRPr="00BE0AE5">
        <w:rPr>
          <w:rFonts w:cs="Times New Roman"/>
        </w:rPr>
        <w:t> </w:t>
      </w:r>
      <w:r w:rsidRPr="00BE0AE5">
        <w:rPr>
          <w:rStyle w:val="a9"/>
          <w:rFonts w:cs="Times New Roman"/>
          <w:b/>
          <w:bCs/>
        </w:rPr>
        <w:t>ИНФОРМАТИКА</w:t>
      </w:r>
    </w:p>
    <w:p w:rsidR="00416B7C" w:rsidRPr="00BE0AE5" w:rsidRDefault="006F2940" w:rsidP="00416B7C">
      <w:pPr>
        <w:pStyle w:val="a8"/>
        <w:rPr>
          <w:rFonts w:cs="Times New Roman"/>
        </w:rPr>
      </w:pPr>
      <w:r>
        <w:rPr>
          <w:rFonts w:cs="Times New Roman"/>
        </w:rPr>
        <w:t>Р</w:t>
      </w:r>
      <w:r w:rsidR="00416B7C" w:rsidRPr="00BE0AE5">
        <w:rPr>
          <w:rFonts w:cs="Times New Roman"/>
        </w:rPr>
        <w:t>абочая программа по информатике на уровне основного общего образования составлена на основе Требований к р</w:t>
      </w:r>
      <w:r w:rsidR="00416B7C" w:rsidRPr="00BE0AE5">
        <w:rPr>
          <w:rFonts w:cs="Times New Roman"/>
        </w:rPr>
        <w:t>е</w:t>
      </w:r>
      <w:r w:rsidR="00416B7C" w:rsidRPr="00BE0AE5">
        <w:rPr>
          <w:rFonts w:cs="Times New Roman"/>
        </w:rPr>
        <w:t>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416B7C" w:rsidRPr="00BE0AE5" w:rsidRDefault="00416B7C" w:rsidP="001F1751">
      <w:pPr>
        <w:pStyle w:val="14"/>
        <w:pageBreakBefore w:val="0"/>
        <w:spacing w:before="480"/>
        <w:rPr>
          <w:rStyle w:val="a9"/>
          <w:rFonts w:cs="Times New Roman"/>
          <w:b/>
          <w:bCs/>
        </w:rPr>
      </w:pPr>
      <w:r w:rsidRPr="00BE0AE5">
        <w:rPr>
          <w:rStyle w:val="a9"/>
          <w:rFonts w:cs="Times New Roman"/>
          <w:b/>
          <w:bCs/>
        </w:rPr>
        <w:t>ПОЯСНИТЕЛЬНАЯ ЗАПИСКА</w:t>
      </w:r>
    </w:p>
    <w:p w:rsidR="00416B7C" w:rsidRPr="00BE0AE5" w:rsidRDefault="006F2940" w:rsidP="00416B7C">
      <w:pPr>
        <w:pStyle w:val="a8"/>
        <w:rPr>
          <w:rFonts w:cs="Times New Roman"/>
          <w:spacing w:val="2"/>
        </w:rPr>
      </w:pPr>
      <w:r>
        <w:rPr>
          <w:rFonts w:cs="Times New Roman"/>
          <w:spacing w:val="2"/>
        </w:rPr>
        <w:t>Р</w:t>
      </w:r>
      <w:r w:rsidR="00416B7C" w:rsidRPr="00BE0AE5">
        <w:rPr>
          <w:rFonts w:cs="Times New Roman"/>
          <w:spacing w:val="2"/>
        </w:rPr>
        <w:t>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w:t>
      </w:r>
      <w:r w:rsidR="00416B7C" w:rsidRPr="00BE0AE5">
        <w:rPr>
          <w:rFonts w:cs="Times New Roman"/>
          <w:spacing w:val="2"/>
        </w:rPr>
        <w:t>з</w:t>
      </w:r>
      <w:r w:rsidR="00416B7C" w:rsidRPr="00BE0AE5">
        <w:rPr>
          <w:rFonts w:cs="Times New Roman"/>
          <w:spacing w:val="2"/>
        </w:rPr>
        <w:t>растных особенностей обучающихся. Примерная рабочая программа определяет количественные и качественные хара</w:t>
      </w:r>
      <w:r w:rsidR="00416B7C" w:rsidRPr="00BE0AE5">
        <w:rPr>
          <w:rFonts w:cs="Times New Roman"/>
          <w:spacing w:val="2"/>
        </w:rPr>
        <w:t>к</w:t>
      </w:r>
      <w:r w:rsidR="00416B7C" w:rsidRPr="00BE0AE5">
        <w:rPr>
          <w:rFonts w:cs="Times New Roman"/>
          <w:spacing w:val="2"/>
        </w:rPr>
        <w:t>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w:t>
      </w:r>
      <w:r w:rsidR="00416B7C" w:rsidRPr="00BE0AE5">
        <w:rPr>
          <w:rFonts w:cs="Times New Roman"/>
          <w:spacing w:val="2"/>
        </w:rPr>
        <w:t>е</w:t>
      </w:r>
      <w:r w:rsidR="00416B7C" w:rsidRPr="00BE0AE5">
        <w:rPr>
          <w:rFonts w:cs="Times New Roman"/>
          <w:spacing w:val="2"/>
        </w:rPr>
        <w:t>стации).</w:t>
      </w:r>
    </w:p>
    <w:p w:rsidR="00416B7C" w:rsidRPr="00BE0AE5" w:rsidRDefault="00416B7C" w:rsidP="00416B7C">
      <w:pPr>
        <w:pStyle w:val="a8"/>
        <w:rPr>
          <w:rFonts w:cs="Times New Roman"/>
        </w:rPr>
      </w:pPr>
      <w:r w:rsidRPr="00BE0AE5">
        <w:rPr>
          <w:rFonts w:cs="Times New Roman"/>
        </w:rPr>
        <w:t>Программа является основой для составления авторских учебных программ и учебников, тематического планирования курса учителем.</w:t>
      </w:r>
    </w:p>
    <w:p w:rsidR="00416B7C" w:rsidRPr="00BE0AE5" w:rsidRDefault="00416B7C" w:rsidP="00416B7C">
      <w:pPr>
        <w:pStyle w:val="22"/>
        <w:spacing w:before="227" w:after="57"/>
        <w:rPr>
          <w:rFonts w:cs="Times New Roman"/>
        </w:rPr>
      </w:pPr>
      <w:r w:rsidRPr="00BE0AE5">
        <w:rPr>
          <w:rFonts w:cs="Times New Roman"/>
        </w:rPr>
        <w:t>ЦЕЛИ ИЗУЧЕНИЯ УЧЕБНОГО ПРЕДМЕТА «ИНФОРМАТИКА»</w:t>
      </w:r>
    </w:p>
    <w:p w:rsidR="00416B7C" w:rsidRPr="00BE0AE5" w:rsidRDefault="00416B7C" w:rsidP="00416B7C">
      <w:pPr>
        <w:pStyle w:val="a8"/>
        <w:rPr>
          <w:rFonts w:cs="Times New Roman"/>
        </w:rPr>
      </w:pPr>
      <w:r w:rsidRPr="00BE0AE5">
        <w:rPr>
          <w:rFonts w:cs="Times New Roman"/>
        </w:rPr>
        <w:t>Целями изучения информатики на уровне основного общего образования являются:</w:t>
      </w:r>
    </w:p>
    <w:p w:rsidR="00416B7C" w:rsidRPr="00BE0AE5" w:rsidRDefault="00416B7C" w:rsidP="00416B7C">
      <w:pPr>
        <w:pStyle w:val="a2"/>
        <w:rPr>
          <w:rFonts w:cs="Times New Roman"/>
        </w:rPr>
      </w:pPr>
      <w:r w:rsidRPr="00BE0AE5">
        <w:rPr>
          <w:rFonts w:cs="Times New Roman"/>
        </w:rPr>
        <w:t>формирование основ мировоззрения, соответствующего современному уровню развития науки информатики, дост</w:t>
      </w:r>
      <w:r w:rsidRPr="00BE0AE5">
        <w:rPr>
          <w:rFonts w:cs="Times New Roman"/>
        </w:rPr>
        <w:t>и</w:t>
      </w:r>
      <w:r w:rsidRPr="00BE0AE5">
        <w:rPr>
          <w:rFonts w:cs="Times New Roman"/>
        </w:rPr>
        <w:t>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w:t>
      </w:r>
      <w:r w:rsidRPr="00BE0AE5">
        <w:rPr>
          <w:rFonts w:cs="Times New Roman"/>
        </w:rPr>
        <w:t>и</w:t>
      </w:r>
      <w:r w:rsidRPr="00BE0AE5">
        <w:rPr>
          <w:rFonts w:cs="Times New Roman"/>
        </w:rPr>
        <w:t>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416B7C" w:rsidRPr="00BE0AE5" w:rsidRDefault="00416B7C" w:rsidP="00416B7C">
      <w:pPr>
        <w:pStyle w:val="a2"/>
        <w:rPr>
          <w:rFonts w:cs="Times New Roman"/>
          <w:spacing w:val="-2"/>
        </w:rPr>
      </w:pPr>
      <w:r w:rsidRPr="00BE0AE5">
        <w:rPr>
          <w:rFonts w:cs="Times New Roman"/>
          <w:spacing w:val="-2"/>
        </w:rPr>
        <w:t>обеспечение условий, способствующих развитию алгоритмического мышления как необходимого условия професси</w:t>
      </w:r>
      <w:r w:rsidRPr="00BE0AE5">
        <w:rPr>
          <w:rFonts w:cs="Times New Roman"/>
          <w:spacing w:val="-2"/>
        </w:rPr>
        <w:t>о</w:t>
      </w:r>
      <w:r w:rsidRPr="00BE0AE5">
        <w:rPr>
          <w:rFonts w:cs="Times New Roman"/>
          <w:spacing w:val="-2"/>
        </w:rPr>
        <w:t>нальной деятельности в современном информационном обществе, предполагающего способность обучающегося ра</w:t>
      </w:r>
      <w:r w:rsidRPr="00BE0AE5">
        <w:rPr>
          <w:rFonts w:cs="Times New Roman"/>
          <w:spacing w:val="-2"/>
        </w:rPr>
        <w:t>з</w:t>
      </w:r>
      <w:r w:rsidRPr="00BE0AE5">
        <w:rPr>
          <w:rFonts w:cs="Times New Roman"/>
          <w:spacing w:val="-2"/>
        </w:rPr>
        <w:t>бивать сложные задачи на более простые подзадачи; сравнивать новые задачи с задачами, решёнными ранее; опред</w:t>
      </w:r>
      <w:r w:rsidRPr="00BE0AE5">
        <w:rPr>
          <w:rFonts w:cs="Times New Roman"/>
          <w:spacing w:val="-2"/>
        </w:rPr>
        <w:t>е</w:t>
      </w:r>
      <w:r w:rsidRPr="00BE0AE5">
        <w:rPr>
          <w:rFonts w:cs="Times New Roman"/>
          <w:spacing w:val="-2"/>
        </w:rPr>
        <w:t>лять шаги для достижения результата и т. д.;</w:t>
      </w:r>
    </w:p>
    <w:p w:rsidR="00416B7C" w:rsidRPr="00BE0AE5" w:rsidRDefault="00416B7C" w:rsidP="00416B7C">
      <w:pPr>
        <w:pStyle w:val="a2"/>
        <w:rPr>
          <w:rFonts w:cs="Times New Roman"/>
        </w:rPr>
      </w:pPr>
      <w:r w:rsidRPr="00BE0AE5">
        <w:rPr>
          <w:rFonts w:cs="Times New Roman"/>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416B7C" w:rsidRPr="00BE0AE5" w:rsidRDefault="00416B7C" w:rsidP="00416B7C">
      <w:pPr>
        <w:pStyle w:val="a2"/>
        <w:rPr>
          <w:rFonts w:cs="Times New Roman"/>
        </w:rPr>
      </w:pPr>
      <w:r w:rsidRPr="00BE0AE5">
        <w:rPr>
          <w:rFonts w:cs="Times New Roman"/>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416B7C" w:rsidRPr="00BE0AE5" w:rsidRDefault="00416B7C" w:rsidP="00416B7C">
      <w:pPr>
        <w:pStyle w:val="22"/>
        <w:rPr>
          <w:rFonts w:cs="Times New Roman"/>
        </w:rPr>
      </w:pPr>
      <w:r w:rsidRPr="00BE0AE5">
        <w:rPr>
          <w:rFonts w:cs="Times New Roman"/>
        </w:rPr>
        <w:t>ОБЩАЯ ХАРАКТЕРИСТИКА</w:t>
      </w:r>
      <w:r w:rsidRPr="00BE0AE5">
        <w:rPr>
          <w:rFonts w:cs="Times New Roman"/>
        </w:rPr>
        <w:br/>
        <w:t>УЧЕБНОГО ПРЕДМЕТА «ИНФОРМАТИКА»</w:t>
      </w:r>
    </w:p>
    <w:p w:rsidR="00416B7C" w:rsidRPr="00BE0AE5" w:rsidRDefault="00416B7C" w:rsidP="00416B7C">
      <w:pPr>
        <w:pStyle w:val="a8"/>
        <w:rPr>
          <w:rFonts w:cs="Times New Roman"/>
        </w:rPr>
      </w:pPr>
      <w:r w:rsidRPr="00BE0AE5">
        <w:rPr>
          <w:rFonts w:cs="Times New Roman"/>
          <w:b/>
          <w:bCs/>
        </w:rPr>
        <w:t>Учебный предмет «Информатика» в основном общем образовании отражает:</w:t>
      </w:r>
    </w:p>
    <w:p w:rsidR="00416B7C" w:rsidRPr="00BE0AE5" w:rsidRDefault="00416B7C" w:rsidP="00416B7C">
      <w:pPr>
        <w:pStyle w:val="a2"/>
        <w:rPr>
          <w:rFonts w:cs="Times New Roman"/>
          <w:spacing w:val="2"/>
        </w:rPr>
      </w:pPr>
      <w:r w:rsidRPr="00BE0AE5">
        <w:rPr>
          <w:rFonts w:cs="Times New Roman"/>
          <w:spacing w:val="2"/>
        </w:rPr>
        <w:t>сущность информатики как научной дисциплины, изучающей закономерности протекания и возможности автом</w:t>
      </w:r>
      <w:r w:rsidRPr="00BE0AE5">
        <w:rPr>
          <w:rFonts w:cs="Times New Roman"/>
          <w:spacing w:val="2"/>
        </w:rPr>
        <w:t>а</w:t>
      </w:r>
      <w:r w:rsidRPr="00BE0AE5">
        <w:rPr>
          <w:rFonts w:cs="Times New Roman"/>
          <w:spacing w:val="2"/>
        </w:rPr>
        <w:t>тизации информационных процессов в различных системах;</w:t>
      </w:r>
    </w:p>
    <w:p w:rsidR="00416B7C" w:rsidRPr="00BE0AE5" w:rsidRDefault="00416B7C" w:rsidP="00416B7C">
      <w:pPr>
        <w:pStyle w:val="a2"/>
        <w:rPr>
          <w:rFonts w:cs="Times New Roman"/>
        </w:rPr>
      </w:pPr>
      <w:r w:rsidRPr="00BE0AE5">
        <w:rPr>
          <w:rFonts w:cs="Times New Roman"/>
        </w:rPr>
        <w:t>основные области применения информатики, прежде всего информационные технологии, управление и социальную сферу;</w:t>
      </w:r>
    </w:p>
    <w:p w:rsidR="00416B7C" w:rsidRPr="00BE0AE5" w:rsidRDefault="00416B7C" w:rsidP="00416B7C">
      <w:pPr>
        <w:pStyle w:val="a2"/>
        <w:rPr>
          <w:rFonts w:cs="Times New Roman"/>
        </w:rPr>
      </w:pPr>
      <w:r w:rsidRPr="00BE0AE5">
        <w:rPr>
          <w:rFonts w:cs="Times New Roman"/>
        </w:rPr>
        <w:t>междисциплинарный характер информатики и информационной деятельности.</w:t>
      </w:r>
    </w:p>
    <w:p w:rsidR="00416B7C" w:rsidRPr="00BE0AE5" w:rsidRDefault="00416B7C" w:rsidP="00416B7C">
      <w:pPr>
        <w:pStyle w:val="a8"/>
        <w:rPr>
          <w:rFonts w:cs="Times New Roman"/>
        </w:rPr>
      </w:pPr>
      <w:r w:rsidRPr="00BE0AE5">
        <w:rPr>
          <w:rFonts w:cs="Times New Roman"/>
        </w:rPr>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w:t>
      </w:r>
      <w:r w:rsidRPr="00BE0AE5">
        <w:rPr>
          <w:rFonts w:cs="Times New Roman"/>
        </w:rPr>
        <w:t>е</w:t>
      </w:r>
      <w:r w:rsidRPr="00BE0AE5">
        <w:rPr>
          <w:rFonts w:cs="Times New Roman"/>
        </w:rPr>
        <w:t>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w:t>
      </w:r>
      <w:r w:rsidRPr="00BE0AE5">
        <w:rPr>
          <w:rFonts w:cs="Times New Roman"/>
        </w:rPr>
        <w:t>о</w:t>
      </w:r>
      <w:r w:rsidRPr="00BE0AE5">
        <w:rPr>
          <w:rFonts w:cs="Times New Roman"/>
        </w:rPr>
        <w:t>ваны на формирование метапредметных и личностных результатов обучения.</w:t>
      </w:r>
    </w:p>
    <w:p w:rsidR="00416B7C" w:rsidRPr="00BE0AE5" w:rsidRDefault="00416B7C" w:rsidP="00416B7C">
      <w:pPr>
        <w:pStyle w:val="a8"/>
        <w:rPr>
          <w:rFonts w:cs="Times New Roman"/>
        </w:rPr>
      </w:pPr>
      <w:r w:rsidRPr="00BE0AE5">
        <w:rPr>
          <w:rFonts w:cs="Times New Roman"/>
          <w:b/>
          <w:bCs/>
        </w:rPr>
        <w:t>Основные задачи учебного предмета «Информатика» —</w:t>
      </w:r>
      <w:r w:rsidRPr="00BE0AE5">
        <w:rPr>
          <w:rFonts w:cs="Times New Roman"/>
        </w:rPr>
        <w:t xml:space="preserve"> сформировать у обучающихся:</w:t>
      </w:r>
    </w:p>
    <w:p w:rsidR="00416B7C" w:rsidRPr="00BE0AE5" w:rsidRDefault="00416B7C" w:rsidP="00416B7C">
      <w:pPr>
        <w:pStyle w:val="a2"/>
        <w:rPr>
          <w:rFonts w:cs="Times New Roman"/>
        </w:rPr>
      </w:pPr>
      <w:r w:rsidRPr="00BE0AE5">
        <w:rPr>
          <w:rFonts w:cs="Times New Roman"/>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416B7C" w:rsidRPr="00BE0AE5" w:rsidRDefault="00416B7C" w:rsidP="00416B7C">
      <w:pPr>
        <w:pStyle w:val="a2"/>
        <w:rPr>
          <w:rFonts w:cs="Times New Roman"/>
          <w:spacing w:val="-2"/>
        </w:rPr>
      </w:pPr>
      <w:r w:rsidRPr="00BE0AE5">
        <w:rPr>
          <w:rFonts w:cs="Times New Roman"/>
          <w:spacing w:val="-2"/>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416B7C" w:rsidRPr="00BE0AE5" w:rsidRDefault="00416B7C" w:rsidP="00416B7C">
      <w:pPr>
        <w:pStyle w:val="a2"/>
        <w:rPr>
          <w:rFonts w:cs="Times New Roman"/>
        </w:rPr>
      </w:pPr>
      <w:r w:rsidRPr="00BE0AE5">
        <w:rPr>
          <w:rFonts w:cs="Times New Roman"/>
        </w:rPr>
        <w:lastRenderedPageBreak/>
        <w:t>базовые знания об информационном моделировании, в том числе о математическом моделировании;</w:t>
      </w:r>
    </w:p>
    <w:p w:rsidR="00416B7C" w:rsidRPr="00BE0AE5" w:rsidRDefault="00416B7C" w:rsidP="00416B7C">
      <w:pPr>
        <w:pStyle w:val="a2"/>
        <w:rPr>
          <w:rFonts w:cs="Times New Roman"/>
        </w:rPr>
      </w:pPr>
      <w:r w:rsidRPr="00BE0AE5">
        <w:rPr>
          <w:rFonts w:cs="Times New Roman"/>
        </w:rPr>
        <w:t>знание основных алгоритмических структур и умение применять эти знания для построения алгоритмов решения з</w:t>
      </w:r>
      <w:r w:rsidRPr="00BE0AE5">
        <w:rPr>
          <w:rFonts w:cs="Times New Roman"/>
        </w:rPr>
        <w:t>а</w:t>
      </w:r>
      <w:r w:rsidRPr="00BE0AE5">
        <w:rPr>
          <w:rFonts w:cs="Times New Roman"/>
        </w:rPr>
        <w:t>дач по их математическим моделям;</w:t>
      </w:r>
    </w:p>
    <w:p w:rsidR="00416B7C" w:rsidRPr="00BE0AE5" w:rsidRDefault="00416B7C" w:rsidP="00416B7C">
      <w:pPr>
        <w:pStyle w:val="a2"/>
        <w:rPr>
          <w:rFonts w:cs="Times New Roman"/>
        </w:rPr>
      </w:pPr>
      <w:r w:rsidRPr="00BE0AE5">
        <w:rPr>
          <w:rFonts w:cs="Times New Roman"/>
        </w:rPr>
        <w:t>умения и навыки составления простых программ по построенному алгоритму на одном из языков программирования высокого уровня;</w:t>
      </w:r>
    </w:p>
    <w:p w:rsidR="00416B7C" w:rsidRPr="00BE0AE5" w:rsidRDefault="00416B7C" w:rsidP="00416B7C">
      <w:pPr>
        <w:pStyle w:val="a2"/>
        <w:rPr>
          <w:rFonts w:cs="Times New Roman"/>
        </w:rPr>
      </w:pPr>
      <w:r w:rsidRPr="00BE0AE5">
        <w:rPr>
          <w:rFonts w:cs="Times New Roman"/>
        </w:rPr>
        <w:t>умения и навыки эффективного использования основных типов прикладных программ (приложений) общего назн</w:t>
      </w:r>
      <w:r w:rsidRPr="00BE0AE5">
        <w:rPr>
          <w:rFonts w:cs="Times New Roman"/>
        </w:rPr>
        <w:t>а</w:t>
      </w:r>
      <w:r w:rsidRPr="00BE0AE5">
        <w:rPr>
          <w:rFonts w:cs="Times New Roman"/>
        </w:rPr>
        <w:t>чения и информационных систем для решения с их помощью практических задач; владение базовыми нормами и</w:t>
      </w:r>
      <w:r w:rsidRPr="00BE0AE5">
        <w:rPr>
          <w:rFonts w:cs="Times New Roman"/>
        </w:rPr>
        <w:t>н</w:t>
      </w:r>
      <w:r w:rsidRPr="00BE0AE5">
        <w:rPr>
          <w:rFonts w:cs="Times New Roman"/>
        </w:rPr>
        <w:t>формационной этики и права, основами информационной безопасности;</w:t>
      </w:r>
    </w:p>
    <w:p w:rsidR="00416B7C" w:rsidRPr="00BE0AE5" w:rsidRDefault="00416B7C" w:rsidP="00416B7C">
      <w:pPr>
        <w:pStyle w:val="a2"/>
        <w:rPr>
          <w:rFonts w:cs="Times New Roman"/>
        </w:rPr>
      </w:pPr>
      <w:r w:rsidRPr="00BE0AE5">
        <w:rPr>
          <w:rFonts w:cs="Times New Roman"/>
        </w:rPr>
        <w:t>умение грамотно интерпретировать результаты решения практических задач с помощью информационных технол</w:t>
      </w:r>
      <w:r w:rsidRPr="00BE0AE5">
        <w:rPr>
          <w:rFonts w:cs="Times New Roman"/>
        </w:rPr>
        <w:t>о</w:t>
      </w:r>
      <w:r w:rsidRPr="00BE0AE5">
        <w:rPr>
          <w:rFonts w:cs="Times New Roman"/>
        </w:rPr>
        <w:t>гий, применять полученные результаты в практической деятельности.</w:t>
      </w:r>
    </w:p>
    <w:p w:rsidR="00416B7C" w:rsidRPr="00BE0AE5" w:rsidRDefault="00416B7C" w:rsidP="00416B7C">
      <w:pPr>
        <w:pStyle w:val="a8"/>
        <w:rPr>
          <w:rFonts w:cs="Times New Roman"/>
        </w:rPr>
      </w:pPr>
      <w:r w:rsidRPr="00BE0AE5">
        <w:rPr>
          <w:rFonts w:cs="Times New Roman"/>
          <w:b/>
          <w:bCs/>
        </w:rPr>
        <w:t>Цели и задачи изучения информатики на уровне основно</w:t>
      </w:r>
      <w:r w:rsidRPr="00BE0AE5">
        <w:rPr>
          <w:rFonts w:cs="Times New Roman"/>
          <w:b/>
          <w:bCs/>
          <w:spacing w:val="5"/>
        </w:rPr>
        <w:t>го общего образования</w:t>
      </w:r>
      <w:r w:rsidRPr="00BE0AE5">
        <w:rPr>
          <w:rFonts w:cs="Times New Roman"/>
          <w:spacing w:val="5"/>
        </w:rPr>
        <w:t xml:space="preserve"> определяют структуру основного с</w:t>
      </w:r>
      <w:r w:rsidRPr="00BE0AE5">
        <w:rPr>
          <w:rFonts w:cs="Times New Roman"/>
        </w:rPr>
        <w:t>одержания учебного предмета в виде следующих четырёх тематических разделов:</w:t>
      </w:r>
    </w:p>
    <w:p w:rsidR="00416B7C" w:rsidRPr="00BE0AE5" w:rsidRDefault="00416B7C" w:rsidP="00416B7C">
      <w:pPr>
        <w:pStyle w:val="a8"/>
        <w:rPr>
          <w:rFonts w:cs="Times New Roman"/>
        </w:rPr>
      </w:pPr>
      <w:r w:rsidRPr="00BE0AE5">
        <w:rPr>
          <w:rFonts w:cs="Times New Roman"/>
        </w:rPr>
        <w:t>1)</w:t>
      </w:r>
      <w:r w:rsidRPr="00BE0AE5">
        <w:rPr>
          <w:rFonts w:cs="Times New Roman"/>
        </w:rPr>
        <w:t> </w:t>
      </w:r>
      <w:r w:rsidRPr="00BE0AE5">
        <w:rPr>
          <w:rFonts w:cs="Times New Roman"/>
        </w:rPr>
        <w:t>цифровая грамотность;</w:t>
      </w:r>
    </w:p>
    <w:p w:rsidR="00416B7C" w:rsidRPr="00BE0AE5" w:rsidRDefault="00416B7C" w:rsidP="00416B7C">
      <w:pPr>
        <w:pStyle w:val="a8"/>
        <w:rPr>
          <w:rFonts w:cs="Times New Roman"/>
        </w:rPr>
      </w:pPr>
      <w:r w:rsidRPr="00BE0AE5">
        <w:rPr>
          <w:rFonts w:cs="Times New Roman"/>
        </w:rPr>
        <w:t>2)</w:t>
      </w:r>
      <w:r w:rsidRPr="00BE0AE5">
        <w:rPr>
          <w:rFonts w:cs="Times New Roman"/>
        </w:rPr>
        <w:t> </w:t>
      </w:r>
      <w:r w:rsidRPr="00BE0AE5">
        <w:rPr>
          <w:rFonts w:cs="Times New Roman"/>
        </w:rPr>
        <w:t>теоретические основы информатики;</w:t>
      </w:r>
    </w:p>
    <w:p w:rsidR="00416B7C" w:rsidRPr="00BE0AE5" w:rsidRDefault="00416B7C" w:rsidP="00416B7C">
      <w:pPr>
        <w:pStyle w:val="a8"/>
        <w:rPr>
          <w:rFonts w:cs="Times New Roman"/>
        </w:rPr>
      </w:pPr>
      <w:r w:rsidRPr="00BE0AE5">
        <w:rPr>
          <w:rFonts w:cs="Times New Roman"/>
        </w:rPr>
        <w:t>3)</w:t>
      </w:r>
      <w:r w:rsidRPr="00BE0AE5">
        <w:rPr>
          <w:rFonts w:cs="Times New Roman"/>
        </w:rPr>
        <w:t> </w:t>
      </w:r>
      <w:r w:rsidRPr="00BE0AE5">
        <w:rPr>
          <w:rFonts w:cs="Times New Roman"/>
        </w:rPr>
        <w:t>алгоритмы и программирование;</w:t>
      </w:r>
    </w:p>
    <w:p w:rsidR="00416B7C" w:rsidRPr="00BE0AE5" w:rsidRDefault="00416B7C" w:rsidP="00416B7C">
      <w:pPr>
        <w:pStyle w:val="a8"/>
        <w:rPr>
          <w:rFonts w:cs="Times New Roman"/>
        </w:rPr>
      </w:pPr>
      <w:r w:rsidRPr="00BE0AE5">
        <w:rPr>
          <w:rFonts w:cs="Times New Roman"/>
        </w:rPr>
        <w:t>4)</w:t>
      </w:r>
      <w:r w:rsidRPr="00BE0AE5">
        <w:rPr>
          <w:rFonts w:cs="Times New Roman"/>
        </w:rPr>
        <w:t> </w:t>
      </w:r>
      <w:r w:rsidRPr="00BE0AE5">
        <w:rPr>
          <w:rFonts w:cs="Times New Roman"/>
        </w:rPr>
        <w:t>информационные технологии.</w:t>
      </w:r>
    </w:p>
    <w:p w:rsidR="00416B7C" w:rsidRPr="00BE0AE5" w:rsidRDefault="00416B7C" w:rsidP="001F1751">
      <w:pPr>
        <w:pStyle w:val="22"/>
        <w:keepNext/>
        <w:rPr>
          <w:rFonts w:cs="Times New Roman"/>
        </w:rPr>
      </w:pPr>
      <w:r w:rsidRPr="00BE0AE5">
        <w:rPr>
          <w:rFonts w:cs="Times New Roman"/>
        </w:rPr>
        <w:t>МЕСТО УЧЕБНОГО ПРЕДМЕТА «ИНФОРМАТИКА»</w:t>
      </w:r>
      <w:r w:rsidRPr="00BE0AE5">
        <w:rPr>
          <w:rFonts w:cs="Times New Roman"/>
        </w:rPr>
        <w:br/>
        <w:t>В УЧЕБНОМ ПЛАНЕ</w:t>
      </w:r>
    </w:p>
    <w:p w:rsidR="00416B7C" w:rsidRPr="00BE0AE5" w:rsidRDefault="00416B7C" w:rsidP="00416B7C">
      <w:pPr>
        <w:pStyle w:val="a8"/>
        <w:rPr>
          <w:rFonts w:cs="Times New Roman"/>
        </w:rPr>
      </w:pPr>
      <w:r w:rsidRPr="00BE0AE5">
        <w:rPr>
          <w:rFonts w:cs="Times New Roman"/>
        </w:rPr>
        <w:t>В системе общего образования «Информатика» признана обязательным учебным предметом, входящим в состав пре</w:t>
      </w:r>
      <w:r w:rsidRPr="00BE0AE5">
        <w:rPr>
          <w:rFonts w:cs="Times New Roman"/>
        </w:rPr>
        <w:t>д</w:t>
      </w:r>
      <w:r w:rsidRPr="00BE0AE5">
        <w:rPr>
          <w:rFonts w:cs="Times New Roman"/>
        </w:rPr>
        <w:t>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w:t>
      </w:r>
      <w:r w:rsidRPr="00BE0AE5">
        <w:rPr>
          <w:rFonts w:cs="Times New Roman"/>
        </w:rPr>
        <w:t>и</w:t>
      </w:r>
      <w:r w:rsidRPr="00BE0AE5">
        <w:rPr>
          <w:rFonts w:cs="Times New Roman"/>
        </w:rPr>
        <w:t>дуальных образовательных траекторий, в том числе используя сетевое взаимодействие организаций и дистанционные те</w:t>
      </w:r>
      <w:r w:rsidRPr="00BE0AE5">
        <w:rPr>
          <w:rFonts w:cs="Times New Roman"/>
        </w:rPr>
        <w:t>х</w:t>
      </w:r>
      <w:r w:rsidRPr="00BE0AE5">
        <w:rPr>
          <w:rFonts w:cs="Times New Roman"/>
        </w:rPr>
        <w:t>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416B7C" w:rsidRPr="00BE0AE5" w:rsidRDefault="00416B7C" w:rsidP="00416B7C">
      <w:pPr>
        <w:pStyle w:val="a8"/>
        <w:rPr>
          <w:rFonts w:cs="Times New Roman"/>
        </w:rPr>
      </w:pPr>
      <w:r w:rsidRPr="00BE0AE5">
        <w:rPr>
          <w:rFonts w:cs="Times New Roman"/>
        </w:rPr>
        <w:t>Учебным планом на изучение информатики на базовом уровне отведено 102 учебных часа — по 1 часу в неделю в 7, 8 и 9 классах соответственно.</w:t>
      </w:r>
    </w:p>
    <w:p w:rsidR="00416B7C" w:rsidRPr="00BE0AE5" w:rsidRDefault="00416B7C" w:rsidP="00416B7C">
      <w:pPr>
        <w:pStyle w:val="a8"/>
        <w:rPr>
          <w:rFonts w:cs="Times New Roman"/>
        </w:rPr>
      </w:pPr>
      <w:r w:rsidRPr="00BE0AE5">
        <w:rPr>
          <w:rFonts w:cs="Times New Roman"/>
        </w:rPr>
        <w:t>Для каждого класса предусмотрено резервное учебное время, которое может быть использовано участниками образов</w:t>
      </w:r>
      <w:r w:rsidRPr="00BE0AE5">
        <w:rPr>
          <w:rFonts w:cs="Times New Roman"/>
        </w:rPr>
        <w:t>а</w:t>
      </w:r>
      <w:r w:rsidRPr="00BE0AE5">
        <w:rPr>
          <w:rFonts w:cs="Times New Roman"/>
        </w:rPr>
        <w:t>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w:t>
      </w:r>
      <w:r w:rsidRPr="00BE0AE5">
        <w:rPr>
          <w:rFonts w:cs="Times New Roman"/>
        </w:rPr>
        <w:t>и</w:t>
      </w:r>
      <w:r w:rsidRPr="00BE0AE5">
        <w:rPr>
          <w:rFonts w:cs="Times New Roman"/>
        </w:rPr>
        <w:t>мое на её изучение, должны быть сохранены полностью.</w:t>
      </w:r>
    </w:p>
    <w:p w:rsidR="00416B7C" w:rsidRPr="0054477A" w:rsidRDefault="00416B7C" w:rsidP="001F1751">
      <w:pPr>
        <w:pStyle w:val="h1"/>
        <w:rPr>
          <w:rStyle w:val="a9"/>
          <w:rFonts w:cs="Times New Roman"/>
          <w:b/>
          <w:bCs/>
        </w:rPr>
      </w:pPr>
      <w:r w:rsidRPr="00BE0AE5">
        <w:rPr>
          <w:rStyle w:val="a9"/>
          <w:rFonts w:cs="Times New Roman"/>
          <w:b/>
          <w:bCs/>
        </w:rPr>
        <w:lastRenderedPageBreak/>
        <w:t>СОДЕРЖАНИЕ УЧЕБНОГО ПРЕДМЕТА «ИНФОРМАТИКА»</w:t>
      </w:r>
    </w:p>
    <w:p w:rsidR="00416B7C" w:rsidRPr="00BE0AE5" w:rsidRDefault="00416B7C" w:rsidP="00416B7C">
      <w:pPr>
        <w:pStyle w:val="31"/>
        <w:spacing w:before="0"/>
        <w:rPr>
          <w:rFonts w:cs="Times New Roman"/>
        </w:rPr>
      </w:pPr>
      <w:r w:rsidRPr="00BE0AE5">
        <w:rPr>
          <w:rFonts w:cs="Times New Roman"/>
        </w:rPr>
        <w:t>7 класс</w:t>
      </w:r>
    </w:p>
    <w:p w:rsidR="00416B7C" w:rsidRPr="00BE0AE5" w:rsidRDefault="00416B7C" w:rsidP="00416B7C">
      <w:pPr>
        <w:pStyle w:val="41"/>
        <w:spacing w:before="0"/>
        <w:rPr>
          <w:rStyle w:val="a9"/>
          <w:rFonts w:cs="Times New Roman"/>
          <w:b/>
          <w:bCs w:val="0"/>
        </w:rPr>
      </w:pPr>
      <w:r w:rsidRPr="00BE0AE5">
        <w:rPr>
          <w:rStyle w:val="a9"/>
          <w:rFonts w:cs="Times New Roman"/>
          <w:b/>
          <w:bCs w:val="0"/>
        </w:rPr>
        <w:t>Цифровая грамотность</w:t>
      </w:r>
    </w:p>
    <w:p w:rsidR="00416B7C" w:rsidRPr="00BE0AE5" w:rsidRDefault="00416B7C" w:rsidP="00416B7C">
      <w:pPr>
        <w:pStyle w:val="5"/>
        <w:rPr>
          <w:rStyle w:val="a9"/>
          <w:rFonts w:cs="Times New Roman"/>
          <w:b/>
          <w:bCs/>
        </w:rPr>
      </w:pPr>
      <w:r w:rsidRPr="00BE0AE5">
        <w:rPr>
          <w:rStyle w:val="a9"/>
          <w:rFonts w:cs="Times New Roman"/>
          <w:b/>
          <w:bCs/>
        </w:rPr>
        <w:t>Компьютер — универсальное устройствообработки данных</w:t>
      </w:r>
    </w:p>
    <w:p w:rsidR="00416B7C" w:rsidRPr="00BE0AE5" w:rsidRDefault="00416B7C" w:rsidP="00416B7C">
      <w:pPr>
        <w:pStyle w:val="a8"/>
        <w:rPr>
          <w:rFonts w:cs="Times New Roman"/>
        </w:rPr>
      </w:pPr>
      <w:r w:rsidRPr="00BE0AE5">
        <w:rPr>
          <w:rFonts w:cs="Times New Roman"/>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416B7C" w:rsidRPr="00BE0AE5" w:rsidRDefault="00416B7C" w:rsidP="00416B7C">
      <w:pPr>
        <w:pStyle w:val="a8"/>
        <w:rPr>
          <w:rFonts w:cs="Times New Roman"/>
        </w:rPr>
      </w:pPr>
      <w:r w:rsidRPr="00BE0AE5">
        <w:rPr>
          <w:rFonts w:cs="Times New Roman"/>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416B7C" w:rsidRPr="00BE0AE5" w:rsidRDefault="00416B7C" w:rsidP="00416B7C">
      <w:pPr>
        <w:pStyle w:val="a8"/>
        <w:rPr>
          <w:rFonts w:cs="Times New Roman"/>
        </w:rPr>
      </w:pPr>
      <w:r w:rsidRPr="00BE0AE5">
        <w:rPr>
          <w:rFonts w:cs="Times New Roman"/>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416B7C" w:rsidRPr="00BE0AE5" w:rsidRDefault="00416B7C" w:rsidP="00416B7C">
      <w:pPr>
        <w:pStyle w:val="a8"/>
        <w:rPr>
          <w:rFonts w:cs="Times New Roman"/>
        </w:rPr>
      </w:pPr>
      <w:r w:rsidRPr="00BE0AE5">
        <w:rPr>
          <w:rFonts w:cs="Times New Roman"/>
        </w:rPr>
        <w:t>Параллельные вычисления.</w:t>
      </w:r>
    </w:p>
    <w:p w:rsidR="00416B7C" w:rsidRPr="00BE0AE5" w:rsidRDefault="00416B7C" w:rsidP="00416B7C">
      <w:pPr>
        <w:pStyle w:val="a8"/>
        <w:rPr>
          <w:rFonts w:cs="Times New Roman"/>
        </w:rPr>
      </w:pPr>
      <w:r w:rsidRPr="00BE0AE5">
        <w:rPr>
          <w:rFonts w:cs="Times New Roman"/>
        </w:rPr>
        <w:t>Персональный компьютер. Процессор и его характеристики (тактовая частота, разрядность). Оперативная память. До</w:t>
      </w:r>
      <w:r w:rsidRPr="00BE0AE5">
        <w:rPr>
          <w:rFonts w:cs="Times New Roman"/>
        </w:rPr>
        <w:t>л</w:t>
      </w:r>
      <w:r w:rsidRPr="00BE0AE5">
        <w:rPr>
          <w:rFonts w:cs="Times New Roman"/>
        </w:rPr>
        <w:t>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416B7C" w:rsidRPr="00BE0AE5" w:rsidRDefault="00416B7C" w:rsidP="00416B7C">
      <w:pPr>
        <w:pStyle w:val="a8"/>
        <w:rPr>
          <w:rFonts w:cs="Times New Roman"/>
        </w:rPr>
      </w:pPr>
      <w:r w:rsidRPr="00BE0AE5">
        <w:rPr>
          <w:rFonts w:cs="Times New Roman"/>
        </w:rPr>
        <w:t>Техника безопасности и правила работы на компьютере.</w:t>
      </w:r>
    </w:p>
    <w:p w:rsidR="00416B7C" w:rsidRPr="00BE0AE5" w:rsidRDefault="00416B7C" w:rsidP="00416B7C">
      <w:pPr>
        <w:pStyle w:val="5"/>
        <w:rPr>
          <w:rStyle w:val="a9"/>
          <w:rFonts w:cs="Times New Roman"/>
          <w:b/>
          <w:bCs/>
        </w:rPr>
      </w:pPr>
      <w:r w:rsidRPr="00BE0AE5">
        <w:rPr>
          <w:rStyle w:val="a9"/>
          <w:rFonts w:cs="Times New Roman"/>
          <w:b/>
          <w:bCs/>
        </w:rPr>
        <w:t>Программы и данные</w:t>
      </w:r>
    </w:p>
    <w:p w:rsidR="00416B7C" w:rsidRPr="00BE0AE5" w:rsidRDefault="00416B7C" w:rsidP="00416B7C">
      <w:pPr>
        <w:pStyle w:val="a8"/>
        <w:rPr>
          <w:rFonts w:cs="Times New Roman"/>
        </w:rPr>
      </w:pPr>
      <w:r w:rsidRPr="00BE0AE5">
        <w:rPr>
          <w:rFonts w:cs="Times New Roman"/>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w:t>
      </w:r>
      <w:r w:rsidRPr="00BE0AE5">
        <w:rPr>
          <w:rFonts w:cs="Times New Roman"/>
        </w:rPr>
        <w:t>д</w:t>
      </w:r>
      <w:r w:rsidRPr="00BE0AE5">
        <w:rPr>
          <w:rFonts w:cs="Times New Roman"/>
        </w:rPr>
        <w:t>ное программное обеспечение.</w:t>
      </w:r>
    </w:p>
    <w:p w:rsidR="00416B7C" w:rsidRPr="00BE0AE5" w:rsidRDefault="00416B7C" w:rsidP="00416B7C">
      <w:pPr>
        <w:pStyle w:val="a8"/>
        <w:rPr>
          <w:rFonts w:cs="Times New Roman"/>
        </w:rPr>
      </w:pPr>
      <w:r w:rsidRPr="00BE0AE5">
        <w:rPr>
          <w:rFonts w:cs="Times New Roman"/>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416B7C" w:rsidRPr="00BE0AE5" w:rsidRDefault="00416B7C" w:rsidP="00416B7C">
      <w:pPr>
        <w:pStyle w:val="a8"/>
        <w:rPr>
          <w:rFonts w:cs="Times New Roman"/>
        </w:rPr>
      </w:pPr>
      <w:r w:rsidRPr="00BE0AE5">
        <w:rPr>
          <w:rFonts w:cs="Times New Roman"/>
        </w:rPr>
        <w:t>Компьютерные вирусы и другие вредоносные программы. Программы для защиты от вирусов.</w:t>
      </w:r>
    </w:p>
    <w:p w:rsidR="00416B7C" w:rsidRPr="00BE0AE5" w:rsidRDefault="00416B7C" w:rsidP="00416B7C">
      <w:pPr>
        <w:pStyle w:val="5"/>
        <w:rPr>
          <w:rStyle w:val="a9"/>
          <w:rFonts w:cs="Times New Roman"/>
          <w:b/>
          <w:bCs/>
        </w:rPr>
      </w:pPr>
      <w:r w:rsidRPr="00BE0AE5">
        <w:rPr>
          <w:rStyle w:val="a9"/>
          <w:rFonts w:cs="Times New Roman"/>
          <w:b/>
          <w:bCs/>
        </w:rPr>
        <w:t>Компьютерные сети</w:t>
      </w:r>
    </w:p>
    <w:p w:rsidR="00416B7C" w:rsidRPr="00BE0AE5" w:rsidRDefault="00416B7C" w:rsidP="00416B7C">
      <w:pPr>
        <w:pStyle w:val="a8"/>
        <w:rPr>
          <w:rFonts w:cs="Times New Roman"/>
        </w:rPr>
      </w:pPr>
      <w:r w:rsidRPr="00BE0AE5">
        <w:rPr>
          <w:rFonts w:cs="Times New Roman"/>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w:t>
      </w:r>
      <w:r w:rsidRPr="00BE0AE5">
        <w:rPr>
          <w:rFonts w:cs="Times New Roman"/>
        </w:rPr>
        <w:t>о</w:t>
      </w:r>
      <w:r w:rsidRPr="00BE0AE5">
        <w:rPr>
          <w:rFonts w:cs="Times New Roman"/>
        </w:rPr>
        <w:t>лученной из Интернета.</w:t>
      </w:r>
    </w:p>
    <w:p w:rsidR="00416B7C" w:rsidRPr="00BE0AE5" w:rsidRDefault="00416B7C" w:rsidP="00416B7C">
      <w:pPr>
        <w:pStyle w:val="a8"/>
        <w:rPr>
          <w:rFonts w:cs="Times New Roman"/>
        </w:rPr>
      </w:pPr>
      <w:r w:rsidRPr="00BE0AE5">
        <w:rPr>
          <w:rFonts w:cs="Times New Roman"/>
        </w:rPr>
        <w:t>Современные сервисы интернет-коммуникаций.</w:t>
      </w:r>
    </w:p>
    <w:p w:rsidR="00416B7C" w:rsidRPr="00BE0AE5" w:rsidRDefault="00416B7C" w:rsidP="00416B7C">
      <w:pPr>
        <w:pStyle w:val="a8"/>
        <w:rPr>
          <w:rFonts w:cs="Times New Roman"/>
        </w:rPr>
      </w:pPr>
      <w:r w:rsidRPr="00BE0AE5">
        <w:rPr>
          <w:rFonts w:cs="Times New Roman"/>
        </w:rPr>
        <w:t>Сетевой этикет, базовые нормы информационной этики и права при работе в сети Интернет. Стратегии безопасного п</w:t>
      </w:r>
      <w:r w:rsidRPr="00BE0AE5">
        <w:rPr>
          <w:rFonts w:cs="Times New Roman"/>
        </w:rPr>
        <w:t>о</w:t>
      </w:r>
      <w:r w:rsidRPr="00BE0AE5">
        <w:rPr>
          <w:rFonts w:cs="Times New Roman"/>
        </w:rPr>
        <w:t>ведения в Интернете.</w:t>
      </w:r>
    </w:p>
    <w:p w:rsidR="00416B7C" w:rsidRPr="00BE0AE5" w:rsidRDefault="00416B7C" w:rsidP="00416B7C">
      <w:pPr>
        <w:pStyle w:val="41"/>
        <w:spacing w:before="113" w:after="0"/>
        <w:rPr>
          <w:rStyle w:val="a9"/>
          <w:rFonts w:cs="Times New Roman"/>
          <w:b/>
          <w:bCs w:val="0"/>
        </w:rPr>
      </w:pPr>
      <w:r w:rsidRPr="00BE0AE5">
        <w:rPr>
          <w:rStyle w:val="a9"/>
          <w:rFonts w:cs="Times New Roman"/>
          <w:b/>
          <w:bCs w:val="0"/>
        </w:rPr>
        <w:t>Теоретические основы информатики</w:t>
      </w:r>
    </w:p>
    <w:p w:rsidR="00416B7C" w:rsidRPr="00BE0AE5" w:rsidRDefault="00416B7C" w:rsidP="00416B7C">
      <w:pPr>
        <w:pStyle w:val="5"/>
        <w:rPr>
          <w:rStyle w:val="a9"/>
          <w:rFonts w:cs="Times New Roman"/>
          <w:b/>
          <w:bCs/>
        </w:rPr>
      </w:pPr>
      <w:r w:rsidRPr="00BE0AE5">
        <w:rPr>
          <w:rStyle w:val="a9"/>
          <w:rFonts w:cs="Times New Roman"/>
          <w:b/>
          <w:bCs/>
        </w:rPr>
        <w:t>Информация и информационные процессы</w:t>
      </w:r>
    </w:p>
    <w:p w:rsidR="00416B7C" w:rsidRPr="00BE0AE5" w:rsidRDefault="00416B7C" w:rsidP="00416B7C">
      <w:pPr>
        <w:pStyle w:val="a8"/>
        <w:rPr>
          <w:rFonts w:cs="Times New Roman"/>
        </w:rPr>
      </w:pPr>
      <w:r w:rsidRPr="00BE0AE5">
        <w:rPr>
          <w:rFonts w:cs="Times New Roman"/>
        </w:rPr>
        <w:t>Информация — одно из основных понятий современной науки.</w:t>
      </w:r>
    </w:p>
    <w:p w:rsidR="00416B7C" w:rsidRPr="00BE0AE5" w:rsidRDefault="00416B7C" w:rsidP="00416B7C">
      <w:pPr>
        <w:pStyle w:val="a8"/>
        <w:rPr>
          <w:rFonts w:cs="Times New Roman"/>
        </w:rPr>
      </w:pPr>
      <w:r w:rsidRPr="00BE0AE5">
        <w:rPr>
          <w:rFonts w:cs="Times New Roman"/>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416B7C" w:rsidRPr="00BE0AE5" w:rsidRDefault="00416B7C" w:rsidP="00416B7C">
      <w:pPr>
        <w:pStyle w:val="a8"/>
        <w:rPr>
          <w:rFonts w:cs="Times New Roman"/>
        </w:rPr>
      </w:pPr>
      <w:r w:rsidRPr="00BE0AE5">
        <w:rPr>
          <w:rFonts w:cs="Times New Roman"/>
        </w:rPr>
        <w:t>Дискретность данных. Возможность описания непрерывных объектов и процессов с помощью дискретных данных.</w:t>
      </w:r>
    </w:p>
    <w:p w:rsidR="00416B7C" w:rsidRPr="00BE0AE5" w:rsidRDefault="00416B7C" w:rsidP="00416B7C">
      <w:pPr>
        <w:pStyle w:val="a8"/>
        <w:rPr>
          <w:rFonts w:cs="Times New Roman"/>
        </w:rPr>
      </w:pPr>
      <w:r w:rsidRPr="00BE0AE5">
        <w:rPr>
          <w:rFonts w:cs="Times New Roman"/>
        </w:rPr>
        <w:t>Информационные процессы — процессы, связанные с хранением, преобразованием и передачей данных.</w:t>
      </w:r>
    </w:p>
    <w:p w:rsidR="00416B7C" w:rsidRPr="00BE0AE5" w:rsidRDefault="00416B7C" w:rsidP="00416B7C">
      <w:pPr>
        <w:pStyle w:val="5"/>
        <w:rPr>
          <w:rStyle w:val="a9"/>
          <w:rFonts w:cs="Times New Roman"/>
          <w:b/>
          <w:bCs/>
        </w:rPr>
      </w:pPr>
      <w:r w:rsidRPr="00BE0AE5">
        <w:rPr>
          <w:rStyle w:val="a9"/>
          <w:rFonts w:cs="Times New Roman"/>
          <w:b/>
          <w:bCs/>
        </w:rPr>
        <w:t>Представление информации</w:t>
      </w:r>
    </w:p>
    <w:p w:rsidR="00416B7C" w:rsidRPr="00BE0AE5" w:rsidRDefault="00416B7C" w:rsidP="00416B7C">
      <w:pPr>
        <w:pStyle w:val="a8"/>
        <w:rPr>
          <w:rFonts w:cs="Times New Roman"/>
        </w:rPr>
      </w:pPr>
      <w:r w:rsidRPr="00BE0AE5">
        <w:rPr>
          <w:rFonts w:cs="Times New Roman"/>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w:t>
      </w:r>
      <w:r w:rsidR="00897BEA">
        <w:rPr>
          <w:rFonts w:cs="Times New Roman"/>
        </w:rPr>
        <w:t xml:space="preserve"> </w:t>
      </w:r>
      <w:r w:rsidRPr="00BE0AE5">
        <w:rPr>
          <w:rFonts w:cs="Times New Roman"/>
        </w:rPr>
        <w:t>Преобразование любого алфавита к двоичному. Количество различных слов фиксированной длины в алфавите определённой мощности.</w:t>
      </w:r>
    </w:p>
    <w:p w:rsidR="00416B7C" w:rsidRPr="00BE0AE5" w:rsidRDefault="00416B7C" w:rsidP="00416B7C">
      <w:pPr>
        <w:pStyle w:val="a8"/>
        <w:rPr>
          <w:rFonts w:cs="Times New Roman"/>
        </w:rPr>
      </w:pPr>
      <w:r w:rsidRPr="00BE0AE5">
        <w:rPr>
          <w:rFonts w:cs="Times New Roman"/>
        </w:rPr>
        <w:t>Кодирование символов одного алфавита с помощью кодовых слов в другом алфавите; кодовая таблица, декодирование.</w:t>
      </w:r>
    </w:p>
    <w:p w:rsidR="00416B7C" w:rsidRPr="00BE0AE5" w:rsidRDefault="00416B7C" w:rsidP="00416B7C">
      <w:pPr>
        <w:pStyle w:val="a8"/>
        <w:rPr>
          <w:rFonts w:cs="Times New Roman"/>
        </w:rPr>
      </w:pPr>
      <w:r w:rsidRPr="00BE0AE5">
        <w:rPr>
          <w:rFonts w:cs="Times New Roman"/>
        </w:rPr>
        <w:t>Двоичный код. Представление данных в компьютере как текстов в двоичном алфавите.</w:t>
      </w:r>
    </w:p>
    <w:p w:rsidR="00416B7C" w:rsidRPr="00BE0AE5" w:rsidRDefault="00416B7C" w:rsidP="00416B7C">
      <w:pPr>
        <w:pStyle w:val="a8"/>
        <w:rPr>
          <w:rFonts w:cs="Times New Roman"/>
        </w:rPr>
      </w:pPr>
      <w:r w:rsidRPr="00BE0AE5">
        <w:rPr>
          <w:rFonts w:cs="Times New Roman"/>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416B7C" w:rsidRPr="00BE0AE5" w:rsidRDefault="00416B7C" w:rsidP="00416B7C">
      <w:pPr>
        <w:pStyle w:val="a8"/>
        <w:rPr>
          <w:rFonts w:cs="Times New Roman"/>
        </w:rPr>
      </w:pPr>
      <w:r w:rsidRPr="00BE0AE5">
        <w:rPr>
          <w:rFonts w:cs="Times New Roman"/>
        </w:rPr>
        <w:t>Скорость передачи данных. Единицы скорости передачи данных.</w:t>
      </w:r>
    </w:p>
    <w:p w:rsidR="00416B7C" w:rsidRPr="00BE0AE5" w:rsidRDefault="00416B7C" w:rsidP="00416B7C">
      <w:pPr>
        <w:pStyle w:val="a8"/>
        <w:rPr>
          <w:rFonts w:cs="Times New Roman"/>
        </w:rPr>
      </w:pPr>
      <w:r w:rsidRPr="00BE0AE5">
        <w:rPr>
          <w:rFonts w:cs="Times New Roman"/>
        </w:rPr>
        <w:t>Кодирование текстов. Равномерный код. Неравномерный код. Кодировка ASCII. Восьмибитные кодировки. Понятие о кодировках UNICODE.Декодирование сообщений с использованием равномерного и неравномерного кода. Информацио</w:t>
      </w:r>
      <w:r w:rsidRPr="00BE0AE5">
        <w:rPr>
          <w:rFonts w:cs="Times New Roman"/>
        </w:rPr>
        <w:t>н</w:t>
      </w:r>
      <w:r w:rsidRPr="00BE0AE5">
        <w:rPr>
          <w:rFonts w:cs="Times New Roman"/>
        </w:rPr>
        <w:t>ный объём текста.</w:t>
      </w:r>
    </w:p>
    <w:p w:rsidR="00416B7C" w:rsidRPr="00BE0AE5" w:rsidRDefault="00416B7C" w:rsidP="00416B7C">
      <w:pPr>
        <w:pStyle w:val="a8"/>
        <w:rPr>
          <w:rStyle w:val="aa"/>
          <w:rFonts w:cs="Times New Roman"/>
        </w:rPr>
      </w:pPr>
      <w:r w:rsidRPr="00BE0AE5">
        <w:rPr>
          <w:rFonts w:cs="Times New Roman"/>
        </w:rPr>
        <w:t>Искажение информации при передаче.</w:t>
      </w:r>
    </w:p>
    <w:p w:rsidR="00416B7C" w:rsidRPr="00BE0AE5" w:rsidRDefault="00416B7C" w:rsidP="00416B7C">
      <w:pPr>
        <w:pStyle w:val="a8"/>
        <w:rPr>
          <w:rFonts w:cs="Times New Roman"/>
        </w:rPr>
      </w:pPr>
      <w:r w:rsidRPr="00BE0AE5">
        <w:rPr>
          <w:rFonts w:cs="Times New Roman"/>
        </w:rPr>
        <w:t>Общее представление о цифровом представлении аудиовизуальных и других непрерывных данных.</w:t>
      </w:r>
    </w:p>
    <w:p w:rsidR="00416B7C" w:rsidRPr="00BE0AE5" w:rsidRDefault="00416B7C" w:rsidP="00416B7C">
      <w:pPr>
        <w:pStyle w:val="a8"/>
        <w:rPr>
          <w:rFonts w:cs="Times New Roman"/>
        </w:rPr>
      </w:pPr>
      <w:r w:rsidRPr="00BE0AE5">
        <w:rPr>
          <w:rFonts w:cs="Times New Roman"/>
        </w:rPr>
        <w:t>Кодирование цвета. Цветовые модели. Модель RGB. Глубина кодирования. Палитра.</w:t>
      </w:r>
    </w:p>
    <w:p w:rsidR="00416B7C" w:rsidRPr="00BE0AE5" w:rsidRDefault="00416B7C" w:rsidP="00416B7C">
      <w:pPr>
        <w:pStyle w:val="a8"/>
        <w:rPr>
          <w:rFonts w:cs="Times New Roman"/>
        </w:rPr>
      </w:pPr>
      <w:r w:rsidRPr="00BE0AE5">
        <w:rPr>
          <w:rFonts w:cs="Times New Roman"/>
        </w:rPr>
        <w:lastRenderedPageBreak/>
        <w:t>Растровое и векторное представление изображений. Пиксель. Оценка информационного объёма графических данных для растрового изображения.</w:t>
      </w:r>
    </w:p>
    <w:p w:rsidR="00416B7C" w:rsidRPr="00BE0AE5" w:rsidRDefault="00416B7C" w:rsidP="00416B7C">
      <w:pPr>
        <w:pStyle w:val="a8"/>
        <w:rPr>
          <w:rFonts w:cs="Times New Roman"/>
        </w:rPr>
      </w:pPr>
      <w:r w:rsidRPr="00BE0AE5">
        <w:rPr>
          <w:rFonts w:cs="Times New Roman"/>
        </w:rPr>
        <w:t>Кодирование звука. Разрядность и частота записи. Количество каналов записи.</w:t>
      </w:r>
    </w:p>
    <w:p w:rsidR="00416B7C" w:rsidRPr="00BE0AE5" w:rsidRDefault="00416B7C" w:rsidP="00416B7C">
      <w:pPr>
        <w:pStyle w:val="a8"/>
        <w:rPr>
          <w:rFonts w:cs="Times New Roman"/>
        </w:rPr>
      </w:pPr>
      <w:r w:rsidRPr="00BE0AE5">
        <w:rPr>
          <w:rFonts w:cs="Times New Roman"/>
        </w:rPr>
        <w:t>Оценка количественных параметров, связанных с представлением и хранением звуковых файлов.</w:t>
      </w:r>
    </w:p>
    <w:p w:rsidR="00416B7C" w:rsidRPr="00BE0AE5" w:rsidRDefault="00416B7C" w:rsidP="00416B7C">
      <w:pPr>
        <w:pStyle w:val="41"/>
        <w:rPr>
          <w:rStyle w:val="a9"/>
          <w:rFonts w:cs="Times New Roman"/>
          <w:b/>
          <w:bCs w:val="0"/>
        </w:rPr>
      </w:pPr>
      <w:r w:rsidRPr="00BE0AE5">
        <w:rPr>
          <w:rStyle w:val="a9"/>
          <w:rFonts w:cs="Times New Roman"/>
          <w:b/>
          <w:bCs w:val="0"/>
        </w:rPr>
        <w:t>Информационные технологии</w:t>
      </w:r>
    </w:p>
    <w:p w:rsidR="00416B7C" w:rsidRPr="00BE0AE5" w:rsidRDefault="00416B7C" w:rsidP="00416B7C">
      <w:pPr>
        <w:pStyle w:val="5"/>
        <w:rPr>
          <w:rStyle w:val="a9"/>
          <w:rFonts w:cs="Times New Roman"/>
          <w:b/>
          <w:bCs/>
        </w:rPr>
      </w:pPr>
      <w:r w:rsidRPr="00BE0AE5">
        <w:rPr>
          <w:rStyle w:val="a9"/>
          <w:rFonts w:cs="Times New Roman"/>
          <w:b/>
          <w:bCs/>
        </w:rPr>
        <w:t>Текстовые документы</w:t>
      </w:r>
    </w:p>
    <w:p w:rsidR="00416B7C" w:rsidRPr="00BE0AE5" w:rsidRDefault="00416B7C" w:rsidP="00416B7C">
      <w:pPr>
        <w:pStyle w:val="a8"/>
        <w:rPr>
          <w:rFonts w:cs="Times New Roman"/>
        </w:rPr>
      </w:pPr>
      <w:r w:rsidRPr="00BE0AE5">
        <w:rPr>
          <w:rFonts w:cs="Times New Roman"/>
        </w:rPr>
        <w:t>Текстовые документы и их структурные элементы (страница, абзац, строка, слово, символ).</w:t>
      </w:r>
    </w:p>
    <w:p w:rsidR="00416B7C" w:rsidRPr="00BE0AE5" w:rsidRDefault="00416B7C" w:rsidP="00416B7C">
      <w:pPr>
        <w:pStyle w:val="a8"/>
        <w:rPr>
          <w:rFonts w:cs="Times New Roman"/>
        </w:rPr>
      </w:pPr>
      <w:r w:rsidRPr="00BE0AE5">
        <w:rPr>
          <w:rFonts w:cs="Times New Roman"/>
        </w:rPr>
        <w:t>Текстовый процессор — инструмент создания, редактирования и форматирования текстов. Правила набора текста. Р</w:t>
      </w:r>
      <w:r w:rsidRPr="00BE0AE5">
        <w:rPr>
          <w:rFonts w:cs="Times New Roman"/>
        </w:rPr>
        <w:t>е</w:t>
      </w:r>
      <w:r w:rsidRPr="00BE0AE5">
        <w:rPr>
          <w:rFonts w:cs="Times New Roman"/>
        </w:rPr>
        <w:t>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w:t>
      </w:r>
      <w:r w:rsidRPr="00BE0AE5">
        <w:rPr>
          <w:rFonts w:cs="Times New Roman"/>
        </w:rPr>
        <w:t>и</w:t>
      </w:r>
      <w:r w:rsidRPr="00BE0AE5">
        <w:rPr>
          <w:rFonts w:cs="Times New Roman"/>
        </w:rPr>
        <w:t>левое форматирование.</w:t>
      </w:r>
    </w:p>
    <w:p w:rsidR="00416B7C" w:rsidRPr="00BE0AE5" w:rsidRDefault="00416B7C" w:rsidP="00416B7C">
      <w:pPr>
        <w:pStyle w:val="a8"/>
        <w:rPr>
          <w:rFonts w:cs="Times New Roman"/>
        </w:rPr>
      </w:pPr>
      <w:r w:rsidRPr="00BE0AE5">
        <w:rPr>
          <w:rFonts w:cs="Times New Roman"/>
        </w:rPr>
        <w:t>Структурирование информации с помощью списков и таблиц. Многоуровневые списки.Добавление таблиц в текстовые документы.</w:t>
      </w:r>
    </w:p>
    <w:p w:rsidR="00416B7C" w:rsidRPr="00BE0AE5" w:rsidRDefault="00416B7C" w:rsidP="00416B7C">
      <w:pPr>
        <w:pStyle w:val="a8"/>
        <w:rPr>
          <w:rStyle w:val="aa"/>
          <w:rFonts w:cs="Times New Roman"/>
        </w:rPr>
      </w:pPr>
      <w:r w:rsidRPr="00BE0AE5">
        <w:rPr>
          <w:rFonts w:cs="Times New Roman"/>
        </w:rPr>
        <w:t>Вставка изображений в текстовые документы. Обтекание изображений текстом. Включение в текстовый документ ди</w:t>
      </w:r>
      <w:r w:rsidRPr="00BE0AE5">
        <w:rPr>
          <w:rFonts w:cs="Times New Roman"/>
        </w:rPr>
        <w:t>а</w:t>
      </w:r>
      <w:r w:rsidRPr="00BE0AE5">
        <w:rPr>
          <w:rFonts w:cs="Times New Roman"/>
        </w:rPr>
        <w:t>грамм, формул, нумерации страниц, колонтитулов, ссылок и др.</w:t>
      </w:r>
    </w:p>
    <w:p w:rsidR="00416B7C" w:rsidRPr="00BE0AE5" w:rsidRDefault="00416B7C" w:rsidP="00416B7C">
      <w:pPr>
        <w:pStyle w:val="a8"/>
        <w:rPr>
          <w:rFonts w:cs="Times New Roman"/>
        </w:rPr>
      </w:pPr>
      <w:r w:rsidRPr="00BE0AE5">
        <w:rPr>
          <w:rFonts w:cs="Times New Roman"/>
        </w:rPr>
        <w:t>Проверка правописания. Расстановка переносов. Голосовой ввод текста. Оптическое распознавание текста. Компьюте</w:t>
      </w:r>
      <w:r w:rsidRPr="00BE0AE5">
        <w:rPr>
          <w:rFonts w:cs="Times New Roman"/>
        </w:rPr>
        <w:t>р</w:t>
      </w:r>
      <w:r w:rsidRPr="00BE0AE5">
        <w:rPr>
          <w:rFonts w:cs="Times New Roman"/>
        </w:rPr>
        <w:t>ный перевод. Использование сервисов сети Интернет для обработки текста.</w:t>
      </w:r>
    </w:p>
    <w:p w:rsidR="00416B7C" w:rsidRPr="00BE0AE5" w:rsidRDefault="00416B7C" w:rsidP="00416B7C">
      <w:pPr>
        <w:pStyle w:val="5"/>
        <w:rPr>
          <w:rStyle w:val="a9"/>
          <w:rFonts w:cs="Times New Roman"/>
          <w:b/>
          <w:bCs/>
        </w:rPr>
      </w:pPr>
      <w:r w:rsidRPr="00BE0AE5">
        <w:rPr>
          <w:rStyle w:val="a9"/>
          <w:rFonts w:cs="Times New Roman"/>
          <w:b/>
          <w:bCs/>
        </w:rPr>
        <w:t>Компьютерная графика</w:t>
      </w:r>
    </w:p>
    <w:p w:rsidR="00416B7C" w:rsidRPr="00BE0AE5" w:rsidRDefault="00416B7C" w:rsidP="00416B7C">
      <w:pPr>
        <w:pStyle w:val="a8"/>
        <w:rPr>
          <w:rFonts w:cs="Times New Roman"/>
        </w:rPr>
      </w:pPr>
      <w:r w:rsidRPr="00BE0AE5">
        <w:rPr>
          <w:rFonts w:cs="Times New Roman"/>
        </w:rPr>
        <w:t>Знакомство с графическими редакторами. Растровые рисунки. Использование графических примитивов.</w:t>
      </w:r>
    </w:p>
    <w:p w:rsidR="00416B7C" w:rsidRPr="00BE0AE5" w:rsidRDefault="00416B7C" w:rsidP="00416B7C">
      <w:pPr>
        <w:pStyle w:val="a8"/>
        <w:rPr>
          <w:rFonts w:cs="Times New Roman"/>
        </w:rPr>
      </w:pPr>
      <w:r w:rsidRPr="00BE0AE5">
        <w:rPr>
          <w:rFonts w:cs="Times New Roman"/>
        </w:rPr>
        <w:t>Операции редактирования графических объектов, в том числе цифровых фотографий: изменение размера, обрезка, пов</w:t>
      </w:r>
      <w:r w:rsidRPr="00BE0AE5">
        <w:rPr>
          <w:rFonts w:cs="Times New Roman"/>
        </w:rPr>
        <w:t>о</w:t>
      </w:r>
      <w:r w:rsidRPr="00BE0AE5">
        <w:rPr>
          <w:rFonts w:cs="Times New Roman"/>
        </w:rPr>
        <w:t>рот, отражение, работа с областями (выделение, копирование, заливка цветом), коррекция цвета, яркости и контрастности.</w:t>
      </w:r>
    </w:p>
    <w:p w:rsidR="00416B7C" w:rsidRPr="00BE0AE5" w:rsidRDefault="00416B7C" w:rsidP="00416B7C">
      <w:pPr>
        <w:pStyle w:val="a8"/>
        <w:rPr>
          <w:rFonts w:cs="Times New Roman"/>
        </w:rPr>
      </w:pPr>
      <w:r w:rsidRPr="00BE0AE5">
        <w:rPr>
          <w:rFonts w:cs="Times New Roman"/>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416B7C" w:rsidRPr="00BE0AE5" w:rsidRDefault="00416B7C" w:rsidP="00416B7C">
      <w:pPr>
        <w:pStyle w:val="5"/>
        <w:rPr>
          <w:rStyle w:val="a9"/>
          <w:rFonts w:cs="Times New Roman"/>
          <w:b/>
          <w:bCs/>
        </w:rPr>
      </w:pPr>
      <w:r w:rsidRPr="00BE0AE5">
        <w:rPr>
          <w:rStyle w:val="a9"/>
          <w:rFonts w:cs="Times New Roman"/>
          <w:b/>
          <w:bCs/>
        </w:rPr>
        <w:t>Мультимедийные презентации</w:t>
      </w:r>
    </w:p>
    <w:p w:rsidR="00416B7C" w:rsidRPr="00BE0AE5" w:rsidRDefault="00416B7C" w:rsidP="00416B7C">
      <w:pPr>
        <w:pStyle w:val="a8"/>
        <w:rPr>
          <w:rFonts w:cs="Times New Roman"/>
        </w:rPr>
      </w:pPr>
      <w:r w:rsidRPr="00BE0AE5">
        <w:rPr>
          <w:rFonts w:cs="Times New Roman"/>
        </w:rPr>
        <w:t>Подготовка мультимедийных презентаций. Слайд. Добавление на слайд текста и изображений. Работа с несколькими слайдами.</w:t>
      </w:r>
    </w:p>
    <w:p w:rsidR="00416B7C" w:rsidRPr="00BE0AE5" w:rsidRDefault="00416B7C" w:rsidP="00416B7C">
      <w:pPr>
        <w:pStyle w:val="a8"/>
        <w:rPr>
          <w:rFonts w:cs="Times New Roman"/>
        </w:rPr>
      </w:pPr>
      <w:r w:rsidRPr="00BE0AE5">
        <w:rPr>
          <w:rFonts w:cs="Times New Roman"/>
        </w:rPr>
        <w:t>Добавление на слайд аудиовизуальных данных. Анимация. Гиперссылки.</w:t>
      </w:r>
    </w:p>
    <w:p w:rsidR="00416B7C" w:rsidRPr="00BE0AE5" w:rsidRDefault="00416B7C" w:rsidP="00416B7C">
      <w:pPr>
        <w:pStyle w:val="31"/>
        <w:rPr>
          <w:rFonts w:cs="Times New Roman"/>
        </w:rPr>
      </w:pPr>
      <w:r w:rsidRPr="00BE0AE5">
        <w:rPr>
          <w:rFonts w:cs="Times New Roman"/>
        </w:rPr>
        <w:t>8 класс</w:t>
      </w:r>
    </w:p>
    <w:p w:rsidR="00416B7C" w:rsidRPr="00BE0AE5" w:rsidRDefault="00416B7C" w:rsidP="00416B7C">
      <w:pPr>
        <w:pStyle w:val="41"/>
        <w:spacing w:before="0"/>
        <w:rPr>
          <w:rStyle w:val="a9"/>
          <w:rFonts w:cs="Times New Roman"/>
          <w:b/>
          <w:bCs w:val="0"/>
        </w:rPr>
      </w:pPr>
      <w:r w:rsidRPr="00BE0AE5">
        <w:rPr>
          <w:rStyle w:val="a9"/>
          <w:rFonts w:cs="Times New Roman"/>
          <w:b/>
          <w:bCs w:val="0"/>
        </w:rPr>
        <w:t>Теоретические основы информатики</w:t>
      </w:r>
    </w:p>
    <w:p w:rsidR="00416B7C" w:rsidRPr="00BE0AE5" w:rsidRDefault="00416B7C" w:rsidP="00416B7C">
      <w:pPr>
        <w:pStyle w:val="5"/>
        <w:rPr>
          <w:rStyle w:val="a9"/>
          <w:rFonts w:cs="Times New Roman"/>
          <w:b/>
          <w:bCs/>
        </w:rPr>
      </w:pPr>
      <w:r w:rsidRPr="00BE0AE5">
        <w:rPr>
          <w:rStyle w:val="a9"/>
          <w:rFonts w:cs="Times New Roman"/>
          <w:b/>
          <w:bCs/>
        </w:rPr>
        <w:t>Системы счисления</w:t>
      </w:r>
    </w:p>
    <w:p w:rsidR="00416B7C" w:rsidRPr="00BE0AE5" w:rsidRDefault="00416B7C" w:rsidP="00416B7C">
      <w:pPr>
        <w:pStyle w:val="a8"/>
        <w:rPr>
          <w:rFonts w:cs="Times New Roman"/>
        </w:rPr>
      </w:pPr>
      <w:r w:rsidRPr="00BE0AE5">
        <w:rPr>
          <w:rFonts w:cs="Times New Roman"/>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416B7C" w:rsidRPr="00BE0AE5" w:rsidRDefault="00416B7C" w:rsidP="00416B7C">
      <w:pPr>
        <w:pStyle w:val="a8"/>
        <w:rPr>
          <w:rFonts w:cs="Times New Roman"/>
        </w:rPr>
      </w:pPr>
      <w:r w:rsidRPr="00BE0AE5">
        <w:rPr>
          <w:rFonts w:cs="Times New Roman"/>
        </w:rPr>
        <w:t>Римская система счисления.</w:t>
      </w:r>
    </w:p>
    <w:p w:rsidR="00416B7C" w:rsidRPr="00BE0AE5" w:rsidRDefault="00416B7C" w:rsidP="00416B7C">
      <w:pPr>
        <w:pStyle w:val="a8"/>
        <w:rPr>
          <w:rFonts w:cs="Times New Roman"/>
        </w:rPr>
      </w:pPr>
      <w:r w:rsidRPr="00BE0AE5">
        <w:rPr>
          <w:rFonts w:cs="Times New Roman"/>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w:t>
      </w:r>
      <w:r w:rsidRPr="00BE0AE5">
        <w:rPr>
          <w:rFonts w:cs="Times New Roman"/>
        </w:rPr>
        <w:t>е</w:t>
      </w:r>
      <w:r w:rsidRPr="00BE0AE5">
        <w:rPr>
          <w:rFonts w:cs="Times New Roman"/>
        </w:rPr>
        <w:t>ричная система счисления. Перевод чисел из шестнадцатеричной системы в двоичную, восьмеричную и десятичную системы и обратно.</w:t>
      </w:r>
    </w:p>
    <w:p w:rsidR="00416B7C" w:rsidRPr="00BE0AE5" w:rsidRDefault="00416B7C" w:rsidP="00416B7C">
      <w:pPr>
        <w:pStyle w:val="a8"/>
        <w:rPr>
          <w:rFonts w:cs="Times New Roman"/>
        </w:rPr>
      </w:pPr>
      <w:r w:rsidRPr="00BE0AE5">
        <w:rPr>
          <w:rFonts w:cs="Times New Roman"/>
        </w:rPr>
        <w:t>Арифметические операции в двоичной системе счисления.</w:t>
      </w:r>
    </w:p>
    <w:p w:rsidR="00416B7C" w:rsidRPr="00BE0AE5" w:rsidRDefault="00416B7C" w:rsidP="00416B7C">
      <w:pPr>
        <w:pStyle w:val="5"/>
        <w:rPr>
          <w:rStyle w:val="a9"/>
          <w:rFonts w:cs="Times New Roman"/>
          <w:b/>
          <w:bCs/>
        </w:rPr>
      </w:pPr>
      <w:r w:rsidRPr="00BE0AE5">
        <w:rPr>
          <w:rStyle w:val="a9"/>
          <w:rFonts w:cs="Times New Roman"/>
          <w:b/>
          <w:bCs/>
        </w:rPr>
        <w:t>Элементы математической логики</w:t>
      </w:r>
    </w:p>
    <w:p w:rsidR="00416B7C" w:rsidRPr="00BE0AE5" w:rsidRDefault="00416B7C" w:rsidP="00416B7C">
      <w:pPr>
        <w:pStyle w:val="a8"/>
        <w:rPr>
          <w:rFonts w:cs="Times New Roman"/>
          <w:spacing w:val="-2"/>
        </w:rPr>
      </w:pPr>
      <w:r w:rsidRPr="00BE0AE5">
        <w:rPr>
          <w:rFonts w:cs="Times New Roman"/>
          <w:spacing w:val="-2"/>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416B7C" w:rsidRPr="00BE0AE5" w:rsidRDefault="00416B7C" w:rsidP="00416B7C">
      <w:pPr>
        <w:pStyle w:val="a8"/>
        <w:rPr>
          <w:rFonts w:cs="Times New Roman"/>
        </w:rPr>
      </w:pPr>
      <w:r w:rsidRPr="00BE0AE5">
        <w:rPr>
          <w:rFonts w:cs="Times New Roman"/>
        </w:rPr>
        <w:t>Логические элементы. Знакомство с логическими основами компьютера.</w:t>
      </w:r>
    </w:p>
    <w:p w:rsidR="00416B7C" w:rsidRPr="00BE0AE5" w:rsidRDefault="00416B7C" w:rsidP="00416B7C">
      <w:pPr>
        <w:pStyle w:val="41"/>
        <w:spacing w:before="227"/>
        <w:rPr>
          <w:rStyle w:val="a9"/>
          <w:rFonts w:cs="Times New Roman"/>
          <w:b/>
          <w:bCs w:val="0"/>
        </w:rPr>
      </w:pPr>
      <w:r w:rsidRPr="00BE0AE5">
        <w:rPr>
          <w:rStyle w:val="a9"/>
          <w:rFonts w:cs="Times New Roman"/>
          <w:b/>
          <w:bCs w:val="0"/>
        </w:rPr>
        <w:t>Алгоритмы и программирование</w:t>
      </w:r>
    </w:p>
    <w:p w:rsidR="00416B7C" w:rsidRPr="00BE0AE5" w:rsidRDefault="00416B7C" w:rsidP="00416B7C">
      <w:pPr>
        <w:pStyle w:val="5"/>
        <w:rPr>
          <w:rStyle w:val="a9"/>
          <w:rFonts w:cs="Times New Roman"/>
          <w:b/>
          <w:bCs/>
        </w:rPr>
      </w:pPr>
      <w:r w:rsidRPr="00BE0AE5">
        <w:rPr>
          <w:rStyle w:val="a9"/>
          <w:rFonts w:cs="Times New Roman"/>
          <w:b/>
          <w:bCs/>
        </w:rPr>
        <w:t>Исполнители и алгоритмы. Алгоритмические конструкции</w:t>
      </w:r>
    </w:p>
    <w:p w:rsidR="00416B7C" w:rsidRPr="00BE0AE5" w:rsidRDefault="00416B7C" w:rsidP="00416B7C">
      <w:pPr>
        <w:pStyle w:val="a8"/>
        <w:rPr>
          <w:rFonts w:cs="Times New Roman"/>
        </w:rPr>
      </w:pPr>
      <w:r w:rsidRPr="00BE0AE5">
        <w:rPr>
          <w:rFonts w:cs="Times New Roman"/>
        </w:rPr>
        <w:t>Понятие алгоритма. Исполнители алгоритмов. Алгоритм как план управления исполнителем.</w:t>
      </w:r>
    </w:p>
    <w:p w:rsidR="00416B7C" w:rsidRPr="00BE0AE5" w:rsidRDefault="00416B7C" w:rsidP="00416B7C">
      <w:pPr>
        <w:pStyle w:val="a8"/>
        <w:rPr>
          <w:rFonts w:cs="Times New Roman"/>
        </w:rPr>
      </w:pPr>
      <w:r w:rsidRPr="00BE0AE5">
        <w:rPr>
          <w:rFonts w:cs="Times New Roman"/>
        </w:rPr>
        <w:t>Свойства алгоритма. Способы записи алгоритма (словесный, в виде блок-схемы, программа).</w:t>
      </w:r>
    </w:p>
    <w:p w:rsidR="00416B7C" w:rsidRPr="00BE0AE5" w:rsidRDefault="00416B7C" w:rsidP="00416B7C">
      <w:pPr>
        <w:pStyle w:val="a8"/>
        <w:rPr>
          <w:rFonts w:cs="Times New Roman"/>
        </w:rPr>
      </w:pPr>
      <w:r w:rsidRPr="00BE0AE5">
        <w:rPr>
          <w:rFonts w:cs="Times New Roman"/>
        </w:rPr>
        <w:t>Алгоритмические конструкции.Конструкция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16B7C" w:rsidRPr="00BE0AE5" w:rsidRDefault="00416B7C" w:rsidP="00416B7C">
      <w:pPr>
        <w:pStyle w:val="a8"/>
        <w:rPr>
          <w:rFonts w:cs="Times New Roman"/>
        </w:rPr>
      </w:pPr>
      <w:r w:rsidRPr="00BE0AE5">
        <w:rPr>
          <w:rFonts w:cs="Times New Roman"/>
        </w:rPr>
        <w:t>Конструкция «ветвление»: полная и неполная формы. Выполнение и невыполнение условия (истинность и ложность в</w:t>
      </w:r>
      <w:r w:rsidRPr="00BE0AE5">
        <w:rPr>
          <w:rFonts w:cs="Times New Roman"/>
        </w:rPr>
        <w:t>ы</w:t>
      </w:r>
      <w:r w:rsidRPr="00BE0AE5">
        <w:rPr>
          <w:rFonts w:cs="Times New Roman"/>
        </w:rPr>
        <w:t>сказывания). Простые и составные условия.</w:t>
      </w:r>
    </w:p>
    <w:p w:rsidR="00416B7C" w:rsidRPr="00BE0AE5" w:rsidRDefault="00416B7C" w:rsidP="00416B7C">
      <w:pPr>
        <w:pStyle w:val="a8"/>
        <w:rPr>
          <w:rFonts w:cs="Times New Roman"/>
        </w:rPr>
      </w:pPr>
      <w:r w:rsidRPr="00BE0AE5">
        <w:rPr>
          <w:rFonts w:cs="Times New Roman"/>
        </w:rPr>
        <w:t>Конструкция «повторения»: циклы с заданным числом повторений, с условием выполнения, с переменной цикла.</w:t>
      </w:r>
    </w:p>
    <w:p w:rsidR="00416B7C" w:rsidRPr="00BE0AE5" w:rsidRDefault="00416B7C" w:rsidP="00416B7C">
      <w:pPr>
        <w:pStyle w:val="a8"/>
        <w:rPr>
          <w:rFonts w:cs="Times New Roman"/>
        </w:rPr>
      </w:pPr>
      <w:r w:rsidRPr="00BE0AE5">
        <w:rPr>
          <w:rFonts w:cs="Times New Roman"/>
        </w:rPr>
        <w:lastRenderedPageBreak/>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w:t>
      </w:r>
      <w:r w:rsidRPr="00BE0AE5">
        <w:rPr>
          <w:rFonts w:cs="Times New Roman"/>
        </w:rPr>
        <w:t>и</w:t>
      </w:r>
      <w:r w:rsidRPr="00BE0AE5">
        <w:rPr>
          <w:rFonts w:cs="Times New Roman"/>
        </w:rPr>
        <w:t>телями, такими как Робот, Черепашка, Чертёжник. Выполнение алгоритмов вручную и на компьютере. Синтаксические и логические ошибки. Отказы.</w:t>
      </w:r>
    </w:p>
    <w:p w:rsidR="00416B7C" w:rsidRPr="00BE0AE5" w:rsidRDefault="00416B7C" w:rsidP="00416B7C">
      <w:pPr>
        <w:pStyle w:val="5"/>
        <w:rPr>
          <w:rStyle w:val="a9"/>
          <w:rFonts w:cs="Times New Roman"/>
          <w:b/>
          <w:bCs/>
        </w:rPr>
      </w:pPr>
      <w:r w:rsidRPr="00BE0AE5">
        <w:rPr>
          <w:rStyle w:val="a9"/>
          <w:rFonts w:cs="Times New Roman"/>
          <w:b/>
          <w:bCs/>
        </w:rPr>
        <w:t>Язык программирования</w:t>
      </w:r>
    </w:p>
    <w:p w:rsidR="00416B7C" w:rsidRPr="00BE0AE5" w:rsidRDefault="00416B7C" w:rsidP="00416B7C">
      <w:pPr>
        <w:pStyle w:val="a8"/>
        <w:rPr>
          <w:rFonts w:cs="Times New Roman"/>
        </w:rPr>
      </w:pPr>
      <w:r w:rsidRPr="00BE0AE5">
        <w:rPr>
          <w:rFonts w:cs="Times New Roman"/>
        </w:rPr>
        <w:t>Язык программирования (Python, C++, Паскаль, Java, C#, Школьный Алгоритмический Язык).</w:t>
      </w:r>
    </w:p>
    <w:p w:rsidR="00416B7C" w:rsidRPr="00BE0AE5" w:rsidRDefault="00416B7C" w:rsidP="00416B7C">
      <w:pPr>
        <w:pStyle w:val="a8"/>
        <w:rPr>
          <w:rFonts w:cs="Times New Roman"/>
        </w:rPr>
      </w:pPr>
      <w:r w:rsidRPr="00BE0AE5">
        <w:rPr>
          <w:rFonts w:cs="Times New Roman"/>
        </w:rPr>
        <w:t>Система программирования: редактор текста программ, транслятор, отладчик.</w:t>
      </w:r>
    </w:p>
    <w:p w:rsidR="00416B7C" w:rsidRPr="00BE0AE5" w:rsidRDefault="00416B7C" w:rsidP="00416B7C">
      <w:pPr>
        <w:pStyle w:val="a8"/>
        <w:rPr>
          <w:rFonts w:cs="Times New Roman"/>
        </w:rPr>
      </w:pPr>
      <w:r w:rsidRPr="00BE0AE5">
        <w:rPr>
          <w:rFonts w:cs="Times New Roman"/>
        </w:rPr>
        <w:t>Переменная: тип, имя, значение. Целые, вещественные и символьные переменные.</w:t>
      </w:r>
    </w:p>
    <w:p w:rsidR="00416B7C" w:rsidRPr="00BE0AE5" w:rsidRDefault="00416B7C" w:rsidP="00416B7C">
      <w:pPr>
        <w:pStyle w:val="a8"/>
        <w:rPr>
          <w:rFonts w:cs="Times New Roman"/>
        </w:rPr>
      </w:pPr>
      <w:r w:rsidRPr="00BE0AE5">
        <w:rPr>
          <w:rFonts w:cs="Times New Roman"/>
        </w:rPr>
        <w:t>Оператор присваивания. Арифметические выражения и порядок их вычисления. Операции с целыми числами: целочи</w:t>
      </w:r>
      <w:r w:rsidRPr="00BE0AE5">
        <w:rPr>
          <w:rFonts w:cs="Times New Roman"/>
        </w:rPr>
        <w:t>с</w:t>
      </w:r>
      <w:r w:rsidRPr="00BE0AE5">
        <w:rPr>
          <w:rFonts w:cs="Times New Roman"/>
        </w:rPr>
        <w:t>ленное деление, остаток от деления.</w:t>
      </w:r>
    </w:p>
    <w:p w:rsidR="00416B7C" w:rsidRPr="00BE0AE5" w:rsidRDefault="00416B7C" w:rsidP="00416B7C">
      <w:pPr>
        <w:pStyle w:val="a8"/>
        <w:rPr>
          <w:rFonts w:cs="Times New Roman"/>
          <w:spacing w:val="-3"/>
        </w:rPr>
      </w:pPr>
      <w:r w:rsidRPr="00BE0AE5">
        <w:rPr>
          <w:rFonts w:cs="Times New Roman"/>
          <w:spacing w:val="-3"/>
        </w:rPr>
        <w:t>Ветвления. Составные условия (запись логических выражений на изучаемом языке программирования). Нахождение мин</w:t>
      </w:r>
      <w:r w:rsidRPr="00BE0AE5">
        <w:rPr>
          <w:rFonts w:cs="Times New Roman"/>
          <w:spacing w:val="-3"/>
        </w:rPr>
        <w:t>и</w:t>
      </w:r>
      <w:r w:rsidRPr="00BE0AE5">
        <w:rPr>
          <w:rFonts w:cs="Times New Roman"/>
          <w:spacing w:val="-3"/>
        </w:rPr>
        <w:t>мума и максимума из двух, трёх и четырёх чисел. Решение квадратного уравнения, имеющего вещественные корни.</w:t>
      </w:r>
    </w:p>
    <w:p w:rsidR="00416B7C" w:rsidRPr="00BE0AE5" w:rsidRDefault="00416B7C" w:rsidP="00416B7C">
      <w:pPr>
        <w:pStyle w:val="a8"/>
        <w:rPr>
          <w:rFonts w:cs="Times New Roman"/>
        </w:rPr>
      </w:pPr>
      <w:r w:rsidRPr="00BE0AE5">
        <w:rPr>
          <w:rFonts w:cs="Times New Roman"/>
        </w:rPr>
        <w:t>Диалоговая отладка программ: пошаговое выполнение, просмотр значений величин, отладочный вывод, выбор точки останова.</w:t>
      </w:r>
    </w:p>
    <w:p w:rsidR="00416B7C" w:rsidRPr="00BE0AE5" w:rsidRDefault="00416B7C" w:rsidP="00416B7C">
      <w:pPr>
        <w:pStyle w:val="a8"/>
        <w:rPr>
          <w:rFonts w:cs="Times New Roman"/>
        </w:rPr>
      </w:pPr>
      <w:r w:rsidRPr="00BE0AE5">
        <w:rPr>
          <w:rFonts w:cs="Times New Roman"/>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416B7C" w:rsidRPr="00BE0AE5" w:rsidRDefault="00416B7C" w:rsidP="00416B7C">
      <w:pPr>
        <w:pStyle w:val="a8"/>
        <w:rPr>
          <w:rFonts w:cs="Times New Roman"/>
        </w:rPr>
      </w:pPr>
      <w:r w:rsidRPr="00BE0AE5">
        <w:rPr>
          <w:rFonts w:cs="Times New Roman"/>
        </w:rPr>
        <w:t>Цикл с переменной. Алгоритмы проверки делимости одного целого числа на другое, проверки натурального числа на простоту.</w:t>
      </w:r>
    </w:p>
    <w:p w:rsidR="00416B7C" w:rsidRPr="00BE0AE5" w:rsidRDefault="00416B7C" w:rsidP="00416B7C">
      <w:pPr>
        <w:pStyle w:val="a8"/>
        <w:rPr>
          <w:rFonts w:cs="Times New Roman"/>
        </w:rPr>
      </w:pPr>
      <w:r w:rsidRPr="00BE0AE5">
        <w:rPr>
          <w:rFonts w:cs="Times New Roman"/>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416B7C" w:rsidRPr="00BE0AE5" w:rsidRDefault="00416B7C" w:rsidP="001F1751">
      <w:pPr>
        <w:pStyle w:val="5"/>
        <w:keepNext/>
        <w:rPr>
          <w:rStyle w:val="a9"/>
          <w:rFonts w:cs="Times New Roman"/>
          <w:b/>
          <w:bCs/>
        </w:rPr>
      </w:pPr>
      <w:r w:rsidRPr="00BE0AE5">
        <w:rPr>
          <w:rStyle w:val="a9"/>
          <w:rFonts w:cs="Times New Roman"/>
          <w:b/>
          <w:bCs/>
        </w:rPr>
        <w:t>Анализ алгоритмов</w:t>
      </w:r>
    </w:p>
    <w:p w:rsidR="00416B7C" w:rsidRPr="00BE0AE5" w:rsidRDefault="00416B7C" w:rsidP="00416B7C">
      <w:pPr>
        <w:pStyle w:val="a8"/>
        <w:rPr>
          <w:rFonts w:cs="Times New Roman"/>
          <w:spacing w:val="-2"/>
        </w:rPr>
      </w:pPr>
      <w:r w:rsidRPr="00BE0AE5">
        <w:rPr>
          <w:rFonts w:cs="Times New Roman"/>
          <w:spacing w:val="-2"/>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416B7C" w:rsidRPr="00BE0AE5" w:rsidRDefault="00416B7C" w:rsidP="00416B7C">
      <w:pPr>
        <w:pStyle w:val="31"/>
        <w:rPr>
          <w:rFonts w:cs="Times New Roman"/>
        </w:rPr>
      </w:pPr>
      <w:r w:rsidRPr="00BE0AE5">
        <w:rPr>
          <w:rFonts w:cs="Times New Roman"/>
        </w:rPr>
        <w:t>9 класс</w:t>
      </w:r>
    </w:p>
    <w:p w:rsidR="00416B7C" w:rsidRPr="00BE0AE5" w:rsidRDefault="00416B7C" w:rsidP="00416B7C">
      <w:pPr>
        <w:pStyle w:val="41"/>
        <w:spacing w:before="0"/>
        <w:rPr>
          <w:rStyle w:val="a9"/>
          <w:rFonts w:cs="Times New Roman"/>
          <w:b/>
          <w:bCs w:val="0"/>
        </w:rPr>
      </w:pPr>
      <w:r w:rsidRPr="00BE0AE5">
        <w:rPr>
          <w:rStyle w:val="a9"/>
          <w:rFonts w:cs="Times New Roman"/>
          <w:b/>
          <w:bCs w:val="0"/>
        </w:rPr>
        <w:t>Цифровая грамотность</w:t>
      </w:r>
    </w:p>
    <w:p w:rsidR="00416B7C" w:rsidRPr="00BE0AE5" w:rsidRDefault="00416B7C" w:rsidP="00416B7C">
      <w:pPr>
        <w:pStyle w:val="5"/>
        <w:rPr>
          <w:rStyle w:val="a9"/>
          <w:rFonts w:cs="Times New Roman"/>
          <w:b/>
          <w:bCs/>
        </w:rPr>
      </w:pPr>
      <w:r w:rsidRPr="00BE0AE5">
        <w:rPr>
          <w:rStyle w:val="a9"/>
          <w:rFonts w:cs="Times New Roman"/>
          <w:b/>
          <w:bCs/>
        </w:rPr>
        <w:t>Глобальная сеть Интернет и стратегии безопасного поведения в ней</w:t>
      </w:r>
    </w:p>
    <w:p w:rsidR="00416B7C" w:rsidRPr="00BE0AE5" w:rsidRDefault="00416B7C" w:rsidP="00416B7C">
      <w:pPr>
        <w:pStyle w:val="a8"/>
        <w:rPr>
          <w:rFonts w:cs="Times New Roman"/>
        </w:rPr>
      </w:pPr>
      <w:r w:rsidRPr="00BE0AE5">
        <w:rPr>
          <w:rFonts w:cs="Times New Roman"/>
        </w:rPr>
        <w:t>Глобальная сеть Интернет. IP-адреса узлов. Сетевое хранение данных. Методы индивидуального и коллективного ра</w:t>
      </w:r>
      <w:r w:rsidRPr="00BE0AE5">
        <w:rPr>
          <w:rFonts w:cs="Times New Roman"/>
        </w:rPr>
        <w:t>з</w:t>
      </w:r>
      <w:r w:rsidRPr="00BE0AE5">
        <w:rPr>
          <w:rFonts w:cs="Times New Roman"/>
        </w:rPr>
        <w:t>мещения новой информации в сети Интернет. Большие данные (интернет-данные, в частности, данные социальных сетей).</w:t>
      </w:r>
    </w:p>
    <w:p w:rsidR="00416B7C" w:rsidRPr="00BE0AE5" w:rsidRDefault="00416B7C" w:rsidP="00416B7C">
      <w:pPr>
        <w:pStyle w:val="a8"/>
        <w:rPr>
          <w:rFonts w:cs="Times New Roman"/>
        </w:rPr>
      </w:pPr>
      <w:r w:rsidRPr="00BE0AE5">
        <w:rPr>
          <w:rFonts w:cs="Times New Roman"/>
        </w:rPr>
        <w:t>Понятие об информационной безопасности. Угрозы информационной безопасности при работе в глобальной сети и м</w:t>
      </w:r>
      <w:r w:rsidRPr="00BE0AE5">
        <w:rPr>
          <w:rFonts w:cs="Times New Roman"/>
        </w:rPr>
        <w:t>е</w:t>
      </w:r>
      <w:r w:rsidRPr="00BE0AE5">
        <w:rPr>
          <w:rFonts w:cs="Times New Roman"/>
        </w:rPr>
        <w:t>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w:t>
      </w:r>
      <w:r w:rsidRPr="00BE0AE5">
        <w:rPr>
          <w:rFonts w:cs="Times New Roman"/>
        </w:rPr>
        <w:t>к</w:t>
      </w:r>
      <w:r w:rsidRPr="00BE0AE5">
        <w:rPr>
          <w:rFonts w:cs="Times New Roman"/>
        </w:rPr>
        <w:t>тивности (кибербуллинг, фишинг и др.).</w:t>
      </w:r>
    </w:p>
    <w:p w:rsidR="00416B7C" w:rsidRPr="00BE0AE5" w:rsidRDefault="00416B7C" w:rsidP="00416B7C">
      <w:pPr>
        <w:pStyle w:val="5"/>
        <w:rPr>
          <w:rStyle w:val="a9"/>
          <w:rFonts w:cs="Times New Roman"/>
          <w:b/>
          <w:bCs/>
        </w:rPr>
      </w:pPr>
      <w:r w:rsidRPr="00BE0AE5">
        <w:rPr>
          <w:rStyle w:val="a9"/>
          <w:rFonts w:cs="Times New Roman"/>
          <w:b/>
          <w:bCs/>
        </w:rPr>
        <w:t>Работа в информационном пространстве</w:t>
      </w:r>
    </w:p>
    <w:p w:rsidR="00416B7C" w:rsidRPr="00BE0AE5" w:rsidRDefault="00416B7C" w:rsidP="00416B7C">
      <w:pPr>
        <w:pStyle w:val="a8"/>
        <w:rPr>
          <w:rFonts w:cs="Times New Roman"/>
        </w:rPr>
      </w:pPr>
      <w:r w:rsidRPr="00BE0AE5">
        <w:rPr>
          <w:rFonts w:cs="Times New Roman"/>
        </w:rPr>
        <w:t>Виды деятельности в сети Интернет. Интернет-сервисы: коммуникационные сервисы (почтовая служба, в</w:t>
      </w:r>
      <w:r w:rsidRPr="00BE0AE5">
        <w:rPr>
          <w:rFonts w:cs="Times New Roman"/>
        </w:rPr>
        <w:t>и</w:t>
      </w:r>
      <w:r w:rsidRPr="00BE0AE5">
        <w:rPr>
          <w:rFonts w:cs="Times New Roman"/>
        </w:rPr>
        <w:t>део-конференц-связь и т. п.); справочные службы (карты, расписания и т. п.), поисковые службы, службы обновления пр</w:t>
      </w:r>
      <w:r w:rsidRPr="00BE0AE5">
        <w:rPr>
          <w:rFonts w:cs="Times New Roman"/>
        </w:rPr>
        <w:t>о</w:t>
      </w:r>
      <w:r w:rsidRPr="00BE0AE5">
        <w:rPr>
          <w:rFonts w:cs="Times New Roman"/>
        </w:rPr>
        <w:t>граммного обеспечения и др. Сервисы государственных услуг. Облачные хранилища данных. Средства совместной разр</w:t>
      </w:r>
      <w:r w:rsidRPr="00BE0AE5">
        <w:rPr>
          <w:rFonts w:cs="Times New Roman"/>
        </w:rPr>
        <w:t>а</w:t>
      </w:r>
      <w:r w:rsidRPr="00BE0AE5">
        <w:rPr>
          <w:rFonts w:cs="Times New Roman"/>
        </w:rPr>
        <w:t>ботки документов (онлайн-офисы). Программное обеспечение как веб-сервис: онлайновые текстовые и графические реда</w:t>
      </w:r>
      <w:r w:rsidRPr="00BE0AE5">
        <w:rPr>
          <w:rFonts w:cs="Times New Roman"/>
        </w:rPr>
        <w:t>к</w:t>
      </w:r>
      <w:r w:rsidRPr="00BE0AE5">
        <w:rPr>
          <w:rFonts w:cs="Times New Roman"/>
        </w:rPr>
        <w:t>торы, среды разработки программ.</w:t>
      </w:r>
    </w:p>
    <w:p w:rsidR="00416B7C" w:rsidRPr="00BE0AE5" w:rsidRDefault="00416B7C" w:rsidP="00416B7C">
      <w:pPr>
        <w:pStyle w:val="41"/>
        <w:rPr>
          <w:rStyle w:val="a9"/>
          <w:rFonts w:cs="Times New Roman"/>
          <w:b/>
          <w:bCs w:val="0"/>
        </w:rPr>
      </w:pPr>
      <w:r w:rsidRPr="00BE0AE5">
        <w:rPr>
          <w:rStyle w:val="a9"/>
          <w:rFonts w:cs="Times New Roman"/>
          <w:b/>
          <w:bCs w:val="0"/>
        </w:rPr>
        <w:t>Теоретические основы информатики</w:t>
      </w:r>
    </w:p>
    <w:p w:rsidR="00416B7C" w:rsidRPr="00BE0AE5" w:rsidRDefault="00416B7C" w:rsidP="00416B7C">
      <w:pPr>
        <w:pStyle w:val="5"/>
        <w:rPr>
          <w:rStyle w:val="a9"/>
          <w:rFonts w:cs="Times New Roman"/>
          <w:b/>
          <w:bCs/>
        </w:rPr>
      </w:pPr>
      <w:r w:rsidRPr="00BE0AE5">
        <w:rPr>
          <w:rStyle w:val="a9"/>
          <w:rFonts w:cs="Times New Roman"/>
          <w:b/>
          <w:bCs/>
        </w:rPr>
        <w:t>Моделирование как метод познания</w:t>
      </w:r>
    </w:p>
    <w:p w:rsidR="00416B7C" w:rsidRPr="00BE0AE5" w:rsidRDefault="00416B7C" w:rsidP="00416B7C">
      <w:pPr>
        <w:pStyle w:val="a8"/>
        <w:rPr>
          <w:rFonts w:cs="Times New Roman"/>
        </w:rPr>
      </w:pPr>
      <w:r w:rsidRPr="00BE0AE5">
        <w:rPr>
          <w:rFonts w:cs="Times New Roman"/>
        </w:rPr>
        <w:t>Модель. Задачи, решаемые с помощью моделирования. Классификации моделей. Материальные (натурные) и информ</w:t>
      </w:r>
      <w:r w:rsidRPr="00BE0AE5">
        <w:rPr>
          <w:rFonts w:cs="Times New Roman"/>
        </w:rPr>
        <w:t>а</w:t>
      </w:r>
      <w:r w:rsidRPr="00BE0AE5">
        <w:rPr>
          <w:rFonts w:cs="Times New Roman"/>
        </w:rPr>
        <w:t>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416B7C" w:rsidRPr="00BE0AE5" w:rsidRDefault="00416B7C" w:rsidP="00416B7C">
      <w:pPr>
        <w:pStyle w:val="a8"/>
        <w:rPr>
          <w:rFonts w:cs="Times New Roman"/>
          <w:spacing w:val="1"/>
        </w:rPr>
      </w:pPr>
      <w:r w:rsidRPr="00BE0AE5">
        <w:rPr>
          <w:rFonts w:cs="Times New Roman"/>
          <w:spacing w:val="1"/>
        </w:rPr>
        <w:t>Табличные модели. Таблица как представление отношения.</w:t>
      </w:r>
    </w:p>
    <w:p w:rsidR="00416B7C" w:rsidRPr="00BE0AE5" w:rsidRDefault="00416B7C" w:rsidP="00416B7C">
      <w:pPr>
        <w:pStyle w:val="a8"/>
        <w:rPr>
          <w:rFonts w:cs="Times New Roman"/>
        </w:rPr>
      </w:pPr>
      <w:r w:rsidRPr="00BE0AE5">
        <w:rPr>
          <w:rFonts w:cs="Times New Roman"/>
        </w:rPr>
        <w:t>Базы данных. Отбор в таблице строк, удовлетворяющих заданному условию.</w:t>
      </w:r>
    </w:p>
    <w:p w:rsidR="00416B7C" w:rsidRPr="00BE0AE5" w:rsidRDefault="00416B7C" w:rsidP="00416B7C">
      <w:pPr>
        <w:pStyle w:val="a8"/>
        <w:rPr>
          <w:rFonts w:cs="Times New Roman"/>
        </w:rPr>
      </w:pPr>
      <w:r w:rsidRPr="00BE0AE5">
        <w:rPr>
          <w:rFonts w:cs="Times New Roman"/>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416B7C" w:rsidRPr="00BE0AE5" w:rsidRDefault="00416B7C" w:rsidP="00416B7C">
      <w:pPr>
        <w:pStyle w:val="a8"/>
        <w:rPr>
          <w:rFonts w:cs="Times New Roman"/>
        </w:rPr>
      </w:pPr>
      <w:r w:rsidRPr="00BE0AE5">
        <w:rPr>
          <w:rFonts w:cs="Times New Roman"/>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416B7C" w:rsidRPr="00BE0AE5" w:rsidRDefault="00416B7C" w:rsidP="00416B7C">
      <w:pPr>
        <w:pStyle w:val="a8"/>
        <w:rPr>
          <w:rFonts w:cs="Times New Roman"/>
        </w:rPr>
      </w:pPr>
      <w:r w:rsidRPr="00BE0AE5">
        <w:rPr>
          <w:rFonts w:cs="Times New Roman"/>
        </w:rPr>
        <w:t>Понятие математической модели. Задачи, решаемые с помощью математического (компьютерного) моделирования. О</w:t>
      </w:r>
      <w:r w:rsidRPr="00BE0AE5">
        <w:rPr>
          <w:rFonts w:cs="Times New Roman"/>
        </w:rPr>
        <w:t>т</w:t>
      </w:r>
      <w:r w:rsidRPr="00BE0AE5">
        <w:rPr>
          <w:rFonts w:cs="Times New Roman"/>
        </w:rPr>
        <w:t>личие математической модели от натурной модели и от словесного (литературного) описания объекта.</w:t>
      </w:r>
    </w:p>
    <w:p w:rsidR="00416B7C" w:rsidRPr="00BE0AE5" w:rsidRDefault="00416B7C" w:rsidP="00416B7C">
      <w:pPr>
        <w:pStyle w:val="a8"/>
        <w:rPr>
          <w:rFonts w:cs="Times New Roman"/>
        </w:rPr>
      </w:pPr>
      <w:r w:rsidRPr="00BE0AE5">
        <w:rPr>
          <w:rFonts w:cs="Times New Roman"/>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416B7C" w:rsidRPr="00BE0AE5" w:rsidRDefault="00416B7C" w:rsidP="00416B7C">
      <w:pPr>
        <w:pStyle w:val="41"/>
        <w:rPr>
          <w:rStyle w:val="a9"/>
          <w:rFonts w:cs="Times New Roman"/>
          <w:b/>
          <w:bCs w:val="0"/>
        </w:rPr>
      </w:pPr>
      <w:r w:rsidRPr="00BE0AE5">
        <w:rPr>
          <w:rStyle w:val="a9"/>
          <w:rFonts w:cs="Times New Roman"/>
          <w:b/>
          <w:bCs w:val="0"/>
        </w:rPr>
        <w:t>Алгоритмы и программирование</w:t>
      </w:r>
    </w:p>
    <w:p w:rsidR="00416B7C" w:rsidRPr="00BE0AE5" w:rsidRDefault="00416B7C" w:rsidP="00416B7C">
      <w:pPr>
        <w:pStyle w:val="5"/>
        <w:rPr>
          <w:rStyle w:val="a9"/>
          <w:rFonts w:cs="Times New Roman"/>
          <w:b/>
          <w:bCs/>
        </w:rPr>
      </w:pPr>
      <w:r w:rsidRPr="00BE0AE5">
        <w:rPr>
          <w:rStyle w:val="a9"/>
          <w:rFonts w:cs="Times New Roman"/>
          <w:b/>
          <w:bCs/>
        </w:rPr>
        <w:lastRenderedPageBreak/>
        <w:t>Разработка алгоритмов и программ</w:t>
      </w:r>
    </w:p>
    <w:p w:rsidR="00416B7C" w:rsidRPr="00BE0AE5" w:rsidRDefault="00416B7C" w:rsidP="00416B7C">
      <w:pPr>
        <w:pStyle w:val="a8"/>
        <w:rPr>
          <w:rFonts w:cs="Times New Roman"/>
        </w:rPr>
      </w:pPr>
      <w:r w:rsidRPr="00BE0AE5">
        <w:rPr>
          <w:rFonts w:cs="Times New Roman"/>
        </w:rPr>
        <w:t>Разбиение задачи на подзадачи. Составление алгоритмов и программ с использованием ветвлений, циклов и вспомог</w:t>
      </w:r>
      <w:r w:rsidRPr="00BE0AE5">
        <w:rPr>
          <w:rFonts w:cs="Times New Roman"/>
        </w:rPr>
        <w:t>а</w:t>
      </w:r>
      <w:r w:rsidRPr="00BE0AE5">
        <w:rPr>
          <w:rFonts w:cs="Times New Roman"/>
        </w:rPr>
        <w:t>тельных алгоритмов для управления исполнителем Робот или другими исполнителями, такими как Черепашка, Чертёжник и др.</w:t>
      </w:r>
    </w:p>
    <w:p w:rsidR="00416B7C" w:rsidRPr="00BE0AE5" w:rsidRDefault="00416B7C" w:rsidP="00416B7C">
      <w:pPr>
        <w:pStyle w:val="a8"/>
        <w:rPr>
          <w:rFonts w:cs="Times New Roman"/>
        </w:rPr>
      </w:pPr>
      <w:r w:rsidRPr="00BE0AE5">
        <w:rPr>
          <w:rFonts w:cs="Times New Roman"/>
        </w:rPr>
        <w:t>Табличные величины (массивы). Одномерные массивы. Составление и отладка программ, реализующих типовые алг</w:t>
      </w:r>
      <w:r w:rsidRPr="00BE0AE5">
        <w:rPr>
          <w:rFonts w:cs="Times New Roman"/>
        </w:rPr>
        <w:t>о</w:t>
      </w:r>
      <w:r w:rsidRPr="00BE0AE5">
        <w:rPr>
          <w:rFonts w:cs="Times New Roman"/>
        </w:rPr>
        <w:t>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416B7C" w:rsidRPr="00BE0AE5" w:rsidRDefault="00416B7C" w:rsidP="00416B7C">
      <w:pPr>
        <w:pStyle w:val="a8"/>
        <w:rPr>
          <w:rFonts w:cs="Times New Roman"/>
        </w:rPr>
      </w:pPr>
      <w:r w:rsidRPr="00BE0AE5">
        <w:rPr>
          <w:rFonts w:cs="Times New Roman"/>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416B7C" w:rsidRPr="00BE0AE5" w:rsidRDefault="00416B7C" w:rsidP="00416B7C">
      <w:pPr>
        <w:pStyle w:val="5"/>
        <w:rPr>
          <w:rStyle w:val="a9"/>
          <w:rFonts w:cs="Times New Roman"/>
          <w:b/>
          <w:bCs/>
        </w:rPr>
      </w:pPr>
      <w:r w:rsidRPr="00BE0AE5">
        <w:rPr>
          <w:rStyle w:val="a9"/>
          <w:rFonts w:cs="Times New Roman"/>
          <w:b/>
          <w:bCs/>
        </w:rPr>
        <w:t>Управление</w:t>
      </w:r>
    </w:p>
    <w:p w:rsidR="00416B7C" w:rsidRPr="00BE0AE5" w:rsidRDefault="00416B7C" w:rsidP="00416B7C">
      <w:pPr>
        <w:pStyle w:val="a8"/>
        <w:rPr>
          <w:rFonts w:cs="Times New Roman"/>
        </w:rPr>
      </w:pPr>
      <w:r w:rsidRPr="00BE0AE5">
        <w:rPr>
          <w:rFonts w:cs="Times New Roman"/>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416B7C" w:rsidRPr="00BE0AE5" w:rsidRDefault="00416B7C" w:rsidP="00416B7C">
      <w:pPr>
        <w:pStyle w:val="a8"/>
        <w:rPr>
          <w:rFonts w:cs="Times New Roman"/>
          <w:spacing w:val="-2"/>
        </w:rPr>
      </w:pPr>
      <w:r w:rsidRPr="00BE0AE5">
        <w:rPr>
          <w:rFonts w:cs="Times New Roman"/>
          <w:spacing w:val="-2"/>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416B7C" w:rsidRPr="00BE0AE5" w:rsidRDefault="00416B7C" w:rsidP="00416B7C">
      <w:pPr>
        <w:pStyle w:val="41"/>
        <w:rPr>
          <w:rStyle w:val="a9"/>
          <w:rFonts w:cs="Times New Roman"/>
          <w:b/>
          <w:bCs w:val="0"/>
        </w:rPr>
      </w:pPr>
      <w:r w:rsidRPr="00BE0AE5">
        <w:rPr>
          <w:rStyle w:val="a9"/>
          <w:rFonts w:cs="Times New Roman"/>
          <w:b/>
          <w:bCs w:val="0"/>
        </w:rPr>
        <w:t>Информационные технологии</w:t>
      </w:r>
    </w:p>
    <w:p w:rsidR="00416B7C" w:rsidRPr="00BE0AE5" w:rsidRDefault="00416B7C" w:rsidP="00416B7C">
      <w:pPr>
        <w:pStyle w:val="5"/>
        <w:rPr>
          <w:rStyle w:val="a9"/>
          <w:rFonts w:cs="Times New Roman"/>
          <w:b/>
          <w:bCs/>
        </w:rPr>
      </w:pPr>
      <w:r w:rsidRPr="00BE0AE5">
        <w:rPr>
          <w:rStyle w:val="a9"/>
          <w:rFonts w:cs="Times New Roman"/>
          <w:b/>
          <w:bCs/>
        </w:rPr>
        <w:t>Электронные таблицы</w:t>
      </w:r>
    </w:p>
    <w:p w:rsidR="00416B7C" w:rsidRPr="00BE0AE5" w:rsidRDefault="00416B7C" w:rsidP="00416B7C">
      <w:pPr>
        <w:pStyle w:val="a8"/>
        <w:rPr>
          <w:rFonts w:cs="Times New Roman"/>
        </w:rPr>
      </w:pPr>
      <w:r w:rsidRPr="00BE0AE5">
        <w:rPr>
          <w:rFonts w:cs="Times New Roman"/>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w:t>
      </w:r>
      <w:r w:rsidRPr="00BE0AE5">
        <w:rPr>
          <w:rFonts w:cs="Times New Roman"/>
        </w:rPr>
        <w:t>а</w:t>
      </w:r>
      <w:r w:rsidRPr="00BE0AE5">
        <w:rPr>
          <w:rFonts w:cs="Times New Roman"/>
        </w:rPr>
        <w:t>граммы.</w:t>
      </w:r>
    </w:p>
    <w:p w:rsidR="00416B7C" w:rsidRPr="00BE0AE5" w:rsidRDefault="00416B7C" w:rsidP="00416B7C">
      <w:pPr>
        <w:pStyle w:val="a8"/>
        <w:rPr>
          <w:rFonts w:cs="Times New Roman"/>
        </w:rPr>
      </w:pPr>
      <w:r w:rsidRPr="00BE0AE5">
        <w:rPr>
          <w:rFonts w:cs="Times New Roman"/>
        </w:rPr>
        <w:t xml:space="preserve">Преобразование формул при копировании. Относительная, абсолютная и смешанная адресация. </w:t>
      </w:r>
    </w:p>
    <w:p w:rsidR="00416B7C" w:rsidRPr="00BE0AE5" w:rsidRDefault="00416B7C" w:rsidP="00416B7C">
      <w:pPr>
        <w:pStyle w:val="a8"/>
        <w:rPr>
          <w:rFonts w:cs="Times New Roman"/>
        </w:rPr>
      </w:pPr>
      <w:r w:rsidRPr="00BE0AE5">
        <w:rPr>
          <w:rFonts w:cs="Times New Roman"/>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416B7C" w:rsidRPr="00BE0AE5" w:rsidRDefault="00416B7C" w:rsidP="00416B7C">
      <w:pPr>
        <w:pStyle w:val="5"/>
        <w:rPr>
          <w:rStyle w:val="a9"/>
          <w:rFonts w:cs="Times New Roman"/>
          <w:b/>
          <w:bCs/>
        </w:rPr>
      </w:pPr>
      <w:r w:rsidRPr="00BE0AE5">
        <w:rPr>
          <w:rStyle w:val="a9"/>
          <w:rFonts w:cs="Times New Roman"/>
          <w:b/>
          <w:bCs/>
        </w:rPr>
        <w:t>Информационные технологии в современном обществе</w:t>
      </w:r>
    </w:p>
    <w:p w:rsidR="00416B7C" w:rsidRPr="00BE0AE5" w:rsidRDefault="00416B7C" w:rsidP="00416B7C">
      <w:pPr>
        <w:pStyle w:val="a8"/>
        <w:rPr>
          <w:rFonts w:cs="Times New Roman"/>
        </w:rPr>
      </w:pPr>
      <w:r w:rsidRPr="00BE0AE5">
        <w:rPr>
          <w:rFonts w:cs="Times New Roman"/>
        </w:rPr>
        <w:t>Роль информационных технологий в развитии экономики мира, страны, региона. Открытые образовательные ресурсы.</w:t>
      </w:r>
    </w:p>
    <w:p w:rsidR="00416B7C" w:rsidRPr="00BE0AE5" w:rsidRDefault="00416B7C" w:rsidP="00416B7C">
      <w:pPr>
        <w:pStyle w:val="a8"/>
        <w:rPr>
          <w:rFonts w:cs="Times New Roman"/>
        </w:rPr>
      </w:pPr>
      <w:r w:rsidRPr="00BE0AE5">
        <w:rPr>
          <w:rFonts w:cs="Times New Roman"/>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416B7C" w:rsidRPr="00BE0AE5" w:rsidRDefault="00416B7C" w:rsidP="001F1751">
      <w:pPr>
        <w:pStyle w:val="h1"/>
        <w:rPr>
          <w:rStyle w:val="a9"/>
          <w:rFonts w:cs="Times New Roman"/>
          <w:b/>
          <w:bCs/>
        </w:rPr>
      </w:pPr>
      <w:r w:rsidRPr="00BE0AE5">
        <w:rPr>
          <w:rStyle w:val="a9"/>
          <w:rFonts w:cs="Times New Roman"/>
          <w:b/>
          <w:bCs/>
        </w:rPr>
        <w:lastRenderedPageBreak/>
        <w:t>ПЛАНИРУЕМЫЕ РЕЗУЛЬТАТЫ ОСВОЕНИЯ</w:t>
      </w:r>
      <w:r w:rsidRPr="00BE0AE5">
        <w:rPr>
          <w:rStyle w:val="a9"/>
          <w:rFonts w:cs="Times New Roman"/>
          <w:b/>
          <w:bCs/>
        </w:rPr>
        <w:br/>
        <w:t>УЧЕБНОГО ПРЕДМЕТА «ИНФОРМАТИКА»</w:t>
      </w:r>
      <w:r w:rsidRPr="00BE0AE5">
        <w:rPr>
          <w:rStyle w:val="a9"/>
          <w:rFonts w:cs="Times New Roman"/>
          <w:b/>
          <w:bCs/>
        </w:rPr>
        <w:br/>
        <w:t>НА УРОВНЕ ОСНОВНОГО ОБЩЕГО ОБРАЗОВАНИЯ</w:t>
      </w:r>
    </w:p>
    <w:p w:rsidR="00416B7C" w:rsidRPr="00BE0AE5" w:rsidRDefault="00416B7C" w:rsidP="00416B7C">
      <w:pPr>
        <w:pStyle w:val="a8"/>
        <w:rPr>
          <w:rFonts w:cs="Times New Roman"/>
        </w:rPr>
      </w:pPr>
      <w:r w:rsidRPr="00BE0AE5">
        <w:rPr>
          <w:rFonts w:cs="Times New Roman"/>
        </w:rPr>
        <w:t>Изучение информатики в основной школе направлено на достижение обучающимися следующих личностных, мет</w:t>
      </w:r>
      <w:r w:rsidRPr="00BE0AE5">
        <w:rPr>
          <w:rFonts w:cs="Times New Roman"/>
        </w:rPr>
        <w:t>а</w:t>
      </w:r>
      <w:r w:rsidRPr="00BE0AE5">
        <w:rPr>
          <w:rFonts w:cs="Times New Roman"/>
        </w:rPr>
        <w:t>предметных и предметных результатов освоения учебного предмета.</w:t>
      </w:r>
    </w:p>
    <w:p w:rsidR="00416B7C" w:rsidRPr="00BE0AE5" w:rsidRDefault="00416B7C" w:rsidP="00416B7C">
      <w:pPr>
        <w:pStyle w:val="22"/>
        <w:rPr>
          <w:rFonts w:cs="Times New Roman"/>
        </w:rPr>
      </w:pPr>
      <w:r w:rsidRPr="00BE0AE5">
        <w:rPr>
          <w:rFonts w:cs="Times New Roman"/>
        </w:rPr>
        <w:t>ЛИЧНОСТНЫЕ РЕЗУЛЬТАТЫ</w:t>
      </w:r>
    </w:p>
    <w:p w:rsidR="00416B7C" w:rsidRPr="00BE0AE5" w:rsidRDefault="00416B7C" w:rsidP="00416B7C">
      <w:pPr>
        <w:pStyle w:val="a8"/>
        <w:rPr>
          <w:rFonts w:cs="Times New Roman"/>
        </w:rPr>
      </w:pPr>
      <w:r w:rsidRPr="00BE0AE5">
        <w:rPr>
          <w:rFonts w:cs="Times New Roman"/>
        </w:rPr>
        <w:t>Личностные результаты имеют направленность на решение задач воспитания, развития и социализации обучающихся средствами предмета.</w:t>
      </w:r>
    </w:p>
    <w:p w:rsidR="00416B7C" w:rsidRPr="00BE0AE5" w:rsidRDefault="00416B7C" w:rsidP="00416B7C">
      <w:pPr>
        <w:pStyle w:val="a8"/>
        <w:rPr>
          <w:rStyle w:val="a9"/>
          <w:rFonts w:cs="Times New Roman"/>
        </w:rPr>
      </w:pPr>
      <w:r w:rsidRPr="00BE0AE5">
        <w:rPr>
          <w:rStyle w:val="ab"/>
          <w:rFonts w:cs="Times New Roman"/>
        </w:rPr>
        <w:t>Патриотическое воспитание</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w:t>
      </w:r>
      <w:r w:rsidRPr="00BE0AE5">
        <w:rPr>
          <w:rFonts w:cs="Times New Roman"/>
        </w:rPr>
        <w:t>ч</w:t>
      </w:r>
      <w:r w:rsidRPr="00BE0AE5">
        <w:rPr>
          <w:rFonts w:cs="Times New Roman"/>
        </w:rPr>
        <w:t>ных знаниях о цифровой трансформации современного общества.</w:t>
      </w:r>
    </w:p>
    <w:p w:rsidR="00416B7C" w:rsidRPr="00BE0AE5" w:rsidRDefault="00416B7C" w:rsidP="00416B7C">
      <w:pPr>
        <w:pStyle w:val="a8"/>
        <w:rPr>
          <w:rStyle w:val="a9"/>
          <w:rFonts w:cs="Times New Roman"/>
        </w:rPr>
      </w:pPr>
      <w:r w:rsidRPr="00BE0AE5">
        <w:rPr>
          <w:rStyle w:val="ab"/>
          <w:rFonts w:cs="Times New Roman"/>
        </w:rPr>
        <w:t>Духовно-нравственное воспитание</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повед</w:t>
      </w:r>
      <w:r w:rsidRPr="00BE0AE5">
        <w:rPr>
          <w:rFonts w:cs="Times New Roman"/>
        </w:rPr>
        <w:t>е</w:t>
      </w:r>
      <w:r w:rsidRPr="00BE0AE5">
        <w:rPr>
          <w:rFonts w:cs="Times New Roman"/>
        </w:rPr>
        <w:t>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416B7C" w:rsidRPr="00BE0AE5" w:rsidRDefault="00416B7C" w:rsidP="00416B7C">
      <w:pPr>
        <w:pStyle w:val="a8"/>
        <w:rPr>
          <w:rStyle w:val="a9"/>
          <w:rFonts w:cs="Times New Roman"/>
        </w:rPr>
      </w:pPr>
      <w:r w:rsidRPr="00BE0AE5">
        <w:rPr>
          <w:rStyle w:val="ab"/>
          <w:rFonts w:cs="Times New Roman"/>
        </w:rPr>
        <w:t>Гражданское воспитание</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w:t>
      </w:r>
      <w:r w:rsidRPr="00BE0AE5">
        <w:rPr>
          <w:rFonts w:cs="Times New Roman"/>
        </w:rPr>
        <w:t>о</w:t>
      </w:r>
      <w:r w:rsidRPr="00BE0AE5">
        <w:rPr>
          <w:rFonts w:cs="Times New Roman"/>
        </w:rPr>
        <w:t>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w:t>
      </w:r>
      <w:r w:rsidRPr="00BE0AE5">
        <w:rPr>
          <w:rFonts w:cs="Times New Roman"/>
        </w:rPr>
        <w:t>в</w:t>
      </w:r>
      <w:r w:rsidRPr="00BE0AE5">
        <w:rPr>
          <w:rFonts w:cs="Times New Roman"/>
        </w:rPr>
        <w:t>ность оценивать своё поведение и поступки своих товарищей с позиции нравственных и правовых норм с учётом осознания последствий поступков.</w:t>
      </w:r>
    </w:p>
    <w:p w:rsidR="00416B7C" w:rsidRPr="00BE0AE5" w:rsidRDefault="00416B7C" w:rsidP="001F1751">
      <w:pPr>
        <w:pStyle w:val="a8"/>
        <w:keepNext/>
        <w:rPr>
          <w:rStyle w:val="a9"/>
          <w:rFonts w:cs="Times New Roman"/>
        </w:rPr>
      </w:pPr>
      <w:r w:rsidRPr="00BE0AE5">
        <w:rPr>
          <w:rStyle w:val="ab"/>
          <w:rFonts w:cs="Times New Roman"/>
        </w:rPr>
        <w:t>Ценности научного познания</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сформированность мировоззренческих представлений об информации, информационных процессах и информац</w:t>
      </w:r>
      <w:r w:rsidRPr="00BE0AE5">
        <w:rPr>
          <w:rFonts w:cs="Times New Roman"/>
        </w:rPr>
        <w:t>и</w:t>
      </w:r>
      <w:r w:rsidRPr="00BE0AE5">
        <w:rPr>
          <w:rFonts w:cs="Times New Roman"/>
        </w:rPr>
        <w:t>онных технологиях, соответствующих современному уровню развития науки и общественной практики и составл</w:t>
      </w:r>
      <w:r w:rsidRPr="00BE0AE5">
        <w:rPr>
          <w:rFonts w:cs="Times New Roman"/>
        </w:rPr>
        <w:t>я</w:t>
      </w:r>
      <w:r w:rsidRPr="00BE0AE5">
        <w:rPr>
          <w:rFonts w:cs="Times New Roman"/>
        </w:rPr>
        <w:t>ющих базовую основу для понимания сущности научной картины мира;</w:t>
      </w:r>
    </w:p>
    <w:p w:rsidR="00416B7C" w:rsidRPr="00BE0AE5" w:rsidRDefault="00416B7C" w:rsidP="00416B7C">
      <w:pPr>
        <w:pStyle w:val="a2"/>
        <w:rPr>
          <w:rFonts w:cs="Times New Roman"/>
        </w:rPr>
      </w:pPr>
      <w:r w:rsidRPr="00BE0AE5">
        <w:rPr>
          <w:rFonts w:cs="Times New Roman"/>
        </w:rPr>
        <w:t>интерес к обучению и познанию; любознательность; готовность и способность к самообразованию, осознанному в</w:t>
      </w:r>
      <w:r w:rsidRPr="00BE0AE5">
        <w:rPr>
          <w:rFonts w:cs="Times New Roman"/>
        </w:rPr>
        <w:t>ы</w:t>
      </w:r>
      <w:r w:rsidRPr="00BE0AE5">
        <w:rPr>
          <w:rFonts w:cs="Times New Roman"/>
        </w:rPr>
        <w:t>бору направленности и уровня обучения в дальнейшем;</w:t>
      </w:r>
    </w:p>
    <w:p w:rsidR="00416B7C" w:rsidRPr="00BE0AE5" w:rsidRDefault="00416B7C" w:rsidP="00416B7C">
      <w:pPr>
        <w:pStyle w:val="a2"/>
        <w:rPr>
          <w:rFonts w:cs="Times New Roman"/>
        </w:rPr>
      </w:pPr>
      <w:r w:rsidRPr="00BE0AE5">
        <w:rPr>
          <w:rFonts w:cs="Times New Roman"/>
        </w:rPr>
        <w:t>овладение основными навыками исследовательской деятельности, установка на осмысление опыта, наблюдений, п</w:t>
      </w:r>
      <w:r w:rsidRPr="00BE0AE5">
        <w:rPr>
          <w:rFonts w:cs="Times New Roman"/>
        </w:rPr>
        <w:t>о</w:t>
      </w:r>
      <w:r w:rsidRPr="00BE0AE5">
        <w:rPr>
          <w:rFonts w:cs="Times New Roman"/>
        </w:rPr>
        <w:t>ступков и стремление совершенствовать пути достижения индивидуального и коллективного благополучия;</w:t>
      </w:r>
    </w:p>
    <w:p w:rsidR="00416B7C" w:rsidRPr="00BE0AE5" w:rsidRDefault="00416B7C" w:rsidP="00416B7C">
      <w:pPr>
        <w:pStyle w:val="a2"/>
        <w:rPr>
          <w:rFonts w:cs="Times New Roman"/>
        </w:rPr>
      </w:pPr>
      <w:r w:rsidRPr="00BE0AE5">
        <w:rPr>
          <w:rFonts w:cs="Times New Roman"/>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w:t>
      </w:r>
      <w:r w:rsidRPr="00BE0AE5">
        <w:rPr>
          <w:rFonts w:cs="Times New Roman"/>
        </w:rPr>
        <w:t>я</w:t>
      </w:r>
      <w:r w:rsidRPr="00BE0AE5">
        <w:rPr>
          <w:rFonts w:cs="Times New Roman"/>
        </w:rPr>
        <w:t>тельности, развивать мотивы и интересы своей познавательной деятельности;</w:t>
      </w:r>
    </w:p>
    <w:p w:rsidR="00416B7C" w:rsidRPr="00BE0AE5" w:rsidRDefault="00416B7C" w:rsidP="00416B7C">
      <w:pPr>
        <w:pStyle w:val="a8"/>
        <w:rPr>
          <w:rStyle w:val="a9"/>
          <w:rFonts w:cs="Times New Roman"/>
        </w:rPr>
      </w:pPr>
      <w:r w:rsidRPr="00BE0AE5">
        <w:rPr>
          <w:rStyle w:val="ab"/>
          <w:rFonts w:cs="Times New Roman"/>
        </w:rPr>
        <w:t>Формирование культуры здоровья</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w:t>
      </w:r>
      <w:r w:rsidRPr="00BE0AE5">
        <w:rPr>
          <w:rFonts w:cs="Times New Roman"/>
        </w:rPr>
        <w:t>и</w:t>
      </w:r>
      <w:r w:rsidRPr="00BE0AE5">
        <w:rPr>
          <w:rFonts w:cs="Times New Roman"/>
        </w:rPr>
        <w:t>кационных технологий (ИКТ).</w:t>
      </w:r>
    </w:p>
    <w:p w:rsidR="00416B7C" w:rsidRPr="00BE0AE5" w:rsidRDefault="00416B7C" w:rsidP="00416B7C">
      <w:pPr>
        <w:pStyle w:val="a8"/>
        <w:rPr>
          <w:rStyle w:val="a9"/>
          <w:rFonts w:cs="Times New Roman"/>
        </w:rPr>
      </w:pPr>
      <w:r w:rsidRPr="00BE0AE5">
        <w:rPr>
          <w:rStyle w:val="ab"/>
          <w:rFonts w:cs="Times New Roman"/>
        </w:rPr>
        <w:t>Трудовое воспитание</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интерес к практическому изучению профессий и труда в сферах профессиональной деятельности, связанных с и</w:t>
      </w:r>
      <w:r w:rsidRPr="00BE0AE5">
        <w:rPr>
          <w:rFonts w:cs="Times New Roman"/>
        </w:rPr>
        <w:t>н</w:t>
      </w:r>
      <w:r w:rsidRPr="00BE0AE5">
        <w:rPr>
          <w:rFonts w:cs="Times New Roman"/>
        </w:rPr>
        <w:t>форматикой, программированием и информационными технологиями, основанными на достижениях науки инфо</w:t>
      </w:r>
      <w:r w:rsidRPr="00BE0AE5">
        <w:rPr>
          <w:rFonts w:cs="Times New Roman"/>
        </w:rPr>
        <w:t>р</w:t>
      </w:r>
      <w:r w:rsidRPr="00BE0AE5">
        <w:rPr>
          <w:rFonts w:cs="Times New Roman"/>
        </w:rPr>
        <w:t>матики и научно-технического прогресса;</w:t>
      </w:r>
    </w:p>
    <w:p w:rsidR="00416B7C" w:rsidRPr="00BE0AE5" w:rsidRDefault="00416B7C" w:rsidP="00416B7C">
      <w:pPr>
        <w:pStyle w:val="a2"/>
        <w:rPr>
          <w:rFonts w:cs="Times New Roman"/>
        </w:rPr>
      </w:pPr>
      <w:r w:rsidRPr="00BE0AE5">
        <w:rPr>
          <w:rFonts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BE0AE5" w:rsidRDefault="00416B7C" w:rsidP="00416B7C">
      <w:pPr>
        <w:pStyle w:val="a8"/>
        <w:rPr>
          <w:rStyle w:val="a9"/>
          <w:rFonts w:cs="Times New Roman"/>
        </w:rPr>
      </w:pPr>
      <w:r w:rsidRPr="00BE0AE5">
        <w:rPr>
          <w:rStyle w:val="ab"/>
          <w:rFonts w:cs="Times New Roman"/>
        </w:rPr>
        <w:t>Экологическое воспитание</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осознание глобального характера экологических проблем и путей их решения, в том числе с учётом возможностей ИКТ.</w:t>
      </w:r>
    </w:p>
    <w:p w:rsidR="00416B7C" w:rsidRPr="00BE0AE5" w:rsidRDefault="00416B7C" w:rsidP="00416B7C">
      <w:pPr>
        <w:pStyle w:val="a8"/>
        <w:rPr>
          <w:rStyle w:val="a9"/>
          <w:rFonts w:cs="Times New Roman"/>
        </w:rPr>
      </w:pPr>
      <w:r w:rsidRPr="00BE0AE5">
        <w:rPr>
          <w:rStyle w:val="ab"/>
          <w:rFonts w:cs="Times New Roman"/>
        </w:rPr>
        <w:t>Адаптация обучающегося к изменяющимся условиям социальной среды</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416B7C" w:rsidRPr="00BE0AE5" w:rsidRDefault="00416B7C" w:rsidP="00416B7C">
      <w:pPr>
        <w:pStyle w:val="22"/>
        <w:rPr>
          <w:rFonts w:cs="Times New Roman"/>
        </w:rPr>
      </w:pPr>
      <w:r w:rsidRPr="00BE0AE5">
        <w:rPr>
          <w:rFonts w:cs="Times New Roman"/>
        </w:rPr>
        <w:t>МЕТАПРЕДМЕТНЫЕ РЕЗУЛЬТАТЫ</w:t>
      </w:r>
    </w:p>
    <w:p w:rsidR="00416B7C" w:rsidRPr="00BE0AE5" w:rsidRDefault="00416B7C" w:rsidP="00416B7C">
      <w:pPr>
        <w:pStyle w:val="a8"/>
        <w:rPr>
          <w:rFonts w:cs="Times New Roman"/>
        </w:rPr>
      </w:pPr>
      <w:r w:rsidRPr="00BE0AE5">
        <w:rPr>
          <w:rFonts w:cs="Times New Roman"/>
        </w:rPr>
        <w:lastRenderedPageBreak/>
        <w:t>Метапредметные результаты освоения образовательной программы по информатике отражают овладение универсал</w:t>
      </w:r>
      <w:r w:rsidRPr="00BE0AE5">
        <w:rPr>
          <w:rFonts w:cs="Times New Roman"/>
        </w:rPr>
        <w:t>ь</w:t>
      </w:r>
      <w:r w:rsidRPr="00BE0AE5">
        <w:rPr>
          <w:rFonts w:cs="Times New Roman"/>
        </w:rPr>
        <w:t>ными учебными действиями — познавательными, коммуникативными, регулятивными.</w:t>
      </w:r>
    </w:p>
    <w:p w:rsidR="00416B7C" w:rsidRPr="00BE0AE5" w:rsidRDefault="00416B7C" w:rsidP="00416B7C">
      <w:pPr>
        <w:pStyle w:val="41"/>
        <w:rPr>
          <w:rFonts w:cs="Times New Roman"/>
        </w:rPr>
      </w:pPr>
      <w:r w:rsidRPr="00BE0AE5">
        <w:rPr>
          <w:rFonts w:cs="Times New Roman"/>
        </w:rPr>
        <w:t>Универсальные познавательные действия</w:t>
      </w:r>
    </w:p>
    <w:p w:rsidR="00416B7C" w:rsidRPr="00BE0AE5" w:rsidRDefault="00416B7C" w:rsidP="00416B7C">
      <w:pPr>
        <w:pStyle w:val="a8"/>
        <w:rPr>
          <w:rStyle w:val="a9"/>
          <w:rFonts w:cs="Times New Roman"/>
        </w:rPr>
      </w:pPr>
      <w:r w:rsidRPr="00BE0AE5">
        <w:rPr>
          <w:rStyle w:val="ab"/>
          <w:rFonts w:cs="Times New Roman"/>
        </w:rPr>
        <w:t>Базовые логические действия</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умение определять понятия, создавать обобщения, устанавливать аналогии, классифицировать, самостоятельно в</w:t>
      </w:r>
      <w:r w:rsidRPr="00BE0AE5">
        <w:rPr>
          <w:rFonts w:cs="Times New Roman"/>
        </w:rPr>
        <w:t>ы</w:t>
      </w:r>
      <w:r w:rsidRPr="00BE0AE5">
        <w:rPr>
          <w:rFonts w:cs="Times New Roman"/>
        </w:rPr>
        <w:t>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416B7C" w:rsidRPr="00BE0AE5" w:rsidRDefault="00416B7C" w:rsidP="00416B7C">
      <w:pPr>
        <w:pStyle w:val="a2"/>
        <w:rPr>
          <w:rFonts w:cs="Times New Roman"/>
        </w:rPr>
      </w:pPr>
      <w:r w:rsidRPr="00BE0AE5">
        <w:rPr>
          <w:rFonts w:cs="Times New Roman"/>
        </w:rPr>
        <w:t>умение создавать, применять и преобразовывать знаки и символы, модели и схемы для решения учебных и познав</w:t>
      </w:r>
      <w:r w:rsidRPr="00BE0AE5">
        <w:rPr>
          <w:rFonts w:cs="Times New Roman"/>
        </w:rPr>
        <w:t>а</w:t>
      </w:r>
      <w:r w:rsidRPr="00BE0AE5">
        <w:rPr>
          <w:rFonts w:cs="Times New Roman"/>
        </w:rPr>
        <w:t>тельных задач;</w:t>
      </w:r>
    </w:p>
    <w:p w:rsidR="00416B7C" w:rsidRPr="00BE0AE5" w:rsidRDefault="00416B7C" w:rsidP="00416B7C">
      <w:pPr>
        <w:pStyle w:val="a2"/>
        <w:rPr>
          <w:rFonts w:cs="Times New Roman"/>
        </w:rPr>
      </w:pPr>
      <w:r w:rsidRPr="00BE0AE5">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a8"/>
        <w:rPr>
          <w:rStyle w:val="a9"/>
          <w:rFonts w:cs="Times New Roman"/>
        </w:rPr>
      </w:pPr>
      <w:r w:rsidRPr="00BE0AE5">
        <w:rPr>
          <w:rStyle w:val="ab"/>
          <w:rFonts w:cs="Times New Roman"/>
        </w:rPr>
        <w:t>Базовые исследовательские действия</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BE0AE5" w:rsidRDefault="00416B7C" w:rsidP="00416B7C">
      <w:pPr>
        <w:pStyle w:val="a2"/>
        <w:rPr>
          <w:rFonts w:cs="Times New Roman"/>
        </w:rPr>
      </w:pPr>
      <w:r w:rsidRPr="00BE0AE5">
        <w:rPr>
          <w:rFonts w:cs="Times New Roman"/>
        </w:rPr>
        <w:t>оценивать на применимость и достоверность информацию, полученную в ходе исследования;</w:t>
      </w:r>
    </w:p>
    <w:p w:rsidR="00416B7C" w:rsidRPr="00BE0AE5" w:rsidRDefault="00416B7C" w:rsidP="00416B7C">
      <w:pPr>
        <w:pStyle w:val="a2"/>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16B7C" w:rsidRPr="00BE0AE5" w:rsidRDefault="00416B7C" w:rsidP="00416B7C">
      <w:pPr>
        <w:pStyle w:val="a8"/>
        <w:rPr>
          <w:rStyle w:val="a9"/>
          <w:rFonts w:cs="Times New Roman"/>
        </w:rPr>
      </w:pPr>
      <w:r w:rsidRPr="00BE0AE5">
        <w:rPr>
          <w:rStyle w:val="ab"/>
          <w:rFonts w:cs="Times New Roman"/>
        </w:rPr>
        <w:t>Работа с информацией</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выявлять дефицит информации, данных, необходимых для решения поставленной задачи;</w:t>
      </w:r>
    </w:p>
    <w:p w:rsidR="00416B7C" w:rsidRPr="00BE0AE5" w:rsidRDefault="00416B7C" w:rsidP="00416B7C">
      <w:pPr>
        <w:pStyle w:val="a2"/>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6B7C" w:rsidRPr="00BE0AE5" w:rsidRDefault="00416B7C" w:rsidP="00416B7C">
      <w:pPr>
        <w:pStyle w:val="a2"/>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w:t>
      </w:r>
      <w:r w:rsidRPr="00BE0AE5">
        <w:rPr>
          <w:rFonts w:cs="Times New Roman"/>
        </w:rPr>
        <w:t>е</w:t>
      </w:r>
      <w:r w:rsidRPr="00BE0AE5">
        <w:rPr>
          <w:rFonts w:cs="Times New Roman"/>
        </w:rPr>
        <w:t>ния;</w:t>
      </w:r>
    </w:p>
    <w:p w:rsidR="00416B7C" w:rsidRPr="00BE0AE5" w:rsidRDefault="00416B7C" w:rsidP="00416B7C">
      <w:pPr>
        <w:pStyle w:val="a2"/>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w:t>
      </w:r>
      <w:r w:rsidRPr="00BE0AE5">
        <w:rPr>
          <w:rFonts w:cs="Times New Roman"/>
        </w:rPr>
        <w:t>е</w:t>
      </w:r>
      <w:r w:rsidRPr="00BE0AE5">
        <w:rPr>
          <w:rFonts w:cs="Times New Roman"/>
        </w:rPr>
        <w:t>сложными схемами, диаграммами, иной графикой и их комбинациями;</w:t>
      </w:r>
    </w:p>
    <w:p w:rsidR="00416B7C" w:rsidRPr="00BE0AE5" w:rsidRDefault="00416B7C" w:rsidP="00416B7C">
      <w:pPr>
        <w:pStyle w:val="a2"/>
        <w:rPr>
          <w:rFonts w:cs="Times New Roman"/>
          <w:spacing w:val="-1"/>
        </w:rPr>
      </w:pPr>
      <w:r w:rsidRPr="00BE0AE5">
        <w:rPr>
          <w:rFonts w:cs="Times New Roman"/>
          <w:spacing w:val="-1"/>
        </w:rPr>
        <w:t>оценивать надёжность информации по критериям, предложенным учителем или сформулированным самостоятельно;</w:t>
      </w:r>
    </w:p>
    <w:p w:rsidR="00416B7C" w:rsidRPr="00BE0AE5" w:rsidRDefault="00416B7C" w:rsidP="00416B7C">
      <w:pPr>
        <w:pStyle w:val="a2"/>
        <w:rPr>
          <w:rFonts w:cs="Times New Roman"/>
          <w:spacing w:val="-1"/>
        </w:rPr>
      </w:pPr>
      <w:r w:rsidRPr="00BE0AE5">
        <w:rPr>
          <w:rFonts w:cs="Times New Roman"/>
          <w:spacing w:val="-1"/>
        </w:rPr>
        <w:t>эффективно запоминать и систематизировать информацию.</w:t>
      </w:r>
    </w:p>
    <w:p w:rsidR="00416B7C" w:rsidRPr="00BE0AE5" w:rsidRDefault="00416B7C" w:rsidP="00416B7C">
      <w:pPr>
        <w:pStyle w:val="41"/>
        <w:spacing w:before="113"/>
        <w:rPr>
          <w:rFonts w:cs="Times New Roman"/>
        </w:rPr>
      </w:pPr>
      <w:r w:rsidRPr="00BE0AE5">
        <w:rPr>
          <w:rFonts w:cs="Times New Roman"/>
        </w:rPr>
        <w:t>Универсальные коммуникативные действия</w:t>
      </w:r>
    </w:p>
    <w:p w:rsidR="00416B7C" w:rsidRPr="00BE0AE5" w:rsidRDefault="00416B7C" w:rsidP="00416B7C">
      <w:pPr>
        <w:pStyle w:val="a8"/>
        <w:rPr>
          <w:rStyle w:val="a9"/>
          <w:rFonts w:cs="Times New Roman"/>
        </w:rPr>
      </w:pPr>
      <w:r w:rsidRPr="00BE0AE5">
        <w:rPr>
          <w:rStyle w:val="ab"/>
          <w:rFonts w:cs="Times New Roman"/>
        </w:rPr>
        <w:t>Общение</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a2"/>
        <w:rPr>
          <w:rFonts w:cs="Times New Roman"/>
        </w:rPr>
      </w:pPr>
      <w:r w:rsidRPr="00BE0AE5">
        <w:rPr>
          <w:rFonts w:cs="Times New Roman"/>
        </w:rPr>
        <w:t>публично представлять результаты выполненного опыта (эксперимента, исследования, проекта);</w:t>
      </w:r>
    </w:p>
    <w:p w:rsidR="00416B7C" w:rsidRPr="00BE0AE5" w:rsidRDefault="00416B7C" w:rsidP="00416B7C">
      <w:pPr>
        <w:pStyle w:val="a2"/>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w:t>
      </w:r>
      <w:r w:rsidRPr="00BE0AE5">
        <w:rPr>
          <w:rFonts w:cs="Times New Roman"/>
        </w:rPr>
        <w:t>т</w:t>
      </w:r>
      <w:r w:rsidRPr="00BE0AE5">
        <w:rPr>
          <w:rFonts w:cs="Times New Roman"/>
        </w:rPr>
        <w:t>ствии с ним составлять устные и письменные тексты с использованием иллюстративных материалов.</w:t>
      </w:r>
    </w:p>
    <w:p w:rsidR="00416B7C" w:rsidRPr="00BE0AE5" w:rsidRDefault="00416B7C" w:rsidP="00416B7C">
      <w:pPr>
        <w:pStyle w:val="a8"/>
        <w:rPr>
          <w:rStyle w:val="a9"/>
          <w:rFonts w:cs="Times New Roman"/>
        </w:rPr>
      </w:pPr>
      <w:r w:rsidRPr="00BE0AE5">
        <w:rPr>
          <w:rStyle w:val="ab"/>
          <w:rFonts w:cs="Times New Roman"/>
        </w:rPr>
        <w:t xml:space="preserve">Совместная деятельность </w:t>
      </w:r>
      <w:r w:rsidRPr="00BE0AE5">
        <w:rPr>
          <w:rStyle w:val="a9"/>
          <w:rFonts w:cs="Times New Roman"/>
        </w:rPr>
        <w:t>(</w:t>
      </w:r>
      <w:r w:rsidRPr="00BE0AE5">
        <w:rPr>
          <w:rStyle w:val="ab"/>
          <w:rFonts w:cs="Times New Roman"/>
        </w:rPr>
        <w:t>сотрудничество</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16B7C" w:rsidRPr="00BE0AE5" w:rsidRDefault="00416B7C" w:rsidP="00416B7C">
      <w:pPr>
        <w:pStyle w:val="a2"/>
        <w:rPr>
          <w:rFonts w:cs="Times New Roman"/>
        </w:rPr>
      </w:pPr>
      <w:r w:rsidRPr="00BE0AE5">
        <w:rPr>
          <w:rFonts w:cs="Times New Roman"/>
        </w:rPr>
        <w:t>принимать цель совместной информационной деятельности по сбору, обработке, передаче, формализации информ</w:t>
      </w:r>
      <w:r w:rsidRPr="00BE0AE5">
        <w:rPr>
          <w:rFonts w:cs="Times New Roman"/>
        </w:rPr>
        <w:t>а</w:t>
      </w:r>
      <w:r w:rsidRPr="00BE0AE5">
        <w:rPr>
          <w:rFonts w:cs="Times New Roman"/>
        </w:rPr>
        <w:t>ции; коллективно строить действия по её достижению: распределять роли, договариваться, обсуждать процесс и р</w:t>
      </w:r>
      <w:r w:rsidRPr="00BE0AE5">
        <w:rPr>
          <w:rFonts w:cs="Times New Roman"/>
        </w:rPr>
        <w:t>е</w:t>
      </w:r>
      <w:r w:rsidRPr="00BE0AE5">
        <w:rPr>
          <w:rFonts w:cs="Times New Roman"/>
        </w:rPr>
        <w:t>зультат совместной работы;</w:t>
      </w:r>
    </w:p>
    <w:p w:rsidR="00416B7C" w:rsidRPr="00BE0AE5" w:rsidRDefault="00416B7C" w:rsidP="00416B7C">
      <w:pPr>
        <w:pStyle w:val="a2"/>
        <w:rPr>
          <w:rFonts w:cs="Times New Roman"/>
        </w:rPr>
      </w:pPr>
      <w:r w:rsidRPr="00BE0AE5">
        <w:rPr>
          <w:rFonts w:cs="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16B7C" w:rsidRPr="00BE0AE5" w:rsidRDefault="00416B7C" w:rsidP="00416B7C">
      <w:pPr>
        <w:pStyle w:val="a2"/>
        <w:rPr>
          <w:rFonts w:cs="Times New Roman"/>
        </w:rPr>
      </w:pPr>
      <w:r w:rsidRPr="00BE0AE5">
        <w:rPr>
          <w:rFonts w:cs="Times New Roman"/>
        </w:rPr>
        <w:t>оценивать качество своего вклада в общий информационный продукт по критериям, самостоятельно сформулир</w:t>
      </w:r>
      <w:r w:rsidRPr="00BE0AE5">
        <w:rPr>
          <w:rFonts w:cs="Times New Roman"/>
        </w:rPr>
        <w:t>о</w:t>
      </w:r>
      <w:r w:rsidRPr="00BE0AE5">
        <w:rPr>
          <w:rFonts w:cs="Times New Roman"/>
        </w:rPr>
        <w:t>ванным участниками взаимодействия;</w:t>
      </w:r>
    </w:p>
    <w:p w:rsidR="00416B7C" w:rsidRPr="00BE0AE5" w:rsidRDefault="00416B7C" w:rsidP="00416B7C">
      <w:pPr>
        <w:pStyle w:val="a2"/>
        <w:rPr>
          <w:rFonts w:cs="Times New Roman"/>
        </w:rPr>
      </w:pPr>
      <w:r w:rsidRPr="00BE0AE5">
        <w:rPr>
          <w:rFonts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BE0AE5" w:rsidRDefault="00416B7C" w:rsidP="00416B7C">
      <w:pPr>
        <w:pStyle w:val="41"/>
        <w:rPr>
          <w:rFonts w:cs="Times New Roman"/>
        </w:rPr>
      </w:pPr>
      <w:r w:rsidRPr="00BE0AE5">
        <w:rPr>
          <w:rFonts w:cs="Times New Roman"/>
        </w:rPr>
        <w:t>Универсальные регулятивные действия</w:t>
      </w:r>
    </w:p>
    <w:p w:rsidR="00416B7C" w:rsidRPr="00BE0AE5" w:rsidRDefault="00416B7C" w:rsidP="00416B7C">
      <w:pPr>
        <w:pStyle w:val="a8"/>
        <w:rPr>
          <w:rStyle w:val="a9"/>
          <w:rFonts w:cs="Times New Roman"/>
        </w:rPr>
      </w:pPr>
      <w:r w:rsidRPr="00BE0AE5">
        <w:rPr>
          <w:rStyle w:val="ab"/>
          <w:rFonts w:cs="Times New Roman"/>
        </w:rPr>
        <w:t>Самоорганизация</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выявлять в жизненных и учебных ситуациях проблемы, требующие решения;</w:t>
      </w:r>
    </w:p>
    <w:p w:rsidR="00416B7C" w:rsidRPr="00BE0AE5" w:rsidRDefault="00416B7C" w:rsidP="00416B7C">
      <w:pPr>
        <w:pStyle w:val="a2"/>
        <w:rPr>
          <w:rFonts w:cs="Times New Roman"/>
        </w:rPr>
      </w:pPr>
      <w:r w:rsidRPr="00BE0AE5">
        <w:rPr>
          <w:rFonts w:cs="Times New Roman"/>
        </w:rPr>
        <w:t>ориентироваться в различных подходах к принятию решений (индивидуальное принятие решений, принятие реш</w:t>
      </w:r>
      <w:r w:rsidRPr="00BE0AE5">
        <w:rPr>
          <w:rFonts w:cs="Times New Roman"/>
        </w:rPr>
        <w:t>е</w:t>
      </w:r>
      <w:r w:rsidRPr="00BE0AE5">
        <w:rPr>
          <w:rFonts w:cs="Times New Roman"/>
        </w:rPr>
        <w:t>ний в группе);</w:t>
      </w:r>
    </w:p>
    <w:p w:rsidR="00416B7C" w:rsidRPr="00BE0AE5" w:rsidRDefault="00416B7C" w:rsidP="00416B7C">
      <w:pPr>
        <w:pStyle w:val="a2"/>
        <w:rPr>
          <w:rFonts w:cs="Times New Roman"/>
          <w:spacing w:val="2"/>
        </w:rPr>
      </w:pPr>
      <w:r w:rsidRPr="00BE0AE5">
        <w:rPr>
          <w:rFonts w:cs="Times New Roman"/>
          <w:spacing w:val="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a2"/>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w:t>
      </w:r>
      <w:r w:rsidRPr="00BE0AE5">
        <w:rPr>
          <w:rFonts w:cs="Times New Roman"/>
        </w:rPr>
        <w:t>о</w:t>
      </w:r>
      <w:r w:rsidRPr="00BE0AE5">
        <w:rPr>
          <w:rFonts w:cs="Times New Roman"/>
        </w:rPr>
        <w:t>ритм с учётом получения новых знаний об изучаемом объекте;</w:t>
      </w:r>
    </w:p>
    <w:p w:rsidR="00416B7C" w:rsidRPr="00BE0AE5" w:rsidRDefault="00416B7C" w:rsidP="00416B7C">
      <w:pPr>
        <w:pStyle w:val="a2"/>
        <w:rPr>
          <w:rFonts w:cs="Times New Roman"/>
        </w:rPr>
      </w:pPr>
      <w:r w:rsidRPr="00BE0AE5">
        <w:rPr>
          <w:rFonts w:cs="Times New Roman"/>
        </w:rPr>
        <w:t>делать выбор в условиях противоречивой информации и брать ответственность за решение.</w:t>
      </w:r>
    </w:p>
    <w:p w:rsidR="00416B7C" w:rsidRPr="00BE0AE5" w:rsidRDefault="00416B7C" w:rsidP="00416B7C">
      <w:pPr>
        <w:pStyle w:val="a8"/>
        <w:rPr>
          <w:rStyle w:val="a9"/>
          <w:rFonts w:cs="Times New Roman"/>
        </w:rPr>
      </w:pPr>
      <w:r w:rsidRPr="00BE0AE5">
        <w:rPr>
          <w:rStyle w:val="ab"/>
          <w:rFonts w:cs="Times New Roman"/>
        </w:rPr>
        <w:t xml:space="preserve">Самоконтроль </w:t>
      </w:r>
      <w:r w:rsidRPr="00BE0AE5">
        <w:rPr>
          <w:rStyle w:val="a9"/>
          <w:rFonts w:cs="Times New Roman"/>
        </w:rPr>
        <w:t>(</w:t>
      </w:r>
      <w:r w:rsidRPr="00BE0AE5">
        <w:rPr>
          <w:rStyle w:val="ab"/>
          <w:rFonts w:cs="Times New Roman"/>
        </w:rPr>
        <w:t>рефлексия</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a2"/>
        <w:rPr>
          <w:rFonts w:cs="Times New Roman"/>
        </w:rPr>
      </w:pPr>
      <w:r w:rsidRPr="00BE0AE5">
        <w:rPr>
          <w:rFonts w:cs="Times New Roman"/>
        </w:rPr>
        <w:t>давать адекватную оценку ситуации и предлагать план её изменения;</w:t>
      </w:r>
    </w:p>
    <w:p w:rsidR="00416B7C" w:rsidRPr="00BE0AE5" w:rsidRDefault="00416B7C" w:rsidP="00416B7C">
      <w:pPr>
        <w:pStyle w:val="a2"/>
        <w:rPr>
          <w:rFonts w:cs="Times New Roman"/>
        </w:rPr>
      </w:pPr>
      <w:r w:rsidRPr="00BE0AE5">
        <w:rPr>
          <w:rFonts w:cs="Times New Roman"/>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16B7C" w:rsidRPr="00BE0AE5" w:rsidRDefault="00416B7C" w:rsidP="00416B7C">
      <w:pPr>
        <w:pStyle w:val="a2"/>
        <w:rPr>
          <w:rFonts w:cs="Times New Roman"/>
        </w:rPr>
      </w:pPr>
      <w:r w:rsidRPr="00BE0AE5">
        <w:rPr>
          <w:rFonts w:cs="Times New Roman"/>
        </w:rPr>
        <w:t>объяснять причины достижения (недостижения) результатов информационной деятельности, давать оценку прио</w:t>
      </w:r>
      <w:r w:rsidRPr="00BE0AE5">
        <w:rPr>
          <w:rFonts w:cs="Times New Roman"/>
        </w:rPr>
        <w:t>б</w:t>
      </w:r>
      <w:r w:rsidRPr="00BE0AE5">
        <w:rPr>
          <w:rFonts w:cs="Times New Roman"/>
        </w:rPr>
        <w:t>ретённому опыту, уметь находить позитивное в произошедшей ситуации;</w:t>
      </w:r>
    </w:p>
    <w:p w:rsidR="00416B7C" w:rsidRPr="00BE0AE5" w:rsidRDefault="00416B7C" w:rsidP="00416B7C">
      <w:pPr>
        <w:pStyle w:val="a2"/>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w:t>
      </w:r>
      <w:r w:rsidRPr="00BE0AE5">
        <w:rPr>
          <w:rFonts w:cs="Times New Roman"/>
        </w:rPr>
        <w:t>и</w:t>
      </w:r>
      <w:r w:rsidRPr="00BE0AE5">
        <w:rPr>
          <w:rFonts w:cs="Times New Roman"/>
        </w:rPr>
        <w:t>бок, возникших трудностей;</w:t>
      </w:r>
    </w:p>
    <w:p w:rsidR="00416B7C" w:rsidRPr="00BE0AE5" w:rsidRDefault="00416B7C" w:rsidP="00416B7C">
      <w:pPr>
        <w:pStyle w:val="a2"/>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a8"/>
        <w:rPr>
          <w:rStyle w:val="a9"/>
          <w:rFonts w:cs="Times New Roman"/>
        </w:rPr>
      </w:pPr>
      <w:r w:rsidRPr="00BE0AE5">
        <w:rPr>
          <w:rStyle w:val="ab"/>
          <w:rFonts w:cs="Times New Roman"/>
        </w:rPr>
        <w:t>Эмоциональный интеллект</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ставить себя на место другого человека, понимать мотивы и намерения другого.</w:t>
      </w:r>
    </w:p>
    <w:p w:rsidR="00416B7C" w:rsidRPr="00BE0AE5" w:rsidRDefault="00416B7C" w:rsidP="00416B7C">
      <w:pPr>
        <w:pStyle w:val="a8"/>
        <w:rPr>
          <w:rStyle w:val="a9"/>
          <w:rFonts w:cs="Times New Roman"/>
        </w:rPr>
      </w:pPr>
      <w:r w:rsidRPr="00BE0AE5">
        <w:rPr>
          <w:rStyle w:val="ab"/>
          <w:rFonts w:cs="Times New Roman"/>
        </w:rPr>
        <w:t>Принятие себя и других</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осознавать невозможность контролировать всё вокруг даже в условиях открытого доступа к любым объёмам инфо</w:t>
      </w:r>
      <w:r w:rsidRPr="00BE0AE5">
        <w:rPr>
          <w:rFonts w:cs="Times New Roman"/>
        </w:rPr>
        <w:t>р</w:t>
      </w:r>
      <w:r w:rsidRPr="00BE0AE5">
        <w:rPr>
          <w:rFonts w:cs="Times New Roman"/>
        </w:rPr>
        <w:t>мации.</w:t>
      </w:r>
    </w:p>
    <w:p w:rsidR="00416B7C" w:rsidRPr="00BE0AE5" w:rsidRDefault="00416B7C" w:rsidP="00416B7C">
      <w:pPr>
        <w:pStyle w:val="22"/>
        <w:rPr>
          <w:rFonts w:cs="Times New Roman"/>
        </w:rPr>
      </w:pPr>
      <w:r w:rsidRPr="00BE0AE5">
        <w:rPr>
          <w:rFonts w:cs="Times New Roman"/>
        </w:rPr>
        <w:t>ПРЕДМЕТНЫЕ РЕЗУЛЬТАТЫ</w:t>
      </w:r>
    </w:p>
    <w:p w:rsidR="00416B7C" w:rsidRPr="00BE0AE5" w:rsidRDefault="00416B7C" w:rsidP="00416B7C">
      <w:pPr>
        <w:pStyle w:val="31"/>
        <w:spacing w:before="0"/>
        <w:rPr>
          <w:rFonts w:cs="Times New Roman"/>
        </w:rPr>
      </w:pPr>
      <w:r w:rsidRPr="00BE0AE5">
        <w:rPr>
          <w:rFonts w:cs="Times New Roman"/>
        </w:rPr>
        <w:t>7 класс</w:t>
      </w:r>
    </w:p>
    <w:p w:rsidR="00416B7C" w:rsidRPr="00BE0AE5" w:rsidRDefault="00416B7C" w:rsidP="00416B7C">
      <w:pPr>
        <w:pStyle w:val="a8"/>
        <w:rPr>
          <w:rFonts w:cs="Times New Roman"/>
        </w:rPr>
      </w:pPr>
      <w:r w:rsidRPr="00BE0AE5">
        <w:rPr>
          <w:rFonts w:cs="Times New Roman"/>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16B7C" w:rsidRPr="00BE0AE5" w:rsidRDefault="00416B7C" w:rsidP="00416B7C">
      <w:pPr>
        <w:pStyle w:val="a2"/>
        <w:rPr>
          <w:rFonts w:cs="Times New Roman"/>
        </w:rPr>
      </w:pPr>
      <w:r w:rsidRPr="00BE0AE5">
        <w:rPr>
          <w:rFonts w:cs="Times New Roman"/>
        </w:rPr>
        <w:t>пояснять на примерах смысл понятий «информация», «информационный процесс», «обработка информации», «хр</w:t>
      </w:r>
      <w:r w:rsidRPr="00BE0AE5">
        <w:rPr>
          <w:rFonts w:cs="Times New Roman"/>
        </w:rPr>
        <w:t>а</w:t>
      </w:r>
      <w:r w:rsidRPr="00BE0AE5">
        <w:rPr>
          <w:rFonts w:cs="Times New Roman"/>
        </w:rPr>
        <w:t>нение информации», «передача информации»;</w:t>
      </w:r>
    </w:p>
    <w:p w:rsidR="00416B7C" w:rsidRPr="00BE0AE5" w:rsidRDefault="00416B7C" w:rsidP="00416B7C">
      <w:pPr>
        <w:pStyle w:val="a2"/>
        <w:rPr>
          <w:rFonts w:cs="Times New Roman"/>
        </w:rPr>
      </w:pPr>
      <w:r w:rsidRPr="00BE0AE5">
        <w:rPr>
          <w:rFonts w:cs="Times New Roman"/>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416B7C" w:rsidRPr="00BE0AE5" w:rsidRDefault="00416B7C" w:rsidP="00416B7C">
      <w:pPr>
        <w:pStyle w:val="a2"/>
        <w:rPr>
          <w:rFonts w:cs="Times New Roman"/>
        </w:rPr>
      </w:pPr>
      <w:r w:rsidRPr="00BE0AE5">
        <w:rPr>
          <w:rFonts w:cs="Times New Roman"/>
        </w:rPr>
        <w:t>сравнивать длины сообщений, записанных в различных алфавитах, оперировать единицами измерения информац</w:t>
      </w:r>
      <w:r w:rsidRPr="00BE0AE5">
        <w:rPr>
          <w:rFonts w:cs="Times New Roman"/>
        </w:rPr>
        <w:t>и</w:t>
      </w:r>
      <w:r w:rsidRPr="00BE0AE5">
        <w:rPr>
          <w:rFonts w:cs="Times New Roman"/>
        </w:rPr>
        <w:t>онного объёма и скорости передачи данных;</w:t>
      </w:r>
    </w:p>
    <w:p w:rsidR="00416B7C" w:rsidRPr="00BE0AE5" w:rsidRDefault="00416B7C" w:rsidP="00416B7C">
      <w:pPr>
        <w:pStyle w:val="a2"/>
        <w:rPr>
          <w:rFonts w:cs="Times New Roman"/>
        </w:rPr>
      </w:pPr>
      <w:r w:rsidRPr="00BE0AE5">
        <w:rPr>
          <w:rFonts w:cs="Times New Roman"/>
        </w:rPr>
        <w:t>оценивать и сравнивать размеры текстовых, графических, звуковых файлов и видеофайлов;</w:t>
      </w:r>
    </w:p>
    <w:p w:rsidR="00416B7C" w:rsidRPr="00BE0AE5" w:rsidRDefault="00416B7C" w:rsidP="00416B7C">
      <w:pPr>
        <w:pStyle w:val="a2"/>
        <w:rPr>
          <w:rFonts w:cs="Times New Roman"/>
        </w:rPr>
      </w:pPr>
      <w:r w:rsidRPr="00BE0AE5">
        <w:rPr>
          <w:rFonts w:cs="Times New Roman"/>
        </w:rPr>
        <w:t>приводить примеры современных устройств хранения и передачи информации, сравнивать их количественные х</w:t>
      </w:r>
      <w:r w:rsidRPr="00BE0AE5">
        <w:rPr>
          <w:rFonts w:cs="Times New Roman"/>
        </w:rPr>
        <w:t>а</w:t>
      </w:r>
      <w:r w:rsidRPr="00BE0AE5">
        <w:rPr>
          <w:rFonts w:cs="Times New Roman"/>
        </w:rPr>
        <w:t>рактеристики;</w:t>
      </w:r>
    </w:p>
    <w:p w:rsidR="00416B7C" w:rsidRPr="00BE0AE5" w:rsidRDefault="00416B7C" w:rsidP="00416B7C">
      <w:pPr>
        <w:pStyle w:val="a2"/>
        <w:rPr>
          <w:rFonts w:cs="Times New Roman"/>
        </w:rPr>
      </w:pPr>
      <w:r w:rsidRPr="00BE0AE5">
        <w:rPr>
          <w:rFonts w:cs="Times New Roman"/>
        </w:rPr>
        <w:t>выделять основные этапы в истории и понимать тенденции развития компьютеров и программного обеспечения;</w:t>
      </w:r>
    </w:p>
    <w:p w:rsidR="00416B7C" w:rsidRPr="00BE0AE5" w:rsidRDefault="00416B7C" w:rsidP="00416B7C">
      <w:pPr>
        <w:pStyle w:val="a2"/>
        <w:rPr>
          <w:rFonts w:cs="Times New Roman"/>
        </w:rPr>
      </w:pPr>
      <w:r w:rsidRPr="00BE0AE5">
        <w:rPr>
          <w:rFonts w:cs="Times New Roman"/>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416B7C" w:rsidRPr="00BE0AE5" w:rsidRDefault="00416B7C" w:rsidP="00416B7C">
      <w:pPr>
        <w:pStyle w:val="a2"/>
        <w:rPr>
          <w:rFonts w:cs="Times New Roman"/>
        </w:rPr>
      </w:pPr>
      <w:r w:rsidRPr="00BE0AE5">
        <w:rPr>
          <w:rFonts w:cs="Times New Roman"/>
        </w:rPr>
        <w:t>соотносить характеристики компьютера с задачами, решаемыми с его помощью;</w:t>
      </w:r>
    </w:p>
    <w:p w:rsidR="00416B7C" w:rsidRPr="00BE0AE5" w:rsidRDefault="00416B7C" w:rsidP="00416B7C">
      <w:pPr>
        <w:pStyle w:val="a2"/>
        <w:rPr>
          <w:rFonts w:cs="Times New Roman"/>
        </w:rPr>
      </w:pPr>
      <w:r w:rsidRPr="00BE0AE5">
        <w:rPr>
          <w:rFonts w:cs="Times New Roman"/>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416B7C" w:rsidRPr="00BE0AE5" w:rsidRDefault="00416B7C" w:rsidP="00416B7C">
      <w:pPr>
        <w:pStyle w:val="a2"/>
        <w:rPr>
          <w:rFonts w:cs="Times New Roman"/>
        </w:rPr>
      </w:pPr>
      <w:r w:rsidRPr="00BE0AE5">
        <w:rPr>
          <w:rFonts w:cs="Times New Roman"/>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w:t>
      </w:r>
      <w:r w:rsidRPr="00BE0AE5">
        <w:rPr>
          <w:rFonts w:cs="Times New Roman"/>
        </w:rPr>
        <w:t>н</w:t>
      </w:r>
      <w:r w:rsidRPr="00BE0AE5">
        <w:rPr>
          <w:rFonts w:cs="Times New Roman"/>
        </w:rPr>
        <w:t>тивирусную программу;</w:t>
      </w:r>
    </w:p>
    <w:p w:rsidR="00416B7C" w:rsidRPr="00BE0AE5" w:rsidRDefault="00416B7C" w:rsidP="00416B7C">
      <w:pPr>
        <w:pStyle w:val="a2"/>
        <w:rPr>
          <w:rFonts w:cs="Times New Roman"/>
        </w:rPr>
      </w:pPr>
      <w:r w:rsidRPr="00BE0AE5">
        <w:rPr>
          <w:rFonts w:cs="Times New Roman"/>
        </w:rPr>
        <w:t>представлять результаты своей деятельности в виде структурированных иллюстрированных документов, мультим</w:t>
      </w:r>
      <w:r w:rsidRPr="00BE0AE5">
        <w:rPr>
          <w:rFonts w:cs="Times New Roman"/>
        </w:rPr>
        <w:t>е</w:t>
      </w:r>
      <w:r w:rsidRPr="00BE0AE5">
        <w:rPr>
          <w:rFonts w:cs="Times New Roman"/>
        </w:rPr>
        <w:t>дийных презентаций;</w:t>
      </w:r>
    </w:p>
    <w:p w:rsidR="00416B7C" w:rsidRPr="00BE0AE5" w:rsidRDefault="00416B7C" w:rsidP="00416B7C">
      <w:pPr>
        <w:pStyle w:val="a2"/>
        <w:rPr>
          <w:rFonts w:cs="Times New Roman"/>
        </w:rPr>
      </w:pPr>
      <w:r w:rsidRPr="00BE0AE5">
        <w:rPr>
          <w:rFonts w:cs="Times New Roman"/>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416B7C" w:rsidRPr="00BE0AE5" w:rsidRDefault="00416B7C" w:rsidP="00416B7C">
      <w:pPr>
        <w:pStyle w:val="a2"/>
        <w:rPr>
          <w:rFonts w:cs="Times New Roman"/>
        </w:rPr>
      </w:pPr>
      <w:r w:rsidRPr="00BE0AE5">
        <w:rPr>
          <w:rFonts w:cs="Times New Roman"/>
        </w:rPr>
        <w:t>понимать структуру адресов веб-ресурсов;</w:t>
      </w:r>
    </w:p>
    <w:p w:rsidR="00416B7C" w:rsidRPr="00BE0AE5" w:rsidRDefault="00416B7C" w:rsidP="00416B7C">
      <w:pPr>
        <w:pStyle w:val="a2"/>
        <w:rPr>
          <w:rFonts w:cs="Times New Roman"/>
        </w:rPr>
      </w:pPr>
      <w:r w:rsidRPr="00BE0AE5">
        <w:rPr>
          <w:rFonts w:cs="Times New Roman"/>
        </w:rPr>
        <w:t>использовать современные сервисы интернет-коммуникаций;</w:t>
      </w:r>
    </w:p>
    <w:p w:rsidR="00416B7C" w:rsidRPr="00BE0AE5" w:rsidRDefault="00416B7C" w:rsidP="00416B7C">
      <w:pPr>
        <w:pStyle w:val="a2"/>
        <w:rPr>
          <w:rFonts w:cs="Times New Roman"/>
        </w:rPr>
      </w:pPr>
      <w:r w:rsidRPr="00BE0AE5">
        <w:rPr>
          <w:rFonts w:cs="Times New Roman"/>
        </w:rPr>
        <w:t>соблюдать требования безопасной эксплуатации технических средств ИКТ; соблюдать сетевой этикет, базовые но</w:t>
      </w:r>
      <w:r w:rsidRPr="00BE0AE5">
        <w:rPr>
          <w:rFonts w:cs="Times New Roman"/>
        </w:rPr>
        <w:t>р</w:t>
      </w:r>
      <w:r w:rsidRPr="00BE0AE5">
        <w:rPr>
          <w:rFonts w:cs="Times New Roman"/>
        </w:rPr>
        <w:t>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416B7C" w:rsidRPr="00BE0AE5" w:rsidRDefault="00416B7C" w:rsidP="00416B7C">
      <w:pPr>
        <w:pStyle w:val="a2"/>
        <w:rPr>
          <w:rFonts w:cs="Times New Roman"/>
        </w:rPr>
      </w:pPr>
      <w:r w:rsidRPr="00BE0AE5">
        <w:rPr>
          <w:rFonts w:cs="Times New Roman"/>
        </w:rPr>
        <w:t>иметь представление о влиянии использования средств ИКТ на здоровье пользователя и уметь применять методы профилактики.</w:t>
      </w:r>
    </w:p>
    <w:p w:rsidR="00416B7C" w:rsidRPr="00BE0AE5" w:rsidRDefault="00416B7C" w:rsidP="00416B7C">
      <w:pPr>
        <w:pStyle w:val="31"/>
        <w:rPr>
          <w:rFonts w:cs="Times New Roman"/>
        </w:rPr>
      </w:pPr>
      <w:r w:rsidRPr="00BE0AE5">
        <w:rPr>
          <w:rFonts w:cs="Times New Roman"/>
        </w:rPr>
        <w:t>8 класс</w:t>
      </w:r>
    </w:p>
    <w:p w:rsidR="00416B7C" w:rsidRPr="00BE0AE5" w:rsidRDefault="00416B7C" w:rsidP="00416B7C">
      <w:pPr>
        <w:pStyle w:val="a8"/>
        <w:rPr>
          <w:rFonts w:cs="Times New Roman"/>
        </w:rPr>
      </w:pPr>
      <w:r w:rsidRPr="00BE0AE5">
        <w:rPr>
          <w:rFonts w:cs="Times New Roman"/>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16B7C" w:rsidRPr="00BE0AE5" w:rsidRDefault="00416B7C" w:rsidP="00416B7C">
      <w:pPr>
        <w:pStyle w:val="a2"/>
        <w:rPr>
          <w:rFonts w:cs="Times New Roman"/>
        </w:rPr>
      </w:pPr>
      <w:r w:rsidRPr="00BE0AE5">
        <w:rPr>
          <w:rFonts w:cs="Times New Roman"/>
        </w:rPr>
        <w:t>пояснять на примерах различия между позиционными и непозиционными системами счисления;</w:t>
      </w:r>
    </w:p>
    <w:p w:rsidR="00416B7C" w:rsidRPr="00BE0AE5" w:rsidRDefault="00416B7C" w:rsidP="00416B7C">
      <w:pPr>
        <w:pStyle w:val="a2"/>
        <w:rPr>
          <w:rFonts w:cs="Times New Roman"/>
          <w:spacing w:val="2"/>
        </w:rPr>
      </w:pPr>
      <w:r w:rsidRPr="00BE0AE5">
        <w:rPr>
          <w:rFonts w:cs="Times New Roman"/>
          <w:spacing w:val="2"/>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416B7C" w:rsidRPr="00BE0AE5" w:rsidRDefault="00416B7C" w:rsidP="00416B7C">
      <w:pPr>
        <w:pStyle w:val="a2"/>
        <w:rPr>
          <w:rFonts w:cs="Times New Roman"/>
        </w:rPr>
      </w:pPr>
      <w:r w:rsidRPr="00BE0AE5">
        <w:rPr>
          <w:rFonts w:cs="Times New Roman"/>
        </w:rPr>
        <w:t>раскрывать смысл понятий «высказывание», «логическая операция», «логическое выражение»;</w:t>
      </w:r>
    </w:p>
    <w:p w:rsidR="00416B7C" w:rsidRPr="00BE0AE5" w:rsidRDefault="00416B7C" w:rsidP="00416B7C">
      <w:pPr>
        <w:pStyle w:val="a2"/>
        <w:rPr>
          <w:rFonts w:cs="Times New Roman"/>
        </w:rPr>
      </w:pPr>
      <w:r w:rsidRPr="00BE0AE5">
        <w:rPr>
          <w:rFonts w:cs="Times New Roman"/>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w:t>
      </w:r>
      <w:r w:rsidRPr="00BE0AE5">
        <w:rPr>
          <w:rFonts w:cs="Times New Roman"/>
        </w:rPr>
        <w:t>н</w:t>
      </w:r>
      <w:r w:rsidRPr="00BE0AE5">
        <w:rPr>
          <w:rFonts w:cs="Times New Roman"/>
        </w:rPr>
        <w:t>ности для логических выражений;</w:t>
      </w:r>
    </w:p>
    <w:p w:rsidR="00416B7C" w:rsidRPr="00BE0AE5" w:rsidRDefault="00416B7C" w:rsidP="00416B7C">
      <w:pPr>
        <w:pStyle w:val="a2"/>
        <w:rPr>
          <w:rFonts w:cs="Times New Roman"/>
        </w:rPr>
      </w:pPr>
      <w:r w:rsidRPr="00BE0AE5">
        <w:rPr>
          <w:rFonts w:cs="Times New Roman"/>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416B7C" w:rsidRPr="00BE0AE5" w:rsidRDefault="00416B7C" w:rsidP="00416B7C">
      <w:pPr>
        <w:pStyle w:val="a2"/>
        <w:rPr>
          <w:rFonts w:cs="Times New Roman"/>
        </w:rPr>
      </w:pPr>
      <w:r w:rsidRPr="00BE0AE5">
        <w:rPr>
          <w:rFonts w:cs="Times New Roman"/>
        </w:rPr>
        <w:t>описывать алгоритм решения задачи различными способами, в том числе в виде блок-схемы;</w:t>
      </w:r>
    </w:p>
    <w:p w:rsidR="00416B7C" w:rsidRPr="00BE0AE5" w:rsidRDefault="00416B7C" w:rsidP="00416B7C">
      <w:pPr>
        <w:pStyle w:val="a2"/>
        <w:rPr>
          <w:rFonts w:cs="Times New Roman"/>
        </w:rPr>
      </w:pPr>
      <w:r w:rsidRPr="00BE0AE5">
        <w:rPr>
          <w:rFonts w:cs="Times New Roman"/>
        </w:rPr>
        <w:lastRenderedPageBreak/>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416B7C" w:rsidRPr="00BE0AE5" w:rsidRDefault="00416B7C" w:rsidP="00416B7C">
      <w:pPr>
        <w:pStyle w:val="a2"/>
        <w:rPr>
          <w:rFonts w:cs="Times New Roman"/>
          <w:spacing w:val="2"/>
        </w:rPr>
      </w:pPr>
      <w:r w:rsidRPr="00BE0AE5">
        <w:rPr>
          <w:rFonts w:cs="Times New Roman"/>
          <w:spacing w:val="2"/>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416B7C" w:rsidRPr="00BE0AE5" w:rsidRDefault="00416B7C" w:rsidP="00416B7C">
      <w:pPr>
        <w:pStyle w:val="a2"/>
        <w:rPr>
          <w:rFonts w:cs="Times New Roman"/>
        </w:rPr>
      </w:pPr>
      <w:r w:rsidRPr="00BE0AE5">
        <w:rPr>
          <w:rFonts w:cs="Times New Roman"/>
        </w:rPr>
        <w:t>использовать при разработке программ логические значения, операции и выражения с ними;</w:t>
      </w:r>
    </w:p>
    <w:p w:rsidR="00416B7C" w:rsidRPr="00BE0AE5" w:rsidRDefault="00416B7C" w:rsidP="00416B7C">
      <w:pPr>
        <w:pStyle w:val="a2"/>
        <w:rPr>
          <w:rFonts w:cs="Times New Roman"/>
        </w:rPr>
      </w:pPr>
      <w:r w:rsidRPr="00BE0AE5">
        <w:rPr>
          <w:rFonts w:cs="Times New Roman"/>
        </w:rPr>
        <w:t>анализировать предложенные алгоритмы, в том числе определять, какие результаты возможны при заданном множ</w:t>
      </w:r>
      <w:r w:rsidRPr="00BE0AE5">
        <w:rPr>
          <w:rFonts w:cs="Times New Roman"/>
        </w:rPr>
        <w:t>е</w:t>
      </w:r>
      <w:r w:rsidRPr="00BE0AE5">
        <w:rPr>
          <w:rFonts w:cs="Times New Roman"/>
        </w:rPr>
        <w:t>стве исходных значений;</w:t>
      </w:r>
    </w:p>
    <w:p w:rsidR="00416B7C" w:rsidRPr="00BE0AE5" w:rsidRDefault="00416B7C" w:rsidP="00416B7C">
      <w:pPr>
        <w:pStyle w:val="a2"/>
        <w:rPr>
          <w:rFonts w:cs="Times New Roman"/>
        </w:rPr>
      </w:pPr>
      <w:r w:rsidRPr="00BE0AE5">
        <w:rPr>
          <w:rFonts w:cs="Times New Roman"/>
        </w:rPr>
        <w:t>создавать и отлаживать программы на одном из языков программирования (Python, C++, Паскаль, Java, C#, Школ</w:t>
      </w:r>
      <w:r w:rsidRPr="00BE0AE5">
        <w:rPr>
          <w:rFonts w:cs="Times New Roman"/>
        </w:rPr>
        <w:t>ь</w:t>
      </w:r>
      <w:r w:rsidRPr="00BE0AE5">
        <w:rPr>
          <w:rFonts w:cs="Times New Roman"/>
        </w:rPr>
        <w:t>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w:t>
      </w:r>
      <w:r w:rsidRPr="00BE0AE5">
        <w:rPr>
          <w:rFonts w:cs="Times New Roman"/>
        </w:rPr>
        <w:t>у</w:t>
      </w:r>
      <w:r w:rsidRPr="00BE0AE5">
        <w:rPr>
          <w:rFonts w:cs="Times New Roman"/>
        </w:rPr>
        <w:t>рального числа на простоту, выделения цифр из натурального числа.</w:t>
      </w:r>
    </w:p>
    <w:p w:rsidR="00416B7C" w:rsidRPr="00BE0AE5" w:rsidRDefault="00416B7C" w:rsidP="00416B7C">
      <w:pPr>
        <w:pStyle w:val="31"/>
        <w:rPr>
          <w:rFonts w:cs="Times New Roman"/>
        </w:rPr>
      </w:pPr>
      <w:r w:rsidRPr="00BE0AE5">
        <w:rPr>
          <w:rFonts w:cs="Times New Roman"/>
        </w:rPr>
        <w:t>9 класс</w:t>
      </w:r>
    </w:p>
    <w:p w:rsidR="00416B7C" w:rsidRPr="00BE0AE5" w:rsidRDefault="00416B7C" w:rsidP="00416B7C">
      <w:pPr>
        <w:pStyle w:val="a8"/>
        <w:rPr>
          <w:rFonts w:cs="Times New Roman"/>
        </w:rPr>
      </w:pPr>
      <w:r w:rsidRPr="00BE0AE5">
        <w:rPr>
          <w:rFonts w:cs="Times New Roman"/>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16B7C" w:rsidRPr="00BE0AE5" w:rsidRDefault="00416B7C" w:rsidP="00416B7C">
      <w:pPr>
        <w:pStyle w:val="a2"/>
        <w:rPr>
          <w:rFonts w:cs="Times New Roman"/>
        </w:rPr>
      </w:pPr>
      <w:r w:rsidRPr="00BE0AE5">
        <w:rPr>
          <w:rFonts w:cs="Times New Roman"/>
        </w:rPr>
        <w:t>разбивать задачи на подзадачи; составлять, выполнять вручную и на компьютере несложные алгоритмы с использ</w:t>
      </w:r>
      <w:r w:rsidRPr="00BE0AE5">
        <w:rPr>
          <w:rFonts w:cs="Times New Roman"/>
        </w:rPr>
        <w:t>о</w:t>
      </w:r>
      <w:r w:rsidRPr="00BE0AE5">
        <w:rPr>
          <w:rFonts w:cs="Times New Roman"/>
        </w:rPr>
        <w:t>ванием ветвлений, циклов и вспомогательных алгоритмов для управления исполнителями, такими как Робот, Чер</w:t>
      </w:r>
      <w:r w:rsidRPr="00BE0AE5">
        <w:rPr>
          <w:rFonts w:cs="Times New Roman"/>
        </w:rPr>
        <w:t>е</w:t>
      </w:r>
      <w:r w:rsidRPr="00BE0AE5">
        <w:rPr>
          <w:rFonts w:cs="Times New Roman"/>
        </w:rPr>
        <w:t>пашка, Чертёжник;</w:t>
      </w:r>
    </w:p>
    <w:p w:rsidR="00416B7C" w:rsidRPr="00BE0AE5" w:rsidRDefault="00416B7C" w:rsidP="00416B7C">
      <w:pPr>
        <w:pStyle w:val="a2"/>
        <w:rPr>
          <w:rFonts w:cs="Times New Roman"/>
        </w:rPr>
      </w:pPr>
      <w:r w:rsidRPr="00BE0AE5">
        <w:rPr>
          <w:rFonts w:cs="Times New Roman"/>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416B7C" w:rsidRPr="00BE0AE5" w:rsidRDefault="00416B7C" w:rsidP="00416B7C">
      <w:pPr>
        <w:pStyle w:val="a2"/>
        <w:rPr>
          <w:rFonts w:cs="Times New Roman"/>
        </w:rPr>
      </w:pPr>
      <w:r w:rsidRPr="00BE0AE5">
        <w:rPr>
          <w:rFonts w:cs="Times New Roman"/>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416B7C" w:rsidRPr="00BE0AE5" w:rsidRDefault="00416B7C" w:rsidP="00416B7C">
      <w:pPr>
        <w:pStyle w:val="a2"/>
        <w:rPr>
          <w:rFonts w:cs="Times New Roman"/>
        </w:rPr>
      </w:pPr>
      <w:r w:rsidRPr="00BE0AE5">
        <w:rPr>
          <w:rFonts w:cs="Times New Roman"/>
        </w:rPr>
        <w:t>использовать графы и деревья для моделирования систем сетевой и иерархической структуры; находить кратчайший путь в графе;</w:t>
      </w:r>
    </w:p>
    <w:p w:rsidR="00416B7C" w:rsidRPr="00BE0AE5" w:rsidRDefault="00416B7C" w:rsidP="00416B7C">
      <w:pPr>
        <w:pStyle w:val="a2"/>
        <w:rPr>
          <w:rFonts w:cs="Times New Roman"/>
        </w:rPr>
      </w:pPr>
      <w:r w:rsidRPr="00BE0AE5">
        <w:rPr>
          <w:rFonts w:cs="Times New Roman"/>
        </w:rPr>
        <w:t>выбирать способ представления данных в соответствии с поставленной задачей (таблицы, схемы, графики, диагра</w:t>
      </w:r>
      <w:r w:rsidRPr="00BE0AE5">
        <w:rPr>
          <w:rFonts w:cs="Times New Roman"/>
        </w:rPr>
        <w:t>м</w:t>
      </w:r>
      <w:r w:rsidRPr="00BE0AE5">
        <w:rPr>
          <w:rFonts w:cs="Times New Roman"/>
        </w:rPr>
        <w:t>мы) с использованием соответствующих программных средств обработки данных;</w:t>
      </w:r>
    </w:p>
    <w:p w:rsidR="00416B7C" w:rsidRPr="00BE0AE5" w:rsidRDefault="00416B7C" w:rsidP="00416B7C">
      <w:pPr>
        <w:pStyle w:val="a2"/>
        <w:rPr>
          <w:rFonts w:cs="Times New Roman"/>
        </w:rPr>
      </w:pPr>
      <w:r w:rsidRPr="00BE0AE5">
        <w:rPr>
          <w:rFonts w:cs="Times New Roman"/>
        </w:rPr>
        <w:t>использовать электронные таблицы для обработки, анализа и визуализации числовых данных, в том числе с выдел</w:t>
      </w:r>
      <w:r w:rsidRPr="00BE0AE5">
        <w:rPr>
          <w:rFonts w:cs="Times New Roman"/>
        </w:rPr>
        <w:t>е</w:t>
      </w:r>
      <w:r w:rsidRPr="00BE0AE5">
        <w:rPr>
          <w:rFonts w:cs="Times New Roman"/>
        </w:rPr>
        <w:t>нием диапазона таблицы и упорядочиванием (сортировкой) его элементов;</w:t>
      </w:r>
    </w:p>
    <w:p w:rsidR="00416B7C" w:rsidRPr="00BE0AE5" w:rsidRDefault="00416B7C" w:rsidP="00416B7C">
      <w:pPr>
        <w:pStyle w:val="a2"/>
        <w:rPr>
          <w:rFonts w:cs="Times New Roman"/>
        </w:rPr>
      </w:pPr>
      <w:r w:rsidRPr="00BE0AE5">
        <w:rPr>
          <w:rFonts w:cs="Times New Roman"/>
        </w:rPr>
        <w:t>создавать и применять в электронных таблицах формулы для расчётов с использованием встроенных арифметич</w:t>
      </w:r>
      <w:r w:rsidRPr="00BE0AE5">
        <w:rPr>
          <w:rFonts w:cs="Times New Roman"/>
        </w:rPr>
        <w:t>е</w:t>
      </w:r>
      <w:r w:rsidRPr="00BE0AE5">
        <w:rPr>
          <w:rFonts w:cs="Times New Roman"/>
        </w:rPr>
        <w:t>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416B7C" w:rsidRPr="00BE0AE5" w:rsidRDefault="00416B7C" w:rsidP="00416B7C">
      <w:pPr>
        <w:pStyle w:val="a2"/>
        <w:rPr>
          <w:rFonts w:cs="Times New Roman"/>
        </w:rPr>
      </w:pPr>
      <w:r w:rsidRPr="00BE0AE5">
        <w:rPr>
          <w:rFonts w:cs="Times New Roman"/>
        </w:rPr>
        <w:t>использовать электронные таблицы для численного моделирования в простых задачах из разных предметных обл</w:t>
      </w:r>
      <w:r w:rsidRPr="00BE0AE5">
        <w:rPr>
          <w:rFonts w:cs="Times New Roman"/>
        </w:rPr>
        <w:t>а</w:t>
      </w:r>
      <w:r w:rsidRPr="00BE0AE5">
        <w:rPr>
          <w:rFonts w:cs="Times New Roman"/>
        </w:rPr>
        <w:t>стей;</w:t>
      </w:r>
    </w:p>
    <w:p w:rsidR="00416B7C" w:rsidRPr="00BE0AE5" w:rsidRDefault="00416B7C" w:rsidP="00416B7C">
      <w:pPr>
        <w:pStyle w:val="a2"/>
        <w:rPr>
          <w:rFonts w:cs="Times New Roman"/>
        </w:rPr>
      </w:pPr>
      <w:r w:rsidRPr="00BE0AE5">
        <w:rPr>
          <w:rFonts w:cs="Times New Roman"/>
        </w:rPr>
        <w:t>использовать современные интернет-сервисы (в том числе коммуникационные сервисы, облачные хранилища да</w:t>
      </w:r>
      <w:r w:rsidRPr="00BE0AE5">
        <w:rPr>
          <w:rFonts w:cs="Times New Roman"/>
        </w:rPr>
        <w:t>н</w:t>
      </w:r>
      <w:r w:rsidRPr="00BE0AE5">
        <w:rPr>
          <w:rFonts w:cs="Times New Roman"/>
        </w:rPr>
        <w:t>ных, онлайн-программы (текстовые и графические редакторы, среды разработки)) в учебной и повседневной де</w:t>
      </w:r>
      <w:r w:rsidRPr="00BE0AE5">
        <w:rPr>
          <w:rFonts w:cs="Times New Roman"/>
        </w:rPr>
        <w:t>я</w:t>
      </w:r>
      <w:r w:rsidRPr="00BE0AE5">
        <w:rPr>
          <w:rFonts w:cs="Times New Roman"/>
        </w:rPr>
        <w:t>тельности;</w:t>
      </w:r>
    </w:p>
    <w:p w:rsidR="00416B7C" w:rsidRPr="00BE0AE5" w:rsidRDefault="00416B7C" w:rsidP="00416B7C">
      <w:pPr>
        <w:pStyle w:val="a2"/>
        <w:rPr>
          <w:rFonts w:cs="Times New Roman"/>
        </w:rPr>
      </w:pPr>
      <w:r w:rsidRPr="00BE0AE5">
        <w:rPr>
          <w:rFonts w:cs="Times New Roman"/>
        </w:rPr>
        <w:t>приводить примеры использования геоинформационных сервисов, сервисов государственных услуг, образовател</w:t>
      </w:r>
      <w:r w:rsidRPr="00BE0AE5">
        <w:rPr>
          <w:rFonts w:cs="Times New Roman"/>
        </w:rPr>
        <w:t>ь</w:t>
      </w:r>
      <w:r w:rsidRPr="00BE0AE5">
        <w:rPr>
          <w:rFonts w:cs="Times New Roman"/>
        </w:rPr>
        <w:t>ных сервисов сети Интернет в учебной и повседневной деятельности;</w:t>
      </w:r>
    </w:p>
    <w:p w:rsidR="00416B7C" w:rsidRPr="00BE0AE5" w:rsidRDefault="00416B7C" w:rsidP="00416B7C">
      <w:pPr>
        <w:pStyle w:val="a2"/>
        <w:rPr>
          <w:rFonts w:cs="Times New Roman"/>
        </w:rPr>
      </w:pPr>
      <w:r w:rsidRPr="00BE0AE5">
        <w:rPr>
          <w:rFonts w:cs="Times New Roman"/>
        </w:rPr>
        <w:t>использовать различные средства защиты от вредоносного программного обеспечения, защищать персональную и</w:t>
      </w:r>
      <w:r w:rsidRPr="00BE0AE5">
        <w:rPr>
          <w:rFonts w:cs="Times New Roman"/>
        </w:rPr>
        <w:t>н</w:t>
      </w:r>
      <w:r w:rsidRPr="00BE0AE5">
        <w:rPr>
          <w:rFonts w:cs="Times New Roman"/>
        </w:rPr>
        <w:t>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w:t>
      </w:r>
      <w:r w:rsidRPr="00BE0AE5">
        <w:rPr>
          <w:rFonts w:cs="Times New Roman"/>
        </w:rPr>
        <w:t>м</w:t>
      </w:r>
      <w:r w:rsidRPr="00BE0AE5">
        <w:rPr>
          <w:rFonts w:cs="Times New Roman"/>
        </w:rPr>
        <w:t>ность, цифровой след, аутентичность субъектов и ресурсов, опасность вредоносного кода);</w:t>
      </w:r>
    </w:p>
    <w:p w:rsidR="00416B7C" w:rsidRPr="00BE0AE5" w:rsidRDefault="00416B7C" w:rsidP="00416B7C">
      <w:pPr>
        <w:pStyle w:val="a2"/>
        <w:rPr>
          <w:rFonts w:cs="Times New Roman"/>
        </w:rPr>
      </w:pPr>
      <w:r w:rsidRPr="00BE0AE5">
        <w:rPr>
          <w:rFonts w:cs="Times New Roman"/>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416B7C" w:rsidRPr="00BE0AE5" w:rsidRDefault="00416B7C" w:rsidP="006F2940">
      <w:pPr>
        <w:pStyle w:val="a2"/>
        <w:numPr>
          <w:ilvl w:val="0"/>
          <w:numId w:val="0"/>
        </w:numPr>
        <w:ind w:left="567"/>
        <w:rPr>
          <w:rFonts w:cs="Times New Roman"/>
        </w:rPr>
      </w:pPr>
    </w:p>
    <w:p w:rsidR="00416B7C" w:rsidRPr="00BE0AE5" w:rsidRDefault="00416B7C" w:rsidP="001F1751">
      <w:pPr>
        <w:pStyle w:val="h1"/>
        <w:rPr>
          <w:rFonts w:cs="Times New Roman"/>
        </w:rPr>
      </w:pPr>
      <w:r w:rsidRPr="00BE0AE5">
        <w:rPr>
          <w:rFonts w:cs="Times New Roman"/>
        </w:rPr>
        <w:lastRenderedPageBreak/>
        <w:t>2.1.15</w:t>
      </w:r>
      <w:r w:rsidRPr="00BE0AE5">
        <w:rPr>
          <w:rFonts w:cs="Times New Roman"/>
        </w:rPr>
        <w:t> </w:t>
      </w:r>
      <w:r w:rsidRPr="00BE0AE5">
        <w:rPr>
          <w:rFonts w:cs="Times New Roman"/>
        </w:rPr>
        <w:t>ФИЗИКА</w:t>
      </w:r>
    </w:p>
    <w:p w:rsidR="00416B7C" w:rsidRPr="00BE0AE5" w:rsidRDefault="006F2940" w:rsidP="00416B7C">
      <w:pPr>
        <w:pStyle w:val="body"/>
        <w:rPr>
          <w:rFonts w:cs="Times New Roman"/>
        </w:rPr>
      </w:pPr>
      <w:r>
        <w:rPr>
          <w:rFonts w:cs="Times New Roman"/>
        </w:rPr>
        <w:t>Р</w:t>
      </w:r>
      <w:r w:rsidR="00416B7C" w:rsidRPr="00BE0AE5">
        <w:rPr>
          <w:rFonts w:cs="Times New Roman"/>
        </w:rPr>
        <w:t>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основнойобразовательной программы, представленных в Федеральном госуда</w:t>
      </w:r>
      <w:r w:rsidR="00416B7C" w:rsidRPr="00BE0AE5">
        <w:rPr>
          <w:rFonts w:cs="Times New Roman"/>
        </w:rPr>
        <w:t>р</w:t>
      </w:r>
      <w:r w:rsidR="00416B7C" w:rsidRPr="00BE0AE5">
        <w:rPr>
          <w:rFonts w:cs="Times New Roman"/>
        </w:rPr>
        <w:t>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w:t>
      </w:r>
      <w:r w:rsidR="00416B7C" w:rsidRPr="00BE0AE5">
        <w:rPr>
          <w:rFonts w:cs="Times New Roman"/>
        </w:rPr>
        <w:t>а</w:t>
      </w:r>
      <w:r w:rsidR="00416B7C" w:rsidRPr="00BE0AE5">
        <w:rPr>
          <w:rFonts w:cs="Times New Roman"/>
        </w:rPr>
        <w:t>ции, реализующих основные общеобразовательные программы.</w:t>
      </w:r>
    </w:p>
    <w:p w:rsidR="00416B7C" w:rsidRPr="00BE0AE5" w:rsidRDefault="00416B7C" w:rsidP="00416B7C">
      <w:pPr>
        <w:pStyle w:val="h1"/>
        <w:pageBreakBefore w:val="0"/>
        <w:spacing w:before="539" w:after="142"/>
        <w:rPr>
          <w:rFonts w:cs="Times New Roman"/>
        </w:rPr>
      </w:pPr>
      <w:r w:rsidRPr="00BE0AE5">
        <w:rPr>
          <w:rFonts w:cs="Times New Roman"/>
        </w:rPr>
        <w:t>ПОЯСНИТЕЛЬНАЯ ЗАПИСКА</w:t>
      </w:r>
    </w:p>
    <w:p w:rsidR="00416B7C" w:rsidRPr="00BE0AE5" w:rsidRDefault="00416B7C" w:rsidP="00416B7C">
      <w:pPr>
        <w:pStyle w:val="body"/>
        <w:rPr>
          <w:rFonts w:cs="Times New Roman"/>
        </w:rPr>
      </w:pPr>
      <w:r w:rsidRPr="00BE0AE5">
        <w:rPr>
          <w:rFonts w:cs="Times New Roman"/>
        </w:rPr>
        <w:t>Содержание Программы направлено на формирование естественно-научной грамотности учащихся и организацию из</w:t>
      </w:r>
      <w:r w:rsidRPr="00BE0AE5">
        <w:rPr>
          <w:rFonts w:cs="Times New Roman"/>
        </w:rPr>
        <w:t>у</w:t>
      </w:r>
      <w:r w:rsidRPr="00BE0AE5">
        <w:rPr>
          <w:rFonts w:cs="Times New Roman"/>
        </w:rPr>
        <w:t>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416B7C" w:rsidRPr="00BE0AE5" w:rsidRDefault="00416B7C" w:rsidP="00416B7C">
      <w:pPr>
        <w:pStyle w:val="body"/>
        <w:rPr>
          <w:rFonts w:cs="Times New Roman"/>
        </w:rPr>
      </w:pPr>
      <w:r w:rsidRPr="00BE0AE5">
        <w:rPr>
          <w:rFonts w:cs="Times New Roman"/>
        </w:rPr>
        <w:t>В программе определяются основные цели изучения физики на уровне основного общего образования, планируемые р</w:t>
      </w:r>
      <w:r w:rsidRPr="00BE0AE5">
        <w:rPr>
          <w:rFonts w:cs="Times New Roman"/>
        </w:rPr>
        <w:t>е</w:t>
      </w:r>
      <w:r w:rsidRPr="00BE0AE5">
        <w:rPr>
          <w:rFonts w:cs="Times New Roman"/>
        </w:rPr>
        <w:t>зультаты освоения курса физики: личностные, метапредметные, предметные (на базовом уровне).</w:t>
      </w:r>
    </w:p>
    <w:p w:rsidR="00416B7C" w:rsidRPr="00BE0AE5" w:rsidRDefault="00416B7C" w:rsidP="00416B7C">
      <w:pPr>
        <w:pStyle w:val="body"/>
        <w:rPr>
          <w:rFonts w:cs="Times New Roman"/>
        </w:rPr>
      </w:pPr>
      <w:r w:rsidRPr="00BE0AE5">
        <w:rPr>
          <w:rFonts w:cs="Times New Roman"/>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w:t>
      </w:r>
      <w:r w:rsidRPr="00BE0AE5">
        <w:rPr>
          <w:rFonts w:cs="Times New Roman"/>
        </w:rPr>
        <w:t>о</w:t>
      </w:r>
      <w:r w:rsidRPr="00BE0AE5">
        <w:rPr>
          <w:rFonts w:cs="Times New Roman"/>
        </w:rPr>
        <w:t>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416B7C" w:rsidRPr="00BE0AE5" w:rsidRDefault="00416B7C" w:rsidP="00416B7C">
      <w:pPr>
        <w:pStyle w:val="body"/>
        <w:rPr>
          <w:rFonts w:cs="Times New Roman"/>
        </w:rPr>
      </w:pPr>
      <w:r w:rsidRPr="00BE0AE5">
        <w:rPr>
          <w:rFonts w:cs="Times New Roman"/>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w:t>
      </w:r>
      <w:r w:rsidRPr="00BE0AE5">
        <w:rPr>
          <w:rFonts w:cs="Times New Roman"/>
        </w:rPr>
        <w:t>ф</w:t>
      </w:r>
      <w:r w:rsidRPr="00BE0AE5">
        <w:rPr>
          <w:rFonts w:cs="Times New Roman"/>
        </w:rPr>
        <w:t>ровых) образовательных ресурсов, являющихся учебно-методическими материалами (мультимедийные программы, эле</w:t>
      </w:r>
      <w:r w:rsidRPr="00BE0AE5">
        <w:rPr>
          <w:rFonts w:cs="Times New Roman"/>
        </w:rPr>
        <w:t>к</w:t>
      </w:r>
      <w:r w:rsidRPr="00BE0AE5">
        <w:rPr>
          <w:rFonts w:cs="Times New Roman"/>
        </w:rPr>
        <w:t>тронные учебники и задачники, электронные библиотеки, виртуальные лаборатории, игровые программы, коллекции ци</w:t>
      </w:r>
      <w:r w:rsidRPr="00BE0AE5">
        <w:rPr>
          <w:rFonts w:cs="Times New Roman"/>
        </w:rPr>
        <w:t>ф</w:t>
      </w:r>
      <w:r w:rsidRPr="00BE0AE5">
        <w:rPr>
          <w:rFonts w:cs="Times New Roman"/>
        </w:rPr>
        <w:t>ровых образовательных ресурсов), реализующих дидактические возможности ИКТ, содержание которых соответствует з</w:t>
      </w:r>
      <w:r w:rsidRPr="00BE0AE5">
        <w:rPr>
          <w:rFonts w:cs="Times New Roman"/>
        </w:rPr>
        <w:t>а</w:t>
      </w:r>
      <w:r w:rsidRPr="00BE0AE5">
        <w:rPr>
          <w:rFonts w:cs="Times New Roman"/>
        </w:rPr>
        <w:t>конодательству об образовании.</w:t>
      </w:r>
    </w:p>
    <w:p w:rsidR="00416B7C" w:rsidRPr="00BE0AE5" w:rsidRDefault="00416B7C" w:rsidP="00416B7C">
      <w:pPr>
        <w:pStyle w:val="body"/>
        <w:rPr>
          <w:rFonts w:cs="Times New Roman"/>
          <w:spacing w:val="-1"/>
        </w:rPr>
      </w:pPr>
      <w:r w:rsidRPr="00BE0AE5">
        <w:rPr>
          <w:rFonts w:cs="Times New Roman"/>
          <w:spacing w:val="-1"/>
        </w:rPr>
        <w:t>Примерная рабочая программа не сковывает творческую инициативу учителей и предоставляет возможности для реал</w:t>
      </w:r>
      <w:r w:rsidRPr="00BE0AE5">
        <w:rPr>
          <w:rFonts w:cs="Times New Roman"/>
          <w:spacing w:val="-1"/>
        </w:rPr>
        <w:t>и</w:t>
      </w:r>
      <w:r w:rsidRPr="00BE0AE5">
        <w:rPr>
          <w:rFonts w:cs="Times New Roman"/>
          <w:spacing w:val="-1"/>
        </w:rPr>
        <w:t>зации различных методических подходов к преподаванию физики при условии сохранения обязательной части содержания курса.</w:t>
      </w:r>
    </w:p>
    <w:p w:rsidR="00416B7C" w:rsidRPr="00BE0AE5" w:rsidRDefault="00416B7C" w:rsidP="00416B7C">
      <w:pPr>
        <w:pStyle w:val="h2"/>
        <w:rPr>
          <w:rFonts w:cs="Times New Roman"/>
        </w:rPr>
      </w:pPr>
      <w:r w:rsidRPr="00BE0AE5">
        <w:rPr>
          <w:rFonts w:cs="Times New Roman"/>
        </w:rPr>
        <w:t>Общая характеристика учебного предмета «Физика»</w:t>
      </w:r>
    </w:p>
    <w:p w:rsidR="00416B7C" w:rsidRPr="00BE0AE5" w:rsidRDefault="00416B7C" w:rsidP="00416B7C">
      <w:pPr>
        <w:pStyle w:val="body"/>
        <w:rPr>
          <w:rFonts w:cs="Times New Roman"/>
          <w:spacing w:val="-2"/>
        </w:rPr>
      </w:pPr>
      <w:r w:rsidRPr="00BE0AE5">
        <w:rPr>
          <w:rFonts w:cs="Times New Roman"/>
          <w:spacing w:val="-2"/>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416B7C" w:rsidRPr="00BE0AE5" w:rsidRDefault="00416B7C" w:rsidP="00416B7C">
      <w:pPr>
        <w:pStyle w:val="body"/>
        <w:rPr>
          <w:rFonts w:cs="Times New Roman"/>
        </w:rPr>
      </w:pPr>
      <w:r w:rsidRPr="00BE0AE5">
        <w:rPr>
          <w:rFonts w:cs="Times New Roman"/>
        </w:rPr>
        <w:t>Одна из главных задач физического образования в структуре общего образования состоит в формировании естестве</w:t>
      </w:r>
      <w:r w:rsidRPr="00BE0AE5">
        <w:rPr>
          <w:rFonts w:cs="Times New Roman"/>
        </w:rPr>
        <w:t>н</w:t>
      </w:r>
      <w:r w:rsidRPr="00BE0AE5">
        <w:rPr>
          <w:rFonts w:cs="Times New Roman"/>
        </w:rPr>
        <w:t>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w:t>
      </w:r>
      <w:r w:rsidRPr="00BE0AE5">
        <w:rPr>
          <w:rFonts w:cs="Times New Roman"/>
        </w:rPr>
        <w:t>с</w:t>
      </w:r>
      <w:r w:rsidRPr="00BE0AE5">
        <w:rPr>
          <w:rFonts w:cs="Times New Roman"/>
        </w:rPr>
        <w:t>следований и создании новых технологий. Согласно принятому в международном сообществе определению, «Естестве</w:t>
      </w:r>
      <w:r w:rsidRPr="00BE0AE5">
        <w:rPr>
          <w:rFonts w:cs="Times New Roman"/>
        </w:rPr>
        <w:t>н</w:t>
      </w:r>
      <w:r w:rsidRPr="00BE0AE5">
        <w:rPr>
          <w:rFonts w:cs="Times New Roman"/>
        </w:rPr>
        <w:t xml:space="preserve">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rsidR="00416B7C" w:rsidRPr="00BE0AE5" w:rsidRDefault="00416B7C" w:rsidP="00416B7C">
      <w:pPr>
        <w:pStyle w:val="list-dash"/>
        <w:rPr>
          <w:rFonts w:cs="Times New Roman"/>
        </w:rPr>
      </w:pPr>
      <w:r w:rsidRPr="00BE0AE5">
        <w:rPr>
          <w:rFonts w:cs="Times New Roman"/>
        </w:rPr>
        <w:t xml:space="preserve">научно объяснять явления, </w:t>
      </w:r>
    </w:p>
    <w:p w:rsidR="00416B7C" w:rsidRPr="00BE0AE5" w:rsidRDefault="00416B7C" w:rsidP="00416B7C">
      <w:pPr>
        <w:pStyle w:val="list-dash"/>
        <w:rPr>
          <w:rFonts w:cs="Times New Roman"/>
        </w:rPr>
      </w:pPr>
      <w:r w:rsidRPr="00BE0AE5">
        <w:rPr>
          <w:rFonts w:cs="Times New Roman"/>
        </w:rPr>
        <w:t xml:space="preserve">оценивать и понимать особенности научного исследования, </w:t>
      </w:r>
    </w:p>
    <w:p w:rsidR="00416B7C" w:rsidRPr="00BE0AE5" w:rsidRDefault="00416B7C" w:rsidP="00416B7C">
      <w:pPr>
        <w:pStyle w:val="list-dash"/>
        <w:rPr>
          <w:rFonts w:cs="Times New Roman"/>
        </w:rPr>
      </w:pPr>
      <w:r w:rsidRPr="00BE0AE5">
        <w:rPr>
          <w:rFonts w:cs="Times New Roman"/>
        </w:rPr>
        <w:t>интерпретировать данные и использовать научные доказ</w:t>
      </w:r>
      <w:r w:rsidR="00897BEA">
        <w:rPr>
          <w:rFonts w:cs="Times New Roman"/>
        </w:rPr>
        <w:t>ательства для получения выводов</w:t>
      </w:r>
      <w:r w:rsidRPr="00BE0AE5">
        <w:rPr>
          <w:rFonts w:cs="Times New Roman"/>
        </w:rPr>
        <w:t>»</w:t>
      </w:r>
    </w:p>
    <w:p w:rsidR="00416B7C" w:rsidRPr="00BE0AE5" w:rsidRDefault="00416B7C" w:rsidP="00416B7C">
      <w:pPr>
        <w:pStyle w:val="body"/>
        <w:rPr>
          <w:rFonts w:cs="Times New Roman"/>
        </w:rPr>
      </w:pPr>
      <w:r w:rsidRPr="00BE0AE5">
        <w:rPr>
          <w:rFonts w:cs="Times New Roman"/>
        </w:rPr>
        <w:t>Изучение физики способно внести решающий вклад в формирование естественно-научной грамотности обучающихся.</w:t>
      </w:r>
    </w:p>
    <w:p w:rsidR="00416B7C" w:rsidRPr="00BE0AE5" w:rsidRDefault="00416B7C" w:rsidP="00416B7C">
      <w:pPr>
        <w:pStyle w:val="h2"/>
        <w:rPr>
          <w:rFonts w:cs="Times New Roman"/>
        </w:rPr>
      </w:pPr>
      <w:r w:rsidRPr="00BE0AE5">
        <w:rPr>
          <w:rFonts w:cs="Times New Roman"/>
        </w:rPr>
        <w:t>Цели изучения учебного предмета «Физика»</w:t>
      </w:r>
    </w:p>
    <w:p w:rsidR="00416B7C" w:rsidRPr="00BE0AE5" w:rsidRDefault="00416B7C" w:rsidP="00416B7C">
      <w:pPr>
        <w:pStyle w:val="body"/>
        <w:rPr>
          <w:rFonts w:cs="Times New Roman"/>
          <w:spacing w:val="-3"/>
        </w:rPr>
      </w:pPr>
      <w:r w:rsidRPr="00BE0AE5">
        <w:rPr>
          <w:rFonts w:cs="Times New Roman"/>
          <w:spacing w:val="-3"/>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416B7C" w:rsidRPr="00BE0AE5" w:rsidRDefault="00416B7C" w:rsidP="00416B7C">
      <w:pPr>
        <w:pStyle w:val="body"/>
        <w:keepNext/>
        <w:rPr>
          <w:rFonts w:cs="Times New Roman"/>
        </w:rPr>
      </w:pPr>
      <w:r w:rsidRPr="00BE0AE5">
        <w:rPr>
          <w:rFonts w:cs="Times New Roman"/>
        </w:rPr>
        <w:t>Цели изучения физики:</w:t>
      </w:r>
    </w:p>
    <w:p w:rsidR="00416B7C" w:rsidRPr="00BE0AE5" w:rsidRDefault="00416B7C" w:rsidP="00416B7C">
      <w:pPr>
        <w:pStyle w:val="list-dash"/>
        <w:rPr>
          <w:rFonts w:cs="Times New Roman"/>
        </w:rPr>
      </w:pPr>
      <w:r w:rsidRPr="00BE0AE5">
        <w:rPr>
          <w:rFonts w:cs="Times New Roman"/>
        </w:rPr>
        <w:t>приобретение интереса и стремления обучающихся к научному изучению природы, развитие их интеллектуальных и творческих способностей;</w:t>
      </w:r>
    </w:p>
    <w:p w:rsidR="00416B7C" w:rsidRPr="00BE0AE5" w:rsidRDefault="00416B7C" w:rsidP="00416B7C">
      <w:pPr>
        <w:pStyle w:val="list-dash"/>
        <w:rPr>
          <w:rFonts w:cs="Times New Roman"/>
        </w:rPr>
      </w:pPr>
      <w:r w:rsidRPr="00BE0AE5">
        <w:rPr>
          <w:rFonts w:cs="Times New Roman"/>
        </w:rPr>
        <w:lastRenderedPageBreak/>
        <w:t>развитие представлений о научном методе познания и формирование исследовательского отношения к окружающим явлениям;</w:t>
      </w:r>
    </w:p>
    <w:p w:rsidR="00416B7C" w:rsidRPr="00BE0AE5" w:rsidRDefault="00416B7C" w:rsidP="00416B7C">
      <w:pPr>
        <w:pStyle w:val="list-dash"/>
        <w:rPr>
          <w:rFonts w:cs="Times New Roman"/>
        </w:rPr>
      </w:pPr>
      <w:r w:rsidRPr="00BE0AE5">
        <w:rPr>
          <w:rFonts w:cs="Times New Roman"/>
        </w:rPr>
        <w:t>формирование научного мировоззрения как результата изучения основ строения материи и фундаментальных законов физики;</w:t>
      </w:r>
    </w:p>
    <w:p w:rsidR="00416B7C" w:rsidRPr="00BE0AE5" w:rsidRDefault="00416B7C" w:rsidP="00416B7C">
      <w:pPr>
        <w:pStyle w:val="list-dash"/>
        <w:rPr>
          <w:rFonts w:cs="Times New Roman"/>
        </w:rPr>
      </w:pPr>
      <w:r w:rsidRPr="00BE0AE5">
        <w:rPr>
          <w:rFonts w:cs="Times New Roman"/>
        </w:rPr>
        <w:t>формирование представлений о роли физики для развития других естественных наук, техники и технологий;</w:t>
      </w:r>
    </w:p>
    <w:p w:rsidR="00416B7C" w:rsidRPr="00BE0AE5" w:rsidRDefault="00416B7C" w:rsidP="00416B7C">
      <w:pPr>
        <w:pStyle w:val="list-dash"/>
        <w:rPr>
          <w:rFonts w:cs="Times New Roman"/>
        </w:rPr>
      </w:pPr>
      <w:r w:rsidRPr="00BE0AE5">
        <w:rPr>
          <w:rFonts w:cs="Times New Roman"/>
        </w:rPr>
        <w:t>развитие представлений о возможных сферах будущей профессиональной деятельности, связанной с физикой, по</w:t>
      </w:r>
      <w:r w:rsidRPr="00BE0AE5">
        <w:rPr>
          <w:rFonts w:cs="Times New Roman"/>
        </w:rPr>
        <w:t>д</w:t>
      </w:r>
      <w:r w:rsidRPr="00BE0AE5">
        <w:rPr>
          <w:rFonts w:cs="Times New Roman"/>
        </w:rPr>
        <w:t>готовка к дальнейшему обучению в этом направлении.</w:t>
      </w:r>
    </w:p>
    <w:p w:rsidR="00416B7C" w:rsidRPr="00BE0AE5" w:rsidRDefault="00416B7C" w:rsidP="00416B7C">
      <w:pPr>
        <w:pStyle w:val="body"/>
        <w:rPr>
          <w:rFonts w:cs="Times New Roman"/>
        </w:rPr>
      </w:pPr>
      <w:r w:rsidRPr="00BE0AE5">
        <w:rPr>
          <w:rFonts w:cs="Times New Roman"/>
        </w:rPr>
        <w:t xml:space="preserve">Достижение этих целей на уровне основного общего образования обеспечивается решением следующих задач: </w:t>
      </w:r>
    </w:p>
    <w:p w:rsidR="00416B7C" w:rsidRPr="00BE0AE5" w:rsidRDefault="00416B7C" w:rsidP="00416B7C">
      <w:pPr>
        <w:pStyle w:val="list-dash"/>
        <w:rPr>
          <w:rFonts w:cs="Times New Roman"/>
        </w:rPr>
      </w:pPr>
      <w:r w:rsidRPr="00BE0AE5">
        <w:rPr>
          <w:rFonts w:cs="Times New Roman"/>
        </w:rPr>
        <w:t>приобретение знаний о дискретном строении вещества, о механических, тепловых, электрических, магнитных и квантовых явлениях;</w:t>
      </w:r>
    </w:p>
    <w:p w:rsidR="00416B7C" w:rsidRPr="00BE0AE5" w:rsidRDefault="00416B7C" w:rsidP="00416B7C">
      <w:pPr>
        <w:pStyle w:val="list-dash"/>
        <w:rPr>
          <w:rFonts w:cs="Times New Roman"/>
        </w:rPr>
      </w:pPr>
      <w:r w:rsidRPr="00BE0AE5">
        <w:rPr>
          <w:rFonts w:cs="Times New Roman"/>
        </w:rPr>
        <w:t>приобретение умений описывать и объяснять физические явления с использованием полученных знаний;</w:t>
      </w:r>
    </w:p>
    <w:p w:rsidR="00416B7C" w:rsidRPr="00BE0AE5" w:rsidRDefault="00416B7C" w:rsidP="00416B7C">
      <w:pPr>
        <w:pStyle w:val="list-dash"/>
        <w:rPr>
          <w:rFonts w:cs="Times New Roman"/>
        </w:rPr>
      </w:pPr>
      <w:r w:rsidRPr="00BE0AE5">
        <w:rPr>
          <w:rFonts w:cs="Times New Roman"/>
        </w:rPr>
        <w:t>освоение методов решения простейших расчётных задач с использованием физических моделей, творческих и пра</w:t>
      </w:r>
      <w:r w:rsidRPr="00BE0AE5">
        <w:rPr>
          <w:rFonts w:cs="Times New Roman"/>
        </w:rPr>
        <w:t>к</w:t>
      </w:r>
      <w:r w:rsidRPr="00BE0AE5">
        <w:rPr>
          <w:rFonts w:cs="Times New Roman"/>
        </w:rPr>
        <w:t>тико-ориентированных задач;</w:t>
      </w:r>
    </w:p>
    <w:p w:rsidR="00416B7C" w:rsidRPr="00BE0AE5" w:rsidRDefault="00416B7C" w:rsidP="00416B7C">
      <w:pPr>
        <w:pStyle w:val="list-dash"/>
        <w:rPr>
          <w:rFonts w:cs="Times New Roman"/>
        </w:rPr>
      </w:pPr>
      <w:r w:rsidRPr="00BE0AE5">
        <w:rPr>
          <w:rFonts w:cs="Times New Roman"/>
        </w:rPr>
        <w:t>развитие умений наблюдать природные явления и выполнять опыты, лабораторные работы и экспериментальные и</w:t>
      </w:r>
      <w:r w:rsidRPr="00BE0AE5">
        <w:rPr>
          <w:rFonts w:cs="Times New Roman"/>
        </w:rPr>
        <w:t>с</w:t>
      </w:r>
      <w:r w:rsidRPr="00BE0AE5">
        <w:rPr>
          <w:rFonts w:cs="Times New Roman"/>
        </w:rPr>
        <w:t>следования с использованием измерительных приборов;</w:t>
      </w:r>
    </w:p>
    <w:p w:rsidR="00416B7C" w:rsidRPr="00BE0AE5" w:rsidRDefault="00416B7C" w:rsidP="00416B7C">
      <w:pPr>
        <w:pStyle w:val="list-dash"/>
        <w:rPr>
          <w:rFonts w:cs="Times New Roman"/>
        </w:rPr>
      </w:pPr>
      <w:r w:rsidRPr="00BE0AE5">
        <w:rPr>
          <w:rFonts w:cs="Times New Roman"/>
        </w:rPr>
        <w:t>освоение приёмов работы с информацией физического содержания, включая информацию о современных достиж</w:t>
      </w:r>
      <w:r w:rsidRPr="00BE0AE5">
        <w:rPr>
          <w:rFonts w:cs="Times New Roman"/>
        </w:rPr>
        <w:t>е</w:t>
      </w:r>
      <w:r w:rsidRPr="00BE0AE5">
        <w:rPr>
          <w:rFonts w:cs="Times New Roman"/>
        </w:rPr>
        <w:t>ниях физики; анализ и критическое оценивание информации;</w:t>
      </w:r>
    </w:p>
    <w:p w:rsidR="00416B7C" w:rsidRPr="00BE0AE5" w:rsidRDefault="00416B7C" w:rsidP="00416B7C">
      <w:pPr>
        <w:pStyle w:val="list-dash"/>
        <w:rPr>
          <w:rFonts w:cs="Times New Roman"/>
        </w:rPr>
      </w:pPr>
      <w:r w:rsidRPr="00BE0AE5">
        <w:rPr>
          <w:rFonts w:cs="Times New Roman"/>
        </w:rPr>
        <w:t>знакомство со сферами профессиональной деятельности, связанными с физикой, и современными технологиями, о</w:t>
      </w:r>
      <w:r w:rsidRPr="00BE0AE5">
        <w:rPr>
          <w:rFonts w:cs="Times New Roman"/>
        </w:rPr>
        <w:t>с</w:t>
      </w:r>
      <w:r w:rsidRPr="00BE0AE5">
        <w:rPr>
          <w:rFonts w:cs="Times New Roman"/>
        </w:rPr>
        <w:t xml:space="preserve">нованными на достижениях физической науки. </w:t>
      </w:r>
    </w:p>
    <w:p w:rsidR="00416B7C" w:rsidRPr="00BE0AE5" w:rsidRDefault="00416B7C" w:rsidP="00416B7C">
      <w:pPr>
        <w:pStyle w:val="h2"/>
        <w:spacing w:before="183"/>
        <w:rPr>
          <w:rFonts w:cs="Times New Roman"/>
        </w:rPr>
      </w:pPr>
      <w:r w:rsidRPr="00BE0AE5">
        <w:rPr>
          <w:rFonts w:cs="Times New Roman"/>
        </w:rPr>
        <w:t>Место учебного предмета «Физика» в учебном плане</w:t>
      </w:r>
    </w:p>
    <w:p w:rsidR="00416B7C" w:rsidRPr="00BE0AE5" w:rsidRDefault="00416B7C" w:rsidP="00416B7C">
      <w:pPr>
        <w:pStyle w:val="body"/>
        <w:rPr>
          <w:rFonts w:cs="Times New Roman"/>
        </w:rPr>
      </w:pPr>
      <w:r w:rsidRPr="00BE0AE5">
        <w:rPr>
          <w:rFonts w:cs="Times New Roman"/>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 </w:t>
      </w:r>
    </w:p>
    <w:p w:rsidR="00416B7C" w:rsidRPr="00BE0AE5" w:rsidRDefault="00416B7C" w:rsidP="00416B7C">
      <w:pPr>
        <w:pStyle w:val="h1"/>
        <w:rPr>
          <w:rFonts w:cs="Times New Roman"/>
        </w:rPr>
      </w:pPr>
      <w:r w:rsidRPr="00BE0AE5">
        <w:rPr>
          <w:rFonts w:cs="Times New Roman"/>
        </w:rPr>
        <w:lastRenderedPageBreak/>
        <w:t>СОДЕРЖАНИЕ УЧЕБНОГО ПРЕДМЕТА «Физика»</w:t>
      </w:r>
    </w:p>
    <w:p w:rsidR="00416B7C" w:rsidRPr="00BE0AE5" w:rsidRDefault="00416B7C" w:rsidP="00416B7C">
      <w:pPr>
        <w:pStyle w:val="h3-first"/>
        <w:rPr>
          <w:rFonts w:cs="Times New Roman"/>
        </w:rPr>
      </w:pPr>
      <w:r w:rsidRPr="00BE0AE5">
        <w:rPr>
          <w:rFonts w:cs="Times New Roman"/>
        </w:rPr>
        <w:t>7 класс</w:t>
      </w:r>
    </w:p>
    <w:p w:rsidR="00416B7C" w:rsidRPr="00BE0AE5" w:rsidRDefault="00416B7C" w:rsidP="00416B7C">
      <w:pPr>
        <w:pStyle w:val="body"/>
        <w:rPr>
          <w:rFonts w:cs="Times New Roman"/>
          <w:b/>
          <w:bCs/>
        </w:rPr>
      </w:pPr>
      <w:r w:rsidRPr="00BE0AE5">
        <w:rPr>
          <w:rFonts w:cs="Times New Roman"/>
          <w:b/>
          <w:bCs/>
        </w:rPr>
        <w:t>Раздел 1. Физика и её роль в познании окружающего мира</w:t>
      </w:r>
    </w:p>
    <w:p w:rsidR="00416B7C" w:rsidRPr="00BE0AE5" w:rsidRDefault="00416B7C" w:rsidP="00416B7C">
      <w:pPr>
        <w:pStyle w:val="body"/>
        <w:rPr>
          <w:rFonts w:cs="Times New Roman"/>
        </w:rPr>
      </w:pPr>
      <w:r w:rsidRPr="00BE0AE5">
        <w:rPr>
          <w:rFonts w:cs="Times New Roman"/>
        </w:rPr>
        <w:t>Физика — наука о природе. Явления природы (МС</w:t>
      </w:r>
      <w:r w:rsidRPr="00BE0AE5">
        <w:rPr>
          <w:rStyle w:val="Superscript"/>
          <w:rFonts w:cs="Times New Roman"/>
        </w:rPr>
        <w:footnoteReference w:id="23"/>
      </w:r>
      <w:r w:rsidRPr="00BE0AE5">
        <w:rPr>
          <w:rFonts w:cs="Times New Roman"/>
        </w:rPr>
        <w:t xml:space="preserve">). Физические явления: механические, тепловые, электрические, магнитные, световые, звуковые. </w:t>
      </w:r>
    </w:p>
    <w:p w:rsidR="00416B7C" w:rsidRPr="00BE0AE5" w:rsidRDefault="00416B7C" w:rsidP="00416B7C">
      <w:pPr>
        <w:pStyle w:val="body"/>
        <w:rPr>
          <w:rFonts w:cs="Times New Roman"/>
        </w:rPr>
      </w:pPr>
      <w:r w:rsidRPr="00BE0AE5">
        <w:rPr>
          <w:rFonts w:cs="Times New Roman"/>
        </w:rPr>
        <w:t>Физические величины. Измерение физических величин. Физические приборы. Погрешность измерений. Международная система единиц.</w:t>
      </w:r>
    </w:p>
    <w:p w:rsidR="00416B7C" w:rsidRPr="00BE0AE5" w:rsidRDefault="00416B7C" w:rsidP="00416B7C">
      <w:pPr>
        <w:pStyle w:val="body"/>
        <w:rPr>
          <w:rFonts w:cs="Times New Roman"/>
        </w:rPr>
      </w:pPr>
      <w:r w:rsidRPr="00BE0AE5">
        <w:rPr>
          <w:rFonts w:cs="Times New Roman"/>
        </w:rPr>
        <w:t>Как физика и другие естественные науки изучают природу. Естественно-научный метод познания: наблюдение, пост</w:t>
      </w:r>
      <w:r w:rsidRPr="00BE0AE5">
        <w:rPr>
          <w:rFonts w:cs="Times New Roman"/>
        </w:rPr>
        <w:t>а</w:t>
      </w:r>
      <w:r w:rsidRPr="00BE0AE5">
        <w:rPr>
          <w:rFonts w:cs="Times New Roman"/>
        </w:rPr>
        <w:t>новка научного вопроса, выдвижение гипотез, эксперимент по проверке гипотез, объяснение наблюдаемого явления. Оп</w:t>
      </w:r>
      <w:r w:rsidRPr="00BE0AE5">
        <w:rPr>
          <w:rFonts w:cs="Times New Roman"/>
        </w:rPr>
        <w:t>и</w:t>
      </w:r>
      <w:r w:rsidRPr="00BE0AE5">
        <w:rPr>
          <w:rFonts w:cs="Times New Roman"/>
        </w:rPr>
        <w:t xml:space="preserve">сание физических явлений с помощью моделей. </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586EF1">
      <w:pPr>
        <w:pStyle w:val="list-numnew"/>
        <w:rPr>
          <w:rFonts w:cs="Times New Roman"/>
        </w:rPr>
      </w:pPr>
      <w:r w:rsidRPr="00BE0AE5">
        <w:rPr>
          <w:rFonts w:cs="Times New Roman"/>
        </w:rPr>
        <w:t>1.</w:t>
      </w:r>
      <w:r w:rsidRPr="00BE0AE5">
        <w:rPr>
          <w:rFonts w:cs="Times New Roman"/>
        </w:rPr>
        <w:tab/>
        <w:t>Механические, тепловые, электрические, магнитные, световые явления.</w:t>
      </w:r>
    </w:p>
    <w:p w:rsidR="00416B7C" w:rsidRPr="00BE0AE5" w:rsidRDefault="00416B7C" w:rsidP="00586EF1">
      <w:pPr>
        <w:pStyle w:val="list-numnew"/>
        <w:rPr>
          <w:rFonts w:cs="Times New Roman"/>
        </w:rPr>
      </w:pPr>
      <w:r w:rsidRPr="00BE0AE5">
        <w:rPr>
          <w:rFonts w:cs="Times New Roman"/>
        </w:rPr>
        <w:t>2.</w:t>
      </w:r>
      <w:r w:rsidRPr="00BE0AE5">
        <w:rPr>
          <w:rFonts w:cs="Times New Roman"/>
        </w:rPr>
        <w:tab/>
        <w:t xml:space="preserve">Физические приборы и процедура прямых измерений аналоговым и цифровым прибором. </w:t>
      </w:r>
    </w:p>
    <w:p w:rsidR="00416B7C" w:rsidRPr="00BE0AE5" w:rsidRDefault="00416B7C" w:rsidP="00416B7C">
      <w:pPr>
        <w:pStyle w:val="h5"/>
        <w:rPr>
          <w:rFonts w:cs="Times New Roman"/>
        </w:rPr>
      </w:pPr>
      <w:r w:rsidRPr="00BE0AE5">
        <w:rPr>
          <w:rFonts w:cs="Times New Roman"/>
        </w:rPr>
        <w:t>Лабораторные работы и опыты</w:t>
      </w:r>
      <w:r w:rsidRPr="00BE0AE5">
        <w:rPr>
          <w:rStyle w:val="Superscript"/>
          <w:rFonts w:cs="Times New Roman"/>
          <w:b w:val="0"/>
          <w:bCs w:val="0"/>
          <w:i w:val="0"/>
          <w:iCs w:val="0"/>
        </w:rPr>
        <w:footnoteReference w:id="24"/>
      </w:r>
    </w:p>
    <w:p w:rsidR="00416B7C" w:rsidRPr="00BE0AE5" w:rsidRDefault="00416B7C" w:rsidP="00416B7C">
      <w:pPr>
        <w:pStyle w:val="list-numnew"/>
        <w:rPr>
          <w:rFonts w:cs="Times New Roman"/>
        </w:rPr>
      </w:pPr>
      <w:r w:rsidRPr="00BE0AE5">
        <w:rPr>
          <w:rFonts w:cs="Times New Roman"/>
        </w:rPr>
        <w:t>1.</w:t>
      </w:r>
      <w:r w:rsidRPr="00BE0AE5">
        <w:rPr>
          <w:rFonts w:cs="Times New Roman"/>
        </w:rPr>
        <w:tab/>
      </w:r>
      <w:r w:rsidRPr="00BE0AE5">
        <w:rPr>
          <w:rFonts w:cs="Times New Roman"/>
          <w:spacing w:val="-2"/>
        </w:rPr>
        <w:t>Определение цены деления шкалы измерительного прибора.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Измерение расстояний. </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Измерение объёма жидкости и твёрдого тела. </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Определение размеров малых тел.</w:t>
      </w:r>
    </w:p>
    <w:p w:rsidR="00416B7C" w:rsidRPr="00BE0AE5" w:rsidRDefault="00416B7C" w:rsidP="00416B7C">
      <w:pPr>
        <w:pStyle w:val="list-numnew"/>
        <w:rPr>
          <w:rFonts w:cs="Times New Roman"/>
          <w:i/>
          <w:iCs/>
        </w:rPr>
      </w:pPr>
      <w:r w:rsidRPr="00BE0AE5">
        <w:rPr>
          <w:rFonts w:cs="Times New Roman"/>
        </w:rPr>
        <w:t>5.</w:t>
      </w:r>
      <w:r w:rsidRPr="00BE0AE5">
        <w:rPr>
          <w:rFonts w:cs="Times New Roman"/>
        </w:rPr>
        <w:tab/>
        <w:t>Измерение температуры при помощи жидкостного термометра и датчика температуры.</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Проведение исследования по проверке гипотезы: дальность полёта шарика, пущенного горизонтально, тем больше, чем больше высота пуска.</w:t>
      </w:r>
    </w:p>
    <w:p w:rsidR="00416B7C" w:rsidRPr="00BE0AE5" w:rsidRDefault="00416B7C" w:rsidP="00416B7C">
      <w:pPr>
        <w:pStyle w:val="body20"/>
        <w:keepNext/>
        <w:rPr>
          <w:rFonts w:cs="Times New Roman"/>
        </w:rPr>
      </w:pPr>
      <w:r w:rsidRPr="00BE0AE5">
        <w:rPr>
          <w:rFonts w:cs="Times New Roman"/>
          <w:b/>
          <w:bCs/>
        </w:rPr>
        <w:t>Раздел 2. Первоначальные сведения о строении вещества</w:t>
      </w:r>
    </w:p>
    <w:p w:rsidR="00416B7C" w:rsidRPr="00BE0AE5" w:rsidRDefault="00416B7C" w:rsidP="00416B7C">
      <w:pPr>
        <w:pStyle w:val="body"/>
        <w:rPr>
          <w:rFonts w:cs="Times New Roman"/>
        </w:rPr>
      </w:pPr>
      <w:r w:rsidRPr="00BE0AE5">
        <w:rPr>
          <w:rFonts w:cs="Times New Roman"/>
        </w:rPr>
        <w:t xml:space="preserve">Строение вещества: атомы и молекулы, их размеры. Опыты, доказывающие дискретное строение вещества. </w:t>
      </w:r>
    </w:p>
    <w:p w:rsidR="00416B7C" w:rsidRPr="00BE0AE5" w:rsidRDefault="00416B7C" w:rsidP="00416B7C">
      <w:pPr>
        <w:pStyle w:val="body"/>
        <w:rPr>
          <w:rFonts w:cs="Times New Roman"/>
        </w:rPr>
      </w:pPr>
      <w:r w:rsidRPr="00BE0AE5">
        <w:rPr>
          <w:rFonts w:cs="Times New Roman"/>
        </w:rPr>
        <w:t>Движение частиц вещества. Связь скорости движения частиц с температурой. Броуновское движение, диффузия. Вза</w:t>
      </w:r>
      <w:r w:rsidRPr="00BE0AE5">
        <w:rPr>
          <w:rFonts w:cs="Times New Roman"/>
        </w:rPr>
        <w:t>и</w:t>
      </w:r>
      <w:r w:rsidRPr="00BE0AE5">
        <w:rPr>
          <w:rFonts w:cs="Times New Roman"/>
        </w:rPr>
        <w:t xml:space="preserve">модействие частиц вещества: притяжение и отталкивание. </w:t>
      </w:r>
    </w:p>
    <w:p w:rsidR="00416B7C" w:rsidRPr="00BE0AE5" w:rsidRDefault="00416B7C" w:rsidP="00416B7C">
      <w:pPr>
        <w:pStyle w:val="body"/>
        <w:rPr>
          <w:rFonts w:cs="Times New Roman"/>
        </w:rPr>
      </w:pPr>
      <w:r w:rsidRPr="00BE0AE5">
        <w:rPr>
          <w:rFonts w:cs="Times New Roman"/>
        </w:rPr>
        <w:t>Агрегатные состояния вещества: строение газов, жидкостей и твёрдых (кристаллических) тел. Взаимосвязь между сво</w:t>
      </w:r>
      <w:r w:rsidRPr="00BE0AE5">
        <w:rPr>
          <w:rFonts w:cs="Times New Roman"/>
        </w:rPr>
        <w:t>й</w:t>
      </w:r>
      <w:r w:rsidRPr="00BE0AE5">
        <w:rPr>
          <w:rFonts w:cs="Times New Roman"/>
        </w:rPr>
        <w:t>ствами веществ в разных агрегатных состояниях и их атомно-молекулярным строением. Особенности агрегатных состояний воды.</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броуновского движения.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Наблюдение диффузии.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явлений, объясняющихся притяжением или отталкиванием частиц вещества.</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Оценка диаметра атома методом рядов (с использованием фотографий).</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Опыты по наблюдению теплового расширения газов. </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Опыты по обнаружению действия сил молекулярного притяжения.</w:t>
      </w:r>
    </w:p>
    <w:p w:rsidR="00416B7C" w:rsidRPr="00BE0AE5" w:rsidRDefault="00416B7C" w:rsidP="00416B7C">
      <w:pPr>
        <w:pStyle w:val="body20"/>
        <w:rPr>
          <w:rStyle w:val="Bold"/>
          <w:rFonts w:cs="Times New Roman"/>
        </w:rPr>
      </w:pPr>
      <w:r w:rsidRPr="00BE0AE5">
        <w:rPr>
          <w:rStyle w:val="Bold"/>
          <w:rFonts w:cs="Times New Roman"/>
        </w:rPr>
        <w:t>Раздел 3. Движение и взаимодействие тел</w:t>
      </w:r>
    </w:p>
    <w:p w:rsidR="00416B7C" w:rsidRPr="00BE0AE5" w:rsidRDefault="00416B7C" w:rsidP="00416B7C">
      <w:pPr>
        <w:pStyle w:val="body"/>
        <w:rPr>
          <w:rFonts w:cs="Times New Roman"/>
        </w:rPr>
      </w:pPr>
      <w:r w:rsidRPr="00BE0AE5">
        <w:rPr>
          <w:rFonts w:cs="Times New Roman"/>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416B7C" w:rsidRPr="00BE0AE5" w:rsidRDefault="00416B7C" w:rsidP="00416B7C">
      <w:pPr>
        <w:pStyle w:val="body"/>
        <w:rPr>
          <w:rFonts w:cs="Times New Roman"/>
        </w:rPr>
      </w:pPr>
      <w:r w:rsidRPr="00BE0AE5">
        <w:rPr>
          <w:rFonts w:cs="Times New Roman"/>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416B7C" w:rsidRPr="00BE0AE5" w:rsidRDefault="00416B7C" w:rsidP="00416B7C">
      <w:pPr>
        <w:pStyle w:val="body"/>
        <w:rPr>
          <w:rFonts w:cs="Times New Roman"/>
        </w:rPr>
      </w:pPr>
      <w:r w:rsidRPr="00BE0AE5">
        <w:rPr>
          <w:rFonts w:cs="Times New Roman"/>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w:t>
      </w:r>
      <w:r w:rsidRPr="00BE0AE5">
        <w:rPr>
          <w:rFonts w:cs="Times New Roman"/>
        </w:rPr>
        <w:t>в</w:t>
      </w:r>
      <w:r w:rsidRPr="00BE0AE5">
        <w:rPr>
          <w:rFonts w:cs="Times New Roman"/>
        </w:rPr>
        <w:t xml:space="preserve">ленных по одной прямой. Равнодействующая сил. Сила трения. Трение скольжения и трение покоя. Трение в природе и технике (МС). </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механического движения тела.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Измерение скорости прямолинейного движения.</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явления инерции.</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Наблюдение изменения скорости при взаимодействии тел.</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Сравнение масс по взаимодействию тел.</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Сложение сил, направленных по одной прямой.</w:t>
      </w:r>
    </w:p>
    <w:p w:rsidR="00416B7C" w:rsidRPr="00BE0AE5" w:rsidRDefault="00416B7C" w:rsidP="00416B7C">
      <w:pPr>
        <w:pStyle w:val="h5"/>
        <w:rPr>
          <w:rFonts w:cs="Times New Roman"/>
          <w:i w:val="0"/>
          <w:iCs w:val="0"/>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Определение скорости равномерного движения (шарика в жидкости, модели электрического автомобиля и т. п.).</w:t>
      </w:r>
    </w:p>
    <w:p w:rsidR="00416B7C" w:rsidRPr="00BE0AE5" w:rsidRDefault="00416B7C" w:rsidP="00416B7C">
      <w:pPr>
        <w:pStyle w:val="list-numnew"/>
        <w:rPr>
          <w:rFonts w:cs="Times New Roman"/>
        </w:rPr>
      </w:pPr>
      <w:r w:rsidRPr="00BE0AE5">
        <w:rPr>
          <w:rFonts w:cs="Times New Roman"/>
        </w:rPr>
        <w:lastRenderedPageBreak/>
        <w:t>2.</w:t>
      </w:r>
      <w:r w:rsidRPr="00BE0AE5">
        <w:rPr>
          <w:rFonts w:cs="Times New Roman"/>
        </w:rPr>
        <w:tab/>
        <w:t>Определение средней скорости скольжения бруска или шарика по наклонной плоскости.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Определение плотности твёрдого тела.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Опыты, демонстрирующие зависимость растяжения (деформации) пружины от приложенной силы.</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Опыты, демонстрирующие зависимость силы трения скольжения от силы давления и характера соприкасающихся поверхностей.</w:t>
      </w:r>
    </w:p>
    <w:p w:rsidR="00416B7C" w:rsidRPr="00BE0AE5" w:rsidRDefault="00416B7C" w:rsidP="00416B7C">
      <w:pPr>
        <w:pStyle w:val="body20"/>
        <w:spacing w:before="170"/>
        <w:rPr>
          <w:rFonts w:cs="Times New Roman"/>
        </w:rPr>
      </w:pPr>
      <w:r w:rsidRPr="00BE0AE5">
        <w:rPr>
          <w:rStyle w:val="Bold"/>
          <w:rFonts w:cs="Times New Roman"/>
        </w:rPr>
        <w:t>Раздел 4. Давление твёрдых тел, жидкостей и газов</w:t>
      </w:r>
    </w:p>
    <w:p w:rsidR="00416B7C" w:rsidRPr="00BE0AE5" w:rsidRDefault="00416B7C" w:rsidP="00416B7C">
      <w:pPr>
        <w:pStyle w:val="body"/>
        <w:rPr>
          <w:rFonts w:cs="Times New Roman"/>
        </w:rPr>
      </w:pPr>
      <w:r w:rsidRPr="00BE0AE5">
        <w:rPr>
          <w:rFonts w:cs="Times New Roman"/>
        </w:rPr>
        <w:t>Давление. Способы уменьшения и увеличения давления. Давление газа. Зависимость давления газа от объёма, темпер</w:t>
      </w:r>
      <w:r w:rsidRPr="00BE0AE5">
        <w:rPr>
          <w:rFonts w:cs="Times New Roman"/>
        </w:rPr>
        <w:t>а</w:t>
      </w:r>
      <w:r w:rsidRPr="00BE0AE5">
        <w:rPr>
          <w:rFonts w:cs="Times New Roman"/>
        </w:rPr>
        <w:t>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416B7C" w:rsidRPr="00BE0AE5" w:rsidRDefault="00416B7C" w:rsidP="00416B7C">
      <w:pPr>
        <w:pStyle w:val="body"/>
        <w:rPr>
          <w:rFonts w:cs="Times New Roman"/>
        </w:rPr>
      </w:pPr>
      <w:r w:rsidRPr="00BE0AE5">
        <w:rPr>
          <w:rFonts w:cs="Times New Roman"/>
        </w:rPr>
        <w:t>Атмосфера Земли и атмосферное давление. Причины существования воздушной оболочки Земли. Опыт Торричелли. И</w:t>
      </w:r>
      <w:r w:rsidRPr="00BE0AE5">
        <w:rPr>
          <w:rFonts w:cs="Times New Roman"/>
        </w:rPr>
        <w:t>з</w:t>
      </w:r>
      <w:r w:rsidRPr="00BE0AE5">
        <w:rPr>
          <w:rFonts w:cs="Times New Roman"/>
        </w:rPr>
        <w:t>мерение атмосферного давления. Зависимость атмосферного давления от высоты над уровнем моря. Приборы для измерения атмосферного давления.</w:t>
      </w:r>
    </w:p>
    <w:p w:rsidR="00416B7C" w:rsidRPr="00BE0AE5" w:rsidRDefault="00416B7C" w:rsidP="00416B7C">
      <w:pPr>
        <w:pStyle w:val="body"/>
        <w:rPr>
          <w:rFonts w:cs="Times New Roman"/>
        </w:rPr>
      </w:pPr>
      <w:r w:rsidRPr="00BE0AE5">
        <w:rPr>
          <w:rFonts w:cs="Times New Roman"/>
        </w:rPr>
        <w:t xml:space="preserve">Действие жидкости и газа на погружённое в них тело. Выталкивающая (архимедова) сила. Закон Архимеда. Плавание тел. Воздухоплавание. </w:t>
      </w:r>
    </w:p>
    <w:p w:rsidR="00416B7C" w:rsidRPr="00BE0AE5" w:rsidRDefault="00416B7C" w:rsidP="00416B7C">
      <w:pPr>
        <w:pStyle w:val="h5"/>
        <w:rPr>
          <w:rFonts w:cs="Times New Roman"/>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Зависимость давления газа от температуры.</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Передача давления жидкостью и газом.</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Сообщающиеся сосуды.</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Гидравлический пресс.</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Проявление действия атмосферного давления.</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Зависимость выталкивающей силы от объёма погружённой части тела и плотности жидкости.</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Равенство выталкивающей силы весу вытесненной жидкости.</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Условие плавания тел: плавание или погружение тел в зависимости от соотношения плотностей тела и жидкости.</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Исследование зависимости веса тела в воде от объёма погружённой в жидкость части тела.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выталкивающей силы, действующей на тело, погружённое в жидкость.</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Проверка независимости выталкивающей силы, действующей на тело в жидкости, от массы тела. </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Опыты, демонстрирующие зависимость выталкивающей силы, действующей на тело в жидкости, от объёма погр</w:t>
      </w:r>
      <w:r w:rsidRPr="00BE0AE5">
        <w:rPr>
          <w:rFonts w:cs="Times New Roman"/>
        </w:rPr>
        <w:t>у</w:t>
      </w:r>
      <w:r w:rsidRPr="00BE0AE5">
        <w:rPr>
          <w:rFonts w:cs="Times New Roman"/>
        </w:rPr>
        <w:t xml:space="preserve">жённой в жидкость части тела и от плотности жидкости. </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Конструирование ареометра или конструирование лодки и определение её грузоподъёмности.</w:t>
      </w:r>
    </w:p>
    <w:p w:rsidR="00416B7C" w:rsidRPr="00BE0AE5" w:rsidRDefault="00416B7C" w:rsidP="00416B7C">
      <w:pPr>
        <w:pStyle w:val="body20"/>
        <w:spacing w:before="170"/>
        <w:rPr>
          <w:rFonts w:cs="Times New Roman"/>
        </w:rPr>
      </w:pPr>
      <w:r w:rsidRPr="00BE0AE5">
        <w:rPr>
          <w:rStyle w:val="Bold"/>
          <w:rFonts w:cs="Times New Roman"/>
        </w:rPr>
        <w:t>Раздел 5. Работа и мощность. Энергия</w:t>
      </w:r>
    </w:p>
    <w:p w:rsidR="00416B7C" w:rsidRPr="00BE0AE5" w:rsidRDefault="00416B7C" w:rsidP="00416B7C">
      <w:pPr>
        <w:pStyle w:val="body"/>
        <w:rPr>
          <w:rFonts w:cs="Times New Roman"/>
        </w:rPr>
      </w:pPr>
      <w:r w:rsidRPr="00BE0AE5">
        <w:rPr>
          <w:rFonts w:cs="Times New Roman"/>
        </w:rPr>
        <w:t xml:space="preserve">Механическая работа. Мощность. </w:t>
      </w:r>
    </w:p>
    <w:p w:rsidR="00416B7C" w:rsidRPr="00BE0AE5" w:rsidRDefault="00416B7C" w:rsidP="00416B7C">
      <w:pPr>
        <w:pStyle w:val="body"/>
        <w:rPr>
          <w:rFonts w:cs="Times New Roman"/>
        </w:rPr>
      </w:pPr>
      <w:r w:rsidRPr="00BE0AE5">
        <w:rPr>
          <w:rFonts w:cs="Times New Roman"/>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416B7C" w:rsidRPr="00BE0AE5" w:rsidRDefault="00416B7C" w:rsidP="00416B7C">
      <w:pPr>
        <w:pStyle w:val="body"/>
        <w:rPr>
          <w:rFonts w:cs="Times New Roman"/>
        </w:rPr>
      </w:pPr>
      <w:r w:rsidRPr="00BE0AE5">
        <w:rPr>
          <w:rFonts w:cs="Times New Roman"/>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Примеры простых механизмов.</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Определение работы силы трения при равномерном движении тела по горизонтальной поверхности.</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Исследование условий равновесия рычага.</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Измерение КПД наклонной плоскости.</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Изучение закона сохранения механической энергии.</w:t>
      </w:r>
    </w:p>
    <w:p w:rsidR="00416B7C" w:rsidRPr="00BE0AE5" w:rsidRDefault="00416B7C" w:rsidP="00416B7C">
      <w:pPr>
        <w:pStyle w:val="h3"/>
        <w:spacing w:before="340"/>
        <w:rPr>
          <w:rFonts w:cs="Times New Roman"/>
        </w:rPr>
      </w:pPr>
      <w:r w:rsidRPr="00BE0AE5">
        <w:rPr>
          <w:rFonts w:cs="Times New Roman"/>
        </w:rPr>
        <w:t>8 класс</w:t>
      </w:r>
    </w:p>
    <w:p w:rsidR="00416B7C" w:rsidRPr="00BE0AE5" w:rsidRDefault="00416B7C" w:rsidP="00416B7C">
      <w:pPr>
        <w:pStyle w:val="body"/>
        <w:rPr>
          <w:rFonts w:cs="Times New Roman"/>
          <w:b/>
          <w:bCs/>
        </w:rPr>
      </w:pPr>
      <w:r w:rsidRPr="00BE0AE5">
        <w:rPr>
          <w:rFonts w:cs="Times New Roman"/>
          <w:b/>
          <w:bCs/>
        </w:rPr>
        <w:t>Раздел 6. Тепловые явления</w:t>
      </w:r>
    </w:p>
    <w:p w:rsidR="00416B7C" w:rsidRPr="00BE0AE5" w:rsidRDefault="00416B7C" w:rsidP="00416B7C">
      <w:pPr>
        <w:pStyle w:val="body"/>
        <w:rPr>
          <w:rFonts w:cs="Times New Roman"/>
        </w:rPr>
      </w:pPr>
      <w:r w:rsidRPr="00BE0AE5">
        <w:rPr>
          <w:rFonts w:cs="Times New Roman"/>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416B7C" w:rsidRPr="00BE0AE5" w:rsidRDefault="00416B7C" w:rsidP="00416B7C">
      <w:pPr>
        <w:pStyle w:val="body"/>
        <w:rPr>
          <w:rFonts w:cs="Times New Roman"/>
        </w:rPr>
      </w:pPr>
      <w:r w:rsidRPr="00BE0AE5">
        <w:rPr>
          <w:rFonts w:cs="Times New Roman"/>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w:t>
      </w:r>
      <w:r w:rsidRPr="00BE0AE5">
        <w:rPr>
          <w:rFonts w:cs="Times New Roman"/>
        </w:rPr>
        <w:t>е</w:t>
      </w:r>
      <w:r w:rsidRPr="00BE0AE5">
        <w:rPr>
          <w:rFonts w:cs="Times New Roman"/>
        </w:rPr>
        <w:t xml:space="preserve">ния. Тепловое расширение и сжатие. </w:t>
      </w:r>
    </w:p>
    <w:p w:rsidR="00416B7C" w:rsidRPr="00BE0AE5" w:rsidRDefault="00416B7C" w:rsidP="00416B7C">
      <w:pPr>
        <w:pStyle w:val="body"/>
        <w:rPr>
          <w:rFonts w:cs="Times New Roman"/>
        </w:rPr>
      </w:pPr>
      <w:r w:rsidRPr="00BE0AE5">
        <w:rPr>
          <w:rFonts w:cs="Times New Roman"/>
        </w:rPr>
        <w:t xml:space="preserve">Температура. Связь температуры со скоростью теплового движения частиц. </w:t>
      </w:r>
    </w:p>
    <w:p w:rsidR="00416B7C" w:rsidRPr="00BE0AE5" w:rsidRDefault="00416B7C" w:rsidP="00416B7C">
      <w:pPr>
        <w:pStyle w:val="body"/>
        <w:rPr>
          <w:rFonts w:cs="Times New Roman"/>
        </w:rPr>
      </w:pPr>
      <w:r w:rsidRPr="00BE0AE5">
        <w:rPr>
          <w:rFonts w:cs="Times New Roman"/>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416B7C" w:rsidRPr="00BE0AE5" w:rsidRDefault="00416B7C" w:rsidP="00416B7C">
      <w:pPr>
        <w:pStyle w:val="body"/>
        <w:rPr>
          <w:rFonts w:cs="Times New Roman"/>
        </w:rPr>
      </w:pPr>
      <w:r w:rsidRPr="00BE0AE5">
        <w:rPr>
          <w:rFonts w:cs="Times New Roman"/>
        </w:rPr>
        <w:t>Количество теплоты. Удельная теплоёмкость вещества. Теплообмен и тепловое равновесие. Уравнение теплового баланса.</w:t>
      </w:r>
    </w:p>
    <w:p w:rsidR="00416B7C" w:rsidRPr="00BE0AE5" w:rsidRDefault="00416B7C" w:rsidP="00416B7C">
      <w:pPr>
        <w:pStyle w:val="body"/>
        <w:rPr>
          <w:rFonts w:cs="Times New Roman"/>
        </w:rPr>
      </w:pPr>
      <w:r w:rsidRPr="00BE0AE5">
        <w:rPr>
          <w:rFonts w:cs="Times New Roman"/>
        </w:rPr>
        <w:t>Плавление и отвердевание кристаллических веществ. Удельная теплота плавления. Парообразование и конденсация. И</w:t>
      </w:r>
      <w:r w:rsidRPr="00BE0AE5">
        <w:rPr>
          <w:rFonts w:cs="Times New Roman"/>
        </w:rPr>
        <w:t>с</w:t>
      </w:r>
      <w:r w:rsidRPr="00BE0AE5">
        <w:rPr>
          <w:rFonts w:cs="Times New Roman"/>
        </w:rPr>
        <w:t xml:space="preserve">парение (МС). Кипение. Удельная теплота парообразования. Зависимость температуры кипения от атмосферного давления. Влажность воздуха. </w:t>
      </w:r>
    </w:p>
    <w:p w:rsidR="00416B7C" w:rsidRPr="00BE0AE5" w:rsidRDefault="00416B7C" w:rsidP="00416B7C">
      <w:pPr>
        <w:pStyle w:val="body"/>
        <w:rPr>
          <w:rFonts w:cs="Times New Roman"/>
        </w:rPr>
      </w:pPr>
      <w:r w:rsidRPr="00BE0AE5">
        <w:rPr>
          <w:rFonts w:cs="Times New Roman"/>
        </w:rPr>
        <w:t xml:space="preserve">Энергия топлива. Удельная теплота сгорания. </w:t>
      </w:r>
    </w:p>
    <w:p w:rsidR="00416B7C" w:rsidRPr="00BE0AE5" w:rsidRDefault="00416B7C" w:rsidP="00416B7C">
      <w:pPr>
        <w:pStyle w:val="body"/>
        <w:rPr>
          <w:rFonts w:cs="Times New Roman"/>
        </w:rPr>
      </w:pPr>
      <w:r w:rsidRPr="00BE0AE5">
        <w:rPr>
          <w:rFonts w:cs="Times New Roman"/>
        </w:rPr>
        <w:lastRenderedPageBreak/>
        <w:t>Принципы работы тепловых двигателей. КПД тепловогодвигателя. Тепловые двигатели и защита окружающей среды (МС).</w:t>
      </w:r>
    </w:p>
    <w:p w:rsidR="00416B7C" w:rsidRPr="00BE0AE5" w:rsidRDefault="00416B7C" w:rsidP="00416B7C">
      <w:pPr>
        <w:pStyle w:val="body"/>
        <w:rPr>
          <w:rFonts w:cs="Times New Roman"/>
        </w:rPr>
      </w:pPr>
      <w:r w:rsidRPr="00BE0AE5">
        <w:rPr>
          <w:rFonts w:cs="Times New Roman"/>
        </w:rPr>
        <w:t>Закон сохранения и превращения энергии в тепловых процессах (МС).</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броуновского движения.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Наблюдение диффузии.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явлений смачивания и капиллярных явлений.</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Наблюдение теплового расширения тел.</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Изменение давления газа при изменении объёма и нагревании или охлаждении.</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Правила измерения температуры.</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Виды теплопередачи.</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 xml:space="preserve">Охлаждение при совершении работы. </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Нагревание при совершении работы внешними силами.</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Сравнение теплоёмкостей различных веществ.</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Наблюдение кипения.</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Наблюдение постоянства температуры при плавлении.</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Модели тепловых двигателей.</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Опыты по обнаружению действия сил молекулярного притяжения.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Опыты по выращиванию кристаллов поваренной соли или сахара.</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Опыты по наблюдению теплового расширения газов, жидкостей и твёрдых тел. </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Определение давления воздуха в баллоне шприца. </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Опыты, демонстрирующие зависимость давления воздуха от его объёма и нагревания или охлаждения.</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 xml:space="preserve">Проверка гипотезы линейной зависимости длины столбика жидкости в термометрической трубке от температуры. </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Наблюдение изменения внутренней энергии тела в результате теплопередачи и работы внешних сил.</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Исследование явления теплообмена при смешивании холодной и горячей воды.</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 xml:space="preserve">Определение количества теплоты, полученного водой при теплообмене с нагретым металлическим цилиндром. </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Определение удельной теплоёмкости вещества.</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 xml:space="preserve">Исследование процесса испарения. </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 xml:space="preserve">Определение относительной влажности воздуха. </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Определение удельной теплоты плавления льда.</w:t>
      </w:r>
    </w:p>
    <w:p w:rsidR="00416B7C" w:rsidRPr="00BE0AE5" w:rsidRDefault="00416B7C" w:rsidP="00844938">
      <w:pPr>
        <w:pStyle w:val="body20"/>
        <w:keepNext/>
        <w:rPr>
          <w:rStyle w:val="Bold"/>
          <w:rFonts w:cs="Times New Roman"/>
        </w:rPr>
      </w:pPr>
      <w:r w:rsidRPr="00BE0AE5">
        <w:rPr>
          <w:rStyle w:val="Bold"/>
          <w:rFonts w:cs="Times New Roman"/>
        </w:rPr>
        <w:t>Раздел 7. Электрические и магнитные явления</w:t>
      </w:r>
    </w:p>
    <w:p w:rsidR="00416B7C" w:rsidRPr="00BE0AE5" w:rsidRDefault="00416B7C" w:rsidP="00416B7C">
      <w:pPr>
        <w:pStyle w:val="body"/>
        <w:rPr>
          <w:rFonts w:cs="Times New Roman"/>
        </w:rPr>
      </w:pPr>
      <w:r w:rsidRPr="00BE0AE5">
        <w:rPr>
          <w:rFonts w:cs="Times New Roman"/>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416B7C" w:rsidRPr="00BE0AE5" w:rsidRDefault="00416B7C" w:rsidP="00416B7C">
      <w:pPr>
        <w:pStyle w:val="body"/>
        <w:rPr>
          <w:rFonts w:cs="Times New Roman"/>
        </w:rPr>
      </w:pPr>
      <w:r w:rsidRPr="00BE0AE5">
        <w:rPr>
          <w:rFonts w:cs="Times New Roman"/>
        </w:rPr>
        <w:t xml:space="preserve">Электрическое поле. Напряжённость электрического поля. Принцип суперпозиции электрических полей (на качественном уровне). </w:t>
      </w:r>
    </w:p>
    <w:p w:rsidR="00416B7C" w:rsidRPr="00BE0AE5" w:rsidRDefault="00416B7C" w:rsidP="00416B7C">
      <w:pPr>
        <w:pStyle w:val="body"/>
        <w:rPr>
          <w:rFonts w:cs="Times New Roman"/>
        </w:rPr>
      </w:pPr>
      <w:r w:rsidRPr="00BE0AE5">
        <w:rPr>
          <w:rFonts w:cs="Times New Roman"/>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416B7C" w:rsidRPr="00BE0AE5" w:rsidRDefault="00416B7C" w:rsidP="00416B7C">
      <w:pPr>
        <w:pStyle w:val="body"/>
        <w:rPr>
          <w:rFonts w:cs="Times New Roman"/>
        </w:rPr>
      </w:pPr>
      <w:r w:rsidRPr="00BE0AE5">
        <w:rPr>
          <w:rFonts w:cs="Times New Roman"/>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416B7C" w:rsidRPr="00BE0AE5" w:rsidRDefault="00416B7C" w:rsidP="00416B7C">
      <w:pPr>
        <w:pStyle w:val="body"/>
        <w:rPr>
          <w:rFonts w:cs="Times New Roman"/>
        </w:rPr>
      </w:pPr>
      <w:r w:rsidRPr="00BE0AE5">
        <w:rPr>
          <w:rFonts w:cs="Times New Roman"/>
        </w:rPr>
        <w:t>Электрическая цепь. Сила тока. Электрическое напряжение. Сопротивление проводника. Удельное сопротивление вещ</w:t>
      </w:r>
      <w:r w:rsidRPr="00BE0AE5">
        <w:rPr>
          <w:rFonts w:cs="Times New Roman"/>
        </w:rPr>
        <w:t>е</w:t>
      </w:r>
      <w:r w:rsidRPr="00BE0AE5">
        <w:rPr>
          <w:rFonts w:cs="Times New Roman"/>
        </w:rPr>
        <w:t xml:space="preserve">ства. Закон Ома для участка цепи. Последовательное и параллельное соединение проводников. </w:t>
      </w:r>
    </w:p>
    <w:p w:rsidR="00416B7C" w:rsidRPr="00BE0AE5" w:rsidRDefault="00416B7C" w:rsidP="00416B7C">
      <w:pPr>
        <w:pStyle w:val="body"/>
        <w:rPr>
          <w:rFonts w:cs="Times New Roman"/>
        </w:rPr>
      </w:pPr>
      <w:r w:rsidRPr="00BE0AE5">
        <w:rPr>
          <w:rFonts w:cs="Times New Roman"/>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416B7C" w:rsidRPr="00BE0AE5" w:rsidRDefault="00416B7C" w:rsidP="00416B7C">
      <w:pPr>
        <w:pStyle w:val="body"/>
        <w:rPr>
          <w:rFonts w:cs="Times New Roman"/>
        </w:rPr>
      </w:pPr>
      <w:r w:rsidRPr="00BE0AE5">
        <w:rPr>
          <w:rFonts w:cs="Times New Roman"/>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w:t>
      </w:r>
      <w:r w:rsidRPr="00BE0AE5">
        <w:rPr>
          <w:rFonts w:cs="Times New Roman"/>
        </w:rPr>
        <w:t>е</w:t>
      </w:r>
      <w:r w:rsidRPr="00BE0AE5">
        <w:rPr>
          <w:rFonts w:cs="Times New Roman"/>
        </w:rPr>
        <w:t>ских устройствах и на транспорте.</w:t>
      </w:r>
    </w:p>
    <w:p w:rsidR="00416B7C" w:rsidRPr="00BE0AE5" w:rsidRDefault="00416B7C" w:rsidP="00416B7C">
      <w:pPr>
        <w:pStyle w:val="body"/>
        <w:rPr>
          <w:rFonts w:cs="Times New Roman"/>
        </w:rPr>
      </w:pPr>
      <w:r w:rsidRPr="00BE0AE5">
        <w:rPr>
          <w:rFonts w:cs="Times New Roman"/>
        </w:rPr>
        <w:t>Опыты Фарадея. Явление электромагнитной индукции. Правило Ленца. Электрогенератор. Способы получения электр</w:t>
      </w:r>
      <w:r w:rsidRPr="00BE0AE5">
        <w:rPr>
          <w:rFonts w:cs="Times New Roman"/>
        </w:rPr>
        <w:t>и</w:t>
      </w:r>
      <w:r w:rsidRPr="00BE0AE5">
        <w:rPr>
          <w:rFonts w:cs="Times New Roman"/>
        </w:rPr>
        <w:t>ческой энергии. Электростанции на возобновляемых источниках энергии.</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Электризация тел.</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Два рода электрических зарядов и взаимодействие заряженных тел.</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Устройство и действие электроскопа.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Электростатическая индукция. </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Закон сохранения электрических зарядов.</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Проводники и диэлектрики.</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Моделирование силовых линий электрического поля.</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 xml:space="preserve">Источники постоянного тока. </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Действия электрического тока.</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 xml:space="preserve">Электрический ток в жидкости. </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Газовый разряд.</w:t>
      </w:r>
    </w:p>
    <w:p w:rsidR="00416B7C" w:rsidRPr="00BE0AE5" w:rsidRDefault="00416B7C" w:rsidP="00416B7C">
      <w:pPr>
        <w:pStyle w:val="list-numnew"/>
        <w:rPr>
          <w:rFonts w:cs="Times New Roman"/>
        </w:rPr>
      </w:pPr>
      <w:r w:rsidRPr="00BE0AE5">
        <w:rPr>
          <w:rFonts w:cs="Times New Roman"/>
        </w:rPr>
        <w:lastRenderedPageBreak/>
        <w:t>12.</w:t>
      </w:r>
      <w:r w:rsidRPr="00BE0AE5">
        <w:rPr>
          <w:rFonts w:cs="Times New Roman"/>
        </w:rPr>
        <w:tab/>
        <w:t xml:space="preserve">Измерение силы тока амперметром. </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 xml:space="preserve">Измерение электрического напряжения вольтметром. </w:t>
      </w:r>
    </w:p>
    <w:p w:rsidR="00416B7C" w:rsidRPr="00BE0AE5" w:rsidRDefault="00416B7C" w:rsidP="00416B7C">
      <w:pPr>
        <w:pStyle w:val="list-numnew"/>
        <w:rPr>
          <w:rFonts w:cs="Times New Roman"/>
        </w:rPr>
      </w:pPr>
      <w:r w:rsidRPr="00BE0AE5">
        <w:rPr>
          <w:rFonts w:cs="Times New Roman"/>
        </w:rPr>
        <w:t>14.</w:t>
      </w:r>
      <w:r w:rsidRPr="00BE0AE5">
        <w:rPr>
          <w:rFonts w:cs="Times New Roman"/>
        </w:rPr>
        <w:tab/>
        <w:t xml:space="preserve">Реостат и магазин сопротивлений. </w:t>
      </w:r>
    </w:p>
    <w:p w:rsidR="00416B7C" w:rsidRPr="00BE0AE5" w:rsidRDefault="00416B7C" w:rsidP="00416B7C">
      <w:pPr>
        <w:pStyle w:val="list-numnew"/>
        <w:rPr>
          <w:rFonts w:cs="Times New Roman"/>
        </w:rPr>
      </w:pPr>
      <w:r w:rsidRPr="00BE0AE5">
        <w:rPr>
          <w:rFonts w:cs="Times New Roman"/>
        </w:rPr>
        <w:t>15.</w:t>
      </w:r>
      <w:r w:rsidRPr="00BE0AE5">
        <w:rPr>
          <w:rFonts w:cs="Times New Roman"/>
        </w:rPr>
        <w:tab/>
        <w:t>Взаимодействие постоянных магнитов.</w:t>
      </w:r>
    </w:p>
    <w:p w:rsidR="00416B7C" w:rsidRPr="00BE0AE5" w:rsidRDefault="00416B7C" w:rsidP="00416B7C">
      <w:pPr>
        <w:pStyle w:val="list-numnew"/>
        <w:rPr>
          <w:rFonts w:cs="Times New Roman"/>
        </w:rPr>
      </w:pPr>
      <w:r w:rsidRPr="00BE0AE5">
        <w:rPr>
          <w:rFonts w:cs="Times New Roman"/>
        </w:rPr>
        <w:t>16.</w:t>
      </w:r>
      <w:r w:rsidRPr="00BE0AE5">
        <w:rPr>
          <w:rFonts w:cs="Times New Roman"/>
        </w:rPr>
        <w:tab/>
        <w:t>Моделирование невозможности разделения полюсов магнита.</w:t>
      </w:r>
    </w:p>
    <w:p w:rsidR="00416B7C" w:rsidRPr="00BE0AE5" w:rsidRDefault="00416B7C" w:rsidP="00416B7C">
      <w:pPr>
        <w:pStyle w:val="list-numnew"/>
        <w:rPr>
          <w:rFonts w:cs="Times New Roman"/>
        </w:rPr>
      </w:pPr>
      <w:r w:rsidRPr="00BE0AE5">
        <w:rPr>
          <w:rFonts w:cs="Times New Roman"/>
        </w:rPr>
        <w:t>17.</w:t>
      </w:r>
      <w:r w:rsidRPr="00BE0AE5">
        <w:rPr>
          <w:rFonts w:cs="Times New Roman"/>
        </w:rPr>
        <w:tab/>
        <w:t>Моделирование магнитных полей постоянных магнитов.</w:t>
      </w:r>
    </w:p>
    <w:p w:rsidR="00416B7C" w:rsidRPr="00BE0AE5" w:rsidRDefault="00416B7C" w:rsidP="00416B7C">
      <w:pPr>
        <w:pStyle w:val="list-numnew"/>
        <w:rPr>
          <w:rFonts w:cs="Times New Roman"/>
        </w:rPr>
      </w:pPr>
      <w:r w:rsidRPr="00BE0AE5">
        <w:rPr>
          <w:rFonts w:cs="Times New Roman"/>
        </w:rPr>
        <w:t>18.</w:t>
      </w:r>
      <w:r w:rsidRPr="00BE0AE5">
        <w:rPr>
          <w:rFonts w:cs="Times New Roman"/>
        </w:rPr>
        <w:tab/>
        <w:t>Опыт Эрстеда.</w:t>
      </w:r>
    </w:p>
    <w:p w:rsidR="00416B7C" w:rsidRPr="00BE0AE5" w:rsidRDefault="00416B7C" w:rsidP="00416B7C">
      <w:pPr>
        <w:pStyle w:val="list-numnew"/>
        <w:rPr>
          <w:rFonts w:cs="Times New Roman"/>
        </w:rPr>
      </w:pPr>
      <w:r w:rsidRPr="00BE0AE5">
        <w:rPr>
          <w:rFonts w:cs="Times New Roman"/>
        </w:rPr>
        <w:t>19.</w:t>
      </w:r>
      <w:r w:rsidRPr="00BE0AE5">
        <w:rPr>
          <w:rFonts w:cs="Times New Roman"/>
        </w:rPr>
        <w:tab/>
        <w:t>Магнитное поле тока. Электромагнит.</w:t>
      </w:r>
    </w:p>
    <w:p w:rsidR="00416B7C" w:rsidRPr="00BE0AE5" w:rsidRDefault="00416B7C" w:rsidP="00416B7C">
      <w:pPr>
        <w:pStyle w:val="list-numnew"/>
        <w:rPr>
          <w:rFonts w:cs="Times New Roman"/>
        </w:rPr>
      </w:pPr>
      <w:r w:rsidRPr="00BE0AE5">
        <w:rPr>
          <w:rFonts w:cs="Times New Roman"/>
        </w:rPr>
        <w:t>20.</w:t>
      </w:r>
      <w:r w:rsidRPr="00BE0AE5">
        <w:rPr>
          <w:rFonts w:cs="Times New Roman"/>
        </w:rPr>
        <w:tab/>
        <w:t>Действие магнитного поля на проводник с током.</w:t>
      </w:r>
    </w:p>
    <w:p w:rsidR="00416B7C" w:rsidRPr="00BE0AE5" w:rsidRDefault="00416B7C" w:rsidP="00416B7C">
      <w:pPr>
        <w:pStyle w:val="list-numnew"/>
        <w:rPr>
          <w:rFonts w:cs="Times New Roman"/>
        </w:rPr>
      </w:pPr>
      <w:r w:rsidRPr="00BE0AE5">
        <w:rPr>
          <w:rFonts w:cs="Times New Roman"/>
        </w:rPr>
        <w:t>21.</w:t>
      </w:r>
      <w:r w:rsidRPr="00BE0AE5">
        <w:rPr>
          <w:rFonts w:cs="Times New Roman"/>
        </w:rPr>
        <w:tab/>
        <w:t>Электродвигатель постоянного тока.</w:t>
      </w:r>
    </w:p>
    <w:p w:rsidR="00416B7C" w:rsidRPr="00BE0AE5" w:rsidRDefault="00416B7C" w:rsidP="00416B7C">
      <w:pPr>
        <w:pStyle w:val="list-numnew"/>
        <w:rPr>
          <w:rFonts w:cs="Times New Roman"/>
          <w:i/>
          <w:iCs/>
        </w:rPr>
      </w:pPr>
      <w:r w:rsidRPr="00BE0AE5">
        <w:rPr>
          <w:rFonts w:cs="Times New Roman"/>
        </w:rPr>
        <w:t>22.</w:t>
      </w:r>
      <w:r w:rsidRPr="00BE0AE5">
        <w:rPr>
          <w:rFonts w:cs="Times New Roman"/>
        </w:rPr>
        <w:tab/>
        <w:t>Исследование явления электромагнитной индукции</w:t>
      </w:r>
      <w:r w:rsidRPr="00BE0AE5">
        <w:rPr>
          <w:rFonts w:cs="Times New Roman"/>
          <w:i/>
          <w:iCs/>
        </w:rPr>
        <w:t>.</w:t>
      </w:r>
    </w:p>
    <w:p w:rsidR="00416B7C" w:rsidRPr="00BE0AE5" w:rsidRDefault="00416B7C" w:rsidP="00416B7C">
      <w:pPr>
        <w:pStyle w:val="list-numnew"/>
        <w:rPr>
          <w:rFonts w:cs="Times New Roman"/>
        </w:rPr>
      </w:pPr>
      <w:r w:rsidRPr="00BE0AE5">
        <w:rPr>
          <w:rFonts w:cs="Times New Roman"/>
        </w:rPr>
        <w:t>23.</w:t>
      </w:r>
      <w:r w:rsidRPr="00BE0AE5">
        <w:rPr>
          <w:rFonts w:cs="Times New Roman"/>
        </w:rPr>
        <w:tab/>
        <w:t>Опыты Фарадея.</w:t>
      </w:r>
    </w:p>
    <w:p w:rsidR="00416B7C" w:rsidRPr="00BE0AE5" w:rsidRDefault="00416B7C" w:rsidP="00416B7C">
      <w:pPr>
        <w:pStyle w:val="list-numnew"/>
        <w:rPr>
          <w:rFonts w:cs="Times New Roman"/>
        </w:rPr>
      </w:pPr>
      <w:r w:rsidRPr="00BE0AE5">
        <w:rPr>
          <w:rFonts w:cs="Times New Roman"/>
        </w:rPr>
        <w:t>24.</w:t>
      </w:r>
      <w:r w:rsidRPr="00BE0AE5">
        <w:rPr>
          <w:rFonts w:cs="Times New Roman"/>
        </w:rPr>
        <w:tab/>
        <w:t>Зависимость направления индукционного тока от условий его возникновения.</w:t>
      </w:r>
    </w:p>
    <w:p w:rsidR="00416B7C" w:rsidRPr="00BE0AE5" w:rsidRDefault="00416B7C" w:rsidP="00416B7C">
      <w:pPr>
        <w:pStyle w:val="list-numnew"/>
        <w:rPr>
          <w:rFonts w:cs="Times New Roman"/>
          <w:sz w:val="24"/>
          <w:szCs w:val="24"/>
        </w:rPr>
      </w:pPr>
      <w:r w:rsidRPr="00BE0AE5">
        <w:rPr>
          <w:rFonts w:cs="Times New Roman"/>
        </w:rPr>
        <w:t>25.</w:t>
      </w:r>
      <w:r w:rsidRPr="00BE0AE5">
        <w:rPr>
          <w:rFonts w:cs="Times New Roman"/>
        </w:rPr>
        <w:tab/>
        <w:t>Электрогенератор постоянного тока.</w:t>
      </w:r>
    </w:p>
    <w:p w:rsidR="00416B7C" w:rsidRPr="00BE0AE5" w:rsidRDefault="00416B7C" w:rsidP="00416B7C">
      <w:pPr>
        <w:pStyle w:val="h5"/>
        <w:rPr>
          <w:rFonts w:cs="Times New Roman"/>
          <w:i w:val="0"/>
          <w:iCs w:val="0"/>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Опыты по наблюдению электризации тел индукцией и при соприкосновении.</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Исследование действия электрического поля на проводники и диэлектрики.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Сборка и проверка работы электрической цепи постоянного тока.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Измерение и регулирование силы тока.</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 xml:space="preserve">Измерение и регулирование напряжения. </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Исследование зависимости силы тока, идущего через резистор, от сопротивления резистора и напряжения на рез</w:t>
      </w:r>
      <w:r w:rsidRPr="00BE0AE5">
        <w:rPr>
          <w:rFonts w:cs="Times New Roman"/>
        </w:rPr>
        <w:t>и</w:t>
      </w:r>
      <w:r w:rsidRPr="00BE0AE5">
        <w:rPr>
          <w:rFonts w:cs="Times New Roman"/>
        </w:rPr>
        <w:t>сторе.</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Опыты, демонстрирующие зависимость электрического сопротивления проводника от его длины, площади попере</w:t>
      </w:r>
      <w:r w:rsidRPr="00BE0AE5">
        <w:rPr>
          <w:rFonts w:cs="Times New Roman"/>
        </w:rPr>
        <w:t>ч</w:t>
      </w:r>
      <w:r w:rsidRPr="00BE0AE5">
        <w:rPr>
          <w:rFonts w:cs="Times New Roman"/>
        </w:rPr>
        <w:t>ного сечения и материала.</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Проверка правила сложения напряжений при последовательном соединении двух резисторов.</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Проверка правила для силы тока при параллельном соединении резисторов.</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Определение работы электрического тока, идущего через резистор.</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Определение мощности электрического тока, выделяемой на резисторе.</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Исследование зависимости силы тока, идущего через лампочку, от напряжения на ней.</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Определение КПД нагревателя.</w:t>
      </w:r>
    </w:p>
    <w:p w:rsidR="00416B7C" w:rsidRPr="00BE0AE5" w:rsidRDefault="00416B7C" w:rsidP="00416B7C">
      <w:pPr>
        <w:pStyle w:val="list-numnew"/>
        <w:rPr>
          <w:rFonts w:cs="Times New Roman"/>
        </w:rPr>
      </w:pPr>
      <w:r w:rsidRPr="00BE0AE5">
        <w:rPr>
          <w:rFonts w:cs="Times New Roman"/>
        </w:rPr>
        <w:t>14.</w:t>
      </w:r>
      <w:r w:rsidRPr="00BE0AE5">
        <w:rPr>
          <w:rFonts w:cs="Times New Roman"/>
        </w:rPr>
        <w:tab/>
        <w:t>Исследование магнитного взаимодействия постоянных магнитов.</w:t>
      </w:r>
    </w:p>
    <w:p w:rsidR="00416B7C" w:rsidRPr="00BE0AE5" w:rsidRDefault="00416B7C" w:rsidP="00416B7C">
      <w:pPr>
        <w:pStyle w:val="list-numnew"/>
        <w:rPr>
          <w:rFonts w:cs="Times New Roman"/>
        </w:rPr>
      </w:pPr>
      <w:r w:rsidRPr="00BE0AE5">
        <w:rPr>
          <w:rFonts w:cs="Times New Roman"/>
        </w:rPr>
        <w:t>15.</w:t>
      </w:r>
      <w:r w:rsidRPr="00BE0AE5">
        <w:rPr>
          <w:rFonts w:cs="Times New Roman"/>
        </w:rPr>
        <w:tab/>
        <w:t>Изучение магнитного поля постоянных магнитов при их объединении и разделении.</w:t>
      </w:r>
    </w:p>
    <w:p w:rsidR="00416B7C" w:rsidRPr="00BE0AE5" w:rsidRDefault="00416B7C" w:rsidP="00416B7C">
      <w:pPr>
        <w:pStyle w:val="list-numnew"/>
        <w:rPr>
          <w:rFonts w:cs="Times New Roman"/>
        </w:rPr>
      </w:pPr>
      <w:r w:rsidRPr="00BE0AE5">
        <w:rPr>
          <w:rFonts w:cs="Times New Roman"/>
        </w:rPr>
        <w:t>16.</w:t>
      </w:r>
      <w:r w:rsidRPr="00BE0AE5">
        <w:rPr>
          <w:rFonts w:cs="Times New Roman"/>
        </w:rPr>
        <w:tab/>
        <w:t xml:space="preserve">Исследование действия электрического тока на магнитную стрелку. </w:t>
      </w:r>
    </w:p>
    <w:p w:rsidR="00416B7C" w:rsidRPr="00BE0AE5" w:rsidRDefault="00416B7C" w:rsidP="00416B7C">
      <w:pPr>
        <w:pStyle w:val="list-numnew"/>
        <w:rPr>
          <w:rFonts w:cs="Times New Roman"/>
        </w:rPr>
      </w:pPr>
      <w:r w:rsidRPr="00BE0AE5">
        <w:rPr>
          <w:rFonts w:cs="Times New Roman"/>
        </w:rPr>
        <w:t>17.</w:t>
      </w:r>
      <w:r w:rsidRPr="00BE0AE5">
        <w:rPr>
          <w:rFonts w:cs="Times New Roman"/>
        </w:rPr>
        <w:tab/>
        <w:t xml:space="preserve">Опыты, демонстрирующие зависимость силы взаимодействия катушки с током и магнита от силы тока и направления тока в катушке. </w:t>
      </w:r>
    </w:p>
    <w:p w:rsidR="00416B7C" w:rsidRPr="00BE0AE5" w:rsidRDefault="00416B7C" w:rsidP="00416B7C">
      <w:pPr>
        <w:pStyle w:val="list-numnew"/>
        <w:rPr>
          <w:rFonts w:cs="Times New Roman"/>
        </w:rPr>
      </w:pPr>
      <w:r w:rsidRPr="00BE0AE5">
        <w:rPr>
          <w:rFonts w:cs="Times New Roman"/>
        </w:rPr>
        <w:t>18.</w:t>
      </w:r>
      <w:r w:rsidRPr="00BE0AE5">
        <w:rPr>
          <w:rFonts w:cs="Times New Roman"/>
        </w:rPr>
        <w:tab/>
        <w:t>Изучение действия магнитного поля на проводник с током.</w:t>
      </w:r>
    </w:p>
    <w:p w:rsidR="00416B7C" w:rsidRPr="00BE0AE5" w:rsidRDefault="00416B7C" w:rsidP="00416B7C">
      <w:pPr>
        <w:pStyle w:val="list-numnew"/>
        <w:rPr>
          <w:rFonts w:cs="Times New Roman"/>
        </w:rPr>
      </w:pPr>
      <w:r w:rsidRPr="00BE0AE5">
        <w:rPr>
          <w:rFonts w:cs="Times New Roman"/>
        </w:rPr>
        <w:t>19.</w:t>
      </w:r>
      <w:r w:rsidRPr="00BE0AE5">
        <w:rPr>
          <w:rFonts w:cs="Times New Roman"/>
        </w:rPr>
        <w:tab/>
        <w:t xml:space="preserve">Конструирование и изучение работы электродвигателя. </w:t>
      </w:r>
    </w:p>
    <w:p w:rsidR="00416B7C" w:rsidRPr="00BE0AE5" w:rsidRDefault="00416B7C" w:rsidP="00416B7C">
      <w:pPr>
        <w:pStyle w:val="list-numnew"/>
        <w:rPr>
          <w:rFonts w:cs="Times New Roman"/>
        </w:rPr>
      </w:pPr>
      <w:r w:rsidRPr="00BE0AE5">
        <w:rPr>
          <w:rFonts w:cs="Times New Roman"/>
        </w:rPr>
        <w:t>20.</w:t>
      </w:r>
      <w:r w:rsidRPr="00BE0AE5">
        <w:rPr>
          <w:rFonts w:cs="Times New Roman"/>
        </w:rPr>
        <w:tab/>
        <w:t>Измерение КПД электродвигательной установки.</w:t>
      </w:r>
    </w:p>
    <w:p w:rsidR="00416B7C" w:rsidRPr="00BE0AE5" w:rsidRDefault="00416B7C" w:rsidP="00416B7C">
      <w:pPr>
        <w:pStyle w:val="list-numnew"/>
        <w:rPr>
          <w:rFonts w:cs="Times New Roman"/>
        </w:rPr>
      </w:pPr>
      <w:r w:rsidRPr="00BE0AE5">
        <w:rPr>
          <w:rFonts w:cs="Times New Roman"/>
        </w:rPr>
        <w:t>21.</w:t>
      </w:r>
      <w:r w:rsidRPr="00BE0AE5">
        <w:rPr>
          <w:rFonts w:cs="Times New Roman"/>
        </w:rPr>
        <w:tab/>
        <w:t xml:space="preserve">Опыты по исследованию явления электромагнитной индукции: исследование изменений значения и направления индукционного тока. </w:t>
      </w:r>
    </w:p>
    <w:p w:rsidR="00416B7C" w:rsidRPr="00BE0AE5" w:rsidRDefault="00416B7C" w:rsidP="00416B7C">
      <w:pPr>
        <w:pStyle w:val="h3"/>
        <w:spacing w:before="283"/>
        <w:rPr>
          <w:rFonts w:cs="Times New Roman"/>
        </w:rPr>
      </w:pPr>
      <w:r w:rsidRPr="00BE0AE5">
        <w:rPr>
          <w:rFonts w:cs="Times New Roman"/>
        </w:rPr>
        <w:t>9 класс</w:t>
      </w:r>
    </w:p>
    <w:p w:rsidR="00416B7C" w:rsidRPr="00BE0AE5" w:rsidRDefault="00416B7C" w:rsidP="00416B7C">
      <w:pPr>
        <w:pStyle w:val="body"/>
        <w:rPr>
          <w:rFonts w:cs="Times New Roman"/>
          <w:b/>
          <w:bCs/>
        </w:rPr>
      </w:pPr>
      <w:r w:rsidRPr="00BE0AE5">
        <w:rPr>
          <w:rFonts w:cs="Times New Roman"/>
          <w:b/>
          <w:bCs/>
        </w:rPr>
        <w:t>Раздел 8. Механические явления</w:t>
      </w:r>
    </w:p>
    <w:p w:rsidR="00416B7C" w:rsidRPr="00BE0AE5" w:rsidRDefault="00416B7C" w:rsidP="00416B7C">
      <w:pPr>
        <w:pStyle w:val="body"/>
        <w:rPr>
          <w:rFonts w:cs="Times New Roman"/>
        </w:rPr>
      </w:pPr>
      <w:r w:rsidRPr="00BE0AE5">
        <w:rPr>
          <w:rFonts w:cs="Times New Roman"/>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w:t>
      </w:r>
      <w:r w:rsidRPr="00BE0AE5">
        <w:rPr>
          <w:rFonts w:cs="Times New Roman"/>
        </w:rPr>
        <w:t>о</w:t>
      </w:r>
      <w:r w:rsidRPr="00BE0AE5">
        <w:rPr>
          <w:rFonts w:cs="Times New Roman"/>
        </w:rPr>
        <w:t>мерном движении.</w:t>
      </w:r>
    </w:p>
    <w:p w:rsidR="00416B7C" w:rsidRPr="00BE0AE5" w:rsidRDefault="00416B7C" w:rsidP="00416B7C">
      <w:pPr>
        <w:pStyle w:val="body"/>
        <w:rPr>
          <w:rFonts w:cs="Times New Roman"/>
        </w:rPr>
      </w:pPr>
      <w:r w:rsidRPr="00BE0AE5">
        <w:rPr>
          <w:rFonts w:cs="Times New Roman"/>
        </w:rPr>
        <w:t>Ускорение. Равноускоренное прямолинейное движение. Свободное падение. Опыты Галилея.</w:t>
      </w:r>
    </w:p>
    <w:p w:rsidR="00416B7C" w:rsidRPr="00BE0AE5" w:rsidRDefault="00416B7C" w:rsidP="00416B7C">
      <w:pPr>
        <w:pStyle w:val="body"/>
        <w:rPr>
          <w:rFonts w:cs="Times New Roman"/>
        </w:rPr>
      </w:pPr>
      <w:r w:rsidRPr="00BE0AE5">
        <w:rPr>
          <w:rFonts w:cs="Times New Roman"/>
        </w:rPr>
        <w:t>Равномерное движение по окружности. Период и частота обращения. Линейная и угловая скорости. Центростремительное ускорение.</w:t>
      </w:r>
    </w:p>
    <w:p w:rsidR="00416B7C" w:rsidRPr="00BE0AE5" w:rsidRDefault="00416B7C" w:rsidP="00416B7C">
      <w:pPr>
        <w:pStyle w:val="body"/>
        <w:rPr>
          <w:rFonts w:cs="Times New Roman"/>
        </w:rPr>
      </w:pPr>
      <w:r w:rsidRPr="00BE0AE5">
        <w:rPr>
          <w:rFonts w:cs="Times New Roman"/>
        </w:rPr>
        <w:t xml:space="preserve">Первый закон Ньютона. Второй закон Ньютона. Третий закон Ньютона. Принцип суперпозиции сил. </w:t>
      </w:r>
    </w:p>
    <w:p w:rsidR="00416B7C" w:rsidRPr="00BE0AE5" w:rsidRDefault="00416B7C" w:rsidP="00416B7C">
      <w:pPr>
        <w:pStyle w:val="body"/>
        <w:rPr>
          <w:rFonts w:cs="Times New Roman"/>
        </w:rPr>
      </w:pPr>
      <w:r w:rsidRPr="00BE0AE5">
        <w:rPr>
          <w:rFonts w:cs="Times New Roman"/>
        </w:rPr>
        <w:t xml:space="preserve">Сила упругости. Закон Гука. Сила трения: сила трения скольжения, сила трения покоя, другие виды трения. </w:t>
      </w:r>
    </w:p>
    <w:p w:rsidR="00416B7C" w:rsidRPr="00BE0AE5" w:rsidRDefault="00416B7C" w:rsidP="00416B7C">
      <w:pPr>
        <w:pStyle w:val="body"/>
        <w:rPr>
          <w:rFonts w:cs="Times New Roman"/>
        </w:rPr>
      </w:pPr>
      <w:r w:rsidRPr="00BE0AE5">
        <w:rPr>
          <w:rFonts w:cs="Times New Roman"/>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416B7C" w:rsidRPr="00BE0AE5" w:rsidRDefault="00416B7C" w:rsidP="00416B7C">
      <w:pPr>
        <w:pStyle w:val="body"/>
        <w:rPr>
          <w:rFonts w:cs="Times New Roman"/>
        </w:rPr>
      </w:pPr>
      <w:r w:rsidRPr="00BE0AE5">
        <w:rPr>
          <w:rFonts w:cs="Times New Roman"/>
        </w:rPr>
        <w:t>Равновесие материальной точки. Абсолютно твёрдое тело. Равновесие твёрдого тела с закреплённой осью вращения. Момент силы. Центр тяжести.</w:t>
      </w:r>
    </w:p>
    <w:p w:rsidR="00416B7C" w:rsidRPr="00BE0AE5" w:rsidRDefault="00416B7C" w:rsidP="00416B7C">
      <w:pPr>
        <w:pStyle w:val="body"/>
        <w:rPr>
          <w:rFonts w:cs="Times New Roman"/>
        </w:rPr>
      </w:pPr>
      <w:r w:rsidRPr="00BE0AE5">
        <w:rPr>
          <w:rFonts w:cs="Times New Roman"/>
        </w:rPr>
        <w:t xml:space="preserve">Импульс тела. Изменение импульса. Импульс силы. Закон сохранения импульса. Реактивное движение (МС). </w:t>
      </w:r>
    </w:p>
    <w:p w:rsidR="00416B7C" w:rsidRPr="00BE0AE5" w:rsidRDefault="00416B7C" w:rsidP="00416B7C">
      <w:pPr>
        <w:pStyle w:val="body"/>
        <w:rPr>
          <w:rFonts w:cs="Times New Roman"/>
        </w:rPr>
      </w:pPr>
      <w:r w:rsidRPr="00BE0AE5">
        <w:rPr>
          <w:rFonts w:cs="Times New Roman"/>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w:t>
      </w:r>
      <w:r w:rsidRPr="00BE0AE5">
        <w:rPr>
          <w:rFonts w:cs="Times New Roman"/>
        </w:rPr>
        <w:t>и</w:t>
      </w:r>
      <w:r w:rsidRPr="00BE0AE5">
        <w:rPr>
          <w:rFonts w:cs="Times New Roman"/>
        </w:rPr>
        <w:t xml:space="preserve">нетической энергии. Закон сохранения механической энергии. </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механического движения тела относительно разных тел отсчёта.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Сравнение путей и траекторий движения одного и того же тела относительно разных тел отсчёта. </w:t>
      </w:r>
    </w:p>
    <w:p w:rsidR="00416B7C" w:rsidRPr="00BE0AE5" w:rsidRDefault="00416B7C" w:rsidP="00416B7C">
      <w:pPr>
        <w:pStyle w:val="list-numnew"/>
        <w:rPr>
          <w:rFonts w:cs="Times New Roman"/>
        </w:rPr>
      </w:pPr>
      <w:r w:rsidRPr="00BE0AE5">
        <w:rPr>
          <w:rFonts w:cs="Times New Roman"/>
        </w:rPr>
        <w:lastRenderedPageBreak/>
        <w:t>3.</w:t>
      </w:r>
      <w:r w:rsidRPr="00BE0AE5">
        <w:rPr>
          <w:rFonts w:cs="Times New Roman"/>
        </w:rPr>
        <w:tab/>
        <w:t>Измерение скорости и ускорения прямолинейного движения.</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Исследование признаков равноускоренного движения.</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Наблюдение движения тела по окружности.</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Зависимость ускорения тела от массы тела и действующей на него силы.</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 xml:space="preserve">Наблюдение равенства сил при взаимодействии тел. </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Изменение веса тела при ускоренном движении.</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Передача импульса при взаимодействии тел.</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Преобразования энергии при взаимодействии тел.</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Сохранение импульса при неупругом взаимодействии.</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Сохранение импульса при абсолютно упругом взаимодействии.</w:t>
      </w:r>
    </w:p>
    <w:p w:rsidR="00416B7C" w:rsidRPr="00BE0AE5" w:rsidRDefault="00416B7C" w:rsidP="00416B7C">
      <w:pPr>
        <w:pStyle w:val="list-numnew"/>
        <w:rPr>
          <w:rFonts w:cs="Times New Roman"/>
        </w:rPr>
      </w:pPr>
      <w:r w:rsidRPr="00BE0AE5">
        <w:rPr>
          <w:rFonts w:cs="Times New Roman"/>
        </w:rPr>
        <w:t>14.</w:t>
      </w:r>
      <w:r w:rsidRPr="00BE0AE5">
        <w:rPr>
          <w:rFonts w:cs="Times New Roman"/>
        </w:rPr>
        <w:tab/>
        <w:t>Наблюдение реактивного движения.</w:t>
      </w:r>
    </w:p>
    <w:p w:rsidR="00416B7C" w:rsidRPr="00BE0AE5" w:rsidRDefault="00416B7C" w:rsidP="00416B7C">
      <w:pPr>
        <w:pStyle w:val="list-numnew"/>
        <w:rPr>
          <w:rFonts w:cs="Times New Roman"/>
        </w:rPr>
      </w:pPr>
      <w:r w:rsidRPr="00BE0AE5">
        <w:rPr>
          <w:rFonts w:cs="Times New Roman"/>
        </w:rPr>
        <w:t>15.</w:t>
      </w:r>
      <w:r w:rsidRPr="00BE0AE5">
        <w:rPr>
          <w:rFonts w:cs="Times New Roman"/>
        </w:rPr>
        <w:tab/>
        <w:t>Сохранение механической энергии при свободном падении.</w:t>
      </w:r>
    </w:p>
    <w:p w:rsidR="00416B7C" w:rsidRPr="00BE0AE5" w:rsidRDefault="00416B7C" w:rsidP="00416B7C">
      <w:pPr>
        <w:pStyle w:val="list-numnew"/>
        <w:rPr>
          <w:rFonts w:cs="Times New Roman"/>
        </w:rPr>
      </w:pPr>
      <w:r w:rsidRPr="00BE0AE5">
        <w:rPr>
          <w:rFonts w:cs="Times New Roman"/>
        </w:rPr>
        <w:t>16.</w:t>
      </w:r>
      <w:r w:rsidRPr="00BE0AE5">
        <w:rPr>
          <w:rFonts w:cs="Times New Roman"/>
        </w:rPr>
        <w:tab/>
        <w:t>Сохранение механической энергии при движении тела под действием пружины.</w:t>
      </w:r>
    </w:p>
    <w:p w:rsidR="00416B7C" w:rsidRPr="00BE0AE5" w:rsidRDefault="00416B7C" w:rsidP="00416B7C">
      <w:pPr>
        <w:pStyle w:val="h5"/>
        <w:rPr>
          <w:rFonts w:cs="Times New Roman"/>
          <w:i w:val="0"/>
          <w:iCs w:val="0"/>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Конструирование тракта для разгона и дальнейшего равномерного движения шарика или тележки.</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средней скорости скольжения бруска или движения шарика по наклонной плоскости.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Определение ускорения тела при равноускоренном движении по наклонной плоскости.</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Исследование зависимости пути от времени при равноускоренном движении без начальной скорости.</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Исследование зависимости силы трения скольжения от силы нормального давления.</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Определение коэффициента трения скольжения.</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Определение жёсткости пружины.</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Определение работы силы трения при равномерном движении тела по горизонтальной поверхности.</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Определение работы силы упругости при подъёме груза с использованием неподвижного и подвижного блоков.</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Изучение закона сохранения энергии.</w:t>
      </w:r>
    </w:p>
    <w:p w:rsidR="00416B7C" w:rsidRPr="00BE0AE5" w:rsidRDefault="00416B7C" w:rsidP="00416B7C">
      <w:pPr>
        <w:pStyle w:val="body20"/>
        <w:spacing w:before="170"/>
        <w:rPr>
          <w:rFonts w:cs="Times New Roman"/>
        </w:rPr>
      </w:pPr>
      <w:r w:rsidRPr="00BE0AE5">
        <w:rPr>
          <w:rStyle w:val="Bold"/>
          <w:rFonts w:cs="Times New Roman"/>
        </w:rPr>
        <w:t>Раздел 9. Механические колебания и волны</w:t>
      </w:r>
    </w:p>
    <w:p w:rsidR="00416B7C" w:rsidRPr="00BE0AE5" w:rsidRDefault="00416B7C" w:rsidP="00416B7C">
      <w:pPr>
        <w:pStyle w:val="body"/>
        <w:rPr>
          <w:rFonts w:cs="Times New Roman"/>
        </w:rPr>
      </w:pPr>
      <w:r w:rsidRPr="00BE0AE5">
        <w:rPr>
          <w:rFonts w:cs="Times New Roman"/>
        </w:rPr>
        <w:t>Колебательное движение. Основные характеристики колебаний: период, частота, амплитуда. Математический и пр</w:t>
      </w:r>
      <w:r w:rsidRPr="00BE0AE5">
        <w:rPr>
          <w:rFonts w:cs="Times New Roman"/>
        </w:rPr>
        <w:t>у</w:t>
      </w:r>
      <w:r w:rsidRPr="00BE0AE5">
        <w:rPr>
          <w:rFonts w:cs="Times New Roman"/>
        </w:rPr>
        <w:t>жинный маятники. Превращение энергии при колебательном движении.</w:t>
      </w:r>
    </w:p>
    <w:p w:rsidR="00416B7C" w:rsidRPr="00BE0AE5" w:rsidRDefault="00416B7C" w:rsidP="00416B7C">
      <w:pPr>
        <w:pStyle w:val="body"/>
        <w:rPr>
          <w:rFonts w:cs="Times New Roman"/>
        </w:rPr>
      </w:pPr>
      <w:r w:rsidRPr="00BE0AE5">
        <w:rPr>
          <w:rFonts w:cs="Times New Roman"/>
        </w:rPr>
        <w:t xml:space="preserve">Затухающие колебания. Вынужденные колебания. Резонанс. </w:t>
      </w:r>
    </w:p>
    <w:p w:rsidR="00416B7C" w:rsidRPr="00BE0AE5" w:rsidRDefault="00416B7C" w:rsidP="00416B7C">
      <w:pPr>
        <w:pStyle w:val="body"/>
        <w:rPr>
          <w:rFonts w:cs="Times New Roman"/>
        </w:rPr>
      </w:pPr>
      <w:r w:rsidRPr="00BE0AE5">
        <w:rPr>
          <w:rFonts w:cs="Times New Roman"/>
        </w:rPr>
        <w:t>Механические волны. Свойства механических волн. Продольные и поперечные волны. Длина волны и скорость её ра</w:t>
      </w:r>
      <w:r w:rsidRPr="00BE0AE5">
        <w:rPr>
          <w:rFonts w:cs="Times New Roman"/>
        </w:rPr>
        <w:t>с</w:t>
      </w:r>
      <w:r w:rsidRPr="00BE0AE5">
        <w:rPr>
          <w:rFonts w:cs="Times New Roman"/>
        </w:rPr>
        <w:t xml:space="preserve">пространения. Механические волны в твёрдом теле, сейсмические волны (МС). </w:t>
      </w:r>
    </w:p>
    <w:p w:rsidR="00416B7C" w:rsidRPr="00BE0AE5" w:rsidRDefault="00416B7C" w:rsidP="00416B7C">
      <w:pPr>
        <w:pStyle w:val="body"/>
        <w:rPr>
          <w:rFonts w:cs="Times New Roman"/>
        </w:rPr>
      </w:pPr>
      <w:r w:rsidRPr="00BE0AE5">
        <w:rPr>
          <w:rFonts w:cs="Times New Roman"/>
        </w:rPr>
        <w:t>Звук. Громкость звука и высота тона. Отражение звука. Инфразвук и ультразвук.</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колебаний тел под действием силы тяжести и силы упругости.</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Наблюдение колебаний груза на нити и на пружине.</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вынужденных колебаний и резонанса.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Распространение продольных и поперечных волн (на модели).</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Наблюдение зависимости высоты звука от частоты.</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Акустический резонанс.</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Определение частоты и периода колебаний математического маятника.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частоты и периода колебаний пружинного маятника.</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Исследование зависимости периода колебаний подвешенного к нити груза от длины нити.</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Исследование зависимости периода колебаний пружинного маятника от массы груза.</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 xml:space="preserve">Проверка независимости периода колебаний груза, подвешенного к нити, от массы груза. </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Опыты, демонстрирующие зависимость периода колебаний пружинного маятника от массы груза и жёсткости пр</w:t>
      </w:r>
      <w:r w:rsidRPr="00BE0AE5">
        <w:rPr>
          <w:rFonts w:cs="Times New Roman"/>
        </w:rPr>
        <w:t>у</w:t>
      </w:r>
      <w:r w:rsidRPr="00BE0AE5">
        <w:rPr>
          <w:rFonts w:cs="Times New Roman"/>
        </w:rPr>
        <w:t xml:space="preserve">жины. </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Измерение ускорения свободного падения.</w:t>
      </w:r>
    </w:p>
    <w:p w:rsidR="00416B7C" w:rsidRPr="00BE0AE5" w:rsidRDefault="00416B7C" w:rsidP="00416B7C">
      <w:pPr>
        <w:pStyle w:val="body20"/>
        <w:rPr>
          <w:rFonts w:cs="Times New Roman"/>
        </w:rPr>
      </w:pPr>
      <w:r w:rsidRPr="00BE0AE5">
        <w:rPr>
          <w:rStyle w:val="Bold"/>
          <w:rFonts w:cs="Times New Roman"/>
        </w:rPr>
        <w:t>Раздел 10. Электромагнитное поле и электромагнитныеволны</w:t>
      </w:r>
    </w:p>
    <w:p w:rsidR="00416B7C" w:rsidRPr="00BE0AE5" w:rsidRDefault="00416B7C" w:rsidP="00416B7C">
      <w:pPr>
        <w:pStyle w:val="body"/>
        <w:rPr>
          <w:rFonts w:cs="Times New Roman"/>
        </w:rPr>
      </w:pPr>
      <w:r w:rsidRPr="00BE0AE5">
        <w:rPr>
          <w:rFonts w:cs="Times New Roman"/>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416B7C" w:rsidRPr="00BE0AE5" w:rsidRDefault="00416B7C" w:rsidP="00416B7C">
      <w:pPr>
        <w:pStyle w:val="body"/>
        <w:rPr>
          <w:rFonts w:cs="Times New Roman"/>
        </w:rPr>
      </w:pPr>
      <w:r w:rsidRPr="00BE0AE5">
        <w:rPr>
          <w:rFonts w:cs="Times New Roman"/>
        </w:rPr>
        <w:t>Электромагнитная природа света. Скорость света. Волновые свойства света.</w:t>
      </w:r>
    </w:p>
    <w:p w:rsidR="00416B7C" w:rsidRPr="00BE0AE5" w:rsidRDefault="00416B7C" w:rsidP="00416B7C">
      <w:pPr>
        <w:pStyle w:val="h5"/>
        <w:rPr>
          <w:rFonts w:cs="Times New Roman"/>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 xml:space="preserve">Свойства электромагнитных волн. </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Волновые свойства света. </w:t>
      </w:r>
    </w:p>
    <w:p w:rsidR="00416B7C" w:rsidRPr="00BE0AE5" w:rsidRDefault="00416B7C" w:rsidP="00416B7C">
      <w:pPr>
        <w:pStyle w:val="h5"/>
        <w:rPr>
          <w:rFonts w:cs="Times New Roman"/>
        </w:rPr>
      </w:pPr>
      <w:r w:rsidRPr="00BE0AE5">
        <w:rPr>
          <w:rFonts w:cs="Times New Roman"/>
        </w:rPr>
        <w:t xml:space="preserve">Лабораторные работы и опыты </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Изучение свойств электромагнитных волн с помощью мобильного телефона.</w:t>
      </w:r>
    </w:p>
    <w:p w:rsidR="00416B7C" w:rsidRPr="00BE0AE5" w:rsidRDefault="00416B7C" w:rsidP="00416B7C">
      <w:pPr>
        <w:pStyle w:val="body20"/>
        <w:rPr>
          <w:rFonts w:cs="Times New Roman"/>
        </w:rPr>
      </w:pPr>
      <w:r w:rsidRPr="00BE0AE5">
        <w:rPr>
          <w:rStyle w:val="Bold"/>
          <w:rFonts w:cs="Times New Roman"/>
        </w:rPr>
        <w:t>Раздел 11. Световые явления</w:t>
      </w:r>
    </w:p>
    <w:p w:rsidR="00416B7C" w:rsidRPr="00BE0AE5" w:rsidRDefault="00416B7C" w:rsidP="00416B7C">
      <w:pPr>
        <w:pStyle w:val="body"/>
        <w:rPr>
          <w:rFonts w:cs="Times New Roman"/>
        </w:rPr>
      </w:pPr>
      <w:r w:rsidRPr="00BE0AE5">
        <w:rPr>
          <w:rFonts w:cs="Times New Roman"/>
        </w:rPr>
        <w:lastRenderedPageBreak/>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416B7C" w:rsidRPr="00BE0AE5" w:rsidRDefault="00416B7C" w:rsidP="00416B7C">
      <w:pPr>
        <w:pStyle w:val="body"/>
        <w:rPr>
          <w:rFonts w:cs="Times New Roman"/>
        </w:rPr>
      </w:pPr>
      <w:r w:rsidRPr="00BE0AE5">
        <w:rPr>
          <w:rFonts w:cs="Times New Roman"/>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416B7C" w:rsidRPr="00BE0AE5" w:rsidRDefault="00416B7C" w:rsidP="00416B7C">
      <w:pPr>
        <w:pStyle w:val="body"/>
        <w:rPr>
          <w:rFonts w:cs="Times New Roman"/>
        </w:rPr>
      </w:pPr>
      <w:r w:rsidRPr="00BE0AE5">
        <w:rPr>
          <w:rFonts w:cs="Times New Roman"/>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rsidR="00416B7C" w:rsidRPr="00BE0AE5" w:rsidRDefault="00416B7C" w:rsidP="00416B7C">
      <w:pPr>
        <w:pStyle w:val="body"/>
        <w:rPr>
          <w:rFonts w:cs="Times New Roman"/>
        </w:rPr>
      </w:pPr>
      <w:r w:rsidRPr="00BE0AE5">
        <w:rPr>
          <w:rFonts w:cs="Times New Roman"/>
        </w:rPr>
        <w:t>Разложение белого света в спектр. Опыты Ньютона. Сложение спектральных цветов. Дисперсия света.</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Прямолинейное распространение света.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Отражение света.</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Получение изображений в плоском, вогнутом и выпуклом зеркалах.</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Преломление света.</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Оптический световод.</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Ход лучей в собирающей линзе.</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Ход лучей в рассеивающей линзе.</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Получение изображений с помощью линз.</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Принцип действия фотоаппарата, микроскопа и телескопа.</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Модель глаза.</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Разложение белого света в спектр.</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Получение белого света при сложении света разных цветов.</w:t>
      </w:r>
    </w:p>
    <w:p w:rsidR="00416B7C" w:rsidRPr="00BE0AE5" w:rsidRDefault="00416B7C" w:rsidP="00416B7C">
      <w:pPr>
        <w:pStyle w:val="h5"/>
        <w:rPr>
          <w:rFonts w:cs="Times New Roman"/>
        </w:rPr>
      </w:pPr>
      <w:r w:rsidRPr="00BE0AE5">
        <w:rPr>
          <w:rFonts w:cs="Times New Roman"/>
        </w:rPr>
        <w:t xml:space="preserve">Лабораторные работы и опыты </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Исследование зависимости угла отражения светового луча от угла падения.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Изучение характеристик изображения предмета в плоском зеркале.</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Исследование зависимости угла преломления светового луча от угла падения на границе «воздух—стекло». </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Получение изображений с помощью собирающей линзы.</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Определение фокусного расстояния и оптической силы собирающей линзы.</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Опыты по разложению белого света в спектр.</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Опыты по восприятию цвета предметов при их наблюдении через цветовые фильтры.</w:t>
      </w:r>
    </w:p>
    <w:p w:rsidR="00416B7C" w:rsidRPr="00BE0AE5" w:rsidRDefault="00416B7C" w:rsidP="00416B7C">
      <w:pPr>
        <w:pStyle w:val="body20"/>
        <w:rPr>
          <w:rStyle w:val="Bold"/>
          <w:rFonts w:cs="Times New Roman"/>
        </w:rPr>
      </w:pPr>
      <w:r w:rsidRPr="00BE0AE5">
        <w:rPr>
          <w:rStyle w:val="Bold"/>
          <w:rFonts w:cs="Times New Roman"/>
        </w:rPr>
        <w:t>Раздел 12. Квантовые явления</w:t>
      </w:r>
    </w:p>
    <w:p w:rsidR="00416B7C" w:rsidRPr="00BE0AE5" w:rsidRDefault="00416B7C" w:rsidP="00416B7C">
      <w:pPr>
        <w:pStyle w:val="body"/>
        <w:rPr>
          <w:rFonts w:cs="Times New Roman"/>
        </w:rPr>
      </w:pPr>
      <w:r w:rsidRPr="00BE0AE5">
        <w:rPr>
          <w:rFonts w:cs="Times New Roman"/>
        </w:rPr>
        <w:t xml:space="preserve">Опыты Резерфорда и планетарная модель атома. Модель атома Бора. Испускание и поглощение света атомом. Кванты. Линейчатые спектры. </w:t>
      </w:r>
    </w:p>
    <w:p w:rsidR="00416B7C" w:rsidRPr="00BE0AE5" w:rsidRDefault="00416B7C" w:rsidP="00416B7C">
      <w:pPr>
        <w:pStyle w:val="body"/>
        <w:rPr>
          <w:rFonts w:cs="Times New Roman"/>
        </w:rPr>
      </w:pPr>
      <w:r w:rsidRPr="00BE0AE5">
        <w:rPr>
          <w:rFonts w:cs="Times New Roman"/>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rsidR="00416B7C" w:rsidRPr="00BE0AE5" w:rsidRDefault="00416B7C" w:rsidP="00416B7C">
      <w:pPr>
        <w:pStyle w:val="body"/>
        <w:rPr>
          <w:rFonts w:cs="Times New Roman"/>
        </w:rPr>
      </w:pPr>
      <w:r w:rsidRPr="00BE0AE5">
        <w:rPr>
          <w:rFonts w:cs="Times New Roman"/>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416B7C" w:rsidRPr="00BE0AE5" w:rsidRDefault="00416B7C" w:rsidP="00416B7C">
      <w:pPr>
        <w:pStyle w:val="body"/>
        <w:rPr>
          <w:rFonts w:cs="Times New Roman"/>
        </w:rPr>
      </w:pPr>
      <w:r w:rsidRPr="00BE0AE5">
        <w:rPr>
          <w:rFonts w:cs="Times New Roman"/>
        </w:rPr>
        <w:t xml:space="preserve">Ядерная энергетика. Действия радиоактивных излучений на живые организмы (МС). </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Спектры излучения и поглощения.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Спектры различных газов.</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Спектр водорода.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Наблюдение треков в камере Вильсона. </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 xml:space="preserve">Работа счётчика ионизирующих излучений. </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Регистрация излучения природных минералов и продуктов.</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сплошных и линейчатых спектров излучения.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Исследование треков: измерение энергии частицы по тормозному пути (по фотографиям).</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Измерение радиоактивного фона.</w:t>
      </w:r>
    </w:p>
    <w:p w:rsidR="00416B7C" w:rsidRPr="00BE0AE5" w:rsidRDefault="00416B7C" w:rsidP="00416B7C">
      <w:pPr>
        <w:pStyle w:val="body20"/>
        <w:jc w:val="left"/>
        <w:rPr>
          <w:rStyle w:val="Bold"/>
          <w:rFonts w:cs="Times New Roman"/>
        </w:rPr>
      </w:pPr>
      <w:r w:rsidRPr="00BE0AE5">
        <w:rPr>
          <w:rStyle w:val="Bold"/>
          <w:rFonts w:cs="Times New Roman"/>
        </w:rPr>
        <w:t>Повторительно-обобщающий модуль</w:t>
      </w:r>
    </w:p>
    <w:p w:rsidR="00416B7C" w:rsidRPr="00BE0AE5" w:rsidRDefault="00416B7C" w:rsidP="00416B7C">
      <w:pPr>
        <w:pStyle w:val="body"/>
        <w:rPr>
          <w:rFonts w:cs="Times New Roman"/>
        </w:rPr>
      </w:pPr>
      <w:r w:rsidRPr="00BE0AE5">
        <w:rPr>
          <w:rFonts w:cs="Times New Roman"/>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416B7C" w:rsidRPr="00BE0AE5" w:rsidRDefault="00416B7C" w:rsidP="00416B7C">
      <w:pPr>
        <w:pStyle w:val="body20"/>
        <w:rPr>
          <w:rFonts w:cs="Times New Roman"/>
        </w:rPr>
      </w:pPr>
      <w:r w:rsidRPr="00BE0AE5">
        <w:rPr>
          <w:rFonts w:cs="Times New Roman"/>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w:t>
      </w:r>
      <w:r w:rsidRPr="00BE0AE5">
        <w:rPr>
          <w:rFonts w:cs="Times New Roman"/>
        </w:rPr>
        <w:t>а</w:t>
      </w:r>
      <w:r w:rsidRPr="00BE0AE5">
        <w:rPr>
          <w:rFonts w:cs="Times New Roman"/>
        </w:rPr>
        <w:t xml:space="preserve">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416B7C" w:rsidRPr="00BE0AE5" w:rsidRDefault="00416B7C" w:rsidP="00416B7C">
      <w:pPr>
        <w:pStyle w:val="body"/>
        <w:rPr>
          <w:rFonts w:cs="Times New Roman"/>
        </w:rPr>
      </w:pPr>
      <w:r w:rsidRPr="00BE0AE5">
        <w:rPr>
          <w:rFonts w:cs="Times New Roman"/>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416B7C" w:rsidRPr="00BE0AE5" w:rsidRDefault="00416B7C" w:rsidP="00416B7C">
      <w:pPr>
        <w:pStyle w:val="list-bullet"/>
        <w:rPr>
          <w:rFonts w:cs="Times New Roman"/>
        </w:rPr>
      </w:pPr>
      <w:r w:rsidRPr="00BE0AE5">
        <w:rPr>
          <w:rFonts w:cs="Times New Roman"/>
        </w:rPr>
        <w:t>на основе полученных знаний распознавать и научно объяснять физические явления в окружающей природе и п</w:t>
      </w:r>
      <w:r w:rsidRPr="00BE0AE5">
        <w:rPr>
          <w:rFonts w:cs="Times New Roman"/>
        </w:rPr>
        <w:t>о</w:t>
      </w:r>
      <w:r w:rsidRPr="00BE0AE5">
        <w:rPr>
          <w:rFonts w:cs="Times New Roman"/>
        </w:rPr>
        <w:t>вседневной жизни;</w:t>
      </w:r>
    </w:p>
    <w:p w:rsidR="00416B7C" w:rsidRPr="00BE0AE5" w:rsidRDefault="00416B7C" w:rsidP="00416B7C">
      <w:pPr>
        <w:pStyle w:val="list-bullet"/>
        <w:rPr>
          <w:rFonts w:cs="Times New Roman"/>
        </w:rPr>
      </w:pPr>
      <w:r w:rsidRPr="00BE0AE5">
        <w:rPr>
          <w:rFonts w:cs="Times New Roman"/>
        </w:rPr>
        <w:t>использовать научные методы исследования физических явлений, в том числе для проверки гипотез и получения теоретических выводов;</w:t>
      </w:r>
    </w:p>
    <w:p w:rsidR="00416B7C" w:rsidRPr="00BE0AE5" w:rsidRDefault="00416B7C" w:rsidP="00416B7C">
      <w:pPr>
        <w:pStyle w:val="list-bullet"/>
        <w:rPr>
          <w:rFonts w:cs="Times New Roman"/>
        </w:rPr>
      </w:pPr>
      <w:r w:rsidRPr="00BE0AE5">
        <w:rPr>
          <w:rFonts w:cs="Times New Roman"/>
        </w:rPr>
        <w:lastRenderedPageBreak/>
        <w:t>объяснять научные основы наиболее важных достижений современных технологий, например, практического и</w:t>
      </w:r>
      <w:r w:rsidRPr="00BE0AE5">
        <w:rPr>
          <w:rFonts w:cs="Times New Roman"/>
        </w:rPr>
        <w:t>с</w:t>
      </w:r>
      <w:r w:rsidRPr="00BE0AE5">
        <w:rPr>
          <w:rFonts w:cs="Times New Roman"/>
        </w:rPr>
        <w:t xml:space="preserve">пользования различных источников энергии на основе закона превращения и сохранения всех известных видов энергии. </w:t>
      </w:r>
    </w:p>
    <w:p w:rsidR="00416B7C" w:rsidRPr="00BE0AE5" w:rsidRDefault="00416B7C" w:rsidP="00416B7C">
      <w:pPr>
        <w:pStyle w:val="body"/>
        <w:rPr>
          <w:rFonts w:cs="Times New Roman"/>
        </w:rPr>
      </w:pPr>
      <w:r w:rsidRPr="00BE0AE5">
        <w:rPr>
          <w:rFonts w:cs="Times New Roman"/>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«Физика» </w:t>
      </w:r>
      <w:r w:rsidRPr="00BE0AE5">
        <w:rPr>
          <w:rFonts w:cs="Times New Roman"/>
        </w:rPr>
        <w:br/>
        <w:t>на уровне основного общего образования</w:t>
      </w:r>
    </w:p>
    <w:p w:rsidR="00416B7C" w:rsidRPr="00BE0AE5" w:rsidRDefault="00416B7C" w:rsidP="00416B7C">
      <w:pPr>
        <w:pStyle w:val="body"/>
        <w:rPr>
          <w:rFonts w:cs="Times New Roman"/>
        </w:rPr>
      </w:pPr>
      <w:r w:rsidRPr="00BE0AE5">
        <w:rPr>
          <w:rFonts w:cs="Times New Roman"/>
        </w:rPr>
        <w:t>Изучение учебного предмета «Физика» на уровне основного общего образования должно обеспечивать достижение сл</w:t>
      </w:r>
      <w:r w:rsidRPr="00BE0AE5">
        <w:rPr>
          <w:rFonts w:cs="Times New Roman"/>
        </w:rPr>
        <w:t>е</w:t>
      </w:r>
      <w:r w:rsidRPr="00BE0AE5">
        <w:rPr>
          <w:rFonts w:cs="Times New Roman"/>
        </w:rPr>
        <w:t>дующих личностных, метапредметных и предметных образовательных результатов.</w:t>
      </w:r>
    </w:p>
    <w:p w:rsidR="00416B7C" w:rsidRPr="00BE0AE5" w:rsidRDefault="00416B7C" w:rsidP="00416B7C">
      <w:pPr>
        <w:pStyle w:val="h2"/>
        <w:rPr>
          <w:rFonts w:cs="Times New Roman"/>
        </w:rPr>
      </w:pPr>
      <w:r w:rsidRPr="00BE0AE5">
        <w:rPr>
          <w:rFonts w:cs="Times New Roman"/>
        </w:rPr>
        <w:t>Личностные результаты</w:t>
      </w:r>
    </w:p>
    <w:p w:rsidR="00416B7C" w:rsidRPr="00BE0AE5" w:rsidRDefault="00416B7C" w:rsidP="00416B7C">
      <w:pPr>
        <w:pStyle w:val="h5"/>
        <w:rPr>
          <w:rFonts w:cs="Times New Roman"/>
        </w:rPr>
      </w:pPr>
      <w:r w:rsidRPr="00BE0AE5">
        <w:rPr>
          <w:rFonts w:cs="Times New Roman"/>
        </w:rPr>
        <w:t>Патриотическое воспитание</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проявление интереса к истории и современному состоянию российской физической науки;</w:t>
      </w:r>
    </w:p>
    <w:p w:rsidR="00416B7C" w:rsidRPr="00BE0AE5" w:rsidRDefault="00416B7C" w:rsidP="00416B7C">
      <w:pPr>
        <w:pStyle w:val="list-dash"/>
        <w:rPr>
          <w:rFonts w:cs="Times New Roman"/>
        </w:rPr>
      </w:pPr>
      <w:r w:rsidRPr="00BE0AE5">
        <w:rPr>
          <w:rFonts w:cs="Times New Roman"/>
        </w:rPr>
        <w:t>ценностное отношение к достижениям российских учёных-физиков.</w:t>
      </w:r>
    </w:p>
    <w:p w:rsidR="00416B7C" w:rsidRPr="00BE0AE5" w:rsidRDefault="00416B7C" w:rsidP="00416B7C">
      <w:pPr>
        <w:pStyle w:val="h5"/>
        <w:rPr>
          <w:rFonts w:cs="Times New Roman"/>
        </w:rPr>
      </w:pPr>
      <w:r w:rsidRPr="00BE0AE5">
        <w:rPr>
          <w:rFonts w:cs="Times New Roman"/>
        </w:rPr>
        <w:t>Гражданское и духовно-нравственное воспитание</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готовность к активному участию в обсуждении общественнозначимых и этических проблем, связанных с практич</w:t>
      </w:r>
      <w:r w:rsidRPr="00BE0AE5">
        <w:rPr>
          <w:rFonts w:cs="Times New Roman"/>
        </w:rPr>
        <w:t>е</w:t>
      </w:r>
      <w:r w:rsidRPr="00BE0AE5">
        <w:rPr>
          <w:rFonts w:cs="Times New Roman"/>
        </w:rPr>
        <w:t>ским применением достижений физики;</w:t>
      </w:r>
    </w:p>
    <w:p w:rsidR="00416B7C" w:rsidRPr="00BE0AE5" w:rsidRDefault="00416B7C" w:rsidP="00416B7C">
      <w:pPr>
        <w:pStyle w:val="list-dash"/>
        <w:rPr>
          <w:rFonts w:cs="Times New Roman"/>
        </w:rPr>
      </w:pPr>
      <w:r w:rsidRPr="00BE0AE5">
        <w:rPr>
          <w:rFonts w:cs="Times New Roman"/>
        </w:rPr>
        <w:t xml:space="preserve">осознание важности морально-этических принципов в деятельности учёного. </w:t>
      </w:r>
    </w:p>
    <w:p w:rsidR="00416B7C" w:rsidRPr="00BE0AE5" w:rsidRDefault="00416B7C" w:rsidP="00416B7C">
      <w:pPr>
        <w:pStyle w:val="h5"/>
        <w:rPr>
          <w:rFonts w:cs="Times New Roman"/>
        </w:rPr>
      </w:pPr>
      <w:r w:rsidRPr="00BE0AE5">
        <w:rPr>
          <w:rFonts w:cs="Times New Roman"/>
        </w:rPr>
        <w:t>Эстетическое воспитание</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восприятие эстетических качеств физической науки: её гармоничного построения, строгости, точности, лаконичности.</w:t>
      </w:r>
    </w:p>
    <w:p w:rsidR="00416B7C" w:rsidRPr="00BE0AE5" w:rsidRDefault="00416B7C" w:rsidP="00416B7C">
      <w:pPr>
        <w:pStyle w:val="h5"/>
        <w:rPr>
          <w:rFonts w:cs="Times New Roman"/>
        </w:rPr>
      </w:pPr>
      <w:r w:rsidRPr="00BE0AE5">
        <w:rPr>
          <w:rFonts w:cs="Times New Roman"/>
        </w:rPr>
        <w:t>Ценности научного познания</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осознание ценности физической науки как мощного инструмента познания мира, основы развития технологий, ва</w:t>
      </w:r>
      <w:r w:rsidRPr="00BE0AE5">
        <w:rPr>
          <w:rFonts w:cs="Times New Roman"/>
        </w:rPr>
        <w:t>ж</w:t>
      </w:r>
      <w:r w:rsidRPr="00BE0AE5">
        <w:rPr>
          <w:rFonts w:cs="Times New Roman"/>
        </w:rPr>
        <w:t>нейшей составляющей культуры;</w:t>
      </w:r>
    </w:p>
    <w:p w:rsidR="00416B7C" w:rsidRPr="00BE0AE5" w:rsidRDefault="00416B7C" w:rsidP="00416B7C">
      <w:pPr>
        <w:pStyle w:val="list-dash"/>
        <w:rPr>
          <w:rFonts w:cs="Times New Roman"/>
        </w:rPr>
      </w:pPr>
      <w:r w:rsidRPr="00BE0AE5">
        <w:rPr>
          <w:rFonts w:cs="Times New Roman"/>
        </w:rPr>
        <w:t>развитие научной любознательности, интереса к исследовательской деятельности.</w:t>
      </w:r>
    </w:p>
    <w:p w:rsidR="00416B7C" w:rsidRPr="00BE0AE5" w:rsidRDefault="00416B7C" w:rsidP="00416B7C">
      <w:pPr>
        <w:pStyle w:val="h5"/>
        <w:rPr>
          <w:rFonts w:cs="Times New Roman"/>
        </w:rPr>
      </w:pPr>
      <w:r w:rsidRPr="00BE0AE5">
        <w:rPr>
          <w:rFonts w:cs="Times New Roman"/>
        </w:rPr>
        <w:t>Формирование культуры здоровья и эмоционального благополучия</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416B7C" w:rsidRPr="00BE0AE5" w:rsidRDefault="00416B7C" w:rsidP="00416B7C">
      <w:pPr>
        <w:pStyle w:val="list-dash"/>
        <w:rPr>
          <w:rFonts w:cs="Times New Roman"/>
        </w:rPr>
      </w:pPr>
      <w:r w:rsidRPr="00BE0AE5">
        <w:rPr>
          <w:rFonts w:cs="Times New Roman"/>
        </w:rPr>
        <w:t>сформированность навыка рефлексии, признание своего права на ошибку и такого же права у другого человека.</w:t>
      </w:r>
    </w:p>
    <w:p w:rsidR="00416B7C" w:rsidRPr="00BE0AE5" w:rsidRDefault="00416B7C" w:rsidP="00416B7C">
      <w:pPr>
        <w:pStyle w:val="h5"/>
        <w:rPr>
          <w:rFonts w:cs="Times New Roman"/>
        </w:rPr>
      </w:pPr>
      <w:r w:rsidRPr="00BE0AE5">
        <w:rPr>
          <w:rFonts w:cs="Times New Roman"/>
        </w:rPr>
        <w:t>Трудовое воспитание</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 xml:space="preserve">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 </w:t>
      </w:r>
    </w:p>
    <w:p w:rsidR="00416B7C" w:rsidRPr="00BE0AE5" w:rsidRDefault="00416B7C" w:rsidP="00416B7C">
      <w:pPr>
        <w:pStyle w:val="list-dash"/>
        <w:rPr>
          <w:rFonts w:cs="Times New Roman"/>
        </w:rPr>
      </w:pPr>
      <w:r w:rsidRPr="00BE0AE5">
        <w:rPr>
          <w:rFonts w:cs="Times New Roman"/>
        </w:rPr>
        <w:t>интерес к практическому изучению профессий, связанных с физикой.</w:t>
      </w:r>
    </w:p>
    <w:p w:rsidR="00416B7C" w:rsidRPr="00BE0AE5" w:rsidRDefault="00416B7C" w:rsidP="00416B7C">
      <w:pPr>
        <w:pStyle w:val="h5"/>
        <w:rPr>
          <w:rFonts w:cs="Times New Roman"/>
        </w:rPr>
      </w:pPr>
      <w:r w:rsidRPr="00BE0AE5">
        <w:rPr>
          <w:rFonts w:cs="Times New Roman"/>
        </w:rPr>
        <w:t>Экологическое воспитание</w:t>
      </w:r>
      <w:r w:rsidRPr="00BE0AE5">
        <w:rPr>
          <w:rStyle w:val="Bold"/>
          <w:rFonts w:cs="Times New Roman"/>
          <w:b/>
          <w:bCs/>
          <w:i w:val="0"/>
          <w:iCs w:val="0"/>
        </w:rPr>
        <w:t>:</w:t>
      </w:r>
    </w:p>
    <w:p w:rsidR="00416B7C" w:rsidRPr="00BE0AE5" w:rsidRDefault="00416B7C" w:rsidP="00416B7C">
      <w:pPr>
        <w:pStyle w:val="list-dash"/>
        <w:rPr>
          <w:rFonts w:cs="Times New Roman"/>
          <w:spacing w:val="-1"/>
        </w:rPr>
      </w:pPr>
      <w:r w:rsidRPr="00BE0AE5">
        <w:rPr>
          <w:rFonts w:cs="Times New Roman"/>
          <w:spacing w:val="-1"/>
        </w:rPr>
        <w:t>ориентация на применение физических знаний для решения задач в области окружающей среды, планирования п</w:t>
      </w:r>
      <w:r w:rsidRPr="00BE0AE5">
        <w:rPr>
          <w:rFonts w:cs="Times New Roman"/>
          <w:spacing w:val="-1"/>
        </w:rPr>
        <w:t>о</w:t>
      </w:r>
      <w:r w:rsidRPr="00BE0AE5">
        <w:rPr>
          <w:rFonts w:cs="Times New Roman"/>
          <w:spacing w:val="-1"/>
        </w:rPr>
        <w:t xml:space="preserve">ступков и оценки их возможных последствий для окружающей среды; </w:t>
      </w:r>
    </w:p>
    <w:p w:rsidR="00416B7C" w:rsidRPr="00BE0AE5" w:rsidRDefault="00416B7C" w:rsidP="00416B7C">
      <w:pPr>
        <w:pStyle w:val="list-dash"/>
        <w:rPr>
          <w:rFonts w:cs="Times New Roman"/>
        </w:rPr>
      </w:pPr>
      <w:r w:rsidRPr="00BE0AE5">
        <w:rPr>
          <w:rFonts w:cs="Times New Roman"/>
        </w:rPr>
        <w:t>осознание глобального характера экологических проблем и путей их решения.</w:t>
      </w:r>
    </w:p>
    <w:p w:rsidR="00416B7C" w:rsidRPr="00BE0AE5" w:rsidRDefault="00416B7C" w:rsidP="00416B7C">
      <w:pPr>
        <w:pStyle w:val="h5"/>
        <w:rPr>
          <w:rFonts w:cs="Times New Roman"/>
        </w:rPr>
      </w:pPr>
      <w:r w:rsidRPr="00BE0AE5">
        <w:rPr>
          <w:rFonts w:cs="Times New Roman"/>
        </w:rPr>
        <w:t>Адаптация обучающегося к изменяющимся условиям социальной и природной среды</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416B7C" w:rsidRPr="00BE0AE5" w:rsidRDefault="00416B7C" w:rsidP="00416B7C">
      <w:pPr>
        <w:pStyle w:val="list-dash"/>
        <w:rPr>
          <w:rFonts w:cs="Times New Roman"/>
        </w:rPr>
      </w:pPr>
      <w:r w:rsidRPr="00BE0AE5">
        <w:rPr>
          <w:rFonts w:cs="Times New Roman"/>
        </w:rPr>
        <w:t xml:space="preserve">повышение уровня своей компетентности через практическую деятельность; </w:t>
      </w:r>
    </w:p>
    <w:p w:rsidR="00416B7C" w:rsidRPr="00BE0AE5" w:rsidRDefault="00416B7C" w:rsidP="00416B7C">
      <w:pPr>
        <w:pStyle w:val="list-dash"/>
        <w:rPr>
          <w:rFonts w:cs="Times New Roman"/>
        </w:rPr>
      </w:pPr>
      <w:r w:rsidRPr="00BE0AE5">
        <w:rPr>
          <w:rFonts w:cs="Times New Roman"/>
        </w:rPr>
        <w:t>потребность в формировании новых знаний, в том числе формулировать идеи, понятия, гипотезы о физических об</w:t>
      </w:r>
      <w:r w:rsidRPr="00BE0AE5">
        <w:rPr>
          <w:rFonts w:cs="Times New Roman"/>
        </w:rPr>
        <w:t>ъ</w:t>
      </w:r>
      <w:r w:rsidRPr="00BE0AE5">
        <w:rPr>
          <w:rFonts w:cs="Times New Roman"/>
        </w:rPr>
        <w:t>ектах и явлениях;</w:t>
      </w:r>
    </w:p>
    <w:p w:rsidR="00416B7C" w:rsidRPr="00BE0AE5" w:rsidRDefault="00416B7C" w:rsidP="00416B7C">
      <w:pPr>
        <w:pStyle w:val="list-dash"/>
        <w:rPr>
          <w:rFonts w:cs="Times New Roman"/>
        </w:rPr>
      </w:pPr>
      <w:r w:rsidRPr="00BE0AE5">
        <w:rPr>
          <w:rFonts w:cs="Times New Roman"/>
        </w:rPr>
        <w:t xml:space="preserve">осознание дефицитов собственных знаний и компетентностей в области физики; </w:t>
      </w:r>
    </w:p>
    <w:p w:rsidR="00416B7C" w:rsidRPr="00BE0AE5" w:rsidRDefault="00416B7C" w:rsidP="00416B7C">
      <w:pPr>
        <w:pStyle w:val="list-dash"/>
        <w:rPr>
          <w:rFonts w:cs="Times New Roman"/>
        </w:rPr>
      </w:pPr>
      <w:r w:rsidRPr="00BE0AE5">
        <w:rPr>
          <w:rFonts w:cs="Times New Roman"/>
        </w:rPr>
        <w:t xml:space="preserve">планирование своего развития в приобретении новых физических знаний; </w:t>
      </w:r>
    </w:p>
    <w:p w:rsidR="00416B7C" w:rsidRPr="00BE0AE5" w:rsidRDefault="00416B7C" w:rsidP="00416B7C">
      <w:pPr>
        <w:pStyle w:val="list-dash"/>
        <w:rPr>
          <w:rFonts w:cs="Times New Roman"/>
        </w:rPr>
      </w:pPr>
      <w:r w:rsidRPr="00BE0AE5">
        <w:rPr>
          <w:rFonts w:cs="Times New Roman"/>
        </w:rPr>
        <w:t xml:space="preserve">стремление анализировать и выявлять взаимосвязи природы, общества и экономики, в том числе с использованием физических знаний; </w:t>
      </w:r>
    </w:p>
    <w:p w:rsidR="00416B7C" w:rsidRPr="00BE0AE5" w:rsidRDefault="00416B7C" w:rsidP="00416B7C">
      <w:pPr>
        <w:pStyle w:val="list-dash"/>
        <w:rPr>
          <w:rFonts w:cs="Times New Roman"/>
        </w:rPr>
      </w:pPr>
      <w:r w:rsidRPr="00BE0AE5">
        <w:rPr>
          <w:rFonts w:cs="Times New Roman"/>
        </w:rPr>
        <w:t>оценка своих действий с учётом влияния на окружающую среду, возможных глобальных последствий.</w:t>
      </w:r>
    </w:p>
    <w:p w:rsidR="00416B7C" w:rsidRPr="00BE0AE5" w:rsidRDefault="00416B7C" w:rsidP="00416B7C">
      <w:pPr>
        <w:pStyle w:val="h2"/>
        <w:spacing w:before="283"/>
        <w:rPr>
          <w:rFonts w:cs="Times New Roman"/>
        </w:rPr>
      </w:pPr>
      <w:r w:rsidRPr="00BE0AE5">
        <w:rPr>
          <w:rFonts w:cs="Times New Roman"/>
        </w:rPr>
        <w:t>Метапредметные результаты</w:t>
      </w:r>
    </w:p>
    <w:p w:rsidR="00416B7C" w:rsidRPr="00BE0AE5" w:rsidRDefault="00416B7C" w:rsidP="00416B7C">
      <w:pPr>
        <w:pStyle w:val="h4-first"/>
        <w:rPr>
          <w:rFonts w:cs="Times New Roman"/>
        </w:rPr>
      </w:pPr>
      <w:r w:rsidRPr="00BE0AE5">
        <w:rPr>
          <w:rFonts w:cs="Times New Roman"/>
        </w:rPr>
        <w:t>Универсальные познавательные действия</w:t>
      </w:r>
    </w:p>
    <w:p w:rsidR="00416B7C" w:rsidRPr="00BE0AE5" w:rsidRDefault="00416B7C" w:rsidP="00416B7C">
      <w:pPr>
        <w:pStyle w:val="h5"/>
        <w:rPr>
          <w:rFonts w:cs="Times New Roman"/>
        </w:rPr>
      </w:pPr>
      <w:r w:rsidRPr="00BE0AE5">
        <w:rPr>
          <w:rFonts w:cs="Times New Roman"/>
        </w:rPr>
        <w:t>Базовые логические действия</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выявлять и характеризовать существенные признаки объектов (явлений);</w:t>
      </w:r>
    </w:p>
    <w:p w:rsidR="00416B7C" w:rsidRPr="00BE0AE5" w:rsidRDefault="00416B7C" w:rsidP="00416B7C">
      <w:pPr>
        <w:pStyle w:val="list-dash"/>
        <w:rPr>
          <w:rFonts w:cs="Times New Roman"/>
        </w:rPr>
      </w:pPr>
      <w:r w:rsidRPr="00BE0AE5">
        <w:rPr>
          <w:rFonts w:cs="Times New Roman"/>
        </w:rPr>
        <w:t>устанавливать существенный признак классификации, основания для обобщения и сравнения;</w:t>
      </w:r>
    </w:p>
    <w:p w:rsidR="00416B7C" w:rsidRPr="00BE0AE5" w:rsidRDefault="00416B7C" w:rsidP="00416B7C">
      <w:pPr>
        <w:pStyle w:val="list-dash"/>
        <w:rPr>
          <w:rFonts w:cs="Times New Roman"/>
        </w:rPr>
      </w:pPr>
      <w:r w:rsidRPr="00BE0AE5">
        <w:rPr>
          <w:rFonts w:cs="Times New Roman"/>
        </w:rPr>
        <w:t>выявлять закономерности и противоречия в рассматриваемых фактах, данных и наблюдениях, относящихся к физ</w:t>
      </w:r>
      <w:r w:rsidRPr="00BE0AE5">
        <w:rPr>
          <w:rFonts w:cs="Times New Roman"/>
        </w:rPr>
        <w:t>и</w:t>
      </w:r>
      <w:r w:rsidRPr="00BE0AE5">
        <w:rPr>
          <w:rFonts w:cs="Times New Roman"/>
        </w:rPr>
        <w:t xml:space="preserve">ческим явлениям; </w:t>
      </w:r>
    </w:p>
    <w:p w:rsidR="00416B7C" w:rsidRPr="00BE0AE5" w:rsidRDefault="00416B7C" w:rsidP="00416B7C">
      <w:pPr>
        <w:pStyle w:val="list-dash"/>
        <w:rPr>
          <w:rFonts w:cs="Times New Roman"/>
        </w:rPr>
      </w:pPr>
      <w:r w:rsidRPr="00BE0AE5">
        <w:rPr>
          <w:rFonts w:cs="Times New Roman"/>
        </w:rPr>
        <w:t>выявлять причинно-следственные связи при изучении физических явлений и процессов; делать выводы с использ</w:t>
      </w:r>
      <w:r w:rsidRPr="00BE0AE5">
        <w:rPr>
          <w:rFonts w:cs="Times New Roman"/>
        </w:rPr>
        <w:t>о</w:t>
      </w:r>
      <w:r w:rsidRPr="00BE0AE5">
        <w:rPr>
          <w:rFonts w:cs="Times New Roman"/>
        </w:rPr>
        <w:t>ванием дедуктивных и индуктивных умозаключений, выдвигать гипотезы о взаимосвязях физических величин;</w:t>
      </w:r>
    </w:p>
    <w:p w:rsidR="00416B7C" w:rsidRPr="00BE0AE5" w:rsidRDefault="00416B7C" w:rsidP="00416B7C">
      <w:pPr>
        <w:pStyle w:val="list-dash"/>
        <w:rPr>
          <w:rFonts w:cs="Times New Roman"/>
        </w:rPr>
      </w:pPr>
      <w:r w:rsidRPr="00BE0AE5">
        <w:rPr>
          <w:rFonts w:cs="Times New Roman"/>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416B7C" w:rsidRPr="00BE0AE5" w:rsidRDefault="00416B7C" w:rsidP="00416B7C">
      <w:pPr>
        <w:pStyle w:val="h5"/>
        <w:rPr>
          <w:rFonts w:cs="Times New Roman"/>
        </w:rPr>
      </w:pPr>
      <w:r w:rsidRPr="00BE0AE5">
        <w:rPr>
          <w:rFonts w:cs="Times New Roman"/>
        </w:rPr>
        <w:t>Базовые исследовательские действия</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использовать вопросы как исследовательский инструментпознания;</w:t>
      </w:r>
    </w:p>
    <w:p w:rsidR="00416B7C" w:rsidRPr="00BE0AE5" w:rsidRDefault="00416B7C" w:rsidP="00416B7C">
      <w:pPr>
        <w:pStyle w:val="list-dash"/>
        <w:rPr>
          <w:rFonts w:cs="Times New Roman"/>
        </w:rPr>
      </w:pPr>
      <w:r w:rsidRPr="00BE0AE5">
        <w:rPr>
          <w:rFonts w:cs="Times New Roman"/>
        </w:rPr>
        <w:lastRenderedPageBreak/>
        <w:t>проводить по самостоятельно составленному плану опыт, несложный физический эксперимент, небольшое исслед</w:t>
      </w:r>
      <w:r w:rsidRPr="00BE0AE5">
        <w:rPr>
          <w:rFonts w:cs="Times New Roman"/>
        </w:rPr>
        <w:t>о</w:t>
      </w:r>
      <w:r w:rsidRPr="00BE0AE5">
        <w:rPr>
          <w:rFonts w:cs="Times New Roman"/>
        </w:rPr>
        <w:t>вание физического явления;</w:t>
      </w:r>
    </w:p>
    <w:p w:rsidR="00416B7C" w:rsidRPr="00BE0AE5" w:rsidRDefault="00416B7C" w:rsidP="00416B7C">
      <w:pPr>
        <w:pStyle w:val="list-dash"/>
        <w:rPr>
          <w:rFonts w:cs="Times New Roman"/>
        </w:rPr>
      </w:pPr>
      <w:r w:rsidRPr="00BE0AE5">
        <w:rPr>
          <w:rFonts w:cs="Times New Roman"/>
        </w:rPr>
        <w:t>оценивать на применимость и достоверность информацию, полученную в ходе исследования или эксперимента;</w:t>
      </w:r>
    </w:p>
    <w:p w:rsidR="00416B7C" w:rsidRPr="00BE0AE5" w:rsidRDefault="00416B7C" w:rsidP="00416B7C">
      <w:pPr>
        <w:pStyle w:val="list-dash"/>
        <w:rPr>
          <w:rFonts w:cs="Times New Roman"/>
        </w:rPr>
      </w:pPr>
      <w:r w:rsidRPr="00BE0AE5">
        <w:rPr>
          <w:rFonts w:cs="Times New Roman"/>
        </w:rPr>
        <w:t>самостоятельно формулировать обобщения и выводы по результатам проведённого наблюдения, опыта, исследования;</w:t>
      </w:r>
    </w:p>
    <w:p w:rsidR="00416B7C" w:rsidRPr="00BE0AE5" w:rsidRDefault="00416B7C" w:rsidP="00416B7C">
      <w:pPr>
        <w:pStyle w:val="list-dash"/>
        <w:rPr>
          <w:rFonts w:cs="Times New Roman"/>
        </w:rPr>
      </w:pPr>
      <w:r w:rsidRPr="00BE0AE5">
        <w:rPr>
          <w:rFonts w:cs="Times New Roman"/>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416B7C" w:rsidRPr="00BE0AE5" w:rsidRDefault="00416B7C" w:rsidP="00416B7C">
      <w:pPr>
        <w:pStyle w:val="h5"/>
        <w:rPr>
          <w:rFonts w:cs="Times New Roman"/>
        </w:rPr>
      </w:pPr>
      <w:r w:rsidRPr="00BE0AE5">
        <w:rPr>
          <w:rFonts w:cs="Times New Roman"/>
        </w:rPr>
        <w:t>Работа с информацией</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применять различные методы, инструменты и запросы при поиске и отборе информации или данных с учётом пре</w:t>
      </w:r>
      <w:r w:rsidRPr="00BE0AE5">
        <w:rPr>
          <w:rFonts w:cs="Times New Roman"/>
        </w:rPr>
        <w:t>д</w:t>
      </w:r>
      <w:r w:rsidRPr="00BE0AE5">
        <w:rPr>
          <w:rFonts w:cs="Times New Roman"/>
        </w:rPr>
        <w:t xml:space="preserve">ложенной учебной физической задачи; </w:t>
      </w:r>
    </w:p>
    <w:p w:rsidR="00416B7C" w:rsidRPr="00BE0AE5" w:rsidRDefault="00416B7C" w:rsidP="00416B7C">
      <w:pPr>
        <w:pStyle w:val="list-dash"/>
        <w:rPr>
          <w:rFonts w:cs="Times New Roman"/>
        </w:rPr>
      </w:pPr>
      <w:r w:rsidRPr="00BE0AE5">
        <w:rPr>
          <w:rFonts w:cs="Times New Roman"/>
        </w:rPr>
        <w:t>анализировать, систематизировать и интерпретировать информацию различных видов и форм представления;</w:t>
      </w:r>
    </w:p>
    <w:p w:rsidR="00416B7C" w:rsidRPr="00BE0AE5" w:rsidRDefault="00416B7C" w:rsidP="00416B7C">
      <w:pPr>
        <w:pStyle w:val="list-dash"/>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w:t>
      </w:r>
      <w:r w:rsidRPr="00BE0AE5">
        <w:rPr>
          <w:rFonts w:cs="Times New Roman"/>
        </w:rPr>
        <w:t>е</w:t>
      </w:r>
      <w:r w:rsidRPr="00BE0AE5">
        <w:rPr>
          <w:rFonts w:cs="Times New Roman"/>
        </w:rPr>
        <w:t>сложными схемами, диаграммами, иной графикой и их комбинациями.</w:t>
      </w:r>
    </w:p>
    <w:p w:rsidR="00416B7C" w:rsidRPr="00BE0AE5" w:rsidRDefault="00416B7C" w:rsidP="00416B7C">
      <w:pPr>
        <w:pStyle w:val="h4"/>
        <w:rPr>
          <w:rFonts w:cs="Times New Roman"/>
        </w:rPr>
      </w:pPr>
      <w:r w:rsidRPr="00BE0AE5">
        <w:rPr>
          <w:rFonts w:cs="Times New Roman"/>
        </w:rPr>
        <w:t>Универсальные коммуникативные действия</w:t>
      </w:r>
    </w:p>
    <w:p w:rsidR="00416B7C" w:rsidRPr="00BE0AE5" w:rsidRDefault="00416B7C" w:rsidP="00416B7C">
      <w:pPr>
        <w:pStyle w:val="h5"/>
        <w:rPr>
          <w:rFonts w:cs="Times New Roman"/>
        </w:rPr>
      </w:pPr>
      <w:r w:rsidRPr="00BE0AE5">
        <w:rPr>
          <w:rFonts w:cs="Times New Roman"/>
        </w:rPr>
        <w:t>Общение</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rsidR="00416B7C" w:rsidRPr="00BE0AE5" w:rsidRDefault="00416B7C" w:rsidP="00416B7C">
      <w:pPr>
        <w:pStyle w:val="list-dash"/>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list-dash"/>
        <w:rPr>
          <w:rFonts w:cs="Times New Roman"/>
        </w:rPr>
      </w:pPr>
      <w:r w:rsidRPr="00BE0AE5">
        <w:rPr>
          <w:rFonts w:cs="Times New Roman"/>
        </w:rPr>
        <w:t>выражать свою точку зрения в устных и письменных текстах;</w:t>
      </w:r>
    </w:p>
    <w:p w:rsidR="00416B7C" w:rsidRPr="00BE0AE5" w:rsidRDefault="00416B7C" w:rsidP="00416B7C">
      <w:pPr>
        <w:pStyle w:val="list-dash"/>
        <w:rPr>
          <w:rFonts w:cs="Times New Roman"/>
        </w:rPr>
      </w:pPr>
      <w:r w:rsidRPr="00BE0AE5">
        <w:rPr>
          <w:rFonts w:cs="Times New Roman"/>
        </w:rPr>
        <w:t>публично представлять результаты выполненного физического опыта (эксперимента, исследования, проекта).</w:t>
      </w:r>
    </w:p>
    <w:p w:rsidR="00416B7C" w:rsidRPr="00BE0AE5" w:rsidRDefault="00416B7C" w:rsidP="00416B7C">
      <w:pPr>
        <w:pStyle w:val="h5"/>
        <w:rPr>
          <w:rFonts w:cs="Times New Roman"/>
        </w:rPr>
      </w:pPr>
      <w:r w:rsidRPr="00BE0AE5">
        <w:rPr>
          <w:rFonts w:cs="Times New Roman"/>
        </w:rPr>
        <w:t xml:space="preserve">Совместная деятельность </w:t>
      </w:r>
      <w:r w:rsidRPr="00BE0AE5">
        <w:rPr>
          <w:rStyle w:val="Bold"/>
          <w:rFonts w:cs="Times New Roman"/>
          <w:b/>
          <w:bCs/>
          <w:i w:val="0"/>
          <w:iCs w:val="0"/>
        </w:rPr>
        <w:t>(</w:t>
      </w:r>
      <w:r w:rsidRPr="00BE0AE5">
        <w:rPr>
          <w:rFonts w:cs="Times New Roman"/>
        </w:rPr>
        <w:t>сотрудничество</w:t>
      </w:r>
      <w:r w:rsidRPr="00BE0AE5">
        <w:rPr>
          <w:rStyle w:val="Bold"/>
          <w:rFonts w:cs="Times New Roman"/>
          <w:b/>
          <w:bCs/>
          <w:i w:val="0"/>
          <w:iCs w:val="0"/>
        </w:rPr>
        <w:t xml:space="preserve">): </w:t>
      </w:r>
    </w:p>
    <w:p w:rsidR="00416B7C" w:rsidRPr="00BE0AE5" w:rsidRDefault="00416B7C" w:rsidP="00416B7C">
      <w:pPr>
        <w:pStyle w:val="list-dash"/>
        <w:rPr>
          <w:rFonts w:cs="Times New Roman"/>
        </w:rPr>
      </w:pPr>
      <w:r w:rsidRPr="00BE0AE5">
        <w:rPr>
          <w:rFonts w:cs="Times New Roman"/>
        </w:rPr>
        <w:t>понимать и использовать преимущества командной и индивидуальной работы при решении конкретной физической проблемы;</w:t>
      </w:r>
    </w:p>
    <w:p w:rsidR="00416B7C" w:rsidRPr="00BE0AE5" w:rsidRDefault="00416B7C" w:rsidP="00416B7C">
      <w:pPr>
        <w:pStyle w:val="list-dash"/>
        <w:rPr>
          <w:rFonts w:cs="Times New Roman"/>
        </w:rPr>
      </w:pPr>
      <w:r w:rsidRPr="00BE0AE5">
        <w:rPr>
          <w:rFonts w:cs="Times New Roman"/>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416B7C" w:rsidRPr="00BE0AE5" w:rsidRDefault="00416B7C" w:rsidP="00416B7C">
      <w:pPr>
        <w:pStyle w:val="list-dash"/>
        <w:rPr>
          <w:rFonts w:cs="Times New Roman"/>
        </w:rPr>
      </w:pPr>
      <w:r w:rsidRPr="00BE0AE5">
        <w:rPr>
          <w:rFonts w:cs="Times New Roman"/>
        </w:rPr>
        <w:t>выполнять свою часть работы, достигая качественного результата по своему направлению и координируя свои де</w:t>
      </w:r>
      <w:r w:rsidRPr="00BE0AE5">
        <w:rPr>
          <w:rFonts w:cs="Times New Roman"/>
        </w:rPr>
        <w:t>й</w:t>
      </w:r>
      <w:r w:rsidRPr="00BE0AE5">
        <w:rPr>
          <w:rFonts w:cs="Times New Roman"/>
        </w:rPr>
        <w:t>ствия с другими членами команды;</w:t>
      </w:r>
    </w:p>
    <w:p w:rsidR="00416B7C" w:rsidRPr="00BE0AE5" w:rsidRDefault="00416B7C" w:rsidP="00416B7C">
      <w:pPr>
        <w:pStyle w:val="list-dash"/>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w:t>
      </w:r>
    </w:p>
    <w:p w:rsidR="00416B7C" w:rsidRPr="00BE0AE5" w:rsidRDefault="00416B7C" w:rsidP="00416B7C">
      <w:pPr>
        <w:pStyle w:val="h4"/>
        <w:rPr>
          <w:rFonts w:cs="Times New Roman"/>
        </w:rPr>
      </w:pPr>
      <w:r w:rsidRPr="00BE0AE5">
        <w:rPr>
          <w:rFonts w:cs="Times New Roman"/>
        </w:rPr>
        <w:t>Универсальные регулятивные действия</w:t>
      </w:r>
    </w:p>
    <w:p w:rsidR="00416B7C" w:rsidRPr="00BE0AE5" w:rsidRDefault="00416B7C" w:rsidP="00416B7C">
      <w:pPr>
        <w:pStyle w:val="h5"/>
        <w:rPr>
          <w:rFonts w:cs="Times New Roman"/>
        </w:rPr>
      </w:pPr>
      <w:r w:rsidRPr="00BE0AE5">
        <w:rPr>
          <w:rFonts w:cs="Times New Roman"/>
        </w:rPr>
        <w:t>Самоорганизация:</w:t>
      </w:r>
    </w:p>
    <w:p w:rsidR="00416B7C" w:rsidRPr="00BE0AE5" w:rsidRDefault="00416B7C" w:rsidP="00416B7C">
      <w:pPr>
        <w:pStyle w:val="list-dash"/>
        <w:rPr>
          <w:rFonts w:cs="Times New Roman"/>
        </w:rPr>
      </w:pPr>
      <w:r w:rsidRPr="00BE0AE5">
        <w:rPr>
          <w:rFonts w:cs="Times New Roman"/>
        </w:rPr>
        <w:t>выявлять проблемы в жизненных и учебных ситуациях, требующих для решения физических знаний;</w:t>
      </w:r>
    </w:p>
    <w:p w:rsidR="00416B7C" w:rsidRPr="00BE0AE5" w:rsidRDefault="00416B7C" w:rsidP="00416B7C">
      <w:pPr>
        <w:pStyle w:val="list-dash"/>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группой);</w:t>
      </w:r>
    </w:p>
    <w:p w:rsidR="00416B7C" w:rsidRPr="00BE0AE5" w:rsidRDefault="00416B7C" w:rsidP="00416B7C">
      <w:pPr>
        <w:pStyle w:val="list-dash"/>
        <w:rPr>
          <w:rFonts w:cs="Times New Roman"/>
        </w:rPr>
      </w:pPr>
      <w:r w:rsidRPr="00BE0AE5">
        <w:rPr>
          <w:rFonts w:cs="Times New Roman"/>
        </w:rPr>
        <w:t>самостоятельно составлять алгоритм решения физической задачи или плана исследования с учётом имеющихся р</w:t>
      </w:r>
      <w:r w:rsidRPr="00BE0AE5">
        <w:rPr>
          <w:rFonts w:cs="Times New Roman"/>
        </w:rPr>
        <w:t>е</w:t>
      </w:r>
      <w:r w:rsidRPr="00BE0AE5">
        <w:rPr>
          <w:rFonts w:cs="Times New Roman"/>
        </w:rPr>
        <w:t>сурсов и собственных возможностей, аргументировать предлагаемые варианты решений;</w:t>
      </w:r>
    </w:p>
    <w:p w:rsidR="00416B7C" w:rsidRPr="00BE0AE5" w:rsidRDefault="00416B7C" w:rsidP="00416B7C">
      <w:pPr>
        <w:pStyle w:val="list-dash"/>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h5"/>
        <w:rPr>
          <w:rFonts w:cs="Times New Roman"/>
        </w:rPr>
      </w:pPr>
      <w:r w:rsidRPr="00BE0AE5">
        <w:rPr>
          <w:rFonts w:cs="Times New Roman"/>
        </w:rPr>
        <w:t xml:space="preserve">Самоконтроль </w:t>
      </w:r>
      <w:r w:rsidRPr="00BE0AE5">
        <w:rPr>
          <w:rStyle w:val="Bold"/>
          <w:rFonts w:cs="Times New Roman"/>
          <w:b/>
          <w:bCs/>
          <w:i w:val="0"/>
          <w:iCs w:val="0"/>
        </w:rPr>
        <w:t>(</w:t>
      </w:r>
      <w:r w:rsidRPr="00BE0AE5">
        <w:rPr>
          <w:rFonts w:cs="Times New Roman"/>
        </w:rPr>
        <w:t>рефлексия</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давать адекватную оценку ситуации и предлагать план её изменения;</w:t>
      </w:r>
    </w:p>
    <w:p w:rsidR="00416B7C" w:rsidRPr="00BE0AE5" w:rsidRDefault="00416B7C" w:rsidP="00416B7C">
      <w:pPr>
        <w:pStyle w:val="list-dash"/>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w:t>
      </w:r>
    </w:p>
    <w:p w:rsidR="00416B7C" w:rsidRPr="00BE0AE5" w:rsidRDefault="00416B7C" w:rsidP="00416B7C">
      <w:pPr>
        <w:pStyle w:val="list-dash"/>
        <w:rPr>
          <w:rFonts w:cs="Times New Roman"/>
        </w:rPr>
      </w:pPr>
      <w:r w:rsidRPr="00BE0AE5">
        <w:rPr>
          <w:rFonts w:cs="Times New Roman"/>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416B7C" w:rsidRPr="00BE0AE5" w:rsidRDefault="00416B7C" w:rsidP="00416B7C">
      <w:pPr>
        <w:pStyle w:val="list-dash"/>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h5"/>
        <w:rPr>
          <w:rFonts w:cs="Times New Roman"/>
        </w:rPr>
      </w:pPr>
      <w:r w:rsidRPr="00BE0AE5">
        <w:rPr>
          <w:rFonts w:cs="Times New Roman"/>
        </w:rPr>
        <w:t>Эмоциональный интеллект</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ставить себя на место другого человека в ходе спора или дискуссии на научную тему, понимать мотивы, намерения и логику другого.</w:t>
      </w:r>
    </w:p>
    <w:p w:rsidR="00416B7C" w:rsidRPr="00BE0AE5" w:rsidRDefault="00416B7C" w:rsidP="00416B7C">
      <w:pPr>
        <w:pStyle w:val="h5"/>
        <w:rPr>
          <w:rFonts w:cs="Times New Roman"/>
        </w:rPr>
      </w:pPr>
      <w:r w:rsidRPr="00BE0AE5">
        <w:rPr>
          <w:rFonts w:cs="Times New Roman"/>
        </w:rPr>
        <w:t>Принятие себя и других</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признавать своё право на ошибку при решении физических задач или в утверждениях на научные темы и такое же право другого.</w:t>
      </w:r>
    </w:p>
    <w:p w:rsidR="00416B7C" w:rsidRPr="00BE0AE5" w:rsidRDefault="00416B7C" w:rsidP="00416B7C">
      <w:pPr>
        <w:pStyle w:val="h2"/>
        <w:rPr>
          <w:rFonts w:cs="Times New Roman"/>
        </w:rPr>
      </w:pPr>
      <w:r w:rsidRPr="00BE0AE5">
        <w:rPr>
          <w:rFonts w:cs="Times New Roman"/>
        </w:rPr>
        <w:t xml:space="preserve">Предметные результаты </w:t>
      </w:r>
    </w:p>
    <w:p w:rsidR="00416B7C" w:rsidRPr="00BE0AE5" w:rsidRDefault="00416B7C" w:rsidP="00416B7C">
      <w:pPr>
        <w:pStyle w:val="h3-first"/>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Fonts w:cs="Times New Roman"/>
        </w:rPr>
        <w:t xml:space="preserve">Предметные результаты на базовом уровне должны отражать сформированность у обучающихся умений: </w:t>
      </w:r>
    </w:p>
    <w:p w:rsidR="00416B7C" w:rsidRPr="00BE0AE5" w:rsidRDefault="00416B7C" w:rsidP="00416B7C">
      <w:pPr>
        <w:pStyle w:val="list-dash"/>
        <w:rPr>
          <w:rFonts w:cs="Times New Roman"/>
          <w:spacing w:val="-1"/>
        </w:rPr>
      </w:pPr>
      <w:r w:rsidRPr="00BE0AE5">
        <w:rPr>
          <w:rFonts w:cs="Times New Roman"/>
          <w:spacing w:val="-1"/>
        </w:rPr>
        <w:t>использовать понятия: физические и химические явления; наблюдение, эксперимент, модель, гипотеза; единицы ф</w:t>
      </w:r>
      <w:r w:rsidRPr="00BE0AE5">
        <w:rPr>
          <w:rFonts w:cs="Times New Roman"/>
          <w:spacing w:val="-1"/>
        </w:rPr>
        <w:t>и</w:t>
      </w:r>
      <w:r w:rsidRPr="00BE0AE5">
        <w:rPr>
          <w:rFonts w:cs="Times New Roman"/>
          <w:spacing w:val="-1"/>
        </w:rPr>
        <w:t xml:space="preserve">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416B7C" w:rsidRPr="00BE0AE5" w:rsidRDefault="00416B7C" w:rsidP="00416B7C">
      <w:pPr>
        <w:pStyle w:val="list-dash"/>
        <w:rPr>
          <w:rFonts w:cs="Times New Roman"/>
        </w:rPr>
      </w:pPr>
      <w:r w:rsidRPr="00BE0AE5">
        <w:rPr>
          <w:rFonts w:cs="Times New Roman"/>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w:t>
      </w:r>
      <w:r w:rsidRPr="00BE0AE5">
        <w:rPr>
          <w:rFonts w:cs="Times New Roman"/>
        </w:rPr>
        <w:lastRenderedPageBreak/>
        <w:t>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416B7C" w:rsidRPr="00BE0AE5" w:rsidRDefault="00416B7C" w:rsidP="00416B7C">
      <w:pPr>
        <w:pStyle w:val="list-dash"/>
        <w:rPr>
          <w:rFonts w:cs="Times New Roman"/>
        </w:rPr>
      </w:pPr>
      <w:r w:rsidRPr="00BE0AE5">
        <w:rPr>
          <w:rFonts w:cs="Times New Roman"/>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w:t>
      </w:r>
      <w:r w:rsidRPr="00BE0AE5">
        <w:rPr>
          <w:rFonts w:cs="Times New Roman"/>
        </w:rPr>
        <w:t>е</w:t>
      </w:r>
      <w:r w:rsidRPr="00BE0AE5">
        <w:rPr>
          <w:rFonts w:cs="Times New Roman"/>
        </w:rPr>
        <w:t>водить практическую задачу в учебную, выделять существенные свойства/признаки физических явлений;</w:t>
      </w:r>
    </w:p>
    <w:p w:rsidR="00416B7C" w:rsidRPr="00BE0AE5" w:rsidRDefault="00416B7C" w:rsidP="00416B7C">
      <w:pPr>
        <w:pStyle w:val="list-dash"/>
        <w:rPr>
          <w:rFonts w:cs="Times New Roman"/>
        </w:rPr>
      </w:pPr>
      <w:r w:rsidRPr="00BE0AE5">
        <w:rPr>
          <w:rFonts w:cs="Times New Roman"/>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w:t>
      </w:r>
      <w:r w:rsidRPr="00BE0AE5">
        <w:rPr>
          <w:rFonts w:cs="Times New Roman"/>
        </w:rPr>
        <w:t>и</w:t>
      </w:r>
      <w:r w:rsidRPr="00BE0AE5">
        <w:rPr>
          <w:rFonts w:cs="Times New Roman"/>
        </w:rPr>
        <w:t>мостей физических величин;</w:t>
      </w:r>
    </w:p>
    <w:p w:rsidR="00416B7C" w:rsidRPr="00BE0AE5" w:rsidRDefault="00416B7C" w:rsidP="00416B7C">
      <w:pPr>
        <w:pStyle w:val="list-dash"/>
        <w:rPr>
          <w:rFonts w:cs="Times New Roman"/>
        </w:rPr>
      </w:pPr>
      <w:r w:rsidRPr="00BE0AE5">
        <w:rPr>
          <w:rFonts w:cs="Times New Roman"/>
        </w:rPr>
        <w:t>характеризовать свойства тел, физические явления и процессы, используя правила сложения сил (вдоль одной пр</w:t>
      </w:r>
      <w:r w:rsidRPr="00BE0AE5">
        <w:rPr>
          <w:rFonts w:cs="Times New Roman"/>
        </w:rPr>
        <w:t>я</w:t>
      </w:r>
      <w:r w:rsidRPr="00BE0AE5">
        <w:rPr>
          <w:rFonts w:cs="Times New Roman"/>
        </w:rPr>
        <w:t>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w:t>
      </w:r>
      <w:r w:rsidRPr="00BE0AE5">
        <w:rPr>
          <w:rFonts w:cs="Times New Roman"/>
        </w:rPr>
        <w:t>е</w:t>
      </w:r>
      <w:r w:rsidRPr="00BE0AE5">
        <w:rPr>
          <w:rFonts w:cs="Times New Roman"/>
        </w:rPr>
        <w:t>матическое выражение;</w:t>
      </w:r>
    </w:p>
    <w:p w:rsidR="00416B7C" w:rsidRPr="00BE0AE5" w:rsidRDefault="00416B7C" w:rsidP="00416B7C">
      <w:pPr>
        <w:pStyle w:val="list-dash"/>
        <w:rPr>
          <w:rFonts w:cs="Times New Roman"/>
        </w:rPr>
      </w:pPr>
      <w:r w:rsidRPr="00BE0AE5">
        <w:rPr>
          <w:rFonts w:cs="Times New Roman"/>
        </w:rPr>
        <w:t>объяснять физические явления, процессы и свойства тел, в том числе и в контексте ситуаций практ</w:t>
      </w:r>
      <w:r w:rsidRPr="00BE0AE5">
        <w:rPr>
          <w:rFonts w:cs="Times New Roman"/>
        </w:rPr>
        <w:t>и</w:t>
      </w:r>
      <w:r w:rsidRPr="00BE0AE5">
        <w:rPr>
          <w:rFonts w:cs="Times New Roman"/>
        </w:rPr>
        <w:t>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416B7C" w:rsidRPr="00BE0AE5" w:rsidRDefault="00416B7C" w:rsidP="00416B7C">
      <w:pPr>
        <w:pStyle w:val="list-dash"/>
        <w:rPr>
          <w:rFonts w:cs="Times New Roman"/>
        </w:rPr>
      </w:pPr>
      <w:r w:rsidRPr="00BE0AE5">
        <w:rPr>
          <w:rFonts w:cs="Times New Roman"/>
        </w:rPr>
        <w:t>решать расчётные задачи в 1—2 действия, используя законы и формулы, связывающие физические величины: на о</w:t>
      </w:r>
      <w:r w:rsidRPr="00BE0AE5">
        <w:rPr>
          <w:rFonts w:cs="Times New Roman"/>
        </w:rPr>
        <w:t>с</w:t>
      </w:r>
      <w:r w:rsidRPr="00BE0AE5">
        <w:rPr>
          <w:rFonts w:cs="Times New Roman"/>
        </w:rPr>
        <w:t>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w:t>
      </w:r>
      <w:r w:rsidRPr="00BE0AE5">
        <w:rPr>
          <w:rFonts w:cs="Times New Roman"/>
        </w:rPr>
        <w:t>и</w:t>
      </w:r>
      <w:r w:rsidRPr="00BE0AE5">
        <w:rPr>
          <w:rFonts w:cs="Times New Roman"/>
        </w:rPr>
        <w:t>зической величины;</w:t>
      </w:r>
    </w:p>
    <w:p w:rsidR="00416B7C" w:rsidRPr="00BE0AE5" w:rsidRDefault="00416B7C" w:rsidP="00416B7C">
      <w:pPr>
        <w:pStyle w:val="list-dash"/>
        <w:rPr>
          <w:rFonts w:cs="Times New Roman"/>
        </w:rPr>
      </w:pPr>
      <w:r w:rsidRPr="00BE0AE5">
        <w:rPr>
          <w:rFonts w:cs="Times New Roman"/>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416B7C" w:rsidRPr="00BE0AE5" w:rsidRDefault="00416B7C" w:rsidP="00416B7C">
      <w:pPr>
        <w:pStyle w:val="list-dash"/>
        <w:rPr>
          <w:rFonts w:cs="Times New Roman"/>
        </w:rPr>
      </w:pPr>
      <w:r w:rsidRPr="00BE0AE5">
        <w:rPr>
          <w:rFonts w:cs="Times New Roman"/>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w:t>
      </w:r>
      <w:r w:rsidRPr="00BE0AE5">
        <w:rPr>
          <w:rFonts w:cs="Times New Roman"/>
        </w:rPr>
        <w:t>ы</w:t>
      </w:r>
      <w:r w:rsidRPr="00BE0AE5">
        <w:rPr>
          <w:rFonts w:cs="Times New Roman"/>
        </w:rPr>
        <w:t>воды;</w:t>
      </w:r>
    </w:p>
    <w:p w:rsidR="00416B7C" w:rsidRPr="00BE0AE5" w:rsidRDefault="00416B7C" w:rsidP="00416B7C">
      <w:pPr>
        <w:pStyle w:val="list-dash"/>
        <w:rPr>
          <w:rFonts w:cs="Times New Roman"/>
        </w:rPr>
      </w:pPr>
      <w:r w:rsidRPr="00BE0AE5">
        <w:rPr>
          <w:rFonts w:cs="Times New Roman"/>
        </w:rPr>
        <w:t>выполнять прямые измерения расстояния, времени, массы тела, объёма, силы и температуры с использованием ан</w:t>
      </w:r>
      <w:r w:rsidRPr="00BE0AE5">
        <w:rPr>
          <w:rFonts w:cs="Times New Roman"/>
        </w:rPr>
        <w:t>а</w:t>
      </w:r>
      <w:r w:rsidRPr="00BE0AE5">
        <w:rPr>
          <w:rFonts w:cs="Times New Roman"/>
        </w:rPr>
        <w:t>логовых и цифровых приборов; записывать показания приборов с учётом заданной абсолютной погрешности изм</w:t>
      </w:r>
      <w:r w:rsidRPr="00BE0AE5">
        <w:rPr>
          <w:rFonts w:cs="Times New Roman"/>
        </w:rPr>
        <w:t>е</w:t>
      </w:r>
      <w:r w:rsidRPr="00BE0AE5">
        <w:rPr>
          <w:rFonts w:cs="Times New Roman"/>
        </w:rPr>
        <w:t>рений;</w:t>
      </w:r>
    </w:p>
    <w:p w:rsidR="00416B7C" w:rsidRPr="00BE0AE5" w:rsidRDefault="00416B7C" w:rsidP="00416B7C">
      <w:pPr>
        <w:pStyle w:val="list-dash"/>
        <w:rPr>
          <w:rFonts w:cs="Times New Roman"/>
        </w:rPr>
      </w:pPr>
      <w:r w:rsidRPr="00BE0AE5">
        <w:rPr>
          <w:rFonts w:cs="Times New Roman"/>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w:t>
      </w:r>
      <w:r w:rsidRPr="00BE0AE5">
        <w:rPr>
          <w:rFonts w:cs="Times New Roman"/>
        </w:rPr>
        <w:t>в</w:t>
      </w:r>
      <w:r w:rsidRPr="00BE0AE5">
        <w:rPr>
          <w:rFonts w:cs="Times New Roman"/>
        </w:rPr>
        <w:t>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w:t>
      </w:r>
      <w:r w:rsidRPr="00BE0AE5">
        <w:rPr>
          <w:rFonts w:cs="Times New Roman"/>
        </w:rPr>
        <w:t>о</w:t>
      </w:r>
      <w:r w:rsidRPr="00BE0AE5">
        <w:rPr>
          <w:rFonts w:cs="Times New Roman"/>
        </w:rPr>
        <w:t>весия рычага и блоков); участвовать в планировании учебного исследования, собирать установку и выполнять изм</w:t>
      </w:r>
      <w:r w:rsidRPr="00BE0AE5">
        <w:rPr>
          <w:rFonts w:cs="Times New Roman"/>
        </w:rPr>
        <w:t>е</w:t>
      </w:r>
      <w:r w:rsidRPr="00BE0AE5">
        <w:rPr>
          <w:rFonts w:cs="Times New Roman"/>
        </w:rPr>
        <w:t>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416B7C" w:rsidRPr="00BE0AE5" w:rsidRDefault="00416B7C" w:rsidP="00416B7C">
      <w:pPr>
        <w:pStyle w:val="list-dash"/>
        <w:rPr>
          <w:rFonts w:cs="Times New Roman"/>
        </w:rPr>
      </w:pPr>
      <w:r w:rsidRPr="00BE0AE5">
        <w:rPr>
          <w:rFonts w:cs="Times New Roman"/>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416B7C" w:rsidRPr="00BE0AE5" w:rsidRDefault="00416B7C" w:rsidP="00416B7C">
      <w:pPr>
        <w:pStyle w:val="list-dash"/>
        <w:rPr>
          <w:rFonts w:cs="Times New Roman"/>
        </w:rPr>
      </w:pPr>
      <w:r w:rsidRPr="00BE0AE5">
        <w:rPr>
          <w:rFonts w:cs="Times New Roman"/>
        </w:rPr>
        <w:t>соблюдать правила техники безопасности при работе с лабораторным оборудованием;</w:t>
      </w:r>
    </w:p>
    <w:p w:rsidR="00416B7C" w:rsidRPr="00BE0AE5" w:rsidRDefault="00416B7C" w:rsidP="00416B7C">
      <w:pPr>
        <w:pStyle w:val="list-dash"/>
        <w:rPr>
          <w:rFonts w:cs="Times New Roman"/>
        </w:rPr>
      </w:pPr>
      <w:r w:rsidRPr="00BE0AE5">
        <w:rPr>
          <w:rFonts w:cs="Times New Roman"/>
        </w:rPr>
        <w:t>указывать принципы действия приборов и технических устройств: весы, термометр, динамометр, сообщающиеся с</w:t>
      </w:r>
      <w:r w:rsidRPr="00BE0AE5">
        <w:rPr>
          <w:rFonts w:cs="Times New Roman"/>
        </w:rPr>
        <w:t>о</w:t>
      </w:r>
      <w:r w:rsidRPr="00BE0AE5">
        <w:rPr>
          <w:rFonts w:cs="Times New Roman"/>
        </w:rPr>
        <w:t>суды, барометр, рычаг, подвижный и неподвижный блок, наклонная плоскость;</w:t>
      </w:r>
    </w:p>
    <w:p w:rsidR="00416B7C" w:rsidRPr="00BE0AE5" w:rsidRDefault="00416B7C" w:rsidP="00416B7C">
      <w:pPr>
        <w:pStyle w:val="list-dash"/>
        <w:rPr>
          <w:rFonts w:cs="Times New Roman"/>
        </w:rPr>
      </w:pPr>
      <w:r w:rsidRPr="00BE0AE5">
        <w:rPr>
          <w:rFonts w:cs="Times New Roman"/>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w:t>
      </w:r>
      <w:r w:rsidRPr="00BE0AE5">
        <w:rPr>
          <w:rFonts w:cs="Times New Roman"/>
        </w:rPr>
        <w:t>о</w:t>
      </w:r>
      <w:r w:rsidRPr="00BE0AE5">
        <w:rPr>
          <w:rFonts w:cs="Times New Roman"/>
        </w:rPr>
        <w:t xml:space="preserve">метр), используя знания о свойствах физических явлений и необходимые физические законы и закономерности; </w:t>
      </w:r>
    </w:p>
    <w:p w:rsidR="00416B7C" w:rsidRPr="00BE0AE5" w:rsidRDefault="00416B7C" w:rsidP="00416B7C">
      <w:pPr>
        <w:pStyle w:val="list-dash"/>
        <w:rPr>
          <w:rFonts w:cs="Times New Roman"/>
        </w:rPr>
      </w:pPr>
      <w:r w:rsidRPr="00BE0AE5">
        <w:rPr>
          <w:rFonts w:cs="Times New Roman"/>
        </w:rPr>
        <w:t>приводить примеры / находить информацию о примерах практического использования физических знаний в повс</w:t>
      </w:r>
      <w:r w:rsidRPr="00BE0AE5">
        <w:rPr>
          <w:rFonts w:cs="Times New Roman"/>
        </w:rPr>
        <w:t>е</w:t>
      </w:r>
      <w:r w:rsidRPr="00BE0AE5">
        <w:rPr>
          <w:rFonts w:cs="Times New Roman"/>
        </w:rPr>
        <w:t>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6B7C" w:rsidRPr="00BE0AE5" w:rsidRDefault="00416B7C" w:rsidP="00416B7C">
      <w:pPr>
        <w:pStyle w:val="list-dash"/>
        <w:rPr>
          <w:rFonts w:cs="Times New Roman"/>
        </w:rPr>
      </w:pPr>
      <w:r w:rsidRPr="00BE0AE5">
        <w:rPr>
          <w:rFonts w:cs="Times New Roman"/>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w:t>
      </w:r>
      <w:r w:rsidRPr="00BE0AE5">
        <w:rPr>
          <w:rFonts w:cs="Times New Roman"/>
        </w:rPr>
        <w:t>о</w:t>
      </w:r>
      <w:r w:rsidRPr="00BE0AE5">
        <w:rPr>
          <w:rFonts w:cs="Times New Roman"/>
        </w:rPr>
        <w:t>тиворечивой или может быть недостоверной;</w:t>
      </w:r>
    </w:p>
    <w:p w:rsidR="00416B7C" w:rsidRPr="00BE0AE5" w:rsidRDefault="00416B7C" w:rsidP="00416B7C">
      <w:pPr>
        <w:pStyle w:val="list-dash"/>
        <w:rPr>
          <w:rFonts w:cs="Times New Roman"/>
        </w:rPr>
      </w:pPr>
      <w:r w:rsidRPr="00BE0AE5">
        <w:rPr>
          <w:rFonts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w:t>
      </w:r>
      <w:r w:rsidRPr="00BE0AE5">
        <w:rPr>
          <w:rFonts w:cs="Times New Roman"/>
        </w:rPr>
        <w:t>д</w:t>
      </w:r>
      <w:r w:rsidRPr="00BE0AE5">
        <w:rPr>
          <w:rFonts w:cs="Times New Roman"/>
        </w:rPr>
        <w:t>ной знаковой системы в другую;</w:t>
      </w:r>
    </w:p>
    <w:p w:rsidR="00416B7C" w:rsidRPr="00BE0AE5" w:rsidRDefault="00416B7C" w:rsidP="00416B7C">
      <w:pPr>
        <w:pStyle w:val="list-dash"/>
        <w:rPr>
          <w:rFonts w:cs="Times New Roman"/>
        </w:rPr>
      </w:pPr>
      <w:r w:rsidRPr="00BE0AE5">
        <w:rPr>
          <w:rFonts w:cs="Times New Roman"/>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416B7C" w:rsidRPr="00BE0AE5" w:rsidRDefault="00416B7C" w:rsidP="00416B7C">
      <w:pPr>
        <w:pStyle w:val="list-dash"/>
        <w:rPr>
          <w:rFonts w:cs="Times New Roman"/>
        </w:rPr>
      </w:pPr>
      <w:r w:rsidRPr="00BE0AE5">
        <w:rPr>
          <w:rFonts w:cs="Times New Roman"/>
        </w:rPr>
        <w:lastRenderedPageBreak/>
        <w:t>при выполнении учебных проектов и исследований распределять обязанности в группе в соответствии с поставле</w:t>
      </w:r>
      <w:r w:rsidRPr="00BE0AE5">
        <w:rPr>
          <w:rFonts w:cs="Times New Roman"/>
        </w:rPr>
        <w:t>н</w:t>
      </w:r>
      <w:r w:rsidRPr="00BE0AE5">
        <w:rPr>
          <w:rFonts w:cs="Times New Roman"/>
        </w:rPr>
        <w:t>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416B7C" w:rsidRPr="00BE0AE5" w:rsidRDefault="00416B7C" w:rsidP="00416B7C">
      <w:pPr>
        <w:pStyle w:val="h3"/>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Fonts w:cs="Times New Roman"/>
        </w:rPr>
        <w:t>Предметные результаты на базовом уровне должны отражать сформированность у обучающихся умений:</w:t>
      </w:r>
    </w:p>
    <w:p w:rsidR="00416B7C" w:rsidRPr="00BE0AE5" w:rsidRDefault="00416B7C" w:rsidP="00416B7C">
      <w:pPr>
        <w:pStyle w:val="list-dash"/>
        <w:rPr>
          <w:rFonts w:cs="Times New Roman"/>
        </w:rPr>
      </w:pPr>
      <w:r w:rsidRPr="00BE0AE5">
        <w:rPr>
          <w:rFonts w:cs="Times New Roman"/>
        </w:rPr>
        <w:t>использовать понятия: масса и размеры молекул, тепловое движение атомов и молекул, агрегатные состояния вещ</w:t>
      </w:r>
      <w:r w:rsidRPr="00BE0AE5">
        <w:rPr>
          <w:rFonts w:cs="Times New Roman"/>
        </w:rPr>
        <w:t>е</w:t>
      </w:r>
      <w:r w:rsidRPr="00BE0AE5">
        <w:rPr>
          <w:rFonts w:cs="Times New Roman"/>
        </w:rPr>
        <w:t>ства, кристаллические и аморфные тела, насыщенный и ненасыщенный пар, влажность воздуха; температура, вну</w:t>
      </w:r>
      <w:r w:rsidRPr="00BE0AE5">
        <w:rPr>
          <w:rFonts w:cs="Times New Roman"/>
        </w:rPr>
        <w:t>т</w:t>
      </w:r>
      <w:r w:rsidRPr="00BE0AE5">
        <w:rPr>
          <w:rFonts w:cs="Times New Roman"/>
        </w:rPr>
        <w:t>ренняя энергия, тепловой двигатель; элементарный электрический заряд, электрическое поле, проводники и диэле</w:t>
      </w:r>
      <w:r w:rsidRPr="00BE0AE5">
        <w:rPr>
          <w:rFonts w:cs="Times New Roman"/>
        </w:rPr>
        <w:t>к</w:t>
      </w:r>
      <w:r w:rsidRPr="00BE0AE5">
        <w:rPr>
          <w:rFonts w:cs="Times New Roman"/>
        </w:rPr>
        <w:t xml:space="preserve">трики, постоянный электрический ток, магнитное поле; </w:t>
      </w:r>
    </w:p>
    <w:p w:rsidR="00416B7C" w:rsidRPr="00BE0AE5" w:rsidRDefault="00416B7C" w:rsidP="00416B7C">
      <w:pPr>
        <w:pStyle w:val="list-dash"/>
        <w:rPr>
          <w:rFonts w:cs="Times New Roman"/>
        </w:rPr>
      </w:pPr>
      <w:r w:rsidRPr="00BE0AE5">
        <w:rPr>
          <w:rFonts w:cs="Times New Roman"/>
        </w:rPr>
        <w:t>различать явления (тепловое расширение/сжатие, теплопередача, тепловое равновесие, смачивание, капиллярные я</w:t>
      </w:r>
      <w:r w:rsidRPr="00BE0AE5">
        <w:rPr>
          <w:rFonts w:cs="Times New Roman"/>
        </w:rPr>
        <w:t>в</w:t>
      </w:r>
      <w:r w:rsidRPr="00BE0AE5">
        <w:rPr>
          <w:rFonts w:cs="Times New Roman"/>
        </w:rPr>
        <w:t>ления, испарение, конденсация, плавление, кристаллизация (отвердевание), кипение, теплопередача (теплопрово</w:t>
      </w:r>
      <w:r w:rsidRPr="00BE0AE5">
        <w:rPr>
          <w:rFonts w:cs="Times New Roman"/>
        </w:rPr>
        <w:t>д</w:t>
      </w:r>
      <w:r w:rsidRPr="00BE0AE5">
        <w:rPr>
          <w:rFonts w:cs="Times New Roman"/>
        </w:rPr>
        <w:t>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416B7C" w:rsidRPr="00BE0AE5" w:rsidRDefault="00416B7C" w:rsidP="00416B7C">
      <w:pPr>
        <w:pStyle w:val="list-dash"/>
        <w:rPr>
          <w:rFonts w:cs="Times New Roman"/>
        </w:rPr>
      </w:pPr>
      <w:r w:rsidRPr="00BE0AE5">
        <w:rPr>
          <w:rFonts w:cs="Times New Roman"/>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w:t>
      </w:r>
      <w:r w:rsidRPr="00BE0AE5">
        <w:rPr>
          <w:rFonts w:cs="Times New Roman"/>
        </w:rPr>
        <w:t>а</w:t>
      </w:r>
      <w:r w:rsidRPr="00BE0AE5">
        <w:rPr>
          <w:rFonts w:cs="Times New Roman"/>
        </w:rPr>
        <w:t>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416B7C" w:rsidRPr="00BE0AE5" w:rsidRDefault="00416B7C" w:rsidP="00416B7C">
      <w:pPr>
        <w:pStyle w:val="list-dash"/>
        <w:rPr>
          <w:rFonts w:cs="Times New Roman"/>
        </w:rPr>
      </w:pPr>
      <w:r w:rsidRPr="00BE0AE5">
        <w:rPr>
          <w:rFonts w:cs="Times New Roman"/>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w:t>
      </w:r>
      <w:r w:rsidRPr="00BE0AE5">
        <w:rPr>
          <w:rFonts w:cs="Times New Roman"/>
        </w:rPr>
        <w:t>о</w:t>
      </w:r>
      <w:r w:rsidRPr="00BE0AE5">
        <w:rPr>
          <w:rFonts w:cs="Times New Roman"/>
        </w:rPr>
        <w:t>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16B7C" w:rsidRPr="00BE0AE5" w:rsidRDefault="00416B7C" w:rsidP="00416B7C">
      <w:pPr>
        <w:pStyle w:val="list-dash"/>
        <w:rPr>
          <w:rFonts w:cs="Times New Roman"/>
        </w:rPr>
      </w:pPr>
      <w:r w:rsidRPr="00BE0AE5">
        <w:rPr>
          <w:rFonts w:cs="Times New Roman"/>
        </w:rPr>
        <w:t>характеризовать свойства тел, физические явления и процессы, используя основные положения молекуля</w:t>
      </w:r>
      <w:r w:rsidRPr="00BE0AE5">
        <w:rPr>
          <w:rFonts w:cs="Times New Roman"/>
        </w:rPr>
        <w:t>р</w:t>
      </w:r>
      <w:r w:rsidRPr="00BE0AE5">
        <w:rPr>
          <w:rFonts w:cs="Times New Roman"/>
        </w:rPr>
        <w:t>но-кинетической теории строения вещества, принцип суперпозиции полей (на качественном уровне), закон сохран</w:t>
      </w:r>
      <w:r w:rsidRPr="00BE0AE5">
        <w:rPr>
          <w:rFonts w:cs="Times New Roman"/>
        </w:rPr>
        <w:t>е</w:t>
      </w:r>
      <w:r w:rsidRPr="00BE0AE5">
        <w:rPr>
          <w:rFonts w:cs="Times New Roman"/>
        </w:rPr>
        <w:t>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416B7C" w:rsidRPr="00BE0AE5" w:rsidRDefault="00416B7C" w:rsidP="00416B7C">
      <w:pPr>
        <w:pStyle w:val="list-dash"/>
        <w:rPr>
          <w:rFonts w:cs="Times New Roman"/>
        </w:rPr>
      </w:pPr>
      <w:r w:rsidRPr="00BE0AE5">
        <w:rPr>
          <w:rFonts w:cs="Times New Roman"/>
        </w:rPr>
        <w:t>объяснять физические процессы и свойства тел, в том числе и в контексте ситуаций практико-ориентированного х</w:t>
      </w:r>
      <w:r w:rsidRPr="00BE0AE5">
        <w:rPr>
          <w:rFonts w:cs="Times New Roman"/>
        </w:rPr>
        <w:t>а</w:t>
      </w:r>
      <w:r w:rsidRPr="00BE0AE5">
        <w:rPr>
          <w:rFonts w:cs="Times New Roman"/>
        </w:rPr>
        <w:t>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416B7C" w:rsidRPr="00BE0AE5" w:rsidRDefault="00416B7C" w:rsidP="00416B7C">
      <w:pPr>
        <w:pStyle w:val="list-dash"/>
        <w:rPr>
          <w:rFonts w:cs="Times New Roman"/>
        </w:rPr>
      </w:pPr>
      <w:r w:rsidRPr="00BE0AE5">
        <w:rPr>
          <w:rFonts w:cs="Times New Roman"/>
        </w:rPr>
        <w:t>решать расчётные задачи в 2—3 действия, используя законы и формулы, связывающие физические величины: на о</w:t>
      </w:r>
      <w:r w:rsidRPr="00BE0AE5">
        <w:rPr>
          <w:rFonts w:cs="Times New Roman"/>
        </w:rPr>
        <w:t>с</w:t>
      </w:r>
      <w:r w:rsidRPr="00BE0AE5">
        <w:rPr>
          <w:rFonts w:cs="Times New Roman"/>
        </w:rPr>
        <w:t>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416B7C" w:rsidRPr="00BE0AE5" w:rsidRDefault="00416B7C" w:rsidP="00416B7C">
      <w:pPr>
        <w:pStyle w:val="list-dash"/>
        <w:rPr>
          <w:rFonts w:cs="Times New Roman"/>
        </w:rPr>
      </w:pPr>
      <w:r w:rsidRPr="00BE0AE5">
        <w:rPr>
          <w:rFonts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416B7C" w:rsidRPr="00BE0AE5" w:rsidRDefault="00416B7C" w:rsidP="00416B7C">
      <w:pPr>
        <w:pStyle w:val="list-dash"/>
        <w:rPr>
          <w:rFonts w:cs="Times New Roman"/>
        </w:rPr>
      </w:pPr>
      <w:r w:rsidRPr="00BE0AE5">
        <w:rPr>
          <w:rFonts w:cs="Times New Roman"/>
        </w:rPr>
        <w:t>проводить опыты по наблюдению физических явлений или физических свойств тел (капиллярные явления, завис</w:t>
      </w:r>
      <w:r w:rsidRPr="00BE0AE5">
        <w:rPr>
          <w:rFonts w:cs="Times New Roman"/>
        </w:rPr>
        <w:t>и</w:t>
      </w:r>
      <w:r w:rsidRPr="00BE0AE5">
        <w:rPr>
          <w:rFonts w:cs="Times New Roman"/>
        </w:rPr>
        <w:t>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w:t>
      </w:r>
      <w:r w:rsidRPr="00BE0AE5">
        <w:rPr>
          <w:rFonts w:cs="Times New Roman"/>
        </w:rPr>
        <w:t>х</w:t>
      </w:r>
      <w:r w:rsidRPr="00BE0AE5">
        <w:rPr>
          <w:rFonts w:cs="Times New Roman"/>
        </w:rPr>
        <w:t>ности; электризация тел и взаимодействие электрических зарядов; взаимодействие постоянных магнитов, визуализ</w:t>
      </w:r>
      <w:r w:rsidRPr="00BE0AE5">
        <w:rPr>
          <w:rFonts w:cs="Times New Roman"/>
        </w:rPr>
        <w:t>а</w:t>
      </w:r>
      <w:r w:rsidRPr="00BE0AE5">
        <w:rPr>
          <w:rFonts w:cs="Times New Roman"/>
        </w:rPr>
        <w:t>ция магнитных полей постоянных магнитов; действия магнитного поля на проводник с током, свойства электрома</w:t>
      </w:r>
      <w:r w:rsidRPr="00BE0AE5">
        <w:rPr>
          <w:rFonts w:cs="Times New Roman"/>
        </w:rPr>
        <w:t>г</w:t>
      </w:r>
      <w:r w:rsidRPr="00BE0AE5">
        <w:rPr>
          <w:rFonts w:cs="Times New Roman"/>
        </w:rPr>
        <w:t>нита, свойства электродвигателя постоянного тока): формулировать проверяемые предположения, собирать установку из предложенного оборудования;описывать ход опыта и формулировать выводы;</w:t>
      </w:r>
    </w:p>
    <w:p w:rsidR="00416B7C" w:rsidRPr="00BE0AE5" w:rsidRDefault="00416B7C" w:rsidP="00416B7C">
      <w:pPr>
        <w:pStyle w:val="list-dash"/>
        <w:rPr>
          <w:rFonts w:cs="Times New Roman"/>
        </w:rPr>
      </w:pPr>
      <w:r w:rsidRPr="00BE0AE5">
        <w:rPr>
          <w:rFonts w:cs="Times New Roman"/>
        </w:rPr>
        <w:t>выполнять прямые измерения температуры, относительной влажности воздуха, силы тока, напряжения с использ</w:t>
      </w:r>
      <w:r w:rsidRPr="00BE0AE5">
        <w:rPr>
          <w:rFonts w:cs="Times New Roman"/>
        </w:rPr>
        <w:t>о</w:t>
      </w:r>
      <w:r w:rsidRPr="00BE0AE5">
        <w:rPr>
          <w:rFonts w:cs="Times New Roman"/>
        </w:rPr>
        <w:t>ванием аналоговых приборов и датчиков физических величин; сравнивать результаты измерений с учётом заданной абсолютной погрешности;</w:t>
      </w:r>
    </w:p>
    <w:p w:rsidR="00416B7C" w:rsidRPr="00BE0AE5" w:rsidRDefault="00416B7C" w:rsidP="00416B7C">
      <w:pPr>
        <w:pStyle w:val="list-dash"/>
        <w:rPr>
          <w:rFonts w:cs="Times New Roman"/>
        </w:rPr>
      </w:pPr>
      <w:r w:rsidRPr="00BE0AE5">
        <w:rPr>
          <w:rFonts w:cs="Times New Roman"/>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w:t>
      </w:r>
      <w:r w:rsidRPr="00BE0AE5">
        <w:rPr>
          <w:rFonts w:cs="Times New Roman"/>
        </w:rPr>
        <w:t>а</w:t>
      </w:r>
      <w:r w:rsidRPr="00BE0AE5">
        <w:rPr>
          <w:rFonts w:cs="Times New Roman"/>
        </w:rPr>
        <w:t>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416B7C" w:rsidRPr="00BE0AE5" w:rsidRDefault="00416B7C" w:rsidP="00416B7C">
      <w:pPr>
        <w:pStyle w:val="list-dash"/>
        <w:rPr>
          <w:rFonts w:cs="Times New Roman"/>
        </w:rPr>
      </w:pPr>
      <w:r w:rsidRPr="00BE0AE5">
        <w:rPr>
          <w:rFonts w:cs="Times New Roman"/>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416B7C" w:rsidRPr="00BE0AE5" w:rsidRDefault="00416B7C" w:rsidP="00416B7C">
      <w:pPr>
        <w:pStyle w:val="list-dash"/>
        <w:rPr>
          <w:rFonts w:cs="Times New Roman"/>
        </w:rPr>
      </w:pPr>
      <w:r w:rsidRPr="00BE0AE5">
        <w:rPr>
          <w:rFonts w:cs="Times New Roman"/>
        </w:rPr>
        <w:t>соблюдать правила техники безопасности при работе с лабораторным оборудованием;</w:t>
      </w:r>
    </w:p>
    <w:p w:rsidR="00416B7C" w:rsidRPr="00BE0AE5" w:rsidRDefault="00416B7C" w:rsidP="00416B7C">
      <w:pPr>
        <w:pStyle w:val="list-dash"/>
        <w:rPr>
          <w:rFonts w:cs="Times New Roman"/>
        </w:rPr>
      </w:pPr>
      <w:r w:rsidRPr="00BE0AE5">
        <w:rPr>
          <w:rFonts w:cs="Times New Roman"/>
        </w:rPr>
        <w:lastRenderedPageBreak/>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w:t>
      </w:r>
      <w:r w:rsidRPr="00BE0AE5">
        <w:rPr>
          <w:rFonts w:cs="Times New Roman"/>
        </w:rPr>
        <w:t>к</w:t>
      </w:r>
      <w:r w:rsidRPr="00BE0AE5">
        <w:rPr>
          <w:rFonts w:cs="Times New Roman"/>
        </w:rPr>
        <w:t>тромагнит, электродвигатель постоянного тока), используя знания о свойствах физических явлений и необходимые физические закономерности;</w:t>
      </w:r>
    </w:p>
    <w:p w:rsidR="00416B7C" w:rsidRPr="00BE0AE5" w:rsidRDefault="00416B7C" w:rsidP="00416B7C">
      <w:pPr>
        <w:pStyle w:val="list-dash"/>
        <w:rPr>
          <w:rFonts w:cs="Times New Roman"/>
        </w:rPr>
      </w:pPr>
      <w:r w:rsidRPr="00BE0AE5">
        <w:rPr>
          <w:rFonts w:cs="Times New Roman"/>
        </w:rPr>
        <w:t>распознавать простые технические устройства и измерительные приборы по схемам и схематичным рисункам (жи</w:t>
      </w:r>
      <w:r w:rsidRPr="00BE0AE5">
        <w:rPr>
          <w:rFonts w:cs="Times New Roman"/>
        </w:rPr>
        <w:t>д</w:t>
      </w:r>
      <w:r w:rsidRPr="00BE0AE5">
        <w:rPr>
          <w:rFonts w:cs="Times New Roman"/>
        </w:rPr>
        <w:t>костный термометр, термос, психрометр, гигрометр, двигатель внутреннего сгорания, электроскоп, реостат); соста</w:t>
      </w:r>
      <w:r w:rsidRPr="00BE0AE5">
        <w:rPr>
          <w:rFonts w:cs="Times New Roman"/>
        </w:rPr>
        <w:t>в</w:t>
      </w:r>
      <w:r w:rsidRPr="00BE0AE5">
        <w:rPr>
          <w:rFonts w:cs="Times New Roman"/>
        </w:rPr>
        <w:t>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416B7C" w:rsidRPr="00BE0AE5" w:rsidRDefault="00416B7C" w:rsidP="00416B7C">
      <w:pPr>
        <w:pStyle w:val="list-dash"/>
        <w:rPr>
          <w:rFonts w:cs="Times New Roman"/>
        </w:rPr>
      </w:pPr>
      <w:r w:rsidRPr="00BE0AE5">
        <w:rPr>
          <w:rFonts w:cs="Times New Roman"/>
        </w:rPr>
        <w:t>приводить примеры/находить информацию о примерах практического использования физических знаний в повс</w:t>
      </w:r>
      <w:r w:rsidRPr="00BE0AE5">
        <w:rPr>
          <w:rFonts w:cs="Times New Roman"/>
        </w:rPr>
        <w:t>е</w:t>
      </w:r>
      <w:r w:rsidRPr="00BE0AE5">
        <w:rPr>
          <w:rFonts w:cs="Times New Roman"/>
        </w:rPr>
        <w:t>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6B7C" w:rsidRPr="00BE0AE5" w:rsidRDefault="00416B7C" w:rsidP="00416B7C">
      <w:pPr>
        <w:pStyle w:val="list-dash"/>
        <w:rPr>
          <w:rFonts w:cs="Times New Roman"/>
        </w:rPr>
      </w:pPr>
      <w:r w:rsidRPr="00BE0AE5">
        <w:rPr>
          <w:rFonts w:cs="Times New Roman"/>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416B7C" w:rsidRPr="00BE0AE5" w:rsidRDefault="00416B7C" w:rsidP="00416B7C">
      <w:pPr>
        <w:pStyle w:val="list-dash"/>
        <w:rPr>
          <w:rFonts w:cs="Times New Roman"/>
        </w:rPr>
      </w:pPr>
      <w:r w:rsidRPr="00BE0AE5">
        <w:rPr>
          <w:rFonts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w:t>
      </w:r>
      <w:r w:rsidRPr="00BE0AE5">
        <w:rPr>
          <w:rFonts w:cs="Times New Roman"/>
        </w:rPr>
        <w:t>д</w:t>
      </w:r>
      <w:r w:rsidRPr="00BE0AE5">
        <w:rPr>
          <w:rFonts w:cs="Times New Roman"/>
        </w:rPr>
        <w:t>ной знаковой системы в другую;</w:t>
      </w:r>
    </w:p>
    <w:p w:rsidR="00416B7C" w:rsidRPr="00BE0AE5" w:rsidRDefault="00416B7C" w:rsidP="00416B7C">
      <w:pPr>
        <w:pStyle w:val="list-dash"/>
        <w:rPr>
          <w:rFonts w:cs="Times New Roman"/>
        </w:rPr>
      </w:pPr>
      <w:r w:rsidRPr="00BE0AE5">
        <w:rPr>
          <w:rFonts w:cs="Times New Roman"/>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w:t>
      </w:r>
      <w:r w:rsidRPr="00BE0AE5">
        <w:rPr>
          <w:rFonts w:cs="Times New Roman"/>
        </w:rPr>
        <w:t>я</w:t>
      </w:r>
      <w:r w:rsidRPr="00BE0AE5">
        <w:rPr>
          <w:rFonts w:cs="Times New Roman"/>
        </w:rPr>
        <w:t>тельности; при этом грамотно использовать изученный понятийный аппарат курса физики, сопровождать выступление презентацией;</w:t>
      </w:r>
    </w:p>
    <w:p w:rsidR="00416B7C" w:rsidRPr="00BE0AE5" w:rsidRDefault="00416B7C" w:rsidP="00416B7C">
      <w:pPr>
        <w:pStyle w:val="list-dash"/>
        <w:rPr>
          <w:rFonts w:cs="Times New Roman"/>
        </w:rPr>
      </w:pPr>
      <w:r w:rsidRPr="00BE0AE5">
        <w:rPr>
          <w:rFonts w:cs="Times New Roman"/>
        </w:rPr>
        <w:t>при выполнении учебных проектов и исследований физических процессов распределять обязанности в группе в с</w:t>
      </w:r>
      <w:r w:rsidRPr="00BE0AE5">
        <w:rPr>
          <w:rFonts w:cs="Times New Roman"/>
        </w:rPr>
        <w:t>о</w:t>
      </w:r>
      <w:r w:rsidRPr="00BE0AE5">
        <w:rPr>
          <w:rFonts w:cs="Times New Roman"/>
        </w:rPr>
        <w:t>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w:t>
      </w:r>
      <w:r w:rsidRPr="00BE0AE5">
        <w:rPr>
          <w:rFonts w:cs="Times New Roman"/>
        </w:rPr>
        <w:t>о</w:t>
      </w:r>
      <w:r w:rsidRPr="00BE0AE5">
        <w:rPr>
          <w:rFonts w:cs="Times New Roman"/>
        </w:rPr>
        <w:t>товность разрешать конфликты.</w:t>
      </w:r>
    </w:p>
    <w:p w:rsidR="00416B7C" w:rsidRPr="00BE0AE5" w:rsidRDefault="00416B7C" w:rsidP="00416B7C">
      <w:pPr>
        <w:pStyle w:val="h3"/>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Fonts w:cs="Times New Roman"/>
        </w:rPr>
        <w:t>Предметные результаты на базовом уровне должны отражать сформированность у обучающихся умений:</w:t>
      </w:r>
    </w:p>
    <w:p w:rsidR="00416B7C" w:rsidRPr="00BE0AE5" w:rsidRDefault="00416B7C" w:rsidP="00416B7C">
      <w:pPr>
        <w:pStyle w:val="list-dash"/>
        <w:rPr>
          <w:rFonts w:cs="Times New Roman"/>
        </w:rPr>
      </w:pPr>
      <w:r w:rsidRPr="00BE0AE5">
        <w:rPr>
          <w:rFonts w:cs="Times New Roman"/>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w:t>
      </w:r>
      <w:r w:rsidRPr="00BE0AE5">
        <w:rPr>
          <w:rFonts w:cs="Times New Roman"/>
        </w:rPr>
        <w:t>я</w:t>
      </w:r>
      <w:r w:rsidRPr="00BE0AE5">
        <w:rPr>
          <w:rFonts w:cs="Times New Roman"/>
        </w:rPr>
        <w:t xml:space="preserve">жести; абсолютно твёрдое тело, </w:t>
      </w:r>
      <w:r w:rsidRPr="00BE0AE5">
        <w:rPr>
          <w:rFonts w:cs="Times New Roman"/>
          <w:spacing w:val="-2"/>
        </w:rPr>
        <w:t xml:space="preserve">центр тяжести твёрдого тела, </w:t>
      </w:r>
      <w:r w:rsidRPr="00BE0AE5">
        <w:rPr>
          <w:rFonts w:cs="Times New Roman"/>
        </w:rPr>
        <w:t>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w:t>
      </w:r>
      <w:r w:rsidRPr="00BE0AE5">
        <w:rPr>
          <w:rFonts w:cs="Times New Roman"/>
        </w:rPr>
        <w:t>р</w:t>
      </w:r>
      <w:r w:rsidRPr="00BE0AE5">
        <w:rPr>
          <w:rFonts w:cs="Times New Roman"/>
        </w:rPr>
        <w:t>кость, спектры испускания и поглощения; альфа-, бета- и гамма-излучения, изотопы, ядерная энергетика;</w:t>
      </w:r>
    </w:p>
    <w:p w:rsidR="00416B7C" w:rsidRPr="00BE0AE5" w:rsidRDefault="00416B7C" w:rsidP="00416B7C">
      <w:pPr>
        <w:pStyle w:val="list-dash"/>
        <w:rPr>
          <w:rFonts w:cs="Times New Roman"/>
        </w:rPr>
      </w:pPr>
      <w:r w:rsidRPr="00BE0AE5">
        <w:rPr>
          <w:rFonts w:cs="Times New Roman"/>
        </w:rPr>
        <w:t>различать явления (равномерное и неравномерное прямолинейное движение, равноускоренное прямолинейное дв</w:t>
      </w:r>
      <w:r w:rsidRPr="00BE0AE5">
        <w:rPr>
          <w:rFonts w:cs="Times New Roman"/>
        </w:rPr>
        <w:t>и</w:t>
      </w:r>
      <w:r w:rsidRPr="00BE0AE5">
        <w:rPr>
          <w:rFonts w:cs="Times New Roman"/>
        </w:rPr>
        <w:t>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w:t>
      </w:r>
      <w:r w:rsidRPr="00BE0AE5">
        <w:rPr>
          <w:rFonts w:cs="Times New Roman"/>
        </w:rPr>
        <w:t>о</w:t>
      </w:r>
      <w:r w:rsidRPr="00BE0AE5">
        <w:rPr>
          <w:rFonts w:cs="Times New Roman"/>
        </w:rPr>
        <w:t>вение линейчатого спектра излучения) по описанию их характерных свойств и на основе опытов, демонстрирующих данное физическое явление;</w:t>
      </w:r>
    </w:p>
    <w:p w:rsidR="00416B7C" w:rsidRPr="00BE0AE5" w:rsidRDefault="00416B7C" w:rsidP="00416B7C">
      <w:pPr>
        <w:pStyle w:val="list-dash"/>
        <w:rPr>
          <w:rFonts w:cs="Times New Roman"/>
        </w:rPr>
      </w:pPr>
      <w:r w:rsidRPr="00BE0AE5">
        <w:rPr>
          <w:rFonts w:cs="Times New Roman"/>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w:t>
      </w:r>
      <w:r w:rsidRPr="00BE0AE5">
        <w:rPr>
          <w:rFonts w:cs="Times New Roman"/>
        </w:rPr>
        <w:t>с</w:t>
      </w:r>
      <w:r w:rsidRPr="00BE0AE5">
        <w:rPr>
          <w:rFonts w:cs="Times New Roman"/>
        </w:rPr>
        <w:t>приятие звуков животными, землетрясение, сейсмические волны, цунами, эхо, цвета тел, оптические явления в пр</w:t>
      </w:r>
      <w:r w:rsidRPr="00BE0AE5">
        <w:rPr>
          <w:rFonts w:cs="Times New Roman"/>
        </w:rPr>
        <w:t>и</w:t>
      </w:r>
      <w:r w:rsidRPr="00BE0AE5">
        <w:rPr>
          <w:rFonts w:cs="Times New Roman"/>
        </w:rPr>
        <w:t>роде, биологическое действие видимого, ультрафиолетового и рентгеновского излучений; естественный радиоа</w:t>
      </w:r>
      <w:r w:rsidRPr="00BE0AE5">
        <w:rPr>
          <w:rFonts w:cs="Times New Roman"/>
        </w:rPr>
        <w:t>к</w:t>
      </w:r>
      <w:r w:rsidRPr="00BE0AE5">
        <w:rPr>
          <w:rFonts w:cs="Times New Roman"/>
        </w:rPr>
        <w:t>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w:t>
      </w:r>
      <w:r w:rsidRPr="00BE0AE5">
        <w:rPr>
          <w:rFonts w:cs="Times New Roman"/>
        </w:rPr>
        <w:t>й</w:t>
      </w:r>
      <w:r w:rsidRPr="00BE0AE5">
        <w:rPr>
          <w:rFonts w:cs="Times New Roman"/>
        </w:rPr>
        <w:t>ства/признаки физических явлений;</w:t>
      </w:r>
    </w:p>
    <w:p w:rsidR="00416B7C" w:rsidRPr="00BE0AE5" w:rsidRDefault="00416B7C" w:rsidP="00416B7C">
      <w:pPr>
        <w:pStyle w:val="list-dash"/>
        <w:rPr>
          <w:rFonts w:cs="Times New Roman"/>
          <w:spacing w:val="-2"/>
        </w:rPr>
      </w:pPr>
      <w:r w:rsidRPr="00BE0AE5">
        <w:rPr>
          <w:rFonts w:cs="Times New Roman"/>
          <w:spacing w:val="-2"/>
        </w:rPr>
        <w:t>описывать изученные свойства тел и физические явления, используя физические величины (средняя и мгновенная ск</w:t>
      </w:r>
      <w:r w:rsidRPr="00BE0AE5">
        <w:rPr>
          <w:rFonts w:cs="Times New Roman"/>
          <w:spacing w:val="-2"/>
        </w:rPr>
        <w:t>о</w:t>
      </w:r>
      <w:r w:rsidRPr="00BE0AE5">
        <w:rPr>
          <w:rFonts w:cs="Times New Roman"/>
          <w:spacing w:val="-2"/>
        </w:rPr>
        <w:t>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w:t>
      </w:r>
      <w:r w:rsidRPr="00BE0AE5">
        <w:rPr>
          <w:rFonts w:cs="Times New Roman"/>
          <w:spacing w:val="-2"/>
        </w:rPr>
        <w:t>о</w:t>
      </w:r>
      <w:r w:rsidRPr="00BE0AE5">
        <w:rPr>
          <w:rFonts w:cs="Times New Roman"/>
          <w:spacing w:val="-2"/>
        </w:rPr>
        <w:t>рость света, показатель преломления среды); при описании правильно трактовать физический смысл используемых в</w:t>
      </w:r>
      <w:r w:rsidRPr="00BE0AE5">
        <w:rPr>
          <w:rFonts w:cs="Times New Roman"/>
          <w:spacing w:val="-2"/>
        </w:rPr>
        <w:t>е</w:t>
      </w:r>
      <w:r w:rsidRPr="00BE0AE5">
        <w:rPr>
          <w:rFonts w:cs="Times New Roman"/>
          <w:spacing w:val="-2"/>
        </w:rPr>
        <w:t>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16B7C" w:rsidRPr="00BE0AE5" w:rsidRDefault="00416B7C" w:rsidP="00416B7C">
      <w:pPr>
        <w:pStyle w:val="list-dash"/>
        <w:rPr>
          <w:rFonts w:cs="Times New Roman"/>
        </w:rPr>
      </w:pPr>
      <w:r w:rsidRPr="00BE0AE5">
        <w:rPr>
          <w:rFonts w:cs="Times New Roman"/>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w:t>
      </w:r>
      <w:r w:rsidRPr="00BE0AE5">
        <w:rPr>
          <w:rFonts w:cs="Times New Roman"/>
        </w:rPr>
        <w:t>м</w:t>
      </w:r>
      <w:r w:rsidRPr="00BE0AE5">
        <w:rPr>
          <w:rFonts w:cs="Times New Roman"/>
        </w:rPr>
        <w:t>пульса, законы отражения и преломления света, законы сохранения зарядового и массового чисел при ядерных р</w:t>
      </w:r>
      <w:r w:rsidRPr="00BE0AE5">
        <w:rPr>
          <w:rFonts w:cs="Times New Roman"/>
        </w:rPr>
        <w:t>е</w:t>
      </w:r>
      <w:r w:rsidRPr="00BE0AE5">
        <w:rPr>
          <w:rFonts w:cs="Times New Roman"/>
        </w:rPr>
        <w:t>акциях; при этом давать словесную формулировку закона и записывать его математическое выражение;</w:t>
      </w:r>
    </w:p>
    <w:p w:rsidR="00416B7C" w:rsidRPr="00BE0AE5" w:rsidRDefault="00416B7C" w:rsidP="00416B7C">
      <w:pPr>
        <w:pStyle w:val="list-dash"/>
        <w:rPr>
          <w:rFonts w:cs="Times New Roman"/>
        </w:rPr>
      </w:pPr>
      <w:r w:rsidRPr="00BE0AE5">
        <w:rPr>
          <w:rFonts w:cs="Times New Roman"/>
        </w:rPr>
        <w:lastRenderedPageBreak/>
        <w:t>объяснять физические процессы и свойства тел, в том числе и в контексте ситуаций практико-ориентированного х</w:t>
      </w:r>
      <w:r w:rsidRPr="00BE0AE5">
        <w:rPr>
          <w:rFonts w:cs="Times New Roman"/>
        </w:rPr>
        <w:t>а</w:t>
      </w:r>
      <w:r w:rsidRPr="00BE0AE5">
        <w:rPr>
          <w:rFonts w:cs="Times New Roman"/>
        </w:rPr>
        <w:t>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416B7C" w:rsidRPr="00BE0AE5" w:rsidRDefault="00416B7C" w:rsidP="00416B7C">
      <w:pPr>
        <w:pStyle w:val="list-dash"/>
        <w:rPr>
          <w:rFonts w:cs="Times New Roman"/>
        </w:rPr>
      </w:pPr>
      <w:r w:rsidRPr="00BE0AE5">
        <w:rPr>
          <w:rFonts w:cs="Times New Roman"/>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w:t>
      </w:r>
      <w:r w:rsidRPr="00BE0AE5">
        <w:rPr>
          <w:rFonts w:cs="Times New Roman"/>
        </w:rPr>
        <w:t>а</w:t>
      </w:r>
      <w:r w:rsidRPr="00BE0AE5">
        <w:rPr>
          <w:rFonts w:cs="Times New Roman"/>
        </w:rPr>
        <w:t>листичность полученного значения физической величины;</w:t>
      </w:r>
    </w:p>
    <w:p w:rsidR="00416B7C" w:rsidRPr="00BE0AE5" w:rsidRDefault="00416B7C" w:rsidP="00416B7C">
      <w:pPr>
        <w:pStyle w:val="list-dash"/>
        <w:rPr>
          <w:rFonts w:cs="Times New Roman"/>
        </w:rPr>
      </w:pPr>
      <w:r w:rsidRPr="00BE0AE5">
        <w:rPr>
          <w:rFonts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416B7C" w:rsidRPr="00BE0AE5" w:rsidRDefault="00416B7C" w:rsidP="00416B7C">
      <w:pPr>
        <w:pStyle w:val="list-dash"/>
        <w:rPr>
          <w:rFonts w:cs="Times New Roman"/>
        </w:rPr>
      </w:pPr>
      <w:r w:rsidRPr="00BE0AE5">
        <w:rPr>
          <w:rFonts w:cs="Times New Roman"/>
        </w:rPr>
        <w:t>проводить опыты по наблюдению физических явлений или физических свойств тел (изучение второго закона Нь</w:t>
      </w:r>
      <w:r w:rsidRPr="00BE0AE5">
        <w:rPr>
          <w:rFonts w:cs="Times New Roman"/>
        </w:rPr>
        <w:t>ю</w:t>
      </w:r>
      <w:r w:rsidRPr="00BE0AE5">
        <w:rPr>
          <w:rFonts w:cs="Times New Roman"/>
        </w:rPr>
        <w:t>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оборудования;описывать ход опыта и его результаты, формулировать выводы;</w:t>
      </w:r>
    </w:p>
    <w:p w:rsidR="00416B7C" w:rsidRPr="00BE0AE5" w:rsidRDefault="00416B7C" w:rsidP="00416B7C">
      <w:pPr>
        <w:pStyle w:val="list-dash"/>
        <w:rPr>
          <w:rFonts w:cs="Times New Roman"/>
        </w:rPr>
      </w:pPr>
      <w:r w:rsidRPr="00BE0AE5">
        <w:rPr>
          <w:rFonts w:cs="Times New Roman"/>
        </w:rPr>
        <w:t>проводить при необходимости серию прямых измерений, определяя среднее значение измеряемой величины (фоку</w:t>
      </w:r>
      <w:r w:rsidRPr="00BE0AE5">
        <w:rPr>
          <w:rFonts w:cs="Times New Roman"/>
        </w:rPr>
        <w:t>с</w:t>
      </w:r>
      <w:r w:rsidRPr="00BE0AE5">
        <w:rPr>
          <w:rFonts w:cs="Times New Roman"/>
        </w:rPr>
        <w:t>ное расстояние собирающей линзы); обосновывать выбор способа измерения/измерительного прибора;</w:t>
      </w:r>
    </w:p>
    <w:p w:rsidR="00416B7C" w:rsidRPr="00BE0AE5" w:rsidRDefault="00416B7C" w:rsidP="00416B7C">
      <w:pPr>
        <w:pStyle w:val="list-dash"/>
        <w:rPr>
          <w:rFonts w:cs="Times New Roman"/>
        </w:rPr>
      </w:pPr>
      <w:r w:rsidRPr="00BE0AE5">
        <w:rPr>
          <w:rFonts w:cs="Times New Roman"/>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w:t>
      </w:r>
      <w:r w:rsidRPr="00BE0AE5">
        <w:rPr>
          <w:rFonts w:cs="Times New Roman"/>
        </w:rPr>
        <w:t>е</w:t>
      </w:r>
      <w:r w:rsidRPr="00BE0AE5">
        <w:rPr>
          <w:rFonts w:cs="Times New Roman"/>
        </w:rPr>
        <w:t>дования;</w:t>
      </w:r>
    </w:p>
    <w:p w:rsidR="00416B7C" w:rsidRPr="00BE0AE5" w:rsidRDefault="00416B7C" w:rsidP="00416B7C">
      <w:pPr>
        <w:pStyle w:val="list-dash"/>
        <w:rPr>
          <w:rFonts w:cs="Times New Roman"/>
        </w:rPr>
      </w:pPr>
      <w:r w:rsidRPr="00BE0AE5">
        <w:rPr>
          <w:rFonts w:cs="Times New Roman"/>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w:t>
      </w:r>
      <w:r w:rsidRPr="00BE0AE5">
        <w:rPr>
          <w:rFonts w:cs="Times New Roman"/>
        </w:rPr>
        <w:t>а</w:t>
      </w:r>
      <w:r w:rsidRPr="00BE0AE5">
        <w:rPr>
          <w:rFonts w:cs="Times New Roman"/>
        </w:rPr>
        <w:t>бота и мощность, частота и период колебаний математического и пружинного маятников, оптическая сила собира</w:t>
      </w:r>
      <w:r w:rsidRPr="00BE0AE5">
        <w:rPr>
          <w:rFonts w:cs="Times New Roman"/>
        </w:rPr>
        <w:t>ю</w:t>
      </w:r>
      <w:r w:rsidRPr="00BE0AE5">
        <w:rPr>
          <w:rFonts w:cs="Times New Roman"/>
        </w:rPr>
        <w:t>щей линзы, радиоактивный фон): планировать измерения; собирать экспериментальную установку и выполнять и</w:t>
      </w:r>
      <w:r w:rsidRPr="00BE0AE5">
        <w:rPr>
          <w:rFonts w:cs="Times New Roman"/>
        </w:rPr>
        <w:t>з</w:t>
      </w:r>
      <w:r w:rsidRPr="00BE0AE5">
        <w:rPr>
          <w:rFonts w:cs="Times New Roman"/>
        </w:rPr>
        <w:t>мерения, следуя предложенной инструкции; вычислять значение величины и анализировать полученные результаты;</w:t>
      </w:r>
    </w:p>
    <w:p w:rsidR="00416B7C" w:rsidRPr="00BE0AE5" w:rsidRDefault="00416B7C" w:rsidP="00416B7C">
      <w:pPr>
        <w:pStyle w:val="list-dash"/>
        <w:rPr>
          <w:rFonts w:cs="Times New Roman"/>
        </w:rPr>
      </w:pPr>
      <w:r w:rsidRPr="00BE0AE5">
        <w:rPr>
          <w:rFonts w:cs="Times New Roman"/>
        </w:rPr>
        <w:t>соблюдать правила техники безопасности при работе с лабораторным оборудованием;</w:t>
      </w:r>
    </w:p>
    <w:p w:rsidR="00416B7C" w:rsidRPr="00BE0AE5" w:rsidRDefault="00416B7C" w:rsidP="00416B7C">
      <w:pPr>
        <w:pStyle w:val="list-dash"/>
        <w:rPr>
          <w:rFonts w:cs="Times New Roman"/>
        </w:rPr>
      </w:pPr>
      <w:r w:rsidRPr="00BE0AE5">
        <w:rPr>
          <w:rFonts w:cs="Times New Roman"/>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416B7C" w:rsidRPr="00BE0AE5" w:rsidRDefault="00416B7C" w:rsidP="00416B7C">
      <w:pPr>
        <w:pStyle w:val="list-dash"/>
        <w:rPr>
          <w:rFonts w:cs="Times New Roman"/>
        </w:rPr>
      </w:pPr>
      <w:r w:rsidRPr="00BE0AE5">
        <w:rPr>
          <w:rFonts w:cs="Times New Roman"/>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w:t>
      </w:r>
      <w:r w:rsidRPr="00BE0AE5">
        <w:rPr>
          <w:rFonts w:cs="Times New Roman"/>
        </w:rPr>
        <w:t>и</w:t>
      </w:r>
      <w:r w:rsidRPr="00BE0AE5">
        <w:rPr>
          <w:rFonts w:cs="Times New Roman"/>
        </w:rPr>
        <w:t xml:space="preserve">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rsidR="00416B7C" w:rsidRPr="00BE0AE5" w:rsidRDefault="00416B7C" w:rsidP="00416B7C">
      <w:pPr>
        <w:pStyle w:val="list-dash"/>
        <w:rPr>
          <w:rFonts w:cs="Times New Roman"/>
        </w:rPr>
      </w:pPr>
      <w:r w:rsidRPr="00BE0AE5">
        <w:rPr>
          <w:rFonts w:cs="Times New Roman"/>
        </w:rPr>
        <w:t>использовать схемы и схематичные рисунки изученных технических устройств, измерительных приборов и техн</w:t>
      </w:r>
      <w:r w:rsidRPr="00BE0AE5">
        <w:rPr>
          <w:rFonts w:cs="Times New Roman"/>
        </w:rPr>
        <w:t>о</w:t>
      </w:r>
      <w:r w:rsidRPr="00BE0AE5">
        <w:rPr>
          <w:rFonts w:cs="Times New Roman"/>
        </w:rPr>
        <w:t xml:space="preserve">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416B7C" w:rsidRPr="00BE0AE5" w:rsidRDefault="00416B7C" w:rsidP="00416B7C">
      <w:pPr>
        <w:pStyle w:val="list-dash"/>
        <w:rPr>
          <w:rFonts w:cs="Times New Roman"/>
        </w:rPr>
      </w:pPr>
      <w:r w:rsidRPr="00BE0AE5">
        <w:rPr>
          <w:rFonts w:cs="Times New Roman"/>
        </w:rPr>
        <w:t>приводить примеры/находить информацию о примерах практического использования физических знаний в повс</w:t>
      </w:r>
      <w:r w:rsidRPr="00BE0AE5">
        <w:rPr>
          <w:rFonts w:cs="Times New Roman"/>
        </w:rPr>
        <w:t>е</w:t>
      </w:r>
      <w:r w:rsidRPr="00BE0AE5">
        <w:rPr>
          <w:rFonts w:cs="Times New Roman"/>
        </w:rPr>
        <w:t>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6B7C" w:rsidRPr="00BE0AE5" w:rsidRDefault="00416B7C" w:rsidP="00416B7C">
      <w:pPr>
        <w:pStyle w:val="list-dash"/>
        <w:rPr>
          <w:rFonts w:cs="Times New Roman"/>
        </w:rPr>
      </w:pPr>
      <w:r w:rsidRPr="00BE0AE5">
        <w:rPr>
          <w:rFonts w:cs="Times New Roman"/>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w:t>
      </w:r>
      <w:r w:rsidRPr="00BE0AE5">
        <w:rPr>
          <w:rFonts w:cs="Times New Roman"/>
        </w:rPr>
        <w:t>л</w:t>
      </w:r>
      <w:r w:rsidRPr="00BE0AE5">
        <w:rPr>
          <w:rFonts w:cs="Times New Roman"/>
        </w:rPr>
        <w:t>нительных источников;</w:t>
      </w:r>
    </w:p>
    <w:p w:rsidR="00416B7C" w:rsidRPr="00BE0AE5" w:rsidRDefault="00416B7C" w:rsidP="00416B7C">
      <w:pPr>
        <w:pStyle w:val="list-dash"/>
        <w:rPr>
          <w:rFonts w:cs="Times New Roman"/>
        </w:rPr>
      </w:pPr>
      <w:r w:rsidRPr="00BE0AE5">
        <w:rPr>
          <w:rFonts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w:t>
      </w:r>
      <w:r w:rsidRPr="00BE0AE5">
        <w:rPr>
          <w:rFonts w:cs="Times New Roman"/>
        </w:rPr>
        <w:t>д</w:t>
      </w:r>
      <w:r w:rsidRPr="00BE0AE5">
        <w:rPr>
          <w:rFonts w:cs="Times New Roman"/>
        </w:rPr>
        <w:t>ной знаковой системы в другую;</w:t>
      </w:r>
    </w:p>
    <w:p w:rsidR="00416B7C" w:rsidRPr="00BE0AE5" w:rsidRDefault="00416B7C" w:rsidP="00416B7C">
      <w:pPr>
        <w:pStyle w:val="list-dash"/>
        <w:rPr>
          <w:rFonts w:cs="Times New Roman"/>
        </w:rPr>
      </w:pPr>
      <w:r w:rsidRPr="00BE0AE5">
        <w:rPr>
          <w:rFonts w:cs="Times New Roman"/>
        </w:rPr>
        <w:t>создавать собственные письменные и устные сообщения на основе информации из нескольких источников физич</w:t>
      </w:r>
      <w:r w:rsidRPr="00BE0AE5">
        <w:rPr>
          <w:rFonts w:cs="Times New Roman"/>
        </w:rPr>
        <w:t>е</w:t>
      </w:r>
      <w:r w:rsidRPr="00BE0AE5">
        <w:rPr>
          <w:rFonts w:cs="Times New Roman"/>
        </w:rPr>
        <w:t>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416B7C" w:rsidRPr="00BE0AE5" w:rsidRDefault="00416B7C" w:rsidP="00416B7C">
      <w:pPr>
        <w:pStyle w:val="NoParagraphStyle"/>
        <w:rPr>
          <w:rFonts w:ascii="Times New Roman" w:hAnsi="Times New Roman" w:cs="Times New Roman"/>
          <w:lang w:val="ru-RU"/>
        </w:rPr>
      </w:pPr>
    </w:p>
    <w:p w:rsidR="00416B7C" w:rsidRPr="00BE0AE5" w:rsidRDefault="00416B7C" w:rsidP="00397149">
      <w:pPr>
        <w:pStyle w:val="h1"/>
        <w:rPr>
          <w:rFonts w:cs="Times New Roman"/>
        </w:rPr>
      </w:pPr>
      <w:r w:rsidRPr="00BE0AE5">
        <w:rPr>
          <w:rFonts w:cs="Times New Roman"/>
        </w:rPr>
        <w:lastRenderedPageBreak/>
        <w:t>2.1.16</w:t>
      </w:r>
      <w:r w:rsidRPr="00BE0AE5">
        <w:rPr>
          <w:rFonts w:cs="Times New Roman"/>
        </w:rPr>
        <w:t> </w:t>
      </w:r>
      <w:r w:rsidRPr="00BE0AE5">
        <w:rPr>
          <w:rFonts w:cs="Times New Roman"/>
        </w:rPr>
        <w:t>БИОЛОГИЯ</w:t>
      </w:r>
    </w:p>
    <w:p w:rsidR="00416B7C" w:rsidRPr="00BE0AE5" w:rsidRDefault="006F2940" w:rsidP="00416B7C">
      <w:pPr>
        <w:pStyle w:val="a8"/>
        <w:rPr>
          <w:rFonts w:cs="Times New Roman"/>
        </w:rPr>
      </w:pPr>
      <w:r>
        <w:rPr>
          <w:rFonts w:cs="Times New Roman"/>
        </w:rPr>
        <w:t>Р</w:t>
      </w:r>
      <w:r w:rsidR="00416B7C" w:rsidRPr="00BE0AE5">
        <w:rPr>
          <w:rFonts w:cs="Times New Roman"/>
        </w:rPr>
        <w:t>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w:t>
      </w:r>
      <w:r w:rsidR="00416B7C" w:rsidRPr="00BE0AE5">
        <w:rPr>
          <w:rFonts w:cs="Times New Roman"/>
        </w:rPr>
        <w:t>р</w:t>
      </w:r>
      <w:r w:rsidR="00416B7C" w:rsidRPr="00BE0AE5">
        <w:rPr>
          <w:rFonts w:cs="Times New Roman"/>
        </w:rPr>
        <w:t>ственном образовательном стандарте основного общего образования,</w:t>
      </w:r>
      <w:r w:rsidR="00897BEA">
        <w:rPr>
          <w:rFonts w:cs="Times New Roman"/>
        </w:rPr>
        <w:t xml:space="preserve"> </w:t>
      </w:r>
      <w:r w:rsidR="00416B7C" w:rsidRPr="00BE0AE5">
        <w:rPr>
          <w:rFonts w:cs="Times New Roman"/>
        </w:rPr>
        <w:t xml:space="preserve">а также Примерной программы воспитания. </w:t>
      </w:r>
    </w:p>
    <w:p w:rsidR="00416B7C" w:rsidRPr="00BE0AE5" w:rsidRDefault="00416B7C" w:rsidP="00397149">
      <w:pPr>
        <w:pStyle w:val="h1"/>
        <w:pageBreakBefore w:val="0"/>
        <w:rPr>
          <w:rFonts w:cs="Times New Roman"/>
        </w:rPr>
      </w:pPr>
      <w:r w:rsidRPr="00BE0AE5">
        <w:rPr>
          <w:rFonts w:cs="Times New Roman"/>
        </w:rPr>
        <w:t>ПОЯСНИТЕЛЬНАЯ ЗАПИСКА</w:t>
      </w:r>
    </w:p>
    <w:p w:rsidR="00416B7C" w:rsidRPr="00BE0AE5" w:rsidRDefault="00416B7C" w:rsidP="00416B7C">
      <w:pPr>
        <w:pStyle w:val="a8"/>
        <w:rPr>
          <w:rFonts w:cs="Times New Roman"/>
        </w:rPr>
      </w:pPr>
      <w:r w:rsidRPr="00BE0AE5">
        <w:rPr>
          <w:rFonts w:cs="Times New Roman"/>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w:t>
      </w:r>
      <w:r w:rsidRPr="00BE0AE5">
        <w:rPr>
          <w:rFonts w:cs="Times New Roman"/>
        </w:rPr>
        <w:t>и</w:t>
      </w:r>
      <w:r w:rsidRPr="00BE0AE5">
        <w:rPr>
          <w:rFonts w:cs="Times New Roman"/>
        </w:rPr>
        <w:t>мерной основной образовательной программы основного общего образования</w:t>
      </w:r>
      <w:r w:rsidR="00897BEA">
        <w:rPr>
          <w:rFonts w:cs="Times New Roman"/>
        </w:rPr>
        <w:t xml:space="preserve"> </w:t>
      </w:r>
      <w:r w:rsidRPr="00BE0AE5">
        <w:rPr>
          <w:rFonts w:cs="Times New Roman"/>
        </w:rPr>
        <w:t>(ПООП ООО).</w:t>
      </w:r>
    </w:p>
    <w:p w:rsidR="00416B7C" w:rsidRPr="00BE0AE5" w:rsidRDefault="00416B7C" w:rsidP="00416B7C">
      <w:pPr>
        <w:pStyle w:val="a8"/>
        <w:rPr>
          <w:rFonts w:cs="Times New Roman"/>
        </w:rPr>
      </w:pPr>
      <w:r w:rsidRPr="00BE0AE5">
        <w:rPr>
          <w:rFonts w:cs="Times New Roman"/>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w:t>
      </w:r>
      <w:r w:rsidRPr="00BE0AE5">
        <w:rPr>
          <w:rFonts w:cs="Times New Roman"/>
        </w:rPr>
        <w:t>а</w:t>
      </w:r>
      <w:r w:rsidRPr="00BE0AE5">
        <w:rPr>
          <w:rFonts w:cs="Times New Roman"/>
        </w:rPr>
        <w:t>нируемым, личностным и метапредметным результатам обучения, а также реализация межпредметных связей естестве</w:t>
      </w:r>
      <w:r w:rsidRPr="00BE0AE5">
        <w:rPr>
          <w:rFonts w:cs="Times New Roman"/>
        </w:rPr>
        <w:t>н</w:t>
      </w:r>
      <w:r w:rsidRPr="00BE0AE5">
        <w:rPr>
          <w:rFonts w:cs="Times New Roman"/>
        </w:rPr>
        <w:t>но-научных учебных предметов на уровне основного общего образования.</w:t>
      </w:r>
    </w:p>
    <w:p w:rsidR="00416B7C" w:rsidRPr="00BE0AE5" w:rsidRDefault="00416B7C" w:rsidP="00416B7C">
      <w:pPr>
        <w:pStyle w:val="a8"/>
        <w:rPr>
          <w:rFonts w:cs="Times New Roman"/>
        </w:rPr>
      </w:pPr>
      <w:r w:rsidRPr="00BE0AE5">
        <w:rPr>
          <w:rFonts w:cs="Times New Roman"/>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416B7C" w:rsidRPr="00BE0AE5" w:rsidRDefault="00416B7C" w:rsidP="00416B7C">
      <w:pPr>
        <w:pStyle w:val="a8"/>
        <w:rPr>
          <w:rFonts w:cs="Times New Roman"/>
        </w:rPr>
      </w:pPr>
      <w:r w:rsidRPr="00BE0AE5">
        <w:rPr>
          <w:rFonts w:cs="Times New Roman"/>
        </w:rPr>
        <w:t>Программа имеет примерный характер и может стать основой для составления учителями биологии своих рабочих пр</w:t>
      </w:r>
      <w:r w:rsidRPr="00BE0AE5">
        <w:rPr>
          <w:rFonts w:cs="Times New Roman"/>
        </w:rPr>
        <w:t>о</w:t>
      </w:r>
      <w:r w:rsidRPr="00BE0AE5">
        <w:rPr>
          <w:rFonts w:cs="Times New Roman"/>
        </w:rPr>
        <w:t>грамм и организации учебного процесса. Учителями могут быть использованы различные методические подходы к преп</w:t>
      </w:r>
      <w:r w:rsidRPr="00BE0AE5">
        <w:rPr>
          <w:rFonts w:cs="Times New Roman"/>
        </w:rPr>
        <w:t>о</w:t>
      </w:r>
      <w:r w:rsidRPr="00BE0AE5">
        <w:rPr>
          <w:rFonts w:cs="Times New Roman"/>
        </w:rPr>
        <w:t>даванию биологии при условии сохранения обязательной части содержания курса.</w:t>
      </w:r>
    </w:p>
    <w:p w:rsidR="00416B7C" w:rsidRPr="00BE0AE5" w:rsidRDefault="00416B7C" w:rsidP="00416B7C">
      <w:pPr>
        <w:pStyle w:val="a8"/>
        <w:rPr>
          <w:rFonts w:cs="Times New Roman"/>
        </w:rPr>
      </w:pPr>
      <w:r w:rsidRPr="00BE0AE5">
        <w:rPr>
          <w:rFonts w:cs="Times New Roman"/>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416B7C" w:rsidRPr="00BE0AE5" w:rsidRDefault="00416B7C" w:rsidP="00397149">
      <w:pPr>
        <w:pStyle w:val="a8"/>
        <w:keepNext/>
        <w:rPr>
          <w:rStyle w:val="a9"/>
          <w:rFonts w:cs="Times New Roman"/>
        </w:rPr>
      </w:pPr>
      <w:r w:rsidRPr="00BE0AE5">
        <w:rPr>
          <w:rStyle w:val="a9"/>
          <w:rFonts w:cs="Times New Roman"/>
        </w:rPr>
        <w:t>Программа имеет следующую структуру:</w:t>
      </w:r>
    </w:p>
    <w:p w:rsidR="00416B7C" w:rsidRPr="00BE0AE5" w:rsidRDefault="00416B7C" w:rsidP="00416B7C">
      <w:pPr>
        <w:pStyle w:val="a0"/>
        <w:rPr>
          <w:rFonts w:cs="Times New Roman"/>
        </w:rPr>
      </w:pPr>
      <w:r w:rsidRPr="00BE0AE5">
        <w:rPr>
          <w:rFonts w:cs="Times New Roman"/>
        </w:rPr>
        <w:t>планируемые результаты освоения учебного предмета «Биология» по годам обучения;</w:t>
      </w:r>
    </w:p>
    <w:p w:rsidR="00416B7C" w:rsidRPr="00BE0AE5" w:rsidRDefault="00416B7C" w:rsidP="00416B7C">
      <w:pPr>
        <w:pStyle w:val="a0"/>
        <w:rPr>
          <w:rFonts w:cs="Times New Roman"/>
        </w:rPr>
      </w:pPr>
      <w:r w:rsidRPr="00BE0AE5">
        <w:rPr>
          <w:rFonts w:cs="Times New Roman"/>
        </w:rPr>
        <w:t>содержание учебного предмета «Биология» по годам обучения;</w:t>
      </w:r>
    </w:p>
    <w:p w:rsidR="00416B7C" w:rsidRPr="00BE0AE5" w:rsidRDefault="00416B7C" w:rsidP="00416B7C">
      <w:pPr>
        <w:pStyle w:val="a0"/>
        <w:rPr>
          <w:rFonts w:cs="Times New Roman"/>
        </w:rPr>
      </w:pPr>
      <w:r w:rsidRPr="00BE0AE5">
        <w:rPr>
          <w:rFonts w:cs="Times New Roman"/>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416B7C" w:rsidRPr="00BE0AE5" w:rsidRDefault="00416B7C" w:rsidP="00416B7C">
      <w:pPr>
        <w:pStyle w:val="22"/>
        <w:spacing w:after="57"/>
        <w:rPr>
          <w:rFonts w:cs="Times New Roman"/>
        </w:rPr>
      </w:pPr>
      <w:r w:rsidRPr="00BE0AE5">
        <w:rPr>
          <w:rFonts w:cs="Times New Roman"/>
        </w:rPr>
        <w:t>ОБЩАЯ ХАРАКТЕРИСТИКА УЧЕБНОГО ПРЕДМЕТА «БИОЛОГИЯ»</w:t>
      </w:r>
    </w:p>
    <w:p w:rsidR="00416B7C" w:rsidRPr="00BE0AE5" w:rsidRDefault="00416B7C" w:rsidP="00416B7C">
      <w:pPr>
        <w:pStyle w:val="a8"/>
        <w:rPr>
          <w:rFonts w:cs="Times New Roman"/>
          <w:spacing w:val="-2"/>
        </w:rPr>
      </w:pPr>
      <w:r w:rsidRPr="00BE0AE5">
        <w:rPr>
          <w:rFonts w:cs="Times New Roman"/>
          <w:spacing w:val="-2"/>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w:t>
      </w:r>
      <w:r w:rsidRPr="00BE0AE5">
        <w:rPr>
          <w:rFonts w:cs="Times New Roman"/>
          <w:spacing w:val="-2"/>
        </w:rPr>
        <w:t>а</w:t>
      </w:r>
      <w:r w:rsidRPr="00BE0AE5">
        <w:rPr>
          <w:rFonts w:cs="Times New Roman"/>
          <w:spacing w:val="-2"/>
        </w:rPr>
        <w:t xml:space="preserve">циях. </w:t>
      </w:r>
    </w:p>
    <w:p w:rsidR="00416B7C" w:rsidRPr="00BE0AE5" w:rsidRDefault="00416B7C" w:rsidP="00416B7C">
      <w:pPr>
        <w:pStyle w:val="a8"/>
        <w:rPr>
          <w:rFonts w:cs="Times New Roman"/>
        </w:rPr>
      </w:pPr>
      <w:r w:rsidRPr="00BE0AE5">
        <w:rPr>
          <w:rFonts w:cs="Times New Roman"/>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416B7C" w:rsidRPr="00BE0AE5" w:rsidRDefault="00416B7C" w:rsidP="00416B7C">
      <w:pPr>
        <w:pStyle w:val="22"/>
        <w:spacing w:after="57"/>
        <w:rPr>
          <w:rFonts w:cs="Times New Roman"/>
        </w:rPr>
      </w:pPr>
      <w:r w:rsidRPr="00BE0AE5">
        <w:rPr>
          <w:rFonts w:cs="Times New Roman"/>
        </w:rPr>
        <w:t>ЦЕЛИ ИЗУЧЕНИЯ УЧЕБНОГО ПРЕДМЕТА «БИОЛОГИЯ»</w:t>
      </w:r>
    </w:p>
    <w:p w:rsidR="00416B7C" w:rsidRPr="00BE0AE5" w:rsidRDefault="00416B7C" w:rsidP="00416B7C">
      <w:pPr>
        <w:pStyle w:val="a8"/>
        <w:rPr>
          <w:rFonts w:cs="Times New Roman"/>
        </w:rPr>
      </w:pPr>
      <w:r w:rsidRPr="00BE0AE5">
        <w:rPr>
          <w:rFonts w:cs="Times New Roman"/>
        </w:rPr>
        <w:t>Целями изучения биологии на уровне основного общего образования являются:</w:t>
      </w:r>
    </w:p>
    <w:p w:rsidR="00416B7C" w:rsidRPr="00BE0AE5" w:rsidRDefault="00416B7C" w:rsidP="00416B7C">
      <w:pPr>
        <w:pStyle w:val="Bull"/>
        <w:rPr>
          <w:rFonts w:cs="Times New Roman"/>
        </w:rPr>
      </w:pPr>
      <w:r w:rsidRPr="00BE0AE5">
        <w:rPr>
          <w:rFonts w:cs="Times New Roman"/>
        </w:rPr>
        <w:t xml:space="preserve">формирование системы знаний о признаках и процессах жизнедеятельности биологических систем разного уровня организации; </w:t>
      </w:r>
    </w:p>
    <w:p w:rsidR="00416B7C" w:rsidRPr="00BE0AE5" w:rsidRDefault="00416B7C" w:rsidP="00416B7C">
      <w:pPr>
        <w:pStyle w:val="Bull"/>
        <w:rPr>
          <w:rFonts w:cs="Times New Roman"/>
        </w:rPr>
      </w:pPr>
      <w:r w:rsidRPr="00BE0AE5">
        <w:rPr>
          <w:rFonts w:cs="Times New Roman"/>
        </w:rPr>
        <w:t>формирование системы знаний об особенностях строения, жизнедеятельности организма человека, условиях сохр</w:t>
      </w:r>
      <w:r w:rsidRPr="00BE0AE5">
        <w:rPr>
          <w:rFonts w:cs="Times New Roman"/>
        </w:rPr>
        <w:t>а</w:t>
      </w:r>
      <w:r w:rsidRPr="00BE0AE5">
        <w:rPr>
          <w:rFonts w:cs="Times New Roman"/>
        </w:rPr>
        <w:t xml:space="preserve">нения его здоровья; </w:t>
      </w:r>
    </w:p>
    <w:p w:rsidR="00416B7C" w:rsidRPr="00BE0AE5" w:rsidRDefault="00416B7C" w:rsidP="00416B7C">
      <w:pPr>
        <w:pStyle w:val="Bull"/>
        <w:rPr>
          <w:rFonts w:cs="Times New Roman"/>
        </w:rPr>
      </w:pPr>
      <w:r w:rsidRPr="00BE0AE5">
        <w:rPr>
          <w:rFonts w:cs="Times New Roman"/>
        </w:rPr>
        <w:t>формирование умений применять методы биологической науки для изучения биологических систем, в том числе и организма человека;</w:t>
      </w:r>
    </w:p>
    <w:p w:rsidR="00416B7C" w:rsidRPr="00BE0AE5" w:rsidRDefault="00416B7C" w:rsidP="00416B7C">
      <w:pPr>
        <w:pStyle w:val="Bull"/>
        <w:rPr>
          <w:rFonts w:cs="Times New Roman"/>
        </w:rPr>
      </w:pPr>
      <w:r w:rsidRPr="00BE0AE5">
        <w:rPr>
          <w:rFonts w:cs="Times New Roman"/>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416B7C" w:rsidRPr="00BE0AE5" w:rsidRDefault="00416B7C" w:rsidP="00416B7C">
      <w:pPr>
        <w:pStyle w:val="Bull"/>
        <w:rPr>
          <w:rFonts w:cs="Times New Roman"/>
        </w:rPr>
      </w:pPr>
      <w:r w:rsidRPr="00BE0AE5">
        <w:rPr>
          <w:rFonts w:cs="Times New Roman"/>
        </w:rPr>
        <w:t>формирование умений объяснять роль биологии в практической деятельности людей, значение биологического ра</w:t>
      </w:r>
      <w:r w:rsidRPr="00BE0AE5">
        <w:rPr>
          <w:rFonts w:cs="Times New Roman"/>
        </w:rPr>
        <w:t>з</w:t>
      </w:r>
      <w:r w:rsidRPr="00BE0AE5">
        <w:rPr>
          <w:rFonts w:cs="Times New Roman"/>
        </w:rPr>
        <w:t>нообразия для сохранения биосферы, последствия деятельности человека в природе;</w:t>
      </w:r>
    </w:p>
    <w:p w:rsidR="00416B7C" w:rsidRPr="00BE0AE5" w:rsidRDefault="00416B7C" w:rsidP="00416B7C">
      <w:pPr>
        <w:pStyle w:val="Bull"/>
        <w:rPr>
          <w:rFonts w:cs="Times New Roman"/>
        </w:rPr>
      </w:pPr>
      <w:r w:rsidRPr="00BE0AE5">
        <w:rPr>
          <w:rFonts w:cs="Times New Roman"/>
        </w:rPr>
        <w:t xml:space="preserve">формирование экологической культуры в целях сохранения собственного здоровья и охраны окружающей среды. </w:t>
      </w:r>
    </w:p>
    <w:p w:rsidR="00416B7C" w:rsidRPr="00BE0AE5" w:rsidRDefault="00416B7C" w:rsidP="00397149">
      <w:pPr>
        <w:pStyle w:val="a8"/>
        <w:keepNext/>
        <w:spacing w:before="113"/>
        <w:rPr>
          <w:rFonts w:cs="Times New Roman"/>
        </w:rPr>
      </w:pPr>
      <w:r w:rsidRPr="00BE0AE5">
        <w:rPr>
          <w:rFonts w:cs="Times New Roman"/>
        </w:rPr>
        <w:t xml:space="preserve">Достижение целей обеспечивается решением следующихЗАДАЧ: </w:t>
      </w:r>
    </w:p>
    <w:p w:rsidR="00416B7C" w:rsidRPr="00BE0AE5" w:rsidRDefault="00416B7C" w:rsidP="00416B7C">
      <w:pPr>
        <w:pStyle w:val="Bull"/>
        <w:rPr>
          <w:rFonts w:cs="Times New Roman"/>
        </w:rPr>
      </w:pPr>
      <w:r w:rsidRPr="00BE0AE5">
        <w:rPr>
          <w:rFonts w:cs="Times New Roman"/>
        </w:rPr>
        <w:t>приобретение знаний обучающимися о живой природе, закономерностях строения, жизнедеятельности и средообр</w:t>
      </w:r>
      <w:r w:rsidRPr="00BE0AE5">
        <w:rPr>
          <w:rFonts w:cs="Times New Roman"/>
        </w:rPr>
        <w:t>а</w:t>
      </w:r>
      <w:r w:rsidRPr="00BE0AE5">
        <w:rPr>
          <w:rFonts w:cs="Times New Roman"/>
        </w:rPr>
        <w:t>зующей роли организмов; человеке как биосоциальном существе; о роли биологической науки в практической де</w:t>
      </w:r>
      <w:r w:rsidRPr="00BE0AE5">
        <w:rPr>
          <w:rFonts w:cs="Times New Roman"/>
        </w:rPr>
        <w:t>я</w:t>
      </w:r>
      <w:r w:rsidRPr="00BE0AE5">
        <w:rPr>
          <w:rFonts w:cs="Times New Roman"/>
        </w:rPr>
        <w:t xml:space="preserve">тельности людей; </w:t>
      </w:r>
    </w:p>
    <w:p w:rsidR="00416B7C" w:rsidRPr="00BE0AE5" w:rsidRDefault="00416B7C" w:rsidP="00416B7C">
      <w:pPr>
        <w:pStyle w:val="Bull"/>
        <w:rPr>
          <w:rFonts w:cs="Times New Roman"/>
        </w:rPr>
      </w:pPr>
      <w:r w:rsidRPr="00BE0AE5">
        <w:rPr>
          <w:rFonts w:cs="Times New Roman"/>
        </w:rPr>
        <w:t>овладение умениями проводить исследования с использованием биологического оборудования и наблюдения за с</w:t>
      </w:r>
      <w:r w:rsidRPr="00BE0AE5">
        <w:rPr>
          <w:rFonts w:cs="Times New Roman"/>
        </w:rPr>
        <w:t>о</w:t>
      </w:r>
      <w:r w:rsidRPr="00BE0AE5">
        <w:rPr>
          <w:rFonts w:cs="Times New Roman"/>
        </w:rPr>
        <w:t>стоянием собственного организма;</w:t>
      </w:r>
    </w:p>
    <w:p w:rsidR="00416B7C" w:rsidRPr="00BE0AE5" w:rsidRDefault="00416B7C" w:rsidP="00416B7C">
      <w:pPr>
        <w:pStyle w:val="Bull"/>
        <w:rPr>
          <w:rFonts w:cs="Times New Roman"/>
        </w:rPr>
      </w:pPr>
      <w:r w:rsidRPr="00BE0AE5">
        <w:rPr>
          <w:rFonts w:cs="Times New Roman"/>
        </w:rPr>
        <w:lastRenderedPageBreak/>
        <w:t>освоение приёмов работы с биологической информацией, в том числе о современных достижениях в области биол</w:t>
      </w:r>
      <w:r w:rsidRPr="00BE0AE5">
        <w:rPr>
          <w:rFonts w:cs="Times New Roman"/>
        </w:rPr>
        <w:t>о</w:t>
      </w:r>
      <w:r w:rsidRPr="00BE0AE5">
        <w:rPr>
          <w:rFonts w:cs="Times New Roman"/>
        </w:rPr>
        <w:t>гии, её анализ и критическое оценивание;</w:t>
      </w:r>
    </w:p>
    <w:p w:rsidR="00416B7C" w:rsidRPr="00BE0AE5" w:rsidRDefault="00416B7C" w:rsidP="00416B7C">
      <w:pPr>
        <w:pStyle w:val="Bull"/>
        <w:rPr>
          <w:rFonts w:cs="Times New Roman"/>
        </w:rPr>
      </w:pPr>
      <w:r w:rsidRPr="00BE0AE5">
        <w:rPr>
          <w:rFonts w:cs="Times New Roman"/>
        </w:rPr>
        <w:t>воспитание биологически и экологически грамотной личности, готовой к сохранению собственного здоровья и охраны окружающей среды.</w:t>
      </w:r>
    </w:p>
    <w:p w:rsidR="00416B7C" w:rsidRPr="00BE0AE5" w:rsidRDefault="00416B7C" w:rsidP="00416B7C">
      <w:pPr>
        <w:pStyle w:val="22"/>
        <w:spacing w:before="198" w:after="28"/>
        <w:rPr>
          <w:rFonts w:cs="Times New Roman"/>
        </w:rPr>
      </w:pPr>
      <w:r w:rsidRPr="00BE0AE5">
        <w:rPr>
          <w:rFonts w:cs="Times New Roman"/>
        </w:rPr>
        <w:t>МЕСТО УЧЕБНОГО ПРЕДМЕТА «БИОЛОГИЯ»В УЧЕБНОМ ПЛАНЕ</w:t>
      </w:r>
    </w:p>
    <w:p w:rsidR="00416B7C" w:rsidRPr="00BE0AE5" w:rsidRDefault="00416B7C" w:rsidP="00416B7C">
      <w:pPr>
        <w:pStyle w:val="a8"/>
        <w:rPr>
          <w:rFonts w:cs="Times New Roman"/>
        </w:rPr>
      </w:pPr>
      <w:r w:rsidRPr="00BE0AE5">
        <w:rPr>
          <w:rFonts w:cs="Times New Roman"/>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416B7C" w:rsidRPr="00BE0AE5" w:rsidRDefault="00416B7C" w:rsidP="00397149">
      <w:pPr>
        <w:pStyle w:val="h1"/>
        <w:rPr>
          <w:rFonts w:cs="Times New Roman"/>
        </w:rPr>
      </w:pPr>
      <w:r w:rsidRPr="00BE0AE5">
        <w:rPr>
          <w:rFonts w:cs="Times New Roman"/>
        </w:rPr>
        <w:lastRenderedPageBreak/>
        <w:t>СОДЕРЖАНИЕ УЧЕБНОГО ПРЕДМЕТА «БИОЛОГИЯ»</w:t>
      </w:r>
    </w:p>
    <w:p w:rsidR="00416B7C" w:rsidRPr="00BE0AE5" w:rsidRDefault="00416B7C" w:rsidP="00416B7C">
      <w:pPr>
        <w:pStyle w:val="22"/>
        <w:spacing w:before="57"/>
        <w:rPr>
          <w:rFonts w:cs="Times New Roman"/>
        </w:rPr>
      </w:pPr>
      <w:r w:rsidRPr="00BE0AE5">
        <w:rPr>
          <w:rFonts w:cs="Times New Roman"/>
        </w:rPr>
        <w:t>5 класс</w:t>
      </w:r>
    </w:p>
    <w:p w:rsidR="00416B7C" w:rsidRPr="00BE0AE5" w:rsidRDefault="00416B7C" w:rsidP="00416B7C">
      <w:pPr>
        <w:pStyle w:val="31"/>
        <w:spacing w:before="0" w:after="57"/>
        <w:rPr>
          <w:rFonts w:cs="Times New Roman"/>
        </w:rPr>
      </w:pPr>
      <w:r w:rsidRPr="00BE0AE5">
        <w:rPr>
          <w:rFonts w:cs="Times New Roman"/>
        </w:rPr>
        <w:t>1. Биология — наука о живой природе</w:t>
      </w:r>
    </w:p>
    <w:p w:rsidR="00416B7C" w:rsidRPr="00BE0AE5" w:rsidRDefault="00416B7C" w:rsidP="00416B7C">
      <w:pPr>
        <w:pStyle w:val="a8"/>
        <w:rPr>
          <w:rFonts w:cs="Times New Roman"/>
        </w:rPr>
      </w:pPr>
      <w:r w:rsidRPr="00BE0AE5">
        <w:rPr>
          <w:rFonts w:cs="Times New Roman"/>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416B7C" w:rsidRPr="00BE0AE5" w:rsidRDefault="00416B7C" w:rsidP="00416B7C">
      <w:pPr>
        <w:pStyle w:val="a8"/>
        <w:rPr>
          <w:rFonts w:cs="Times New Roman"/>
        </w:rPr>
      </w:pPr>
      <w:r w:rsidRPr="00BE0AE5">
        <w:rPr>
          <w:rFonts w:cs="Times New Roman"/>
        </w:rPr>
        <w:t>Биология — система наук о живой природе. Основные разделы биологии (ботаника, зоология, экология, цитология, ан</w:t>
      </w:r>
      <w:r w:rsidRPr="00BE0AE5">
        <w:rPr>
          <w:rFonts w:cs="Times New Roman"/>
        </w:rPr>
        <w:t>а</w:t>
      </w:r>
      <w:r w:rsidRPr="00BE0AE5">
        <w:rPr>
          <w:rFonts w:cs="Times New Roman"/>
        </w:rPr>
        <w:t>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w:t>
      </w:r>
      <w:r w:rsidRPr="00BE0AE5">
        <w:rPr>
          <w:rFonts w:cs="Times New Roman"/>
        </w:rPr>
        <w:t>и</w:t>
      </w:r>
      <w:r w:rsidRPr="00BE0AE5">
        <w:rPr>
          <w:rFonts w:cs="Times New Roman"/>
        </w:rPr>
        <w:t>ческой деятельности современного человека.</w:t>
      </w:r>
    </w:p>
    <w:p w:rsidR="00416B7C" w:rsidRPr="00BE0AE5" w:rsidRDefault="00416B7C" w:rsidP="00416B7C">
      <w:pPr>
        <w:pStyle w:val="a8"/>
        <w:rPr>
          <w:rFonts w:cs="Times New Roman"/>
        </w:rPr>
      </w:pPr>
      <w:r w:rsidRPr="00BE0AE5">
        <w:rPr>
          <w:rFonts w:cs="Times New Roman"/>
        </w:rPr>
        <w:t>Кабинет биологии. Правила поведения и работы в кабинете с биологическими приборами и инструментами.</w:t>
      </w:r>
    </w:p>
    <w:p w:rsidR="00416B7C" w:rsidRPr="00BE0AE5" w:rsidRDefault="00416B7C" w:rsidP="00416B7C">
      <w:pPr>
        <w:pStyle w:val="a8"/>
        <w:rPr>
          <w:rFonts w:cs="Times New Roman"/>
        </w:rPr>
      </w:pPr>
      <w:r w:rsidRPr="00BE0AE5">
        <w:rPr>
          <w:rFonts w:cs="Times New Roman"/>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416B7C" w:rsidRPr="00BE0AE5" w:rsidRDefault="00416B7C" w:rsidP="00416B7C">
      <w:pPr>
        <w:pStyle w:val="31"/>
        <w:spacing w:before="113" w:after="43"/>
        <w:rPr>
          <w:rFonts w:cs="Times New Roman"/>
        </w:rPr>
      </w:pPr>
      <w:r w:rsidRPr="00BE0AE5">
        <w:rPr>
          <w:rFonts w:cs="Times New Roman"/>
        </w:rPr>
        <w:t>2. Методы изучения живой природы</w:t>
      </w:r>
    </w:p>
    <w:p w:rsidR="00416B7C" w:rsidRPr="00BE0AE5" w:rsidRDefault="00416B7C" w:rsidP="00416B7C">
      <w:pPr>
        <w:pStyle w:val="a8"/>
        <w:rPr>
          <w:rFonts w:cs="Times New Roman"/>
        </w:rPr>
      </w:pPr>
      <w:r w:rsidRPr="00BE0AE5">
        <w:rPr>
          <w:rFonts w:cs="Times New Roman"/>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416B7C" w:rsidRPr="00BE0AE5" w:rsidRDefault="00416B7C" w:rsidP="00416B7C">
      <w:pPr>
        <w:pStyle w:val="a8"/>
        <w:rPr>
          <w:rFonts w:cs="Times New Roman"/>
        </w:rPr>
      </w:pPr>
      <w:r w:rsidRPr="00BE0AE5">
        <w:rPr>
          <w:rFonts w:cs="Times New Roman"/>
          <w:spacing w:val="-1"/>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r w:rsidRPr="00BE0AE5">
        <w:rPr>
          <w:rFonts w:cs="Times New Roman"/>
          <w:vertAlign w:val="superscript"/>
        </w:rPr>
        <w:footnoteReference w:id="25"/>
      </w:r>
    </w:p>
    <w:p w:rsidR="00416B7C" w:rsidRPr="00BE0AE5" w:rsidRDefault="00416B7C" w:rsidP="00416B7C">
      <w:pPr>
        <w:pStyle w:val="a8"/>
        <w:rPr>
          <w:rFonts w:cs="Times New Roman"/>
        </w:rPr>
      </w:pPr>
      <w:r w:rsidRPr="00BE0AE5">
        <w:rPr>
          <w:rFonts w:cs="Times New Roman"/>
        </w:rPr>
        <w:t>1. Изучение лабораторного оборудования: термометры, весы, чашки Петри, пробирки, мензурки. Правила работы с об</w:t>
      </w:r>
      <w:r w:rsidRPr="00BE0AE5">
        <w:rPr>
          <w:rFonts w:cs="Times New Roman"/>
        </w:rPr>
        <w:t>о</w:t>
      </w:r>
      <w:r w:rsidRPr="00BE0AE5">
        <w:rPr>
          <w:rFonts w:cs="Times New Roman"/>
        </w:rPr>
        <w:t>рудованием в школьном кабинете.</w:t>
      </w:r>
    </w:p>
    <w:p w:rsidR="00416B7C" w:rsidRPr="00BE0AE5" w:rsidRDefault="00416B7C" w:rsidP="00416B7C">
      <w:pPr>
        <w:pStyle w:val="a8"/>
        <w:rPr>
          <w:rFonts w:cs="Times New Roman"/>
        </w:rPr>
      </w:pPr>
      <w:r w:rsidRPr="00BE0AE5">
        <w:rPr>
          <w:rFonts w:cs="Times New Roman"/>
        </w:rPr>
        <w:t>2. Ознакомление с устройством лупы, светового микроскопа, правила работы с ними.</w:t>
      </w:r>
    </w:p>
    <w:p w:rsidR="00416B7C" w:rsidRPr="00BE0AE5" w:rsidRDefault="00416B7C" w:rsidP="00416B7C">
      <w:pPr>
        <w:pStyle w:val="a8"/>
        <w:rPr>
          <w:rFonts w:cs="Times New Roman"/>
        </w:rPr>
      </w:pPr>
      <w:r w:rsidRPr="00BE0AE5">
        <w:rPr>
          <w:rFonts w:cs="Times New Roman"/>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rsidR="00416B7C" w:rsidRPr="00BE0AE5" w:rsidRDefault="00416B7C" w:rsidP="00416B7C">
      <w:pPr>
        <w:pStyle w:val="a8"/>
        <w:rPr>
          <w:rFonts w:cs="Times New Roman"/>
        </w:rPr>
      </w:pPr>
      <w:r w:rsidRPr="00BE0AE5">
        <w:rPr>
          <w:rFonts w:cs="Times New Roman"/>
        </w:rPr>
        <w:t>Овладение методами изучения живой природы — наблюдением и экспериментом.</w:t>
      </w:r>
    </w:p>
    <w:p w:rsidR="00416B7C" w:rsidRPr="00BE0AE5" w:rsidRDefault="00416B7C" w:rsidP="00416B7C">
      <w:pPr>
        <w:pStyle w:val="31"/>
        <w:spacing w:before="113" w:after="43"/>
        <w:rPr>
          <w:rFonts w:cs="Times New Roman"/>
        </w:rPr>
      </w:pPr>
      <w:r w:rsidRPr="00BE0AE5">
        <w:rPr>
          <w:rFonts w:cs="Times New Roman"/>
        </w:rPr>
        <w:t>3. Организмы — тела живой природы</w:t>
      </w:r>
    </w:p>
    <w:p w:rsidR="00416B7C" w:rsidRPr="00BE0AE5" w:rsidRDefault="00416B7C" w:rsidP="00416B7C">
      <w:pPr>
        <w:pStyle w:val="a8"/>
        <w:rPr>
          <w:rFonts w:cs="Times New Roman"/>
        </w:rPr>
      </w:pPr>
      <w:r w:rsidRPr="00BE0AE5">
        <w:rPr>
          <w:rFonts w:cs="Times New Roman"/>
        </w:rPr>
        <w:t>Понятие об организме. Доядерные и ядерные организмы.</w:t>
      </w:r>
    </w:p>
    <w:p w:rsidR="00416B7C" w:rsidRPr="00BE0AE5" w:rsidRDefault="00416B7C" w:rsidP="00416B7C">
      <w:pPr>
        <w:pStyle w:val="a8"/>
        <w:rPr>
          <w:rFonts w:cs="Times New Roman"/>
        </w:rPr>
      </w:pPr>
      <w:r w:rsidRPr="00BE0AE5">
        <w:rPr>
          <w:rFonts w:cs="Times New Roman"/>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416B7C" w:rsidRPr="00BE0AE5" w:rsidRDefault="00416B7C" w:rsidP="00416B7C">
      <w:pPr>
        <w:pStyle w:val="a8"/>
        <w:rPr>
          <w:rFonts w:cs="Times New Roman"/>
        </w:rPr>
      </w:pPr>
      <w:r w:rsidRPr="00BE0AE5">
        <w:rPr>
          <w:rFonts w:cs="Times New Roman"/>
        </w:rPr>
        <w:t>Одноклеточные и многоклеточные организмы. Клетки, ткани, органы, системы органов.</w:t>
      </w:r>
    </w:p>
    <w:p w:rsidR="00416B7C" w:rsidRPr="00BE0AE5" w:rsidRDefault="00416B7C" w:rsidP="00416B7C">
      <w:pPr>
        <w:pStyle w:val="a8"/>
        <w:rPr>
          <w:rFonts w:cs="Times New Roman"/>
          <w:spacing w:val="-3"/>
        </w:rPr>
      </w:pPr>
      <w:r w:rsidRPr="00BE0AE5">
        <w:rPr>
          <w:rFonts w:cs="Times New Roman"/>
          <w:spacing w:val="-3"/>
        </w:rPr>
        <w:t>Жизнедеятельность организмов. Особенности строения и процессов жизнедеятельности у растений, животных, бактерий и грибов.</w:t>
      </w:r>
    </w:p>
    <w:p w:rsidR="00416B7C" w:rsidRPr="00BE0AE5" w:rsidRDefault="00416B7C" w:rsidP="00416B7C">
      <w:pPr>
        <w:pStyle w:val="a8"/>
        <w:rPr>
          <w:rFonts w:cs="Times New Roman"/>
        </w:rPr>
      </w:pPr>
      <w:r w:rsidRPr="00BE0AE5">
        <w:rPr>
          <w:rFonts w:cs="Times New Roman"/>
        </w:rPr>
        <w:t>Свойства организмов: питание, дыхание, выделение, движение, размножение, развитие, раздражимость, приспособле</w:t>
      </w:r>
      <w:r w:rsidRPr="00BE0AE5">
        <w:rPr>
          <w:rFonts w:cs="Times New Roman"/>
        </w:rPr>
        <w:t>н</w:t>
      </w:r>
      <w:r w:rsidRPr="00BE0AE5">
        <w:rPr>
          <w:rFonts w:cs="Times New Roman"/>
        </w:rPr>
        <w:t>ность. Организм — единое целое.</w:t>
      </w:r>
    </w:p>
    <w:p w:rsidR="00416B7C" w:rsidRPr="00BE0AE5" w:rsidRDefault="00416B7C" w:rsidP="00416B7C">
      <w:pPr>
        <w:pStyle w:val="a8"/>
        <w:rPr>
          <w:rFonts w:cs="Times New Roman"/>
        </w:rPr>
      </w:pPr>
      <w:r w:rsidRPr="00BE0AE5">
        <w:rPr>
          <w:rFonts w:cs="Times New Roman"/>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клеток кожицы чешуи лука под лупой и микроскопом (на примере самостоятельно приготовленного микр</w:t>
      </w:r>
      <w:r w:rsidRPr="00BE0AE5">
        <w:rPr>
          <w:rFonts w:cs="Times New Roman"/>
        </w:rPr>
        <w:t>о</w:t>
      </w:r>
      <w:r w:rsidRPr="00BE0AE5">
        <w:rPr>
          <w:rFonts w:cs="Times New Roman"/>
        </w:rPr>
        <w:t>препарата).</w:t>
      </w:r>
    </w:p>
    <w:p w:rsidR="00416B7C" w:rsidRPr="00BE0AE5" w:rsidRDefault="00416B7C" w:rsidP="00416B7C">
      <w:pPr>
        <w:pStyle w:val="a8"/>
        <w:rPr>
          <w:rFonts w:cs="Times New Roman"/>
        </w:rPr>
      </w:pPr>
      <w:r w:rsidRPr="00BE0AE5">
        <w:rPr>
          <w:rFonts w:cs="Times New Roman"/>
        </w:rPr>
        <w:t>2. Ознакомление с принципами систематики организмов.</w:t>
      </w:r>
    </w:p>
    <w:p w:rsidR="00416B7C" w:rsidRPr="00BE0AE5" w:rsidRDefault="00416B7C" w:rsidP="00416B7C">
      <w:pPr>
        <w:pStyle w:val="a8"/>
        <w:rPr>
          <w:rFonts w:cs="Times New Roman"/>
        </w:rPr>
      </w:pPr>
      <w:r w:rsidRPr="00BE0AE5">
        <w:rPr>
          <w:rFonts w:cs="Times New Roman"/>
        </w:rPr>
        <w:t>3. Наблюдение за потреблением воды растением.</w:t>
      </w:r>
    </w:p>
    <w:p w:rsidR="00416B7C" w:rsidRPr="00BE0AE5" w:rsidRDefault="00416B7C" w:rsidP="00416B7C">
      <w:pPr>
        <w:pStyle w:val="31"/>
        <w:spacing w:after="57"/>
        <w:rPr>
          <w:rFonts w:cs="Times New Roman"/>
        </w:rPr>
      </w:pPr>
      <w:r w:rsidRPr="00BE0AE5">
        <w:rPr>
          <w:rFonts w:cs="Times New Roman"/>
        </w:rPr>
        <w:t>4. Организмы и среда обитания</w:t>
      </w:r>
    </w:p>
    <w:p w:rsidR="00416B7C" w:rsidRPr="00BE0AE5" w:rsidRDefault="00416B7C" w:rsidP="00416B7C">
      <w:pPr>
        <w:pStyle w:val="a8"/>
        <w:rPr>
          <w:rFonts w:cs="Times New Roman"/>
        </w:rPr>
      </w:pPr>
      <w:r w:rsidRPr="00BE0AE5">
        <w:rPr>
          <w:rFonts w:cs="Times New Roman"/>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Выявление приспособлений организмов к среде обитания (на конкретных примерах).</w:t>
      </w:r>
    </w:p>
    <w:p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rsidR="00416B7C" w:rsidRPr="00BE0AE5" w:rsidRDefault="00416B7C" w:rsidP="00416B7C">
      <w:pPr>
        <w:pStyle w:val="a8"/>
        <w:rPr>
          <w:rFonts w:cs="Times New Roman"/>
        </w:rPr>
      </w:pPr>
      <w:r w:rsidRPr="00BE0AE5">
        <w:rPr>
          <w:rFonts w:cs="Times New Roman"/>
        </w:rPr>
        <w:t>Растительный и животный мир родного края (краеведение).</w:t>
      </w:r>
    </w:p>
    <w:p w:rsidR="00416B7C" w:rsidRPr="00BE0AE5" w:rsidRDefault="00416B7C" w:rsidP="00397149">
      <w:pPr>
        <w:pStyle w:val="31"/>
        <w:keepNext/>
        <w:spacing w:after="57"/>
        <w:rPr>
          <w:rFonts w:cs="Times New Roman"/>
        </w:rPr>
      </w:pPr>
      <w:r w:rsidRPr="00BE0AE5">
        <w:rPr>
          <w:rFonts w:cs="Times New Roman"/>
        </w:rPr>
        <w:lastRenderedPageBreak/>
        <w:t>5. Природные сообщества</w:t>
      </w:r>
    </w:p>
    <w:p w:rsidR="00416B7C" w:rsidRPr="00BE0AE5" w:rsidRDefault="00416B7C" w:rsidP="00416B7C">
      <w:pPr>
        <w:pStyle w:val="a8"/>
        <w:rPr>
          <w:rFonts w:cs="Times New Roman"/>
        </w:rPr>
      </w:pPr>
      <w:r w:rsidRPr="00BE0AE5">
        <w:rPr>
          <w:rFonts w:cs="Times New Roman"/>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w:t>
      </w:r>
      <w:r w:rsidRPr="00BE0AE5">
        <w:rPr>
          <w:rFonts w:cs="Times New Roman"/>
        </w:rPr>
        <w:t>о</w:t>
      </w:r>
      <w:r w:rsidRPr="00BE0AE5">
        <w:rPr>
          <w:rFonts w:cs="Times New Roman"/>
        </w:rPr>
        <w:t>обществах. Примеры природных сообществ (лес, пруд, озеро и др.).</w:t>
      </w:r>
    </w:p>
    <w:p w:rsidR="00416B7C" w:rsidRPr="00BE0AE5" w:rsidRDefault="00416B7C" w:rsidP="00416B7C">
      <w:pPr>
        <w:pStyle w:val="a8"/>
        <w:rPr>
          <w:rFonts w:cs="Times New Roman"/>
        </w:rPr>
      </w:pPr>
      <w:r w:rsidRPr="00BE0AE5">
        <w:rPr>
          <w:rFonts w:cs="Times New Roman"/>
        </w:rPr>
        <w:t>Искусственные сообщества, их отличительные признаки от природных сообществ. Причины неустойчивости иску</w:t>
      </w:r>
      <w:r w:rsidRPr="00BE0AE5">
        <w:rPr>
          <w:rFonts w:cs="Times New Roman"/>
        </w:rPr>
        <w:t>с</w:t>
      </w:r>
      <w:r w:rsidRPr="00BE0AE5">
        <w:rPr>
          <w:rFonts w:cs="Times New Roman"/>
        </w:rPr>
        <w:t>ственных сообществ. Роль искусственных сообществ в жизни человека.</w:t>
      </w:r>
    </w:p>
    <w:p w:rsidR="00416B7C" w:rsidRPr="00BE0AE5" w:rsidRDefault="00416B7C" w:rsidP="00416B7C">
      <w:pPr>
        <w:pStyle w:val="a8"/>
        <w:rPr>
          <w:rFonts w:cs="Times New Roman"/>
        </w:rPr>
      </w:pPr>
      <w:r w:rsidRPr="00BE0AE5">
        <w:rPr>
          <w:rFonts w:cs="Times New Roman"/>
        </w:rPr>
        <w:t>Природные зоны Земли, их обитатели. Флора и фауна природных зон. Ландшафты: природные и культурные.</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Изучение искусственных сообществ и их обитателей (на примере аквариума и др.).</w:t>
      </w:r>
    </w:p>
    <w:p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rsidR="00416B7C" w:rsidRPr="00BE0AE5" w:rsidRDefault="00416B7C" w:rsidP="00416B7C">
      <w:pPr>
        <w:pStyle w:val="a8"/>
        <w:rPr>
          <w:rFonts w:cs="Times New Roman"/>
        </w:rPr>
      </w:pPr>
      <w:r w:rsidRPr="00BE0AE5">
        <w:rPr>
          <w:rFonts w:cs="Times New Roman"/>
        </w:rPr>
        <w:t>1. Изучение природных сообществ (на примере леса, озера, пруда, луга и др.).</w:t>
      </w:r>
    </w:p>
    <w:p w:rsidR="00416B7C" w:rsidRPr="00BE0AE5" w:rsidRDefault="00416B7C" w:rsidP="00416B7C">
      <w:pPr>
        <w:pStyle w:val="a8"/>
        <w:rPr>
          <w:rFonts w:cs="Times New Roman"/>
        </w:rPr>
      </w:pPr>
      <w:r w:rsidRPr="00BE0AE5">
        <w:rPr>
          <w:rFonts w:cs="Times New Roman"/>
        </w:rPr>
        <w:t>2. Изучение сезонных явлений в жизни природных сообществ.</w:t>
      </w:r>
    </w:p>
    <w:p w:rsidR="00416B7C" w:rsidRPr="00BE0AE5" w:rsidRDefault="00416B7C" w:rsidP="00416B7C">
      <w:pPr>
        <w:pStyle w:val="31"/>
        <w:spacing w:after="57"/>
        <w:rPr>
          <w:rFonts w:cs="Times New Roman"/>
        </w:rPr>
      </w:pPr>
      <w:r w:rsidRPr="00BE0AE5">
        <w:rPr>
          <w:rFonts w:cs="Times New Roman"/>
        </w:rPr>
        <w:t>6. Живая природа и человек</w:t>
      </w:r>
    </w:p>
    <w:p w:rsidR="00416B7C" w:rsidRPr="00BE0AE5" w:rsidRDefault="00416B7C" w:rsidP="00416B7C">
      <w:pPr>
        <w:pStyle w:val="a8"/>
        <w:rPr>
          <w:rFonts w:cs="Times New Roman"/>
        </w:rPr>
      </w:pPr>
      <w:r w:rsidRPr="00BE0AE5">
        <w:rPr>
          <w:rFonts w:cs="Times New Roman"/>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w:t>
      </w:r>
      <w:r w:rsidRPr="00BE0AE5">
        <w:rPr>
          <w:rFonts w:cs="Times New Roman"/>
        </w:rPr>
        <w:t>о</w:t>
      </w:r>
      <w:r w:rsidRPr="00BE0AE5">
        <w:rPr>
          <w:rFonts w:cs="Times New Roman"/>
        </w:rPr>
        <w:t>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416B7C" w:rsidRPr="00BE0AE5" w:rsidRDefault="00416B7C" w:rsidP="00416B7C">
      <w:pPr>
        <w:pStyle w:val="a8"/>
        <w:rPr>
          <w:rStyle w:val="aa"/>
          <w:rFonts w:cs="Times New Roman"/>
        </w:rPr>
      </w:pPr>
      <w:r w:rsidRPr="00BE0AE5">
        <w:rPr>
          <w:rStyle w:val="aa"/>
          <w:rFonts w:cs="Times New Roman"/>
        </w:rPr>
        <w:t>Практические работы</w:t>
      </w:r>
    </w:p>
    <w:p w:rsidR="00416B7C" w:rsidRPr="00BE0AE5" w:rsidRDefault="00416B7C" w:rsidP="00416B7C">
      <w:pPr>
        <w:pStyle w:val="a8"/>
        <w:rPr>
          <w:rFonts w:cs="Times New Roman"/>
        </w:rPr>
      </w:pPr>
      <w:r w:rsidRPr="00BE0AE5">
        <w:rPr>
          <w:rFonts w:cs="Times New Roman"/>
        </w:rPr>
        <w:t>Проведение акции по уборке мусора в ближайшем лесу, парке, сквере или на пришкольной территории.</w:t>
      </w:r>
    </w:p>
    <w:p w:rsidR="00416B7C" w:rsidRPr="00BE0AE5" w:rsidRDefault="00416B7C" w:rsidP="00416B7C">
      <w:pPr>
        <w:pStyle w:val="22"/>
        <w:rPr>
          <w:rFonts w:cs="Times New Roman"/>
        </w:rPr>
      </w:pPr>
      <w:r w:rsidRPr="00BE0AE5">
        <w:rPr>
          <w:rFonts w:cs="Times New Roman"/>
        </w:rPr>
        <w:t>6 класс</w:t>
      </w:r>
    </w:p>
    <w:p w:rsidR="00416B7C" w:rsidRPr="00BE0AE5" w:rsidRDefault="00416B7C" w:rsidP="00416B7C">
      <w:pPr>
        <w:pStyle w:val="31"/>
        <w:spacing w:before="0"/>
        <w:rPr>
          <w:rFonts w:cs="Times New Roman"/>
        </w:rPr>
      </w:pPr>
      <w:r w:rsidRPr="00BE0AE5">
        <w:rPr>
          <w:rFonts w:cs="Times New Roman"/>
        </w:rPr>
        <w:t>1. Растительный организм</w:t>
      </w:r>
    </w:p>
    <w:p w:rsidR="00416B7C" w:rsidRPr="00BE0AE5" w:rsidRDefault="00416B7C" w:rsidP="00416B7C">
      <w:pPr>
        <w:pStyle w:val="a8"/>
        <w:rPr>
          <w:rFonts w:cs="Times New Roman"/>
        </w:rPr>
      </w:pPr>
      <w:r w:rsidRPr="00BE0AE5">
        <w:rPr>
          <w:rFonts w:cs="Times New Roman"/>
        </w:rPr>
        <w:t>Ботаника — наука о растениях. Разделы ботаники. Связь ботаники с другими науками и техникой. Общие признаки ра</w:t>
      </w:r>
      <w:r w:rsidRPr="00BE0AE5">
        <w:rPr>
          <w:rFonts w:cs="Times New Roman"/>
        </w:rPr>
        <w:t>с</w:t>
      </w:r>
      <w:r w:rsidRPr="00BE0AE5">
        <w:rPr>
          <w:rFonts w:cs="Times New Roman"/>
        </w:rPr>
        <w:t>тений.</w:t>
      </w:r>
    </w:p>
    <w:p w:rsidR="00416B7C" w:rsidRPr="00BE0AE5" w:rsidRDefault="00416B7C" w:rsidP="00416B7C">
      <w:pPr>
        <w:pStyle w:val="a8"/>
        <w:rPr>
          <w:rFonts w:cs="Times New Roman"/>
        </w:rPr>
      </w:pPr>
      <w:r w:rsidRPr="00BE0AE5">
        <w:rPr>
          <w:rFonts w:cs="Times New Roman"/>
        </w:rPr>
        <w:t>Разнообразие растений. Уровни организации растительного организма. Высшие и низшие растения. Споровые и семенные растения.</w:t>
      </w:r>
    </w:p>
    <w:p w:rsidR="00416B7C" w:rsidRPr="00BE0AE5" w:rsidRDefault="00416B7C" w:rsidP="00416B7C">
      <w:pPr>
        <w:pStyle w:val="a8"/>
        <w:rPr>
          <w:rFonts w:cs="Times New Roman"/>
        </w:rPr>
      </w:pPr>
      <w:r w:rsidRPr="00BE0AE5">
        <w:rPr>
          <w:rFonts w:cs="Times New Roman"/>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416B7C" w:rsidRPr="00BE0AE5" w:rsidRDefault="00416B7C" w:rsidP="00416B7C">
      <w:pPr>
        <w:pStyle w:val="a8"/>
        <w:rPr>
          <w:rFonts w:cs="Times New Roman"/>
        </w:rPr>
      </w:pPr>
      <w:r w:rsidRPr="00BE0AE5">
        <w:rPr>
          <w:rFonts w:cs="Times New Roman"/>
        </w:rPr>
        <w:t>Органы и системы органов растений. Строение органов растительного организма, их роль и связь между собой.</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микроскопического строения листа водного растения элодеи.</w:t>
      </w:r>
    </w:p>
    <w:p w:rsidR="00416B7C" w:rsidRPr="00BE0AE5" w:rsidRDefault="00416B7C" w:rsidP="00416B7C">
      <w:pPr>
        <w:pStyle w:val="a8"/>
        <w:rPr>
          <w:rFonts w:cs="Times New Roman"/>
        </w:rPr>
      </w:pPr>
      <w:r w:rsidRPr="00BE0AE5">
        <w:rPr>
          <w:rFonts w:cs="Times New Roman"/>
        </w:rPr>
        <w:t>2. Изучение строения растительных тканей (использование микропрепаратов).</w:t>
      </w:r>
    </w:p>
    <w:p w:rsidR="00416B7C" w:rsidRPr="00BE0AE5" w:rsidRDefault="00416B7C" w:rsidP="00416B7C">
      <w:pPr>
        <w:pStyle w:val="a8"/>
        <w:rPr>
          <w:rFonts w:cs="Times New Roman"/>
        </w:rPr>
      </w:pPr>
      <w:r w:rsidRPr="00BE0AE5">
        <w:rPr>
          <w:rFonts w:cs="Times New Roman"/>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rsidR="00416B7C" w:rsidRPr="00BE0AE5" w:rsidRDefault="00416B7C" w:rsidP="00416B7C">
      <w:pPr>
        <w:pStyle w:val="a8"/>
        <w:rPr>
          <w:rFonts w:cs="Times New Roman"/>
        </w:rPr>
      </w:pPr>
      <w:r w:rsidRPr="00BE0AE5">
        <w:rPr>
          <w:rFonts w:cs="Times New Roman"/>
        </w:rPr>
        <w:t>Ознакомление в природе с цветковыми растениями.</w:t>
      </w:r>
    </w:p>
    <w:p w:rsidR="00416B7C" w:rsidRPr="00BE0AE5" w:rsidRDefault="00416B7C" w:rsidP="00416B7C">
      <w:pPr>
        <w:pStyle w:val="31"/>
        <w:spacing w:before="198" w:after="57"/>
        <w:rPr>
          <w:rFonts w:cs="Times New Roman"/>
        </w:rPr>
      </w:pPr>
      <w:r w:rsidRPr="00BE0AE5">
        <w:rPr>
          <w:rFonts w:cs="Times New Roman"/>
        </w:rPr>
        <w:t>2. Строение и жизнедеятельностьрастительного организма</w:t>
      </w:r>
    </w:p>
    <w:p w:rsidR="00416B7C" w:rsidRPr="00BE0AE5" w:rsidRDefault="00416B7C" w:rsidP="00416B7C">
      <w:pPr>
        <w:pStyle w:val="a8"/>
        <w:rPr>
          <w:rStyle w:val="ab"/>
          <w:rFonts w:cs="Times New Roman"/>
        </w:rPr>
      </w:pPr>
      <w:r w:rsidRPr="00BE0AE5">
        <w:rPr>
          <w:rStyle w:val="ab"/>
          <w:rFonts w:cs="Times New Roman"/>
        </w:rPr>
        <w:t>Питание растения</w:t>
      </w:r>
    </w:p>
    <w:p w:rsidR="00416B7C" w:rsidRPr="00BE0AE5" w:rsidRDefault="00416B7C" w:rsidP="00416B7C">
      <w:pPr>
        <w:pStyle w:val="a8"/>
        <w:rPr>
          <w:rFonts w:cs="Times New Roman"/>
        </w:rPr>
      </w:pPr>
      <w:r w:rsidRPr="00BE0AE5">
        <w:rPr>
          <w:rFonts w:cs="Times New Roman"/>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w:t>
      </w:r>
      <w:r w:rsidRPr="00BE0AE5">
        <w:rPr>
          <w:rFonts w:cs="Times New Roman"/>
        </w:rPr>
        <w:t>е</w:t>
      </w:r>
      <w:r w:rsidRPr="00BE0AE5">
        <w:rPr>
          <w:rFonts w:cs="Times New Roman"/>
        </w:rPr>
        <w:t>нение корней. Почва, её плодородие. Значение обработки почвы (окучивание), внесения удобрений, прореживания пр</w:t>
      </w:r>
      <w:r w:rsidRPr="00BE0AE5">
        <w:rPr>
          <w:rFonts w:cs="Times New Roman"/>
        </w:rPr>
        <w:t>о</w:t>
      </w:r>
      <w:r w:rsidRPr="00BE0AE5">
        <w:rPr>
          <w:rFonts w:cs="Times New Roman"/>
        </w:rPr>
        <w:t>ростков, полива для жизни культурных растений. Гидропоника.</w:t>
      </w:r>
    </w:p>
    <w:p w:rsidR="00416B7C" w:rsidRPr="00BE0AE5" w:rsidRDefault="00416B7C" w:rsidP="00416B7C">
      <w:pPr>
        <w:pStyle w:val="a8"/>
        <w:rPr>
          <w:rFonts w:cs="Times New Roman"/>
        </w:rPr>
      </w:pPr>
      <w:r w:rsidRPr="00BE0AE5">
        <w:rPr>
          <w:rFonts w:cs="Times New Roman"/>
        </w:rPr>
        <w:t>Побег и почки. Листорасположение и листовая мозаика. Строение и функции листа. Простые и сложные листья. Вид</w:t>
      </w:r>
      <w:r w:rsidRPr="00BE0AE5">
        <w:rPr>
          <w:rFonts w:cs="Times New Roman"/>
        </w:rPr>
        <w:t>о</w:t>
      </w:r>
      <w:r w:rsidRPr="00BE0AE5">
        <w:rPr>
          <w:rFonts w:cs="Times New Roman"/>
        </w:rPr>
        <w:t>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w:t>
      </w:r>
      <w:r w:rsidRPr="00BE0AE5">
        <w:rPr>
          <w:rFonts w:cs="Times New Roman"/>
        </w:rPr>
        <w:t>е</w:t>
      </w:r>
      <w:r w:rsidRPr="00BE0AE5">
        <w:rPr>
          <w:rFonts w:cs="Times New Roman"/>
        </w:rPr>
        <w:t>ловека.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строения корневых систем (стержневой и мочковатой) на примере гербарных экземпляров или живых ра</w:t>
      </w:r>
      <w:r w:rsidRPr="00BE0AE5">
        <w:rPr>
          <w:rFonts w:cs="Times New Roman"/>
        </w:rPr>
        <w:t>с</w:t>
      </w:r>
      <w:r w:rsidRPr="00BE0AE5">
        <w:rPr>
          <w:rFonts w:cs="Times New Roman"/>
        </w:rPr>
        <w:t>тений.</w:t>
      </w:r>
    </w:p>
    <w:p w:rsidR="00416B7C" w:rsidRPr="00BE0AE5" w:rsidRDefault="00416B7C" w:rsidP="00416B7C">
      <w:pPr>
        <w:pStyle w:val="a8"/>
        <w:rPr>
          <w:rFonts w:cs="Times New Roman"/>
        </w:rPr>
      </w:pPr>
      <w:r w:rsidRPr="00BE0AE5">
        <w:rPr>
          <w:rFonts w:cs="Times New Roman"/>
        </w:rPr>
        <w:t>2. Изучение микропрепарата клеток корня.</w:t>
      </w:r>
    </w:p>
    <w:p w:rsidR="00416B7C" w:rsidRPr="00BE0AE5" w:rsidRDefault="00416B7C" w:rsidP="00416B7C">
      <w:pPr>
        <w:pStyle w:val="a8"/>
        <w:rPr>
          <w:rFonts w:cs="Times New Roman"/>
        </w:rPr>
      </w:pPr>
      <w:r w:rsidRPr="00BE0AE5">
        <w:rPr>
          <w:rFonts w:cs="Times New Roman"/>
        </w:rPr>
        <w:t>3. Изучение строения вегетативных и генеративных почек (на примере сирени, тополя и др.).</w:t>
      </w:r>
    </w:p>
    <w:p w:rsidR="00416B7C" w:rsidRPr="00BE0AE5" w:rsidRDefault="00416B7C" w:rsidP="00416B7C">
      <w:pPr>
        <w:pStyle w:val="a8"/>
        <w:rPr>
          <w:rFonts w:cs="Times New Roman"/>
        </w:rPr>
      </w:pPr>
      <w:r w:rsidRPr="00BE0AE5">
        <w:rPr>
          <w:rFonts w:cs="Times New Roman"/>
        </w:rPr>
        <w:t>4. Ознакомление с внешним строением листьев и листорасположением (на комнатных растениях).</w:t>
      </w:r>
    </w:p>
    <w:p w:rsidR="00416B7C" w:rsidRPr="00BE0AE5" w:rsidRDefault="00416B7C" w:rsidP="00416B7C">
      <w:pPr>
        <w:pStyle w:val="a8"/>
        <w:rPr>
          <w:rFonts w:cs="Times New Roman"/>
        </w:rPr>
      </w:pPr>
      <w:r w:rsidRPr="00BE0AE5">
        <w:rPr>
          <w:rFonts w:cs="Times New Roman"/>
        </w:rPr>
        <w:t>5. Изучение микроскопического строения листа (на готовых микропрепаратах).</w:t>
      </w:r>
    </w:p>
    <w:p w:rsidR="00416B7C" w:rsidRPr="00BE0AE5" w:rsidRDefault="00416B7C" w:rsidP="00416B7C">
      <w:pPr>
        <w:pStyle w:val="a8"/>
        <w:rPr>
          <w:rFonts w:cs="Times New Roman"/>
        </w:rPr>
      </w:pPr>
      <w:r w:rsidRPr="00BE0AE5">
        <w:rPr>
          <w:rFonts w:cs="Times New Roman"/>
        </w:rPr>
        <w:t>6. Наблюдение процесса выделения кислорода на свету аквариумными растениями.</w:t>
      </w:r>
    </w:p>
    <w:p w:rsidR="00416B7C" w:rsidRPr="00BE0AE5" w:rsidRDefault="00416B7C" w:rsidP="00416B7C">
      <w:pPr>
        <w:pStyle w:val="a8"/>
        <w:spacing w:before="113"/>
        <w:rPr>
          <w:rStyle w:val="ab"/>
          <w:rFonts w:cs="Times New Roman"/>
        </w:rPr>
      </w:pPr>
      <w:r w:rsidRPr="00BE0AE5">
        <w:rPr>
          <w:rStyle w:val="ab"/>
          <w:rFonts w:cs="Times New Roman"/>
        </w:rPr>
        <w:t>Дыхание растения</w:t>
      </w:r>
    </w:p>
    <w:p w:rsidR="00416B7C" w:rsidRPr="00BE0AE5" w:rsidRDefault="00416B7C" w:rsidP="00416B7C">
      <w:pPr>
        <w:pStyle w:val="a8"/>
        <w:rPr>
          <w:rFonts w:cs="Times New Roman"/>
        </w:rPr>
      </w:pPr>
      <w:r w:rsidRPr="00BE0AE5">
        <w:rPr>
          <w:rFonts w:cs="Times New Roman"/>
        </w:rPr>
        <w:lastRenderedPageBreak/>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w:t>
      </w:r>
      <w:r w:rsidRPr="00BE0AE5">
        <w:rPr>
          <w:rFonts w:cs="Times New Roman"/>
        </w:rPr>
        <w:t>е</w:t>
      </w:r>
      <w:r w:rsidRPr="00BE0AE5">
        <w:rPr>
          <w:rFonts w:cs="Times New Roman"/>
        </w:rPr>
        <w:t>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Изучение роли рыхления для дыхания корней.</w:t>
      </w:r>
    </w:p>
    <w:p w:rsidR="00416B7C" w:rsidRPr="00BE0AE5" w:rsidRDefault="00416B7C" w:rsidP="00416B7C">
      <w:pPr>
        <w:pStyle w:val="a8"/>
        <w:spacing w:before="113"/>
        <w:rPr>
          <w:rStyle w:val="ab"/>
          <w:rFonts w:cs="Times New Roman"/>
        </w:rPr>
      </w:pPr>
      <w:r w:rsidRPr="00BE0AE5">
        <w:rPr>
          <w:rStyle w:val="ab"/>
          <w:rFonts w:cs="Times New Roman"/>
        </w:rPr>
        <w:t>Транспорт веществ в растении</w:t>
      </w:r>
    </w:p>
    <w:p w:rsidR="00416B7C" w:rsidRPr="00BE0AE5" w:rsidRDefault="00416B7C" w:rsidP="00416B7C">
      <w:pPr>
        <w:pStyle w:val="a8"/>
        <w:rPr>
          <w:rFonts w:cs="Times New Roman"/>
        </w:rPr>
      </w:pPr>
      <w:r w:rsidRPr="00BE0AE5">
        <w:rPr>
          <w:rFonts w:cs="Times New Roman"/>
        </w:rPr>
        <w:t>Неорганические (вода, минеральные соли) и органические вещества (белки, жиры, углеводы, нуклеиновые кислоты, в</w:t>
      </w:r>
      <w:r w:rsidRPr="00BE0AE5">
        <w:rPr>
          <w:rFonts w:cs="Times New Roman"/>
        </w:rPr>
        <w:t>и</w:t>
      </w:r>
      <w:r w:rsidRPr="00BE0AE5">
        <w:rPr>
          <w:rFonts w:cs="Times New Roman"/>
        </w:rPr>
        <w:t>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w:t>
      </w:r>
      <w:r w:rsidRPr="00BE0AE5">
        <w:rPr>
          <w:rFonts w:cs="Times New Roman"/>
        </w:rPr>
        <w:t>и</w:t>
      </w:r>
      <w:r w:rsidRPr="00BE0AE5">
        <w:rPr>
          <w:rFonts w:cs="Times New Roman"/>
        </w:rPr>
        <w:t>ческих веществ в растении (ситовидные трубки луба) — нисходящий ток. Перераспределение и запасание веществ в раст</w:t>
      </w:r>
      <w:r w:rsidRPr="00BE0AE5">
        <w:rPr>
          <w:rFonts w:cs="Times New Roman"/>
        </w:rPr>
        <w:t>е</w:t>
      </w:r>
      <w:r w:rsidRPr="00BE0AE5">
        <w:rPr>
          <w:rFonts w:cs="Times New Roman"/>
        </w:rPr>
        <w:t>нии. Видоизменённые побеги: корневище, клубень, луковица. Их строение; биологическое и хозяйственное значение.</w:t>
      </w:r>
    </w:p>
    <w:p w:rsidR="00416B7C" w:rsidRPr="00BE0AE5" w:rsidRDefault="00416B7C" w:rsidP="00416B7C">
      <w:pPr>
        <w:pStyle w:val="a8"/>
        <w:spacing w:before="57"/>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Обнаружение неорганических и органических веществ в растении.</w:t>
      </w:r>
    </w:p>
    <w:p w:rsidR="00416B7C" w:rsidRPr="00BE0AE5" w:rsidRDefault="00416B7C" w:rsidP="00416B7C">
      <w:pPr>
        <w:pStyle w:val="a8"/>
        <w:rPr>
          <w:rFonts w:cs="Times New Roman"/>
        </w:rPr>
      </w:pPr>
      <w:r w:rsidRPr="00BE0AE5">
        <w:rPr>
          <w:rFonts w:cs="Times New Roman"/>
        </w:rPr>
        <w:t>2. Рассматривание микроскопического строения ветки дерева (на готовом микропрепарате).</w:t>
      </w:r>
    </w:p>
    <w:p w:rsidR="00416B7C" w:rsidRPr="00BE0AE5" w:rsidRDefault="00416B7C" w:rsidP="00416B7C">
      <w:pPr>
        <w:pStyle w:val="a8"/>
        <w:rPr>
          <w:rFonts w:cs="Times New Roman"/>
        </w:rPr>
      </w:pPr>
      <w:r w:rsidRPr="00BE0AE5">
        <w:rPr>
          <w:rFonts w:cs="Times New Roman"/>
        </w:rPr>
        <w:t>3. Выявление передвижения воды и минеральных веществ по древесине.</w:t>
      </w:r>
    </w:p>
    <w:p w:rsidR="00416B7C" w:rsidRPr="00BE0AE5" w:rsidRDefault="00416B7C" w:rsidP="00416B7C">
      <w:pPr>
        <w:pStyle w:val="a8"/>
        <w:rPr>
          <w:rFonts w:cs="Times New Roman"/>
        </w:rPr>
      </w:pPr>
      <w:r w:rsidRPr="00BE0AE5">
        <w:rPr>
          <w:rFonts w:cs="Times New Roman"/>
        </w:rPr>
        <w:t>4. Исследование строения корневища, клубня, луковицы.</w:t>
      </w:r>
    </w:p>
    <w:p w:rsidR="00416B7C" w:rsidRPr="00BE0AE5" w:rsidRDefault="00416B7C" w:rsidP="00416B7C">
      <w:pPr>
        <w:pStyle w:val="a8"/>
        <w:spacing w:before="113"/>
        <w:rPr>
          <w:rStyle w:val="ab"/>
          <w:rFonts w:cs="Times New Roman"/>
        </w:rPr>
      </w:pPr>
      <w:r w:rsidRPr="00BE0AE5">
        <w:rPr>
          <w:rStyle w:val="ab"/>
          <w:rFonts w:cs="Times New Roman"/>
        </w:rPr>
        <w:t>Рост растения</w:t>
      </w:r>
    </w:p>
    <w:p w:rsidR="00416B7C" w:rsidRPr="00BE0AE5" w:rsidRDefault="00416B7C" w:rsidP="00416B7C">
      <w:pPr>
        <w:pStyle w:val="a8"/>
        <w:rPr>
          <w:rFonts w:cs="Times New Roman"/>
        </w:rPr>
      </w:pPr>
      <w:r w:rsidRPr="00BE0AE5">
        <w:rPr>
          <w:rFonts w:cs="Times New Roman"/>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Наблюдение за ростом корня.</w:t>
      </w:r>
    </w:p>
    <w:p w:rsidR="00416B7C" w:rsidRPr="00BE0AE5" w:rsidRDefault="00416B7C" w:rsidP="00416B7C">
      <w:pPr>
        <w:pStyle w:val="a8"/>
        <w:rPr>
          <w:rFonts w:cs="Times New Roman"/>
        </w:rPr>
      </w:pPr>
      <w:r w:rsidRPr="00BE0AE5">
        <w:rPr>
          <w:rFonts w:cs="Times New Roman"/>
        </w:rPr>
        <w:t>2. Наблюдение за ростом побега.</w:t>
      </w:r>
    </w:p>
    <w:p w:rsidR="00416B7C" w:rsidRPr="00BE0AE5" w:rsidRDefault="00416B7C" w:rsidP="00416B7C">
      <w:pPr>
        <w:pStyle w:val="a8"/>
        <w:rPr>
          <w:rFonts w:cs="Times New Roman"/>
        </w:rPr>
      </w:pPr>
      <w:r w:rsidRPr="00BE0AE5">
        <w:rPr>
          <w:rFonts w:cs="Times New Roman"/>
        </w:rPr>
        <w:t>3. Определение возраста дерева по спилу.</w:t>
      </w:r>
    </w:p>
    <w:p w:rsidR="00416B7C" w:rsidRPr="00BE0AE5" w:rsidRDefault="00416B7C" w:rsidP="00416B7C">
      <w:pPr>
        <w:pStyle w:val="a8"/>
        <w:spacing w:before="85"/>
        <w:rPr>
          <w:rStyle w:val="ab"/>
          <w:rFonts w:cs="Times New Roman"/>
        </w:rPr>
      </w:pPr>
      <w:r w:rsidRPr="00BE0AE5">
        <w:rPr>
          <w:rStyle w:val="ab"/>
          <w:rFonts w:cs="Times New Roman"/>
        </w:rPr>
        <w:t>Размножение растения</w:t>
      </w:r>
    </w:p>
    <w:p w:rsidR="00416B7C" w:rsidRPr="00BE0AE5" w:rsidRDefault="00416B7C" w:rsidP="00416B7C">
      <w:pPr>
        <w:pStyle w:val="a8"/>
        <w:rPr>
          <w:rFonts w:cs="Times New Roman"/>
        </w:rPr>
      </w:pPr>
      <w:r w:rsidRPr="00BE0AE5">
        <w:rPr>
          <w:rFonts w:cs="Times New Roman"/>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w:t>
      </w:r>
      <w:r w:rsidRPr="00BE0AE5">
        <w:rPr>
          <w:rFonts w:cs="Times New Roman"/>
        </w:rPr>
        <w:t>в</w:t>
      </w:r>
      <w:r w:rsidRPr="00BE0AE5">
        <w:rPr>
          <w:rFonts w:cs="Times New Roman"/>
        </w:rPr>
        <w:t>ное) размножение растений. Цветки и соцветия. Опыление. Перекрёстное опыление (ветром, животными, водой) и сам</w:t>
      </w:r>
      <w:r w:rsidRPr="00BE0AE5">
        <w:rPr>
          <w:rFonts w:cs="Times New Roman"/>
        </w:rPr>
        <w:t>о</w:t>
      </w:r>
      <w:r w:rsidRPr="00BE0AE5">
        <w:rPr>
          <w:rFonts w:cs="Times New Roman"/>
        </w:rPr>
        <w:t>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w:t>
      </w:r>
      <w:r w:rsidRPr="00BE0AE5">
        <w:rPr>
          <w:rFonts w:cs="Times New Roman"/>
        </w:rPr>
        <w:t>о</w:t>
      </w:r>
      <w:r w:rsidRPr="00BE0AE5">
        <w:rPr>
          <w:rFonts w:cs="Times New Roman"/>
        </w:rPr>
        <w:t>севу. Развитие проростков.</w:t>
      </w:r>
    </w:p>
    <w:p w:rsidR="00416B7C" w:rsidRPr="00BE0AE5" w:rsidRDefault="00416B7C" w:rsidP="00416B7C">
      <w:pPr>
        <w:pStyle w:val="a8"/>
        <w:rPr>
          <w:rStyle w:val="aa"/>
          <w:rFonts w:cs="Times New Roman"/>
        </w:rPr>
      </w:pP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416B7C" w:rsidRPr="00BE0AE5" w:rsidRDefault="00416B7C" w:rsidP="00416B7C">
      <w:pPr>
        <w:pStyle w:val="a8"/>
        <w:rPr>
          <w:rFonts w:cs="Times New Roman"/>
        </w:rPr>
      </w:pPr>
      <w:r w:rsidRPr="00BE0AE5">
        <w:rPr>
          <w:rFonts w:cs="Times New Roman"/>
        </w:rPr>
        <w:t>2. Изучение строения цветков.</w:t>
      </w:r>
    </w:p>
    <w:p w:rsidR="00416B7C" w:rsidRPr="00BE0AE5" w:rsidRDefault="00416B7C" w:rsidP="00416B7C">
      <w:pPr>
        <w:pStyle w:val="a8"/>
        <w:rPr>
          <w:rFonts w:cs="Times New Roman"/>
        </w:rPr>
      </w:pPr>
      <w:r w:rsidRPr="00BE0AE5">
        <w:rPr>
          <w:rFonts w:cs="Times New Roman"/>
        </w:rPr>
        <w:t>3. Ознакомление с различными типами соцветий.</w:t>
      </w:r>
    </w:p>
    <w:p w:rsidR="00416B7C" w:rsidRPr="00BE0AE5" w:rsidRDefault="00416B7C" w:rsidP="00416B7C">
      <w:pPr>
        <w:pStyle w:val="a8"/>
        <w:rPr>
          <w:rFonts w:cs="Times New Roman"/>
        </w:rPr>
      </w:pPr>
      <w:r w:rsidRPr="00BE0AE5">
        <w:rPr>
          <w:rFonts w:cs="Times New Roman"/>
        </w:rPr>
        <w:t>4. Изучение строения семян двудольных растений.</w:t>
      </w:r>
    </w:p>
    <w:p w:rsidR="00416B7C" w:rsidRPr="00BE0AE5" w:rsidRDefault="00416B7C" w:rsidP="00416B7C">
      <w:pPr>
        <w:pStyle w:val="a8"/>
        <w:rPr>
          <w:rFonts w:cs="Times New Roman"/>
        </w:rPr>
      </w:pPr>
      <w:r w:rsidRPr="00BE0AE5">
        <w:rPr>
          <w:rFonts w:cs="Times New Roman"/>
        </w:rPr>
        <w:t>5. Изучение строения семян однодольных растений.</w:t>
      </w:r>
    </w:p>
    <w:p w:rsidR="00416B7C" w:rsidRPr="00BE0AE5" w:rsidRDefault="00416B7C" w:rsidP="00416B7C">
      <w:pPr>
        <w:pStyle w:val="a8"/>
        <w:rPr>
          <w:rFonts w:cs="Times New Roman"/>
        </w:rPr>
      </w:pPr>
      <w:r w:rsidRPr="00BE0AE5">
        <w:rPr>
          <w:rFonts w:cs="Times New Roman"/>
        </w:rPr>
        <w:t>6. Определение всхожести семян культурных растений и посев их в грунт.</w:t>
      </w:r>
    </w:p>
    <w:p w:rsidR="00416B7C" w:rsidRPr="00BE0AE5" w:rsidRDefault="00416B7C" w:rsidP="00416B7C">
      <w:pPr>
        <w:pStyle w:val="a8"/>
        <w:spacing w:before="170"/>
        <w:rPr>
          <w:rStyle w:val="ab"/>
          <w:rFonts w:cs="Times New Roman"/>
        </w:rPr>
      </w:pPr>
      <w:r w:rsidRPr="00BE0AE5">
        <w:rPr>
          <w:rStyle w:val="ab"/>
          <w:rFonts w:cs="Times New Roman"/>
        </w:rPr>
        <w:t>Развитие растения</w:t>
      </w:r>
    </w:p>
    <w:p w:rsidR="00416B7C" w:rsidRPr="00BE0AE5" w:rsidRDefault="00416B7C" w:rsidP="00416B7C">
      <w:pPr>
        <w:pStyle w:val="a8"/>
        <w:rPr>
          <w:rFonts w:cs="Times New Roman"/>
        </w:rPr>
      </w:pPr>
      <w:r w:rsidRPr="00BE0AE5">
        <w:rPr>
          <w:rFonts w:cs="Times New Roman"/>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Наблюдение за ростом и развитием цветкового растения в комнатных условиях (на примере фасоли или посевного г</w:t>
      </w:r>
      <w:r w:rsidRPr="00BE0AE5">
        <w:rPr>
          <w:rFonts w:cs="Times New Roman"/>
        </w:rPr>
        <w:t>о</w:t>
      </w:r>
      <w:r w:rsidRPr="00BE0AE5">
        <w:rPr>
          <w:rFonts w:cs="Times New Roman"/>
        </w:rPr>
        <w:t>роха).</w:t>
      </w:r>
    </w:p>
    <w:p w:rsidR="00416B7C" w:rsidRPr="00BE0AE5" w:rsidRDefault="00416B7C" w:rsidP="00416B7C">
      <w:pPr>
        <w:pStyle w:val="a8"/>
        <w:rPr>
          <w:rFonts w:cs="Times New Roman"/>
        </w:rPr>
      </w:pPr>
      <w:r w:rsidRPr="00BE0AE5">
        <w:rPr>
          <w:rFonts w:cs="Times New Roman"/>
        </w:rPr>
        <w:t>2. Определение условий прорастания семян.</w:t>
      </w:r>
    </w:p>
    <w:p w:rsidR="00416B7C" w:rsidRPr="00BE0AE5" w:rsidRDefault="00416B7C" w:rsidP="00397149">
      <w:pPr>
        <w:pStyle w:val="22"/>
        <w:keepNext/>
        <w:spacing w:before="340"/>
        <w:rPr>
          <w:rFonts w:cs="Times New Roman"/>
        </w:rPr>
      </w:pPr>
      <w:r w:rsidRPr="00BE0AE5">
        <w:rPr>
          <w:rFonts w:cs="Times New Roman"/>
        </w:rPr>
        <w:t>7 класс</w:t>
      </w:r>
    </w:p>
    <w:p w:rsidR="00416B7C" w:rsidRPr="00BE0AE5" w:rsidRDefault="00416B7C" w:rsidP="00397149">
      <w:pPr>
        <w:pStyle w:val="31"/>
        <w:keepNext/>
        <w:spacing w:before="0" w:after="85"/>
        <w:rPr>
          <w:rFonts w:cs="Times New Roman"/>
        </w:rPr>
      </w:pPr>
      <w:r w:rsidRPr="00BE0AE5">
        <w:rPr>
          <w:rFonts w:cs="Times New Roman"/>
        </w:rPr>
        <w:t>1. Систематические группы растений</w:t>
      </w:r>
    </w:p>
    <w:p w:rsidR="00416B7C" w:rsidRPr="00BE0AE5" w:rsidRDefault="00416B7C" w:rsidP="00416B7C">
      <w:pPr>
        <w:pStyle w:val="a8"/>
        <w:rPr>
          <w:rFonts w:cs="Times New Roman"/>
        </w:rPr>
      </w:pPr>
      <w:r w:rsidRPr="00BE0AE5">
        <w:rPr>
          <w:rStyle w:val="ab"/>
          <w:rFonts w:cs="Times New Roman"/>
        </w:rPr>
        <w:t>Классификация растений.</w:t>
      </w:r>
      <w:r w:rsidRPr="00BE0AE5">
        <w:rPr>
          <w:rFonts w:cs="Times New Roman"/>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416B7C" w:rsidRPr="00BE0AE5" w:rsidRDefault="00416B7C" w:rsidP="00416B7C">
      <w:pPr>
        <w:pStyle w:val="a8"/>
        <w:rPr>
          <w:rFonts w:cs="Times New Roman"/>
        </w:rPr>
      </w:pPr>
      <w:r w:rsidRPr="00BE0AE5">
        <w:rPr>
          <w:rStyle w:val="ab"/>
          <w:rFonts w:cs="Times New Roman"/>
        </w:rPr>
        <w:lastRenderedPageBreak/>
        <w:t>Низшие растения. Водоросли.</w:t>
      </w:r>
      <w:r w:rsidRPr="00BE0AE5">
        <w:rPr>
          <w:rFonts w:cs="Times New Roman"/>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416B7C" w:rsidRPr="00BE0AE5" w:rsidRDefault="00416B7C" w:rsidP="00416B7C">
      <w:pPr>
        <w:pStyle w:val="a8"/>
        <w:rPr>
          <w:rFonts w:cs="Times New Roman"/>
        </w:rPr>
      </w:pPr>
      <w:r w:rsidRPr="00BE0AE5">
        <w:rPr>
          <w:rStyle w:val="ab"/>
          <w:rFonts w:cs="Times New Roman"/>
        </w:rPr>
        <w:t>Высшие споровые растения. Моховидные (Мхи).</w:t>
      </w:r>
      <w:r w:rsidRPr="00BE0AE5">
        <w:rPr>
          <w:rFonts w:cs="Times New Roman"/>
        </w:rPr>
        <w:t xml:space="preserve"> Общая характеристика мхов. Строение и жизнедеятельность зелёных и сфагновых мхов. Приспособленность мхов к жизни на сильноувлажнённых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w:t>
      </w:r>
      <w:r w:rsidRPr="00BE0AE5">
        <w:rPr>
          <w:rFonts w:cs="Times New Roman"/>
        </w:rPr>
        <w:t>о</w:t>
      </w:r>
      <w:r w:rsidRPr="00BE0AE5">
        <w:rPr>
          <w:rFonts w:cs="Times New Roman"/>
        </w:rPr>
        <w:t>дуктов его переработки в хозяйственной деятельности человека.</w:t>
      </w:r>
    </w:p>
    <w:p w:rsidR="00416B7C" w:rsidRPr="00BE0AE5" w:rsidRDefault="00416B7C" w:rsidP="00416B7C">
      <w:pPr>
        <w:pStyle w:val="a8"/>
        <w:rPr>
          <w:rFonts w:cs="Times New Roman"/>
        </w:rPr>
      </w:pPr>
      <w:r w:rsidRPr="00BE0AE5">
        <w:rPr>
          <w:rStyle w:val="ab"/>
          <w:rFonts w:cs="Times New Roman"/>
        </w:rPr>
        <w:t>Плауновидные (Плауны). Хвощевидные (Хвощи), Папоротниковидные (Папоротники).</w:t>
      </w:r>
      <w:r w:rsidRPr="00BE0AE5">
        <w:rPr>
          <w:rFonts w:cs="Times New Roman"/>
        </w:rPr>
        <w:t xml:space="preserve"> Общая характерист</w:t>
      </w:r>
      <w:r w:rsidRPr="00BE0AE5">
        <w:rPr>
          <w:rFonts w:cs="Times New Roman"/>
        </w:rPr>
        <w:t>и</w:t>
      </w:r>
      <w:r w:rsidRPr="00BE0AE5">
        <w:rPr>
          <w:rFonts w:cs="Times New Roman"/>
        </w:rPr>
        <w:t>ка.Усложнение строения папоротникообразных растений по сравнению с мхами. Особенности строения и жизнедеятельн</w:t>
      </w:r>
      <w:r w:rsidRPr="00BE0AE5">
        <w:rPr>
          <w:rFonts w:cs="Times New Roman"/>
        </w:rPr>
        <w:t>о</w:t>
      </w:r>
      <w:r w:rsidRPr="00BE0AE5">
        <w:rPr>
          <w:rFonts w:cs="Times New Roman"/>
        </w:rPr>
        <w:t>сти плаунов, хвощей и папоротников. Размножение папоротникообразных. Цикл развития папоротника. Роль древних п</w:t>
      </w:r>
      <w:r w:rsidRPr="00BE0AE5">
        <w:rPr>
          <w:rFonts w:cs="Times New Roman"/>
        </w:rPr>
        <w:t>а</w:t>
      </w:r>
      <w:r w:rsidRPr="00BE0AE5">
        <w:rPr>
          <w:rFonts w:cs="Times New Roman"/>
        </w:rPr>
        <w:t>поротникообразных в образовании каменного угля. Значение папоротникообразных в природе и жизни человека.</w:t>
      </w:r>
    </w:p>
    <w:p w:rsidR="00416B7C" w:rsidRPr="00BE0AE5" w:rsidRDefault="00416B7C" w:rsidP="00416B7C">
      <w:pPr>
        <w:pStyle w:val="a8"/>
        <w:rPr>
          <w:rFonts w:cs="Times New Roman"/>
        </w:rPr>
      </w:pPr>
      <w:r w:rsidRPr="00BE0AE5">
        <w:rPr>
          <w:rStyle w:val="ab"/>
          <w:rFonts w:cs="Times New Roman"/>
        </w:rPr>
        <w:t>Высшие семенные растения. Голосеменные</w:t>
      </w:r>
      <w:r w:rsidRPr="00BE0AE5">
        <w:rPr>
          <w:rStyle w:val="a9"/>
          <w:rFonts w:cs="Times New Roman"/>
        </w:rPr>
        <w:t>.</w:t>
      </w:r>
      <w:r w:rsidRPr="00BE0AE5">
        <w:rPr>
          <w:rFonts w:cs="Times New Roman"/>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416B7C" w:rsidRPr="00BE0AE5" w:rsidRDefault="00416B7C" w:rsidP="00416B7C">
      <w:pPr>
        <w:pStyle w:val="a8"/>
        <w:rPr>
          <w:rFonts w:cs="Times New Roman"/>
        </w:rPr>
      </w:pPr>
      <w:r w:rsidRPr="00BE0AE5">
        <w:rPr>
          <w:rStyle w:val="ab"/>
          <w:rFonts w:cs="Times New Roman"/>
        </w:rPr>
        <w:t>Покрытосеменные (цветковые) растения.</w:t>
      </w:r>
      <w:r w:rsidRPr="00BE0AE5">
        <w:rPr>
          <w:rFonts w:cs="Times New Roman"/>
        </w:rPr>
        <w:t xml:space="preserve"> Общая характеристика. Особенности строения и жизнедеятельности покр</w:t>
      </w:r>
      <w:r w:rsidRPr="00BE0AE5">
        <w:rPr>
          <w:rFonts w:cs="Times New Roman"/>
        </w:rPr>
        <w:t>ы</w:t>
      </w:r>
      <w:r w:rsidRPr="00BE0AE5">
        <w:rPr>
          <w:rFonts w:cs="Times New Roman"/>
        </w:rPr>
        <w:t>тосеменных как наиболее высокоорганизованной группы растений, их господство на Земле. Классификация покрытос</w:t>
      </w:r>
      <w:r w:rsidRPr="00BE0AE5">
        <w:rPr>
          <w:rFonts w:cs="Times New Roman"/>
        </w:rPr>
        <w:t>е</w:t>
      </w:r>
      <w:r w:rsidRPr="00BE0AE5">
        <w:rPr>
          <w:rFonts w:cs="Times New Roman"/>
        </w:rPr>
        <w:t>менных растений: класс Двудольные и класс Однодольные. Признаки классов. Цикл развития покрытосеменного растения.</w:t>
      </w:r>
    </w:p>
    <w:p w:rsidR="00416B7C" w:rsidRPr="00BE0AE5" w:rsidRDefault="00416B7C" w:rsidP="00416B7C">
      <w:pPr>
        <w:pStyle w:val="a8"/>
        <w:rPr>
          <w:rFonts w:cs="Times New Roman"/>
        </w:rPr>
      </w:pPr>
      <w:r w:rsidRPr="00BE0AE5">
        <w:rPr>
          <w:rStyle w:val="ab"/>
          <w:rFonts w:cs="Times New Roman"/>
        </w:rPr>
        <w:t>Семейства покрытосеменных* (цветковых) растений.</w:t>
      </w:r>
      <w:r w:rsidRPr="00BE0AE5">
        <w:rPr>
          <w:rFonts w:cs="Times New Roman"/>
        </w:rPr>
        <w:t xml:space="preserve"> Характерные признаки семейств класса Двудольные (Крест</w:t>
      </w:r>
      <w:r w:rsidRPr="00BE0AE5">
        <w:rPr>
          <w:rFonts w:cs="Times New Roman"/>
        </w:rPr>
        <w:t>о</w:t>
      </w:r>
      <w:r w:rsidRPr="00BE0AE5">
        <w:rPr>
          <w:rFonts w:cs="Times New Roman"/>
        </w:rPr>
        <w:t>цветные, или Капустные, Розоцветные, или Розовые, Мотыльковые, или Бобовые, Паслёновые, Сложноцветные, или Ас</w:t>
      </w:r>
      <w:r w:rsidRPr="00BE0AE5">
        <w:rPr>
          <w:rFonts w:cs="Times New Roman"/>
        </w:rPr>
        <w:t>т</w:t>
      </w:r>
      <w:r w:rsidRPr="00BE0AE5">
        <w:rPr>
          <w:rFonts w:cs="Times New Roman"/>
        </w:rPr>
        <w:t>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416B7C" w:rsidRPr="00BE0AE5" w:rsidRDefault="00416B7C" w:rsidP="00416B7C">
      <w:pPr>
        <w:pStyle w:val="a8"/>
        <w:rPr>
          <w:rFonts w:cs="Times New Roman"/>
        </w:rPr>
      </w:pPr>
      <w:r w:rsidRPr="00BE0AE5">
        <w:rPr>
          <w:rFonts w:cs="Times New Roman"/>
        </w:rPr>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416B7C" w:rsidRPr="00BE0AE5" w:rsidRDefault="00416B7C" w:rsidP="00416B7C">
      <w:pPr>
        <w:pStyle w:val="a8"/>
        <w:rPr>
          <w:rFonts w:cs="Times New Roman"/>
        </w:rPr>
      </w:pPr>
      <w:r w:rsidRPr="00BE0AE5">
        <w:rPr>
          <w:rFonts w:cs="Times New Roman"/>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строения одноклеточных водорослей (на примере хламидомонады и хлореллы).</w:t>
      </w:r>
    </w:p>
    <w:p w:rsidR="00416B7C" w:rsidRPr="00BE0AE5" w:rsidRDefault="00416B7C" w:rsidP="00416B7C">
      <w:pPr>
        <w:pStyle w:val="a8"/>
        <w:rPr>
          <w:rFonts w:cs="Times New Roman"/>
        </w:rPr>
      </w:pPr>
      <w:r w:rsidRPr="00BE0AE5">
        <w:rPr>
          <w:rFonts w:cs="Times New Roman"/>
        </w:rPr>
        <w:t>2. Изучение строения многоклеточных нитчатых водорослей (на примере спирогиры и улотрикса).</w:t>
      </w:r>
    </w:p>
    <w:p w:rsidR="00416B7C" w:rsidRPr="00BE0AE5" w:rsidRDefault="00416B7C" w:rsidP="00416B7C">
      <w:pPr>
        <w:pStyle w:val="a8"/>
        <w:rPr>
          <w:rFonts w:cs="Times New Roman"/>
        </w:rPr>
      </w:pPr>
      <w:r w:rsidRPr="00BE0AE5">
        <w:rPr>
          <w:rFonts w:cs="Times New Roman"/>
        </w:rPr>
        <w:t>3. Изучение внешнего строения мхов (на местных видах).</w:t>
      </w:r>
    </w:p>
    <w:p w:rsidR="00416B7C" w:rsidRPr="00BE0AE5" w:rsidRDefault="00416B7C" w:rsidP="00416B7C">
      <w:pPr>
        <w:pStyle w:val="a8"/>
        <w:rPr>
          <w:rFonts w:cs="Times New Roman"/>
        </w:rPr>
      </w:pPr>
      <w:r w:rsidRPr="00BE0AE5">
        <w:rPr>
          <w:rFonts w:cs="Times New Roman"/>
        </w:rPr>
        <w:t>4. Изучение внешнего строения папоротника или хвоща.</w:t>
      </w:r>
    </w:p>
    <w:p w:rsidR="00416B7C" w:rsidRPr="00BE0AE5" w:rsidRDefault="00416B7C" w:rsidP="00416B7C">
      <w:pPr>
        <w:pStyle w:val="a8"/>
        <w:rPr>
          <w:rFonts w:cs="Times New Roman"/>
        </w:rPr>
      </w:pPr>
      <w:r w:rsidRPr="00BE0AE5">
        <w:rPr>
          <w:rFonts w:cs="Times New Roman"/>
        </w:rPr>
        <w:t>5. Изучение внешнего строения веток, хвои, шишек и семян голосеменных растений (на примере ели, сосны или лис</w:t>
      </w:r>
      <w:r w:rsidRPr="00BE0AE5">
        <w:rPr>
          <w:rFonts w:cs="Times New Roman"/>
        </w:rPr>
        <w:t>т</w:t>
      </w:r>
      <w:r w:rsidRPr="00BE0AE5">
        <w:rPr>
          <w:rFonts w:cs="Times New Roman"/>
        </w:rPr>
        <w:t>венницы).</w:t>
      </w:r>
    </w:p>
    <w:p w:rsidR="00416B7C" w:rsidRPr="00BE0AE5" w:rsidRDefault="00416B7C" w:rsidP="00416B7C">
      <w:pPr>
        <w:pStyle w:val="a8"/>
        <w:rPr>
          <w:rFonts w:cs="Times New Roman"/>
        </w:rPr>
      </w:pPr>
      <w:r w:rsidRPr="00BE0AE5">
        <w:rPr>
          <w:rFonts w:cs="Times New Roman"/>
        </w:rPr>
        <w:t>6. Изучение внешнего строения покрытосеменных растений.</w:t>
      </w:r>
    </w:p>
    <w:p w:rsidR="00416B7C" w:rsidRPr="00BE0AE5" w:rsidRDefault="00416B7C" w:rsidP="00416B7C">
      <w:pPr>
        <w:pStyle w:val="a8"/>
        <w:rPr>
          <w:rFonts w:cs="Times New Roman"/>
        </w:rPr>
      </w:pPr>
      <w:r w:rsidRPr="00BE0AE5">
        <w:rPr>
          <w:rFonts w:cs="Times New Roman"/>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416B7C" w:rsidRPr="00BE0AE5" w:rsidRDefault="00416B7C" w:rsidP="00416B7C">
      <w:pPr>
        <w:pStyle w:val="a8"/>
        <w:rPr>
          <w:rFonts w:cs="Times New Roman"/>
        </w:rPr>
      </w:pPr>
      <w:r w:rsidRPr="00BE0AE5">
        <w:rPr>
          <w:rFonts w:cs="Times New Roman"/>
        </w:rPr>
        <w:t>8. Определение видов растений (на примере трёх семейств) с использованием определителей растений или определ</w:t>
      </w:r>
      <w:r w:rsidRPr="00BE0AE5">
        <w:rPr>
          <w:rFonts w:cs="Times New Roman"/>
        </w:rPr>
        <w:t>и</w:t>
      </w:r>
      <w:r w:rsidRPr="00BE0AE5">
        <w:rPr>
          <w:rFonts w:cs="Times New Roman"/>
        </w:rPr>
        <w:t>тельных карточек.</w:t>
      </w:r>
    </w:p>
    <w:p w:rsidR="00416B7C" w:rsidRPr="00BE0AE5" w:rsidRDefault="00416B7C" w:rsidP="00416B7C">
      <w:pPr>
        <w:pStyle w:val="31"/>
        <w:spacing w:after="85"/>
        <w:rPr>
          <w:rFonts w:cs="Times New Roman"/>
        </w:rPr>
      </w:pPr>
      <w:r w:rsidRPr="00BE0AE5">
        <w:rPr>
          <w:rFonts w:cs="Times New Roman"/>
        </w:rPr>
        <w:t>2. Развитие растительного мира на Земле</w:t>
      </w:r>
    </w:p>
    <w:p w:rsidR="00416B7C" w:rsidRPr="00BE0AE5" w:rsidRDefault="00416B7C" w:rsidP="00416B7C">
      <w:pPr>
        <w:pStyle w:val="a8"/>
        <w:rPr>
          <w:rFonts w:cs="Times New Roman"/>
        </w:rPr>
      </w:pPr>
      <w:r w:rsidRPr="00BE0AE5">
        <w:rPr>
          <w:rFonts w:cs="Times New Roman"/>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rsidR="00416B7C" w:rsidRPr="00BE0AE5" w:rsidRDefault="00416B7C" w:rsidP="00416B7C">
      <w:pPr>
        <w:pStyle w:val="a8"/>
        <w:rPr>
          <w:rFonts w:cs="Times New Roman"/>
        </w:rPr>
      </w:pPr>
      <w:r w:rsidRPr="00BE0AE5">
        <w:rPr>
          <w:rFonts w:cs="Times New Roman"/>
        </w:rPr>
        <w:t>Развитие растительного мира на Земле (экскурсия в палеонтологический или краеведческий музей).</w:t>
      </w:r>
    </w:p>
    <w:p w:rsidR="00416B7C" w:rsidRPr="00BE0AE5" w:rsidRDefault="00416B7C" w:rsidP="00416B7C">
      <w:pPr>
        <w:pStyle w:val="31"/>
        <w:spacing w:after="57"/>
        <w:rPr>
          <w:rFonts w:cs="Times New Roman"/>
        </w:rPr>
      </w:pPr>
      <w:r w:rsidRPr="00BE0AE5">
        <w:rPr>
          <w:rFonts w:cs="Times New Roman"/>
        </w:rPr>
        <w:t>3. Растения в природных сообществах</w:t>
      </w:r>
    </w:p>
    <w:p w:rsidR="00416B7C" w:rsidRPr="00BE0AE5" w:rsidRDefault="00416B7C" w:rsidP="00416B7C">
      <w:pPr>
        <w:pStyle w:val="a8"/>
        <w:rPr>
          <w:rFonts w:cs="Times New Roman"/>
        </w:rPr>
      </w:pPr>
      <w:r w:rsidRPr="00BE0AE5">
        <w:rPr>
          <w:rFonts w:cs="Times New Roman"/>
        </w:rPr>
        <w:t>Растения и среда обитания. Экологические факторы. Растения и условия неживой природы: свет, температура, влага, а</w:t>
      </w:r>
      <w:r w:rsidRPr="00BE0AE5">
        <w:rPr>
          <w:rFonts w:cs="Times New Roman"/>
        </w:rPr>
        <w:t>т</w:t>
      </w:r>
      <w:r w:rsidRPr="00BE0AE5">
        <w:rPr>
          <w:rFonts w:cs="Times New Roman"/>
        </w:rPr>
        <w:t>мосферный воздух. Растения и условия живой природы: прямое и косвенное воздействие организмов на растения. Присп</w:t>
      </w:r>
      <w:r w:rsidRPr="00BE0AE5">
        <w:rPr>
          <w:rFonts w:cs="Times New Roman"/>
        </w:rPr>
        <w:t>о</w:t>
      </w:r>
      <w:r w:rsidRPr="00BE0AE5">
        <w:rPr>
          <w:rFonts w:cs="Times New Roman"/>
        </w:rPr>
        <w:t>собленность растений к среде обитания. Взаимосвязи растений между собой и с другими организмами.</w:t>
      </w:r>
    </w:p>
    <w:p w:rsidR="00416B7C" w:rsidRPr="00BE0AE5" w:rsidRDefault="00416B7C" w:rsidP="00416B7C">
      <w:pPr>
        <w:pStyle w:val="a8"/>
        <w:rPr>
          <w:rFonts w:cs="Times New Roman"/>
        </w:rPr>
      </w:pPr>
      <w:r w:rsidRPr="00BE0AE5">
        <w:rPr>
          <w:rFonts w:cs="Times New Roman"/>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416B7C" w:rsidRPr="00BE0AE5" w:rsidRDefault="00416B7C" w:rsidP="00416B7C">
      <w:pPr>
        <w:pStyle w:val="31"/>
        <w:spacing w:after="85"/>
        <w:rPr>
          <w:rFonts w:cs="Times New Roman"/>
        </w:rPr>
      </w:pPr>
      <w:r w:rsidRPr="00BE0AE5">
        <w:rPr>
          <w:rFonts w:cs="Times New Roman"/>
        </w:rPr>
        <w:t>4. Растения и человек</w:t>
      </w:r>
    </w:p>
    <w:p w:rsidR="00416B7C" w:rsidRPr="00BE0AE5" w:rsidRDefault="00416B7C" w:rsidP="00416B7C">
      <w:pPr>
        <w:pStyle w:val="a8"/>
        <w:rPr>
          <w:rFonts w:cs="Times New Roman"/>
        </w:rPr>
      </w:pPr>
      <w:r w:rsidRPr="00BE0AE5">
        <w:rPr>
          <w:rFonts w:cs="Times New Roman"/>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w:t>
      </w:r>
      <w:r w:rsidRPr="00BE0AE5">
        <w:rPr>
          <w:rFonts w:cs="Times New Roman"/>
        </w:rPr>
        <w:t>м</w:t>
      </w:r>
      <w:r w:rsidRPr="00BE0AE5">
        <w:rPr>
          <w:rFonts w:cs="Times New Roman"/>
        </w:rPr>
        <w:t>натное цветоводство. Последствия деятельности человека в экосистемах. Охрана растительного мира. Восстановление чи</w:t>
      </w:r>
      <w:r w:rsidRPr="00BE0AE5">
        <w:rPr>
          <w:rFonts w:cs="Times New Roman"/>
        </w:rPr>
        <w:t>с</w:t>
      </w:r>
      <w:r w:rsidRPr="00BE0AE5">
        <w:rPr>
          <w:rFonts w:cs="Times New Roman"/>
        </w:rPr>
        <w:t>ленности редких видов растений: особо охраняемые природные территории (ООПТ). Красная книга России. Меры сохр</w:t>
      </w:r>
      <w:r w:rsidRPr="00BE0AE5">
        <w:rPr>
          <w:rFonts w:cs="Times New Roman"/>
        </w:rPr>
        <w:t>а</w:t>
      </w:r>
      <w:r w:rsidRPr="00BE0AE5">
        <w:rPr>
          <w:rFonts w:cs="Times New Roman"/>
        </w:rPr>
        <w:t>нения растительного мира.</w:t>
      </w:r>
    </w:p>
    <w:p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rsidR="00416B7C" w:rsidRPr="00BE0AE5" w:rsidRDefault="00416B7C" w:rsidP="00416B7C">
      <w:pPr>
        <w:pStyle w:val="a8"/>
        <w:rPr>
          <w:rFonts w:cs="Times New Roman"/>
        </w:rPr>
      </w:pPr>
      <w:r w:rsidRPr="00BE0AE5">
        <w:rPr>
          <w:rFonts w:cs="Times New Roman"/>
        </w:rPr>
        <w:t>1. Изучение сельскохозяйственных растений региона.</w:t>
      </w:r>
    </w:p>
    <w:p w:rsidR="00416B7C" w:rsidRPr="00BE0AE5" w:rsidRDefault="00416B7C" w:rsidP="00416B7C">
      <w:pPr>
        <w:pStyle w:val="a8"/>
        <w:rPr>
          <w:rFonts w:cs="Times New Roman"/>
        </w:rPr>
      </w:pPr>
      <w:r w:rsidRPr="00BE0AE5">
        <w:rPr>
          <w:rFonts w:cs="Times New Roman"/>
        </w:rPr>
        <w:lastRenderedPageBreak/>
        <w:t>2. Изучение сорных растений региона.</w:t>
      </w:r>
    </w:p>
    <w:p w:rsidR="00416B7C" w:rsidRPr="00BE0AE5" w:rsidRDefault="00416B7C" w:rsidP="00416B7C">
      <w:pPr>
        <w:pStyle w:val="31"/>
        <w:rPr>
          <w:rFonts w:cs="Times New Roman"/>
        </w:rPr>
      </w:pPr>
      <w:r w:rsidRPr="00BE0AE5">
        <w:rPr>
          <w:rFonts w:cs="Times New Roman"/>
        </w:rPr>
        <w:t>5. Грибы. Лишайники. Бактерии</w:t>
      </w:r>
    </w:p>
    <w:p w:rsidR="00416B7C" w:rsidRPr="00BE0AE5" w:rsidRDefault="00416B7C" w:rsidP="00416B7C">
      <w:pPr>
        <w:pStyle w:val="a8"/>
        <w:rPr>
          <w:rFonts w:cs="Times New Roman"/>
        </w:rPr>
      </w:pPr>
      <w:r w:rsidRPr="00BE0AE5">
        <w:rPr>
          <w:rFonts w:cs="Times New Roman"/>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416B7C" w:rsidRPr="00BE0AE5" w:rsidRDefault="00416B7C" w:rsidP="00416B7C">
      <w:pPr>
        <w:pStyle w:val="a8"/>
        <w:rPr>
          <w:rFonts w:cs="Times New Roman"/>
        </w:rPr>
      </w:pPr>
      <w:r w:rsidRPr="00BE0AE5">
        <w:rPr>
          <w:rFonts w:cs="Times New Roman"/>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416B7C" w:rsidRPr="00BE0AE5" w:rsidRDefault="00416B7C" w:rsidP="00416B7C">
      <w:pPr>
        <w:pStyle w:val="a8"/>
        <w:rPr>
          <w:rFonts w:cs="Times New Roman"/>
        </w:rPr>
      </w:pPr>
      <w:r w:rsidRPr="00BE0AE5">
        <w:rPr>
          <w:rFonts w:cs="Times New Roman"/>
          <w:spacing w:val="-2"/>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416B7C" w:rsidRPr="00BE0AE5" w:rsidRDefault="00416B7C" w:rsidP="00416B7C">
      <w:pPr>
        <w:pStyle w:val="a8"/>
        <w:rPr>
          <w:rFonts w:cs="Times New Roman"/>
        </w:rPr>
      </w:pPr>
      <w:r w:rsidRPr="00BE0AE5">
        <w:rPr>
          <w:rFonts w:cs="Times New Roman"/>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416B7C" w:rsidRPr="00BE0AE5" w:rsidRDefault="00416B7C" w:rsidP="00416B7C">
      <w:pPr>
        <w:pStyle w:val="a8"/>
        <w:rPr>
          <w:rFonts w:cs="Times New Roman"/>
        </w:rPr>
      </w:pPr>
      <w:r w:rsidRPr="00BE0AE5">
        <w:rPr>
          <w:rFonts w:cs="Times New Roman"/>
        </w:rPr>
        <w:t>Бактерии — доядерные организмы. Общая характеристика бактерий. Бактериальная клетка. Размножение бактерий. Ра</w:t>
      </w:r>
      <w:r w:rsidRPr="00BE0AE5">
        <w:rPr>
          <w:rFonts w:cs="Times New Roman"/>
        </w:rPr>
        <w:t>с</w:t>
      </w:r>
      <w:r w:rsidRPr="00BE0AE5">
        <w:rPr>
          <w:rFonts w:cs="Times New Roman"/>
        </w:rPr>
        <w:t>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w:t>
      </w:r>
      <w:r w:rsidRPr="00BE0AE5">
        <w:rPr>
          <w:rFonts w:cs="Times New Roman"/>
        </w:rPr>
        <w:t>о</w:t>
      </w:r>
      <w:r w:rsidRPr="00BE0AE5">
        <w:rPr>
          <w:rFonts w:cs="Times New Roman"/>
        </w:rPr>
        <w:t>мышленности).</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строения одноклеточных (мукор) и многоклеточных (пеницилл) плесневых грибов.</w:t>
      </w:r>
    </w:p>
    <w:p w:rsidR="00416B7C" w:rsidRPr="00BE0AE5" w:rsidRDefault="00416B7C" w:rsidP="00416B7C">
      <w:pPr>
        <w:pStyle w:val="a8"/>
        <w:rPr>
          <w:rFonts w:cs="Times New Roman"/>
        </w:rPr>
      </w:pPr>
      <w:r w:rsidRPr="00BE0AE5">
        <w:rPr>
          <w:rFonts w:cs="Times New Roman"/>
        </w:rPr>
        <w:t>2. Изучение строения плодовых тел шляпочных грибов (или изучение шляпочных грибов на муляжах).</w:t>
      </w:r>
    </w:p>
    <w:p w:rsidR="00416B7C" w:rsidRPr="00BE0AE5" w:rsidRDefault="00416B7C" w:rsidP="00416B7C">
      <w:pPr>
        <w:pStyle w:val="a8"/>
        <w:rPr>
          <w:rFonts w:cs="Times New Roman"/>
        </w:rPr>
      </w:pPr>
      <w:r w:rsidRPr="00BE0AE5">
        <w:rPr>
          <w:rFonts w:cs="Times New Roman"/>
        </w:rPr>
        <w:t>3. Изучение строения лишайников.</w:t>
      </w:r>
    </w:p>
    <w:p w:rsidR="00416B7C" w:rsidRPr="00BE0AE5" w:rsidRDefault="00416B7C" w:rsidP="00416B7C">
      <w:pPr>
        <w:pStyle w:val="a8"/>
        <w:rPr>
          <w:rFonts w:cs="Times New Roman"/>
        </w:rPr>
      </w:pPr>
      <w:r w:rsidRPr="00BE0AE5">
        <w:rPr>
          <w:rFonts w:cs="Times New Roman"/>
        </w:rPr>
        <w:t>4. Изучение строения бактерий (на готовых микропрепаратах).</w:t>
      </w:r>
    </w:p>
    <w:p w:rsidR="00416B7C" w:rsidRPr="00BE0AE5" w:rsidRDefault="00416B7C" w:rsidP="00416B7C">
      <w:pPr>
        <w:pStyle w:val="22"/>
        <w:rPr>
          <w:rFonts w:cs="Times New Roman"/>
        </w:rPr>
      </w:pPr>
      <w:r w:rsidRPr="00BE0AE5">
        <w:rPr>
          <w:rFonts w:cs="Times New Roman"/>
        </w:rPr>
        <w:t>8 класс</w:t>
      </w:r>
    </w:p>
    <w:p w:rsidR="00416B7C" w:rsidRPr="00BE0AE5" w:rsidRDefault="00416B7C" w:rsidP="00416B7C">
      <w:pPr>
        <w:pStyle w:val="31"/>
        <w:spacing w:before="0"/>
        <w:rPr>
          <w:rFonts w:cs="Times New Roman"/>
        </w:rPr>
      </w:pPr>
      <w:r w:rsidRPr="00BE0AE5">
        <w:rPr>
          <w:rFonts w:cs="Times New Roman"/>
        </w:rPr>
        <w:t>1. Животный организм</w:t>
      </w:r>
    </w:p>
    <w:p w:rsidR="00416B7C" w:rsidRPr="00BE0AE5" w:rsidRDefault="00416B7C" w:rsidP="00416B7C">
      <w:pPr>
        <w:pStyle w:val="a8"/>
        <w:rPr>
          <w:rFonts w:cs="Times New Roman"/>
        </w:rPr>
      </w:pPr>
      <w:r w:rsidRPr="00BE0AE5">
        <w:rPr>
          <w:rFonts w:cs="Times New Roman"/>
        </w:rPr>
        <w:t>Зоология — наука о животных. Разделы зоологии. Связь зоологии с другими науками и техникой.</w:t>
      </w:r>
    </w:p>
    <w:p w:rsidR="00416B7C" w:rsidRPr="00BE0AE5" w:rsidRDefault="00416B7C" w:rsidP="00416B7C">
      <w:pPr>
        <w:pStyle w:val="a8"/>
        <w:rPr>
          <w:rFonts w:cs="Times New Roman"/>
        </w:rPr>
      </w:pPr>
      <w:r w:rsidRPr="00BE0AE5">
        <w:rPr>
          <w:rFonts w:cs="Times New Roman"/>
        </w:rPr>
        <w:t>Общие признаки животных. Отличия животных от растений. Многообразие животного мира. Одноклеточные и мног</w:t>
      </w:r>
      <w:r w:rsidRPr="00BE0AE5">
        <w:rPr>
          <w:rFonts w:cs="Times New Roman"/>
        </w:rPr>
        <w:t>о</w:t>
      </w:r>
      <w:r w:rsidRPr="00BE0AE5">
        <w:rPr>
          <w:rFonts w:cs="Times New Roman"/>
        </w:rPr>
        <w:t>клеточные животные. Форма тела животного, симметрия, размеры тела и др.</w:t>
      </w:r>
    </w:p>
    <w:p w:rsidR="00416B7C" w:rsidRPr="00BE0AE5" w:rsidRDefault="00416B7C" w:rsidP="00416B7C">
      <w:pPr>
        <w:pStyle w:val="a8"/>
        <w:rPr>
          <w:rFonts w:cs="Times New Roman"/>
        </w:rPr>
      </w:pPr>
      <w:r w:rsidRPr="00BE0AE5">
        <w:rPr>
          <w:rFonts w:cs="Times New Roman"/>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w:t>
      </w:r>
      <w:r w:rsidRPr="00BE0AE5">
        <w:rPr>
          <w:rFonts w:cs="Times New Roman"/>
        </w:rPr>
        <w:t>е</w:t>
      </w:r>
      <w:r w:rsidRPr="00BE0AE5">
        <w:rPr>
          <w:rFonts w:cs="Times New Roman"/>
        </w:rPr>
        <w:t>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Исследование под микроскопом готовых микропрепаратов клеток и тканей животных.</w:t>
      </w:r>
    </w:p>
    <w:p w:rsidR="00416B7C" w:rsidRPr="00BE0AE5" w:rsidRDefault="00416B7C" w:rsidP="00416B7C">
      <w:pPr>
        <w:pStyle w:val="31"/>
        <w:rPr>
          <w:rFonts w:cs="Times New Roman"/>
        </w:rPr>
      </w:pPr>
      <w:r w:rsidRPr="00BE0AE5">
        <w:rPr>
          <w:rFonts w:cs="Times New Roman"/>
        </w:rPr>
        <w:t>2. Строение и жизнедеятельность организма животного*</w:t>
      </w:r>
    </w:p>
    <w:p w:rsidR="00416B7C" w:rsidRPr="00BE0AE5" w:rsidRDefault="00416B7C" w:rsidP="00416B7C">
      <w:pPr>
        <w:pStyle w:val="a8"/>
        <w:rPr>
          <w:rStyle w:val="aa"/>
          <w:rFonts w:cs="Times New Roman"/>
        </w:rPr>
      </w:pPr>
      <w:r w:rsidRPr="00BE0AE5">
        <w:rPr>
          <w:rStyle w:val="a9"/>
          <w:rFonts w:cs="Times New Roman"/>
        </w:rPr>
        <w:t>*</w:t>
      </w:r>
      <w:r w:rsidRPr="00BE0AE5">
        <w:rPr>
          <w:rStyle w:val="aa"/>
          <w:rFonts w:cs="Times New Roman"/>
        </w:rPr>
        <w:t>(Темы 2 и 3 возможно менять местами по усмотрению учителя, рассматривая содержание темы 2 в качестве обо</w:t>
      </w:r>
      <w:r w:rsidRPr="00BE0AE5">
        <w:rPr>
          <w:rStyle w:val="aa"/>
          <w:rFonts w:cs="Times New Roman"/>
        </w:rPr>
        <w:t>б</w:t>
      </w:r>
      <w:r w:rsidRPr="00BE0AE5">
        <w:rPr>
          <w:rStyle w:val="aa"/>
          <w:rFonts w:cs="Times New Roman"/>
        </w:rPr>
        <w:t>щения учебного материала)</w:t>
      </w:r>
    </w:p>
    <w:p w:rsidR="00416B7C" w:rsidRPr="00BE0AE5" w:rsidRDefault="00416B7C" w:rsidP="00416B7C">
      <w:pPr>
        <w:pStyle w:val="a8"/>
        <w:rPr>
          <w:rStyle w:val="aa"/>
          <w:rFonts w:cs="Times New Roman"/>
        </w:rPr>
      </w:pPr>
    </w:p>
    <w:p w:rsidR="00416B7C" w:rsidRPr="00BE0AE5" w:rsidRDefault="00416B7C" w:rsidP="00416B7C">
      <w:pPr>
        <w:pStyle w:val="a8"/>
        <w:rPr>
          <w:rFonts w:cs="Times New Roman"/>
        </w:rPr>
      </w:pPr>
      <w:r w:rsidRPr="00BE0AE5">
        <w:rPr>
          <w:rStyle w:val="ab"/>
          <w:rFonts w:cs="Times New Roman"/>
        </w:rPr>
        <w:t>Опора и движение животных.</w:t>
      </w:r>
      <w:r w:rsidRPr="00BE0AE5">
        <w:rPr>
          <w:rFonts w:cs="Times New Roman"/>
        </w:rPr>
        <w:t xml:space="preserve"> Особенности гидростатического, наружного и внутреннего скелета у животных. Пер</w:t>
      </w:r>
      <w:r w:rsidRPr="00BE0AE5">
        <w:rPr>
          <w:rFonts w:cs="Times New Roman"/>
        </w:rPr>
        <w:t>е</w:t>
      </w:r>
      <w:r w:rsidRPr="00BE0AE5">
        <w:rPr>
          <w:rFonts w:cs="Times New Roman"/>
        </w:rPr>
        <w:t>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416B7C" w:rsidRPr="00BE0AE5" w:rsidRDefault="00416B7C" w:rsidP="00416B7C">
      <w:pPr>
        <w:pStyle w:val="a8"/>
        <w:rPr>
          <w:rFonts w:cs="Times New Roman"/>
        </w:rPr>
      </w:pPr>
      <w:r w:rsidRPr="00BE0AE5">
        <w:rPr>
          <w:rStyle w:val="ab"/>
          <w:rFonts w:cs="Times New Roman"/>
        </w:rPr>
        <w:t>Питание и пищеварение у животных.</w:t>
      </w:r>
      <w:r w:rsidRPr="00BE0AE5">
        <w:rPr>
          <w:rFonts w:cs="Times New Roman"/>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Особенностипищеварительной системы у представителей отрядов млекопитающих.</w:t>
      </w:r>
    </w:p>
    <w:p w:rsidR="00416B7C" w:rsidRPr="00BE0AE5" w:rsidRDefault="00416B7C" w:rsidP="00416B7C">
      <w:pPr>
        <w:pStyle w:val="a8"/>
        <w:rPr>
          <w:rFonts w:cs="Times New Roman"/>
        </w:rPr>
      </w:pPr>
      <w:r w:rsidRPr="00BE0AE5">
        <w:rPr>
          <w:rStyle w:val="ab"/>
          <w:rFonts w:cs="Times New Roman"/>
        </w:rPr>
        <w:t>Дыхание животных.</w:t>
      </w:r>
      <w:r w:rsidRPr="00BE0AE5">
        <w:rPr>
          <w:rFonts w:cs="Times New Roman"/>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w:t>
      </w:r>
      <w:r w:rsidRPr="00BE0AE5">
        <w:rPr>
          <w:rFonts w:cs="Times New Roman"/>
        </w:rPr>
        <w:t>з</w:t>
      </w:r>
      <w:r w:rsidRPr="00BE0AE5">
        <w:rPr>
          <w:rFonts w:cs="Times New Roman"/>
        </w:rPr>
        <w:t>душных мешков у птиц.</w:t>
      </w:r>
    </w:p>
    <w:p w:rsidR="00416B7C" w:rsidRPr="00BE0AE5" w:rsidRDefault="00416B7C" w:rsidP="00416B7C">
      <w:pPr>
        <w:pStyle w:val="a8"/>
        <w:rPr>
          <w:rFonts w:cs="Times New Roman"/>
        </w:rPr>
      </w:pPr>
      <w:r w:rsidRPr="00BE0AE5">
        <w:rPr>
          <w:rStyle w:val="ab"/>
          <w:rFonts w:cs="Times New Roman"/>
        </w:rPr>
        <w:t>Транспорт веществ у животных.</w:t>
      </w:r>
      <w:r w:rsidRPr="00BE0AE5">
        <w:rPr>
          <w:rFonts w:cs="Times New Roman"/>
        </w:rPr>
        <w:t xml:space="preserve"> Роль транспорта веществ в организме животных. Замкнутая и незамкнутая кров</w:t>
      </w:r>
      <w:r w:rsidRPr="00BE0AE5">
        <w:rPr>
          <w:rFonts w:cs="Times New Roman"/>
        </w:rPr>
        <w:t>е</w:t>
      </w:r>
      <w:r w:rsidRPr="00BE0AE5">
        <w:rPr>
          <w:rFonts w:cs="Times New Roman"/>
        </w:rPr>
        <w:t>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w:t>
      </w:r>
      <w:r w:rsidRPr="00BE0AE5">
        <w:rPr>
          <w:rFonts w:cs="Times New Roman"/>
        </w:rPr>
        <w:t>б</w:t>
      </w:r>
      <w:r w:rsidRPr="00BE0AE5">
        <w:rPr>
          <w:rFonts w:cs="Times New Roman"/>
        </w:rPr>
        <w:t>ращения и особенности строения сердец у позвоночных, усложнение системы кровообращения.</w:t>
      </w:r>
    </w:p>
    <w:p w:rsidR="00416B7C" w:rsidRPr="00BE0AE5" w:rsidRDefault="00416B7C" w:rsidP="00416B7C">
      <w:pPr>
        <w:pStyle w:val="a8"/>
        <w:rPr>
          <w:rFonts w:cs="Times New Roman"/>
        </w:rPr>
      </w:pPr>
      <w:r w:rsidRPr="00BE0AE5">
        <w:rPr>
          <w:rStyle w:val="ab"/>
          <w:rFonts w:cs="Times New Roman"/>
        </w:rPr>
        <w:t>Выделение у животных.</w:t>
      </w:r>
      <w:r w:rsidRPr="00BE0AE5">
        <w:rPr>
          <w:rFonts w:cs="Times New Roman"/>
        </w:rPr>
        <w:t xml:space="preserve"> Значение выделения конечных продуктов обмена веществ. Сократительные вакуоли у пр</w:t>
      </w:r>
      <w:r w:rsidRPr="00BE0AE5">
        <w:rPr>
          <w:rFonts w:cs="Times New Roman"/>
        </w:rPr>
        <w:t>о</w:t>
      </w:r>
      <w:r w:rsidRPr="00BE0AE5">
        <w:rPr>
          <w:rFonts w:cs="Times New Roman"/>
        </w:rPr>
        <w:t>стейших. Звёздчатые клетки и канальцы у плоских червей, выделительные трубочки и воронки у кольчатых червей. Мал</w:t>
      </w:r>
      <w:r w:rsidRPr="00BE0AE5">
        <w:rPr>
          <w:rFonts w:cs="Times New Roman"/>
        </w:rPr>
        <w:t>ь</w:t>
      </w:r>
      <w:r w:rsidRPr="00BE0AE5">
        <w:rPr>
          <w:rFonts w:cs="Times New Roman"/>
        </w:rPr>
        <w:t>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416B7C" w:rsidRPr="00BE0AE5" w:rsidRDefault="00416B7C" w:rsidP="00416B7C">
      <w:pPr>
        <w:pStyle w:val="a8"/>
        <w:rPr>
          <w:rFonts w:cs="Times New Roman"/>
        </w:rPr>
      </w:pPr>
      <w:r w:rsidRPr="00BE0AE5">
        <w:rPr>
          <w:rStyle w:val="ab"/>
          <w:rFonts w:cs="Times New Roman"/>
        </w:rPr>
        <w:t>Покровы тела у животных.</w:t>
      </w:r>
      <w:r w:rsidRPr="00BE0AE5">
        <w:rPr>
          <w:rFonts w:cs="Times New Roman"/>
        </w:rPr>
        <w:t xml:space="preserve"> Покровы у беспозвоночных.Усложнение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416B7C" w:rsidRPr="00BE0AE5" w:rsidRDefault="00416B7C" w:rsidP="00416B7C">
      <w:pPr>
        <w:pStyle w:val="a8"/>
        <w:rPr>
          <w:rFonts w:cs="Times New Roman"/>
        </w:rPr>
      </w:pPr>
      <w:r w:rsidRPr="00BE0AE5">
        <w:rPr>
          <w:rStyle w:val="ab"/>
          <w:rFonts w:cs="Times New Roman"/>
        </w:rPr>
        <w:t>Координация и регуляция жизнедеятельности у животных.</w:t>
      </w:r>
      <w:r w:rsidRPr="00BE0AE5">
        <w:rPr>
          <w:rFonts w:cs="Times New Roman"/>
        </w:rPr>
        <w:t>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w:t>
      </w:r>
      <w:r w:rsidRPr="00BE0AE5">
        <w:rPr>
          <w:rFonts w:cs="Times New Roman"/>
        </w:rPr>
        <w:t>о</w:t>
      </w:r>
      <w:r w:rsidRPr="00BE0AE5">
        <w:rPr>
          <w:rFonts w:cs="Times New Roman"/>
        </w:rPr>
        <w:lastRenderedPageBreak/>
        <w:t>звоночных: сетчатая (диффузная), стволовая, узловая. Нервная система у позвоночных (трубчатая): головной и спинной мозг, нервы.Усложнение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416B7C" w:rsidRPr="00BE0AE5" w:rsidRDefault="00416B7C" w:rsidP="00416B7C">
      <w:pPr>
        <w:pStyle w:val="a8"/>
        <w:rPr>
          <w:rFonts w:cs="Times New Roman"/>
        </w:rPr>
      </w:pPr>
      <w:r w:rsidRPr="00BE0AE5">
        <w:rPr>
          <w:rStyle w:val="ab"/>
          <w:rFonts w:cs="Times New Roman"/>
        </w:rPr>
        <w:t>Поведение животных.</w:t>
      </w:r>
      <w:r w:rsidRPr="00BE0AE5">
        <w:rPr>
          <w:rFonts w:cs="Times New Roman"/>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w:t>
      </w:r>
      <w:r w:rsidRPr="00BE0AE5">
        <w:rPr>
          <w:rFonts w:cs="Times New Roman"/>
        </w:rPr>
        <w:t>е</w:t>
      </w:r>
      <w:r w:rsidRPr="00BE0AE5">
        <w:rPr>
          <w:rFonts w:cs="Times New Roman"/>
        </w:rPr>
        <w:t>довательское. Стимулы поведения.</w:t>
      </w:r>
    </w:p>
    <w:p w:rsidR="00416B7C" w:rsidRPr="00BE0AE5" w:rsidRDefault="00416B7C" w:rsidP="00416B7C">
      <w:pPr>
        <w:pStyle w:val="a8"/>
        <w:rPr>
          <w:rFonts w:cs="Times New Roman"/>
        </w:rPr>
      </w:pPr>
      <w:r w:rsidRPr="00BE0AE5">
        <w:rPr>
          <w:rStyle w:val="ab"/>
          <w:rFonts w:cs="Times New Roman"/>
        </w:rPr>
        <w:t>Размножение и развитие животных.</w:t>
      </w:r>
      <w:r w:rsidRPr="00BE0AE5">
        <w:rPr>
          <w:rFonts w:cs="Times New Roman"/>
        </w:rPr>
        <w:t xml:space="preserve"> Бесполое размножение: деление клетки одноклеточного организма на две, по</w:t>
      </w:r>
      <w:r w:rsidRPr="00BE0AE5">
        <w:rPr>
          <w:rFonts w:cs="Times New Roman"/>
        </w:rPr>
        <w:t>ч</w:t>
      </w:r>
      <w:r w:rsidRPr="00BE0AE5">
        <w:rPr>
          <w:rFonts w:cs="Times New Roman"/>
        </w:rPr>
        <w:t>кование, фрагментация. Половое размножение. Преимущество полового размножения. Половые железы. Яичники и семе</w:t>
      </w:r>
      <w:r w:rsidRPr="00BE0AE5">
        <w:rPr>
          <w:rFonts w:cs="Times New Roman"/>
        </w:rPr>
        <w:t>н</w:t>
      </w:r>
      <w:r w:rsidRPr="00BE0AE5">
        <w:rPr>
          <w:rFonts w:cs="Times New Roman"/>
        </w:rPr>
        <w:t>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w:t>
      </w:r>
      <w:r w:rsidRPr="00BE0AE5">
        <w:rPr>
          <w:rFonts w:cs="Times New Roman"/>
        </w:rPr>
        <w:t>о</w:t>
      </w:r>
      <w:r w:rsidRPr="00BE0AE5">
        <w:rPr>
          <w:rFonts w:cs="Times New Roman"/>
        </w:rPr>
        <w:t>вина). Постэмбриональное развитие: прямое, непрямое. Метаморфоз (развитие с превращением): полный и неполный.</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Ознакомление с органами опоры и движения у животных.</w:t>
      </w:r>
    </w:p>
    <w:p w:rsidR="00416B7C" w:rsidRPr="00BE0AE5" w:rsidRDefault="00416B7C" w:rsidP="00416B7C">
      <w:pPr>
        <w:pStyle w:val="a8"/>
        <w:rPr>
          <w:rFonts w:cs="Times New Roman"/>
        </w:rPr>
      </w:pPr>
      <w:r w:rsidRPr="00BE0AE5">
        <w:rPr>
          <w:rFonts w:cs="Times New Roman"/>
        </w:rPr>
        <w:t>2. Изучение способов поглощения пищи у животных.</w:t>
      </w:r>
    </w:p>
    <w:p w:rsidR="00416B7C" w:rsidRPr="00BE0AE5" w:rsidRDefault="00416B7C" w:rsidP="00416B7C">
      <w:pPr>
        <w:pStyle w:val="a8"/>
        <w:rPr>
          <w:rFonts w:cs="Times New Roman"/>
        </w:rPr>
      </w:pPr>
      <w:r w:rsidRPr="00BE0AE5">
        <w:rPr>
          <w:rFonts w:cs="Times New Roman"/>
        </w:rPr>
        <w:t>3. Изучение способов дыхания у животных.</w:t>
      </w:r>
    </w:p>
    <w:p w:rsidR="00416B7C" w:rsidRPr="00BE0AE5" w:rsidRDefault="00416B7C" w:rsidP="00416B7C">
      <w:pPr>
        <w:pStyle w:val="a8"/>
        <w:rPr>
          <w:rFonts w:cs="Times New Roman"/>
        </w:rPr>
      </w:pPr>
      <w:r w:rsidRPr="00BE0AE5">
        <w:rPr>
          <w:rFonts w:cs="Times New Roman"/>
        </w:rPr>
        <w:t>4. Ознакомление с системами органов транспорта веществ у животных.</w:t>
      </w:r>
    </w:p>
    <w:p w:rsidR="00416B7C" w:rsidRPr="00BE0AE5" w:rsidRDefault="00416B7C" w:rsidP="00416B7C">
      <w:pPr>
        <w:pStyle w:val="a8"/>
        <w:rPr>
          <w:rFonts w:cs="Times New Roman"/>
        </w:rPr>
      </w:pPr>
      <w:r w:rsidRPr="00BE0AE5">
        <w:rPr>
          <w:rFonts w:cs="Times New Roman"/>
        </w:rPr>
        <w:t>5. Изучение покровов тела у животных.</w:t>
      </w:r>
    </w:p>
    <w:p w:rsidR="00416B7C" w:rsidRPr="00BE0AE5" w:rsidRDefault="00416B7C" w:rsidP="00416B7C">
      <w:pPr>
        <w:pStyle w:val="a8"/>
        <w:rPr>
          <w:rFonts w:cs="Times New Roman"/>
        </w:rPr>
      </w:pPr>
      <w:r w:rsidRPr="00BE0AE5">
        <w:rPr>
          <w:rFonts w:cs="Times New Roman"/>
        </w:rPr>
        <w:t>6. Изучение органов чувств у животных.</w:t>
      </w:r>
    </w:p>
    <w:p w:rsidR="00416B7C" w:rsidRPr="00BE0AE5" w:rsidRDefault="00416B7C" w:rsidP="00416B7C">
      <w:pPr>
        <w:pStyle w:val="a8"/>
        <w:rPr>
          <w:rFonts w:cs="Times New Roman"/>
        </w:rPr>
      </w:pPr>
      <w:r w:rsidRPr="00BE0AE5">
        <w:rPr>
          <w:rFonts w:cs="Times New Roman"/>
        </w:rPr>
        <w:t>7. Формирование условных рефлексов у аквариумных рыб.</w:t>
      </w:r>
    </w:p>
    <w:p w:rsidR="00416B7C" w:rsidRPr="00BE0AE5" w:rsidRDefault="00416B7C" w:rsidP="00416B7C">
      <w:pPr>
        <w:pStyle w:val="a8"/>
        <w:rPr>
          <w:rFonts w:cs="Times New Roman"/>
        </w:rPr>
      </w:pPr>
      <w:r w:rsidRPr="00BE0AE5">
        <w:rPr>
          <w:rFonts w:cs="Times New Roman"/>
        </w:rPr>
        <w:t>8. Строение яйца и развитие зародыша птицы (курицы).</w:t>
      </w:r>
    </w:p>
    <w:p w:rsidR="00416B7C" w:rsidRPr="00BE0AE5" w:rsidRDefault="00416B7C" w:rsidP="00416B7C">
      <w:pPr>
        <w:pStyle w:val="31"/>
        <w:rPr>
          <w:rFonts w:cs="Times New Roman"/>
        </w:rPr>
      </w:pPr>
      <w:r w:rsidRPr="00BE0AE5">
        <w:rPr>
          <w:rFonts w:cs="Times New Roman"/>
        </w:rPr>
        <w:t>3. Систематические группы животных</w:t>
      </w:r>
    </w:p>
    <w:p w:rsidR="00416B7C" w:rsidRPr="00BE0AE5" w:rsidRDefault="00416B7C" w:rsidP="00416B7C">
      <w:pPr>
        <w:pStyle w:val="a8"/>
        <w:rPr>
          <w:rFonts w:cs="Times New Roman"/>
        </w:rPr>
      </w:pPr>
      <w:r w:rsidRPr="00BE0AE5">
        <w:rPr>
          <w:rStyle w:val="ab"/>
          <w:rFonts w:cs="Times New Roman"/>
        </w:rPr>
        <w:t>Основные категории систематики животных.</w:t>
      </w:r>
      <w:r w:rsidRPr="00BE0AE5">
        <w:rPr>
          <w:rFonts w:cs="Times New Roman"/>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w:t>
      </w:r>
      <w:r w:rsidRPr="00BE0AE5">
        <w:rPr>
          <w:rFonts w:cs="Times New Roman"/>
        </w:rPr>
        <w:t>с</w:t>
      </w:r>
      <w:r w:rsidRPr="00BE0AE5">
        <w:rPr>
          <w:rFonts w:cs="Times New Roman"/>
        </w:rPr>
        <w:t>сификации животных.</w:t>
      </w:r>
    </w:p>
    <w:p w:rsidR="00416B7C" w:rsidRPr="00BE0AE5" w:rsidRDefault="00416B7C" w:rsidP="00416B7C">
      <w:pPr>
        <w:pStyle w:val="a8"/>
        <w:rPr>
          <w:rFonts w:cs="Times New Roman"/>
        </w:rPr>
      </w:pPr>
      <w:r w:rsidRPr="00BE0AE5">
        <w:rPr>
          <w:rStyle w:val="ab"/>
          <w:rFonts w:cs="Times New Roman"/>
        </w:rPr>
        <w:t>Одноклеточные животные — простейшие.</w:t>
      </w:r>
      <w:r w:rsidRPr="00BE0AE5">
        <w:rPr>
          <w:rFonts w:cs="Times New Roman"/>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строения инфузории-туфельки и наблюдение за её передвижением. Изучение хемотаксиса.</w:t>
      </w:r>
    </w:p>
    <w:p w:rsidR="00416B7C" w:rsidRPr="00BE0AE5" w:rsidRDefault="00416B7C" w:rsidP="00416B7C">
      <w:pPr>
        <w:pStyle w:val="a8"/>
        <w:rPr>
          <w:rFonts w:cs="Times New Roman"/>
        </w:rPr>
      </w:pPr>
      <w:r w:rsidRPr="00BE0AE5">
        <w:rPr>
          <w:rFonts w:cs="Times New Roman"/>
        </w:rPr>
        <w:t>2. Многообразие простейших (на готовых препаратах).</w:t>
      </w:r>
    </w:p>
    <w:p w:rsidR="00416B7C" w:rsidRPr="00BE0AE5" w:rsidRDefault="00416B7C" w:rsidP="00416B7C">
      <w:pPr>
        <w:pStyle w:val="a8"/>
        <w:rPr>
          <w:rFonts w:cs="Times New Roman"/>
        </w:rPr>
      </w:pPr>
      <w:r w:rsidRPr="00BE0AE5">
        <w:rPr>
          <w:rFonts w:cs="Times New Roman"/>
        </w:rPr>
        <w:t>3. Изготовление модели клетки простейшего (амёбы, инфузории-туфельки и др.).</w:t>
      </w:r>
    </w:p>
    <w:p w:rsidR="00416B7C" w:rsidRPr="00BE0AE5" w:rsidRDefault="00416B7C" w:rsidP="00416B7C">
      <w:pPr>
        <w:pStyle w:val="a8"/>
        <w:rPr>
          <w:rFonts w:cs="Times New Roman"/>
        </w:rPr>
      </w:pPr>
      <w:r w:rsidRPr="00BE0AE5">
        <w:rPr>
          <w:rStyle w:val="ab"/>
          <w:rFonts w:cs="Times New Roman"/>
        </w:rPr>
        <w:t>Многоклеточные животные.Кишечнополостные.</w:t>
      </w:r>
      <w:r w:rsidRPr="00BE0AE5">
        <w:rPr>
          <w:rFonts w:cs="Times New Roman"/>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w:t>
      </w:r>
      <w:r w:rsidRPr="00BE0AE5">
        <w:rPr>
          <w:rFonts w:cs="Times New Roman"/>
        </w:rPr>
        <w:t>о</w:t>
      </w:r>
      <w:r w:rsidRPr="00BE0AE5">
        <w:rPr>
          <w:rFonts w:cs="Times New Roman"/>
        </w:rPr>
        <w:t>гообразие кишечнополостных. Значение кишечнополостных в природе и жизни человека. Коралловые полипы и их роль в рифообразовании.</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строения пресноводной гидры и её передвижения (школьный аквариум).</w:t>
      </w:r>
    </w:p>
    <w:p w:rsidR="00416B7C" w:rsidRPr="00BE0AE5" w:rsidRDefault="00416B7C" w:rsidP="00416B7C">
      <w:pPr>
        <w:pStyle w:val="a8"/>
        <w:rPr>
          <w:rFonts w:cs="Times New Roman"/>
        </w:rPr>
      </w:pPr>
      <w:r w:rsidRPr="00BE0AE5">
        <w:rPr>
          <w:rFonts w:cs="Times New Roman"/>
        </w:rPr>
        <w:t>2. Исследование питания гидры дафниями и циклопами (школьный аквариум).</w:t>
      </w:r>
    </w:p>
    <w:p w:rsidR="00416B7C" w:rsidRPr="00BE0AE5" w:rsidRDefault="00416B7C" w:rsidP="00416B7C">
      <w:pPr>
        <w:pStyle w:val="a8"/>
        <w:rPr>
          <w:rFonts w:cs="Times New Roman"/>
        </w:rPr>
      </w:pPr>
      <w:r w:rsidRPr="00BE0AE5">
        <w:rPr>
          <w:rFonts w:cs="Times New Roman"/>
        </w:rPr>
        <w:t>3. Изготовление модели пресноводной гидры.</w:t>
      </w:r>
    </w:p>
    <w:p w:rsidR="00416B7C" w:rsidRPr="00BE0AE5" w:rsidRDefault="00416B7C" w:rsidP="00416B7C">
      <w:pPr>
        <w:pStyle w:val="a8"/>
        <w:rPr>
          <w:rFonts w:cs="Times New Roman"/>
        </w:rPr>
      </w:pPr>
      <w:r w:rsidRPr="00BE0AE5">
        <w:rPr>
          <w:rStyle w:val="ab"/>
          <w:rFonts w:cs="Times New Roman"/>
        </w:rPr>
        <w:t>Плоские, круглые, кольчатые черви.</w:t>
      </w:r>
      <w:r w:rsidRPr="00BE0AE5">
        <w:rPr>
          <w:rFonts w:cs="Times New Roman"/>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внешнего строения дождевого червя. Наблюдение за реакцией дождевого червя на раздражители.</w:t>
      </w:r>
    </w:p>
    <w:p w:rsidR="00416B7C" w:rsidRPr="00BE0AE5" w:rsidRDefault="00416B7C" w:rsidP="00416B7C">
      <w:pPr>
        <w:pStyle w:val="a8"/>
        <w:rPr>
          <w:rFonts w:cs="Times New Roman"/>
        </w:rPr>
      </w:pPr>
      <w:r w:rsidRPr="00BE0AE5">
        <w:rPr>
          <w:rFonts w:cs="Times New Roman"/>
        </w:rPr>
        <w:t>2. Исследование внутреннего строения дождевого червя (на готовом влажном препарате и микропрепарате).</w:t>
      </w:r>
    </w:p>
    <w:p w:rsidR="00416B7C" w:rsidRPr="00BE0AE5" w:rsidRDefault="00416B7C" w:rsidP="00416B7C">
      <w:pPr>
        <w:pStyle w:val="a8"/>
        <w:rPr>
          <w:rFonts w:cs="Times New Roman"/>
        </w:rPr>
      </w:pPr>
      <w:r w:rsidRPr="00BE0AE5">
        <w:rPr>
          <w:rFonts w:cs="Times New Roman"/>
        </w:rPr>
        <w:t>3. Изучение приспособлений паразитических червей к паразитизму (на готовых влажных и микропрепаратах).</w:t>
      </w:r>
    </w:p>
    <w:p w:rsidR="00416B7C" w:rsidRPr="00BE0AE5" w:rsidRDefault="00416B7C" w:rsidP="00416B7C">
      <w:pPr>
        <w:pStyle w:val="a8"/>
        <w:rPr>
          <w:rFonts w:cs="Times New Roman"/>
        </w:rPr>
      </w:pPr>
      <w:r w:rsidRPr="00BE0AE5">
        <w:rPr>
          <w:rStyle w:val="ab"/>
          <w:rFonts w:cs="Times New Roman"/>
        </w:rPr>
        <w:t>Членистоногие.</w:t>
      </w:r>
      <w:r w:rsidRPr="00BE0AE5">
        <w:rPr>
          <w:rFonts w:cs="Times New Roman"/>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416B7C" w:rsidRPr="00BE0AE5" w:rsidRDefault="00416B7C" w:rsidP="00416B7C">
      <w:pPr>
        <w:pStyle w:val="a8"/>
        <w:rPr>
          <w:rFonts w:cs="Times New Roman"/>
        </w:rPr>
      </w:pPr>
      <w:r w:rsidRPr="00BE0AE5">
        <w:rPr>
          <w:rStyle w:val="aa"/>
          <w:rFonts w:cs="Times New Roman"/>
        </w:rPr>
        <w:t>Ракообразные.</w:t>
      </w:r>
      <w:r w:rsidRPr="00BE0AE5">
        <w:rPr>
          <w:rFonts w:cs="Times New Roman"/>
        </w:rPr>
        <w:t xml:space="preserve"> Особенности строения и жизнедеятельности. Значение ракообразных в природе и жизни человека.</w:t>
      </w:r>
    </w:p>
    <w:p w:rsidR="00416B7C" w:rsidRPr="00BE0AE5" w:rsidRDefault="00416B7C" w:rsidP="00416B7C">
      <w:pPr>
        <w:pStyle w:val="a8"/>
        <w:rPr>
          <w:rFonts w:cs="Times New Roman"/>
        </w:rPr>
      </w:pPr>
      <w:r w:rsidRPr="00BE0AE5">
        <w:rPr>
          <w:rStyle w:val="aa"/>
          <w:rFonts w:cs="Times New Roman"/>
        </w:rPr>
        <w:t xml:space="preserve">Паукообразные. </w:t>
      </w:r>
      <w:r w:rsidRPr="00BE0AE5">
        <w:rPr>
          <w:rFonts w:cs="Times New Roman"/>
        </w:rPr>
        <w:t>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416B7C" w:rsidRPr="00BE0AE5" w:rsidRDefault="00416B7C" w:rsidP="00416B7C">
      <w:pPr>
        <w:pStyle w:val="a8"/>
        <w:rPr>
          <w:rFonts w:cs="Times New Roman"/>
        </w:rPr>
      </w:pPr>
      <w:r w:rsidRPr="00BE0AE5">
        <w:rPr>
          <w:rStyle w:val="aa"/>
          <w:rFonts w:cs="Times New Roman"/>
        </w:rPr>
        <w:t>Насекомые.</w:t>
      </w:r>
      <w:r w:rsidRPr="00BE0AE5">
        <w:rPr>
          <w:rFonts w:cs="Times New Roman"/>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w:t>
      </w:r>
      <w:r w:rsidRPr="00BE0AE5">
        <w:rPr>
          <w:rFonts w:cs="Times New Roman"/>
        </w:rPr>
        <w:lastRenderedPageBreak/>
        <w:t>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w:t>
      </w:r>
      <w:r w:rsidRPr="00BE0AE5">
        <w:rPr>
          <w:rFonts w:cs="Times New Roman"/>
        </w:rPr>
        <w:t>а</w:t>
      </w:r>
      <w:r w:rsidRPr="00BE0AE5">
        <w:rPr>
          <w:rFonts w:cs="Times New Roman"/>
        </w:rPr>
        <w:t>щению численности насекомых-вредителей. Значение насекомых в природе и жизни человека.</w:t>
      </w:r>
    </w:p>
    <w:p w:rsidR="00416B7C" w:rsidRPr="00BE0AE5" w:rsidRDefault="00416B7C" w:rsidP="00416B7C">
      <w:pPr>
        <w:pStyle w:val="a8"/>
        <w:rPr>
          <w:rFonts w:cs="Times New Roman"/>
        </w:rPr>
      </w:pPr>
      <w:r w:rsidRPr="00BE0AE5">
        <w:rPr>
          <w:rFonts w:cs="Times New Roman"/>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внешнего строения насекомого (на примере майского жука или других крупных насекомых-вредителей).</w:t>
      </w:r>
    </w:p>
    <w:p w:rsidR="00416B7C" w:rsidRPr="00BE0AE5" w:rsidRDefault="00416B7C" w:rsidP="00416B7C">
      <w:pPr>
        <w:pStyle w:val="a8"/>
        <w:rPr>
          <w:rFonts w:cs="Times New Roman"/>
        </w:rPr>
      </w:pPr>
      <w:r w:rsidRPr="00BE0AE5">
        <w:rPr>
          <w:rFonts w:cs="Times New Roman"/>
        </w:rPr>
        <w:t>2. Ознакомление с различными типами развития насекомых (на примере коллекций).</w:t>
      </w:r>
    </w:p>
    <w:p w:rsidR="00416B7C" w:rsidRPr="00BE0AE5" w:rsidRDefault="00416B7C" w:rsidP="00416B7C">
      <w:pPr>
        <w:pStyle w:val="a8"/>
        <w:rPr>
          <w:rFonts w:cs="Times New Roman"/>
        </w:rPr>
      </w:pPr>
      <w:r w:rsidRPr="00BE0AE5">
        <w:rPr>
          <w:rStyle w:val="ab"/>
          <w:rFonts w:cs="Times New Roman"/>
        </w:rPr>
        <w:t>Моллюски.</w:t>
      </w:r>
      <w:r w:rsidRPr="00BE0AE5">
        <w:rPr>
          <w:rFonts w:cs="Times New Roman"/>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Чертыприспособленности моллюсков к среде обитания. Размн</w:t>
      </w:r>
      <w:r w:rsidRPr="00BE0AE5">
        <w:rPr>
          <w:rFonts w:cs="Times New Roman"/>
        </w:rPr>
        <w:t>о</w:t>
      </w:r>
      <w:r w:rsidRPr="00BE0AE5">
        <w:rPr>
          <w:rFonts w:cs="Times New Roman"/>
        </w:rPr>
        <w:t>жение моллюсков. Многообразие моллюсков. Значение моллюсков в природе и жизни человека.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Исследование внешнего строения раковин пресноводных и морских моллюсков (раковины беззубки, перловицы, пруд</w:t>
      </w:r>
      <w:r w:rsidRPr="00BE0AE5">
        <w:rPr>
          <w:rFonts w:cs="Times New Roman"/>
        </w:rPr>
        <w:t>о</w:t>
      </w:r>
      <w:r w:rsidRPr="00BE0AE5">
        <w:rPr>
          <w:rFonts w:cs="Times New Roman"/>
        </w:rPr>
        <w:t>вика, катушки и др.).</w:t>
      </w:r>
    </w:p>
    <w:p w:rsidR="00416B7C" w:rsidRPr="00BE0AE5" w:rsidRDefault="00416B7C" w:rsidP="00416B7C">
      <w:pPr>
        <w:pStyle w:val="a8"/>
        <w:rPr>
          <w:rFonts w:cs="Times New Roman"/>
        </w:rPr>
      </w:pPr>
      <w:r w:rsidRPr="00BE0AE5">
        <w:rPr>
          <w:rStyle w:val="ab"/>
          <w:rFonts w:cs="Times New Roman"/>
        </w:rPr>
        <w:t>Хордовые.</w:t>
      </w:r>
      <w:r w:rsidRPr="00BE0AE5">
        <w:rPr>
          <w:rFonts w:cs="Times New Roman"/>
        </w:rPr>
        <w:t xml:space="preserve"> Общая характеристика. Зародышевое развитие хордовых. Систематические группы хордовых. Подтип Бесч</w:t>
      </w:r>
      <w:r w:rsidRPr="00BE0AE5">
        <w:rPr>
          <w:rFonts w:cs="Times New Roman"/>
        </w:rPr>
        <w:t>е</w:t>
      </w:r>
      <w:r w:rsidRPr="00BE0AE5">
        <w:rPr>
          <w:rFonts w:cs="Times New Roman"/>
        </w:rPr>
        <w:t>репные (ланцетник). Подтип Черепные, или Позвоночные.</w:t>
      </w:r>
    </w:p>
    <w:p w:rsidR="00416B7C" w:rsidRPr="00BE0AE5" w:rsidRDefault="00416B7C" w:rsidP="00416B7C">
      <w:pPr>
        <w:pStyle w:val="a8"/>
        <w:rPr>
          <w:rFonts w:cs="Times New Roman"/>
        </w:rPr>
      </w:pPr>
      <w:r w:rsidRPr="00BE0AE5">
        <w:rPr>
          <w:rStyle w:val="ab"/>
          <w:rFonts w:cs="Times New Roman"/>
        </w:rPr>
        <w:t>Рыбы.</w:t>
      </w:r>
      <w:r w:rsidRPr="00BE0AE5">
        <w:rPr>
          <w:rFonts w:cs="Times New Roman"/>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внешнего строения и особенностей передвижения рыбы (на примере живой рыбы в банке с водой).</w:t>
      </w:r>
    </w:p>
    <w:p w:rsidR="00416B7C" w:rsidRPr="00BE0AE5" w:rsidRDefault="00416B7C" w:rsidP="00416B7C">
      <w:pPr>
        <w:pStyle w:val="a8"/>
        <w:rPr>
          <w:rFonts w:cs="Times New Roman"/>
        </w:rPr>
      </w:pPr>
      <w:r w:rsidRPr="00BE0AE5">
        <w:rPr>
          <w:rFonts w:cs="Times New Roman"/>
        </w:rPr>
        <w:t>2. Исследование внутреннего строения рыбы (на примере готового влажного препарата).</w:t>
      </w:r>
    </w:p>
    <w:p w:rsidR="00416B7C" w:rsidRPr="00BE0AE5" w:rsidRDefault="00416B7C" w:rsidP="00416B7C">
      <w:pPr>
        <w:pStyle w:val="a8"/>
        <w:rPr>
          <w:rFonts w:cs="Times New Roman"/>
        </w:rPr>
      </w:pPr>
      <w:r w:rsidRPr="00BE0AE5">
        <w:rPr>
          <w:rStyle w:val="ab"/>
          <w:rFonts w:cs="Times New Roman"/>
        </w:rPr>
        <w:t>Земноводные.</w:t>
      </w:r>
      <w:r w:rsidRPr="00BE0AE5">
        <w:rPr>
          <w:rFonts w:cs="Times New Roman"/>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416B7C" w:rsidRPr="00BE0AE5" w:rsidRDefault="00416B7C" w:rsidP="00416B7C">
      <w:pPr>
        <w:pStyle w:val="a8"/>
        <w:rPr>
          <w:rFonts w:cs="Times New Roman"/>
        </w:rPr>
      </w:pPr>
      <w:r w:rsidRPr="00BE0AE5">
        <w:rPr>
          <w:rFonts w:cs="Times New Roman"/>
        </w:rPr>
        <w:t>Многообразие земноводных и их охрана. Значение земноводных в природе и жизни человека.</w:t>
      </w:r>
    </w:p>
    <w:p w:rsidR="00416B7C" w:rsidRPr="00BE0AE5" w:rsidRDefault="00416B7C" w:rsidP="00416B7C">
      <w:pPr>
        <w:pStyle w:val="a8"/>
        <w:rPr>
          <w:rFonts w:cs="Times New Roman"/>
        </w:rPr>
      </w:pPr>
      <w:r w:rsidRPr="00BE0AE5">
        <w:rPr>
          <w:rStyle w:val="ab"/>
          <w:rFonts w:cs="Times New Roman"/>
        </w:rPr>
        <w:t>Пресмыкающиеся.</w:t>
      </w:r>
      <w:r w:rsidRPr="00BE0AE5">
        <w:rPr>
          <w:rFonts w:cs="Times New Roman"/>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w:t>
      </w:r>
      <w:r w:rsidRPr="00BE0AE5">
        <w:rPr>
          <w:rFonts w:cs="Times New Roman"/>
        </w:rPr>
        <w:t>з</w:t>
      </w:r>
      <w:r w:rsidRPr="00BE0AE5">
        <w:rPr>
          <w:rFonts w:cs="Times New Roman"/>
        </w:rPr>
        <w:t>множение и развитие пресмыкающихся. Регенерация. Многообразие пресмыкающихся и их охрана. Значение пресмыка</w:t>
      </w:r>
      <w:r w:rsidRPr="00BE0AE5">
        <w:rPr>
          <w:rFonts w:cs="Times New Roman"/>
        </w:rPr>
        <w:t>ю</w:t>
      </w:r>
      <w:r w:rsidRPr="00BE0AE5">
        <w:rPr>
          <w:rFonts w:cs="Times New Roman"/>
        </w:rPr>
        <w:t>щихся в природе и жизни человека.</w:t>
      </w:r>
    </w:p>
    <w:p w:rsidR="00416B7C" w:rsidRPr="00BE0AE5" w:rsidRDefault="00416B7C" w:rsidP="00416B7C">
      <w:pPr>
        <w:pStyle w:val="a8"/>
        <w:rPr>
          <w:rFonts w:cs="Times New Roman"/>
        </w:rPr>
      </w:pPr>
      <w:r w:rsidRPr="00BE0AE5">
        <w:rPr>
          <w:rStyle w:val="ab"/>
          <w:rFonts w:cs="Times New Roman"/>
        </w:rPr>
        <w:t>Птицы.</w:t>
      </w:r>
      <w:r w:rsidRPr="00BE0AE5">
        <w:rPr>
          <w:rFonts w:cs="Times New Roman"/>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w:t>
      </w:r>
      <w:r w:rsidRPr="00BE0AE5">
        <w:rPr>
          <w:rFonts w:cs="Times New Roman"/>
        </w:rPr>
        <w:t>о</w:t>
      </w:r>
      <w:r w:rsidRPr="00BE0AE5">
        <w:rPr>
          <w:rFonts w:cs="Times New Roman"/>
        </w:rPr>
        <w:t>собленность птиц к различным условиям среды. Значение птиц в природе и жизни человека.</w:t>
      </w:r>
    </w:p>
    <w:p w:rsidR="00416B7C" w:rsidRPr="00BE0AE5" w:rsidRDefault="00416B7C" w:rsidP="00416B7C">
      <w:pPr>
        <w:pStyle w:val="a8"/>
        <w:rPr>
          <w:rFonts w:cs="Times New Roman"/>
        </w:rPr>
      </w:pPr>
      <w:r w:rsidRPr="00BE0AE5">
        <w:rPr>
          <w:rStyle w:val="aa"/>
          <w:rFonts w:cs="Times New Roman"/>
        </w:rPr>
        <w:t>*</w:t>
      </w:r>
      <w:r w:rsidRPr="00BE0AE5">
        <w:rPr>
          <w:rFonts w:cs="Times New Roman"/>
        </w:rPr>
        <w:t>Многообразие птиц изучается по выбору учителя на примере трёх экологических групп с учётом распространения птиц в своём регионе.</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spacing w:val="-4"/>
        </w:rPr>
        <w:t>1. Исследование внешнего строения и перьевого покрова птиц (на примере чучела птиц и набора перьев: контурных, пуховых и пуха).</w:t>
      </w:r>
    </w:p>
    <w:p w:rsidR="00416B7C" w:rsidRPr="00BE0AE5" w:rsidRDefault="00416B7C" w:rsidP="00416B7C">
      <w:pPr>
        <w:pStyle w:val="a8"/>
        <w:rPr>
          <w:rFonts w:cs="Times New Roman"/>
        </w:rPr>
      </w:pPr>
      <w:r w:rsidRPr="00BE0AE5">
        <w:rPr>
          <w:rFonts w:cs="Times New Roman"/>
        </w:rPr>
        <w:t>2. Исследование особенностей скелета птицы.</w:t>
      </w:r>
    </w:p>
    <w:p w:rsidR="00416B7C" w:rsidRPr="00BE0AE5" w:rsidRDefault="00416B7C" w:rsidP="00416B7C">
      <w:pPr>
        <w:pStyle w:val="a8"/>
        <w:rPr>
          <w:rFonts w:cs="Times New Roman"/>
        </w:rPr>
      </w:pPr>
      <w:r w:rsidRPr="00BE0AE5">
        <w:rPr>
          <w:rStyle w:val="ab"/>
          <w:rFonts w:cs="Times New Roman"/>
        </w:rPr>
        <w:t>Млекопитающие.</w:t>
      </w:r>
      <w:r w:rsidRPr="00BE0AE5">
        <w:rPr>
          <w:rFonts w:cs="Times New Roman"/>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w:t>
      </w:r>
      <w:r w:rsidRPr="00BE0AE5">
        <w:rPr>
          <w:rFonts w:cs="Times New Roman"/>
        </w:rPr>
        <w:t>а</w:t>
      </w:r>
      <w:r w:rsidRPr="00BE0AE5">
        <w:rPr>
          <w:rFonts w:cs="Times New Roman"/>
        </w:rPr>
        <w:t>ющих. Размножение и развитие. Забота о потомстве.</w:t>
      </w:r>
    </w:p>
    <w:p w:rsidR="00416B7C" w:rsidRPr="00BE0AE5" w:rsidRDefault="00416B7C" w:rsidP="00416B7C">
      <w:pPr>
        <w:pStyle w:val="a8"/>
        <w:rPr>
          <w:rFonts w:cs="Times New Roman"/>
        </w:rPr>
      </w:pPr>
      <w:r w:rsidRPr="00BE0AE5">
        <w:rPr>
          <w:rFonts w:cs="Times New Roman"/>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w:t>
      </w:r>
      <w:r w:rsidRPr="00BE0AE5">
        <w:rPr>
          <w:rFonts w:cs="Times New Roman"/>
        </w:rPr>
        <w:t>о</w:t>
      </w:r>
      <w:r w:rsidRPr="00BE0AE5">
        <w:rPr>
          <w:rFonts w:cs="Times New Roman"/>
        </w:rPr>
        <w:t>копытные и Непарнокопытные. Приматы*. Семейства отряда Хищные: собачьи, кошачьи, куньи, медвежьи.</w:t>
      </w:r>
    </w:p>
    <w:p w:rsidR="00416B7C" w:rsidRPr="00BE0AE5" w:rsidRDefault="00416B7C" w:rsidP="00416B7C">
      <w:pPr>
        <w:pStyle w:val="a8"/>
        <w:rPr>
          <w:rFonts w:cs="Times New Roman"/>
        </w:rPr>
      </w:pPr>
      <w:r w:rsidRPr="00BE0AE5">
        <w:rPr>
          <w:rFonts w:cs="Times New Roman"/>
        </w:rPr>
        <w:t>Значение млекопитающих в природе и жизни человека. Млекопитающие — переносчики возбудителей опасных забол</w:t>
      </w:r>
      <w:r w:rsidRPr="00BE0AE5">
        <w:rPr>
          <w:rFonts w:cs="Times New Roman"/>
        </w:rPr>
        <w:t>е</w:t>
      </w:r>
      <w:r w:rsidRPr="00BE0AE5">
        <w:rPr>
          <w:rFonts w:cs="Times New Roman"/>
        </w:rPr>
        <w:t>ваний. Меры борьбы с грызунами. Многообразие млекопитающих родного края.</w:t>
      </w:r>
    </w:p>
    <w:p w:rsidR="00416B7C" w:rsidRPr="00BE0AE5" w:rsidRDefault="00416B7C" w:rsidP="00416B7C">
      <w:pPr>
        <w:pStyle w:val="a8"/>
        <w:rPr>
          <w:rFonts w:cs="Times New Roman"/>
        </w:rPr>
      </w:pPr>
      <w:r w:rsidRPr="00BE0AE5">
        <w:rPr>
          <w:rFonts w:cs="Times New Roman"/>
        </w:rPr>
        <w:t>*Изучаются 6 отрядов млекопитающих на примере двух видов из каждого отряда по выбору учителя.</w:t>
      </w:r>
    </w:p>
    <w:p w:rsidR="00416B7C" w:rsidRPr="00BE0AE5" w:rsidRDefault="00416B7C" w:rsidP="00416B7C">
      <w:pPr>
        <w:pStyle w:val="a8"/>
        <w:rPr>
          <w:rStyle w:val="aa"/>
          <w:rFonts w:cs="Times New Roman"/>
        </w:rPr>
      </w:pP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особенностей скелета млекопитающих.</w:t>
      </w:r>
    </w:p>
    <w:p w:rsidR="00416B7C" w:rsidRPr="00BE0AE5" w:rsidRDefault="00416B7C" w:rsidP="00416B7C">
      <w:pPr>
        <w:pStyle w:val="a8"/>
        <w:rPr>
          <w:rFonts w:cs="Times New Roman"/>
        </w:rPr>
      </w:pPr>
      <w:r w:rsidRPr="00BE0AE5">
        <w:rPr>
          <w:rFonts w:cs="Times New Roman"/>
        </w:rPr>
        <w:t>2. Исследование особенностей зубной системы млекопитающих.</w:t>
      </w:r>
    </w:p>
    <w:p w:rsidR="00416B7C" w:rsidRPr="00BE0AE5" w:rsidRDefault="00416B7C" w:rsidP="00416B7C">
      <w:pPr>
        <w:pStyle w:val="31"/>
        <w:rPr>
          <w:rFonts w:cs="Times New Roman"/>
        </w:rPr>
      </w:pPr>
      <w:r w:rsidRPr="00BE0AE5">
        <w:rPr>
          <w:rFonts w:cs="Times New Roman"/>
        </w:rPr>
        <w:t>4. Развитие животного мира на Земле</w:t>
      </w:r>
    </w:p>
    <w:p w:rsidR="00416B7C" w:rsidRPr="00BE0AE5" w:rsidRDefault="00416B7C" w:rsidP="00416B7C">
      <w:pPr>
        <w:pStyle w:val="a8"/>
        <w:rPr>
          <w:rFonts w:cs="Times New Roman"/>
        </w:rPr>
      </w:pPr>
      <w:r w:rsidRPr="00BE0AE5">
        <w:rPr>
          <w:rFonts w:cs="Times New Roman"/>
        </w:rPr>
        <w:t>Эволюционное развитие животного мира на Земле. Усложнение животных в процессе эволюции. Доказательства эвол</w:t>
      </w:r>
      <w:r w:rsidRPr="00BE0AE5">
        <w:rPr>
          <w:rFonts w:cs="Times New Roman"/>
        </w:rPr>
        <w:t>ю</w:t>
      </w:r>
      <w:r w:rsidRPr="00BE0AE5">
        <w:rPr>
          <w:rFonts w:cs="Times New Roman"/>
        </w:rPr>
        <w:t>ционного развития животного мира. Палеонтология. Ископаемые остатки животных, их изучение. Методы изучения иск</w:t>
      </w:r>
      <w:r w:rsidRPr="00BE0AE5">
        <w:rPr>
          <w:rFonts w:cs="Times New Roman"/>
        </w:rPr>
        <w:t>о</w:t>
      </w:r>
      <w:r w:rsidRPr="00BE0AE5">
        <w:rPr>
          <w:rFonts w:cs="Times New Roman"/>
        </w:rPr>
        <w:t>паемых остатков. Реставрация древних животных. «Живые ископаемые» животного мира.</w:t>
      </w:r>
    </w:p>
    <w:p w:rsidR="00416B7C" w:rsidRPr="00BE0AE5" w:rsidRDefault="00416B7C" w:rsidP="00416B7C">
      <w:pPr>
        <w:pStyle w:val="a8"/>
        <w:rPr>
          <w:rFonts w:cs="Times New Roman"/>
        </w:rPr>
      </w:pPr>
      <w:r w:rsidRPr="00BE0AE5">
        <w:rPr>
          <w:rFonts w:cs="Times New Roman"/>
        </w:rPr>
        <w:t>Жизнь животных в воде. Одноклеточные животные. Происхождение многоклеточных животных. Основные этапы эв</w:t>
      </w:r>
      <w:r w:rsidRPr="00BE0AE5">
        <w:rPr>
          <w:rFonts w:cs="Times New Roman"/>
        </w:rPr>
        <w:t>о</w:t>
      </w:r>
      <w:r w:rsidRPr="00BE0AE5">
        <w:rPr>
          <w:rFonts w:cs="Times New Roman"/>
        </w:rPr>
        <w:t>люции беспозвоночных. Основные этапы эволюции позвоночных животных. Вымершие животные.</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lastRenderedPageBreak/>
        <w:t>Исследование ископаемых остатков вымерших животных.</w:t>
      </w:r>
    </w:p>
    <w:p w:rsidR="00416B7C" w:rsidRPr="00BE0AE5" w:rsidRDefault="00416B7C" w:rsidP="00416B7C">
      <w:pPr>
        <w:pStyle w:val="31"/>
        <w:spacing w:after="57"/>
        <w:rPr>
          <w:rFonts w:cs="Times New Roman"/>
        </w:rPr>
      </w:pPr>
      <w:r w:rsidRPr="00BE0AE5">
        <w:rPr>
          <w:rFonts w:cs="Times New Roman"/>
        </w:rPr>
        <w:t>5. Животные в природных сообществах</w:t>
      </w:r>
    </w:p>
    <w:p w:rsidR="00416B7C" w:rsidRPr="00BE0AE5" w:rsidRDefault="00416B7C" w:rsidP="00416B7C">
      <w:pPr>
        <w:pStyle w:val="a8"/>
        <w:rPr>
          <w:rFonts w:cs="Times New Roman"/>
        </w:rPr>
      </w:pPr>
      <w:r w:rsidRPr="00BE0AE5">
        <w:rPr>
          <w:rFonts w:cs="Times New Roman"/>
        </w:rPr>
        <w:t>Животные и среда обитания. Влияние света, температуры и влажности на животных. Приспособленность животных к условиям среды обитания.</w:t>
      </w:r>
    </w:p>
    <w:p w:rsidR="00416B7C" w:rsidRPr="00BE0AE5" w:rsidRDefault="00416B7C" w:rsidP="00416B7C">
      <w:pPr>
        <w:pStyle w:val="a8"/>
        <w:rPr>
          <w:rFonts w:cs="Times New Roman"/>
        </w:rPr>
      </w:pPr>
      <w:r w:rsidRPr="00BE0AE5">
        <w:rPr>
          <w:rFonts w:cs="Times New Roman"/>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416B7C" w:rsidRPr="00BE0AE5" w:rsidRDefault="00416B7C" w:rsidP="00416B7C">
      <w:pPr>
        <w:pStyle w:val="a8"/>
        <w:rPr>
          <w:rFonts w:cs="Times New Roman"/>
        </w:rPr>
      </w:pPr>
      <w:r w:rsidRPr="00BE0AE5">
        <w:rPr>
          <w:rFonts w:cs="Times New Roman"/>
        </w:rPr>
        <w:t>Животный мир природных зон Земли. Основные закономерности распределения животных на планете. Фауна.</w:t>
      </w:r>
    </w:p>
    <w:p w:rsidR="00416B7C" w:rsidRPr="00BE0AE5" w:rsidRDefault="00416B7C" w:rsidP="00416B7C">
      <w:pPr>
        <w:pStyle w:val="31"/>
        <w:spacing w:before="142" w:after="57"/>
        <w:rPr>
          <w:rFonts w:cs="Times New Roman"/>
        </w:rPr>
      </w:pPr>
      <w:r w:rsidRPr="00BE0AE5">
        <w:rPr>
          <w:rFonts w:cs="Times New Roman"/>
        </w:rPr>
        <w:t>6. Животные и человек</w:t>
      </w:r>
    </w:p>
    <w:p w:rsidR="00416B7C" w:rsidRPr="00BE0AE5" w:rsidRDefault="00416B7C" w:rsidP="00416B7C">
      <w:pPr>
        <w:pStyle w:val="a8"/>
        <w:rPr>
          <w:rFonts w:cs="Times New Roman"/>
        </w:rPr>
      </w:pPr>
      <w:r w:rsidRPr="00BE0AE5">
        <w:rPr>
          <w:rFonts w:cs="Times New Roman"/>
        </w:rPr>
        <w:t>Воздействие человека на животных в природе: прямое и косвенное. Промысловые животные (рыболовство, охота). В</w:t>
      </w:r>
      <w:r w:rsidRPr="00BE0AE5">
        <w:rPr>
          <w:rFonts w:cs="Times New Roman"/>
        </w:rPr>
        <w:t>е</w:t>
      </w:r>
      <w:r w:rsidRPr="00BE0AE5">
        <w:rPr>
          <w:rFonts w:cs="Times New Roman"/>
        </w:rPr>
        <w:t>дение промысла животных на основе научного подхода. Загрязнение окружающей среды.</w:t>
      </w:r>
    </w:p>
    <w:p w:rsidR="00416B7C" w:rsidRPr="00BE0AE5" w:rsidRDefault="00416B7C" w:rsidP="00416B7C">
      <w:pPr>
        <w:pStyle w:val="a8"/>
        <w:rPr>
          <w:rFonts w:cs="Times New Roman"/>
        </w:rPr>
      </w:pPr>
      <w:r w:rsidRPr="00BE0AE5">
        <w:rPr>
          <w:rFonts w:cs="Times New Roman"/>
        </w:rPr>
        <w:t>Одомашнивание животных. Селекция, породы, искусственный отбор, дикие предки домашних животных. Значение д</w:t>
      </w:r>
      <w:r w:rsidRPr="00BE0AE5">
        <w:rPr>
          <w:rFonts w:cs="Times New Roman"/>
        </w:rPr>
        <w:t>о</w:t>
      </w:r>
      <w:r w:rsidRPr="00BE0AE5">
        <w:rPr>
          <w:rFonts w:cs="Times New Roman"/>
        </w:rPr>
        <w:t>машних животных в жизни человека. Животные сельскохозяйственных угодий. Методы борьбы с животными-вредителями.</w:t>
      </w:r>
    </w:p>
    <w:p w:rsidR="00416B7C" w:rsidRPr="00BE0AE5" w:rsidRDefault="00416B7C" w:rsidP="00416B7C">
      <w:pPr>
        <w:pStyle w:val="a8"/>
        <w:rPr>
          <w:rFonts w:cs="Times New Roman"/>
        </w:rPr>
      </w:pPr>
      <w:r w:rsidRPr="00BE0AE5">
        <w:rPr>
          <w:rFonts w:cs="Times New Roman"/>
        </w:rPr>
        <w:t>Город как особая искусственная среда, созданная человеком. Синантропные виды животных. Условия их обитания. Бе</w:t>
      </w:r>
      <w:r w:rsidRPr="00BE0AE5">
        <w:rPr>
          <w:rFonts w:cs="Times New Roman"/>
        </w:rPr>
        <w:t>с</w:t>
      </w:r>
      <w:r w:rsidRPr="00BE0AE5">
        <w:rPr>
          <w:rFonts w:cs="Times New Roman"/>
        </w:rPr>
        <w:t>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416B7C" w:rsidRPr="00BE0AE5" w:rsidRDefault="00416B7C" w:rsidP="00416B7C">
      <w:pPr>
        <w:pStyle w:val="22"/>
        <w:rPr>
          <w:rFonts w:cs="Times New Roman"/>
        </w:rPr>
      </w:pPr>
      <w:r w:rsidRPr="00BE0AE5">
        <w:rPr>
          <w:rFonts w:cs="Times New Roman"/>
        </w:rPr>
        <w:t>9 класс</w:t>
      </w:r>
    </w:p>
    <w:p w:rsidR="00416B7C" w:rsidRPr="00BE0AE5" w:rsidRDefault="00416B7C" w:rsidP="00416B7C">
      <w:pPr>
        <w:pStyle w:val="31"/>
        <w:spacing w:before="0"/>
        <w:rPr>
          <w:rFonts w:cs="Times New Roman"/>
        </w:rPr>
      </w:pPr>
      <w:r w:rsidRPr="00BE0AE5">
        <w:rPr>
          <w:rFonts w:cs="Times New Roman"/>
        </w:rPr>
        <w:t>1. Человек — биосоциальный вид</w:t>
      </w:r>
    </w:p>
    <w:p w:rsidR="00416B7C" w:rsidRPr="00BE0AE5" w:rsidRDefault="00416B7C" w:rsidP="00416B7C">
      <w:pPr>
        <w:pStyle w:val="a8"/>
        <w:rPr>
          <w:rFonts w:cs="Times New Roman"/>
        </w:rPr>
      </w:pPr>
      <w:r w:rsidRPr="00BE0AE5">
        <w:rPr>
          <w:rFonts w:cs="Times New Roman"/>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416B7C" w:rsidRPr="00BE0AE5" w:rsidRDefault="00416B7C" w:rsidP="00416B7C">
      <w:pPr>
        <w:pStyle w:val="a8"/>
        <w:rPr>
          <w:rFonts w:cs="Times New Roman"/>
        </w:rPr>
      </w:pPr>
      <w:r w:rsidRPr="00BE0AE5">
        <w:rPr>
          <w:rFonts w:cs="Times New Roman"/>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w:t>
      </w:r>
      <w:r w:rsidRPr="00BE0AE5">
        <w:rPr>
          <w:rFonts w:cs="Times New Roman"/>
        </w:rPr>
        <w:t>о</w:t>
      </w:r>
      <w:r w:rsidRPr="00BE0AE5">
        <w:rPr>
          <w:rFonts w:cs="Times New Roman"/>
        </w:rPr>
        <w:t>веческие расы.</w:t>
      </w:r>
    </w:p>
    <w:p w:rsidR="00416B7C" w:rsidRPr="00BE0AE5" w:rsidRDefault="00416B7C" w:rsidP="00416B7C">
      <w:pPr>
        <w:pStyle w:val="31"/>
        <w:spacing w:after="85"/>
        <w:rPr>
          <w:rFonts w:cs="Times New Roman"/>
        </w:rPr>
      </w:pPr>
      <w:r w:rsidRPr="00BE0AE5">
        <w:rPr>
          <w:rFonts w:cs="Times New Roman"/>
        </w:rPr>
        <w:t>2. Структура организма человека</w:t>
      </w:r>
    </w:p>
    <w:p w:rsidR="00416B7C" w:rsidRPr="00BE0AE5" w:rsidRDefault="00416B7C" w:rsidP="00416B7C">
      <w:pPr>
        <w:pStyle w:val="a8"/>
        <w:rPr>
          <w:rFonts w:cs="Times New Roman"/>
        </w:rPr>
      </w:pPr>
      <w:r w:rsidRPr="00BE0AE5">
        <w:rPr>
          <w:rFonts w:cs="Times New Roman"/>
          <w:spacing w:val="-1"/>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416B7C" w:rsidRPr="00BE0AE5" w:rsidRDefault="00416B7C" w:rsidP="00416B7C">
      <w:pPr>
        <w:pStyle w:val="a8"/>
        <w:rPr>
          <w:rFonts w:cs="Times New Roman"/>
        </w:rPr>
      </w:pPr>
      <w:r w:rsidRPr="00BE0AE5">
        <w:rPr>
          <w:rFonts w:cs="Times New Roman"/>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клеток слизистой оболочки полости рта человека.</w:t>
      </w:r>
    </w:p>
    <w:p w:rsidR="00416B7C" w:rsidRPr="00BE0AE5" w:rsidRDefault="00416B7C" w:rsidP="00416B7C">
      <w:pPr>
        <w:pStyle w:val="a8"/>
        <w:rPr>
          <w:rFonts w:cs="Times New Roman"/>
        </w:rPr>
      </w:pPr>
      <w:r w:rsidRPr="00BE0AE5">
        <w:rPr>
          <w:rFonts w:cs="Times New Roman"/>
        </w:rPr>
        <w:t>2. Изучение микроскопического строения тканей (на готовых микропрепаратах).</w:t>
      </w:r>
    </w:p>
    <w:p w:rsidR="00416B7C" w:rsidRPr="00BE0AE5" w:rsidRDefault="00416B7C" w:rsidP="00416B7C">
      <w:pPr>
        <w:pStyle w:val="a8"/>
        <w:rPr>
          <w:rFonts w:cs="Times New Roman"/>
        </w:rPr>
      </w:pPr>
      <w:r w:rsidRPr="00BE0AE5">
        <w:rPr>
          <w:rFonts w:cs="Times New Roman"/>
        </w:rPr>
        <w:t>3. Распознавание органов и систем органов человека (по таблицам).</w:t>
      </w:r>
    </w:p>
    <w:p w:rsidR="00416B7C" w:rsidRPr="00BE0AE5" w:rsidRDefault="00416B7C" w:rsidP="00416B7C">
      <w:pPr>
        <w:pStyle w:val="31"/>
        <w:spacing w:after="85"/>
        <w:rPr>
          <w:rFonts w:cs="Times New Roman"/>
        </w:rPr>
      </w:pPr>
      <w:r w:rsidRPr="00BE0AE5">
        <w:rPr>
          <w:rFonts w:cs="Times New Roman"/>
        </w:rPr>
        <w:t>3. Нейрогуморальная регуляция</w:t>
      </w:r>
    </w:p>
    <w:p w:rsidR="00416B7C" w:rsidRPr="00BE0AE5" w:rsidRDefault="00416B7C" w:rsidP="00416B7C">
      <w:pPr>
        <w:pStyle w:val="a8"/>
        <w:rPr>
          <w:rFonts w:cs="Times New Roman"/>
        </w:rPr>
      </w:pPr>
      <w:r w:rsidRPr="00BE0AE5">
        <w:rPr>
          <w:rFonts w:cs="Times New Roman"/>
        </w:rPr>
        <w:t>Нервная система человека, её организация и значение.</w:t>
      </w:r>
    </w:p>
    <w:p w:rsidR="00416B7C" w:rsidRPr="00BE0AE5" w:rsidRDefault="00416B7C" w:rsidP="00416B7C">
      <w:pPr>
        <w:pStyle w:val="a8"/>
        <w:rPr>
          <w:rFonts w:cs="Times New Roman"/>
        </w:rPr>
      </w:pPr>
      <w:r w:rsidRPr="00BE0AE5">
        <w:rPr>
          <w:rFonts w:cs="Times New Roman"/>
          <w:spacing w:val="-1"/>
        </w:rPr>
        <w:t>Нейроны, нервы, нервные узлы. Рефлекс. Рефлекторная дуга. Рецепторы. Двухнейронные и трёхнейронные рефлекторные дуги.</w:t>
      </w:r>
    </w:p>
    <w:p w:rsidR="00416B7C" w:rsidRPr="00BE0AE5" w:rsidRDefault="00416B7C" w:rsidP="00416B7C">
      <w:pPr>
        <w:pStyle w:val="a8"/>
        <w:rPr>
          <w:rFonts w:cs="Times New Roman"/>
        </w:rPr>
      </w:pPr>
      <w:r w:rsidRPr="00BE0AE5">
        <w:rPr>
          <w:rFonts w:cs="Times New Roman"/>
        </w:rPr>
        <w:t>Спинной мозг, его строение и функции. Рефлексы спинного мозга. Головной мозг, его строение и функции. Большие п</w:t>
      </w:r>
      <w:r w:rsidRPr="00BE0AE5">
        <w:rPr>
          <w:rFonts w:cs="Times New Roman"/>
        </w:rPr>
        <w:t>о</w:t>
      </w:r>
      <w:r w:rsidRPr="00BE0AE5">
        <w:rPr>
          <w:rFonts w:cs="Times New Roman"/>
        </w:rPr>
        <w:t>лушария. Рефлексы головного мозга. Безусловные (врождённые) и условные (приобретённые) рефлексы.</w:t>
      </w:r>
    </w:p>
    <w:p w:rsidR="00416B7C" w:rsidRPr="00BE0AE5" w:rsidRDefault="00416B7C" w:rsidP="00416B7C">
      <w:pPr>
        <w:pStyle w:val="a8"/>
        <w:rPr>
          <w:rFonts w:cs="Times New Roman"/>
        </w:rPr>
      </w:pPr>
      <w:r w:rsidRPr="00BE0AE5">
        <w:rPr>
          <w:rFonts w:cs="Times New Roman"/>
        </w:rPr>
        <w:t>Соматическая нервная система. Вегетативная (автономная) нервная система. Нервная система как единое целое. Нар</w:t>
      </w:r>
      <w:r w:rsidRPr="00BE0AE5">
        <w:rPr>
          <w:rFonts w:cs="Times New Roman"/>
        </w:rPr>
        <w:t>у</w:t>
      </w:r>
      <w:r w:rsidRPr="00BE0AE5">
        <w:rPr>
          <w:rFonts w:cs="Times New Roman"/>
        </w:rPr>
        <w:t>шения в работе нервной системы.</w:t>
      </w:r>
    </w:p>
    <w:p w:rsidR="00416B7C" w:rsidRPr="00BE0AE5" w:rsidRDefault="00416B7C" w:rsidP="00416B7C">
      <w:pPr>
        <w:pStyle w:val="a8"/>
        <w:rPr>
          <w:rFonts w:cs="Times New Roman"/>
        </w:rPr>
      </w:pPr>
      <w:r w:rsidRPr="00BE0AE5">
        <w:rPr>
          <w:rFonts w:cs="Times New Roman"/>
          <w:spacing w:val="-1"/>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головного мозга человека (по муляжам).</w:t>
      </w:r>
    </w:p>
    <w:p w:rsidR="00416B7C" w:rsidRPr="00BE0AE5" w:rsidRDefault="00416B7C" w:rsidP="00416B7C">
      <w:pPr>
        <w:pStyle w:val="a8"/>
        <w:rPr>
          <w:rFonts w:cs="Times New Roman"/>
        </w:rPr>
      </w:pPr>
      <w:r w:rsidRPr="00BE0AE5">
        <w:rPr>
          <w:rFonts w:cs="Times New Roman"/>
        </w:rPr>
        <w:t>2. Изучение изменения размера зрачка в зависимости от освещённости.</w:t>
      </w:r>
    </w:p>
    <w:p w:rsidR="00416B7C" w:rsidRPr="00BE0AE5" w:rsidRDefault="00416B7C" w:rsidP="00416B7C">
      <w:pPr>
        <w:pStyle w:val="31"/>
        <w:rPr>
          <w:rFonts w:cs="Times New Roman"/>
        </w:rPr>
      </w:pPr>
      <w:r w:rsidRPr="00BE0AE5">
        <w:rPr>
          <w:rFonts w:cs="Times New Roman"/>
        </w:rPr>
        <w:t>4. Опора и движение</w:t>
      </w:r>
    </w:p>
    <w:p w:rsidR="00416B7C" w:rsidRPr="00BE0AE5" w:rsidRDefault="00416B7C" w:rsidP="00416B7C">
      <w:pPr>
        <w:pStyle w:val="a8"/>
        <w:rPr>
          <w:rFonts w:cs="Times New Roman"/>
        </w:rPr>
      </w:pPr>
      <w:r w:rsidRPr="00BE0AE5">
        <w:rPr>
          <w:rFonts w:cs="Times New Roman"/>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w:t>
      </w:r>
      <w:r w:rsidRPr="00BE0AE5">
        <w:rPr>
          <w:rFonts w:cs="Times New Roman"/>
        </w:rPr>
        <w:t>о</w:t>
      </w:r>
      <w:r w:rsidRPr="00BE0AE5">
        <w:rPr>
          <w:rFonts w:cs="Times New Roman"/>
        </w:rPr>
        <w:t>нечностей и их поясов. Особенности скелета человека, связанные с прямохождением и трудовой деятельностью.</w:t>
      </w:r>
    </w:p>
    <w:p w:rsidR="00416B7C" w:rsidRPr="00BE0AE5" w:rsidRDefault="00416B7C" w:rsidP="00416B7C">
      <w:pPr>
        <w:pStyle w:val="a8"/>
        <w:rPr>
          <w:rFonts w:cs="Times New Roman"/>
        </w:rPr>
      </w:pPr>
      <w:r w:rsidRPr="00BE0AE5">
        <w:rPr>
          <w:rFonts w:cs="Times New Roman"/>
        </w:rPr>
        <w:lastRenderedPageBreak/>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416B7C" w:rsidRPr="00BE0AE5" w:rsidRDefault="00416B7C" w:rsidP="00416B7C">
      <w:pPr>
        <w:pStyle w:val="a8"/>
        <w:rPr>
          <w:rFonts w:cs="Times New Roman"/>
        </w:rPr>
      </w:pPr>
      <w:r w:rsidRPr="00BE0AE5">
        <w:rPr>
          <w:rFonts w:cs="Times New Roman"/>
        </w:rPr>
        <w:t>Нарушения опорно-двигательной системы. Возрастные изменения в строении костей. Нарушение осанки. Предупрежд</w:t>
      </w:r>
      <w:r w:rsidRPr="00BE0AE5">
        <w:rPr>
          <w:rFonts w:cs="Times New Roman"/>
        </w:rPr>
        <w:t>е</w:t>
      </w:r>
      <w:r w:rsidRPr="00BE0AE5">
        <w:rPr>
          <w:rFonts w:cs="Times New Roman"/>
        </w:rPr>
        <w:t>ние искривления позвоночника и развития плоскостопия. Профилактика травматизма. Первая помощь при травмах опо</w:t>
      </w:r>
      <w:r w:rsidRPr="00BE0AE5">
        <w:rPr>
          <w:rFonts w:cs="Times New Roman"/>
        </w:rPr>
        <w:t>р</w:t>
      </w:r>
      <w:r w:rsidRPr="00BE0AE5">
        <w:rPr>
          <w:rFonts w:cs="Times New Roman"/>
        </w:rPr>
        <w:t>но-двигательного аппарата.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свойств кости.</w:t>
      </w:r>
    </w:p>
    <w:p w:rsidR="00416B7C" w:rsidRPr="00BE0AE5" w:rsidRDefault="00416B7C" w:rsidP="00416B7C">
      <w:pPr>
        <w:pStyle w:val="a8"/>
        <w:rPr>
          <w:rFonts w:cs="Times New Roman"/>
        </w:rPr>
      </w:pPr>
      <w:r w:rsidRPr="00BE0AE5">
        <w:rPr>
          <w:rFonts w:cs="Times New Roman"/>
        </w:rPr>
        <w:t>2. Изучение строения костей (на муляжах).</w:t>
      </w:r>
    </w:p>
    <w:p w:rsidR="00416B7C" w:rsidRPr="00BE0AE5" w:rsidRDefault="00416B7C" w:rsidP="00416B7C">
      <w:pPr>
        <w:pStyle w:val="a8"/>
        <w:rPr>
          <w:rFonts w:cs="Times New Roman"/>
        </w:rPr>
      </w:pPr>
      <w:r w:rsidRPr="00BE0AE5">
        <w:rPr>
          <w:rFonts w:cs="Times New Roman"/>
        </w:rPr>
        <w:t>3. Изучение строения позвонков (на муляжах).</w:t>
      </w:r>
    </w:p>
    <w:p w:rsidR="00416B7C" w:rsidRPr="00BE0AE5" w:rsidRDefault="00416B7C" w:rsidP="00416B7C">
      <w:pPr>
        <w:pStyle w:val="a8"/>
        <w:rPr>
          <w:rFonts w:cs="Times New Roman"/>
        </w:rPr>
      </w:pPr>
      <w:r w:rsidRPr="00BE0AE5">
        <w:rPr>
          <w:rFonts w:cs="Times New Roman"/>
        </w:rPr>
        <w:t>4. Определение гибкости позвоночника.</w:t>
      </w:r>
    </w:p>
    <w:p w:rsidR="00416B7C" w:rsidRPr="00BE0AE5" w:rsidRDefault="00416B7C" w:rsidP="00416B7C">
      <w:pPr>
        <w:pStyle w:val="a8"/>
        <w:rPr>
          <w:rFonts w:cs="Times New Roman"/>
        </w:rPr>
      </w:pPr>
      <w:r w:rsidRPr="00BE0AE5">
        <w:rPr>
          <w:rFonts w:cs="Times New Roman"/>
        </w:rPr>
        <w:t>5. Измерение массы и роста своего организма.</w:t>
      </w:r>
    </w:p>
    <w:p w:rsidR="00416B7C" w:rsidRPr="00BE0AE5" w:rsidRDefault="00416B7C" w:rsidP="00416B7C">
      <w:pPr>
        <w:pStyle w:val="a8"/>
        <w:rPr>
          <w:rFonts w:cs="Times New Roman"/>
        </w:rPr>
      </w:pPr>
      <w:r w:rsidRPr="00BE0AE5">
        <w:rPr>
          <w:rFonts w:cs="Times New Roman"/>
        </w:rPr>
        <w:t>6. Изучение влияния статической и динамической нагрузки на утомление мышц.</w:t>
      </w:r>
    </w:p>
    <w:p w:rsidR="00416B7C" w:rsidRPr="00BE0AE5" w:rsidRDefault="00416B7C" w:rsidP="00416B7C">
      <w:pPr>
        <w:pStyle w:val="a8"/>
        <w:rPr>
          <w:rFonts w:cs="Times New Roman"/>
        </w:rPr>
      </w:pPr>
      <w:r w:rsidRPr="00BE0AE5">
        <w:rPr>
          <w:rFonts w:cs="Times New Roman"/>
        </w:rPr>
        <w:t>7. Выявление нарушения осанки.</w:t>
      </w:r>
    </w:p>
    <w:p w:rsidR="00416B7C" w:rsidRPr="00BE0AE5" w:rsidRDefault="00416B7C" w:rsidP="00416B7C">
      <w:pPr>
        <w:pStyle w:val="a8"/>
        <w:rPr>
          <w:rFonts w:cs="Times New Roman"/>
        </w:rPr>
      </w:pPr>
      <w:r w:rsidRPr="00BE0AE5">
        <w:rPr>
          <w:rFonts w:cs="Times New Roman"/>
        </w:rPr>
        <w:t>8. Определение признаков плоскостопия.</w:t>
      </w:r>
    </w:p>
    <w:p w:rsidR="00416B7C" w:rsidRPr="00BE0AE5" w:rsidRDefault="00416B7C" w:rsidP="00416B7C">
      <w:pPr>
        <w:pStyle w:val="a8"/>
        <w:rPr>
          <w:rFonts w:cs="Times New Roman"/>
        </w:rPr>
      </w:pPr>
      <w:r w:rsidRPr="00BE0AE5">
        <w:rPr>
          <w:rFonts w:cs="Times New Roman"/>
        </w:rPr>
        <w:t>9. Оказание первой помощи при повреждении скелета и мышц.</w:t>
      </w:r>
    </w:p>
    <w:p w:rsidR="00416B7C" w:rsidRPr="00BE0AE5" w:rsidRDefault="00416B7C" w:rsidP="00416B7C">
      <w:pPr>
        <w:pStyle w:val="31"/>
        <w:spacing w:after="85"/>
        <w:rPr>
          <w:rFonts w:cs="Times New Roman"/>
        </w:rPr>
      </w:pPr>
      <w:r w:rsidRPr="00BE0AE5">
        <w:rPr>
          <w:rFonts w:cs="Times New Roman"/>
        </w:rPr>
        <w:t>5. Внутренняя среда организма</w:t>
      </w:r>
    </w:p>
    <w:p w:rsidR="00416B7C" w:rsidRPr="00BE0AE5" w:rsidRDefault="00416B7C" w:rsidP="00416B7C">
      <w:pPr>
        <w:pStyle w:val="a8"/>
        <w:rPr>
          <w:rFonts w:cs="Times New Roman"/>
          <w:spacing w:val="2"/>
        </w:rPr>
      </w:pPr>
      <w:r w:rsidRPr="00BE0AE5">
        <w:rPr>
          <w:rFonts w:cs="Times New Roman"/>
          <w:spacing w:val="2"/>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416B7C" w:rsidRPr="00BE0AE5" w:rsidRDefault="00416B7C" w:rsidP="00416B7C">
      <w:pPr>
        <w:pStyle w:val="a8"/>
        <w:rPr>
          <w:rFonts w:cs="Times New Roman"/>
        </w:rPr>
      </w:pPr>
      <w:r w:rsidRPr="00BE0AE5">
        <w:rPr>
          <w:rFonts w:cs="Times New Roman"/>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Изучение микроскопического строения крови человека и лягушки (сравнение).</w:t>
      </w:r>
    </w:p>
    <w:p w:rsidR="00416B7C" w:rsidRPr="00BE0AE5" w:rsidRDefault="00416B7C" w:rsidP="00416B7C">
      <w:pPr>
        <w:pStyle w:val="31"/>
        <w:spacing w:after="85"/>
        <w:rPr>
          <w:rFonts w:cs="Times New Roman"/>
        </w:rPr>
      </w:pPr>
      <w:r w:rsidRPr="00BE0AE5">
        <w:rPr>
          <w:rFonts w:cs="Times New Roman"/>
        </w:rPr>
        <w:t>6. Кровообращение</w:t>
      </w:r>
    </w:p>
    <w:p w:rsidR="00416B7C" w:rsidRPr="00BE0AE5" w:rsidRDefault="00416B7C" w:rsidP="00416B7C">
      <w:pPr>
        <w:pStyle w:val="a8"/>
        <w:rPr>
          <w:rFonts w:cs="Times New Roman"/>
        </w:rPr>
      </w:pPr>
      <w:r w:rsidRPr="00BE0AE5">
        <w:rPr>
          <w:rFonts w:cs="Times New Roman"/>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w:t>
      </w:r>
      <w:r w:rsidRPr="00BE0AE5">
        <w:rPr>
          <w:rFonts w:cs="Times New Roman"/>
        </w:rPr>
        <w:t>я</w:t>
      </w:r>
      <w:r w:rsidRPr="00BE0AE5">
        <w:rPr>
          <w:rFonts w:cs="Times New Roman"/>
        </w:rPr>
        <w:t>тельности сердца и сосудов. Профилактика сердечно-сосудистых заболеваний. Первая помощь при кровотечениях.</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Измерение кровяного давления.</w:t>
      </w:r>
    </w:p>
    <w:p w:rsidR="00416B7C" w:rsidRPr="00BE0AE5" w:rsidRDefault="00416B7C" w:rsidP="00416B7C">
      <w:pPr>
        <w:pStyle w:val="a8"/>
        <w:rPr>
          <w:rFonts w:cs="Times New Roman"/>
        </w:rPr>
      </w:pPr>
      <w:r w:rsidRPr="00BE0AE5">
        <w:rPr>
          <w:rFonts w:cs="Times New Roman"/>
        </w:rPr>
        <w:t>2. Определение пульса и числа сердечных сокращений в покое и после дозированных физических нагрузок у человека.</w:t>
      </w:r>
    </w:p>
    <w:p w:rsidR="00416B7C" w:rsidRPr="00BE0AE5" w:rsidRDefault="00416B7C" w:rsidP="00416B7C">
      <w:pPr>
        <w:pStyle w:val="a8"/>
        <w:rPr>
          <w:rFonts w:cs="Times New Roman"/>
        </w:rPr>
      </w:pPr>
      <w:r w:rsidRPr="00BE0AE5">
        <w:rPr>
          <w:rFonts w:cs="Times New Roman"/>
        </w:rPr>
        <w:t>3. Первая помощь при кровотечениях.</w:t>
      </w:r>
    </w:p>
    <w:p w:rsidR="00416B7C" w:rsidRPr="00BE0AE5" w:rsidRDefault="00416B7C" w:rsidP="00416B7C">
      <w:pPr>
        <w:pStyle w:val="31"/>
        <w:spacing w:after="57"/>
        <w:rPr>
          <w:rFonts w:cs="Times New Roman"/>
        </w:rPr>
      </w:pPr>
      <w:r w:rsidRPr="00BE0AE5">
        <w:rPr>
          <w:rFonts w:cs="Times New Roman"/>
        </w:rPr>
        <w:t>7. Дыхание</w:t>
      </w:r>
    </w:p>
    <w:p w:rsidR="00416B7C" w:rsidRPr="00BE0AE5" w:rsidRDefault="00416B7C" w:rsidP="00416B7C">
      <w:pPr>
        <w:pStyle w:val="a8"/>
        <w:rPr>
          <w:rFonts w:cs="Times New Roman"/>
        </w:rPr>
      </w:pPr>
      <w:r w:rsidRPr="00BE0AE5">
        <w:rPr>
          <w:rFonts w:cs="Times New Roman"/>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416B7C" w:rsidRPr="00BE0AE5" w:rsidRDefault="00416B7C" w:rsidP="00416B7C">
      <w:pPr>
        <w:pStyle w:val="a8"/>
        <w:rPr>
          <w:rFonts w:cs="Times New Roman"/>
        </w:rPr>
      </w:pPr>
      <w:r w:rsidRPr="00BE0AE5">
        <w:rPr>
          <w:rFonts w:cs="Times New Roman"/>
        </w:rPr>
        <w:t>Инфекционные болезни, передающиеся через воздух, предупреждение воздушно-капельных инфекций. Вред табакок</w:t>
      </w:r>
      <w:r w:rsidRPr="00BE0AE5">
        <w:rPr>
          <w:rFonts w:cs="Times New Roman"/>
        </w:rPr>
        <w:t>у</w:t>
      </w:r>
      <w:r w:rsidRPr="00BE0AE5">
        <w:rPr>
          <w:rFonts w:cs="Times New Roman"/>
        </w:rPr>
        <w:t>рения, употребления наркотических и психотропных веществ. Реанимация. Охрана воздушной среды. Оказание первой п</w:t>
      </w:r>
      <w:r w:rsidRPr="00BE0AE5">
        <w:rPr>
          <w:rFonts w:cs="Times New Roman"/>
        </w:rPr>
        <w:t>о</w:t>
      </w:r>
      <w:r w:rsidRPr="00BE0AE5">
        <w:rPr>
          <w:rFonts w:cs="Times New Roman"/>
        </w:rPr>
        <w:t>мощи при поражении органов дыхания.</w:t>
      </w:r>
    </w:p>
    <w:p w:rsidR="00416B7C" w:rsidRPr="00BE0AE5" w:rsidRDefault="00416B7C" w:rsidP="00416B7C">
      <w:pPr>
        <w:pStyle w:val="a8"/>
        <w:rPr>
          <w:rStyle w:val="aa"/>
          <w:rFonts w:cs="Times New Roman"/>
        </w:rPr>
      </w:pP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spacing w:val="-4"/>
        </w:rPr>
        <w:t>1. Измерение обхвата грудной клетки в состоянии вдоха и выдоха.</w:t>
      </w:r>
    </w:p>
    <w:p w:rsidR="00416B7C" w:rsidRPr="00BE0AE5" w:rsidRDefault="00416B7C" w:rsidP="00416B7C">
      <w:pPr>
        <w:pStyle w:val="a8"/>
        <w:rPr>
          <w:rFonts w:cs="Times New Roman"/>
        </w:rPr>
      </w:pPr>
      <w:r w:rsidRPr="00BE0AE5">
        <w:rPr>
          <w:rFonts w:cs="Times New Roman"/>
        </w:rPr>
        <w:t>2. Определение частоты дыхания. Влияние различных факторов на частоту дыхания.</w:t>
      </w:r>
    </w:p>
    <w:p w:rsidR="00416B7C" w:rsidRPr="00BE0AE5" w:rsidRDefault="00416B7C" w:rsidP="00416B7C">
      <w:pPr>
        <w:pStyle w:val="31"/>
        <w:spacing w:after="57"/>
        <w:rPr>
          <w:rFonts w:cs="Times New Roman"/>
        </w:rPr>
      </w:pPr>
      <w:r w:rsidRPr="00BE0AE5">
        <w:rPr>
          <w:rFonts w:cs="Times New Roman"/>
        </w:rPr>
        <w:t>8. Питание и пищеварение</w:t>
      </w:r>
    </w:p>
    <w:p w:rsidR="00416B7C" w:rsidRPr="00BE0AE5" w:rsidRDefault="00416B7C" w:rsidP="00416B7C">
      <w:pPr>
        <w:pStyle w:val="a8"/>
        <w:rPr>
          <w:rFonts w:cs="Times New Roman"/>
        </w:rPr>
      </w:pPr>
      <w:r w:rsidRPr="00BE0AE5">
        <w:rPr>
          <w:rFonts w:cs="Times New Roman"/>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416B7C" w:rsidRPr="00BE0AE5" w:rsidRDefault="00416B7C" w:rsidP="00416B7C">
      <w:pPr>
        <w:pStyle w:val="a8"/>
        <w:rPr>
          <w:rFonts w:cs="Times New Roman"/>
        </w:rPr>
      </w:pPr>
      <w:r w:rsidRPr="00BE0AE5">
        <w:rPr>
          <w:rFonts w:cs="Times New Roman"/>
        </w:rPr>
        <w:t>Микробиом человека — совокупность микроорганизмов, населяющих организм человека. Регуляция пищеварения. М</w:t>
      </w:r>
      <w:r w:rsidRPr="00BE0AE5">
        <w:rPr>
          <w:rFonts w:cs="Times New Roman"/>
        </w:rPr>
        <w:t>е</w:t>
      </w:r>
      <w:r w:rsidRPr="00BE0AE5">
        <w:rPr>
          <w:rFonts w:cs="Times New Roman"/>
        </w:rPr>
        <w:t>тоды изучения органов пищеварения. Работы И. П. Павлова.</w:t>
      </w:r>
    </w:p>
    <w:p w:rsidR="00416B7C" w:rsidRPr="00BE0AE5" w:rsidRDefault="00416B7C" w:rsidP="00416B7C">
      <w:pPr>
        <w:pStyle w:val="a8"/>
        <w:rPr>
          <w:rFonts w:cs="Times New Roman"/>
        </w:rPr>
      </w:pPr>
      <w:r w:rsidRPr="00BE0AE5">
        <w:rPr>
          <w:rFonts w:cs="Times New Roman"/>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действия ферментов слюны на крахмал.</w:t>
      </w:r>
    </w:p>
    <w:p w:rsidR="00416B7C" w:rsidRPr="00BE0AE5" w:rsidRDefault="00416B7C" w:rsidP="00416B7C">
      <w:pPr>
        <w:pStyle w:val="a8"/>
        <w:rPr>
          <w:rFonts w:cs="Times New Roman"/>
        </w:rPr>
      </w:pPr>
      <w:r w:rsidRPr="00BE0AE5">
        <w:rPr>
          <w:rFonts w:cs="Times New Roman"/>
        </w:rPr>
        <w:t>2. Наблюдение действия желудочного сока на белки.</w:t>
      </w:r>
    </w:p>
    <w:p w:rsidR="00416B7C" w:rsidRPr="00BE0AE5" w:rsidRDefault="00416B7C" w:rsidP="00416B7C">
      <w:pPr>
        <w:pStyle w:val="31"/>
        <w:rPr>
          <w:rFonts w:cs="Times New Roman"/>
        </w:rPr>
      </w:pPr>
      <w:r w:rsidRPr="00BE0AE5">
        <w:rPr>
          <w:rFonts w:cs="Times New Roman"/>
        </w:rPr>
        <w:t>9. Обмен веществ и превращение энергии</w:t>
      </w:r>
    </w:p>
    <w:p w:rsidR="00416B7C" w:rsidRPr="00BE0AE5" w:rsidRDefault="00416B7C" w:rsidP="00416B7C">
      <w:pPr>
        <w:pStyle w:val="a8"/>
        <w:rPr>
          <w:rFonts w:cs="Times New Roman"/>
        </w:rPr>
      </w:pPr>
      <w:r w:rsidRPr="00BE0AE5">
        <w:rPr>
          <w:rFonts w:cs="Times New Roman"/>
        </w:rPr>
        <w:lastRenderedPageBreak/>
        <w:t>Обмен веществ и превращение энергии в организме человека. Пластический и энергетический обмен. Обмен воды и м</w:t>
      </w:r>
      <w:r w:rsidRPr="00BE0AE5">
        <w:rPr>
          <w:rFonts w:cs="Times New Roman"/>
        </w:rPr>
        <w:t>и</w:t>
      </w:r>
      <w:r w:rsidRPr="00BE0AE5">
        <w:rPr>
          <w:rFonts w:cs="Times New Roman"/>
        </w:rPr>
        <w:t>неральных солей. Обмен белков, углеводов и жиров в организме. Регуляция обмена веществ и превращения энергии.</w:t>
      </w:r>
    </w:p>
    <w:p w:rsidR="00416B7C" w:rsidRPr="00BE0AE5" w:rsidRDefault="00416B7C" w:rsidP="00416B7C">
      <w:pPr>
        <w:pStyle w:val="a8"/>
        <w:rPr>
          <w:rFonts w:cs="Times New Roman"/>
        </w:rPr>
      </w:pPr>
      <w:r w:rsidRPr="00BE0AE5">
        <w:rPr>
          <w:rFonts w:cs="Times New Roman"/>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416B7C" w:rsidRPr="00BE0AE5" w:rsidRDefault="00416B7C" w:rsidP="00416B7C">
      <w:pPr>
        <w:pStyle w:val="a8"/>
        <w:rPr>
          <w:rFonts w:cs="Times New Roman"/>
        </w:rPr>
      </w:pPr>
      <w:r w:rsidRPr="00BE0AE5">
        <w:rPr>
          <w:rFonts w:cs="Times New Roman"/>
        </w:rPr>
        <w:t>Нормы и режим питания. Рациональное питание — фактор укрепления здоровья. Нарушение обмена веществ.</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состава продуктов питания.</w:t>
      </w:r>
    </w:p>
    <w:p w:rsidR="00416B7C" w:rsidRPr="00BE0AE5" w:rsidRDefault="00416B7C" w:rsidP="00416B7C">
      <w:pPr>
        <w:pStyle w:val="a8"/>
        <w:rPr>
          <w:rFonts w:cs="Times New Roman"/>
        </w:rPr>
      </w:pPr>
      <w:r w:rsidRPr="00BE0AE5">
        <w:rPr>
          <w:rFonts w:cs="Times New Roman"/>
        </w:rPr>
        <w:t>2. Составление меню в зависимости от калорийности пищи.</w:t>
      </w:r>
    </w:p>
    <w:p w:rsidR="00416B7C" w:rsidRPr="00BE0AE5" w:rsidRDefault="00416B7C" w:rsidP="00416B7C">
      <w:pPr>
        <w:pStyle w:val="a8"/>
        <w:rPr>
          <w:rFonts w:cs="Times New Roman"/>
        </w:rPr>
      </w:pPr>
      <w:r w:rsidRPr="00BE0AE5">
        <w:rPr>
          <w:rFonts w:cs="Times New Roman"/>
        </w:rPr>
        <w:t>3. Способы сохранения витаминов в пищевых продуктах.</w:t>
      </w:r>
    </w:p>
    <w:p w:rsidR="00416B7C" w:rsidRPr="00BE0AE5" w:rsidRDefault="00416B7C" w:rsidP="00416B7C">
      <w:pPr>
        <w:pStyle w:val="31"/>
        <w:rPr>
          <w:rFonts w:cs="Times New Roman"/>
        </w:rPr>
      </w:pPr>
      <w:r w:rsidRPr="00BE0AE5">
        <w:rPr>
          <w:rFonts w:cs="Times New Roman"/>
        </w:rPr>
        <w:t>10. Кожа</w:t>
      </w:r>
    </w:p>
    <w:p w:rsidR="00416B7C" w:rsidRPr="00BE0AE5" w:rsidRDefault="00416B7C" w:rsidP="00416B7C">
      <w:pPr>
        <w:pStyle w:val="a8"/>
        <w:rPr>
          <w:rFonts w:cs="Times New Roman"/>
          <w:spacing w:val="2"/>
        </w:rPr>
      </w:pPr>
      <w:r w:rsidRPr="00BE0AE5">
        <w:rPr>
          <w:rFonts w:cs="Times New Roman"/>
          <w:spacing w:val="2"/>
        </w:rPr>
        <w:t>Строение и функции кожи. Кожа и её производные. Кожа и терморегуляция. Влияние на кожу факторов окружающей среды.</w:t>
      </w:r>
    </w:p>
    <w:p w:rsidR="00416B7C" w:rsidRPr="00BE0AE5" w:rsidRDefault="00416B7C" w:rsidP="00416B7C">
      <w:pPr>
        <w:pStyle w:val="a8"/>
        <w:rPr>
          <w:rFonts w:cs="Times New Roman"/>
          <w:spacing w:val="1"/>
        </w:rPr>
      </w:pPr>
      <w:r w:rsidRPr="00BE0AE5">
        <w:rPr>
          <w:rFonts w:cs="Times New Roman"/>
          <w:spacing w:val="1"/>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w:t>
      </w:r>
      <w:r w:rsidRPr="00BE0AE5">
        <w:rPr>
          <w:rFonts w:cs="Times New Roman"/>
          <w:spacing w:val="1"/>
        </w:rPr>
        <w:t>б</w:t>
      </w:r>
      <w:r w:rsidRPr="00BE0AE5">
        <w:rPr>
          <w:rFonts w:cs="Times New Roman"/>
          <w:spacing w:val="1"/>
        </w:rPr>
        <w:t>морожениях.</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с помощью лупы тыльной и ладонной стороны кисти.</w:t>
      </w:r>
    </w:p>
    <w:p w:rsidR="00416B7C" w:rsidRPr="00BE0AE5" w:rsidRDefault="00416B7C" w:rsidP="00416B7C">
      <w:pPr>
        <w:pStyle w:val="a8"/>
        <w:rPr>
          <w:rFonts w:cs="Times New Roman"/>
        </w:rPr>
      </w:pPr>
      <w:r w:rsidRPr="00BE0AE5">
        <w:rPr>
          <w:rFonts w:cs="Times New Roman"/>
        </w:rPr>
        <w:t>2. Определение жирности различных участков кожи лица.</w:t>
      </w:r>
    </w:p>
    <w:p w:rsidR="00416B7C" w:rsidRPr="00BE0AE5" w:rsidRDefault="00416B7C" w:rsidP="00416B7C">
      <w:pPr>
        <w:pStyle w:val="a8"/>
        <w:rPr>
          <w:rFonts w:cs="Times New Roman"/>
        </w:rPr>
      </w:pPr>
      <w:r w:rsidRPr="00BE0AE5">
        <w:rPr>
          <w:rFonts w:cs="Times New Roman"/>
        </w:rPr>
        <w:t>3. Описание мер по уходу за кожей лица и волосами в зависимости от типа кожи.</w:t>
      </w:r>
    </w:p>
    <w:p w:rsidR="00416B7C" w:rsidRPr="00BE0AE5" w:rsidRDefault="00416B7C" w:rsidP="00416B7C">
      <w:pPr>
        <w:pStyle w:val="a8"/>
        <w:rPr>
          <w:rFonts w:cs="Times New Roman"/>
        </w:rPr>
      </w:pPr>
      <w:r w:rsidRPr="00BE0AE5">
        <w:rPr>
          <w:rFonts w:cs="Times New Roman"/>
        </w:rPr>
        <w:t>4. Описание основных гигиенических требований к одежде и обуви.</w:t>
      </w:r>
    </w:p>
    <w:p w:rsidR="00416B7C" w:rsidRPr="00BE0AE5" w:rsidRDefault="00416B7C" w:rsidP="00416B7C">
      <w:pPr>
        <w:pStyle w:val="31"/>
        <w:rPr>
          <w:rFonts w:cs="Times New Roman"/>
        </w:rPr>
      </w:pPr>
      <w:r w:rsidRPr="00BE0AE5">
        <w:rPr>
          <w:rFonts w:cs="Times New Roman"/>
        </w:rPr>
        <w:t>11. Выделение</w:t>
      </w:r>
    </w:p>
    <w:p w:rsidR="00416B7C" w:rsidRPr="00BE0AE5" w:rsidRDefault="00416B7C" w:rsidP="00416B7C">
      <w:pPr>
        <w:pStyle w:val="a8"/>
        <w:rPr>
          <w:rFonts w:cs="Times New Roman"/>
        </w:rPr>
      </w:pPr>
      <w:r w:rsidRPr="00BE0AE5">
        <w:rPr>
          <w:rFonts w:cs="Times New Roman"/>
        </w:rPr>
        <w:t>Значение выделения. Органы выделения. Органы мочевыделительной системы, их строение и функции. Микроскопич</w:t>
      </w:r>
      <w:r w:rsidRPr="00BE0AE5">
        <w:rPr>
          <w:rFonts w:cs="Times New Roman"/>
        </w:rPr>
        <w:t>е</w:t>
      </w:r>
      <w:r w:rsidRPr="00BE0AE5">
        <w:rPr>
          <w:rFonts w:cs="Times New Roman"/>
        </w:rPr>
        <w:t>ское строение почки. Нефрон. Образование мочи. Регуляция мочеобразования и мочеиспускания. Заболевания органов м</w:t>
      </w:r>
      <w:r w:rsidRPr="00BE0AE5">
        <w:rPr>
          <w:rFonts w:cs="Times New Roman"/>
        </w:rPr>
        <w:t>о</w:t>
      </w:r>
      <w:r w:rsidRPr="00BE0AE5">
        <w:rPr>
          <w:rFonts w:cs="Times New Roman"/>
        </w:rPr>
        <w:t>чевыделительной системы, их предупреждение.</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Определение местоположения почек (на муляже).</w:t>
      </w:r>
    </w:p>
    <w:p w:rsidR="00416B7C" w:rsidRPr="00BE0AE5" w:rsidRDefault="00416B7C" w:rsidP="00416B7C">
      <w:pPr>
        <w:pStyle w:val="a8"/>
        <w:rPr>
          <w:rFonts w:cs="Times New Roman"/>
        </w:rPr>
      </w:pPr>
      <w:r w:rsidRPr="00BE0AE5">
        <w:rPr>
          <w:rFonts w:cs="Times New Roman"/>
        </w:rPr>
        <w:t>2. Описание мер профилактики болезней почек.</w:t>
      </w:r>
    </w:p>
    <w:p w:rsidR="00416B7C" w:rsidRPr="00BE0AE5" w:rsidRDefault="00416B7C" w:rsidP="00416B7C">
      <w:pPr>
        <w:pStyle w:val="31"/>
        <w:spacing w:after="85"/>
        <w:rPr>
          <w:rFonts w:cs="Times New Roman"/>
        </w:rPr>
      </w:pPr>
      <w:r w:rsidRPr="00BE0AE5">
        <w:rPr>
          <w:rFonts w:cs="Times New Roman"/>
        </w:rPr>
        <w:t>12. Размножение и развитие</w:t>
      </w:r>
    </w:p>
    <w:p w:rsidR="00416B7C" w:rsidRPr="00BE0AE5" w:rsidRDefault="00416B7C" w:rsidP="00416B7C">
      <w:pPr>
        <w:pStyle w:val="a8"/>
        <w:rPr>
          <w:rFonts w:cs="Times New Roman"/>
        </w:rPr>
      </w:pPr>
      <w:r w:rsidRPr="00BE0AE5">
        <w:rPr>
          <w:rFonts w:cs="Times New Roman"/>
          <w:spacing w:val="-2"/>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w:t>
      </w:r>
      <w:r w:rsidRPr="00BE0AE5">
        <w:rPr>
          <w:rFonts w:cs="Times New Roman"/>
          <w:spacing w:val="-2"/>
        </w:rPr>
        <w:t>е</w:t>
      </w:r>
      <w:r w:rsidRPr="00BE0AE5">
        <w:rPr>
          <w:rFonts w:cs="Times New Roman"/>
          <w:spacing w:val="-2"/>
        </w:rPr>
        <w:t>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w:t>
      </w:r>
      <w:r w:rsidRPr="00BE0AE5">
        <w:rPr>
          <w:rFonts w:cs="Times New Roman"/>
          <w:spacing w:val="-2"/>
        </w:rPr>
        <w:t>и</w:t>
      </w:r>
      <w:r w:rsidRPr="00BE0AE5">
        <w:rPr>
          <w:rFonts w:cs="Times New Roman"/>
          <w:spacing w:val="-2"/>
        </w:rPr>
        <w:t>лактика.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Описание основных мер по профилактике инфекционных заболеваний, передающихся половым путём.</w:t>
      </w:r>
    </w:p>
    <w:p w:rsidR="00416B7C" w:rsidRPr="00BE0AE5" w:rsidRDefault="00416B7C" w:rsidP="00416B7C">
      <w:pPr>
        <w:pStyle w:val="31"/>
        <w:spacing w:after="85"/>
        <w:rPr>
          <w:rFonts w:cs="Times New Roman"/>
        </w:rPr>
      </w:pPr>
      <w:r w:rsidRPr="00BE0AE5">
        <w:rPr>
          <w:rFonts w:cs="Times New Roman"/>
        </w:rPr>
        <w:t>13. Органы чувств и сенсорные системы</w:t>
      </w:r>
    </w:p>
    <w:p w:rsidR="00416B7C" w:rsidRPr="00BE0AE5" w:rsidRDefault="00416B7C" w:rsidP="00416B7C">
      <w:pPr>
        <w:pStyle w:val="a8"/>
        <w:rPr>
          <w:rFonts w:cs="Times New Roman"/>
        </w:rPr>
      </w:pPr>
      <w:r w:rsidRPr="00BE0AE5">
        <w:rPr>
          <w:rFonts w:cs="Times New Roman"/>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416B7C" w:rsidRPr="00BE0AE5" w:rsidRDefault="00416B7C" w:rsidP="00416B7C">
      <w:pPr>
        <w:pStyle w:val="a8"/>
        <w:rPr>
          <w:rFonts w:cs="Times New Roman"/>
        </w:rPr>
      </w:pPr>
      <w:r w:rsidRPr="00BE0AE5">
        <w:rPr>
          <w:rFonts w:cs="Times New Roman"/>
        </w:rPr>
        <w:t>Ухо и слух. Строение и функции органа слуха. Механизм работы слухового анализатора. Слуховое восприятие. Нар</w:t>
      </w:r>
      <w:r w:rsidRPr="00BE0AE5">
        <w:rPr>
          <w:rFonts w:cs="Times New Roman"/>
        </w:rPr>
        <w:t>у</w:t>
      </w:r>
      <w:r w:rsidRPr="00BE0AE5">
        <w:rPr>
          <w:rFonts w:cs="Times New Roman"/>
        </w:rPr>
        <w:t>шения слуха и их причины. Гигиена слуха.</w:t>
      </w:r>
    </w:p>
    <w:p w:rsidR="00416B7C" w:rsidRPr="00BE0AE5" w:rsidRDefault="00416B7C" w:rsidP="00416B7C">
      <w:pPr>
        <w:pStyle w:val="a8"/>
        <w:rPr>
          <w:rFonts w:cs="Times New Roman"/>
        </w:rPr>
      </w:pPr>
      <w:r w:rsidRPr="00BE0AE5">
        <w:rPr>
          <w:rFonts w:cs="Times New Roman"/>
        </w:rPr>
        <w:t>Органы равновесия, мышечного чувства, осязания, обоняния и вкуса. Взаимодействие сенсорных систем организма.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Определение остроты зрения у человека.</w:t>
      </w:r>
    </w:p>
    <w:p w:rsidR="00416B7C" w:rsidRPr="00BE0AE5" w:rsidRDefault="00416B7C" w:rsidP="00416B7C">
      <w:pPr>
        <w:pStyle w:val="a8"/>
        <w:rPr>
          <w:rFonts w:cs="Times New Roman"/>
        </w:rPr>
      </w:pPr>
      <w:r w:rsidRPr="00BE0AE5">
        <w:rPr>
          <w:rFonts w:cs="Times New Roman"/>
        </w:rPr>
        <w:t>2. Изучение строения органа зрения (на муляже и влажном препарате).</w:t>
      </w:r>
    </w:p>
    <w:p w:rsidR="00416B7C" w:rsidRPr="00BE0AE5" w:rsidRDefault="00416B7C" w:rsidP="00416B7C">
      <w:pPr>
        <w:pStyle w:val="a8"/>
        <w:rPr>
          <w:rFonts w:cs="Times New Roman"/>
        </w:rPr>
      </w:pPr>
      <w:r w:rsidRPr="00BE0AE5">
        <w:rPr>
          <w:rFonts w:cs="Times New Roman"/>
        </w:rPr>
        <w:t>3. Изучение строения органа слуха (на муляже).</w:t>
      </w:r>
    </w:p>
    <w:p w:rsidR="00416B7C" w:rsidRPr="00BE0AE5" w:rsidRDefault="00416B7C" w:rsidP="00416B7C">
      <w:pPr>
        <w:pStyle w:val="31"/>
        <w:spacing w:after="85"/>
        <w:rPr>
          <w:rFonts w:cs="Times New Roman"/>
        </w:rPr>
      </w:pPr>
      <w:r w:rsidRPr="00BE0AE5">
        <w:rPr>
          <w:rFonts w:cs="Times New Roman"/>
        </w:rPr>
        <w:t>14. Поведение и психика</w:t>
      </w:r>
    </w:p>
    <w:p w:rsidR="00416B7C" w:rsidRPr="00BE0AE5" w:rsidRDefault="00416B7C" w:rsidP="00416B7C">
      <w:pPr>
        <w:pStyle w:val="a8"/>
        <w:rPr>
          <w:rFonts w:cs="Times New Roman"/>
        </w:rPr>
      </w:pPr>
      <w:r w:rsidRPr="00BE0AE5">
        <w:rPr>
          <w:rFonts w:cs="Times New Roman"/>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416B7C" w:rsidRPr="00BE0AE5" w:rsidRDefault="00416B7C" w:rsidP="00416B7C">
      <w:pPr>
        <w:pStyle w:val="a8"/>
        <w:rPr>
          <w:rFonts w:cs="Times New Roman"/>
        </w:rPr>
      </w:pPr>
      <w:r w:rsidRPr="00BE0AE5">
        <w:rPr>
          <w:rFonts w:cs="Times New Roman"/>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w:t>
      </w:r>
      <w:r w:rsidRPr="00BE0AE5">
        <w:rPr>
          <w:rFonts w:cs="Times New Roman"/>
        </w:rPr>
        <w:t>я</w:t>
      </w:r>
      <w:r w:rsidRPr="00BE0AE5">
        <w:rPr>
          <w:rFonts w:cs="Times New Roman"/>
        </w:rPr>
        <w:t>тельности и темперамента. Особенности психики человека. Гигиена физического и умственного труда. Режим труда и о</w:t>
      </w:r>
      <w:r w:rsidRPr="00BE0AE5">
        <w:rPr>
          <w:rFonts w:cs="Times New Roman"/>
        </w:rPr>
        <w:t>т</w:t>
      </w:r>
      <w:r w:rsidRPr="00BE0AE5">
        <w:rPr>
          <w:rFonts w:cs="Times New Roman"/>
        </w:rPr>
        <w:t>дыха. Сон и его значение. Гигиена сна.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кратковременной памяти.</w:t>
      </w:r>
    </w:p>
    <w:p w:rsidR="00416B7C" w:rsidRPr="00BE0AE5" w:rsidRDefault="00416B7C" w:rsidP="00416B7C">
      <w:pPr>
        <w:pStyle w:val="a8"/>
        <w:rPr>
          <w:rFonts w:cs="Times New Roman"/>
        </w:rPr>
      </w:pPr>
      <w:r w:rsidRPr="00BE0AE5">
        <w:rPr>
          <w:rFonts w:cs="Times New Roman"/>
        </w:rPr>
        <w:lastRenderedPageBreak/>
        <w:t>2. Определение объёма механической и логической памяти.</w:t>
      </w:r>
    </w:p>
    <w:p w:rsidR="00416B7C" w:rsidRPr="00BE0AE5" w:rsidRDefault="00416B7C" w:rsidP="00416B7C">
      <w:pPr>
        <w:pStyle w:val="a8"/>
        <w:rPr>
          <w:rFonts w:cs="Times New Roman"/>
        </w:rPr>
      </w:pPr>
      <w:r w:rsidRPr="00BE0AE5">
        <w:rPr>
          <w:rFonts w:cs="Times New Roman"/>
        </w:rPr>
        <w:t>3. Оценка сформированности навыков логического мышления.</w:t>
      </w:r>
    </w:p>
    <w:p w:rsidR="00416B7C" w:rsidRPr="00BE0AE5" w:rsidRDefault="00416B7C" w:rsidP="00416B7C">
      <w:pPr>
        <w:pStyle w:val="31"/>
        <w:rPr>
          <w:rFonts w:cs="Times New Roman"/>
        </w:rPr>
      </w:pPr>
      <w:r w:rsidRPr="00BE0AE5">
        <w:rPr>
          <w:rFonts w:cs="Times New Roman"/>
        </w:rPr>
        <w:t>15. Человек и окружающая среда</w:t>
      </w:r>
    </w:p>
    <w:p w:rsidR="00416B7C" w:rsidRPr="00BE0AE5" w:rsidRDefault="00416B7C" w:rsidP="00416B7C">
      <w:pPr>
        <w:pStyle w:val="a8"/>
        <w:rPr>
          <w:rFonts w:cs="Times New Roman"/>
        </w:rPr>
      </w:pPr>
      <w:r w:rsidRPr="00BE0AE5">
        <w:rPr>
          <w:rFonts w:cs="Times New Roman"/>
        </w:rPr>
        <w:t>Человек и окружающая среда. Экологические факторы и их действие на организм человека. Зависимость здоровья чел</w:t>
      </w:r>
      <w:r w:rsidRPr="00BE0AE5">
        <w:rPr>
          <w:rFonts w:cs="Times New Roman"/>
        </w:rPr>
        <w:t>о</w:t>
      </w:r>
      <w:r w:rsidRPr="00BE0AE5">
        <w:rPr>
          <w:rFonts w:cs="Times New Roman"/>
        </w:rPr>
        <w:t>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416B7C" w:rsidRPr="00BE0AE5" w:rsidRDefault="00416B7C" w:rsidP="00416B7C">
      <w:pPr>
        <w:pStyle w:val="a8"/>
        <w:rPr>
          <w:rFonts w:cs="Times New Roman"/>
        </w:rPr>
      </w:pPr>
      <w:r w:rsidRPr="00BE0AE5">
        <w:rPr>
          <w:rFonts w:cs="Times New Roman"/>
        </w:rPr>
        <w:t>Здоровье человека как социальная ценность. Факторы, нарушающие здоровье: гиподинамия, курение, употребление а</w:t>
      </w:r>
      <w:r w:rsidRPr="00BE0AE5">
        <w:rPr>
          <w:rFonts w:cs="Times New Roman"/>
        </w:rPr>
        <w:t>л</w:t>
      </w:r>
      <w:r w:rsidRPr="00BE0AE5">
        <w:rPr>
          <w:rFonts w:cs="Times New Roman"/>
        </w:rPr>
        <w:t>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416B7C" w:rsidRPr="00BE0AE5" w:rsidRDefault="00416B7C" w:rsidP="00416B7C">
      <w:pPr>
        <w:pStyle w:val="a8"/>
        <w:rPr>
          <w:rFonts w:cs="Times New Roman"/>
        </w:rPr>
      </w:pPr>
      <w:r w:rsidRPr="00BE0AE5">
        <w:rPr>
          <w:rFonts w:cs="Times New Roman"/>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416B7C" w:rsidRPr="00BE0AE5" w:rsidRDefault="00416B7C" w:rsidP="00397149">
      <w:pPr>
        <w:pStyle w:val="h1"/>
        <w:rPr>
          <w:rFonts w:cs="Times New Roman"/>
        </w:rPr>
      </w:pPr>
      <w:r w:rsidRPr="00BE0AE5">
        <w:rPr>
          <w:rFonts w:cs="Times New Roman"/>
        </w:rPr>
        <w:lastRenderedPageBreak/>
        <w:t>ПЛАНИРУЕМЫЕ РЕЗУЛЬТАТЫ ОСВОЕНИЯ УЧЕБНОГО ПРЕДМЕТА «БИОЛОГИЯ» НА УРОВНЕ ОСНОВНОГО ОБЩЕГО ОБРАЗОВАНИЯ</w:t>
      </w:r>
    </w:p>
    <w:p w:rsidR="00416B7C" w:rsidRPr="00BE0AE5" w:rsidRDefault="00416B7C" w:rsidP="00416B7C">
      <w:pPr>
        <w:pStyle w:val="a8"/>
        <w:rPr>
          <w:rFonts w:cs="Times New Roman"/>
        </w:rPr>
      </w:pPr>
      <w:r w:rsidRPr="00BE0AE5">
        <w:rPr>
          <w:rFonts w:cs="Times New Roman"/>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416B7C" w:rsidRPr="00BE0AE5" w:rsidRDefault="00416B7C" w:rsidP="00416B7C">
      <w:pPr>
        <w:pStyle w:val="31"/>
        <w:rPr>
          <w:rFonts w:cs="Times New Roman"/>
        </w:rPr>
      </w:pPr>
      <w:r w:rsidRPr="00BE0AE5">
        <w:rPr>
          <w:rFonts w:cs="Times New Roman"/>
        </w:rPr>
        <w:t>ЛИЧНОСТНЫЕ РЕЗУЛЬТАТЫ</w:t>
      </w:r>
    </w:p>
    <w:p w:rsidR="00416B7C" w:rsidRPr="00BE0AE5" w:rsidRDefault="00416B7C" w:rsidP="00416B7C">
      <w:pPr>
        <w:pStyle w:val="a8"/>
        <w:rPr>
          <w:rStyle w:val="a9"/>
          <w:rFonts w:cs="Times New Roman"/>
        </w:rPr>
      </w:pPr>
      <w:r w:rsidRPr="00BE0AE5">
        <w:rPr>
          <w:rStyle w:val="a9"/>
          <w:rFonts w:cs="Times New Roman"/>
        </w:rPr>
        <w:t>Патриотическое воспитание:</w:t>
      </w:r>
    </w:p>
    <w:p w:rsidR="00416B7C" w:rsidRPr="00BE0AE5" w:rsidRDefault="00416B7C" w:rsidP="00416B7C">
      <w:pPr>
        <w:pStyle w:val="Bull"/>
        <w:rPr>
          <w:rFonts w:cs="Times New Roman"/>
        </w:rPr>
      </w:pPr>
      <w:r w:rsidRPr="00BE0AE5">
        <w:rPr>
          <w:rFonts w:cs="Times New Roman"/>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416B7C" w:rsidRPr="00BE0AE5" w:rsidRDefault="00416B7C" w:rsidP="00416B7C">
      <w:pPr>
        <w:pStyle w:val="a8"/>
        <w:rPr>
          <w:rStyle w:val="a9"/>
          <w:rFonts w:cs="Times New Roman"/>
        </w:rPr>
      </w:pPr>
      <w:r w:rsidRPr="00BE0AE5">
        <w:rPr>
          <w:rStyle w:val="a9"/>
          <w:rFonts w:cs="Times New Roman"/>
        </w:rPr>
        <w:t>Гражданское воспитание:</w:t>
      </w:r>
    </w:p>
    <w:p w:rsidR="00416B7C" w:rsidRPr="00BE0AE5" w:rsidRDefault="00416B7C" w:rsidP="00416B7C">
      <w:pPr>
        <w:pStyle w:val="Bull"/>
        <w:rPr>
          <w:rFonts w:cs="Times New Roman"/>
        </w:rPr>
      </w:pPr>
      <w:r w:rsidRPr="00BE0AE5">
        <w:rPr>
          <w:rFonts w:cs="Times New Roman"/>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416B7C" w:rsidRPr="00BE0AE5" w:rsidRDefault="00416B7C" w:rsidP="00416B7C">
      <w:pPr>
        <w:pStyle w:val="a8"/>
        <w:rPr>
          <w:rStyle w:val="a9"/>
          <w:rFonts w:cs="Times New Roman"/>
        </w:rPr>
      </w:pPr>
      <w:r w:rsidRPr="00BE0AE5">
        <w:rPr>
          <w:rStyle w:val="a9"/>
          <w:rFonts w:cs="Times New Roman"/>
        </w:rPr>
        <w:t>Духовно-нравственное воспитание:</w:t>
      </w:r>
    </w:p>
    <w:p w:rsidR="00416B7C" w:rsidRPr="00BE0AE5" w:rsidRDefault="00416B7C" w:rsidP="00416B7C">
      <w:pPr>
        <w:pStyle w:val="Bull"/>
        <w:rPr>
          <w:rFonts w:cs="Times New Roman"/>
        </w:rPr>
      </w:pPr>
      <w:r w:rsidRPr="00BE0AE5">
        <w:rPr>
          <w:rFonts w:cs="Times New Roman"/>
        </w:rPr>
        <w:t>готовность оценивать поведение и поступки с позиции нравственных норм и норм экологической культуры;</w:t>
      </w:r>
    </w:p>
    <w:p w:rsidR="00416B7C" w:rsidRPr="00BE0AE5" w:rsidRDefault="00416B7C" w:rsidP="00416B7C">
      <w:pPr>
        <w:pStyle w:val="Bull"/>
        <w:rPr>
          <w:rFonts w:cs="Times New Roman"/>
        </w:rPr>
      </w:pPr>
      <w:r w:rsidRPr="00BE0AE5">
        <w:rPr>
          <w:rFonts w:cs="Times New Roman"/>
        </w:rPr>
        <w:t>понимание значимости нравственного аспекта деятельности человека в медицине и биологии.</w:t>
      </w:r>
    </w:p>
    <w:p w:rsidR="00416B7C" w:rsidRPr="00BE0AE5" w:rsidRDefault="00416B7C" w:rsidP="00416B7C">
      <w:pPr>
        <w:pStyle w:val="a8"/>
        <w:rPr>
          <w:rStyle w:val="a9"/>
          <w:rFonts w:cs="Times New Roman"/>
        </w:rPr>
      </w:pPr>
      <w:r w:rsidRPr="00BE0AE5">
        <w:rPr>
          <w:rStyle w:val="a9"/>
          <w:rFonts w:cs="Times New Roman"/>
        </w:rPr>
        <w:t>Эстетическое воспитание:</w:t>
      </w:r>
    </w:p>
    <w:p w:rsidR="00416B7C" w:rsidRPr="00BE0AE5" w:rsidRDefault="00416B7C" w:rsidP="00416B7C">
      <w:pPr>
        <w:pStyle w:val="Bull"/>
        <w:rPr>
          <w:rFonts w:cs="Times New Roman"/>
        </w:rPr>
      </w:pPr>
      <w:r w:rsidRPr="00BE0AE5">
        <w:rPr>
          <w:rFonts w:cs="Times New Roman"/>
        </w:rPr>
        <w:t>понимание роли биологии в формировании эстетической культуры личности.</w:t>
      </w:r>
    </w:p>
    <w:p w:rsidR="00416B7C" w:rsidRPr="00BE0AE5" w:rsidRDefault="00416B7C" w:rsidP="00416B7C">
      <w:pPr>
        <w:pStyle w:val="a8"/>
        <w:rPr>
          <w:rStyle w:val="a9"/>
          <w:rFonts w:cs="Times New Roman"/>
        </w:rPr>
      </w:pPr>
      <w:r w:rsidRPr="00BE0AE5">
        <w:rPr>
          <w:rStyle w:val="a9"/>
          <w:rFonts w:cs="Times New Roman"/>
        </w:rPr>
        <w:t>Ценности научного познания:</w:t>
      </w:r>
    </w:p>
    <w:p w:rsidR="00416B7C" w:rsidRPr="00BE0AE5" w:rsidRDefault="00416B7C" w:rsidP="00416B7C">
      <w:pPr>
        <w:pStyle w:val="Bull"/>
        <w:rPr>
          <w:rFonts w:cs="Times New Roman"/>
        </w:rPr>
      </w:pPr>
      <w:r w:rsidRPr="00BE0AE5">
        <w:rPr>
          <w:rFonts w:cs="Times New Roman"/>
        </w:rPr>
        <w:t>ориентация на современную систему научных представлений об основных биологических закономерностях, взаим</w:t>
      </w:r>
      <w:r w:rsidRPr="00BE0AE5">
        <w:rPr>
          <w:rFonts w:cs="Times New Roman"/>
        </w:rPr>
        <w:t>о</w:t>
      </w:r>
      <w:r w:rsidRPr="00BE0AE5">
        <w:rPr>
          <w:rFonts w:cs="Times New Roman"/>
        </w:rPr>
        <w:t>связях человека с природной и социальной средой;</w:t>
      </w:r>
    </w:p>
    <w:p w:rsidR="00416B7C" w:rsidRPr="00BE0AE5" w:rsidRDefault="00416B7C" w:rsidP="00416B7C">
      <w:pPr>
        <w:pStyle w:val="Bull"/>
        <w:rPr>
          <w:rFonts w:cs="Times New Roman"/>
        </w:rPr>
      </w:pPr>
      <w:r w:rsidRPr="00BE0AE5">
        <w:rPr>
          <w:rFonts w:cs="Times New Roman"/>
        </w:rPr>
        <w:t>понимание роли биологической науки в формировании научного мировоззрения;</w:t>
      </w:r>
    </w:p>
    <w:p w:rsidR="00416B7C" w:rsidRPr="00BE0AE5" w:rsidRDefault="00416B7C" w:rsidP="00416B7C">
      <w:pPr>
        <w:pStyle w:val="Bull"/>
        <w:rPr>
          <w:rFonts w:cs="Times New Roman"/>
        </w:rPr>
      </w:pPr>
      <w:r w:rsidRPr="00BE0AE5">
        <w:rPr>
          <w:rFonts w:cs="Times New Roman"/>
        </w:rPr>
        <w:t>развитие научной любознательности, интереса к биологической науке, навыков исследовательской деятельности.</w:t>
      </w:r>
    </w:p>
    <w:p w:rsidR="00416B7C" w:rsidRPr="00BE0AE5" w:rsidRDefault="00416B7C" w:rsidP="00416B7C">
      <w:pPr>
        <w:pStyle w:val="a8"/>
        <w:rPr>
          <w:rStyle w:val="a9"/>
          <w:rFonts w:cs="Times New Roman"/>
        </w:rPr>
      </w:pPr>
      <w:r w:rsidRPr="00BE0AE5">
        <w:rPr>
          <w:rStyle w:val="a9"/>
          <w:rFonts w:cs="Times New Roman"/>
        </w:rPr>
        <w:t>Формирование культуры здоровья:</w:t>
      </w:r>
    </w:p>
    <w:p w:rsidR="00416B7C" w:rsidRPr="00BE0AE5" w:rsidRDefault="00416B7C" w:rsidP="00416B7C">
      <w:pPr>
        <w:pStyle w:val="Bull"/>
        <w:rPr>
          <w:rFonts w:cs="Times New Roman"/>
        </w:rPr>
      </w:pPr>
      <w:r w:rsidRPr="00BE0AE5">
        <w:rPr>
          <w:rFonts w:cs="Times New Roman"/>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416B7C" w:rsidRPr="00BE0AE5" w:rsidRDefault="00416B7C" w:rsidP="00416B7C">
      <w:pPr>
        <w:pStyle w:val="Bull"/>
        <w:rPr>
          <w:rFonts w:cs="Times New Roman"/>
        </w:rPr>
      </w:pPr>
      <w:r w:rsidRPr="00BE0AE5">
        <w:rPr>
          <w:rFonts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16B7C" w:rsidRPr="00BE0AE5" w:rsidRDefault="00416B7C" w:rsidP="00416B7C">
      <w:pPr>
        <w:pStyle w:val="Bull"/>
        <w:rPr>
          <w:rFonts w:cs="Times New Roman"/>
        </w:rPr>
      </w:pPr>
      <w:r w:rsidRPr="00BE0AE5">
        <w:rPr>
          <w:rFonts w:cs="Times New Roman"/>
        </w:rPr>
        <w:t>соблюдение правил безопасности, в том числе навыки безопасного поведения в природной среде;</w:t>
      </w:r>
    </w:p>
    <w:p w:rsidR="00416B7C" w:rsidRPr="00BE0AE5" w:rsidRDefault="00416B7C" w:rsidP="00416B7C">
      <w:pPr>
        <w:pStyle w:val="Bull"/>
        <w:rPr>
          <w:rFonts w:cs="Times New Roman"/>
        </w:rPr>
      </w:pPr>
      <w:r w:rsidRPr="00BE0AE5">
        <w:rPr>
          <w:rFonts w:cs="Times New Roman"/>
        </w:rPr>
        <w:t>сформированность навыка рефлексии, управление собственным эмоциональным состоянием.</w:t>
      </w:r>
    </w:p>
    <w:p w:rsidR="00416B7C" w:rsidRPr="00BE0AE5" w:rsidRDefault="00416B7C" w:rsidP="00416B7C">
      <w:pPr>
        <w:pStyle w:val="a8"/>
        <w:rPr>
          <w:rStyle w:val="a9"/>
          <w:rFonts w:cs="Times New Roman"/>
        </w:rPr>
      </w:pPr>
      <w:r w:rsidRPr="00BE0AE5">
        <w:rPr>
          <w:rStyle w:val="a9"/>
          <w:rFonts w:cs="Times New Roman"/>
        </w:rPr>
        <w:t>Трудовое воспитание:</w:t>
      </w:r>
    </w:p>
    <w:p w:rsidR="00416B7C" w:rsidRPr="00BE0AE5" w:rsidRDefault="00416B7C" w:rsidP="00416B7C">
      <w:pPr>
        <w:pStyle w:val="Bull"/>
        <w:rPr>
          <w:rFonts w:cs="Times New Roman"/>
        </w:rPr>
      </w:pPr>
      <w:r w:rsidRPr="00BE0AE5">
        <w:rPr>
          <w:rFonts w:cs="Times New Roman"/>
        </w:rPr>
        <w:t>активное участие в решении практических задач (в рамках семьи, школы, города, края) биологической и экологич</w:t>
      </w:r>
      <w:r w:rsidRPr="00BE0AE5">
        <w:rPr>
          <w:rFonts w:cs="Times New Roman"/>
        </w:rPr>
        <w:t>е</w:t>
      </w:r>
      <w:r w:rsidRPr="00BE0AE5">
        <w:rPr>
          <w:rFonts w:cs="Times New Roman"/>
        </w:rPr>
        <w:t>ской направленности, интерес к практическому изучению профессий, связанных с биологией.</w:t>
      </w:r>
    </w:p>
    <w:p w:rsidR="00416B7C" w:rsidRPr="00BE0AE5" w:rsidRDefault="00416B7C" w:rsidP="00416B7C">
      <w:pPr>
        <w:pStyle w:val="a8"/>
        <w:rPr>
          <w:rStyle w:val="a9"/>
          <w:rFonts w:cs="Times New Roman"/>
        </w:rPr>
      </w:pPr>
      <w:r w:rsidRPr="00BE0AE5">
        <w:rPr>
          <w:rStyle w:val="a9"/>
          <w:rFonts w:cs="Times New Roman"/>
        </w:rPr>
        <w:t>Экологическое воспитание:</w:t>
      </w:r>
    </w:p>
    <w:p w:rsidR="00416B7C" w:rsidRPr="00BE0AE5" w:rsidRDefault="00416B7C" w:rsidP="00416B7C">
      <w:pPr>
        <w:pStyle w:val="Bull"/>
        <w:rPr>
          <w:rFonts w:cs="Times New Roman"/>
        </w:rPr>
      </w:pPr>
      <w:r w:rsidRPr="00BE0AE5">
        <w:rPr>
          <w:rFonts w:cs="Times New Roman"/>
        </w:rPr>
        <w:t>ориентация на применение биологических знаний при решении задач в области окружающей среды;</w:t>
      </w:r>
    </w:p>
    <w:p w:rsidR="00416B7C" w:rsidRPr="00BE0AE5" w:rsidRDefault="00416B7C" w:rsidP="00416B7C">
      <w:pPr>
        <w:pStyle w:val="Bull"/>
        <w:rPr>
          <w:rFonts w:cs="Times New Roman"/>
        </w:rPr>
      </w:pPr>
      <w:r w:rsidRPr="00BE0AE5">
        <w:rPr>
          <w:rFonts w:cs="Times New Roman"/>
        </w:rPr>
        <w:t>осознание экологических проблем и путей их решения;</w:t>
      </w:r>
    </w:p>
    <w:p w:rsidR="00416B7C" w:rsidRPr="00BE0AE5" w:rsidRDefault="00416B7C" w:rsidP="00416B7C">
      <w:pPr>
        <w:pStyle w:val="Bull"/>
        <w:rPr>
          <w:rFonts w:cs="Times New Roman"/>
        </w:rPr>
      </w:pPr>
      <w:r w:rsidRPr="00BE0AE5">
        <w:rPr>
          <w:rFonts w:cs="Times New Roman"/>
        </w:rPr>
        <w:t>готовность к участию в практической деятельности экологической направленности.</w:t>
      </w:r>
    </w:p>
    <w:p w:rsidR="00416B7C" w:rsidRPr="00BE0AE5" w:rsidRDefault="00416B7C" w:rsidP="00416B7C">
      <w:pPr>
        <w:pStyle w:val="a8"/>
        <w:rPr>
          <w:rStyle w:val="a9"/>
          <w:rFonts w:cs="Times New Roman"/>
        </w:rPr>
      </w:pPr>
      <w:r w:rsidRPr="00BE0AE5">
        <w:rPr>
          <w:rStyle w:val="a9"/>
          <w:rFonts w:cs="Times New Roman"/>
        </w:rPr>
        <w:t>Адаптация обучающегося к изменяющимся условиям со-циальной и природной среды:</w:t>
      </w:r>
    </w:p>
    <w:p w:rsidR="00416B7C" w:rsidRPr="00BE0AE5" w:rsidRDefault="00416B7C" w:rsidP="00416B7C">
      <w:pPr>
        <w:pStyle w:val="Bull"/>
        <w:rPr>
          <w:rFonts w:cs="Times New Roman"/>
        </w:rPr>
      </w:pPr>
      <w:r w:rsidRPr="00BE0AE5">
        <w:rPr>
          <w:rFonts w:cs="Times New Roman"/>
        </w:rPr>
        <w:t>адекватная оценка изменяющихся условий;</w:t>
      </w:r>
    </w:p>
    <w:p w:rsidR="00416B7C" w:rsidRPr="00BE0AE5" w:rsidRDefault="00416B7C" w:rsidP="00416B7C">
      <w:pPr>
        <w:pStyle w:val="Bull"/>
        <w:rPr>
          <w:rFonts w:cs="Times New Roman"/>
        </w:rPr>
      </w:pPr>
      <w:r w:rsidRPr="00BE0AE5">
        <w:rPr>
          <w:rFonts w:cs="Times New Roman"/>
        </w:rPr>
        <w:t>принятие решения (индивидуальное, в группе) в изменяющихся условиях на основании анализа биологической и</w:t>
      </w:r>
      <w:r w:rsidRPr="00BE0AE5">
        <w:rPr>
          <w:rFonts w:cs="Times New Roman"/>
        </w:rPr>
        <w:t>н</w:t>
      </w:r>
      <w:r w:rsidRPr="00BE0AE5">
        <w:rPr>
          <w:rFonts w:cs="Times New Roman"/>
        </w:rPr>
        <w:t>формации;</w:t>
      </w:r>
    </w:p>
    <w:p w:rsidR="00416B7C" w:rsidRPr="00BE0AE5" w:rsidRDefault="00416B7C" w:rsidP="00416B7C">
      <w:pPr>
        <w:pStyle w:val="Bull"/>
        <w:rPr>
          <w:rFonts w:cs="Times New Roman"/>
        </w:rPr>
      </w:pPr>
      <w:r w:rsidRPr="00BE0AE5">
        <w:rPr>
          <w:rFonts w:cs="Times New Roman"/>
        </w:rPr>
        <w:t>планирование действий в новой ситуации на основании знаний биологических закономерностей.</w:t>
      </w:r>
    </w:p>
    <w:p w:rsidR="00416B7C" w:rsidRPr="00BE0AE5" w:rsidRDefault="00416B7C" w:rsidP="00416B7C">
      <w:pPr>
        <w:pStyle w:val="31"/>
        <w:rPr>
          <w:rFonts w:cs="Times New Roman"/>
        </w:rPr>
      </w:pPr>
      <w:r w:rsidRPr="00BE0AE5">
        <w:rPr>
          <w:rFonts w:cs="Times New Roman"/>
        </w:rPr>
        <w:t>МЕТАПРЕДМЕТНЫЕ РЕЗУЛЬТАТЫ</w:t>
      </w:r>
    </w:p>
    <w:p w:rsidR="00416B7C" w:rsidRPr="00BE0AE5" w:rsidRDefault="00416B7C" w:rsidP="00416B7C">
      <w:pPr>
        <w:pStyle w:val="a8"/>
        <w:rPr>
          <w:rStyle w:val="a9"/>
          <w:rFonts w:cs="Times New Roman"/>
        </w:rPr>
      </w:pPr>
      <w:r w:rsidRPr="00BE0AE5">
        <w:rPr>
          <w:rStyle w:val="a9"/>
          <w:rFonts w:cs="Times New Roman"/>
        </w:rPr>
        <w:t>Универсальные познавательные действия</w:t>
      </w:r>
    </w:p>
    <w:p w:rsidR="00416B7C" w:rsidRPr="00BE0AE5" w:rsidRDefault="00416B7C" w:rsidP="00416B7C">
      <w:pPr>
        <w:pStyle w:val="a8"/>
        <w:rPr>
          <w:rStyle w:val="ab"/>
          <w:rFonts w:cs="Times New Roman"/>
        </w:rPr>
      </w:pPr>
      <w:r w:rsidRPr="00BE0AE5">
        <w:rPr>
          <w:rStyle w:val="ab"/>
          <w:rFonts w:cs="Times New Roman"/>
        </w:rPr>
        <w:t>Базовые логические действия:</w:t>
      </w:r>
    </w:p>
    <w:p w:rsidR="00416B7C" w:rsidRPr="00BE0AE5" w:rsidRDefault="00416B7C" w:rsidP="00416B7C">
      <w:pPr>
        <w:pStyle w:val="Bull"/>
        <w:rPr>
          <w:rFonts w:cs="Times New Roman"/>
        </w:rPr>
      </w:pPr>
      <w:r w:rsidRPr="00BE0AE5">
        <w:rPr>
          <w:rFonts w:cs="Times New Roman"/>
        </w:rPr>
        <w:t>выявлять и характеризовать существенные признаки биологических объектов (явлений);</w:t>
      </w:r>
    </w:p>
    <w:p w:rsidR="00416B7C" w:rsidRPr="00BE0AE5" w:rsidRDefault="00416B7C" w:rsidP="00416B7C">
      <w:pPr>
        <w:pStyle w:val="Bull"/>
        <w:rPr>
          <w:rFonts w:cs="Times New Roman"/>
        </w:rPr>
      </w:pPr>
      <w:r w:rsidRPr="00BE0AE5">
        <w:rPr>
          <w:rFonts w:cs="Times New Roman"/>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416B7C" w:rsidRPr="00BE0AE5" w:rsidRDefault="00416B7C" w:rsidP="00416B7C">
      <w:pPr>
        <w:pStyle w:val="Bull"/>
        <w:rPr>
          <w:rFonts w:cs="Times New Roman"/>
        </w:rPr>
      </w:pPr>
      <w:r w:rsidRPr="00BE0AE5">
        <w:rPr>
          <w:rFonts w:cs="Times New Roman"/>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416B7C" w:rsidRPr="00BE0AE5" w:rsidRDefault="00416B7C" w:rsidP="00416B7C">
      <w:pPr>
        <w:pStyle w:val="Bull"/>
        <w:rPr>
          <w:rFonts w:cs="Times New Roman"/>
        </w:rPr>
      </w:pPr>
      <w:r w:rsidRPr="00BE0AE5">
        <w:rPr>
          <w:rFonts w:cs="Times New Roman"/>
        </w:rPr>
        <w:t>выявлять дефициты информации, данных, необходимых для решения поставленной задачи;</w:t>
      </w:r>
    </w:p>
    <w:p w:rsidR="00416B7C" w:rsidRPr="00BE0AE5" w:rsidRDefault="00416B7C" w:rsidP="00416B7C">
      <w:pPr>
        <w:pStyle w:val="Bull"/>
        <w:rPr>
          <w:rFonts w:cs="Times New Roman"/>
        </w:rPr>
      </w:pPr>
      <w:r w:rsidRPr="00BE0AE5">
        <w:rPr>
          <w:rFonts w:cs="Times New Roman"/>
        </w:rPr>
        <w:t>выявлять причинно-следственные связи при изучении биологических явлений и процессов; делать выводы с испол</w:t>
      </w:r>
      <w:r w:rsidRPr="00BE0AE5">
        <w:rPr>
          <w:rFonts w:cs="Times New Roman"/>
        </w:rPr>
        <w:t>ь</w:t>
      </w:r>
      <w:r w:rsidRPr="00BE0AE5">
        <w:rPr>
          <w:rFonts w:cs="Times New Roman"/>
        </w:rPr>
        <w:t>зованием дедуктивных и индуктивных умозаключений, умозаключений по аналогии, формулировать гипотезы о взаимосвязях;</w:t>
      </w:r>
    </w:p>
    <w:p w:rsidR="00416B7C" w:rsidRPr="00BE0AE5" w:rsidRDefault="00416B7C" w:rsidP="00416B7C">
      <w:pPr>
        <w:pStyle w:val="Bull"/>
        <w:rPr>
          <w:rFonts w:cs="Times New Roman"/>
        </w:rPr>
      </w:pPr>
      <w:r w:rsidRPr="00BE0AE5">
        <w:rPr>
          <w:rFonts w:cs="Times New Roman"/>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a8"/>
        <w:rPr>
          <w:rStyle w:val="ab"/>
          <w:rFonts w:cs="Times New Roman"/>
        </w:rPr>
      </w:pPr>
      <w:r w:rsidRPr="00BE0AE5">
        <w:rPr>
          <w:rStyle w:val="ab"/>
          <w:rFonts w:cs="Times New Roman"/>
        </w:rPr>
        <w:t>Базовые исследовательские действия:</w:t>
      </w:r>
    </w:p>
    <w:p w:rsidR="00416B7C" w:rsidRPr="00BE0AE5" w:rsidRDefault="00416B7C" w:rsidP="00416B7C">
      <w:pPr>
        <w:pStyle w:val="Bull"/>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Bull"/>
        <w:rPr>
          <w:rFonts w:cs="Times New Roman"/>
        </w:rPr>
      </w:pPr>
      <w:r w:rsidRPr="00BE0AE5">
        <w:rPr>
          <w:rFonts w:cs="Times New Roman"/>
        </w:rPr>
        <w:lastRenderedPageBreak/>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BE0AE5" w:rsidRDefault="00416B7C" w:rsidP="00416B7C">
      <w:pPr>
        <w:pStyle w:val="Bull"/>
        <w:rPr>
          <w:rFonts w:cs="Times New Roman"/>
        </w:rPr>
      </w:pPr>
      <w:r w:rsidRPr="00BE0AE5">
        <w:rPr>
          <w:rFonts w:cs="Times New Roman"/>
        </w:rPr>
        <w:t>формировать гипотезу об истинности собственных суждений, аргументировать свою позицию, мнение;</w:t>
      </w:r>
    </w:p>
    <w:p w:rsidR="00416B7C" w:rsidRPr="00BE0AE5" w:rsidRDefault="00416B7C" w:rsidP="00416B7C">
      <w:pPr>
        <w:pStyle w:val="Bull"/>
        <w:rPr>
          <w:rFonts w:cs="Times New Roman"/>
        </w:rPr>
      </w:pPr>
      <w:r w:rsidRPr="00BE0AE5">
        <w:rPr>
          <w:rFonts w:cs="Times New Roman"/>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416B7C" w:rsidRPr="00BE0AE5" w:rsidRDefault="00416B7C" w:rsidP="00416B7C">
      <w:pPr>
        <w:pStyle w:val="Bull"/>
        <w:rPr>
          <w:rFonts w:cs="Times New Roman"/>
        </w:rPr>
      </w:pPr>
      <w:r w:rsidRPr="00BE0AE5">
        <w:rPr>
          <w:rFonts w:cs="Times New Roman"/>
        </w:rPr>
        <w:t>оценивать на применимость и достоверность информацию, полученную в ходе наблюдения и эксперимента;</w:t>
      </w:r>
    </w:p>
    <w:p w:rsidR="00416B7C" w:rsidRPr="00BE0AE5" w:rsidRDefault="00416B7C" w:rsidP="00416B7C">
      <w:pPr>
        <w:pStyle w:val="Bull"/>
        <w:rPr>
          <w:rFonts w:cs="Times New Roman"/>
        </w:rPr>
      </w:pPr>
      <w:r w:rsidRPr="00BE0AE5">
        <w:rPr>
          <w:rFonts w:cs="Times New Roman"/>
        </w:rPr>
        <w:t>самостоятельно формулировать обобщения и выводы по результатам проведённого наблюдения, эксперимента, вл</w:t>
      </w:r>
      <w:r w:rsidRPr="00BE0AE5">
        <w:rPr>
          <w:rFonts w:cs="Times New Roman"/>
        </w:rPr>
        <w:t>а</w:t>
      </w:r>
      <w:r w:rsidRPr="00BE0AE5">
        <w:rPr>
          <w:rFonts w:cs="Times New Roman"/>
        </w:rPr>
        <w:t>деть инструментами оценки достоверности полученных выводов и обобщений;</w:t>
      </w:r>
    </w:p>
    <w:p w:rsidR="00416B7C" w:rsidRPr="00BE0AE5" w:rsidRDefault="00416B7C" w:rsidP="00416B7C">
      <w:pPr>
        <w:pStyle w:val="Bull"/>
        <w:rPr>
          <w:rFonts w:cs="Times New Roman"/>
        </w:rPr>
      </w:pPr>
      <w:r w:rsidRPr="00BE0AE5">
        <w:rPr>
          <w:rFonts w:cs="Times New Roman"/>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416B7C" w:rsidRPr="00BE0AE5" w:rsidRDefault="00416B7C" w:rsidP="00416B7C">
      <w:pPr>
        <w:pStyle w:val="a8"/>
        <w:rPr>
          <w:rStyle w:val="ab"/>
          <w:rFonts w:cs="Times New Roman"/>
        </w:rPr>
      </w:pPr>
      <w:r w:rsidRPr="00BE0AE5">
        <w:rPr>
          <w:rStyle w:val="ab"/>
          <w:rFonts w:cs="Times New Roman"/>
        </w:rPr>
        <w:t>Работа с информацией:</w:t>
      </w:r>
    </w:p>
    <w:p w:rsidR="00416B7C" w:rsidRPr="00BE0AE5" w:rsidRDefault="00416B7C" w:rsidP="00416B7C">
      <w:pPr>
        <w:pStyle w:val="Bull"/>
        <w:rPr>
          <w:rFonts w:cs="Times New Roman"/>
        </w:rPr>
      </w:pPr>
      <w:r w:rsidRPr="00BE0AE5">
        <w:rPr>
          <w:rFonts w:cs="Times New Roman"/>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16B7C" w:rsidRPr="00BE0AE5" w:rsidRDefault="00416B7C" w:rsidP="00416B7C">
      <w:pPr>
        <w:pStyle w:val="Bull"/>
        <w:rPr>
          <w:rFonts w:cs="Times New Roman"/>
        </w:rPr>
      </w:pPr>
      <w:r w:rsidRPr="00BE0AE5">
        <w:rPr>
          <w:rFonts w:cs="Times New Roman"/>
        </w:rPr>
        <w:t>выбирать, анализировать, систематизировать и интерпретировать биологическую информацию различных видов и форм представления;</w:t>
      </w:r>
    </w:p>
    <w:p w:rsidR="00416B7C" w:rsidRPr="00BE0AE5" w:rsidRDefault="00416B7C" w:rsidP="00416B7C">
      <w:pPr>
        <w:pStyle w:val="Bull"/>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w:t>
      </w:r>
      <w:r w:rsidRPr="00BE0AE5">
        <w:rPr>
          <w:rFonts w:cs="Times New Roman"/>
        </w:rPr>
        <w:t>н</w:t>
      </w:r>
      <w:r w:rsidRPr="00BE0AE5">
        <w:rPr>
          <w:rFonts w:cs="Times New Roman"/>
        </w:rPr>
        <w:t>формационных источниках;</w:t>
      </w:r>
    </w:p>
    <w:p w:rsidR="00416B7C" w:rsidRPr="00BE0AE5" w:rsidRDefault="00416B7C" w:rsidP="00416B7C">
      <w:pPr>
        <w:pStyle w:val="Bull"/>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w:t>
      </w:r>
      <w:r w:rsidRPr="00BE0AE5">
        <w:rPr>
          <w:rFonts w:cs="Times New Roman"/>
        </w:rPr>
        <w:t>е</w:t>
      </w:r>
      <w:r w:rsidRPr="00BE0AE5">
        <w:rPr>
          <w:rFonts w:cs="Times New Roman"/>
        </w:rPr>
        <w:t>сложными схемами, диаграммами, иной графикой и их комбинациями;</w:t>
      </w:r>
    </w:p>
    <w:p w:rsidR="00416B7C" w:rsidRPr="00BE0AE5" w:rsidRDefault="00416B7C" w:rsidP="00416B7C">
      <w:pPr>
        <w:pStyle w:val="Bull"/>
        <w:rPr>
          <w:rFonts w:cs="Times New Roman"/>
        </w:rPr>
      </w:pPr>
      <w:r w:rsidRPr="00BE0AE5">
        <w:rPr>
          <w:rFonts w:cs="Times New Roman"/>
        </w:rPr>
        <w:t>оценивать надёжность биологической информации по критериям, предложенным учителем или сформулированным самостоятельно;</w:t>
      </w:r>
    </w:p>
    <w:p w:rsidR="00416B7C" w:rsidRPr="00BE0AE5" w:rsidRDefault="00416B7C" w:rsidP="00416B7C">
      <w:pPr>
        <w:pStyle w:val="Bull"/>
        <w:rPr>
          <w:rFonts w:cs="Times New Roman"/>
          <w:spacing w:val="-2"/>
        </w:rPr>
      </w:pPr>
      <w:r w:rsidRPr="00BE0AE5">
        <w:rPr>
          <w:rFonts w:cs="Times New Roman"/>
          <w:spacing w:val="-2"/>
        </w:rPr>
        <w:t>запоминать и систематизировать биологическую информацию.</w:t>
      </w:r>
    </w:p>
    <w:p w:rsidR="00416B7C" w:rsidRPr="00BE0AE5" w:rsidRDefault="00416B7C" w:rsidP="00416B7C">
      <w:pPr>
        <w:pStyle w:val="a8"/>
        <w:rPr>
          <w:rStyle w:val="a9"/>
          <w:rFonts w:cs="Times New Roman"/>
        </w:rPr>
      </w:pPr>
      <w:r w:rsidRPr="00BE0AE5">
        <w:rPr>
          <w:rStyle w:val="a9"/>
          <w:rFonts w:cs="Times New Roman"/>
        </w:rPr>
        <w:t>Универсальные коммуникативные действия</w:t>
      </w:r>
    </w:p>
    <w:p w:rsidR="00416B7C" w:rsidRPr="00BE0AE5" w:rsidRDefault="00416B7C" w:rsidP="00416B7C">
      <w:pPr>
        <w:pStyle w:val="a8"/>
        <w:rPr>
          <w:rStyle w:val="ab"/>
          <w:rFonts w:cs="Times New Roman"/>
        </w:rPr>
      </w:pPr>
      <w:r w:rsidRPr="00BE0AE5">
        <w:rPr>
          <w:rStyle w:val="ab"/>
          <w:rFonts w:cs="Times New Roman"/>
        </w:rPr>
        <w:t>Общение:</w:t>
      </w:r>
    </w:p>
    <w:p w:rsidR="00416B7C" w:rsidRPr="00BE0AE5" w:rsidRDefault="00416B7C" w:rsidP="00416B7C">
      <w:pPr>
        <w:pStyle w:val="Bull"/>
        <w:rPr>
          <w:rFonts w:cs="Times New Roman"/>
        </w:rPr>
      </w:pPr>
      <w:r w:rsidRPr="00BE0AE5">
        <w:rPr>
          <w:rFonts w:cs="Times New Roman"/>
        </w:rPr>
        <w:t>воспринимать и формулировать суждения, выражать эмоции в процессе выполнения практических и лабораторных работ;</w:t>
      </w:r>
    </w:p>
    <w:p w:rsidR="00416B7C" w:rsidRPr="00BE0AE5" w:rsidRDefault="00416B7C" w:rsidP="00416B7C">
      <w:pPr>
        <w:pStyle w:val="Bull"/>
        <w:rPr>
          <w:rFonts w:cs="Times New Roman"/>
        </w:rPr>
      </w:pPr>
      <w:r w:rsidRPr="00BE0AE5">
        <w:rPr>
          <w:rFonts w:cs="Times New Roman"/>
        </w:rPr>
        <w:t>выражать себя (свою точку зрения) в устных и письменных текстах;</w:t>
      </w:r>
    </w:p>
    <w:p w:rsidR="00416B7C" w:rsidRPr="00BE0AE5" w:rsidRDefault="00416B7C" w:rsidP="00416B7C">
      <w:pPr>
        <w:pStyle w:val="Bull"/>
        <w:rPr>
          <w:rFonts w:cs="Times New Roman"/>
        </w:rPr>
      </w:pPr>
      <w:r w:rsidRPr="00BE0AE5">
        <w:rPr>
          <w:rFonts w:cs="Times New Roman"/>
        </w:rPr>
        <w:t>распознавать невербальные средства общения, понимать значение социальных знаков, знать и распознавать предп</w:t>
      </w:r>
      <w:r w:rsidRPr="00BE0AE5">
        <w:rPr>
          <w:rFonts w:cs="Times New Roman"/>
        </w:rPr>
        <w:t>о</w:t>
      </w:r>
      <w:r w:rsidRPr="00BE0AE5">
        <w:rPr>
          <w:rFonts w:cs="Times New Roman"/>
        </w:rPr>
        <w:t>сылки конфликтных ситуаций и смягчать конфликты, вести переговоры;</w:t>
      </w:r>
    </w:p>
    <w:p w:rsidR="00416B7C" w:rsidRPr="00BE0AE5" w:rsidRDefault="00416B7C" w:rsidP="00416B7C">
      <w:pPr>
        <w:pStyle w:val="Bull"/>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Bull"/>
        <w:rPr>
          <w:rFonts w:cs="Times New Roman"/>
        </w:rPr>
      </w:pPr>
      <w:r w:rsidRPr="00BE0AE5">
        <w:rPr>
          <w:rFonts w:cs="Times New Roman"/>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416B7C" w:rsidRPr="00BE0AE5" w:rsidRDefault="00416B7C" w:rsidP="00416B7C">
      <w:pPr>
        <w:pStyle w:val="Bull"/>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Bull"/>
        <w:rPr>
          <w:rFonts w:cs="Times New Roman"/>
        </w:rPr>
      </w:pPr>
      <w:r w:rsidRPr="00BE0AE5">
        <w:rPr>
          <w:rFonts w:cs="Times New Roman"/>
        </w:rPr>
        <w:t>публично представлять результаты выполненного биологического опыта (эксперимента, исследования, проекта);</w:t>
      </w:r>
    </w:p>
    <w:p w:rsidR="00416B7C" w:rsidRPr="00BE0AE5" w:rsidRDefault="00416B7C" w:rsidP="00416B7C">
      <w:pPr>
        <w:pStyle w:val="Bull"/>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w:t>
      </w:r>
      <w:r w:rsidRPr="00BE0AE5">
        <w:rPr>
          <w:rFonts w:cs="Times New Roman"/>
        </w:rPr>
        <w:t>т</w:t>
      </w:r>
      <w:r w:rsidRPr="00BE0AE5">
        <w:rPr>
          <w:rFonts w:cs="Times New Roman"/>
        </w:rPr>
        <w:t>ствии с ним составлять устные и письменные тексты с использованием иллюстративных материалов.</w:t>
      </w:r>
    </w:p>
    <w:p w:rsidR="00416B7C" w:rsidRPr="00BE0AE5" w:rsidRDefault="00416B7C" w:rsidP="00416B7C">
      <w:pPr>
        <w:pStyle w:val="a8"/>
        <w:rPr>
          <w:rStyle w:val="ab"/>
          <w:rFonts w:cs="Times New Roman"/>
        </w:rPr>
      </w:pPr>
      <w:r w:rsidRPr="00BE0AE5">
        <w:rPr>
          <w:rStyle w:val="ab"/>
          <w:rFonts w:cs="Times New Roman"/>
        </w:rPr>
        <w:t>Совместная деятельность (сотрудничество):</w:t>
      </w:r>
    </w:p>
    <w:p w:rsidR="00416B7C" w:rsidRPr="00BE0AE5" w:rsidRDefault="00416B7C" w:rsidP="00416B7C">
      <w:pPr>
        <w:pStyle w:val="Bull"/>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биологич</w:t>
      </w:r>
      <w:r w:rsidRPr="00BE0AE5">
        <w:rPr>
          <w:rFonts w:cs="Times New Roman"/>
        </w:rPr>
        <w:t>е</w:t>
      </w:r>
      <w:r w:rsidRPr="00BE0AE5">
        <w:rPr>
          <w:rFonts w:cs="Times New Roman"/>
        </w:rPr>
        <w:t>ской проблемы, обосновывать необходимость применения групповых форм взаимодействия при решении поста</w:t>
      </w:r>
      <w:r w:rsidRPr="00BE0AE5">
        <w:rPr>
          <w:rFonts w:cs="Times New Roman"/>
        </w:rPr>
        <w:t>в</w:t>
      </w:r>
      <w:r w:rsidRPr="00BE0AE5">
        <w:rPr>
          <w:rFonts w:cs="Times New Roman"/>
        </w:rPr>
        <w:t>ленной учебной задачи;</w:t>
      </w:r>
    </w:p>
    <w:p w:rsidR="00416B7C" w:rsidRPr="00BE0AE5" w:rsidRDefault="00416B7C" w:rsidP="00416B7C">
      <w:pPr>
        <w:pStyle w:val="Bull"/>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w:t>
      </w:r>
      <w:r w:rsidRPr="00BE0AE5">
        <w:rPr>
          <w:rFonts w:cs="Times New Roman"/>
        </w:rPr>
        <w:t>о</w:t>
      </w:r>
      <w:r w:rsidRPr="00BE0AE5">
        <w:rPr>
          <w:rFonts w:cs="Times New Roman"/>
        </w:rPr>
        <w:t>говариваться, обсуждать процесс и результат совместной работы; уметь обобщать мнения нескольких людей, проя</w:t>
      </w:r>
      <w:r w:rsidRPr="00BE0AE5">
        <w:rPr>
          <w:rFonts w:cs="Times New Roman"/>
        </w:rPr>
        <w:t>в</w:t>
      </w:r>
      <w:r w:rsidRPr="00BE0AE5">
        <w:rPr>
          <w:rFonts w:cs="Times New Roman"/>
        </w:rPr>
        <w:t>лять готовность руководить, выполнять поручения, подчиняться;</w:t>
      </w:r>
    </w:p>
    <w:p w:rsidR="00416B7C" w:rsidRPr="00BE0AE5" w:rsidRDefault="00416B7C" w:rsidP="00416B7C">
      <w:pPr>
        <w:pStyle w:val="Bull"/>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16B7C" w:rsidRPr="00BE0AE5" w:rsidRDefault="00416B7C" w:rsidP="00416B7C">
      <w:pPr>
        <w:pStyle w:val="Bull"/>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BE0AE5" w:rsidRDefault="00416B7C" w:rsidP="00416B7C">
      <w:pPr>
        <w:pStyle w:val="Bull"/>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BE0AE5" w:rsidRDefault="00416B7C" w:rsidP="00416B7C">
      <w:pPr>
        <w:pStyle w:val="Bull"/>
        <w:rPr>
          <w:rFonts w:cs="Times New Roman"/>
        </w:rPr>
      </w:pPr>
      <w:r w:rsidRPr="00BE0AE5">
        <w:rPr>
          <w:rFonts w:cs="Times New Roman"/>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416B7C" w:rsidRPr="00BE0AE5" w:rsidRDefault="00416B7C" w:rsidP="00416B7C">
      <w:pPr>
        <w:pStyle w:val="a8"/>
        <w:rPr>
          <w:rStyle w:val="a9"/>
          <w:rFonts w:cs="Times New Roman"/>
        </w:rPr>
      </w:pPr>
      <w:r w:rsidRPr="00BE0AE5">
        <w:rPr>
          <w:rStyle w:val="a9"/>
          <w:rFonts w:cs="Times New Roman"/>
        </w:rPr>
        <w:t>Универсальные регулятивные действия</w:t>
      </w:r>
    </w:p>
    <w:p w:rsidR="00416B7C" w:rsidRPr="00BE0AE5" w:rsidRDefault="00416B7C" w:rsidP="00416B7C">
      <w:pPr>
        <w:pStyle w:val="a8"/>
        <w:rPr>
          <w:rStyle w:val="ab"/>
          <w:rFonts w:cs="Times New Roman"/>
        </w:rPr>
      </w:pPr>
      <w:r w:rsidRPr="00BE0AE5">
        <w:rPr>
          <w:rStyle w:val="ab"/>
          <w:rFonts w:cs="Times New Roman"/>
        </w:rPr>
        <w:t>Самоорганизация:</w:t>
      </w:r>
    </w:p>
    <w:p w:rsidR="00416B7C" w:rsidRPr="00BE0AE5" w:rsidRDefault="00416B7C" w:rsidP="00416B7C">
      <w:pPr>
        <w:pStyle w:val="Bull"/>
        <w:rPr>
          <w:rFonts w:cs="Times New Roman"/>
        </w:rPr>
      </w:pPr>
      <w:r w:rsidRPr="00BE0AE5">
        <w:rPr>
          <w:rFonts w:cs="Times New Roman"/>
        </w:rPr>
        <w:t>выявлять проблемы для решения в жизненных и учебных ситуациях, используя биологические знания;</w:t>
      </w:r>
    </w:p>
    <w:p w:rsidR="00416B7C" w:rsidRPr="00BE0AE5" w:rsidRDefault="00416B7C" w:rsidP="00416B7C">
      <w:pPr>
        <w:pStyle w:val="Bull"/>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группой);</w:t>
      </w:r>
    </w:p>
    <w:p w:rsidR="00416B7C" w:rsidRPr="00BE0AE5" w:rsidRDefault="00416B7C" w:rsidP="00416B7C">
      <w:pPr>
        <w:pStyle w:val="Bull"/>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биологич</w:t>
      </w:r>
      <w:r w:rsidRPr="00BE0AE5">
        <w:rPr>
          <w:rFonts w:cs="Times New Roman"/>
        </w:rPr>
        <w:t>е</w:t>
      </w:r>
      <w:r w:rsidRPr="00BE0AE5">
        <w:rPr>
          <w:rFonts w:cs="Times New Roman"/>
        </w:rPr>
        <w:t>ской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Bull"/>
        <w:rPr>
          <w:rFonts w:cs="Times New Roman"/>
        </w:rPr>
      </w:pPr>
      <w:r w:rsidRPr="00BE0AE5">
        <w:rPr>
          <w:rFonts w:cs="Times New Roman"/>
        </w:rPr>
        <w:lastRenderedPageBreak/>
        <w:t>составлять план действий (план реализации намеченного алгоритма решения), корректировать предложенный алг</w:t>
      </w:r>
      <w:r w:rsidRPr="00BE0AE5">
        <w:rPr>
          <w:rFonts w:cs="Times New Roman"/>
        </w:rPr>
        <w:t>о</w:t>
      </w:r>
      <w:r w:rsidRPr="00BE0AE5">
        <w:rPr>
          <w:rFonts w:cs="Times New Roman"/>
        </w:rPr>
        <w:t>ритм с учётом получения новых биологических знаний об изучаемом биологическом объекте;</w:t>
      </w:r>
    </w:p>
    <w:p w:rsidR="00416B7C" w:rsidRPr="00BE0AE5" w:rsidRDefault="00416B7C" w:rsidP="00416B7C">
      <w:pPr>
        <w:pStyle w:val="Bull"/>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a8"/>
        <w:rPr>
          <w:rStyle w:val="ab"/>
          <w:rFonts w:cs="Times New Roman"/>
        </w:rPr>
      </w:pPr>
    </w:p>
    <w:p w:rsidR="00416B7C" w:rsidRPr="00BE0AE5" w:rsidRDefault="00416B7C" w:rsidP="00416B7C">
      <w:pPr>
        <w:pStyle w:val="a8"/>
        <w:rPr>
          <w:rStyle w:val="ab"/>
          <w:rFonts w:cs="Times New Roman"/>
        </w:rPr>
      </w:pPr>
      <w:r w:rsidRPr="00BE0AE5">
        <w:rPr>
          <w:rStyle w:val="ab"/>
          <w:rFonts w:cs="Times New Roman"/>
        </w:rPr>
        <w:t>Самоконтроль (рефлексия):</w:t>
      </w:r>
    </w:p>
    <w:p w:rsidR="00416B7C" w:rsidRPr="00BE0AE5" w:rsidRDefault="00416B7C" w:rsidP="00416B7C">
      <w:pPr>
        <w:pStyle w:val="Bull"/>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Bull"/>
        <w:rPr>
          <w:rFonts w:cs="Times New Roman"/>
        </w:rPr>
      </w:pPr>
      <w:r w:rsidRPr="00BE0AE5">
        <w:rPr>
          <w:rFonts w:cs="Times New Roman"/>
        </w:rPr>
        <w:t>давать адекватную оценку ситуации и предлагать план её изменения;</w:t>
      </w:r>
    </w:p>
    <w:p w:rsidR="00416B7C" w:rsidRPr="00BE0AE5" w:rsidRDefault="00416B7C" w:rsidP="00416B7C">
      <w:pPr>
        <w:pStyle w:val="Bull"/>
        <w:rPr>
          <w:rFonts w:cs="Times New Roman"/>
        </w:rPr>
      </w:pPr>
      <w:r w:rsidRPr="00BE0AE5">
        <w:rPr>
          <w:rFonts w:cs="Times New Roman"/>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416B7C" w:rsidRPr="00BE0AE5" w:rsidRDefault="00416B7C" w:rsidP="00416B7C">
      <w:pPr>
        <w:pStyle w:val="Bull"/>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16B7C" w:rsidRPr="00BE0AE5" w:rsidRDefault="00416B7C" w:rsidP="00416B7C">
      <w:pPr>
        <w:pStyle w:val="Bull"/>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BE0AE5" w:rsidRDefault="00416B7C" w:rsidP="00416B7C">
      <w:pPr>
        <w:pStyle w:val="Bull"/>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Bull"/>
        <w:rPr>
          <w:rStyle w:val="ab"/>
          <w:rFonts w:cs="Times New Roman"/>
        </w:rPr>
      </w:pPr>
      <w:r w:rsidRPr="00BE0AE5">
        <w:rPr>
          <w:rStyle w:val="ab"/>
          <w:rFonts w:cs="Times New Roman"/>
        </w:rPr>
        <w:t>Эмоциональный интеллект:</w:t>
      </w:r>
    </w:p>
    <w:p w:rsidR="00416B7C" w:rsidRPr="00BE0AE5" w:rsidRDefault="00416B7C" w:rsidP="00416B7C">
      <w:pPr>
        <w:pStyle w:val="Bull"/>
        <w:rPr>
          <w:rFonts w:cs="Times New Roman"/>
        </w:rPr>
      </w:pPr>
      <w:r w:rsidRPr="00BE0AE5">
        <w:rPr>
          <w:rFonts w:cs="Times New Roman"/>
        </w:rPr>
        <w:t>различать, называть и управлять собственными эмоциями и эмоциями других;</w:t>
      </w:r>
    </w:p>
    <w:p w:rsidR="00416B7C" w:rsidRPr="00BE0AE5" w:rsidRDefault="00416B7C" w:rsidP="00416B7C">
      <w:pPr>
        <w:pStyle w:val="Bull"/>
        <w:rPr>
          <w:rFonts w:cs="Times New Roman"/>
        </w:rPr>
      </w:pPr>
      <w:r w:rsidRPr="00BE0AE5">
        <w:rPr>
          <w:rFonts w:cs="Times New Roman"/>
        </w:rPr>
        <w:t>выявлять и анализировать причины эмоций;</w:t>
      </w:r>
    </w:p>
    <w:p w:rsidR="00416B7C" w:rsidRPr="00BE0AE5" w:rsidRDefault="00416B7C" w:rsidP="00416B7C">
      <w:pPr>
        <w:pStyle w:val="Bull"/>
        <w:rPr>
          <w:rFonts w:cs="Times New Roman"/>
        </w:rPr>
      </w:pPr>
      <w:r w:rsidRPr="00BE0AE5">
        <w:rPr>
          <w:rFonts w:cs="Times New Roman"/>
        </w:rPr>
        <w:t>ставить себя на место другого человека, понимать мотивы и намерения другого;</w:t>
      </w:r>
    </w:p>
    <w:p w:rsidR="00416B7C" w:rsidRPr="00BE0AE5" w:rsidRDefault="00416B7C" w:rsidP="00416B7C">
      <w:pPr>
        <w:pStyle w:val="Bull"/>
        <w:rPr>
          <w:rFonts w:cs="Times New Roman"/>
        </w:rPr>
      </w:pPr>
      <w:r w:rsidRPr="00BE0AE5">
        <w:rPr>
          <w:rFonts w:cs="Times New Roman"/>
        </w:rPr>
        <w:t>регулировать способ выражения эмоций.</w:t>
      </w:r>
    </w:p>
    <w:p w:rsidR="00416B7C" w:rsidRPr="00BE0AE5" w:rsidRDefault="00416B7C" w:rsidP="00416B7C">
      <w:pPr>
        <w:pStyle w:val="a8"/>
        <w:rPr>
          <w:rStyle w:val="ab"/>
          <w:rFonts w:cs="Times New Roman"/>
        </w:rPr>
      </w:pPr>
      <w:r w:rsidRPr="00BE0AE5">
        <w:rPr>
          <w:rStyle w:val="ab"/>
          <w:rFonts w:cs="Times New Roman"/>
        </w:rPr>
        <w:t>Принятие себя и других:</w:t>
      </w:r>
    </w:p>
    <w:p w:rsidR="00416B7C" w:rsidRPr="00BE0AE5" w:rsidRDefault="00416B7C" w:rsidP="00416B7C">
      <w:pPr>
        <w:pStyle w:val="Bull"/>
        <w:rPr>
          <w:rFonts w:cs="Times New Roman"/>
        </w:rPr>
      </w:pPr>
      <w:r w:rsidRPr="00BE0AE5">
        <w:rPr>
          <w:rFonts w:cs="Times New Roman"/>
        </w:rPr>
        <w:t>осознанно относиться к другому человеку, его мнению;</w:t>
      </w:r>
    </w:p>
    <w:p w:rsidR="00416B7C" w:rsidRPr="00BE0AE5" w:rsidRDefault="00416B7C" w:rsidP="00416B7C">
      <w:pPr>
        <w:pStyle w:val="Bull"/>
        <w:rPr>
          <w:rFonts w:cs="Times New Roman"/>
        </w:rPr>
      </w:pPr>
      <w:r w:rsidRPr="00BE0AE5">
        <w:rPr>
          <w:rFonts w:cs="Times New Roman"/>
        </w:rPr>
        <w:t>признавать своё право на ошибку и такое же право другого;</w:t>
      </w:r>
    </w:p>
    <w:p w:rsidR="00416B7C" w:rsidRPr="00BE0AE5" w:rsidRDefault="00416B7C" w:rsidP="00416B7C">
      <w:pPr>
        <w:pStyle w:val="Bull"/>
        <w:rPr>
          <w:rFonts w:cs="Times New Roman"/>
        </w:rPr>
      </w:pPr>
      <w:r w:rsidRPr="00BE0AE5">
        <w:rPr>
          <w:rFonts w:cs="Times New Roman"/>
        </w:rPr>
        <w:t>открытость себе и другим;</w:t>
      </w:r>
    </w:p>
    <w:p w:rsidR="00416B7C" w:rsidRPr="00BE0AE5" w:rsidRDefault="00416B7C" w:rsidP="00416B7C">
      <w:pPr>
        <w:pStyle w:val="Bull"/>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Bull"/>
        <w:rPr>
          <w:rFonts w:cs="Times New Roman"/>
        </w:rPr>
      </w:pPr>
      <w:r w:rsidRPr="00BE0AE5">
        <w:rPr>
          <w:rFonts w:cs="Times New Roman"/>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w:t>
      </w:r>
      <w:r w:rsidRPr="00BE0AE5">
        <w:rPr>
          <w:rFonts w:cs="Times New Roman"/>
        </w:rPr>
        <w:t>с</w:t>
      </w:r>
      <w:r w:rsidRPr="00BE0AE5">
        <w:rPr>
          <w:rFonts w:cs="Times New Roman"/>
        </w:rPr>
        <w:t>циплины, устойчивого поведения).</w:t>
      </w:r>
    </w:p>
    <w:p w:rsidR="00416B7C" w:rsidRPr="00BE0AE5" w:rsidRDefault="00416B7C" w:rsidP="00416B7C">
      <w:pPr>
        <w:pStyle w:val="31"/>
        <w:spacing w:before="255"/>
        <w:rPr>
          <w:rFonts w:cs="Times New Roman"/>
        </w:rPr>
      </w:pPr>
      <w:r w:rsidRPr="00BE0AE5">
        <w:rPr>
          <w:rFonts w:cs="Times New Roman"/>
        </w:rPr>
        <w:t>ПРЕДМЕТНЫЕ РЕЗУЛЬТАТЫ</w:t>
      </w:r>
    </w:p>
    <w:p w:rsidR="00416B7C" w:rsidRPr="00BE0AE5" w:rsidRDefault="00416B7C" w:rsidP="00416B7C">
      <w:pPr>
        <w:pStyle w:val="42"/>
        <w:spacing w:before="0"/>
        <w:rPr>
          <w:rStyle w:val="a9"/>
          <w:rFonts w:cs="Times New Roman"/>
          <w:b/>
          <w:bCs/>
          <w:lang w:val="ru-RU"/>
        </w:rPr>
      </w:pPr>
      <w:r w:rsidRPr="00BE0AE5">
        <w:rPr>
          <w:rStyle w:val="a9"/>
          <w:rFonts w:cs="Times New Roman"/>
          <w:b/>
          <w:bCs/>
          <w:lang w:val="ru-RU"/>
        </w:rPr>
        <w:t>5 класс:</w:t>
      </w:r>
    </w:p>
    <w:p w:rsidR="00416B7C" w:rsidRPr="00BE0AE5" w:rsidRDefault="00416B7C" w:rsidP="00416B7C">
      <w:pPr>
        <w:pStyle w:val="Bull"/>
        <w:rPr>
          <w:rFonts w:cs="Times New Roman"/>
        </w:rPr>
      </w:pPr>
      <w:r w:rsidRPr="00BE0AE5">
        <w:rPr>
          <w:rFonts w:cs="Times New Roman"/>
        </w:rPr>
        <w:t>характеризовать биологию как науку о живой природе; называть признаки живого, сравнивать объекты живой и н</w:t>
      </w:r>
      <w:r w:rsidRPr="00BE0AE5">
        <w:rPr>
          <w:rFonts w:cs="Times New Roman"/>
        </w:rPr>
        <w:t>е</w:t>
      </w:r>
      <w:r w:rsidRPr="00BE0AE5">
        <w:rPr>
          <w:rFonts w:cs="Times New Roman"/>
        </w:rPr>
        <w:t>живой природы;</w:t>
      </w:r>
    </w:p>
    <w:p w:rsidR="00416B7C" w:rsidRPr="00BE0AE5" w:rsidRDefault="00416B7C" w:rsidP="00416B7C">
      <w:pPr>
        <w:pStyle w:val="Bull"/>
        <w:rPr>
          <w:rFonts w:cs="Times New Roman"/>
        </w:rPr>
      </w:pPr>
      <w:r w:rsidRPr="00BE0AE5">
        <w:rPr>
          <w:rFonts w:cs="Times New Roman"/>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416B7C" w:rsidRPr="00BE0AE5" w:rsidRDefault="00416B7C" w:rsidP="00416B7C">
      <w:pPr>
        <w:pStyle w:val="Bull"/>
        <w:rPr>
          <w:rFonts w:cs="Times New Roman"/>
          <w:spacing w:val="4"/>
        </w:rPr>
      </w:pPr>
      <w:r w:rsidRPr="00BE0AE5">
        <w:rPr>
          <w:rFonts w:cs="Times New Roman"/>
          <w:spacing w:val="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416B7C" w:rsidRPr="00BE0AE5" w:rsidRDefault="00416B7C" w:rsidP="00416B7C">
      <w:pPr>
        <w:pStyle w:val="Bull"/>
        <w:rPr>
          <w:rFonts w:cs="Times New Roman"/>
        </w:rPr>
      </w:pPr>
      <w:r w:rsidRPr="00BE0AE5">
        <w:rPr>
          <w:rFonts w:cs="Times New Roman"/>
        </w:rPr>
        <w:t>иметь представление о важнейших биологических процессах и явлениях: питание, дыхание, транспорт веществ, ра</w:t>
      </w:r>
      <w:r w:rsidRPr="00BE0AE5">
        <w:rPr>
          <w:rFonts w:cs="Times New Roman"/>
        </w:rPr>
        <w:t>з</w:t>
      </w:r>
      <w:r w:rsidRPr="00BE0AE5">
        <w:rPr>
          <w:rFonts w:cs="Times New Roman"/>
        </w:rPr>
        <w:t>дражимость, рост, развитие, движение, размножение;</w:t>
      </w:r>
    </w:p>
    <w:p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w:t>
      </w:r>
      <w:r w:rsidRPr="00BE0AE5">
        <w:rPr>
          <w:rFonts w:cs="Times New Roman"/>
        </w:rPr>
        <w:t>е</w:t>
      </w:r>
      <w:r w:rsidRPr="00BE0AE5">
        <w:rPr>
          <w:rFonts w:cs="Times New Roman"/>
        </w:rPr>
        <w:t>ство, искусственное сообщество) в соответствии с поставленной задачей и в контексте;</w:t>
      </w:r>
    </w:p>
    <w:p w:rsidR="00416B7C" w:rsidRPr="00BE0AE5" w:rsidRDefault="00416B7C" w:rsidP="00416B7C">
      <w:pPr>
        <w:pStyle w:val="Bull"/>
        <w:rPr>
          <w:rFonts w:cs="Times New Roman"/>
        </w:rPr>
      </w:pPr>
      <w:r w:rsidRPr="00BE0AE5">
        <w:rPr>
          <w:rFonts w:cs="Times New Roman"/>
        </w:rPr>
        <w:t>различать по внешнему виду (изображениям), схемам и описаниям доядерные и ядерные организмы; различные би</w:t>
      </w:r>
      <w:r w:rsidRPr="00BE0AE5">
        <w:rPr>
          <w:rFonts w:cs="Times New Roman"/>
        </w:rPr>
        <w:t>о</w:t>
      </w:r>
      <w:r w:rsidRPr="00BE0AE5">
        <w:rPr>
          <w:rFonts w:cs="Times New Roman"/>
        </w:rPr>
        <w:t>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416B7C" w:rsidRPr="00BE0AE5" w:rsidRDefault="00416B7C" w:rsidP="00416B7C">
      <w:pPr>
        <w:pStyle w:val="Bull"/>
        <w:rPr>
          <w:rFonts w:cs="Times New Roman"/>
        </w:rPr>
      </w:pPr>
      <w:r w:rsidRPr="00BE0AE5">
        <w:rPr>
          <w:rFonts w:cs="Times New Roman"/>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w:t>
      </w:r>
      <w:r w:rsidRPr="00BE0AE5">
        <w:rPr>
          <w:rFonts w:cs="Times New Roman"/>
        </w:rPr>
        <w:t>о</w:t>
      </w:r>
      <w:r w:rsidRPr="00BE0AE5">
        <w:rPr>
          <w:rFonts w:cs="Times New Roman"/>
        </w:rPr>
        <w:t>бенности растений, животных, грибов, лишайников, бактерий и вирусов;</w:t>
      </w:r>
    </w:p>
    <w:p w:rsidR="00416B7C" w:rsidRPr="00BE0AE5" w:rsidRDefault="00416B7C" w:rsidP="00416B7C">
      <w:pPr>
        <w:pStyle w:val="Bull"/>
        <w:rPr>
          <w:rFonts w:cs="Times New Roman"/>
        </w:rPr>
      </w:pPr>
      <w:r w:rsidRPr="00BE0AE5">
        <w:rPr>
          <w:rFonts w:cs="Times New Roman"/>
        </w:rPr>
        <w:t>раскрывать понятие о среде обитания (водной, наземно-воздушной, почвенной, внутриорганизменной), условиях среды обитания;</w:t>
      </w:r>
    </w:p>
    <w:p w:rsidR="00416B7C" w:rsidRPr="00BE0AE5" w:rsidRDefault="00416B7C" w:rsidP="00416B7C">
      <w:pPr>
        <w:pStyle w:val="Bull"/>
        <w:rPr>
          <w:rFonts w:cs="Times New Roman"/>
        </w:rPr>
      </w:pPr>
      <w:r w:rsidRPr="00BE0AE5">
        <w:rPr>
          <w:rFonts w:cs="Times New Roman"/>
        </w:rPr>
        <w:t>приводить примеры, характеризующие приспособленность организмов к среде обитания, взаимосвязи организмов в сообществах;</w:t>
      </w:r>
    </w:p>
    <w:p w:rsidR="00416B7C" w:rsidRPr="00BE0AE5" w:rsidRDefault="00416B7C" w:rsidP="00416B7C">
      <w:pPr>
        <w:pStyle w:val="Bull"/>
        <w:rPr>
          <w:rFonts w:cs="Times New Roman"/>
        </w:rPr>
      </w:pPr>
      <w:r w:rsidRPr="00BE0AE5">
        <w:rPr>
          <w:rFonts w:cs="Times New Roman"/>
        </w:rPr>
        <w:t>выделять отличительные признаки природных и искусственных сообществ;</w:t>
      </w:r>
    </w:p>
    <w:p w:rsidR="00416B7C" w:rsidRPr="00BE0AE5" w:rsidRDefault="00416B7C" w:rsidP="00416B7C">
      <w:pPr>
        <w:pStyle w:val="Bull"/>
        <w:rPr>
          <w:rFonts w:cs="Times New Roman"/>
        </w:rPr>
      </w:pPr>
      <w:r w:rsidRPr="00BE0AE5">
        <w:rPr>
          <w:rFonts w:cs="Times New Roman"/>
        </w:rPr>
        <w:t>аргументировать основные правила поведения человека в природе и объяснять значение природоохранной деятел</w:t>
      </w:r>
      <w:r w:rsidRPr="00BE0AE5">
        <w:rPr>
          <w:rFonts w:cs="Times New Roman"/>
        </w:rPr>
        <w:t>ь</w:t>
      </w:r>
      <w:r w:rsidRPr="00BE0AE5">
        <w:rPr>
          <w:rFonts w:cs="Times New Roman"/>
        </w:rPr>
        <w:t>ности человека; анализировать глобальные экологические проблемы;</w:t>
      </w:r>
    </w:p>
    <w:p w:rsidR="00416B7C" w:rsidRPr="00BE0AE5" w:rsidRDefault="00416B7C" w:rsidP="00416B7C">
      <w:pPr>
        <w:pStyle w:val="Bull"/>
        <w:rPr>
          <w:rFonts w:cs="Times New Roman"/>
        </w:rPr>
      </w:pPr>
      <w:r w:rsidRPr="00BE0AE5">
        <w:rPr>
          <w:rFonts w:cs="Times New Roman"/>
        </w:rPr>
        <w:t>раскрывать роль биологии в практической деятельности человека;</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предметов гуман</w:t>
      </w:r>
      <w:r w:rsidRPr="00BE0AE5">
        <w:rPr>
          <w:rFonts w:cs="Times New Roman"/>
        </w:rPr>
        <w:t>и</w:t>
      </w:r>
      <w:r w:rsidRPr="00BE0AE5">
        <w:rPr>
          <w:rFonts w:cs="Times New Roman"/>
        </w:rPr>
        <w:t>тарного цикла, различными видами искусства;</w:t>
      </w:r>
    </w:p>
    <w:p w:rsidR="00416B7C" w:rsidRPr="00BE0AE5" w:rsidRDefault="00416B7C" w:rsidP="00416B7C">
      <w:pPr>
        <w:pStyle w:val="Bull"/>
        <w:rPr>
          <w:rFonts w:cs="Times New Roman"/>
        </w:rPr>
      </w:pPr>
      <w:r w:rsidRPr="00BE0AE5">
        <w:rPr>
          <w:rFonts w:cs="Times New Roman"/>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416B7C" w:rsidRPr="00BE0AE5" w:rsidRDefault="00416B7C" w:rsidP="00416B7C">
      <w:pPr>
        <w:pStyle w:val="Bull"/>
        <w:rPr>
          <w:rFonts w:cs="Times New Roman"/>
        </w:rPr>
      </w:pPr>
      <w:r w:rsidRPr="00BE0AE5">
        <w:rPr>
          <w:rFonts w:cs="Times New Roman"/>
        </w:rPr>
        <w:lastRenderedPageBreak/>
        <w:t>применять методы биологии (наблюдение, описание, классификация, измерение, эксперимент): проводить наблюд</w:t>
      </w:r>
      <w:r w:rsidRPr="00BE0AE5">
        <w:rPr>
          <w:rFonts w:cs="Times New Roman"/>
        </w:rPr>
        <w:t>е</w:t>
      </w:r>
      <w:r w:rsidRPr="00BE0AE5">
        <w:rPr>
          <w:rFonts w:cs="Times New Roman"/>
        </w:rPr>
        <w:t>ния за организмами, описывать биологические объекты, процессы и явления; выполнять биологический рисунок и измерение биологических объектов;</w:t>
      </w:r>
    </w:p>
    <w:p w:rsidR="00416B7C" w:rsidRPr="00BE0AE5" w:rsidRDefault="00416B7C" w:rsidP="00416B7C">
      <w:pPr>
        <w:pStyle w:val="Bull"/>
        <w:rPr>
          <w:rFonts w:cs="Times New Roman"/>
        </w:rPr>
      </w:pPr>
      <w:r w:rsidRPr="00BE0AE5">
        <w:rPr>
          <w:rFonts w:cs="Times New Roman"/>
        </w:rPr>
        <w:t>владеть приёмами работы с лупой, световым и цифровым микроскопами при рассматривании биологических объектов;</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416B7C" w:rsidRPr="00BE0AE5" w:rsidRDefault="00416B7C" w:rsidP="00416B7C">
      <w:pPr>
        <w:pStyle w:val="Bull"/>
        <w:rPr>
          <w:rFonts w:cs="Times New Roman"/>
        </w:rPr>
      </w:pPr>
      <w:r w:rsidRPr="00BE0AE5">
        <w:rPr>
          <w:rFonts w:cs="Times New Roman"/>
        </w:rPr>
        <w:t>использовать при выполнении учебных заданий научно-популярную литературу по биологии, справочные материалы, ресурсы Интернета;</w:t>
      </w:r>
    </w:p>
    <w:p w:rsidR="00416B7C" w:rsidRPr="00BE0AE5" w:rsidRDefault="00416B7C" w:rsidP="00416B7C">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w:t>
      </w:r>
    </w:p>
    <w:p w:rsidR="00416B7C" w:rsidRPr="00BE0AE5" w:rsidRDefault="00416B7C" w:rsidP="00416B7C">
      <w:pPr>
        <w:pStyle w:val="42"/>
        <w:rPr>
          <w:rStyle w:val="a9"/>
          <w:rFonts w:cs="Times New Roman"/>
          <w:b/>
          <w:bCs/>
          <w:lang w:val="ru-RU"/>
        </w:rPr>
      </w:pPr>
      <w:r w:rsidRPr="00BE0AE5">
        <w:rPr>
          <w:rStyle w:val="a9"/>
          <w:rFonts w:cs="Times New Roman"/>
          <w:b/>
          <w:bCs/>
          <w:lang w:val="ru-RU"/>
        </w:rPr>
        <w:t>6 класс:</w:t>
      </w:r>
    </w:p>
    <w:p w:rsidR="00416B7C" w:rsidRPr="00BE0AE5" w:rsidRDefault="00416B7C" w:rsidP="00416B7C">
      <w:pPr>
        <w:pStyle w:val="Bull"/>
        <w:rPr>
          <w:rFonts w:cs="Times New Roman"/>
        </w:rPr>
      </w:pPr>
      <w:r w:rsidRPr="00BE0AE5">
        <w:rPr>
          <w:rFonts w:cs="Times New Roman"/>
        </w:rPr>
        <w:t>характеризовать ботанику как биологическую науку, её разделы и связи с другими науками и техникой;</w:t>
      </w:r>
    </w:p>
    <w:p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w:t>
      </w:r>
      <w:r w:rsidRPr="00BE0AE5">
        <w:rPr>
          <w:rFonts w:cs="Times New Roman"/>
        </w:rPr>
        <w:t>и</w:t>
      </w:r>
      <w:r w:rsidRPr="00BE0AE5">
        <w:rPr>
          <w:rFonts w:cs="Times New Roman"/>
        </w:rPr>
        <w:t>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416B7C" w:rsidRPr="00BE0AE5" w:rsidRDefault="00416B7C" w:rsidP="00416B7C">
      <w:pPr>
        <w:pStyle w:val="Bull"/>
        <w:rPr>
          <w:rFonts w:cs="Times New Roman"/>
        </w:rPr>
      </w:pPr>
      <w:r w:rsidRPr="00BE0AE5">
        <w:rPr>
          <w:rFonts w:cs="Times New Roman"/>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416B7C" w:rsidRPr="00BE0AE5" w:rsidRDefault="00416B7C" w:rsidP="00416B7C">
      <w:pPr>
        <w:pStyle w:val="Bull"/>
        <w:rPr>
          <w:rFonts w:cs="Times New Roman"/>
        </w:rPr>
      </w:pPr>
      <w:r w:rsidRPr="00BE0AE5">
        <w:rPr>
          <w:rFonts w:cs="Times New Roman"/>
        </w:rPr>
        <w:t>различать и описывать живые и гербарные экземпляры растений по заданному плану, части растений по изображ</w:t>
      </w:r>
      <w:r w:rsidRPr="00BE0AE5">
        <w:rPr>
          <w:rFonts w:cs="Times New Roman"/>
        </w:rPr>
        <w:t>е</w:t>
      </w:r>
      <w:r w:rsidRPr="00BE0AE5">
        <w:rPr>
          <w:rFonts w:cs="Times New Roman"/>
        </w:rPr>
        <w:t>ниям, схемам, моделям, муляжам, рельефным таблицам;</w:t>
      </w:r>
    </w:p>
    <w:p w:rsidR="00416B7C" w:rsidRPr="00BE0AE5" w:rsidRDefault="00416B7C" w:rsidP="00416B7C">
      <w:pPr>
        <w:pStyle w:val="Bull"/>
        <w:rPr>
          <w:rFonts w:cs="Times New Roman"/>
        </w:rPr>
      </w:pPr>
      <w:r w:rsidRPr="00BE0AE5">
        <w:rPr>
          <w:rFonts w:cs="Times New Roman"/>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416B7C" w:rsidRPr="00BE0AE5" w:rsidRDefault="00416B7C" w:rsidP="00416B7C">
      <w:pPr>
        <w:pStyle w:val="Bull"/>
        <w:rPr>
          <w:rFonts w:cs="Times New Roman"/>
        </w:rPr>
      </w:pPr>
      <w:r w:rsidRPr="00BE0AE5">
        <w:rPr>
          <w:rFonts w:cs="Times New Roman"/>
        </w:rPr>
        <w:t>сравнивать растительные ткани и органы растений между собой;</w:t>
      </w:r>
    </w:p>
    <w:p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морфологии и физиологии растений, в том числе работы с ми</w:t>
      </w:r>
      <w:r w:rsidRPr="00BE0AE5">
        <w:rPr>
          <w:rFonts w:cs="Times New Roman"/>
        </w:rPr>
        <w:t>к</w:t>
      </w:r>
      <w:r w:rsidRPr="00BE0AE5">
        <w:rPr>
          <w:rFonts w:cs="Times New Roman"/>
        </w:rPr>
        <w:t>роскопом с постоянными (фиксированными) и временными микропрепаратами, исследовательские работы с испол</w:t>
      </w:r>
      <w:r w:rsidRPr="00BE0AE5">
        <w:rPr>
          <w:rFonts w:cs="Times New Roman"/>
        </w:rPr>
        <w:t>ь</w:t>
      </w:r>
      <w:r w:rsidRPr="00BE0AE5">
        <w:rPr>
          <w:rFonts w:cs="Times New Roman"/>
        </w:rPr>
        <w:t>зованием приборов и инструментов цифровой лаборатории;</w:t>
      </w:r>
    </w:p>
    <w:p w:rsidR="00416B7C" w:rsidRPr="00BE0AE5" w:rsidRDefault="00416B7C" w:rsidP="00416B7C">
      <w:pPr>
        <w:pStyle w:val="Bull"/>
        <w:rPr>
          <w:rFonts w:cs="Times New Roman"/>
        </w:rPr>
      </w:pPr>
      <w:r w:rsidRPr="00BE0AE5">
        <w:rPr>
          <w:rFonts w:cs="Times New Roman"/>
        </w:rPr>
        <w:t>характеризовать процессы жизнедеятельности растений: поглощение воды и минеральное питание, фотосинтез, д</w:t>
      </w:r>
      <w:r w:rsidRPr="00BE0AE5">
        <w:rPr>
          <w:rFonts w:cs="Times New Roman"/>
        </w:rPr>
        <w:t>ы</w:t>
      </w:r>
      <w:r w:rsidRPr="00BE0AE5">
        <w:rPr>
          <w:rFonts w:cs="Times New Roman"/>
        </w:rPr>
        <w:t>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416B7C" w:rsidRPr="00BE0AE5" w:rsidRDefault="00416B7C" w:rsidP="00416B7C">
      <w:pPr>
        <w:pStyle w:val="Bull"/>
        <w:rPr>
          <w:rFonts w:cs="Times New Roman"/>
        </w:rPr>
      </w:pPr>
      <w:r w:rsidRPr="00BE0AE5">
        <w:rPr>
          <w:rFonts w:cs="Times New Roman"/>
        </w:rPr>
        <w:t>выявлять причинно-следственные связи между строением и функциями тканей и органов растений, строением и жизнедеятельностью растений;</w:t>
      </w:r>
    </w:p>
    <w:p w:rsidR="00416B7C" w:rsidRPr="00BE0AE5" w:rsidRDefault="00416B7C" w:rsidP="00416B7C">
      <w:pPr>
        <w:pStyle w:val="Bull"/>
        <w:rPr>
          <w:rFonts w:cs="Times New Roman"/>
        </w:rPr>
      </w:pPr>
      <w:r w:rsidRPr="00BE0AE5">
        <w:rPr>
          <w:rFonts w:cs="Times New Roman"/>
          <w:spacing w:val="-3"/>
        </w:rPr>
        <w:t>классифицировать растения и их части по разным основаниям;</w:t>
      </w:r>
    </w:p>
    <w:p w:rsidR="00416B7C" w:rsidRPr="00BE0AE5" w:rsidRDefault="00416B7C" w:rsidP="00416B7C">
      <w:pPr>
        <w:pStyle w:val="Bull"/>
        <w:rPr>
          <w:rFonts w:cs="Times New Roman"/>
        </w:rPr>
      </w:pPr>
      <w:r w:rsidRPr="00BE0AE5">
        <w:rPr>
          <w:rFonts w:cs="Times New Roman"/>
        </w:rPr>
        <w:t>объяснять роль растений в природе и жизни человека: значение фотосинтеза в природе и в жизни человека; биолог</w:t>
      </w:r>
      <w:r w:rsidRPr="00BE0AE5">
        <w:rPr>
          <w:rFonts w:cs="Times New Roman"/>
        </w:rPr>
        <w:t>и</w:t>
      </w:r>
      <w:r w:rsidRPr="00BE0AE5">
        <w:rPr>
          <w:rFonts w:cs="Times New Roman"/>
        </w:rPr>
        <w:t>ческое и хозяйственное значение видоизменённых побегов; хозяйственное значение вегетативного размножения;</w:t>
      </w:r>
    </w:p>
    <w:p w:rsidR="00416B7C" w:rsidRPr="00BE0AE5" w:rsidRDefault="00416B7C" w:rsidP="00416B7C">
      <w:pPr>
        <w:pStyle w:val="Bull"/>
        <w:rPr>
          <w:rFonts w:cs="Times New Roman"/>
        </w:rPr>
      </w:pPr>
      <w:r w:rsidRPr="00BE0AE5">
        <w:rPr>
          <w:rFonts w:cs="Times New Roman"/>
        </w:rPr>
        <w:t>применять полученные знания для выращивания и размножения культурных растений;</w:t>
      </w:r>
    </w:p>
    <w:p w:rsidR="00416B7C" w:rsidRPr="00BE0AE5" w:rsidRDefault="00416B7C" w:rsidP="00416B7C">
      <w:pPr>
        <w:pStyle w:val="Bull"/>
        <w:rPr>
          <w:rFonts w:cs="Times New Roman"/>
        </w:rPr>
      </w:pPr>
      <w:r w:rsidRPr="00BE0AE5">
        <w:rPr>
          <w:rFonts w:cs="Times New Roman"/>
        </w:rPr>
        <w:t>использовать методы биологии: проводить наблюдения за растениями, описывать растения и их части, ставить пр</w:t>
      </w:r>
      <w:r w:rsidRPr="00BE0AE5">
        <w:rPr>
          <w:rFonts w:cs="Times New Roman"/>
        </w:rPr>
        <w:t>о</w:t>
      </w:r>
      <w:r w:rsidRPr="00BE0AE5">
        <w:rPr>
          <w:rFonts w:cs="Times New Roman"/>
        </w:rPr>
        <w:t>стейшие биологические опыты и эксперименты;</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16B7C" w:rsidRPr="00BE0AE5" w:rsidRDefault="00416B7C" w:rsidP="00416B7C">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w:t>
      </w:r>
    </w:p>
    <w:p w:rsidR="00416B7C" w:rsidRPr="00BE0AE5" w:rsidRDefault="00416B7C" w:rsidP="00416B7C">
      <w:pPr>
        <w:pStyle w:val="42"/>
        <w:rPr>
          <w:rStyle w:val="a9"/>
          <w:rFonts w:cs="Times New Roman"/>
          <w:b/>
          <w:bCs/>
          <w:lang w:val="ru-RU"/>
        </w:rPr>
      </w:pPr>
      <w:r w:rsidRPr="00BE0AE5">
        <w:rPr>
          <w:rStyle w:val="a9"/>
          <w:rFonts w:cs="Times New Roman"/>
          <w:b/>
          <w:bCs/>
          <w:lang w:val="ru-RU"/>
        </w:rPr>
        <w:t>7 класс:</w:t>
      </w:r>
    </w:p>
    <w:p w:rsidR="00416B7C" w:rsidRPr="00BE0AE5" w:rsidRDefault="00416B7C" w:rsidP="00416B7C">
      <w:pPr>
        <w:pStyle w:val="Bull"/>
        <w:rPr>
          <w:rFonts w:cs="Times New Roman"/>
        </w:rPr>
      </w:pPr>
      <w:r w:rsidRPr="00BE0AE5">
        <w:rPr>
          <w:rFonts w:cs="Times New Roman"/>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416B7C" w:rsidRPr="00BE0AE5" w:rsidRDefault="00416B7C" w:rsidP="00416B7C">
      <w:pPr>
        <w:pStyle w:val="Bull"/>
        <w:rPr>
          <w:rFonts w:cs="Times New Roman"/>
        </w:rPr>
      </w:pPr>
      <w:r w:rsidRPr="00BE0AE5">
        <w:rPr>
          <w:rFonts w:cs="Times New Roman"/>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416B7C" w:rsidRPr="00BE0AE5" w:rsidRDefault="00416B7C" w:rsidP="00416B7C">
      <w:pPr>
        <w:pStyle w:val="Bull"/>
        <w:rPr>
          <w:rFonts w:cs="Times New Roman"/>
        </w:rPr>
      </w:pPr>
      <w:r w:rsidRPr="00BE0AE5">
        <w:rPr>
          <w:rFonts w:cs="Times New Roman"/>
        </w:rPr>
        <w:t>выявлять признаки классов покрытосеменных или цветковых, семейств двудольных и однодольных растений;</w:t>
      </w:r>
    </w:p>
    <w:p w:rsidR="00416B7C" w:rsidRPr="00BE0AE5" w:rsidRDefault="00416B7C" w:rsidP="00416B7C">
      <w:pPr>
        <w:pStyle w:val="Bull"/>
        <w:rPr>
          <w:rFonts w:cs="Times New Roman"/>
        </w:rPr>
      </w:pPr>
      <w:r w:rsidRPr="00BE0AE5">
        <w:rPr>
          <w:rFonts w:cs="Times New Roman"/>
        </w:rPr>
        <w:lastRenderedPageBreak/>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w:t>
      </w:r>
      <w:r w:rsidRPr="00BE0AE5">
        <w:rPr>
          <w:rFonts w:cs="Times New Roman"/>
        </w:rPr>
        <w:t>а</w:t>
      </w:r>
      <w:r w:rsidRPr="00BE0AE5">
        <w:rPr>
          <w:rFonts w:cs="Times New Roman"/>
        </w:rPr>
        <w:t>боты с использованием приборов и инструментов цифровой лаборатории;</w:t>
      </w:r>
    </w:p>
    <w:p w:rsidR="00416B7C" w:rsidRPr="00BE0AE5" w:rsidRDefault="00416B7C" w:rsidP="00416B7C">
      <w:pPr>
        <w:pStyle w:val="Bull"/>
        <w:rPr>
          <w:rFonts w:cs="Times New Roman"/>
        </w:rPr>
      </w:pPr>
      <w:r w:rsidRPr="00BE0AE5">
        <w:rPr>
          <w:rFonts w:cs="Times New Roman"/>
        </w:rPr>
        <w:t>выделять существенные признаки строения и жизнедеятельности растений, бактерий, грибов, лишайников;</w:t>
      </w:r>
    </w:p>
    <w:p w:rsidR="00416B7C" w:rsidRPr="00BE0AE5" w:rsidRDefault="00416B7C" w:rsidP="00416B7C">
      <w:pPr>
        <w:pStyle w:val="Bull"/>
        <w:rPr>
          <w:rFonts w:cs="Times New Roman"/>
        </w:rPr>
      </w:pPr>
      <w:r w:rsidRPr="00BE0AE5">
        <w:rPr>
          <w:rFonts w:cs="Times New Roman"/>
        </w:rPr>
        <w:t>проводить описание и сравнивать между собой растения, грибы, лишайники, бактерии по заданному плану; делать выводы на основе сравнения;</w:t>
      </w:r>
    </w:p>
    <w:p w:rsidR="00416B7C" w:rsidRPr="00BE0AE5" w:rsidRDefault="00416B7C" w:rsidP="00416B7C">
      <w:pPr>
        <w:pStyle w:val="Bull"/>
        <w:rPr>
          <w:rFonts w:cs="Times New Roman"/>
        </w:rPr>
      </w:pPr>
      <w:r w:rsidRPr="00BE0AE5">
        <w:rPr>
          <w:rFonts w:cs="Times New Roman"/>
        </w:rPr>
        <w:t>описывать усложнение организации растений в ходе эволюции растительного мира на Земле;</w:t>
      </w:r>
    </w:p>
    <w:p w:rsidR="00416B7C" w:rsidRPr="00BE0AE5" w:rsidRDefault="00416B7C" w:rsidP="00416B7C">
      <w:pPr>
        <w:pStyle w:val="Bull"/>
        <w:rPr>
          <w:rFonts w:cs="Times New Roman"/>
        </w:rPr>
      </w:pPr>
      <w:r w:rsidRPr="00BE0AE5">
        <w:rPr>
          <w:rFonts w:cs="Times New Roman"/>
        </w:rPr>
        <w:t>выявлять черты приспособленности растений к среде обитания, значение экологических факторов для растений;</w:t>
      </w:r>
    </w:p>
    <w:p w:rsidR="00416B7C" w:rsidRPr="00BE0AE5" w:rsidRDefault="00416B7C" w:rsidP="00416B7C">
      <w:pPr>
        <w:pStyle w:val="Bull"/>
        <w:rPr>
          <w:rFonts w:cs="Times New Roman"/>
        </w:rPr>
      </w:pPr>
      <w:r w:rsidRPr="00BE0AE5">
        <w:rPr>
          <w:rFonts w:cs="Times New Roman"/>
        </w:rPr>
        <w:t>характеризовать растительные сообщества, сезонные и поступательные изменения растительных сообществ, раст</w:t>
      </w:r>
      <w:r w:rsidRPr="00BE0AE5">
        <w:rPr>
          <w:rFonts w:cs="Times New Roman"/>
        </w:rPr>
        <w:t>и</w:t>
      </w:r>
      <w:r w:rsidRPr="00BE0AE5">
        <w:rPr>
          <w:rFonts w:cs="Times New Roman"/>
        </w:rPr>
        <w:t>тельность (растительный покров) природных зон Земли;</w:t>
      </w:r>
    </w:p>
    <w:p w:rsidR="00416B7C" w:rsidRPr="00BE0AE5" w:rsidRDefault="00416B7C" w:rsidP="00416B7C">
      <w:pPr>
        <w:pStyle w:val="Bull"/>
        <w:rPr>
          <w:rFonts w:cs="Times New Roman"/>
        </w:rPr>
      </w:pPr>
      <w:r w:rsidRPr="00BE0AE5">
        <w:rPr>
          <w:rFonts w:cs="Times New Roman"/>
        </w:rPr>
        <w:t>приводить примеры культурных растений и их значение в жизни человека; понимать причины и знать меры охраны растительного мира Земли;</w:t>
      </w:r>
    </w:p>
    <w:p w:rsidR="00416B7C" w:rsidRPr="00BE0AE5" w:rsidRDefault="00416B7C" w:rsidP="00416B7C">
      <w:pPr>
        <w:pStyle w:val="Bull"/>
        <w:rPr>
          <w:rFonts w:cs="Times New Roman"/>
        </w:rPr>
      </w:pPr>
      <w:r w:rsidRPr="00BE0AE5">
        <w:rPr>
          <w:rFonts w:cs="Times New Roman"/>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416B7C" w:rsidRPr="00BE0AE5" w:rsidRDefault="00416B7C" w:rsidP="00416B7C">
      <w:pPr>
        <w:pStyle w:val="Bull"/>
        <w:rPr>
          <w:rFonts w:cs="Times New Roman"/>
        </w:rPr>
      </w:pPr>
      <w:r w:rsidRPr="00BE0AE5">
        <w:rPr>
          <w:rFonts w:cs="Times New Roman"/>
        </w:rPr>
        <w:t>использовать методы биологии: проводить наблюдения за растениями, бактериями, грибами, лишайниками, опис</w:t>
      </w:r>
      <w:r w:rsidRPr="00BE0AE5">
        <w:rPr>
          <w:rFonts w:cs="Times New Roman"/>
        </w:rPr>
        <w:t>ы</w:t>
      </w:r>
      <w:r w:rsidRPr="00BE0AE5">
        <w:rPr>
          <w:rFonts w:cs="Times New Roman"/>
        </w:rPr>
        <w:t>вать их; ставить простейшие биологические опыты и эксперименты;</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416B7C" w:rsidRPr="00BE0AE5" w:rsidRDefault="00416B7C" w:rsidP="00416B7C">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416B7C" w:rsidRPr="00BE0AE5" w:rsidRDefault="00416B7C" w:rsidP="00416B7C">
      <w:pPr>
        <w:pStyle w:val="42"/>
        <w:rPr>
          <w:rStyle w:val="a9"/>
          <w:rFonts w:cs="Times New Roman"/>
          <w:b/>
          <w:bCs/>
          <w:lang w:val="ru-RU"/>
        </w:rPr>
      </w:pPr>
      <w:r w:rsidRPr="00BE0AE5">
        <w:rPr>
          <w:rStyle w:val="a9"/>
          <w:rFonts w:cs="Times New Roman"/>
          <w:b/>
          <w:bCs/>
          <w:lang w:val="ru-RU"/>
        </w:rPr>
        <w:t>8 класс:</w:t>
      </w:r>
    </w:p>
    <w:p w:rsidR="00416B7C" w:rsidRPr="00BE0AE5" w:rsidRDefault="00416B7C" w:rsidP="00416B7C">
      <w:pPr>
        <w:pStyle w:val="Bull"/>
        <w:rPr>
          <w:rFonts w:cs="Times New Roman"/>
        </w:rPr>
      </w:pPr>
      <w:r w:rsidRPr="00BE0AE5">
        <w:rPr>
          <w:rFonts w:cs="Times New Roman"/>
        </w:rPr>
        <w:t>характеризовать зоологию как биологическую науку, её разделы и связь с другими науками и техникой;</w:t>
      </w:r>
    </w:p>
    <w:p w:rsidR="00416B7C" w:rsidRPr="00BE0AE5" w:rsidRDefault="00416B7C" w:rsidP="00416B7C">
      <w:pPr>
        <w:pStyle w:val="Bull"/>
        <w:rPr>
          <w:rFonts w:cs="Times New Roman"/>
        </w:rPr>
      </w:pPr>
      <w:r w:rsidRPr="00BE0AE5">
        <w:rPr>
          <w:rFonts w:cs="Times New Roman"/>
        </w:rPr>
        <w:t>характеризовать принципы классификации животных, вид как основную систематическую категорию, основные с</w:t>
      </w:r>
      <w:r w:rsidRPr="00BE0AE5">
        <w:rPr>
          <w:rFonts w:cs="Times New Roman"/>
        </w:rPr>
        <w:t>и</w:t>
      </w:r>
      <w:r w:rsidRPr="00BE0AE5">
        <w:rPr>
          <w:rFonts w:cs="Times New Roman"/>
        </w:rPr>
        <w:t>стематические группы животных (простейшие, кишечнополостные, плоские, круглые и кольчатые черви; членист</w:t>
      </w:r>
      <w:r w:rsidRPr="00BE0AE5">
        <w:rPr>
          <w:rFonts w:cs="Times New Roman"/>
        </w:rPr>
        <w:t>о</w:t>
      </w:r>
      <w:r w:rsidRPr="00BE0AE5">
        <w:rPr>
          <w:rFonts w:cs="Times New Roman"/>
        </w:rPr>
        <w:t>ногие, моллюски, хордовые);</w:t>
      </w:r>
    </w:p>
    <w:p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w:t>
      </w:r>
      <w:r w:rsidRPr="00BE0AE5">
        <w:rPr>
          <w:rFonts w:cs="Times New Roman"/>
        </w:rPr>
        <w:t>и</w:t>
      </w:r>
      <w:r w:rsidRPr="00BE0AE5">
        <w:rPr>
          <w:rFonts w:cs="Times New Roman"/>
        </w:rPr>
        <w:t>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416B7C" w:rsidRPr="00BE0AE5" w:rsidRDefault="00416B7C" w:rsidP="00416B7C">
      <w:pPr>
        <w:pStyle w:val="Bull"/>
        <w:rPr>
          <w:rFonts w:cs="Times New Roman"/>
        </w:rPr>
      </w:pPr>
      <w:r w:rsidRPr="00BE0AE5">
        <w:rPr>
          <w:rFonts w:cs="Times New Roman"/>
        </w:rPr>
        <w:t>раскрывать общие признаки животных, уровни организации животного организма: клетки, ткани, органы, системы органов, организм;</w:t>
      </w:r>
    </w:p>
    <w:p w:rsidR="00416B7C" w:rsidRPr="00BE0AE5" w:rsidRDefault="00416B7C" w:rsidP="00416B7C">
      <w:pPr>
        <w:pStyle w:val="Bull"/>
        <w:rPr>
          <w:rFonts w:cs="Times New Roman"/>
        </w:rPr>
      </w:pPr>
      <w:r w:rsidRPr="00BE0AE5">
        <w:rPr>
          <w:rFonts w:cs="Times New Roman"/>
        </w:rPr>
        <w:t>сравнивать животные ткани и органы животных между собой;</w:t>
      </w:r>
    </w:p>
    <w:p w:rsidR="00416B7C" w:rsidRPr="00BE0AE5" w:rsidRDefault="00416B7C" w:rsidP="00416B7C">
      <w:pPr>
        <w:pStyle w:val="Bull"/>
        <w:rPr>
          <w:rFonts w:cs="Times New Roman"/>
        </w:rPr>
      </w:pPr>
      <w:r w:rsidRPr="00BE0AE5">
        <w:rPr>
          <w:rFonts w:cs="Times New Roman"/>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416B7C" w:rsidRPr="00BE0AE5" w:rsidRDefault="00416B7C" w:rsidP="00416B7C">
      <w:pPr>
        <w:pStyle w:val="Bull"/>
        <w:rPr>
          <w:rFonts w:cs="Times New Roman"/>
        </w:rPr>
      </w:pPr>
      <w:r w:rsidRPr="00BE0AE5">
        <w:rPr>
          <w:rFonts w:cs="Times New Roman"/>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416B7C" w:rsidRPr="00BE0AE5" w:rsidRDefault="00416B7C" w:rsidP="00416B7C">
      <w:pPr>
        <w:pStyle w:val="Bull"/>
        <w:rPr>
          <w:rFonts w:cs="Times New Roman"/>
        </w:rPr>
      </w:pPr>
      <w:r w:rsidRPr="00BE0AE5">
        <w:rPr>
          <w:rFonts w:cs="Times New Roman"/>
        </w:rPr>
        <w:t>выявлять причинно-следственные связи между строением, жизнедеятельностью и средой обитания животных изуч</w:t>
      </w:r>
      <w:r w:rsidRPr="00BE0AE5">
        <w:rPr>
          <w:rFonts w:cs="Times New Roman"/>
        </w:rPr>
        <w:t>а</w:t>
      </w:r>
      <w:r w:rsidRPr="00BE0AE5">
        <w:rPr>
          <w:rFonts w:cs="Times New Roman"/>
        </w:rPr>
        <w:t>емых систематических групп;</w:t>
      </w:r>
    </w:p>
    <w:p w:rsidR="00416B7C" w:rsidRPr="00BE0AE5" w:rsidRDefault="00416B7C" w:rsidP="00416B7C">
      <w:pPr>
        <w:pStyle w:val="Bull"/>
        <w:rPr>
          <w:rFonts w:cs="Times New Roman"/>
        </w:rPr>
      </w:pPr>
      <w:r w:rsidRPr="00BE0AE5">
        <w:rPr>
          <w:rFonts w:cs="Times New Roman"/>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416B7C" w:rsidRPr="00BE0AE5" w:rsidRDefault="00416B7C" w:rsidP="00416B7C">
      <w:pPr>
        <w:pStyle w:val="Bull"/>
        <w:rPr>
          <w:rFonts w:cs="Times New Roman"/>
        </w:rPr>
      </w:pPr>
      <w:r w:rsidRPr="00BE0AE5">
        <w:rPr>
          <w:rFonts w:cs="Times New Roman"/>
        </w:rPr>
        <w:t>выявлять признаки классов членистоногих и хордовых; отрядов насекомых и млекопитающих;</w:t>
      </w:r>
    </w:p>
    <w:p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BE0AE5" w:rsidRDefault="00416B7C" w:rsidP="00416B7C">
      <w:pPr>
        <w:pStyle w:val="Bull"/>
        <w:rPr>
          <w:rFonts w:cs="Times New Roman"/>
        </w:rPr>
      </w:pPr>
      <w:r w:rsidRPr="00BE0AE5">
        <w:rPr>
          <w:rFonts w:cs="Times New Roman"/>
        </w:rPr>
        <w:t>сравнивать представителей отдельных систематических групп животных и делать выводы на основе сравнения;</w:t>
      </w:r>
    </w:p>
    <w:p w:rsidR="00416B7C" w:rsidRPr="00BE0AE5" w:rsidRDefault="00416B7C" w:rsidP="00416B7C">
      <w:pPr>
        <w:pStyle w:val="Bull"/>
        <w:rPr>
          <w:rFonts w:cs="Times New Roman"/>
        </w:rPr>
      </w:pPr>
      <w:r w:rsidRPr="00BE0AE5">
        <w:rPr>
          <w:rFonts w:cs="Times New Roman"/>
        </w:rPr>
        <w:t>классифицировать животных на основании особенностей строения;</w:t>
      </w:r>
    </w:p>
    <w:p w:rsidR="00416B7C" w:rsidRPr="00BE0AE5" w:rsidRDefault="00416B7C" w:rsidP="00416B7C">
      <w:pPr>
        <w:pStyle w:val="Bull"/>
        <w:rPr>
          <w:rFonts w:cs="Times New Roman"/>
        </w:rPr>
      </w:pPr>
      <w:r w:rsidRPr="00BE0AE5">
        <w:rPr>
          <w:rFonts w:cs="Times New Roman"/>
        </w:rPr>
        <w:t>описывать усложнение организации животных в ходе эволюции животного мира на Земле;</w:t>
      </w:r>
    </w:p>
    <w:p w:rsidR="00416B7C" w:rsidRPr="00BE0AE5" w:rsidRDefault="00416B7C" w:rsidP="00416B7C">
      <w:pPr>
        <w:pStyle w:val="Bull"/>
        <w:rPr>
          <w:rFonts w:cs="Times New Roman"/>
        </w:rPr>
      </w:pPr>
      <w:r w:rsidRPr="00BE0AE5">
        <w:rPr>
          <w:rFonts w:cs="Times New Roman"/>
        </w:rPr>
        <w:t>выявлять черты приспособленности животных к среде обитания, значение экологических факторов для животных;</w:t>
      </w:r>
    </w:p>
    <w:p w:rsidR="00416B7C" w:rsidRPr="00BE0AE5" w:rsidRDefault="00416B7C" w:rsidP="00416B7C">
      <w:pPr>
        <w:pStyle w:val="Bull"/>
        <w:rPr>
          <w:rFonts w:cs="Times New Roman"/>
        </w:rPr>
      </w:pPr>
      <w:r w:rsidRPr="00BE0AE5">
        <w:rPr>
          <w:rFonts w:cs="Times New Roman"/>
        </w:rPr>
        <w:t>выявлять взаимосвязи животных в природных сообществах, цепи питания;</w:t>
      </w:r>
    </w:p>
    <w:p w:rsidR="00416B7C" w:rsidRPr="00BE0AE5" w:rsidRDefault="00416B7C" w:rsidP="00416B7C">
      <w:pPr>
        <w:pStyle w:val="Bull"/>
        <w:rPr>
          <w:rFonts w:cs="Times New Roman"/>
        </w:rPr>
      </w:pPr>
      <w:r w:rsidRPr="00BE0AE5">
        <w:rPr>
          <w:rFonts w:cs="Times New Roman"/>
        </w:rPr>
        <w:t>устанавливать взаимосвязи животных с растениями, грибами, лишайниками и бактериями в природных сообществах;</w:t>
      </w:r>
    </w:p>
    <w:p w:rsidR="00416B7C" w:rsidRPr="00BE0AE5" w:rsidRDefault="00416B7C" w:rsidP="00416B7C">
      <w:pPr>
        <w:pStyle w:val="Bull"/>
        <w:rPr>
          <w:rFonts w:cs="Times New Roman"/>
        </w:rPr>
      </w:pPr>
      <w:r w:rsidRPr="00BE0AE5">
        <w:rPr>
          <w:rFonts w:cs="Times New Roman"/>
        </w:rPr>
        <w:t>характеризовать животных природных зон Земли, основные закономерности распространения животных по планете;</w:t>
      </w:r>
    </w:p>
    <w:p w:rsidR="00416B7C" w:rsidRPr="00BE0AE5" w:rsidRDefault="00416B7C" w:rsidP="00416B7C">
      <w:pPr>
        <w:pStyle w:val="Bull"/>
        <w:rPr>
          <w:rFonts w:cs="Times New Roman"/>
        </w:rPr>
      </w:pPr>
      <w:r w:rsidRPr="00BE0AE5">
        <w:rPr>
          <w:rFonts w:cs="Times New Roman"/>
        </w:rPr>
        <w:t>раскрывать роль животных в природных сообществах;</w:t>
      </w:r>
    </w:p>
    <w:p w:rsidR="00416B7C" w:rsidRPr="00BE0AE5" w:rsidRDefault="00416B7C" w:rsidP="00416B7C">
      <w:pPr>
        <w:pStyle w:val="Bull"/>
        <w:rPr>
          <w:rFonts w:cs="Times New Roman"/>
        </w:rPr>
      </w:pPr>
      <w:r w:rsidRPr="00BE0AE5">
        <w:rPr>
          <w:rFonts w:cs="Times New Roman"/>
        </w:rPr>
        <w:lastRenderedPageBreak/>
        <w:t>раскрывать роль домашних и непродуктивных животных в жизни человека; роль промысловых животных в хозя</w:t>
      </w:r>
      <w:r w:rsidRPr="00BE0AE5">
        <w:rPr>
          <w:rFonts w:cs="Times New Roman"/>
        </w:rPr>
        <w:t>й</w:t>
      </w:r>
      <w:r w:rsidRPr="00BE0AE5">
        <w:rPr>
          <w:rFonts w:cs="Times New Roman"/>
        </w:rPr>
        <w:t>ственной деятельности человека и его повседневной жизни; объяснять значение животных в природе и жизни чел</w:t>
      </w:r>
      <w:r w:rsidRPr="00BE0AE5">
        <w:rPr>
          <w:rFonts w:cs="Times New Roman"/>
        </w:rPr>
        <w:t>о</w:t>
      </w:r>
      <w:r w:rsidRPr="00BE0AE5">
        <w:rPr>
          <w:rFonts w:cs="Times New Roman"/>
        </w:rPr>
        <w:t>века;</w:t>
      </w:r>
    </w:p>
    <w:p w:rsidR="00416B7C" w:rsidRPr="00BE0AE5" w:rsidRDefault="00416B7C" w:rsidP="00416B7C">
      <w:pPr>
        <w:pStyle w:val="Bull"/>
        <w:rPr>
          <w:rFonts w:cs="Times New Roman"/>
        </w:rPr>
      </w:pPr>
      <w:r w:rsidRPr="00BE0AE5">
        <w:rPr>
          <w:rFonts w:cs="Times New Roman"/>
        </w:rPr>
        <w:t>понимать причины и знать меры охраны животного мира Земли;</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физике, химии, ге</w:t>
      </w:r>
      <w:r w:rsidRPr="00BE0AE5">
        <w:rPr>
          <w:rFonts w:cs="Times New Roman"/>
        </w:rPr>
        <w:t>о</w:t>
      </w:r>
      <w:r w:rsidRPr="00BE0AE5">
        <w:rPr>
          <w:rFonts w:cs="Times New Roman"/>
        </w:rPr>
        <w:t>графии, технологии, предметов гуманитарного циклов, различными видами искусства;</w:t>
      </w:r>
    </w:p>
    <w:p w:rsidR="00416B7C" w:rsidRPr="00BE0AE5" w:rsidRDefault="00416B7C" w:rsidP="00416B7C">
      <w:pPr>
        <w:pStyle w:val="Bull"/>
        <w:rPr>
          <w:rFonts w:cs="Times New Roman"/>
        </w:rPr>
      </w:pPr>
      <w:r w:rsidRPr="00BE0AE5">
        <w:rPr>
          <w:rFonts w:cs="Times New Roman"/>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416B7C" w:rsidRPr="00BE0AE5" w:rsidRDefault="00416B7C" w:rsidP="00416B7C">
      <w:pPr>
        <w:pStyle w:val="Bull"/>
        <w:rPr>
          <w:rStyle w:val="a9"/>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416B7C" w:rsidRPr="00BE0AE5" w:rsidRDefault="00416B7C" w:rsidP="00416B7C">
      <w:pPr>
        <w:pStyle w:val="42"/>
        <w:rPr>
          <w:rStyle w:val="a9"/>
          <w:rFonts w:cs="Times New Roman"/>
          <w:b/>
          <w:bCs/>
          <w:lang w:val="ru-RU"/>
        </w:rPr>
      </w:pPr>
      <w:r w:rsidRPr="00BE0AE5">
        <w:rPr>
          <w:rStyle w:val="a9"/>
          <w:rFonts w:cs="Times New Roman"/>
          <w:b/>
          <w:bCs/>
          <w:lang w:val="ru-RU"/>
        </w:rPr>
        <w:t>9 класс:</w:t>
      </w:r>
    </w:p>
    <w:p w:rsidR="00416B7C" w:rsidRPr="00BE0AE5" w:rsidRDefault="00416B7C" w:rsidP="00416B7C">
      <w:pPr>
        <w:pStyle w:val="Bull"/>
        <w:rPr>
          <w:rFonts w:cs="Times New Roman"/>
        </w:rPr>
      </w:pPr>
      <w:r w:rsidRPr="00BE0AE5">
        <w:rPr>
          <w:rFonts w:cs="Times New Roman"/>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416B7C" w:rsidRPr="00BE0AE5" w:rsidRDefault="00416B7C" w:rsidP="00416B7C">
      <w:pPr>
        <w:pStyle w:val="Bull"/>
        <w:rPr>
          <w:rFonts w:cs="Times New Roman"/>
        </w:rPr>
      </w:pPr>
      <w:r w:rsidRPr="00BE0AE5">
        <w:rPr>
          <w:rFonts w:cs="Times New Roman"/>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И. М. Сеченов, И. П. Павлов, И. И. Мечников, А. А. Ухтомский,</w:t>
      </w:r>
      <w:r w:rsidRPr="00BE0AE5">
        <w:rPr>
          <w:rFonts w:cs="Times New Roman"/>
          <w:spacing w:val="-3"/>
        </w:rPr>
        <w:t>П. К. Анохин) и зарубежных (в том числе У. Гарвей, К. Бернар</w:t>
      </w:r>
      <w:r w:rsidRPr="00BE0AE5">
        <w:rPr>
          <w:rFonts w:cs="Times New Roman"/>
        </w:rPr>
        <w:t>, Л. Пастер, Ч. Дарвин) учёных в развитие представлений о происхождении, строении, жизнедеятельности, поведении, экологии человека;</w:t>
      </w:r>
    </w:p>
    <w:p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w:t>
      </w:r>
      <w:r w:rsidRPr="00BE0AE5">
        <w:rPr>
          <w:rFonts w:cs="Times New Roman"/>
        </w:rPr>
        <w:t>о</w:t>
      </w:r>
      <w:r w:rsidRPr="00BE0AE5">
        <w:rPr>
          <w:rFonts w:cs="Times New Roman"/>
        </w:rPr>
        <w:t>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w:t>
      </w:r>
      <w:r w:rsidRPr="00BE0AE5">
        <w:rPr>
          <w:rFonts w:cs="Times New Roman"/>
        </w:rPr>
        <w:t>н</w:t>
      </w:r>
      <w:r w:rsidRPr="00BE0AE5">
        <w:rPr>
          <w:rFonts w:cs="Times New Roman"/>
        </w:rPr>
        <w:t>тексте;</w:t>
      </w:r>
    </w:p>
    <w:p w:rsidR="00416B7C" w:rsidRPr="00BE0AE5" w:rsidRDefault="00416B7C" w:rsidP="00416B7C">
      <w:pPr>
        <w:pStyle w:val="Bull"/>
        <w:rPr>
          <w:rFonts w:cs="Times New Roman"/>
        </w:rPr>
      </w:pPr>
      <w:r w:rsidRPr="00BE0AE5">
        <w:rPr>
          <w:rFonts w:cs="Times New Roman"/>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416B7C" w:rsidRPr="00BE0AE5" w:rsidRDefault="00416B7C" w:rsidP="00416B7C">
      <w:pPr>
        <w:pStyle w:val="Bull"/>
        <w:rPr>
          <w:rFonts w:cs="Times New Roman"/>
        </w:rPr>
      </w:pPr>
      <w:r w:rsidRPr="00BE0AE5">
        <w:rPr>
          <w:rFonts w:cs="Times New Roman"/>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416B7C" w:rsidRPr="00BE0AE5" w:rsidRDefault="00416B7C" w:rsidP="00416B7C">
      <w:pPr>
        <w:pStyle w:val="Bull"/>
        <w:rPr>
          <w:rFonts w:cs="Times New Roman"/>
        </w:rPr>
      </w:pPr>
      <w:r w:rsidRPr="00BE0AE5">
        <w:rPr>
          <w:rFonts w:cs="Times New Roman"/>
        </w:rPr>
        <w:t>различать биологически активные вещества (витамины, ферменты, гормоны), выявлять их роль в процессе обмена веществ и превращения энергии;</w:t>
      </w:r>
    </w:p>
    <w:p w:rsidR="00416B7C" w:rsidRPr="00BE0AE5" w:rsidRDefault="00416B7C" w:rsidP="00416B7C">
      <w:pPr>
        <w:pStyle w:val="Bull"/>
        <w:rPr>
          <w:rFonts w:cs="Times New Roman"/>
        </w:rPr>
      </w:pPr>
      <w:r w:rsidRPr="00BE0AE5">
        <w:rPr>
          <w:rFonts w:cs="Times New Roman"/>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416B7C" w:rsidRPr="00BE0AE5" w:rsidRDefault="00416B7C" w:rsidP="00416B7C">
      <w:pPr>
        <w:pStyle w:val="Bull"/>
        <w:rPr>
          <w:rFonts w:cs="Times New Roman"/>
        </w:rPr>
      </w:pPr>
      <w:r w:rsidRPr="00BE0AE5">
        <w:rPr>
          <w:rFonts w:cs="Times New Roman"/>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416B7C" w:rsidRPr="00BE0AE5" w:rsidRDefault="00416B7C" w:rsidP="00416B7C">
      <w:pPr>
        <w:pStyle w:val="Bull"/>
        <w:rPr>
          <w:rFonts w:cs="Times New Roman"/>
        </w:rPr>
      </w:pPr>
      <w:r w:rsidRPr="00BE0AE5">
        <w:rPr>
          <w:rFonts w:cs="Times New Roman"/>
        </w:rPr>
        <w:t>применять биологические модели для выявления особенностей строения и функционирования органов и систем о</w:t>
      </w:r>
      <w:r w:rsidRPr="00BE0AE5">
        <w:rPr>
          <w:rFonts w:cs="Times New Roman"/>
        </w:rPr>
        <w:t>р</w:t>
      </w:r>
      <w:r w:rsidRPr="00BE0AE5">
        <w:rPr>
          <w:rFonts w:cs="Times New Roman"/>
        </w:rPr>
        <w:t>ганов человека;</w:t>
      </w:r>
    </w:p>
    <w:p w:rsidR="00416B7C" w:rsidRPr="00BE0AE5" w:rsidRDefault="00416B7C" w:rsidP="00416B7C">
      <w:pPr>
        <w:pStyle w:val="Bull"/>
        <w:rPr>
          <w:rFonts w:cs="Times New Roman"/>
        </w:rPr>
      </w:pPr>
      <w:r w:rsidRPr="00BE0AE5">
        <w:rPr>
          <w:rFonts w:cs="Times New Roman"/>
        </w:rPr>
        <w:t>объяснять нейрогуморальную регуляцию процессов жизнедеятельности организма человека;</w:t>
      </w:r>
    </w:p>
    <w:p w:rsidR="00416B7C" w:rsidRPr="00BE0AE5" w:rsidRDefault="00416B7C" w:rsidP="00416B7C">
      <w:pPr>
        <w:pStyle w:val="Bull"/>
        <w:rPr>
          <w:rFonts w:cs="Times New Roman"/>
        </w:rPr>
      </w:pPr>
      <w:r w:rsidRPr="00BE0AE5">
        <w:rPr>
          <w:rFonts w:cs="Times New Roman"/>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w:t>
      </w:r>
      <w:r w:rsidRPr="00BE0AE5">
        <w:rPr>
          <w:rFonts w:cs="Times New Roman"/>
        </w:rPr>
        <w:t>м</w:t>
      </w:r>
      <w:r w:rsidRPr="00BE0AE5">
        <w:rPr>
          <w:rFonts w:cs="Times New Roman"/>
        </w:rPr>
        <w:t>пераментов, эмоций, сна; структуру функциональных систем организма, направленных на достижение полезных приспособительных результатов;</w:t>
      </w:r>
    </w:p>
    <w:p w:rsidR="00416B7C" w:rsidRPr="00BE0AE5" w:rsidRDefault="00416B7C" w:rsidP="00416B7C">
      <w:pPr>
        <w:pStyle w:val="Bull"/>
        <w:rPr>
          <w:rFonts w:cs="Times New Roman"/>
        </w:rPr>
      </w:pPr>
      <w:r w:rsidRPr="00BE0AE5">
        <w:rPr>
          <w:rFonts w:cs="Times New Roman"/>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BE0AE5" w:rsidRDefault="00416B7C" w:rsidP="00416B7C">
      <w:pPr>
        <w:pStyle w:val="Bull"/>
        <w:rPr>
          <w:rFonts w:cs="Times New Roman"/>
        </w:rPr>
      </w:pPr>
      <w:r w:rsidRPr="00BE0AE5">
        <w:rPr>
          <w:rFonts w:cs="Times New Roman"/>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416B7C" w:rsidRPr="00BE0AE5" w:rsidRDefault="00416B7C" w:rsidP="00416B7C">
      <w:pPr>
        <w:pStyle w:val="Bull"/>
        <w:rPr>
          <w:rFonts w:cs="Times New Roman"/>
        </w:rPr>
      </w:pPr>
      <w:r w:rsidRPr="00BE0AE5">
        <w:rPr>
          <w:rFonts w:cs="Times New Roman"/>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w:t>
      </w:r>
      <w:r w:rsidRPr="00BE0AE5">
        <w:rPr>
          <w:rFonts w:cs="Times New Roman"/>
        </w:rPr>
        <w:t>о</w:t>
      </w:r>
      <w:r w:rsidRPr="00BE0AE5">
        <w:rPr>
          <w:rFonts w:cs="Times New Roman"/>
        </w:rPr>
        <w:t>нальная организация труда и полноценного отдыха, позитивное эмоцио-нально-психическое состояние;</w:t>
      </w:r>
    </w:p>
    <w:p w:rsidR="00416B7C" w:rsidRPr="00BE0AE5" w:rsidRDefault="00416B7C" w:rsidP="00416B7C">
      <w:pPr>
        <w:pStyle w:val="Bull"/>
        <w:rPr>
          <w:rFonts w:cs="Times New Roman"/>
        </w:rPr>
      </w:pPr>
      <w:r w:rsidRPr="00BE0AE5">
        <w:rPr>
          <w:rFonts w:cs="Times New Roman"/>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416B7C" w:rsidRPr="00BE0AE5" w:rsidRDefault="00416B7C" w:rsidP="00416B7C">
      <w:pPr>
        <w:pStyle w:val="Bull"/>
        <w:rPr>
          <w:rFonts w:cs="Times New Roman"/>
        </w:rPr>
      </w:pPr>
      <w:r w:rsidRPr="00BE0AE5">
        <w:rPr>
          <w:rFonts w:cs="Times New Roman"/>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416B7C" w:rsidRPr="00BE0AE5" w:rsidRDefault="00416B7C" w:rsidP="00416B7C">
      <w:pPr>
        <w:pStyle w:val="Bull"/>
        <w:rPr>
          <w:rFonts w:cs="Times New Roman"/>
        </w:rPr>
      </w:pPr>
      <w:r w:rsidRPr="00BE0AE5">
        <w:rPr>
          <w:rFonts w:cs="Times New Roman"/>
        </w:rPr>
        <w:lastRenderedPageBreak/>
        <w:t>использовать методы биологии: наблюдать, измерять, описывать организм человека и процессы его жизнедеятел</w:t>
      </w:r>
      <w:r w:rsidRPr="00BE0AE5">
        <w:rPr>
          <w:rFonts w:cs="Times New Roman"/>
        </w:rPr>
        <w:t>ь</w:t>
      </w:r>
      <w:r w:rsidRPr="00BE0AE5">
        <w:rPr>
          <w:rFonts w:cs="Times New Roman"/>
        </w:rPr>
        <w:t>ности; проводить простейшие исследования организма человека и объяснять их результаты;</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416B7C" w:rsidRPr="00BE0AE5" w:rsidRDefault="00416B7C" w:rsidP="007210A0">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416B7C" w:rsidRPr="00BE0AE5" w:rsidRDefault="00416B7C" w:rsidP="00416B7C">
      <w:pPr>
        <w:pStyle w:val="Header1"/>
        <w:spacing w:before="397"/>
        <w:rPr>
          <w:rFonts w:cs="Times New Roman"/>
        </w:rPr>
      </w:pPr>
      <w:r w:rsidRPr="00BE0AE5">
        <w:rPr>
          <w:rFonts w:cs="Times New Roman"/>
        </w:rPr>
        <w:lastRenderedPageBreak/>
        <w:t>2.1.17</w:t>
      </w:r>
      <w:r w:rsidRPr="00BE0AE5">
        <w:rPr>
          <w:rFonts w:cs="Times New Roman"/>
        </w:rPr>
        <w:t> </w:t>
      </w:r>
      <w:r w:rsidRPr="00BE0AE5">
        <w:rPr>
          <w:rFonts w:cs="Times New Roman"/>
        </w:rPr>
        <w:t>ХИМИЯ</w:t>
      </w:r>
    </w:p>
    <w:p w:rsidR="00416B7C" w:rsidRPr="00BE0AE5" w:rsidRDefault="006F2940" w:rsidP="00416B7C">
      <w:pPr>
        <w:pStyle w:val="Body0"/>
        <w:rPr>
          <w:rFonts w:cs="Times New Roman"/>
        </w:rPr>
      </w:pPr>
      <w:r>
        <w:rPr>
          <w:rFonts w:cs="Times New Roman"/>
        </w:rPr>
        <w:t>Р</w:t>
      </w:r>
      <w:r w:rsidR="00416B7C" w:rsidRPr="00BE0AE5">
        <w:rPr>
          <w:rFonts w:cs="Times New Roman"/>
        </w:rPr>
        <w:t>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w:t>
      </w:r>
      <w:r w:rsidR="00416B7C" w:rsidRPr="00BE0AE5">
        <w:rPr>
          <w:rFonts w:cs="Times New Roman"/>
        </w:rPr>
        <w:t>р</w:t>
      </w:r>
      <w:r w:rsidR="00416B7C" w:rsidRPr="00BE0AE5">
        <w:rPr>
          <w:rFonts w:cs="Times New Roman"/>
        </w:rPr>
        <w:t>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w:t>
      </w:r>
      <w:r w:rsidR="00416B7C" w:rsidRPr="00BE0AE5">
        <w:rPr>
          <w:rFonts w:cs="Times New Roman"/>
        </w:rPr>
        <w:t>о</w:t>
      </w:r>
      <w:r w:rsidR="00416B7C" w:rsidRPr="00BE0AE5">
        <w:rPr>
          <w:rFonts w:cs="Times New Roman"/>
        </w:rPr>
        <w:t>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w:t>
      </w:r>
      <w:r w:rsidR="00416B7C" w:rsidRPr="00BE0AE5">
        <w:rPr>
          <w:rFonts w:cs="Times New Roman"/>
        </w:rPr>
        <w:t>и</w:t>
      </w:r>
      <w:r w:rsidR="00416B7C" w:rsidRPr="00BE0AE5">
        <w:rPr>
          <w:rFonts w:cs="Times New Roman"/>
        </w:rPr>
        <w:t>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w:t>
      </w:r>
      <w:r w:rsidR="00D012AF">
        <w:rPr>
          <w:rFonts w:cs="Times New Roman"/>
        </w:rPr>
        <w:t>кол от 03.12.2019 №</w:t>
      </w:r>
      <w:r w:rsidR="00416B7C" w:rsidRPr="00BE0AE5">
        <w:rPr>
          <w:rFonts w:cs="Times New Roman"/>
        </w:rPr>
        <w:t xml:space="preserve"> ПК-4вн).</w:t>
      </w:r>
    </w:p>
    <w:p w:rsidR="00416B7C" w:rsidRPr="00BE0AE5" w:rsidRDefault="00416B7C" w:rsidP="008A1663">
      <w:pPr>
        <w:pStyle w:val="Header1"/>
        <w:pageBreakBefore w:val="0"/>
        <w:spacing w:before="595"/>
        <w:rPr>
          <w:rFonts w:cs="Times New Roman"/>
        </w:rPr>
      </w:pPr>
      <w:r w:rsidRPr="00BE0AE5">
        <w:rPr>
          <w:rFonts w:cs="Times New Roman"/>
        </w:rPr>
        <w:t>ПОЯСНИТЕЛЬНАЯ ЗАПИСКА</w:t>
      </w:r>
    </w:p>
    <w:p w:rsidR="00416B7C" w:rsidRPr="00BE0AE5" w:rsidRDefault="00416B7C" w:rsidP="00416B7C">
      <w:pPr>
        <w:pStyle w:val="Body0"/>
        <w:rPr>
          <w:rFonts w:cs="Times New Roman"/>
        </w:rPr>
      </w:pPr>
      <w:r w:rsidRPr="00BE0AE5">
        <w:rPr>
          <w:rFonts w:cs="Times New Roman"/>
        </w:rPr>
        <w:t>Согласно своему назначению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w:t>
      </w:r>
      <w:r w:rsidRPr="00BE0AE5">
        <w:rPr>
          <w:rFonts w:cs="Times New Roman"/>
        </w:rPr>
        <w:t>у</w:t>
      </w:r>
      <w:r w:rsidRPr="00BE0AE5">
        <w:rPr>
          <w:rFonts w:cs="Times New Roman"/>
        </w:rPr>
        <w:t>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w:t>
      </w:r>
      <w:r w:rsidRPr="00BE0AE5">
        <w:rPr>
          <w:rFonts w:cs="Times New Roman"/>
        </w:rPr>
        <w:t>ь</w:t>
      </w:r>
      <w:r w:rsidRPr="00BE0AE5">
        <w:rPr>
          <w:rFonts w:cs="Times New Roman"/>
        </w:rPr>
        <w:t>ность их изучения с учётом межпредметных и внутрипредметных связей, логики учебного процесса, возрастных особенн</w:t>
      </w:r>
      <w:r w:rsidRPr="00BE0AE5">
        <w:rPr>
          <w:rFonts w:cs="Times New Roman"/>
        </w:rPr>
        <w:t>о</w:t>
      </w:r>
      <w:r w:rsidRPr="00BE0AE5">
        <w:rPr>
          <w:rFonts w:cs="Times New Roman"/>
        </w:rPr>
        <w:t>стей обучающихся; определяет возможности предмета для реализации требований к результатам освоения основной обр</w:t>
      </w:r>
      <w:r w:rsidRPr="00BE0AE5">
        <w:rPr>
          <w:rFonts w:cs="Times New Roman"/>
        </w:rPr>
        <w:t>а</w:t>
      </w:r>
      <w:r w:rsidRPr="00BE0AE5">
        <w:rPr>
          <w:rFonts w:cs="Times New Roman"/>
        </w:rPr>
        <w:t>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416B7C" w:rsidRPr="00BE0AE5" w:rsidRDefault="00416B7C" w:rsidP="00416B7C">
      <w:pPr>
        <w:pStyle w:val="Header2"/>
        <w:rPr>
          <w:rFonts w:cs="Times New Roman"/>
        </w:rPr>
      </w:pPr>
      <w:r w:rsidRPr="00BE0AE5">
        <w:rPr>
          <w:rFonts w:cs="Times New Roman"/>
        </w:rPr>
        <w:t>Общая характеристика учебного предмета «Химия»</w:t>
      </w:r>
    </w:p>
    <w:p w:rsidR="00416B7C" w:rsidRPr="00BE0AE5" w:rsidRDefault="00416B7C" w:rsidP="00416B7C">
      <w:pPr>
        <w:pStyle w:val="Body0"/>
        <w:rPr>
          <w:rFonts w:cs="Times New Roman"/>
        </w:rPr>
      </w:pPr>
      <w:r w:rsidRPr="00BE0AE5">
        <w:rPr>
          <w:rFonts w:cs="Times New Roman"/>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w:t>
      </w:r>
      <w:r w:rsidRPr="00BE0AE5">
        <w:rPr>
          <w:rFonts w:cs="Times New Roman"/>
        </w:rPr>
        <w:t>е</w:t>
      </w:r>
      <w:r w:rsidRPr="00BE0AE5">
        <w:rPr>
          <w:rFonts w:cs="Times New Roman"/>
        </w:rPr>
        <w:t>риальной культуры.</w:t>
      </w:r>
    </w:p>
    <w:p w:rsidR="00416B7C" w:rsidRPr="00BE0AE5" w:rsidRDefault="00416B7C" w:rsidP="00416B7C">
      <w:pPr>
        <w:pStyle w:val="Body0"/>
        <w:rPr>
          <w:rFonts w:cs="Times New Roman"/>
        </w:rPr>
      </w:pPr>
      <w:r w:rsidRPr="00BE0AE5">
        <w:rPr>
          <w:rFonts w:cs="Times New Roman"/>
        </w:rPr>
        <w:t>Химия как элемент системы естественных наук распространила своё вли</w:t>
      </w:r>
      <w:r w:rsidRPr="00BE0AE5">
        <w:rPr>
          <w:rFonts w:cs="Times New Roman"/>
          <w:spacing w:val="-2"/>
        </w:rPr>
        <w:t>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w:t>
      </w:r>
      <w:r w:rsidRPr="00BE0AE5">
        <w:rPr>
          <w:rFonts w:cs="Times New Roman"/>
        </w:rPr>
        <w:t>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w:t>
      </w:r>
      <w:r w:rsidRPr="00BE0AE5">
        <w:rPr>
          <w:rFonts w:cs="Times New Roman"/>
        </w:rPr>
        <w:t>е</w:t>
      </w:r>
      <w:r w:rsidRPr="00BE0AE5">
        <w:rPr>
          <w:rFonts w:cs="Times New Roman"/>
        </w:rPr>
        <w:t>тической, пищевой и экологической безопасности, проблем здравоохранения.</w:t>
      </w:r>
    </w:p>
    <w:p w:rsidR="00416B7C" w:rsidRPr="00BE0AE5" w:rsidRDefault="00416B7C" w:rsidP="00416B7C">
      <w:pPr>
        <w:pStyle w:val="Body0"/>
        <w:rPr>
          <w:rFonts w:cs="Times New Roman"/>
        </w:rPr>
      </w:pPr>
      <w:r w:rsidRPr="00BE0AE5">
        <w:rPr>
          <w:rFonts w:cs="Times New Roman"/>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416B7C" w:rsidRPr="00BE0AE5" w:rsidRDefault="00416B7C" w:rsidP="00416B7C">
      <w:pPr>
        <w:pStyle w:val="Body0"/>
        <w:rPr>
          <w:rFonts w:cs="Times New Roman"/>
        </w:rPr>
      </w:pPr>
      <w:r w:rsidRPr="00BE0AE5">
        <w:rPr>
          <w:rFonts w:cs="Times New Roman"/>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w:t>
      </w:r>
      <w:r w:rsidRPr="00BE0AE5">
        <w:rPr>
          <w:rFonts w:cs="Times New Roman"/>
        </w:rPr>
        <w:t>а</w:t>
      </w:r>
      <w:r w:rsidRPr="00BE0AE5">
        <w:rPr>
          <w:rFonts w:cs="Times New Roman"/>
        </w:rPr>
        <w:t>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416B7C" w:rsidRPr="00BE0AE5" w:rsidRDefault="00416B7C" w:rsidP="00416B7C">
      <w:pPr>
        <w:pStyle w:val="Body0"/>
        <w:rPr>
          <w:rFonts w:cs="Times New Roman"/>
        </w:rPr>
      </w:pPr>
      <w:r w:rsidRPr="00BE0AE5">
        <w:rPr>
          <w:rFonts w:cs="Times New Roman"/>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416B7C" w:rsidRPr="00BE0AE5" w:rsidRDefault="00416B7C" w:rsidP="00416B7C">
      <w:pPr>
        <w:pStyle w:val="Body0"/>
        <w:rPr>
          <w:rFonts w:cs="Times New Roman"/>
        </w:rPr>
      </w:pPr>
      <w:r w:rsidRPr="00BE0AE5">
        <w:rPr>
          <w:rFonts w:cs="Times New Roman"/>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w:t>
      </w:r>
      <w:r w:rsidRPr="00BE0AE5">
        <w:rPr>
          <w:rFonts w:cs="Times New Roman"/>
        </w:rPr>
        <w:t>ы</w:t>
      </w:r>
      <w:r w:rsidRPr="00BE0AE5">
        <w:rPr>
          <w:rFonts w:cs="Times New Roman"/>
        </w:rPr>
        <w:t>вает основы целостного взгляда на единство природы и человека, является ответственным этапом в формировании ест</w:t>
      </w:r>
      <w:r w:rsidRPr="00BE0AE5">
        <w:rPr>
          <w:rFonts w:cs="Times New Roman"/>
        </w:rPr>
        <w:t>е</w:t>
      </w:r>
      <w:r w:rsidRPr="00BE0AE5">
        <w:rPr>
          <w:rFonts w:cs="Times New Roman"/>
        </w:rPr>
        <w:t>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416B7C" w:rsidRPr="00BE0AE5" w:rsidRDefault="00416B7C" w:rsidP="00416B7C">
      <w:pPr>
        <w:pStyle w:val="Body0"/>
        <w:rPr>
          <w:rFonts w:cs="Times New Roman"/>
        </w:rPr>
      </w:pPr>
      <w:r w:rsidRPr="00BE0AE5">
        <w:rPr>
          <w:rFonts w:cs="Times New Roman"/>
        </w:rPr>
        <w:t>Названные направления в обучении химии обеспечиваются спецификой содержания предмета, который является пед</w:t>
      </w:r>
      <w:r w:rsidRPr="00BE0AE5">
        <w:rPr>
          <w:rFonts w:cs="Times New Roman"/>
        </w:rPr>
        <w:t>а</w:t>
      </w:r>
      <w:r w:rsidRPr="00BE0AE5">
        <w:rPr>
          <w:rFonts w:cs="Times New Roman"/>
        </w:rPr>
        <w:t>гогически адаптированным отражением базовой науки химии на определённом этапе её развития.</w:t>
      </w:r>
    </w:p>
    <w:p w:rsidR="00416B7C" w:rsidRPr="00BE0AE5" w:rsidRDefault="00416B7C" w:rsidP="00416B7C">
      <w:pPr>
        <w:pStyle w:val="Body0"/>
        <w:rPr>
          <w:rFonts w:cs="Times New Roman"/>
        </w:rPr>
      </w:pPr>
      <w:r w:rsidRPr="00BE0AE5">
        <w:rPr>
          <w:rFonts w:cs="Times New Roman"/>
        </w:rPr>
        <w:t>Курс химии основной школы ориентирован на освоение обучающимися основ неорганической химии и некоторых п</w:t>
      </w:r>
      <w:r w:rsidRPr="00BE0AE5">
        <w:rPr>
          <w:rFonts w:cs="Times New Roman"/>
        </w:rPr>
        <w:t>о</w:t>
      </w:r>
      <w:r w:rsidRPr="00BE0AE5">
        <w:rPr>
          <w:rFonts w:cs="Times New Roman"/>
        </w:rPr>
        <w:t>нятий и сведений об отдельных объектах органической химии.</w:t>
      </w:r>
    </w:p>
    <w:p w:rsidR="00416B7C" w:rsidRPr="00BE0AE5" w:rsidRDefault="00416B7C" w:rsidP="00416B7C">
      <w:pPr>
        <w:pStyle w:val="Body0"/>
        <w:rPr>
          <w:rFonts w:cs="Times New Roman"/>
        </w:rPr>
      </w:pPr>
      <w:r w:rsidRPr="00BE0AE5">
        <w:rPr>
          <w:rFonts w:cs="Times New Roman"/>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w:t>
      </w:r>
      <w:r w:rsidRPr="00BE0AE5">
        <w:rPr>
          <w:rFonts w:cs="Times New Roman"/>
        </w:rPr>
        <w:t>к</w:t>
      </w:r>
      <w:r w:rsidRPr="00BE0AE5">
        <w:rPr>
          <w:rFonts w:cs="Times New Roman"/>
        </w:rPr>
        <w:t xml:space="preserve">турно организованы по принципу последовательного развития знаний на основе теоретических представлений разного </w:t>
      </w:r>
      <w:r w:rsidRPr="00BE0AE5">
        <w:rPr>
          <w:rFonts w:cs="Times New Roman"/>
        </w:rPr>
        <w:lastRenderedPageBreak/>
        <w:t>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w:t>
      </w:r>
      <w:r w:rsidRPr="00BE0AE5">
        <w:rPr>
          <w:rFonts w:cs="Times New Roman"/>
        </w:rPr>
        <w:t>и</w:t>
      </w:r>
      <w:r w:rsidRPr="00BE0AE5">
        <w:rPr>
          <w:rFonts w:cs="Times New Roman"/>
        </w:rPr>
        <w:t>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416B7C" w:rsidRPr="00BE0AE5" w:rsidRDefault="00416B7C" w:rsidP="00416B7C">
      <w:pPr>
        <w:pStyle w:val="Body0"/>
        <w:rPr>
          <w:rFonts w:cs="Times New Roman"/>
        </w:rPr>
      </w:pPr>
      <w:r w:rsidRPr="00BE0AE5">
        <w:rPr>
          <w:rFonts w:cs="Times New Roman"/>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w:t>
      </w:r>
      <w:r w:rsidRPr="00BE0AE5">
        <w:rPr>
          <w:rFonts w:cs="Times New Roman"/>
        </w:rPr>
        <w:t>о</w:t>
      </w:r>
      <w:r w:rsidRPr="00BE0AE5">
        <w:rPr>
          <w:rFonts w:cs="Times New Roman"/>
        </w:rPr>
        <w:t>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416B7C" w:rsidRPr="00BE0AE5" w:rsidRDefault="00416B7C" w:rsidP="00416B7C">
      <w:pPr>
        <w:pStyle w:val="Header2"/>
        <w:spacing w:before="340"/>
        <w:rPr>
          <w:rFonts w:cs="Times New Roman"/>
        </w:rPr>
      </w:pPr>
      <w:r w:rsidRPr="00BE0AE5">
        <w:rPr>
          <w:rFonts w:cs="Times New Roman"/>
        </w:rPr>
        <w:t>Цели изучения учебного предмета «Химия»</w:t>
      </w:r>
    </w:p>
    <w:p w:rsidR="00416B7C" w:rsidRPr="00BE0AE5" w:rsidRDefault="00416B7C" w:rsidP="00416B7C">
      <w:pPr>
        <w:pStyle w:val="Body0"/>
        <w:rPr>
          <w:rFonts w:cs="Times New Roman"/>
        </w:rPr>
      </w:pPr>
      <w:r w:rsidRPr="00BE0AE5">
        <w:rPr>
          <w:rFonts w:cs="Times New Roman"/>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w:t>
      </w:r>
      <w:r w:rsidRPr="00BE0AE5">
        <w:rPr>
          <w:rFonts w:cs="Times New Roman"/>
        </w:rPr>
        <w:t>ь</w:t>
      </w:r>
      <w:r w:rsidRPr="00BE0AE5">
        <w:rPr>
          <w:rFonts w:cs="Times New Roman"/>
        </w:rPr>
        <w:t>ности человека и как одного из компонентов мировой культуры. Задача предмета состоит в формировании системы хим</w:t>
      </w:r>
      <w:r w:rsidRPr="00BE0AE5">
        <w:rPr>
          <w:rFonts w:cs="Times New Roman"/>
        </w:rPr>
        <w:t>и</w:t>
      </w:r>
      <w:r w:rsidRPr="00BE0AE5">
        <w:rPr>
          <w:rFonts w:cs="Times New Roman"/>
        </w:rPr>
        <w:t>ческих знаний — важнейших фактов, понятий, законов и теоретических положений, доступных обобщений мировоззре</w:t>
      </w:r>
      <w:r w:rsidRPr="00BE0AE5">
        <w:rPr>
          <w:rFonts w:cs="Times New Roman"/>
        </w:rPr>
        <w:t>н</w:t>
      </w:r>
      <w:r w:rsidRPr="00BE0AE5">
        <w:rPr>
          <w:rFonts w:cs="Times New Roman"/>
        </w:rPr>
        <w:t>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w:t>
      </w:r>
      <w:r w:rsidRPr="00BE0AE5">
        <w:rPr>
          <w:rFonts w:cs="Times New Roman"/>
        </w:rPr>
        <w:t>с</w:t>
      </w:r>
      <w:r w:rsidRPr="00BE0AE5">
        <w:rPr>
          <w:rFonts w:cs="Times New Roman"/>
        </w:rPr>
        <w:t>перимента, соблюдением правил безопасного обращения с веществами в повседневной жизни.</w:t>
      </w:r>
    </w:p>
    <w:p w:rsidR="00416B7C" w:rsidRPr="00BE0AE5" w:rsidRDefault="00416B7C" w:rsidP="00416B7C">
      <w:pPr>
        <w:pStyle w:val="Body0"/>
        <w:rPr>
          <w:rFonts w:cs="Times New Roman"/>
        </w:rPr>
      </w:pPr>
      <w:r w:rsidRPr="00BE0AE5">
        <w:rPr>
          <w:rFonts w:cs="Times New Roman"/>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w:t>
      </w:r>
      <w:r w:rsidRPr="00BE0AE5">
        <w:rPr>
          <w:rFonts w:cs="Times New Roman"/>
        </w:rPr>
        <w:t>б</w:t>
      </w:r>
      <w:r w:rsidRPr="00BE0AE5">
        <w:rPr>
          <w:rFonts w:cs="Times New Roman"/>
        </w:rPr>
        <w:t>разование самостоятельно становится одной из важнейших функций учебных предметов.</w:t>
      </w:r>
    </w:p>
    <w:p w:rsidR="00416B7C" w:rsidRPr="00BE0AE5" w:rsidRDefault="00416B7C" w:rsidP="00416B7C">
      <w:pPr>
        <w:pStyle w:val="Body0"/>
        <w:rPr>
          <w:rFonts w:cs="Times New Roman"/>
        </w:rPr>
      </w:pPr>
      <w:r w:rsidRPr="00BE0AE5">
        <w:rPr>
          <w:rFonts w:cs="Times New Roman"/>
        </w:rPr>
        <w:t>В связи с этим при изучении предмета в основной школе доминирующее значение приобрели такие цели, как:</w:t>
      </w:r>
    </w:p>
    <w:p w:rsidR="00416B7C" w:rsidRPr="00BE0AE5" w:rsidRDefault="00416B7C" w:rsidP="00416B7C">
      <w:pPr>
        <w:pStyle w:val="Bodybullet0"/>
        <w:rPr>
          <w:rFonts w:cs="Times New Roman"/>
        </w:rPr>
      </w:pPr>
      <w:r w:rsidRPr="00BE0AE5">
        <w:rPr>
          <w:rFonts w:cs="Times New Roman"/>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416B7C" w:rsidRPr="00BE0AE5" w:rsidRDefault="00416B7C" w:rsidP="00416B7C">
      <w:pPr>
        <w:pStyle w:val="Bodybullet0"/>
        <w:rPr>
          <w:rFonts w:cs="Times New Roman"/>
        </w:rPr>
      </w:pPr>
      <w:r w:rsidRPr="00BE0AE5">
        <w:rPr>
          <w:rFonts w:cs="Times New Roman"/>
        </w:rPr>
        <w:t>направленность обучения на систематическое приобщение учащихся к самостоятельной познавательной деятельн</w:t>
      </w:r>
      <w:r w:rsidRPr="00BE0AE5">
        <w:rPr>
          <w:rFonts w:cs="Times New Roman"/>
        </w:rPr>
        <w:t>о</w:t>
      </w:r>
      <w:r w:rsidRPr="00BE0AE5">
        <w:rPr>
          <w:rFonts w:cs="Times New Roman"/>
        </w:rPr>
        <w:t>сти, научным методам познания, формирующим мотивацию и развитие способностей к химии;</w:t>
      </w:r>
    </w:p>
    <w:p w:rsidR="00416B7C" w:rsidRPr="00BE0AE5" w:rsidRDefault="00416B7C" w:rsidP="00416B7C">
      <w:pPr>
        <w:pStyle w:val="Bodybullet0"/>
        <w:rPr>
          <w:rFonts w:cs="Times New Roman"/>
        </w:rPr>
      </w:pPr>
      <w:r w:rsidRPr="00BE0AE5">
        <w:rPr>
          <w:rFonts w:cs="Times New Roman"/>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16B7C" w:rsidRPr="00BE0AE5" w:rsidRDefault="00416B7C" w:rsidP="00416B7C">
      <w:pPr>
        <w:pStyle w:val="Bodybullet0"/>
        <w:rPr>
          <w:rFonts w:cs="Times New Roman"/>
        </w:rPr>
      </w:pPr>
      <w:r w:rsidRPr="00BE0AE5">
        <w:rPr>
          <w:rFonts w:cs="Times New Roman"/>
        </w:rPr>
        <w:t>формирование умений объяснять и оценивать явления окружающего мира на основании знаний и опыта, полученных при изучении химии;</w:t>
      </w:r>
    </w:p>
    <w:p w:rsidR="00416B7C" w:rsidRPr="00BE0AE5" w:rsidRDefault="00416B7C" w:rsidP="00416B7C">
      <w:pPr>
        <w:pStyle w:val="Bodybullet0"/>
        <w:rPr>
          <w:rFonts w:cs="Times New Roman"/>
        </w:rPr>
      </w:pPr>
      <w:r w:rsidRPr="00BE0AE5">
        <w:rPr>
          <w:rFonts w:cs="Times New Roman"/>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416B7C" w:rsidRPr="00BE0AE5" w:rsidRDefault="00416B7C" w:rsidP="00416B7C">
      <w:pPr>
        <w:pStyle w:val="Bodybullet0"/>
        <w:rPr>
          <w:rFonts w:cs="Times New Roman"/>
        </w:rPr>
      </w:pPr>
      <w:r w:rsidRPr="00BE0AE5">
        <w:rPr>
          <w:rFonts w:cs="Times New Roman"/>
        </w:rPr>
        <w:t>развитие мотивации к обучению, способностей к самоконтролю и самовоспитанию на основе усвоения общечелов</w:t>
      </w:r>
      <w:r w:rsidRPr="00BE0AE5">
        <w:rPr>
          <w:rFonts w:cs="Times New Roman"/>
        </w:rPr>
        <w:t>е</w:t>
      </w:r>
      <w:r w:rsidRPr="00BE0AE5">
        <w:rPr>
          <w:rFonts w:cs="Times New Roman"/>
        </w:rPr>
        <w:t>ческих ценностей, готовности к осознанному выбору профиля и направленности дальнейшего обучения.</w:t>
      </w:r>
    </w:p>
    <w:p w:rsidR="00416B7C" w:rsidRPr="00BE0AE5" w:rsidRDefault="00416B7C" w:rsidP="00416B7C">
      <w:pPr>
        <w:pStyle w:val="Header2"/>
        <w:spacing w:before="340" w:after="113"/>
        <w:rPr>
          <w:rFonts w:cs="Times New Roman"/>
          <w:position w:val="0"/>
        </w:rPr>
      </w:pPr>
      <w:r w:rsidRPr="00BE0AE5">
        <w:rPr>
          <w:rFonts w:cs="Times New Roman"/>
          <w:position w:val="0"/>
        </w:rPr>
        <w:t>Место учебного предмета «Химия» в учебном плане</w:t>
      </w:r>
    </w:p>
    <w:p w:rsidR="00416B7C" w:rsidRPr="00BE0AE5" w:rsidRDefault="00416B7C" w:rsidP="00416B7C">
      <w:pPr>
        <w:pStyle w:val="Body0"/>
        <w:rPr>
          <w:rFonts w:cs="Times New Roman"/>
        </w:rPr>
      </w:pPr>
      <w:r w:rsidRPr="00BE0AE5">
        <w:rPr>
          <w:rFonts w:cs="Times New Roman"/>
        </w:rPr>
        <w:t>В системе общего образования «Химия» признана обязательным учебным предметом, который входит в состав предме</w:t>
      </w:r>
      <w:r w:rsidRPr="00BE0AE5">
        <w:rPr>
          <w:rFonts w:cs="Times New Roman"/>
        </w:rPr>
        <w:t>т</w:t>
      </w:r>
      <w:r w:rsidRPr="00BE0AE5">
        <w:rPr>
          <w:rFonts w:cs="Times New Roman"/>
        </w:rPr>
        <w:t>ной области «Естественно-научные предметы».</w:t>
      </w:r>
    </w:p>
    <w:p w:rsidR="00416B7C" w:rsidRPr="00BE0AE5" w:rsidRDefault="00416B7C" w:rsidP="00416B7C">
      <w:pPr>
        <w:pStyle w:val="Body0"/>
        <w:rPr>
          <w:rFonts w:cs="Times New Roman"/>
        </w:rPr>
      </w:pPr>
      <w:r w:rsidRPr="00BE0AE5">
        <w:rPr>
          <w:rFonts w:cs="Times New Roman"/>
        </w:rPr>
        <w:t>Учебным планом на её изучение отведено 136 учебных часов — по 2 ч в неделю в 8 и 9 классах соответственно.</w:t>
      </w:r>
    </w:p>
    <w:p w:rsidR="00416B7C" w:rsidRPr="00BE0AE5" w:rsidRDefault="00416B7C" w:rsidP="00416B7C">
      <w:pPr>
        <w:pStyle w:val="Body0"/>
        <w:rPr>
          <w:rFonts w:cs="Times New Roman"/>
        </w:rPr>
      </w:pPr>
      <w:r w:rsidRPr="00BE0AE5">
        <w:rPr>
          <w:rFonts w:cs="Times New Roman"/>
        </w:rPr>
        <w:t>Для каждого класса предусмотрено резервное учебное время, которое может быть использовано участниками образов</w:t>
      </w:r>
      <w:r w:rsidRPr="00BE0AE5">
        <w:rPr>
          <w:rFonts w:cs="Times New Roman"/>
        </w:rPr>
        <w:t>а</w:t>
      </w:r>
      <w:r w:rsidRPr="00BE0AE5">
        <w:rPr>
          <w:rFonts w:cs="Times New Roman"/>
        </w:rPr>
        <w:t>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w:t>
      </w:r>
      <w:r w:rsidRPr="00BE0AE5">
        <w:rPr>
          <w:rFonts w:cs="Times New Roman"/>
        </w:rPr>
        <w:t>и</w:t>
      </w:r>
      <w:r w:rsidRPr="00BE0AE5">
        <w:rPr>
          <w:rFonts w:cs="Times New Roman"/>
        </w:rPr>
        <w:t>мое на её изучение, должны быть сохранены полностью.</w:t>
      </w:r>
    </w:p>
    <w:p w:rsidR="00416B7C" w:rsidRPr="00BE0AE5" w:rsidRDefault="00416B7C" w:rsidP="00416B7C">
      <w:pPr>
        <w:pStyle w:val="Body0"/>
        <w:rPr>
          <w:rFonts w:cs="Times New Roman"/>
        </w:rPr>
      </w:pPr>
      <w:r w:rsidRPr="00BE0AE5">
        <w:rPr>
          <w:rFonts w:cs="Times New Roman"/>
        </w:rPr>
        <w:t>В структуре примерной рабочей программы наряду с пояснительной запиской выделены следующие разделы:</w:t>
      </w:r>
    </w:p>
    <w:p w:rsidR="00416B7C" w:rsidRPr="00BE0AE5" w:rsidRDefault="00416B7C" w:rsidP="00416B7C">
      <w:pPr>
        <w:pStyle w:val="Bodybullet0"/>
        <w:rPr>
          <w:rFonts w:cs="Times New Roman"/>
        </w:rPr>
      </w:pPr>
      <w:r w:rsidRPr="00BE0AE5">
        <w:rPr>
          <w:rFonts w:cs="Times New Roman"/>
        </w:rPr>
        <w:t>планируемые результаты освоения учебного предмета «Химия» — личностные, метапредметные, предметные;</w:t>
      </w:r>
    </w:p>
    <w:p w:rsidR="00416B7C" w:rsidRPr="00BE0AE5" w:rsidRDefault="00416B7C" w:rsidP="00416B7C">
      <w:pPr>
        <w:pStyle w:val="Bodybullet0"/>
        <w:rPr>
          <w:rFonts w:cs="Times New Roman"/>
        </w:rPr>
      </w:pPr>
      <w:r w:rsidRPr="00BE0AE5">
        <w:rPr>
          <w:rFonts w:cs="Times New Roman"/>
        </w:rPr>
        <w:t>содержание учебного предмета «Химия» по годам обучения;</w:t>
      </w:r>
    </w:p>
    <w:p w:rsidR="00416B7C" w:rsidRPr="00BE0AE5" w:rsidRDefault="00416B7C" w:rsidP="00416B7C">
      <w:pPr>
        <w:pStyle w:val="Bodybullet0"/>
        <w:rPr>
          <w:rFonts w:cs="Times New Roman"/>
        </w:rPr>
      </w:pPr>
      <w:r w:rsidRPr="00BE0AE5">
        <w:rPr>
          <w:rFonts w:cs="Times New Roman"/>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416B7C" w:rsidRPr="00BE0AE5" w:rsidRDefault="00416B7C" w:rsidP="00416B7C">
      <w:pPr>
        <w:pStyle w:val="Body0"/>
        <w:rPr>
          <w:rFonts w:cs="Times New Roman"/>
        </w:rPr>
      </w:pPr>
    </w:p>
    <w:p w:rsidR="00416B7C" w:rsidRPr="00BE0AE5" w:rsidRDefault="00416B7C" w:rsidP="00416B7C">
      <w:pPr>
        <w:pStyle w:val="Header1"/>
        <w:spacing w:after="454"/>
        <w:rPr>
          <w:rFonts w:cs="Times New Roman"/>
        </w:rPr>
      </w:pPr>
      <w:r w:rsidRPr="00BE0AE5">
        <w:rPr>
          <w:rFonts w:cs="Times New Roman"/>
        </w:rPr>
        <w:lastRenderedPageBreak/>
        <w:t>СОДЕРЖАНИЕ УЧЕБНОГО ПРЕДМЕТА «ХИМИЯ»</w:t>
      </w:r>
    </w:p>
    <w:p w:rsidR="00416B7C" w:rsidRPr="00BE0AE5" w:rsidRDefault="00416B7C" w:rsidP="00416B7C">
      <w:pPr>
        <w:pStyle w:val="Header2first"/>
        <w:rPr>
          <w:rFonts w:cs="Times New Roman"/>
        </w:rPr>
      </w:pPr>
      <w:r w:rsidRPr="00BE0AE5">
        <w:rPr>
          <w:rFonts w:cs="Times New Roman"/>
        </w:rPr>
        <w:t xml:space="preserve">8 КЛАСС </w:t>
      </w:r>
    </w:p>
    <w:p w:rsidR="00416B7C" w:rsidRPr="00BE0AE5" w:rsidRDefault="00416B7C" w:rsidP="00416B7C">
      <w:pPr>
        <w:pStyle w:val="Header4first"/>
        <w:rPr>
          <w:rFonts w:cs="Times New Roman"/>
        </w:rPr>
      </w:pPr>
      <w:r w:rsidRPr="00BE0AE5">
        <w:rPr>
          <w:rFonts w:cs="Times New Roman"/>
        </w:rPr>
        <w:t xml:space="preserve">Первоначальные химические понятия </w:t>
      </w:r>
    </w:p>
    <w:p w:rsidR="00416B7C" w:rsidRPr="00BE0AE5" w:rsidRDefault="00416B7C" w:rsidP="00416B7C">
      <w:pPr>
        <w:pStyle w:val="Body0"/>
        <w:rPr>
          <w:rFonts w:cs="Times New Roman"/>
        </w:rPr>
      </w:pPr>
      <w:r w:rsidRPr="00BE0AE5">
        <w:rPr>
          <w:rFonts w:cs="Times New Roman"/>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416B7C" w:rsidRPr="00BE0AE5" w:rsidRDefault="00416B7C" w:rsidP="00416B7C">
      <w:pPr>
        <w:pStyle w:val="Body0"/>
        <w:rPr>
          <w:rFonts w:cs="Times New Roman"/>
        </w:rPr>
      </w:pPr>
      <w:r w:rsidRPr="00BE0AE5">
        <w:rPr>
          <w:rFonts w:cs="Times New Roman"/>
        </w:rPr>
        <w:t>Атомы и молекулы. Химические элементы. Символы химических элементов. Простые и сложные вещества. Ато</w:t>
      </w:r>
      <w:r w:rsidRPr="00BE0AE5">
        <w:rPr>
          <w:rFonts w:cs="Times New Roman"/>
        </w:rPr>
        <w:t>м</w:t>
      </w:r>
      <w:r w:rsidRPr="00BE0AE5">
        <w:rPr>
          <w:rFonts w:cs="Times New Roman"/>
        </w:rPr>
        <w:t>но-молекулярное учение.</w:t>
      </w:r>
    </w:p>
    <w:p w:rsidR="00416B7C" w:rsidRPr="00BE0AE5" w:rsidRDefault="00416B7C" w:rsidP="00416B7C">
      <w:pPr>
        <w:pStyle w:val="Body0"/>
        <w:rPr>
          <w:rFonts w:cs="Times New Roman"/>
        </w:rPr>
      </w:pPr>
      <w:r w:rsidRPr="00BE0AE5">
        <w:rPr>
          <w:rFonts w:cs="Times New Roman"/>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rsidR="00416B7C" w:rsidRPr="00BE0AE5" w:rsidRDefault="00416B7C" w:rsidP="00416B7C">
      <w:pPr>
        <w:pStyle w:val="Body0"/>
        <w:rPr>
          <w:rFonts w:cs="Times New Roman"/>
        </w:rPr>
      </w:pPr>
      <w:r w:rsidRPr="00BE0AE5">
        <w:rPr>
          <w:rFonts w:cs="Times New Roman"/>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416B7C" w:rsidRPr="00BE0AE5" w:rsidRDefault="00416B7C" w:rsidP="00416B7C">
      <w:pPr>
        <w:pStyle w:val="Body0"/>
        <w:rPr>
          <w:rFonts w:cs="Times New Roman"/>
          <w:spacing w:val="-2"/>
        </w:rPr>
      </w:pPr>
      <w:r w:rsidRPr="00BE0AE5">
        <w:rPr>
          <w:rFonts w:cs="Times New Roman"/>
          <w:spacing w:val="-2"/>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w:t>
      </w:r>
      <w:r w:rsidRPr="00BE0AE5">
        <w:rPr>
          <w:rFonts w:cs="Times New Roman"/>
          <w:spacing w:val="-2"/>
        </w:rPr>
        <w:t>и</w:t>
      </w:r>
      <w:r w:rsidRPr="00BE0AE5">
        <w:rPr>
          <w:rFonts w:cs="Times New Roman"/>
          <w:spacing w:val="-2"/>
        </w:rPr>
        <w:t>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416B7C" w:rsidRPr="00BE0AE5" w:rsidRDefault="00416B7C" w:rsidP="00416B7C">
      <w:pPr>
        <w:pStyle w:val="Header4"/>
        <w:rPr>
          <w:rFonts w:cs="Times New Roman"/>
        </w:rPr>
      </w:pPr>
      <w:r w:rsidRPr="00BE0AE5">
        <w:rPr>
          <w:rFonts w:cs="Times New Roman"/>
        </w:rPr>
        <w:t>Важнейшие представители неорганических веществ</w:t>
      </w:r>
    </w:p>
    <w:p w:rsidR="00416B7C" w:rsidRPr="00BE0AE5" w:rsidRDefault="00416B7C" w:rsidP="00416B7C">
      <w:pPr>
        <w:pStyle w:val="Body0"/>
        <w:rPr>
          <w:rFonts w:cs="Times New Roman"/>
        </w:rPr>
      </w:pPr>
      <w:r w:rsidRPr="00BE0AE5">
        <w:rPr>
          <w:rFonts w:cs="Times New Roman"/>
        </w:rPr>
        <w:t>Воздух — смесь газов. Состав воздуха. Кислород — элемент и простое вещество. Нахождение кислорода в природе, ф</w:t>
      </w:r>
      <w:r w:rsidRPr="00BE0AE5">
        <w:rPr>
          <w:rFonts w:cs="Times New Roman"/>
        </w:rPr>
        <w:t>и</w:t>
      </w:r>
      <w:r w:rsidRPr="00BE0AE5">
        <w:rPr>
          <w:rFonts w:cs="Times New Roman"/>
        </w:rPr>
        <w:t>зические и химические свойства (реакции горения). Оксиды. Применение кислорода. Способы получения кислорода в л</w:t>
      </w:r>
      <w:r w:rsidRPr="00BE0AE5">
        <w:rPr>
          <w:rFonts w:cs="Times New Roman"/>
        </w:rPr>
        <w:t>а</w:t>
      </w:r>
      <w:r w:rsidRPr="00BE0AE5">
        <w:rPr>
          <w:rFonts w:cs="Times New Roman"/>
        </w:rPr>
        <w:t>боратории и промышленности. Круговорот кислорода в природе. Озон — аллотропная модификация кислорода.</w:t>
      </w:r>
    </w:p>
    <w:p w:rsidR="00416B7C" w:rsidRPr="00BE0AE5" w:rsidRDefault="00416B7C" w:rsidP="00416B7C">
      <w:pPr>
        <w:pStyle w:val="Body0"/>
        <w:rPr>
          <w:rFonts w:cs="Times New Roman"/>
        </w:rPr>
      </w:pPr>
      <w:r w:rsidRPr="00BE0AE5">
        <w:rPr>
          <w:rFonts w:cs="Times New Roman"/>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416B7C" w:rsidRPr="00BE0AE5" w:rsidRDefault="00416B7C" w:rsidP="00416B7C">
      <w:pPr>
        <w:pStyle w:val="Body0"/>
        <w:rPr>
          <w:rFonts w:cs="Times New Roman"/>
        </w:rPr>
      </w:pPr>
      <w:r w:rsidRPr="00BE0AE5">
        <w:rPr>
          <w:rFonts w:cs="Times New Roman"/>
        </w:rPr>
        <w:t>Водород — элемент и простое вещество. Нахождение водорода в природе, физические и химические свойства, примен</w:t>
      </w:r>
      <w:r w:rsidRPr="00BE0AE5">
        <w:rPr>
          <w:rFonts w:cs="Times New Roman"/>
        </w:rPr>
        <w:t>е</w:t>
      </w:r>
      <w:r w:rsidRPr="00BE0AE5">
        <w:rPr>
          <w:rFonts w:cs="Times New Roman"/>
        </w:rPr>
        <w:t>ние, способы получения. Кислоты и соли.</w:t>
      </w:r>
    </w:p>
    <w:p w:rsidR="00416B7C" w:rsidRPr="00BE0AE5" w:rsidRDefault="00416B7C" w:rsidP="00416B7C">
      <w:pPr>
        <w:pStyle w:val="Body0"/>
        <w:rPr>
          <w:rFonts w:cs="Times New Roman"/>
          <w:spacing w:val="-3"/>
        </w:rPr>
      </w:pPr>
      <w:r w:rsidRPr="00BE0AE5">
        <w:rPr>
          <w:rFonts w:cs="Times New Roman"/>
          <w:spacing w:val="-3"/>
        </w:rPr>
        <w:t>Количество вещества. Моль. Молярная масса. Закон Авогадро. Молярный объём газов. Расчёты по химическим уравнениям.</w:t>
      </w:r>
    </w:p>
    <w:p w:rsidR="00416B7C" w:rsidRPr="00BE0AE5" w:rsidRDefault="00416B7C" w:rsidP="00DD5238">
      <w:pPr>
        <w:pStyle w:val="Body0"/>
        <w:rPr>
          <w:rFonts w:cs="Times New Roman"/>
        </w:rPr>
      </w:pPr>
      <w:r w:rsidRPr="00BE0AE5">
        <w:rPr>
          <w:rFonts w:cs="Times New Roman"/>
        </w:rPr>
        <w:t>Физические свойства воды. Вода как растворитель. Растворы. Насыщенные и ненасыщенные растворы.</w:t>
      </w:r>
      <w:r w:rsidRPr="00BE0AE5">
        <w:rPr>
          <w:rStyle w:val="Italic"/>
          <w:rFonts w:cs="Times New Roman"/>
          <w:iCs w:val="0"/>
        </w:rPr>
        <w:t>Растворимость веществ в воде.</w:t>
      </w:r>
      <w:r w:rsidRPr="00BE0AE5">
        <w:rPr>
          <w:rFonts w:cs="Times New Roman"/>
          <w:vertAlign w:val="superscript"/>
        </w:rPr>
        <w:footnoteReference w:id="26"/>
      </w:r>
      <w:r w:rsidRPr="00BE0AE5">
        <w:rPr>
          <w:rFonts w:cs="Times New Roman"/>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416B7C" w:rsidRPr="00BE0AE5" w:rsidRDefault="00416B7C" w:rsidP="00416B7C">
      <w:pPr>
        <w:pStyle w:val="Body0"/>
        <w:rPr>
          <w:rFonts w:cs="Times New Roman"/>
        </w:rPr>
      </w:pPr>
      <w:r w:rsidRPr="00BE0AE5">
        <w:rPr>
          <w:rFonts w:cs="Times New Roman"/>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416B7C" w:rsidRPr="00BE0AE5" w:rsidRDefault="00416B7C" w:rsidP="00416B7C">
      <w:pPr>
        <w:pStyle w:val="Body0"/>
        <w:rPr>
          <w:rFonts w:cs="Times New Roman"/>
        </w:rPr>
      </w:pPr>
      <w:r w:rsidRPr="00BE0AE5">
        <w:rPr>
          <w:rFonts w:cs="Times New Roman"/>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416B7C" w:rsidRPr="00BE0AE5" w:rsidRDefault="00416B7C" w:rsidP="00416B7C">
      <w:pPr>
        <w:pStyle w:val="Body0"/>
        <w:rPr>
          <w:rFonts w:cs="Times New Roman"/>
        </w:rPr>
      </w:pPr>
      <w:r w:rsidRPr="00BE0AE5">
        <w:rPr>
          <w:rFonts w:cs="Times New Roman"/>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416B7C" w:rsidRPr="00BE0AE5" w:rsidRDefault="00416B7C" w:rsidP="00416B7C">
      <w:pPr>
        <w:pStyle w:val="Body0"/>
        <w:rPr>
          <w:rFonts w:cs="Times New Roman"/>
        </w:rPr>
      </w:pPr>
      <w:r w:rsidRPr="00BE0AE5">
        <w:rPr>
          <w:rFonts w:cs="Times New Roman"/>
        </w:rPr>
        <w:t>Соли. Номенклатура солей (международная и тривиальная). Физические и химические свойства солей. Получение солей.</w:t>
      </w:r>
    </w:p>
    <w:p w:rsidR="00416B7C" w:rsidRPr="00BE0AE5" w:rsidRDefault="00416B7C" w:rsidP="00416B7C">
      <w:pPr>
        <w:pStyle w:val="Body0"/>
        <w:rPr>
          <w:rFonts w:cs="Times New Roman"/>
        </w:rPr>
      </w:pPr>
      <w:r w:rsidRPr="00BE0AE5">
        <w:rPr>
          <w:rFonts w:cs="Times New Roman"/>
        </w:rPr>
        <w:t>Генетическая связь между классами неорганических соединений.</w:t>
      </w:r>
    </w:p>
    <w:p w:rsidR="00416B7C" w:rsidRPr="00BE0AE5" w:rsidRDefault="00416B7C" w:rsidP="00416B7C">
      <w:pPr>
        <w:pStyle w:val="Body0"/>
        <w:rPr>
          <w:rFonts w:cs="Times New Roman"/>
        </w:rPr>
      </w:pPr>
      <w:r w:rsidRPr="00BE0AE5">
        <w:rPr>
          <w:rFonts w:cs="Times New Roman"/>
        </w:rPr>
        <w:t>Химический эксперимент: качественное определение содержания кислорода в воздухе; получение, собирание, распозн</w:t>
      </w:r>
      <w:r w:rsidRPr="00BE0AE5">
        <w:rPr>
          <w:rFonts w:cs="Times New Roman"/>
        </w:rPr>
        <w:t>а</w:t>
      </w:r>
      <w:r w:rsidRPr="00BE0AE5">
        <w:rPr>
          <w:rFonts w:cs="Times New Roman"/>
        </w:rPr>
        <w:t>вание и изучение свойств кислорода; наблюдение взаимодействия веществ с кислородом и условия возникновения и пр</w:t>
      </w:r>
      <w:r w:rsidRPr="00BE0AE5">
        <w:rPr>
          <w:rFonts w:cs="Times New Roman"/>
        </w:rPr>
        <w:t>е</w:t>
      </w:r>
      <w:r w:rsidRPr="00BE0AE5">
        <w:rPr>
          <w:rFonts w:cs="Times New Roman"/>
        </w:rPr>
        <w:t>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w:t>
      </w:r>
      <w:r w:rsidRPr="00BE0AE5">
        <w:rPr>
          <w:rFonts w:cs="Times New Roman"/>
        </w:rPr>
        <w:t>е</w:t>
      </w:r>
      <w:r w:rsidRPr="00BE0AE5">
        <w:rPr>
          <w:rFonts w:cs="Times New Roman"/>
        </w:rPr>
        <w:t>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416B7C" w:rsidRPr="00BE0AE5" w:rsidRDefault="00416B7C" w:rsidP="00416B7C">
      <w:pPr>
        <w:pStyle w:val="Header4"/>
        <w:rPr>
          <w:rFonts w:cs="Times New Roman"/>
        </w:rPr>
      </w:pPr>
      <w:r w:rsidRPr="00BE0AE5">
        <w:rPr>
          <w:rFonts w:cs="Times New Roman"/>
        </w:rPr>
        <w:lastRenderedPageBreak/>
        <w:t xml:space="preserve">Периодический закон и Периодическая система </w:t>
      </w:r>
      <w:r w:rsidRPr="00BE0AE5">
        <w:rPr>
          <w:rFonts w:cs="Times New Roman"/>
        </w:rPr>
        <w:br/>
        <w:t xml:space="preserve">химических элементов Д. И. Менделеева. Строение атомов. </w:t>
      </w:r>
      <w:r w:rsidRPr="00BE0AE5">
        <w:rPr>
          <w:rFonts w:cs="Times New Roman"/>
        </w:rPr>
        <w:br/>
        <w:t xml:space="preserve">Химическая связь. Окислительно-восстановительные реакции </w:t>
      </w:r>
    </w:p>
    <w:p w:rsidR="00416B7C" w:rsidRPr="00BE0AE5" w:rsidRDefault="00416B7C" w:rsidP="00416B7C">
      <w:pPr>
        <w:pStyle w:val="Body0"/>
        <w:rPr>
          <w:rFonts w:cs="Times New Roman"/>
        </w:rPr>
      </w:pPr>
      <w:r w:rsidRPr="00BE0AE5">
        <w:rPr>
          <w:rFonts w:cs="Times New Roman"/>
        </w:rPr>
        <w:t>Первые попытки классификации химических элементов. Понятие о группах сходных элементов (щелочные и щелочн</w:t>
      </w:r>
      <w:r w:rsidRPr="00BE0AE5">
        <w:rPr>
          <w:rFonts w:cs="Times New Roman"/>
        </w:rPr>
        <w:t>о</w:t>
      </w:r>
      <w:r w:rsidRPr="00BE0AE5">
        <w:rPr>
          <w:rFonts w:cs="Times New Roman"/>
        </w:rPr>
        <w:t xml:space="preserve">земельные металлы, галогены, инертные газы). Элементы, которые образуют амфотерные оксиды и гидроксиды. </w:t>
      </w:r>
    </w:p>
    <w:p w:rsidR="00416B7C" w:rsidRPr="00BE0AE5" w:rsidRDefault="00416B7C" w:rsidP="00416B7C">
      <w:pPr>
        <w:pStyle w:val="Body0"/>
        <w:rPr>
          <w:rFonts w:cs="Times New Roman"/>
        </w:rPr>
      </w:pPr>
      <w:r w:rsidRPr="00BE0AE5">
        <w:rPr>
          <w:rFonts w:cs="Times New Roman"/>
        </w:rPr>
        <w:t>Периодический закон. Периодическая система химических элементов Д. И. Менделеева. Короткопериодная и длинноп</w:t>
      </w:r>
      <w:r w:rsidRPr="00BE0AE5">
        <w:rPr>
          <w:rFonts w:cs="Times New Roman"/>
        </w:rPr>
        <w:t>е</w:t>
      </w:r>
      <w:r w:rsidRPr="00BE0AE5">
        <w:rPr>
          <w:rFonts w:cs="Times New Roman"/>
        </w:rPr>
        <w:t>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416B7C" w:rsidRPr="00BE0AE5" w:rsidRDefault="00416B7C" w:rsidP="00416B7C">
      <w:pPr>
        <w:pStyle w:val="Body0"/>
        <w:rPr>
          <w:rFonts w:cs="Times New Roman"/>
        </w:rPr>
      </w:pPr>
      <w:r w:rsidRPr="00BE0AE5">
        <w:rPr>
          <w:rFonts w:cs="Times New Roman"/>
        </w:rPr>
        <w:t>Строение атомов. Состав атомных ядер. Изотопы. Электроны. Строение электронных оболочек атомов первых 20 хим</w:t>
      </w:r>
      <w:r w:rsidRPr="00BE0AE5">
        <w:rPr>
          <w:rFonts w:cs="Times New Roman"/>
        </w:rPr>
        <w:t>и</w:t>
      </w:r>
      <w:r w:rsidRPr="00BE0AE5">
        <w:rPr>
          <w:rFonts w:cs="Times New Roman"/>
        </w:rPr>
        <w:t>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416B7C" w:rsidRPr="00BE0AE5" w:rsidRDefault="00416B7C" w:rsidP="00416B7C">
      <w:pPr>
        <w:pStyle w:val="Body0"/>
        <w:rPr>
          <w:rFonts w:cs="Times New Roman"/>
        </w:rPr>
      </w:pPr>
      <w:r w:rsidRPr="00BE0AE5">
        <w:rPr>
          <w:rFonts w:cs="Times New Roman"/>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416B7C" w:rsidRPr="00BE0AE5" w:rsidRDefault="00416B7C" w:rsidP="00416B7C">
      <w:pPr>
        <w:pStyle w:val="Body0"/>
        <w:rPr>
          <w:rFonts w:cs="Times New Roman"/>
        </w:rPr>
      </w:pPr>
      <w:r w:rsidRPr="00BE0AE5">
        <w:rPr>
          <w:rFonts w:cs="Times New Roman"/>
        </w:rPr>
        <w:t>Химическая связь. Ковалентная (полярная и неполярная) связь. Электроотрицательность химических элементов. Ионная связь.</w:t>
      </w:r>
    </w:p>
    <w:p w:rsidR="00416B7C" w:rsidRPr="00BE0AE5" w:rsidRDefault="00416B7C" w:rsidP="00416B7C">
      <w:pPr>
        <w:pStyle w:val="Body0"/>
        <w:rPr>
          <w:rFonts w:cs="Times New Roman"/>
        </w:rPr>
      </w:pPr>
      <w:r w:rsidRPr="00BE0AE5">
        <w:rPr>
          <w:rFonts w:cs="Times New Roman"/>
        </w:rPr>
        <w:t>Степень окисления. Окислительно-восстановительные реакции. Процессы окисления и восстановления. Окислители и восстановители.</w:t>
      </w:r>
    </w:p>
    <w:p w:rsidR="00416B7C" w:rsidRPr="00BE0AE5" w:rsidRDefault="00416B7C" w:rsidP="00416B7C">
      <w:pPr>
        <w:pStyle w:val="Body0"/>
        <w:rPr>
          <w:rFonts w:cs="Times New Roman"/>
        </w:rPr>
      </w:pPr>
      <w:r w:rsidRPr="00BE0AE5">
        <w:rPr>
          <w:rFonts w:cs="Times New Roman"/>
        </w:rPr>
        <w:t>Химический эксперимент: изучение образцов веществ металлов и неметаллов; взаимодействие гидроксида цинка с ра</w:t>
      </w:r>
      <w:r w:rsidRPr="00BE0AE5">
        <w:rPr>
          <w:rFonts w:cs="Times New Roman"/>
        </w:rPr>
        <w:t>с</w:t>
      </w:r>
      <w:r w:rsidRPr="00BE0AE5">
        <w:rPr>
          <w:rFonts w:cs="Times New Roman"/>
        </w:rPr>
        <w:t>творами кислот и щелочей; проведение опытов, иллюстрирующих примеры окислительно-восстановительных реакций (г</w:t>
      </w:r>
      <w:r w:rsidRPr="00BE0AE5">
        <w:rPr>
          <w:rFonts w:cs="Times New Roman"/>
        </w:rPr>
        <w:t>о</w:t>
      </w:r>
      <w:r w:rsidRPr="00BE0AE5">
        <w:rPr>
          <w:rFonts w:cs="Times New Roman"/>
        </w:rPr>
        <w:t>рение, реакции разложения, соединения).</w:t>
      </w:r>
    </w:p>
    <w:p w:rsidR="00416B7C" w:rsidRPr="00BE0AE5" w:rsidRDefault="00416B7C" w:rsidP="00416B7C">
      <w:pPr>
        <w:pStyle w:val="Header3"/>
        <w:spacing w:before="283"/>
        <w:rPr>
          <w:rFonts w:cs="Times New Roman"/>
        </w:rPr>
      </w:pPr>
      <w:r w:rsidRPr="00BE0AE5">
        <w:rPr>
          <w:rFonts w:cs="Times New Roman"/>
        </w:rPr>
        <w:t xml:space="preserve">Межпредметные связи </w:t>
      </w:r>
    </w:p>
    <w:p w:rsidR="00416B7C" w:rsidRPr="00BE0AE5" w:rsidRDefault="00416B7C" w:rsidP="00416B7C">
      <w:pPr>
        <w:pStyle w:val="Body0"/>
        <w:rPr>
          <w:rFonts w:cs="Times New Roman"/>
        </w:rPr>
      </w:pPr>
      <w:r w:rsidRPr="00BE0AE5">
        <w:rPr>
          <w:rFonts w:cs="Times New Roman"/>
        </w:rPr>
        <w:t>Реализация межпредметных связей при изучении химии в 8 классе осуществляется через использование как общих ест</w:t>
      </w:r>
      <w:r w:rsidRPr="00BE0AE5">
        <w:rPr>
          <w:rFonts w:cs="Times New Roman"/>
        </w:rPr>
        <w:t>е</w:t>
      </w:r>
      <w:r w:rsidRPr="00BE0AE5">
        <w:rPr>
          <w:rFonts w:cs="Times New Roman"/>
        </w:rPr>
        <w:t>ственно-научных понятий, так и понятий, являющихся системными для отдельных предметов естественно-научного цикла.</w:t>
      </w:r>
    </w:p>
    <w:p w:rsidR="00416B7C" w:rsidRPr="00BE0AE5" w:rsidRDefault="00416B7C" w:rsidP="00416B7C">
      <w:pPr>
        <w:pStyle w:val="Body0"/>
        <w:rPr>
          <w:rFonts w:cs="Times New Roman"/>
        </w:rPr>
      </w:pPr>
      <w:r w:rsidRPr="00BE0AE5">
        <w:rPr>
          <w:rFonts w:cs="Times New Roman"/>
        </w:rPr>
        <w:t>Общие естественно-научные понятия: научный факт, гипотеза, теория, закон, анализ, синтез, классификация, периоди</w:t>
      </w:r>
      <w:r w:rsidRPr="00BE0AE5">
        <w:rPr>
          <w:rFonts w:cs="Times New Roman"/>
        </w:rPr>
        <w:t>ч</w:t>
      </w:r>
      <w:r w:rsidRPr="00BE0AE5">
        <w:rPr>
          <w:rFonts w:cs="Times New Roman"/>
        </w:rPr>
        <w:t>ность, наблюдение, эксперимент, моделирование, измерение, модель, явление.</w:t>
      </w:r>
    </w:p>
    <w:p w:rsidR="00416B7C" w:rsidRPr="00BE0AE5" w:rsidRDefault="00416B7C" w:rsidP="00416B7C">
      <w:pPr>
        <w:pStyle w:val="Body0"/>
        <w:rPr>
          <w:rFonts w:cs="Times New Roman"/>
        </w:rPr>
      </w:pPr>
      <w:r w:rsidRPr="00BE0AE5">
        <w:rPr>
          <w:rFonts w:cs="Times New Roman"/>
        </w:rPr>
        <w:t>Физика: материя, атом, электрон, протон, нейтрон, ион, нуклид, изотопы, радиоактивность, молекула, электрический з</w:t>
      </w:r>
      <w:r w:rsidRPr="00BE0AE5">
        <w:rPr>
          <w:rFonts w:cs="Times New Roman"/>
        </w:rPr>
        <w:t>а</w:t>
      </w:r>
      <w:r w:rsidRPr="00BE0AE5">
        <w:rPr>
          <w:rFonts w:cs="Times New Roman"/>
        </w:rPr>
        <w:t>ряд, вещество, тело, объём, агрегатное состояние вещества, газ, физические величины, единицы измерения, космос, планеты, звёзды, Солнце.</w:t>
      </w:r>
    </w:p>
    <w:p w:rsidR="00416B7C" w:rsidRPr="00BE0AE5" w:rsidRDefault="00416B7C" w:rsidP="00416B7C">
      <w:pPr>
        <w:pStyle w:val="Body0"/>
        <w:rPr>
          <w:rFonts w:cs="Times New Roman"/>
        </w:rPr>
      </w:pPr>
      <w:r w:rsidRPr="00BE0AE5">
        <w:rPr>
          <w:rFonts w:cs="Times New Roman"/>
        </w:rPr>
        <w:t>Биология: фотосинтез, дыхание, биосфера.</w:t>
      </w:r>
    </w:p>
    <w:p w:rsidR="00416B7C" w:rsidRPr="00BE0AE5" w:rsidRDefault="00416B7C" w:rsidP="00416B7C">
      <w:pPr>
        <w:pStyle w:val="Body0"/>
        <w:rPr>
          <w:rFonts w:cs="Times New Roman"/>
        </w:rPr>
      </w:pPr>
      <w:r w:rsidRPr="00BE0AE5">
        <w:rPr>
          <w:rFonts w:cs="Times New Roman"/>
        </w:rPr>
        <w:t>География: атмосфера, гидросфера, минералы, горные породы, полезные ископаемые, топливо, водные ресурсы.</w:t>
      </w:r>
    </w:p>
    <w:p w:rsidR="00416B7C" w:rsidRPr="00BE0AE5" w:rsidRDefault="00416B7C" w:rsidP="00416B7C">
      <w:pPr>
        <w:pStyle w:val="Header2"/>
        <w:spacing w:before="397"/>
        <w:rPr>
          <w:rFonts w:cs="Times New Roman"/>
        </w:rPr>
      </w:pPr>
      <w:r w:rsidRPr="00BE0AE5">
        <w:rPr>
          <w:rFonts w:cs="Times New Roman"/>
        </w:rPr>
        <w:t xml:space="preserve">9 КЛАСС </w:t>
      </w:r>
    </w:p>
    <w:p w:rsidR="00416B7C" w:rsidRPr="00BE0AE5" w:rsidRDefault="00416B7C" w:rsidP="00416B7C">
      <w:pPr>
        <w:pStyle w:val="Header4first"/>
        <w:rPr>
          <w:rFonts w:cs="Times New Roman"/>
        </w:rPr>
      </w:pPr>
      <w:r w:rsidRPr="00BE0AE5">
        <w:rPr>
          <w:rFonts w:cs="Times New Roman"/>
        </w:rPr>
        <w:t xml:space="preserve">Вещество и химическая реакция </w:t>
      </w:r>
    </w:p>
    <w:p w:rsidR="00416B7C" w:rsidRPr="00BE0AE5" w:rsidRDefault="00416B7C" w:rsidP="00416B7C">
      <w:pPr>
        <w:pStyle w:val="Body0"/>
        <w:rPr>
          <w:rFonts w:cs="Times New Roman"/>
          <w:spacing w:val="-2"/>
        </w:rPr>
      </w:pPr>
      <w:r w:rsidRPr="00BE0AE5">
        <w:rPr>
          <w:rFonts w:cs="Times New Roman"/>
          <w:spacing w:val="-2"/>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416B7C" w:rsidRPr="00BE0AE5" w:rsidRDefault="00416B7C" w:rsidP="00416B7C">
      <w:pPr>
        <w:pStyle w:val="Body0"/>
        <w:rPr>
          <w:rFonts w:cs="Times New Roman"/>
        </w:rPr>
      </w:pPr>
      <w:r w:rsidRPr="00BE0AE5">
        <w:rPr>
          <w:rFonts w:cs="Times New Roman"/>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416B7C" w:rsidRPr="00BE0AE5" w:rsidRDefault="00416B7C" w:rsidP="00416B7C">
      <w:pPr>
        <w:pStyle w:val="Body0"/>
        <w:rPr>
          <w:rFonts w:cs="Times New Roman"/>
        </w:rPr>
      </w:pPr>
      <w:r w:rsidRPr="00BE0AE5">
        <w:rPr>
          <w:rFonts w:cs="Times New Roman"/>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416B7C" w:rsidRPr="00BE0AE5" w:rsidRDefault="00416B7C" w:rsidP="00416B7C">
      <w:pPr>
        <w:pStyle w:val="Body0"/>
        <w:rPr>
          <w:rFonts w:cs="Times New Roman"/>
        </w:rPr>
      </w:pPr>
      <w:r w:rsidRPr="00BE0AE5">
        <w:rPr>
          <w:rFonts w:cs="Times New Roman"/>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416B7C" w:rsidRPr="00BE0AE5" w:rsidRDefault="00416B7C" w:rsidP="00416B7C">
      <w:pPr>
        <w:pStyle w:val="Body0"/>
        <w:rPr>
          <w:rStyle w:val="Italic"/>
          <w:rFonts w:cs="Times New Roman"/>
        </w:rPr>
      </w:pPr>
      <w:r w:rsidRPr="00BE0AE5">
        <w:rPr>
          <w:rFonts w:cs="Times New Roman"/>
        </w:rPr>
        <w:t>Понятие о скорости химической реакции</w:t>
      </w:r>
      <w:r w:rsidRPr="00BE0AE5">
        <w:rPr>
          <w:rStyle w:val="Italic"/>
          <w:rFonts w:cs="Times New Roman"/>
        </w:rPr>
        <w:t xml:space="preserve">. </w:t>
      </w:r>
      <w:r w:rsidRPr="00BE0AE5">
        <w:rPr>
          <w:rFonts w:cs="Times New Roman"/>
        </w:rPr>
        <w:t>Понятие об обратимых и необратимых химических реакциях. Понятие о гом</w:t>
      </w:r>
      <w:r w:rsidRPr="00BE0AE5">
        <w:rPr>
          <w:rFonts w:cs="Times New Roman"/>
        </w:rPr>
        <w:t>о</w:t>
      </w:r>
      <w:r w:rsidRPr="00BE0AE5">
        <w:rPr>
          <w:rFonts w:cs="Times New Roman"/>
        </w:rPr>
        <w:t>генных и гетерогенных реакциях.</w:t>
      </w:r>
      <w:r w:rsidRPr="00BE0AE5">
        <w:rPr>
          <w:rStyle w:val="Italic"/>
          <w:rFonts w:cs="Times New Roman"/>
        </w:rPr>
        <w:t xml:space="preserve"> Понятие о химическом равновесии. Факторы, влияющие на скорость химической реакции и положение химического равновесия.</w:t>
      </w:r>
    </w:p>
    <w:p w:rsidR="00416B7C" w:rsidRPr="00BE0AE5" w:rsidRDefault="00416B7C" w:rsidP="00416B7C">
      <w:pPr>
        <w:pStyle w:val="Body0"/>
        <w:rPr>
          <w:rFonts w:cs="Times New Roman"/>
        </w:rPr>
      </w:pPr>
      <w:r w:rsidRPr="00BE0AE5">
        <w:rPr>
          <w:rFonts w:cs="Times New Roman"/>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416B7C" w:rsidRPr="00BE0AE5" w:rsidRDefault="00416B7C" w:rsidP="00416B7C">
      <w:pPr>
        <w:pStyle w:val="Body0"/>
        <w:rPr>
          <w:rFonts w:cs="Times New Roman"/>
        </w:rPr>
      </w:pPr>
      <w:r w:rsidRPr="00BE0AE5">
        <w:rPr>
          <w:rFonts w:cs="Times New Roman"/>
        </w:rPr>
        <w:t>Теория электролитической диссоциации. Электролиты и неэлектролиты. Катионы, анионы. Механизм диссоциации в</w:t>
      </w:r>
      <w:r w:rsidRPr="00BE0AE5">
        <w:rPr>
          <w:rFonts w:cs="Times New Roman"/>
        </w:rPr>
        <w:t>е</w:t>
      </w:r>
      <w:r w:rsidRPr="00BE0AE5">
        <w:rPr>
          <w:rFonts w:cs="Times New Roman"/>
        </w:rPr>
        <w:t xml:space="preserve">ществ с различными видами химической связи. Степень диссоциации. Сильные и слабые электролиты. </w:t>
      </w:r>
    </w:p>
    <w:p w:rsidR="00416B7C" w:rsidRPr="00BE0AE5" w:rsidRDefault="00416B7C" w:rsidP="00416B7C">
      <w:pPr>
        <w:pStyle w:val="Body0"/>
        <w:rPr>
          <w:rFonts w:cs="Times New Roman"/>
        </w:rPr>
      </w:pPr>
      <w:r w:rsidRPr="00BE0AE5">
        <w:rPr>
          <w:rFonts w:cs="Times New Roman"/>
        </w:rPr>
        <w:t>Реакции ионного обмена. Условия протекания реакций ионного обмена, полные и сокращённые ионные уравнения реа</w:t>
      </w:r>
      <w:r w:rsidRPr="00BE0AE5">
        <w:rPr>
          <w:rFonts w:cs="Times New Roman"/>
        </w:rPr>
        <w:t>к</w:t>
      </w:r>
      <w:r w:rsidRPr="00BE0AE5">
        <w:rPr>
          <w:rFonts w:cs="Times New Roman"/>
        </w:rPr>
        <w:t xml:space="preserve">ций. Свойства кислот, оснований и солей в свете представлений об электролитической диссоциации. Качественные реакции на ионы. </w:t>
      </w:r>
      <w:r w:rsidRPr="00BE0AE5">
        <w:rPr>
          <w:rStyle w:val="Italic"/>
          <w:rFonts w:cs="Times New Roman"/>
        </w:rPr>
        <w:t>Понятие о гидролизе солей</w:t>
      </w:r>
      <w:r w:rsidRPr="00BE0AE5">
        <w:rPr>
          <w:rFonts w:cs="Times New Roman"/>
        </w:rPr>
        <w:t xml:space="preserve">. </w:t>
      </w:r>
    </w:p>
    <w:p w:rsidR="00416B7C" w:rsidRPr="00BE0AE5" w:rsidRDefault="00416B7C" w:rsidP="00416B7C">
      <w:pPr>
        <w:pStyle w:val="Body0"/>
        <w:rPr>
          <w:rFonts w:cs="Times New Roman"/>
          <w:spacing w:val="-1"/>
        </w:rPr>
      </w:pPr>
      <w:r w:rsidRPr="00BE0AE5">
        <w:rPr>
          <w:rFonts w:cs="Times New Roman"/>
          <w:spacing w:val="-1"/>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w:t>
      </w:r>
      <w:r w:rsidRPr="00BE0AE5">
        <w:rPr>
          <w:rFonts w:cs="Times New Roman"/>
          <w:spacing w:val="-1"/>
        </w:rPr>
        <w:t>с</w:t>
      </w:r>
      <w:r w:rsidRPr="00BE0AE5">
        <w:rPr>
          <w:rFonts w:cs="Times New Roman"/>
          <w:spacing w:val="-1"/>
        </w:rPr>
        <w:lastRenderedPageBreak/>
        <w:t>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416B7C" w:rsidRPr="00BE0AE5" w:rsidRDefault="00416B7C" w:rsidP="00416B7C">
      <w:pPr>
        <w:pStyle w:val="Header4"/>
        <w:rPr>
          <w:rFonts w:cs="Times New Roman"/>
        </w:rPr>
      </w:pPr>
      <w:r w:rsidRPr="00BE0AE5">
        <w:rPr>
          <w:rFonts w:cs="Times New Roman"/>
        </w:rPr>
        <w:t xml:space="preserve">Неметаллы и их соединения </w:t>
      </w:r>
    </w:p>
    <w:p w:rsidR="00416B7C" w:rsidRPr="00BE0AE5" w:rsidRDefault="00416B7C" w:rsidP="00416B7C">
      <w:pPr>
        <w:pStyle w:val="Body0"/>
        <w:rPr>
          <w:rFonts w:cs="Times New Roman"/>
        </w:rPr>
      </w:pPr>
      <w:r w:rsidRPr="00BE0AE5">
        <w:rPr>
          <w:rFonts w:cs="Times New Roman"/>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416B7C" w:rsidRPr="00BE0AE5" w:rsidRDefault="00416B7C" w:rsidP="00416B7C">
      <w:pPr>
        <w:pStyle w:val="Body0"/>
        <w:rPr>
          <w:rFonts w:cs="Times New Roman"/>
        </w:rPr>
      </w:pPr>
      <w:r w:rsidRPr="00BE0AE5">
        <w:rPr>
          <w:rFonts w:cs="Times New Roman"/>
        </w:rPr>
        <w:t xml:space="preserve">Общая характеристика элементов VIА-группы. Особенности строения атомов, характерные степени окисления. </w:t>
      </w:r>
    </w:p>
    <w:p w:rsidR="00416B7C" w:rsidRPr="00BE0AE5" w:rsidRDefault="00416B7C" w:rsidP="00416B7C">
      <w:pPr>
        <w:pStyle w:val="Body0"/>
        <w:rPr>
          <w:rFonts w:cs="Times New Roman"/>
        </w:rPr>
      </w:pPr>
      <w:r w:rsidRPr="00BE0AE5">
        <w:rPr>
          <w:rFonts w:cs="Times New Roman"/>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w:t>
      </w:r>
      <w:r w:rsidRPr="00BE0AE5">
        <w:rPr>
          <w:rFonts w:cs="Times New Roman"/>
        </w:rPr>
        <w:t>и</w:t>
      </w:r>
      <w:r w:rsidRPr="00BE0AE5">
        <w:rPr>
          <w:rFonts w:cs="Times New Roman"/>
        </w:rPr>
        <w:t>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w:t>
      </w:r>
      <w:r w:rsidRPr="00BE0AE5">
        <w:rPr>
          <w:rFonts w:cs="Times New Roman"/>
        </w:rPr>
        <w:t>з</w:t>
      </w:r>
      <w:r w:rsidRPr="00BE0AE5">
        <w:rPr>
          <w:rFonts w:cs="Times New Roman"/>
        </w:rPr>
        <w:t>нение окружающей среды соединениями серы (кислотные дожди, загрязнение воздуха и водоёмов), способы его предо</w:t>
      </w:r>
      <w:r w:rsidRPr="00BE0AE5">
        <w:rPr>
          <w:rFonts w:cs="Times New Roman"/>
        </w:rPr>
        <w:t>т</w:t>
      </w:r>
      <w:r w:rsidRPr="00BE0AE5">
        <w:rPr>
          <w:rFonts w:cs="Times New Roman"/>
        </w:rPr>
        <w:t>вращения.</w:t>
      </w:r>
    </w:p>
    <w:p w:rsidR="00416B7C" w:rsidRPr="00BE0AE5" w:rsidRDefault="00416B7C" w:rsidP="00416B7C">
      <w:pPr>
        <w:pStyle w:val="Body0"/>
        <w:rPr>
          <w:rFonts w:cs="Times New Roman"/>
        </w:rPr>
      </w:pPr>
      <w:r w:rsidRPr="00BE0AE5">
        <w:rPr>
          <w:rFonts w:cs="Times New Roman"/>
        </w:rPr>
        <w:t xml:space="preserve">Общая характеристика элементов VА-группы. Особенности строения атомов, характерные степени окисления. </w:t>
      </w:r>
    </w:p>
    <w:p w:rsidR="00416B7C" w:rsidRPr="00BE0AE5" w:rsidRDefault="00416B7C" w:rsidP="00416B7C">
      <w:pPr>
        <w:pStyle w:val="Body0"/>
        <w:rPr>
          <w:rFonts w:cs="Times New Roman"/>
          <w:spacing w:val="-2"/>
        </w:rPr>
      </w:pPr>
      <w:r w:rsidRPr="00BE0AE5">
        <w:rPr>
          <w:rFonts w:cs="Times New Roman"/>
          <w:spacing w:val="-2"/>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w:t>
      </w:r>
      <w:r w:rsidRPr="00BE0AE5">
        <w:rPr>
          <w:rFonts w:cs="Times New Roman"/>
          <w:spacing w:val="-2"/>
        </w:rPr>
        <w:t>е</w:t>
      </w:r>
      <w:r w:rsidRPr="00BE0AE5">
        <w:rPr>
          <w:rFonts w:cs="Times New Roman"/>
          <w:spacing w:val="-2"/>
        </w:rPr>
        <w:t>ственная реакция на ионы аммония. Азотная кислота, её получение, физические и химические свойства (общие как предст</w:t>
      </w:r>
      <w:r w:rsidRPr="00BE0AE5">
        <w:rPr>
          <w:rFonts w:cs="Times New Roman"/>
          <w:spacing w:val="-2"/>
        </w:rPr>
        <w:t>а</w:t>
      </w:r>
      <w:r w:rsidRPr="00BE0AE5">
        <w:rPr>
          <w:rFonts w:cs="Times New Roman"/>
          <w:spacing w:val="-2"/>
        </w:rPr>
        <w:t>вителя класса кислот и специфические). Использование нитратов и солей аммония в качестве минеральных удобрений. Хим</w:t>
      </w:r>
      <w:r w:rsidRPr="00BE0AE5">
        <w:rPr>
          <w:rFonts w:cs="Times New Roman"/>
          <w:spacing w:val="-2"/>
        </w:rPr>
        <w:t>и</w:t>
      </w:r>
      <w:r w:rsidRPr="00BE0AE5">
        <w:rPr>
          <w:rFonts w:cs="Times New Roman"/>
          <w:spacing w:val="-2"/>
        </w:rPr>
        <w:t>ческое загрязнение окружающей среды соединениями азота (кислотные дожди, загрязнение воздуха, почвы и водоёмов).</w:t>
      </w:r>
    </w:p>
    <w:p w:rsidR="00416B7C" w:rsidRPr="00BE0AE5" w:rsidRDefault="00416B7C" w:rsidP="00416B7C">
      <w:pPr>
        <w:pStyle w:val="Body0"/>
        <w:rPr>
          <w:rFonts w:cs="Times New Roman"/>
        </w:rPr>
      </w:pPr>
      <w:r w:rsidRPr="00BE0AE5">
        <w:rPr>
          <w:rFonts w:cs="Times New Roman"/>
        </w:rPr>
        <w:t>Фосфор, аллотропные модификации фосфора, физические и химические свойства. Оксид фосфора(V) и фосфорная ки</w:t>
      </w:r>
      <w:r w:rsidRPr="00BE0AE5">
        <w:rPr>
          <w:rFonts w:cs="Times New Roman"/>
        </w:rPr>
        <w:t>с</w:t>
      </w:r>
      <w:r w:rsidRPr="00BE0AE5">
        <w:rPr>
          <w:rFonts w:cs="Times New Roman"/>
        </w:rPr>
        <w:t>лота, физические и химические свойства, получение. Использование фосфатов в качестве минеральных удобрений.</w:t>
      </w:r>
    </w:p>
    <w:p w:rsidR="00416B7C" w:rsidRPr="00BE0AE5" w:rsidRDefault="00416B7C" w:rsidP="00416B7C">
      <w:pPr>
        <w:pStyle w:val="Body0"/>
        <w:rPr>
          <w:rFonts w:cs="Times New Roman"/>
        </w:rPr>
      </w:pPr>
      <w:r w:rsidRPr="00BE0AE5">
        <w:rPr>
          <w:rFonts w:cs="Times New Roman"/>
        </w:rPr>
        <w:t xml:space="preserve">Общая характеристика элементов IVА-группы. Особенности строения атомов, характерные степени окисления. </w:t>
      </w:r>
    </w:p>
    <w:p w:rsidR="00416B7C" w:rsidRPr="00BE0AE5" w:rsidRDefault="00416B7C" w:rsidP="00416B7C">
      <w:pPr>
        <w:pStyle w:val="Body0"/>
        <w:rPr>
          <w:rFonts w:cs="Times New Roman"/>
        </w:rPr>
      </w:pPr>
      <w:r w:rsidRPr="00BE0AE5">
        <w:rPr>
          <w:rFonts w:cs="Times New Roman"/>
        </w:rPr>
        <w:t>Углерод, аллотропные модификации, распространение в природе, физические и химические свойства. Адсорбция. Кр</w:t>
      </w:r>
      <w:r w:rsidRPr="00BE0AE5">
        <w:rPr>
          <w:rFonts w:cs="Times New Roman"/>
        </w:rPr>
        <w:t>у</w:t>
      </w:r>
      <w:r w:rsidRPr="00BE0AE5">
        <w:rPr>
          <w:rFonts w:cs="Times New Roman"/>
        </w:rPr>
        <w:t>говорот углерода в природе. Оксиды углерода, их физические и химические свойства, действие на живые организмы, пол</w:t>
      </w:r>
      <w:r w:rsidRPr="00BE0AE5">
        <w:rPr>
          <w:rFonts w:cs="Times New Roman"/>
        </w:rPr>
        <w:t>у</w:t>
      </w:r>
      <w:r w:rsidRPr="00BE0AE5">
        <w:rPr>
          <w:rFonts w:cs="Times New Roman"/>
        </w:rPr>
        <w:t>чение и применение. Экологические проблемы, связанные с оксидом углерода(IV); гипотеза глобального потепления кл</w:t>
      </w:r>
      <w:r w:rsidRPr="00BE0AE5">
        <w:rPr>
          <w:rFonts w:cs="Times New Roman"/>
        </w:rPr>
        <w:t>и</w:t>
      </w:r>
      <w:r w:rsidRPr="00BE0AE5">
        <w:rPr>
          <w:rFonts w:cs="Times New Roman"/>
        </w:rPr>
        <w:t>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w:t>
      </w:r>
      <w:r w:rsidRPr="00BE0AE5">
        <w:rPr>
          <w:rFonts w:cs="Times New Roman"/>
        </w:rPr>
        <w:t>о</w:t>
      </w:r>
      <w:r w:rsidRPr="00BE0AE5">
        <w:rPr>
          <w:rFonts w:cs="Times New Roman"/>
        </w:rPr>
        <w:t>зяйстве.</w:t>
      </w:r>
    </w:p>
    <w:p w:rsidR="00416B7C" w:rsidRPr="00BE0AE5" w:rsidRDefault="00416B7C" w:rsidP="00416B7C">
      <w:pPr>
        <w:pStyle w:val="Body0"/>
        <w:rPr>
          <w:rStyle w:val="Italic"/>
          <w:rFonts w:cs="Times New Roman"/>
        </w:rPr>
      </w:pPr>
      <w:r w:rsidRPr="00BE0AE5">
        <w:rPr>
          <w:rFonts w:cs="Times New Roman"/>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BE0AE5">
        <w:rPr>
          <w:rStyle w:val="Italic"/>
          <w:rFonts w:cs="Times New Roman"/>
        </w:rPr>
        <w:t xml:space="preserve"> Их состав и химическое строение. </w:t>
      </w:r>
      <w:r w:rsidRPr="00BE0AE5">
        <w:rPr>
          <w:rFonts w:cs="Times New Roman"/>
        </w:rPr>
        <w:t xml:space="preserve">Понятие о биологически важных веществах: жирах, белках, углеводах — и их роли в жизни человека. </w:t>
      </w:r>
      <w:r w:rsidRPr="00BE0AE5">
        <w:rPr>
          <w:rStyle w:val="Italic"/>
          <w:rFonts w:cs="Times New Roman"/>
        </w:rPr>
        <w:t>Материальное единство органических и неорганических соединений.</w:t>
      </w:r>
    </w:p>
    <w:p w:rsidR="00416B7C" w:rsidRPr="00BE0AE5" w:rsidRDefault="00416B7C" w:rsidP="00416B7C">
      <w:pPr>
        <w:pStyle w:val="Body0"/>
        <w:rPr>
          <w:rFonts w:cs="Times New Roman"/>
        </w:rPr>
      </w:pPr>
      <w:r w:rsidRPr="00BE0AE5">
        <w:rPr>
          <w:rFonts w:cs="Times New Roman"/>
        </w:rP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w:t>
      </w:r>
      <w:r w:rsidRPr="00BE0AE5">
        <w:rPr>
          <w:rFonts w:cs="Times New Roman"/>
        </w:rPr>
        <w:t>н</w:t>
      </w:r>
      <w:r w:rsidRPr="00BE0AE5">
        <w:rPr>
          <w:rFonts w:cs="Times New Roman"/>
        </w:rPr>
        <w:t xml:space="preserve">ности. </w:t>
      </w:r>
      <w:r w:rsidRPr="00BE0AE5">
        <w:rPr>
          <w:rStyle w:val="Italic"/>
          <w:rFonts w:cs="Times New Roman"/>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416B7C" w:rsidRPr="00BE0AE5" w:rsidRDefault="00416B7C" w:rsidP="00416B7C">
      <w:pPr>
        <w:pStyle w:val="Body0"/>
        <w:rPr>
          <w:rFonts w:cs="Times New Roman"/>
        </w:rPr>
      </w:pPr>
      <w:r w:rsidRPr="00BE0AE5">
        <w:rPr>
          <w:rFonts w:cs="Times New Roman"/>
        </w:rPr>
        <w:t>Химический эксперимент: изучение образцов неорганических веществ, свойств соляной кислоты; проведение кач</w:t>
      </w:r>
      <w:r w:rsidRPr="00BE0AE5">
        <w:rPr>
          <w:rFonts w:cs="Times New Roman"/>
        </w:rPr>
        <w:t>е</w:t>
      </w:r>
      <w:r w:rsidRPr="00BE0AE5">
        <w:rPr>
          <w:rFonts w:cs="Times New Roman"/>
        </w:rPr>
        <w:t>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w:t>
      </w:r>
      <w:r w:rsidRPr="00BE0AE5">
        <w:rPr>
          <w:rFonts w:cs="Times New Roman"/>
        </w:rPr>
        <w:t>а</w:t>
      </w:r>
      <w:r w:rsidRPr="00BE0AE5">
        <w:rPr>
          <w:rFonts w:cs="Times New Roman"/>
        </w:rPr>
        <w:t>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w:t>
      </w:r>
      <w:r w:rsidRPr="00BE0AE5">
        <w:rPr>
          <w:rFonts w:cs="Times New Roman"/>
        </w:rPr>
        <w:t>н</w:t>
      </w:r>
      <w:r w:rsidRPr="00BE0AE5">
        <w:rPr>
          <w:rFonts w:cs="Times New Roman"/>
        </w:rPr>
        <w:t>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w:t>
      </w:r>
      <w:r w:rsidRPr="00BE0AE5">
        <w:rPr>
          <w:rFonts w:cs="Times New Roman"/>
        </w:rPr>
        <w:t>е</w:t>
      </w:r>
      <w:r w:rsidRPr="00BE0AE5">
        <w:rPr>
          <w:rFonts w:cs="Times New Roman"/>
        </w:rPr>
        <w:t>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416B7C" w:rsidRPr="00BE0AE5" w:rsidRDefault="00416B7C" w:rsidP="00416B7C">
      <w:pPr>
        <w:pStyle w:val="Header4"/>
        <w:rPr>
          <w:rFonts w:cs="Times New Roman"/>
        </w:rPr>
      </w:pPr>
      <w:r w:rsidRPr="00BE0AE5">
        <w:rPr>
          <w:rFonts w:cs="Times New Roman"/>
        </w:rPr>
        <w:t xml:space="preserve">Металлы и их соединения </w:t>
      </w:r>
    </w:p>
    <w:p w:rsidR="00416B7C" w:rsidRPr="00BE0AE5" w:rsidRDefault="00416B7C" w:rsidP="00416B7C">
      <w:pPr>
        <w:pStyle w:val="Body0"/>
        <w:rPr>
          <w:rFonts w:cs="Times New Roman"/>
        </w:rPr>
      </w:pPr>
      <w:r w:rsidRPr="00BE0AE5">
        <w:rPr>
          <w:rFonts w:cs="Times New Roman"/>
        </w:rPr>
        <w:t>Общая характеристика химических элементов — металлов на основании их положения в Периодической системе хим</w:t>
      </w:r>
      <w:r w:rsidRPr="00BE0AE5">
        <w:rPr>
          <w:rFonts w:cs="Times New Roman"/>
        </w:rPr>
        <w:t>и</w:t>
      </w:r>
      <w:r w:rsidRPr="00BE0AE5">
        <w:rPr>
          <w:rFonts w:cs="Times New Roman"/>
        </w:rPr>
        <w:t>ческих элементов Д. И. Менделеева и строения атомов. Строение металлов. Металлическая связь и металлическая криста</w:t>
      </w:r>
      <w:r w:rsidRPr="00BE0AE5">
        <w:rPr>
          <w:rFonts w:cs="Times New Roman"/>
        </w:rPr>
        <w:t>л</w:t>
      </w:r>
      <w:r w:rsidRPr="00BE0AE5">
        <w:rPr>
          <w:rFonts w:cs="Times New Roman"/>
        </w:rPr>
        <w:t>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w:t>
      </w:r>
      <w:r w:rsidRPr="00BE0AE5">
        <w:rPr>
          <w:rFonts w:cs="Times New Roman"/>
        </w:rPr>
        <w:t>у</w:t>
      </w:r>
      <w:r w:rsidRPr="00BE0AE5">
        <w:rPr>
          <w:rFonts w:cs="Times New Roman"/>
        </w:rPr>
        <w:t xml:space="preserve">гун, дюралюминий, бронза) и их применение в быту и промышленности. </w:t>
      </w:r>
    </w:p>
    <w:p w:rsidR="00416B7C" w:rsidRPr="00BE0AE5" w:rsidRDefault="00416B7C" w:rsidP="00416B7C">
      <w:pPr>
        <w:pStyle w:val="Body0"/>
        <w:rPr>
          <w:rFonts w:cs="Times New Roman"/>
        </w:rPr>
      </w:pPr>
      <w:r w:rsidRPr="00BE0AE5">
        <w:rPr>
          <w:rFonts w:cs="Times New Roman"/>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416B7C" w:rsidRPr="00BE0AE5" w:rsidRDefault="00416B7C" w:rsidP="00416B7C">
      <w:pPr>
        <w:pStyle w:val="Body0"/>
        <w:rPr>
          <w:rFonts w:cs="Times New Roman"/>
        </w:rPr>
      </w:pPr>
      <w:r w:rsidRPr="00BE0AE5">
        <w:rPr>
          <w:rFonts w:cs="Times New Roman"/>
        </w:rPr>
        <w:lastRenderedPageBreak/>
        <w:t>Щелочноземельные металлы магний и кальций: положение в Периодической системе химических элементов Д. И. Ме</w:t>
      </w:r>
      <w:r w:rsidRPr="00BE0AE5">
        <w:rPr>
          <w:rFonts w:cs="Times New Roman"/>
        </w:rPr>
        <w:t>н</w:t>
      </w:r>
      <w:r w:rsidRPr="00BE0AE5">
        <w:rPr>
          <w:rFonts w:cs="Times New Roman"/>
        </w:rPr>
        <w:t>делеева; строение их атомов; нахождение в природе. Физические и химические свойства магния и кальция. Важнейшие с</w:t>
      </w:r>
      <w:r w:rsidRPr="00BE0AE5">
        <w:rPr>
          <w:rFonts w:cs="Times New Roman"/>
        </w:rPr>
        <w:t>о</w:t>
      </w:r>
      <w:r w:rsidRPr="00BE0AE5">
        <w:rPr>
          <w:rFonts w:cs="Times New Roman"/>
        </w:rPr>
        <w:t>единения кальция (оксид, гидроксид, соли). Жёсткость воды и способы её устранения.</w:t>
      </w:r>
    </w:p>
    <w:p w:rsidR="00416B7C" w:rsidRPr="00BE0AE5" w:rsidRDefault="00416B7C" w:rsidP="00416B7C">
      <w:pPr>
        <w:pStyle w:val="Body0"/>
        <w:rPr>
          <w:rFonts w:cs="Times New Roman"/>
        </w:rPr>
      </w:pPr>
      <w:r w:rsidRPr="00BE0AE5">
        <w:rPr>
          <w:rFonts w:cs="Times New Roman"/>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416B7C" w:rsidRPr="00BE0AE5" w:rsidRDefault="00416B7C" w:rsidP="00416B7C">
      <w:pPr>
        <w:pStyle w:val="Body0"/>
        <w:rPr>
          <w:rFonts w:cs="Times New Roman"/>
        </w:rPr>
      </w:pPr>
      <w:r w:rsidRPr="00BE0AE5">
        <w:rPr>
          <w:rFonts w:cs="Times New Roman"/>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416B7C" w:rsidRPr="00BE0AE5" w:rsidRDefault="00416B7C" w:rsidP="00416B7C">
      <w:pPr>
        <w:pStyle w:val="Body0"/>
        <w:rPr>
          <w:rFonts w:cs="Times New Roman"/>
        </w:rPr>
      </w:pPr>
      <w:r w:rsidRPr="00BE0AE5">
        <w:rPr>
          <w:rFonts w:cs="Times New Roman"/>
        </w:rPr>
        <w:t>Химический эксперимент: ознакомление с образцами металлов и сплавов, их физическими свойствами; изучение р</w:t>
      </w:r>
      <w:r w:rsidRPr="00BE0AE5">
        <w:rPr>
          <w:rFonts w:cs="Times New Roman"/>
        </w:rPr>
        <w:t>е</w:t>
      </w:r>
      <w:r w:rsidRPr="00BE0AE5">
        <w:rPr>
          <w:rFonts w:cs="Times New Roman"/>
        </w:rPr>
        <w:t>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416B7C" w:rsidRPr="00BE0AE5" w:rsidRDefault="00416B7C" w:rsidP="00416B7C">
      <w:pPr>
        <w:pStyle w:val="Header4"/>
        <w:rPr>
          <w:rFonts w:cs="Times New Roman"/>
        </w:rPr>
      </w:pPr>
      <w:r w:rsidRPr="00BE0AE5">
        <w:rPr>
          <w:rFonts w:cs="Times New Roman"/>
        </w:rPr>
        <w:t xml:space="preserve">Химия и окружающая среда </w:t>
      </w:r>
    </w:p>
    <w:p w:rsidR="00416B7C" w:rsidRPr="00BE0AE5" w:rsidRDefault="00416B7C" w:rsidP="00416B7C">
      <w:pPr>
        <w:pStyle w:val="Body0"/>
        <w:rPr>
          <w:rFonts w:cs="Times New Roman"/>
        </w:rPr>
      </w:pPr>
      <w:r w:rsidRPr="00BE0AE5">
        <w:rPr>
          <w:rFonts w:cs="Times New Roman"/>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w:t>
      </w:r>
      <w:r w:rsidRPr="00BE0AE5">
        <w:rPr>
          <w:rFonts w:cs="Times New Roman"/>
        </w:rPr>
        <w:t>о</w:t>
      </w:r>
      <w:r w:rsidRPr="00BE0AE5">
        <w:rPr>
          <w:rFonts w:cs="Times New Roman"/>
        </w:rPr>
        <w:t xml:space="preserve">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rsidR="00416B7C" w:rsidRPr="00BE0AE5" w:rsidRDefault="00416B7C" w:rsidP="00416B7C">
      <w:pPr>
        <w:pStyle w:val="Body0"/>
        <w:rPr>
          <w:rFonts w:cs="Times New Roman"/>
        </w:rPr>
      </w:pPr>
      <w:r w:rsidRPr="00BE0AE5">
        <w:rPr>
          <w:rFonts w:cs="Times New Roman"/>
        </w:rPr>
        <w:t>Природные источники углеводородов (уголь, природный газ, нефть), продукты их переработки, их роль в быту и пр</w:t>
      </w:r>
      <w:r w:rsidRPr="00BE0AE5">
        <w:rPr>
          <w:rFonts w:cs="Times New Roman"/>
        </w:rPr>
        <w:t>о</w:t>
      </w:r>
      <w:r w:rsidRPr="00BE0AE5">
        <w:rPr>
          <w:rFonts w:cs="Times New Roman"/>
        </w:rPr>
        <w:t>мышленности.</w:t>
      </w:r>
    </w:p>
    <w:p w:rsidR="00416B7C" w:rsidRPr="00BE0AE5" w:rsidRDefault="00416B7C" w:rsidP="00416B7C">
      <w:pPr>
        <w:pStyle w:val="Body0"/>
        <w:rPr>
          <w:rFonts w:cs="Times New Roman"/>
        </w:rPr>
      </w:pPr>
      <w:r w:rsidRPr="00BE0AE5">
        <w:rPr>
          <w:rFonts w:cs="Times New Roman"/>
        </w:rPr>
        <w:t>Химический эксперимент: изучение образцов материалов (стекло, сплавы металлов, полимерные материалы).</w:t>
      </w:r>
    </w:p>
    <w:p w:rsidR="00416B7C" w:rsidRPr="00BE0AE5" w:rsidRDefault="00416B7C" w:rsidP="00416B7C">
      <w:pPr>
        <w:pStyle w:val="Header4"/>
        <w:rPr>
          <w:rFonts w:cs="Times New Roman"/>
        </w:rPr>
      </w:pPr>
      <w:r w:rsidRPr="00BE0AE5">
        <w:rPr>
          <w:rFonts w:cs="Times New Roman"/>
        </w:rPr>
        <w:t xml:space="preserve">Межпредметные связи </w:t>
      </w:r>
    </w:p>
    <w:p w:rsidR="00416B7C" w:rsidRPr="00BE0AE5" w:rsidRDefault="00416B7C" w:rsidP="00416B7C">
      <w:pPr>
        <w:pStyle w:val="Body0"/>
        <w:rPr>
          <w:rFonts w:cs="Times New Roman"/>
        </w:rPr>
      </w:pPr>
      <w:r w:rsidRPr="00BE0AE5">
        <w:rPr>
          <w:rFonts w:cs="Times New Roman"/>
        </w:rPr>
        <w:t>Реализация межпредметных связей при изучении химии в 9 классе осуществляется через использование как общих ест</w:t>
      </w:r>
      <w:r w:rsidRPr="00BE0AE5">
        <w:rPr>
          <w:rFonts w:cs="Times New Roman"/>
        </w:rPr>
        <w:t>е</w:t>
      </w:r>
      <w:r w:rsidRPr="00BE0AE5">
        <w:rPr>
          <w:rFonts w:cs="Times New Roman"/>
        </w:rPr>
        <w:t>ственно-научных понятий, так и понятий, являющихся системными для отдельных предметов естественно-научного цикла.</w:t>
      </w:r>
    </w:p>
    <w:p w:rsidR="00416B7C" w:rsidRPr="00BE0AE5" w:rsidRDefault="00416B7C" w:rsidP="00416B7C">
      <w:pPr>
        <w:pStyle w:val="Body0"/>
        <w:rPr>
          <w:rFonts w:cs="Times New Roman"/>
        </w:rPr>
      </w:pPr>
      <w:r w:rsidRPr="00BE0AE5">
        <w:rPr>
          <w:rFonts w:cs="Times New Roman"/>
        </w:rPr>
        <w:t>Общие естественно-научные понятия: научный факт, гипотеза, закон, теория, анализ, синтез, классификация, периоди</w:t>
      </w:r>
      <w:r w:rsidRPr="00BE0AE5">
        <w:rPr>
          <w:rFonts w:cs="Times New Roman"/>
        </w:rPr>
        <w:t>ч</w:t>
      </w:r>
      <w:r w:rsidRPr="00BE0AE5">
        <w:rPr>
          <w:rFonts w:cs="Times New Roman"/>
        </w:rPr>
        <w:t>ность, наблюдение, эксперимент, моделирование, измерение, модель, явление, парниковый эффект, технология, материалы.</w:t>
      </w:r>
    </w:p>
    <w:p w:rsidR="00416B7C" w:rsidRPr="00BE0AE5" w:rsidRDefault="00416B7C" w:rsidP="00416B7C">
      <w:pPr>
        <w:pStyle w:val="Body0"/>
        <w:rPr>
          <w:rFonts w:cs="Times New Roman"/>
        </w:rPr>
      </w:pPr>
      <w:r w:rsidRPr="00BE0AE5">
        <w:rPr>
          <w:rFonts w:cs="Times New Roman"/>
        </w:rPr>
        <w:t>Физика: материя, атом, электрон, протон, нейтрон, ион, нуклид, изотопы, радиоактивность, молекула, электрический з</w:t>
      </w:r>
      <w:r w:rsidRPr="00BE0AE5">
        <w:rPr>
          <w:rFonts w:cs="Times New Roman"/>
        </w:rPr>
        <w:t>а</w:t>
      </w:r>
      <w:r w:rsidRPr="00BE0AE5">
        <w:rPr>
          <w:rFonts w:cs="Times New Roman"/>
        </w:rPr>
        <w:t>ряд, проводники, полупроводники, диэлектрики, фотоэлемент,вещество,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w:t>
      </w:r>
      <w:r w:rsidRPr="00BE0AE5">
        <w:rPr>
          <w:rFonts w:cs="Times New Roman"/>
        </w:rPr>
        <w:t>о</w:t>
      </w:r>
      <w:r w:rsidRPr="00BE0AE5">
        <w:rPr>
          <w:rFonts w:cs="Times New Roman"/>
        </w:rPr>
        <w:t xml:space="preserve">странство, планеты, звёзды, Солнце. </w:t>
      </w:r>
    </w:p>
    <w:p w:rsidR="00416B7C" w:rsidRPr="00BE0AE5" w:rsidRDefault="00416B7C" w:rsidP="00416B7C">
      <w:pPr>
        <w:pStyle w:val="Body0"/>
        <w:rPr>
          <w:rFonts w:cs="Times New Roman"/>
        </w:rPr>
      </w:pPr>
      <w:r w:rsidRPr="00BE0AE5">
        <w:rPr>
          <w:rFonts w:cs="Times New Roman"/>
        </w:rPr>
        <w:t>Биология: фотосинтез, дыхание, биосфера, экосистема, минеральные удобрения, микроэлементы, макроэлементы, пит</w:t>
      </w:r>
      <w:r w:rsidRPr="00BE0AE5">
        <w:rPr>
          <w:rFonts w:cs="Times New Roman"/>
        </w:rPr>
        <w:t>а</w:t>
      </w:r>
      <w:r w:rsidRPr="00BE0AE5">
        <w:rPr>
          <w:rFonts w:cs="Times New Roman"/>
        </w:rPr>
        <w:t>тельные вещества.</w:t>
      </w:r>
    </w:p>
    <w:p w:rsidR="00416B7C" w:rsidRPr="00BE0AE5" w:rsidRDefault="00416B7C" w:rsidP="00416B7C">
      <w:pPr>
        <w:pStyle w:val="Body0"/>
        <w:rPr>
          <w:rFonts w:cs="Times New Roman"/>
        </w:rPr>
      </w:pPr>
      <w:r w:rsidRPr="00BE0AE5">
        <w:rPr>
          <w:rFonts w:cs="Times New Roman"/>
        </w:rPr>
        <w:t>География: атмосфера, гидросфера, минералы, горные породы, полезные ископаемые, топливо, водные ресурсы.</w:t>
      </w:r>
    </w:p>
    <w:p w:rsidR="00416B7C" w:rsidRPr="00BE0AE5" w:rsidRDefault="00416B7C" w:rsidP="00416B7C">
      <w:pPr>
        <w:pStyle w:val="Header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«ХИМИЯ» на уровне </w:t>
      </w:r>
      <w:r w:rsidRPr="00BE0AE5">
        <w:rPr>
          <w:rFonts w:cs="Times New Roman"/>
        </w:rPr>
        <w:br/>
        <w:t>основного общего образования</w:t>
      </w:r>
    </w:p>
    <w:p w:rsidR="00416B7C" w:rsidRPr="00BE0AE5" w:rsidRDefault="00416B7C" w:rsidP="00416B7C">
      <w:pPr>
        <w:pStyle w:val="Body0"/>
        <w:rPr>
          <w:rFonts w:cs="Times New Roman"/>
        </w:rPr>
      </w:pPr>
      <w:r w:rsidRPr="00BE0AE5">
        <w:rPr>
          <w:rFonts w:cs="Times New Roman"/>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rsidR="00416B7C" w:rsidRPr="00BE0AE5" w:rsidRDefault="00416B7C" w:rsidP="00416B7C">
      <w:pPr>
        <w:pStyle w:val="Header3"/>
        <w:spacing w:before="227"/>
        <w:rPr>
          <w:rFonts w:cs="Times New Roman"/>
        </w:rPr>
      </w:pPr>
      <w:r w:rsidRPr="00BE0AE5">
        <w:rPr>
          <w:rFonts w:cs="Times New Roman"/>
        </w:rPr>
        <w:t>Личностные результаты</w:t>
      </w:r>
    </w:p>
    <w:p w:rsidR="00416B7C" w:rsidRPr="00BE0AE5" w:rsidRDefault="00416B7C" w:rsidP="00416B7C">
      <w:pPr>
        <w:pStyle w:val="Body0"/>
        <w:rPr>
          <w:rFonts w:cs="Times New Roman"/>
        </w:rPr>
      </w:pPr>
      <w:r w:rsidRPr="00BE0AE5">
        <w:rPr>
          <w:rFonts w:cs="Times New Roman"/>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w:t>
      </w:r>
      <w:r w:rsidRPr="00BE0AE5">
        <w:rPr>
          <w:rFonts w:cs="Times New Roman"/>
        </w:rPr>
        <w:t>ь</w:t>
      </w:r>
      <w:r w:rsidRPr="00BE0AE5">
        <w:rPr>
          <w:rFonts w:cs="Times New Roman"/>
        </w:rPr>
        <w:t>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416B7C" w:rsidRPr="00BE0AE5" w:rsidRDefault="00416B7C" w:rsidP="00416B7C">
      <w:pPr>
        <w:pStyle w:val="Body0"/>
        <w:rPr>
          <w:rFonts w:cs="Times New Roman"/>
        </w:rPr>
      </w:pPr>
      <w:r w:rsidRPr="00BE0AE5">
        <w:rPr>
          <w:rFonts w:cs="Times New Roman"/>
        </w:rPr>
        <w:t xml:space="preserve">Личностные результаты отражают сформированность, в том числе в части: </w:t>
      </w:r>
    </w:p>
    <w:p w:rsidR="00416B7C" w:rsidRPr="00BE0AE5" w:rsidRDefault="00416B7C" w:rsidP="00416B7C">
      <w:pPr>
        <w:pStyle w:val="Header4"/>
        <w:spacing w:before="227"/>
        <w:rPr>
          <w:rFonts w:cs="Times New Roman"/>
        </w:rPr>
      </w:pPr>
      <w:r w:rsidRPr="00BE0AE5">
        <w:rPr>
          <w:rFonts w:cs="Times New Roman"/>
        </w:rPr>
        <w:t xml:space="preserve">Патриотического воспитания </w:t>
      </w:r>
    </w:p>
    <w:p w:rsidR="00416B7C" w:rsidRPr="00BE0AE5" w:rsidRDefault="00416B7C" w:rsidP="00416B7C">
      <w:pPr>
        <w:pStyle w:val="Body0"/>
        <w:rPr>
          <w:rFonts w:cs="Times New Roman"/>
        </w:rPr>
      </w:pPr>
      <w:r w:rsidRPr="00BE0AE5">
        <w:rPr>
          <w:rFonts w:cs="Times New Roman"/>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w:t>
      </w:r>
      <w:r w:rsidRPr="00BE0AE5">
        <w:rPr>
          <w:rFonts w:cs="Times New Roman"/>
        </w:rPr>
        <w:t>е</w:t>
      </w:r>
      <w:r w:rsidRPr="00BE0AE5">
        <w:rPr>
          <w:rFonts w:cs="Times New Roman"/>
        </w:rPr>
        <w:t>ниях и открытиях мировой и отечественной химии, заинтересованности в научных знаниях об устройстве мира и общества;</w:t>
      </w:r>
    </w:p>
    <w:p w:rsidR="00416B7C" w:rsidRPr="00BE0AE5" w:rsidRDefault="00416B7C" w:rsidP="00416B7C">
      <w:pPr>
        <w:pStyle w:val="Header4"/>
        <w:spacing w:before="227"/>
        <w:rPr>
          <w:rFonts w:cs="Times New Roman"/>
        </w:rPr>
      </w:pPr>
      <w:r w:rsidRPr="00BE0AE5">
        <w:rPr>
          <w:rFonts w:cs="Times New Roman"/>
        </w:rPr>
        <w:t xml:space="preserve">Гражданского воспитания </w:t>
      </w:r>
    </w:p>
    <w:p w:rsidR="00416B7C" w:rsidRPr="00BE0AE5" w:rsidRDefault="00416B7C" w:rsidP="00416B7C">
      <w:pPr>
        <w:pStyle w:val="Body0"/>
        <w:rPr>
          <w:rFonts w:cs="Times New Roman"/>
        </w:rPr>
      </w:pPr>
      <w:r w:rsidRPr="00BE0AE5">
        <w:rPr>
          <w:rFonts w:cs="Times New Roman"/>
        </w:rPr>
        <w:t>2) представления о социальных нормах и правилах межличностных отношений в коллективе, коммуникативной комп</w:t>
      </w:r>
      <w:r w:rsidRPr="00BE0AE5">
        <w:rPr>
          <w:rFonts w:cs="Times New Roman"/>
        </w:rPr>
        <w:t>е</w:t>
      </w:r>
      <w:r w:rsidRPr="00BE0AE5">
        <w:rPr>
          <w:rFonts w:cs="Times New Roman"/>
        </w:rPr>
        <w:t>тентности в общественно полезной, учебно-исследовательской, творческой и других видах деятельности; готовности к ра</w:t>
      </w:r>
      <w:r w:rsidRPr="00BE0AE5">
        <w:rPr>
          <w:rFonts w:cs="Times New Roman"/>
        </w:rPr>
        <w:t>з</w:t>
      </w:r>
      <w:r w:rsidRPr="00BE0AE5">
        <w:rPr>
          <w:rFonts w:cs="Times New Roman"/>
        </w:rPr>
        <w:t>нообразной совместной деятельности при выполнении учебных, познавательных задач, выполнении химических экспер</w:t>
      </w:r>
      <w:r w:rsidRPr="00BE0AE5">
        <w:rPr>
          <w:rFonts w:cs="Times New Roman"/>
        </w:rPr>
        <w:t>и</w:t>
      </w:r>
      <w:r w:rsidRPr="00BE0AE5">
        <w:rPr>
          <w:rFonts w:cs="Times New Roman"/>
        </w:rPr>
        <w:t>ментов, создании учебных проектов, стремления к взаимопониманию и взаимопомощи в процессе этой учебной деятельн</w:t>
      </w:r>
      <w:r w:rsidRPr="00BE0AE5">
        <w:rPr>
          <w:rFonts w:cs="Times New Roman"/>
        </w:rPr>
        <w:t>о</w:t>
      </w:r>
      <w:r w:rsidRPr="00BE0AE5">
        <w:rPr>
          <w:rFonts w:cs="Times New Roman"/>
        </w:rPr>
        <w:t>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416B7C" w:rsidRPr="00BE0AE5" w:rsidRDefault="00416B7C" w:rsidP="00416B7C">
      <w:pPr>
        <w:pStyle w:val="Header4"/>
        <w:spacing w:before="227"/>
        <w:rPr>
          <w:rFonts w:cs="Times New Roman"/>
        </w:rPr>
      </w:pPr>
      <w:r w:rsidRPr="00BE0AE5">
        <w:rPr>
          <w:rFonts w:cs="Times New Roman"/>
        </w:rPr>
        <w:t xml:space="preserve">Ценности научного познания </w:t>
      </w:r>
    </w:p>
    <w:p w:rsidR="00416B7C" w:rsidRPr="00BE0AE5" w:rsidRDefault="00416B7C" w:rsidP="00416B7C">
      <w:pPr>
        <w:pStyle w:val="Body0"/>
        <w:rPr>
          <w:rFonts w:cs="Times New Roman"/>
        </w:rPr>
      </w:pPr>
      <w:r w:rsidRPr="00BE0AE5">
        <w:rPr>
          <w:rFonts w:cs="Times New Roman"/>
        </w:rPr>
        <w:t>3) мировоззренческих представлений о веществе и химической реакции, соответствующих современному уровню разв</w:t>
      </w:r>
      <w:r w:rsidRPr="00BE0AE5">
        <w:rPr>
          <w:rFonts w:cs="Times New Roman"/>
        </w:rPr>
        <w:t>и</w:t>
      </w:r>
      <w:r w:rsidRPr="00BE0AE5">
        <w:rPr>
          <w:rFonts w:cs="Times New Roman"/>
        </w:rPr>
        <w:t>тия науки и составляющих основу для понимания сущности научной картины мира; представлений об основных закон</w:t>
      </w:r>
      <w:r w:rsidRPr="00BE0AE5">
        <w:rPr>
          <w:rFonts w:cs="Times New Roman"/>
        </w:rPr>
        <w:t>о</w:t>
      </w:r>
      <w:r w:rsidRPr="00BE0AE5">
        <w:rPr>
          <w:rFonts w:cs="Times New Roman"/>
        </w:rPr>
        <w:t>мерностях развития природы, взаимосвязях человека с природной средой, о роли химии в познании этих закономерностей;</w:t>
      </w:r>
    </w:p>
    <w:p w:rsidR="00416B7C" w:rsidRPr="00BE0AE5" w:rsidRDefault="00416B7C" w:rsidP="00416B7C">
      <w:pPr>
        <w:pStyle w:val="Body0"/>
        <w:rPr>
          <w:rFonts w:cs="Times New Roman"/>
        </w:rPr>
      </w:pPr>
      <w:r w:rsidRPr="00BE0AE5">
        <w:rPr>
          <w:rFonts w:cs="Times New Roman"/>
        </w:rPr>
        <w:t>4) познавательных мотивов, направленных на получение новых знаний по химии, необходимых для объяснения набл</w:t>
      </w:r>
      <w:r w:rsidRPr="00BE0AE5">
        <w:rPr>
          <w:rFonts w:cs="Times New Roman"/>
        </w:rPr>
        <w:t>ю</w:t>
      </w:r>
      <w:r w:rsidRPr="00BE0AE5">
        <w:rPr>
          <w:rFonts w:cs="Times New Roman"/>
        </w:rPr>
        <w:t>даемых процессов и явлений;</w:t>
      </w:r>
    </w:p>
    <w:p w:rsidR="00416B7C" w:rsidRPr="00BE0AE5" w:rsidRDefault="00416B7C" w:rsidP="00416B7C">
      <w:pPr>
        <w:pStyle w:val="Body0"/>
        <w:rPr>
          <w:rFonts w:cs="Times New Roman"/>
        </w:rPr>
      </w:pPr>
      <w:r w:rsidRPr="00BE0AE5">
        <w:rPr>
          <w:rFonts w:cs="Times New Roman"/>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416B7C" w:rsidRPr="00BE0AE5" w:rsidRDefault="00416B7C" w:rsidP="00416B7C">
      <w:pPr>
        <w:pStyle w:val="Body0"/>
        <w:rPr>
          <w:rFonts w:cs="Times New Roman"/>
        </w:rPr>
      </w:pPr>
      <w:r w:rsidRPr="00BE0AE5">
        <w:rPr>
          <w:rFonts w:cs="Times New Roman"/>
        </w:rPr>
        <w:t>6) интереса к обучению и познанию, любознательности, готовности и способности к самообразованию, проектной и и</w:t>
      </w:r>
      <w:r w:rsidRPr="00BE0AE5">
        <w:rPr>
          <w:rFonts w:cs="Times New Roman"/>
        </w:rPr>
        <w:t>с</w:t>
      </w:r>
      <w:r w:rsidRPr="00BE0AE5">
        <w:rPr>
          <w:rFonts w:cs="Times New Roman"/>
        </w:rPr>
        <w:t>следовательской деятельности, к осознанному выбору направленности и уровня обучения в дальнейшем;</w:t>
      </w:r>
    </w:p>
    <w:p w:rsidR="00416B7C" w:rsidRPr="00BE0AE5" w:rsidRDefault="00416B7C" w:rsidP="00416B7C">
      <w:pPr>
        <w:pStyle w:val="Header4"/>
        <w:spacing w:before="283"/>
        <w:rPr>
          <w:rFonts w:cs="Times New Roman"/>
        </w:rPr>
      </w:pPr>
      <w:r w:rsidRPr="00BE0AE5">
        <w:rPr>
          <w:rFonts w:cs="Times New Roman"/>
        </w:rPr>
        <w:t xml:space="preserve">Формирования культуры здоровья </w:t>
      </w:r>
    </w:p>
    <w:p w:rsidR="00416B7C" w:rsidRPr="00BE0AE5" w:rsidRDefault="00416B7C" w:rsidP="00416B7C">
      <w:pPr>
        <w:pStyle w:val="Body0"/>
        <w:rPr>
          <w:rFonts w:cs="Times New Roman"/>
        </w:rPr>
      </w:pPr>
      <w:r w:rsidRPr="00BE0AE5">
        <w:rPr>
          <w:rFonts w:cs="Times New Roman"/>
        </w:rPr>
        <w:t>7) осознания ценности жизни, ответственного отношения к своему здоровью, установки на здоровый образ жизни, ос</w:t>
      </w:r>
      <w:r w:rsidRPr="00BE0AE5">
        <w:rPr>
          <w:rFonts w:cs="Times New Roman"/>
        </w:rPr>
        <w:t>о</w:t>
      </w:r>
      <w:r w:rsidRPr="00BE0AE5">
        <w:rPr>
          <w:rFonts w:cs="Times New Roman"/>
        </w:rPr>
        <w:t>знания последствий и неприятия вредных привычек (употребления алкоголя, наркотиков, курения), необходимости собл</w:t>
      </w:r>
      <w:r w:rsidRPr="00BE0AE5">
        <w:rPr>
          <w:rFonts w:cs="Times New Roman"/>
        </w:rPr>
        <w:t>ю</w:t>
      </w:r>
      <w:r w:rsidRPr="00BE0AE5">
        <w:rPr>
          <w:rFonts w:cs="Times New Roman"/>
        </w:rPr>
        <w:t>дения правил безопасности при обращении с химическими веществами в быту и реальной жизни;</w:t>
      </w:r>
    </w:p>
    <w:p w:rsidR="00416B7C" w:rsidRPr="00BE0AE5" w:rsidRDefault="00416B7C" w:rsidP="00416B7C">
      <w:pPr>
        <w:pStyle w:val="Header4"/>
        <w:spacing w:before="283"/>
        <w:rPr>
          <w:rFonts w:cs="Times New Roman"/>
        </w:rPr>
      </w:pPr>
      <w:r w:rsidRPr="00BE0AE5">
        <w:rPr>
          <w:rFonts w:cs="Times New Roman"/>
        </w:rPr>
        <w:t xml:space="preserve">Трудового воспитания </w:t>
      </w:r>
    </w:p>
    <w:p w:rsidR="00416B7C" w:rsidRPr="00BE0AE5" w:rsidRDefault="00416B7C" w:rsidP="00416B7C">
      <w:pPr>
        <w:pStyle w:val="Body0"/>
        <w:rPr>
          <w:rFonts w:cs="Times New Roman"/>
          <w:spacing w:val="-2"/>
        </w:rPr>
      </w:pPr>
      <w:r w:rsidRPr="00BE0AE5">
        <w:rPr>
          <w:rFonts w:cs="Times New Roman"/>
          <w:spacing w:val="-2"/>
        </w:rPr>
        <w:t>8) интереса к практическому изучению профессий и труда различного рода, уважение к труду и результатам трудовой де</w:t>
      </w:r>
      <w:r w:rsidRPr="00BE0AE5">
        <w:rPr>
          <w:rFonts w:cs="Times New Roman"/>
          <w:spacing w:val="-2"/>
        </w:rPr>
        <w:t>я</w:t>
      </w:r>
      <w:r w:rsidRPr="00BE0AE5">
        <w:rPr>
          <w:rFonts w:cs="Times New Roman"/>
          <w:spacing w:val="-2"/>
        </w:rPr>
        <w:t>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416B7C" w:rsidRPr="00BE0AE5" w:rsidRDefault="00416B7C" w:rsidP="00416B7C">
      <w:pPr>
        <w:pStyle w:val="Header4"/>
        <w:spacing w:before="283"/>
        <w:rPr>
          <w:rFonts w:cs="Times New Roman"/>
        </w:rPr>
      </w:pPr>
      <w:r w:rsidRPr="00BE0AE5">
        <w:rPr>
          <w:rFonts w:cs="Times New Roman"/>
        </w:rPr>
        <w:t>Экологического воспитания</w:t>
      </w:r>
    </w:p>
    <w:p w:rsidR="00416B7C" w:rsidRPr="00BE0AE5" w:rsidRDefault="00416B7C" w:rsidP="00416B7C">
      <w:pPr>
        <w:pStyle w:val="Body0"/>
        <w:rPr>
          <w:rFonts w:cs="Times New Roman"/>
          <w:spacing w:val="-1"/>
        </w:rPr>
      </w:pPr>
      <w:r w:rsidRPr="00BE0AE5">
        <w:rPr>
          <w:rFonts w:cs="Times New Roman"/>
          <w:spacing w:val="-1"/>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416B7C" w:rsidRPr="00BE0AE5" w:rsidRDefault="00416B7C" w:rsidP="00416B7C">
      <w:pPr>
        <w:pStyle w:val="Body0"/>
        <w:rPr>
          <w:rFonts w:cs="Times New Roman"/>
        </w:rPr>
      </w:pPr>
      <w:r w:rsidRPr="00BE0AE5">
        <w:rPr>
          <w:rFonts w:cs="Times New Roman"/>
        </w:rPr>
        <w:t>10) способности применять знания, получаемые при изучении химии, для решения задач, связанных с окружающей пр</w:t>
      </w:r>
      <w:r w:rsidRPr="00BE0AE5">
        <w:rPr>
          <w:rFonts w:cs="Times New Roman"/>
        </w:rPr>
        <w:t>и</w:t>
      </w:r>
      <w:r w:rsidRPr="00BE0AE5">
        <w:rPr>
          <w:rFonts w:cs="Times New Roman"/>
        </w:rPr>
        <w:t>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416B7C" w:rsidRPr="00BE0AE5" w:rsidRDefault="00416B7C" w:rsidP="00416B7C">
      <w:pPr>
        <w:pStyle w:val="Body0"/>
        <w:rPr>
          <w:rFonts w:cs="Times New Roman"/>
        </w:rPr>
      </w:pPr>
      <w:r w:rsidRPr="00BE0AE5">
        <w:rPr>
          <w:rFonts w:cs="Times New Roman"/>
        </w:rPr>
        <w:t>11) экологического мышления, умения руководствоваться им в познавательной, коммуникативной и социальной практике.</w:t>
      </w:r>
    </w:p>
    <w:p w:rsidR="00416B7C" w:rsidRPr="00BE0AE5" w:rsidRDefault="00416B7C" w:rsidP="00416B7C">
      <w:pPr>
        <w:pStyle w:val="Header3"/>
        <w:rPr>
          <w:rFonts w:cs="Times New Roman"/>
        </w:rPr>
      </w:pPr>
      <w:r w:rsidRPr="00BE0AE5">
        <w:rPr>
          <w:rFonts w:cs="Times New Roman"/>
        </w:rPr>
        <w:lastRenderedPageBreak/>
        <w:t>Метапредметные результаты</w:t>
      </w:r>
    </w:p>
    <w:p w:rsidR="00416B7C" w:rsidRPr="00BE0AE5" w:rsidRDefault="00416B7C" w:rsidP="00416B7C">
      <w:pPr>
        <w:pStyle w:val="Body0"/>
        <w:rPr>
          <w:rFonts w:cs="Times New Roman"/>
        </w:rPr>
      </w:pPr>
      <w:r w:rsidRPr="00BE0AE5">
        <w:rPr>
          <w:rFonts w:cs="Times New Roman"/>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w:t>
      </w:r>
      <w:r w:rsidRPr="00BE0AE5">
        <w:rPr>
          <w:rFonts w:cs="Times New Roman"/>
        </w:rPr>
        <w:t>и</w:t>
      </w:r>
      <w:r w:rsidRPr="00BE0AE5">
        <w:rPr>
          <w:rFonts w:cs="Times New Roman"/>
        </w:rPr>
        <w:t>вают формирование готовности к самостоятельному планированию и осуществлению учебной деятельности.</w:t>
      </w:r>
    </w:p>
    <w:p w:rsidR="00416B7C" w:rsidRPr="00BE0AE5" w:rsidRDefault="00416B7C" w:rsidP="00416B7C">
      <w:pPr>
        <w:pStyle w:val="Body0"/>
        <w:rPr>
          <w:rFonts w:cs="Times New Roman"/>
        </w:rPr>
      </w:pPr>
      <w:r w:rsidRPr="00BE0AE5">
        <w:rPr>
          <w:rFonts w:cs="Times New Roman"/>
        </w:rPr>
        <w:t>Метапредметные результаты освоения образовательной программы по химии отражают овладение универсальными п</w:t>
      </w:r>
      <w:r w:rsidRPr="00BE0AE5">
        <w:rPr>
          <w:rFonts w:cs="Times New Roman"/>
        </w:rPr>
        <w:t>о</w:t>
      </w:r>
      <w:r w:rsidRPr="00BE0AE5">
        <w:rPr>
          <w:rFonts w:cs="Times New Roman"/>
        </w:rPr>
        <w:t>знавательными действиями, в том числе:</w:t>
      </w:r>
    </w:p>
    <w:p w:rsidR="00416B7C" w:rsidRPr="00BE0AE5" w:rsidRDefault="00416B7C" w:rsidP="00416B7C">
      <w:pPr>
        <w:pStyle w:val="Header4"/>
        <w:rPr>
          <w:rFonts w:cs="Times New Roman"/>
        </w:rPr>
      </w:pPr>
      <w:r w:rsidRPr="00BE0AE5">
        <w:rPr>
          <w:rFonts w:cs="Times New Roman"/>
        </w:rPr>
        <w:t>Базовыми логическими действиями</w:t>
      </w:r>
    </w:p>
    <w:p w:rsidR="00416B7C" w:rsidRPr="00BE0AE5" w:rsidRDefault="00416B7C" w:rsidP="00416B7C">
      <w:pPr>
        <w:pStyle w:val="Body0"/>
        <w:rPr>
          <w:rFonts w:cs="Times New Roman"/>
          <w:spacing w:val="1"/>
        </w:rPr>
      </w:pPr>
      <w:r w:rsidRPr="00BE0AE5">
        <w:rPr>
          <w:rFonts w:cs="Times New Roman"/>
          <w:spacing w:val="1"/>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w:t>
      </w:r>
      <w:r w:rsidRPr="00BE0AE5">
        <w:rPr>
          <w:rFonts w:cs="Times New Roman"/>
          <w:spacing w:val="1"/>
        </w:rPr>
        <w:t>с</w:t>
      </w:r>
      <w:r w:rsidRPr="00BE0AE5">
        <w:rPr>
          <w:rFonts w:cs="Times New Roman"/>
          <w:spacing w:val="1"/>
        </w:rPr>
        <w:t>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w:t>
      </w:r>
      <w:r w:rsidRPr="00BE0AE5">
        <w:rPr>
          <w:rFonts w:cs="Times New Roman"/>
          <w:spacing w:val="1"/>
        </w:rPr>
        <w:t>н</w:t>
      </w:r>
      <w:r w:rsidRPr="00BE0AE5">
        <w:rPr>
          <w:rFonts w:cs="Times New Roman"/>
          <w:spacing w:val="1"/>
        </w:rPr>
        <w:t>дуктивные, дедуктивные, по аналогии); делать выводы и заключения;</w:t>
      </w:r>
    </w:p>
    <w:p w:rsidR="00416B7C" w:rsidRPr="00BE0AE5" w:rsidRDefault="00416B7C" w:rsidP="00416B7C">
      <w:pPr>
        <w:pStyle w:val="Body0"/>
        <w:rPr>
          <w:rFonts w:cs="Times New Roman"/>
        </w:rPr>
      </w:pPr>
      <w:r w:rsidRPr="00BE0AE5">
        <w:rPr>
          <w:rFonts w:cs="Times New Roman"/>
        </w:rPr>
        <w:t>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w:t>
      </w:r>
      <w:r w:rsidRPr="00BE0AE5">
        <w:rPr>
          <w:rFonts w:cs="Times New Roman"/>
        </w:rPr>
        <w:t>и</w:t>
      </w:r>
      <w:r w:rsidRPr="00BE0AE5">
        <w:rPr>
          <w:rFonts w:cs="Times New Roman"/>
        </w:rPr>
        <w:t>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w:t>
      </w:r>
      <w:r w:rsidRPr="00BE0AE5">
        <w:rPr>
          <w:rFonts w:cs="Times New Roman"/>
        </w:rPr>
        <w:t>я</w:t>
      </w:r>
      <w:r w:rsidRPr="00BE0AE5">
        <w:rPr>
          <w:rFonts w:cs="Times New Roman"/>
        </w:rPr>
        <w:t>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Header4"/>
        <w:spacing w:before="283"/>
        <w:rPr>
          <w:rFonts w:cs="Times New Roman"/>
        </w:rPr>
      </w:pPr>
      <w:r w:rsidRPr="00BE0AE5">
        <w:rPr>
          <w:rFonts w:cs="Times New Roman"/>
        </w:rPr>
        <w:t>Базовыми исследовательскими действиями</w:t>
      </w:r>
    </w:p>
    <w:p w:rsidR="00416B7C" w:rsidRPr="00BE0AE5" w:rsidRDefault="00416B7C" w:rsidP="00416B7C">
      <w:pPr>
        <w:pStyle w:val="Body0"/>
        <w:rPr>
          <w:rFonts w:cs="Times New Roman"/>
        </w:rPr>
      </w:pPr>
      <w:r w:rsidRPr="00BE0AE5">
        <w:rPr>
          <w:rFonts w:cs="Times New Roman"/>
        </w:rPr>
        <w:t>3) умением использовать поставленные вопросы в качестве инструмента познания, а также в качестве основы для фо</w:t>
      </w:r>
      <w:r w:rsidRPr="00BE0AE5">
        <w:rPr>
          <w:rFonts w:cs="Times New Roman"/>
        </w:rPr>
        <w:t>р</w:t>
      </w:r>
      <w:r w:rsidRPr="00BE0AE5">
        <w:rPr>
          <w:rFonts w:cs="Times New Roman"/>
        </w:rPr>
        <w:t>мирования гипотезы по проверке правильности высказываемых суждений;</w:t>
      </w:r>
    </w:p>
    <w:p w:rsidR="00416B7C" w:rsidRPr="00BE0AE5" w:rsidRDefault="00416B7C" w:rsidP="00416B7C">
      <w:pPr>
        <w:pStyle w:val="Body0"/>
        <w:rPr>
          <w:rFonts w:cs="Times New Roman"/>
        </w:rPr>
      </w:pPr>
      <w:r w:rsidRPr="00BE0AE5">
        <w:rPr>
          <w:rFonts w:cs="Times New Roman"/>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w:t>
      </w:r>
      <w:r w:rsidRPr="00BE0AE5">
        <w:rPr>
          <w:rFonts w:cs="Times New Roman"/>
        </w:rPr>
        <w:t>о</w:t>
      </w:r>
      <w:r w:rsidRPr="00BE0AE5">
        <w:rPr>
          <w:rFonts w:cs="Times New Roman"/>
        </w:rPr>
        <w:t>ведённого опыта, исследования, составлять отчёт о проделанной работе;</w:t>
      </w:r>
    </w:p>
    <w:p w:rsidR="00416B7C" w:rsidRPr="00BE0AE5" w:rsidRDefault="00416B7C" w:rsidP="00416B7C">
      <w:pPr>
        <w:pStyle w:val="Header4"/>
        <w:spacing w:before="283"/>
        <w:rPr>
          <w:rFonts w:cs="Times New Roman"/>
        </w:rPr>
      </w:pPr>
      <w:r w:rsidRPr="00BE0AE5">
        <w:rPr>
          <w:rFonts w:cs="Times New Roman"/>
        </w:rPr>
        <w:t>Работой с информацией</w:t>
      </w:r>
    </w:p>
    <w:p w:rsidR="00416B7C" w:rsidRPr="00BE0AE5" w:rsidRDefault="00416B7C" w:rsidP="00416B7C">
      <w:pPr>
        <w:pStyle w:val="Body0"/>
        <w:rPr>
          <w:rFonts w:cs="Times New Roman"/>
        </w:rPr>
      </w:pPr>
      <w:r w:rsidRPr="00BE0AE5">
        <w:rPr>
          <w:rFonts w:cs="Times New Roman"/>
        </w:rPr>
        <w:t>5) умением выбирать, анализировать и интерпретировать информацию различных видов и форм представления, получ</w:t>
      </w:r>
      <w:r w:rsidRPr="00BE0AE5">
        <w:rPr>
          <w:rFonts w:cs="Times New Roman"/>
        </w:rPr>
        <w:t>а</w:t>
      </w:r>
      <w:r w:rsidRPr="00BE0AE5">
        <w:rPr>
          <w:rFonts w:cs="Times New Roman"/>
        </w:rPr>
        <w:t>емую из разных источников (научно-популярная литература химического содержания, справочные пособия, ресурсы И</w:t>
      </w:r>
      <w:r w:rsidRPr="00BE0AE5">
        <w:rPr>
          <w:rFonts w:cs="Times New Roman"/>
        </w:rPr>
        <w:t>н</w:t>
      </w:r>
      <w:r w:rsidRPr="00BE0AE5">
        <w:rPr>
          <w:rFonts w:cs="Times New Roman"/>
        </w:rPr>
        <w:t>тернета); критически оценивать противоречивую и недостоверную информацию;</w:t>
      </w:r>
    </w:p>
    <w:p w:rsidR="00416B7C" w:rsidRPr="00BE0AE5" w:rsidRDefault="00416B7C" w:rsidP="00416B7C">
      <w:pPr>
        <w:pStyle w:val="Body0"/>
        <w:rPr>
          <w:rFonts w:cs="Times New Roman"/>
        </w:rPr>
      </w:pPr>
      <w:r w:rsidRPr="00BE0AE5">
        <w:rPr>
          <w:rFonts w:cs="Times New Roman"/>
        </w:rPr>
        <w:t>6) умением применять различные методы и запросы при поиске и отборе информации и соответствующих данных, нео</w:t>
      </w:r>
      <w:r w:rsidRPr="00BE0AE5">
        <w:rPr>
          <w:rFonts w:cs="Times New Roman"/>
        </w:rPr>
        <w:t>б</w:t>
      </w:r>
      <w:r w:rsidRPr="00BE0AE5">
        <w:rPr>
          <w:rFonts w:cs="Times New Roman"/>
        </w:rPr>
        <w:t>ходимых для выполнения учебных и познавательных задач определённого типа; приобретение опыта в области использ</w:t>
      </w:r>
      <w:r w:rsidRPr="00BE0AE5">
        <w:rPr>
          <w:rFonts w:cs="Times New Roman"/>
        </w:rPr>
        <w:t>о</w:t>
      </w:r>
      <w:r w:rsidRPr="00BE0AE5">
        <w:rPr>
          <w:rFonts w:cs="Times New Roman"/>
        </w:rPr>
        <w:t>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416B7C" w:rsidRPr="00BE0AE5" w:rsidRDefault="00416B7C" w:rsidP="00416B7C">
      <w:pPr>
        <w:pStyle w:val="Body0"/>
        <w:rPr>
          <w:rFonts w:cs="Times New Roman"/>
        </w:rPr>
      </w:pPr>
      <w:r w:rsidRPr="00BE0AE5">
        <w:rPr>
          <w:rFonts w:cs="Times New Roman"/>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416B7C" w:rsidRPr="00BE0AE5" w:rsidRDefault="00416B7C" w:rsidP="00416B7C">
      <w:pPr>
        <w:pStyle w:val="Header4"/>
        <w:spacing w:before="283"/>
        <w:rPr>
          <w:rFonts w:cs="Times New Roman"/>
        </w:rPr>
      </w:pPr>
      <w:r w:rsidRPr="00BE0AE5">
        <w:rPr>
          <w:rFonts w:cs="Times New Roman"/>
        </w:rPr>
        <w:t>Универсальными коммуникативными действиями</w:t>
      </w:r>
    </w:p>
    <w:p w:rsidR="00416B7C" w:rsidRPr="00BE0AE5" w:rsidRDefault="00416B7C" w:rsidP="00416B7C">
      <w:pPr>
        <w:pStyle w:val="Body0"/>
        <w:rPr>
          <w:rFonts w:cs="Times New Roman"/>
        </w:rPr>
      </w:pPr>
      <w:r w:rsidRPr="00BE0AE5">
        <w:rPr>
          <w:rFonts w:cs="Times New Roman"/>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rsidR="00416B7C" w:rsidRPr="00BE0AE5" w:rsidRDefault="00416B7C" w:rsidP="00416B7C">
      <w:pPr>
        <w:pStyle w:val="Body0"/>
        <w:rPr>
          <w:rFonts w:cs="Times New Roman"/>
        </w:rPr>
      </w:pPr>
      <w:r w:rsidRPr="00BE0AE5">
        <w:rPr>
          <w:rFonts w:cs="Times New Roman"/>
        </w:rPr>
        <w:t>9) приобретение опыта презентации результатов выполнения химического эксперимента (лабораторного опыта, лабор</w:t>
      </w:r>
      <w:r w:rsidRPr="00BE0AE5">
        <w:rPr>
          <w:rFonts w:cs="Times New Roman"/>
        </w:rPr>
        <w:t>а</w:t>
      </w:r>
      <w:r w:rsidRPr="00BE0AE5">
        <w:rPr>
          <w:rFonts w:cs="Times New Roman"/>
        </w:rPr>
        <w:t xml:space="preserve">торной работы по исследованию свойств веществ, учебного проекта); </w:t>
      </w:r>
    </w:p>
    <w:p w:rsidR="00416B7C" w:rsidRPr="00BE0AE5" w:rsidRDefault="00416B7C" w:rsidP="00416B7C">
      <w:pPr>
        <w:pStyle w:val="Body0"/>
        <w:rPr>
          <w:rFonts w:cs="Times New Roman"/>
        </w:rPr>
      </w:pPr>
      <w:r w:rsidRPr="00BE0AE5">
        <w:rPr>
          <w:rFonts w:cs="Times New Roman"/>
        </w:rPr>
        <w:t>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416B7C" w:rsidRPr="00BE0AE5" w:rsidRDefault="00416B7C" w:rsidP="00416B7C">
      <w:pPr>
        <w:pStyle w:val="Header4"/>
        <w:spacing w:before="397"/>
        <w:rPr>
          <w:rFonts w:cs="Times New Roman"/>
        </w:rPr>
      </w:pPr>
      <w:r w:rsidRPr="00BE0AE5">
        <w:rPr>
          <w:rFonts w:cs="Times New Roman"/>
        </w:rPr>
        <w:t>Универсальными регулятивными действиями</w:t>
      </w:r>
    </w:p>
    <w:p w:rsidR="00416B7C" w:rsidRPr="00BE0AE5" w:rsidRDefault="00416B7C" w:rsidP="00416B7C">
      <w:pPr>
        <w:pStyle w:val="Body0"/>
        <w:rPr>
          <w:rFonts w:cs="Times New Roman"/>
        </w:rPr>
      </w:pPr>
      <w:r w:rsidRPr="00BE0AE5">
        <w:rPr>
          <w:rFonts w:cs="Times New Roman"/>
        </w:rPr>
        <w:t>11) умением самостоятельно определять цели деятельности, планировать, осуществлять, контролировать и при необх</w:t>
      </w:r>
      <w:r w:rsidRPr="00BE0AE5">
        <w:rPr>
          <w:rFonts w:cs="Times New Roman"/>
        </w:rPr>
        <w:t>о</w:t>
      </w:r>
      <w:r w:rsidRPr="00BE0AE5">
        <w:rPr>
          <w:rFonts w:cs="Times New Roman"/>
        </w:rPr>
        <w:t>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416B7C" w:rsidRPr="00BE0AE5" w:rsidRDefault="00416B7C" w:rsidP="00416B7C">
      <w:pPr>
        <w:pStyle w:val="Body0"/>
        <w:rPr>
          <w:rFonts w:cs="Times New Roman"/>
        </w:rPr>
      </w:pPr>
      <w:r w:rsidRPr="00BE0AE5">
        <w:rPr>
          <w:rFonts w:cs="Times New Roman"/>
        </w:rPr>
        <w:t xml:space="preserve">12) умением использовать и анализировать контексты, предлагаемые в условии заданий. </w:t>
      </w:r>
    </w:p>
    <w:p w:rsidR="00416B7C" w:rsidRPr="00BE0AE5" w:rsidRDefault="00416B7C" w:rsidP="00416B7C">
      <w:pPr>
        <w:pStyle w:val="Header3"/>
        <w:spacing w:before="510"/>
        <w:rPr>
          <w:rFonts w:cs="Times New Roman"/>
        </w:rPr>
      </w:pPr>
      <w:r w:rsidRPr="00BE0AE5">
        <w:rPr>
          <w:rFonts w:cs="Times New Roman"/>
        </w:rPr>
        <w:lastRenderedPageBreak/>
        <w:t>Предметные результаты</w:t>
      </w:r>
    </w:p>
    <w:p w:rsidR="00416B7C" w:rsidRPr="00BE0AE5" w:rsidRDefault="00416B7C" w:rsidP="00416B7C">
      <w:pPr>
        <w:pStyle w:val="Body0"/>
        <w:rPr>
          <w:rFonts w:cs="Times New Roman"/>
        </w:rPr>
      </w:pPr>
      <w:r w:rsidRPr="00BE0AE5">
        <w:rPr>
          <w:rFonts w:cs="Times New Roman"/>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w:t>
      </w:r>
      <w:r w:rsidRPr="00BE0AE5">
        <w:rPr>
          <w:rFonts w:cs="Times New Roman"/>
        </w:rPr>
        <w:t>д</w:t>
      </w:r>
      <w:r w:rsidRPr="00BE0AE5">
        <w:rPr>
          <w:rFonts w:cs="Times New Roman"/>
        </w:rPr>
        <w:t>метной области «Химия», виды деятельности по получению нового знания, его интерпретации, преобразованию и прим</w:t>
      </w:r>
      <w:r w:rsidRPr="00BE0AE5">
        <w:rPr>
          <w:rFonts w:cs="Times New Roman"/>
        </w:rPr>
        <w:t>е</w:t>
      </w:r>
      <w:r w:rsidRPr="00BE0AE5">
        <w:rPr>
          <w:rFonts w:cs="Times New Roman"/>
        </w:rPr>
        <w:t>нению в различных учебных и новых ситуациях.</w:t>
      </w:r>
    </w:p>
    <w:p w:rsidR="00416B7C" w:rsidRPr="00BE0AE5" w:rsidRDefault="00416B7C" w:rsidP="00416B7C">
      <w:pPr>
        <w:pStyle w:val="Body0"/>
        <w:rPr>
          <w:rFonts w:cs="Times New Roman"/>
        </w:rPr>
      </w:pPr>
      <w:r w:rsidRPr="00BE0AE5">
        <w:rPr>
          <w:rFonts w:cs="Times New Roman"/>
        </w:rPr>
        <w:t>Предметные результаты представлены по годам обучения и отражают сформированность у обучающихся следующих умений:</w:t>
      </w:r>
    </w:p>
    <w:p w:rsidR="00416B7C" w:rsidRPr="00BE0AE5" w:rsidRDefault="00416B7C" w:rsidP="00416B7C">
      <w:pPr>
        <w:pStyle w:val="Header2"/>
        <w:rPr>
          <w:rFonts w:cs="Times New Roman"/>
        </w:rPr>
      </w:pPr>
      <w:r w:rsidRPr="00BE0AE5">
        <w:rPr>
          <w:rFonts w:cs="Times New Roman"/>
        </w:rPr>
        <w:t>8 КЛАСС</w:t>
      </w:r>
    </w:p>
    <w:p w:rsidR="00416B7C" w:rsidRPr="00BE0AE5" w:rsidRDefault="00416B7C" w:rsidP="00416B7C">
      <w:pPr>
        <w:pStyle w:val="Body0"/>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раскрыватьсмысл</w:t>
      </w:r>
      <w:r w:rsidRPr="00BE0AE5">
        <w:rPr>
          <w:rFonts w:cs="Times New Roman"/>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w:t>
      </w:r>
      <w:r w:rsidRPr="00BE0AE5">
        <w:rPr>
          <w:rFonts w:cs="Times New Roman"/>
        </w:rPr>
        <w:t>е</w:t>
      </w:r>
      <w:r w:rsidRPr="00BE0AE5">
        <w:rPr>
          <w:rFonts w:cs="Times New Roman"/>
        </w:rPr>
        <w:t>щества, моль, молярная масса, массовая доля химического элемента в соединении, молярный объём, оксид, кислота, осн</w:t>
      </w:r>
      <w:r w:rsidRPr="00BE0AE5">
        <w:rPr>
          <w:rFonts w:cs="Times New Roman"/>
        </w:rPr>
        <w:t>о</w:t>
      </w:r>
      <w:r w:rsidRPr="00BE0AE5">
        <w:rPr>
          <w:rFonts w:cs="Times New Roman"/>
        </w:rPr>
        <w:t>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416B7C" w:rsidRPr="00BE0AE5" w:rsidRDefault="00416B7C" w:rsidP="00416B7C">
      <w:pPr>
        <w:pStyle w:val="Body0"/>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иллюстрировать</w:t>
      </w:r>
      <w:r w:rsidRPr="00BE0AE5">
        <w:rPr>
          <w:rFonts w:cs="Times New Roman"/>
        </w:rPr>
        <w:t xml:space="preserve"> взаимосвязь основных химических понятий (см. п. 1) и применять эти понятия при описании веществ и их превращений;</w:t>
      </w:r>
    </w:p>
    <w:p w:rsidR="00416B7C" w:rsidRPr="00BE0AE5" w:rsidRDefault="00416B7C" w:rsidP="00416B7C">
      <w:pPr>
        <w:pStyle w:val="Body0"/>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химическую символику для составления формул веществ и уравнений химических реакций;</w:t>
      </w:r>
    </w:p>
    <w:p w:rsidR="00416B7C" w:rsidRPr="00BE0AE5" w:rsidRDefault="00416B7C" w:rsidP="00416B7C">
      <w:pPr>
        <w:pStyle w:val="Body0"/>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 xml:space="preserve">определять </w:t>
      </w:r>
      <w:r w:rsidRPr="00BE0AE5">
        <w:rPr>
          <w:rFonts w:cs="Times New Roman"/>
        </w:rPr>
        <w:t>валентность атомов элементов в бинарных соединениях; степень окисления элементов в бинарных соед</w:t>
      </w:r>
      <w:r w:rsidRPr="00BE0AE5">
        <w:rPr>
          <w:rFonts w:cs="Times New Roman"/>
        </w:rPr>
        <w:t>и</w:t>
      </w:r>
      <w:r w:rsidRPr="00BE0AE5">
        <w:rPr>
          <w:rFonts w:cs="Times New Roman"/>
        </w:rPr>
        <w:t xml:space="preserve">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416B7C" w:rsidRPr="00BE0AE5" w:rsidRDefault="00416B7C" w:rsidP="00416B7C">
      <w:pPr>
        <w:pStyle w:val="Body0"/>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раскрывать смысл</w:t>
      </w:r>
      <w:r w:rsidRPr="00BE0AE5">
        <w:rPr>
          <w:rFonts w:cs="Times New Roman"/>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BE0AE5">
        <w:rPr>
          <w:rStyle w:val="Italic"/>
          <w:rFonts w:cs="Times New Roman"/>
        </w:rPr>
        <w:t>описывать и характеризовать</w:t>
      </w:r>
      <w:r w:rsidRPr="00BE0AE5">
        <w:rPr>
          <w:rFonts w:cs="Times New Roman"/>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E0AE5">
        <w:rPr>
          <w:rStyle w:val="Italic"/>
          <w:rFonts w:cs="Times New Roman"/>
        </w:rPr>
        <w:t>соотносить</w:t>
      </w:r>
      <w:r w:rsidRPr="00BE0AE5">
        <w:rPr>
          <w:rFonts w:cs="Times New Roman"/>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416B7C" w:rsidRPr="00BE0AE5" w:rsidRDefault="00416B7C" w:rsidP="00416B7C">
      <w:pPr>
        <w:pStyle w:val="Body0"/>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 xml:space="preserve">классифицировать </w:t>
      </w:r>
      <w:r w:rsidRPr="00BE0AE5">
        <w:rPr>
          <w:rFonts w:cs="Times New Roman"/>
        </w:rPr>
        <w:t>химические элементы; неорганические вещества; химические реакции (по числу и составу учас</w:t>
      </w:r>
      <w:r w:rsidRPr="00BE0AE5">
        <w:rPr>
          <w:rFonts w:cs="Times New Roman"/>
        </w:rPr>
        <w:t>т</w:t>
      </w:r>
      <w:r w:rsidRPr="00BE0AE5">
        <w:rPr>
          <w:rFonts w:cs="Times New Roman"/>
        </w:rPr>
        <w:t>вующих в реакции веществ, по тепловому эффекту);</w:t>
      </w:r>
    </w:p>
    <w:p w:rsidR="00416B7C" w:rsidRPr="00BE0AE5" w:rsidRDefault="00416B7C" w:rsidP="00416B7C">
      <w:pPr>
        <w:pStyle w:val="Body0"/>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характеризовать (описывать)</w:t>
      </w:r>
      <w:r w:rsidRPr="00BE0AE5">
        <w:rPr>
          <w:rFonts w:cs="Times New Roman"/>
        </w:rPr>
        <w:t xml:space="preserve"> общие химические свойства веществ различных классов, подтверждая описание пр</w:t>
      </w:r>
      <w:r w:rsidRPr="00BE0AE5">
        <w:rPr>
          <w:rFonts w:cs="Times New Roman"/>
        </w:rPr>
        <w:t>и</w:t>
      </w:r>
      <w:r w:rsidRPr="00BE0AE5">
        <w:rPr>
          <w:rFonts w:cs="Times New Roman"/>
        </w:rPr>
        <w:t>мерами молекулярных уравнений соответствующих химических реакций;</w:t>
      </w:r>
    </w:p>
    <w:p w:rsidR="00416B7C" w:rsidRPr="00BE0AE5" w:rsidRDefault="00416B7C" w:rsidP="00416B7C">
      <w:pPr>
        <w:pStyle w:val="Body0"/>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 xml:space="preserve">прогнозировать </w:t>
      </w:r>
      <w:r w:rsidRPr="00BE0AE5">
        <w:rPr>
          <w:rFonts w:cs="Times New Roman"/>
        </w:rPr>
        <w:t>свойства веществ в зависимости от их качественного состава; возможности протекания химических превращений в различных условиях;</w:t>
      </w:r>
    </w:p>
    <w:p w:rsidR="00416B7C" w:rsidRPr="00BE0AE5" w:rsidRDefault="00416B7C" w:rsidP="00416B7C">
      <w:pPr>
        <w:pStyle w:val="Body0"/>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вычислять</w:t>
      </w:r>
      <w:r w:rsidRPr="00BE0AE5">
        <w:rPr>
          <w:rFonts w:cs="Times New Roman"/>
        </w:rPr>
        <w:t xml:space="preserve"> относительную молекулярную и молярную массы веществ; массовую долю химического элемента по фо</w:t>
      </w:r>
      <w:r w:rsidRPr="00BE0AE5">
        <w:rPr>
          <w:rFonts w:cs="Times New Roman"/>
        </w:rPr>
        <w:t>р</w:t>
      </w:r>
      <w:r w:rsidRPr="00BE0AE5">
        <w:rPr>
          <w:rFonts w:cs="Times New Roman"/>
        </w:rPr>
        <w:t>муле соединения; массовую долю вещества в растворе; проводить расчёты по уравнению химической реакции;</w:t>
      </w:r>
    </w:p>
    <w:p w:rsidR="00416B7C" w:rsidRPr="00BE0AE5" w:rsidRDefault="00416B7C" w:rsidP="00416B7C">
      <w:pPr>
        <w:pStyle w:val="Body0"/>
        <w:rPr>
          <w:rFonts w:cs="Times New Roman"/>
        </w:rPr>
      </w:pPr>
      <w:r w:rsidRPr="00BE0AE5">
        <w:rPr>
          <w:rFonts w:cs="Times New Roman"/>
        </w:rPr>
        <w:t>10) </w:t>
      </w:r>
      <w:r w:rsidRPr="00BE0AE5">
        <w:rPr>
          <w:rStyle w:val="Italic"/>
          <w:rFonts w:cs="Times New Roman"/>
        </w:rPr>
        <w:t xml:space="preserve">применять </w:t>
      </w:r>
      <w:r w:rsidRPr="00BE0AE5">
        <w:rPr>
          <w:rFonts w:cs="Times New Roman"/>
        </w:rPr>
        <w:t>основные операции мыслительной деятельности — анализ и синтез, сравнение, обобщение, систематиз</w:t>
      </w:r>
      <w:r w:rsidRPr="00BE0AE5">
        <w:rPr>
          <w:rFonts w:cs="Times New Roman"/>
        </w:rPr>
        <w:t>а</w:t>
      </w:r>
      <w:r w:rsidRPr="00BE0AE5">
        <w:rPr>
          <w:rFonts w:cs="Times New Roman"/>
        </w:rPr>
        <w:t>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416B7C" w:rsidRPr="00BE0AE5" w:rsidRDefault="00416B7C" w:rsidP="00416B7C">
      <w:pPr>
        <w:pStyle w:val="Body0"/>
        <w:rPr>
          <w:rFonts w:cs="Times New Roman"/>
        </w:rPr>
      </w:pPr>
      <w:r w:rsidRPr="00BE0AE5">
        <w:rPr>
          <w:rFonts w:cs="Times New Roman"/>
        </w:rPr>
        <w:t>11)</w:t>
      </w:r>
      <w:r w:rsidRPr="00BE0AE5">
        <w:rPr>
          <w:rStyle w:val="Italic"/>
          <w:rFonts w:cs="Times New Roman"/>
        </w:rPr>
        <w:t> следовать</w:t>
      </w:r>
      <w:r w:rsidRPr="00BE0AE5">
        <w:rPr>
          <w:rFonts w:cs="Times New Roman"/>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416B7C" w:rsidRPr="00BE0AE5" w:rsidRDefault="00416B7C" w:rsidP="00416B7C">
      <w:pPr>
        <w:pStyle w:val="Header2"/>
        <w:spacing w:before="397"/>
        <w:rPr>
          <w:rFonts w:cs="Times New Roman"/>
        </w:rPr>
      </w:pPr>
      <w:r w:rsidRPr="00BE0AE5">
        <w:rPr>
          <w:rFonts w:cs="Times New Roman"/>
        </w:rPr>
        <w:t>9 КЛАСС</w:t>
      </w:r>
    </w:p>
    <w:p w:rsidR="00416B7C" w:rsidRPr="00BE0AE5" w:rsidRDefault="00416B7C" w:rsidP="00416B7C">
      <w:pPr>
        <w:pStyle w:val="Body0"/>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раскрыватьсмысл</w:t>
      </w:r>
      <w:r w:rsidRPr="00BE0AE5">
        <w:rPr>
          <w:rFonts w:cs="Times New Roman"/>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w:t>
      </w:r>
      <w:r w:rsidRPr="00BE0AE5">
        <w:rPr>
          <w:rFonts w:cs="Times New Roman"/>
        </w:rPr>
        <w:t>о</w:t>
      </w:r>
      <w:r w:rsidRPr="00BE0AE5">
        <w:rPr>
          <w:rFonts w:cs="Times New Roman"/>
        </w:rPr>
        <w:t>циация, реакции ионного обмена, катализатор, химическое равновесие, обратимые и необратимые реакции, окислител</w:t>
      </w:r>
      <w:r w:rsidRPr="00BE0AE5">
        <w:rPr>
          <w:rFonts w:cs="Times New Roman"/>
        </w:rPr>
        <w:t>ь</w:t>
      </w:r>
      <w:r w:rsidRPr="00BE0AE5">
        <w:rPr>
          <w:rFonts w:cs="Times New Roman"/>
        </w:rPr>
        <w:t>но-восстановительные реакции, окислитель, восстановитель, окисление и восстановление, аллотропия, амфотерность, х</w:t>
      </w:r>
      <w:r w:rsidRPr="00BE0AE5">
        <w:rPr>
          <w:rFonts w:cs="Times New Roman"/>
        </w:rPr>
        <w:t>и</w:t>
      </w:r>
      <w:r w:rsidRPr="00BE0AE5">
        <w:rPr>
          <w:rFonts w:cs="Times New Roman"/>
        </w:rPr>
        <w:t>мическая связь (ковалентная, ионная, металлическая), кристаллическая решётка, коррозия металлов, сплавы; скорость х</w:t>
      </w:r>
      <w:r w:rsidRPr="00BE0AE5">
        <w:rPr>
          <w:rFonts w:cs="Times New Roman"/>
        </w:rPr>
        <w:t>и</w:t>
      </w:r>
      <w:r w:rsidRPr="00BE0AE5">
        <w:rPr>
          <w:rFonts w:cs="Times New Roman"/>
        </w:rPr>
        <w:t>мической реакции, предельно допустимая концентрация (ПДК) вещества;</w:t>
      </w:r>
    </w:p>
    <w:p w:rsidR="00416B7C" w:rsidRPr="00BE0AE5" w:rsidRDefault="00416B7C" w:rsidP="00416B7C">
      <w:pPr>
        <w:pStyle w:val="Body0"/>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иллюстрировать</w:t>
      </w:r>
      <w:r w:rsidRPr="00BE0AE5">
        <w:rPr>
          <w:rFonts w:cs="Times New Roman"/>
        </w:rPr>
        <w:t xml:space="preserve"> взаимосвязь основных химических понятий (см. п. 1) и применять эти понятия при описании веществ и их превращений;</w:t>
      </w:r>
    </w:p>
    <w:p w:rsidR="00416B7C" w:rsidRPr="00BE0AE5" w:rsidRDefault="00416B7C" w:rsidP="00416B7C">
      <w:pPr>
        <w:pStyle w:val="Body0"/>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химическую символику для составления формул веществ и уравнений химических реакций;</w:t>
      </w:r>
    </w:p>
    <w:p w:rsidR="00416B7C" w:rsidRPr="00BE0AE5" w:rsidRDefault="00416B7C" w:rsidP="00416B7C">
      <w:pPr>
        <w:pStyle w:val="Body0"/>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 xml:space="preserve">определять </w:t>
      </w:r>
      <w:r w:rsidRPr="00BE0AE5">
        <w:rPr>
          <w:rFonts w:cs="Times New Roman"/>
        </w:rPr>
        <w:t>валентность и степень окисления химических элементов в соединениях различного состава; принадле</w:t>
      </w:r>
      <w:r w:rsidRPr="00BE0AE5">
        <w:rPr>
          <w:rFonts w:cs="Times New Roman"/>
        </w:rPr>
        <w:t>ж</w:t>
      </w:r>
      <w:r w:rsidRPr="00BE0AE5">
        <w:rPr>
          <w:rFonts w:cs="Times New Roman"/>
        </w:rPr>
        <w:t>ность веществ к определённому классу соединений по формулам; вид химической связи (ковалентная, ионная, металлич</w:t>
      </w:r>
      <w:r w:rsidRPr="00BE0AE5">
        <w:rPr>
          <w:rFonts w:cs="Times New Roman"/>
        </w:rPr>
        <w:t>е</w:t>
      </w:r>
      <w:r w:rsidRPr="00BE0AE5">
        <w:rPr>
          <w:rFonts w:cs="Times New Roman"/>
        </w:rPr>
        <w:t>ская) в неорганических соединениях; заряд иона по химической формуле; характер среды в водных растворах неорганич</w:t>
      </w:r>
      <w:r w:rsidRPr="00BE0AE5">
        <w:rPr>
          <w:rFonts w:cs="Times New Roman"/>
        </w:rPr>
        <w:t>е</w:t>
      </w:r>
      <w:r w:rsidRPr="00BE0AE5">
        <w:rPr>
          <w:rFonts w:cs="Times New Roman"/>
        </w:rPr>
        <w:t>ских соединений, тип кристаллической решётки конкретного вещества;</w:t>
      </w:r>
    </w:p>
    <w:p w:rsidR="00416B7C" w:rsidRPr="00BE0AE5" w:rsidRDefault="00416B7C" w:rsidP="00416B7C">
      <w:pPr>
        <w:pStyle w:val="Body0"/>
        <w:rPr>
          <w:rFonts w:cs="Times New Roman"/>
        </w:rPr>
      </w:pPr>
      <w:r w:rsidRPr="00BE0AE5">
        <w:rPr>
          <w:rFonts w:cs="Times New Roman"/>
        </w:rPr>
        <w:lastRenderedPageBreak/>
        <w:t>5</w:t>
      </w:r>
      <w:r w:rsidR="00341FD2" w:rsidRPr="00BE0AE5">
        <w:rPr>
          <w:rFonts w:cs="Times New Roman"/>
        </w:rPr>
        <w:t xml:space="preserve">) </w:t>
      </w:r>
      <w:r w:rsidRPr="00BE0AE5">
        <w:rPr>
          <w:rStyle w:val="Italic"/>
          <w:rFonts w:cs="Times New Roman"/>
        </w:rPr>
        <w:t>раскрывать смысл</w:t>
      </w:r>
      <w:r w:rsidRPr="00BE0AE5">
        <w:rPr>
          <w:rFonts w:cs="Times New Roman"/>
        </w:rPr>
        <w:t xml:space="preserve"> Периодического закона Д. И. Менделеева и демонстрировать его понимание: </w:t>
      </w:r>
      <w:r w:rsidRPr="00BE0AE5">
        <w:rPr>
          <w:rStyle w:val="Italic"/>
          <w:rFonts w:cs="Times New Roman"/>
        </w:rPr>
        <w:t>описывать и хара</w:t>
      </w:r>
      <w:r w:rsidRPr="00BE0AE5">
        <w:rPr>
          <w:rStyle w:val="Italic"/>
          <w:rFonts w:cs="Times New Roman"/>
        </w:rPr>
        <w:t>к</w:t>
      </w:r>
      <w:r w:rsidRPr="00BE0AE5">
        <w:rPr>
          <w:rStyle w:val="Italic"/>
          <w:rFonts w:cs="Times New Roman"/>
        </w:rPr>
        <w:t>теризовать</w:t>
      </w:r>
      <w:r w:rsidRPr="00BE0AE5">
        <w:rPr>
          <w:rFonts w:cs="Times New Roman"/>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E0AE5">
        <w:rPr>
          <w:rStyle w:val="Italic"/>
          <w:rFonts w:cs="Times New Roman"/>
        </w:rPr>
        <w:t>соотносить</w:t>
      </w:r>
      <w:r w:rsidRPr="00BE0AE5">
        <w:rPr>
          <w:rFonts w:cs="Times New Roman"/>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BE0AE5">
        <w:rPr>
          <w:rStyle w:val="Italic"/>
          <w:rFonts w:cs="Times New Roman"/>
        </w:rPr>
        <w:t>объяснять</w:t>
      </w:r>
      <w:r w:rsidRPr="00BE0AE5">
        <w:rPr>
          <w:rFonts w:cs="Times New Roman"/>
        </w:rPr>
        <w:t xml:space="preserve"> общие закономерности в изменении свойств эл</w:t>
      </w:r>
      <w:r w:rsidRPr="00BE0AE5">
        <w:rPr>
          <w:rFonts w:cs="Times New Roman"/>
        </w:rPr>
        <w:t>е</w:t>
      </w:r>
      <w:r w:rsidRPr="00BE0AE5">
        <w:rPr>
          <w:rFonts w:cs="Times New Roman"/>
        </w:rPr>
        <w:t>ментов и их соединений в пределах малых периодов и главных подгрупп с учётом строения их атомов;</w:t>
      </w:r>
    </w:p>
    <w:p w:rsidR="00416B7C" w:rsidRPr="00BE0AE5" w:rsidRDefault="00416B7C" w:rsidP="00416B7C">
      <w:pPr>
        <w:pStyle w:val="Body0"/>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 xml:space="preserve">классифицировать </w:t>
      </w:r>
      <w:r w:rsidRPr="00BE0AE5">
        <w:rPr>
          <w:rFonts w:cs="Times New Roman"/>
        </w:rPr>
        <w:t>химические элементы; неорганические вещества; химические реакции (по числу и составу учас</w:t>
      </w:r>
      <w:r w:rsidRPr="00BE0AE5">
        <w:rPr>
          <w:rFonts w:cs="Times New Roman"/>
        </w:rPr>
        <w:t>т</w:t>
      </w:r>
      <w:r w:rsidRPr="00BE0AE5">
        <w:rPr>
          <w:rFonts w:cs="Times New Roman"/>
        </w:rPr>
        <w:t>вующих в реакции веществ, по тепловому эффекту, по изменению степеней окисления химических элементов);</w:t>
      </w:r>
    </w:p>
    <w:p w:rsidR="00416B7C" w:rsidRPr="00BE0AE5" w:rsidRDefault="00416B7C" w:rsidP="00416B7C">
      <w:pPr>
        <w:pStyle w:val="Body0"/>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характеризовать (описывать)</w:t>
      </w:r>
      <w:r w:rsidRPr="00BE0AE5">
        <w:rPr>
          <w:rFonts w:cs="Times New Roman"/>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416B7C" w:rsidRPr="00BE0AE5" w:rsidRDefault="00416B7C" w:rsidP="00416B7C">
      <w:pPr>
        <w:pStyle w:val="Body0"/>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составлять</w:t>
      </w:r>
      <w:r w:rsidRPr="00BE0AE5">
        <w:rPr>
          <w:rFonts w:cs="Times New Roman"/>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w:t>
      </w:r>
      <w:r w:rsidRPr="00BE0AE5">
        <w:rPr>
          <w:rFonts w:cs="Times New Roman"/>
        </w:rPr>
        <w:t>з</w:t>
      </w:r>
      <w:r w:rsidRPr="00BE0AE5">
        <w:rPr>
          <w:rFonts w:cs="Times New Roman"/>
        </w:rPr>
        <w:t>личных классов;</w:t>
      </w:r>
    </w:p>
    <w:p w:rsidR="00416B7C" w:rsidRPr="00BE0AE5" w:rsidRDefault="00416B7C" w:rsidP="00416B7C">
      <w:pPr>
        <w:pStyle w:val="Body0"/>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раскрывать</w:t>
      </w:r>
      <w:r w:rsidRPr="00BE0AE5">
        <w:rPr>
          <w:rFonts w:cs="Times New Roman"/>
        </w:rPr>
        <w:t xml:space="preserve"> сущность окислительно-восстановительных реакций посредством составления электронного баланса этих реакций;</w:t>
      </w:r>
    </w:p>
    <w:p w:rsidR="00416B7C" w:rsidRPr="00BE0AE5" w:rsidRDefault="00416B7C" w:rsidP="00416B7C">
      <w:pPr>
        <w:pStyle w:val="Body0"/>
        <w:rPr>
          <w:rFonts w:cs="Times New Roman"/>
        </w:rPr>
      </w:pPr>
      <w:r w:rsidRPr="00BE0AE5">
        <w:rPr>
          <w:rFonts w:cs="Times New Roman"/>
        </w:rPr>
        <w:t>10)</w:t>
      </w:r>
      <w:r w:rsidRPr="00BE0AE5">
        <w:rPr>
          <w:rStyle w:val="Italic"/>
          <w:rFonts w:cs="Times New Roman"/>
        </w:rPr>
        <w:t xml:space="preserve"> прогнозировать </w:t>
      </w:r>
      <w:r w:rsidRPr="00BE0AE5">
        <w:rPr>
          <w:rFonts w:cs="Times New Roman"/>
        </w:rPr>
        <w:t>свойства веществ в зависимости от их строения; возможности протекания химических превращений в различных условиях;</w:t>
      </w:r>
    </w:p>
    <w:p w:rsidR="00416B7C" w:rsidRPr="00BE0AE5" w:rsidRDefault="00416B7C" w:rsidP="00416B7C">
      <w:pPr>
        <w:pStyle w:val="Body0"/>
        <w:rPr>
          <w:rFonts w:cs="Times New Roman"/>
        </w:rPr>
      </w:pPr>
      <w:r w:rsidRPr="00BE0AE5">
        <w:rPr>
          <w:rFonts w:cs="Times New Roman"/>
        </w:rPr>
        <w:t>11)</w:t>
      </w:r>
      <w:r w:rsidRPr="00BE0AE5">
        <w:rPr>
          <w:rStyle w:val="Italic"/>
          <w:rFonts w:cs="Times New Roman"/>
        </w:rPr>
        <w:t> вычислять</w:t>
      </w:r>
      <w:r w:rsidRPr="00BE0AE5">
        <w:rPr>
          <w:rFonts w:cs="Times New Roman"/>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16B7C" w:rsidRPr="00BE0AE5" w:rsidRDefault="00416B7C" w:rsidP="00416B7C">
      <w:pPr>
        <w:pStyle w:val="Body0"/>
        <w:rPr>
          <w:rFonts w:cs="Times New Roman"/>
        </w:rPr>
      </w:pPr>
      <w:r w:rsidRPr="00BE0AE5">
        <w:rPr>
          <w:rFonts w:cs="Times New Roman"/>
        </w:rPr>
        <w:t>12) </w:t>
      </w:r>
      <w:r w:rsidRPr="00BE0AE5">
        <w:rPr>
          <w:rStyle w:val="Italic"/>
          <w:rFonts w:cs="Times New Roman"/>
        </w:rPr>
        <w:t xml:space="preserve">следовать </w:t>
      </w:r>
      <w:r w:rsidRPr="00BE0AE5">
        <w:rPr>
          <w:rFonts w:cs="Times New Roman"/>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416B7C" w:rsidRPr="00BE0AE5" w:rsidRDefault="00416B7C" w:rsidP="00416B7C">
      <w:pPr>
        <w:pStyle w:val="Body0"/>
        <w:rPr>
          <w:rFonts w:cs="Times New Roman"/>
        </w:rPr>
      </w:pPr>
      <w:r w:rsidRPr="00BE0AE5">
        <w:rPr>
          <w:rFonts w:cs="Times New Roman"/>
        </w:rPr>
        <w:t>13)</w:t>
      </w:r>
      <w:r w:rsidRPr="00BE0AE5">
        <w:rPr>
          <w:rStyle w:val="Italic"/>
          <w:rFonts w:cs="Times New Roman"/>
        </w:rPr>
        <w:t> проводить</w:t>
      </w:r>
      <w:r w:rsidRPr="00BE0AE5">
        <w:rPr>
          <w:rFonts w:cs="Times New Roman"/>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416B7C" w:rsidRDefault="00416B7C" w:rsidP="00E82CE8">
      <w:pPr>
        <w:pStyle w:val="Body0"/>
        <w:rPr>
          <w:rFonts w:cs="Times New Roman"/>
        </w:rPr>
      </w:pPr>
      <w:r w:rsidRPr="00BE0AE5">
        <w:rPr>
          <w:rFonts w:cs="Times New Roman"/>
        </w:rPr>
        <w:t xml:space="preserve">14) </w:t>
      </w:r>
      <w:r w:rsidRPr="00BE0AE5">
        <w:rPr>
          <w:rStyle w:val="Italic"/>
          <w:rFonts w:cs="Times New Roman"/>
        </w:rPr>
        <w:t xml:space="preserve">применять </w:t>
      </w:r>
      <w:r w:rsidRPr="00BE0AE5">
        <w:rPr>
          <w:rFonts w:cs="Times New Roman"/>
        </w:rPr>
        <w:t>основные операции мыслительной деятельности — анализ и синт</w:t>
      </w:r>
      <w:r w:rsidRPr="00BE0AE5">
        <w:rPr>
          <w:rFonts w:cs="Times New Roman"/>
          <w:spacing w:val="-2"/>
        </w:rPr>
        <w:t>ез, сравнение, обобщение, систематиз</w:t>
      </w:r>
      <w:r w:rsidRPr="00BE0AE5">
        <w:rPr>
          <w:rFonts w:cs="Times New Roman"/>
          <w:spacing w:val="-2"/>
        </w:rPr>
        <w:t>а</w:t>
      </w:r>
      <w:r w:rsidRPr="00BE0AE5">
        <w:rPr>
          <w:rFonts w:cs="Times New Roman"/>
          <w:spacing w:val="-2"/>
        </w:rPr>
        <w:t>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w:t>
      </w:r>
      <w:r w:rsidRPr="00BE0AE5">
        <w:rPr>
          <w:rFonts w:cs="Times New Roman"/>
        </w:rPr>
        <w:t>ент (реальный и мысленный).</w:t>
      </w:r>
    </w:p>
    <w:p w:rsidR="00E82CE8" w:rsidRDefault="00E82CE8" w:rsidP="00416B7C">
      <w:pPr>
        <w:pStyle w:val="Body0"/>
        <w:rPr>
          <w:rFonts w:cs="Times New Roman"/>
        </w:rPr>
      </w:pPr>
    </w:p>
    <w:p w:rsidR="00E82CE8" w:rsidRDefault="00E82CE8" w:rsidP="00416B7C">
      <w:pPr>
        <w:pStyle w:val="Body0"/>
        <w:rPr>
          <w:rFonts w:cs="Times New Roman"/>
        </w:rPr>
      </w:pPr>
    </w:p>
    <w:p w:rsidR="00E82CE8" w:rsidRDefault="00E82CE8" w:rsidP="00416B7C">
      <w:pPr>
        <w:pStyle w:val="Body0"/>
        <w:rPr>
          <w:rFonts w:cs="Times New Roman"/>
        </w:rPr>
      </w:pPr>
    </w:p>
    <w:p w:rsidR="00E82CE8" w:rsidRDefault="00E82CE8" w:rsidP="00416B7C">
      <w:pPr>
        <w:pStyle w:val="Body0"/>
        <w:rPr>
          <w:rFonts w:cs="Times New Roman"/>
        </w:rPr>
      </w:pPr>
    </w:p>
    <w:p w:rsidR="00E82CE8" w:rsidRDefault="00E82CE8" w:rsidP="00416B7C">
      <w:pPr>
        <w:pStyle w:val="Body0"/>
        <w:rPr>
          <w:rFonts w:cs="Times New Roman"/>
        </w:rPr>
      </w:pPr>
    </w:p>
    <w:p w:rsidR="00E82CE8" w:rsidRDefault="00E82CE8" w:rsidP="00416B7C">
      <w:pPr>
        <w:pStyle w:val="Body0"/>
        <w:rPr>
          <w:rFonts w:cs="Times New Roman"/>
        </w:rPr>
      </w:pPr>
    </w:p>
    <w:p w:rsidR="00E82CE8" w:rsidRDefault="00E82CE8" w:rsidP="00416B7C">
      <w:pPr>
        <w:pStyle w:val="Body0"/>
        <w:rPr>
          <w:rFonts w:cs="Times New Roman"/>
        </w:rPr>
      </w:pPr>
    </w:p>
    <w:p w:rsidR="00E82CE8" w:rsidRDefault="00E82CE8" w:rsidP="00416B7C">
      <w:pPr>
        <w:pStyle w:val="Body0"/>
        <w:rPr>
          <w:rFonts w:cs="Times New Roman"/>
        </w:rPr>
      </w:pPr>
    </w:p>
    <w:p w:rsidR="00E82CE8" w:rsidRDefault="00E82CE8" w:rsidP="00416B7C">
      <w:pPr>
        <w:pStyle w:val="Body0"/>
        <w:rPr>
          <w:rFonts w:cs="Times New Roman"/>
        </w:rPr>
      </w:pPr>
    </w:p>
    <w:p w:rsidR="00E82CE8" w:rsidRDefault="00E82CE8" w:rsidP="00416B7C">
      <w:pPr>
        <w:pStyle w:val="Body0"/>
        <w:rPr>
          <w:rFonts w:cs="Times New Roman"/>
        </w:rPr>
      </w:pPr>
    </w:p>
    <w:p w:rsidR="00E82CE8" w:rsidRDefault="00E82CE8" w:rsidP="00416B7C">
      <w:pPr>
        <w:pStyle w:val="Body0"/>
        <w:rPr>
          <w:rFonts w:cs="Times New Roman"/>
        </w:rPr>
      </w:pPr>
    </w:p>
    <w:p w:rsidR="00E82CE8" w:rsidRDefault="00E82CE8" w:rsidP="00416B7C">
      <w:pPr>
        <w:pStyle w:val="Body0"/>
        <w:rPr>
          <w:rFonts w:cs="Times New Roman"/>
        </w:rPr>
      </w:pPr>
    </w:p>
    <w:p w:rsidR="00E82CE8" w:rsidRDefault="00E82CE8" w:rsidP="00416B7C">
      <w:pPr>
        <w:pStyle w:val="Body0"/>
        <w:rPr>
          <w:rFonts w:cs="Times New Roman"/>
        </w:rPr>
      </w:pPr>
    </w:p>
    <w:p w:rsidR="00E82CE8" w:rsidRDefault="00E82CE8" w:rsidP="00416B7C">
      <w:pPr>
        <w:pStyle w:val="Body0"/>
        <w:rPr>
          <w:rFonts w:cs="Times New Roman"/>
        </w:rPr>
      </w:pPr>
    </w:p>
    <w:p w:rsidR="00E82CE8" w:rsidRDefault="00E82CE8" w:rsidP="00416B7C">
      <w:pPr>
        <w:pStyle w:val="Body0"/>
        <w:rPr>
          <w:rFonts w:cs="Times New Roman"/>
        </w:rPr>
      </w:pPr>
    </w:p>
    <w:p w:rsidR="00E82CE8" w:rsidRDefault="00E82CE8" w:rsidP="00416B7C">
      <w:pPr>
        <w:pStyle w:val="Body0"/>
        <w:rPr>
          <w:rFonts w:cs="Times New Roman"/>
        </w:rPr>
      </w:pPr>
    </w:p>
    <w:p w:rsidR="00E82CE8" w:rsidRDefault="00E82CE8" w:rsidP="00416B7C">
      <w:pPr>
        <w:pStyle w:val="Body0"/>
        <w:rPr>
          <w:rFonts w:cs="Times New Roman"/>
        </w:rPr>
      </w:pPr>
    </w:p>
    <w:p w:rsidR="00E82CE8" w:rsidRDefault="00E82CE8" w:rsidP="00416B7C">
      <w:pPr>
        <w:pStyle w:val="Body0"/>
        <w:rPr>
          <w:rFonts w:cs="Times New Roman"/>
        </w:rPr>
      </w:pPr>
    </w:p>
    <w:p w:rsidR="00E82CE8" w:rsidRDefault="00E82CE8" w:rsidP="00416B7C">
      <w:pPr>
        <w:pStyle w:val="Body0"/>
        <w:rPr>
          <w:rFonts w:cs="Times New Roman"/>
        </w:rPr>
      </w:pPr>
    </w:p>
    <w:p w:rsidR="00E82CE8" w:rsidRDefault="00E82CE8" w:rsidP="00416B7C">
      <w:pPr>
        <w:pStyle w:val="Body0"/>
        <w:rPr>
          <w:rFonts w:cs="Times New Roman"/>
        </w:rPr>
      </w:pPr>
    </w:p>
    <w:p w:rsidR="00E82CE8" w:rsidRDefault="00E82CE8" w:rsidP="00416B7C">
      <w:pPr>
        <w:pStyle w:val="Body0"/>
        <w:rPr>
          <w:rFonts w:cs="Times New Roman"/>
        </w:rPr>
      </w:pPr>
    </w:p>
    <w:p w:rsidR="00E82CE8" w:rsidRDefault="00E82CE8" w:rsidP="00416B7C">
      <w:pPr>
        <w:pStyle w:val="Body0"/>
        <w:rPr>
          <w:rFonts w:cs="Times New Roman"/>
        </w:rPr>
      </w:pPr>
    </w:p>
    <w:p w:rsidR="00E82CE8" w:rsidRDefault="00E82CE8" w:rsidP="00416B7C">
      <w:pPr>
        <w:pStyle w:val="Body0"/>
        <w:rPr>
          <w:rFonts w:cs="Times New Roman"/>
        </w:rPr>
      </w:pPr>
    </w:p>
    <w:p w:rsidR="00E82CE8" w:rsidRDefault="00E82CE8" w:rsidP="00416B7C">
      <w:pPr>
        <w:pStyle w:val="Body0"/>
        <w:rPr>
          <w:rFonts w:cs="Times New Roman"/>
        </w:rPr>
      </w:pPr>
    </w:p>
    <w:p w:rsidR="00E82CE8" w:rsidRDefault="00E82CE8" w:rsidP="00416B7C">
      <w:pPr>
        <w:pStyle w:val="Body0"/>
        <w:rPr>
          <w:rFonts w:cs="Times New Roman"/>
        </w:rPr>
      </w:pPr>
    </w:p>
    <w:p w:rsidR="00E82CE8" w:rsidRDefault="00E82CE8" w:rsidP="00416B7C">
      <w:pPr>
        <w:pStyle w:val="Body0"/>
        <w:rPr>
          <w:rFonts w:cs="Times New Roman"/>
        </w:rPr>
      </w:pPr>
    </w:p>
    <w:p w:rsidR="00E82CE8" w:rsidRDefault="00E82CE8" w:rsidP="00416B7C">
      <w:pPr>
        <w:pStyle w:val="Body0"/>
        <w:rPr>
          <w:rFonts w:cs="Times New Roman"/>
        </w:rPr>
      </w:pPr>
    </w:p>
    <w:p w:rsidR="00E82CE8" w:rsidRDefault="00E82CE8" w:rsidP="00416B7C">
      <w:pPr>
        <w:pStyle w:val="Body0"/>
        <w:rPr>
          <w:rFonts w:cs="Times New Roman"/>
        </w:rPr>
      </w:pPr>
    </w:p>
    <w:p w:rsidR="00E82CE8" w:rsidRDefault="00E82CE8" w:rsidP="00416B7C">
      <w:pPr>
        <w:pStyle w:val="Body0"/>
        <w:rPr>
          <w:rFonts w:cs="Times New Roman"/>
        </w:rPr>
      </w:pPr>
    </w:p>
    <w:p w:rsidR="00E82CE8" w:rsidRPr="007A78C8" w:rsidRDefault="00E82CE8" w:rsidP="00120CA7">
      <w:pPr>
        <w:pStyle w:val="14"/>
        <w:pBdr>
          <w:bottom w:val="none" w:sz="0" w:space="0" w:color="auto"/>
        </w:pBdr>
        <w:spacing w:before="340"/>
        <w:rPr>
          <w:rFonts w:cs="Times New Roman"/>
        </w:rPr>
      </w:pPr>
      <w:bookmarkStart w:id="1" w:name="_TOC_250006"/>
      <w:r w:rsidRPr="007A78C8">
        <w:rPr>
          <w:rFonts w:cs="Times New Roman"/>
        </w:rPr>
        <w:lastRenderedPageBreak/>
        <w:t>2.1.18.</w:t>
      </w:r>
      <w:r w:rsidR="004D4BE9" w:rsidRPr="007A78C8">
        <w:rPr>
          <w:rFonts w:cs="Times New Roman"/>
        </w:rPr>
        <w:t xml:space="preserve">  </w:t>
      </w:r>
      <w:r w:rsidRPr="00120CA7">
        <w:rPr>
          <w:rFonts w:cs="Times New Roman"/>
        </w:rPr>
        <w:t xml:space="preserve">ОСНОВЫ ДУХОВНО-НРАВСТВЕННОЙ </w:t>
      </w:r>
      <w:r w:rsidR="00120CA7">
        <w:rPr>
          <w:rFonts w:cs="Times New Roman"/>
        </w:rPr>
        <w:t xml:space="preserve">   </w:t>
      </w:r>
      <w:r w:rsidRPr="00120CA7">
        <w:rPr>
          <w:rFonts w:cs="Times New Roman"/>
        </w:rPr>
        <w:t>КУЛЬТУРЫ НАРОДОВ РОССИИ</w:t>
      </w:r>
      <w:r w:rsidR="00120CA7">
        <w:rPr>
          <w:rFonts w:cs="Times New Roman"/>
        </w:rPr>
        <w:t xml:space="preserve">                              </w:t>
      </w:r>
      <w:bookmarkEnd w:id="1"/>
    </w:p>
    <w:p w:rsidR="00D11C5A" w:rsidRPr="00D11C5A" w:rsidRDefault="00D11C5A" w:rsidP="00D11C5A">
      <w:pPr>
        <w:widowControl w:val="0"/>
        <w:autoSpaceDE w:val="0"/>
        <w:autoSpaceDN w:val="0"/>
        <w:spacing w:after="0" w:line="240" w:lineRule="auto"/>
        <w:ind w:firstLine="720"/>
        <w:rPr>
          <w:rFonts w:cs="Times New Roman"/>
          <w:bCs/>
          <w:szCs w:val="20"/>
        </w:rPr>
      </w:pPr>
      <w:r w:rsidRPr="00D11C5A">
        <w:rPr>
          <w:rFonts w:cs="Times New Roman"/>
          <w:szCs w:val="20"/>
        </w:rPr>
        <w:t>Рабочая программа основного общего образования по предмету «Основы духовно-нравственной культуры народов России» составлена на основе требований к результатам освоения программы основного общего образования, предста</w:t>
      </w:r>
      <w:r w:rsidRPr="00D11C5A">
        <w:rPr>
          <w:rFonts w:cs="Times New Roman"/>
          <w:szCs w:val="20"/>
        </w:rPr>
        <w:t>в</w:t>
      </w:r>
      <w:r w:rsidRPr="00D11C5A">
        <w:rPr>
          <w:rFonts w:cs="Times New Roman"/>
          <w:szCs w:val="20"/>
        </w:rPr>
        <w:t>ленных в Федеральном государственном образовательном стандарте основного общего образования.</w:t>
      </w:r>
    </w:p>
    <w:p w:rsidR="00D11C5A" w:rsidRDefault="00D11C5A" w:rsidP="00120CA7">
      <w:pPr>
        <w:widowControl w:val="0"/>
        <w:autoSpaceDE w:val="0"/>
        <w:autoSpaceDN w:val="0"/>
        <w:spacing w:before="52" w:after="0" w:line="242" w:lineRule="auto"/>
        <w:ind w:right="114" w:firstLine="0"/>
        <w:rPr>
          <w:rFonts w:cs="Times New Roman"/>
          <w:b/>
          <w:sz w:val="24"/>
          <w:szCs w:val="24"/>
        </w:rPr>
      </w:pPr>
    </w:p>
    <w:p w:rsidR="00120CA7" w:rsidRPr="0047157D" w:rsidRDefault="00120CA7" w:rsidP="0047157D">
      <w:pPr>
        <w:widowControl w:val="0"/>
        <w:autoSpaceDE w:val="0"/>
        <w:autoSpaceDN w:val="0"/>
        <w:spacing w:after="0" w:line="240" w:lineRule="auto"/>
        <w:ind w:right="114" w:firstLine="0"/>
        <w:rPr>
          <w:rFonts w:cs="Times New Roman"/>
          <w:b/>
          <w:szCs w:val="20"/>
        </w:rPr>
      </w:pPr>
      <w:r w:rsidRPr="0047157D">
        <w:rPr>
          <w:rFonts w:cs="Times New Roman"/>
          <w:b/>
          <w:szCs w:val="20"/>
        </w:rPr>
        <w:t>ПОЯСНИТЕЛЬНАЯ ЗАПИСКА</w:t>
      </w:r>
    </w:p>
    <w:p w:rsidR="00E82CE8" w:rsidRPr="0047157D" w:rsidRDefault="0054477A" w:rsidP="0047157D">
      <w:pPr>
        <w:widowControl w:val="0"/>
        <w:autoSpaceDE w:val="0"/>
        <w:autoSpaceDN w:val="0"/>
        <w:spacing w:after="0" w:line="240" w:lineRule="auto"/>
        <w:ind w:left="136" w:right="114" w:firstLine="226"/>
        <w:rPr>
          <w:rFonts w:eastAsia="Times New Roman" w:cs="Times New Roman"/>
          <w:b/>
          <w:i/>
          <w:color w:val="000000"/>
          <w:spacing w:val="-2"/>
          <w:szCs w:val="20"/>
        </w:rPr>
      </w:pPr>
      <w:r>
        <w:rPr>
          <w:rFonts w:eastAsia="Times New Roman" w:cs="Times New Roman"/>
          <w:b/>
          <w:i/>
          <w:color w:val="000000"/>
          <w:spacing w:val="-2"/>
          <w:szCs w:val="20"/>
        </w:rPr>
        <w:pict>
          <v:shape id="docshape6" o:spid="_x0000_s1031" style="position:absolute;left:0;text-align:left;margin-left:36.85pt;margin-top:5.25pt;width:317.5pt;height:.1pt;z-index:-251656192;mso-wrap-distance-left:0;mso-wrap-distance-right:0;mso-position-horizontal-relative:page" coordorigin="737,105" coordsize="6350,0" path="m737,105r6350,e" filled="f" strokeweight=".5pt">
            <v:path arrowok="t"/>
            <w10:wrap type="topAndBottom" anchorx="page"/>
          </v:shape>
        </w:pict>
      </w:r>
      <w:r w:rsidR="00D11C5A" w:rsidRPr="0047157D">
        <w:rPr>
          <w:rFonts w:eastAsia="Times New Roman" w:cs="Times New Roman"/>
          <w:b/>
          <w:i/>
          <w:color w:val="000000"/>
          <w:spacing w:val="-2"/>
          <w:szCs w:val="20"/>
        </w:rPr>
        <w:t>ОБЩАЯ ХАРАКТЕРИСТИКА УЧЕБНОГО КУРСА «ОСНОВЫ ДУХОВНО-НРАВСТВЕННОЙ КУЛЬТУРЫ НАРОДОВ РОССИИ»</w:t>
      </w:r>
    </w:p>
    <w:p w:rsidR="00E82CE8" w:rsidRPr="0047157D" w:rsidRDefault="00E82CE8" w:rsidP="0047157D">
      <w:pPr>
        <w:widowControl w:val="0"/>
        <w:autoSpaceDE w:val="0"/>
        <w:autoSpaceDN w:val="0"/>
        <w:spacing w:after="0" w:line="240" w:lineRule="auto"/>
        <w:ind w:left="136" w:right="114" w:firstLine="226"/>
        <w:rPr>
          <w:rFonts w:eastAsia="Times New Roman" w:cs="Times New Roman"/>
          <w:color w:val="000000"/>
          <w:spacing w:val="-2"/>
          <w:szCs w:val="20"/>
        </w:rPr>
      </w:pPr>
      <w:r w:rsidRPr="0047157D">
        <w:rPr>
          <w:rFonts w:eastAsia="Times New Roman" w:cs="Times New Roman"/>
          <w:color w:val="000000"/>
          <w:spacing w:val="-2"/>
          <w:szCs w:val="20"/>
        </w:rPr>
        <w:t>Программа по предметно</w:t>
      </w:r>
      <w:r w:rsidR="00660D04" w:rsidRPr="0047157D">
        <w:rPr>
          <w:rFonts w:eastAsia="Times New Roman" w:cs="Times New Roman"/>
          <w:color w:val="000000"/>
          <w:spacing w:val="-2"/>
          <w:szCs w:val="20"/>
        </w:rPr>
        <w:t>й области «Основы духовно-нрав</w:t>
      </w:r>
      <w:r w:rsidRPr="0047157D">
        <w:rPr>
          <w:rFonts w:eastAsia="Times New Roman" w:cs="Times New Roman"/>
          <w:color w:val="000000"/>
          <w:spacing w:val="-2"/>
          <w:szCs w:val="20"/>
        </w:rPr>
        <w:t>ственной культуры народов Р</w:t>
      </w:r>
      <w:r w:rsidR="0082286F" w:rsidRPr="0047157D">
        <w:rPr>
          <w:rFonts w:eastAsia="Times New Roman" w:cs="Times New Roman"/>
          <w:color w:val="000000"/>
          <w:spacing w:val="-2"/>
          <w:szCs w:val="20"/>
        </w:rPr>
        <w:t xml:space="preserve">оссии» (далее — ОДНКНР) для 5-х </w:t>
      </w:r>
      <w:r w:rsidRPr="0047157D">
        <w:rPr>
          <w:rFonts w:eastAsia="Times New Roman" w:cs="Times New Roman"/>
          <w:color w:val="000000"/>
          <w:spacing w:val="-2"/>
          <w:szCs w:val="20"/>
        </w:rPr>
        <w:t>классов образовательных</w:t>
      </w:r>
      <w:r w:rsidR="00660D04" w:rsidRPr="0047157D">
        <w:rPr>
          <w:rFonts w:eastAsia="Times New Roman" w:cs="Times New Roman"/>
          <w:color w:val="000000"/>
          <w:spacing w:val="-2"/>
          <w:szCs w:val="20"/>
        </w:rPr>
        <w:t xml:space="preserve"> организаций составлена в соот</w:t>
      </w:r>
      <w:r w:rsidRPr="0047157D">
        <w:rPr>
          <w:rFonts w:eastAsia="Times New Roman" w:cs="Times New Roman"/>
          <w:color w:val="000000"/>
          <w:spacing w:val="-2"/>
          <w:szCs w:val="20"/>
        </w:rPr>
        <w:t>ветствии с:</w:t>
      </w:r>
    </w:p>
    <w:p w:rsidR="00E82CE8" w:rsidRPr="0047157D" w:rsidRDefault="00660D04" w:rsidP="0047157D">
      <w:pPr>
        <w:widowControl w:val="0"/>
        <w:autoSpaceDE w:val="0"/>
        <w:autoSpaceDN w:val="0"/>
        <w:spacing w:after="0" w:line="240" w:lineRule="auto"/>
        <w:ind w:left="136" w:right="114" w:firstLine="226"/>
        <w:rPr>
          <w:rFonts w:eastAsia="Times New Roman" w:cs="Times New Roman"/>
          <w:color w:val="000000"/>
          <w:spacing w:val="-2"/>
          <w:szCs w:val="20"/>
        </w:rPr>
      </w:pPr>
      <w:r w:rsidRPr="0047157D">
        <w:rPr>
          <w:rFonts w:eastAsia="Times New Roman" w:cs="Times New Roman"/>
          <w:color w:val="000000"/>
          <w:spacing w:val="-2"/>
          <w:szCs w:val="20"/>
        </w:rPr>
        <w:t>-</w:t>
      </w:r>
      <w:r w:rsidR="00E82CE8" w:rsidRPr="0047157D">
        <w:rPr>
          <w:rFonts w:eastAsia="Times New Roman" w:cs="Times New Roman"/>
          <w:color w:val="000000"/>
          <w:spacing w:val="-2"/>
          <w:szCs w:val="20"/>
        </w:rPr>
        <w:t>требованиями Федерального государственного образователь- ного стандарта основного общего образования (ФГОС ООО) (утверждён приказом Министерства просвещения Российской Федерации от 31 мая 2021 г. № 287);</w:t>
      </w:r>
    </w:p>
    <w:p w:rsidR="00E82CE8" w:rsidRPr="0047157D" w:rsidRDefault="00660D04" w:rsidP="0047157D">
      <w:pPr>
        <w:widowControl w:val="0"/>
        <w:autoSpaceDE w:val="0"/>
        <w:autoSpaceDN w:val="0"/>
        <w:spacing w:after="0" w:line="240" w:lineRule="auto"/>
        <w:ind w:left="136" w:right="114" w:firstLine="226"/>
        <w:rPr>
          <w:rFonts w:eastAsia="Times New Roman" w:cs="Times New Roman"/>
          <w:color w:val="000000"/>
          <w:spacing w:val="-2"/>
          <w:szCs w:val="20"/>
        </w:rPr>
      </w:pPr>
      <w:r w:rsidRPr="0047157D">
        <w:rPr>
          <w:rFonts w:eastAsia="Times New Roman" w:cs="Times New Roman"/>
          <w:color w:val="000000"/>
          <w:spacing w:val="-2"/>
          <w:szCs w:val="20"/>
        </w:rPr>
        <w:t>-</w:t>
      </w:r>
      <w:r w:rsidR="00E82CE8" w:rsidRPr="0047157D">
        <w:rPr>
          <w:rFonts w:eastAsia="Times New Roman" w:cs="Times New Roman"/>
          <w:color w:val="000000"/>
          <w:spacing w:val="-2"/>
          <w:szCs w:val="20"/>
        </w:rPr>
        <w:t>требованиями к результатам освоения программы основного общего образования (лично</w:t>
      </w:r>
      <w:r w:rsidRPr="0047157D">
        <w:rPr>
          <w:rFonts w:eastAsia="Times New Roman" w:cs="Times New Roman"/>
          <w:color w:val="000000"/>
          <w:spacing w:val="-2"/>
          <w:szCs w:val="20"/>
        </w:rPr>
        <w:t>стным, метапредметным, предмет</w:t>
      </w:r>
      <w:r w:rsidR="00E82CE8" w:rsidRPr="0047157D">
        <w:rPr>
          <w:rFonts w:eastAsia="Times New Roman" w:cs="Times New Roman"/>
          <w:color w:val="000000"/>
          <w:spacing w:val="-2"/>
          <w:szCs w:val="20"/>
        </w:rPr>
        <w:t>ным);</w:t>
      </w:r>
    </w:p>
    <w:p w:rsidR="00E82CE8" w:rsidRPr="0047157D" w:rsidRDefault="00660D04" w:rsidP="0047157D">
      <w:pPr>
        <w:widowControl w:val="0"/>
        <w:autoSpaceDE w:val="0"/>
        <w:autoSpaceDN w:val="0"/>
        <w:spacing w:after="0" w:line="240" w:lineRule="auto"/>
        <w:ind w:left="136" w:right="114" w:firstLine="226"/>
        <w:rPr>
          <w:rFonts w:eastAsia="Times New Roman" w:cs="Times New Roman"/>
          <w:color w:val="000000"/>
          <w:spacing w:val="-2"/>
          <w:szCs w:val="20"/>
        </w:rPr>
      </w:pPr>
      <w:r w:rsidRPr="0047157D">
        <w:rPr>
          <w:rFonts w:eastAsia="Times New Roman" w:cs="Times New Roman"/>
          <w:color w:val="000000"/>
          <w:spacing w:val="-2"/>
          <w:szCs w:val="20"/>
        </w:rPr>
        <w:t>-</w:t>
      </w:r>
      <w:r w:rsidR="00E82CE8" w:rsidRPr="0047157D">
        <w:rPr>
          <w:rFonts w:eastAsia="Times New Roman" w:cs="Times New Roman"/>
          <w:color w:val="000000"/>
          <w:spacing w:val="-2"/>
          <w:szCs w:val="20"/>
        </w:rPr>
        <w:t xml:space="preserve">основными подходами к </w:t>
      </w:r>
      <w:r w:rsidRPr="0047157D">
        <w:rPr>
          <w:rFonts w:eastAsia="Times New Roman" w:cs="Times New Roman"/>
          <w:color w:val="000000"/>
          <w:spacing w:val="-2"/>
          <w:szCs w:val="20"/>
        </w:rPr>
        <w:t>развитию и формированию универ</w:t>
      </w:r>
      <w:r w:rsidR="00E82CE8" w:rsidRPr="0047157D">
        <w:rPr>
          <w:rFonts w:eastAsia="Times New Roman" w:cs="Times New Roman"/>
          <w:color w:val="000000"/>
          <w:spacing w:val="-2"/>
          <w:szCs w:val="20"/>
        </w:rPr>
        <w:t>сальных учебных действий (УУ</w:t>
      </w:r>
      <w:r w:rsidRPr="0047157D">
        <w:rPr>
          <w:rFonts w:eastAsia="Times New Roman" w:cs="Times New Roman"/>
          <w:color w:val="000000"/>
          <w:spacing w:val="-2"/>
          <w:szCs w:val="20"/>
        </w:rPr>
        <w:t>Д) для основного общего образо-</w:t>
      </w:r>
      <w:r w:rsidR="00E82CE8" w:rsidRPr="0047157D">
        <w:rPr>
          <w:rFonts w:eastAsia="Times New Roman" w:cs="Times New Roman"/>
          <w:color w:val="000000"/>
          <w:spacing w:val="-2"/>
          <w:szCs w:val="20"/>
        </w:rPr>
        <w:t>вания.</w:t>
      </w:r>
    </w:p>
    <w:p w:rsidR="00E82CE8" w:rsidRPr="0047157D" w:rsidRDefault="00E82CE8" w:rsidP="0047157D">
      <w:pPr>
        <w:widowControl w:val="0"/>
        <w:autoSpaceDE w:val="0"/>
        <w:autoSpaceDN w:val="0"/>
        <w:spacing w:after="0" w:line="240" w:lineRule="auto"/>
        <w:ind w:left="136" w:right="114" w:firstLine="226"/>
        <w:rPr>
          <w:rFonts w:eastAsia="Times New Roman" w:cs="Times New Roman"/>
          <w:color w:val="000000"/>
          <w:spacing w:val="-2"/>
          <w:szCs w:val="20"/>
        </w:rPr>
      </w:pPr>
      <w:r w:rsidRPr="0047157D">
        <w:rPr>
          <w:rFonts w:eastAsia="Times New Roman" w:cs="Times New Roman"/>
          <w:color w:val="000000"/>
          <w:spacing w:val="-2"/>
          <w:szCs w:val="20"/>
        </w:rPr>
        <w:t>В программе по данному курсу соблюдается преемственность с Федеральным государственным образовательным ста</w:t>
      </w:r>
      <w:r w:rsidRPr="0047157D">
        <w:rPr>
          <w:rFonts w:eastAsia="Times New Roman" w:cs="Times New Roman"/>
          <w:color w:val="000000"/>
          <w:spacing w:val="-2"/>
          <w:szCs w:val="20"/>
        </w:rPr>
        <w:t>н</w:t>
      </w:r>
      <w:r w:rsidRPr="0047157D">
        <w:rPr>
          <w:rFonts w:eastAsia="Times New Roman" w:cs="Times New Roman"/>
          <w:color w:val="000000"/>
          <w:spacing w:val="-2"/>
          <w:szCs w:val="20"/>
        </w:rPr>
        <w:t>дартом начального общего образовани</w:t>
      </w:r>
      <w:r w:rsidR="0082286F" w:rsidRPr="0047157D">
        <w:rPr>
          <w:rFonts w:eastAsia="Times New Roman" w:cs="Times New Roman"/>
          <w:color w:val="000000"/>
          <w:spacing w:val="-2"/>
          <w:szCs w:val="20"/>
        </w:rPr>
        <w:t>я, а также учитываются возраст</w:t>
      </w:r>
      <w:r w:rsidRPr="0047157D">
        <w:rPr>
          <w:rFonts w:eastAsia="Times New Roman" w:cs="Times New Roman"/>
          <w:color w:val="000000"/>
          <w:spacing w:val="-2"/>
          <w:szCs w:val="20"/>
        </w:rPr>
        <w:t>ные и психологические особенности обучающихся на ступени основного общего образования, необходимость формирования межпредметных связей. Также в программе учит</w:t>
      </w:r>
      <w:r w:rsidRPr="0047157D">
        <w:rPr>
          <w:rFonts w:eastAsia="Times New Roman" w:cs="Times New Roman"/>
          <w:color w:val="000000"/>
          <w:spacing w:val="-2"/>
          <w:szCs w:val="20"/>
        </w:rPr>
        <w:t>ы</w:t>
      </w:r>
      <w:r w:rsidRPr="0047157D">
        <w:rPr>
          <w:rFonts w:eastAsia="Times New Roman" w:cs="Times New Roman"/>
          <w:color w:val="000000"/>
          <w:spacing w:val="-2"/>
          <w:szCs w:val="20"/>
        </w:rPr>
        <w:t>вается, что данная дисциплина носит культурологический и воспитатель- ный характер, что позволяет утверждать, что именно духовно- нравственное развитие обучающихся в духе общероссийской гражданской идентичности</w:t>
      </w:r>
      <w:r w:rsidR="00660D04" w:rsidRPr="0047157D">
        <w:rPr>
          <w:rFonts w:eastAsia="Times New Roman" w:cs="Times New Roman"/>
          <w:color w:val="000000"/>
          <w:spacing w:val="-2"/>
          <w:szCs w:val="20"/>
        </w:rPr>
        <w:t xml:space="preserve"> на основе тр</w:t>
      </w:r>
      <w:r w:rsidR="00660D04" w:rsidRPr="0047157D">
        <w:rPr>
          <w:rFonts w:eastAsia="Times New Roman" w:cs="Times New Roman"/>
          <w:color w:val="000000"/>
          <w:spacing w:val="-2"/>
          <w:szCs w:val="20"/>
        </w:rPr>
        <w:t>а</w:t>
      </w:r>
      <w:r w:rsidR="00660D04" w:rsidRPr="0047157D">
        <w:rPr>
          <w:rFonts w:eastAsia="Times New Roman" w:cs="Times New Roman"/>
          <w:color w:val="000000"/>
          <w:spacing w:val="-2"/>
          <w:szCs w:val="20"/>
        </w:rPr>
        <w:t>диционных россий</w:t>
      </w:r>
      <w:r w:rsidRPr="0047157D">
        <w:rPr>
          <w:rFonts w:eastAsia="Times New Roman" w:cs="Times New Roman"/>
          <w:color w:val="000000"/>
          <w:spacing w:val="-2"/>
          <w:szCs w:val="20"/>
        </w:rPr>
        <w:t>ских духовно-нравственных ценностей — важнейший результат обучения ОДНКНР.</w:t>
      </w:r>
    </w:p>
    <w:p w:rsidR="00E82CE8" w:rsidRPr="0047157D" w:rsidRDefault="00E82CE8" w:rsidP="0047157D">
      <w:pPr>
        <w:widowControl w:val="0"/>
        <w:autoSpaceDE w:val="0"/>
        <w:autoSpaceDN w:val="0"/>
        <w:spacing w:after="0" w:line="240" w:lineRule="auto"/>
        <w:ind w:left="136" w:right="114" w:firstLine="226"/>
        <w:rPr>
          <w:rFonts w:eastAsia="Times New Roman" w:cs="Times New Roman"/>
          <w:color w:val="000000"/>
          <w:spacing w:val="-2"/>
          <w:szCs w:val="20"/>
        </w:rPr>
      </w:pPr>
      <w:r w:rsidRPr="0047157D">
        <w:rPr>
          <w:rFonts w:eastAsia="Times New Roman" w:cs="Times New Roman"/>
          <w:color w:val="000000"/>
          <w:spacing w:val="-2"/>
          <w:szCs w:val="20"/>
        </w:rPr>
        <w:t>Сохранение традиционных российских духовно-нравственных ценностей как значимой части культурного и историч</w:t>
      </w:r>
      <w:r w:rsidRPr="0047157D">
        <w:rPr>
          <w:rFonts w:eastAsia="Times New Roman" w:cs="Times New Roman"/>
          <w:color w:val="000000"/>
          <w:spacing w:val="-2"/>
          <w:szCs w:val="20"/>
        </w:rPr>
        <w:t>е</w:t>
      </w:r>
      <w:r w:rsidRPr="0047157D">
        <w:rPr>
          <w:rFonts w:eastAsia="Times New Roman" w:cs="Times New Roman"/>
          <w:color w:val="000000"/>
          <w:spacing w:val="-2"/>
          <w:szCs w:val="20"/>
        </w:rPr>
        <w:t>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w:t>
      </w:r>
      <w:r w:rsidR="00660D04" w:rsidRPr="0047157D">
        <w:rPr>
          <w:rFonts w:eastAsia="Times New Roman" w:cs="Times New Roman"/>
          <w:color w:val="000000"/>
          <w:spacing w:val="-2"/>
          <w:szCs w:val="20"/>
        </w:rPr>
        <w:t>щих по</w:t>
      </w:r>
      <w:r w:rsidRPr="0047157D">
        <w:rPr>
          <w:rFonts w:eastAsia="Times New Roman" w:cs="Times New Roman"/>
          <w:color w:val="000000"/>
          <w:spacing w:val="-2"/>
          <w:szCs w:val="20"/>
        </w:rPr>
        <w:t>колений.</w:t>
      </w:r>
    </w:p>
    <w:p w:rsidR="00E82CE8" w:rsidRPr="0047157D" w:rsidRDefault="00E82CE8" w:rsidP="0047157D">
      <w:pPr>
        <w:widowControl w:val="0"/>
        <w:autoSpaceDE w:val="0"/>
        <w:autoSpaceDN w:val="0"/>
        <w:spacing w:after="0" w:line="240" w:lineRule="auto"/>
        <w:ind w:left="136" w:right="114" w:firstLine="226"/>
        <w:rPr>
          <w:rFonts w:eastAsia="Times New Roman" w:cs="Times New Roman"/>
          <w:color w:val="000000"/>
          <w:spacing w:val="-2"/>
          <w:szCs w:val="20"/>
        </w:rPr>
      </w:pPr>
      <w:r w:rsidRPr="0047157D">
        <w:rPr>
          <w:rFonts w:eastAsia="Times New Roman" w:cs="Times New Roman"/>
          <w:color w:val="000000"/>
          <w:spacing w:val="-2"/>
          <w:szCs w:val="20"/>
        </w:rPr>
        <w:t>Согласно Стратегии национальной безопасности Российской Федерации (утверждена ука</w:t>
      </w:r>
      <w:r w:rsidR="00660D04" w:rsidRPr="0047157D">
        <w:rPr>
          <w:rFonts w:eastAsia="Times New Roman" w:cs="Times New Roman"/>
          <w:color w:val="000000"/>
          <w:spacing w:val="-2"/>
          <w:szCs w:val="20"/>
        </w:rPr>
        <w:t>зом Президента Российской Феде</w:t>
      </w:r>
      <w:r w:rsidRPr="0047157D">
        <w:rPr>
          <w:rFonts w:eastAsia="Times New Roman" w:cs="Times New Roman"/>
          <w:color w:val="000000"/>
          <w:spacing w:val="-2"/>
          <w:szCs w:val="20"/>
        </w:rPr>
        <w:t>рации от 2 июля 2021 г. № 400, пункт 91), к традиционным российским духовно-нравственным ценностям относятся жизнь, достоинство, права и свободы человека, патрио</w:t>
      </w:r>
      <w:r w:rsidR="00660D04" w:rsidRPr="0047157D">
        <w:rPr>
          <w:rFonts w:eastAsia="Times New Roman" w:cs="Times New Roman"/>
          <w:color w:val="000000"/>
          <w:spacing w:val="-2"/>
          <w:szCs w:val="20"/>
        </w:rPr>
        <w:t>тизм, граждан</w:t>
      </w:r>
      <w:r w:rsidRPr="0047157D">
        <w:rPr>
          <w:rFonts w:eastAsia="Times New Roman" w:cs="Times New Roman"/>
          <w:color w:val="000000"/>
          <w:spacing w:val="-2"/>
          <w:szCs w:val="20"/>
        </w:rPr>
        <w:t>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w:t>
      </w:r>
      <w:r w:rsidR="00660D04" w:rsidRPr="0047157D">
        <w:rPr>
          <w:rFonts w:eastAsia="Times New Roman" w:cs="Times New Roman"/>
          <w:color w:val="000000"/>
          <w:spacing w:val="-2"/>
          <w:szCs w:val="20"/>
        </w:rPr>
        <w:t>иальным, гуманизм, мило</w:t>
      </w:r>
      <w:r w:rsidRPr="0047157D">
        <w:rPr>
          <w:rFonts w:eastAsia="Times New Roman" w:cs="Times New Roman"/>
          <w:color w:val="000000"/>
          <w:spacing w:val="-2"/>
          <w:szCs w:val="20"/>
        </w:rPr>
        <w:t>сердие, справедливость, колл</w:t>
      </w:r>
      <w:r w:rsidR="00660D04" w:rsidRPr="0047157D">
        <w:rPr>
          <w:rFonts w:eastAsia="Times New Roman" w:cs="Times New Roman"/>
          <w:color w:val="000000"/>
          <w:spacing w:val="-2"/>
          <w:szCs w:val="20"/>
        </w:rPr>
        <w:t>ективизм, взаимопомощь и взаимо</w:t>
      </w:r>
      <w:r w:rsidRPr="0047157D">
        <w:rPr>
          <w:rFonts w:eastAsia="Times New Roman" w:cs="Times New Roman"/>
          <w:color w:val="000000"/>
          <w:spacing w:val="-2"/>
          <w:szCs w:val="20"/>
        </w:rPr>
        <w:t>уважение, историческая память и прее</w:t>
      </w:r>
      <w:r w:rsidRPr="0047157D">
        <w:rPr>
          <w:rFonts w:eastAsia="Times New Roman" w:cs="Times New Roman"/>
          <w:color w:val="000000"/>
          <w:spacing w:val="-2"/>
          <w:szCs w:val="20"/>
        </w:rPr>
        <w:t>м</w:t>
      </w:r>
      <w:r w:rsidRPr="0047157D">
        <w:rPr>
          <w:rFonts w:eastAsia="Times New Roman" w:cs="Times New Roman"/>
          <w:color w:val="000000"/>
          <w:spacing w:val="-2"/>
          <w:szCs w:val="20"/>
        </w:rPr>
        <w:t>ственность поколений, единство народов России. Именно традицион</w:t>
      </w:r>
      <w:r w:rsidR="00660D04" w:rsidRPr="0047157D">
        <w:rPr>
          <w:rFonts w:eastAsia="Times New Roman" w:cs="Times New Roman"/>
          <w:color w:val="000000"/>
          <w:spacing w:val="-2"/>
          <w:szCs w:val="20"/>
        </w:rPr>
        <w:t>ные российские ду</w:t>
      </w:r>
      <w:r w:rsidRPr="0047157D">
        <w:rPr>
          <w:rFonts w:eastAsia="Times New Roman" w:cs="Times New Roman"/>
          <w:color w:val="000000"/>
          <w:spacing w:val="-2"/>
          <w:szCs w:val="20"/>
        </w:rPr>
        <w:t>ховно-нравственные ценности об</w:t>
      </w:r>
      <w:r w:rsidRPr="0047157D">
        <w:rPr>
          <w:rFonts w:eastAsia="Times New Roman" w:cs="Times New Roman"/>
          <w:color w:val="000000"/>
          <w:spacing w:val="-2"/>
          <w:szCs w:val="20"/>
        </w:rPr>
        <w:t>ъ</w:t>
      </w:r>
      <w:r w:rsidRPr="0047157D">
        <w:rPr>
          <w:rFonts w:eastAsia="Times New Roman" w:cs="Times New Roman"/>
          <w:color w:val="000000"/>
          <w:spacing w:val="-2"/>
          <w:szCs w:val="20"/>
        </w:rPr>
        <w:t>единяют Россию как мно</w:t>
      </w:r>
      <w:r w:rsidR="00660D04" w:rsidRPr="0047157D">
        <w:rPr>
          <w:rFonts w:eastAsia="Times New Roman" w:cs="Times New Roman"/>
          <w:color w:val="000000"/>
          <w:spacing w:val="-2"/>
          <w:szCs w:val="20"/>
        </w:rPr>
        <w:t>гона</w:t>
      </w:r>
      <w:r w:rsidRPr="0047157D">
        <w:rPr>
          <w:rFonts w:eastAsia="Times New Roman" w:cs="Times New Roman"/>
          <w:color w:val="000000"/>
          <w:spacing w:val="-2"/>
          <w:szCs w:val="20"/>
        </w:rPr>
        <w:t>циональное и многоконфессиональное гос</w:t>
      </w:r>
      <w:r w:rsidR="00660D04" w:rsidRPr="0047157D">
        <w:rPr>
          <w:rFonts w:eastAsia="Times New Roman" w:cs="Times New Roman"/>
          <w:color w:val="000000"/>
          <w:spacing w:val="-2"/>
          <w:szCs w:val="20"/>
        </w:rPr>
        <w:t>ударство, лежат в ос</w:t>
      </w:r>
      <w:r w:rsidRPr="0047157D">
        <w:rPr>
          <w:rFonts w:eastAsia="Times New Roman" w:cs="Times New Roman"/>
          <w:color w:val="000000"/>
          <w:spacing w:val="-2"/>
          <w:szCs w:val="20"/>
        </w:rPr>
        <w:t>нове представлений о гражда</w:t>
      </w:r>
      <w:r w:rsidRPr="0047157D">
        <w:rPr>
          <w:rFonts w:eastAsia="Times New Roman" w:cs="Times New Roman"/>
          <w:color w:val="000000"/>
          <w:spacing w:val="-2"/>
          <w:szCs w:val="20"/>
        </w:rPr>
        <w:t>н</w:t>
      </w:r>
      <w:r w:rsidRPr="0047157D">
        <w:rPr>
          <w:rFonts w:eastAsia="Times New Roman" w:cs="Times New Roman"/>
          <w:color w:val="000000"/>
          <w:spacing w:val="-2"/>
          <w:szCs w:val="20"/>
        </w:rPr>
        <w:t>ской идентичности как ключевом ориентире духовно-нравственного развития обучающихся.</w:t>
      </w:r>
    </w:p>
    <w:p w:rsidR="00E82CE8" w:rsidRPr="0047157D" w:rsidRDefault="00E82CE8" w:rsidP="0047157D">
      <w:pPr>
        <w:widowControl w:val="0"/>
        <w:autoSpaceDE w:val="0"/>
        <w:autoSpaceDN w:val="0"/>
        <w:spacing w:after="0" w:line="240" w:lineRule="auto"/>
        <w:ind w:left="136" w:right="114" w:firstLine="226"/>
        <w:rPr>
          <w:rFonts w:eastAsia="Times New Roman" w:cs="Times New Roman"/>
          <w:color w:val="000000"/>
          <w:spacing w:val="-2"/>
          <w:szCs w:val="20"/>
        </w:rPr>
      </w:pPr>
      <w:r w:rsidRPr="0047157D">
        <w:rPr>
          <w:rFonts w:eastAsia="Times New Roman" w:cs="Times New Roman"/>
          <w:color w:val="000000"/>
          <w:spacing w:val="-2"/>
          <w:szCs w:val="20"/>
        </w:rPr>
        <w:t>Центральная идея гражда</w:t>
      </w:r>
      <w:r w:rsidR="00660D04" w:rsidRPr="0047157D">
        <w:rPr>
          <w:rFonts w:eastAsia="Times New Roman" w:cs="Times New Roman"/>
          <w:color w:val="000000"/>
          <w:spacing w:val="-2"/>
          <w:szCs w:val="20"/>
        </w:rPr>
        <w:t>нской идентичности — образ буду</w:t>
      </w:r>
      <w:r w:rsidRPr="0047157D">
        <w:rPr>
          <w:rFonts w:eastAsia="Times New Roman" w:cs="Times New Roman"/>
          <w:color w:val="000000"/>
          <w:spacing w:val="-2"/>
          <w:szCs w:val="20"/>
        </w:rPr>
        <w:t>щего нашей страны, который</w:t>
      </w:r>
      <w:r w:rsidR="00660D04" w:rsidRPr="0047157D">
        <w:rPr>
          <w:rFonts w:eastAsia="Times New Roman" w:cs="Times New Roman"/>
          <w:color w:val="000000"/>
          <w:spacing w:val="-2"/>
          <w:szCs w:val="20"/>
        </w:rPr>
        <w:t xml:space="preserve"> формируется с учётом наци</w:t>
      </w:r>
      <w:r w:rsidR="00660D04" w:rsidRPr="0047157D">
        <w:rPr>
          <w:rFonts w:eastAsia="Times New Roman" w:cs="Times New Roman"/>
          <w:color w:val="000000"/>
          <w:spacing w:val="-2"/>
          <w:szCs w:val="20"/>
        </w:rPr>
        <w:t>о</w:t>
      </w:r>
      <w:r w:rsidR="00660D04" w:rsidRPr="0047157D">
        <w:rPr>
          <w:rFonts w:eastAsia="Times New Roman" w:cs="Times New Roman"/>
          <w:color w:val="000000"/>
          <w:spacing w:val="-2"/>
          <w:szCs w:val="20"/>
        </w:rPr>
        <w:t>наль</w:t>
      </w:r>
      <w:r w:rsidRPr="0047157D">
        <w:rPr>
          <w:rFonts w:eastAsia="Times New Roman" w:cs="Times New Roman"/>
          <w:color w:val="000000"/>
          <w:spacing w:val="-2"/>
          <w:szCs w:val="20"/>
        </w:rPr>
        <w:t>ных и стратегических приорит</w:t>
      </w:r>
      <w:r w:rsidR="00660D04" w:rsidRPr="0047157D">
        <w:rPr>
          <w:rFonts w:eastAsia="Times New Roman" w:cs="Times New Roman"/>
          <w:color w:val="000000"/>
          <w:spacing w:val="-2"/>
          <w:szCs w:val="20"/>
        </w:rPr>
        <w:t>етов российского общества, куль</w:t>
      </w:r>
      <w:r w:rsidRPr="0047157D">
        <w:rPr>
          <w:rFonts w:eastAsia="Times New Roman" w:cs="Times New Roman"/>
          <w:color w:val="000000"/>
          <w:spacing w:val="-2"/>
          <w:szCs w:val="20"/>
        </w:rPr>
        <w:t>турно-исторических традиций всех народов России, духовно- нравственных ценностей, присущих ей на протяжении всей её истории.</w:t>
      </w:r>
    </w:p>
    <w:p w:rsidR="00E82CE8" w:rsidRPr="0047157D" w:rsidRDefault="00E82CE8" w:rsidP="0047157D">
      <w:pPr>
        <w:widowControl w:val="0"/>
        <w:autoSpaceDE w:val="0"/>
        <w:autoSpaceDN w:val="0"/>
        <w:spacing w:after="0" w:line="240" w:lineRule="auto"/>
        <w:ind w:left="137" w:right="114" w:firstLine="226"/>
        <w:rPr>
          <w:rFonts w:eastAsia="Times New Roman" w:cs="Times New Roman"/>
          <w:color w:val="000000"/>
          <w:spacing w:val="-2"/>
          <w:szCs w:val="20"/>
        </w:rPr>
      </w:pPr>
      <w:r w:rsidRPr="0047157D">
        <w:rPr>
          <w:rFonts w:eastAsia="Times New Roman" w:cs="Times New Roman"/>
          <w:color w:val="000000"/>
          <w:spacing w:val="-2"/>
          <w:szCs w:val="20"/>
        </w:rPr>
        <w:t xml:space="preserve">В процессе изучения курса ОДНКНР школьники получают возможность систематизировать, расширять и углублять </w:t>
      </w:r>
      <w:r w:rsidR="00660D04" w:rsidRPr="0047157D">
        <w:rPr>
          <w:rFonts w:eastAsia="Times New Roman" w:cs="Times New Roman"/>
          <w:color w:val="000000"/>
          <w:spacing w:val="-2"/>
          <w:szCs w:val="20"/>
        </w:rPr>
        <w:t>п</w:t>
      </w:r>
      <w:r w:rsidR="00660D04" w:rsidRPr="0047157D">
        <w:rPr>
          <w:rFonts w:eastAsia="Times New Roman" w:cs="Times New Roman"/>
          <w:color w:val="000000"/>
          <w:spacing w:val="-2"/>
          <w:szCs w:val="20"/>
        </w:rPr>
        <w:t>о</w:t>
      </w:r>
      <w:r w:rsidR="00660D04" w:rsidRPr="0047157D">
        <w:rPr>
          <w:rFonts w:eastAsia="Times New Roman" w:cs="Times New Roman"/>
          <w:color w:val="000000"/>
          <w:spacing w:val="-2"/>
          <w:szCs w:val="20"/>
        </w:rPr>
        <w:t>лу</w:t>
      </w:r>
      <w:r w:rsidRPr="0047157D">
        <w:rPr>
          <w:rFonts w:eastAsia="Times New Roman" w:cs="Times New Roman"/>
          <w:color w:val="000000"/>
          <w:spacing w:val="-2"/>
          <w:szCs w:val="20"/>
        </w:rPr>
        <w:t>ченные в рамках общественно-научных дисциплин знания и представления о структуре и зако</w:t>
      </w:r>
      <w:r w:rsidR="00660D04" w:rsidRPr="0047157D">
        <w:rPr>
          <w:rFonts w:eastAsia="Times New Roman" w:cs="Times New Roman"/>
          <w:color w:val="000000"/>
          <w:spacing w:val="-2"/>
          <w:szCs w:val="20"/>
        </w:rPr>
        <w:t>номерностях развития с</w:t>
      </w:r>
      <w:r w:rsidR="00660D04" w:rsidRPr="0047157D">
        <w:rPr>
          <w:rFonts w:eastAsia="Times New Roman" w:cs="Times New Roman"/>
          <w:color w:val="000000"/>
          <w:spacing w:val="-2"/>
          <w:szCs w:val="20"/>
        </w:rPr>
        <w:t>о</w:t>
      </w:r>
      <w:r w:rsidR="00660D04" w:rsidRPr="0047157D">
        <w:rPr>
          <w:rFonts w:eastAsia="Times New Roman" w:cs="Times New Roman"/>
          <w:color w:val="000000"/>
          <w:spacing w:val="-2"/>
          <w:szCs w:val="20"/>
        </w:rPr>
        <w:t>циу</w:t>
      </w:r>
      <w:r w:rsidRPr="0047157D">
        <w:rPr>
          <w:rFonts w:eastAsia="Times New Roman" w:cs="Times New Roman"/>
          <w:color w:val="000000"/>
          <w:spacing w:val="-2"/>
          <w:szCs w:val="20"/>
        </w:rPr>
        <w:t>ма, о прошлом и настоящем родной страны, находить в истории российского общества существенные связи с традиц</w:t>
      </w:r>
      <w:r w:rsidRPr="0047157D">
        <w:rPr>
          <w:rFonts w:eastAsia="Times New Roman" w:cs="Times New Roman"/>
          <w:color w:val="000000"/>
          <w:spacing w:val="-2"/>
          <w:szCs w:val="20"/>
        </w:rPr>
        <w:t>и</w:t>
      </w:r>
      <w:r w:rsidR="004D4BE9" w:rsidRPr="0047157D">
        <w:rPr>
          <w:rFonts w:eastAsia="Times New Roman" w:cs="Times New Roman"/>
          <w:color w:val="000000"/>
          <w:spacing w:val="-2"/>
          <w:szCs w:val="20"/>
        </w:rPr>
        <w:t>онной ду</w:t>
      </w:r>
      <w:r w:rsidRPr="0047157D">
        <w:rPr>
          <w:rFonts w:eastAsia="Times New Roman" w:cs="Times New Roman"/>
          <w:color w:val="000000"/>
          <w:spacing w:val="-2"/>
          <w:szCs w:val="20"/>
        </w:rPr>
        <w:t xml:space="preserve">ховно-нравственной культурой России, определять свою иден- тичность как члена семьи, школьного </w:t>
      </w:r>
      <w:r w:rsidR="004D4BE9" w:rsidRPr="0047157D">
        <w:rPr>
          <w:rFonts w:eastAsia="Times New Roman" w:cs="Times New Roman"/>
          <w:color w:val="000000"/>
          <w:spacing w:val="-2"/>
          <w:szCs w:val="20"/>
        </w:rPr>
        <w:t>коллектива,  региональ</w:t>
      </w:r>
      <w:r w:rsidRPr="0047157D">
        <w:rPr>
          <w:rFonts w:eastAsia="Times New Roman" w:cs="Times New Roman"/>
          <w:color w:val="000000"/>
          <w:spacing w:val="-2"/>
          <w:szCs w:val="20"/>
        </w:rPr>
        <w:t>ной общности, гражданина страны с опорой на традиционные духовно-нравственные ценности.</w:t>
      </w:r>
    </w:p>
    <w:p w:rsidR="00E82CE8" w:rsidRPr="0047157D" w:rsidRDefault="00E82CE8" w:rsidP="0047157D">
      <w:pPr>
        <w:widowControl w:val="0"/>
        <w:autoSpaceDE w:val="0"/>
        <w:autoSpaceDN w:val="0"/>
        <w:spacing w:after="0" w:line="240" w:lineRule="auto"/>
        <w:ind w:left="137" w:right="114" w:firstLine="226"/>
        <w:rPr>
          <w:rFonts w:eastAsia="Times New Roman" w:cs="Times New Roman"/>
          <w:color w:val="000000"/>
          <w:spacing w:val="-2"/>
          <w:szCs w:val="20"/>
        </w:rPr>
      </w:pPr>
      <w:r w:rsidRPr="0047157D">
        <w:rPr>
          <w:rFonts w:eastAsia="Times New Roman" w:cs="Times New Roman"/>
          <w:color w:val="000000"/>
          <w:spacing w:val="-2"/>
          <w:szCs w:val="20"/>
        </w:rPr>
        <w:t>Не менее важно отметить, что данный курс формируется и преподаётся в соответствии с принципами культурологичности и культуросообразности, науч</w:t>
      </w:r>
      <w:r w:rsidR="004D4BE9" w:rsidRPr="0047157D">
        <w:rPr>
          <w:rFonts w:eastAsia="Times New Roman" w:cs="Times New Roman"/>
          <w:color w:val="000000"/>
          <w:spacing w:val="-2"/>
          <w:szCs w:val="20"/>
        </w:rPr>
        <w:t>ности содержания и подхода к от</w:t>
      </w:r>
      <w:r w:rsidRPr="0047157D">
        <w:rPr>
          <w:rFonts w:eastAsia="Times New Roman" w:cs="Times New Roman"/>
          <w:color w:val="000000"/>
          <w:spacing w:val="-2"/>
          <w:szCs w:val="20"/>
        </w:rPr>
        <w:t xml:space="preserve">бору информации, соответствия требованиям возрастной </w:t>
      </w:r>
      <w:r w:rsidR="004D4BE9" w:rsidRPr="0047157D">
        <w:rPr>
          <w:rFonts w:eastAsia="Times New Roman" w:cs="Times New Roman"/>
          <w:color w:val="000000"/>
          <w:spacing w:val="-2"/>
          <w:szCs w:val="20"/>
        </w:rPr>
        <w:t>педа</w:t>
      </w:r>
      <w:r w:rsidRPr="0047157D">
        <w:rPr>
          <w:rFonts w:eastAsia="Times New Roman" w:cs="Times New Roman"/>
          <w:color w:val="000000"/>
          <w:spacing w:val="-2"/>
          <w:szCs w:val="20"/>
        </w:rPr>
        <w:t>гогики и психологии.</w:t>
      </w:r>
    </w:p>
    <w:p w:rsidR="00E82CE8" w:rsidRPr="0047157D" w:rsidRDefault="00E82CE8" w:rsidP="0047157D">
      <w:pPr>
        <w:widowControl w:val="0"/>
        <w:autoSpaceDE w:val="0"/>
        <w:autoSpaceDN w:val="0"/>
        <w:spacing w:after="0" w:line="240" w:lineRule="auto"/>
        <w:ind w:left="137" w:firstLine="284"/>
        <w:rPr>
          <w:rFonts w:eastAsia="Times New Roman" w:cs="Times New Roman"/>
          <w:color w:val="000000"/>
          <w:spacing w:val="-2"/>
          <w:szCs w:val="20"/>
        </w:rPr>
      </w:pPr>
      <w:r w:rsidRPr="0047157D">
        <w:rPr>
          <w:rFonts w:eastAsia="Times New Roman" w:cs="Times New Roman"/>
          <w:color w:val="000000"/>
          <w:spacing w:val="-2"/>
          <w:szCs w:val="20"/>
        </w:rPr>
        <w:t>В процессе изучения курс</w:t>
      </w:r>
      <w:r w:rsidR="004D4BE9" w:rsidRPr="0047157D">
        <w:rPr>
          <w:rFonts w:eastAsia="Times New Roman" w:cs="Times New Roman"/>
          <w:color w:val="000000"/>
          <w:spacing w:val="-2"/>
          <w:szCs w:val="20"/>
        </w:rPr>
        <w:t>а обучающиеся получают представ</w:t>
      </w:r>
      <w:r w:rsidRPr="0047157D">
        <w:rPr>
          <w:rFonts w:eastAsia="Times New Roman" w:cs="Times New Roman"/>
          <w:color w:val="000000"/>
          <w:spacing w:val="-2"/>
          <w:szCs w:val="20"/>
        </w:rPr>
        <w:t>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Изучаются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4D4BE9" w:rsidRPr="0047157D" w:rsidRDefault="00E82CE8" w:rsidP="0047157D">
      <w:pPr>
        <w:widowControl w:val="0"/>
        <w:autoSpaceDE w:val="0"/>
        <w:autoSpaceDN w:val="0"/>
        <w:spacing w:after="0" w:line="240" w:lineRule="auto"/>
        <w:ind w:left="137" w:firstLine="284"/>
        <w:rPr>
          <w:rFonts w:eastAsia="Times New Roman" w:cs="Times New Roman"/>
          <w:color w:val="000000"/>
          <w:spacing w:val="-2"/>
          <w:szCs w:val="20"/>
        </w:rPr>
      </w:pPr>
      <w:r w:rsidRPr="0047157D">
        <w:rPr>
          <w:rFonts w:eastAsia="Times New Roman" w:cs="Times New Roman"/>
          <w:color w:val="000000"/>
          <w:spacing w:val="-2"/>
          <w:szCs w:val="20"/>
        </w:rPr>
        <w:t xml:space="preserve">Содержание курса направлено на формирование </w:t>
      </w:r>
      <w:r w:rsidR="004D4BE9" w:rsidRPr="0047157D">
        <w:rPr>
          <w:rFonts w:eastAsia="Times New Roman" w:cs="Times New Roman"/>
          <w:color w:val="000000"/>
          <w:spacing w:val="-2"/>
          <w:szCs w:val="20"/>
        </w:rPr>
        <w:t>нравствен</w:t>
      </w:r>
      <w:r w:rsidRPr="0047157D">
        <w:rPr>
          <w:rFonts w:eastAsia="Times New Roman" w:cs="Times New Roman"/>
          <w:color w:val="000000"/>
          <w:spacing w:val="-2"/>
          <w:szCs w:val="20"/>
        </w:rPr>
        <w:t>ного идеала, гражданской идентичности личности обучающ</w:t>
      </w:r>
      <w:r w:rsidR="004D4BE9" w:rsidRPr="0047157D">
        <w:rPr>
          <w:rFonts w:eastAsia="Times New Roman" w:cs="Times New Roman"/>
          <w:color w:val="000000"/>
          <w:spacing w:val="-2"/>
          <w:szCs w:val="20"/>
        </w:rPr>
        <w:t>е</w:t>
      </w:r>
      <w:r w:rsidR="004D4BE9" w:rsidRPr="0047157D">
        <w:rPr>
          <w:rFonts w:eastAsia="Times New Roman" w:cs="Times New Roman"/>
          <w:color w:val="000000"/>
          <w:spacing w:val="-2"/>
          <w:szCs w:val="20"/>
        </w:rPr>
        <w:t>го</w:t>
      </w:r>
      <w:r w:rsidRPr="0047157D">
        <w:rPr>
          <w:rFonts w:eastAsia="Times New Roman" w:cs="Times New Roman"/>
          <w:color w:val="000000"/>
          <w:spacing w:val="-2"/>
          <w:szCs w:val="20"/>
        </w:rPr>
        <w:t>ся и воспитание патриотических чувств к Родине (осознание себя как гражданина своего Отечества), формирование ист</w:t>
      </w:r>
      <w:r w:rsidRPr="0047157D">
        <w:rPr>
          <w:rFonts w:eastAsia="Times New Roman" w:cs="Times New Roman"/>
          <w:color w:val="000000"/>
          <w:spacing w:val="-2"/>
          <w:szCs w:val="20"/>
        </w:rPr>
        <w:t>о</w:t>
      </w:r>
      <w:r w:rsidRPr="0047157D">
        <w:rPr>
          <w:rFonts w:eastAsia="Times New Roman" w:cs="Times New Roman"/>
          <w:color w:val="000000"/>
          <w:spacing w:val="-2"/>
          <w:szCs w:val="20"/>
        </w:rPr>
        <w:t>рической памяти.</w:t>
      </w:r>
    </w:p>
    <w:p w:rsidR="00E82CE8" w:rsidRPr="0047157D" w:rsidRDefault="00E82CE8" w:rsidP="0047157D">
      <w:pPr>
        <w:widowControl w:val="0"/>
        <w:autoSpaceDE w:val="0"/>
        <w:autoSpaceDN w:val="0"/>
        <w:spacing w:after="0" w:line="240" w:lineRule="auto"/>
        <w:ind w:left="137" w:firstLine="284"/>
        <w:rPr>
          <w:rFonts w:eastAsia="Times New Roman" w:cs="Times New Roman"/>
          <w:color w:val="000000"/>
          <w:spacing w:val="-2"/>
          <w:szCs w:val="20"/>
        </w:rPr>
      </w:pPr>
      <w:r w:rsidRPr="0047157D">
        <w:rPr>
          <w:rFonts w:eastAsia="Cambria" w:cs="Times New Roman"/>
          <w:w w:val="105"/>
          <w:szCs w:val="20"/>
          <w:lang w:eastAsia="en-US"/>
        </w:rPr>
        <w:t>Материал курса представл</w:t>
      </w:r>
      <w:r w:rsidR="004D4BE9" w:rsidRPr="0047157D">
        <w:rPr>
          <w:rFonts w:eastAsia="Cambria" w:cs="Times New Roman"/>
          <w:w w:val="105"/>
          <w:szCs w:val="20"/>
          <w:lang w:eastAsia="en-US"/>
        </w:rPr>
        <w:t>ен через актуализацию макроуров</w:t>
      </w:r>
      <w:r w:rsidRPr="0047157D">
        <w:rPr>
          <w:rFonts w:eastAsia="Cambria" w:cs="Times New Roman"/>
          <w:w w:val="105"/>
          <w:szCs w:val="20"/>
          <w:lang w:eastAsia="en-US"/>
        </w:rPr>
        <w:t>ня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(Россия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целом</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многонациональное,</w:t>
      </w:r>
      <w:r w:rsidRPr="0047157D">
        <w:rPr>
          <w:rFonts w:eastAsia="Cambria" w:cs="Times New Roman"/>
          <w:spacing w:val="1"/>
          <w:w w:val="105"/>
          <w:szCs w:val="20"/>
          <w:lang w:eastAsia="en-US"/>
        </w:rPr>
        <w:t xml:space="preserve"> </w:t>
      </w:r>
      <w:r w:rsidR="004D4BE9" w:rsidRPr="0047157D">
        <w:rPr>
          <w:rFonts w:eastAsia="Cambria" w:cs="Times New Roman"/>
          <w:w w:val="105"/>
          <w:szCs w:val="20"/>
          <w:lang w:eastAsia="en-US"/>
        </w:rPr>
        <w:t>пол</w:t>
      </w:r>
      <w:r w:rsidR="004D4BE9" w:rsidRPr="0047157D">
        <w:rPr>
          <w:rFonts w:eastAsia="Cambria" w:cs="Times New Roman"/>
          <w:w w:val="105"/>
          <w:szCs w:val="20"/>
          <w:lang w:eastAsia="en-US"/>
        </w:rPr>
        <w:t>и</w:t>
      </w:r>
      <w:r w:rsidR="004D4BE9" w:rsidRPr="0047157D">
        <w:rPr>
          <w:rFonts w:eastAsia="Cambria" w:cs="Times New Roman"/>
          <w:w w:val="105"/>
          <w:szCs w:val="20"/>
          <w:lang w:eastAsia="en-US"/>
        </w:rPr>
        <w:t>конфессио</w:t>
      </w:r>
      <w:r w:rsidRPr="0047157D">
        <w:rPr>
          <w:rFonts w:eastAsia="Cambria" w:cs="Times New Roman"/>
          <w:w w:val="105"/>
          <w:szCs w:val="20"/>
          <w:lang w:eastAsia="en-US"/>
        </w:rPr>
        <w:t>нальное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государство,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едиными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для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всех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законами,</w:t>
      </w:r>
      <w:r w:rsidRPr="0047157D">
        <w:rPr>
          <w:rFonts w:eastAsia="Cambria" w:cs="Times New Roman"/>
          <w:spacing w:val="1"/>
          <w:w w:val="105"/>
          <w:szCs w:val="20"/>
          <w:lang w:eastAsia="en-US"/>
        </w:rPr>
        <w:t xml:space="preserve"> </w:t>
      </w:r>
      <w:r w:rsidR="004D4BE9" w:rsidRPr="0047157D">
        <w:rPr>
          <w:rFonts w:eastAsia="Cambria" w:cs="Times New Roman"/>
          <w:w w:val="105"/>
          <w:szCs w:val="20"/>
          <w:lang w:eastAsia="en-US"/>
        </w:rPr>
        <w:t>общерос</w:t>
      </w:r>
      <w:r w:rsidRPr="0047157D">
        <w:rPr>
          <w:rFonts w:eastAsia="Cambria" w:cs="Times New Roman"/>
          <w:w w:val="105"/>
          <w:szCs w:val="20"/>
          <w:lang w:eastAsia="en-US"/>
        </w:rPr>
        <w:t>сийскими духовно-нравственными и кул</w:t>
      </w:r>
      <w:r w:rsidRPr="0047157D">
        <w:rPr>
          <w:rFonts w:eastAsia="Cambria" w:cs="Times New Roman"/>
          <w:w w:val="105"/>
          <w:szCs w:val="20"/>
          <w:lang w:eastAsia="en-US"/>
        </w:rPr>
        <w:t>ь</w:t>
      </w:r>
      <w:r w:rsidRPr="0047157D">
        <w:rPr>
          <w:rFonts w:eastAsia="Cambria" w:cs="Times New Roman"/>
          <w:w w:val="105"/>
          <w:szCs w:val="20"/>
          <w:lang w:eastAsia="en-US"/>
        </w:rPr>
        <w:t>турными ценностями)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микроуровне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(собственная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идентичность,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осознанная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часть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малой Родины, семьи и с</w:t>
      </w:r>
      <w:r w:rsidRPr="0047157D">
        <w:rPr>
          <w:rFonts w:eastAsia="Cambria" w:cs="Times New Roman"/>
          <w:w w:val="105"/>
          <w:szCs w:val="20"/>
          <w:lang w:eastAsia="en-US"/>
        </w:rPr>
        <w:t>е</w:t>
      </w:r>
      <w:r w:rsidRPr="0047157D">
        <w:rPr>
          <w:rFonts w:eastAsia="Cambria" w:cs="Times New Roman"/>
          <w:w w:val="105"/>
          <w:szCs w:val="20"/>
          <w:lang w:eastAsia="en-US"/>
        </w:rPr>
        <w:t>мейных традиций, этнической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религиозной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истории,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которой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принадлежит обучающийся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24"/>
          <w:w w:val="105"/>
          <w:szCs w:val="20"/>
          <w:lang w:eastAsia="en-US"/>
        </w:rPr>
        <w:t xml:space="preserve"> </w:t>
      </w:r>
      <w:r w:rsidRPr="0047157D">
        <w:rPr>
          <w:rFonts w:eastAsia="Cambria" w:cs="Times New Roman"/>
          <w:w w:val="105"/>
          <w:szCs w:val="20"/>
          <w:lang w:eastAsia="en-US"/>
        </w:rPr>
        <w:t>личность).</w:t>
      </w:r>
    </w:p>
    <w:p w:rsidR="00E82CE8" w:rsidRPr="0047157D" w:rsidRDefault="00E82CE8" w:rsidP="0047157D">
      <w:pPr>
        <w:widowControl w:val="0"/>
        <w:autoSpaceDE w:val="0"/>
        <w:autoSpaceDN w:val="0"/>
        <w:spacing w:after="0" w:line="240" w:lineRule="auto"/>
        <w:ind w:left="136" w:firstLine="284"/>
        <w:rPr>
          <w:rFonts w:eastAsia="Cambria" w:cs="Times New Roman"/>
          <w:szCs w:val="20"/>
          <w:lang w:eastAsia="en-US"/>
        </w:rPr>
      </w:pPr>
      <w:r w:rsidRPr="0047157D">
        <w:rPr>
          <w:rFonts w:eastAsia="Cambria" w:cs="Times New Roman"/>
          <w:i/>
          <w:w w:val="110"/>
          <w:szCs w:val="20"/>
          <w:lang w:eastAsia="en-US"/>
        </w:rPr>
        <w:t>Принцип</w:t>
      </w:r>
      <w:r w:rsidRPr="0047157D">
        <w:rPr>
          <w:rFonts w:eastAsia="Cambria" w:cs="Times New Roman"/>
          <w:i/>
          <w:spacing w:val="1"/>
          <w:w w:val="110"/>
          <w:szCs w:val="20"/>
          <w:lang w:eastAsia="en-US"/>
        </w:rPr>
        <w:t xml:space="preserve"> </w:t>
      </w:r>
      <w:r w:rsidRPr="0047157D">
        <w:rPr>
          <w:rFonts w:eastAsia="Cambria" w:cs="Times New Roman"/>
          <w:i/>
          <w:w w:val="110"/>
          <w:szCs w:val="20"/>
          <w:lang w:eastAsia="en-US"/>
        </w:rPr>
        <w:t>культурологичности</w:t>
      </w:r>
      <w:r w:rsidRPr="0047157D">
        <w:rPr>
          <w:rFonts w:eastAsia="Cambria" w:cs="Times New Roman"/>
          <w:i/>
          <w:spacing w:val="1"/>
          <w:w w:val="110"/>
          <w:szCs w:val="20"/>
          <w:lang w:eastAsia="en-US"/>
        </w:rPr>
        <w:t xml:space="preserve"> </w:t>
      </w:r>
      <w:r w:rsidRPr="0047157D">
        <w:rPr>
          <w:rFonts w:eastAsia="Cambria" w:cs="Times New Roman"/>
          <w:w w:val="110"/>
          <w:szCs w:val="20"/>
          <w:lang w:eastAsia="en-US"/>
        </w:rPr>
        <w:t>в</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преподавании</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означает</w:t>
      </w:r>
      <w:r w:rsidRPr="0047157D">
        <w:rPr>
          <w:rFonts w:eastAsia="Cambria" w:cs="Times New Roman"/>
          <w:spacing w:val="1"/>
          <w:w w:val="110"/>
          <w:szCs w:val="20"/>
          <w:lang w:eastAsia="en-US"/>
        </w:rPr>
        <w:t xml:space="preserve"> </w:t>
      </w:r>
      <w:r w:rsidRPr="0047157D">
        <w:rPr>
          <w:rFonts w:eastAsia="Cambria" w:cs="Times New Roman"/>
          <w:w w:val="105"/>
          <w:szCs w:val="20"/>
          <w:lang w:eastAsia="en-US"/>
        </w:rPr>
        <w:t>важность культурологическог</w:t>
      </w:r>
      <w:r w:rsidR="004D4BE9" w:rsidRPr="0047157D">
        <w:rPr>
          <w:rFonts w:eastAsia="Cambria" w:cs="Times New Roman"/>
          <w:w w:val="105"/>
          <w:szCs w:val="20"/>
          <w:lang w:eastAsia="en-US"/>
        </w:rPr>
        <w:t>о, а не конфессионал</w:t>
      </w:r>
      <w:r w:rsidR="004D4BE9" w:rsidRPr="0047157D">
        <w:rPr>
          <w:rFonts w:eastAsia="Cambria" w:cs="Times New Roman"/>
          <w:w w:val="105"/>
          <w:szCs w:val="20"/>
          <w:lang w:eastAsia="en-US"/>
        </w:rPr>
        <w:t>ь</w:t>
      </w:r>
      <w:r w:rsidR="004D4BE9" w:rsidRPr="0047157D">
        <w:rPr>
          <w:rFonts w:eastAsia="Cambria" w:cs="Times New Roman"/>
          <w:w w:val="105"/>
          <w:szCs w:val="20"/>
          <w:lang w:eastAsia="en-US"/>
        </w:rPr>
        <w:t>ного подхо</w:t>
      </w:r>
      <w:r w:rsidRPr="0047157D">
        <w:rPr>
          <w:rFonts w:eastAsia="Cambria" w:cs="Times New Roman"/>
          <w:spacing w:val="-1"/>
          <w:w w:val="110"/>
          <w:szCs w:val="20"/>
          <w:lang w:eastAsia="en-US"/>
        </w:rPr>
        <w:t>да,</w:t>
      </w:r>
      <w:r w:rsidRPr="0047157D">
        <w:rPr>
          <w:rFonts w:eastAsia="Cambria" w:cs="Times New Roman"/>
          <w:spacing w:val="-10"/>
          <w:w w:val="110"/>
          <w:szCs w:val="20"/>
          <w:lang w:eastAsia="en-US"/>
        </w:rPr>
        <w:t xml:space="preserve"> </w:t>
      </w:r>
      <w:r w:rsidRPr="0047157D">
        <w:rPr>
          <w:rFonts w:eastAsia="Cambria" w:cs="Times New Roman"/>
          <w:spacing w:val="-1"/>
          <w:w w:val="110"/>
          <w:szCs w:val="20"/>
          <w:lang w:eastAsia="en-US"/>
        </w:rPr>
        <w:t>отсутствие</w:t>
      </w:r>
      <w:r w:rsidRPr="0047157D">
        <w:rPr>
          <w:rFonts w:eastAsia="Cambria" w:cs="Times New Roman"/>
          <w:spacing w:val="-10"/>
          <w:w w:val="110"/>
          <w:szCs w:val="20"/>
          <w:lang w:eastAsia="en-US"/>
        </w:rPr>
        <w:t xml:space="preserve"> </w:t>
      </w:r>
      <w:r w:rsidRPr="0047157D">
        <w:rPr>
          <w:rFonts w:eastAsia="Cambria" w:cs="Times New Roman"/>
          <w:spacing w:val="-1"/>
          <w:w w:val="110"/>
          <w:szCs w:val="20"/>
          <w:lang w:eastAsia="en-US"/>
        </w:rPr>
        <w:t>культурной,</w:t>
      </w:r>
      <w:r w:rsidRPr="0047157D">
        <w:rPr>
          <w:rFonts w:eastAsia="Cambria" w:cs="Times New Roman"/>
          <w:spacing w:val="-10"/>
          <w:w w:val="110"/>
          <w:szCs w:val="20"/>
          <w:lang w:eastAsia="en-US"/>
        </w:rPr>
        <w:t xml:space="preserve"> </w:t>
      </w:r>
      <w:r w:rsidRPr="0047157D">
        <w:rPr>
          <w:rFonts w:eastAsia="Cambria" w:cs="Times New Roman"/>
          <w:w w:val="110"/>
          <w:szCs w:val="20"/>
          <w:lang w:eastAsia="en-US"/>
        </w:rPr>
        <w:t>этнической,</w:t>
      </w:r>
      <w:r w:rsidRPr="0047157D">
        <w:rPr>
          <w:rFonts w:eastAsia="Cambria" w:cs="Times New Roman"/>
          <w:spacing w:val="-9"/>
          <w:w w:val="110"/>
          <w:szCs w:val="20"/>
          <w:lang w:eastAsia="en-US"/>
        </w:rPr>
        <w:t xml:space="preserve"> </w:t>
      </w:r>
      <w:r w:rsidRPr="0047157D">
        <w:rPr>
          <w:rFonts w:eastAsia="Cambria" w:cs="Times New Roman"/>
          <w:w w:val="110"/>
          <w:szCs w:val="20"/>
          <w:lang w:eastAsia="en-US"/>
        </w:rPr>
        <w:t>религиозной</w:t>
      </w:r>
      <w:r w:rsidRPr="0047157D">
        <w:rPr>
          <w:rFonts w:eastAsia="Cambria" w:cs="Times New Roman"/>
          <w:spacing w:val="-10"/>
          <w:w w:val="110"/>
          <w:szCs w:val="20"/>
          <w:lang w:eastAsia="en-US"/>
        </w:rPr>
        <w:t xml:space="preserve"> </w:t>
      </w:r>
      <w:r w:rsidRPr="0047157D">
        <w:rPr>
          <w:rFonts w:eastAsia="Cambria" w:cs="Times New Roman"/>
          <w:w w:val="110"/>
          <w:szCs w:val="20"/>
          <w:lang w:eastAsia="en-US"/>
        </w:rPr>
        <w:t>ангажиро-</w:t>
      </w:r>
      <w:r w:rsidRPr="0047157D">
        <w:rPr>
          <w:rFonts w:eastAsia="Cambria" w:cs="Times New Roman"/>
          <w:spacing w:val="-46"/>
          <w:w w:val="110"/>
          <w:szCs w:val="20"/>
          <w:lang w:eastAsia="en-US"/>
        </w:rPr>
        <w:t xml:space="preserve"> </w:t>
      </w:r>
      <w:r w:rsidRPr="0047157D">
        <w:rPr>
          <w:rFonts w:eastAsia="Cambria" w:cs="Times New Roman"/>
          <w:w w:val="105"/>
          <w:szCs w:val="20"/>
          <w:lang w:eastAsia="en-US"/>
        </w:rPr>
        <w:t>ванности</w:t>
      </w:r>
      <w:r w:rsidRPr="0047157D">
        <w:rPr>
          <w:rFonts w:eastAsia="Cambria" w:cs="Times New Roman"/>
          <w:spacing w:val="33"/>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34"/>
          <w:w w:val="105"/>
          <w:szCs w:val="20"/>
          <w:lang w:eastAsia="en-US"/>
        </w:rPr>
        <w:t xml:space="preserve"> </w:t>
      </w:r>
      <w:r w:rsidRPr="0047157D">
        <w:rPr>
          <w:rFonts w:eastAsia="Cambria" w:cs="Times New Roman"/>
          <w:w w:val="105"/>
          <w:szCs w:val="20"/>
          <w:lang w:eastAsia="en-US"/>
        </w:rPr>
        <w:t>содержании</w:t>
      </w:r>
      <w:r w:rsidRPr="0047157D">
        <w:rPr>
          <w:rFonts w:eastAsia="Cambria" w:cs="Times New Roman"/>
          <w:spacing w:val="34"/>
          <w:w w:val="105"/>
          <w:szCs w:val="20"/>
          <w:lang w:eastAsia="en-US"/>
        </w:rPr>
        <w:t xml:space="preserve"> </w:t>
      </w:r>
      <w:r w:rsidRPr="0047157D">
        <w:rPr>
          <w:rFonts w:eastAsia="Cambria" w:cs="Times New Roman"/>
          <w:w w:val="105"/>
          <w:szCs w:val="20"/>
          <w:lang w:eastAsia="en-US"/>
        </w:rPr>
        <w:t>предмета</w:t>
      </w:r>
      <w:r w:rsidRPr="0047157D">
        <w:rPr>
          <w:rFonts w:eastAsia="Cambria" w:cs="Times New Roman"/>
          <w:spacing w:val="34"/>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34"/>
          <w:w w:val="105"/>
          <w:szCs w:val="20"/>
          <w:lang w:eastAsia="en-US"/>
        </w:rPr>
        <w:t xml:space="preserve"> </w:t>
      </w:r>
      <w:r w:rsidRPr="0047157D">
        <w:rPr>
          <w:rFonts w:eastAsia="Cambria" w:cs="Times New Roman"/>
          <w:w w:val="105"/>
          <w:szCs w:val="20"/>
          <w:lang w:eastAsia="en-US"/>
        </w:rPr>
        <w:t>его</w:t>
      </w:r>
      <w:r w:rsidRPr="0047157D">
        <w:rPr>
          <w:rFonts w:eastAsia="Cambria" w:cs="Times New Roman"/>
          <w:spacing w:val="34"/>
          <w:w w:val="105"/>
          <w:szCs w:val="20"/>
          <w:lang w:eastAsia="en-US"/>
        </w:rPr>
        <w:t xml:space="preserve"> </w:t>
      </w:r>
      <w:r w:rsidRPr="0047157D">
        <w:rPr>
          <w:rFonts w:eastAsia="Cambria" w:cs="Times New Roman"/>
          <w:w w:val="105"/>
          <w:szCs w:val="20"/>
          <w:lang w:eastAsia="en-US"/>
        </w:rPr>
        <w:t>смысловых</w:t>
      </w:r>
      <w:r w:rsidRPr="0047157D">
        <w:rPr>
          <w:rFonts w:eastAsia="Cambria" w:cs="Times New Roman"/>
          <w:spacing w:val="34"/>
          <w:w w:val="105"/>
          <w:szCs w:val="20"/>
          <w:lang w:eastAsia="en-US"/>
        </w:rPr>
        <w:t xml:space="preserve"> </w:t>
      </w:r>
      <w:r w:rsidRPr="0047157D">
        <w:rPr>
          <w:rFonts w:eastAsia="Cambria" w:cs="Times New Roman"/>
          <w:w w:val="105"/>
          <w:szCs w:val="20"/>
          <w:lang w:eastAsia="en-US"/>
        </w:rPr>
        <w:t>акцентах.</w:t>
      </w:r>
    </w:p>
    <w:p w:rsidR="00E82CE8" w:rsidRPr="0047157D" w:rsidRDefault="00E82CE8" w:rsidP="0047157D">
      <w:pPr>
        <w:widowControl w:val="0"/>
        <w:autoSpaceDE w:val="0"/>
        <w:autoSpaceDN w:val="0"/>
        <w:spacing w:after="0" w:line="240" w:lineRule="auto"/>
        <w:ind w:left="136" w:firstLine="284"/>
        <w:rPr>
          <w:rFonts w:eastAsia="Cambria" w:cs="Times New Roman"/>
          <w:szCs w:val="20"/>
          <w:lang w:eastAsia="en-US"/>
        </w:rPr>
      </w:pPr>
      <w:r w:rsidRPr="0047157D">
        <w:rPr>
          <w:rFonts w:eastAsia="Cambria" w:cs="Times New Roman"/>
          <w:i/>
          <w:w w:val="110"/>
          <w:szCs w:val="20"/>
          <w:lang w:eastAsia="en-US"/>
        </w:rPr>
        <w:t>Принцип</w:t>
      </w:r>
      <w:r w:rsidRPr="0047157D">
        <w:rPr>
          <w:rFonts w:eastAsia="Cambria" w:cs="Times New Roman"/>
          <w:i/>
          <w:spacing w:val="1"/>
          <w:w w:val="110"/>
          <w:szCs w:val="20"/>
          <w:lang w:eastAsia="en-US"/>
        </w:rPr>
        <w:t xml:space="preserve"> </w:t>
      </w:r>
      <w:r w:rsidRPr="0047157D">
        <w:rPr>
          <w:rFonts w:eastAsia="Cambria" w:cs="Times New Roman"/>
          <w:i/>
          <w:w w:val="110"/>
          <w:szCs w:val="20"/>
          <w:lang w:eastAsia="en-US"/>
        </w:rPr>
        <w:t xml:space="preserve">научности подходов и содержания </w:t>
      </w:r>
      <w:r w:rsidRPr="0047157D">
        <w:rPr>
          <w:rFonts w:eastAsia="Times New Roman" w:cs="Times New Roman"/>
          <w:color w:val="000000"/>
          <w:spacing w:val="-2"/>
          <w:szCs w:val="20"/>
        </w:rPr>
        <w:t>в преподавании данной дисциплины означает важность терминолог</w:t>
      </w:r>
      <w:r w:rsidRPr="0047157D">
        <w:rPr>
          <w:rFonts w:eastAsia="Times New Roman" w:cs="Times New Roman"/>
          <w:color w:val="000000"/>
          <w:spacing w:val="-2"/>
          <w:szCs w:val="20"/>
        </w:rPr>
        <w:t>и</w:t>
      </w:r>
      <w:r w:rsidRPr="0047157D">
        <w:rPr>
          <w:rFonts w:eastAsia="Times New Roman" w:cs="Times New Roman"/>
          <w:color w:val="000000"/>
          <w:spacing w:val="-2"/>
          <w:szCs w:val="20"/>
        </w:rPr>
        <w:t xml:space="preserve">ческого единства, необходимость освоения основных научных подходов к рассмотрению культуры и усвоению научной </w:t>
      </w:r>
      <w:r w:rsidRPr="0047157D">
        <w:rPr>
          <w:rFonts w:eastAsia="Times New Roman" w:cs="Times New Roman"/>
          <w:color w:val="000000"/>
          <w:spacing w:val="-2"/>
          <w:szCs w:val="20"/>
        </w:rPr>
        <w:lastRenderedPageBreak/>
        <w:t>терминологии для понимания культурообразующих эле</w:t>
      </w:r>
      <w:r w:rsidR="004D4BE9" w:rsidRPr="0047157D">
        <w:rPr>
          <w:rFonts w:eastAsia="Times New Roman" w:cs="Times New Roman"/>
          <w:color w:val="000000"/>
          <w:spacing w:val="-2"/>
          <w:szCs w:val="20"/>
        </w:rPr>
        <w:t>ментов и формирова</w:t>
      </w:r>
      <w:r w:rsidRPr="0047157D">
        <w:rPr>
          <w:rFonts w:eastAsia="Times New Roman" w:cs="Times New Roman"/>
          <w:color w:val="000000"/>
          <w:spacing w:val="-2"/>
          <w:szCs w:val="20"/>
        </w:rPr>
        <w:t>ния познавательного интер</w:t>
      </w:r>
      <w:r w:rsidR="004D4BE9" w:rsidRPr="0047157D">
        <w:rPr>
          <w:rFonts w:eastAsia="Times New Roman" w:cs="Times New Roman"/>
          <w:color w:val="000000"/>
          <w:spacing w:val="-2"/>
          <w:szCs w:val="20"/>
        </w:rPr>
        <w:t>еса к этнокультурным и религиоз</w:t>
      </w:r>
      <w:r w:rsidRPr="0047157D">
        <w:rPr>
          <w:rFonts w:eastAsia="Times New Roman" w:cs="Times New Roman"/>
          <w:color w:val="000000"/>
          <w:spacing w:val="-2"/>
          <w:szCs w:val="20"/>
        </w:rPr>
        <w:t>ным феноменам.</w:t>
      </w:r>
    </w:p>
    <w:p w:rsidR="00E82CE8" w:rsidRPr="0047157D" w:rsidRDefault="00E82CE8" w:rsidP="0047157D">
      <w:pPr>
        <w:widowControl w:val="0"/>
        <w:autoSpaceDE w:val="0"/>
        <w:autoSpaceDN w:val="0"/>
        <w:spacing w:after="0" w:line="240" w:lineRule="auto"/>
        <w:ind w:left="137" w:firstLine="284"/>
        <w:rPr>
          <w:rFonts w:eastAsia="Times New Roman" w:cs="Times New Roman"/>
          <w:color w:val="000000"/>
          <w:spacing w:val="-2"/>
          <w:szCs w:val="20"/>
        </w:rPr>
      </w:pPr>
      <w:r w:rsidRPr="0047157D">
        <w:rPr>
          <w:rFonts w:eastAsia="Times New Roman" w:cs="Times New Roman"/>
          <w:i/>
          <w:color w:val="000000"/>
          <w:spacing w:val="-2"/>
          <w:szCs w:val="20"/>
        </w:rPr>
        <w:t>Принцип соответствия требованиям возрастной  педагогики и психологии</w:t>
      </w:r>
      <w:r w:rsidRPr="0047157D">
        <w:rPr>
          <w:rFonts w:eastAsia="Times New Roman" w:cs="Times New Roman"/>
          <w:color w:val="000000"/>
          <w:spacing w:val="-2"/>
          <w:szCs w:val="20"/>
        </w:rPr>
        <w:t xml:space="preserve"> включает отбор тем и содержания курса с</w:t>
      </w:r>
      <w:r w:rsidRPr="0047157D">
        <w:rPr>
          <w:rFonts w:eastAsia="Times New Roman" w:cs="Times New Roman"/>
          <w:color w:val="000000"/>
          <w:spacing w:val="-2"/>
          <w:szCs w:val="20"/>
        </w:rPr>
        <w:t>о</w:t>
      </w:r>
      <w:r w:rsidRPr="0047157D">
        <w:rPr>
          <w:rFonts w:eastAsia="Times New Roman" w:cs="Times New Roman"/>
          <w:color w:val="000000"/>
          <w:spacing w:val="-2"/>
          <w:szCs w:val="20"/>
        </w:rPr>
        <w:t>гласно приоритетным зон</w:t>
      </w:r>
      <w:r w:rsidR="0082286F" w:rsidRPr="0047157D">
        <w:rPr>
          <w:rFonts w:eastAsia="Times New Roman" w:cs="Times New Roman"/>
          <w:color w:val="000000"/>
          <w:spacing w:val="-2"/>
          <w:szCs w:val="20"/>
        </w:rPr>
        <w:t xml:space="preserve">ам ближайшего  развития для 5 </w:t>
      </w:r>
      <w:r w:rsidRPr="0047157D">
        <w:rPr>
          <w:rFonts w:eastAsia="Times New Roman" w:cs="Times New Roman"/>
          <w:color w:val="000000"/>
          <w:spacing w:val="-2"/>
          <w:szCs w:val="20"/>
        </w:rPr>
        <w:t>классов, когнитивным способностям и социальным потребностям обучающихся, содержанию гуманитарных и общественно-научных учебных предметов.</w:t>
      </w:r>
    </w:p>
    <w:p w:rsidR="00E82CE8" w:rsidRPr="0047157D" w:rsidRDefault="00E82CE8" w:rsidP="0047157D">
      <w:pPr>
        <w:widowControl w:val="0"/>
        <w:autoSpaceDE w:val="0"/>
        <w:autoSpaceDN w:val="0"/>
        <w:spacing w:after="0" w:line="240" w:lineRule="auto"/>
        <w:ind w:left="137" w:firstLine="284"/>
        <w:rPr>
          <w:rFonts w:eastAsia="Cambria" w:cs="Times New Roman"/>
          <w:szCs w:val="20"/>
          <w:lang w:eastAsia="en-US"/>
        </w:rPr>
      </w:pPr>
      <w:r w:rsidRPr="0047157D">
        <w:rPr>
          <w:rFonts w:eastAsia="Cambria" w:cs="Times New Roman"/>
          <w:i/>
          <w:w w:val="105"/>
          <w:szCs w:val="20"/>
          <w:lang w:eastAsia="en-US"/>
        </w:rPr>
        <w:t>Принцип</w:t>
      </w:r>
      <w:r w:rsidRPr="0047157D">
        <w:rPr>
          <w:rFonts w:eastAsia="Cambria" w:cs="Times New Roman"/>
          <w:i/>
          <w:spacing w:val="1"/>
          <w:w w:val="105"/>
          <w:szCs w:val="20"/>
          <w:lang w:eastAsia="en-US"/>
        </w:rPr>
        <w:t xml:space="preserve"> </w:t>
      </w:r>
      <w:r w:rsidRPr="0047157D">
        <w:rPr>
          <w:rFonts w:eastAsia="Cambria" w:cs="Times New Roman"/>
          <w:i/>
          <w:w w:val="105"/>
          <w:szCs w:val="20"/>
          <w:lang w:eastAsia="en-US"/>
        </w:rPr>
        <w:t>формирования</w:t>
      </w:r>
      <w:r w:rsidRPr="0047157D">
        <w:rPr>
          <w:rFonts w:eastAsia="Cambria" w:cs="Times New Roman"/>
          <w:i/>
          <w:spacing w:val="1"/>
          <w:w w:val="105"/>
          <w:szCs w:val="20"/>
          <w:lang w:eastAsia="en-US"/>
        </w:rPr>
        <w:t xml:space="preserve"> </w:t>
      </w:r>
      <w:r w:rsidRPr="0047157D">
        <w:rPr>
          <w:rFonts w:eastAsia="Cambria" w:cs="Times New Roman"/>
          <w:i/>
          <w:w w:val="105"/>
          <w:szCs w:val="20"/>
          <w:lang w:eastAsia="en-US"/>
        </w:rPr>
        <w:t>гражданского</w:t>
      </w:r>
      <w:r w:rsidRPr="0047157D">
        <w:rPr>
          <w:rFonts w:eastAsia="Cambria" w:cs="Times New Roman"/>
          <w:i/>
          <w:spacing w:val="1"/>
          <w:w w:val="105"/>
          <w:szCs w:val="20"/>
          <w:lang w:eastAsia="en-US"/>
        </w:rPr>
        <w:t xml:space="preserve"> </w:t>
      </w:r>
      <w:r w:rsidRPr="0047157D">
        <w:rPr>
          <w:rFonts w:eastAsia="Cambria" w:cs="Times New Roman"/>
          <w:i/>
          <w:w w:val="105"/>
          <w:szCs w:val="20"/>
          <w:lang w:eastAsia="en-US"/>
        </w:rPr>
        <w:t>самосознания</w:t>
      </w:r>
      <w:r w:rsidRPr="0047157D">
        <w:rPr>
          <w:rFonts w:eastAsia="Cambria" w:cs="Times New Roman"/>
          <w:i/>
          <w:spacing w:val="1"/>
          <w:w w:val="105"/>
          <w:szCs w:val="20"/>
          <w:lang w:eastAsia="en-US"/>
        </w:rPr>
        <w:t xml:space="preserve"> </w:t>
      </w:r>
      <w:r w:rsidRPr="0047157D">
        <w:rPr>
          <w:rFonts w:eastAsia="Cambria" w:cs="Times New Roman"/>
          <w:i/>
          <w:w w:val="105"/>
          <w:szCs w:val="20"/>
          <w:lang w:eastAsia="en-US"/>
        </w:rPr>
        <w:t>и</w:t>
      </w:r>
      <w:r w:rsidRPr="0047157D">
        <w:rPr>
          <w:rFonts w:eastAsia="Cambria" w:cs="Times New Roman"/>
          <w:i/>
          <w:spacing w:val="1"/>
          <w:w w:val="105"/>
          <w:szCs w:val="20"/>
          <w:lang w:eastAsia="en-US"/>
        </w:rPr>
        <w:t xml:space="preserve"> </w:t>
      </w:r>
      <w:r w:rsidR="004D4BE9" w:rsidRPr="0047157D">
        <w:rPr>
          <w:rFonts w:eastAsia="Cambria" w:cs="Times New Roman"/>
          <w:i/>
          <w:w w:val="105"/>
          <w:szCs w:val="20"/>
          <w:lang w:eastAsia="en-US"/>
        </w:rPr>
        <w:t>об</w:t>
      </w:r>
      <w:r w:rsidRPr="0047157D">
        <w:rPr>
          <w:rFonts w:eastAsia="Cambria" w:cs="Times New Roman"/>
          <w:i/>
          <w:w w:val="105"/>
          <w:szCs w:val="20"/>
          <w:lang w:eastAsia="en-US"/>
        </w:rPr>
        <w:t>щероссийской</w:t>
      </w:r>
      <w:r w:rsidRPr="0047157D">
        <w:rPr>
          <w:rFonts w:eastAsia="Cambria" w:cs="Times New Roman"/>
          <w:i/>
          <w:spacing w:val="1"/>
          <w:w w:val="105"/>
          <w:szCs w:val="20"/>
          <w:lang w:eastAsia="en-US"/>
        </w:rPr>
        <w:t xml:space="preserve"> </w:t>
      </w:r>
      <w:r w:rsidRPr="0047157D">
        <w:rPr>
          <w:rFonts w:eastAsia="Cambria" w:cs="Times New Roman"/>
          <w:i/>
          <w:w w:val="105"/>
          <w:szCs w:val="20"/>
          <w:lang w:eastAsia="en-US"/>
        </w:rPr>
        <w:t>гражданской идентичности</w:t>
      </w:r>
      <w:r w:rsidRPr="0047157D">
        <w:rPr>
          <w:rFonts w:eastAsia="Cambria" w:cs="Times New Roman"/>
          <w:i/>
          <w:spacing w:val="1"/>
          <w:w w:val="105"/>
          <w:szCs w:val="20"/>
          <w:lang w:eastAsia="en-US"/>
        </w:rPr>
        <w:t xml:space="preserve"> </w:t>
      </w:r>
      <w:r w:rsidRPr="0047157D">
        <w:rPr>
          <w:rFonts w:eastAsia="Cambria" w:cs="Times New Roman"/>
          <w:w w:val="105"/>
          <w:szCs w:val="20"/>
          <w:lang w:eastAsia="en-US"/>
        </w:rPr>
        <w:t>обуча</w:t>
      </w:r>
      <w:r w:rsidRPr="0047157D">
        <w:rPr>
          <w:rFonts w:eastAsia="Cambria" w:cs="Times New Roman"/>
          <w:w w:val="105"/>
          <w:szCs w:val="20"/>
          <w:lang w:eastAsia="en-US"/>
        </w:rPr>
        <w:t>ю</w:t>
      </w:r>
      <w:r w:rsidRPr="0047157D">
        <w:rPr>
          <w:rFonts w:eastAsia="Cambria" w:cs="Times New Roman"/>
          <w:w w:val="105"/>
          <w:szCs w:val="20"/>
          <w:lang w:eastAsia="en-US"/>
        </w:rPr>
        <w:t>щихся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процессе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изучения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курса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предметной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области</w:t>
      </w:r>
      <w:r w:rsidRPr="0047157D">
        <w:rPr>
          <w:rFonts w:eastAsia="Cambria" w:cs="Times New Roman"/>
          <w:spacing w:val="1"/>
          <w:w w:val="105"/>
          <w:szCs w:val="20"/>
          <w:lang w:eastAsia="en-US"/>
        </w:rPr>
        <w:t xml:space="preserve"> </w:t>
      </w:r>
      <w:r w:rsidR="004D4BE9" w:rsidRPr="0047157D">
        <w:rPr>
          <w:rFonts w:eastAsia="Cambria" w:cs="Times New Roman"/>
          <w:w w:val="105"/>
          <w:szCs w:val="20"/>
          <w:lang w:eastAsia="en-US"/>
        </w:rPr>
        <w:t>ОДНКНР вклю</w:t>
      </w:r>
      <w:r w:rsidRPr="0047157D">
        <w:rPr>
          <w:rFonts w:eastAsia="Cambria" w:cs="Times New Roman"/>
          <w:w w:val="105"/>
          <w:szCs w:val="20"/>
          <w:lang w:eastAsia="en-US"/>
        </w:rPr>
        <w:t>чает</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осознание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важности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наднационального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004D4BE9" w:rsidRPr="0047157D">
        <w:rPr>
          <w:rFonts w:eastAsia="Cambria" w:cs="Times New Roman"/>
          <w:w w:val="105"/>
          <w:szCs w:val="20"/>
          <w:lang w:eastAsia="en-US"/>
        </w:rPr>
        <w:t>надконфессио</w:t>
      </w:r>
      <w:r w:rsidRPr="0047157D">
        <w:rPr>
          <w:rFonts w:eastAsia="Cambria" w:cs="Times New Roman"/>
          <w:w w:val="105"/>
          <w:szCs w:val="20"/>
          <w:lang w:eastAsia="en-US"/>
        </w:rPr>
        <w:t>нального гражданского единс</w:t>
      </w:r>
      <w:r w:rsidR="004D4BE9" w:rsidRPr="0047157D">
        <w:rPr>
          <w:rFonts w:eastAsia="Cambria" w:cs="Times New Roman"/>
          <w:w w:val="105"/>
          <w:szCs w:val="20"/>
          <w:lang w:eastAsia="en-US"/>
        </w:rPr>
        <w:t>тва народов России как основопо</w:t>
      </w:r>
      <w:r w:rsidRPr="0047157D">
        <w:rPr>
          <w:rFonts w:eastAsia="Cambria" w:cs="Times New Roman"/>
          <w:w w:val="105"/>
          <w:szCs w:val="20"/>
          <w:lang w:eastAsia="en-US"/>
        </w:rPr>
        <w:t>лагающего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элемента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воспитании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па</w:t>
      </w:r>
      <w:r w:rsidRPr="0047157D">
        <w:rPr>
          <w:rFonts w:eastAsia="Cambria" w:cs="Times New Roman"/>
          <w:w w:val="105"/>
          <w:szCs w:val="20"/>
          <w:lang w:eastAsia="en-US"/>
        </w:rPr>
        <w:t>т</w:t>
      </w:r>
      <w:r w:rsidRPr="0047157D">
        <w:rPr>
          <w:rFonts w:eastAsia="Cambria" w:cs="Times New Roman"/>
          <w:w w:val="105"/>
          <w:szCs w:val="20"/>
          <w:lang w:eastAsia="en-US"/>
        </w:rPr>
        <w:t>риотизма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любви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w:t>
      </w:r>
      <w:r w:rsidRPr="0047157D">
        <w:rPr>
          <w:rFonts w:eastAsia="Cambria" w:cs="Times New Roman"/>
          <w:spacing w:val="1"/>
          <w:w w:val="105"/>
          <w:szCs w:val="20"/>
          <w:lang w:eastAsia="en-US"/>
        </w:rPr>
        <w:t xml:space="preserve"> </w:t>
      </w:r>
      <w:r w:rsidR="004D4BE9" w:rsidRPr="0047157D">
        <w:rPr>
          <w:rFonts w:eastAsia="Cambria" w:cs="Times New Roman"/>
          <w:w w:val="105"/>
          <w:szCs w:val="20"/>
          <w:lang w:eastAsia="en-US"/>
        </w:rPr>
        <w:t>Ро</w:t>
      </w:r>
      <w:r w:rsidRPr="0047157D">
        <w:rPr>
          <w:rFonts w:eastAsia="Cambria" w:cs="Times New Roman"/>
          <w:w w:val="105"/>
          <w:szCs w:val="20"/>
          <w:lang w:eastAsia="en-US"/>
        </w:rPr>
        <w:t>дине.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Данный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принцип</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должен</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быть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реализован</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через</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поиск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объединяющих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черт</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духо</w:t>
      </w:r>
      <w:r w:rsidRPr="0047157D">
        <w:rPr>
          <w:rFonts w:eastAsia="Cambria" w:cs="Times New Roman"/>
          <w:w w:val="105"/>
          <w:szCs w:val="20"/>
          <w:lang w:eastAsia="en-US"/>
        </w:rPr>
        <w:t>в</w:t>
      </w:r>
      <w:r w:rsidRPr="0047157D">
        <w:rPr>
          <w:rFonts w:eastAsia="Cambria" w:cs="Times New Roman"/>
          <w:w w:val="105"/>
          <w:szCs w:val="20"/>
          <w:lang w:eastAsia="en-US"/>
        </w:rPr>
        <w:t>но-нравственной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жизни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народов</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России,</w:t>
      </w:r>
      <w:r w:rsidRPr="0047157D">
        <w:rPr>
          <w:rFonts w:eastAsia="Cambria" w:cs="Times New Roman"/>
          <w:spacing w:val="36"/>
          <w:w w:val="105"/>
          <w:szCs w:val="20"/>
          <w:lang w:eastAsia="en-US"/>
        </w:rPr>
        <w:t xml:space="preserve"> </w:t>
      </w:r>
      <w:r w:rsidRPr="0047157D">
        <w:rPr>
          <w:rFonts w:eastAsia="Cambria" w:cs="Times New Roman"/>
          <w:w w:val="105"/>
          <w:szCs w:val="20"/>
          <w:lang w:eastAsia="en-US"/>
        </w:rPr>
        <w:t>их</w:t>
      </w:r>
      <w:r w:rsidRPr="0047157D">
        <w:rPr>
          <w:rFonts w:eastAsia="Cambria" w:cs="Times New Roman"/>
          <w:spacing w:val="37"/>
          <w:w w:val="105"/>
          <w:szCs w:val="20"/>
          <w:lang w:eastAsia="en-US"/>
        </w:rPr>
        <w:t xml:space="preserve"> </w:t>
      </w:r>
      <w:r w:rsidRPr="0047157D">
        <w:rPr>
          <w:rFonts w:eastAsia="Cambria" w:cs="Times New Roman"/>
          <w:w w:val="105"/>
          <w:szCs w:val="20"/>
          <w:lang w:eastAsia="en-US"/>
        </w:rPr>
        <w:t>культуре,</w:t>
      </w:r>
      <w:r w:rsidRPr="0047157D">
        <w:rPr>
          <w:rFonts w:eastAsia="Cambria" w:cs="Times New Roman"/>
          <w:spacing w:val="37"/>
          <w:w w:val="105"/>
          <w:szCs w:val="20"/>
          <w:lang w:eastAsia="en-US"/>
        </w:rPr>
        <w:t xml:space="preserve"> </w:t>
      </w:r>
      <w:r w:rsidRPr="0047157D">
        <w:rPr>
          <w:rFonts w:eastAsia="Cambria" w:cs="Times New Roman"/>
          <w:w w:val="105"/>
          <w:szCs w:val="20"/>
          <w:lang w:eastAsia="en-US"/>
        </w:rPr>
        <w:t>религии</w:t>
      </w:r>
      <w:r w:rsidRPr="0047157D">
        <w:rPr>
          <w:rFonts w:eastAsia="Cambria" w:cs="Times New Roman"/>
          <w:spacing w:val="37"/>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36"/>
          <w:w w:val="105"/>
          <w:szCs w:val="20"/>
          <w:lang w:eastAsia="en-US"/>
        </w:rPr>
        <w:t xml:space="preserve"> </w:t>
      </w:r>
      <w:r w:rsidRPr="0047157D">
        <w:rPr>
          <w:rFonts w:eastAsia="Cambria" w:cs="Times New Roman"/>
          <w:w w:val="105"/>
          <w:szCs w:val="20"/>
          <w:lang w:eastAsia="en-US"/>
        </w:rPr>
        <w:t>историческом</w:t>
      </w:r>
      <w:r w:rsidRPr="0047157D">
        <w:rPr>
          <w:rFonts w:eastAsia="Cambria" w:cs="Times New Roman"/>
          <w:spacing w:val="37"/>
          <w:w w:val="105"/>
          <w:szCs w:val="20"/>
          <w:lang w:eastAsia="en-US"/>
        </w:rPr>
        <w:t xml:space="preserve"> </w:t>
      </w:r>
      <w:r w:rsidRPr="0047157D">
        <w:rPr>
          <w:rFonts w:eastAsia="Cambria" w:cs="Times New Roman"/>
          <w:w w:val="105"/>
          <w:szCs w:val="20"/>
          <w:lang w:eastAsia="en-US"/>
        </w:rPr>
        <w:t>развитии.</w:t>
      </w:r>
    </w:p>
    <w:p w:rsidR="00E82CE8" w:rsidRPr="0047157D" w:rsidRDefault="00E82CE8" w:rsidP="0047157D">
      <w:pPr>
        <w:widowControl w:val="0"/>
        <w:autoSpaceDE w:val="0"/>
        <w:autoSpaceDN w:val="0"/>
        <w:spacing w:after="0" w:line="240" w:lineRule="auto"/>
        <w:ind w:firstLine="0"/>
        <w:jc w:val="left"/>
        <w:rPr>
          <w:rFonts w:eastAsia="Cambria" w:cs="Times New Roman"/>
          <w:szCs w:val="20"/>
          <w:lang w:eastAsia="en-US"/>
        </w:rPr>
      </w:pPr>
    </w:p>
    <w:p w:rsidR="00E82CE8" w:rsidRPr="0047157D" w:rsidRDefault="00E82CE8" w:rsidP="0047157D">
      <w:pPr>
        <w:widowControl w:val="0"/>
        <w:autoSpaceDE w:val="0"/>
        <w:autoSpaceDN w:val="0"/>
        <w:spacing w:after="0" w:line="240" w:lineRule="auto"/>
        <w:ind w:left="137" w:firstLine="0"/>
        <w:jc w:val="left"/>
        <w:rPr>
          <w:rFonts w:eastAsia="Cambria" w:cs="Times New Roman"/>
          <w:b/>
          <w:w w:val="110"/>
          <w:szCs w:val="20"/>
          <w:lang w:eastAsia="en-US"/>
        </w:rPr>
      </w:pPr>
      <w:bookmarkStart w:id="2" w:name="_TOC_250005"/>
      <w:r w:rsidRPr="0047157D">
        <w:rPr>
          <w:rFonts w:eastAsia="Cambria" w:cs="Times New Roman"/>
          <w:b/>
          <w:w w:val="110"/>
          <w:szCs w:val="20"/>
          <w:lang w:eastAsia="en-US"/>
        </w:rPr>
        <w:t xml:space="preserve">Цели изучения учебного </w:t>
      </w:r>
      <w:bookmarkEnd w:id="2"/>
      <w:r w:rsidRPr="0047157D">
        <w:rPr>
          <w:rFonts w:eastAsia="Cambria" w:cs="Times New Roman"/>
          <w:b/>
          <w:w w:val="110"/>
          <w:szCs w:val="20"/>
          <w:lang w:eastAsia="en-US"/>
        </w:rPr>
        <w:t>курса</w:t>
      </w:r>
    </w:p>
    <w:p w:rsidR="00E82CE8" w:rsidRPr="0047157D" w:rsidRDefault="00E82CE8" w:rsidP="0047157D">
      <w:pPr>
        <w:widowControl w:val="0"/>
        <w:autoSpaceDE w:val="0"/>
        <w:autoSpaceDN w:val="0"/>
        <w:spacing w:after="0" w:line="240" w:lineRule="auto"/>
        <w:ind w:firstLine="0"/>
        <w:jc w:val="left"/>
        <w:rPr>
          <w:rFonts w:eastAsia="Cambria" w:cs="Times New Roman"/>
          <w:b/>
          <w:szCs w:val="20"/>
          <w:lang w:eastAsia="en-US"/>
        </w:rPr>
      </w:pPr>
      <w:r w:rsidRPr="0047157D">
        <w:rPr>
          <w:rFonts w:eastAsia="Cambria" w:cs="Times New Roman"/>
          <w:b/>
          <w:w w:val="110"/>
          <w:szCs w:val="20"/>
          <w:lang w:eastAsia="en-US"/>
        </w:rPr>
        <w:t>«Основы</w:t>
      </w:r>
      <w:r w:rsidRPr="0047157D">
        <w:rPr>
          <w:rFonts w:eastAsia="Cambria" w:cs="Times New Roman"/>
          <w:b/>
          <w:spacing w:val="-11"/>
          <w:w w:val="110"/>
          <w:szCs w:val="20"/>
          <w:lang w:eastAsia="en-US"/>
        </w:rPr>
        <w:t xml:space="preserve"> </w:t>
      </w:r>
      <w:r w:rsidRPr="0047157D">
        <w:rPr>
          <w:rFonts w:eastAsia="Cambria" w:cs="Times New Roman"/>
          <w:b/>
          <w:w w:val="110"/>
          <w:szCs w:val="20"/>
          <w:lang w:eastAsia="en-US"/>
        </w:rPr>
        <w:t>духовно-нравственной</w:t>
      </w:r>
      <w:r w:rsidRPr="0047157D">
        <w:rPr>
          <w:rFonts w:eastAsia="Cambria" w:cs="Times New Roman"/>
          <w:b/>
          <w:spacing w:val="-10"/>
          <w:w w:val="110"/>
          <w:szCs w:val="20"/>
          <w:lang w:eastAsia="en-US"/>
        </w:rPr>
        <w:t xml:space="preserve"> </w:t>
      </w:r>
      <w:r w:rsidRPr="0047157D">
        <w:rPr>
          <w:rFonts w:eastAsia="Cambria" w:cs="Times New Roman"/>
          <w:b/>
          <w:w w:val="110"/>
          <w:szCs w:val="20"/>
          <w:lang w:eastAsia="en-US"/>
        </w:rPr>
        <w:t>культуры</w:t>
      </w:r>
      <w:r w:rsidRPr="0047157D">
        <w:rPr>
          <w:rFonts w:eastAsia="Cambria" w:cs="Times New Roman"/>
          <w:b/>
          <w:spacing w:val="-10"/>
          <w:w w:val="110"/>
          <w:szCs w:val="20"/>
          <w:lang w:eastAsia="en-US"/>
        </w:rPr>
        <w:t xml:space="preserve"> </w:t>
      </w:r>
      <w:r w:rsidRPr="0047157D">
        <w:rPr>
          <w:rFonts w:eastAsia="Cambria" w:cs="Times New Roman"/>
          <w:b/>
          <w:w w:val="110"/>
          <w:szCs w:val="20"/>
          <w:lang w:eastAsia="en-US"/>
        </w:rPr>
        <w:t>народов</w:t>
      </w:r>
      <w:r w:rsidRPr="0047157D">
        <w:rPr>
          <w:rFonts w:eastAsia="Cambria" w:cs="Times New Roman"/>
          <w:b/>
          <w:spacing w:val="-10"/>
          <w:w w:val="110"/>
          <w:szCs w:val="20"/>
          <w:lang w:eastAsia="en-US"/>
        </w:rPr>
        <w:t xml:space="preserve"> </w:t>
      </w:r>
      <w:r w:rsidRPr="0047157D">
        <w:rPr>
          <w:rFonts w:eastAsia="Cambria" w:cs="Times New Roman"/>
          <w:b/>
          <w:w w:val="110"/>
          <w:szCs w:val="20"/>
          <w:lang w:eastAsia="en-US"/>
        </w:rPr>
        <w:t>России»</w:t>
      </w:r>
    </w:p>
    <w:p w:rsidR="00E82CE8"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b/>
          <w:w w:val="110"/>
          <w:szCs w:val="20"/>
          <w:lang w:eastAsia="en-US"/>
        </w:rPr>
        <w:t>Целями</w:t>
      </w:r>
      <w:r w:rsidRPr="0047157D">
        <w:rPr>
          <w:rFonts w:eastAsia="Cambria" w:cs="Times New Roman"/>
          <w:b/>
          <w:spacing w:val="-7"/>
          <w:w w:val="110"/>
          <w:szCs w:val="20"/>
          <w:lang w:eastAsia="en-US"/>
        </w:rPr>
        <w:t xml:space="preserve"> </w:t>
      </w:r>
      <w:r w:rsidRPr="0047157D">
        <w:rPr>
          <w:rFonts w:eastAsia="Cambria" w:cs="Times New Roman"/>
          <w:w w:val="110"/>
          <w:szCs w:val="20"/>
          <w:lang w:eastAsia="en-US"/>
        </w:rPr>
        <w:t>изучения учебного курса</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являются:</w:t>
      </w:r>
    </w:p>
    <w:p w:rsidR="00E82CE8" w:rsidRPr="0047157D" w:rsidRDefault="00E82CE8" w:rsidP="0047157D">
      <w:pPr>
        <w:widowControl w:val="0"/>
        <w:numPr>
          <w:ilvl w:val="0"/>
          <w:numId w:val="19"/>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формирование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общероссийской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гражданской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идентичности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обучающихся через изучение культуры (единого культурного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пространства)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России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контексте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процессов</w:t>
      </w:r>
      <w:r w:rsidRPr="0047157D">
        <w:rPr>
          <w:rFonts w:eastAsia="Cambria" w:cs="Times New Roman"/>
          <w:spacing w:val="1"/>
          <w:w w:val="105"/>
          <w:szCs w:val="20"/>
          <w:lang w:eastAsia="en-US"/>
        </w:rPr>
        <w:t xml:space="preserve"> </w:t>
      </w:r>
      <w:r w:rsidR="004D4BE9" w:rsidRPr="0047157D">
        <w:rPr>
          <w:rFonts w:eastAsia="Cambria" w:cs="Times New Roman"/>
          <w:w w:val="105"/>
          <w:szCs w:val="20"/>
          <w:lang w:eastAsia="en-US"/>
        </w:rPr>
        <w:t>этноконфессио</w:t>
      </w:r>
      <w:r w:rsidRPr="0047157D">
        <w:rPr>
          <w:rFonts w:eastAsia="Cambria" w:cs="Times New Roman"/>
          <w:w w:val="105"/>
          <w:szCs w:val="20"/>
          <w:lang w:eastAsia="en-US"/>
        </w:rPr>
        <w:t>нального</w:t>
      </w:r>
      <w:r w:rsidRPr="0047157D">
        <w:rPr>
          <w:rFonts w:eastAsia="Cambria" w:cs="Times New Roman"/>
          <w:spacing w:val="14"/>
          <w:w w:val="105"/>
          <w:szCs w:val="20"/>
          <w:lang w:eastAsia="en-US"/>
        </w:rPr>
        <w:t xml:space="preserve"> </w:t>
      </w:r>
      <w:r w:rsidRPr="0047157D">
        <w:rPr>
          <w:rFonts w:eastAsia="Cambria" w:cs="Times New Roman"/>
          <w:w w:val="105"/>
          <w:szCs w:val="20"/>
          <w:lang w:eastAsia="en-US"/>
        </w:rPr>
        <w:t>согласия</w:t>
      </w:r>
      <w:r w:rsidRPr="0047157D">
        <w:rPr>
          <w:rFonts w:eastAsia="Cambria" w:cs="Times New Roman"/>
          <w:spacing w:val="14"/>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4"/>
          <w:w w:val="105"/>
          <w:szCs w:val="20"/>
          <w:lang w:eastAsia="en-US"/>
        </w:rPr>
        <w:t xml:space="preserve"> </w:t>
      </w:r>
      <w:r w:rsidRPr="0047157D">
        <w:rPr>
          <w:rFonts w:eastAsia="Cambria" w:cs="Times New Roman"/>
          <w:w w:val="105"/>
          <w:szCs w:val="20"/>
          <w:lang w:eastAsia="en-US"/>
        </w:rPr>
        <w:t>взаимодействия,</w:t>
      </w:r>
      <w:r w:rsidRPr="0047157D">
        <w:rPr>
          <w:rFonts w:eastAsia="Cambria" w:cs="Times New Roman"/>
          <w:spacing w:val="14"/>
          <w:w w:val="105"/>
          <w:szCs w:val="20"/>
          <w:lang w:eastAsia="en-US"/>
        </w:rPr>
        <w:t xml:space="preserve"> </w:t>
      </w:r>
      <w:r w:rsidRPr="0047157D">
        <w:rPr>
          <w:rFonts w:eastAsia="Cambria" w:cs="Times New Roman"/>
          <w:w w:val="105"/>
          <w:szCs w:val="20"/>
          <w:lang w:eastAsia="en-US"/>
        </w:rPr>
        <w:t>взаимопроникновения</w:t>
      </w:r>
      <w:r w:rsidR="004D4BE9" w:rsidRPr="0047157D">
        <w:rPr>
          <w:rFonts w:eastAsia="Cambria" w:cs="Times New Roman"/>
          <w:szCs w:val="20"/>
          <w:lang w:eastAsia="en-US"/>
        </w:rPr>
        <w:t xml:space="preserve"> </w:t>
      </w:r>
      <w:r w:rsidRPr="0047157D">
        <w:rPr>
          <w:rFonts w:eastAsia="Cambria" w:cs="Times New Roman"/>
          <w:w w:val="105"/>
          <w:szCs w:val="20"/>
          <w:lang w:eastAsia="en-US"/>
        </w:rPr>
        <w:t>и мирного сосуществования народов, религий, национальных</w:t>
      </w:r>
      <w:r w:rsidRPr="0047157D">
        <w:rPr>
          <w:rFonts w:eastAsia="Cambria" w:cs="Times New Roman"/>
          <w:spacing w:val="1"/>
          <w:w w:val="105"/>
          <w:szCs w:val="20"/>
          <w:lang w:eastAsia="en-US"/>
        </w:rPr>
        <w:t xml:space="preserve"> </w:t>
      </w:r>
      <w:r w:rsidRPr="0047157D">
        <w:rPr>
          <w:rFonts w:eastAsia="Cambria" w:cs="Times New Roman"/>
          <w:w w:val="110"/>
          <w:szCs w:val="20"/>
          <w:lang w:eastAsia="en-US"/>
        </w:rPr>
        <w:t>культур;</w:t>
      </w:r>
    </w:p>
    <w:p w:rsidR="00E82CE8" w:rsidRPr="0047157D" w:rsidRDefault="00E82CE8" w:rsidP="0047157D">
      <w:pPr>
        <w:widowControl w:val="0"/>
        <w:numPr>
          <w:ilvl w:val="0"/>
          <w:numId w:val="19"/>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10"/>
          <w:szCs w:val="20"/>
          <w:lang w:eastAsia="en-US"/>
        </w:rPr>
        <w:t>создание условий для становления у обучающихся мировоз-</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зрения на основе традиционных российских духовно-нрав-</w:t>
      </w:r>
      <w:r w:rsidRPr="0047157D">
        <w:rPr>
          <w:rFonts w:eastAsia="Cambria" w:cs="Times New Roman"/>
          <w:spacing w:val="1"/>
          <w:w w:val="110"/>
          <w:szCs w:val="20"/>
          <w:lang w:eastAsia="en-US"/>
        </w:rPr>
        <w:t xml:space="preserve"> </w:t>
      </w:r>
      <w:r w:rsidRPr="0047157D">
        <w:rPr>
          <w:rFonts w:eastAsia="Cambria" w:cs="Times New Roman"/>
          <w:spacing w:val="-1"/>
          <w:w w:val="110"/>
          <w:szCs w:val="20"/>
          <w:lang w:eastAsia="en-US"/>
        </w:rPr>
        <w:t>ственных</w:t>
      </w:r>
      <w:r w:rsidRPr="0047157D">
        <w:rPr>
          <w:rFonts w:eastAsia="Cambria" w:cs="Times New Roman"/>
          <w:spacing w:val="-11"/>
          <w:w w:val="110"/>
          <w:szCs w:val="20"/>
          <w:lang w:eastAsia="en-US"/>
        </w:rPr>
        <w:t xml:space="preserve"> </w:t>
      </w:r>
      <w:r w:rsidRPr="0047157D">
        <w:rPr>
          <w:rFonts w:eastAsia="Cambria" w:cs="Times New Roman"/>
          <w:spacing w:val="-1"/>
          <w:w w:val="110"/>
          <w:szCs w:val="20"/>
          <w:lang w:eastAsia="en-US"/>
        </w:rPr>
        <w:t>ценностей,</w:t>
      </w:r>
      <w:r w:rsidRPr="0047157D">
        <w:rPr>
          <w:rFonts w:eastAsia="Cambria" w:cs="Times New Roman"/>
          <w:spacing w:val="-10"/>
          <w:w w:val="110"/>
          <w:szCs w:val="20"/>
          <w:lang w:eastAsia="en-US"/>
        </w:rPr>
        <w:t xml:space="preserve"> </w:t>
      </w:r>
      <w:r w:rsidRPr="0047157D">
        <w:rPr>
          <w:rFonts w:eastAsia="Cambria" w:cs="Times New Roman"/>
          <w:w w:val="110"/>
          <w:szCs w:val="20"/>
          <w:lang w:eastAsia="en-US"/>
        </w:rPr>
        <w:t>ведущих</w:t>
      </w:r>
      <w:r w:rsidRPr="0047157D">
        <w:rPr>
          <w:rFonts w:eastAsia="Cambria" w:cs="Times New Roman"/>
          <w:spacing w:val="-10"/>
          <w:w w:val="110"/>
          <w:szCs w:val="20"/>
          <w:lang w:eastAsia="en-US"/>
        </w:rPr>
        <w:t xml:space="preserve"> </w:t>
      </w:r>
      <w:r w:rsidRPr="0047157D">
        <w:rPr>
          <w:rFonts w:eastAsia="Cambria" w:cs="Times New Roman"/>
          <w:w w:val="110"/>
          <w:szCs w:val="20"/>
          <w:lang w:eastAsia="en-US"/>
        </w:rPr>
        <w:t>к</w:t>
      </w:r>
      <w:r w:rsidRPr="0047157D">
        <w:rPr>
          <w:rFonts w:eastAsia="Cambria" w:cs="Times New Roman"/>
          <w:spacing w:val="-10"/>
          <w:w w:val="110"/>
          <w:szCs w:val="20"/>
          <w:lang w:eastAsia="en-US"/>
        </w:rPr>
        <w:t xml:space="preserve"> </w:t>
      </w:r>
      <w:r w:rsidRPr="0047157D">
        <w:rPr>
          <w:rFonts w:eastAsia="Cambria" w:cs="Times New Roman"/>
          <w:w w:val="110"/>
          <w:szCs w:val="20"/>
          <w:lang w:eastAsia="en-US"/>
        </w:rPr>
        <w:t>осознанию</w:t>
      </w:r>
      <w:r w:rsidRPr="0047157D">
        <w:rPr>
          <w:rFonts w:eastAsia="Cambria" w:cs="Times New Roman"/>
          <w:spacing w:val="-10"/>
          <w:w w:val="110"/>
          <w:szCs w:val="20"/>
          <w:lang w:eastAsia="en-US"/>
        </w:rPr>
        <w:t xml:space="preserve"> </w:t>
      </w:r>
      <w:r w:rsidRPr="0047157D">
        <w:rPr>
          <w:rFonts w:eastAsia="Cambria" w:cs="Times New Roman"/>
          <w:w w:val="110"/>
          <w:szCs w:val="20"/>
          <w:lang w:eastAsia="en-US"/>
        </w:rPr>
        <w:t>своей</w:t>
      </w:r>
      <w:r w:rsidRPr="0047157D">
        <w:rPr>
          <w:rFonts w:eastAsia="Cambria" w:cs="Times New Roman"/>
          <w:spacing w:val="-10"/>
          <w:w w:val="110"/>
          <w:szCs w:val="20"/>
          <w:lang w:eastAsia="en-US"/>
        </w:rPr>
        <w:t xml:space="preserve"> </w:t>
      </w:r>
      <w:r w:rsidRPr="0047157D">
        <w:rPr>
          <w:rFonts w:eastAsia="Cambria" w:cs="Times New Roman"/>
          <w:w w:val="110"/>
          <w:szCs w:val="20"/>
          <w:lang w:eastAsia="en-US"/>
        </w:rPr>
        <w:t>принадлеж-</w:t>
      </w:r>
      <w:r w:rsidRPr="0047157D">
        <w:rPr>
          <w:rFonts w:eastAsia="Cambria" w:cs="Times New Roman"/>
          <w:spacing w:val="-46"/>
          <w:w w:val="110"/>
          <w:szCs w:val="20"/>
          <w:lang w:eastAsia="en-US"/>
        </w:rPr>
        <w:t xml:space="preserve"> </w:t>
      </w:r>
      <w:r w:rsidRPr="0047157D">
        <w:rPr>
          <w:rFonts w:eastAsia="Cambria" w:cs="Times New Roman"/>
          <w:w w:val="105"/>
          <w:szCs w:val="20"/>
          <w:lang w:eastAsia="en-US"/>
        </w:rPr>
        <w:t>ности</w:t>
      </w:r>
      <w:r w:rsidRPr="0047157D">
        <w:rPr>
          <w:rFonts w:eastAsia="Cambria" w:cs="Times New Roman"/>
          <w:spacing w:val="37"/>
          <w:w w:val="105"/>
          <w:szCs w:val="20"/>
          <w:lang w:eastAsia="en-US"/>
        </w:rPr>
        <w:t xml:space="preserve"> </w:t>
      </w:r>
      <w:r w:rsidRPr="0047157D">
        <w:rPr>
          <w:rFonts w:eastAsia="Cambria" w:cs="Times New Roman"/>
          <w:w w:val="105"/>
          <w:szCs w:val="20"/>
          <w:lang w:eastAsia="en-US"/>
        </w:rPr>
        <w:t>к</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многонациональному</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народу</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Российской</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Федерации;</w:t>
      </w:r>
    </w:p>
    <w:p w:rsidR="00E82CE8" w:rsidRPr="0047157D" w:rsidRDefault="00E82CE8" w:rsidP="0047157D">
      <w:pPr>
        <w:widowControl w:val="0"/>
        <w:numPr>
          <w:ilvl w:val="0"/>
          <w:numId w:val="19"/>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10"/>
          <w:szCs w:val="20"/>
          <w:lang w:eastAsia="en-US"/>
        </w:rPr>
        <w:t>формирование и сохране</w:t>
      </w:r>
      <w:r w:rsidR="007A78C8" w:rsidRPr="0047157D">
        <w:rPr>
          <w:rFonts w:eastAsia="Cambria" w:cs="Times New Roman"/>
          <w:w w:val="110"/>
          <w:szCs w:val="20"/>
          <w:lang w:eastAsia="en-US"/>
        </w:rPr>
        <w:t>ние уважения к ценностям и убеж</w:t>
      </w:r>
      <w:r w:rsidRPr="0047157D">
        <w:rPr>
          <w:rFonts w:eastAsia="Cambria" w:cs="Times New Roman"/>
          <w:w w:val="105"/>
          <w:szCs w:val="20"/>
          <w:lang w:eastAsia="en-US"/>
        </w:rPr>
        <w:t>дениям представителей ра</w:t>
      </w:r>
      <w:r w:rsidR="007A78C8" w:rsidRPr="0047157D">
        <w:rPr>
          <w:rFonts w:eastAsia="Cambria" w:cs="Times New Roman"/>
          <w:w w:val="105"/>
          <w:szCs w:val="20"/>
          <w:lang w:eastAsia="en-US"/>
        </w:rPr>
        <w:t>зных национальностей и вероиспо</w:t>
      </w:r>
      <w:r w:rsidRPr="0047157D">
        <w:rPr>
          <w:rFonts w:eastAsia="Cambria" w:cs="Times New Roman"/>
          <w:w w:val="110"/>
          <w:szCs w:val="20"/>
          <w:lang w:eastAsia="en-US"/>
        </w:rPr>
        <w:t>веданий, а также способности к диалогу с представителями</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других</w:t>
      </w:r>
      <w:r w:rsidRPr="0047157D">
        <w:rPr>
          <w:rFonts w:eastAsia="Cambria" w:cs="Times New Roman"/>
          <w:spacing w:val="21"/>
          <w:w w:val="110"/>
          <w:szCs w:val="20"/>
          <w:lang w:eastAsia="en-US"/>
        </w:rPr>
        <w:t xml:space="preserve"> </w:t>
      </w:r>
      <w:r w:rsidRPr="0047157D">
        <w:rPr>
          <w:rFonts w:eastAsia="Cambria" w:cs="Times New Roman"/>
          <w:w w:val="110"/>
          <w:szCs w:val="20"/>
          <w:lang w:eastAsia="en-US"/>
        </w:rPr>
        <w:t>культур</w:t>
      </w:r>
      <w:r w:rsidRPr="0047157D">
        <w:rPr>
          <w:rFonts w:eastAsia="Cambria" w:cs="Times New Roman"/>
          <w:spacing w:val="21"/>
          <w:w w:val="110"/>
          <w:szCs w:val="20"/>
          <w:lang w:eastAsia="en-US"/>
        </w:rPr>
        <w:t xml:space="preserve"> </w:t>
      </w:r>
      <w:r w:rsidRPr="0047157D">
        <w:rPr>
          <w:rFonts w:eastAsia="Cambria" w:cs="Times New Roman"/>
          <w:w w:val="110"/>
          <w:szCs w:val="20"/>
          <w:lang w:eastAsia="en-US"/>
        </w:rPr>
        <w:t>и</w:t>
      </w:r>
      <w:r w:rsidRPr="0047157D">
        <w:rPr>
          <w:rFonts w:eastAsia="Cambria" w:cs="Times New Roman"/>
          <w:spacing w:val="21"/>
          <w:w w:val="110"/>
          <w:szCs w:val="20"/>
          <w:lang w:eastAsia="en-US"/>
        </w:rPr>
        <w:t xml:space="preserve"> </w:t>
      </w:r>
      <w:r w:rsidRPr="0047157D">
        <w:rPr>
          <w:rFonts w:eastAsia="Cambria" w:cs="Times New Roman"/>
          <w:w w:val="110"/>
          <w:szCs w:val="20"/>
          <w:lang w:eastAsia="en-US"/>
        </w:rPr>
        <w:t>мировоззрений;</w:t>
      </w:r>
    </w:p>
    <w:p w:rsidR="00E82CE8" w:rsidRPr="0047157D" w:rsidRDefault="00E82CE8" w:rsidP="0047157D">
      <w:pPr>
        <w:widowControl w:val="0"/>
        <w:numPr>
          <w:ilvl w:val="0"/>
          <w:numId w:val="19"/>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идентификация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собственной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личности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полноправного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субъекта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культурного,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исторического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цивилизац</w:t>
      </w:r>
      <w:r w:rsidRPr="0047157D">
        <w:rPr>
          <w:rFonts w:eastAsia="Cambria" w:cs="Times New Roman"/>
          <w:w w:val="105"/>
          <w:szCs w:val="20"/>
          <w:lang w:eastAsia="en-US"/>
        </w:rPr>
        <w:t>и</w:t>
      </w:r>
      <w:r w:rsidRPr="0047157D">
        <w:rPr>
          <w:rFonts w:eastAsia="Cambria" w:cs="Times New Roman"/>
          <w:w w:val="105"/>
          <w:szCs w:val="20"/>
          <w:lang w:eastAsia="en-US"/>
        </w:rPr>
        <w:t>онного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развития</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страны.</w:t>
      </w:r>
    </w:p>
    <w:p w:rsidR="00E82CE8"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w w:val="110"/>
          <w:szCs w:val="20"/>
          <w:lang w:eastAsia="en-US"/>
        </w:rPr>
        <w:t>Цели</w:t>
      </w:r>
      <w:r w:rsidRPr="0047157D">
        <w:rPr>
          <w:rFonts w:eastAsia="Cambria" w:cs="Times New Roman"/>
          <w:spacing w:val="4"/>
          <w:w w:val="110"/>
          <w:szCs w:val="20"/>
          <w:lang w:eastAsia="en-US"/>
        </w:rPr>
        <w:t xml:space="preserve"> </w:t>
      </w:r>
      <w:r w:rsidRPr="0047157D">
        <w:rPr>
          <w:rFonts w:eastAsia="Cambria" w:cs="Times New Roman"/>
          <w:w w:val="110"/>
          <w:szCs w:val="20"/>
          <w:lang w:eastAsia="en-US"/>
        </w:rPr>
        <w:t>курса</w:t>
      </w:r>
      <w:r w:rsidRPr="0047157D">
        <w:rPr>
          <w:rFonts w:eastAsia="Cambria" w:cs="Times New Roman"/>
          <w:spacing w:val="4"/>
          <w:w w:val="110"/>
          <w:szCs w:val="20"/>
          <w:lang w:eastAsia="en-US"/>
        </w:rPr>
        <w:t xml:space="preserve"> </w:t>
      </w:r>
      <w:r w:rsidRPr="0047157D">
        <w:rPr>
          <w:rFonts w:eastAsia="Cambria" w:cs="Times New Roman"/>
          <w:w w:val="110"/>
          <w:szCs w:val="20"/>
          <w:lang w:eastAsia="en-US"/>
        </w:rPr>
        <w:t>определяют</w:t>
      </w:r>
      <w:r w:rsidRPr="0047157D">
        <w:rPr>
          <w:rFonts w:eastAsia="Cambria" w:cs="Times New Roman"/>
          <w:spacing w:val="4"/>
          <w:w w:val="110"/>
          <w:szCs w:val="20"/>
          <w:lang w:eastAsia="en-US"/>
        </w:rPr>
        <w:t xml:space="preserve"> </w:t>
      </w:r>
      <w:r w:rsidRPr="0047157D">
        <w:rPr>
          <w:rFonts w:eastAsia="Cambria" w:cs="Times New Roman"/>
          <w:w w:val="110"/>
          <w:szCs w:val="20"/>
          <w:lang w:eastAsia="en-US"/>
        </w:rPr>
        <w:t>следующие</w:t>
      </w:r>
      <w:r w:rsidRPr="0047157D">
        <w:rPr>
          <w:rFonts w:eastAsia="Cambria" w:cs="Times New Roman"/>
          <w:spacing w:val="5"/>
          <w:w w:val="110"/>
          <w:szCs w:val="20"/>
          <w:lang w:eastAsia="en-US"/>
        </w:rPr>
        <w:t xml:space="preserve"> </w:t>
      </w:r>
      <w:r w:rsidRPr="0047157D">
        <w:rPr>
          <w:rFonts w:eastAsia="Cambria" w:cs="Times New Roman"/>
          <w:b/>
          <w:w w:val="110"/>
          <w:szCs w:val="20"/>
          <w:lang w:eastAsia="en-US"/>
        </w:rPr>
        <w:t>задачи</w:t>
      </w:r>
      <w:r w:rsidRPr="0047157D">
        <w:rPr>
          <w:rFonts w:eastAsia="Cambria" w:cs="Times New Roman"/>
          <w:w w:val="110"/>
          <w:szCs w:val="20"/>
          <w:lang w:eastAsia="en-US"/>
        </w:rPr>
        <w:t>:</w:t>
      </w:r>
    </w:p>
    <w:p w:rsidR="00E82CE8" w:rsidRPr="0047157D" w:rsidRDefault="00E82CE8" w:rsidP="0047157D">
      <w:pPr>
        <w:widowControl w:val="0"/>
        <w:numPr>
          <w:ilvl w:val="0"/>
          <w:numId w:val="19"/>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овладение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предметными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компетенциями,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имеющими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преи-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мущественное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значение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для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формирования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гра</w:t>
      </w:r>
      <w:r w:rsidRPr="0047157D">
        <w:rPr>
          <w:rFonts w:eastAsia="Cambria" w:cs="Times New Roman"/>
          <w:w w:val="105"/>
          <w:szCs w:val="20"/>
          <w:lang w:eastAsia="en-US"/>
        </w:rPr>
        <w:t>ж</w:t>
      </w:r>
      <w:r w:rsidRPr="0047157D">
        <w:rPr>
          <w:rFonts w:eastAsia="Cambria" w:cs="Times New Roman"/>
          <w:w w:val="105"/>
          <w:szCs w:val="20"/>
          <w:lang w:eastAsia="en-US"/>
        </w:rPr>
        <w:t>данской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идентичности</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обучающегося;</w:t>
      </w:r>
    </w:p>
    <w:p w:rsidR="00E82CE8" w:rsidRPr="0047157D" w:rsidRDefault="00E82CE8" w:rsidP="0047157D">
      <w:pPr>
        <w:widowControl w:val="0"/>
        <w:numPr>
          <w:ilvl w:val="0"/>
          <w:numId w:val="19"/>
        </w:numPr>
        <w:tabs>
          <w:tab w:val="left" w:pos="359"/>
        </w:tabs>
        <w:autoSpaceDE w:val="0"/>
        <w:autoSpaceDN w:val="0"/>
        <w:spacing w:after="0" w:line="240" w:lineRule="auto"/>
        <w:ind w:right="115"/>
        <w:rPr>
          <w:rFonts w:eastAsia="Cambria" w:cs="Times New Roman"/>
          <w:szCs w:val="20"/>
          <w:lang w:eastAsia="en-US"/>
        </w:rPr>
      </w:pPr>
      <w:r w:rsidRPr="0047157D">
        <w:rPr>
          <w:rFonts w:eastAsia="Cambria" w:cs="Times New Roman"/>
          <w:w w:val="105"/>
          <w:szCs w:val="20"/>
          <w:lang w:eastAsia="en-US"/>
        </w:rPr>
        <w:t xml:space="preserve">приобретение и усвоение </w:t>
      </w:r>
      <w:r w:rsidR="007A78C8" w:rsidRPr="0047157D">
        <w:rPr>
          <w:rFonts w:eastAsia="Cambria" w:cs="Times New Roman"/>
          <w:w w:val="105"/>
          <w:szCs w:val="20"/>
          <w:lang w:eastAsia="en-US"/>
        </w:rPr>
        <w:t>знаний о нормах общественной мо</w:t>
      </w:r>
      <w:r w:rsidRPr="0047157D">
        <w:rPr>
          <w:rFonts w:eastAsia="Cambria" w:cs="Times New Roman"/>
          <w:w w:val="105"/>
          <w:szCs w:val="20"/>
          <w:lang w:eastAsia="en-US"/>
        </w:rPr>
        <w:t>рали и нравственности ка</w:t>
      </w:r>
      <w:r w:rsidR="007A78C8" w:rsidRPr="0047157D">
        <w:rPr>
          <w:rFonts w:eastAsia="Cambria" w:cs="Times New Roman"/>
          <w:w w:val="105"/>
          <w:szCs w:val="20"/>
          <w:lang w:eastAsia="en-US"/>
        </w:rPr>
        <w:t>к основополагающих эл</w:t>
      </w:r>
      <w:r w:rsidR="007A78C8" w:rsidRPr="0047157D">
        <w:rPr>
          <w:rFonts w:eastAsia="Cambria" w:cs="Times New Roman"/>
          <w:w w:val="105"/>
          <w:szCs w:val="20"/>
          <w:lang w:eastAsia="en-US"/>
        </w:rPr>
        <w:t>е</w:t>
      </w:r>
      <w:r w:rsidR="007A78C8" w:rsidRPr="0047157D">
        <w:rPr>
          <w:rFonts w:eastAsia="Cambria" w:cs="Times New Roman"/>
          <w:w w:val="105"/>
          <w:szCs w:val="20"/>
          <w:lang w:eastAsia="en-US"/>
        </w:rPr>
        <w:t>ментах ду</w:t>
      </w:r>
      <w:r w:rsidRPr="0047157D">
        <w:rPr>
          <w:rFonts w:eastAsia="Cambria" w:cs="Times New Roman"/>
          <w:w w:val="105"/>
          <w:szCs w:val="20"/>
          <w:lang w:eastAsia="en-US"/>
        </w:rPr>
        <w:t>ховной</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культуры</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современного</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общества;</w:t>
      </w:r>
    </w:p>
    <w:p w:rsidR="00E82CE8" w:rsidRPr="0047157D" w:rsidRDefault="00E82CE8" w:rsidP="0047157D">
      <w:pPr>
        <w:widowControl w:val="0"/>
        <w:numPr>
          <w:ilvl w:val="0"/>
          <w:numId w:val="19"/>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развитие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представлений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значении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духовно-нравственных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ценностей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нравственных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норм</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для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достойной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жизни</w:t>
      </w:r>
      <w:r w:rsidRPr="0047157D">
        <w:rPr>
          <w:rFonts w:eastAsia="Cambria" w:cs="Times New Roman"/>
          <w:spacing w:val="1"/>
          <w:w w:val="105"/>
          <w:szCs w:val="20"/>
          <w:lang w:eastAsia="en-US"/>
        </w:rPr>
        <w:t xml:space="preserve"> </w:t>
      </w:r>
      <w:r w:rsidR="007A78C8" w:rsidRPr="0047157D">
        <w:rPr>
          <w:rFonts w:eastAsia="Cambria" w:cs="Times New Roman"/>
          <w:w w:val="105"/>
          <w:szCs w:val="20"/>
          <w:lang w:eastAsia="en-US"/>
        </w:rPr>
        <w:t>лич</w:t>
      </w:r>
      <w:r w:rsidRPr="0047157D">
        <w:rPr>
          <w:rFonts w:eastAsia="Cambria" w:cs="Times New Roman"/>
          <w:w w:val="105"/>
          <w:szCs w:val="20"/>
          <w:lang w:eastAsia="en-US"/>
        </w:rPr>
        <w:t>ности, семьи, общества, от</w:t>
      </w:r>
      <w:r w:rsidR="007A78C8" w:rsidRPr="0047157D">
        <w:rPr>
          <w:rFonts w:eastAsia="Cambria" w:cs="Times New Roman"/>
          <w:w w:val="105"/>
          <w:szCs w:val="20"/>
          <w:lang w:eastAsia="en-US"/>
        </w:rPr>
        <w:t>ветственного отношения к будуще</w:t>
      </w:r>
      <w:r w:rsidRPr="0047157D">
        <w:rPr>
          <w:rFonts w:eastAsia="Cambria" w:cs="Times New Roman"/>
          <w:w w:val="105"/>
          <w:szCs w:val="20"/>
          <w:lang w:eastAsia="en-US"/>
        </w:rPr>
        <w:t>му</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отцовству</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м</w:t>
      </w:r>
      <w:r w:rsidR="007A78C8" w:rsidRPr="0047157D">
        <w:rPr>
          <w:rFonts w:eastAsia="Cambria" w:cs="Times New Roman"/>
          <w:w w:val="105"/>
          <w:szCs w:val="20"/>
          <w:lang w:eastAsia="en-US"/>
        </w:rPr>
        <w:t>а</w:t>
      </w:r>
      <w:r w:rsidRPr="0047157D">
        <w:rPr>
          <w:rFonts w:eastAsia="Cambria" w:cs="Times New Roman"/>
          <w:w w:val="105"/>
          <w:szCs w:val="20"/>
          <w:lang w:eastAsia="en-US"/>
        </w:rPr>
        <w:t>теринству;</w:t>
      </w:r>
    </w:p>
    <w:p w:rsidR="00E82CE8" w:rsidRPr="0047157D" w:rsidRDefault="00E82CE8" w:rsidP="0047157D">
      <w:pPr>
        <w:widowControl w:val="0"/>
        <w:numPr>
          <w:ilvl w:val="0"/>
          <w:numId w:val="19"/>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становление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компетенций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межкультурного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взаимодействия</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способности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готовности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вести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межличностный,</w:t>
      </w:r>
      <w:r w:rsidRPr="0047157D">
        <w:rPr>
          <w:rFonts w:eastAsia="Cambria" w:cs="Times New Roman"/>
          <w:spacing w:val="1"/>
          <w:w w:val="105"/>
          <w:szCs w:val="20"/>
          <w:lang w:eastAsia="en-US"/>
        </w:rPr>
        <w:t xml:space="preserve"> </w:t>
      </w:r>
      <w:r w:rsidR="007A78C8" w:rsidRPr="0047157D">
        <w:rPr>
          <w:rFonts w:eastAsia="Cambria" w:cs="Times New Roman"/>
          <w:w w:val="105"/>
          <w:szCs w:val="20"/>
          <w:lang w:eastAsia="en-US"/>
        </w:rPr>
        <w:t>меж</w:t>
      </w:r>
      <w:r w:rsidRPr="0047157D">
        <w:rPr>
          <w:rFonts w:eastAsia="Cambria" w:cs="Times New Roman"/>
          <w:w w:val="105"/>
          <w:szCs w:val="20"/>
          <w:lang w:eastAsia="en-US"/>
        </w:rPr>
        <w:t>культурный,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межконфессиональный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диалог</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осознании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сохранении</w:t>
      </w:r>
      <w:r w:rsidRPr="0047157D">
        <w:rPr>
          <w:rFonts w:eastAsia="Cambria" w:cs="Times New Roman"/>
          <w:spacing w:val="29"/>
          <w:w w:val="105"/>
          <w:szCs w:val="20"/>
          <w:lang w:eastAsia="en-US"/>
        </w:rPr>
        <w:t xml:space="preserve"> </w:t>
      </w:r>
      <w:r w:rsidRPr="0047157D">
        <w:rPr>
          <w:rFonts w:eastAsia="Cambria" w:cs="Times New Roman"/>
          <w:w w:val="105"/>
          <w:szCs w:val="20"/>
          <w:lang w:eastAsia="en-US"/>
        </w:rPr>
        <w:t>собственной</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культурной</w:t>
      </w:r>
      <w:r w:rsidRPr="0047157D">
        <w:rPr>
          <w:rFonts w:eastAsia="Cambria" w:cs="Times New Roman"/>
          <w:spacing w:val="29"/>
          <w:w w:val="105"/>
          <w:szCs w:val="20"/>
          <w:lang w:eastAsia="en-US"/>
        </w:rPr>
        <w:t xml:space="preserve"> </w:t>
      </w:r>
      <w:r w:rsidRPr="0047157D">
        <w:rPr>
          <w:rFonts w:eastAsia="Cambria" w:cs="Times New Roman"/>
          <w:w w:val="105"/>
          <w:szCs w:val="20"/>
          <w:lang w:eastAsia="en-US"/>
        </w:rPr>
        <w:t>иденти</w:t>
      </w:r>
      <w:r w:rsidRPr="0047157D">
        <w:rPr>
          <w:rFonts w:eastAsia="Cambria" w:cs="Times New Roman"/>
          <w:w w:val="105"/>
          <w:szCs w:val="20"/>
          <w:lang w:eastAsia="en-US"/>
        </w:rPr>
        <w:t>ч</w:t>
      </w:r>
      <w:r w:rsidRPr="0047157D">
        <w:rPr>
          <w:rFonts w:eastAsia="Cambria" w:cs="Times New Roman"/>
          <w:w w:val="105"/>
          <w:szCs w:val="20"/>
          <w:lang w:eastAsia="en-US"/>
        </w:rPr>
        <w:t>ности;</w:t>
      </w:r>
    </w:p>
    <w:p w:rsidR="00E82CE8" w:rsidRPr="0047157D" w:rsidRDefault="00E82CE8" w:rsidP="0047157D">
      <w:pPr>
        <w:widowControl w:val="0"/>
        <w:numPr>
          <w:ilvl w:val="0"/>
          <w:numId w:val="19"/>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формирование основ научного мышления обучающихся через</w:t>
      </w:r>
      <w:r w:rsidRPr="0047157D">
        <w:rPr>
          <w:rFonts w:eastAsia="Cambria" w:cs="Times New Roman"/>
          <w:spacing w:val="1"/>
          <w:w w:val="105"/>
          <w:szCs w:val="20"/>
          <w:lang w:eastAsia="en-US"/>
        </w:rPr>
        <w:t xml:space="preserve"> </w:t>
      </w:r>
      <w:r w:rsidRPr="0047157D">
        <w:rPr>
          <w:rFonts w:eastAsia="Cambria" w:cs="Times New Roman"/>
          <w:w w:val="110"/>
          <w:szCs w:val="20"/>
          <w:lang w:eastAsia="en-US"/>
        </w:rPr>
        <w:t>систематизацию</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знаний</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и</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представлений,</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п</w:t>
      </w:r>
      <w:r w:rsidRPr="0047157D">
        <w:rPr>
          <w:rFonts w:eastAsia="Cambria" w:cs="Times New Roman"/>
          <w:w w:val="110"/>
          <w:szCs w:val="20"/>
          <w:lang w:eastAsia="en-US"/>
        </w:rPr>
        <w:t>о</w:t>
      </w:r>
      <w:r w:rsidRPr="0047157D">
        <w:rPr>
          <w:rFonts w:eastAsia="Cambria" w:cs="Times New Roman"/>
          <w:w w:val="110"/>
          <w:szCs w:val="20"/>
          <w:lang w:eastAsia="en-US"/>
        </w:rPr>
        <w:t>лученных</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на</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уроках</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литературы,</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истории,</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изобразительного</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искусства,</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музыки;</w:t>
      </w:r>
    </w:p>
    <w:p w:rsidR="00E82CE8" w:rsidRPr="0047157D" w:rsidRDefault="00E82CE8" w:rsidP="0047157D">
      <w:pPr>
        <w:widowControl w:val="0"/>
        <w:numPr>
          <w:ilvl w:val="0"/>
          <w:numId w:val="19"/>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обучение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рефлексии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собственного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поведения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оценке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пове-</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дения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окружающих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через</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развитие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навыков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обо</w:t>
      </w:r>
      <w:r w:rsidRPr="0047157D">
        <w:rPr>
          <w:rFonts w:eastAsia="Cambria" w:cs="Times New Roman"/>
          <w:w w:val="105"/>
          <w:szCs w:val="20"/>
          <w:lang w:eastAsia="en-US"/>
        </w:rPr>
        <w:t>с</w:t>
      </w:r>
      <w:r w:rsidRPr="0047157D">
        <w:rPr>
          <w:rFonts w:eastAsia="Cambria" w:cs="Times New Roman"/>
          <w:w w:val="105"/>
          <w:szCs w:val="20"/>
          <w:lang w:eastAsia="en-US"/>
        </w:rPr>
        <w:t>нованных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нравственных</w:t>
      </w:r>
      <w:r w:rsidRPr="0047157D">
        <w:rPr>
          <w:rFonts w:eastAsia="Cambria" w:cs="Times New Roman"/>
          <w:spacing w:val="28"/>
          <w:w w:val="105"/>
          <w:szCs w:val="20"/>
          <w:lang w:eastAsia="en-US"/>
        </w:rPr>
        <w:t xml:space="preserve"> </w:t>
      </w:r>
      <w:r w:rsidRPr="0047157D">
        <w:rPr>
          <w:rFonts w:eastAsia="Cambria" w:cs="Times New Roman"/>
          <w:w w:val="105"/>
          <w:szCs w:val="20"/>
          <w:lang w:eastAsia="en-US"/>
        </w:rPr>
        <w:t>суждений,</w:t>
      </w:r>
      <w:r w:rsidRPr="0047157D">
        <w:rPr>
          <w:rFonts w:eastAsia="Cambria" w:cs="Times New Roman"/>
          <w:spacing w:val="29"/>
          <w:w w:val="105"/>
          <w:szCs w:val="20"/>
          <w:lang w:eastAsia="en-US"/>
        </w:rPr>
        <w:t xml:space="preserve"> </w:t>
      </w:r>
      <w:r w:rsidRPr="0047157D">
        <w:rPr>
          <w:rFonts w:eastAsia="Cambria" w:cs="Times New Roman"/>
          <w:w w:val="105"/>
          <w:szCs w:val="20"/>
          <w:lang w:eastAsia="en-US"/>
        </w:rPr>
        <w:t>оценок</w:t>
      </w:r>
      <w:r w:rsidRPr="0047157D">
        <w:rPr>
          <w:rFonts w:eastAsia="Cambria" w:cs="Times New Roman"/>
          <w:spacing w:val="28"/>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29"/>
          <w:w w:val="105"/>
          <w:szCs w:val="20"/>
          <w:lang w:eastAsia="en-US"/>
        </w:rPr>
        <w:t xml:space="preserve"> </w:t>
      </w:r>
      <w:r w:rsidRPr="0047157D">
        <w:rPr>
          <w:rFonts w:eastAsia="Cambria" w:cs="Times New Roman"/>
          <w:w w:val="105"/>
          <w:szCs w:val="20"/>
          <w:lang w:eastAsia="en-US"/>
        </w:rPr>
        <w:t>выводов;</w:t>
      </w:r>
    </w:p>
    <w:p w:rsidR="00E82CE8" w:rsidRPr="0047157D" w:rsidRDefault="00E82CE8" w:rsidP="0047157D">
      <w:pPr>
        <w:widowControl w:val="0"/>
        <w:numPr>
          <w:ilvl w:val="0"/>
          <w:numId w:val="19"/>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воспитание уважительного и бережного отношения к исто</w:t>
      </w:r>
      <w:r w:rsidR="007A78C8" w:rsidRPr="0047157D">
        <w:rPr>
          <w:rFonts w:eastAsia="Cambria" w:cs="Times New Roman"/>
          <w:w w:val="105"/>
          <w:szCs w:val="20"/>
          <w:lang w:eastAsia="en-US"/>
        </w:rPr>
        <w:t>ри</w:t>
      </w:r>
      <w:r w:rsidRPr="0047157D">
        <w:rPr>
          <w:rFonts w:eastAsia="Cambria" w:cs="Times New Roman"/>
          <w:w w:val="110"/>
          <w:szCs w:val="20"/>
          <w:lang w:eastAsia="en-US"/>
        </w:rPr>
        <w:t>ческому,</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религиозному</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и</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культурному</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наследию</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народов</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России;</w:t>
      </w:r>
    </w:p>
    <w:p w:rsidR="00E82CE8" w:rsidRPr="0047157D" w:rsidRDefault="00E82CE8" w:rsidP="0047157D">
      <w:pPr>
        <w:widowControl w:val="0"/>
        <w:numPr>
          <w:ilvl w:val="0"/>
          <w:numId w:val="19"/>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содействие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осознанному</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формированию</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мировоззренческих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ориентиров,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основанных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приоритете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традиц</w:t>
      </w:r>
      <w:r w:rsidRPr="0047157D">
        <w:rPr>
          <w:rFonts w:eastAsia="Cambria" w:cs="Times New Roman"/>
          <w:w w:val="105"/>
          <w:szCs w:val="20"/>
          <w:lang w:eastAsia="en-US"/>
        </w:rPr>
        <w:t>и</w:t>
      </w:r>
      <w:r w:rsidRPr="0047157D">
        <w:rPr>
          <w:rFonts w:eastAsia="Cambria" w:cs="Times New Roman"/>
          <w:w w:val="105"/>
          <w:szCs w:val="20"/>
          <w:lang w:eastAsia="en-US"/>
        </w:rPr>
        <w:t>онных</w:t>
      </w:r>
      <w:r w:rsidRPr="0047157D">
        <w:rPr>
          <w:rFonts w:eastAsia="Cambria" w:cs="Times New Roman"/>
          <w:spacing w:val="1"/>
          <w:w w:val="105"/>
          <w:szCs w:val="20"/>
          <w:lang w:eastAsia="en-US"/>
        </w:rPr>
        <w:t xml:space="preserve"> </w:t>
      </w:r>
      <w:r w:rsidR="007A78C8" w:rsidRPr="0047157D">
        <w:rPr>
          <w:rFonts w:eastAsia="Cambria" w:cs="Times New Roman"/>
          <w:w w:val="105"/>
          <w:szCs w:val="20"/>
          <w:lang w:eastAsia="en-US"/>
        </w:rPr>
        <w:t>рос</w:t>
      </w:r>
      <w:r w:rsidRPr="0047157D">
        <w:rPr>
          <w:rFonts w:eastAsia="Cambria" w:cs="Times New Roman"/>
          <w:w w:val="105"/>
          <w:szCs w:val="20"/>
          <w:lang w:eastAsia="en-US"/>
        </w:rPr>
        <w:t>сийских</w:t>
      </w:r>
      <w:r w:rsidRPr="0047157D">
        <w:rPr>
          <w:rFonts w:eastAsia="Cambria" w:cs="Times New Roman"/>
          <w:spacing w:val="28"/>
          <w:w w:val="105"/>
          <w:szCs w:val="20"/>
          <w:lang w:eastAsia="en-US"/>
        </w:rPr>
        <w:t xml:space="preserve"> </w:t>
      </w:r>
      <w:r w:rsidRPr="0047157D">
        <w:rPr>
          <w:rFonts w:eastAsia="Cambria" w:cs="Times New Roman"/>
          <w:w w:val="105"/>
          <w:szCs w:val="20"/>
          <w:lang w:eastAsia="en-US"/>
        </w:rPr>
        <w:t>духовно-нравственных</w:t>
      </w:r>
      <w:r w:rsidRPr="0047157D">
        <w:rPr>
          <w:rFonts w:eastAsia="Cambria" w:cs="Times New Roman"/>
          <w:spacing w:val="29"/>
          <w:w w:val="105"/>
          <w:szCs w:val="20"/>
          <w:lang w:eastAsia="en-US"/>
        </w:rPr>
        <w:t xml:space="preserve"> </w:t>
      </w:r>
      <w:r w:rsidRPr="0047157D">
        <w:rPr>
          <w:rFonts w:eastAsia="Cambria" w:cs="Times New Roman"/>
          <w:w w:val="105"/>
          <w:szCs w:val="20"/>
          <w:lang w:eastAsia="en-US"/>
        </w:rPr>
        <w:t>ценностей;</w:t>
      </w:r>
    </w:p>
    <w:p w:rsidR="00E82CE8" w:rsidRPr="0047157D" w:rsidRDefault="00E82CE8" w:rsidP="0047157D">
      <w:pPr>
        <w:widowControl w:val="0"/>
        <w:numPr>
          <w:ilvl w:val="0"/>
          <w:numId w:val="19"/>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формирование патриотизм</w:t>
      </w:r>
      <w:r w:rsidR="007A78C8" w:rsidRPr="0047157D">
        <w:rPr>
          <w:rFonts w:eastAsia="Cambria" w:cs="Times New Roman"/>
          <w:w w:val="105"/>
          <w:szCs w:val="20"/>
          <w:lang w:eastAsia="en-US"/>
        </w:rPr>
        <w:t>а как формы гражданского самосо</w:t>
      </w:r>
      <w:r w:rsidRPr="0047157D">
        <w:rPr>
          <w:rFonts w:eastAsia="Cambria" w:cs="Times New Roman"/>
          <w:w w:val="105"/>
          <w:szCs w:val="20"/>
          <w:lang w:eastAsia="en-US"/>
        </w:rPr>
        <w:t>знания</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через</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понимание</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роли</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личности</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истории</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куль</w:t>
      </w:r>
      <w:r w:rsidR="004D4BE9" w:rsidRPr="0047157D">
        <w:rPr>
          <w:rFonts w:eastAsia="Cambria" w:cs="Times New Roman"/>
          <w:w w:val="105"/>
          <w:szCs w:val="20"/>
          <w:lang w:eastAsia="en-US"/>
        </w:rPr>
        <w:t>ту</w:t>
      </w:r>
      <w:r w:rsidRPr="0047157D">
        <w:rPr>
          <w:rFonts w:eastAsia="Cambria" w:cs="Times New Roman"/>
          <w:w w:val="110"/>
          <w:szCs w:val="20"/>
          <w:lang w:eastAsia="en-US"/>
        </w:rPr>
        <w:t>ре, осознание важности с</w:t>
      </w:r>
      <w:r w:rsidR="007A78C8" w:rsidRPr="0047157D">
        <w:rPr>
          <w:rFonts w:eastAsia="Cambria" w:cs="Times New Roman"/>
          <w:w w:val="110"/>
          <w:szCs w:val="20"/>
          <w:lang w:eastAsia="en-US"/>
        </w:rPr>
        <w:t>оциального взаимодействия, граж</w:t>
      </w:r>
      <w:r w:rsidRPr="0047157D">
        <w:rPr>
          <w:rFonts w:eastAsia="Cambria" w:cs="Times New Roman"/>
          <w:w w:val="105"/>
          <w:szCs w:val="20"/>
          <w:lang w:eastAsia="en-US"/>
        </w:rPr>
        <w:t>данской</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идентичности</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для</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процветания</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общества</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целом.</w:t>
      </w:r>
    </w:p>
    <w:p w:rsidR="00E82CE8"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05"/>
          <w:szCs w:val="20"/>
          <w:lang w:eastAsia="en-US"/>
        </w:rPr>
        <w:t>Изучение курса «Основы духовно-нравственной культуры на-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родов России» вносит значи</w:t>
      </w:r>
      <w:r w:rsidR="007A78C8" w:rsidRPr="0047157D">
        <w:rPr>
          <w:rFonts w:eastAsia="Cambria" w:cs="Times New Roman"/>
          <w:w w:val="105"/>
          <w:szCs w:val="20"/>
          <w:lang w:eastAsia="en-US"/>
        </w:rPr>
        <w:t>тельный вклад в д</w:t>
      </w:r>
      <w:r w:rsidR="007A78C8" w:rsidRPr="0047157D">
        <w:rPr>
          <w:rFonts w:eastAsia="Cambria" w:cs="Times New Roman"/>
          <w:w w:val="105"/>
          <w:szCs w:val="20"/>
          <w:lang w:eastAsia="en-US"/>
        </w:rPr>
        <w:t>о</w:t>
      </w:r>
      <w:r w:rsidR="007A78C8" w:rsidRPr="0047157D">
        <w:rPr>
          <w:rFonts w:eastAsia="Cambria" w:cs="Times New Roman"/>
          <w:w w:val="105"/>
          <w:szCs w:val="20"/>
          <w:lang w:eastAsia="en-US"/>
        </w:rPr>
        <w:t>стижение глав</w:t>
      </w:r>
      <w:r w:rsidRPr="0047157D">
        <w:rPr>
          <w:rFonts w:eastAsia="Cambria" w:cs="Times New Roman"/>
          <w:w w:val="105"/>
          <w:szCs w:val="20"/>
          <w:lang w:eastAsia="en-US"/>
        </w:rPr>
        <w:t>ных</w:t>
      </w:r>
      <w:r w:rsidRPr="0047157D">
        <w:rPr>
          <w:rFonts w:eastAsia="Cambria" w:cs="Times New Roman"/>
          <w:spacing w:val="31"/>
          <w:w w:val="105"/>
          <w:szCs w:val="20"/>
          <w:lang w:eastAsia="en-US"/>
        </w:rPr>
        <w:t xml:space="preserve"> </w:t>
      </w:r>
      <w:r w:rsidRPr="0047157D">
        <w:rPr>
          <w:rFonts w:eastAsia="Cambria" w:cs="Times New Roman"/>
          <w:w w:val="105"/>
          <w:szCs w:val="20"/>
          <w:lang w:eastAsia="en-US"/>
        </w:rPr>
        <w:t>целей</w:t>
      </w:r>
      <w:r w:rsidRPr="0047157D">
        <w:rPr>
          <w:rFonts w:eastAsia="Cambria" w:cs="Times New Roman"/>
          <w:spacing w:val="31"/>
          <w:w w:val="105"/>
          <w:szCs w:val="20"/>
          <w:lang w:eastAsia="en-US"/>
        </w:rPr>
        <w:t xml:space="preserve"> </w:t>
      </w:r>
      <w:r w:rsidRPr="0047157D">
        <w:rPr>
          <w:rFonts w:eastAsia="Cambria" w:cs="Times New Roman"/>
          <w:w w:val="105"/>
          <w:szCs w:val="20"/>
          <w:lang w:eastAsia="en-US"/>
        </w:rPr>
        <w:t>основного</w:t>
      </w:r>
      <w:r w:rsidRPr="0047157D">
        <w:rPr>
          <w:rFonts w:eastAsia="Cambria" w:cs="Times New Roman"/>
          <w:spacing w:val="32"/>
          <w:w w:val="105"/>
          <w:szCs w:val="20"/>
          <w:lang w:eastAsia="en-US"/>
        </w:rPr>
        <w:t xml:space="preserve"> </w:t>
      </w:r>
      <w:r w:rsidRPr="0047157D">
        <w:rPr>
          <w:rFonts w:eastAsia="Cambria" w:cs="Times New Roman"/>
          <w:w w:val="105"/>
          <w:szCs w:val="20"/>
          <w:lang w:eastAsia="en-US"/>
        </w:rPr>
        <w:t>общего</w:t>
      </w:r>
      <w:r w:rsidRPr="0047157D">
        <w:rPr>
          <w:rFonts w:eastAsia="Cambria" w:cs="Times New Roman"/>
          <w:spacing w:val="31"/>
          <w:w w:val="105"/>
          <w:szCs w:val="20"/>
          <w:lang w:eastAsia="en-US"/>
        </w:rPr>
        <w:t xml:space="preserve"> </w:t>
      </w:r>
      <w:r w:rsidRPr="0047157D">
        <w:rPr>
          <w:rFonts w:eastAsia="Cambria" w:cs="Times New Roman"/>
          <w:w w:val="105"/>
          <w:szCs w:val="20"/>
          <w:lang w:eastAsia="en-US"/>
        </w:rPr>
        <w:t>образования,</w:t>
      </w:r>
      <w:r w:rsidRPr="0047157D">
        <w:rPr>
          <w:rFonts w:eastAsia="Cambria" w:cs="Times New Roman"/>
          <w:spacing w:val="31"/>
          <w:w w:val="105"/>
          <w:szCs w:val="20"/>
          <w:lang w:eastAsia="en-US"/>
        </w:rPr>
        <w:t xml:space="preserve"> </w:t>
      </w:r>
      <w:r w:rsidRPr="0047157D">
        <w:rPr>
          <w:rFonts w:eastAsia="Cambria" w:cs="Times New Roman"/>
          <w:w w:val="105"/>
          <w:szCs w:val="20"/>
          <w:lang w:eastAsia="en-US"/>
        </w:rPr>
        <w:t>способствуя:</w:t>
      </w:r>
    </w:p>
    <w:p w:rsidR="00E82CE8" w:rsidRPr="0047157D" w:rsidRDefault="00E82CE8" w:rsidP="0047157D">
      <w:pPr>
        <w:widowControl w:val="0"/>
        <w:numPr>
          <w:ilvl w:val="0"/>
          <w:numId w:val="19"/>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расширению</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систематизации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знаний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представлений</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школьников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культуре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духовных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традициях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народов</w:t>
      </w:r>
      <w:r w:rsidRPr="0047157D">
        <w:rPr>
          <w:rFonts w:eastAsia="Cambria" w:cs="Times New Roman"/>
          <w:spacing w:val="1"/>
          <w:w w:val="105"/>
          <w:szCs w:val="20"/>
          <w:lang w:eastAsia="en-US"/>
        </w:rPr>
        <w:t xml:space="preserve"> </w:t>
      </w:r>
      <w:r w:rsidR="007A78C8" w:rsidRPr="0047157D">
        <w:rPr>
          <w:rFonts w:eastAsia="Cambria" w:cs="Times New Roman"/>
          <w:w w:val="105"/>
          <w:szCs w:val="20"/>
          <w:lang w:eastAsia="en-US"/>
        </w:rPr>
        <w:t>Рос</w:t>
      </w:r>
      <w:r w:rsidRPr="0047157D">
        <w:rPr>
          <w:rFonts w:eastAsia="Cambria" w:cs="Times New Roman"/>
          <w:w w:val="105"/>
          <w:szCs w:val="20"/>
          <w:lang w:eastAsia="en-US"/>
        </w:rPr>
        <w:t>сии,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нравственных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ценностях,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полученных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изучении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основ религиозной культуры и светской этики, окружающего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мира,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литературного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чтения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других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предметов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начальной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школы;</w:t>
      </w:r>
    </w:p>
    <w:p w:rsidR="00E82CE8" w:rsidRPr="0047157D" w:rsidRDefault="00E82CE8" w:rsidP="0047157D">
      <w:pPr>
        <w:widowControl w:val="0"/>
        <w:numPr>
          <w:ilvl w:val="0"/>
          <w:numId w:val="19"/>
        </w:numPr>
        <w:tabs>
          <w:tab w:val="left" w:pos="359"/>
        </w:tabs>
        <w:autoSpaceDE w:val="0"/>
        <w:autoSpaceDN w:val="0"/>
        <w:spacing w:after="0" w:line="240" w:lineRule="auto"/>
        <w:ind w:right="115"/>
        <w:rPr>
          <w:rFonts w:eastAsia="Cambria" w:cs="Times New Roman"/>
          <w:szCs w:val="20"/>
          <w:lang w:eastAsia="en-US"/>
        </w:rPr>
      </w:pPr>
      <w:r w:rsidRPr="0047157D">
        <w:rPr>
          <w:rFonts w:eastAsia="Cambria" w:cs="Times New Roman"/>
          <w:w w:val="105"/>
          <w:szCs w:val="20"/>
          <w:lang w:eastAsia="en-US"/>
        </w:rPr>
        <w:t>углублению</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представлений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светской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этике,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религиозной</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культуре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народов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России,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роли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развитии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совр</w:t>
      </w:r>
      <w:r w:rsidRPr="0047157D">
        <w:rPr>
          <w:rFonts w:eastAsia="Cambria" w:cs="Times New Roman"/>
          <w:w w:val="105"/>
          <w:szCs w:val="20"/>
          <w:lang w:eastAsia="en-US"/>
        </w:rPr>
        <w:t>е</w:t>
      </w:r>
      <w:r w:rsidRPr="0047157D">
        <w:rPr>
          <w:rFonts w:eastAsia="Cambria" w:cs="Times New Roman"/>
          <w:w w:val="105"/>
          <w:szCs w:val="20"/>
          <w:lang w:eastAsia="en-US"/>
        </w:rPr>
        <w:t>менного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общества;</w:t>
      </w:r>
    </w:p>
    <w:p w:rsidR="00E82CE8" w:rsidRPr="0047157D" w:rsidRDefault="00E82CE8" w:rsidP="0047157D">
      <w:pPr>
        <w:widowControl w:val="0"/>
        <w:numPr>
          <w:ilvl w:val="0"/>
          <w:numId w:val="19"/>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10"/>
          <w:szCs w:val="20"/>
          <w:lang w:eastAsia="en-US"/>
        </w:rPr>
        <w:t>формированию основ мо</w:t>
      </w:r>
      <w:r w:rsidR="007A78C8" w:rsidRPr="0047157D">
        <w:rPr>
          <w:rFonts w:eastAsia="Cambria" w:cs="Times New Roman"/>
          <w:w w:val="110"/>
          <w:szCs w:val="20"/>
          <w:lang w:eastAsia="en-US"/>
        </w:rPr>
        <w:t>рали и нравственности, воплощён</w:t>
      </w:r>
      <w:r w:rsidRPr="0047157D">
        <w:rPr>
          <w:rFonts w:eastAsia="Cambria" w:cs="Times New Roman"/>
          <w:w w:val="110"/>
          <w:szCs w:val="20"/>
          <w:lang w:eastAsia="en-US"/>
        </w:rPr>
        <w:t>ных в семейных, этнокультурных и религиозных ценностях,</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ориентированных на сои</w:t>
      </w:r>
      <w:r w:rsidR="007A78C8" w:rsidRPr="0047157D">
        <w:rPr>
          <w:rFonts w:eastAsia="Cambria" w:cs="Times New Roman"/>
          <w:w w:val="110"/>
          <w:szCs w:val="20"/>
          <w:lang w:eastAsia="en-US"/>
        </w:rPr>
        <w:t>змерение своих поступков с нрав</w:t>
      </w:r>
      <w:r w:rsidRPr="0047157D">
        <w:rPr>
          <w:rFonts w:eastAsia="Cambria" w:cs="Times New Roman"/>
          <w:w w:val="105"/>
          <w:szCs w:val="20"/>
          <w:lang w:eastAsia="en-US"/>
        </w:rPr>
        <w:t>ственными идеалами, на осознание своих обязанностей перед</w:t>
      </w:r>
      <w:r w:rsidRPr="0047157D">
        <w:rPr>
          <w:rFonts w:eastAsia="Cambria" w:cs="Times New Roman"/>
          <w:spacing w:val="1"/>
          <w:w w:val="105"/>
          <w:szCs w:val="20"/>
          <w:lang w:eastAsia="en-US"/>
        </w:rPr>
        <w:t xml:space="preserve"> </w:t>
      </w:r>
      <w:r w:rsidRPr="0047157D">
        <w:rPr>
          <w:rFonts w:eastAsia="Cambria" w:cs="Times New Roman"/>
          <w:w w:val="110"/>
          <w:szCs w:val="20"/>
          <w:lang w:eastAsia="en-US"/>
        </w:rPr>
        <w:t>обществом</w:t>
      </w:r>
      <w:r w:rsidRPr="0047157D">
        <w:rPr>
          <w:rFonts w:eastAsia="Cambria" w:cs="Times New Roman"/>
          <w:spacing w:val="20"/>
          <w:w w:val="110"/>
          <w:szCs w:val="20"/>
          <w:lang w:eastAsia="en-US"/>
        </w:rPr>
        <w:t xml:space="preserve"> </w:t>
      </w:r>
      <w:r w:rsidRPr="0047157D">
        <w:rPr>
          <w:rFonts w:eastAsia="Cambria" w:cs="Times New Roman"/>
          <w:w w:val="110"/>
          <w:szCs w:val="20"/>
          <w:lang w:eastAsia="en-US"/>
        </w:rPr>
        <w:t>и</w:t>
      </w:r>
      <w:r w:rsidRPr="0047157D">
        <w:rPr>
          <w:rFonts w:eastAsia="Cambria" w:cs="Times New Roman"/>
          <w:spacing w:val="21"/>
          <w:w w:val="110"/>
          <w:szCs w:val="20"/>
          <w:lang w:eastAsia="en-US"/>
        </w:rPr>
        <w:t xml:space="preserve"> </w:t>
      </w:r>
      <w:r w:rsidRPr="0047157D">
        <w:rPr>
          <w:rFonts w:eastAsia="Cambria" w:cs="Times New Roman"/>
          <w:w w:val="110"/>
          <w:szCs w:val="20"/>
          <w:lang w:eastAsia="en-US"/>
        </w:rPr>
        <w:t>государством;</w:t>
      </w:r>
    </w:p>
    <w:p w:rsidR="00E82CE8" w:rsidRPr="0047157D" w:rsidRDefault="00E82CE8" w:rsidP="0047157D">
      <w:pPr>
        <w:widowControl w:val="0"/>
        <w:numPr>
          <w:ilvl w:val="0"/>
          <w:numId w:val="19"/>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10"/>
          <w:szCs w:val="20"/>
          <w:lang w:eastAsia="en-US"/>
        </w:rPr>
        <w:t>воспитанию патриотизма; уважения к истории, языку, куль-</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турным и религиозным традициям своего народа и других</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народов России, толерантному отношению к людям другой</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культуры,</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умению</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принимать</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и</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ценить</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ценности</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других</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культур, находить в них о</w:t>
      </w:r>
      <w:r w:rsidR="007A78C8" w:rsidRPr="0047157D">
        <w:rPr>
          <w:rFonts w:eastAsia="Cambria" w:cs="Times New Roman"/>
          <w:w w:val="110"/>
          <w:szCs w:val="20"/>
          <w:lang w:eastAsia="en-US"/>
        </w:rPr>
        <w:t>бщее и особенное, черты, способ</w:t>
      </w:r>
      <w:r w:rsidRPr="0047157D">
        <w:rPr>
          <w:rFonts w:eastAsia="Cambria" w:cs="Times New Roman"/>
          <w:w w:val="110"/>
          <w:szCs w:val="20"/>
          <w:lang w:eastAsia="en-US"/>
        </w:rPr>
        <w:t>ствующие</w:t>
      </w:r>
      <w:r w:rsidRPr="0047157D">
        <w:rPr>
          <w:rFonts w:eastAsia="Cambria" w:cs="Times New Roman"/>
          <w:spacing w:val="19"/>
          <w:w w:val="110"/>
          <w:szCs w:val="20"/>
          <w:lang w:eastAsia="en-US"/>
        </w:rPr>
        <w:t xml:space="preserve"> </w:t>
      </w:r>
      <w:r w:rsidRPr="0047157D">
        <w:rPr>
          <w:rFonts w:eastAsia="Cambria" w:cs="Times New Roman"/>
          <w:w w:val="110"/>
          <w:szCs w:val="20"/>
          <w:lang w:eastAsia="en-US"/>
        </w:rPr>
        <w:t>взаимному</w:t>
      </w:r>
      <w:r w:rsidRPr="0047157D">
        <w:rPr>
          <w:rFonts w:eastAsia="Cambria" w:cs="Times New Roman"/>
          <w:spacing w:val="19"/>
          <w:w w:val="110"/>
          <w:szCs w:val="20"/>
          <w:lang w:eastAsia="en-US"/>
        </w:rPr>
        <w:t xml:space="preserve"> </w:t>
      </w:r>
      <w:r w:rsidRPr="0047157D">
        <w:rPr>
          <w:rFonts w:eastAsia="Cambria" w:cs="Times New Roman"/>
          <w:w w:val="110"/>
          <w:szCs w:val="20"/>
          <w:lang w:eastAsia="en-US"/>
        </w:rPr>
        <w:t>обог</w:t>
      </w:r>
      <w:r w:rsidRPr="0047157D">
        <w:rPr>
          <w:rFonts w:eastAsia="Cambria" w:cs="Times New Roman"/>
          <w:w w:val="110"/>
          <w:szCs w:val="20"/>
          <w:lang w:eastAsia="en-US"/>
        </w:rPr>
        <w:t>а</w:t>
      </w:r>
      <w:r w:rsidRPr="0047157D">
        <w:rPr>
          <w:rFonts w:eastAsia="Cambria" w:cs="Times New Roman"/>
          <w:w w:val="110"/>
          <w:szCs w:val="20"/>
          <w:lang w:eastAsia="en-US"/>
        </w:rPr>
        <w:t>щению</w:t>
      </w:r>
      <w:r w:rsidRPr="0047157D">
        <w:rPr>
          <w:rFonts w:eastAsia="Cambria" w:cs="Times New Roman"/>
          <w:spacing w:val="19"/>
          <w:w w:val="110"/>
          <w:szCs w:val="20"/>
          <w:lang w:eastAsia="en-US"/>
        </w:rPr>
        <w:t xml:space="preserve"> </w:t>
      </w:r>
      <w:r w:rsidRPr="0047157D">
        <w:rPr>
          <w:rFonts w:eastAsia="Cambria" w:cs="Times New Roman"/>
          <w:w w:val="110"/>
          <w:szCs w:val="20"/>
          <w:lang w:eastAsia="en-US"/>
        </w:rPr>
        <w:t>культур;</w:t>
      </w:r>
    </w:p>
    <w:p w:rsidR="00E82CE8" w:rsidRPr="0047157D" w:rsidRDefault="00E82CE8" w:rsidP="0047157D">
      <w:pPr>
        <w:widowControl w:val="0"/>
        <w:numPr>
          <w:ilvl w:val="0"/>
          <w:numId w:val="19"/>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10"/>
          <w:szCs w:val="20"/>
          <w:lang w:eastAsia="en-US"/>
        </w:rPr>
        <w:t>пробуждению интереса к культуре других нар</w:t>
      </w:r>
      <w:r w:rsidR="007A78C8" w:rsidRPr="0047157D">
        <w:rPr>
          <w:rFonts w:eastAsia="Cambria" w:cs="Times New Roman"/>
          <w:w w:val="110"/>
          <w:szCs w:val="20"/>
          <w:lang w:eastAsia="en-US"/>
        </w:rPr>
        <w:t>одов, проявле</w:t>
      </w:r>
      <w:r w:rsidRPr="0047157D">
        <w:rPr>
          <w:rFonts w:eastAsia="Cambria" w:cs="Times New Roman"/>
          <w:spacing w:val="-46"/>
          <w:w w:val="110"/>
          <w:szCs w:val="20"/>
          <w:lang w:eastAsia="en-US"/>
        </w:rPr>
        <w:t xml:space="preserve"> </w:t>
      </w:r>
      <w:r w:rsidRPr="0047157D">
        <w:rPr>
          <w:rFonts w:eastAsia="Cambria" w:cs="Times New Roman"/>
          <w:w w:val="110"/>
          <w:szCs w:val="20"/>
          <w:lang w:eastAsia="en-US"/>
        </w:rPr>
        <w:t>нию</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уважения,</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способности</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к</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сотрудничеству,</w:t>
      </w:r>
      <w:r w:rsidRPr="0047157D">
        <w:rPr>
          <w:rFonts w:eastAsia="Cambria" w:cs="Times New Roman"/>
          <w:spacing w:val="1"/>
          <w:w w:val="110"/>
          <w:szCs w:val="20"/>
          <w:lang w:eastAsia="en-US"/>
        </w:rPr>
        <w:t xml:space="preserve"> </w:t>
      </w:r>
      <w:r w:rsidR="007A78C8" w:rsidRPr="0047157D">
        <w:rPr>
          <w:rFonts w:eastAsia="Cambria" w:cs="Times New Roman"/>
          <w:w w:val="110"/>
          <w:szCs w:val="20"/>
          <w:lang w:eastAsia="en-US"/>
        </w:rPr>
        <w:t>взаимодей</w:t>
      </w:r>
      <w:r w:rsidRPr="0047157D">
        <w:rPr>
          <w:rFonts w:eastAsia="Cambria" w:cs="Times New Roman"/>
          <w:w w:val="110"/>
          <w:szCs w:val="20"/>
          <w:lang w:eastAsia="en-US"/>
        </w:rPr>
        <w:t>ствию</w:t>
      </w:r>
      <w:r w:rsidRPr="0047157D">
        <w:rPr>
          <w:rFonts w:eastAsia="Cambria" w:cs="Times New Roman"/>
          <w:spacing w:val="21"/>
          <w:w w:val="110"/>
          <w:szCs w:val="20"/>
          <w:lang w:eastAsia="en-US"/>
        </w:rPr>
        <w:t xml:space="preserve"> </w:t>
      </w:r>
      <w:r w:rsidRPr="0047157D">
        <w:rPr>
          <w:rFonts w:eastAsia="Cambria" w:cs="Times New Roman"/>
          <w:w w:val="110"/>
          <w:szCs w:val="20"/>
          <w:lang w:eastAsia="en-US"/>
        </w:rPr>
        <w:t>на</w:t>
      </w:r>
      <w:r w:rsidRPr="0047157D">
        <w:rPr>
          <w:rFonts w:eastAsia="Cambria" w:cs="Times New Roman"/>
          <w:spacing w:val="22"/>
          <w:w w:val="110"/>
          <w:szCs w:val="20"/>
          <w:lang w:eastAsia="en-US"/>
        </w:rPr>
        <w:t xml:space="preserve"> </w:t>
      </w:r>
      <w:r w:rsidRPr="0047157D">
        <w:rPr>
          <w:rFonts w:eastAsia="Cambria" w:cs="Times New Roman"/>
          <w:w w:val="110"/>
          <w:szCs w:val="20"/>
          <w:lang w:eastAsia="en-US"/>
        </w:rPr>
        <w:t>основе</w:t>
      </w:r>
    </w:p>
    <w:p w:rsidR="00E82CE8" w:rsidRPr="0047157D" w:rsidRDefault="00E82CE8" w:rsidP="0047157D">
      <w:pPr>
        <w:widowControl w:val="0"/>
        <w:numPr>
          <w:ilvl w:val="0"/>
          <w:numId w:val="19"/>
        </w:numPr>
        <w:tabs>
          <w:tab w:val="left" w:pos="359"/>
        </w:tabs>
        <w:autoSpaceDE w:val="0"/>
        <w:autoSpaceDN w:val="0"/>
        <w:spacing w:after="0" w:line="240" w:lineRule="auto"/>
        <w:ind w:hanging="143"/>
        <w:rPr>
          <w:rFonts w:eastAsia="Cambria" w:cs="Times New Roman"/>
          <w:szCs w:val="20"/>
          <w:lang w:eastAsia="en-US"/>
        </w:rPr>
      </w:pPr>
      <w:r w:rsidRPr="0047157D">
        <w:rPr>
          <w:rFonts w:eastAsia="Cambria" w:cs="Times New Roman"/>
          <w:w w:val="110"/>
          <w:szCs w:val="20"/>
          <w:lang w:eastAsia="en-US"/>
        </w:rPr>
        <w:t>поиска</w:t>
      </w:r>
      <w:r w:rsidRPr="0047157D">
        <w:rPr>
          <w:rFonts w:eastAsia="Cambria" w:cs="Times New Roman"/>
          <w:spacing w:val="6"/>
          <w:w w:val="110"/>
          <w:szCs w:val="20"/>
          <w:lang w:eastAsia="en-US"/>
        </w:rPr>
        <w:t xml:space="preserve"> </w:t>
      </w:r>
      <w:r w:rsidRPr="0047157D">
        <w:rPr>
          <w:rFonts w:eastAsia="Cambria" w:cs="Times New Roman"/>
          <w:w w:val="110"/>
          <w:szCs w:val="20"/>
          <w:lang w:eastAsia="en-US"/>
        </w:rPr>
        <w:t>общих</w:t>
      </w:r>
      <w:r w:rsidRPr="0047157D">
        <w:rPr>
          <w:rFonts w:eastAsia="Cambria" w:cs="Times New Roman"/>
          <w:spacing w:val="7"/>
          <w:w w:val="110"/>
          <w:szCs w:val="20"/>
          <w:lang w:eastAsia="en-US"/>
        </w:rPr>
        <w:t xml:space="preserve"> </w:t>
      </w:r>
      <w:r w:rsidRPr="0047157D">
        <w:rPr>
          <w:rFonts w:eastAsia="Cambria" w:cs="Times New Roman"/>
          <w:w w:val="110"/>
          <w:szCs w:val="20"/>
          <w:lang w:eastAsia="en-US"/>
        </w:rPr>
        <w:t>культурных</w:t>
      </w:r>
      <w:r w:rsidRPr="0047157D">
        <w:rPr>
          <w:rFonts w:eastAsia="Cambria" w:cs="Times New Roman"/>
          <w:spacing w:val="7"/>
          <w:w w:val="110"/>
          <w:szCs w:val="20"/>
          <w:lang w:eastAsia="en-US"/>
        </w:rPr>
        <w:t xml:space="preserve"> </w:t>
      </w:r>
      <w:r w:rsidRPr="0047157D">
        <w:rPr>
          <w:rFonts w:eastAsia="Cambria" w:cs="Times New Roman"/>
          <w:w w:val="110"/>
          <w:szCs w:val="20"/>
          <w:lang w:eastAsia="en-US"/>
        </w:rPr>
        <w:t>стратегий</w:t>
      </w:r>
      <w:r w:rsidRPr="0047157D">
        <w:rPr>
          <w:rFonts w:eastAsia="Cambria" w:cs="Times New Roman"/>
          <w:spacing w:val="7"/>
          <w:w w:val="110"/>
          <w:szCs w:val="20"/>
          <w:lang w:eastAsia="en-US"/>
        </w:rPr>
        <w:t xml:space="preserve"> </w:t>
      </w:r>
      <w:r w:rsidRPr="0047157D">
        <w:rPr>
          <w:rFonts w:eastAsia="Cambria" w:cs="Times New Roman"/>
          <w:w w:val="110"/>
          <w:szCs w:val="20"/>
          <w:lang w:eastAsia="en-US"/>
        </w:rPr>
        <w:t>и</w:t>
      </w:r>
      <w:r w:rsidRPr="0047157D">
        <w:rPr>
          <w:rFonts w:eastAsia="Cambria" w:cs="Times New Roman"/>
          <w:spacing w:val="6"/>
          <w:w w:val="110"/>
          <w:szCs w:val="20"/>
          <w:lang w:eastAsia="en-US"/>
        </w:rPr>
        <w:t xml:space="preserve"> </w:t>
      </w:r>
      <w:r w:rsidRPr="0047157D">
        <w:rPr>
          <w:rFonts w:eastAsia="Cambria" w:cs="Times New Roman"/>
          <w:w w:val="110"/>
          <w:szCs w:val="20"/>
          <w:lang w:eastAsia="en-US"/>
        </w:rPr>
        <w:t>идеалов;</w:t>
      </w:r>
    </w:p>
    <w:p w:rsidR="00E82CE8" w:rsidRPr="0047157D" w:rsidRDefault="00E82CE8" w:rsidP="0047157D">
      <w:pPr>
        <w:widowControl w:val="0"/>
        <w:numPr>
          <w:ilvl w:val="0"/>
          <w:numId w:val="19"/>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осознанию</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приоритетной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значимости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духовно-нравственных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ценностей,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проявляющейся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преобладании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этич</w:t>
      </w:r>
      <w:r w:rsidRPr="0047157D">
        <w:rPr>
          <w:rFonts w:eastAsia="Cambria" w:cs="Times New Roman"/>
          <w:w w:val="105"/>
          <w:szCs w:val="20"/>
          <w:lang w:eastAsia="en-US"/>
        </w:rPr>
        <w:t>е</w:t>
      </w:r>
      <w:r w:rsidRPr="0047157D">
        <w:rPr>
          <w:rFonts w:eastAsia="Cambria" w:cs="Times New Roman"/>
          <w:w w:val="105"/>
          <w:szCs w:val="20"/>
          <w:lang w:eastAsia="en-US"/>
        </w:rPr>
        <w:t>ских,</w:t>
      </w:r>
      <w:r w:rsidRPr="0047157D">
        <w:rPr>
          <w:rFonts w:eastAsia="Cambria" w:cs="Times New Roman"/>
          <w:spacing w:val="1"/>
          <w:w w:val="105"/>
          <w:szCs w:val="20"/>
          <w:lang w:eastAsia="en-US"/>
        </w:rPr>
        <w:t xml:space="preserve"> </w:t>
      </w:r>
      <w:r w:rsidR="007A78C8" w:rsidRPr="0047157D">
        <w:rPr>
          <w:rFonts w:eastAsia="Cambria" w:cs="Times New Roman"/>
          <w:w w:val="105"/>
          <w:szCs w:val="20"/>
          <w:lang w:eastAsia="en-US"/>
        </w:rPr>
        <w:t>ин</w:t>
      </w:r>
      <w:r w:rsidRPr="0047157D">
        <w:rPr>
          <w:rFonts w:eastAsia="Cambria" w:cs="Times New Roman"/>
          <w:w w:val="105"/>
          <w:szCs w:val="20"/>
          <w:lang w:eastAsia="en-US"/>
        </w:rPr>
        <w:t>теллектуальных,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альтруистических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мотивов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над</w:t>
      </w:r>
      <w:r w:rsidRPr="0047157D">
        <w:rPr>
          <w:rFonts w:eastAsia="Cambria" w:cs="Times New Roman"/>
          <w:spacing w:val="1"/>
          <w:w w:val="105"/>
          <w:szCs w:val="20"/>
          <w:lang w:eastAsia="en-US"/>
        </w:rPr>
        <w:t xml:space="preserve"> </w:t>
      </w:r>
      <w:r w:rsidR="007A78C8" w:rsidRPr="0047157D">
        <w:rPr>
          <w:rFonts w:eastAsia="Cambria" w:cs="Times New Roman"/>
          <w:w w:val="105"/>
          <w:szCs w:val="20"/>
          <w:lang w:eastAsia="en-US"/>
        </w:rPr>
        <w:t>потреби</w:t>
      </w:r>
      <w:r w:rsidRPr="0047157D">
        <w:rPr>
          <w:rFonts w:eastAsia="Cambria" w:cs="Times New Roman"/>
          <w:w w:val="105"/>
          <w:szCs w:val="20"/>
          <w:lang w:eastAsia="en-US"/>
        </w:rPr>
        <w:t>тельскими</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эгоистическими;</w:t>
      </w:r>
    </w:p>
    <w:p w:rsidR="00E82CE8" w:rsidRPr="0047157D" w:rsidRDefault="00E82CE8" w:rsidP="0047157D">
      <w:pPr>
        <w:widowControl w:val="0"/>
        <w:numPr>
          <w:ilvl w:val="0"/>
          <w:numId w:val="19"/>
        </w:numPr>
        <w:tabs>
          <w:tab w:val="left" w:pos="359"/>
        </w:tabs>
        <w:autoSpaceDE w:val="0"/>
        <w:autoSpaceDN w:val="0"/>
        <w:spacing w:after="0" w:line="240" w:lineRule="auto"/>
        <w:ind w:right="115"/>
        <w:rPr>
          <w:rFonts w:eastAsia="Cambria" w:cs="Times New Roman"/>
          <w:szCs w:val="20"/>
          <w:lang w:eastAsia="en-US"/>
        </w:rPr>
      </w:pPr>
      <w:r w:rsidRPr="0047157D">
        <w:rPr>
          <w:rFonts w:eastAsia="Cambria" w:cs="Times New Roman"/>
          <w:w w:val="105"/>
          <w:szCs w:val="20"/>
          <w:lang w:eastAsia="en-US"/>
        </w:rPr>
        <w:t>раскрытию</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природы</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духовно-нравственных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ценностей</w:t>
      </w:r>
      <w:r w:rsidRPr="0047157D">
        <w:rPr>
          <w:rFonts w:eastAsia="Cambria" w:cs="Times New Roman"/>
          <w:spacing w:val="1"/>
          <w:w w:val="105"/>
          <w:szCs w:val="20"/>
          <w:lang w:eastAsia="en-US"/>
        </w:rPr>
        <w:t xml:space="preserve"> </w:t>
      </w:r>
      <w:r w:rsidR="007A78C8" w:rsidRPr="0047157D">
        <w:rPr>
          <w:rFonts w:eastAsia="Cambria" w:cs="Times New Roman"/>
          <w:w w:val="105"/>
          <w:szCs w:val="20"/>
          <w:lang w:eastAsia="en-US"/>
        </w:rPr>
        <w:t>рос</w:t>
      </w:r>
      <w:r w:rsidRPr="0047157D">
        <w:rPr>
          <w:rFonts w:eastAsia="Cambria" w:cs="Times New Roman"/>
          <w:w w:val="105"/>
          <w:szCs w:val="20"/>
          <w:lang w:eastAsia="en-US"/>
        </w:rPr>
        <w:t>сийского</w:t>
      </w:r>
      <w:r w:rsidRPr="0047157D">
        <w:rPr>
          <w:rFonts w:eastAsia="Cambria" w:cs="Times New Roman"/>
          <w:spacing w:val="43"/>
          <w:w w:val="105"/>
          <w:szCs w:val="20"/>
          <w:lang w:eastAsia="en-US"/>
        </w:rPr>
        <w:t xml:space="preserve"> </w:t>
      </w:r>
      <w:r w:rsidRPr="0047157D">
        <w:rPr>
          <w:rFonts w:eastAsia="Cambria" w:cs="Times New Roman"/>
          <w:w w:val="105"/>
          <w:szCs w:val="20"/>
          <w:lang w:eastAsia="en-US"/>
        </w:rPr>
        <w:t>общества,</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объединяющих</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светскость</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43"/>
          <w:w w:val="105"/>
          <w:szCs w:val="20"/>
          <w:lang w:eastAsia="en-US"/>
        </w:rPr>
        <w:t xml:space="preserve"> </w:t>
      </w:r>
      <w:r w:rsidRPr="0047157D">
        <w:rPr>
          <w:rFonts w:eastAsia="Cambria" w:cs="Times New Roman"/>
          <w:w w:val="105"/>
          <w:szCs w:val="20"/>
          <w:lang w:eastAsia="en-US"/>
        </w:rPr>
        <w:lastRenderedPageBreak/>
        <w:t>духовность;</w:t>
      </w:r>
    </w:p>
    <w:p w:rsidR="00E82CE8" w:rsidRPr="0047157D" w:rsidRDefault="00E82CE8" w:rsidP="0047157D">
      <w:pPr>
        <w:widowControl w:val="0"/>
        <w:numPr>
          <w:ilvl w:val="0"/>
          <w:numId w:val="19"/>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формирование ответственного отношения к учению и труду,</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 xml:space="preserve">готовности и способности </w:t>
      </w:r>
      <w:r w:rsidR="007A78C8" w:rsidRPr="0047157D">
        <w:rPr>
          <w:rFonts w:eastAsia="Cambria" w:cs="Times New Roman"/>
          <w:w w:val="105"/>
          <w:szCs w:val="20"/>
          <w:lang w:eastAsia="en-US"/>
        </w:rPr>
        <w:t>обучающихся к сам</w:t>
      </w:r>
      <w:r w:rsidR="007A78C8" w:rsidRPr="0047157D">
        <w:rPr>
          <w:rFonts w:eastAsia="Cambria" w:cs="Times New Roman"/>
          <w:w w:val="105"/>
          <w:szCs w:val="20"/>
          <w:lang w:eastAsia="en-US"/>
        </w:rPr>
        <w:t>о</w:t>
      </w:r>
      <w:r w:rsidR="007A78C8" w:rsidRPr="0047157D">
        <w:rPr>
          <w:rFonts w:eastAsia="Cambria" w:cs="Times New Roman"/>
          <w:w w:val="105"/>
          <w:szCs w:val="20"/>
          <w:lang w:eastAsia="en-US"/>
        </w:rPr>
        <w:t>развитию и са</w:t>
      </w:r>
      <w:r w:rsidRPr="0047157D">
        <w:rPr>
          <w:rFonts w:eastAsia="Cambria" w:cs="Times New Roman"/>
          <w:w w:val="105"/>
          <w:szCs w:val="20"/>
          <w:lang w:eastAsia="en-US"/>
        </w:rPr>
        <w:t>мообразованию на основе мотивации к обучению и познанию,</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осознанному</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выбору</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ценностных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ориентаций,</w:t>
      </w:r>
      <w:r w:rsidRPr="0047157D">
        <w:rPr>
          <w:rFonts w:eastAsia="Cambria" w:cs="Times New Roman"/>
          <w:spacing w:val="1"/>
          <w:w w:val="105"/>
          <w:szCs w:val="20"/>
          <w:lang w:eastAsia="en-US"/>
        </w:rPr>
        <w:t xml:space="preserve"> </w:t>
      </w:r>
      <w:r w:rsidR="007A78C8" w:rsidRPr="0047157D">
        <w:rPr>
          <w:rFonts w:eastAsia="Cambria" w:cs="Times New Roman"/>
          <w:w w:val="105"/>
          <w:szCs w:val="20"/>
          <w:lang w:eastAsia="en-US"/>
        </w:rPr>
        <w:t>способствую</w:t>
      </w:r>
      <w:r w:rsidRPr="0047157D">
        <w:rPr>
          <w:rFonts w:eastAsia="Cambria" w:cs="Times New Roman"/>
          <w:w w:val="105"/>
          <w:szCs w:val="20"/>
          <w:lang w:eastAsia="en-US"/>
        </w:rPr>
        <w:t>щих</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развитию</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общества</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целом;</w:t>
      </w:r>
    </w:p>
    <w:p w:rsidR="00120CA7" w:rsidRPr="0047157D" w:rsidRDefault="00E82CE8" w:rsidP="0047157D">
      <w:pPr>
        <w:widowControl w:val="0"/>
        <w:numPr>
          <w:ilvl w:val="0"/>
          <w:numId w:val="19"/>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получению</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научных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представлений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культуре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 её функциях,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особенностях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взаимодействия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социальными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институтами,</w:t>
      </w:r>
      <w:r w:rsidRPr="0047157D">
        <w:rPr>
          <w:rFonts w:eastAsia="Cambria" w:cs="Times New Roman"/>
          <w:spacing w:val="41"/>
          <w:w w:val="105"/>
          <w:szCs w:val="20"/>
          <w:lang w:eastAsia="en-US"/>
        </w:rPr>
        <w:t xml:space="preserve"> </w:t>
      </w:r>
      <w:r w:rsidRPr="0047157D">
        <w:rPr>
          <w:rFonts w:eastAsia="Cambria" w:cs="Times New Roman"/>
          <w:w w:val="105"/>
          <w:szCs w:val="20"/>
          <w:lang w:eastAsia="en-US"/>
        </w:rPr>
        <w:t>а,</w:t>
      </w:r>
      <w:r w:rsidRPr="0047157D">
        <w:rPr>
          <w:rFonts w:eastAsia="Cambria" w:cs="Times New Roman"/>
          <w:spacing w:val="42"/>
          <w:w w:val="105"/>
          <w:szCs w:val="20"/>
          <w:lang w:eastAsia="en-US"/>
        </w:rPr>
        <w:t xml:space="preserve"> </w:t>
      </w:r>
      <w:r w:rsidRPr="0047157D">
        <w:rPr>
          <w:rFonts w:eastAsia="Cambria" w:cs="Times New Roman"/>
          <w:w w:val="105"/>
          <w:szCs w:val="20"/>
          <w:lang w:eastAsia="en-US"/>
        </w:rPr>
        <w:t>следовательно,</w:t>
      </w:r>
      <w:r w:rsidRPr="0047157D">
        <w:rPr>
          <w:rFonts w:eastAsia="Cambria" w:cs="Times New Roman"/>
          <w:spacing w:val="41"/>
          <w:w w:val="105"/>
          <w:szCs w:val="20"/>
          <w:lang w:eastAsia="en-US"/>
        </w:rPr>
        <w:t xml:space="preserve"> </w:t>
      </w:r>
      <w:r w:rsidRPr="0047157D">
        <w:rPr>
          <w:rFonts w:eastAsia="Cambria" w:cs="Times New Roman"/>
          <w:w w:val="105"/>
          <w:szCs w:val="20"/>
          <w:lang w:eastAsia="en-US"/>
        </w:rPr>
        <w:t>способности</w:t>
      </w:r>
      <w:r w:rsidRPr="0047157D">
        <w:rPr>
          <w:rFonts w:eastAsia="Cambria" w:cs="Times New Roman"/>
          <w:spacing w:val="42"/>
          <w:w w:val="105"/>
          <w:szCs w:val="20"/>
          <w:lang w:eastAsia="en-US"/>
        </w:rPr>
        <w:t xml:space="preserve"> </w:t>
      </w:r>
      <w:r w:rsidRPr="0047157D">
        <w:rPr>
          <w:rFonts w:eastAsia="Cambria" w:cs="Times New Roman"/>
          <w:w w:val="105"/>
          <w:szCs w:val="20"/>
          <w:lang w:eastAsia="en-US"/>
        </w:rPr>
        <w:t>их</w:t>
      </w:r>
      <w:r w:rsidRPr="0047157D">
        <w:rPr>
          <w:rFonts w:eastAsia="Cambria" w:cs="Times New Roman"/>
          <w:spacing w:val="41"/>
          <w:w w:val="105"/>
          <w:szCs w:val="20"/>
          <w:lang w:eastAsia="en-US"/>
        </w:rPr>
        <w:t xml:space="preserve"> </w:t>
      </w:r>
      <w:r w:rsidRPr="0047157D">
        <w:rPr>
          <w:rFonts w:eastAsia="Cambria" w:cs="Times New Roman"/>
          <w:w w:val="105"/>
          <w:szCs w:val="20"/>
          <w:lang w:eastAsia="en-US"/>
        </w:rPr>
        <w:t>применять</w:t>
      </w:r>
      <w:r w:rsidRPr="0047157D">
        <w:rPr>
          <w:rFonts w:eastAsia="Cambria" w:cs="Times New Roman"/>
          <w:spacing w:val="42"/>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41"/>
          <w:w w:val="105"/>
          <w:szCs w:val="20"/>
          <w:lang w:eastAsia="en-US"/>
        </w:rPr>
        <w:t xml:space="preserve"> </w:t>
      </w:r>
      <w:r w:rsidRPr="0047157D">
        <w:rPr>
          <w:rFonts w:eastAsia="Cambria" w:cs="Times New Roman"/>
          <w:w w:val="105"/>
          <w:szCs w:val="20"/>
          <w:lang w:eastAsia="en-US"/>
        </w:rPr>
        <w:t>анализе</w:t>
      </w:r>
      <w:r w:rsidRPr="0047157D">
        <w:rPr>
          <w:rFonts w:eastAsia="Cambria" w:cs="Times New Roman"/>
          <w:spacing w:val="42"/>
          <w:w w:val="105"/>
          <w:szCs w:val="20"/>
          <w:lang w:eastAsia="en-US"/>
        </w:rPr>
        <w:t xml:space="preserve"> </w:t>
      </w:r>
      <w:r w:rsidRPr="0047157D">
        <w:rPr>
          <w:rFonts w:eastAsia="Cambria" w:cs="Times New Roman"/>
          <w:w w:val="105"/>
          <w:szCs w:val="20"/>
          <w:lang w:eastAsia="en-US"/>
        </w:rPr>
        <w:t>и</w:t>
      </w:r>
      <w:r w:rsidR="004D4BE9" w:rsidRPr="0047157D">
        <w:rPr>
          <w:rFonts w:eastAsia="Cambria" w:cs="Times New Roman"/>
          <w:szCs w:val="20"/>
          <w:lang w:eastAsia="en-US"/>
        </w:rPr>
        <w:t xml:space="preserve"> </w:t>
      </w:r>
      <w:r w:rsidRPr="0047157D">
        <w:rPr>
          <w:rFonts w:eastAsia="Cambria" w:cs="Times New Roman"/>
          <w:w w:val="105"/>
          <w:szCs w:val="20"/>
          <w:lang w:eastAsia="en-US"/>
        </w:rPr>
        <w:t>изучении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социально-культурных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явлений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истории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007A78C8" w:rsidRPr="0047157D">
        <w:rPr>
          <w:rFonts w:eastAsia="Cambria" w:cs="Times New Roman"/>
          <w:w w:val="105"/>
          <w:szCs w:val="20"/>
          <w:lang w:eastAsia="en-US"/>
        </w:rPr>
        <w:t>куль</w:t>
      </w:r>
      <w:r w:rsidRPr="0047157D">
        <w:rPr>
          <w:rFonts w:eastAsia="Cambria" w:cs="Times New Roman"/>
          <w:w w:val="105"/>
          <w:szCs w:val="20"/>
          <w:lang w:eastAsia="en-US"/>
        </w:rPr>
        <w:t>туре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России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современном</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обществе,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давать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нравственные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оценки поступков и событий на о</w:t>
      </w:r>
      <w:r w:rsidRPr="0047157D">
        <w:rPr>
          <w:rFonts w:eastAsia="Cambria" w:cs="Times New Roman"/>
          <w:w w:val="105"/>
          <w:szCs w:val="20"/>
          <w:lang w:eastAsia="en-US"/>
        </w:rPr>
        <w:t>с</w:t>
      </w:r>
      <w:r w:rsidRPr="0047157D">
        <w:rPr>
          <w:rFonts w:eastAsia="Cambria" w:cs="Times New Roman"/>
          <w:w w:val="105"/>
          <w:szCs w:val="20"/>
          <w:lang w:eastAsia="en-US"/>
        </w:rPr>
        <w:t>нове осознания главе</w:t>
      </w:r>
      <w:r w:rsidR="007A78C8" w:rsidRPr="0047157D">
        <w:rPr>
          <w:rFonts w:eastAsia="Cambria" w:cs="Times New Roman"/>
          <w:w w:val="105"/>
          <w:szCs w:val="20"/>
          <w:lang w:eastAsia="en-US"/>
        </w:rPr>
        <w:t>нству</w:t>
      </w:r>
      <w:r w:rsidRPr="0047157D">
        <w:rPr>
          <w:rFonts w:eastAsia="Cambria" w:cs="Times New Roman"/>
          <w:w w:val="105"/>
          <w:szCs w:val="20"/>
          <w:lang w:eastAsia="en-US"/>
        </w:rPr>
        <w:t>ющей роли духовно-нравственных ценностей в социальных 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культу</w:t>
      </w:r>
      <w:r w:rsidR="00120CA7" w:rsidRPr="0047157D">
        <w:rPr>
          <w:rFonts w:eastAsia="Cambria" w:cs="Times New Roman"/>
          <w:w w:val="105"/>
          <w:szCs w:val="20"/>
          <w:lang w:eastAsia="en-US"/>
        </w:rPr>
        <w:t>р</w:t>
      </w:r>
      <w:r w:rsidRPr="0047157D">
        <w:rPr>
          <w:rFonts w:eastAsia="Cambria" w:cs="Times New Roman"/>
          <w:w w:val="105"/>
          <w:szCs w:val="20"/>
          <w:lang w:eastAsia="en-US"/>
        </w:rPr>
        <w:t>но-исторических</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процессах;</w:t>
      </w:r>
    </w:p>
    <w:p w:rsidR="00E82CE8" w:rsidRPr="0047157D" w:rsidRDefault="00E82CE8" w:rsidP="0047157D">
      <w:pPr>
        <w:widowControl w:val="0"/>
        <w:numPr>
          <w:ilvl w:val="0"/>
          <w:numId w:val="19"/>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развитию</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информационной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культуры</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школьников,</w:t>
      </w:r>
      <w:r w:rsidRPr="0047157D">
        <w:rPr>
          <w:rFonts w:eastAsia="Cambria" w:cs="Times New Roman"/>
          <w:spacing w:val="1"/>
          <w:w w:val="105"/>
          <w:szCs w:val="20"/>
          <w:lang w:eastAsia="en-US"/>
        </w:rPr>
        <w:t xml:space="preserve"> </w:t>
      </w:r>
      <w:r w:rsidR="007A78C8" w:rsidRPr="0047157D">
        <w:rPr>
          <w:rFonts w:eastAsia="Cambria" w:cs="Times New Roman"/>
          <w:w w:val="105"/>
          <w:szCs w:val="20"/>
          <w:lang w:eastAsia="en-US"/>
        </w:rPr>
        <w:t>компе</w:t>
      </w:r>
      <w:r w:rsidRPr="0047157D">
        <w:rPr>
          <w:rFonts w:eastAsia="Cambria" w:cs="Times New Roman"/>
          <w:w w:val="105"/>
          <w:szCs w:val="20"/>
          <w:lang w:eastAsia="en-US"/>
        </w:rPr>
        <w:t>тенций в отборе, использ</w:t>
      </w:r>
      <w:r w:rsidR="007A78C8" w:rsidRPr="0047157D">
        <w:rPr>
          <w:rFonts w:eastAsia="Cambria" w:cs="Times New Roman"/>
          <w:w w:val="105"/>
          <w:szCs w:val="20"/>
          <w:lang w:eastAsia="en-US"/>
        </w:rPr>
        <w:t>овании и структурировании инфор</w:t>
      </w:r>
      <w:r w:rsidRPr="0047157D">
        <w:rPr>
          <w:rFonts w:eastAsia="Cambria" w:cs="Times New Roman"/>
          <w:w w:val="105"/>
          <w:szCs w:val="20"/>
          <w:lang w:eastAsia="en-US"/>
        </w:rPr>
        <w:t>мации, а также возможностей для активной самостоятельной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познавательной</w:t>
      </w:r>
      <w:r w:rsidRPr="0047157D">
        <w:rPr>
          <w:rFonts w:eastAsia="Cambria" w:cs="Times New Roman"/>
          <w:spacing w:val="24"/>
          <w:w w:val="105"/>
          <w:szCs w:val="20"/>
          <w:lang w:eastAsia="en-US"/>
        </w:rPr>
        <w:t xml:space="preserve"> </w:t>
      </w:r>
      <w:r w:rsidRPr="0047157D">
        <w:rPr>
          <w:rFonts w:eastAsia="Cambria" w:cs="Times New Roman"/>
          <w:w w:val="105"/>
          <w:szCs w:val="20"/>
          <w:lang w:eastAsia="en-US"/>
        </w:rPr>
        <w:t>деятельности</w:t>
      </w:r>
      <w:r w:rsidRPr="0047157D">
        <w:rPr>
          <w:rFonts w:eastAsia="Cambria" w:cs="Times New Roman"/>
          <w:spacing w:val="-9"/>
          <w:w w:val="105"/>
          <w:szCs w:val="20"/>
          <w:lang w:eastAsia="en-US"/>
        </w:rPr>
        <w:t>.</w:t>
      </w:r>
    </w:p>
    <w:p w:rsidR="00120CA7" w:rsidRPr="0047157D" w:rsidRDefault="00120CA7" w:rsidP="0047157D">
      <w:pPr>
        <w:widowControl w:val="0"/>
        <w:autoSpaceDE w:val="0"/>
        <w:autoSpaceDN w:val="0"/>
        <w:spacing w:after="0" w:line="240" w:lineRule="auto"/>
        <w:ind w:firstLine="0"/>
        <w:jc w:val="left"/>
        <w:outlineLvl w:val="2"/>
        <w:rPr>
          <w:rFonts w:eastAsia="Calibri" w:cs="Times New Roman"/>
          <w:b/>
          <w:w w:val="110"/>
          <w:szCs w:val="20"/>
          <w:lang w:eastAsia="en-US"/>
        </w:rPr>
      </w:pPr>
    </w:p>
    <w:p w:rsidR="00120CA7" w:rsidRPr="0047157D" w:rsidRDefault="00E82CE8" w:rsidP="0047157D">
      <w:pPr>
        <w:widowControl w:val="0"/>
        <w:autoSpaceDE w:val="0"/>
        <w:autoSpaceDN w:val="0"/>
        <w:spacing w:after="0" w:line="240" w:lineRule="auto"/>
        <w:ind w:firstLine="0"/>
        <w:jc w:val="center"/>
        <w:outlineLvl w:val="2"/>
        <w:rPr>
          <w:rFonts w:eastAsia="Calibri" w:cs="Times New Roman"/>
          <w:b/>
          <w:spacing w:val="16"/>
          <w:w w:val="110"/>
          <w:szCs w:val="20"/>
          <w:lang w:eastAsia="en-US"/>
        </w:rPr>
      </w:pPr>
      <w:r w:rsidRPr="0047157D">
        <w:rPr>
          <w:rFonts w:eastAsia="Calibri" w:cs="Times New Roman"/>
          <w:b/>
          <w:w w:val="110"/>
          <w:szCs w:val="20"/>
          <w:lang w:eastAsia="en-US"/>
        </w:rPr>
        <w:t>Место</w:t>
      </w:r>
      <w:r w:rsidRPr="0047157D">
        <w:rPr>
          <w:rFonts w:eastAsia="Calibri" w:cs="Times New Roman"/>
          <w:b/>
          <w:spacing w:val="15"/>
          <w:w w:val="110"/>
          <w:szCs w:val="20"/>
          <w:lang w:eastAsia="en-US"/>
        </w:rPr>
        <w:t xml:space="preserve"> </w:t>
      </w:r>
      <w:r w:rsidRPr="0047157D">
        <w:rPr>
          <w:rFonts w:eastAsia="Calibri" w:cs="Times New Roman"/>
          <w:b/>
          <w:w w:val="110"/>
          <w:szCs w:val="20"/>
          <w:lang w:eastAsia="en-US"/>
        </w:rPr>
        <w:t>курса</w:t>
      </w:r>
      <w:r w:rsidRPr="0047157D">
        <w:rPr>
          <w:rFonts w:eastAsia="Calibri" w:cs="Times New Roman"/>
          <w:b/>
          <w:spacing w:val="15"/>
          <w:w w:val="110"/>
          <w:szCs w:val="20"/>
          <w:lang w:eastAsia="en-US"/>
        </w:rPr>
        <w:t xml:space="preserve"> </w:t>
      </w:r>
      <w:r w:rsidRPr="0047157D">
        <w:rPr>
          <w:rFonts w:eastAsia="Calibri" w:cs="Times New Roman"/>
          <w:b/>
          <w:w w:val="110"/>
          <w:szCs w:val="20"/>
          <w:lang w:eastAsia="en-US"/>
        </w:rPr>
        <w:t>«Основы</w:t>
      </w:r>
      <w:r w:rsidRPr="0047157D">
        <w:rPr>
          <w:rFonts w:eastAsia="Calibri" w:cs="Times New Roman"/>
          <w:b/>
          <w:spacing w:val="15"/>
          <w:w w:val="110"/>
          <w:szCs w:val="20"/>
          <w:lang w:eastAsia="en-US"/>
        </w:rPr>
        <w:t xml:space="preserve"> </w:t>
      </w:r>
      <w:r w:rsidRPr="0047157D">
        <w:rPr>
          <w:rFonts w:eastAsia="Calibri" w:cs="Times New Roman"/>
          <w:b/>
          <w:w w:val="110"/>
          <w:szCs w:val="20"/>
          <w:lang w:eastAsia="en-US"/>
        </w:rPr>
        <w:t>духовно-нравственной</w:t>
      </w:r>
    </w:p>
    <w:p w:rsidR="00E82CE8" w:rsidRPr="0047157D" w:rsidRDefault="00E82CE8" w:rsidP="0047157D">
      <w:pPr>
        <w:widowControl w:val="0"/>
        <w:autoSpaceDE w:val="0"/>
        <w:autoSpaceDN w:val="0"/>
        <w:spacing w:after="0" w:line="240" w:lineRule="auto"/>
        <w:ind w:firstLine="0"/>
        <w:jc w:val="center"/>
        <w:outlineLvl w:val="2"/>
        <w:rPr>
          <w:rFonts w:eastAsia="Calibri" w:cs="Times New Roman"/>
          <w:b/>
          <w:szCs w:val="20"/>
          <w:lang w:eastAsia="en-US"/>
        </w:rPr>
      </w:pPr>
      <w:r w:rsidRPr="0047157D">
        <w:rPr>
          <w:rFonts w:eastAsia="Calibri" w:cs="Times New Roman"/>
          <w:b/>
          <w:w w:val="110"/>
          <w:szCs w:val="20"/>
          <w:lang w:eastAsia="en-US"/>
        </w:rPr>
        <w:t>культуры</w:t>
      </w:r>
      <w:r w:rsidRPr="0047157D">
        <w:rPr>
          <w:rFonts w:eastAsia="Calibri" w:cs="Times New Roman"/>
          <w:b/>
          <w:spacing w:val="-52"/>
          <w:w w:val="110"/>
          <w:szCs w:val="20"/>
          <w:lang w:eastAsia="en-US"/>
        </w:rPr>
        <w:t xml:space="preserve"> </w:t>
      </w:r>
      <w:r w:rsidRPr="0047157D">
        <w:rPr>
          <w:rFonts w:eastAsia="Calibri" w:cs="Times New Roman"/>
          <w:b/>
          <w:w w:val="110"/>
          <w:szCs w:val="20"/>
          <w:lang w:eastAsia="en-US"/>
        </w:rPr>
        <w:t>народов</w:t>
      </w:r>
      <w:r w:rsidRPr="0047157D">
        <w:rPr>
          <w:rFonts w:eastAsia="Calibri" w:cs="Times New Roman"/>
          <w:b/>
          <w:spacing w:val="20"/>
          <w:w w:val="110"/>
          <w:szCs w:val="20"/>
          <w:lang w:eastAsia="en-US"/>
        </w:rPr>
        <w:t xml:space="preserve"> </w:t>
      </w:r>
      <w:r w:rsidRPr="0047157D">
        <w:rPr>
          <w:rFonts w:eastAsia="Calibri" w:cs="Times New Roman"/>
          <w:b/>
          <w:w w:val="110"/>
          <w:szCs w:val="20"/>
          <w:lang w:eastAsia="en-US"/>
        </w:rPr>
        <w:t>России»</w:t>
      </w:r>
      <w:r w:rsidRPr="0047157D">
        <w:rPr>
          <w:rFonts w:eastAsia="Calibri" w:cs="Times New Roman"/>
          <w:b/>
          <w:spacing w:val="20"/>
          <w:w w:val="110"/>
          <w:szCs w:val="20"/>
          <w:lang w:eastAsia="en-US"/>
        </w:rPr>
        <w:t xml:space="preserve"> </w:t>
      </w:r>
      <w:r w:rsidRPr="0047157D">
        <w:rPr>
          <w:rFonts w:eastAsia="Calibri" w:cs="Times New Roman"/>
          <w:b/>
          <w:w w:val="110"/>
          <w:szCs w:val="20"/>
          <w:lang w:eastAsia="en-US"/>
        </w:rPr>
        <w:t>в</w:t>
      </w:r>
      <w:r w:rsidRPr="0047157D">
        <w:rPr>
          <w:rFonts w:eastAsia="Calibri" w:cs="Times New Roman"/>
          <w:b/>
          <w:spacing w:val="21"/>
          <w:w w:val="110"/>
          <w:szCs w:val="20"/>
          <w:lang w:eastAsia="en-US"/>
        </w:rPr>
        <w:t xml:space="preserve"> </w:t>
      </w:r>
      <w:r w:rsidRPr="0047157D">
        <w:rPr>
          <w:rFonts w:eastAsia="Calibri" w:cs="Times New Roman"/>
          <w:b/>
          <w:w w:val="110"/>
          <w:szCs w:val="20"/>
          <w:lang w:eastAsia="en-US"/>
        </w:rPr>
        <w:t>учебном</w:t>
      </w:r>
      <w:r w:rsidRPr="0047157D">
        <w:rPr>
          <w:rFonts w:eastAsia="Calibri" w:cs="Times New Roman"/>
          <w:b/>
          <w:spacing w:val="21"/>
          <w:w w:val="110"/>
          <w:szCs w:val="20"/>
          <w:lang w:eastAsia="en-US"/>
        </w:rPr>
        <w:t xml:space="preserve"> </w:t>
      </w:r>
      <w:r w:rsidRPr="0047157D">
        <w:rPr>
          <w:rFonts w:eastAsia="Calibri" w:cs="Times New Roman"/>
          <w:b/>
          <w:w w:val="110"/>
          <w:szCs w:val="20"/>
          <w:lang w:eastAsia="en-US"/>
        </w:rPr>
        <w:t>плане</w:t>
      </w:r>
    </w:p>
    <w:p w:rsidR="00E82CE8" w:rsidRPr="0047157D" w:rsidRDefault="00E82CE8" w:rsidP="0047157D">
      <w:pPr>
        <w:widowControl w:val="0"/>
        <w:autoSpaceDE w:val="0"/>
        <w:autoSpaceDN w:val="0"/>
        <w:spacing w:after="0" w:line="240" w:lineRule="auto"/>
        <w:ind w:left="136" w:right="116" w:firstLine="226"/>
        <w:rPr>
          <w:rFonts w:eastAsia="Cambria" w:cs="Times New Roman"/>
          <w:w w:val="105"/>
          <w:szCs w:val="20"/>
          <w:lang w:eastAsia="en-US"/>
        </w:rPr>
      </w:pPr>
      <w:r w:rsidRPr="0047157D">
        <w:rPr>
          <w:rFonts w:eastAsia="Cambria" w:cs="Times New Roman"/>
          <w:w w:val="105"/>
          <w:szCs w:val="20"/>
          <w:lang w:eastAsia="en-US"/>
        </w:rPr>
        <w:t>В соответствии с Федеральным государственным образова- тельным стандартом основного общего образования предметная область «Основы духовно-нр</w:t>
      </w:r>
      <w:r w:rsidR="007A78C8" w:rsidRPr="0047157D">
        <w:rPr>
          <w:rFonts w:eastAsia="Cambria" w:cs="Times New Roman"/>
          <w:w w:val="105"/>
          <w:szCs w:val="20"/>
          <w:lang w:eastAsia="en-US"/>
        </w:rPr>
        <w:t>авственной культуры народов Рос</w:t>
      </w:r>
      <w:r w:rsidRPr="0047157D">
        <w:rPr>
          <w:rFonts w:eastAsia="Cambria" w:cs="Times New Roman"/>
          <w:w w:val="105"/>
          <w:szCs w:val="20"/>
          <w:lang w:eastAsia="en-US"/>
        </w:rPr>
        <w:t>сии» является обязательной для изуч</w:t>
      </w:r>
      <w:r w:rsidRPr="0047157D">
        <w:rPr>
          <w:rFonts w:eastAsia="Cambria" w:cs="Times New Roman"/>
          <w:w w:val="105"/>
          <w:szCs w:val="20"/>
          <w:lang w:eastAsia="en-US"/>
        </w:rPr>
        <w:t>е</w:t>
      </w:r>
      <w:r w:rsidRPr="0047157D">
        <w:rPr>
          <w:rFonts w:eastAsia="Cambria" w:cs="Times New Roman"/>
          <w:w w:val="105"/>
          <w:szCs w:val="20"/>
          <w:lang w:eastAsia="en-US"/>
        </w:rPr>
        <w:t>ния.</w:t>
      </w:r>
    </w:p>
    <w:p w:rsidR="00E82CE8" w:rsidRPr="0047157D" w:rsidRDefault="00E82CE8" w:rsidP="0047157D">
      <w:pPr>
        <w:widowControl w:val="0"/>
        <w:autoSpaceDE w:val="0"/>
        <w:autoSpaceDN w:val="0"/>
        <w:spacing w:after="0" w:line="240" w:lineRule="auto"/>
        <w:ind w:left="136" w:right="114" w:firstLine="226"/>
        <w:rPr>
          <w:rFonts w:eastAsia="Cambria" w:cs="Times New Roman"/>
          <w:w w:val="105"/>
          <w:szCs w:val="20"/>
          <w:lang w:eastAsia="en-US"/>
        </w:rPr>
      </w:pPr>
      <w:r w:rsidRPr="0047157D">
        <w:rPr>
          <w:rFonts w:eastAsia="Cambria" w:cs="Times New Roman"/>
          <w:w w:val="105"/>
          <w:szCs w:val="20"/>
          <w:lang w:eastAsia="en-US"/>
        </w:rPr>
        <w:t xml:space="preserve">Данная программа направлена на изучение курса «Основы духовно-нравственной культуры народов России» </w:t>
      </w:r>
      <w:r w:rsidR="0082286F" w:rsidRPr="0047157D">
        <w:rPr>
          <w:rFonts w:eastAsia="Cambria" w:cs="Times New Roman"/>
          <w:w w:val="105"/>
          <w:szCs w:val="20"/>
          <w:lang w:eastAsia="en-US"/>
        </w:rPr>
        <w:t>в 5</w:t>
      </w:r>
      <w:r w:rsidR="007A78C8" w:rsidRPr="0047157D">
        <w:rPr>
          <w:rFonts w:eastAsia="Cambria" w:cs="Times New Roman"/>
          <w:w w:val="105"/>
          <w:szCs w:val="20"/>
          <w:lang w:eastAsia="en-US"/>
        </w:rPr>
        <w:t xml:space="preserve"> клас</w:t>
      </w:r>
      <w:r w:rsidR="0082286F" w:rsidRPr="0047157D">
        <w:rPr>
          <w:rFonts w:eastAsia="Cambria" w:cs="Times New Roman"/>
          <w:w w:val="105"/>
          <w:szCs w:val="20"/>
          <w:lang w:eastAsia="en-US"/>
        </w:rPr>
        <w:t>се</w:t>
      </w:r>
      <w:r w:rsidRPr="0047157D">
        <w:rPr>
          <w:rFonts w:eastAsia="Cambria" w:cs="Times New Roman"/>
          <w:w w:val="105"/>
          <w:szCs w:val="20"/>
          <w:lang w:eastAsia="en-US"/>
        </w:rPr>
        <w:t>.</w:t>
      </w:r>
    </w:p>
    <w:p w:rsidR="00E82CE8" w:rsidRPr="0047157D" w:rsidRDefault="00E82CE8" w:rsidP="0047157D">
      <w:pPr>
        <w:widowControl w:val="0"/>
        <w:autoSpaceDE w:val="0"/>
        <w:autoSpaceDN w:val="0"/>
        <w:spacing w:after="0" w:line="240" w:lineRule="auto"/>
        <w:ind w:left="136" w:right="114" w:firstLine="226"/>
        <w:rPr>
          <w:rFonts w:eastAsia="Cambria" w:cs="Times New Roman"/>
          <w:w w:val="105"/>
          <w:szCs w:val="20"/>
          <w:lang w:eastAsia="en-US"/>
        </w:rPr>
      </w:pPr>
      <w:r w:rsidRPr="0047157D">
        <w:rPr>
          <w:rFonts w:eastAsia="Cambria" w:cs="Times New Roman"/>
          <w:w w:val="105"/>
          <w:szCs w:val="20"/>
          <w:lang w:eastAsia="en-US"/>
        </w:rPr>
        <w:t>В целях реализации настоящей программы на изучение курса на уровне основного общего образования отводится 34 часа на каждый учебный год, не менее 1 учебного часа в неделю.</w:t>
      </w:r>
    </w:p>
    <w:p w:rsidR="0047157D" w:rsidRDefault="0047157D" w:rsidP="0047157D">
      <w:pPr>
        <w:widowControl w:val="0"/>
        <w:autoSpaceDE w:val="0"/>
        <w:autoSpaceDN w:val="0"/>
        <w:spacing w:after="0" w:line="240" w:lineRule="auto"/>
        <w:ind w:firstLine="0"/>
        <w:jc w:val="left"/>
        <w:outlineLvl w:val="2"/>
        <w:rPr>
          <w:rFonts w:eastAsia="Cambria" w:cs="Times New Roman"/>
          <w:w w:val="105"/>
          <w:szCs w:val="20"/>
          <w:lang w:eastAsia="en-US"/>
        </w:rPr>
      </w:pPr>
    </w:p>
    <w:p w:rsidR="007A78C8" w:rsidRPr="0047157D" w:rsidRDefault="00E82CE8" w:rsidP="0047157D">
      <w:pPr>
        <w:widowControl w:val="0"/>
        <w:autoSpaceDE w:val="0"/>
        <w:autoSpaceDN w:val="0"/>
        <w:spacing w:after="0" w:line="240" w:lineRule="auto"/>
        <w:ind w:firstLine="0"/>
        <w:jc w:val="left"/>
        <w:outlineLvl w:val="2"/>
        <w:rPr>
          <w:rFonts w:eastAsia="Calibri" w:cs="Times New Roman"/>
          <w:b/>
          <w:w w:val="110"/>
          <w:szCs w:val="20"/>
          <w:lang w:eastAsia="en-US"/>
        </w:rPr>
      </w:pPr>
      <w:r w:rsidRPr="0047157D">
        <w:rPr>
          <w:rFonts w:eastAsia="Calibri" w:cs="Times New Roman"/>
          <w:b/>
          <w:w w:val="110"/>
          <w:szCs w:val="20"/>
          <w:lang w:eastAsia="en-US"/>
        </w:rPr>
        <w:t xml:space="preserve">Содержание учебного курса </w:t>
      </w:r>
    </w:p>
    <w:p w:rsidR="00E82CE8" w:rsidRPr="0047157D" w:rsidRDefault="00E82CE8" w:rsidP="0047157D">
      <w:pPr>
        <w:widowControl w:val="0"/>
        <w:autoSpaceDE w:val="0"/>
        <w:autoSpaceDN w:val="0"/>
        <w:spacing w:after="0" w:line="240" w:lineRule="auto"/>
        <w:ind w:firstLine="0"/>
        <w:jc w:val="left"/>
        <w:outlineLvl w:val="2"/>
        <w:rPr>
          <w:rFonts w:eastAsia="Calibri" w:cs="Times New Roman"/>
          <w:b/>
          <w:w w:val="110"/>
          <w:szCs w:val="20"/>
          <w:lang w:eastAsia="en-US"/>
        </w:rPr>
      </w:pPr>
      <w:r w:rsidRPr="0047157D">
        <w:rPr>
          <w:rFonts w:eastAsia="Calibri" w:cs="Times New Roman"/>
          <w:b/>
          <w:w w:val="110"/>
          <w:szCs w:val="20"/>
          <w:lang w:eastAsia="en-US"/>
        </w:rPr>
        <w:t>«Основы духовно- нравственной культуры народов России»</w:t>
      </w:r>
    </w:p>
    <w:p w:rsidR="00E82CE8" w:rsidRPr="0047157D" w:rsidRDefault="0054477A" w:rsidP="0047157D">
      <w:pPr>
        <w:widowControl w:val="0"/>
        <w:autoSpaceDE w:val="0"/>
        <w:autoSpaceDN w:val="0"/>
        <w:spacing w:after="0" w:line="240" w:lineRule="auto"/>
        <w:ind w:firstLine="0"/>
        <w:jc w:val="left"/>
        <w:rPr>
          <w:rFonts w:ascii="Century Gothic" w:eastAsia="Cambria" w:hAnsi="Cambria" w:cs="Cambria"/>
          <w:b/>
          <w:szCs w:val="20"/>
          <w:lang w:eastAsia="en-US"/>
        </w:rPr>
      </w:pPr>
      <w:r>
        <w:rPr>
          <w:rFonts w:ascii="Cambria" w:eastAsia="Cambria" w:hAnsi="Cambria" w:cs="Cambria"/>
          <w:szCs w:val="20"/>
          <w:lang w:val="en-US" w:eastAsia="en-US"/>
        </w:rPr>
        <w:pict>
          <v:shape id="docshape7" o:spid="_x0000_s1032" style="position:absolute;margin-left:36.85pt;margin-top:6.55pt;width:317.5pt;height:.1pt;z-index:-251655168;mso-wrap-distance-left:0;mso-wrap-distance-right:0;mso-position-horizontal-relative:page" coordorigin="737,131" coordsize="6350,0" path="m737,131r6350,e" filled="f" strokeweight=".5pt">
            <v:path arrowok="t"/>
            <w10:wrap type="topAndBottom" anchorx="page"/>
          </v:shape>
        </w:pict>
      </w:r>
    </w:p>
    <w:p w:rsidR="00E82CE8" w:rsidRPr="0047157D" w:rsidRDefault="007A78C8" w:rsidP="0047157D">
      <w:pPr>
        <w:widowControl w:val="0"/>
        <w:tabs>
          <w:tab w:val="left" w:pos="332"/>
        </w:tabs>
        <w:autoSpaceDE w:val="0"/>
        <w:autoSpaceDN w:val="0"/>
        <w:spacing w:after="0" w:line="240" w:lineRule="auto"/>
        <w:ind w:left="138" w:firstLine="0"/>
        <w:jc w:val="left"/>
        <w:rPr>
          <w:rFonts w:eastAsia="Cambria" w:cs="Times New Roman"/>
          <w:b/>
          <w:i/>
          <w:szCs w:val="20"/>
          <w:lang w:eastAsia="en-US"/>
        </w:rPr>
      </w:pPr>
      <w:r w:rsidRPr="0047157D">
        <w:rPr>
          <w:rFonts w:eastAsia="Cambria" w:cs="Times New Roman"/>
          <w:b/>
          <w:w w:val="115"/>
          <w:szCs w:val="20"/>
          <w:lang w:eastAsia="en-US"/>
        </w:rPr>
        <w:t xml:space="preserve"> 5 </w:t>
      </w:r>
      <w:r w:rsidR="00E82CE8" w:rsidRPr="0047157D">
        <w:rPr>
          <w:rFonts w:eastAsia="Cambria" w:cs="Times New Roman"/>
          <w:b/>
          <w:w w:val="115"/>
          <w:szCs w:val="20"/>
          <w:lang w:eastAsia="en-US"/>
        </w:rPr>
        <w:t>класс</w:t>
      </w:r>
      <w:r w:rsidR="00E82CE8" w:rsidRPr="0047157D">
        <w:rPr>
          <w:rFonts w:eastAsia="Cambria" w:cs="Times New Roman"/>
          <w:b/>
          <w:spacing w:val="22"/>
          <w:w w:val="115"/>
          <w:szCs w:val="20"/>
          <w:lang w:eastAsia="en-US"/>
        </w:rPr>
        <w:t xml:space="preserve"> </w:t>
      </w:r>
      <w:r w:rsidR="00E82CE8" w:rsidRPr="0047157D">
        <w:rPr>
          <w:rFonts w:eastAsia="Cambria" w:cs="Times New Roman"/>
          <w:b/>
          <w:i/>
          <w:w w:val="115"/>
          <w:szCs w:val="20"/>
          <w:lang w:eastAsia="en-US"/>
        </w:rPr>
        <w:t>(34</w:t>
      </w:r>
      <w:r w:rsidR="00E82CE8" w:rsidRPr="0047157D">
        <w:rPr>
          <w:rFonts w:eastAsia="Cambria" w:cs="Times New Roman"/>
          <w:b/>
          <w:i/>
          <w:spacing w:val="21"/>
          <w:w w:val="115"/>
          <w:szCs w:val="20"/>
          <w:lang w:eastAsia="en-US"/>
        </w:rPr>
        <w:t xml:space="preserve"> </w:t>
      </w:r>
      <w:r w:rsidR="00E82CE8" w:rsidRPr="0047157D">
        <w:rPr>
          <w:rFonts w:eastAsia="Cambria" w:cs="Times New Roman"/>
          <w:b/>
          <w:i/>
          <w:w w:val="115"/>
          <w:szCs w:val="20"/>
          <w:lang w:eastAsia="en-US"/>
        </w:rPr>
        <w:t>ч)</w:t>
      </w:r>
    </w:p>
    <w:p w:rsidR="00E82CE8" w:rsidRPr="0047157D" w:rsidRDefault="00E82CE8" w:rsidP="0047157D">
      <w:pPr>
        <w:widowControl w:val="0"/>
        <w:autoSpaceDE w:val="0"/>
        <w:autoSpaceDN w:val="0"/>
        <w:spacing w:after="0" w:line="240" w:lineRule="auto"/>
        <w:ind w:left="136" w:firstLine="0"/>
        <w:jc w:val="left"/>
        <w:outlineLvl w:val="1"/>
        <w:rPr>
          <w:rFonts w:eastAsia="Century Gothic" w:cs="Times New Roman"/>
          <w:b/>
          <w:bCs/>
          <w:szCs w:val="20"/>
          <w:lang w:eastAsia="en-US"/>
        </w:rPr>
      </w:pPr>
      <w:r w:rsidRPr="0047157D">
        <w:rPr>
          <w:rFonts w:eastAsia="Century Gothic" w:cs="Times New Roman"/>
          <w:b/>
          <w:bCs/>
          <w:w w:val="85"/>
          <w:szCs w:val="20"/>
          <w:lang w:eastAsia="en-US"/>
        </w:rPr>
        <w:t>Тематический</w:t>
      </w:r>
      <w:r w:rsidRPr="0047157D">
        <w:rPr>
          <w:rFonts w:eastAsia="Century Gothic" w:cs="Times New Roman"/>
          <w:b/>
          <w:bCs/>
          <w:spacing w:val="24"/>
          <w:w w:val="85"/>
          <w:szCs w:val="20"/>
          <w:lang w:eastAsia="en-US"/>
        </w:rPr>
        <w:t xml:space="preserve"> </w:t>
      </w:r>
      <w:r w:rsidRPr="0047157D">
        <w:rPr>
          <w:rFonts w:eastAsia="Century Gothic" w:cs="Times New Roman"/>
          <w:b/>
          <w:bCs/>
          <w:w w:val="85"/>
          <w:szCs w:val="20"/>
          <w:lang w:eastAsia="en-US"/>
        </w:rPr>
        <w:t>блок</w:t>
      </w:r>
      <w:r w:rsidRPr="0047157D">
        <w:rPr>
          <w:rFonts w:eastAsia="Century Gothic" w:cs="Times New Roman"/>
          <w:b/>
          <w:bCs/>
          <w:spacing w:val="24"/>
          <w:w w:val="85"/>
          <w:szCs w:val="20"/>
          <w:lang w:eastAsia="en-US"/>
        </w:rPr>
        <w:t xml:space="preserve"> </w:t>
      </w:r>
      <w:r w:rsidRPr="0047157D">
        <w:rPr>
          <w:rFonts w:eastAsia="Century Gothic" w:cs="Times New Roman"/>
          <w:b/>
          <w:bCs/>
          <w:w w:val="85"/>
          <w:szCs w:val="20"/>
          <w:lang w:eastAsia="en-US"/>
        </w:rPr>
        <w:t>1.</w:t>
      </w:r>
    </w:p>
    <w:p w:rsidR="00E82CE8" w:rsidRPr="0047157D" w:rsidRDefault="00E82CE8" w:rsidP="0047157D">
      <w:pPr>
        <w:widowControl w:val="0"/>
        <w:autoSpaceDE w:val="0"/>
        <w:autoSpaceDN w:val="0"/>
        <w:spacing w:after="0" w:line="240" w:lineRule="auto"/>
        <w:ind w:left="136" w:firstLine="0"/>
        <w:jc w:val="left"/>
        <w:rPr>
          <w:rFonts w:eastAsia="Cambria" w:cs="Times New Roman"/>
          <w:b/>
          <w:szCs w:val="20"/>
          <w:lang w:eastAsia="en-US"/>
        </w:rPr>
      </w:pPr>
      <w:r w:rsidRPr="0047157D">
        <w:rPr>
          <w:rFonts w:eastAsia="Cambria" w:cs="Times New Roman"/>
          <w:b/>
          <w:w w:val="90"/>
          <w:szCs w:val="20"/>
          <w:lang w:eastAsia="en-US"/>
        </w:rPr>
        <w:t>«Россия</w:t>
      </w:r>
      <w:r w:rsidRPr="0047157D">
        <w:rPr>
          <w:rFonts w:eastAsia="Cambria" w:cs="Times New Roman"/>
          <w:b/>
          <w:spacing w:val="3"/>
          <w:w w:val="90"/>
          <w:szCs w:val="20"/>
          <w:lang w:eastAsia="en-US"/>
        </w:rPr>
        <w:t xml:space="preserve"> </w:t>
      </w:r>
      <w:r w:rsidRPr="0047157D">
        <w:rPr>
          <w:rFonts w:eastAsia="Cambria" w:cs="Times New Roman"/>
          <w:b/>
          <w:w w:val="90"/>
          <w:szCs w:val="20"/>
          <w:lang w:eastAsia="en-US"/>
        </w:rPr>
        <w:t>—</w:t>
      </w:r>
      <w:r w:rsidRPr="0047157D">
        <w:rPr>
          <w:rFonts w:eastAsia="Cambria" w:cs="Times New Roman"/>
          <w:b/>
          <w:spacing w:val="4"/>
          <w:w w:val="90"/>
          <w:szCs w:val="20"/>
          <w:lang w:eastAsia="en-US"/>
        </w:rPr>
        <w:t xml:space="preserve"> </w:t>
      </w:r>
      <w:r w:rsidRPr="0047157D">
        <w:rPr>
          <w:rFonts w:eastAsia="Cambria" w:cs="Times New Roman"/>
          <w:b/>
          <w:w w:val="90"/>
          <w:szCs w:val="20"/>
          <w:lang w:eastAsia="en-US"/>
        </w:rPr>
        <w:t>наш</w:t>
      </w:r>
      <w:r w:rsidRPr="0047157D">
        <w:rPr>
          <w:rFonts w:eastAsia="Cambria" w:cs="Times New Roman"/>
          <w:b/>
          <w:spacing w:val="4"/>
          <w:w w:val="90"/>
          <w:szCs w:val="20"/>
          <w:lang w:eastAsia="en-US"/>
        </w:rPr>
        <w:t xml:space="preserve"> </w:t>
      </w:r>
      <w:r w:rsidRPr="0047157D">
        <w:rPr>
          <w:rFonts w:eastAsia="Cambria" w:cs="Times New Roman"/>
          <w:b/>
          <w:w w:val="90"/>
          <w:szCs w:val="20"/>
          <w:lang w:eastAsia="en-US"/>
        </w:rPr>
        <w:t>общий</w:t>
      </w:r>
      <w:r w:rsidRPr="0047157D">
        <w:rPr>
          <w:rFonts w:eastAsia="Cambria" w:cs="Times New Roman"/>
          <w:b/>
          <w:spacing w:val="4"/>
          <w:w w:val="90"/>
          <w:szCs w:val="20"/>
          <w:lang w:eastAsia="en-US"/>
        </w:rPr>
        <w:t xml:space="preserve"> </w:t>
      </w:r>
      <w:r w:rsidRPr="0047157D">
        <w:rPr>
          <w:rFonts w:eastAsia="Cambria" w:cs="Times New Roman"/>
          <w:b/>
          <w:w w:val="90"/>
          <w:szCs w:val="20"/>
          <w:lang w:eastAsia="en-US"/>
        </w:rPr>
        <w:t>дом»</w:t>
      </w:r>
    </w:p>
    <w:p w:rsidR="00120CA7" w:rsidRPr="0047157D" w:rsidRDefault="00E82CE8" w:rsidP="0047157D">
      <w:pPr>
        <w:widowControl w:val="0"/>
        <w:autoSpaceDE w:val="0"/>
        <w:autoSpaceDN w:val="0"/>
        <w:spacing w:after="0" w:line="240" w:lineRule="auto"/>
        <w:ind w:left="363" w:right="114" w:firstLine="0"/>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1.</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Зачем</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изучать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курс</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«Основы</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духовно-нравственной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культуры</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народов</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России»?</w:t>
      </w:r>
    </w:p>
    <w:p w:rsidR="00E82CE8" w:rsidRPr="0047157D" w:rsidRDefault="00E82CE8" w:rsidP="0047157D">
      <w:pPr>
        <w:widowControl w:val="0"/>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Формирование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закрепление гражданского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единства. Родина</w:t>
      </w:r>
      <w:r w:rsidRPr="0047157D">
        <w:rPr>
          <w:rFonts w:eastAsia="Cambria" w:cs="Times New Roman"/>
          <w:spacing w:val="4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41"/>
          <w:w w:val="105"/>
          <w:szCs w:val="20"/>
          <w:lang w:eastAsia="en-US"/>
        </w:rPr>
        <w:t xml:space="preserve"> </w:t>
      </w:r>
      <w:r w:rsidRPr="0047157D">
        <w:rPr>
          <w:rFonts w:eastAsia="Cambria" w:cs="Times New Roman"/>
          <w:w w:val="105"/>
          <w:szCs w:val="20"/>
          <w:lang w:eastAsia="en-US"/>
        </w:rPr>
        <w:t>Отечество.</w:t>
      </w:r>
      <w:r w:rsidRPr="0047157D">
        <w:rPr>
          <w:rFonts w:eastAsia="Cambria" w:cs="Times New Roman"/>
          <w:spacing w:val="41"/>
          <w:w w:val="105"/>
          <w:szCs w:val="20"/>
          <w:lang w:eastAsia="en-US"/>
        </w:rPr>
        <w:t xml:space="preserve"> </w:t>
      </w:r>
      <w:r w:rsidRPr="0047157D">
        <w:rPr>
          <w:rFonts w:eastAsia="Cambria" w:cs="Times New Roman"/>
          <w:w w:val="105"/>
          <w:szCs w:val="20"/>
          <w:lang w:eastAsia="en-US"/>
        </w:rPr>
        <w:t>Традиционные</w:t>
      </w:r>
      <w:r w:rsidRPr="0047157D">
        <w:rPr>
          <w:rFonts w:eastAsia="Cambria" w:cs="Times New Roman"/>
          <w:spacing w:val="41"/>
          <w:w w:val="105"/>
          <w:szCs w:val="20"/>
          <w:lang w:eastAsia="en-US"/>
        </w:rPr>
        <w:t xml:space="preserve"> </w:t>
      </w:r>
      <w:r w:rsidRPr="0047157D">
        <w:rPr>
          <w:rFonts w:eastAsia="Cambria" w:cs="Times New Roman"/>
          <w:w w:val="105"/>
          <w:szCs w:val="20"/>
          <w:lang w:eastAsia="en-US"/>
        </w:rPr>
        <w:t>ценности</w:t>
      </w:r>
      <w:r w:rsidRPr="0047157D">
        <w:rPr>
          <w:rFonts w:eastAsia="Cambria" w:cs="Times New Roman"/>
          <w:spacing w:val="4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42"/>
          <w:w w:val="105"/>
          <w:szCs w:val="20"/>
          <w:lang w:eastAsia="en-US"/>
        </w:rPr>
        <w:t xml:space="preserve"> </w:t>
      </w:r>
      <w:r w:rsidRPr="0047157D">
        <w:rPr>
          <w:rFonts w:eastAsia="Cambria" w:cs="Times New Roman"/>
          <w:w w:val="105"/>
          <w:szCs w:val="20"/>
          <w:lang w:eastAsia="en-US"/>
        </w:rPr>
        <w:t>ролевые</w:t>
      </w:r>
      <w:r w:rsidRPr="0047157D">
        <w:rPr>
          <w:rFonts w:eastAsia="Cambria" w:cs="Times New Roman"/>
          <w:spacing w:val="41"/>
          <w:w w:val="105"/>
          <w:szCs w:val="20"/>
          <w:lang w:eastAsia="en-US"/>
        </w:rPr>
        <w:t xml:space="preserve"> </w:t>
      </w:r>
      <w:r w:rsidRPr="0047157D">
        <w:rPr>
          <w:rFonts w:eastAsia="Cambria" w:cs="Times New Roman"/>
          <w:w w:val="105"/>
          <w:szCs w:val="20"/>
          <w:lang w:eastAsia="en-US"/>
        </w:rPr>
        <w:t>модели.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Традиционная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семья.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Всеобщий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характер</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морали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нрав-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ственности.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Русский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язык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единое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культурное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пространство.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Риски и угрозы духовно-нравственной культуре народов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России.</w:t>
      </w:r>
    </w:p>
    <w:p w:rsidR="00E82CE8"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2.</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Наш</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дом</w:t>
      </w:r>
      <w:r w:rsidRPr="0047157D">
        <w:rPr>
          <w:rFonts w:eastAsia="Cambria" w:cs="Times New Roman"/>
          <w:spacing w:val="40"/>
          <w:w w:val="105"/>
          <w:szCs w:val="20"/>
          <w:lang w:eastAsia="en-US"/>
        </w:rPr>
        <w:t xml:space="preserve"> </w:t>
      </w:r>
      <w:r w:rsidRPr="0047157D">
        <w:rPr>
          <w:rFonts w:eastAsia="Cambria" w:cs="Times New Roman"/>
          <w:w w:val="105"/>
          <w:szCs w:val="20"/>
          <w:lang w:eastAsia="en-US"/>
        </w:rPr>
        <w:t>—</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Россия.</w:t>
      </w:r>
    </w:p>
    <w:p w:rsidR="00E82CE8"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05"/>
          <w:szCs w:val="20"/>
          <w:lang w:eastAsia="en-US"/>
        </w:rPr>
        <w:t>Россия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многонациональная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страна.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Многонациональный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народ</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Российской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Федерации.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Россия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общий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дом.</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Дружба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народов.</w:t>
      </w:r>
    </w:p>
    <w:p w:rsidR="00E82CE8"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35"/>
          <w:w w:val="105"/>
          <w:szCs w:val="20"/>
          <w:lang w:eastAsia="en-US"/>
        </w:rPr>
        <w:t xml:space="preserve"> </w:t>
      </w:r>
      <w:r w:rsidRPr="0047157D">
        <w:rPr>
          <w:rFonts w:eastAsia="Cambria" w:cs="Times New Roman"/>
          <w:w w:val="105"/>
          <w:szCs w:val="20"/>
          <w:lang w:eastAsia="en-US"/>
        </w:rPr>
        <w:t>3.</w:t>
      </w:r>
      <w:r w:rsidRPr="0047157D">
        <w:rPr>
          <w:rFonts w:eastAsia="Cambria" w:cs="Times New Roman"/>
          <w:spacing w:val="35"/>
          <w:w w:val="105"/>
          <w:szCs w:val="20"/>
          <w:lang w:eastAsia="en-US"/>
        </w:rPr>
        <w:t xml:space="preserve"> </w:t>
      </w:r>
      <w:r w:rsidRPr="0047157D">
        <w:rPr>
          <w:rFonts w:eastAsia="Cambria" w:cs="Times New Roman"/>
          <w:w w:val="105"/>
          <w:szCs w:val="20"/>
          <w:lang w:eastAsia="en-US"/>
        </w:rPr>
        <w:t>Язык</w:t>
      </w:r>
      <w:r w:rsidRPr="0047157D">
        <w:rPr>
          <w:rFonts w:eastAsia="Cambria" w:cs="Times New Roman"/>
          <w:spacing w:val="36"/>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35"/>
          <w:w w:val="105"/>
          <w:szCs w:val="20"/>
          <w:lang w:eastAsia="en-US"/>
        </w:rPr>
        <w:t xml:space="preserve"> </w:t>
      </w:r>
      <w:r w:rsidRPr="0047157D">
        <w:rPr>
          <w:rFonts w:eastAsia="Cambria" w:cs="Times New Roman"/>
          <w:w w:val="105"/>
          <w:szCs w:val="20"/>
          <w:lang w:eastAsia="en-US"/>
        </w:rPr>
        <w:t>история.</w:t>
      </w:r>
    </w:p>
    <w:p w:rsidR="00E82CE8" w:rsidRPr="0047157D" w:rsidRDefault="00E82CE8" w:rsidP="0047157D">
      <w:pPr>
        <w:widowControl w:val="0"/>
        <w:autoSpaceDE w:val="0"/>
        <w:autoSpaceDN w:val="0"/>
        <w:spacing w:after="0" w:line="240" w:lineRule="auto"/>
        <w:ind w:left="136" w:right="115" w:firstLine="226"/>
        <w:rPr>
          <w:rFonts w:eastAsia="Cambria" w:cs="Times New Roman"/>
          <w:szCs w:val="20"/>
          <w:lang w:eastAsia="en-US"/>
        </w:rPr>
      </w:pPr>
      <w:r w:rsidRPr="0047157D">
        <w:rPr>
          <w:rFonts w:eastAsia="Cambria" w:cs="Times New Roman"/>
          <w:w w:val="110"/>
          <w:szCs w:val="20"/>
          <w:lang w:eastAsia="en-US"/>
        </w:rPr>
        <w:t>Что</w:t>
      </w:r>
      <w:r w:rsidRPr="0047157D">
        <w:rPr>
          <w:rFonts w:eastAsia="Cambria" w:cs="Times New Roman"/>
          <w:spacing w:val="-5"/>
          <w:w w:val="110"/>
          <w:szCs w:val="20"/>
          <w:lang w:eastAsia="en-US"/>
        </w:rPr>
        <w:t xml:space="preserve"> </w:t>
      </w:r>
      <w:r w:rsidRPr="0047157D">
        <w:rPr>
          <w:rFonts w:eastAsia="Cambria" w:cs="Times New Roman"/>
          <w:w w:val="110"/>
          <w:szCs w:val="20"/>
          <w:lang w:eastAsia="en-US"/>
        </w:rPr>
        <w:t>такое</w:t>
      </w:r>
      <w:r w:rsidRPr="0047157D">
        <w:rPr>
          <w:rFonts w:eastAsia="Cambria" w:cs="Times New Roman"/>
          <w:spacing w:val="-5"/>
          <w:w w:val="110"/>
          <w:szCs w:val="20"/>
          <w:lang w:eastAsia="en-US"/>
        </w:rPr>
        <w:t xml:space="preserve"> </w:t>
      </w:r>
      <w:r w:rsidRPr="0047157D">
        <w:rPr>
          <w:rFonts w:eastAsia="Cambria" w:cs="Times New Roman"/>
          <w:w w:val="110"/>
          <w:szCs w:val="20"/>
          <w:lang w:eastAsia="en-US"/>
        </w:rPr>
        <w:t>язык?</w:t>
      </w:r>
      <w:r w:rsidRPr="0047157D">
        <w:rPr>
          <w:rFonts w:eastAsia="Cambria" w:cs="Times New Roman"/>
          <w:spacing w:val="-5"/>
          <w:w w:val="110"/>
          <w:szCs w:val="20"/>
          <w:lang w:eastAsia="en-US"/>
        </w:rPr>
        <w:t xml:space="preserve"> </w:t>
      </w:r>
      <w:r w:rsidRPr="0047157D">
        <w:rPr>
          <w:rFonts w:eastAsia="Cambria" w:cs="Times New Roman"/>
          <w:w w:val="110"/>
          <w:szCs w:val="20"/>
          <w:lang w:eastAsia="en-US"/>
        </w:rPr>
        <w:t>Как</w:t>
      </w:r>
      <w:r w:rsidRPr="0047157D">
        <w:rPr>
          <w:rFonts w:eastAsia="Cambria" w:cs="Times New Roman"/>
          <w:spacing w:val="-5"/>
          <w:w w:val="110"/>
          <w:szCs w:val="20"/>
          <w:lang w:eastAsia="en-US"/>
        </w:rPr>
        <w:t xml:space="preserve"> </w:t>
      </w:r>
      <w:r w:rsidRPr="0047157D">
        <w:rPr>
          <w:rFonts w:eastAsia="Cambria" w:cs="Times New Roman"/>
          <w:w w:val="110"/>
          <w:szCs w:val="20"/>
          <w:lang w:eastAsia="en-US"/>
        </w:rPr>
        <w:t>в</w:t>
      </w:r>
      <w:r w:rsidRPr="0047157D">
        <w:rPr>
          <w:rFonts w:eastAsia="Cambria" w:cs="Times New Roman"/>
          <w:spacing w:val="-5"/>
          <w:w w:val="110"/>
          <w:szCs w:val="20"/>
          <w:lang w:eastAsia="en-US"/>
        </w:rPr>
        <w:t xml:space="preserve"> </w:t>
      </w:r>
      <w:r w:rsidRPr="0047157D">
        <w:rPr>
          <w:rFonts w:eastAsia="Cambria" w:cs="Times New Roman"/>
          <w:w w:val="110"/>
          <w:szCs w:val="20"/>
          <w:lang w:eastAsia="en-US"/>
        </w:rPr>
        <w:t>языке</w:t>
      </w:r>
      <w:r w:rsidRPr="0047157D">
        <w:rPr>
          <w:rFonts w:eastAsia="Cambria" w:cs="Times New Roman"/>
          <w:spacing w:val="-4"/>
          <w:w w:val="110"/>
          <w:szCs w:val="20"/>
          <w:lang w:eastAsia="en-US"/>
        </w:rPr>
        <w:t xml:space="preserve"> </w:t>
      </w:r>
      <w:r w:rsidRPr="0047157D">
        <w:rPr>
          <w:rFonts w:eastAsia="Cambria" w:cs="Times New Roman"/>
          <w:w w:val="110"/>
          <w:szCs w:val="20"/>
          <w:lang w:eastAsia="en-US"/>
        </w:rPr>
        <w:t>народа</w:t>
      </w:r>
      <w:r w:rsidRPr="0047157D">
        <w:rPr>
          <w:rFonts w:eastAsia="Cambria" w:cs="Times New Roman"/>
          <w:spacing w:val="-5"/>
          <w:w w:val="110"/>
          <w:szCs w:val="20"/>
          <w:lang w:eastAsia="en-US"/>
        </w:rPr>
        <w:t xml:space="preserve"> </w:t>
      </w:r>
      <w:r w:rsidRPr="0047157D">
        <w:rPr>
          <w:rFonts w:eastAsia="Cambria" w:cs="Times New Roman"/>
          <w:w w:val="110"/>
          <w:szCs w:val="20"/>
          <w:lang w:eastAsia="en-US"/>
        </w:rPr>
        <w:t>отражается</w:t>
      </w:r>
      <w:r w:rsidRPr="0047157D">
        <w:rPr>
          <w:rFonts w:eastAsia="Cambria" w:cs="Times New Roman"/>
          <w:spacing w:val="-5"/>
          <w:w w:val="110"/>
          <w:szCs w:val="20"/>
          <w:lang w:eastAsia="en-US"/>
        </w:rPr>
        <w:t xml:space="preserve"> </w:t>
      </w:r>
      <w:r w:rsidRPr="0047157D">
        <w:rPr>
          <w:rFonts w:eastAsia="Cambria" w:cs="Times New Roman"/>
          <w:w w:val="110"/>
          <w:szCs w:val="20"/>
          <w:lang w:eastAsia="en-US"/>
        </w:rPr>
        <w:t>его</w:t>
      </w:r>
      <w:r w:rsidRPr="0047157D">
        <w:rPr>
          <w:rFonts w:eastAsia="Cambria" w:cs="Times New Roman"/>
          <w:spacing w:val="-5"/>
          <w:w w:val="110"/>
          <w:szCs w:val="20"/>
          <w:lang w:eastAsia="en-US"/>
        </w:rPr>
        <w:t xml:space="preserve"> </w:t>
      </w:r>
      <w:r w:rsidRPr="0047157D">
        <w:rPr>
          <w:rFonts w:eastAsia="Cambria" w:cs="Times New Roman"/>
          <w:w w:val="110"/>
          <w:szCs w:val="20"/>
          <w:lang w:eastAsia="en-US"/>
        </w:rPr>
        <w:t>история?</w:t>
      </w:r>
      <w:r w:rsidRPr="0047157D">
        <w:rPr>
          <w:rFonts w:eastAsia="Cambria" w:cs="Times New Roman"/>
          <w:spacing w:val="-46"/>
          <w:w w:val="110"/>
          <w:szCs w:val="20"/>
          <w:lang w:eastAsia="en-US"/>
        </w:rPr>
        <w:t xml:space="preserve"> </w:t>
      </w:r>
      <w:r w:rsidRPr="0047157D">
        <w:rPr>
          <w:rFonts w:eastAsia="Cambria" w:cs="Times New Roman"/>
          <w:w w:val="105"/>
          <w:szCs w:val="20"/>
          <w:lang w:eastAsia="en-US"/>
        </w:rPr>
        <w:t>Язык</w:t>
      </w:r>
      <w:r w:rsidRPr="0047157D">
        <w:rPr>
          <w:rFonts w:eastAsia="Cambria" w:cs="Times New Roman"/>
          <w:spacing w:val="35"/>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35"/>
          <w:w w:val="105"/>
          <w:szCs w:val="20"/>
          <w:lang w:eastAsia="en-US"/>
        </w:rPr>
        <w:t xml:space="preserve"> </w:t>
      </w:r>
      <w:r w:rsidRPr="0047157D">
        <w:rPr>
          <w:rFonts w:eastAsia="Cambria" w:cs="Times New Roman"/>
          <w:w w:val="105"/>
          <w:szCs w:val="20"/>
          <w:lang w:eastAsia="en-US"/>
        </w:rPr>
        <w:t>инструмент</w:t>
      </w:r>
      <w:r w:rsidRPr="0047157D">
        <w:rPr>
          <w:rFonts w:eastAsia="Cambria" w:cs="Times New Roman"/>
          <w:spacing w:val="35"/>
          <w:w w:val="105"/>
          <w:szCs w:val="20"/>
          <w:lang w:eastAsia="en-US"/>
        </w:rPr>
        <w:t xml:space="preserve"> </w:t>
      </w:r>
      <w:r w:rsidRPr="0047157D">
        <w:rPr>
          <w:rFonts w:eastAsia="Cambria" w:cs="Times New Roman"/>
          <w:w w:val="105"/>
          <w:szCs w:val="20"/>
          <w:lang w:eastAsia="en-US"/>
        </w:rPr>
        <w:t>культуры.</w:t>
      </w:r>
      <w:r w:rsidRPr="0047157D">
        <w:rPr>
          <w:rFonts w:eastAsia="Cambria" w:cs="Times New Roman"/>
          <w:spacing w:val="35"/>
          <w:w w:val="105"/>
          <w:szCs w:val="20"/>
          <w:lang w:eastAsia="en-US"/>
        </w:rPr>
        <w:t xml:space="preserve"> </w:t>
      </w:r>
      <w:r w:rsidRPr="0047157D">
        <w:rPr>
          <w:rFonts w:eastAsia="Cambria" w:cs="Times New Roman"/>
          <w:w w:val="105"/>
          <w:szCs w:val="20"/>
          <w:lang w:eastAsia="en-US"/>
        </w:rPr>
        <w:t>Важность</w:t>
      </w:r>
      <w:r w:rsidRPr="0047157D">
        <w:rPr>
          <w:rFonts w:eastAsia="Cambria" w:cs="Times New Roman"/>
          <w:spacing w:val="35"/>
          <w:w w:val="105"/>
          <w:szCs w:val="20"/>
          <w:lang w:eastAsia="en-US"/>
        </w:rPr>
        <w:t xml:space="preserve"> </w:t>
      </w:r>
      <w:r w:rsidRPr="0047157D">
        <w:rPr>
          <w:rFonts w:eastAsia="Cambria" w:cs="Times New Roman"/>
          <w:w w:val="105"/>
          <w:szCs w:val="20"/>
          <w:lang w:eastAsia="en-US"/>
        </w:rPr>
        <w:t>коммуникации</w:t>
      </w:r>
      <w:r w:rsidRPr="0047157D">
        <w:rPr>
          <w:rFonts w:eastAsia="Cambria" w:cs="Times New Roman"/>
          <w:spacing w:val="35"/>
          <w:w w:val="105"/>
          <w:szCs w:val="20"/>
          <w:lang w:eastAsia="en-US"/>
        </w:rPr>
        <w:t xml:space="preserve"> </w:t>
      </w:r>
      <w:r w:rsidRPr="0047157D">
        <w:rPr>
          <w:rFonts w:eastAsia="Cambria" w:cs="Times New Roman"/>
          <w:w w:val="105"/>
          <w:szCs w:val="20"/>
          <w:lang w:eastAsia="en-US"/>
        </w:rPr>
        <w:t>меж-</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ду</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людьми.</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Языки</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народов</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мира,</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их</w:t>
      </w:r>
      <w:r w:rsidRPr="0047157D">
        <w:rPr>
          <w:rFonts w:eastAsia="Cambria" w:cs="Times New Roman"/>
          <w:spacing w:val="31"/>
          <w:w w:val="105"/>
          <w:szCs w:val="20"/>
          <w:lang w:eastAsia="en-US"/>
        </w:rPr>
        <w:t xml:space="preserve"> </w:t>
      </w:r>
      <w:r w:rsidRPr="0047157D">
        <w:rPr>
          <w:rFonts w:eastAsia="Cambria" w:cs="Times New Roman"/>
          <w:w w:val="105"/>
          <w:szCs w:val="20"/>
          <w:lang w:eastAsia="en-US"/>
        </w:rPr>
        <w:t>взаимосвязь.</w:t>
      </w:r>
    </w:p>
    <w:p w:rsidR="00E82CE8"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16"/>
          <w:w w:val="105"/>
          <w:szCs w:val="20"/>
          <w:lang w:eastAsia="en-US"/>
        </w:rPr>
        <w:t xml:space="preserve"> </w:t>
      </w:r>
      <w:r w:rsidRPr="0047157D">
        <w:rPr>
          <w:rFonts w:eastAsia="Cambria" w:cs="Times New Roman"/>
          <w:w w:val="105"/>
          <w:szCs w:val="20"/>
          <w:lang w:eastAsia="en-US"/>
        </w:rPr>
        <w:t>4.</w:t>
      </w:r>
      <w:r w:rsidRPr="0047157D">
        <w:rPr>
          <w:rFonts w:eastAsia="Cambria" w:cs="Times New Roman"/>
          <w:spacing w:val="16"/>
          <w:w w:val="105"/>
          <w:szCs w:val="20"/>
          <w:lang w:eastAsia="en-US"/>
        </w:rPr>
        <w:t xml:space="preserve"> </w:t>
      </w:r>
      <w:r w:rsidRPr="0047157D">
        <w:rPr>
          <w:rFonts w:eastAsia="Cambria" w:cs="Times New Roman"/>
          <w:w w:val="105"/>
          <w:szCs w:val="20"/>
          <w:lang w:eastAsia="en-US"/>
        </w:rPr>
        <w:t>Русский</w:t>
      </w:r>
      <w:r w:rsidRPr="0047157D">
        <w:rPr>
          <w:rFonts w:eastAsia="Cambria" w:cs="Times New Roman"/>
          <w:spacing w:val="16"/>
          <w:w w:val="105"/>
          <w:szCs w:val="20"/>
          <w:lang w:eastAsia="en-US"/>
        </w:rPr>
        <w:t xml:space="preserve"> </w:t>
      </w:r>
      <w:r w:rsidRPr="0047157D">
        <w:rPr>
          <w:rFonts w:eastAsia="Cambria" w:cs="Times New Roman"/>
          <w:w w:val="105"/>
          <w:szCs w:val="20"/>
          <w:lang w:eastAsia="en-US"/>
        </w:rPr>
        <w:t>язык</w:t>
      </w:r>
      <w:r w:rsidRPr="0047157D">
        <w:rPr>
          <w:rFonts w:eastAsia="Cambria" w:cs="Times New Roman"/>
          <w:spacing w:val="16"/>
          <w:w w:val="105"/>
          <w:szCs w:val="20"/>
          <w:lang w:eastAsia="en-US"/>
        </w:rPr>
        <w:t xml:space="preserve"> </w:t>
      </w:r>
      <w:r w:rsidRPr="0047157D">
        <w:rPr>
          <w:rFonts w:eastAsia="Cambria" w:cs="Times New Roman"/>
          <w:w w:val="105"/>
          <w:szCs w:val="20"/>
          <w:lang w:eastAsia="en-US"/>
        </w:rPr>
        <w:t>—</w:t>
      </w:r>
      <w:r w:rsidRPr="0047157D">
        <w:rPr>
          <w:rFonts w:eastAsia="Cambria" w:cs="Times New Roman"/>
          <w:spacing w:val="16"/>
          <w:w w:val="105"/>
          <w:szCs w:val="20"/>
          <w:lang w:eastAsia="en-US"/>
        </w:rPr>
        <w:t xml:space="preserve"> </w:t>
      </w:r>
      <w:r w:rsidRPr="0047157D">
        <w:rPr>
          <w:rFonts w:eastAsia="Cambria" w:cs="Times New Roman"/>
          <w:w w:val="105"/>
          <w:szCs w:val="20"/>
          <w:lang w:eastAsia="en-US"/>
        </w:rPr>
        <w:t>язык</w:t>
      </w:r>
      <w:r w:rsidRPr="0047157D">
        <w:rPr>
          <w:rFonts w:eastAsia="Cambria" w:cs="Times New Roman"/>
          <w:spacing w:val="16"/>
          <w:w w:val="105"/>
          <w:szCs w:val="20"/>
          <w:lang w:eastAsia="en-US"/>
        </w:rPr>
        <w:t xml:space="preserve"> </w:t>
      </w:r>
      <w:r w:rsidRPr="0047157D">
        <w:rPr>
          <w:rFonts w:eastAsia="Cambria" w:cs="Times New Roman"/>
          <w:w w:val="105"/>
          <w:szCs w:val="20"/>
          <w:lang w:eastAsia="en-US"/>
        </w:rPr>
        <w:t>общения</w:t>
      </w:r>
      <w:r w:rsidRPr="0047157D">
        <w:rPr>
          <w:rFonts w:eastAsia="Cambria" w:cs="Times New Roman"/>
          <w:spacing w:val="16"/>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7"/>
          <w:w w:val="105"/>
          <w:szCs w:val="20"/>
          <w:lang w:eastAsia="en-US"/>
        </w:rPr>
        <w:t xml:space="preserve"> </w:t>
      </w:r>
      <w:r w:rsidRPr="0047157D">
        <w:rPr>
          <w:rFonts w:eastAsia="Cambria" w:cs="Times New Roman"/>
          <w:w w:val="105"/>
          <w:szCs w:val="20"/>
          <w:lang w:eastAsia="en-US"/>
        </w:rPr>
        <w:t>язык</w:t>
      </w:r>
      <w:r w:rsidRPr="0047157D">
        <w:rPr>
          <w:rFonts w:eastAsia="Cambria" w:cs="Times New Roman"/>
          <w:spacing w:val="16"/>
          <w:w w:val="105"/>
          <w:szCs w:val="20"/>
          <w:lang w:eastAsia="en-US"/>
        </w:rPr>
        <w:t xml:space="preserve"> </w:t>
      </w:r>
      <w:r w:rsidRPr="0047157D">
        <w:rPr>
          <w:rFonts w:eastAsia="Cambria" w:cs="Times New Roman"/>
          <w:w w:val="105"/>
          <w:szCs w:val="20"/>
          <w:lang w:eastAsia="en-US"/>
        </w:rPr>
        <w:t>возможностей.</w:t>
      </w:r>
      <w:r w:rsidRPr="0047157D">
        <w:rPr>
          <w:rFonts w:eastAsia="Cambria" w:cs="Times New Roman"/>
          <w:spacing w:val="-43"/>
          <w:w w:val="105"/>
          <w:szCs w:val="20"/>
          <w:lang w:eastAsia="en-US"/>
        </w:rPr>
        <w:t xml:space="preserve"> </w:t>
      </w:r>
      <w:r w:rsidRPr="0047157D">
        <w:rPr>
          <w:rFonts w:eastAsia="Cambria" w:cs="Times New Roman"/>
          <w:w w:val="105"/>
          <w:szCs w:val="20"/>
          <w:lang w:eastAsia="en-US"/>
        </w:rPr>
        <w:t>Русский</w:t>
      </w:r>
      <w:r w:rsidRPr="0047157D">
        <w:rPr>
          <w:rFonts w:eastAsia="Cambria" w:cs="Times New Roman"/>
          <w:spacing w:val="10"/>
          <w:w w:val="105"/>
          <w:szCs w:val="20"/>
          <w:lang w:eastAsia="en-US"/>
        </w:rPr>
        <w:t xml:space="preserve"> </w:t>
      </w:r>
      <w:r w:rsidRPr="0047157D">
        <w:rPr>
          <w:rFonts w:eastAsia="Cambria" w:cs="Times New Roman"/>
          <w:w w:val="105"/>
          <w:szCs w:val="20"/>
          <w:lang w:eastAsia="en-US"/>
        </w:rPr>
        <w:t>язык</w:t>
      </w:r>
      <w:r w:rsidRPr="0047157D">
        <w:rPr>
          <w:rFonts w:eastAsia="Cambria" w:cs="Times New Roman"/>
          <w:spacing w:val="10"/>
          <w:w w:val="105"/>
          <w:szCs w:val="20"/>
          <w:lang w:eastAsia="en-US"/>
        </w:rPr>
        <w:t xml:space="preserve"> </w:t>
      </w:r>
      <w:r w:rsidRPr="0047157D">
        <w:rPr>
          <w:rFonts w:eastAsia="Cambria" w:cs="Times New Roman"/>
          <w:w w:val="105"/>
          <w:szCs w:val="20"/>
          <w:lang w:eastAsia="en-US"/>
        </w:rPr>
        <w:t>—</w:t>
      </w:r>
      <w:r w:rsidRPr="0047157D">
        <w:rPr>
          <w:rFonts w:eastAsia="Cambria" w:cs="Times New Roman"/>
          <w:spacing w:val="10"/>
          <w:w w:val="105"/>
          <w:szCs w:val="20"/>
          <w:lang w:eastAsia="en-US"/>
        </w:rPr>
        <w:t xml:space="preserve"> </w:t>
      </w:r>
      <w:r w:rsidRPr="0047157D">
        <w:rPr>
          <w:rFonts w:eastAsia="Cambria" w:cs="Times New Roman"/>
          <w:w w:val="105"/>
          <w:szCs w:val="20"/>
          <w:lang w:eastAsia="en-US"/>
        </w:rPr>
        <w:t>основа</w:t>
      </w:r>
      <w:r w:rsidRPr="0047157D">
        <w:rPr>
          <w:rFonts w:eastAsia="Cambria" w:cs="Times New Roman"/>
          <w:spacing w:val="10"/>
          <w:w w:val="105"/>
          <w:szCs w:val="20"/>
          <w:lang w:eastAsia="en-US"/>
        </w:rPr>
        <w:t xml:space="preserve"> </w:t>
      </w:r>
      <w:r w:rsidRPr="0047157D">
        <w:rPr>
          <w:rFonts w:eastAsia="Cambria" w:cs="Times New Roman"/>
          <w:w w:val="105"/>
          <w:szCs w:val="20"/>
          <w:lang w:eastAsia="en-US"/>
        </w:rPr>
        <w:t>российской</w:t>
      </w:r>
      <w:r w:rsidRPr="0047157D">
        <w:rPr>
          <w:rFonts w:eastAsia="Cambria" w:cs="Times New Roman"/>
          <w:spacing w:val="10"/>
          <w:w w:val="105"/>
          <w:szCs w:val="20"/>
          <w:lang w:eastAsia="en-US"/>
        </w:rPr>
        <w:t xml:space="preserve"> </w:t>
      </w:r>
      <w:r w:rsidRPr="0047157D">
        <w:rPr>
          <w:rFonts w:eastAsia="Cambria" w:cs="Times New Roman"/>
          <w:w w:val="105"/>
          <w:szCs w:val="20"/>
          <w:lang w:eastAsia="en-US"/>
        </w:rPr>
        <w:t>культуры. Как складывался</w:t>
      </w:r>
      <w:r w:rsidRPr="0047157D">
        <w:rPr>
          <w:rFonts w:eastAsia="Cambria" w:cs="Times New Roman"/>
          <w:spacing w:val="32"/>
          <w:w w:val="105"/>
          <w:szCs w:val="20"/>
          <w:lang w:eastAsia="en-US"/>
        </w:rPr>
        <w:t xml:space="preserve"> </w:t>
      </w:r>
      <w:r w:rsidRPr="0047157D">
        <w:rPr>
          <w:rFonts w:eastAsia="Cambria" w:cs="Times New Roman"/>
          <w:w w:val="105"/>
          <w:szCs w:val="20"/>
          <w:lang w:eastAsia="en-US"/>
        </w:rPr>
        <w:t>русский</w:t>
      </w:r>
      <w:r w:rsidRPr="0047157D">
        <w:rPr>
          <w:rFonts w:eastAsia="Cambria" w:cs="Times New Roman"/>
          <w:spacing w:val="32"/>
          <w:w w:val="105"/>
          <w:szCs w:val="20"/>
          <w:lang w:eastAsia="en-US"/>
        </w:rPr>
        <w:t xml:space="preserve"> </w:t>
      </w:r>
      <w:r w:rsidRPr="0047157D">
        <w:rPr>
          <w:rFonts w:eastAsia="Cambria" w:cs="Times New Roman"/>
          <w:w w:val="105"/>
          <w:szCs w:val="20"/>
          <w:lang w:eastAsia="en-US"/>
        </w:rPr>
        <w:t>язык:</w:t>
      </w:r>
      <w:r w:rsidRPr="0047157D">
        <w:rPr>
          <w:rFonts w:eastAsia="Cambria" w:cs="Times New Roman"/>
          <w:spacing w:val="32"/>
          <w:w w:val="105"/>
          <w:szCs w:val="20"/>
          <w:lang w:eastAsia="en-US"/>
        </w:rPr>
        <w:t xml:space="preserve"> </w:t>
      </w:r>
      <w:r w:rsidRPr="0047157D">
        <w:rPr>
          <w:rFonts w:eastAsia="Cambria" w:cs="Times New Roman"/>
          <w:w w:val="105"/>
          <w:szCs w:val="20"/>
          <w:lang w:eastAsia="en-US"/>
        </w:rPr>
        <w:t>вклад</w:t>
      </w:r>
      <w:r w:rsidRPr="0047157D">
        <w:rPr>
          <w:rFonts w:eastAsia="Cambria" w:cs="Times New Roman"/>
          <w:spacing w:val="32"/>
          <w:w w:val="105"/>
          <w:szCs w:val="20"/>
          <w:lang w:eastAsia="en-US"/>
        </w:rPr>
        <w:t xml:space="preserve"> </w:t>
      </w:r>
      <w:r w:rsidRPr="0047157D">
        <w:rPr>
          <w:rFonts w:eastAsia="Cambria" w:cs="Times New Roman"/>
          <w:w w:val="105"/>
          <w:szCs w:val="20"/>
          <w:lang w:eastAsia="en-US"/>
        </w:rPr>
        <w:t>народов</w:t>
      </w:r>
      <w:r w:rsidRPr="0047157D">
        <w:rPr>
          <w:rFonts w:eastAsia="Cambria" w:cs="Times New Roman"/>
          <w:spacing w:val="32"/>
          <w:w w:val="105"/>
          <w:szCs w:val="20"/>
          <w:lang w:eastAsia="en-US"/>
        </w:rPr>
        <w:t xml:space="preserve"> </w:t>
      </w:r>
      <w:r w:rsidRPr="0047157D">
        <w:rPr>
          <w:rFonts w:eastAsia="Cambria" w:cs="Times New Roman"/>
          <w:w w:val="105"/>
          <w:szCs w:val="20"/>
          <w:lang w:eastAsia="en-US"/>
        </w:rPr>
        <w:t>России</w:t>
      </w:r>
      <w:r w:rsidRPr="0047157D">
        <w:rPr>
          <w:rFonts w:eastAsia="Cambria" w:cs="Times New Roman"/>
          <w:spacing w:val="32"/>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33"/>
          <w:w w:val="105"/>
          <w:szCs w:val="20"/>
          <w:lang w:eastAsia="en-US"/>
        </w:rPr>
        <w:t xml:space="preserve"> </w:t>
      </w:r>
      <w:r w:rsidRPr="0047157D">
        <w:rPr>
          <w:rFonts w:eastAsia="Cambria" w:cs="Times New Roman"/>
          <w:w w:val="105"/>
          <w:szCs w:val="20"/>
          <w:lang w:eastAsia="en-US"/>
        </w:rPr>
        <w:t>его</w:t>
      </w:r>
      <w:r w:rsidRPr="0047157D">
        <w:rPr>
          <w:rFonts w:eastAsia="Cambria" w:cs="Times New Roman"/>
          <w:spacing w:val="32"/>
          <w:w w:val="105"/>
          <w:szCs w:val="20"/>
          <w:lang w:eastAsia="en-US"/>
        </w:rPr>
        <w:t xml:space="preserve"> </w:t>
      </w:r>
      <w:r w:rsidRPr="0047157D">
        <w:rPr>
          <w:rFonts w:eastAsia="Cambria" w:cs="Times New Roman"/>
          <w:w w:val="105"/>
          <w:szCs w:val="20"/>
          <w:lang w:eastAsia="en-US"/>
        </w:rPr>
        <w:t>развитие.</w:t>
      </w:r>
      <w:r w:rsidRPr="0047157D">
        <w:rPr>
          <w:rFonts w:eastAsia="Cambria" w:cs="Times New Roman"/>
          <w:spacing w:val="32"/>
          <w:w w:val="105"/>
          <w:szCs w:val="20"/>
          <w:lang w:eastAsia="en-US"/>
        </w:rPr>
        <w:t xml:space="preserve"> </w:t>
      </w:r>
      <w:r w:rsidRPr="0047157D">
        <w:rPr>
          <w:rFonts w:eastAsia="Cambria" w:cs="Times New Roman"/>
          <w:w w:val="105"/>
          <w:szCs w:val="20"/>
          <w:lang w:eastAsia="en-US"/>
        </w:rPr>
        <w:t>Русский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язык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культурообразующий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проект</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язык</w:t>
      </w:r>
      <w:r w:rsidRPr="0047157D">
        <w:rPr>
          <w:rFonts w:eastAsia="Cambria" w:cs="Times New Roman"/>
          <w:spacing w:val="1"/>
          <w:w w:val="105"/>
          <w:szCs w:val="20"/>
          <w:lang w:eastAsia="en-US"/>
        </w:rPr>
        <w:t xml:space="preserve"> </w:t>
      </w:r>
      <w:r w:rsidR="00120CA7" w:rsidRPr="0047157D">
        <w:rPr>
          <w:rFonts w:eastAsia="Cambria" w:cs="Times New Roman"/>
          <w:w w:val="105"/>
          <w:szCs w:val="20"/>
          <w:lang w:eastAsia="en-US"/>
        </w:rPr>
        <w:t>межнацио</w:t>
      </w:r>
      <w:r w:rsidRPr="0047157D">
        <w:rPr>
          <w:rFonts w:eastAsia="Cambria" w:cs="Times New Roman"/>
          <w:w w:val="105"/>
          <w:szCs w:val="20"/>
          <w:lang w:eastAsia="en-US"/>
        </w:rPr>
        <w:t>нального</w:t>
      </w:r>
      <w:r w:rsidRPr="0047157D">
        <w:rPr>
          <w:rFonts w:eastAsia="Cambria" w:cs="Times New Roman"/>
          <w:spacing w:val="16"/>
          <w:w w:val="105"/>
          <w:szCs w:val="20"/>
          <w:lang w:eastAsia="en-US"/>
        </w:rPr>
        <w:t xml:space="preserve"> </w:t>
      </w:r>
      <w:r w:rsidRPr="0047157D">
        <w:rPr>
          <w:rFonts w:eastAsia="Cambria" w:cs="Times New Roman"/>
          <w:w w:val="105"/>
          <w:szCs w:val="20"/>
          <w:lang w:eastAsia="en-US"/>
        </w:rPr>
        <w:t>общения.</w:t>
      </w:r>
      <w:r w:rsidRPr="0047157D">
        <w:rPr>
          <w:rFonts w:eastAsia="Cambria" w:cs="Times New Roman"/>
          <w:spacing w:val="15"/>
          <w:w w:val="105"/>
          <w:szCs w:val="20"/>
          <w:lang w:eastAsia="en-US"/>
        </w:rPr>
        <w:t xml:space="preserve"> </w:t>
      </w:r>
      <w:r w:rsidRPr="0047157D">
        <w:rPr>
          <w:rFonts w:eastAsia="Cambria" w:cs="Times New Roman"/>
          <w:w w:val="105"/>
          <w:szCs w:val="20"/>
          <w:lang w:eastAsia="en-US"/>
        </w:rPr>
        <w:t>Важность</w:t>
      </w:r>
      <w:r w:rsidRPr="0047157D">
        <w:rPr>
          <w:rFonts w:eastAsia="Cambria" w:cs="Times New Roman"/>
          <w:spacing w:val="15"/>
          <w:w w:val="105"/>
          <w:szCs w:val="20"/>
          <w:lang w:eastAsia="en-US"/>
        </w:rPr>
        <w:t xml:space="preserve"> </w:t>
      </w:r>
      <w:r w:rsidRPr="0047157D">
        <w:rPr>
          <w:rFonts w:eastAsia="Cambria" w:cs="Times New Roman"/>
          <w:w w:val="105"/>
          <w:szCs w:val="20"/>
          <w:lang w:eastAsia="en-US"/>
        </w:rPr>
        <w:t>общего</w:t>
      </w:r>
      <w:r w:rsidRPr="0047157D">
        <w:rPr>
          <w:rFonts w:eastAsia="Cambria" w:cs="Times New Roman"/>
          <w:spacing w:val="15"/>
          <w:w w:val="105"/>
          <w:szCs w:val="20"/>
          <w:lang w:eastAsia="en-US"/>
        </w:rPr>
        <w:t xml:space="preserve"> </w:t>
      </w:r>
      <w:r w:rsidRPr="0047157D">
        <w:rPr>
          <w:rFonts w:eastAsia="Cambria" w:cs="Times New Roman"/>
          <w:w w:val="105"/>
          <w:szCs w:val="20"/>
          <w:lang w:eastAsia="en-US"/>
        </w:rPr>
        <w:t>языка</w:t>
      </w:r>
      <w:r w:rsidRPr="0047157D">
        <w:rPr>
          <w:rFonts w:eastAsia="Cambria" w:cs="Times New Roman"/>
          <w:spacing w:val="15"/>
          <w:w w:val="105"/>
          <w:szCs w:val="20"/>
          <w:lang w:eastAsia="en-US"/>
        </w:rPr>
        <w:t xml:space="preserve"> </w:t>
      </w:r>
      <w:r w:rsidRPr="0047157D">
        <w:rPr>
          <w:rFonts w:eastAsia="Cambria" w:cs="Times New Roman"/>
          <w:w w:val="105"/>
          <w:szCs w:val="20"/>
          <w:lang w:eastAsia="en-US"/>
        </w:rPr>
        <w:t>для</w:t>
      </w:r>
      <w:r w:rsidRPr="0047157D">
        <w:rPr>
          <w:rFonts w:eastAsia="Cambria" w:cs="Times New Roman"/>
          <w:spacing w:val="15"/>
          <w:w w:val="105"/>
          <w:szCs w:val="20"/>
          <w:lang w:eastAsia="en-US"/>
        </w:rPr>
        <w:t xml:space="preserve"> </w:t>
      </w:r>
      <w:r w:rsidRPr="0047157D">
        <w:rPr>
          <w:rFonts w:eastAsia="Cambria" w:cs="Times New Roman"/>
          <w:w w:val="105"/>
          <w:szCs w:val="20"/>
          <w:lang w:eastAsia="en-US"/>
        </w:rPr>
        <w:t>всех</w:t>
      </w:r>
      <w:r w:rsidRPr="0047157D">
        <w:rPr>
          <w:rFonts w:eastAsia="Cambria" w:cs="Times New Roman"/>
          <w:spacing w:val="15"/>
          <w:w w:val="105"/>
          <w:szCs w:val="20"/>
          <w:lang w:eastAsia="en-US"/>
        </w:rPr>
        <w:t xml:space="preserve"> </w:t>
      </w:r>
      <w:r w:rsidRPr="0047157D">
        <w:rPr>
          <w:rFonts w:eastAsia="Cambria" w:cs="Times New Roman"/>
          <w:w w:val="105"/>
          <w:szCs w:val="20"/>
          <w:lang w:eastAsia="en-US"/>
        </w:rPr>
        <w:t>народов</w:t>
      </w:r>
    </w:p>
    <w:p w:rsidR="00E82CE8" w:rsidRPr="0047157D" w:rsidRDefault="00E82CE8" w:rsidP="0047157D">
      <w:pPr>
        <w:widowControl w:val="0"/>
        <w:autoSpaceDE w:val="0"/>
        <w:autoSpaceDN w:val="0"/>
        <w:spacing w:after="0" w:line="240" w:lineRule="auto"/>
        <w:ind w:left="136" w:firstLine="0"/>
        <w:rPr>
          <w:rFonts w:eastAsia="Cambria" w:cs="Times New Roman"/>
          <w:szCs w:val="20"/>
          <w:lang w:eastAsia="en-US"/>
        </w:rPr>
      </w:pPr>
      <w:r w:rsidRPr="0047157D">
        <w:rPr>
          <w:rFonts w:eastAsia="Cambria" w:cs="Times New Roman"/>
          <w:w w:val="105"/>
          <w:szCs w:val="20"/>
          <w:lang w:eastAsia="en-US"/>
        </w:rPr>
        <w:t>России.</w:t>
      </w:r>
      <w:r w:rsidRPr="0047157D">
        <w:rPr>
          <w:rFonts w:eastAsia="Cambria" w:cs="Times New Roman"/>
          <w:spacing w:val="43"/>
          <w:w w:val="105"/>
          <w:szCs w:val="20"/>
          <w:lang w:eastAsia="en-US"/>
        </w:rPr>
        <w:t xml:space="preserve"> </w:t>
      </w:r>
      <w:r w:rsidRPr="0047157D">
        <w:rPr>
          <w:rFonts w:eastAsia="Cambria" w:cs="Times New Roman"/>
          <w:w w:val="105"/>
          <w:szCs w:val="20"/>
          <w:lang w:eastAsia="en-US"/>
        </w:rPr>
        <w:t>Возможности,</w:t>
      </w:r>
      <w:r w:rsidRPr="0047157D">
        <w:rPr>
          <w:rFonts w:eastAsia="Cambria" w:cs="Times New Roman"/>
          <w:spacing w:val="43"/>
          <w:w w:val="105"/>
          <w:szCs w:val="20"/>
          <w:lang w:eastAsia="en-US"/>
        </w:rPr>
        <w:t xml:space="preserve"> </w:t>
      </w:r>
      <w:r w:rsidRPr="0047157D">
        <w:rPr>
          <w:rFonts w:eastAsia="Cambria" w:cs="Times New Roman"/>
          <w:w w:val="105"/>
          <w:szCs w:val="20"/>
          <w:lang w:eastAsia="en-US"/>
        </w:rPr>
        <w:t>которые</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даёт</w:t>
      </w:r>
      <w:r w:rsidRPr="0047157D">
        <w:rPr>
          <w:rFonts w:eastAsia="Cambria" w:cs="Times New Roman"/>
          <w:spacing w:val="43"/>
          <w:w w:val="105"/>
          <w:szCs w:val="20"/>
          <w:lang w:eastAsia="en-US"/>
        </w:rPr>
        <w:t xml:space="preserve"> </w:t>
      </w:r>
      <w:r w:rsidRPr="0047157D">
        <w:rPr>
          <w:rFonts w:eastAsia="Cambria" w:cs="Times New Roman"/>
          <w:w w:val="105"/>
          <w:szCs w:val="20"/>
          <w:lang w:eastAsia="en-US"/>
        </w:rPr>
        <w:t>русский</w:t>
      </w:r>
      <w:r w:rsidRPr="0047157D">
        <w:rPr>
          <w:rFonts w:eastAsia="Cambria" w:cs="Times New Roman"/>
          <w:spacing w:val="43"/>
          <w:w w:val="105"/>
          <w:szCs w:val="20"/>
          <w:lang w:eastAsia="en-US"/>
        </w:rPr>
        <w:t xml:space="preserve"> </w:t>
      </w:r>
      <w:r w:rsidRPr="0047157D">
        <w:rPr>
          <w:rFonts w:eastAsia="Cambria" w:cs="Times New Roman"/>
          <w:w w:val="105"/>
          <w:szCs w:val="20"/>
          <w:lang w:eastAsia="en-US"/>
        </w:rPr>
        <w:t>язык.</w:t>
      </w:r>
    </w:p>
    <w:p w:rsidR="00E82CE8"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szCs w:val="20"/>
          <w:lang w:eastAsia="en-US"/>
        </w:rPr>
        <w:t>Тема</w:t>
      </w:r>
      <w:r w:rsidRPr="0047157D">
        <w:rPr>
          <w:rFonts w:eastAsia="Cambria" w:cs="Times New Roman"/>
          <w:spacing w:val="60"/>
          <w:szCs w:val="20"/>
          <w:lang w:eastAsia="en-US"/>
        </w:rPr>
        <w:t xml:space="preserve"> </w:t>
      </w:r>
      <w:r w:rsidRPr="0047157D">
        <w:rPr>
          <w:rFonts w:eastAsia="Cambria" w:cs="Times New Roman"/>
          <w:szCs w:val="20"/>
          <w:lang w:eastAsia="en-US"/>
        </w:rPr>
        <w:t>5. Истоки</w:t>
      </w:r>
      <w:r w:rsidRPr="0047157D">
        <w:rPr>
          <w:rFonts w:eastAsia="Cambria" w:cs="Times New Roman"/>
          <w:spacing w:val="60"/>
          <w:szCs w:val="20"/>
          <w:lang w:eastAsia="en-US"/>
        </w:rPr>
        <w:t xml:space="preserve"> </w:t>
      </w:r>
      <w:r w:rsidRPr="0047157D">
        <w:rPr>
          <w:rFonts w:eastAsia="Cambria" w:cs="Times New Roman"/>
          <w:szCs w:val="20"/>
          <w:lang w:eastAsia="en-US"/>
        </w:rPr>
        <w:t>родной</w:t>
      </w:r>
      <w:r w:rsidRPr="0047157D">
        <w:rPr>
          <w:rFonts w:eastAsia="Cambria" w:cs="Times New Roman"/>
          <w:spacing w:val="61"/>
          <w:szCs w:val="20"/>
          <w:lang w:eastAsia="en-US"/>
        </w:rPr>
        <w:t xml:space="preserve"> </w:t>
      </w:r>
      <w:r w:rsidRPr="0047157D">
        <w:rPr>
          <w:rFonts w:eastAsia="Cambria" w:cs="Times New Roman"/>
          <w:szCs w:val="20"/>
          <w:lang w:eastAsia="en-US"/>
        </w:rPr>
        <w:t>культуры.</w:t>
      </w:r>
    </w:p>
    <w:p w:rsidR="00E82CE8" w:rsidRPr="0047157D" w:rsidRDefault="00E82CE8" w:rsidP="0047157D">
      <w:pPr>
        <w:widowControl w:val="0"/>
        <w:autoSpaceDE w:val="0"/>
        <w:autoSpaceDN w:val="0"/>
        <w:spacing w:after="0" w:line="240" w:lineRule="auto"/>
        <w:ind w:left="136" w:right="115" w:firstLine="226"/>
        <w:rPr>
          <w:rFonts w:eastAsia="Cambria" w:cs="Times New Roman"/>
          <w:szCs w:val="20"/>
          <w:lang w:eastAsia="en-US"/>
        </w:rPr>
      </w:pPr>
      <w:r w:rsidRPr="0047157D">
        <w:rPr>
          <w:rFonts w:eastAsia="Cambria" w:cs="Times New Roman"/>
          <w:w w:val="105"/>
          <w:szCs w:val="20"/>
          <w:lang w:eastAsia="en-US"/>
        </w:rPr>
        <w:t>Что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такое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культура.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Культура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природа.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Роль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культуры</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жизни общества. Многообра</w:t>
      </w:r>
      <w:r w:rsidR="00120CA7" w:rsidRPr="0047157D">
        <w:rPr>
          <w:rFonts w:eastAsia="Cambria" w:cs="Times New Roman"/>
          <w:w w:val="105"/>
          <w:szCs w:val="20"/>
          <w:lang w:eastAsia="en-US"/>
        </w:rPr>
        <w:t>зие культур и его причины. Един</w:t>
      </w:r>
      <w:r w:rsidRPr="0047157D">
        <w:rPr>
          <w:rFonts w:eastAsia="Cambria" w:cs="Times New Roman"/>
          <w:w w:val="105"/>
          <w:szCs w:val="20"/>
          <w:lang w:eastAsia="en-US"/>
        </w:rPr>
        <w:t>ство</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культурного</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пространства</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России.</w:t>
      </w:r>
    </w:p>
    <w:p w:rsidR="00E82CE8"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szCs w:val="20"/>
          <w:lang w:eastAsia="en-US"/>
        </w:rPr>
        <w:t>Тема</w:t>
      </w:r>
      <w:r w:rsidRPr="0047157D">
        <w:rPr>
          <w:rFonts w:eastAsia="Cambria" w:cs="Times New Roman"/>
          <w:spacing w:val="70"/>
          <w:szCs w:val="20"/>
          <w:lang w:eastAsia="en-US"/>
        </w:rPr>
        <w:t xml:space="preserve"> </w:t>
      </w:r>
      <w:r w:rsidRPr="0047157D">
        <w:rPr>
          <w:rFonts w:eastAsia="Cambria" w:cs="Times New Roman"/>
          <w:szCs w:val="20"/>
          <w:lang w:eastAsia="en-US"/>
        </w:rPr>
        <w:t>6.</w:t>
      </w:r>
      <w:r w:rsidRPr="0047157D">
        <w:rPr>
          <w:rFonts w:eastAsia="Cambria" w:cs="Times New Roman"/>
          <w:spacing w:val="71"/>
          <w:szCs w:val="20"/>
          <w:lang w:eastAsia="en-US"/>
        </w:rPr>
        <w:t xml:space="preserve"> </w:t>
      </w:r>
      <w:r w:rsidRPr="0047157D">
        <w:rPr>
          <w:rFonts w:eastAsia="Cambria" w:cs="Times New Roman"/>
          <w:szCs w:val="20"/>
          <w:lang w:eastAsia="en-US"/>
        </w:rPr>
        <w:t>Материальная</w:t>
      </w:r>
      <w:r w:rsidRPr="0047157D">
        <w:rPr>
          <w:rFonts w:eastAsia="Cambria" w:cs="Times New Roman"/>
          <w:spacing w:val="71"/>
          <w:szCs w:val="20"/>
          <w:lang w:eastAsia="en-US"/>
        </w:rPr>
        <w:t xml:space="preserve"> </w:t>
      </w:r>
      <w:r w:rsidRPr="0047157D">
        <w:rPr>
          <w:rFonts w:eastAsia="Cambria" w:cs="Times New Roman"/>
          <w:szCs w:val="20"/>
          <w:lang w:eastAsia="en-US"/>
        </w:rPr>
        <w:t>культура.</w:t>
      </w:r>
    </w:p>
    <w:p w:rsidR="00E82CE8"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05"/>
          <w:szCs w:val="20"/>
          <w:lang w:eastAsia="en-US"/>
        </w:rPr>
        <w:t>Материальная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культура: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архитектура,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одежда,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пища,</w:t>
      </w:r>
      <w:r w:rsidRPr="0047157D">
        <w:rPr>
          <w:rFonts w:eastAsia="Cambria" w:cs="Times New Roman"/>
          <w:spacing w:val="1"/>
          <w:w w:val="105"/>
          <w:szCs w:val="20"/>
          <w:lang w:eastAsia="en-US"/>
        </w:rPr>
        <w:t xml:space="preserve"> </w:t>
      </w:r>
      <w:r w:rsidR="00120CA7" w:rsidRPr="0047157D">
        <w:rPr>
          <w:rFonts w:eastAsia="Cambria" w:cs="Times New Roman"/>
          <w:w w:val="105"/>
          <w:szCs w:val="20"/>
          <w:lang w:eastAsia="en-US"/>
        </w:rPr>
        <w:t>транс</w:t>
      </w:r>
      <w:r w:rsidRPr="0047157D">
        <w:rPr>
          <w:rFonts w:eastAsia="Cambria" w:cs="Times New Roman"/>
          <w:w w:val="105"/>
          <w:szCs w:val="20"/>
          <w:lang w:eastAsia="en-US"/>
        </w:rPr>
        <w:t>порт,</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техника.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Связь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между</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материальной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культурой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духовно-нравственными</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ценностями</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общества.</w:t>
      </w:r>
    </w:p>
    <w:p w:rsidR="00E82CE8"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42"/>
          <w:w w:val="105"/>
          <w:szCs w:val="20"/>
          <w:lang w:eastAsia="en-US"/>
        </w:rPr>
        <w:t xml:space="preserve"> </w:t>
      </w:r>
      <w:r w:rsidRPr="0047157D">
        <w:rPr>
          <w:rFonts w:eastAsia="Cambria" w:cs="Times New Roman"/>
          <w:w w:val="105"/>
          <w:szCs w:val="20"/>
          <w:lang w:eastAsia="en-US"/>
        </w:rPr>
        <w:t>7.</w:t>
      </w:r>
      <w:r w:rsidRPr="0047157D">
        <w:rPr>
          <w:rFonts w:eastAsia="Cambria" w:cs="Times New Roman"/>
          <w:spacing w:val="42"/>
          <w:w w:val="105"/>
          <w:szCs w:val="20"/>
          <w:lang w:eastAsia="en-US"/>
        </w:rPr>
        <w:t xml:space="preserve"> </w:t>
      </w:r>
      <w:r w:rsidRPr="0047157D">
        <w:rPr>
          <w:rFonts w:eastAsia="Cambria" w:cs="Times New Roman"/>
          <w:w w:val="105"/>
          <w:szCs w:val="20"/>
          <w:lang w:eastAsia="en-US"/>
        </w:rPr>
        <w:t>Духовная</w:t>
      </w:r>
      <w:r w:rsidRPr="0047157D">
        <w:rPr>
          <w:rFonts w:eastAsia="Cambria" w:cs="Times New Roman"/>
          <w:spacing w:val="42"/>
          <w:w w:val="105"/>
          <w:szCs w:val="20"/>
          <w:lang w:eastAsia="en-US"/>
        </w:rPr>
        <w:t xml:space="preserve"> </w:t>
      </w:r>
      <w:r w:rsidRPr="0047157D">
        <w:rPr>
          <w:rFonts w:eastAsia="Cambria" w:cs="Times New Roman"/>
          <w:w w:val="105"/>
          <w:szCs w:val="20"/>
          <w:lang w:eastAsia="en-US"/>
        </w:rPr>
        <w:t>культура.</w:t>
      </w:r>
    </w:p>
    <w:p w:rsidR="00120CA7"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05"/>
          <w:szCs w:val="20"/>
          <w:lang w:eastAsia="en-US"/>
        </w:rPr>
        <w:t>Духовно-нравственная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культура.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Искусство,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наука, духовность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Мораль,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нравственность,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ценности.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Худож</w:t>
      </w:r>
      <w:r w:rsidRPr="0047157D">
        <w:rPr>
          <w:rFonts w:eastAsia="Cambria" w:cs="Times New Roman"/>
          <w:w w:val="105"/>
          <w:szCs w:val="20"/>
          <w:lang w:eastAsia="en-US"/>
        </w:rPr>
        <w:t>е</w:t>
      </w:r>
      <w:r w:rsidRPr="0047157D">
        <w:rPr>
          <w:rFonts w:eastAsia="Cambria" w:cs="Times New Roman"/>
          <w:w w:val="105"/>
          <w:szCs w:val="20"/>
          <w:lang w:eastAsia="en-US"/>
        </w:rPr>
        <w:t>ственное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осмысление мира. Символ и знак. Духовная культура как реализация</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ценностей.</w:t>
      </w:r>
    </w:p>
    <w:p w:rsidR="00E82CE8"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37"/>
          <w:w w:val="105"/>
          <w:szCs w:val="20"/>
          <w:lang w:eastAsia="en-US"/>
        </w:rPr>
        <w:t xml:space="preserve"> </w:t>
      </w:r>
      <w:r w:rsidRPr="0047157D">
        <w:rPr>
          <w:rFonts w:eastAsia="Cambria" w:cs="Times New Roman"/>
          <w:w w:val="105"/>
          <w:szCs w:val="20"/>
          <w:lang w:eastAsia="en-US"/>
        </w:rPr>
        <w:t>8.</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Культура</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религия.</w:t>
      </w:r>
    </w:p>
    <w:p w:rsidR="00E82CE8" w:rsidRPr="0047157D" w:rsidRDefault="00E82CE8" w:rsidP="0047157D">
      <w:pPr>
        <w:widowControl w:val="0"/>
        <w:autoSpaceDE w:val="0"/>
        <w:autoSpaceDN w:val="0"/>
        <w:spacing w:after="0" w:line="240" w:lineRule="auto"/>
        <w:ind w:left="136" w:right="115" w:firstLine="226"/>
        <w:rPr>
          <w:rFonts w:eastAsia="Cambria" w:cs="Times New Roman"/>
          <w:szCs w:val="20"/>
          <w:lang w:eastAsia="en-US"/>
        </w:rPr>
      </w:pPr>
      <w:r w:rsidRPr="0047157D">
        <w:rPr>
          <w:rFonts w:eastAsia="Cambria" w:cs="Times New Roman"/>
          <w:w w:val="105"/>
          <w:szCs w:val="20"/>
          <w:lang w:eastAsia="en-US"/>
        </w:rPr>
        <w:t>Религия и культура. Что та</w:t>
      </w:r>
      <w:r w:rsidR="00120CA7" w:rsidRPr="0047157D">
        <w:rPr>
          <w:rFonts w:eastAsia="Cambria" w:cs="Times New Roman"/>
          <w:w w:val="105"/>
          <w:szCs w:val="20"/>
          <w:lang w:eastAsia="en-US"/>
        </w:rPr>
        <w:t>кое религия, её роль в жизни об</w:t>
      </w:r>
      <w:r w:rsidRPr="0047157D">
        <w:rPr>
          <w:rFonts w:eastAsia="Cambria" w:cs="Times New Roman"/>
          <w:w w:val="105"/>
          <w:szCs w:val="20"/>
          <w:lang w:eastAsia="en-US"/>
        </w:rPr>
        <w:t>щества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человека.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Государствообразующие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религии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России.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Единство</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ценностей</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28"/>
          <w:w w:val="105"/>
          <w:szCs w:val="20"/>
          <w:lang w:eastAsia="en-US"/>
        </w:rPr>
        <w:t xml:space="preserve"> </w:t>
      </w:r>
      <w:r w:rsidRPr="0047157D">
        <w:rPr>
          <w:rFonts w:eastAsia="Cambria" w:cs="Times New Roman"/>
          <w:w w:val="105"/>
          <w:szCs w:val="20"/>
          <w:lang w:eastAsia="en-US"/>
        </w:rPr>
        <w:t>религиях</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России.</w:t>
      </w:r>
    </w:p>
    <w:p w:rsidR="00E82CE8"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szCs w:val="20"/>
          <w:lang w:eastAsia="en-US"/>
        </w:rPr>
        <w:t>Тема</w:t>
      </w:r>
      <w:r w:rsidRPr="0047157D">
        <w:rPr>
          <w:rFonts w:eastAsia="Cambria" w:cs="Times New Roman"/>
          <w:spacing w:val="65"/>
          <w:szCs w:val="20"/>
          <w:lang w:eastAsia="en-US"/>
        </w:rPr>
        <w:t xml:space="preserve"> </w:t>
      </w:r>
      <w:r w:rsidRPr="0047157D">
        <w:rPr>
          <w:rFonts w:eastAsia="Cambria" w:cs="Times New Roman"/>
          <w:szCs w:val="20"/>
          <w:lang w:eastAsia="en-US"/>
        </w:rPr>
        <w:t>9.</w:t>
      </w:r>
      <w:r w:rsidRPr="0047157D">
        <w:rPr>
          <w:rFonts w:eastAsia="Cambria" w:cs="Times New Roman"/>
          <w:spacing w:val="65"/>
          <w:szCs w:val="20"/>
          <w:lang w:eastAsia="en-US"/>
        </w:rPr>
        <w:t xml:space="preserve"> </w:t>
      </w:r>
      <w:r w:rsidRPr="0047157D">
        <w:rPr>
          <w:rFonts w:eastAsia="Cambria" w:cs="Times New Roman"/>
          <w:szCs w:val="20"/>
          <w:lang w:eastAsia="en-US"/>
        </w:rPr>
        <w:t>Культура</w:t>
      </w:r>
      <w:r w:rsidRPr="0047157D">
        <w:rPr>
          <w:rFonts w:eastAsia="Cambria" w:cs="Times New Roman"/>
          <w:spacing w:val="66"/>
          <w:szCs w:val="20"/>
          <w:lang w:eastAsia="en-US"/>
        </w:rPr>
        <w:t xml:space="preserve"> </w:t>
      </w:r>
      <w:r w:rsidRPr="0047157D">
        <w:rPr>
          <w:rFonts w:eastAsia="Cambria" w:cs="Times New Roman"/>
          <w:szCs w:val="20"/>
          <w:lang w:eastAsia="en-US"/>
        </w:rPr>
        <w:t>и</w:t>
      </w:r>
      <w:r w:rsidRPr="0047157D">
        <w:rPr>
          <w:rFonts w:eastAsia="Cambria" w:cs="Times New Roman"/>
          <w:spacing w:val="65"/>
          <w:szCs w:val="20"/>
          <w:lang w:eastAsia="en-US"/>
        </w:rPr>
        <w:t xml:space="preserve"> </w:t>
      </w:r>
      <w:r w:rsidRPr="0047157D">
        <w:rPr>
          <w:rFonts w:eastAsia="Cambria" w:cs="Times New Roman"/>
          <w:szCs w:val="20"/>
          <w:lang w:eastAsia="en-US"/>
        </w:rPr>
        <w:t>образование.</w:t>
      </w:r>
    </w:p>
    <w:p w:rsidR="00E82CE8" w:rsidRPr="0047157D" w:rsidRDefault="00E82CE8" w:rsidP="0047157D">
      <w:pPr>
        <w:widowControl w:val="0"/>
        <w:autoSpaceDE w:val="0"/>
        <w:autoSpaceDN w:val="0"/>
        <w:spacing w:after="0" w:line="240" w:lineRule="auto"/>
        <w:ind w:left="136" w:right="115" w:firstLine="226"/>
        <w:rPr>
          <w:rFonts w:eastAsia="Cambria" w:cs="Times New Roman"/>
          <w:szCs w:val="20"/>
          <w:lang w:eastAsia="en-US"/>
        </w:rPr>
      </w:pPr>
      <w:r w:rsidRPr="0047157D">
        <w:rPr>
          <w:rFonts w:eastAsia="Cambria" w:cs="Times New Roman"/>
          <w:w w:val="105"/>
          <w:szCs w:val="20"/>
          <w:lang w:eastAsia="en-US"/>
        </w:rPr>
        <w:t>Зачем</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нужно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учиться?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Культура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способ</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получения нуж-</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ных знаний. Образование как ключ к социализации и духовно-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нравственному</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развитию</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человека.</w:t>
      </w:r>
    </w:p>
    <w:p w:rsidR="00E82CE8" w:rsidRPr="0047157D" w:rsidRDefault="00E82CE8" w:rsidP="0047157D">
      <w:pPr>
        <w:widowControl w:val="0"/>
        <w:autoSpaceDE w:val="0"/>
        <w:autoSpaceDN w:val="0"/>
        <w:spacing w:after="0" w:line="240" w:lineRule="auto"/>
        <w:ind w:left="136" w:right="115" w:firstLine="226"/>
        <w:rPr>
          <w:rFonts w:eastAsia="Cambria" w:cs="Times New Roman"/>
          <w:szCs w:val="20"/>
          <w:lang w:eastAsia="en-US"/>
        </w:rPr>
      </w:pPr>
      <w:r w:rsidRPr="0047157D">
        <w:rPr>
          <w:rFonts w:eastAsia="Cambria" w:cs="Times New Roman"/>
          <w:w w:val="110"/>
          <w:szCs w:val="20"/>
          <w:lang w:eastAsia="en-US"/>
        </w:rPr>
        <w:t xml:space="preserve">Тема 10. Многообразие культур России </w:t>
      </w:r>
      <w:r w:rsidRPr="0047157D">
        <w:rPr>
          <w:rFonts w:eastAsia="Cambria" w:cs="Times New Roman"/>
          <w:i/>
          <w:w w:val="110"/>
          <w:szCs w:val="20"/>
          <w:lang w:eastAsia="en-US"/>
        </w:rPr>
        <w:t>(практическое заня-</w:t>
      </w:r>
      <w:r w:rsidRPr="0047157D">
        <w:rPr>
          <w:rFonts w:eastAsia="Cambria" w:cs="Times New Roman"/>
          <w:i/>
          <w:spacing w:val="1"/>
          <w:w w:val="110"/>
          <w:szCs w:val="20"/>
          <w:lang w:eastAsia="en-US"/>
        </w:rPr>
        <w:t xml:space="preserve"> </w:t>
      </w:r>
      <w:r w:rsidRPr="0047157D">
        <w:rPr>
          <w:rFonts w:eastAsia="Cambria" w:cs="Times New Roman"/>
          <w:i/>
          <w:w w:val="110"/>
          <w:szCs w:val="20"/>
          <w:lang w:eastAsia="en-US"/>
        </w:rPr>
        <w:t>тие)</w:t>
      </w:r>
      <w:r w:rsidRPr="0047157D">
        <w:rPr>
          <w:rFonts w:eastAsia="Cambria" w:cs="Times New Roman"/>
          <w:w w:val="110"/>
          <w:szCs w:val="20"/>
          <w:lang w:eastAsia="en-US"/>
        </w:rPr>
        <w:t>.</w:t>
      </w:r>
    </w:p>
    <w:p w:rsidR="00E82CE8" w:rsidRPr="0047157D" w:rsidRDefault="00E82CE8" w:rsidP="0047157D">
      <w:pPr>
        <w:widowControl w:val="0"/>
        <w:autoSpaceDE w:val="0"/>
        <w:autoSpaceDN w:val="0"/>
        <w:spacing w:after="0" w:line="240" w:lineRule="auto"/>
        <w:ind w:left="136" w:right="115" w:firstLine="226"/>
        <w:rPr>
          <w:rFonts w:eastAsia="Cambria" w:cs="Times New Roman"/>
          <w:szCs w:val="20"/>
          <w:lang w:eastAsia="en-US"/>
        </w:rPr>
      </w:pPr>
      <w:r w:rsidRPr="0047157D">
        <w:rPr>
          <w:rFonts w:eastAsia="Cambria" w:cs="Times New Roman"/>
          <w:w w:val="105"/>
          <w:szCs w:val="20"/>
          <w:lang w:eastAsia="en-US"/>
        </w:rPr>
        <w:t xml:space="preserve">Единство культур народов </w:t>
      </w:r>
      <w:r w:rsidR="00120CA7" w:rsidRPr="0047157D">
        <w:rPr>
          <w:rFonts w:eastAsia="Cambria" w:cs="Times New Roman"/>
          <w:w w:val="105"/>
          <w:szCs w:val="20"/>
          <w:lang w:eastAsia="en-US"/>
        </w:rPr>
        <w:t>России. Что значит быть культур</w:t>
      </w:r>
      <w:r w:rsidRPr="0047157D">
        <w:rPr>
          <w:rFonts w:eastAsia="Cambria" w:cs="Times New Roman"/>
          <w:w w:val="105"/>
          <w:szCs w:val="20"/>
          <w:lang w:eastAsia="en-US"/>
        </w:rPr>
        <w:t>ным</w:t>
      </w:r>
      <w:r w:rsidRPr="0047157D">
        <w:rPr>
          <w:rFonts w:eastAsia="Cambria" w:cs="Times New Roman"/>
          <w:spacing w:val="29"/>
          <w:w w:val="105"/>
          <w:szCs w:val="20"/>
          <w:lang w:eastAsia="en-US"/>
        </w:rPr>
        <w:t xml:space="preserve"> </w:t>
      </w:r>
      <w:r w:rsidRPr="0047157D">
        <w:rPr>
          <w:rFonts w:eastAsia="Cambria" w:cs="Times New Roman"/>
          <w:w w:val="105"/>
          <w:szCs w:val="20"/>
          <w:lang w:eastAsia="en-US"/>
        </w:rPr>
        <w:t>человеком?</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Знание</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о</w:t>
      </w:r>
      <w:r w:rsidRPr="0047157D">
        <w:rPr>
          <w:rFonts w:eastAsia="Cambria" w:cs="Times New Roman"/>
          <w:spacing w:val="29"/>
          <w:w w:val="105"/>
          <w:szCs w:val="20"/>
          <w:lang w:eastAsia="en-US"/>
        </w:rPr>
        <w:t xml:space="preserve"> </w:t>
      </w:r>
      <w:r w:rsidRPr="0047157D">
        <w:rPr>
          <w:rFonts w:eastAsia="Cambria" w:cs="Times New Roman"/>
          <w:w w:val="105"/>
          <w:szCs w:val="20"/>
          <w:lang w:eastAsia="en-US"/>
        </w:rPr>
        <w:t>культуре</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народов</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России.</w:t>
      </w:r>
    </w:p>
    <w:p w:rsidR="00E82CE8" w:rsidRPr="0047157D" w:rsidRDefault="00E82CE8" w:rsidP="0047157D">
      <w:pPr>
        <w:widowControl w:val="0"/>
        <w:autoSpaceDE w:val="0"/>
        <w:autoSpaceDN w:val="0"/>
        <w:spacing w:after="0" w:line="240" w:lineRule="auto"/>
        <w:ind w:left="137" w:firstLine="0"/>
        <w:jc w:val="left"/>
        <w:outlineLvl w:val="1"/>
        <w:rPr>
          <w:rFonts w:eastAsia="Century Gothic" w:cs="Times New Roman"/>
          <w:b/>
          <w:bCs/>
          <w:szCs w:val="20"/>
          <w:lang w:eastAsia="en-US"/>
        </w:rPr>
      </w:pPr>
      <w:r w:rsidRPr="0047157D">
        <w:rPr>
          <w:rFonts w:eastAsia="Century Gothic" w:cs="Times New Roman"/>
          <w:b/>
          <w:bCs/>
          <w:w w:val="85"/>
          <w:szCs w:val="20"/>
          <w:lang w:eastAsia="en-US"/>
        </w:rPr>
        <w:t>Тематический</w:t>
      </w:r>
      <w:r w:rsidRPr="0047157D">
        <w:rPr>
          <w:rFonts w:eastAsia="Century Gothic" w:cs="Times New Roman"/>
          <w:b/>
          <w:bCs/>
          <w:spacing w:val="24"/>
          <w:w w:val="85"/>
          <w:szCs w:val="20"/>
          <w:lang w:eastAsia="en-US"/>
        </w:rPr>
        <w:t xml:space="preserve"> </w:t>
      </w:r>
      <w:r w:rsidRPr="0047157D">
        <w:rPr>
          <w:rFonts w:eastAsia="Century Gothic" w:cs="Times New Roman"/>
          <w:b/>
          <w:bCs/>
          <w:w w:val="85"/>
          <w:szCs w:val="20"/>
          <w:lang w:eastAsia="en-US"/>
        </w:rPr>
        <w:t>блок</w:t>
      </w:r>
      <w:r w:rsidRPr="0047157D">
        <w:rPr>
          <w:rFonts w:eastAsia="Century Gothic" w:cs="Times New Roman"/>
          <w:b/>
          <w:bCs/>
          <w:spacing w:val="24"/>
          <w:w w:val="85"/>
          <w:szCs w:val="20"/>
          <w:lang w:eastAsia="en-US"/>
        </w:rPr>
        <w:t xml:space="preserve"> </w:t>
      </w:r>
      <w:r w:rsidRPr="0047157D">
        <w:rPr>
          <w:rFonts w:eastAsia="Century Gothic" w:cs="Times New Roman"/>
          <w:b/>
          <w:bCs/>
          <w:w w:val="85"/>
          <w:szCs w:val="20"/>
          <w:lang w:eastAsia="en-US"/>
        </w:rPr>
        <w:t>2.</w:t>
      </w:r>
    </w:p>
    <w:p w:rsidR="00E82CE8" w:rsidRPr="0047157D" w:rsidRDefault="00E82CE8" w:rsidP="0047157D">
      <w:pPr>
        <w:widowControl w:val="0"/>
        <w:autoSpaceDE w:val="0"/>
        <w:autoSpaceDN w:val="0"/>
        <w:spacing w:after="0" w:line="240" w:lineRule="auto"/>
        <w:ind w:left="137" w:firstLine="0"/>
        <w:jc w:val="left"/>
        <w:rPr>
          <w:rFonts w:eastAsia="Cambria" w:cs="Times New Roman"/>
          <w:b/>
          <w:szCs w:val="20"/>
          <w:lang w:eastAsia="en-US"/>
        </w:rPr>
      </w:pPr>
      <w:r w:rsidRPr="0047157D">
        <w:rPr>
          <w:rFonts w:eastAsia="Cambria" w:cs="Times New Roman"/>
          <w:b/>
          <w:w w:val="85"/>
          <w:szCs w:val="20"/>
          <w:lang w:eastAsia="en-US"/>
        </w:rPr>
        <w:t>«Семья</w:t>
      </w:r>
      <w:r w:rsidRPr="0047157D">
        <w:rPr>
          <w:rFonts w:eastAsia="Cambria" w:cs="Times New Roman"/>
          <w:b/>
          <w:spacing w:val="31"/>
          <w:w w:val="85"/>
          <w:szCs w:val="20"/>
          <w:lang w:eastAsia="en-US"/>
        </w:rPr>
        <w:t xml:space="preserve"> </w:t>
      </w:r>
      <w:r w:rsidRPr="0047157D">
        <w:rPr>
          <w:rFonts w:eastAsia="Cambria" w:cs="Times New Roman"/>
          <w:b/>
          <w:w w:val="85"/>
          <w:szCs w:val="20"/>
          <w:lang w:eastAsia="en-US"/>
        </w:rPr>
        <w:t>и</w:t>
      </w:r>
      <w:r w:rsidRPr="0047157D">
        <w:rPr>
          <w:rFonts w:eastAsia="Cambria" w:cs="Times New Roman"/>
          <w:b/>
          <w:spacing w:val="31"/>
          <w:w w:val="85"/>
          <w:szCs w:val="20"/>
          <w:lang w:eastAsia="en-US"/>
        </w:rPr>
        <w:t xml:space="preserve"> </w:t>
      </w:r>
      <w:r w:rsidRPr="0047157D">
        <w:rPr>
          <w:rFonts w:eastAsia="Cambria" w:cs="Times New Roman"/>
          <w:b/>
          <w:w w:val="85"/>
          <w:szCs w:val="20"/>
          <w:lang w:eastAsia="en-US"/>
        </w:rPr>
        <w:t>духовно-нравственные</w:t>
      </w:r>
      <w:r w:rsidRPr="0047157D">
        <w:rPr>
          <w:rFonts w:eastAsia="Cambria" w:cs="Times New Roman"/>
          <w:b/>
          <w:spacing w:val="31"/>
          <w:w w:val="85"/>
          <w:szCs w:val="20"/>
          <w:lang w:eastAsia="en-US"/>
        </w:rPr>
        <w:t xml:space="preserve"> </w:t>
      </w:r>
      <w:r w:rsidRPr="0047157D">
        <w:rPr>
          <w:rFonts w:eastAsia="Cambria" w:cs="Times New Roman"/>
          <w:b/>
          <w:w w:val="85"/>
          <w:szCs w:val="20"/>
          <w:lang w:eastAsia="en-US"/>
        </w:rPr>
        <w:t>ценности»</w:t>
      </w:r>
    </w:p>
    <w:p w:rsidR="00E82CE8"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11.</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Семья</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хранитель</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духовных</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ценностей.</w:t>
      </w:r>
    </w:p>
    <w:p w:rsidR="00E82CE8"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05"/>
          <w:szCs w:val="20"/>
          <w:lang w:eastAsia="en-US"/>
        </w:rPr>
        <w:t>Семья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базовый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элемент</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общества.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Семейные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ценности,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традиции и культура. Помощь сиротам как духо</w:t>
      </w:r>
      <w:r w:rsidRPr="0047157D">
        <w:rPr>
          <w:rFonts w:eastAsia="Cambria" w:cs="Times New Roman"/>
          <w:w w:val="105"/>
          <w:szCs w:val="20"/>
          <w:lang w:eastAsia="en-US"/>
        </w:rPr>
        <w:t>в</w:t>
      </w:r>
      <w:r w:rsidRPr="0047157D">
        <w:rPr>
          <w:rFonts w:eastAsia="Cambria" w:cs="Times New Roman"/>
          <w:w w:val="105"/>
          <w:szCs w:val="20"/>
          <w:lang w:eastAsia="en-US"/>
        </w:rPr>
        <w:t>но-нравствен-</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ный</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долг</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человека.</w:t>
      </w:r>
    </w:p>
    <w:p w:rsidR="00E82CE8"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36"/>
          <w:w w:val="105"/>
          <w:szCs w:val="20"/>
          <w:lang w:eastAsia="en-US"/>
        </w:rPr>
        <w:t xml:space="preserve"> </w:t>
      </w:r>
      <w:r w:rsidRPr="0047157D">
        <w:rPr>
          <w:rFonts w:eastAsia="Cambria" w:cs="Times New Roman"/>
          <w:w w:val="105"/>
          <w:szCs w:val="20"/>
          <w:lang w:eastAsia="en-US"/>
        </w:rPr>
        <w:t>12.</w:t>
      </w:r>
      <w:r w:rsidRPr="0047157D">
        <w:rPr>
          <w:rFonts w:eastAsia="Cambria" w:cs="Times New Roman"/>
          <w:spacing w:val="36"/>
          <w:w w:val="105"/>
          <w:szCs w:val="20"/>
          <w:lang w:eastAsia="en-US"/>
        </w:rPr>
        <w:t xml:space="preserve"> </w:t>
      </w:r>
      <w:r w:rsidRPr="0047157D">
        <w:rPr>
          <w:rFonts w:eastAsia="Cambria" w:cs="Times New Roman"/>
          <w:w w:val="105"/>
          <w:szCs w:val="20"/>
          <w:lang w:eastAsia="en-US"/>
        </w:rPr>
        <w:t>Родина</w:t>
      </w:r>
      <w:r w:rsidRPr="0047157D">
        <w:rPr>
          <w:rFonts w:eastAsia="Cambria" w:cs="Times New Roman"/>
          <w:spacing w:val="37"/>
          <w:w w:val="105"/>
          <w:szCs w:val="20"/>
          <w:lang w:eastAsia="en-US"/>
        </w:rPr>
        <w:t xml:space="preserve"> </w:t>
      </w:r>
      <w:r w:rsidRPr="0047157D">
        <w:rPr>
          <w:rFonts w:eastAsia="Cambria" w:cs="Times New Roman"/>
          <w:w w:val="105"/>
          <w:szCs w:val="20"/>
          <w:lang w:eastAsia="en-US"/>
        </w:rPr>
        <w:t>начинается</w:t>
      </w:r>
      <w:r w:rsidRPr="0047157D">
        <w:rPr>
          <w:rFonts w:eastAsia="Cambria" w:cs="Times New Roman"/>
          <w:spacing w:val="36"/>
          <w:w w:val="105"/>
          <w:szCs w:val="20"/>
          <w:lang w:eastAsia="en-US"/>
        </w:rPr>
        <w:t xml:space="preserve"> </w:t>
      </w:r>
      <w:r w:rsidRPr="0047157D">
        <w:rPr>
          <w:rFonts w:eastAsia="Cambria" w:cs="Times New Roman"/>
          <w:w w:val="105"/>
          <w:szCs w:val="20"/>
          <w:lang w:eastAsia="en-US"/>
        </w:rPr>
        <w:t>с</w:t>
      </w:r>
      <w:r w:rsidRPr="0047157D">
        <w:rPr>
          <w:rFonts w:eastAsia="Cambria" w:cs="Times New Roman"/>
          <w:spacing w:val="37"/>
          <w:w w:val="105"/>
          <w:szCs w:val="20"/>
          <w:lang w:eastAsia="en-US"/>
        </w:rPr>
        <w:t xml:space="preserve"> </w:t>
      </w:r>
      <w:r w:rsidRPr="0047157D">
        <w:rPr>
          <w:rFonts w:eastAsia="Cambria" w:cs="Times New Roman"/>
          <w:w w:val="105"/>
          <w:szCs w:val="20"/>
          <w:lang w:eastAsia="en-US"/>
        </w:rPr>
        <w:t>семьи.</w:t>
      </w:r>
    </w:p>
    <w:p w:rsidR="00E82CE8"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10"/>
          <w:szCs w:val="20"/>
          <w:lang w:eastAsia="en-US"/>
        </w:rPr>
        <w:lastRenderedPageBreak/>
        <w:t>История семьи как часть истории народа, государства, чело-</w:t>
      </w:r>
      <w:r w:rsidRPr="0047157D">
        <w:rPr>
          <w:rFonts w:eastAsia="Cambria" w:cs="Times New Roman"/>
          <w:spacing w:val="1"/>
          <w:w w:val="110"/>
          <w:szCs w:val="20"/>
          <w:lang w:eastAsia="en-US"/>
        </w:rPr>
        <w:t xml:space="preserve"> </w:t>
      </w:r>
      <w:r w:rsidRPr="0047157D">
        <w:rPr>
          <w:rFonts w:eastAsia="Cambria" w:cs="Times New Roman"/>
          <w:w w:val="105"/>
          <w:szCs w:val="20"/>
          <w:lang w:eastAsia="en-US"/>
        </w:rPr>
        <w:t>вечества.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связаны</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Родина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семья?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Что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такое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Родина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10"/>
          <w:szCs w:val="20"/>
          <w:lang w:eastAsia="en-US"/>
        </w:rPr>
        <w:t>Отечество?</w:t>
      </w:r>
    </w:p>
    <w:p w:rsidR="00E82CE8"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13.</w:t>
      </w:r>
      <w:r w:rsidRPr="0047157D">
        <w:rPr>
          <w:rFonts w:eastAsia="Cambria" w:cs="Times New Roman"/>
          <w:spacing w:val="40"/>
          <w:w w:val="105"/>
          <w:szCs w:val="20"/>
          <w:lang w:eastAsia="en-US"/>
        </w:rPr>
        <w:t xml:space="preserve"> </w:t>
      </w:r>
      <w:r w:rsidRPr="0047157D">
        <w:rPr>
          <w:rFonts w:eastAsia="Cambria" w:cs="Times New Roman"/>
          <w:w w:val="105"/>
          <w:szCs w:val="20"/>
          <w:lang w:eastAsia="en-US"/>
        </w:rPr>
        <w:t>Традиции</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семейного</w:t>
      </w:r>
      <w:r w:rsidRPr="0047157D">
        <w:rPr>
          <w:rFonts w:eastAsia="Cambria" w:cs="Times New Roman"/>
          <w:spacing w:val="40"/>
          <w:w w:val="105"/>
          <w:szCs w:val="20"/>
          <w:lang w:eastAsia="en-US"/>
        </w:rPr>
        <w:t xml:space="preserve"> </w:t>
      </w:r>
      <w:r w:rsidRPr="0047157D">
        <w:rPr>
          <w:rFonts w:eastAsia="Cambria" w:cs="Times New Roman"/>
          <w:w w:val="105"/>
          <w:szCs w:val="20"/>
          <w:lang w:eastAsia="en-US"/>
        </w:rPr>
        <w:t>воспитания</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России.</w:t>
      </w:r>
    </w:p>
    <w:p w:rsidR="00E82CE8" w:rsidRPr="0047157D" w:rsidRDefault="00E82CE8" w:rsidP="0047157D">
      <w:pPr>
        <w:widowControl w:val="0"/>
        <w:autoSpaceDE w:val="0"/>
        <w:autoSpaceDN w:val="0"/>
        <w:spacing w:after="0" w:line="240" w:lineRule="auto"/>
        <w:ind w:left="136" w:right="115" w:firstLine="226"/>
        <w:rPr>
          <w:rFonts w:eastAsia="Cambria" w:cs="Times New Roman"/>
          <w:szCs w:val="20"/>
          <w:lang w:eastAsia="en-US"/>
        </w:rPr>
      </w:pPr>
      <w:r w:rsidRPr="0047157D">
        <w:rPr>
          <w:rFonts w:eastAsia="Cambria" w:cs="Times New Roman"/>
          <w:w w:val="105"/>
          <w:szCs w:val="20"/>
          <w:lang w:eastAsia="en-US"/>
        </w:rPr>
        <w:t>Семейные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традиции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народов России. Межнациональные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семьи.</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Семейное</w:t>
      </w:r>
      <w:r w:rsidRPr="0047157D">
        <w:rPr>
          <w:rFonts w:eastAsia="Cambria" w:cs="Times New Roman"/>
          <w:spacing w:val="31"/>
          <w:w w:val="105"/>
          <w:szCs w:val="20"/>
          <w:lang w:eastAsia="en-US"/>
        </w:rPr>
        <w:t xml:space="preserve"> </w:t>
      </w:r>
      <w:r w:rsidRPr="0047157D">
        <w:rPr>
          <w:rFonts w:eastAsia="Cambria" w:cs="Times New Roman"/>
          <w:w w:val="105"/>
          <w:szCs w:val="20"/>
          <w:lang w:eastAsia="en-US"/>
        </w:rPr>
        <w:t>воспитание</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трансляция</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ценностей.</w:t>
      </w:r>
    </w:p>
    <w:p w:rsidR="00E82CE8" w:rsidRPr="0047157D" w:rsidRDefault="00E82CE8" w:rsidP="0047157D">
      <w:pPr>
        <w:widowControl w:val="0"/>
        <w:autoSpaceDE w:val="0"/>
        <w:autoSpaceDN w:val="0"/>
        <w:spacing w:after="0" w:line="240" w:lineRule="auto"/>
        <w:ind w:left="363" w:right="115" w:firstLine="0"/>
        <w:rPr>
          <w:rFonts w:eastAsia="Cambria" w:cs="Times New Roman"/>
          <w:szCs w:val="20"/>
          <w:lang w:eastAsia="en-US"/>
        </w:rPr>
      </w:pPr>
      <w:r w:rsidRPr="0047157D">
        <w:rPr>
          <w:rFonts w:eastAsia="Cambria" w:cs="Times New Roman"/>
          <w:w w:val="105"/>
          <w:szCs w:val="20"/>
          <w:lang w:eastAsia="en-US"/>
        </w:rPr>
        <w:t>Тема 14. Образ семьи в культуре народов России.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Произведения</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устного</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поэтического</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творчества</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(сказки,</w:t>
      </w:r>
      <w:r w:rsidR="00120CA7" w:rsidRPr="0047157D">
        <w:rPr>
          <w:rFonts w:eastAsia="Cambria" w:cs="Times New Roman"/>
          <w:szCs w:val="20"/>
          <w:lang w:eastAsia="en-US"/>
        </w:rPr>
        <w:t xml:space="preserve"> </w:t>
      </w:r>
      <w:r w:rsidRPr="0047157D">
        <w:rPr>
          <w:rFonts w:eastAsia="Cambria" w:cs="Times New Roman"/>
          <w:w w:val="105"/>
          <w:szCs w:val="20"/>
          <w:lang w:eastAsia="en-US"/>
        </w:rPr>
        <w:t>п</w:t>
      </w:r>
      <w:r w:rsidRPr="0047157D">
        <w:rPr>
          <w:rFonts w:eastAsia="Cambria" w:cs="Times New Roman"/>
          <w:w w:val="105"/>
          <w:szCs w:val="20"/>
          <w:lang w:eastAsia="en-US"/>
        </w:rPr>
        <w:t>о</w:t>
      </w:r>
      <w:r w:rsidRPr="0047157D">
        <w:rPr>
          <w:rFonts w:eastAsia="Cambria" w:cs="Times New Roman"/>
          <w:w w:val="105"/>
          <w:szCs w:val="20"/>
          <w:lang w:eastAsia="en-US"/>
        </w:rPr>
        <w:t>говорки</w:t>
      </w:r>
      <w:r w:rsidRPr="0047157D">
        <w:rPr>
          <w:rFonts w:eastAsia="Cambria" w:cs="Times New Roman"/>
          <w:spacing w:val="23"/>
          <w:w w:val="105"/>
          <w:szCs w:val="20"/>
          <w:lang w:eastAsia="en-US"/>
        </w:rPr>
        <w:t xml:space="preserve"> </w:t>
      </w:r>
      <w:r w:rsidRPr="0047157D">
        <w:rPr>
          <w:rFonts w:eastAsia="Cambria" w:cs="Times New Roman"/>
          <w:w w:val="105"/>
          <w:szCs w:val="20"/>
          <w:lang w:eastAsia="en-US"/>
        </w:rPr>
        <w:t>и т. д.) о семье и</w:t>
      </w:r>
      <w:r w:rsidRPr="0047157D">
        <w:rPr>
          <w:rFonts w:eastAsia="Cambria" w:cs="Times New Roman"/>
          <w:spacing w:val="22"/>
          <w:w w:val="105"/>
          <w:szCs w:val="20"/>
          <w:lang w:eastAsia="en-US"/>
        </w:rPr>
        <w:t xml:space="preserve"> </w:t>
      </w:r>
      <w:r w:rsidRPr="0047157D">
        <w:rPr>
          <w:rFonts w:eastAsia="Cambria" w:cs="Times New Roman"/>
          <w:w w:val="105"/>
          <w:szCs w:val="20"/>
          <w:lang w:eastAsia="en-US"/>
        </w:rPr>
        <w:t>семейных обязанностях. Семья</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литературе</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произведениях</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разных</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видов</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искусства.</w:t>
      </w:r>
    </w:p>
    <w:p w:rsidR="00E82CE8"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32"/>
          <w:w w:val="105"/>
          <w:szCs w:val="20"/>
          <w:lang w:eastAsia="en-US"/>
        </w:rPr>
        <w:t xml:space="preserve"> </w:t>
      </w:r>
      <w:r w:rsidRPr="0047157D">
        <w:rPr>
          <w:rFonts w:eastAsia="Cambria" w:cs="Times New Roman"/>
          <w:w w:val="105"/>
          <w:szCs w:val="20"/>
          <w:lang w:eastAsia="en-US"/>
        </w:rPr>
        <w:t>15.</w:t>
      </w:r>
      <w:r w:rsidRPr="0047157D">
        <w:rPr>
          <w:rFonts w:eastAsia="Cambria" w:cs="Times New Roman"/>
          <w:spacing w:val="32"/>
          <w:w w:val="105"/>
          <w:szCs w:val="20"/>
          <w:lang w:eastAsia="en-US"/>
        </w:rPr>
        <w:t xml:space="preserve"> </w:t>
      </w:r>
      <w:r w:rsidRPr="0047157D">
        <w:rPr>
          <w:rFonts w:eastAsia="Cambria" w:cs="Times New Roman"/>
          <w:w w:val="105"/>
          <w:szCs w:val="20"/>
          <w:lang w:eastAsia="en-US"/>
        </w:rPr>
        <w:t>Труд</w:t>
      </w:r>
      <w:r w:rsidRPr="0047157D">
        <w:rPr>
          <w:rFonts w:eastAsia="Cambria" w:cs="Times New Roman"/>
          <w:spacing w:val="32"/>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32"/>
          <w:w w:val="105"/>
          <w:szCs w:val="20"/>
          <w:lang w:eastAsia="en-US"/>
        </w:rPr>
        <w:t xml:space="preserve"> </w:t>
      </w:r>
      <w:r w:rsidRPr="0047157D">
        <w:rPr>
          <w:rFonts w:eastAsia="Cambria" w:cs="Times New Roman"/>
          <w:w w:val="105"/>
          <w:szCs w:val="20"/>
          <w:lang w:eastAsia="en-US"/>
        </w:rPr>
        <w:t>истории</w:t>
      </w:r>
      <w:r w:rsidRPr="0047157D">
        <w:rPr>
          <w:rFonts w:eastAsia="Cambria" w:cs="Times New Roman"/>
          <w:spacing w:val="32"/>
          <w:w w:val="105"/>
          <w:szCs w:val="20"/>
          <w:lang w:eastAsia="en-US"/>
        </w:rPr>
        <w:t xml:space="preserve"> </w:t>
      </w:r>
      <w:r w:rsidRPr="0047157D">
        <w:rPr>
          <w:rFonts w:eastAsia="Cambria" w:cs="Times New Roman"/>
          <w:w w:val="105"/>
          <w:szCs w:val="20"/>
          <w:lang w:eastAsia="en-US"/>
        </w:rPr>
        <w:t>семьи.</w:t>
      </w:r>
    </w:p>
    <w:p w:rsidR="00E82CE8"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w w:val="105"/>
          <w:szCs w:val="20"/>
          <w:lang w:eastAsia="en-US"/>
        </w:rPr>
        <w:t>Социальные</w:t>
      </w:r>
      <w:r w:rsidRPr="0047157D">
        <w:rPr>
          <w:rFonts w:eastAsia="Cambria" w:cs="Times New Roman"/>
          <w:spacing w:val="13"/>
          <w:w w:val="105"/>
          <w:szCs w:val="20"/>
          <w:lang w:eastAsia="en-US"/>
        </w:rPr>
        <w:t xml:space="preserve"> </w:t>
      </w:r>
      <w:r w:rsidRPr="0047157D">
        <w:rPr>
          <w:rFonts w:eastAsia="Cambria" w:cs="Times New Roman"/>
          <w:w w:val="105"/>
          <w:szCs w:val="20"/>
          <w:lang w:eastAsia="en-US"/>
        </w:rPr>
        <w:t>роли в истории семьи. Роль домашнего труда.</w:t>
      </w:r>
      <w:r w:rsidR="00120CA7" w:rsidRPr="0047157D">
        <w:rPr>
          <w:rFonts w:eastAsia="Cambria" w:cs="Times New Roman"/>
          <w:szCs w:val="20"/>
          <w:lang w:eastAsia="en-US"/>
        </w:rPr>
        <w:t xml:space="preserve"> </w:t>
      </w:r>
      <w:r w:rsidRPr="0047157D">
        <w:rPr>
          <w:rFonts w:eastAsia="Cambria" w:cs="Times New Roman"/>
          <w:w w:val="105"/>
          <w:szCs w:val="20"/>
          <w:lang w:eastAsia="en-US"/>
        </w:rPr>
        <w:t>Роль</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нравственных</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норм</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благополучии</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семьи.</w:t>
      </w:r>
    </w:p>
    <w:p w:rsidR="00E82CE8" w:rsidRPr="0047157D" w:rsidRDefault="00E82CE8" w:rsidP="0047157D">
      <w:pPr>
        <w:widowControl w:val="0"/>
        <w:autoSpaceDE w:val="0"/>
        <w:autoSpaceDN w:val="0"/>
        <w:spacing w:after="0" w:line="240" w:lineRule="auto"/>
        <w:ind w:left="363" w:right="114" w:firstLine="0"/>
        <w:rPr>
          <w:rFonts w:eastAsia="Cambria" w:cs="Times New Roman"/>
          <w:szCs w:val="20"/>
          <w:lang w:eastAsia="en-US"/>
        </w:rPr>
      </w:pPr>
      <w:r w:rsidRPr="0047157D">
        <w:rPr>
          <w:rFonts w:eastAsia="Cambria" w:cs="Times New Roman"/>
          <w:w w:val="105"/>
          <w:szCs w:val="20"/>
          <w:lang w:eastAsia="en-US"/>
        </w:rPr>
        <w:t xml:space="preserve">Тема 16. Семья в современном мире </w:t>
      </w:r>
      <w:r w:rsidRPr="0047157D">
        <w:rPr>
          <w:rFonts w:eastAsia="Cambria" w:cs="Times New Roman"/>
          <w:i/>
          <w:w w:val="105"/>
          <w:szCs w:val="20"/>
          <w:lang w:eastAsia="en-US"/>
        </w:rPr>
        <w:t>(практическое занятие)</w:t>
      </w:r>
      <w:r w:rsidRPr="0047157D">
        <w:rPr>
          <w:rFonts w:eastAsia="Cambria" w:cs="Times New Roman"/>
          <w:w w:val="105"/>
          <w:szCs w:val="20"/>
          <w:lang w:eastAsia="en-US"/>
        </w:rPr>
        <w:t>.</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Рассказ</w:t>
      </w:r>
      <w:r w:rsidRPr="0047157D">
        <w:rPr>
          <w:rFonts w:eastAsia="Cambria" w:cs="Times New Roman"/>
          <w:spacing w:val="9"/>
          <w:w w:val="105"/>
          <w:szCs w:val="20"/>
          <w:lang w:eastAsia="en-US"/>
        </w:rPr>
        <w:t xml:space="preserve"> </w:t>
      </w:r>
      <w:r w:rsidRPr="0047157D">
        <w:rPr>
          <w:rFonts w:eastAsia="Cambria" w:cs="Times New Roman"/>
          <w:w w:val="105"/>
          <w:szCs w:val="20"/>
          <w:lang w:eastAsia="en-US"/>
        </w:rPr>
        <w:t>о</w:t>
      </w:r>
      <w:r w:rsidRPr="0047157D">
        <w:rPr>
          <w:rFonts w:eastAsia="Cambria" w:cs="Times New Roman"/>
          <w:spacing w:val="9"/>
          <w:w w:val="105"/>
          <w:szCs w:val="20"/>
          <w:lang w:eastAsia="en-US"/>
        </w:rPr>
        <w:t xml:space="preserve"> </w:t>
      </w:r>
      <w:r w:rsidRPr="0047157D">
        <w:rPr>
          <w:rFonts w:eastAsia="Cambria" w:cs="Times New Roman"/>
          <w:w w:val="105"/>
          <w:szCs w:val="20"/>
          <w:lang w:eastAsia="en-US"/>
        </w:rPr>
        <w:t>своей</w:t>
      </w:r>
      <w:r w:rsidRPr="0047157D">
        <w:rPr>
          <w:rFonts w:eastAsia="Cambria" w:cs="Times New Roman"/>
          <w:spacing w:val="9"/>
          <w:w w:val="105"/>
          <w:szCs w:val="20"/>
          <w:lang w:eastAsia="en-US"/>
        </w:rPr>
        <w:t xml:space="preserve"> </w:t>
      </w:r>
      <w:r w:rsidRPr="0047157D">
        <w:rPr>
          <w:rFonts w:eastAsia="Cambria" w:cs="Times New Roman"/>
          <w:w w:val="105"/>
          <w:szCs w:val="20"/>
          <w:lang w:eastAsia="en-US"/>
        </w:rPr>
        <w:t>семье</w:t>
      </w:r>
      <w:r w:rsidRPr="0047157D">
        <w:rPr>
          <w:rFonts w:eastAsia="Cambria" w:cs="Times New Roman"/>
          <w:spacing w:val="9"/>
          <w:w w:val="105"/>
          <w:szCs w:val="20"/>
          <w:lang w:eastAsia="en-US"/>
        </w:rPr>
        <w:t xml:space="preserve"> </w:t>
      </w:r>
      <w:r w:rsidRPr="0047157D">
        <w:rPr>
          <w:rFonts w:eastAsia="Cambria" w:cs="Times New Roman"/>
          <w:w w:val="105"/>
          <w:szCs w:val="20"/>
          <w:lang w:eastAsia="en-US"/>
        </w:rPr>
        <w:t>(с</w:t>
      </w:r>
      <w:r w:rsidRPr="0047157D">
        <w:rPr>
          <w:rFonts w:eastAsia="Cambria" w:cs="Times New Roman"/>
          <w:spacing w:val="9"/>
          <w:w w:val="105"/>
          <w:szCs w:val="20"/>
          <w:lang w:eastAsia="en-US"/>
        </w:rPr>
        <w:t xml:space="preserve"> </w:t>
      </w:r>
      <w:r w:rsidRPr="0047157D">
        <w:rPr>
          <w:rFonts w:eastAsia="Cambria" w:cs="Times New Roman"/>
          <w:w w:val="105"/>
          <w:szCs w:val="20"/>
          <w:lang w:eastAsia="en-US"/>
        </w:rPr>
        <w:t>использованием</w:t>
      </w:r>
      <w:r w:rsidRPr="0047157D">
        <w:rPr>
          <w:rFonts w:eastAsia="Cambria" w:cs="Times New Roman"/>
          <w:spacing w:val="9"/>
          <w:w w:val="105"/>
          <w:szCs w:val="20"/>
          <w:lang w:eastAsia="en-US"/>
        </w:rPr>
        <w:t xml:space="preserve"> </w:t>
      </w:r>
      <w:r w:rsidRPr="0047157D">
        <w:rPr>
          <w:rFonts w:eastAsia="Cambria" w:cs="Times New Roman"/>
          <w:w w:val="105"/>
          <w:szCs w:val="20"/>
          <w:lang w:eastAsia="en-US"/>
        </w:rPr>
        <w:t>фот</w:t>
      </w:r>
      <w:r w:rsidRPr="0047157D">
        <w:rPr>
          <w:rFonts w:eastAsia="Cambria" w:cs="Times New Roman"/>
          <w:w w:val="105"/>
          <w:szCs w:val="20"/>
          <w:lang w:eastAsia="en-US"/>
        </w:rPr>
        <w:t>о</w:t>
      </w:r>
      <w:r w:rsidRPr="0047157D">
        <w:rPr>
          <w:rFonts w:eastAsia="Cambria" w:cs="Times New Roman"/>
          <w:w w:val="105"/>
          <w:szCs w:val="20"/>
          <w:lang w:eastAsia="en-US"/>
        </w:rPr>
        <w:t>графий,</w:t>
      </w:r>
      <w:r w:rsidRPr="0047157D">
        <w:rPr>
          <w:rFonts w:eastAsia="Cambria" w:cs="Times New Roman"/>
          <w:spacing w:val="9"/>
          <w:w w:val="105"/>
          <w:szCs w:val="20"/>
          <w:lang w:eastAsia="en-US"/>
        </w:rPr>
        <w:t xml:space="preserve"> </w:t>
      </w:r>
      <w:r w:rsidRPr="0047157D">
        <w:rPr>
          <w:rFonts w:eastAsia="Cambria" w:cs="Times New Roman"/>
          <w:w w:val="105"/>
          <w:szCs w:val="20"/>
          <w:lang w:eastAsia="en-US"/>
        </w:rPr>
        <w:t>книг,</w:t>
      </w:r>
    </w:p>
    <w:p w:rsidR="00E82CE8" w:rsidRPr="0047157D" w:rsidRDefault="00E82CE8" w:rsidP="0047157D">
      <w:pPr>
        <w:widowControl w:val="0"/>
        <w:autoSpaceDE w:val="0"/>
        <w:autoSpaceDN w:val="0"/>
        <w:spacing w:after="0" w:line="240" w:lineRule="auto"/>
        <w:ind w:left="136" w:firstLine="0"/>
        <w:rPr>
          <w:rFonts w:eastAsia="Cambria" w:cs="Times New Roman"/>
          <w:szCs w:val="20"/>
          <w:lang w:eastAsia="en-US"/>
        </w:rPr>
      </w:pPr>
      <w:r w:rsidRPr="0047157D">
        <w:rPr>
          <w:rFonts w:eastAsia="Cambria" w:cs="Times New Roman"/>
          <w:szCs w:val="20"/>
          <w:lang w:eastAsia="en-US"/>
        </w:rPr>
        <w:t>писем</w:t>
      </w:r>
      <w:r w:rsidRPr="0047157D">
        <w:rPr>
          <w:rFonts w:eastAsia="Cambria" w:cs="Times New Roman"/>
          <w:spacing w:val="53"/>
          <w:szCs w:val="20"/>
          <w:lang w:eastAsia="en-US"/>
        </w:rPr>
        <w:t xml:space="preserve"> </w:t>
      </w:r>
      <w:r w:rsidRPr="0047157D">
        <w:rPr>
          <w:rFonts w:eastAsia="Cambria" w:cs="Times New Roman"/>
          <w:szCs w:val="20"/>
          <w:lang w:eastAsia="en-US"/>
        </w:rPr>
        <w:t>и</w:t>
      </w:r>
      <w:r w:rsidRPr="0047157D">
        <w:rPr>
          <w:rFonts w:eastAsia="Cambria" w:cs="Times New Roman"/>
          <w:spacing w:val="54"/>
          <w:szCs w:val="20"/>
          <w:lang w:eastAsia="en-US"/>
        </w:rPr>
        <w:t xml:space="preserve"> </w:t>
      </w:r>
      <w:r w:rsidRPr="0047157D">
        <w:rPr>
          <w:rFonts w:eastAsia="Cambria" w:cs="Times New Roman"/>
          <w:szCs w:val="20"/>
          <w:lang w:eastAsia="en-US"/>
        </w:rPr>
        <w:t>др.).</w:t>
      </w:r>
      <w:r w:rsidRPr="0047157D">
        <w:rPr>
          <w:rFonts w:eastAsia="Cambria" w:cs="Times New Roman"/>
          <w:spacing w:val="54"/>
          <w:szCs w:val="20"/>
          <w:lang w:eastAsia="en-US"/>
        </w:rPr>
        <w:t xml:space="preserve"> </w:t>
      </w:r>
      <w:r w:rsidRPr="0047157D">
        <w:rPr>
          <w:rFonts w:eastAsia="Cambria" w:cs="Times New Roman"/>
          <w:szCs w:val="20"/>
          <w:lang w:eastAsia="en-US"/>
        </w:rPr>
        <w:t>Семейное</w:t>
      </w:r>
      <w:r w:rsidRPr="0047157D">
        <w:rPr>
          <w:rFonts w:eastAsia="Cambria" w:cs="Times New Roman"/>
          <w:spacing w:val="54"/>
          <w:szCs w:val="20"/>
          <w:lang w:eastAsia="en-US"/>
        </w:rPr>
        <w:t xml:space="preserve"> </w:t>
      </w:r>
      <w:r w:rsidRPr="0047157D">
        <w:rPr>
          <w:rFonts w:eastAsia="Cambria" w:cs="Times New Roman"/>
          <w:szCs w:val="20"/>
          <w:lang w:eastAsia="en-US"/>
        </w:rPr>
        <w:t>древо.</w:t>
      </w:r>
      <w:r w:rsidRPr="0047157D">
        <w:rPr>
          <w:rFonts w:eastAsia="Cambria" w:cs="Times New Roman"/>
          <w:spacing w:val="54"/>
          <w:szCs w:val="20"/>
          <w:lang w:eastAsia="en-US"/>
        </w:rPr>
        <w:t xml:space="preserve"> </w:t>
      </w:r>
      <w:r w:rsidRPr="0047157D">
        <w:rPr>
          <w:rFonts w:eastAsia="Cambria" w:cs="Times New Roman"/>
          <w:szCs w:val="20"/>
          <w:lang w:eastAsia="en-US"/>
        </w:rPr>
        <w:t>Семейные</w:t>
      </w:r>
      <w:r w:rsidRPr="0047157D">
        <w:rPr>
          <w:rFonts w:eastAsia="Cambria" w:cs="Times New Roman"/>
          <w:spacing w:val="54"/>
          <w:szCs w:val="20"/>
          <w:lang w:eastAsia="en-US"/>
        </w:rPr>
        <w:t xml:space="preserve"> </w:t>
      </w:r>
      <w:r w:rsidRPr="0047157D">
        <w:rPr>
          <w:rFonts w:eastAsia="Cambria" w:cs="Times New Roman"/>
          <w:szCs w:val="20"/>
          <w:lang w:eastAsia="en-US"/>
        </w:rPr>
        <w:t>традиции.</w:t>
      </w:r>
    </w:p>
    <w:p w:rsidR="00E82CE8" w:rsidRPr="0047157D" w:rsidRDefault="00E82CE8" w:rsidP="0047157D">
      <w:pPr>
        <w:widowControl w:val="0"/>
        <w:autoSpaceDE w:val="0"/>
        <w:autoSpaceDN w:val="0"/>
        <w:spacing w:after="0" w:line="240" w:lineRule="auto"/>
        <w:ind w:left="137" w:firstLine="0"/>
        <w:jc w:val="left"/>
        <w:outlineLvl w:val="1"/>
        <w:rPr>
          <w:rFonts w:eastAsia="Century Gothic" w:cs="Times New Roman"/>
          <w:b/>
          <w:bCs/>
          <w:szCs w:val="20"/>
          <w:lang w:eastAsia="en-US"/>
        </w:rPr>
      </w:pPr>
      <w:r w:rsidRPr="0047157D">
        <w:rPr>
          <w:rFonts w:eastAsia="Century Gothic" w:cs="Times New Roman"/>
          <w:b/>
          <w:bCs/>
          <w:w w:val="85"/>
          <w:szCs w:val="20"/>
          <w:lang w:eastAsia="en-US"/>
        </w:rPr>
        <w:t>Тематический</w:t>
      </w:r>
      <w:r w:rsidRPr="0047157D">
        <w:rPr>
          <w:rFonts w:eastAsia="Century Gothic" w:cs="Times New Roman"/>
          <w:b/>
          <w:bCs/>
          <w:spacing w:val="24"/>
          <w:w w:val="85"/>
          <w:szCs w:val="20"/>
          <w:lang w:eastAsia="en-US"/>
        </w:rPr>
        <w:t xml:space="preserve"> </w:t>
      </w:r>
      <w:r w:rsidRPr="0047157D">
        <w:rPr>
          <w:rFonts w:eastAsia="Century Gothic" w:cs="Times New Roman"/>
          <w:b/>
          <w:bCs/>
          <w:w w:val="85"/>
          <w:szCs w:val="20"/>
          <w:lang w:eastAsia="en-US"/>
        </w:rPr>
        <w:t>блок</w:t>
      </w:r>
      <w:r w:rsidRPr="0047157D">
        <w:rPr>
          <w:rFonts w:eastAsia="Century Gothic" w:cs="Times New Roman"/>
          <w:b/>
          <w:bCs/>
          <w:spacing w:val="24"/>
          <w:w w:val="85"/>
          <w:szCs w:val="20"/>
          <w:lang w:eastAsia="en-US"/>
        </w:rPr>
        <w:t xml:space="preserve"> </w:t>
      </w:r>
      <w:r w:rsidRPr="0047157D">
        <w:rPr>
          <w:rFonts w:eastAsia="Century Gothic" w:cs="Times New Roman"/>
          <w:b/>
          <w:bCs/>
          <w:w w:val="85"/>
          <w:szCs w:val="20"/>
          <w:lang w:eastAsia="en-US"/>
        </w:rPr>
        <w:t>3.</w:t>
      </w:r>
    </w:p>
    <w:p w:rsidR="00E82CE8" w:rsidRPr="0047157D" w:rsidRDefault="00E82CE8" w:rsidP="0047157D">
      <w:pPr>
        <w:widowControl w:val="0"/>
        <w:autoSpaceDE w:val="0"/>
        <w:autoSpaceDN w:val="0"/>
        <w:spacing w:after="0" w:line="240" w:lineRule="auto"/>
        <w:ind w:left="137" w:firstLine="0"/>
        <w:jc w:val="left"/>
        <w:rPr>
          <w:rFonts w:eastAsia="Cambria" w:cs="Times New Roman"/>
          <w:b/>
          <w:szCs w:val="20"/>
          <w:lang w:eastAsia="en-US"/>
        </w:rPr>
      </w:pPr>
      <w:r w:rsidRPr="0047157D">
        <w:rPr>
          <w:rFonts w:eastAsia="Cambria" w:cs="Times New Roman"/>
          <w:b/>
          <w:w w:val="85"/>
          <w:szCs w:val="20"/>
          <w:lang w:eastAsia="en-US"/>
        </w:rPr>
        <w:t>«Духовно-нравственное</w:t>
      </w:r>
      <w:r w:rsidRPr="0047157D">
        <w:rPr>
          <w:rFonts w:eastAsia="Cambria" w:cs="Times New Roman"/>
          <w:b/>
          <w:spacing w:val="32"/>
          <w:w w:val="85"/>
          <w:szCs w:val="20"/>
          <w:lang w:eastAsia="en-US"/>
        </w:rPr>
        <w:t xml:space="preserve"> </w:t>
      </w:r>
      <w:r w:rsidRPr="0047157D">
        <w:rPr>
          <w:rFonts w:eastAsia="Cambria" w:cs="Times New Roman"/>
          <w:b/>
          <w:w w:val="85"/>
          <w:szCs w:val="20"/>
          <w:lang w:eastAsia="en-US"/>
        </w:rPr>
        <w:t>богатство</w:t>
      </w:r>
      <w:r w:rsidRPr="0047157D">
        <w:rPr>
          <w:rFonts w:eastAsia="Cambria" w:cs="Times New Roman"/>
          <w:b/>
          <w:spacing w:val="33"/>
          <w:w w:val="85"/>
          <w:szCs w:val="20"/>
          <w:lang w:eastAsia="en-US"/>
        </w:rPr>
        <w:t xml:space="preserve"> </w:t>
      </w:r>
      <w:r w:rsidRPr="0047157D">
        <w:rPr>
          <w:rFonts w:eastAsia="Cambria" w:cs="Times New Roman"/>
          <w:b/>
          <w:w w:val="85"/>
          <w:szCs w:val="20"/>
          <w:lang w:eastAsia="en-US"/>
        </w:rPr>
        <w:t>личности»</w:t>
      </w:r>
    </w:p>
    <w:p w:rsidR="00E82CE8"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34"/>
          <w:w w:val="105"/>
          <w:szCs w:val="20"/>
          <w:lang w:eastAsia="en-US"/>
        </w:rPr>
        <w:t xml:space="preserve"> </w:t>
      </w:r>
      <w:r w:rsidRPr="0047157D">
        <w:rPr>
          <w:rFonts w:eastAsia="Cambria" w:cs="Times New Roman"/>
          <w:w w:val="105"/>
          <w:szCs w:val="20"/>
          <w:lang w:eastAsia="en-US"/>
        </w:rPr>
        <w:t>17.</w:t>
      </w:r>
      <w:r w:rsidRPr="0047157D">
        <w:rPr>
          <w:rFonts w:eastAsia="Cambria" w:cs="Times New Roman"/>
          <w:spacing w:val="35"/>
          <w:w w:val="105"/>
          <w:szCs w:val="20"/>
          <w:lang w:eastAsia="en-US"/>
        </w:rPr>
        <w:t xml:space="preserve"> </w:t>
      </w:r>
      <w:r w:rsidRPr="0047157D">
        <w:rPr>
          <w:rFonts w:eastAsia="Cambria" w:cs="Times New Roman"/>
          <w:w w:val="105"/>
          <w:szCs w:val="20"/>
          <w:lang w:eastAsia="en-US"/>
        </w:rPr>
        <w:t>Личность</w:t>
      </w:r>
      <w:r w:rsidRPr="0047157D">
        <w:rPr>
          <w:rFonts w:eastAsia="Cambria" w:cs="Times New Roman"/>
          <w:spacing w:val="35"/>
          <w:w w:val="105"/>
          <w:szCs w:val="20"/>
          <w:lang w:eastAsia="en-US"/>
        </w:rPr>
        <w:t xml:space="preserve"> </w:t>
      </w:r>
      <w:r w:rsidRPr="0047157D">
        <w:rPr>
          <w:rFonts w:eastAsia="Cambria" w:cs="Times New Roman"/>
          <w:w w:val="105"/>
          <w:szCs w:val="20"/>
          <w:lang w:eastAsia="en-US"/>
        </w:rPr>
        <w:t>—</w:t>
      </w:r>
      <w:r w:rsidRPr="0047157D">
        <w:rPr>
          <w:rFonts w:eastAsia="Cambria" w:cs="Times New Roman"/>
          <w:spacing w:val="35"/>
          <w:w w:val="105"/>
          <w:szCs w:val="20"/>
          <w:lang w:eastAsia="en-US"/>
        </w:rPr>
        <w:t xml:space="preserve"> </w:t>
      </w:r>
      <w:r w:rsidRPr="0047157D">
        <w:rPr>
          <w:rFonts w:eastAsia="Cambria" w:cs="Times New Roman"/>
          <w:w w:val="105"/>
          <w:szCs w:val="20"/>
          <w:lang w:eastAsia="en-US"/>
        </w:rPr>
        <w:t>общество</w:t>
      </w:r>
      <w:r w:rsidRPr="0047157D">
        <w:rPr>
          <w:rFonts w:eastAsia="Cambria" w:cs="Times New Roman"/>
          <w:spacing w:val="35"/>
          <w:w w:val="105"/>
          <w:szCs w:val="20"/>
          <w:lang w:eastAsia="en-US"/>
        </w:rPr>
        <w:t xml:space="preserve"> </w:t>
      </w:r>
      <w:r w:rsidRPr="0047157D">
        <w:rPr>
          <w:rFonts w:eastAsia="Cambria" w:cs="Times New Roman"/>
          <w:w w:val="105"/>
          <w:szCs w:val="20"/>
          <w:lang w:eastAsia="en-US"/>
        </w:rPr>
        <w:t>—</w:t>
      </w:r>
      <w:r w:rsidRPr="0047157D">
        <w:rPr>
          <w:rFonts w:eastAsia="Cambria" w:cs="Times New Roman"/>
          <w:spacing w:val="35"/>
          <w:w w:val="105"/>
          <w:szCs w:val="20"/>
          <w:lang w:eastAsia="en-US"/>
        </w:rPr>
        <w:t xml:space="preserve"> </w:t>
      </w:r>
      <w:r w:rsidRPr="0047157D">
        <w:rPr>
          <w:rFonts w:eastAsia="Cambria" w:cs="Times New Roman"/>
          <w:w w:val="105"/>
          <w:szCs w:val="20"/>
          <w:lang w:eastAsia="en-US"/>
        </w:rPr>
        <w:t>культура.</w:t>
      </w:r>
    </w:p>
    <w:p w:rsidR="00120CA7"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05"/>
          <w:szCs w:val="20"/>
          <w:lang w:eastAsia="en-US"/>
        </w:rPr>
        <w:t>Что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делает</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человека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человеком?</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Почему</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человек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не может</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жить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вне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общества.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Связь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между</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обществом</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кул</w:t>
      </w:r>
      <w:r w:rsidRPr="0047157D">
        <w:rPr>
          <w:rFonts w:eastAsia="Cambria" w:cs="Times New Roman"/>
          <w:w w:val="105"/>
          <w:szCs w:val="20"/>
          <w:lang w:eastAsia="en-US"/>
        </w:rPr>
        <w:t>ь</w:t>
      </w:r>
      <w:r w:rsidRPr="0047157D">
        <w:rPr>
          <w:rFonts w:eastAsia="Cambria" w:cs="Times New Roman"/>
          <w:w w:val="105"/>
          <w:szCs w:val="20"/>
          <w:lang w:eastAsia="en-US"/>
        </w:rPr>
        <w:t>турой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реализация</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духовно-нравственных</w:t>
      </w:r>
      <w:r w:rsidRPr="0047157D">
        <w:rPr>
          <w:rFonts w:eastAsia="Cambria" w:cs="Times New Roman"/>
          <w:spacing w:val="28"/>
          <w:w w:val="105"/>
          <w:szCs w:val="20"/>
          <w:lang w:eastAsia="en-US"/>
        </w:rPr>
        <w:t xml:space="preserve"> </w:t>
      </w:r>
      <w:r w:rsidRPr="0047157D">
        <w:rPr>
          <w:rFonts w:eastAsia="Cambria" w:cs="Times New Roman"/>
          <w:w w:val="105"/>
          <w:szCs w:val="20"/>
          <w:lang w:eastAsia="en-US"/>
        </w:rPr>
        <w:t>ценностей.</w:t>
      </w:r>
    </w:p>
    <w:p w:rsidR="00120CA7"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spacing w:val="-1"/>
          <w:w w:val="105"/>
          <w:szCs w:val="20"/>
          <w:lang w:eastAsia="en-US"/>
        </w:rPr>
        <w:t>Тема</w:t>
      </w:r>
      <w:r w:rsidRPr="0047157D">
        <w:rPr>
          <w:rFonts w:eastAsia="Cambria" w:cs="Times New Roman"/>
          <w:spacing w:val="1"/>
          <w:w w:val="105"/>
          <w:szCs w:val="20"/>
          <w:lang w:eastAsia="en-US"/>
        </w:rPr>
        <w:t xml:space="preserve"> </w:t>
      </w:r>
      <w:r w:rsidRPr="0047157D">
        <w:rPr>
          <w:rFonts w:eastAsia="Cambria" w:cs="Times New Roman"/>
          <w:spacing w:val="-1"/>
          <w:w w:val="105"/>
          <w:szCs w:val="20"/>
          <w:lang w:eastAsia="en-US"/>
        </w:rPr>
        <w:t>18. Духовный</w:t>
      </w:r>
      <w:r w:rsidRPr="0047157D">
        <w:rPr>
          <w:rFonts w:eastAsia="Cambria" w:cs="Times New Roman"/>
          <w:w w:val="105"/>
          <w:szCs w:val="20"/>
          <w:lang w:eastAsia="en-US"/>
        </w:rPr>
        <w:t xml:space="preserve"> </w:t>
      </w:r>
      <w:r w:rsidRPr="0047157D">
        <w:rPr>
          <w:rFonts w:eastAsia="Cambria" w:cs="Times New Roman"/>
          <w:spacing w:val="-1"/>
          <w:w w:val="105"/>
          <w:szCs w:val="20"/>
          <w:lang w:eastAsia="en-US"/>
        </w:rPr>
        <w:t>мир</w:t>
      </w:r>
      <w:r w:rsidRPr="0047157D">
        <w:rPr>
          <w:rFonts w:eastAsia="Cambria" w:cs="Times New Roman"/>
          <w:spacing w:val="-19"/>
          <w:w w:val="105"/>
          <w:szCs w:val="20"/>
          <w:lang w:eastAsia="en-US"/>
        </w:rPr>
        <w:t xml:space="preserve"> </w:t>
      </w:r>
      <w:r w:rsidRPr="0047157D">
        <w:rPr>
          <w:rFonts w:eastAsia="Cambria" w:cs="Times New Roman"/>
          <w:spacing w:val="-1"/>
          <w:w w:val="105"/>
          <w:szCs w:val="20"/>
          <w:lang w:eastAsia="en-US"/>
        </w:rPr>
        <w:t>человека. Человек</w:t>
      </w:r>
      <w:r w:rsidRPr="0047157D">
        <w:rPr>
          <w:rFonts w:eastAsia="Cambria" w:cs="Times New Roman"/>
          <w:w w:val="105"/>
          <w:szCs w:val="20"/>
          <w:lang w:eastAsia="en-US"/>
        </w:rPr>
        <w:t xml:space="preserve"> </w:t>
      </w:r>
      <w:r w:rsidRPr="0047157D">
        <w:rPr>
          <w:rFonts w:eastAsia="Cambria" w:cs="Times New Roman"/>
          <w:spacing w:val="-1"/>
          <w:w w:val="105"/>
          <w:szCs w:val="20"/>
          <w:lang w:eastAsia="en-US"/>
        </w:rPr>
        <w:t xml:space="preserve">— творец </w:t>
      </w:r>
      <w:r w:rsidRPr="0047157D">
        <w:rPr>
          <w:rFonts w:eastAsia="Cambria" w:cs="Times New Roman"/>
          <w:w w:val="105"/>
          <w:szCs w:val="20"/>
          <w:lang w:eastAsia="en-US"/>
        </w:rPr>
        <w:t>культуры.</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Культура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духовный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мир</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человека. Мораль. Нравственность.</w:t>
      </w:r>
      <w:r w:rsidRPr="0047157D">
        <w:rPr>
          <w:rFonts w:eastAsia="Cambria" w:cs="Times New Roman"/>
          <w:spacing w:val="37"/>
          <w:w w:val="105"/>
          <w:szCs w:val="20"/>
          <w:lang w:eastAsia="en-US"/>
        </w:rPr>
        <w:t xml:space="preserve"> </w:t>
      </w:r>
      <w:r w:rsidRPr="0047157D">
        <w:rPr>
          <w:rFonts w:eastAsia="Cambria" w:cs="Times New Roman"/>
          <w:w w:val="105"/>
          <w:szCs w:val="20"/>
          <w:lang w:eastAsia="en-US"/>
        </w:rPr>
        <w:t>Патриотизм.</w:t>
      </w:r>
      <w:r w:rsidRPr="0047157D">
        <w:rPr>
          <w:rFonts w:eastAsia="Cambria" w:cs="Times New Roman"/>
          <w:spacing w:val="37"/>
          <w:w w:val="105"/>
          <w:szCs w:val="20"/>
          <w:lang w:eastAsia="en-US"/>
        </w:rPr>
        <w:t xml:space="preserve"> </w:t>
      </w:r>
      <w:r w:rsidRPr="0047157D">
        <w:rPr>
          <w:rFonts w:eastAsia="Cambria" w:cs="Times New Roman"/>
          <w:w w:val="105"/>
          <w:szCs w:val="20"/>
          <w:lang w:eastAsia="en-US"/>
        </w:rPr>
        <w:t>Реализация</w:t>
      </w:r>
      <w:r w:rsidRPr="0047157D">
        <w:rPr>
          <w:rFonts w:eastAsia="Cambria" w:cs="Times New Roman"/>
          <w:spacing w:val="36"/>
          <w:w w:val="105"/>
          <w:szCs w:val="20"/>
          <w:lang w:eastAsia="en-US"/>
        </w:rPr>
        <w:t xml:space="preserve"> </w:t>
      </w:r>
      <w:r w:rsidRPr="0047157D">
        <w:rPr>
          <w:rFonts w:eastAsia="Cambria" w:cs="Times New Roman"/>
          <w:w w:val="105"/>
          <w:szCs w:val="20"/>
          <w:lang w:eastAsia="en-US"/>
        </w:rPr>
        <w:t>ценностей</w:t>
      </w:r>
      <w:r w:rsidRPr="0047157D">
        <w:rPr>
          <w:rFonts w:eastAsia="Cambria" w:cs="Times New Roman"/>
          <w:spacing w:val="37"/>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37"/>
          <w:w w:val="105"/>
          <w:szCs w:val="20"/>
          <w:lang w:eastAsia="en-US"/>
        </w:rPr>
        <w:t xml:space="preserve"> </w:t>
      </w:r>
      <w:r w:rsidRPr="0047157D">
        <w:rPr>
          <w:rFonts w:eastAsia="Cambria" w:cs="Times New Roman"/>
          <w:w w:val="105"/>
          <w:szCs w:val="20"/>
          <w:lang w:eastAsia="en-US"/>
        </w:rPr>
        <w:t>культуре.</w:t>
      </w:r>
      <w:r w:rsidRPr="0047157D">
        <w:rPr>
          <w:rFonts w:eastAsia="Cambria" w:cs="Times New Roman"/>
          <w:spacing w:val="37"/>
          <w:w w:val="105"/>
          <w:szCs w:val="20"/>
          <w:lang w:eastAsia="en-US"/>
        </w:rPr>
        <w:t xml:space="preserve"> </w:t>
      </w:r>
      <w:r w:rsidRPr="0047157D">
        <w:rPr>
          <w:rFonts w:eastAsia="Cambria" w:cs="Times New Roman"/>
          <w:w w:val="105"/>
          <w:szCs w:val="20"/>
          <w:lang w:eastAsia="en-US"/>
        </w:rPr>
        <w:t>Творчество:</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что</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это</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такое?</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Границы</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творчества.</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Традиции</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новации</w:t>
      </w:r>
      <w:r w:rsidRPr="0047157D">
        <w:rPr>
          <w:rFonts w:eastAsia="Cambria" w:cs="Times New Roman"/>
          <w:spacing w:val="-43"/>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4"/>
          <w:w w:val="105"/>
          <w:szCs w:val="20"/>
          <w:lang w:eastAsia="en-US"/>
        </w:rPr>
        <w:t xml:space="preserve"> </w:t>
      </w:r>
      <w:r w:rsidRPr="0047157D">
        <w:rPr>
          <w:rFonts w:eastAsia="Cambria" w:cs="Times New Roman"/>
          <w:w w:val="105"/>
          <w:szCs w:val="20"/>
          <w:lang w:eastAsia="en-US"/>
        </w:rPr>
        <w:t>культуре.</w:t>
      </w:r>
      <w:r w:rsidRPr="0047157D">
        <w:rPr>
          <w:rFonts w:eastAsia="Cambria" w:cs="Times New Roman"/>
          <w:spacing w:val="4"/>
          <w:w w:val="105"/>
          <w:szCs w:val="20"/>
          <w:lang w:eastAsia="en-US"/>
        </w:rPr>
        <w:t xml:space="preserve"> </w:t>
      </w:r>
      <w:r w:rsidRPr="0047157D">
        <w:rPr>
          <w:rFonts w:eastAsia="Cambria" w:cs="Times New Roman"/>
          <w:w w:val="105"/>
          <w:szCs w:val="20"/>
          <w:lang w:eastAsia="en-US"/>
        </w:rPr>
        <w:t>Границы</w:t>
      </w:r>
      <w:r w:rsidRPr="0047157D">
        <w:rPr>
          <w:rFonts w:eastAsia="Cambria" w:cs="Times New Roman"/>
          <w:spacing w:val="4"/>
          <w:w w:val="105"/>
          <w:szCs w:val="20"/>
          <w:lang w:eastAsia="en-US"/>
        </w:rPr>
        <w:t xml:space="preserve"> </w:t>
      </w:r>
      <w:r w:rsidRPr="0047157D">
        <w:rPr>
          <w:rFonts w:eastAsia="Cambria" w:cs="Times New Roman"/>
          <w:w w:val="105"/>
          <w:szCs w:val="20"/>
          <w:lang w:eastAsia="en-US"/>
        </w:rPr>
        <w:t>культур.</w:t>
      </w:r>
      <w:r w:rsidRPr="0047157D">
        <w:rPr>
          <w:rFonts w:eastAsia="Cambria" w:cs="Times New Roman"/>
          <w:spacing w:val="4"/>
          <w:w w:val="105"/>
          <w:szCs w:val="20"/>
          <w:lang w:eastAsia="en-US"/>
        </w:rPr>
        <w:t xml:space="preserve"> </w:t>
      </w:r>
      <w:r w:rsidRPr="0047157D">
        <w:rPr>
          <w:rFonts w:eastAsia="Cambria" w:cs="Times New Roman"/>
          <w:w w:val="105"/>
          <w:szCs w:val="20"/>
          <w:lang w:eastAsia="en-US"/>
        </w:rPr>
        <w:t>Созидательный</w:t>
      </w:r>
      <w:r w:rsidRPr="0047157D">
        <w:rPr>
          <w:rFonts w:eastAsia="Cambria" w:cs="Times New Roman"/>
          <w:spacing w:val="4"/>
          <w:w w:val="105"/>
          <w:szCs w:val="20"/>
          <w:lang w:eastAsia="en-US"/>
        </w:rPr>
        <w:t xml:space="preserve"> </w:t>
      </w:r>
      <w:r w:rsidRPr="0047157D">
        <w:rPr>
          <w:rFonts w:eastAsia="Cambria" w:cs="Times New Roman"/>
          <w:w w:val="105"/>
          <w:szCs w:val="20"/>
          <w:lang w:eastAsia="en-US"/>
        </w:rPr>
        <w:t>труд.</w:t>
      </w:r>
      <w:r w:rsidRPr="0047157D">
        <w:rPr>
          <w:rFonts w:eastAsia="Cambria" w:cs="Times New Roman"/>
          <w:spacing w:val="4"/>
          <w:w w:val="105"/>
          <w:szCs w:val="20"/>
          <w:lang w:eastAsia="en-US"/>
        </w:rPr>
        <w:t xml:space="preserve"> </w:t>
      </w:r>
      <w:r w:rsidRPr="0047157D">
        <w:rPr>
          <w:rFonts w:eastAsia="Cambria" w:cs="Times New Roman"/>
          <w:w w:val="105"/>
          <w:szCs w:val="20"/>
          <w:lang w:eastAsia="en-US"/>
        </w:rPr>
        <w:t>Важность</w:t>
      </w:r>
      <w:r w:rsidR="00120CA7" w:rsidRPr="0047157D">
        <w:rPr>
          <w:rFonts w:eastAsia="Cambria" w:cs="Times New Roman"/>
          <w:szCs w:val="20"/>
          <w:lang w:eastAsia="en-US"/>
        </w:rPr>
        <w:t xml:space="preserve"> </w:t>
      </w:r>
      <w:r w:rsidRPr="0047157D">
        <w:rPr>
          <w:rFonts w:eastAsia="Cambria" w:cs="Times New Roman"/>
          <w:w w:val="105"/>
          <w:szCs w:val="20"/>
          <w:lang w:eastAsia="en-US"/>
        </w:rPr>
        <w:t>труда</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творческой</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де</w:t>
      </w:r>
      <w:r w:rsidRPr="0047157D">
        <w:rPr>
          <w:rFonts w:eastAsia="Cambria" w:cs="Times New Roman"/>
          <w:w w:val="105"/>
          <w:szCs w:val="20"/>
          <w:lang w:eastAsia="en-US"/>
        </w:rPr>
        <w:t>я</w:t>
      </w:r>
      <w:r w:rsidRPr="0047157D">
        <w:rPr>
          <w:rFonts w:eastAsia="Cambria" w:cs="Times New Roman"/>
          <w:w w:val="105"/>
          <w:szCs w:val="20"/>
          <w:lang w:eastAsia="en-US"/>
        </w:rPr>
        <w:t>тельности,</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реализации.</w:t>
      </w:r>
    </w:p>
    <w:p w:rsidR="00E82CE8"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19.</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Личность и духовно-нравственные ценности.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Мораль</w:t>
      </w:r>
      <w:r w:rsidRPr="0047157D">
        <w:rPr>
          <w:rFonts w:eastAsia="Cambria" w:cs="Times New Roman"/>
          <w:spacing w:val="40"/>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41"/>
          <w:w w:val="105"/>
          <w:szCs w:val="20"/>
          <w:lang w:eastAsia="en-US"/>
        </w:rPr>
        <w:t xml:space="preserve"> </w:t>
      </w:r>
      <w:r w:rsidRPr="0047157D">
        <w:rPr>
          <w:rFonts w:eastAsia="Cambria" w:cs="Times New Roman"/>
          <w:w w:val="105"/>
          <w:szCs w:val="20"/>
          <w:lang w:eastAsia="en-US"/>
        </w:rPr>
        <w:t>нравственность</w:t>
      </w:r>
      <w:r w:rsidRPr="0047157D">
        <w:rPr>
          <w:rFonts w:eastAsia="Cambria" w:cs="Times New Roman"/>
          <w:spacing w:val="41"/>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40"/>
          <w:w w:val="105"/>
          <w:szCs w:val="20"/>
          <w:lang w:eastAsia="en-US"/>
        </w:rPr>
        <w:t xml:space="preserve"> </w:t>
      </w:r>
      <w:r w:rsidRPr="0047157D">
        <w:rPr>
          <w:rFonts w:eastAsia="Cambria" w:cs="Times New Roman"/>
          <w:w w:val="105"/>
          <w:szCs w:val="20"/>
          <w:lang w:eastAsia="en-US"/>
        </w:rPr>
        <w:t>жизни</w:t>
      </w:r>
      <w:r w:rsidRPr="0047157D">
        <w:rPr>
          <w:rFonts w:eastAsia="Cambria" w:cs="Times New Roman"/>
          <w:spacing w:val="41"/>
          <w:w w:val="105"/>
          <w:szCs w:val="20"/>
          <w:lang w:eastAsia="en-US"/>
        </w:rPr>
        <w:t xml:space="preserve"> </w:t>
      </w:r>
      <w:r w:rsidRPr="0047157D">
        <w:rPr>
          <w:rFonts w:eastAsia="Cambria" w:cs="Times New Roman"/>
          <w:w w:val="105"/>
          <w:szCs w:val="20"/>
          <w:lang w:eastAsia="en-US"/>
        </w:rPr>
        <w:t>человека.</w:t>
      </w:r>
      <w:r w:rsidRPr="0047157D">
        <w:rPr>
          <w:rFonts w:eastAsia="Cambria" w:cs="Times New Roman"/>
          <w:spacing w:val="41"/>
          <w:w w:val="105"/>
          <w:szCs w:val="20"/>
          <w:lang w:eastAsia="en-US"/>
        </w:rPr>
        <w:t xml:space="preserve"> </w:t>
      </w:r>
      <w:r w:rsidRPr="0047157D">
        <w:rPr>
          <w:rFonts w:eastAsia="Cambria" w:cs="Times New Roman"/>
          <w:w w:val="105"/>
          <w:szCs w:val="20"/>
          <w:lang w:eastAsia="en-US"/>
        </w:rPr>
        <w:t>Взаим</w:t>
      </w:r>
      <w:r w:rsidRPr="0047157D">
        <w:rPr>
          <w:rFonts w:eastAsia="Cambria" w:cs="Times New Roman"/>
          <w:w w:val="105"/>
          <w:szCs w:val="20"/>
          <w:lang w:eastAsia="en-US"/>
        </w:rPr>
        <w:t>о</w:t>
      </w:r>
      <w:r w:rsidRPr="0047157D">
        <w:rPr>
          <w:rFonts w:eastAsia="Cambria" w:cs="Times New Roman"/>
          <w:w w:val="105"/>
          <w:szCs w:val="20"/>
          <w:lang w:eastAsia="en-US"/>
        </w:rPr>
        <w:t>помощь,</w:t>
      </w:r>
      <w:r w:rsidR="00120CA7" w:rsidRPr="0047157D">
        <w:rPr>
          <w:rFonts w:eastAsia="Cambria" w:cs="Times New Roman"/>
          <w:szCs w:val="20"/>
          <w:lang w:eastAsia="en-US"/>
        </w:rPr>
        <w:t xml:space="preserve"> </w:t>
      </w:r>
      <w:r w:rsidRPr="0047157D">
        <w:rPr>
          <w:rFonts w:eastAsia="Cambria" w:cs="Times New Roman"/>
          <w:w w:val="110"/>
          <w:szCs w:val="20"/>
          <w:lang w:eastAsia="en-US"/>
        </w:rPr>
        <w:t>сострадание,</w:t>
      </w:r>
      <w:r w:rsidRPr="0047157D">
        <w:rPr>
          <w:rFonts w:eastAsia="Cambria" w:cs="Times New Roman"/>
          <w:spacing w:val="34"/>
          <w:w w:val="110"/>
          <w:szCs w:val="20"/>
          <w:lang w:eastAsia="en-US"/>
        </w:rPr>
        <w:t xml:space="preserve"> </w:t>
      </w:r>
      <w:r w:rsidRPr="0047157D">
        <w:rPr>
          <w:rFonts w:eastAsia="Cambria" w:cs="Times New Roman"/>
          <w:w w:val="110"/>
          <w:szCs w:val="20"/>
          <w:lang w:eastAsia="en-US"/>
        </w:rPr>
        <w:t>милосердие,</w:t>
      </w:r>
      <w:r w:rsidRPr="0047157D">
        <w:rPr>
          <w:rFonts w:eastAsia="Cambria" w:cs="Times New Roman"/>
          <w:spacing w:val="34"/>
          <w:w w:val="110"/>
          <w:szCs w:val="20"/>
          <w:lang w:eastAsia="en-US"/>
        </w:rPr>
        <w:t xml:space="preserve"> </w:t>
      </w:r>
      <w:r w:rsidRPr="0047157D">
        <w:rPr>
          <w:rFonts w:eastAsia="Cambria" w:cs="Times New Roman"/>
          <w:w w:val="110"/>
          <w:szCs w:val="20"/>
          <w:lang w:eastAsia="en-US"/>
        </w:rPr>
        <w:t>любовь,</w:t>
      </w:r>
      <w:r w:rsidRPr="0047157D">
        <w:rPr>
          <w:rFonts w:eastAsia="Cambria" w:cs="Times New Roman"/>
          <w:spacing w:val="34"/>
          <w:w w:val="110"/>
          <w:szCs w:val="20"/>
          <w:lang w:eastAsia="en-US"/>
        </w:rPr>
        <w:t xml:space="preserve"> </w:t>
      </w:r>
      <w:r w:rsidRPr="0047157D">
        <w:rPr>
          <w:rFonts w:eastAsia="Cambria" w:cs="Times New Roman"/>
          <w:w w:val="110"/>
          <w:szCs w:val="20"/>
          <w:lang w:eastAsia="en-US"/>
        </w:rPr>
        <w:t>дружба,</w:t>
      </w:r>
      <w:r w:rsidRPr="0047157D">
        <w:rPr>
          <w:rFonts w:eastAsia="Cambria" w:cs="Times New Roman"/>
          <w:spacing w:val="34"/>
          <w:w w:val="110"/>
          <w:szCs w:val="20"/>
          <w:lang w:eastAsia="en-US"/>
        </w:rPr>
        <w:t xml:space="preserve"> </w:t>
      </w:r>
      <w:r w:rsidRPr="0047157D">
        <w:rPr>
          <w:rFonts w:eastAsia="Cambria" w:cs="Times New Roman"/>
          <w:w w:val="110"/>
          <w:szCs w:val="20"/>
          <w:lang w:eastAsia="en-US"/>
        </w:rPr>
        <w:t>коллективизм,</w:t>
      </w:r>
      <w:r w:rsidRPr="0047157D">
        <w:rPr>
          <w:rFonts w:eastAsia="Cambria" w:cs="Times New Roman"/>
          <w:spacing w:val="35"/>
          <w:w w:val="110"/>
          <w:szCs w:val="20"/>
          <w:lang w:eastAsia="en-US"/>
        </w:rPr>
        <w:t xml:space="preserve"> </w:t>
      </w:r>
      <w:r w:rsidR="00120CA7" w:rsidRPr="0047157D">
        <w:rPr>
          <w:rFonts w:eastAsia="Cambria" w:cs="Times New Roman"/>
          <w:w w:val="110"/>
          <w:szCs w:val="20"/>
          <w:lang w:eastAsia="en-US"/>
        </w:rPr>
        <w:t>па</w:t>
      </w:r>
      <w:r w:rsidRPr="0047157D">
        <w:rPr>
          <w:rFonts w:eastAsia="Cambria" w:cs="Times New Roman"/>
          <w:spacing w:val="-46"/>
          <w:w w:val="110"/>
          <w:szCs w:val="20"/>
          <w:lang w:eastAsia="en-US"/>
        </w:rPr>
        <w:t xml:space="preserve"> </w:t>
      </w:r>
      <w:r w:rsidRPr="0047157D">
        <w:rPr>
          <w:rFonts w:eastAsia="Cambria" w:cs="Times New Roman"/>
          <w:w w:val="105"/>
          <w:szCs w:val="20"/>
          <w:lang w:eastAsia="en-US"/>
        </w:rPr>
        <w:t>триотизм,</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любовь</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к</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близким.</w:t>
      </w:r>
    </w:p>
    <w:p w:rsidR="00E82CE8" w:rsidRPr="0047157D" w:rsidRDefault="00E82CE8" w:rsidP="0047157D">
      <w:pPr>
        <w:widowControl w:val="0"/>
        <w:autoSpaceDE w:val="0"/>
        <w:autoSpaceDN w:val="0"/>
        <w:spacing w:after="0" w:line="240" w:lineRule="auto"/>
        <w:ind w:left="137" w:firstLine="0"/>
        <w:jc w:val="left"/>
        <w:outlineLvl w:val="1"/>
        <w:rPr>
          <w:rFonts w:eastAsia="Century Gothic" w:cs="Times New Roman"/>
          <w:b/>
          <w:bCs/>
          <w:szCs w:val="20"/>
          <w:lang w:eastAsia="en-US"/>
        </w:rPr>
      </w:pPr>
      <w:r w:rsidRPr="0047157D">
        <w:rPr>
          <w:rFonts w:eastAsia="Century Gothic" w:cs="Times New Roman"/>
          <w:b/>
          <w:bCs/>
          <w:w w:val="85"/>
          <w:szCs w:val="20"/>
          <w:lang w:eastAsia="en-US"/>
        </w:rPr>
        <w:t>Тематический</w:t>
      </w:r>
      <w:r w:rsidRPr="0047157D">
        <w:rPr>
          <w:rFonts w:eastAsia="Century Gothic" w:cs="Times New Roman"/>
          <w:b/>
          <w:bCs/>
          <w:spacing w:val="34"/>
          <w:w w:val="85"/>
          <w:szCs w:val="20"/>
          <w:lang w:eastAsia="en-US"/>
        </w:rPr>
        <w:t xml:space="preserve"> </w:t>
      </w:r>
      <w:r w:rsidRPr="0047157D">
        <w:rPr>
          <w:rFonts w:eastAsia="Century Gothic" w:cs="Times New Roman"/>
          <w:b/>
          <w:bCs/>
          <w:w w:val="85"/>
          <w:szCs w:val="20"/>
          <w:lang w:eastAsia="en-US"/>
        </w:rPr>
        <w:t>блок</w:t>
      </w:r>
      <w:r w:rsidRPr="0047157D">
        <w:rPr>
          <w:rFonts w:eastAsia="Century Gothic" w:cs="Times New Roman"/>
          <w:b/>
          <w:bCs/>
          <w:spacing w:val="35"/>
          <w:w w:val="85"/>
          <w:szCs w:val="20"/>
          <w:lang w:eastAsia="en-US"/>
        </w:rPr>
        <w:t xml:space="preserve"> </w:t>
      </w:r>
      <w:r w:rsidRPr="0047157D">
        <w:rPr>
          <w:rFonts w:eastAsia="Century Gothic" w:cs="Times New Roman"/>
          <w:b/>
          <w:bCs/>
          <w:w w:val="85"/>
          <w:szCs w:val="20"/>
          <w:lang w:eastAsia="en-US"/>
        </w:rPr>
        <w:t>4.</w:t>
      </w:r>
      <w:r w:rsidRPr="0047157D">
        <w:rPr>
          <w:rFonts w:eastAsia="Century Gothic" w:cs="Times New Roman"/>
          <w:b/>
          <w:bCs/>
          <w:spacing w:val="35"/>
          <w:w w:val="85"/>
          <w:szCs w:val="20"/>
          <w:lang w:eastAsia="en-US"/>
        </w:rPr>
        <w:t xml:space="preserve"> </w:t>
      </w:r>
      <w:r w:rsidRPr="0047157D">
        <w:rPr>
          <w:rFonts w:eastAsia="Century Gothic" w:cs="Times New Roman"/>
          <w:b/>
          <w:bCs/>
          <w:w w:val="85"/>
          <w:szCs w:val="20"/>
          <w:lang w:eastAsia="en-US"/>
        </w:rPr>
        <w:t>«Культурное</w:t>
      </w:r>
      <w:r w:rsidRPr="0047157D">
        <w:rPr>
          <w:rFonts w:eastAsia="Century Gothic" w:cs="Times New Roman"/>
          <w:b/>
          <w:bCs/>
          <w:spacing w:val="35"/>
          <w:w w:val="85"/>
          <w:szCs w:val="20"/>
          <w:lang w:eastAsia="en-US"/>
        </w:rPr>
        <w:t xml:space="preserve"> </w:t>
      </w:r>
      <w:r w:rsidRPr="0047157D">
        <w:rPr>
          <w:rFonts w:eastAsia="Century Gothic" w:cs="Times New Roman"/>
          <w:b/>
          <w:bCs/>
          <w:w w:val="85"/>
          <w:szCs w:val="20"/>
          <w:lang w:eastAsia="en-US"/>
        </w:rPr>
        <w:t>единство</w:t>
      </w:r>
      <w:r w:rsidRPr="0047157D">
        <w:rPr>
          <w:rFonts w:eastAsia="Century Gothic" w:cs="Times New Roman"/>
          <w:b/>
          <w:bCs/>
          <w:spacing w:val="34"/>
          <w:w w:val="85"/>
          <w:szCs w:val="20"/>
          <w:lang w:eastAsia="en-US"/>
        </w:rPr>
        <w:t xml:space="preserve"> </w:t>
      </w:r>
      <w:r w:rsidRPr="0047157D">
        <w:rPr>
          <w:rFonts w:eastAsia="Century Gothic" w:cs="Times New Roman"/>
          <w:b/>
          <w:bCs/>
          <w:w w:val="85"/>
          <w:szCs w:val="20"/>
          <w:lang w:eastAsia="en-US"/>
        </w:rPr>
        <w:t>России»</w:t>
      </w:r>
    </w:p>
    <w:p w:rsidR="00E82CE8" w:rsidRPr="0047157D" w:rsidRDefault="00E82CE8" w:rsidP="0047157D">
      <w:pPr>
        <w:widowControl w:val="0"/>
        <w:autoSpaceDE w:val="0"/>
        <w:autoSpaceDN w:val="0"/>
        <w:spacing w:after="0" w:line="240" w:lineRule="auto"/>
        <w:ind w:left="136" w:right="115" w:firstLine="226"/>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20.</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Историческая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память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духовно-нравственная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ценность.</w:t>
      </w:r>
    </w:p>
    <w:p w:rsidR="00E82CE8"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05"/>
          <w:szCs w:val="20"/>
          <w:lang w:eastAsia="en-US"/>
        </w:rPr>
        <w:t>Что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такое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история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почему</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она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важна? История семьи —</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часть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истории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народа,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государства,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человечества.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Важность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исторической памяти, недоп</w:t>
      </w:r>
      <w:r w:rsidR="00120CA7" w:rsidRPr="0047157D">
        <w:rPr>
          <w:rFonts w:eastAsia="Cambria" w:cs="Times New Roman"/>
          <w:w w:val="105"/>
          <w:szCs w:val="20"/>
          <w:lang w:eastAsia="en-US"/>
        </w:rPr>
        <w:t>устимость её фальсификации. Пре</w:t>
      </w:r>
      <w:r w:rsidRPr="0047157D">
        <w:rPr>
          <w:rFonts w:eastAsia="Cambria" w:cs="Times New Roman"/>
          <w:w w:val="105"/>
          <w:szCs w:val="20"/>
          <w:lang w:eastAsia="en-US"/>
        </w:rPr>
        <w:t>емственность</w:t>
      </w:r>
      <w:r w:rsidRPr="0047157D">
        <w:rPr>
          <w:rFonts w:eastAsia="Cambria" w:cs="Times New Roman"/>
          <w:spacing w:val="24"/>
          <w:w w:val="105"/>
          <w:szCs w:val="20"/>
          <w:lang w:eastAsia="en-US"/>
        </w:rPr>
        <w:t xml:space="preserve"> </w:t>
      </w:r>
      <w:r w:rsidRPr="0047157D">
        <w:rPr>
          <w:rFonts w:eastAsia="Cambria" w:cs="Times New Roman"/>
          <w:w w:val="105"/>
          <w:szCs w:val="20"/>
          <w:lang w:eastAsia="en-US"/>
        </w:rPr>
        <w:t>поколений.</w:t>
      </w:r>
    </w:p>
    <w:p w:rsidR="00E82CE8"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21.</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Литература</w:t>
      </w:r>
      <w:r w:rsidRPr="0047157D">
        <w:rPr>
          <w:rFonts w:eastAsia="Cambria" w:cs="Times New Roman"/>
          <w:spacing w:val="40"/>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язык</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культуры.</w:t>
      </w:r>
    </w:p>
    <w:p w:rsidR="00E82CE8" w:rsidRPr="0047157D" w:rsidRDefault="00E82CE8" w:rsidP="0047157D">
      <w:pPr>
        <w:widowControl w:val="0"/>
        <w:autoSpaceDE w:val="0"/>
        <w:autoSpaceDN w:val="0"/>
        <w:spacing w:after="0" w:line="240" w:lineRule="auto"/>
        <w:ind w:left="136" w:right="115" w:firstLine="226"/>
        <w:rPr>
          <w:rFonts w:eastAsia="Cambria" w:cs="Times New Roman"/>
          <w:szCs w:val="20"/>
          <w:lang w:eastAsia="en-US"/>
        </w:rPr>
      </w:pPr>
      <w:r w:rsidRPr="0047157D">
        <w:rPr>
          <w:rFonts w:eastAsia="Cambria" w:cs="Times New Roman"/>
          <w:w w:val="105"/>
          <w:szCs w:val="20"/>
          <w:lang w:eastAsia="en-US"/>
        </w:rPr>
        <w:t>Литература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художественное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осмысление</w:t>
      </w:r>
      <w:r w:rsidRPr="0047157D">
        <w:rPr>
          <w:rFonts w:eastAsia="Cambria" w:cs="Times New Roman"/>
          <w:spacing w:val="1"/>
          <w:w w:val="105"/>
          <w:szCs w:val="20"/>
          <w:lang w:eastAsia="en-US"/>
        </w:rPr>
        <w:t xml:space="preserve"> </w:t>
      </w:r>
      <w:r w:rsidR="00C04295" w:rsidRPr="0047157D">
        <w:rPr>
          <w:rFonts w:eastAsia="Cambria" w:cs="Times New Roman"/>
          <w:w w:val="105"/>
          <w:szCs w:val="20"/>
          <w:lang w:eastAsia="en-US"/>
        </w:rPr>
        <w:t>действительно</w:t>
      </w:r>
      <w:r w:rsidRPr="0047157D">
        <w:rPr>
          <w:rFonts w:eastAsia="Cambria" w:cs="Times New Roman"/>
          <w:w w:val="105"/>
          <w:szCs w:val="20"/>
          <w:lang w:eastAsia="en-US"/>
        </w:rPr>
        <w:t>сти. От сказки к роману. З</w:t>
      </w:r>
      <w:r w:rsidR="0036768F" w:rsidRPr="0047157D">
        <w:rPr>
          <w:rFonts w:eastAsia="Cambria" w:cs="Times New Roman"/>
          <w:w w:val="105"/>
          <w:szCs w:val="20"/>
          <w:lang w:eastAsia="en-US"/>
        </w:rPr>
        <w:t>ачем нужны литературные произве</w:t>
      </w:r>
      <w:r w:rsidRPr="0047157D">
        <w:rPr>
          <w:rFonts w:eastAsia="Cambria" w:cs="Times New Roman"/>
          <w:w w:val="105"/>
          <w:szCs w:val="20"/>
          <w:lang w:eastAsia="en-US"/>
        </w:rPr>
        <w:t>дения?</w:t>
      </w:r>
      <w:r w:rsidRPr="0047157D">
        <w:rPr>
          <w:rFonts w:eastAsia="Cambria" w:cs="Times New Roman"/>
          <w:spacing w:val="28"/>
          <w:w w:val="105"/>
          <w:szCs w:val="20"/>
          <w:lang w:eastAsia="en-US"/>
        </w:rPr>
        <w:t xml:space="preserve"> </w:t>
      </w:r>
      <w:r w:rsidRPr="0047157D">
        <w:rPr>
          <w:rFonts w:eastAsia="Cambria" w:cs="Times New Roman"/>
          <w:w w:val="105"/>
          <w:szCs w:val="20"/>
          <w:lang w:eastAsia="en-US"/>
        </w:rPr>
        <w:t>Внутренний</w:t>
      </w:r>
      <w:r w:rsidRPr="0047157D">
        <w:rPr>
          <w:rFonts w:eastAsia="Cambria" w:cs="Times New Roman"/>
          <w:spacing w:val="29"/>
          <w:w w:val="105"/>
          <w:szCs w:val="20"/>
          <w:lang w:eastAsia="en-US"/>
        </w:rPr>
        <w:t xml:space="preserve"> </w:t>
      </w:r>
      <w:r w:rsidRPr="0047157D">
        <w:rPr>
          <w:rFonts w:eastAsia="Cambria" w:cs="Times New Roman"/>
          <w:w w:val="105"/>
          <w:szCs w:val="20"/>
          <w:lang w:eastAsia="en-US"/>
        </w:rPr>
        <w:t>мир</w:t>
      </w:r>
      <w:r w:rsidRPr="0047157D">
        <w:rPr>
          <w:rFonts w:eastAsia="Cambria" w:cs="Times New Roman"/>
          <w:spacing w:val="29"/>
          <w:w w:val="105"/>
          <w:szCs w:val="20"/>
          <w:lang w:eastAsia="en-US"/>
        </w:rPr>
        <w:t xml:space="preserve"> </w:t>
      </w:r>
      <w:r w:rsidRPr="0047157D">
        <w:rPr>
          <w:rFonts w:eastAsia="Cambria" w:cs="Times New Roman"/>
          <w:w w:val="105"/>
          <w:szCs w:val="20"/>
          <w:lang w:eastAsia="en-US"/>
        </w:rPr>
        <w:t>человека</w:t>
      </w:r>
      <w:r w:rsidRPr="0047157D">
        <w:rPr>
          <w:rFonts w:eastAsia="Cambria" w:cs="Times New Roman"/>
          <w:spacing w:val="29"/>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29"/>
          <w:w w:val="105"/>
          <w:szCs w:val="20"/>
          <w:lang w:eastAsia="en-US"/>
        </w:rPr>
        <w:t xml:space="preserve"> </w:t>
      </w:r>
      <w:r w:rsidRPr="0047157D">
        <w:rPr>
          <w:rFonts w:eastAsia="Cambria" w:cs="Times New Roman"/>
          <w:w w:val="105"/>
          <w:szCs w:val="20"/>
          <w:lang w:eastAsia="en-US"/>
        </w:rPr>
        <w:t>его</w:t>
      </w:r>
      <w:r w:rsidRPr="0047157D">
        <w:rPr>
          <w:rFonts w:eastAsia="Cambria" w:cs="Times New Roman"/>
          <w:spacing w:val="29"/>
          <w:w w:val="105"/>
          <w:szCs w:val="20"/>
          <w:lang w:eastAsia="en-US"/>
        </w:rPr>
        <w:t xml:space="preserve"> </w:t>
      </w:r>
      <w:r w:rsidRPr="0047157D">
        <w:rPr>
          <w:rFonts w:eastAsia="Cambria" w:cs="Times New Roman"/>
          <w:w w:val="105"/>
          <w:szCs w:val="20"/>
          <w:lang w:eastAsia="en-US"/>
        </w:rPr>
        <w:t>духовность.</w:t>
      </w:r>
    </w:p>
    <w:p w:rsidR="00E82CE8"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szCs w:val="20"/>
          <w:lang w:eastAsia="en-US"/>
        </w:rPr>
        <w:t>Тема</w:t>
      </w:r>
      <w:r w:rsidRPr="0047157D">
        <w:rPr>
          <w:rFonts w:eastAsia="Cambria" w:cs="Times New Roman"/>
          <w:spacing w:val="73"/>
          <w:szCs w:val="20"/>
          <w:lang w:eastAsia="en-US"/>
        </w:rPr>
        <w:t xml:space="preserve"> </w:t>
      </w:r>
      <w:r w:rsidRPr="0047157D">
        <w:rPr>
          <w:rFonts w:eastAsia="Cambria" w:cs="Times New Roman"/>
          <w:szCs w:val="20"/>
          <w:lang w:eastAsia="en-US"/>
        </w:rPr>
        <w:t>22.</w:t>
      </w:r>
      <w:r w:rsidRPr="0047157D">
        <w:rPr>
          <w:rFonts w:eastAsia="Cambria" w:cs="Times New Roman"/>
          <w:spacing w:val="73"/>
          <w:szCs w:val="20"/>
          <w:lang w:eastAsia="en-US"/>
        </w:rPr>
        <w:t xml:space="preserve"> </w:t>
      </w:r>
      <w:r w:rsidRPr="0047157D">
        <w:rPr>
          <w:rFonts w:eastAsia="Cambria" w:cs="Times New Roman"/>
          <w:szCs w:val="20"/>
          <w:lang w:eastAsia="en-US"/>
        </w:rPr>
        <w:t>Взаимовлияние</w:t>
      </w:r>
      <w:r w:rsidRPr="0047157D">
        <w:rPr>
          <w:rFonts w:eastAsia="Cambria" w:cs="Times New Roman"/>
          <w:spacing w:val="74"/>
          <w:szCs w:val="20"/>
          <w:lang w:eastAsia="en-US"/>
        </w:rPr>
        <w:t xml:space="preserve"> </w:t>
      </w:r>
      <w:r w:rsidRPr="0047157D">
        <w:rPr>
          <w:rFonts w:eastAsia="Cambria" w:cs="Times New Roman"/>
          <w:szCs w:val="20"/>
          <w:lang w:eastAsia="en-US"/>
        </w:rPr>
        <w:t>культур.</w:t>
      </w:r>
    </w:p>
    <w:p w:rsidR="00E82CE8"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05"/>
          <w:szCs w:val="20"/>
          <w:lang w:eastAsia="en-US"/>
        </w:rPr>
        <w:t>Взаимодействие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культур.</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Межпоколенная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межкультурная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трансляция.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Обмен</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ценностными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установками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идеями.</w:t>
      </w:r>
      <w:r w:rsidRPr="0047157D">
        <w:rPr>
          <w:rFonts w:eastAsia="Cambria" w:cs="Times New Roman"/>
          <w:spacing w:val="1"/>
          <w:w w:val="105"/>
          <w:szCs w:val="20"/>
          <w:lang w:eastAsia="en-US"/>
        </w:rPr>
        <w:t xml:space="preserve"> </w:t>
      </w:r>
      <w:r w:rsidR="0036768F" w:rsidRPr="0047157D">
        <w:rPr>
          <w:rFonts w:eastAsia="Cambria" w:cs="Times New Roman"/>
          <w:w w:val="105"/>
          <w:szCs w:val="20"/>
          <w:lang w:eastAsia="en-US"/>
        </w:rPr>
        <w:t>При</w:t>
      </w:r>
      <w:r w:rsidRPr="0047157D">
        <w:rPr>
          <w:rFonts w:eastAsia="Cambria" w:cs="Times New Roman"/>
          <w:w w:val="105"/>
          <w:szCs w:val="20"/>
          <w:lang w:eastAsia="en-US"/>
        </w:rPr>
        <w:t>меры межкультурной коммуникации как способ формирования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общих</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духовно-нравственных</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ценн</w:t>
      </w:r>
      <w:r w:rsidRPr="0047157D">
        <w:rPr>
          <w:rFonts w:eastAsia="Cambria" w:cs="Times New Roman"/>
          <w:w w:val="105"/>
          <w:szCs w:val="20"/>
          <w:lang w:eastAsia="en-US"/>
        </w:rPr>
        <w:t>о</w:t>
      </w:r>
      <w:r w:rsidRPr="0047157D">
        <w:rPr>
          <w:rFonts w:eastAsia="Cambria" w:cs="Times New Roman"/>
          <w:w w:val="105"/>
          <w:szCs w:val="20"/>
          <w:lang w:eastAsia="en-US"/>
        </w:rPr>
        <w:t>стей.</w:t>
      </w:r>
    </w:p>
    <w:p w:rsidR="00E82CE8"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05"/>
          <w:szCs w:val="20"/>
          <w:lang w:eastAsia="en-US"/>
        </w:rPr>
        <w:t>Тема 23. Духовно-нравственные ценности российского народа.</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Жизнь,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достоинство,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права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свободы</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человека,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патриотизм,</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гражданственность,</w:t>
      </w:r>
      <w:r w:rsidRPr="0047157D">
        <w:rPr>
          <w:rFonts w:eastAsia="Cambria" w:cs="Times New Roman"/>
          <w:spacing w:val="21"/>
          <w:w w:val="105"/>
          <w:szCs w:val="20"/>
          <w:lang w:eastAsia="en-US"/>
        </w:rPr>
        <w:t xml:space="preserve"> </w:t>
      </w:r>
      <w:r w:rsidRPr="0047157D">
        <w:rPr>
          <w:rFonts w:eastAsia="Cambria" w:cs="Times New Roman"/>
          <w:w w:val="105"/>
          <w:szCs w:val="20"/>
          <w:lang w:eastAsia="en-US"/>
        </w:rPr>
        <w:t>служение</w:t>
      </w:r>
      <w:r w:rsidRPr="0047157D">
        <w:rPr>
          <w:rFonts w:eastAsia="Cambria" w:cs="Times New Roman"/>
          <w:spacing w:val="21"/>
          <w:w w:val="105"/>
          <w:szCs w:val="20"/>
          <w:lang w:eastAsia="en-US"/>
        </w:rPr>
        <w:t xml:space="preserve"> </w:t>
      </w:r>
      <w:r w:rsidRPr="0047157D">
        <w:rPr>
          <w:rFonts w:eastAsia="Cambria" w:cs="Times New Roman"/>
          <w:w w:val="105"/>
          <w:szCs w:val="20"/>
          <w:lang w:eastAsia="en-US"/>
        </w:rPr>
        <w:t>Отечеству</w:t>
      </w:r>
      <w:r w:rsidRPr="0047157D">
        <w:rPr>
          <w:rFonts w:eastAsia="Cambria" w:cs="Times New Roman"/>
          <w:spacing w:val="2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21"/>
          <w:w w:val="105"/>
          <w:szCs w:val="20"/>
          <w:lang w:eastAsia="en-US"/>
        </w:rPr>
        <w:t xml:space="preserve"> </w:t>
      </w:r>
      <w:r w:rsidRPr="0047157D">
        <w:rPr>
          <w:rFonts w:eastAsia="Cambria" w:cs="Times New Roman"/>
          <w:w w:val="105"/>
          <w:szCs w:val="20"/>
          <w:lang w:eastAsia="en-US"/>
        </w:rPr>
        <w:t>ответственность</w:t>
      </w:r>
      <w:r w:rsidRPr="0047157D">
        <w:rPr>
          <w:rFonts w:eastAsia="Cambria" w:cs="Times New Roman"/>
          <w:spacing w:val="21"/>
          <w:w w:val="105"/>
          <w:szCs w:val="20"/>
          <w:lang w:eastAsia="en-US"/>
        </w:rPr>
        <w:t xml:space="preserve"> </w:t>
      </w:r>
      <w:r w:rsidRPr="0047157D">
        <w:rPr>
          <w:rFonts w:eastAsia="Cambria" w:cs="Times New Roman"/>
          <w:w w:val="105"/>
          <w:szCs w:val="20"/>
          <w:lang w:eastAsia="en-US"/>
        </w:rPr>
        <w:t>за</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его</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судьбу,</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высокие</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нравственные</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идеалы,</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крепкая</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семья,</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созидательный</w:t>
      </w:r>
      <w:r w:rsidRPr="0047157D">
        <w:rPr>
          <w:rFonts w:eastAsia="Cambria" w:cs="Times New Roman"/>
          <w:spacing w:val="10"/>
          <w:w w:val="105"/>
          <w:szCs w:val="20"/>
          <w:lang w:eastAsia="en-US"/>
        </w:rPr>
        <w:t xml:space="preserve"> </w:t>
      </w:r>
      <w:r w:rsidRPr="0047157D">
        <w:rPr>
          <w:rFonts w:eastAsia="Cambria" w:cs="Times New Roman"/>
          <w:w w:val="105"/>
          <w:szCs w:val="20"/>
          <w:lang w:eastAsia="en-US"/>
        </w:rPr>
        <w:t>труд,</w:t>
      </w:r>
      <w:r w:rsidRPr="0047157D">
        <w:rPr>
          <w:rFonts w:eastAsia="Cambria" w:cs="Times New Roman"/>
          <w:spacing w:val="10"/>
          <w:w w:val="105"/>
          <w:szCs w:val="20"/>
          <w:lang w:eastAsia="en-US"/>
        </w:rPr>
        <w:t xml:space="preserve"> </w:t>
      </w:r>
      <w:r w:rsidRPr="0047157D">
        <w:rPr>
          <w:rFonts w:eastAsia="Cambria" w:cs="Times New Roman"/>
          <w:w w:val="105"/>
          <w:szCs w:val="20"/>
          <w:lang w:eastAsia="en-US"/>
        </w:rPr>
        <w:t>приоритет</w:t>
      </w:r>
      <w:r w:rsidRPr="0047157D">
        <w:rPr>
          <w:rFonts w:eastAsia="Cambria" w:cs="Times New Roman"/>
          <w:spacing w:val="10"/>
          <w:w w:val="105"/>
          <w:szCs w:val="20"/>
          <w:lang w:eastAsia="en-US"/>
        </w:rPr>
        <w:t xml:space="preserve"> </w:t>
      </w:r>
      <w:r w:rsidRPr="0047157D">
        <w:rPr>
          <w:rFonts w:eastAsia="Cambria" w:cs="Times New Roman"/>
          <w:w w:val="105"/>
          <w:szCs w:val="20"/>
          <w:lang w:eastAsia="en-US"/>
        </w:rPr>
        <w:t>духовного</w:t>
      </w:r>
      <w:r w:rsidRPr="0047157D">
        <w:rPr>
          <w:rFonts w:eastAsia="Cambria" w:cs="Times New Roman"/>
          <w:spacing w:val="10"/>
          <w:w w:val="105"/>
          <w:szCs w:val="20"/>
          <w:lang w:eastAsia="en-US"/>
        </w:rPr>
        <w:t xml:space="preserve"> </w:t>
      </w:r>
      <w:r w:rsidRPr="0047157D">
        <w:rPr>
          <w:rFonts w:eastAsia="Cambria" w:cs="Times New Roman"/>
          <w:w w:val="105"/>
          <w:szCs w:val="20"/>
          <w:lang w:eastAsia="en-US"/>
        </w:rPr>
        <w:t>над</w:t>
      </w:r>
      <w:r w:rsidRPr="0047157D">
        <w:rPr>
          <w:rFonts w:eastAsia="Cambria" w:cs="Times New Roman"/>
          <w:spacing w:val="10"/>
          <w:w w:val="105"/>
          <w:szCs w:val="20"/>
          <w:lang w:eastAsia="en-US"/>
        </w:rPr>
        <w:t xml:space="preserve"> </w:t>
      </w:r>
      <w:r w:rsidRPr="0047157D">
        <w:rPr>
          <w:rFonts w:eastAsia="Cambria" w:cs="Times New Roman"/>
          <w:w w:val="105"/>
          <w:szCs w:val="20"/>
          <w:lang w:eastAsia="en-US"/>
        </w:rPr>
        <w:t>материальным,</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гуманизм,</w:t>
      </w:r>
      <w:r w:rsidRPr="0047157D">
        <w:rPr>
          <w:rFonts w:eastAsia="Cambria" w:cs="Times New Roman"/>
          <w:spacing w:val="7"/>
          <w:w w:val="105"/>
          <w:szCs w:val="20"/>
          <w:lang w:eastAsia="en-US"/>
        </w:rPr>
        <w:t xml:space="preserve"> </w:t>
      </w:r>
      <w:r w:rsidRPr="0047157D">
        <w:rPr>
          <w:rFonts w:eastAsia="Cambria" w:cs="Times New Roman"/>
          <w:w w:val="105"/>
          <w:szCs w:val="20"/>
          <w:lang w:eastAsia="en-US"/>
        </w:rPr>
        <w:t>милосердие,</w:t>
      </w:r>
      <w:r w:rsidRPr="0047157D">
        <w:rPr>
          <w:rFonts w:eastAsia="Cambria" w:cs="Times New Roman"/>
          <w:spacing w:val="7"/>
          <w:w w:val="105"/>
          <w:szCs w:val="20"/>
          <w:lang w:eastAsia="en-US"/>
        </w:rPr>
        <w:t xml:space="preserve"> </w:t>
      </w:r>
      <w:r w:rsidRPr="0047157D">
        <w:rPr>
          <w:rFonts w:eastAsia="Cambria" w:cs="Times New Roman"/>
          <w:w w:val="105"/>
          <w:szCs w:val="20"/>
          <w:lang w:eastAsia="en-US"/>
        </w:rPr>
        <w:t>справедливость,</w:t>
      </w:r>
      <w:r w:rsidRPr="0047157D">
        <w:rPr>
          <w:rFonts w:eastAsia="Cambria" w:cs="Times New Roman"/>
          <w:spacing w:val="7"/>
          <w:w w:val="105"/>
          <w:szCs w:val="20"/>
          <w:lang w:eastAsia="en-US"/>
        </w:rPr>
        <w:t xml:space="preserve"> </w:t>
      </w:r>
      <w:r w:rsidRPr="0047157D">
        <w:rPr>
          <w:rFonts w:eastAsia="Cambria" w:cs="Times New Roman"/>
          <w:w w:val="105"/>
          <w:szCs w:val="20"/>
          <w:lang w:eastAsia="en-US"/>
        </w:rPr>
        <w:t>коллективизм,</w:t>
      </w:r>
      <w:r w:rsidRPr="0047157D">
        <w:rPr>
          <w:rFonts w:eastAsia="Cambria" w:cs="Times New Roman"/>
          <w:spacing w:val="7"/>
          <w:w w:val="105"/>
          <w:szCs w:val="20"/>
          <w:lang w:eastAsia="en-US"/>
        </w:rPr>
        <w:t xml:space="preserve"> </w:t>
      </w:r>
      <w:r w:rsidR="0036768F" w:rsidRPr="0047157D">
        <w:rPr>
          <w:rFonts w:eastAsia="Cambria" w:cs="Times New Roman"/>
          <w:w w:val="105"/>
          <w:szCs w:val="20"/>
          <w:lang w:eastAsia="en-US"/>
        </w:rPr>
        <w:t>взаимо</w:t>
      </w:r>
      <w:r w:rsidRPr="0047157D">
        <w:rPr>
          <w:rFonts w:eastAsia="Cambria" w:cs="Times New Roman"/>
          <w:w w:val="105"/>
          <w:szCs w:val="20"/>
          <w:lang w:eastAsia="en-US"/>
        </w:rPr>
        <w:t>помощь,</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историческая</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память</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преемственность</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поколений,</w:t>
      </w:r>
      <w:r w:rsidR="0036768F" w:rsidRPr="0047157D">
        <w:rPr>
          <w:rFonts w:eastAsia="Cambria" w:cs="Times New Roman"/>
          <w:szCs w:val="20"/>
          <w:lang w:eastAsia="en-US"/>
        </w:rPr>
        <w:t xml:space="preserve"> </w:t>
      </w:r>
      <w:r w:rsidRPr="0047157D">
        <w:rPr>
          <w:rFonts w:eastAsia="Cambria" w:cs="Times New Roman"/>
          <w:w w:val="105"/>
          <w:szCs w:val="20"/>
          <w:lang w:eastAsia="en-US"/>
        </w:rPr>
        <w:t>единство</w:t>
      </w:r>
      <w:r w:rsidRPr="0047157D">
        <w:rPr>
          <w:rFonts w:eastAsia="Cambria" w:cs="Times New Roman"/>
          <w:spacing w:val="31"/>
          <w:w w:val="105"/>
          <w:szCs w:val="20"/>
          <w:lang w:eastAsia="en-US"/>
        </w:rPr>
        <w:t xml:space="preserve"> </w:t>
      </w:r>
      <w:r w:rsidRPr="0047157D">
        <w:rPr>
          <w:rFonts w:eastAsia="Cambria" w:cs="Times New Roman"/>
          <w:w w:val="105"/>
          <w:szCs w:val="20"/>
          <w:lang w:eastAsia="en-US"/>
        </w:rPr>
        <w:t>народов</w:t>
      </w:r>
      <w:r w:rsidRPr="0047157D">
        <w:rPr>
          <w:rFonts w:eastAsia="Cambria" w:cs="Times New Roman"/>
          <w:spacing w:val="31"/>
          <w:w w:val="105"/>
          <w:szCs w:val="20"/>
          <w:lang w:eastAsia="en-US"/>
        </w:rPr>
        <w:t xml:space="preserve"> </w:t>
      </w:r>
      <w:r w:rsidRPr="0047157D">
        <w:rPr>
          <w:rFonts w:eastAsia="Cambria" w:cs="Times New Roman"/>
          <w:w w:val="105"/>
          <w:szCs w:val="20"/>
          <w:lang w:eastAsia="en-US"/>
        </w:rPr>
        <w:t>России.</w:t>
      </w:r>
    </w:p>
    <w:p w:rsidR="0036768F" w:rsidRPr="0047157D" w:rsidRDefault="00E82CE8" w:rsidP="0047157D">
      <w:pPr>
        <w:widowControl w:val="0"/>
        <w:autoSpaceDE w:val="0"/>
        <w:autoSpaceDN w:val="0"/>
        <w:spacing w:after="0" w:line="240" w:lineRule="auto"/>
        <w:ind w:left="363" w:right="114" w:firstLine="0"/>
        <w:rPr>
          <w:rFonts w:eastAsia="Cambria" w:cs="Times New Roman"/>
          <w:spacing w:val="1"/>
          <w:w w:val="105"/>
          <w:szCs w:val="20"/>
          <w:lang w:eastAsia="en-US"/>
        </w:rPr>
      </w:pPr>
      <w:r w:rsidRPr="0047157D">
        <w:rPr>
          <w:rFonts w:eastAsia="Cambria" w:cs="Times New Roman"/>
          <w:w w:val="105"/>
          <w:szCs w:val="20"/>
          <w:lang w:eastAsia="en-US"/>
        </w:rPr>
        <w:t>Тема 24. Регионы России: культурное многообразие.</w:t>
      </w:r>
      <w:r w:rsidRPr="0047157D">
        <w:rPr>
          <w:rFonts w:eastAsia="Cambria" w:cs="Times New Roman"/>
          <w:spacing w:val="1"/>
          <w:w w:val="105"/>
          <w:szCs w:val="20"/>
          <w:lang w:eastAsia="en-US"/>
        </w:rPr>
        <w:t xml:space="preserve"> </w:t>
      </w:r>
    </w:p>
    <w:p w:rsidR="00E82CE8" w:rsidRPr="0047157D" w:rsidRDefault="00E82CE8" w:rsidP="0047157D">
      <w:pPr>
        <w:widowControl w:val="0"/>
        <w:autoSpaceDE w:val="0"/>
        <w:autoSpaceDN w:val="0"/>
        <w:spacing w:after="0" w:line="240" w:lineRule="auto"/>
        <w:ind w:left="363" w:right="114" w:firstLine="0"/>
        <w:rPr>
          <w:rFonts w:eastAsia="Cambria" w:cs="Times New Roman"/>
          <w:szCs w:val="20"/>
          <w:lang w:eastAsia="en-US"/>
        </w:rPr>
      </w:pPr>
      <w:r w:rsidRPr="0047157D">
        <w:rPr>
          <w:rFonts w:eastAsia="Cambria" w:cs="Times New Roman"/>
          <w:w w:val="105"/>
          <w:szCs w:val="20"/>
          <w:lang w:eastAsia="en-US"/>
        </w:rPr>
        <w:t>Исторические</w:t>
      </w:r>
      <w:r w:rsidRPr="0047157D">
        <w:rPr>
          <w:rFonts w:eastAsia="Cambria" w:cs="Times New Roman"/>
          <w:spacing w:val="15"/>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5"/>
          <w:w w:val="105"/>
          <w:szCs w:val="20"/>
          <w:lang w:eastAsia="en-US"/>
        </w:rPr>
        <w:t xml:space="preserve"> </w:t>
      </w:r>
      <w:r w:rsidRPr="0047157D">
        <w:rPr>
          <w:rFonts w:eastAsia="Cambria" w:cs="Times New Roman"/>
          <w:w w:val="105"/>
          <w:szCs w:val="20"/>
          <w:lang w:eastAsia="en-US"/>
        </w:rPr>
        <w:t>социальные</w:t>
      </w:r>
      <w:r w:rsidRPr="0047157D">
        <w:rPr>
          <w:rFonts w:eastAsia="Cambria" w:cs="Times New Roman"/>
          <w:spacing w:val="15"/>
          <w:w w:val="105"/>
          <w:szCs w:val="20"/>
          <w:lang w:eastAsia="en-US"/>
        </w:rPr>
        <w:t xml:space="preserve"> </w:t>
      </w:r>
      <w:r w:rsidRPr="0047157D">
        <w:rPr>
          <w:rFonts w:eastAsia="Cambria" w:cs="Times New Roman"/>
          <w:w w:val="105"/>
          <w:szCs w:val="20"/>
          <w:lang w:eastAsia="en-US"/>
        </w:rPr>
        <w:t>причины</w:t>
      </w:r>
      <w:r w:rsidRPr="0047157D">
        <w:rPr>
          <w:rFonts w:eastAsia="Cambria" w:cs="Times New Roman"/>
          <w:spacing w:val="15"/>
          <w:w w:val="105"/>
          <w:szCs w:val="20"/>
          <w:lang w:eastAsia="en-US"/>
        </w:rPr>
        <w:t xml:space="preserve"> </w:t>
      </w:r>
      <w:r w:rsidRPr="0047157D">
        <w:rPr>
          <w:rFonts w:eastAsia="Cambria" w:cs="Times New Roman"/>
          <w:w w:val="105"/>
          <w:szCs w:val="20"/>
          <w:lang w:eastAsia="en-US"/>
        </w:rPr>
        <w:t>культурного</w:t>
      </w:r>
      <w:r w:rsidRPr="0047157D">
        <w:rPr>
          <w:rFonts w:eastAsia="Cambria" w:cs="Times New Roman"/>
          <w:spacing w:val="15"/>
          <w:w w:val="105"/>
          <w:szCs w:val="20"/>
          <w:lang w:eastAsia="en-US"/>
        </w:rPr>
        <w:t xml:space="preserve"> </w:t>
      </w:r>
      <w:r w:rsidRPr="0047157D">
        <w:rPr>
          <w:rFonts w:eastAsia="Cambria" w:cs="Times New Roman"/>
          <w:w w:val="105"/>
          <w:szCs w:val="20"/>
          <w:lang w:eastAsia="en-US"/>
        </w:rPr>
        <w:t>разнообразия.</w:t>
      </w:r>
      <w:r w:rsidR="0036768F"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Каждый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регион</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уникален.</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Малая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Родина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часть</w:t>
      </w:r>
      <w:r w:rsidRPr="0047157D">
        <w:rPr>
          <w:rFonts w:eastAsia="Cambria" w:cs="Times New Roman"/>
          <w:spacing w:val="-44"/>
          <w:w w:val="105"/>
          <w:szCs w:val="20"/>
          <w:lang w:eastAsia="en-US"/>
        </w:rPr>
        <w:t xml:space="preserve"> </w:t>
      </w:r>
      <w:r w:rsidR="0036768F" w:rsidRPr="0047157D">
        <w:rPr>
          <w:rFonts w:eastAsia="Cambria" w:cs="Times New Roman"/>
          <w:spacing w:val="-44"/>
          <w:w w:val="105"/>
          <w:szCs w:val="20"/>
          <w:lang w:eastAsia="en-US"/>
        </w:rPr>
        <w:t xml:space="preserve">  </w:t>
      </w:r>
      <w:r w:rsidRPr="0047157D">
        <w:rPr>
          <w:rFonts w:eastAsia="Cambria" w:cs="Times New Roman"/>
          <w:w w:val="105"/>
          <w:szCs w:val="20"/>
          <w:lang w:eastAsia="en-US"/>
        </w:rPr>
        <w:t>общего</w:t>
      </w:r>
      <w:r w:rsidRPr="0047157D">
        <w:rPr>
          <w:rFonts w:eastAsia="Cambria" w:cs="Times New Roman"/>
          <w:spacing w:val="24"/>
          <w:w w:val="105"/>
          <w:szCs w:val="20"/>
          <w:lang w:eastAsia="en-US"/>
        </w:rPr>
        <w:t xml:space="preserve"> </w:t>
      </w:r>
      <w:r w:rsidRPr="0047157D">
        <w:rPr>
          <w:rFonts w:eastAsia="Cambria" w:cs="Times New Roman"/>
          <w:w w:val="105"/>
          <w:szCs w:val="20"/>
          <w:lang w:eastAsia="en-US"/>
        </w:rPr>
        <w:t>Отечества.</w:t>
      </w:r>
    </w:p>
    <w:p w:rsidR="00E82CE8"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25.</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Праздники</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культуре</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народов</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России.</w:t>
      </w:r>
    </w:p>
    <w:p w:rsidR="0036768F"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05"/>
          <w:szCs w:val="20"/>
          <w:lang w:eastAsia="en-US"/>
        </w:rPr>
        <w:t>Что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такое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праздник?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Почему праздники важны. Праздничные традиции в России. Народные праздники как память культуры,</w:t>
      </w:r>
      <w:r w:rsidRPr="0047157D">
        <w:rPr>
          <w:rFonts w:eastAsia="Cambria" w:cs="Times New Roman"/>
          <w:spacing w:val="31"/>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31"/>
          <w:w w:val="105"/>
          <w:szCs w:val="20"/>
          <w:lang w:eastAsia="en-US"/>
        </w:rPr>
        <w:t xml:space="preserve"> </w:t>
      </w:r>
      <w:r w:rsidRPr="0047157D">
        <w:rPr>
          <w:rFonts w:eastAsia="Cambria" w:cs="Times New Roman"/>
          <w:w w:val="105"/>
          <w:szCs w:val="20"/>
          <w:lang w:eastAsia="en-US"/>
        </w:rPr>
        <w:t>воплощение</w:t>
      </w:r>
      <w:r w:rsidRPr="0047157D">
        <w:rPr>
          <w:rFonts w:eastAsia="Cambria" w:cs="Times New Roman"/>
          <w:spacing w:val="31"/>
          <w:w w:val="105"/>
          <w:szCs w:val="20"/>
          <w:lang w:eastAsia="en-US"/>
        </w:rPr>
        <w:t xml:space="preserve"> </w:t>
      </w:r>
      <w:r w:rsidRPr="0047157D">
        <w:rPr>
          <w:rFonts w:eastAsia="Cambria" w:cs="Times New Roman"/>
          <w:w w:val="105"/>
          <w:szCs w:val="20"/>
          <w:lang w:eastAsia="en-US"/>
        </w:rPr>
        <w:t>духовно-нравственных</w:t>
      </w:r>
      <w:r w:rsidRPr="0047157D">
        <w:rPr>
          <w:rFonts w:eastAsia="Cambria" w:cs="Times New Roman"/>
          <w:spacing w:val="31"/>
          <w:w w:val="105"/>
          <w:szCs w:val="20"/>
          <w:lang w:eastAsia="en-US"/>
        </w:rPr>
        <w:t xml:space="preserve"> </w:t>
      </w:r>
      <w:r w:rsidRPr="0047157D">
        <w:rPr>
          <w:rFonts w:eastAsia="Cambria" w:cs="Times New Roman"/>
          <w:w w:val="105"/>
          <w:szCs w:val="20"/>
          <w:lang w:eastAsia="en-US"/>
        </w:rPr>
        <w:t>идеалов.</w:t>
      </w:r>
    </w:p>
    <w:p w:rsidR="00E82CE8"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26.</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Памятники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архитектуры в культуре народов России.</w:t>
      </w:r>
    </w:p>
    <w:p w:rsidR="00E82CE8"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05"/>
          <w:szCs w:val="20"/>
          <w:lang w:eastAsia="en-US"/>
        </w:rPr>
        <w:t>Памятники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часть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культуры:</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исторические,</w:t>
      </w:r>
      <w:r w:rsidRPr="0047157D">
        <w:rPr>
          <w:rFonts w:eastAsia="Cambria" w:cs="Times New Roman"/>
          <w:spacing w:val="1"/>
          <w:w w:val="105"/>
          <w:szCs w:val="20"/>
          <w:lang w:eastAsia="en-US"/>
        </w:rPr>
        <w:t xml:space="preserve"> </w:t>
      </w:r>
      <w:r w:rsidR="0036768F" w:rsidRPr="0047157D">
        <w:rPr>
          <w:rFonts w:eastAsia="Cambria" w:cs="Times New Roman"/>
          <w:w w:val="105"/>
          <w:szCs w:val="20"/>
          <w:lang w:eastAsia="en-US"/>
        </w:rPr>
        <w:t>художествен</w:t>
      </w:r>
      <w:r w:rsidRPr="0047157D">
        <w:rPr>
          <w:rFonts w:eastAsia="Cambria" w:cs="Times New Roman"/>
          <w:w w:val="105"/>
          <w:szCs w:val="20"/>
          <w:lang w:eastAsia="en-US"/>
        </w:rPr>
        <w:t>ные,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архитектурные.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Культура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память.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Музеи.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Храмы.</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Дворцы.</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Исторические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здания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свидетели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истории.</w:t>
      </w:r>
      <w:r w:rsidRPr="0047157D">
        <w:rPr>
          <w:rFonts w:eastAsia="Cambria" w:cs="Times New Roman"/>
          <w:spacing w:val="1"/>
          <w:w w:val="105"/>
          <w:szCs w:val="20"/>
          <w:lang w:eastAsia="en-US"/>
        </w:rPr>
        <w:t xml:space="preserve"> </w:t>
      </w:r>
      <w:r w:rsidR="0036768F" w:rsidRPr="0047157D">
        <w:rPr>
          <w:rFonts w:eastAsia="Cambria" w:cs="Times New Roman"/>
          <w:w w:val="105"/>
          <w:szCs w:val="20"/>
          <w:lang w:eastAsia="en-US"/>
        </w:rPr>
        <w:t>Архит</w:t>
      </w:r>
      <w:r w:rsidRPr="0047157D">
        <w:rPr>
          <w:rFonts w:eastAsia="Cambria" w:cs="Times New Roman"/>
          <w:w w:val="105"/>
          <w:szCs w:val="20"/>
          <w:lang w:eastAsia="en-US"/>
        </w:rPr>
        <w:t>ектура</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31"/>
          <w:w w:val="105"/>
          <w:szCs w:val="20"/>
          <w:lang w:eastAsia="en-US"/>
        </w:rPr>
        <w:t xml:space="preserve"> </w:t>
      </w:r>
      <w:r w:rsidRPr="0047157D">
        <w:rPr>
          <w:rFonts w:eastAsia="Cambria" w:cs="Times New Roman"/>
          <w:w w:val="105"/>
          <w:szCs w:val="20"/>
          <w:lang w:eastAsia="en-US"/>
        </w:rPr>
        <w:t>духовно-нравственные</w:t>
      </w:r>
      <w:r w:rsidRPr="0047157D">
        <w:rPr>
          <w:rFonts w:eastAsia="Cambria" w:cs="Times New Roman"/>
          <w:spacing w:val="31"/>
          <w:w w:val="105"/>
          <w:szCs w:val="20"/>
          <w:lang w:eastAsia="en-US"/>
        </w:rPr>
        <w:t xml:space="preserve"> </w:t>
      </w:r>
      <w:r w:rsidRPr="0047157D">
        <w:rPr>
          <w:rFonts w:eastAsia="Cambria" w:cs="Times New Roman"/>
          <w:w w:val="105"/>
          <w:szCs w:val="20"/>
          <w:lang w:eastAsia="en-US"/>
        </w:rPr>
        <w:t>ценности</w:t>
      </w:r>
      <w:r w:rsidRPr="0047157D">
        <w:rPr>
          <w:rFonts w:eastAsia="Cambria" w:cs="Times New Roman"/>
          <w:spacing w:val="31"/>
          <w:w w:val="105"/>
          <w:szCs w:val="20"/>
          <w:lang w:eastAsia="en-US"/>
        </w:rPr>
        <w:t xml:space="preserve"> </w:t>
      </w:r>
      <w:r w:rsidRPr="0047157D">
        <w:rPr>
          <w:rFonts w:eastAsia="Cambria" w:cs="Times New Roman"/>
          <w:w w:val="105"/>
          <w:szCs w:val="20"/>
          <w:lang w:eastAsia="en-US"/>
        </w:rPr>
        <w:t>народов</w:t>
      </w:r>
      <w:r w:rsidRPr="0047157D">
        <w:rPr>
          <w:rFonts w:eastAsia="Cambria" w:cs="Times New Roman"/>
          <w:spacing w:val="31"/>
          <w:w w:val="105"/>
          <w:szCs w:val="20"/>
          <w:lang w:eastAsia="en-US"/>
        </w:rPr>
        <w:t xml:space="preserve"> </w:t>
      </w:r>
      <w:r w:rsidRPr="0047157D">
        <w:rPr>
          <w:rFonts w:eastAsia="Cambria" w:cs="Times New Roman"/>
          <w:w w:val="105"/>
          <w:szCs w:val="20"/>
          <w:lang w:eastAsia="en-US"/>
        </w:rPr>
        <w:t>России.</w:t>
      </w:r>
    </w:p>
    <w:p w:rsidR="00E82CE8"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43"/>
          <w:w w:val="105"/>
          <w:szCs w:val="20"/>
          <w:lang w:eastAsia="en-US"/>
        </w:rPr>
        <w:t xml:space="preserve"> </w:t>
      </w:r>
      <w:r w:rsidRPr="0047157D">
        <w:rPr>
          <w:rFonts w:eastAsia="Cambria" w:cs="Times New Roman"/>
          <w:w w:val="105"/>
          <w:szCs w:val="20"/>
          <w:lang w:eastAsia="en-US"/>
        </w:rPr>
        <w:t>27.</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Музыкальная</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культура</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народов</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России.</w:t>
      </w:r>
    </w:p>
    <w:p w:rsidR="00E82CE8"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05"/>
          <w:szCs w:val="20"/>
          <w:lang w:eastAsia="en-US"/>
        </w:rPr>
        <w:t>Музыка.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Музыкальные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произведения.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Музыка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форма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выражения эмоциональных связей между людьми. Народные</w:t>
      </w:r>
      <w:r w:rsidRPr="0047157D">
        <w:rPr>
          <w:rFonts w:eastAsia="Cambria" w:cs="Times New Roman"/>
          <w:spacing w:val="43"/>
          <w:w w:val="105"/>
          <w:szCs w:val="20"/>
          <w:lang w:eastAsia="en-US"/>
        </w:rPr>
        <w:t xml:space="preserve"> </w:t>
      </w:r>
      <w:r w:rsidRPr="0047157D">
        <w:rPr>
          <w:rFonts w:eastAsia="Cambria" w:cs="Times New Roman"/>
          <w:w w:val="105"/>
          <w:szCs w:val="20"/>
          <w:lang w:eastAsia="en-US"/>
        </w:rPr>
        <w:t>инструменты.</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История</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народа</w:t>
      </w:r>
      <w:r w:rsidRPr="0047157D">
        <w:rPr>
          <w:rFonts w:eastAsia="Cambria" w:cs="Times New Roman"/>
          <w:spacing w:val="43"/>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его</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музыке</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инструмен</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тах.</w:t>
      </w:r>
    </w:p>
    <w:p w:rsidR="00E82CE8"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36"/>
          <w:w w:val="105"/>
          <w:szCs w:val="20"/>
          <w:lang w:eastAsia="en-US"/>
        </w:rPr>
        <w:t xml:space="preserve"> </w:t>
      </w:r>
      <w:r w:rsidRPr="0047157D">
        <w:rPr>
          <w:rFonts w:eastAsia="Cambria" w:cs="Times New Roman"/>
          <w:w w:val="105"/>
          <w:szCs w:val="20"/>
          <w:lang w:eastAsia="en-US"/>
        </w:rPr>
        <w:t>28. Изобразительное</w:t>
      </w:r>
      <w:r w:rsidRPr="0047157D">
        <w:rPr>
          <w:rFonts w:eastAsia="Cambria" w:cs="Times New Roman"/>
          <w:spacing w:val="37"/>
          <w:w w:val="105"/>
          <w:szCs w:val="20"/>
          <w:lang w:eastAsia="en-US"/>
        </w:rPr>
        <w:t xml:space="preserve"> </w:t>
      </w:r>
      <w:r w:rsidRPr="0047157D">
        <w:rPr>
          <w:rFonts w:eastAsia="Cambria" w:cs="Times New Roman"/>
          <w:w w:val="105"/>
          <w:szCs w:val="20"/>
          <w:lang w:eastAsia="en-US"/>
        </w:rPr>
        <w:t>искусство</w:t>
      </w:r>
      <w:r w:rsidRPr="0047157D">
        <w:rPr>
          <w:rFonts w:eastAsia="Cambria" w:cs="Times New Roman"/>
          <w:spacing w:val="37"/>
          <w:w w:val="105"/>
          <w:szCs w:val="20"/>
          <w:lang w:eastAsia="en-US"/>
        </w:rPr>
        <w:t xml:space="preserve"> </w:t>
      </w:r>
      <w:r w:rsidRPr="0047157D">
        <w:rPr>
          <w:rFonts w:eastAsia="Cambria" w:cs="Times New Roman"/>
          <w:w w:val="105"/>
          <w:szCs w:val="20"/>
          <w:lang w:eastAsia="en-US"/>
        </w:rPr>
        <w:t>народов</w:t>
      </w:r>
      <w:r w:rsidRPr="0047157D">
        <w:rPr>
          <w:rFonts w:eastAsia="Cambria" w:cs="Times New Roman"/>
          <w:spacing w:val="37"/>
          <w:w w:val="105"/>
          <w:szCs w:val="20"/>
          <w:lang w:eastAsia="en-US"/>
        </w:rPr>
        <w:t xml:space="preserve"> </w:t>
      </w:r>
      <w:r w:rsidRPr="0047157D">
        <w:rPr>
          <w:rFonts w:eastAsia="Cambria" w:cs="Times New Roman"/>
          <w:w w:val="105"/>
          <w:szCs w:val="20"/>
          <w:lang w:eastAsia="en-US"/>
        </w:rPr>
        <w:t>России.</w:t>
      </w:r>
    </w:p>
    <w:p w:rsidR="00E82CE8"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05"/>
          <w:szCs w:val="20"/>
          <w:lang w:eastAsia="en-US"/>
        </w:rPr>
        <w:t>Художественная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реальность.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Скульптура: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от</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религиозных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сюжетов к современному иск</w:t>
      </w:r>
      <w:r w:rsidR="0036768F" w:rsidRPr="0047157D">
        <w:rPr>
          <w:rFonts w:eastAsia="Cambria" w:cs="Times New Roman"/>
          <w:w w:val="105"/>
          <w:szCs w:val="20"/>
          <w:lang w:eastAsia="en-US"/>
        </w:rPr>
        <w:t>усству. Храмовые ро</w:t>
      </w:r>
      <w:r w:rsidR="0036768F" w:rsidRPr="0047157D">
        <w:rPr>
          <w:rFonts w:eastAsia="Cambria" w:cs="Times New Roman"/>
          <w:w w:val="105"/>
          <w:szCs w:val="20"/>
          <w:lang w:eastAsia="en-US"/>
        </w:rPr>
        <w:t>с</w:t>
      </w:r>
      <w:r w:rsidR="0036768F" w:rsidRPr="0047157D">
        <w:rPr>
          <w:rFonts w:eastAsia="Cambria" w:cs="Times New Roman"/>
          <w:w w:val="105"/>
          <w:szCs w:val="20"/>
          <w:lang w:eastAsia="en-US"/>
        </w:rPr>
        <w:t>писи и фоль</w:t>
      </w:r>
      <w:r w:rsidRPr="0047157D">
        <w:rPr>
          <w:rFonts w:eastAsia="Cambria" w:cs="Times New Roman"/>
          <w:w w:val="105"/>
          <w:szCs w:val="20"/>
          <w:lang w:eastAsia="en-US"/>
        </w:rPr>
        <w:t>клорные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орнаменты.</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Живопись,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графика.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Выдающиеся</w:t>
      </w:r>
      <w:r w:rsidRPr="0047157D">
        <w:rPr>
          <w:rFonts w:eastAsia="Cambria" w:cs="Times New Roman"/>
          <w:spacing w:val="1"/>
          <w:w w:val="105"/>
          <w:szCs w:val="20"/>
          <w:lang w:eastAsia="en-US"/>
        </w:rPr>
        <w:t xml:space="preserve"> </w:t>
      </w:r>
      <w:r w:rsidR="0036768F" w:rsidRPr="0047157D">
        <w:rPr>
          <w:rFonts w:eastAsia="Cambria" w:cs="Times New Roman"/>
          <w:w w:val="105"/>
          <w:szCs w:val="20"/>
          <w:lang w:eastAsia="en-US"/>
        </w:rPr>
        <w:t>худож</w:t>
      </w:r>
      <w:r w:rsidRPr="0047157D">
        <w:rPr>
          <w:rFonts w:eastAsia="Cambria" w:cs="Times New Roman"/>
          <w:w w:val="105"/>
          <w:szCs w:val="20"/>
          <w:lang w:eastAsia="en-US"/>
        </w:rPr>
        <w:t>ники</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разных</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народов</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России.</w:t>
      </w:r>
    </w:p>
    <w:p w:rsidR="00E82CE8" w:rsidRPr="0047157D" w:rsidRDefault="00E82CE8" w:rsidP="0047157D">
      <w:pPr>
        <w:widowControl w:val="0"/>
        <w:autoSpaceDE w:val="0"/>
        <w:autoSpaceDN w:val="0"/>
        <w:spacing w:after="0" w:line="240" w:lineRule="auto"/>
        <w:ind w:left="358" w:right="115" w:firstLine="0"/>
        <w:rPr>
          <w:rFonts w:eastAsia="Cambria" w:cs="Times New Roman"/>
          <w:szCs w:val="20"/>
          <w:lang w:eastAsia="en-US"/>
        </w:rPr>
      </w:pPr>
      <w:r w:rsidRPr="0047157D">
        <w:rPr>
          <w:rFonts w:eastAsia="Cambria" w:cs="Times New Roman"/>
          <w:w w:val="105"/>
          <w:szCs w:val="20"/>
          <w:lang w:eastAsia="en-US"/>
        </w:rPr>
        <w:t>Тема 29. Фольклор и литература народов России.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Пословицы</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поговорки.</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Эпос</w:t>
      </w:r>
      <w:r w:rsidRPr="0047157D">
        <w:rPr>
          <w:rFonts w:eastAsia="Cambria" w:cs="Times New Roman"/>
          <w:spacing w:val="45"/>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сказка.</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Фольклор</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45"/>
          <w:w w:val="105"/>
          <w:szCs w:val="20"/>
          <w:lang w:eastAsia="en-US"/>
        </w:rPr>
        <w:t xml:space="preserve"> </w:t>
      </w:r>
      <w:r w:rsidRPr="0047157D">
        <w:rPr>
          <w:rFonts w:eastAsia="Cambria" w:cs="Times New Roman"/>
          <w:w w:val="105"/>
          <w:szCs w:val="20"/>
          <w:lang w:eastAsia="en-US"/>
        </w:rPr>
        <w:t>о</w:t>
      </w:r>
      <w:r w:rsidRPr="0047157D">
        <w:rPr>
          <w:rFonts w:eastAsia="Cambria" w:cs="Times New Roman"/>
          <w:w w:val="105"/>
          <w:szCs w:val="20"/>
          <w:lang w:eastAsia="en-US"/>
        </w:rPr>
        <w:t>т</w:t>
      </w:r>
      <w:r w:rsidRPr="0047157D">
        <w:rPr>
          <w:rFonts w:eastAsia="Cambria" w:cs="Times New Roman"/>
          <w:w w:val="105"/>
          <w:szCs w:val="20"/>
          <w:lang w:eastAsia="en-US"/>
        </w:rPr>
        <w:t>ражение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истории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народа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его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ценностей,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морали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нравственности. Национальная литература. Богатство кул</w:t>
      </w:r>
      <w:r w:rsidRPr="0047157D">
        <w:rPr>
          <w:rFonts w:eastAsia="Cambria" w:cs="Times New Roman"/>
          <w:w w:val="105"/>
          <w:szCs w:val="20"/>
          <w:lang w:eastAsia="en-US"/>
        </w:rPr>
        <w:t>ь</w:t>
      </w:r>
      <w:r w:rsidRPr="0047157D">
        <w:rPr>
          <w:rFonts w:eastAsia="Cambria" w:cs="Times New Roman"/>
          <w:w w:val="105"/>
          <w:szCs w:val="20"/>
          <w:lang w:eastAsia="en-US"/>
        </w:rPr>
        <w:t>туры народа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24"/>
          <w:w w:val="105"/>
          <w:szCs w:val="20"/>
          <w:lang w:eastAsia="en-US"/>
        </w:rPr>
        <w:t xml:space="preserve"> </w:t>
      </w:r>
      <w:r w:rsidRPr="0047157D">
        <w:rPr>
          <w:rFonts w:eastAsia="Cambria" w:cs="Times New Roman"/>
          <w:w w:val="105"/>
          <w:szCs w:val="20"/>
          <w:lang w:eastAsia="en-US"/>
        </w:rPr>
        <w:t>его</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литературе.</w:t>
      </w:r>
    </w:p>
    <w:p w:rsidR="00E82CE8" w:rsidRPr="0047157D" w:rsidRDefault="00E82CE8" w:rsidP="0047157D">
      <w:pPr>
        <w:widowControl w:val="0"/>
        <w:autoSpaceDE w:val="0"/>
        <w:autoSpaceDN w:val="0"/>
        <w:spacing w:after="0" w:line="240" w:lineRule="auto"/>
        <w:ind w:left="136" w:right="114" w:firstLine="226"/>
        <w:rPr>
          <w:rFonts w:eastAsia="Cambria" w:cs="Times New Roman"/>
          <w:i/>
          <w:szCs w:val="20"/>
          <w:lang w:eastAsia="en-US"/>
        </w:rPr>
      </w:pPr>
      <w:r w:rsidRPr="0047157D">
        <w:rPr>
          <w:rFonts w:eastAsia="Cambria" w:cs="Times New Roman"/>
          <w:w w:val="105"/>
          <w:szCs w:val="20"/>
          <w:lang w:eastAsia="en-US"/>
        </w:rPr>
        <w:t>Тема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30.</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Бытовые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традиции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народов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России: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пища, одежда,</w:t>
      </w:r>
      <w:r w:rsidRPr="0047157D">
        <w:rPr>
          <w:rFonts w:eastAsia="Cambria" w:cs="Times New Roman"/>
          <w:spacing w:val="1"/>
          <w:w w:val="105"/>
          <w:szCs w:val="20"/>
          <w:lang w:eastAsia="en-US"/>
        </w:rPr>
        <w:t xml:space="preserve"> </w:t>
      </w:r>
      <w:r w:rsidRPr="0047157D">
        <w:rPr>
          <w:rFonts w:eastAsia="Cambria" w:cs="Times New Roman"/>
          <w:w w:val="110"/>
          <w:szCs w:val="20"/>
          <w:lang w:eastAsia="en-US"/>
        </w:rPr>
        <w:t>дом</w:t>
      </w:r>
      <w:r w:rsidRPr="0047157D">
        <w:rPr>
          <w:rFonts w:eastAsia="Cambria" w:cs="Times New Roman"/>
          <w:spacing w:val="27"/>
          <w:w w:val="110"/>
          <w:szCs w:val="20"/>
          <w:lang w:eastAsia="en-US"/>
        </w:rPr>
        <w:t xml:space="preserve"> </w:t>
      </w:r>
      <w:r w:rsidRPr="0047157D">
        <w:rPr>
          <w:rFonts w:eastAsia="Cambria" w:cs="Times New Roman"/>
          <w:i/>
          <w:w w:val="110"/>
          <w:szCs w:val="20"/>
          <w:lang w:eastAsia="en-US"/>
        </w:rPr>
        <w:t>(практическое</w:t>
      </w:r>
      <w:r w:rsidRPr="0047157D">
        <w:rPr>
          <w:rFonts w:eastAsia="Cambria" w:cs="Times New Roman"/>
          <w:i/>
          <w:spacing w:val="22"/>
          <w:w w:val="110"/>
          <w:szCs w:val="20"/>
          <w:lang w:eastAsia="en-US"/>
        </w:rPr>
        <w:t xml:space="preserve"> </w:t>
      </w:r>
      <w:r w:rsidRPr="0047157D">
        <w:rPr>
          <w:rFonts w:eastAsia="Cambria" w:cs="Times New Roman"/>
          <w:i/>
          <w:w w:val="110"/>
          <w:szCs w:val="20"/>
          <w:lang w:eastAsia="en-US"/>
        </w:rPr>
        <w:t>занятие).</w:t>
      </w:r>
    </w:p>
    <w:p w:rsidR="00E82CE8"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05"/>
          <w:szCs w:val="20"/>
          <w:lang w:eastAsia="en-US"/>
        </w:rPr>
        <w:t>Рассказ</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бытовых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традициях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своей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семьи,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народа,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региона.</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Доклад</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использованием</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разнообразного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зрительного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ряда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других</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источников.</w:t>
      </w:r>
    </w:p>
    <w:p w:rsidR="00E82CE8" w:rsidRPr="0047157D" w:rsidRDefault="00E82CE8" w:rsidP="0047157D">
      <w:pPr>
        <w:widowControl w:val="0"/>
        <w:autoSpaceDE w:val="0"/>
        <w:autoSpaceDN w:val="0"/>
        <w:spacing w:after="0" w:line="240" w:lineRule="auto"/>
        <w:ind w:left="363" w:firstLine="0"/>
        <w:rPr>
          <w:rFonts w:eastAsia="Cambria" w:cs="Times New Roman"/>
          <w:i/>
          <w:szCs w:val="20"/>
          <w:lang w:eastAsia="en-US"/>
        </w:rPr>
      </w:pPr>
      <w:r w:rsidRPr="0047157D">
        <w:rPr>
          <w:rFonts w:eastAsia="Cambria" w:cs="Times New Roman"/>
          <w:w w:val="110"/>
          <w:szCs w:val="20"/>
          <w:lang w:eastAsia="en-US"/>
        </w:rPr>
        <w:t>Тема</w:t>
      </w:r>
      <w:r w:rsidRPr="0047157D">
        <w:rPr>
          <w:rFonts w:eastAsia="Cambria" w:cs="Times New Roman"/>
          <w:spacing w:val="39"/>
          <w:w w:val="110"/>
          <w:szCs w:val="20"/>
          <w:lang w:eastAsia="en-US"/>
        </w:rPr>
        <w:t xml:space="preserve"> </w:t>
      </w:r>
      <w:r w:rsidRPr="0047157D">
        <w:rPr>
          <w:rFonts w:eastAsia="Cambria" w:cs="Times New Roman"/>
          <w:w w:val="110"/>
          <w:szCs w:val="20"/>
          <w:lang w:eastAsia="en-US"/>
        </w:rPr>
        <w:t>31.</w:t>
      </w:r>
      <w:r w:rsidRPr="0047157D">
        <w:rPr>
          <w:rFonts w:eastAsia="Cambria" w:cs="Times New Roman"/>
          <w:spacing w:val="40"/>
          <w:w w:val="110"/>
          <w:szCs w:val="20"/>
          <w:lang w:eastAsia="en-US"/>
        </w:rPr>
        <w:t xml:space="preserve"> </w:t>
      </w:r>
      <w:r w:rsidRPr="0047157D">
        <w:rPr>
          <w:rFonts w:eastAsia="Cambria" w:cs="Times New Roman"/>
          <w:w w:val="110"/>
          <w:szCs w:val="20"/>
          <w:lang w:eastAsia="en-US"/>
        </w:rPr>
        <w:t>Культурная</w:t>
      </w:r>
      <w:r w:rsidRPr="0047157D">
        <w:rPr>
          <w:rFonts w:eastAsia="Cambria" w:cs="Times New Roman"/>
          <w:spacing w:val="39"/>
          <w:w w:val="110"/>
          <w:szCs w:val="20"/>
          <w:lang w:eastAsia="en-US"/>
        </w:rPr>
        <w:t xml:space="preserve"> </w:t>
      </w:r>
      <w:r w:rsidRPr="0047157D">
        <w:rPr>
          <w:rFonts w:eastAsia="Cambria" w:cs="Times New Roman"/>
          <w:w w:val="110"/>
          <w:szCs w:val="20"/>
          <w:lang w:eastAsia="en-US"/>
        </w:rPr>
        <w:t>карта</w:t>
      </w:r>
      <w:r w:rsidRPr="0047157D">
        <w:rPr>
          <w:rFonts w:eastAsia="Cambria" w:cs="Times New Roman"/>
          <w:spacing w:val="39"/>
          <w:w w:val="110"/>
          <w:szCs w:val="20"/>
          <w:lang w:eastAsia="en-US"/>
        </w:rPr>
        <w:t xml:space="preserve"> </w:t>
      </w:r>
      <w:r w:rsidRPr="0047157D">
        <w:rPr>
          <w:rFonts w:eastAsia="Cambria" w:cs="Times New Roman"/>
          <w:w w:val="110"/>
          <w:szCs w:val="20"/>
          <w:lang w:eastAsia="en-US"/>
        </w:rPr>
        <w:t>России</w:t>
      </w:r>
      <w:r w:rsidRPr="0047157D">
        <w:rPr>
          <w:rFonts w:eastAsia="Cambria" w:cs="Times New Roman"/>
          <w:spacing w:val="40"/>
          <w:w w:val="110"/>
          <w:szCs w:val="20"/>
          <w:lang w:eastAsia="en-US"/>
        </w:rPr>
        <w:t xml:space="preserve"> </w:t>
      </w:r>
      <w:r w:rsidRPr="0047157D">
        <w:rPr>
          <w:rFonts w:eastAsia="Cambria" w:cs="Times New Roman"/>
          <w:i/>
          <w:w w:val="110"/>
          <w:szCs w:val="20"/>
          <w:lang w:eastAsia="en-US"/>
        </w:rPr>
        <w:t>(практическое</w:t>
      </w:r>
      <w:r w:rsidRPr="0047157D">
        <w:rPr>
          <w:rFonts w:eastAsia="Cambria" w:cs="Times New Roman"/>
          <w:i/>
          <w:spacing w:val="34"/>
          <w:w w:val="110"/>
          <w:szCs w:val="20"/>
          <w:lang w:eastAsia="en-US"/>
        </w:rPr>
        <w:t xml:space="preserve"> </w:t>
      </w:r>
      <w:r w:rsidRPr="0047157D">
        <w:rPr>
          <w:rFonts w:eastAsia="Cambria" w:cs="Times New Roman"/>
          <w:i/>
          <w:w w:val="110"/>
          <w:szCs w:val="20"/>
          <w:lang w:eastAsia="en-US"/>
        </w:rPr>
        <w:t>занятие).</w:t>
      </w:r>
    </w:p>
    <w:p w:rsidR="00E82CE8"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w w:val="105"/>
          <w:szCs w:val="20"/>
          <w:lang w:eastAsia="en-US"/>
        </w:rPr>
        <w:t>География культур России. Россия как культурная карта.</w:t>
      </w:r>
    </w:p>
    <w:p w:rsidR="0036768F" w:rsidRPr="0047157D" w:rsidRDefault="00E82CE8" w:rsidP="0047157D">
      <w:pPr>
        <w:widowControl w:val="0"/>
        <w:autoSpaceDE w:val="0"/>
        <w:autoSpaceDN w:val="0"/>
        <w:spacing w:after="0" w:line="240" w:lineRule="auto"/>
        <w:ind w:left="363" w:right="831" w:hanging="227"/>
        <w:rPr>
          <w:rFonts w:eastAsia="Cambria" w:cs="Times New Roman"/>
          <w:spacing w:val="1"/>
          <w:w w:val="105"/>
          <w:szCs w:val="20"/>
          <w:lang w:eastAsia="en-US"/>
        </w:rPr>
      </w:pPr>
      <w:r w:rsidRPr="0047157D">
        <w:rPr>
          <w:rFonts w:eastAsia="Cambria" w:cs="Times New Roman"/>
          <w:w w:val="105"/>
          <w:szCs w:val="20"/>
          <w:lang w:eastAsia="en-US"/>
        </w:rPr>
        <w:t>Описание регионов в соответствии с их особенностями.</w:t>
      </w:r>
      <w:r w:rsidRPr="0047157D">
        <w:rPr>
          <w:rFonts w:eastAsia="Cambria" w:cs="Times New Roman"/>
          <w:spacing w:val="1"/>
          <w:w w:val="105"/>
          <w:szCs w:val="20"/>
          <w:lang w:eastAsia="en-US"/>
        </w:rPr>
        <w:t xml:space="preserve"> </w:t>
      </w:r>
    </w:p>
    <w:p w:rsidR="00E82CE8" w:rsidRPr="0047157D" w:rsidRDefault="0036768F" w:rsidP="0047157D">
      <w:pPr>
        <w:widowControl w:val="0"/>
        <w:autoSpaceDE w:val="0"/>
        <w:autoSpaceDN w:val="0"/>
        <w:spacing w:after="0" w:line="240" w:lineRule="auto"/>
        <w:ind w:left="363" w:right="831" w:hanging="227"/>
        <w:rPr>
          <w:rFonts w:eastAsia="Cambria" w:cs="Times New Roman"/>
          <w:spacing w:val="1"/>
          <w:w w:val="105"/>
          <w:szCs w:val="20"/>
          <w:lang w:eastAsia="en-US"/>
        </w:rPr>
      </w:pPr>
      <w:r w:rsidRPr="0047157D">
        <w:rPr>
          <w:rFonts w:eastAsia="Cambria" w:cs="Times New Roman"/>
          <w:spacing w:val="1"/>
          <w:w w:val="105"/>
          <w:szCs w:val="20"/>
          <w:lang w:eastAsia="en-US"/>
        </w:rPr>
        <w:t xml:space="preserve">  </w:t>
      </w:r>
      <w:r w:rsidR="00E82CE8" w:rsidRPr="0047157D">
        <w:rPr>
          <w:rFonts w:eastAsia="Cambria" w:cs="Times New Roman"/>
          <w:w w:val="105"/>
          <w:szCs w:val="20"/>
          <w:lang w:eastAsia="en-US"/>
        </w:rPr>
        <w:t>Тема</w:t>
      </w:r>
      <w:r w:rsidR="00E82CE8" w:rsidRPr="0047157D">
        <w:rPr>
          <w:rFonts w:eastAsia="Cambria" w:cs="Times New Roman"/>
          <w:spacing w:val="37"/>
          <w:w w:val="105"/>
          <w:szCs w:val="20"/>
          <w:lang w:eastAsia="en-US"/>
        </w:rPr>
        <w:t xml:space="preserve"> </w:t>
      </w:r>
      <w:r w:rsidR="00E82CE8" w:rsidRPr="0047157D">
        <w:rPr>
          <w:rFonts w:eastAsia="Cambria" w:cs="Times New Roman"/>
          <w:w w:val="105"/>
          <w:szCs w:val="20"/>
          <w:lang w:eastAsia="en-US"/>
        </w:rPr>
        <w:t>32.</w:t>
      </w:r>
      <w:r w:rsidR="00E82CE8" w:rsidRPr="0047157D">
        <w:rPr>
          <w:rFonts w:eastAsia="Cambria" w:cs="Times New Roman"/>
          <w:spacing w:val="37"/>
          <w:w w:val="105"/>
          <w:szCs w:val="20"/>
          <w:lang w:eastAsia="en-US"/>
        </w:rPr>
        <w:t xml:space="preserve"> </w:t>
      </w:r>
      <w:r w:rsidR="00E82CE8" w:rsidRPr="0047157D">
        <w:rPr>
          <w:rFonts w:eastAsia="Cambria" w:cs="Times New Roman"/>
          <w:w w:val="105"/>
          <w:szCs w:val="20"/>
          <w:lang w:eastAsia="en-US"/>
        </w:rPr>
        <w:t>Единство</w:t>
      </w:r>
      <w:r w:rsidR="00E82CE8" w:rsidRPr="0047157D">
        <w:rPr>
          <w:rFonts w:eastAsia="Cambria" w:cs="Times New Roman"/>
          <w:spacing w:val="38"/>
          <w:w w:val="105"/>
          <w:szCs w:val="20"/>
          <w:lang w:eastAsia="en-US"/>
        </w:rPr>
        <w:t xml:space="preserve"> </w:t>
      </w:r>
      <w:r w:rsidR="00E82CE8" w:rsidRPr="0047157D">
        <w:rPr>
          <w:rFonts w:eastAsia="Cambria" w:cs="Times New Roman"/>
          <w:w w:val="105"/>
          <w:szCs w:val="20"/>
          <w:lang w:eastAsia="en-US"/>
        </w:rPr>
        <w:t>страны</w:t>
      </w:r>
      <w:r w:rsidR="00E82CE8" w:rsidRPr="0047157D">
        <w:rPr>
          <w:rFonts w:eastAsia="Cambria" w:cs="Times New Roman"/>
          <w:spacing w:val="38"/>
          <w:w w:val="105"/>
          <w:szCs w:val="20"/>
          <w:lang w:eastAsia="en-US"/>
        </w:rPr>
        <w:t xml:space="preserve"> </w:t>
      </w:r>
      <w:r w:rsidR="00E82CE8" w:rsidRPr="0047157D">
        <w:rPr>
          <w:rFonts w:eastAsia="Cambria" w:cs="Times New Roman"/>
          <w:w w:val="105"/>
          <w:szCs w:val="20"/>
          <w:lang w:eastAsia="en-US"/>
        </w:rPr>
        <w:t>—</w:t>
      </w:r>
      <w:r w:rsidR="00E82CE8" w:rsidRPr="0047157D">
        <w:rPr>
          <w:rFonts w:eastAsia="Cambria" w:cs="Times New Roman"/>
          <w:spacing w:val="38"/>
          <w:w w:val="105"/>
          <w:szCs w:val="20"/>
          <w:lang w:eastAsia="en-US"/>
        </w:rPr>
        <w:t xml:space="preserve"> </w:t>
      </w:r>
      <w:r w:rsidR="00E82CE8" w:rsidRPr="0047157D">
        <w:rPr>
          <w:rFonts w:eastAsia="Cambria" w:cs="Times New Roman"/>
          <w:w w:val="105"/>
          <w:szCs w:val="20"/>
          <w:lang w:eastAsia="en-US"/>
        </w:rPr>
        <w:t>залог</w:t>
      </w:r>
      <w:r w:rsidR="00E82CE8" w:rsidRPr="0047157D">
        <w:rPr>
          <w:rFonts w:eastAsia="Cambria" w:cs="Times New Roman"/>
          <w:spacing w:val="37"/>
          <w:w w:val="105"/>
          <w:szCs w:val="20"/>
          <w:lang w:eastAsia="en-US"/>
        </w:rPr>
        <w:t xml:space="preserve"> </w:t>
      </w:r>
      <w:r w:rsidR="00E82CE8" w:rsidRPr="0047157D">
        <w:rPr>
          <w:rFonts w:eastAsia="Cambria" w:cs="Times New Roman"/>
          <w:w w:val="105"/>
          <w:szCs w:val="20"/>
          <w:lang w:eastAsia="en-US"/>
        </w:rPr>
        <w:t>будущего</w:t>
      </w:r>
      <w:r w:rsidR="00E82CE8" w:rsidRPr="0047157D">
        <w:rPr>
          <w:rFonts w:eastAsia="Cambria" w:cs="Times New Roman"/>
          <w:spacing w:val="38"/>
          <w:w w:val="105"/>
          <w:szCs w:val="20"/>
          <w:lang w:eastAsia="en-US"/>
        </w:rPr>
        <w:t xml:space="preserve"> </w:t>
      </w:r>
      <w:r w:rsidR="00E82CE8" w:rsidRPr="0047157D">
        <w:rPr>
          <w:rFonts w:eastAsia="Cambria" w:cs="Times New Roman"/>
          <w:w w:val="105"/>
          <w:szCs w:val="20"/>
          <w:lang w:eastAsia="en-US"/>
        </w:rPr>
        <w:t>России.</w:t>
      </w:r>
    </w:p>
    <w:p w:rsidR="00E82CE8"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05"/>
          <w:szCs w:val="20"/>
          <w:lang w:eastAsia="en-US"/>
        </w:rPr>
        <w:t>Россия — единая страна. Р</w:t>
      </w:r>
      <w:r w:rsidR="0036768F" w:rsidRPr="0047157D">
        <w:rPr>
          <w:rFonts w:eastAsia="Cambria" w:cs="Times New Roman"/>
          <w:w w:val="105"/>
          <w:szCs w:val="20"/>
          <w:lang w:eastAsia="en-US"/>
        </w:rPr>
        <w:t>усский мир. Общая история, сход</w:t>
      </w:r>
      <w:r w:rsidRPr="0047157D">
        <w:rPr>
          <w:rFonts w:eastAsia="Cambria" w:cs="Times New Roman"/>
          <w:w w:val="105"/>
          <w:szCs w:val="20"/>
          <w:lang w:eastAsia="en-US"/>
        </w:rPr>
        <w:t>ство культурных традиций, единые духо</w:t>
      </w:r>
      <w:r w:rsidRPr="0047157D">
        <w:rPr>
          <w:rFonts w:eastAsia="Cambria" w:cs="Times New Roman"/>
          <w:w w:val="105"/>
          <w:szCs w:val="20"/>
          <w:lang w:eastAsia="en-US"/>
        </w:rPr>
        <w:t>в</w:t>
      </w:r>
      <w:r w:rsidRPr="0047157D">
        <w:rPr>
          <w:rFonts w:eastAsia="Cambria" w:cs="Times New Roman"/>
          <w:w w:val="105"/>
          <w:szCs w:val="20"/>
          <w:lang w:eastAsia="en-US"/>
        </w:rPr>
        <w:lastRenderedPageBreak/>
        <w:t>но-нравс</w:t>
      </w:r>
      <w:r w:rsidR="0036768F" w:rsidRPr="0047157D">
        <w:rPr>
          <w:rFonts w:eastAsia="Cambria" w:cs="Times New Roman"/>
          <w:w w:val="105"/>
          <w:szCs w:val="20"/>
          <w:lang w:eastAsia="en-US"/>
        </w:rPr>
        <w:t>твенные цен</w:t>
      </w:r>
      <w:r w:rsidRPr="0047157D">
        <w:rPr>
          <w:rFonts w:eastAsia="Cambria" w:cs="Times New Roman"/>
          <w:w w:val="105"/>
          <w:szCs w:val="20"/>
          <w:lang w:eastAsia="en-US"/>
        </w:rPr>
        <w:t>ности</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народов</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России.</w:t>
      </w:r>
    </w:p>
    <w:p w:rsidR="00E82CE8" w:rsidRPr="0047157D" w:rsidRDefault="00E82CE8" w:rsidP="0047157D">
      <w:pPr>
        <w:widowControl w:val="0"/>
        <w:autoSpaceDE w:val="0"/>
        <w:autoSpaceDN w:val="0"/>
        <w:spacing w:after="0" w:line="240" w:lineRule="auto"/>
        <w:ind w:firstLine="0"/>
        <w:jc w:val="left"/>
        <w:rPr>
          <w:rFonts w:eastAsia="Cambria" w:cs="Times New Roman"/>
          <w:szCs w:val="20"/>
          <w:lang w:eastAsia="en-US"/>
        </w:rPr>
      </w:pPr>
    </w:p>
    <w:p w:rsidR="00E82CE8" w:rsidRPr="0047157D" w:rsidRDefault="00E82CE8" w:rsidP="0047157D">
      <w:pPr>
        <w:pStyle w:val="aff5"/>
        <w:numPr>
          <w:ilvl w:val="0"/>
          <w:numId w:val="20"/>
        </w:numPr>
        <w:tabs>
          <w:tab w:val="left" w:pos="332"/>
        </w:tabs>
        <w:jc w:val="left"/>
        <w:rPr>
          <w:rFonts w:eastAsia="Cambria"/>
          <w:b/>
          <w:sz w:val="20"/>
          <w:szCs w:val="20"/>
          <w:lang w:val="en-US"/>
        </w:rPr>
      </w:pPr>
      <w:r w:rsidRPr="0047157D">
        <w:rPr>
          <w:rFonts w:eastAsia="Cambria"/>
          <w:b/>
          <w:w w:val="115"/>
          <w:sz w:val="20"/>
          <w:szCs w:val="20"/>
          <w:lang w:val="en-US"/>
        </w:rPr>
        <w:t>класс</w:t>
      </w:r>
      <w:r w:rsidRPr="0047157D">
        <w:rPr>
          <w:rFonts w:eastAsia="Cambria"/>
          <w:b/>
          <w:spacing w:val="22"/>
          <w:w w:val="115"/>
          <w:sz w:val="20"/>
          <w:szCs w:val="20"/>
          <w:lang w:val="en-US"/>
        </w:rPr>
        <w:t xml:space="preserve"> </w:t>
      </w:r>
      <w:r w:rsidRPr="0047157D">
        <w:rPr>
          <w:rFonts w:eastAsia="Cambria"/>
          <w:b/>
          <w:w w:val="115"/>
          <w:sz w:val="20"/>
          <w:szCs w:val="20"/>
          <w:lang w:val="en-US"/>
        </w:rPr>
        <w:t>(34</w:t>
      </w:r>
      <w:r w:rsidRPr="0047157D">
        <w:rPr>
          <w:rFonts w:eastAsia="Cambria"/>
          <w:b/>
          <w:spacing w:val="21"/>
          <w:w w:val="115"/>
          <w:sz w:val="20"/>
          <w:szCs w:val="20"/>
          <w:lang w:val="en-US"/>
        </w:rPr>
        <w:t xml:space="preserve"> </w:t>
      </w:r>
      <w:r w:rsidRPr="0047157D">
        <w:rPr>
          <w:rFonts w:eastAsia="Cambria"/>
          <w:b/>
          <w:w w:val="115"/>
          <w:sz w:val="20"/>
          <w:szCs w:val="20"/>
          <w:lang w:val="en-US"/>
        </w:rPr>
        <w:t>ч)</w:t>
      </w:r>
    </w:p>
    <w:p w:rsidR="00E82CE8" w:rsidRPr="0047157D" w:rsidRDefault="00E82CE8" w:rsidP="0047157D">
      <w:pPr>
        <w:widowControl w:val="0"/>
        <w:autoSpaceDE w:val="0"/>
        <w:autoSpaceDN w:val="0"/>
        <w:spacing w:after="0" w:line="240" w:lineRule="auto"/>
        <w:ind w:left="136" w:firstLine="0"/>
        <w:outlineLvl w:val="1"/>
        <w:rPr>
          <w:rFonts w:eastAsia="Century Gothic" w:cs="Times New Roman"/>
          <w:b/>
          <w:bCs/>
          <w:szCs w:val="20"/>
          <w:lang w:eastAsia="en-US"/>
        </w:rPr>
      </w:pPr>
      <w:r w:rsidRPr="0047157D">
        <w:rPr>
          <w:rFonts w:eastAsia="Century Gothic" w:cs="Times New Roman"/>
          <w:b/>
          <w:bCs/>
          <w:w w:val="85"/>
          <w:szCs w:val="20"/>
          <w:lang w:eastAsia="en-US"/>
        </w:rPr>
        <w:t>Тематический</w:t>
      </w:r>
      <w:r w:rsidRPr="0047157D">
        <w:rPr>
          <w:rFonts w:eastAsia="Century Gothic" w:cs="Times New Roman"/>
          <w:b/>
          <w:bCs/>
          <w:spacing w:val="37"/>
          <w:w w:val="85"/>
          <w:szCs w:val="20"/>
          <w:lang w:eastAsia="en-US"/>
        </w:rPr>
        <w:t xml:space="preserve"> </w:t>
      </w:r>
      <w:r w:rsidRPr="0047157D">
        <w:rPr>
          <w:rFonts w:eastAsia="Century Gothic" w:cs="Times New Roman"/>
          <w:b/>
          <w:bCs/>
          <w:w w:val="85"/>
          <w:szCs w:val="20"/>
          <w:lang w:eastAsia="en-US"/>
        </w:rPr>
        <w:t>блок</w:t>
      </w:r>
      <w:r w:rsidRPr="0047157D">
        <w:rPr>
          <w:rFonts w:eastAsia="Century Gothic" w:cs="Times New Roman"/>
          <w:b/>
          <w:bCs/>
          <w:spacing w:val="37"/>
          <w:w w:val="85"/>
          <w:szCs w:val="20"/>
          <w:lang w:eastAsia="en-US"/>
        </w:rPr>
        <w:t xml:space="preserve"> </w:t>
      </w:r>
      <w:r w:rsidRPr="0047157D">
        <w:rPr>
          <w:rFonts w:eastAsia="Century Gothic" w:cs="Times New Roman"/>
          <w:b/>
          <w:bCs/>
          <w:w w:val="85"/>
          <w:szCs w:val="20"/>
          <w:lang w:eastAsia="en-US"/>
        </w:rPr>
        <w:t>1.</w:t>
      </w:r>
      <w:r w:rsidRPr="0047157D">
        <w:rPr>
          <w:rFonts w:eastAsia="Century Gothic" w:cs="Times New Roman"/>
          <w:b/>
          <w:bCs/>
          <w:spacing w:val="37"/>
          <w:w w:val="85"/>
          <w:szCs w:val="20"/>
          <w:lang w:eastAsia="en-US"/>
        </w:rPr>
        <w:t xml:space="preserve"> </w:t>
      </w:r>
      <w:r w:rsidRPr="0047157D">
        <w:rPr>
          <w:rFonts w:eastAsia="Century Gothic" w:cs="Times New Roman"/>
          <w:b/>
          <w:bCs/>
          <w:w w:val="85"/>
          <w:szCs w:val="20"/>
          <w:lang w:eastAsia="en-US"/>
        </w:rPr>
        <w:t>«Культура</w:t>
      </w:r>
      <w:r w:rsidRPr="0047157D">
        <w:rPr>
          <w:rFonts w:eastAsia="Century Gothic" w:cs="Times New Roman"/>
          <w:b/>
          <w:bCs/>
          <w:spacing w:val="38"/>
          <w:w w:val="85"/>
          <w:szCs w:val="20"/>
          <w:lang w:eastAsia="en-US"/>
        </w:rPr>
        <w:t xml:space="preserve"> </w:t>
      </w:r>
      <w:r w:rsidRPr="0047157D">
        <w:rPr>
          <w:rFonts w:eastAsia="Century Gothic" w:cs="Times New Roman"/>
          <w:b/>
          <w:bCs/>
          <w:w w:val="85"/>
          <w:szCs w:val="20"/>
          <w:lang w:eastAsia="en-US"/>
        </w:rPr>
        <w:t>как</w:t>
      </w:r>
      <w:r w:rsidRPr="0047157D">
        <w:rPr>
          <w:rFonts w:eastAsia="Century Gothic" w:cs="Times New Roman"/>
          <w:b/>
          <w:bCs/>
          <w:spacing w:val="37"/>
          <w:w w:val="85"/>
          <w:szCs w:val="20"/>
          <w:lang w:eastAsia="en-US"/>
        </w:rPr>
        <w:t xml:space="preserve"> </w:t>
      </w:r>
      <w:r w:rsidRPr="0047157D">
        <w:rPr>
          <w:rFonts w:eastAsia="Century Gothic" w:cs="Times New Roman"/>
          <w:b/>
          <w:bCs/>
          <w:w w:val="85"/>
          <w:szCs w:val="20"/>
          <w:lang w:eastAsia="en-US"/>
        </w:rPr>
        <w:t>социальность»</w:t>
      </w:r>
    </w:p>
    <w:p w:rsidR="00E82CE8"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1.</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Мир</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культуры:</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его</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структура.</w:t>
      </w:r>
    </w:p>
    <w:p w:rsidR="0036768F" w:rsidRPr="0047157D" w:rsidRDefault="00E82CE8" w:rsidP="0047157D">
      <w:pPr>
        <w:widowControl w:val="0"/>
        <w:autoSpaceDE w:val="0"/>
        <w:autoSpaceDN w:val="0"/>
        <w:spacing w:after="0" w:line="240" w:lineRule="auto"/>
        <w:ind w:left="136" w:right="114" w:firstLine="226"/>
        <w:rPr>
          <w:rFonts w:eastAsia="Cambria" w:cs="Times New Roman"/>
          <w:w w:val="105"/>
          <w:szCs w:val="20"/>
          <w:lang w:eastAsia="en-US"/>
        </w:rPr>
      </w:pPr>
      <w:r w:rsidRPr="0047157D">
        <w:rPr>
          <w:rFonts w:eastAsia="Cambria" w:cs="Times New Roman"/>
          <w:w w:val="105"/>
          <w:szCs w:val="20"/>
          <w:lang w:eastAsia="en-US"/>
        </w:rPr>
        <w:t>Культура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форма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социального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взаимодействия. Связь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между миром материальной культуры и социальной структурой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общества.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Расстояние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образ</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жизни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людей.</w:t>
      </w:r>
      <w:r w:rsidRPr="0047157D">
        <w:rPr>
          <w:rFonts w:eastAsia="Cambria" w:cs="Times New Roman"/>
          <w:spacing w:val="1"/>
          <w:w w:val="105"/>
          <w:szCs w:val="20"/>
          <w:lang w:eastAsia="en-US"/>
        </w:rPr>
        <w:t xml:space="preserve"> </w:t>
      </w:r>
      <w:r w:rsidR="0036768F" w:rsidRPr="0047157D">
        <w:rPr>
          <w:rFonts w:eastAsia="Cambria" w:cs="Times New Roman"/>
          <w:w w:val="105"/>
          <w:szCs w:val="20"/>
          <w:lang w:eastAsia="en-US"/>
        </w:rPr>
        <w:t>Научно-техниче</w:t>
      </w:r>
      <w:r w:rsidRPr="0047157D">
        <w:rPr>
          <w:rFonts w:eastAsia="Cambria" w:cs="Times New Roman"/>
          <w:w w:val="105"/>
          <w:szCs w:val="20"/>
          <w:lang w:eastAsia="en-US"/>
        </w:rPr>
        <w:t xml:space="preserve">ский прогресс как один из </w:t>
      </w:r>
      <w:r w:rsidR="0036768F" w:rsidRPr="0047157D">
        <w:rPr>
          <w:rFonts w:eastAsia="Cambria" w:cs="Times New Roman"/>
          <w:w w:val="105"/>
          <w:szCs w:val="20"/>
          <w:lang w:eastAsia="en-US"/>
        </w:rPr>
        <w:t>источников формирования социаль</w:t>
      </w:r>
      <w:r w:rsidRPr="0047157D">
        <w:rPr>
          <w:rFonts w:eastAsia="Cambria" w:cs="Times New Roman"/>
          <w:w w:val="105"/>
          <w:szCs w:val="20"/>
          <w:lang w:eastAsia="en-US"/>
        </w:rPr>
        <w:t>ного</w:t>
      </w:r>
      <w:r w:rsidRPr="0047157D">
        <w:rPr>
          <w:rFonts w:eastAsia="Cambria" w:cs="Times New Roman"/>
          <w:spacing w:val="24"/>
          <w:w w:val="105"/>
          <w:szCs w:val="20"/>
          <w:lang w:eastAsia="en-US"/>
        </w:rPr>
        <w:t xml:space="preserve"> </w:t>
      </w:r>
      <w:r w:rsidRPr="0047157D">
        <w:rPr>
          <w:rFonts w:eastAsia="Cambria" w:cs="Times New Roman"/>
          <w:w w:val="105"/>
          <w:szCs w:val="20"/>
          <w:lang w:eastAsia="en-US"/>
        </w:rPr>
        <w:t>облика</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общества.</w:t>
      </w:r>
    </w:p>
    <w:p w:rsidR="00E82CE8"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40"/>
          <w:w w:val="105"/>
          <w:szCs w:val="20"/>
          <w:lang w:eastAsia="en-US"/>
        </w:rPr>
        <w:t xml:space="preserve"> </w:t>
      </w:r>
      <w:r w:rsidRPr="0047157D">
        <w:rPr>
          <w:rFonts w:eastAsia="Cambria" w:cs="Times New Roman"/>
          <w:w w:val="105"/>
          <w:szCs w:val="20"/>
          <w:lang w:eastAsia="en-US"/>
        </w:rPr>
        <w:t>2.</w:t>
      </w:r>
      <w:r w:rsidRPr="0047157D">
        <w:rPr>
          <w:rFonts w:eastAsia="Cambria" w:cs="Times New Roman"/>
          <w:spacing w:val="40"/>
          <w:w w:val="105"/>
          <w:szCs w:val="20"/>
          <w:lang w:eastAsia="en-US"/>
        </w:rPr>
        <w:t xml:space="preserve"> </w:t>
      </w:r>
      <w:r w:rsidRPr="0047157D">
        <w:rPr>
          <w:rFonts w:eastAsia="Cambria" w:cs="Times New Roman"/>
          <w:w w:val="105"/>
          <w:szCs w:val="20"/>
          <w:lang w:eastAsia="en-US"/>
        </w:rPr>
        <w:t>Культура</w:t>
      </w:r>
      <w:r w:rsidRPr="0047157D">
        <w:rPr>
          <w:rFonts w:eastAsia="Cambria" w:cs="Times New Roman"/>
          <w:spacing w:val="41"/>
          <w:w w:val="105"/>
          <w:szCs w:val="20"/>
          <w:lang w:eastAsia="en-US"/>
        </w:rPr>
        <w:t xml:space="preserve"> </w:t>
      </w:r>
      <w:r w:rsidRPr="0047157D">
        <w:rPr>
          <w:rFonts w:eastAsia="Cambria" w:cs="Times New Roman"/>
          <w:w w:val="105"/>
          <w:szCs w:val="20"/>
          <w:lang w:eastAsia="en-US"/>
        </w:rPr>
        <w:t>России:</w:t>
      </w:r>
      <w:r w:rsidRPr="0047157D">
        <w:rPr>
          <w:rFonts w:eastAsia="Cambria" w:cs="Times New Roman"/>
          <w:spacing w:val="40"/>
          <w:w w:val="105"/>
          <w:szCs w:val="20"/>
          <w:lang w:eastAsia="en-US"/>
        </w:rPr>
        <w:t xml:space="preserve"> </w:t>
      </w:r>
      <w:r w:rsidRPr="0047157D">
        <w:rPr>
          <w:rFonts w:eastAsia="Cambria" w:cs="Times New Roman"/>
          <w:w w:val="105"/>
          <w:szCs w:val="20"/>
          <w:lang w:eastAsia="en-US"/>
        </w:rPr>
        <w:t>многообразие</w:t>
      </w:r>
      <w:r w:rsidRPr="0047157D">
        <w:rPr>
          <w:rFonts w:eastAsia="Cambria" w:cs="Times New Roman"/>
          <w:spacing w:val="40"/>
          <w:w w:val="105"/>
          <w:szCs w:val="20"/>
          <w:lang w:eastAsia="en-US"/>
        </w:rPr>
        <w:t xml:space="preserve"> </w:t>
      </w:r>
      <w:r w:rsidRPr="0047157D">
        <w:rPr>
          <w:rFonts w:eastAsia="Cambria" w:cs="Times New Roman"/>
          <w:w w:val="105"/>
          <w:szCs w:val="20"/>
          <w:lang w:eastAsia="en-US"/>
        </w:rPr>
        <w:t>регионов.</w:t>
      </w:r>
    </w:p>
    <w:p w:rsidR="00E82CE8"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05"/>
          <w:szCs w:val="20"/>
          <w:lang w:eastAsia="en-US"/>
        </w:rPr>
        <w:t>Территория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России.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Народы,</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живущие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ней.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Проблемы</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культурного взаимодействия в обществе с многообразием куль-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тур. Сохранение и поддержк</w:t>
      </w:r>
      <w:r w:rsidR="0036768F" w:rsidRPr="0047157D">
        <w:rPr>
          <w:rFonts w:eastAsia="Cambria" w:cs="Times New Roman"/>
          <w:w w:val="105"/>
          <w:szCs w:val="20"/>
          <w:lang w:eastAsia="en-US"/>
        </w:rPr>
        <w:t>а принципов толерантности и ува</w:t>
      </w:r>
      <w:r w:rsidRPr="0047157D">
        <w:rPr>
          <w:rFonts w:eastAsia="Cambria" w:cs="Times New Roman"/>
          <w:w w:val="105"/>
          <w:szCs w:val="20"/>
          <w:lang w:eastAsia="en-US"/>
        </w:rPr>
        <w:t>жения</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ко</w:t>
      </w:r>
      <w:r w:rsidRPr="0047157D">
        <w:rPr>
          <w:rFonts w:eastAsia="Cambria" w:cs="Times New Roman"/>
          <w:spacing w:val="28"/>
          <w:w w:val="105"/>
          <w:szCs w:val="20"/>
          <w:lang w:eastAsia="en-US"/>
        </w:rPr>
        <w:t xml:space="preserve"> </w:t>
      </w:r>
      <w:r w:rsidRPr="0047157D">
        <w:rPr>
          <w:rFonts w:eastAsia="Cambria" w:cs="Times New Roman"/>
          <w:w w:val="105"/>
          <w:szCs w:val="20"/>
          <w:lang w:eastAsia="en-US"/>
        </w:rPr>
        <w:t>всем</w:t>
      </w:r>
      <w:r w:rsidRPr="0047157D">
        <w:rPr>
          <w:rFonts w:eastAsia="Cambria" w:cs="Times New Roman"/>
          <w:spacing w:val="28"/>
          <w:w w:val="105"/>
          <w:szCs w:val="20"/>
          <w:lang w:eastAsia="en-US"/>
        </w:rPr>
        <w:t xml:space="preserve"> </w:t>
      </w:r>
      <w:r w:rsidRPr="0047157D">
        <w:rPr>
          <w:rFonts w:eastAsia="Cambria" w:cs="Times New Roman"/>
          <w:w w:val="105"/>
          <w:szCs w:val="20"/>
          <w:lang w:eastAsia="en-US"/>
        </w:rPr>
        <w:t>культурам</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народов</w:t>
      </w:r>
      <w:r w:rsidRPr="0047157D">
        <w:rPr>
          <w:rFonts w:eastAsia="Cambria" w:cs="Times New Roman"/>
          <w:spacing w:val="28"/>
          <w:w w:val="105"/>
          <w:szCs w:val="20"/>
          <w:lang w:eastAsia="en-US"/>
        </w:rPr>
        <w:t xml:space="preserve"> </w:t>
      </w:r>
      <w:r w:rsidRPr="0047157D">
        <w:rPr>
          <w:rFonts w:eastAsia="Cambria" w:cs="Times New Roman"/>
          <w:w w:val="105"/>
          <w:szCs w:val="20"/>
          <w:lang w:eastAsia="en-US"/>
        </w:rPr>
        <w:t>России.</w:t>
      </w:r>
    </w:p>
    <w:p w:rsidR="00E82CE8"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36"/>
          <w:w w:val="105"/>
          <w:szCs w:val="20"/>
          <w:lang w:eastAsia="en-US"/>
        </w:rPr>
        <w:t xml:space="preserve"> </w:t>
      </w:r>
      <w:r w:rsidRPr="0047157D">
        <w:rPr>
          <w:rFonts w:eastAsia="Cambria" w:cs="Times New Roman"/>
          <w:w w:val="105"/>
          <w:szCs w:val="20"/>
          <w:lang w:eastAsia="en-US"/>
        </w:rPr>
        <w:t>3.</w:t>
      </w:r>
      <w:r w:rsidRPr="0047157D">
        <w:rPr>
          <w:rFonts w:eastAsia="Cambria" w:cs="Times New Roman"/>
          <w:spacing w:val="37"/>
          <w:w w:val="105"/>
          <w:szCs w:val="20"/>
          <w:lang w:eastAsia="en-US"/>
        </w:rPr>
        <w:t xml:space="preserve"> </w:t>
      </w:r>
      <w:r w:rsidRPr="0047157D">
        <w:rPr>
          <w:rFonts w:eastAsia="Cambria" w:cs="Times New Roman"/>
          <w:w w:val="105"/>
          <w:szCs w:val="20"/>
          <w:lang w:eastAsia="en-US"/>
        </w:rPr>
        <w:t>История</w:t>
      </w:r>
      <w:r w:rsidRPr="0047157D">
        <w:rPr>
          <w:rFonts w:eastAsia="Cambria" w:cs="Times New Roman"/>
          <w:spacing w:val="37"/>
          <w:w w:val="105"/>
          <w:szCs w:val="20"/>
          <w:lang w:eastAsia="en-US"/>
        </w:rPr>
        <w:t xml:space="preserve"> </w:t>
      </w:r>
      <w:r w:rsidRPr="0047157D">
        <w:rPr>
          <w:rFonts w:eastAsia="Cambria" w:cs="Times New Roman"/>
          <w:w w:val="105"/>
          <w:szCs w:val="20"/>
          <w:lang w:eastAsia="en-US"/>
        </w:rPr>
        <w:t>быта</w:t>
      </w:r>
      <w:r w:rsidRPr="0047157D">
        <w:rPr>
          <w:rFonts w:eastAsia="Cambria" w:cs="Times New Roman"/>
          <w:spacing w:val="36"/>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37"/>
          <w:w w:val="105"/>
          <w:szCs w:val="20"/>
          <w:lang w:eastAsia="en-US"/>
        </w:rPr>
        <w:t xml:space="preserve"> </w:t>
      </w:r>
      <w:r w:rsidRPr="0047157D">
        <w:rPr>
          <w:rFonts w:eastAsia="Cambria" w:cs="Times New Roman"/>
          <w:w w:val="105"/>
          <w:szCs w:val="20"/>
          <w:lang w:eastAsia="en-US"/>
        </w:rPr>
        <w:t>история</w:t>
      </w:r>
      <w:r w:rsidRPr="0047157D">
        <w:rPr>
          <w:rFonts w:eastAsia="Cambria" w:cs="Times New Roman"/>
          <w:spacing w:val="37"/>
          <w:w w:val="105"/>
          <w:szCs w:val="20"/>
          <w:lang w:eastAsia="en-US"/>
        </w:rPr>
        <w:t xml:space="preserve"> </w:t>
      </w:r>
      <w:r w:rsidRPr="0047157D">
        <w:rPr>
          <w:rFonts w:eastAsia="Cambria" w:cs="Times New Roman"/>
          <w:w w:val="105"/>
          <w:szCs w:val="20"/>
          <w:lang w:eastAsia="en-US"/>
        </w:rPr>
        <w:t>культуры.</w:t>
      </w:r>
    </w:p>
    <w:p w:rsidR="00E82CE8"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05"/>
          <w:szCs w:val="20"/>
          <w:lang w:eastAsia="en-US"/>
        </w:rPr>
        <w:t>Домашнее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хозяйство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его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типы. Хозяйственная деятельность народов России в разные исторические периоды. Многообразие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культурных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укладов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результат</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исторического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развития</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народов</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России.</w:t>
      </w:r>
    </w:p>
    <w:p w:rsidR="0036768F" w:rsidRPr="0047157D" w:rsidRDefault="00E82CE8" w:rsidP="0047157D">
      <w:pPr>
        <w:widowControl w:val="0"/>
        <w:autoSpaceDE w:val="0"/>
        <w:autoSpaceDN w:val="0"/>
        <w:spacing w:after="0" w:line="240" w:lineRule="auto"/>
        <w:ind w:left="363" w:right="114" w:firstLine="0"/>
        <w:rPr>
          <w:rFonts w:eastAsia="Cambria" w:cs="Times New Roman"/>
          <w:spacing w:val="1"/>
          <w:szCs w:val="20"/>
          <w:lang w:eastAsia="en-US"/>
        </w:rPr>
      </w:pPr>
      <w:r w:rsidRPr="0047157D">
        <w:rPr>
          <w:rFonts w:eastAsia="Cambria" w:cs="Times New Roman"/>
          <w:szCs w:val="20"/>
          <w:lang w:eastAsia="en-US"/>
        </w:rPr>
        <w:t>Тема 4. Прогресс: технический и социальный.</w:t>
      </w:r>
      <w:r w:rsidRPr="0047157D">
        <w:rPr>
          <w:rFonts w:eastAsia="Cambria" w:cs="Times New Roman"/>
          <w:spacing w:val="1"/>
          <w:szCs w:val="20"/>
          <w:lang w:eastAsia="en-US"/>
        </w:rPr>
        <w:t xml:space="preserve"> </w:t>
      </w:r>
    </w:p>
    <w:p w:rsidR="00E82CE8" w:rsidRPr="0047157D" w:rsidRDefault="00E82CE8" w:rsidP="0047157D">
      <w:pPr>
        <w:widowControl w:val="0"/>
        <w:autoSpaceDE w:val="0"/>
        <w:autoSpaceDN w:val="0"/>
        <w:spacing w:after="0" w:line="240" w:lineRule="auto"/>
        <w:ind w:left="136" w:right="114" w:firstLine="226"/>
        <w:rPr>
          <w:rFonts w:eastAsia="Cambria" w:cs="Times New Roman"/>
          <w:w w:val="105"/>
          <w:szCs w:val="20"/>
          <w:lang w:eastAsia="en-US"/>
        </w:rPr>
      </w:pPr>
      <w:r w:rsidRPr="0047157D">
        <w:rPr>
          <w:rFonts w:eastAsia="Cambria" w:cs="Times New Roman"/>
          <w:w w:val="105"/>
          <w:szCs w:val="20"/>
          <w:lang w:eastAsia="en-US"/>
        </w:rPr>
        <w:t>Производительность труда. Разделение труда. Обслуживающий и производящий труд. Домашний труд и его м</w:t>
      </w:r>
      <w:r w:rsidRPr="0047157D">
        <w:rPr>
          <w:rFonts w:eastAsia="Cambria" w:cs="Times New Roman"/>
          <w:w w:val="105"/>
          <w:szCs w:val="20"/>
          <w:lang w:eastAsia="en-US"/>
        </w:rPr>
        <w:t>е</w:t>
      </w:r>
      <w:r w:rsidRPr="0047157D">
        <w:rPr>
          <w:rFonts w:eastAsia="Cambria" w:cs="Times New Roman"/>
          <w:w w:val="105"/>
          <w:szCs w:val="20"/>
          <w:lang w:eastAsia="en-US"/>
        </w:rPr>
        <w:t>ханизация. Что такое технологии и как они влияют на культуру и ценности общества?</w:t>
      </w:r>
    </w:p>
    <w:p w:rsidR="00E82CE8" w:rsidRPr="0047157D" w:rsidRDefault="00E82CE8" w:rsidP="0047157D">
      <w:pPr>
        <w:widowControl w:val="0"/>
        <w:autoSpaceDE w:val="0"/>
        <w:autoSpaceDN w:val="0"/>
        <w:spacing w:after="0" w:line="240" w:lineRule="auto"/>
        <w:ind w:left="363" w:right="115" w:firstLine="0"/>
        <w:rPr>
          <w:rFonts w:eastAsia="Cambria" w:cs="Times New Roman"/>
          <w:szCs w:val="20"/>
          <w:lang w:eastAsia="en-US"/>
        </w:rPr>
      </w:pPr>
      <w:r w:rsidRPr="0047157D">
        <w:rPr>
          <w:rFonts w:eastAsia="Cambria" w:cs="Times New Roman"/>
          <w:w w:val="105"/>
          <w:szCs w:val="20"/>
          <w:lang w:eastAsia="en-US"/>
        </w:rPr>
        <w:t>Тема 5. Образование в культуре народов России.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Представление</w:t>
      </w:r>
      <w:r w:rsidRPr="0047157D">
        <w:rPr>
          <w:rFonts w:eastAsia="Cambria" w:cs="Times New Roman"/>
          <w:spacing w:val="15"/>
          <w:w w:val="105"/>
          <w:szCs w:val="20"/>
          <w:lang w:eastAsia="en-US"/>
        </w:rPr>
        <w:t xml:space="preserve"> </w:t>
      </w:r>
      <w:r w:rsidRPr="0047157D">
        <w:rPr>
          <w:rFonts w:eastAsia="Cambria" w:cs="Times New Roman"/>
          <w:w w:val="105"/>
          <w:szCs w:val="20"/>
          <w:lang w:eastAsia="en-US"/>
        </w:rPr>
        <w:t>об</w:t>
      </w:r>
      <w:r w:rsidRPr="0047157D">
        <w:rPr>
          <w:rFonts w:eastAsia="Cambria" w:cs="Times New Roman"/>
          <w:spacing w:val="14"/>
          <w:w w:val="105"/>
          <w:szCs w:val="20"/>
          <w:lang w:eastAsia="en-US"/>
        </w:rPr>
        <w:t xml:space="preserve"> </w:t>
      </w:r>
      <w:r w:rsidRPr="0047157D">
        <w:rPr>
          <w:rFonts w:eastAsia="Cambria" w:cs="Times New Roman"/>
          <w:w w:val="105"/>
          <w:szCs w:val="20"/>
          <w:lang w:eastAsia="en-US"/>
        </w:rPr>
        <w:t>основных</w:t>
      </w:r>
      <w:r w:rsidRPr="0047157D">
        <w:rPr>
          <w:rFonts w:eastAsia="Cambria" w:cs="Times New Roman"/>
          <w:spacing w:val="14"/>
          <w:w w:val="105"/>
          <w:szCs w:val="20"/>
          <w:lang w:eastAsia="en-US"/>
        </w:rPr>
        <w:t xml:space="preserve"> </w:t>
      </w:r>
      <w:r w:rsidRPr="0047157D">
        <w:rPr>
          <w:rFonts w:eastAsia="Cambria" w:cs="Times New Roman"/>
          <w:w w:val="105"/>
          <w:szCs w:val="20"/>
          <w:lang w:eastAsia="en-US"/>
        </w:rPr>
        <w:t>этапах</w:t>
      </w:r>
      <w:r w:rsidRPr="0047157D">
        <w:rPr>
          <w:rFonts w:eastAsia="Cambria" w:cs="Times New Roman"/>
          <w:spacing w:val="14"/>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14"/>
          <w:w w:val="105"/>
          <w:szCs w:val="20"/>
          <w:lang w:eastAsia="en-US"/>
        </w:rPr>
        <w:t xml:space="preserve"> </w:t>
      </w:r>
      <w:r w:rsidRPr="0047157D">
        <w:rPr>
          <w:rFonts w:eastAsia="Cambria" w:cs="Times New Roman"/>
          <w:w w:val="105"/>
          <w:szCs w:val="20"/>
          <w:lang w:eastAsia="en-US"/>
        </w:rPr>
        <w:t>истории</w:t>
      </w:r>
      <w:r w:rsidRPr="0047157D">
        <w:rPr>
          <w:rFonts w:eastAsia="Cambria" w:cs="Times New Roman"/>
          <w:spacing w:val="14"/>
          <w:w w:val="105"/>
          <w:szCs w:val="20"/>
          <w:lang w:eastAsia="en-US"/>
        </w:rPr>
        <w:t xml:space="preserve"> </w:t>
      </w:r>
      <w:r w:rsidRPr="0047157D">
        <w:rPr>
          <w:rFonts w:eastAsia="Cambria" w:cs="Times New Roman"/>
          <w:w w:val="105"/>
          <w:szCs w:val="20"/>
          <w:lang w:eastAsia="en-US"/>
        </w:rPr>
        <w:t>образования.</w:t>
      </w:r>
    </w:p>
    <w:p w:rsidR="00E82CE8" w:rsidRPr="0047157D" w:rsidRDefault="00E82CE8" w:rsidP="0047157D">
      <w:pPr>
        <w:widowControl w:val="0"/>
        <w:autoSpaceDE w:val="0"/>
        <w:autoSpaceDN w:val="0"/>
        <w:spacing w:after="0" w:line="240" w:lineRule="auto"/>
        <w:ind w:left="136" w:right="114" w:firstLine="0"/>
        <w:rPr>
          <w:rFonts w:eastAsia="Cambria" w:cs="Times New Roman"/>
          <w:szCs w:val="20"/>
          <w:lang w:eastAsia="en-US"/>
        </w:rPr>
      </w:pPr>
      <w:r w:rsidRPr="0047157D">
        <w:rPr>
          <w:rFonts w:eastAsia="Cambria" w:cs="Times New Roman"/>
          <w:w w:val="105"/>
          <w:szCs w:val="20"/>
          <w:lang w:eastAsia="en-US"/>
        </w:rPr>
        <w:t>Ценность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знания.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Социальная обусловленность различных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видов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образования.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Важность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образования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для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совр</w:t>
      </w:r>
      <w:r w:rsidRPr="0047157D">
        <w:rPr>
          <w:rFonts w:eastAsia="Cambria" w:cs="Times New Roman"/>
          <w:w w:val="105"/>
          <w:szCs w:val="20"/>
          <w:lang w:eastAsia="en-US"/>
        </w:rPr>
        <w:t>е</w:t>
      </w:r>
      <w:r w:rsidRPr="0047157D">
        <w:rPr>
          <w:rFonts w:eastAsia="Cambria" w:cs="Times New Roman"/>
          <w:w w:val="105"/>
          <w:szCs w:val="20"/>
          <w:lang w:eastAsia="en-US"/>
        </w:rPr>
        <w:t>менного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мира.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Образование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трансляция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культурных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смыслов,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способ</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передачи</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ценностей.</w:t>
      </w:r>
    </w:p>
    <w:p w:rsidR="00E82CE8"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34"/>
          <w:w w:val="105"/>
          <w:szCs w:val="20"/>
          <w:lang w:eastAsia="en-US"/>
        </w:rPr>
        <w:t xml:space="preserve"> </w:t>
      </w:r>
      <w:r w:rsidRPr="0047157D">
        <w:rPr>
          <w:rFonts w:eastAsia="Cambria" w:cs="Times New Roman"/>
          <w:w w:val="105"/>
          <w:szCs w:val="20"/>
          <w:lang w:eastAsia="en-US"/>
        </w:rPr>
        <w:t>6.</w:t>
      </w:r>
      <w:r w:rsidRPr="0047157D">
        <w:rPr>
          <w:rFonts w:eastAsia="Cambria" w:cs="Times New Roman"/>
          <w:spacing w:val="35"/>
          <w:w w:val="105"/>
          <w:szCs w:val="20"/>
          <w:lang w:eastAsia="en-US"/>
        </w:rPr>
        <w:t xml:space="preserve"> </w:t>
      </w:r>
      <w:r w:rsidRPr="0047157D">
        <w:rPr>
          <w:rFonts w:eastAsia="Cambria" w:cs="Times New Roman"/>
          <w:w w:val="105"/>
          <w:szCs w:val="20"/>
          <w:lang w:eastAsia="en-US"/>
        </w:rPr>
        <w:t>Права</w:t>
      </w:r>
      <w:r w:rsidRPr="0047157D">
        <w:rPr>
          <w:rFonts w:eastAsia="Cambria" w:cs="Times New Roman"/>
          <w:spacing w:val="35"/>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35"/>
          <w:w w:val="105"/>
          <w:szCs w:val="20"/>
          <w:lang w:eastAsia="en-US"/>
        </w:rPr>
        <w:t xml:space="preserve"> </w:t>
      </w:r>
      <w:r w:rsidRPr="0047157D">
        <w:rPr>
          <w:rFonts w:eastAsia="Cambria" w:cs="Times New Roman"/>
          <w:w w:val="105"/>
          <w:szCs w:val="20"/>
          <w:lang w:eastAsia="en-US"/>
        </w:rPr>
        <w:t>обязанности</w:t>
      </w:r>
      <w:r w:rsidRPr="0047157D">
        <w:rPr>
          <w:rFonts w:eastAsia="Cambria" w:cs="Times New Roman"/>
          <w:spacing w:val="35"/>
          <w:w w:val="105"/>
          <w:szCs w:val="20"/>
          <w:lang w:eastAsia="en-US"/>
        </w:rPr>
        <w:t xml:space="preserve"> </w:t>
      </w:r>
      <w:r w:rsidRPr="0047157D">
        <w:rPr>
          <w:rFonts w:eastAsia="Cambria" w:cs="Times New Roman"/>
          <w:w w:val="105"/>
          <w:szCs w:val="20"/>
          <w:lang w:eastAsia="en-US"/>
        </w:rPr>
        <w:t>человека.</w:t>
      </w:r>
    </w:p>
    <w:p w:rsidR="00E82CE8" w:rsidRPr="0047157D" w:rsidRDefault="00E82CE8" w:rsidP="0047157D">
      <w:pPr>
        <w:widowControl w:val="0"/>
        <w:autoSpaceDE w:val="0"/>
        <w:autoSpaceDN w:val="0"/>
        <w:spacing w:after="0" w:line="240" w:lineRule="auto"/>
        <w:ind w:left="136" w:right="115" w:firstLine="226"/>
        <w:rPr>
          <w:rFonts w:eastAsia="Cambria" w:cs="Times New Roman"/>
          <w:szCs w:val="20"/>
          <w:lang w:eastAsia="en-US"/>
        </w:rPr>
      </w:pPr>
      <w:r w:rsidRPr="0047157D">
        <w:rPr>
          <w:rFonts w:eastAsia="Cambria" w:cs="Times New Roman"/>
          <w:w w:val="105"/>
          <w:szCs w:val="20"/>
          <w:lang w:eastAsia="en-US"/>
        </w:rPr>
        <w:t>Права и обязанности чело</w:t>
      </w:r>
      <w:r w:rsidR="0036768F" w:rsidRPr="0047157D">
        <w:rPr>
          <w:rFonts w:eastAsia="Cambria" w:cs="Times New Roman"/>
          <w:w w:val="105"/>
          <w:szCs w:val="20"/>
          <w:lang w:eastAsia="en-US"/>
        </w:rPr>
        <w:t>века в культурной традиции наро</w:t>
      </w:r>
      <w:r w:rsidRPr="0047157D">
        <w:rPr>
          <w:rFonts w:eastAsia="Cambria" w:cs="Times New Roman"/>
          <w:w w:val="105"/>
          <w:szCs w:val="20"/>
          <w:lang w:eastAsia="en-US"/>
        </w:rPr>
        <w:t>дов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России.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Права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свободы</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человека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гражданина,</w:t>
      </w:r>
      <w:r w:rsidRPr="0047157D">
        <w:rPr>
          <w:rFonts w:eastAsia="Cambria" w:cs="Times New Roman"/>
          <w:spacing w:val="1"/>
          <w:w w:val="105"/>
          <w:szCs w:val="20"/>
          <w:lang w:eastAsia="en-US"/>
        </w:rPr>
        <w:t xml:space="preserve"> </w:t>
      </w:r>
      <w:r w:rsidR="0036768F" w:rsidRPr="0047157D">
        <w:rPr>
          <w:rFonts w:eastAsia="Cambria" w:cs="Times New Roman"/>
          <w:w w:val="105"/>
          <w:szCs w:val="20"/>
          <w:lang w:eastAsia="en-US"/>
        </w:rPr>
        <w:t>обозна</w:t>
      </w:r>
      <w:r w:rsidRPr="0047157D">
        <w:rPr>
          <w:rFonts w:eastAsia="Cambria" w:cs="Times New Roman"/>
          <w:w w:val="105"/>
          <w:szCs w:val="20"/>
          <w:lang w:eastAsia="en-US"/>
        </w:rPr>
        <w:t>ченные</w:t>
      </w:r>
      <w:r w:rsidRPr="0047157D">
        <w:rPr>
          <w:rFonts w:eastAsia="Cambria" w:cs="Times New Roman"/>
          <w:spacing w:val="29"/>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29"/>
          <w:w w:val="105"/>
          <w:szCs w:val="20"/>
          <w:lang w:eastAsia="en-US"/>
        </w:rPr>
        <w:t xml:space="preserve"> </w:t>
      </w:r>
      <w:r w:rsidRPr="0047157D">
        <w:rPr>
          <w:rFonts w:eastAsia="Cambria" w:cs="Times New Roman"/>
          <w:w w:val="105"/>
          <w:szCs w:val="20"/>
          <w:lang w:eastAsia="en-US"/>
        </w:rPr>
        <w:t>Конституции</w:t>
      </w:r>
      <w:r w:rsidRPr="0047157D">
        <w:rPr>
          <w:rFonts w:eastAsia="Cambria" w:cs="Times New Roman"/>
          <w:spacing w:val="29"/>
          <w:w w:val="105"/>
          <w:szCs w:val="20"/>
          <w:lang w:eastAsia="en-US"/>
        </w:rPr>
        <w:t xml:space="preserve"> </w:t>
      </w:r>
      <w:r w:rsidRPr="0047157D">
        <w:rPr>
          <w:rFonts w:eastAsia="Cambria" w:cs="Times New Roman"/>
          <w:w w:val="105"/>
          <w:szCs w:val="20"/>
          <w:lang w:eastAsia="en-US"/>
        </w:rPr>
        <w:t>Российской</w:t>
      </w:r>
      <w:r w:rsidRPr="0047157D">
        <w:rPr>
          <w:rFonts w:eastAsia="Cambria" w:cs="Times New Roman"/>
          <w:spacing w:val="29"/>
          <w:w w:val="105"/>
          <w:szCs w:val="20"/>
          <w:lang w:eastAsia="en-US"/>
        </w:rPr>
        <w:t xml:space="preserve"> </w:t>
      </w:r>
      <w:r w:rsidRPr="0047157D">
        <w:rPr>
          <w:rFonts w:eastAsia="Cambria" w:cs="Times New Roman"/>
          <w:w w:val="105"/>
          <w:szCs w:val="20"/>
          <w:lang w:eastAsia="en-US"/>
        </w:rPr>
        <w:t>Федерации.</w:t>
      </w:r>
    </w:p>
    <w:p w:rsidR="00E82CE8"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7.</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Общество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религия: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духовно-нравственное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взаи</w:t>
      </w:r>
      <w:r w:rsidR="0036768F" w:rsidRPr="0047157D">
        <w:rPr>
          <w:rFonts w:eastAsia="Cambria" w:cs="Times New Roman"/>
          <w:w w:val="105"/>
          <w:szCs w:val="20"/>
          <w:lang w:eastAsia="en-US"/>
        </w:rPr>
        <w:t>мо</w:t>
      </w:r>
      <w:r w:rsidRPr="0047157D">
        <w:rPr>
          <w:rFonts w:eastAsia="Cambria" w:cs="Times New Roman"/>
          <w:w w:val="105"/>
          <w:szCs w:val="20"/>
          <w:lang w:eastAsia="en-US"/>
        </w:rPr>
        <w:t>действие.</w:t>
      </w:r>
    </w:p>
    <w:p w:rsidR="00E82CE8"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05"/>
          <w:szCs w:val="20"/>
          <w:lang w:eastAsia="en-US"/>
        </w:rPr>
        <w:t>Мир</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религий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истории.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Религии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народов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России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сегодня.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Государствообразующие и традиционные религии как источник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духовно-нравственных</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ценностей.</w:t>
      </w:r>
    </w:p>
    <w:p w:rsidR="00E82CE8"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10"/>
          <w:szCs w:val="20"/>
          <w:lang w:eastAsia="en-US"/>
        </w:rPr>
        <w:t xml:space="preserve">Тема 8. Современный мир: самое важное </w:t>
      </w:r>
      <w:r w:rsidR="0036768F" w:rsidRPr="0047157D">
        <w:rPr>
          <w:rFonts w:eastAsia="Cambria" w:cs="Times New Roman"/>
          <w:i/>
          <w:w w:val="110"/>
          <w:szCs w:val="20"/>
          <w:lang w:eastAsia="en-US"/>
        </w:rPr>
        <w:t>(практическое за</w:t>
      </w:r>
      <w:r w:rsidRPr="0047157D">
        <w:rPr>
          <w:rFonts w:eastAsia="Cambria" w:cs="Times New Roman"/>
          <w:i/>
          <w:w w:val="110"/>
          <w:szCs w:val="20"/>
          <w:lang w:eastAsia="en-US"/>
        </w:rPr>
        <w:t>нятие)</w:t>
      </w:r>
      <w:r w:rsidRPr="0047157D">
        <w:rPr>
          <w:rFonts w:eastAsia="Cambria" w:cs="Times New Roman"/>
          <w:w w:val="110"/>
          <w:szCs w:val="20"/>
          <w:lang w:eastAsia="en-US"/>
        </w:rPr>
        <w:t>.</w:t>
      </w:r>
    </w:p>
    <w:p w:rsidR="00E82CE8"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05"/>
          <w:szCs w:val="20"/>
          <w:lang w:eastAsia="en-US"/>
        </w:rPr>
        <w:t>Современное общество: его портрет. Проект: описание самых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важных черт современного об</w:t>
      </w:r>
      <w:r w:rsidR="0036768F" w:rsidRPr="0047157D">
        <w:rPr>
          <w:rFonts w:eastAsia="Cambria" w:cs="Times New Roman"/>
          <w:w w:val="105"/>
          <w:szCs w:val="20"/>
          <w:lang w:eastAsia="en-US"/>
        </w:rPr>
        <w:t>щества с точки зрения материаль</w:t>
      </w:r>
      <w:r w:rsidRPr="0047157D">
        <w:rPr>
          <w:rFonts w:eastAsia="Cambria" w:cs="Times New Roman"/>
          <w:w w:val="105"/>
          <w:szCs w:val="20"/>
          <w:lang w:eastAsia="en-US"/>
        </w:rPr>
        <w:t>ной</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духовной</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культуры</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народов</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России.</w:t>
      </w:r>
    </w:p>
    <w:p w:rsidR="00E82CE8" w:rsidRPr="0047157D" w:rsidRDefault="00E82CE8" w:rsidP="0047157D">
      <w:pPr>
        <w:widowControl w:val="0"/>
        <w:autoSpaceDE w:val="0"/>
        <w:autoSpaceDN w:val="0"/>
        <w:spacing w:after="0" w:line="240" w:lineRule="auto"/>
        <w:ind w:left="137" w:firstLine="0"/>
        <w:outlineLvl w:val="1"/>
        <w:rPr>
          <w:rFonts w:eastAsia="Century Gothic" w:cs="Times New Roman"/>
          <w:b/>
          <w:bCs/>
          <w:szCs w:val="20"/>
          <w:lang w:eastAsia="en-US"/>
        </w:rPr>
      </w:pPr>
      <w:r w:rsidRPr="0047157D">
        <w:rPr>
          <w:rFonts w:eastAsia="Century Gothic" w:cs="Times New Roman"/>
          <w:b/>
          <w:bCs/>
          <w:w w:val="85"/>
          <w:szCs w:val="20"/>
          <w:lang w:eastAsia="en-US"/>
        </w:rPr>
        <w:t>Тематический</w:t>
      </w:r>
      <w:r w:rsidRPr="0047157D">
        <w:rPr>
          <w:rFonts w:eastAsia="Century Gothic" w:cs="Times New Roman"/>
          <w:b/>
          <w:bCs/>
          <w:spacing w:val="24"/>
          <w:w w:val="85"/>
          <w:szCs w:val="20"/>
          <w:lang w:eastAsia="en-US"/>
        </w:rPr>
        <w:t xml:space="preserve"> </w:t>
      </w:r>
      <w:r w:rsidRPr="0047157D">
        <w:rPr>
          <w:rFonts w:eastAsia="Century Gothic" w:cs="Times New Roman"/>
          <w:b/>
          <w:bCs/>
          <w:w w:val="85"/>
          <w:szCs w:val="20"/>
          <w:lang w:eastAsia="en-US"/>
        </w:rPr>
        <w:t>блок</w:t>
      </w:r>
      <w:r w:rsidRPr="0047157D">
        <w:rPr>
          <w:rFonts w:eastAsia="Century Gothic" w:cs="Times New Roman"/>
          <w:b/>
          <w:bCs/>
          <w:spacing w:val="24"/>
          <w:w w:val="85"/>
          <w:szCs w:val="20"/>
          <w:lang w:eastAsia="en-US"/>
        </w:rPr>
        <w:t xml:space="preserve"> </w:t>
      </w:r>
      <w:r w:rsidRPr="0047157D">
        <w:rPr>
          <w:rFonts w:eastAsia="Century Gothic" w:cs="Times New Roman"/>
          <w:b/>
          <w:bCs/>
          <w:w w:val="85"/>
          <w:szCs w:val="20"/>
          <w:lang w:eastAsia="en-US"/>
        </w:rPr>
        <w:t>2.</w:t>
      </w:r>
    </w:p>
    <w:p w:rsidR="00E82CE8" w:rsidRPr="0047157D" w:rsidRDefault="00E82CE8" w:rsidP="0047157D">
      <w:pPr>
        <w:widowControl w:val="0"/>
        <w:autoSpaceDE w:val="0"/>
        <w:autoSpaceDN w:val="0"/>
        <w:spacing w:after="0" w:line="240" w:lineRule="auto"/>
        <w:ind w:left="137" w:firstLine="0"/>
        <w:rPr>
          <w:rFonts w:eastAsia="Cambria" w:cs="Times New Roman"/>
          <w:b/>
          <w:szCs w:val="20"/>
          <w:lang w:eastAsia="en-US"/>
        </w:rPr>
      </w:pPr>
      <w:r w:rsidRPr="0047157D">
        <w:rPr>
          <w:rFonts w:eastAsia="Cambria" w:cs="Times New Roman"/>
          <w:b/>
          <w:w w:val="90"/>
          <w:szCs w:val="20"/>
          <w:lang w:eastAsia="en-US"/>
        </w:rPr>
        <w:t>«Человек</w:t>
      </w:r>
      <w:r w:rsidRPr="0047157D">
        <w:rPr>
          <w:rFonts w:eastAsia="Cambria" w:cs="Times New Roman"/>
          <w:b/>
          <w:spacing w:val="10"/>
          <w:w w:val="90"/>
          <w:szCs w:val="20"/>
          <w:lang w:eastAsia="en-US"/>
        </w:rPr>
        <w:t xml:space="preserve"> </w:t>
      </w:r>
      <w:r w:rsidRPr="0047157D">
        <w:rPr>
          <w:rFonts w:eastAsia="Cambria" w:cs="Times New Roman"/>
          <w:b/>
          <w:w w:val="90"/>
          <w:szCs w:val="20"/>
          <w:lang w:eastAsia="en-US"/>
        </w:rPr>
        <w:t>и</w:t>
      </w:r>
      <w:r w:rsidRPr="0047157D">
        <w:rPr>
          <w:rFonts w:eastAsia="Cambria" w:cs="Times New Roman"/>
          <w:b/>
          <w:spacing w:val="10"/>
          <w:w w:val="90"/>
          <w:szCs w:val="20"/>
          <w:lang w:eastAsia="en-US"/>
        </w:rPr>
        <w:t xml:space="preserve"> </w:t>
      </w:r>
      <w:r w:rsidRPr="0047157D">
        <w:rPr>
          <w:rFonts w:eastAsia="Cambria" w:cs="Times New Roman"/>
          <w:b/>
          <w:w w:val="90"/>
          <w:szCs w:val="20"/>
          <w:lang w:eastAsia="en-US"/>
        </w:rPr>
        <w:t>его</w:t>
      </w:r>
      <w:r w:rsidRPr="0047157D">
        <w:rPr>
          <w:rFonts w:eastAsia="Cambria" w:cs="Times New Roman"/>
          <w:b/>
          <w:spacing w:val="10"/>
          <w:w w:val="90"/>
          <w:szCs w:val="20"/>
          <w:lang w:eastAsia="en-US"/>
        </w:rPr>
        <w:t xml:space="preserve"> </w:t>
      </w:r>
      <w:r w:rsidRPr="0047157D">
        <w:rPr>
          <w:rFonts w:eastAsia="Cambria" w:cs="Times New Roman"/>
          <w:b/>
          <w:w w:val="90"/>
          <w:szCs w:val="20"/>
          <w:lang w:eastAsia="en-US"/>
        </w:rPr>
        <w:t>отражение</w:t>
      </w:r>
      <w:r w:rsidRPr="0047157D">
        <w:rPr>
          <w:rFonts w:eastAsia="Cambria" w:cs="Times New Roman"/>
          <w:b/>
          <w:spacing w:val="10"/>
          <w:w w:val="90"/>
          <w:szCs w:val="20"/>
          <w:lang w:eastAsia="en-US"/>
        </w:rPr>
        <w:t xml:space="preserve"> </w:t>
      </w:r>
      <w:r w:rsidRPr="0047157D">
        <w:rPr>
          <w:rFonts w:eastAsia="Cambria" w:cs="Times New Roman"/>
          <w:b/>
          <w:w w:val="90"/>
          <w:szCs w:val="20"/>
          <w:lang w:eastAsia="en-US"/>
        </w:rPr>
        <w:t>в</w:t>
      </w:r>
      <w:r w:rsidRPr="0047157D">
        <w:rPr>
          <w:rFonts w:eastAsia="Cambria" w:cs="Times New Roman"/>
          <w:b/>
          <w:spacing w:val="10"/>
          <w:w w:val="90"/>
          <w:szCs w:val="20"/>
          <w:lang w:eastAsia="en-US"/>
        </w:rPr>
        <w:t xml:space="preserve"> </w:t>
      </w:r>
      <w:r w:rsidRPr="0047157D">
        <w:rPr>
          <w:rFonts w:eastAsia="Cambria" w:cs="Times New Roman"/>
          <w:b/>
          <w:w w:val="90"/>
          <w:szCs w:val="20"/>
          <w:lang w:eastAsia="en-US"/>
        </w:rPr>
        <w:t>культуре»</w:t>
      </w:r>
    </w:p>
    <w:p w:rsidR="00E82CE8" w:rsidRPr="0047157D" w:rsidRDefault="00E82CE8" w:rsidP="0047157D">
      <w:pPr>
        <w:widowControl w:val="0"/>
        <w:autoSpaceDE w:val="0"/>
        <w:autoSpaceDN w:val="0"/>
        <w:spacing w:after="0" w:line="240" w:lineRule="auto"/>
        <w:ind w:left="136" w:right="115" w:firstLine="226"/>
        <w:rPr>
          <w:rFonts w:eastAsia="Cambria" w:cs="Times New Roman"/>
          <w:szCs w:val="20"/>
          <w:lang w:eastAsia="en-US"/>
        </w:rPr>
      </w:pPr>
      <w:r w:rsidRPr="0047157D">
        <w:rPr>
          <w:rFonts w:eastAsia="Cambria" w:cs="Times New Roman"/>
          <w:w w:val="105"/>
          <w:szCs w:val="20"/>
          <w:lang w:eastAsia="en-US"/>
        </w:rPr>
        <w:t>Тема 9. Каким должен быть человек? Духовно-нравственный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облик</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идеал</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человека.</w:t>
      </w:r>
    </w:p>
    <w:p w:rsidR="00E82CE8" w:rsidRPr="0047157D" w:rsidRDefault="00E82CE8" w:rsidP="0047157D">
      <w:pPr>
        <w:widowControl w:val="0"/>
        <w:autoSpaceDE w:val="0"/>
        <w:autoSpaceDN w:val="0"/>
        <w:spacing w:after="0" w:line="240" w:lineRule="auto"/>
        <w:ind w:left="136" w:right="115" w:firstLine="226"/>
        <w:rPr>
          <w:rFonts w:eastAsia="Cambria" w:cs="Times New Roman"/>
          <w:szCs w:val="20"/>
          <w:lang w:eastAsia="en-US"/>
        </w:rPr>
      </w:pPr>
      <w:r w:rsidRPr="0047157D">
        <w:rPr>
          <w:rFonts w:eastAsia="Cambria" w:cs="Times New Roman"/>
          <w:w w:val="105"/>
          <w:szCs w:val="20"/>
          <w:lang w:eastAsia="en-US"/>
        </w:rPr>
        <w:t>Мораль,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нравственность,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этика,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этикет</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культурах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народов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России.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Право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равенство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 правах. Свобода как ценность.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Долг</w:t>
      </w:r>
      <w:r w:rsidRPr="0047157D">
        <w:rPr>
          <w:rFonts w:eastAsia="Cambria" w:cs="Times New Roman"/>
          <w:spacing w:val="33"/>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32"/>
          <w:w w:val="105"/>
          <w:szCs w:val="20"/>
          <w:lang w:eastAsia="en-US"/>
        </w:rPr>
        <w:t xml:space="preserve"> </w:t>
      </w:r>
      <w:r w:rsidRPr="0047157D">
        <w:rPr>
          <w:rFonts w:eastAsia="Cambria" w:cs="Times New Roman"/>
          <w:w w:val="105"/>
          <w:szCs w:val="20"/>
          <w:lang w:eastAsia="en-US"/>
        </w:rPr>
        <w:t>её</w:t>
      </w:r>
      <w:r w:rsidRPr="0047157D">
        <w:rPr>
          <w:rFonts w:eastAsia="Cambria" w:cs="Times New Roman"/>
          <w:spacing w:val="32"/>
          <w:w w:val="105"/>
          <w:szCs w:val="20"/>
          <w:lang w:eastAsia="en-US"/>
        </w:rPr>
        <w:t xml:space="preserve"> </w:t>
      </w:r>
      <w:r w:rsidRPr="0047157D">
        <w:rPr>
          <w:rFonts w:eastAsia="Cambria" w:cs="Times New Roman"/>
          <w:w w:val="105"/>
          <w:szCs w:val="20"/>
          <w:lang w:eastAsia="en-US"/>
        </w:rPr>
        <w:t>ограничение.</w:t>
      </w:r>
      <w:r w:rsidRPr="0047157D">
        <w:rPr>
          <w:rFonts w:eastAsia="Cambria" w:cs="Times New Roman"/>
          <w:spacing w:val="32"/>
          <w:w w:val="105"/>
          <w:szCs w:val="20"/>
          <w:lang w:eastAsia="en-US"/>
        </w:rPr>
        <w:t xml:space="preserve"> </w:t>
      </w:r>
      <w:r w:rsidRPr="0047157D">
        <w:rPr>
          <w:rFonts w:eastAsia="Cambria" w:cs="Times New Roman"/>
          <w:w w:val="105"/>
          <w:szCs w:val="20"/>
          <w:lang w:eastAsia="en-US"/>
        </w:rPr>
        <w:t>Общество</w:t>
      </w:r>
      <w:r w:rsidRPr="0047157D">
        <w:rPr>
          <w:rFonts w:eastAsia="Cambria" w:cs="Times New Roman"/>
          <w:spacing w:val="32"/>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32"/>
          <w:w w:val="105"/>
          <w:szCs w:val="20"/>
          <w:lang w:eastAsia="en-US"/>
        </w:rPr>
        <w:t xml:space="preserve"> </w:t>
      </w:r>
      <w:r w:rsidRPr="0047157D">
        <w:rPr>
          <w:rFonts w:eastAsia="Cambria" w:cs="Times New Roman"/>
          <w:w w:val="105"/>
          <w:szCs w:val="20"/>
          <w:lang w:eastAsia="en-US"/>
        </w:rPr>
        <w:t>регулятор</w:t>
      </w:r>
      <w:r w:rsidRPr="0047157D">
        <w:rPr>
          <w:rFonts w:eastAsia="Cambria" w:cs="Times New Roman"/>
          <w:spacing w:val="32"/>
          <w:w w:val="105"/>
          <w:szCs w:val="20"/>
          <w:lang w:eastAsia="en-US"/>
        </w:rPr>
        <w:t xml:space="preserve"> </w:t>
      </w:r>
      <w:r w:rsidRPr="0047157D">
        <w:rPr>
          <w:rFonts w:eastAsia="Cambria" w:cs="Times New Roman"/>
          <w:w w:val="105"/>
          <w:szCs w:val="20"/>
          <w:lang w:eastAsia="en-US"/>
        </w:rPr>
        <w:t>свободы.</w:t>
      </w:r>
      <w:r w:rsidR="0036768F" w:rsidRPr="0047157D">
        <w:rPr>
          <w:rFonts w:eastAsia="Cambria" w:cs="Times New Roman"/>
          <w:w w:val="105"/>
          <w:szCs w:val="20"/>
          <w:lang w:eastAsia="en-US"/>
        </w:rPr>
        <w:t xml:space="preserve"> </w:t>
      </w:r>
      <w:r w:rsidRPr="0047157D">
        <w:rPr>
          <w:rFonts w:eastAsia="Cambria" w:cs="Times New Roman"/>
          <w:w w:val="105"/>
          <w:szCs w:val="20"/>
          <w:lang w:eastAsia="en-US"/>
        </w:rPr>
        <w:t>Свойства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качества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человека,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его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образ</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культуре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народов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России,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единство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человеческих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качеств.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Единство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духовной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жизни.</w:t>
      </w:r>
    </w:p>
    <w:p w:rsidR="0036768F" w:rsidRPr="0047157D" w:rsidRDefault="00E82CE8" w:rsidP="0047157D">
      <w:pPr>
        <w:widowControl w:val="0"/>
        <w:autoSpaceDE w:val="0"/>
        <w:autoSpaceDN w:val="0"/>
        <w:spacing w:after="0" w:line="240" w:lineRule="auto"/>
        <w:ind w:left="363" w:right="115" w:firstLine="0"/>
        <w:rPr>
          <w:rFonts w:eastAsia="Cambria" w:cs="Times New Roman"/>
          <w:spacing w:val="1"/>
          <w:w w:val="105"/>
          <w:szCs w:val="20"/>
          <w:lang w:eastAsia="en-US"/>
        </w:rPr>
      </w:pPr>
      <w:r w:rsidRPr="0047157D">
        <w:rPr>
          <w:rFonts w:eastAsia="Cambria" w:cs="Times New Roman"/>
          <w:w w:val="105"/>
          <w:szCs w:val="20"/>
          <w:lang w:eastAsia="en-US"/>
        </w:rPr>
        <w:t>Тема 10. Взросление человека в культуре народов России.</w:t>
      </w:r>
      <w:r w:rsidRPr="0047157D">
        <w:rPr>
          <w:rFonts w:eastAsia="Cambria" w:cs="Times New Roman"/>
          <w:spacing w:val="1"/>
          <w:w w:val="105"/>
          <w:szCs w:val="20"/>
          <w:lang w:eastAsia="en-US"/>
        </w:rPr>
        <w:t xml:space="preserve"> </w:t>
      </w:r>
    </w:p>
    <w:p w:rsidR="00E82CE8" w:rsidRPr="0047157D" w:rsidRDefault="00E82CE8" w:rsidP="0047157D">
      <w:pPr>
        <w:widowControl w:val="0"/>
        <w:autoSpaceDE w:val="0"/>
        <w:autoSpaceDN w:val="0"/>
        <w:spacing w:after="0" w:line="240" w:lineRule="auto"/>
        <w:ind w:left="136" w:right="115" w:firstLine="226"/>
        <w:rPr>
          <w:rFonts w:eastAsia="Cambria" w:cs="Times New Roman"/>
          <w:w w:val="105"/>
          <w:szCs w:val="20"/>
          <w:lang w:eastAsia="en-US"/>
        </w:rPr>
      </w:pPr>
      <w:r w:rsidRPr="0047157D">
        <w:rPr>
          <w:rFonts w:eastAsia="Cambria" w:cs="Times New Roman"/>
          <w:w w:val="105"/>
          <w:szCs w:val="20"/>
          <w:lang w:eastAsia="en-US"/>
        </w:rPr>
        <w:t>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36768F"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11.</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Религия</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источник</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нравственности</w:t>
      </w:r>
      <w:r w:rsidRPr="0047157D">
        <w:rPr>
          <w:rFonts w:eastAsia="Cambria" w:cs="Times New Roman"/>
          <w:spacing w:val="-2"/>
          <w:w w:val="105"/>
          <w:szCs w:val="20"/>
          <w:lang w:eastAsia="en-US"/>
        </w:rPr>
        <w:t>.</w:t>
      </w:r>
    </w:p>
    <w:p w:rsidR="0036768F" w:rsidRPr="0047157D" w:rsidRDefault="00E82CE8" w:rsidP="0047157D">
      <w:pPr>
        <w:widowControl w:val="0"/>
        <w:autoSpaceDE w:val="0"/>
        <w:autoSpaceDN w:val="0"/>
        <w:spacing w:after="0" w:line="240" w:lineRule="auto"/>
        <w:ind w:left="363" w:firstLine="0"/>
        <w:rPr>
          <w:rFonts w:eastAsia="Cambria" w:cs="Times New Roman"/>
          <w:spacing w:val="-43"/>
          <w:w w:val="105"/>
          <w:szCs w:val="20"/>
          <w:lang w:eastAsia="en-US"/>
        </w:rPr>
      </w:pPr>
      <w:r w:rsidRPr="0047157D">
        <w:rPr>
          <w:rFonts w:eastAsia="Cambria" w:cs="Times New Roman"/>
          <w:w w:val="105"/>
          <w:szCs w:val="20"/>
          <w:lang w:eastAsia="en-US"/>
        </w:rPr>
        <w:t>Религия как источник нравственности и гуманистического мышления. Нравственный идеал человека в традиц</w:t>
      </w:r>
      <w:r w:rsidRPr="0047157D">
        <w:rPr>
          <w:rFonts w:eastAsia="Cambria" w:cs="Times New Roman"/>
          <w:w w:val="105"/>
          <w:szCs w:val="20"/>
          <w:lang w:eastAsia="en-US"/>
        </w:rPr>
        <w:t>и</w:t>
      </w:r>
      <w:r w:rsidRPr="0047157D">
        <w:rPr>
          <w:rFonts w:eastAsia="Cambria" w:cs="Times New Roman"/>
          <w:w w:val="105"/>
          <w:szCs w:val="20"/>
          <w:lang w:eastAsia="en-US"/>
        </w:rPr>
        <w:t xml:space="preserve">онных </w:t>
      </w:r>
      <w:r w:rsidR="0036768F" w:rsidRPr="0047157D">
        <w:rPr>
          <w:rFonts w:eastAsia="Cambria" w:cs="Times New Roman"/>
          <w:w w:val="105"/>
          <w:szCs w:val="20"/>
          <w:lang w:eastAsia="en-US"/>
        </w:rPr>
        <w:t>ре</w:t>
      </w:r>
      <w:r w:rsidRPr="0047157D">
        <w:rPr>
          <w:rFonts w:eastAsia="Cambria" w:cs="Times New Roman"/>
          <w:w w:val="105"/>
          <w:szCs w:val="20"/>
          <w:lang w:eastAsia="en-US"/>
        </w:rPr>
        <w:t>лигиях. Современное общество и религиозный идеал человека.</w:t>
      </w:r>
      <w:r w:rsidRPr="0047157D">
        <w:rPr>
          <w:rFonts w:eastAsia="Cambria" w:cs="Times New Roman"/>
          <w:spacing w:val="-43"/>
          <w:w w:val="105"/>
          <w:szCs w:val="20"/>
          <w:lang w:eastAsia="en-US"/>
        </w:rPr>
        <w:t xml:space="preserve"> </w:t>
      </w:r>
    </w:p>
    <w:p w:rsidR="00E82CE8"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12.</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Наука</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источник</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знания</w:t>
      </w:r>
      <w:r w:rsidRPr="0047157D">
        <w:rPr>
          <w:rFonts w:eastAsia="Cambria" w:cs="Times New Roman"/>
          <w:spacing w:val="40"/>
          <w:w w:val="105"/>
          <w:szCs w:val="20"/>
          <w:lang w:eastAsia="en-US"/>
        </w:rPr>
        <w:t xml:space="preserve"> </w:t>
      </w:r>
      <w:r w:rsidRPr="0047157D">
        <w:rPr>
          <w:rFonts w:eastAsia="Cambria" w:cs="Times New Roman"/>
          <w:w w:val="105"/>
          <w:szCs w:val="20"/>
          <w:lang w:eastAsia="en-US"/>
        </w:rPr>
        <w:t>о</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человеке</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человече-</w:t>
      </w:r>
    </w:p>
    <w:p w:rsidR="00E82CE8" w:rsidRPr="0047157D" w:rsidRDefault="00E82CE8" w:rsidP="0047157D">
      <w:pPr>
        <w:widowControl w:val="0"/>
        <w:autoSpaceDE w:val="0"/>
        <w:autoSpaceDN w:val="0"/>
        <w:spacing w:after="0" w:line="240" w:lineRule="auto"/>
        <w:ind w:left="137" w:firstLine="0"/>
        <w:jc w:val="left"/>
        <w:rPr>
          <w:rFonts w:eastAsia="Cambria" w:cs="Times New Roman"/>
          <w:szCs w:val="20"/>
          <w:lang w:eastAsia="en-US"/>
        </w:rPr>
      </w:pPr>
      <w:r w:rsidRPr="0047157D">
        <w:rPr>
          <w:rFonts w:eastAsia="Cambria" w:cs="Times New Roman"/>
          <w:szCs w:val="20"/>
          <w:lang w:eastAsia="en-US"/>
        </w:rPr>
        <w:t>ском.</w:t>
      </w:r>
    </w:p>
    <w:p w:rsidR="00E82CE8" w:rsidRPr="0047157D" w:rsidRDefault="00E82CE8" w:rsidP="0047157D">
      <w:pPr>
        <w:widowControl w:val="0"/>
        <w:autoSpaceDE w:val="0"/>
        <w:autoSpaceDN w:val="0"/>
        <w:spacing w:after="0" w:line="240" w:lineRule="auto"/>
        <w:ind w:left="137" w:right="114" w:firstLine="226"/>
        <w:rPr>
          <w:rFonts w:eastAsia="Cambria" w:cs="Times New Roman"/>
          <w:szCs w:val="20"/>
          <w:lang w:eastAsia="en-US"/>
        </w:rPr>
      </w:pPr>
      <w:r w:rsidRPr="0047157D">
        <w:rPr>
          <w:rFonts w:eastAsia="Cambria" w:cs="Times New Roman"/>
          <w:w w:val="105"/>
          <w:szCs w:val="20"/>
          <w:lang w:eastAsia="en-US"/>
        </w:rPr>
        <w:t>Гуманитарное знание и его особенности. Культура как са</w:t>
      </w:r>
      <w:r w:rsidR="0036768F" w:rsidRPr="0047157D">
        <w:rPr>
          <w:rFonts w:eastAsia="Cambria" w:cs="Times New Roman"/>
          <w:w w:val="105"/>
          <w:szCs w:val="20"/>
          <w:lang w:eastAsia="en-US"/>
        </w:rPr>
        <w:t>мо</w:t>
      </w:r>
      <w:r w:rsidRPr="0047157D">
        <w:rPr>
          <w:rFonts w:eastAsia="Cambria" w:cs="Times New Roman"/>
          <w:w w:val="105"/>
          <w:szCs w:val="20"/>
          <w:lang w:eastAsia="en-US"/>
        </w:rPr>
        <w:t>познание.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Этика.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Эстетика.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Право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контексте</w:t>
      </w:r>
      <w:r w:rsidRPr="0047157D">
        <w:rPr>
          <w:rFonts w:eastAsia="Cambria" w:cs="Times New Roman"/>
          <w:spacing w:val="1"/>
          <w:w w:val="105"/>
          <w:szCs w:val="20"/>
          <w:lang w:eastAsia="en-US"/>
        </w:rPr>
        <w:t xml:space="preserve"> </w:t>
      </w:r>
      <w:r w:rsidR="0036768F" w:rsidRPr="0047157D">
        <w:rPr>
          <w:rFonts w:eastAsia="Cambria" w:cs="Times New Roman"/>
          <w:w w:val="105"/>
          <w:szCs w:val="20"/>
          <w:lang w:eastAsia="en-US"/>
        </w:rPr>
        <w:t>д</w:t>
      </w:r>
      <w:r w:rsidR="0036768F" w:rsidRPr="0047157D">
        <w:rPr>
          <w:rFonts w:eastAsia="Cambria" w:cs="Times New Roman"/>
          <w:w w:val="105"/>
          <w:szCs w:val="20"/>
          <w:lang w:eastAsia="en-US"/>
        </w:rPr>
        <w:t>у</w:t>
      </w:r>
      <w:r w:rsidR="0036768F" w:rsidRPr="0047157D">
        <w:rPr>
          <w:rFonts w:eastAsia="Cambria" w:cs="Times New Roman"/>
          <w:w w:val="105"/>
          <w:szCs w:val="20"/>
          <w:lang w:eastAsia="en-US"/>
        </w:rPr>
        <w:t>ховно-нрав</w:t>
      </w:r>
      <w:r w:rsidRPr="0047157D">
        <w:rPr>
          <w:rFonts w:eastAsia="Cambria" w:cs="Times New Roman"/>
          <w:w w:val="105"/>
          <w:szCs w:val="20"/>
          <w:lang w:eastAsia="en-US"/>
        </w:rPr>
        <w:t>ственных</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ценностей.</w:t>
      </w:r>
    </w:p>
    <w:p w:rsidR="00E82CE8" w:rsidRPr="0047157D" w:rsidRDefault="00E82CE8" w:rsidP="0047157D">
      <w:pPr>
        <w:widowControl w:val="0"/>
        <w:autoSpaceDE w:val="0"/>
        <w:autoSpaceDN w:val="0"/>
        <w:spacing w:after="0" w:line="240" w:lineRule="auto"/>
        <w:ind w:left="137" w:right="114" w:firstLine="226"/>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13.</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Этика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нравственность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категории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духовной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культуры.</w:t>
      </w:r>
    </w:p>
    <w:p w:rsidR="00E82CE8" w:rsidRPr="0047157D" w:rsidRDefault="00E82CE8" w:rsidP="0047157D">
      <w:pPr>
        <w:widowControl w:val="0"/>
        <w:autoSpaceDE w:val="0"/>
        <w:autoSpaceDN w:val="0"/>
        <w:spacing w:after="0" w:line="240" w:lineRule="auto"/>
        <w:ind w:left="137" w:right="114" w:firstLine="226"/>
        <w:rPr>
          <w:rFonts w:eastAsia="Cambria" w:cs="Times New Roman"/>
          <w:szCs w:val="20"/>
          <w:lang w:eastAsia="en-US"/>
        </w:rPr>
      </w:pPr>
      <w:r w:rsidRPr="0047157D">
        <w:rPr>
          <w:rFonts w:eastAsia="Cambria" w:cs="Times New Roman"/>
          <w:w w:val="105"/>
          <w:szCs w:val="20"/>
          <w:lang w:eastAsia="en-US"/>
        </w:rPr>
        <w:t>Что такое этика. Добро и его проявления в реальной жизни.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Что</w:t>
      </w:r>
      <w:r w:rsidRPr="0047157D">
        <w:rPr>
          <w:rFonts w:eastAsia="Cambria" w:cs="Times New Roman"/>
          <w:spacing w:val="20"/>
          <w:w w:val="105"/>
          <w:szCs w:val="20"/>
          <w:lang w:eastAsia="en-US"/>
        </w:rPr>
        <w:t xml:space="preserve"> </w:t>
      </w:r>
      <w:r w:rsidRPr="0047157D">
        <w:rPr>
          <w:rFonts w:eastAsia="Cambria" w:cs="Times New Roman"/>
          <w:w w:val="105"/>
          <w:szCs w:val="20"/>
          <w:lang w:eastAsia="en-US"/>
        </w:rPr>
        <w:t>значит</w:t>
      </w:r>
      <w:r w:rsidRPr="0047157D">
        <w:rPr>
          <w:rFonts w:eastAsia="Cambria" w:cs="Times New Roman"/>
          <w:spacing w:val="20"/>
          <w:w w:val="105"/>
          <w:szCs w:val="20"/>
          <w:lang w:eastAsia="en-US"/>
        </w:rPr>
        <w:t xml:space="preserve"> </w:t>
      </w:r>
      <w:r w:rsidRPr="0047157D">
        <w:rPr>
          <w:rFonts w:eastAsia="Cambria" w:cs="Times New Roman"/>
          <w:w w:val="105"/>
          <w:szCs w:val="20"/>
          <w:lang w:eastAsia="en-US"/>
        </w:rPr>
        <w:t>быть</w:t>
      </w:r>
      <w:r w:rsidRPr="0047157D">
        <w:rPr>
          <w:rFonts w:eastAsia="Cambria" w:cs="Times New Roman"/>
          <w:spacing w:val="21"/>
          <w:w w:val="105"/>
          <w:szCs w:val="20"/>
          <w:lang w:eastAsia="en-US"/>
        </w:rPr>
        <w:t xml:space="preserve"> </w:t>
      </w:r>
      <w:r w:rsidRPr="0047157D">
        <w:rPr>
          <w:rFonts w:eastAsia="Cambria" w:cs="Times New Roman"/>
          <w:w w:val="105"/>
          <w:szCs w:val="20"/>
          <w:lang w:eastAsia="en-US"/>
        </w:rPr>
        <w:t>нравственным.</w:t>
      </w:r>
      <w:r w:rsidRPr="0047157D">
        <w:rPr>
          <w:rFonts w:eastAsia="Cambria" w:cs="Times New Roman"/>
          <w:spacing w:val="20"/>
          <w:w w:val="105"/>
          <w:szCs w:val="20"/>
          <w:lang w:eastAsia="en-US"/>
        </w:rPr>
        <w:t xml:space="preserve"> </w:t>
      </w:r>
      <w:r w:rsidRPr="0047157D">
        <w:rPr>
          <w:rFonts w:eastAsia="Cambria" w:cs="Times New Roman"/>
          <w:w w:val="105"/>
          <w:szCs w:val="20"/>
          <w:lang w:eastAsia="en-US"/>
        </w:rPr>
        <w:t>Почему</w:t>
      </w:r>
      <w:r w:rsidRPr="0047157D">
        <w:rPr>
          <w:rFonts w:eastAsia="Cambria" w:cs="Times New Roman"/>
          <w:spacing w:val="21"/>
          <w:w w:val="105"/>
          <w:szCs w:val="20"/>
          <w:lang w:eastAsia="en-US"/>
        </w:rPr>
        <w:t xml:space="preserve"> </w:t>
      </w:r>
      <w:r w:rsidRPr="0047157D">
        <w:rPr>
          <w:rFonts w:eastAsia="Cambria" w:cs="Times New Roman"/>
          <w:w w:val="105"/>
          <w:szCs w:val="20"/>
          <w:lang w:eastAsia="en-US"/>
        </w:rPr>
        <w:t>нра</w:t>
      </w:r>
      <w:r w:rsidRPr="0047157D">
        <w:rPr>
          <w:rFonts w:eastAsia="Cambria" w:cs="Times New Roman"/>
          <w:w w:val="105"/>
          <w:szCs w:val="20"/>
          <w:lang w:eastAsia="en-US"/>
        </w:rPr>
        <w:t>в</w:t>
      </w:r>
      <w:r w:rsidRPr="0047157D">
        <w:rPr>
          <w:rFonts w:eastAsia="Cambria" w:cs="Times New Roman"/>
          <w:w w:val="105"/>
          <w:szCs w:val="20"/>
          <w:lang w:eastAsia="en-US"/>
        </w:rPr>
        <w:t>ственность</w:t>
      </w:r>
      <w:r w:rsidRPr="0047157D">
        <w:rPr>
          <w:rFonts w:eastAsia="Cambria" w:cs="Times New Roman"/>
          <w:spacing w:val="20"/>
          <w:w w:val="105"/>
          <w:szCs w:val="20"/>
          <w:lang w:eastAsia="en-US"/>
        </w:rPr>
        <w:t xml:space="preserve"> </w:t>
      </w:r>
      <w:r w:rsidRPr="0047157D">
        <w:rPr>
          <w:rFonts w:eastAsia="Cambria" w:cs="Times New Roman"/>
          <w:w w:val="105"/>
          <w:szCs w:val="20"/>
          <w:lang w:eastAsia="en-US"/>
        </w:rPr>
        <w:t>важна?</w:t>
      </w:r>
    </w:p>
    <w:p w:rsidR="00E82CE8" w:rsidRPr="0047157D" w:rsidRDefault="00E82CE8" w:rsidP="0047157D">
      <w:pPr>
        <w:widowControl w:val="0"/>
        <w:autoSpaceDE w:val="0"/>
        <w:autoSpaceDN w:val="0"/>
        <w:spacing w:after="0" w:line="240" w:lineRule="auto"/>
        <w:ind w:left="363" w:firstLine="0"/>
        <w:rPr>
          <w:rFonts w:eastAsia="Cambria" w:cs="Times New Roman"/>
          <w:i/>
          <w:szCs w:val="20"/>
          <w:lang w:eastAsia="en-US"/>
        </w:rPr>
      </w:pPr>
      <w:r w:rsidRPr="0047157D">
        <w:rPr>
          <w:rFonts w:eastAsia="Cambria" w:cs="Times New Roman"/>
          <w:w w:val="110"/>
          <w:szCs w:val="20"/>
          <w:lang w:eastAsia="en-US"/>
        </w:rPr>
        <w:t xml:space="preserve">Тема 14. Самопознание </w:t>
      </w:r>
      <w:r w:rsidRPr="0047157D">
        <w:rPr>
          <w:rFonts w:eastAsia="Cambria" w:cs="Times New Roman"/>
          <w:i/>
          <w:w w:val="110"/>
          <w:szCs w:val="20"/>
          <w:lang w:eastAsia="en-US"/>
        </w:rPr>
        <w:t>(практическое</w:t>
      </w:r>
      <w:r w:rsidRPr="0047157D">
        <w:rPr>
          <w:rFonts w:eastAsia="Cambria" w:cs="Times New Roman"/>
          <w:i/>
          <w:spacing w:val="1"/>
          <w:w w:val="110"/>
          <w:szCs w:val="20"/>
          <w:lang w:eastAsia="en-US"/>
        </w:rPr>
        <w:t xml:space="preserve"> </w:t>
      </w:r>
      <w:r w:rsidRPr="0047157D">
        <w:rPr>
          <w:rFonts w:eastAsia="Cambria" w:cs="Times New Roman"/>
          <w:i/>
          <w:w w:val="110"/>
          <w:szCs w:val="20"/>
          <w:lang w:eastAsia="en-US"/>
        </w:rPr>
        <w:t>занятие).</w:t>
      </w:r>
    </w:p>
    <w:p w:rsidR="00E82CE8" w:rsidRPr="0047157D" w:rsidRDefault="00E82CE8" w:rsidP="0047157D">
      <w:pPr>
        <w:widowControl w:val="0"/>
        <w:autoSpaceDE w:val="0"/>
        <w:autoSpaceDN w:val="0"/>
        <w:spacing w:after="0" w:line="240" w:lineRule="auto"/>
        <w:ind w:left="137" w:right="115" w:firstLine="226"/>
        <w:rPr>
          <w:rFonts w:eastAsia="Cambria" w:cs="Times New Roman"/>
          <w:szCs w:val="20"/>
          <w:lang w:eastAsia="en-US"/>
        </w:rPr>
      </w:pPr>
      <w:r w:rsidRPr="0047157D">
        <w:rPr>
          <w:rFonts w:eastAsia="Cambria" w:cs="Times New Roman"/>
          <w:w w:val="105"/>
          <w:szCs w:val="20"/>
          <w:lang w:eastAsia="en-US"/>
        </w:rPr>
        <w:t>Автобиография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автопортрет:</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кто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что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люблю.</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устроена</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моя</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жизнь.</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Выполнение</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проекта.</w:t>
      </w:r>
    </w:p>
    <w:p w:rsidR="00E82CE8" w:rsidRPr="0047157D" w:rsidRDefault="00E82CE8" w:rsidP="0047157D">
      <w:pPr>
        <w:widowControl w:val="0"/>
        <w:autoSpaceDE w:val="0"/>
        <w:autoSpaceDN w:val="0"/>
        <w:spacing w:after="0" w:line="240" w:lineRule="auto"/>
        <w:ind w:left="137" w:firstLine="0"/>
        <w:jc w:val="left"/>
        <w:outlineLvl w:val="1"/>
        <w:rPr>
          <w:rFonts w:eastAsia="Century Gothic" w:cs="Times New Roman"/>
          <w:b/>
          <w:bCs/>
          <w:szCs w:val="20"/>
          <w:lang w:eastAsia="en-US"/>
        </w:rPr>
      </w:pPr>
      <w:r w:rsidRPr="0047157D">
        <w:rPr>
          <w:rFonts w:eastAsia="Century Gothic" w:cs="Times New Roman"/>
          <w:b/>
          <w:bCs/>
          <w:w w:val="85"/>
          <w:szCs w:val="20"/>
          <w:lang w:eastAsia="en-US"/>
        </w:rPr>
        <w:t>Тематический</w:t>
      </w:r>
      <w:r w:rsidRPr="0047157D">
        <w:rPr>
          <w:rFonts w:eastAsia="Century Gothic" w:cs="Times New Roman"/>
          <w:b/>
          <w:bCs/>
          <w:spacing w:val="24"/>
          <w:w w:val="85"/>
          <w:szCs w:val="20"/>
          <w:lang w:eastAsia="en-US"/>
        </w:rPr>
        <w:t xml:space="preserve"> </w:t>
      </w:r>
      <w:r w:rsidRPr="0047157D">
        <w:rPr>
          <w:rFonts w:eastAsia="Century Gothic" w:cs="Times New Roman"/>
          <w:b/>
          <w:bCs/>
          <w:w w:val="85"/>
          <w:szCs w:val="20"/>
          <w:lang w:eastAsia="en-US"/>
        </w:rPr>
        <w:t>блок</w:t>
      </w:r>
      <w:r w:rsidRPr="0047157D">
        <w:rPr>
          <w:rFonts w:eastAsia="Century Gothic" w:cs="Times New Roman"/>
          <w:b/>
          <w:bCs/>
          <w:spacing w:val="24"/>
          <w:w w:val="85"/>
          <w:szCs w:val="20"/>
          <w:lang w:eastAsia="en-US"/>
        </w:rPr>
        <w:t xml:space="preserve"> </w:t>
      </w:r>
      <w:r w:rsidRPr="0047157D">
        <w:rPr>
          <w:rFonts w:eastAsia="Century Gothic" w:cs="Times New Roman"/>
          <w:b/>
          <w:bCs/>
          <w:w w:val="85"/>
          <w:szCs w:val="20"/>
          <w:lang w:eastAsia="en-US"/>
        </w:rPr>
        <w:t>3.</w:t>
      </w:r>
    </w:p>
    <w:p w:rsidR="00E82CE8" w:rsidRPr="0047157D" w:rsidRDefault="00E82CE8" w:rsidP="0047157D">
      <w:pPr>
        <w:widowControl w:val="0"/>
        <w:autoSpaceDE w:val="0"/>
        <w:autoSpaceDN w:val="0"/>
        <w:spacing w:after="0" w:line="240" w:lineRule="auto"/>
        <w:ind w:left="137" w:firstLine="0"/>
        <w:jc w:val="left"/>
        <w:rPr>
          <w:rFonts w:eastAsia="Cambria" w:cs="Times New Roman"/>
          <w:b/>
          <w:szCs w:val="20"/>
          <w:lang w:eastAsia="en-US"/>
        </w:rPr>
      </w:pPr>
      <w:r w:rsidRPr="0047157D">
        <w:rPr>
          <w:rFonts w:eastAsia="Cambria" w:cs="Times New Roman"/>
          <w:b/>
          <w:w w:val="90"/>
          <w:szCs w:val="20"/>
          <w:lang w:eastAsia="en-US"/>
        </w:rPr>
        <w:t>«Человек</w:t>
      </w:r>
      <w:r w:rsidRPr="0047157D">
        <w:rPr>
          <w:rFonts w:eastAsia="Cambria" w:cs="Times New Roman"/>
          <w:b/>
          <w:spacing w:val="2"/>
          <w:w w:val="90"/>
          <w:szCs w:val="20"/>
          <w:lang w:eastAsia="en-US"/>
        </w:rPr>
        <w:t xml:space="preserve"> </w:t>
      </w:r>
      <w:r w:rsidRPr="0047157D">
        <w:rPr>
          <w:rFonts w:eastAsia="Cambria" w:cs="Times New Roman"/>
          <w:b/>
          <w:w w:val="90"/>
          <w:szCs w:val="20"/>
          <w:lang w:eastAsia="en-US"/>
        </w:rPr>
        <w:t>как</w:t>
      </w:r>
      <w:r w:rsidRPr="0047157D">
        <w:rPr>
          <w:rFonts w:eastAsia="Cambria" w:cs="Times New Roman"/>
          <w:b/>
          <w:spacing w:val="2"/>
          <w:w w:val="90"/>
          <w:szCs w:val="20"/>
          <w:lang w:eastAsia="en-US"/>
        </w:rPr>
        <w:t xml:space="preserve"> </w:t>
      </w:r>
      <w:r w:rsidRPr="0047157D">
        <w:rPr>
          <w:rFonts w:eastAsia="Cambria" w:cs="Times New Roman"/>
          <w:b/>
          <w:w w:val="90"/>
          <w:szCs w:val="20"/>
          <w:lang w:eastAsia="en-US"/>
        </w:rPr>
        <w:t>член</w:t>
      </w:r>
      <w:r w:rsidRPr="0047157D">
        <w:rPr>
          <w:rFonts w:eastAsia="Cambria" w:cs="Times New Roman"/>
          <w:b/>
          <w:spacing w:val="3"/>
          <w:w w:val="90"/>
          <w:szCs w:val="20"/>
          <w:lang w:eastAsia="en-US"/>
        </w:rPr>
        <w:t xml:space="preserve"> </w:t>
      </w:r>
      <w:r w:rsidRPr="0047157D">
        <w:rPr>
          <w:rFonts w:eastAsia="Cambria" w:cs="Times New Roman"/>
          <w:b/>
          <w:w w:val="90"/>
          <w:szCs w:val="20"/>
          <w:lang w:eastAsia="en-US"/>
        </w:rPr>
        <w:t>общества»</w:t>
      </w:r>
    </w:p>
    <w:p w:rsidR="00E82CE8"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29"/>
          <w:w w:val="105"/>
          <w:szCs w:val="20"/>
          <w:lang w:eastAsia="en-US"/>
        </w:rPr>
        <w:t xml:space="preserve"> </w:t>
      </w:r>
      <w:r w:rsidRPr="0047157D">
        <w:rPr>
          <w:rFonts w:eastAsia="Cambria" w:cs="Times New Roman"/>
          <w:w w:val="105"/>
          <w:szCs w:val="20"/>
          <w:lang w:eastAsia="en-US"/>
        </w:rPr>
        <w:t>15.</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Труд</w:t>
      </w:r>
      <w:r w:rsidRPr="0047157D">
        <w:rPr>
          <w:rFonts w:eastAsia="Cambria" w:cs="Times New Roman"/>
          <w:spacing w:val="29"/>
          <w:w w:val="105"/>
          <w:szCs w:val="20"/>
          <w:lang w:eastAsia="en-US"/>
        </w:rPr>
        <w:t xml:space="preserve"> </w:t>
      </w:r>
      <w:r w:rsidRPr="0047157D">
        <w:rPr>
          <w:rFonts w:eastAsia="Cambria" w:cs="Times New Roman"/>
          <w:w w:val="105"/>
          <w:szCs w:val="20"/>
          <w:lang w:eastAsia="en-US"/>
        </w:rPr>
        <w:t>делает</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человека</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человеком.</w:t>
      </w:r>
    </w:p>
    <w:p w:rsidR="00E82CE8"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05"/>
          <w:szCs w:val="20"/>
          <w:lang w:eastAsia="en-US"/>
        </w:rPr>
        <w:t>Что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такое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труд.</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Важность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труда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его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экономическая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стои-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мость.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Безделье,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лень,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тунеядство.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Трудолюбие,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подвиг</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труда,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ответственность.</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Общественная</w:t>
      </w:r>
      <w:r w:rsidRPr="0047157D">
        <w:rPr>
          <w:rFonts w:eastAsia="Cambria" w:cs="Times New Roman"/>
          <w:spacing w:val="24"/>
          <w:w w:val="105"/>
          <w:szCs w:val="20"/>
          <w:lang w:eastAsia="en-US"/>
        </w:rPr>
        <w:t xml:space="preserve"> </w:t>
      </w:r>
      <w:r w:rsidRPr="0047157D">
        <w:rPr>
          <w:rFonts w:eastAsia="Cambria" w:cs="Times New Roman"/>
          <w:w w:val="105"/>
          <w:szCs w:val="20"/>
          <w:lang w:eastAsia="en-US"/>
        </w:rPr>
        <w:t>оценка</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труда.</w:t>
      </w:r>
    </w:p>
    <w:p w:rsidR="00E82CE8"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42"/>
          <w:w w:val="105"/>
          <w:szCs w:val="20"/>
          <w:lang w:eastAsia="en-US"/>
        </w:rPr>
        <w:t xml:space="preserve"> </w:t>
      </w:r>
      <w:r w:rsidRPr="0047157D">
        <w:rPr>
          <w:rFonts w:eastAsia="Cambria" w:cs="Times New Roman"/>
          <w:w w:val="105"/>
          <w:szCs w:val="20"/>
          <w:lang w:eastAsia="en-US"/>
        </w:rPr>
        <w:t>16.</w:t>
      </w:r>
      <w:r w:rsidRPr="0047157D">
        <w:rPr>
          <w:rFonts w:eastAsia="Cambria" w:cs="Times New Roman"/>
          <w:spacing w:val="43"/>
          <w:w w:val="105"/>
          <w:szCs w:val="20"/>
          <w:lang w:eastAsia="en-US"/>
        </w:rPr>
        <w:t xml:space="preserve"> </w:t>
      </w:r>
      <w:r w:rsidRPr="0047157D">
        <w:rPr>
          <w:rFonts w:eastAsia="Cambria" w:cs="Times New Roman"/>
          <w:w w:val="105"/>
          <w:szCs w:val="20"/>
          <w:lang w:eastAsia="en-US"/>
        </w:rPr>
        <w:t>Подвиг:</w:t>
      </w:r>
      <w:r w:rsidRPr="0047157D">
        <w:rPr>
          <w:rFonts w:eastAsia="Cambria" w:cs="Times New Roman"/>
          <w:spacing w:val="43"/>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42"/>
          <w:w w:val="105"/>
          <w:szCs w:val="20"/>
          <w:lang w:eastAsia="en-US"/>
        </w:rPr>
        <w:t xml:space="preserve"> </w:t>
      </w:r>
      <w:r w:rsidRPr="0047157D">
        <w:rPr>
          <w:rFonts w:eastAsia="Cambria" w:cs="Times New Roman"/>
          <w:w w:val="105"/>
          <w:szCs w:val="20"/>
          <w:lang w:eastAsia="en-US"/>
        </w:rPr>
        <w:t>узнать</w:t>
      </w:r>
      <w:r w:rsidRPr="0047157D">
        <w:rPr>
          <w:rFonts w:eastAsia="Cambria" w:cs="Times New Roman"/>
          <w:spacing w:val="43"/>
          <w:w w:val="105"/>
          <w:szCs w:val="20"/>
          <w:lang w:eastAsia="en-US"/>
        </w:rPr>
        <w:t xml:space="preserve"> </w:t>
      </w:r>
      <w:r w:rsidRPr="0047157D">
        <w:rPr>
          <w:rFonts w:eastAsia="Cambria" w:cs="Times New Roman"/>
          <w:w w:val="105"/>
          <w:szCs w:val="20"/>
          <w:lang w:eastAsia="en-US"/>
        </w:rPr>
        <w:t>героя?</w:t>
      </w:r>
    </w:p>
    <w:p w:rsidR="0036768F" w:rsidRPr="0047157D" w:rsidRDefault="00E82CE8" w:rsidP="0047157D">
      <w:pPr>
        <w:widowControl w:val="0"/>
        <w:autoSpaceDE w:val="0"/>
        <w:autoSpaceDN w:val="0"/>
        <w:spacing w:after="0" w:line="240" w:lineRule="auto"/>
        <w:ind w:left="136" w:right="114" w:firstLine="226"/>
        <w:rPr>
          <w:rFonts w:eastAsia="Cambria" w:cs="Times New Roman"/>
          <w:spacing w:val="-43"/>
          <w:w w:val="105"/>
          <w:szCs w:val="20"/>
          <w:lang w:eastAsia="en-US"/>
        </w:rPr>
      </w:pPr>
      <w:r w:rsidRPr="0047157D">
        <w:rPr>
          <w:rFonts w:eastAsia="Cambria" w:cs="Times New Roman"/>
          <w:w w:val="105"/>
          <w:szCs w:val="20"/>
          <w:lang w:eastAsia="en-US"/>
        </w:rPr>
        <w:t>Что</w:t>
      </w:r>
      <w:r w:rsidRPr="0047157D">
        <w:rPr>
          <w:rFonts w:eastAsia="Cambria" w:cs="Times New Roman"/>
          <w:spacing w:val="36"/>
          <w:w w:val="105"/>
          <w:szCs w:val="20"/>
          <w:lang w:eastAsia="en-US"/>
        </w:rPr>
        <w:t xml:space="preserve"> </w:t>
      </w:r>
      <w:r w:rsidRPr="0047157D">
        <w:rPr>
          <w:rFonts w:eastAsia="Cambria" w:cs="Times New Roman"/>
          <w:w w:val="105"/>
          <w:szCs w:val="20"/>
          <w:lang w:eastAsia="en-US"/>
        </w:rPr>
        <w:t>такое</w:t>
      </w:r>
      <w:r w:rsidRPr="0047157D">
        <w:rPr>
          <w:rFonts w:eastAsia="Cambria" w:cs="Times New Roman"/>
          <w:spacing w:val="36"/>
          <w:w w:val="105"/>
          <w:szCs w:val="20"/>
          <w:lang w:eastAsia="en-US"/>
        </w:rPr>
        <w:t xml:space="preserve"> </w:t>
      </w:r>
      <w:r w:rsidRPr="0047157D">
        <w:rPr>
          <w:rFonts w:eastAsia="Cambria" w:cs="Times New Roman"/>
          <w:w w:val="105"/>
          <w:szCs w:val="20"/>
          <w:lang w:eastAsia="en-US"/>
        </w:rPr>
        <w:t>подвиг.</w:t>
      </w:r>
      <w:r w:rsidRPr="0047157D">
        <w:rPr>
          <w:rFonts w:eastAsia="Cambria" w:cs="Times New Roman"/>
          <w:spacing w:val="36"/>
          <w:w w:val="105"/>
          <w:szCs w:val="20"/>
          <w:lang w:eastAsia="en-US"/>
        </w:rPr>
        <w:t xml:space="preserve"> </w:t>
      </w:r>
      <w:r w:rsidRPr="0047157D">
        <w:rPr>
          <w:rFonts w:eastAsia="Cambria" w:cs="Times New Roman"/>
          <w:w w:val="105"/>
          <w:szCs w:val="20"/>
          <w:lang w:eastAsia="en-US"/>
        </w:rPr>
        <w:t>Героизм</w:t>
      </w:r>
      <w:r w:rsidRPr="0047157D">
        <w:rPr>
          <w:rFonts w:eastAsia="Cambria" w:cs="Times New Roman"/>
          <w:spacing w:val="36"/>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36"/>
          <w:w w:val="105"/>
          <w:szCs w:val="20"/>
          <w:lang w:eastAsia="en-US"/>
        </w:rPr>
        <w:t xml:space="preserve"> </w:t>
      </w:r>
      <w:r w:rsidRPr="0047157D">
        <w:rPr>
          <w:rFonts w:eastAsia="Cambria" w:cs="Times New Roman"/>
          <w:w w:val="105"/>
          <w:szCs w:val="20"/>
          <w:lang w:eastAsia="en-US"/>
        </w:rPr>
        <w:t>самопожертвование.</w:t>
      </w:r>
      <w:r w:rsidRPr="0047157D">
        <w:rPr>
          <w:rFonts w:eastAsia="Cambria" w:cs="Times New Roman"/>
          <w:spacing w:val="36"/>
          <w:w w:val="105"/>
          <w:szCs w:val="20"/>
          <w:lang w:eastAsia="en-US"/>
        </w:rPr>
        <w:t xml:space="preserve"> </w:t>
      </w:r>
      <w:r w:rsidRPr="0047157D">
        <w:rPr>
          <w:rFonts w:eastAsia="Cambria" w:cs="Times New Roman"/>
          <w:w w:val="105"/>
          <w:szCs w:val="20"/>
          <w:lang w:eastAsia="en-US"/>
        </w:rPr>
        <w:t>Героизм</w:t>
      </w:r>
      <w:r w:rsidRPr="0047157D">
        <w:rPr>
          <w:rFonts w:eastAsia="Cambria" w:cs="Times New Roman"/>
          <w:spacing w:val="-43"/>
          <w:w w:val="105"/>
          <w:szCs w:val="20"/>
          <w:lang w:eastAsia="en-US"/>
        </w:rPr>
        <w:t xml:space="preserve"> </w:t>
      </w:r>
      <w:r w:rsidRPr="0047157D">
        <w:rPr>
          <w:rFonts w:eastAsia="Cambria" w:cs="Times New Roman"/>
          <w:w w:val="105"/>
          <w:szCs w:val="20"/>
          <w:lang w:eastAsia="en-US"/>
        </w:rPr>
        <w:t>на</w:t>
      </w:r>
      <w:r w:rsidRPr="0047157D">
        <w:rPr>
          <w:rFonts w:eastAsia="Cambria" w:cs="Times New Roman"/>
          <w:spacing w:val="24"/>
          <w:w w:val="105"/>
          <w:szCs w:val="20"/>
          <w:lang w:eastAsia="en-US"/>
        </w:rPr>
        <w:t xml:space="preserve"> </w:t>
      </w:r>
      <w:r w:rsidRPr="0047157D">
        <w:rPr>
          <w:rFonts w:eastAsia="Cambria" w:cs="Times New Roman"/>
          <w:w w:val="105"/>
          <w:szCs w:val="20"/>
          <w:lang w:eastAsia="en-US"/>
        </w:rPr>
        <w:t>войне.</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Подвиг</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24"/>
          <w:w w:val="105"/>
          <w:szCs w:val="20"/>
          <w:lang w:eastAsia="en-US"/>
        </w:rPr>
        <w:t xml:space="preserve"> </w:t>
      </w:r>
      <w:r w:rsidRPr="0047157D">
        <w:rPr>
          <w:rFonts w:eastAsia="Cambria" w:cs="Times New Roman"/>
          <w:w w:val="105"/>
          <w:szCs w:val="20"/>
          <w:lang w:eastAsia="en-US"/>
        </w:rPr>
        <w:t>мирное</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время.</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Милосердие,</w:t>
      </w:r>
      <w:r w:rsidRPr="0047157D">
        <w:rPr>
          <w:rFonts w:eastAsia="Cambria" w:cs="Times New Roman"/>
          <w:spacing w:val="24"/>
          <w:w w:val="105"/>
          <w:szCs w:val="20"/>
          <w:lang w:eastAsia="en-US"/>
        </w:rPr>
        <w:t xml:space="preserve"> </w:t>
      </w:r>
      <w:r w:rsidRPr="0047157D">
        <w:rPr>
          <w:rFonts w:eastAsia="Cambria" w:cs="Times New Roman"/>
          <w:w w:val="105"/>
          <w:szCs w:val="20"/>
          <w:lang w:eastAsia="en-US"/>
        </w:rPr>
        <w:t>взаимопомощь.</w:t>
      </w:r>
      <w:r w:rsidRPr="0047157D">
        <w:rPr>
          <w:rFonts w:eastAsia="Cambria" w:cs="Times New Roman"/>
          <w:spacing w:val="-43"/>
          <w:w w:val="105"/>
          <w:szCs w:val="20"/>
          <w:lang w:eastAsia="en-US"/>
        </w:rPr>
        <w:t xml:space="preserve"> </w:t>
      </w:r>
    </w:p>
    <w:p w:rsidR="00E82CE8"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20"/>
          <w:w w:val="105"/>
          <w:szCs w:val="20"/>
          <w:lang w:eastAsia="en-US"/>
        </w:rPr>
        <w:t xml:space="preserve"> </w:t>
      </w:r>
      <w:r w:rsidRPr="0047157D">
        <w:rPr>
          <w:rFonts w:eastAsia="Cambria" w:cs="Times New Roman"/>
          <w:w w:val="105"/>
          <w:szCs w:val="20"/>
          <w:lang w:eastAsia="en-US"/>
        </w:rPr>
        <w:t>17.</w:t>
      </w:r>
      <w:r w:rsidRPr="0047157D">
        <w:rPr>
          <w:rFonts w:eastAsia="Cambria" w:cs="Times New Roman"/>
          <w:spacing w:val="20"/>
          <w:w w:val="105"/>
          <w:szCs w:val="20"/>
          <w:lang w:eastAsia="en-US"/>
        </w:rPr>
        <w:t xml:space="preserve"> </w:t>
      </w:r>
      <w:r w:rsidRPr="0047157D">
        <w:rPr>
          <w:rFonts w:eastAsia="Cambria" w:cs="Times New Roman"/>
          <w:w w:val="105"/>
          <w:szCs w:val="20"/>
          <w:lang w:eastAsia="en-US"/>
        </w:rPr>
        <w:t>Люди</w:t>
      </w:r>
      <w:r w:rsidRPr="0047157D">
        <w:rPr>
          <w:rFonts w:eastAsia="Cambria" w:cs="Times New Roman"/>
          <w:spacing w:val="20"/>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20"/>
          <w:w w:val="105"/>
          <w:szCs w:val="20"/>
          <w:lang w:eastAsia="en-US"/>
        </w:rPr>
        <w:t xml:space="preserve"> </w:t>
      </w:r>
      <w:r w:rsidRPr="0047157D">
        <w:rPr>
          <w:rFonts w:eastAsia="Cambria" w:cs="Times New Roman"/>
          <w:w w:val="105"/>
          <w:szCs w:val="20"/>
          <w:lang w:eastAsia="en-US"/>
        </w:rPr>
        <w:t>обществе:</w:t>
      </w:r>
      <w:r w:rsidRPr="0047157D">
        <w:rPr>
          <w:rFonts w:eastAsia="Cambria" w:cs="Times New Roman"/>
          <w:spacing w:val="21"/>
          <w:w w:val="105"/>
          <w:szCs w:val="20"/>
          <w:lang w:eastAsia="en-US"/>
        </w:rPr>
        <w:t xml:space="preserve"> </w:t>
      </w:r>
      <w:r w:rsidRPr="0047157D">
        <w:rPr>
          <w:rFonts w:eastAsia="Cambria" w:cs="Times New Roman"/>
          <w:w w:val="105"/>
          <w:szCs w:val="20"/>
          <w:lang w:eastAsia="en-US"/>
        </w:rPr>
        <w:t>духовно-нравственное</w:t>
      </w:r>
      <w:r w:rsidRPr="0047157D">
        <w:rPr>
          <w:rFonts w:eastAsia="Cambria" w:cs="Times New Roman"/>
          <w:spacing w:val="20"/>
          <w:w w:val="105"/>
          <w:szCs w:val="20"/>
          <w:lang w:eastAsia="en-US"/>
        </w:rPr>
        <w:t xml:space="preserve"> </w:t>
      </w:r>
      <w:r w:rsidR="0036768F" w:rsidRPr="0047157D">
        <w:rPr>
          <w:rFonts w:eastAsia="Cambria" w:cs="Times New Roman"/>
          <w:w w:val="105"/>
          <w:szCs w:val="20"/>
          <w:lang w:eastAsia="en-US"/>
        </w:rPr>
        <w:t>взаимовли</w:t>
      </w:r>
      <w:r w:rsidRPr="0047157D">
        <w:rPr>
          <w:rFonts w:eastAsia="Cambria" w:cs="Times New Roman"/>
          <w:szCs w:val="20"/>
          <w:lang w:eastAsia="en-US"/>
        </w:rPr>
        <w:t>яние.</w:t>
      </w:r>
    </w:p>
    <w:p w:rsidR="00E82CE8"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05"/>
          <w:szCs w:val="20"/>
          <w:lang w:eastAsia="en-US"/>
        </w:rPr>
        <w:t>Человек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социальном</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измерении.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Дружба,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предательство.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Коллектив.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Личные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границы</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Этика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предприним</w:t>
      </w:r>
      <w:r w:rsidRPr="0047157D">
        <w:rPr>
          <w:rFonts w:eastAsia="Cambria" w:cs="Times New Roman"/>
          <w:w w:val="105"/>
          <w:szCs w:val="20"/>
          <w:lang w:eastAsia="en-US"/>
        </w:rPr>
        <w:t>а</w:t>
      </w:r>
      <w:r w:rsidRPr="0047157D">
        <w:rPr>
          <w:rFonts w:eastAsia="Cambria" w:cs="Times New Roman"/>
          <w:w w:val="105"/>
          <w:szCs w:val="20"/>
          <w:lang w:eastAsia="en-US"/>
        </w:rPr>
        <w:t>тельства.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Социальная</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помощь.</w:t>
      </w:r>
    </w:p>
    <w:p w:rsidR="00E82CE8" w:rsidRPr="0047157D" w:rsidRDefault="00E82CE8" w:rsidP="0047157D">
      <w:pPr>
        <w:widowControl w:val="0"/>
        <w:autoSpaceDE w:val="0"/>
        <w:autoSpaceDN w:val="0"/>
        <w:spacing w:after="0" w:line="240" w:lineRule="auto"/>
        <w:ind w:left="136" w:right="115" w:firstLine="226"/>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18.</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Проблемы</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современного общества как отражение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его</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духовно-нравственного</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самосознания.</w:t>
      </w:r>
    </w:p>
    <w:p w:rsidR="00E82CE8"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szCs w:val="20"/>
          <w:lang w:eastAsia="en-US"/>
        </w:rPr>
        <w:t>Бедность. Инвалидность</w:t>
      </w:r>
      <w:r w:rsidR="0036768F" w:rsidRPr="0047157D">
        <w:rPr>
          <w:rFonts w:eastAsia="Cambria" w:cs="Times New Roman"/>
          <w:szCs w:val="20"/>
          <w:lang w:eastAsia="en-US"/>
        </w:rPr>
        <w:t xml:space="preserve">. Асоциальная семья. Сиротство. </w:t>
      </w:r>
      <w:r w:rsidRPr="0047157D">
        <w:rPr>
          <w:rFonts w:eastAsia="Cambria" w:cs="Times New Roman"/>
          <w:w w:val="105"/>
          <w:szCs w:val="20"/>
          <w:lang w:eastAsia="en-US"/>
        </w:rPr>
        <w:t>Отражение</w:t>
      </w:r>
      <w:r w:rsidRPr="0047157D">
        <w:rPr>
          <w:rFonts w:eastAsia="Cambria" w:cs="Times New Roman"/>
          <w:spacing w:val="35"/>
          <w:w w:val="105"/>
          <w:szCs w:val="20"/>
          <w:lang w:eastAsia="en-US"/>
        </w:rPr>
        <w:t xml:space="preserve"> </w:t>
      </w:r>
      <w:r w:rsidRPr="0047157D">
        <w:rPr>
          <w:rFonts w:eastAsia="Cambria" w:cs="Times New Roman"/>
          <w:w w:val="105"/>
          <w:szCs w:val="20"/>
          <w:lang w:eastAsia="en-US"/>
        </w:rPr>
        <w:t>этих</w:t>
      </w:r>
      <w:r w:rsidRPr="0047157D">
        <w:rPr>
          <w:rFonts w:eastAsia="Cambria" w:cs="Times New Roman"/>
          <w:spacing w:val="35"/>
          <w:w w:val="105"/>
          <w:szCs w:val="20"/>
          <w:lang w:eastAsia="en-US"/>
        </w:rPr>
        <w:t xml:space="preserve"> </w:t>
      </w:r>
      <w:r w:rsidRPr="0047157D">
        <w:rPr>
          <w:rFonts w:eastAsia="Cambria" w:cs="Times New Roman"/>
          <w:w w:val="105"/>
          <w:szCs w:val="20"/>
          <w:lang w:eastAsia="en-US"/>
        </w:rPr>
        <w:t>явлений</w:t>
      </w:r>
      <w:r w:rsidRPr="0047157D">
        <w:rPr>
          <w:rFonts w:eastAsia="Cambria" w:cs="Times New Roman"/>
          <w:spacing w:val="35"/>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35"/>
          <w:w w:val="105"/>
          <w:szCs w:val="20"/>
          <w:lang w:eastAsia="en-US"/>
        </w:rPr>
        <w:t xml:space="preserve"> </w:t>
      </w:r>
      <w:r w:rsidRPr="0047157D">
        <w:rPr>
          <w:rFonts w:eastAsia="Cambria" w:cs="Times New Roman"/>
          <w:w w:val="105"/>
          <w:szCs w:val="20"/>
          <w:lang w:eastAsia="en-US"/>
        </w:rPr>
        <w:t>культуре</w:t>
      </w:r>
      <w:r w:rsidRPr="0047157D">
        <w:rPr>
          <w:rFonts w:eastAsia="Cambria" w:cs="Times New Roman"/>
          <w:spacing w:val="35"/>
          <w:w w:val="105"/>
          <w:szCs w:val="20"/>
          <w:lang w:eastAsia="en-US"/>
        </w:rPr>
        <w:t xml:space="preserve"> </w:t>
      </w:r>
      <w:r w:rsidRPr="0047157D">
        <w:rPr>
          <w:rFonts w:eastAsia="Cambria" w:cs="Times New Roman"/>
          <w:w w:val="105"/>
          <w:szCs w:val="20"/>
          <w:lang w:eastAsia="en-US"/>
        </w:rPr>
        <w:t>общества.</w:t>
      </w:r>
    </w:p>
    <w:p w:rsidR="00E82CE8" w:rsidRPr="0047157D" w:rsidRDefault="00E82CE8" w:rsidP="0047157D">
      <w:pPr>
        <w:widowControl w:val="0"/>
        <w:autoSpaceDE w:val="0"/>
        <w:autoSpaceDN w:val="0"/>
        <w:spacing w:after="0" w:line="240" w:lineRule="auto"/>
        <w:ind w:left="136" w:right="115" w:firstLine="226"/>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19.</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Духовно-нравственные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ориентиры</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социальных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отношений.</w:t>
      </w:r>
    </w:p>
    <w:p w:rsidR="00E82CE8"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szCs w:val="20"/>
          <w:lang w:eastAsia="en-US"/>
        </w:rPr>
        <w:t>Милосердие.</w:t>
      </w:r>
      <w:r w:rsidRPr="0047157D">
        <w:rPr>
          <w:rFonts w:eastAsia="Cambria" w:cs="Times New Roman"/>
          <w:spacing w:val="1"/>
          <w:szCs w:val="20"/>
          <w:lang w:eastAsia="en-US"/>
        </w:rPr>
        <w:t xml:space="preserve"> </w:t>
      </w:r>
      <w:r w:rsidRPr="0047157D">
        <w:rPr>
          <w:rFonts w:eastAsia="Cambria" w:cs="Times New Roman"/>
          <w:szCs w:val="20"/>
          <w:lang w:eastAsia="en-US"/>
        </w:rPr>
        <w:t>Взаимопомощь.</w:t>
      </w:r>
      <w:r w:rsidRPr="0047157D">
        <w:rPr>
          <w:rFonts w:eastAsia="Cambria" w:cs="Times New Roman"/>
          <w:spacing w:val="1"/>
          <w:szCs w:val="20"/>
          <w:lang w:eastAsia="en-US"/>
        </w:rPr>
        <w:t xml:space="preserve"> </w:t>
      </w:r>
      <w:r w:rsidRPr="0047157D">
        <w:rPr>
          <w:rFonts w:eastAsia="Cambria" w:cs="Times New Roman"/>
          <w:szCs w:val="20"/>
          <w:lang w:eastAsia="en-US"/>
        </w:rPr>
        <w:t>Социальное</w:t>
      </w:r>
      <w:r w:rsidRPr="0047157D">
        <w:rPr>
          <w:rFonts w:eastAsia="Cambria" w:cs="Times New Roman"/>
          <w:spacing w:val="1"/>
          <w:szCs w:val="20"/>
          <w:lang w:eastAsia="en-US"/>
        </w:rPr>
        <w:t xml:space="preserve"> </w:t>
      </w:r>
      <w:r w:rsidRPr="0047157D">
        <w:rPr>
          <w:rFonts w:eastAsia="Cambria" w:cs="Times New Roman"/>
          <w:szCs w:val="20"/>
          <w:lang w:eastAsia="en-US"/>
        </w:rPr>
        <w:t>служение.</w:t>
      </w:r>
      <w:r w:rsidRPr="0047157D">
        <w:rPr>
          <w:rFonts w:eastAsia="Cambria" w:cs="Times New Roman"/>
          <w:spacing w:val="1"/>
          <w:szCs w:val="20"/>
          <w:lang w:eastAsia="en-US"/>
        </w:rPr>
        <w:t xml:space="preserve"> </w:t>
      </w:r>
      <w:r w:rsidRPr="0047157D">
        <w:rPr>
          <w:rFonts w:eastAsia="Cambria" w:cs="Times New Roman"/>
          <w:szCs w:val="20"/>
          <w:lang w:eastAsia="en-US"/>
        </w:rPr>
        <w:t>Бла</w:t>
      </w:r>
      <w:r w:rsidR="0036768F" w:rsidRPr="0047157D">
        <w:rPr>
          <w:rFonts w:eastAsia="Cambria" w:cs="Times New Roman"/>
          <w:szCs w:val="20"/>
          <w:lang w:eastAsia="en-US"/>
        </w:rPr>
        <w:t>го</w:t>
      </w:r>
      <w:r w:rsidRPr="0047157D">
        <w:rPr>
          <w:rFonts w:eastAsia="Cambria" w:cs="Times New Roman"/>
          <w:szCs w:val="20"/>
          <w:lang w:eastAsia="en-US"/>
        </w:rPr>
        <w:t>творительность.</w:t>
      </w:r>
      <w:r w:rsidRPr="0047157D">
        <w:rPr>
          <w:rFonts w:eastAsia="Cambria" w:cs="Times New Roman"/>
          <w:spacing w:val="39"/>
          <w:szCs w:val="20"/>
          <w:lang w:eastAsia="en-US"/>
        </w:rPr>
        <w:t xml:space="preserve"> </w:t>
      </w:r>
      <w:r w:rsidRPr="0047157D">
        <w:rPr>
          <w:rFonts w:eastAsia="Cambria" w:cs="Times New Roman"/>
          <w:szCs w:val="20"/>
          <w:lang w:eastAsia="en-US"/>
        </w:rPr>
        <w:t>Волонтёрство.</w:t>
      </w:r>
      <w:r w:rsidRPr="0047157D">
        <w:rPr>
          <w:rFonts w:eastAsia="Cambria" w:cs="Times New Roman"/>
          <w:spacing w:val="39"/>
          <w:szCs w:val="20"/>
          <w:lang w:eastAsia="en-US"/>
        </w:rPr>
        <w:t xml:space="preserve"> </w:t>
      </w:r>
      <w:r w:rsidRPr="0047157D">
        <w:rPr>
          <w:rFonts w:eastAsia="Cambria" w:cs="Times New Roman"/>
          <w:szCs w:val="20"/>
          <w:lang w:eastAsia="en-US"/>
        </w:rPr>
        <w:t>Общественные</w:t>
      </w:r>
      <w:r w:rsidRPr="0047157D">
        <w:rPr>
          <w:rFonts w:eastAsia="Cambria" w:cs="Times New Roman"/>
          <w:spacing w:val="38"/>
          <w:szCs w:val="20"/>
          <w:lang w:eastAsia="en-US"/>
        </w:rPr>
        <w:t xml:space="preserve"> </w:t>
      </w:r>
      <w:r w:rsidRPr="0047157D">
        <w:rPr>
          <w:rFonts w:eastAsia="Cambria" w:cs="Times New Roman"/>
          <w:szCs w:val="20"/>
          <w:lang w:eastAsia="en-US"/>
        </w:rPr>
        <w:t>блага.</w:t>
      </w:r>
    </w:p>
    <w:p w:rsidR="00E82CE8"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05"/>
          <w:szCs w:val="20"/>
          <w:lang w:eastAsia="en-US"/>
        </w:rPr>
        <w:lastRenderedPageBreak/>
        <w:t>Тема 20. Гуманизм как сущностная характеристика духовно-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нравственной</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культуры</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народов</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России.</w:t>
      </w:r>
    </w:p>
    <w:p w:rsidR="00E82CE8"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05"/>
          <w:szCs w:val="20"/>
          <w:lang w:eastAsia="en-US"/>
        </w:rPr>
        <w:t>Гуманизм.</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Истоки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гуманистического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мышления.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Философия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гуманизма.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Проявления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гуманизма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истор</w:t>
      </w:r>
      <w:r w:rsidRPr="0047157D">
        <w:rPr>
          <w:rFonts w:eastAsia="Cambria" w:cs="Times New Roman"/>
          <w:w w:val="105"/>
          <w:szCs w:val="20"/>
          <w:lang w:eastAsia="en-US"/>
        </w:rPr>
        <w:t>и</w:t>
      </w:r>
      <w:r w:rsidRPr="0047157D">
        <w:rPr>
          <w:rFonts w:eastAsia="Cambria" w:cs="Times New Roman"/>
          <w:w w:val="105"/>
          <w:szCs w:val="20"/>
          <w:lang w:eastAsia="en-US"/>
        </w:rPr>
        <w:t>ко-культурном</w:t>
      </w:r>
      <w:r w:rsidRPr="0047157D">
        <w:rPr>
          <w:rFonts w:eastAsia="Cambria" w:cs="Times New Roman"/>
          <w:spacing w:val="1"/>
          <w:w w:val="105"/>
          <w:szCs w:val="20"/>
          <w:lang w:eastAsia="en-US"/>
        </w:rPr>
        <w:t xml:space="preserve"> </w:t>
      </w:r>
      <w:r w:rsidR="0036768F" w:rsidRPr="0047157D">
        <w:rPr>
          <w:rFonts w:eastAsia="Cambria" w:cs="Times New Roman"/>
          <w:w w:val="105"/>
          <w:szCs w:val="20"/>
          <w:lang w:eastAsia="en-US"/>
        </w:rPr>
        <w:t>на</w:t>
      </w:r>
      <w:r w:rsidRPr="0047157D">
        <w:rPr>
          <w:rFonts w:eastAsia="Cambria" w:cs="Times New Roman"/>
          <w:w w:val="105"/>
          <w:szCs w:val="20"/>
          <w:lang w:eastAsia="en-US"/>
        </w:rPr>
        <w:t>следии</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народов</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России.</w:t>
      </w:r>
    </w:p>
    <w:p w:rsidR="00E82CE8" w:rsidRPr="0047157D" w:rsidRDefault="00E82CE8" w:rsidP="0047157D">
      <w:pPr>
        <w:widowControl w:val="0"/>
        <w:autoSpaceDE w:val="0"/>
        <w:autoSpaceDN w:val="0"/>
        <w:spacing w:after="0" w:line="240" w:lineRule="auto"/>
        <w:ind w:left="136" w:right="115" w:firstLine="226"/>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21.</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Социальные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профессии;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важность для сохранения</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духовно-нравственного</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облика</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общества.</w:t>
      </w:r>
    </w:p>
    <w:p w:rsidR="00E82CE8"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05"/>
          <w:szCs w:val="20"/>
          <w:lang w:eastAsia="en-US"/>
        </w:rPr>
        <w:t>Социальные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профессии: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врач,</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учитель,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пожарный,</w:t>
      </w:r>
      <w:r w:rsidRPr="0047157D">
        <w:rPr>
          <w:rFonts w:eastAsia="Cambria" w:cs="Times New Roman"/>
          <w:spacing w:val="1"/>
          <w:w w:val="105"/>
          <w:szCs w:val="20"/>
          <w:lang w:eastAsia="en-US"/>
        </w:rPr>
        <w:t xml:space="preserve"> </w:t>
      </w:r>
      <w:r w:rsidR="0036768F" w:rsidRPr="0047157D">
        <w:rPr>
          <w:rFonts w:eastAsia="Cambria" w:cs="Times New Roman"/>
          <w:w w:val="105"/>
          <w:szCs w:val="20"/>
          <w:lang w:eastAsia="en-US"/>
        </w:rPr>
        <w:t>полицей</w:t>
      </w:r>
      <w:r w:rsidRPr="0047157D">
        <w:rPr>
          <w:rFonts w:eastAsia="Cambria" w:cs="Times New Roman"/>
          <w:w w:val="105"/>
          <w:szCs w:val="20"/>
          <w:lang w:eastAsia="en-US"/>
        </w:rPr>
        <w:t>ский,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социальный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работник.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Духовно-нравственные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качества,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необходимые</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представителям</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этих</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профессий.</w:t>
      </w:r>
    </w:p>
    <w:p w:rsidR="00E82CE8"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22.</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Выдающиеся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благотворители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истории.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Благо</w:t>
      </w:r>
      <w:r w:rsidR="0036768F" w:rsidRPr="0047157D">
        <w:rPr>
          <w:rFonts w:eastAsia="Cambria" w:cs="Times New Roman"/>
          <w:w w:val="105"/>
          <w:szCs w:val="20"/>
          <w:lang w:eastAsia="en-US"/>
        </w:rPr>
        <w:t>тво</w:t>
      </w:r>
      <w:r w:rsidRPr="0047157D">
        <w:rPr>
          <w:rFonts w:eastAsia="Cambria" w:cs="Times New Roman"/>
          <w:w w:val="105"/>
          <w:szCs w:val="20"/>
          <w:lang w:eastAsia="en-US"/>
        </w:rPr>
        <w:t>рительность</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нравственный</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долг.</w:t>
      </w:r>
    </w:p>
    <w:p w:rsidR="00E82CE8"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05"/>
          <w:szCs w:val="20"/>
          <w:lang w:eastAsia="en-US"/>
        </w:rPr>
        <w:t>Меценаты,</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философы,</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религиозные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лидеры,</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врачи,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учёные,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педагоги.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Важность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меценатства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для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духо</w:t>
      </w:r>
      <w:r w:rsidRPr="0047157D">
        <w:rPr>
          <w:rFonts w:eastAsia="Cambria" w:cs="Times New Roman"/>
          <w:w w:val="105"/>
          <w:szCs w:val="20"/>
          <w:lang w:eastAsia="en-US"/>
        </w:rPr>
        <w:t>в</w:t>
      </w:r>
      <w:r w:rsidRPr="0047157D">
        <w:rPr>
          <w:rFonts w:eastAsia="Cambria" w:cs="Times New Roman"/>
          <w:w w:val="105"/>
          <w:szCs w:val="20"/>
          <w:lang w:eastAsia="en-US"/>
        </w:rPr>
        <w:t>но-нравственного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развития</w:t>
      </w:r>
      <w:r w:rsidRPr="0047157D">
        <w:rPr>
          <w:rFonts w:eastAsia="Cambria" w:cs="Times New Roman"/>
          <w:spacing w:val="28"/>
          <w:w w:val="105"/>
          <w:szCs w:val="20"/>
          <w:lang w:eastAsia="en-US"/>
        </w:rPr>
        <w:t xml:space="preserve"> </w:t>
      </w:r>
      <w:r w:rsidRPr="0047157D">
        <w:rPr>
          <w:rFonts w:eastAsia="Cambria" w:cs="Times New Roman"/>
          <w:w w:val="105"/>
          <w:szCs w:val="20"/>
          <w:lang w:eastAsia="en-US"/>
        </w:rPr>
        <w:t>личности</w:t>
      </w:r>
      <w:r w:rsidRPr="0047157D">
        <w:rPr>
          <w:rFonts w:eastAsia="Cambria" w:cs="Times New Roman"/>
          <w:spacing w:val="29"/>
          <w:w w:val="105"/>
          <w:szCs w:val="20"/>
          <w:lang w:eastAsia="en-US"/>
        </w:rPr>
        <w:t xml:space="preserve"> </w:t>
      </w:r>
      <w:r w:rsidRPr="0047157D">
        <w:rPr>
          <w:rFonts w:eastAsia="Cambria" w:cs="Times New Roman"/>
          <w:w w:val="105"/>
          <w:szCs w:val="20"/>
          <w:lang w:eastAsia="en-US"/>
        </w:rPr>
        <w:t>самого</w:t>
      </w:r>
      <w:r w:rsidRPr="0047157D">
        <w:rPr>
          <w:rFonts w:eastAsia="Cambria" w:cs="Times New Roman"/>
          <w:spacing w:val="28"/>
          <w:w w:val="105"/>
          <w:szCs w:val="20"/>
          <w:lang w:eastAsia="en-US"/>
        </w:rPr>
        <w:t xml:space="preserve"> </w:t>
      </w:r>
      <w:r w:rsidRPr="0047157D">
        <w:rPr>
          <w:rFonts w:eastAsia="Cambria" w:cs="Times New Roman"/>
          <w:w w:val="105"/>
          <w:szCs w:val="20"/>
          <w:lang w:eastAsia="en-US"/>
        </w:rPr>
        <w:t>мецената</w:t>
      </w:r>
      <w:r w:rsidRPr="0047157D">
        <w:rPr>
          <w:rFonts w:eastAsia="Cambria" w:cs="Times New Roman"/>
          <w:spacing w:val="29"/>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29"/>
          <w:w w:val="105"/>
          <w:szCs w:val="20"/>
          <w:lang w:eastAsia="en-US"/>
        </w:rPr>
        <w:t xml:space="preserve"> </w:t>
      </w:r>
      <w:r w:rsidRPr="0047157D">
        <w:rPr>
          <w:rFonts w:eastAsia="Cambria" w:cs="Times New Roman"/>
          <w:w w:val="105"/>
          <w:szCs w:val="20"/>
          <w:lang w:eastAsia="en-US"/>
        </w:rPr>
        <w:t>общества</w:t>
      </w:r>
      <w:r w:rsidRPr="0047157D">
        <w:rPr>
          <w:rFonts w:eastAsia="Cambria" w:cs="Times New Roman"/>
          <w:spacing w:val="28"/>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29"/>
          <w:w w:val="105"/>
          <w:szCs w:val="20"/>
          <w:lang w:eastAsia="en-US"/>
        </w:rPr>
        <w:t xml:space="preserve"> </w:t>
      </w:r>
      <w:r w:rsidRPr="0047157D">
        <w:rPr>
          <w:rFonts w:eastAsia="Cambria" w:cs="Times New Roman"/>
          <w:w w:val="105"/>
          <w:szCs w:val="20"/>
          <w:lang w:eastAsia="en-US"/>
        </w:rPr>
        <w:t>целом.</w:t>
      </w:r>
    </w:p>
    <w:p w:rsidR="00E82CE8"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23.</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Выдающиеся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учёные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России.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Наука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источник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социального</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духовного</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прогресса</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общества.</w:t>
      </w:r>
    </w:p>
    <w:p w:rsidR="00E82CE8"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05"/>
          <w:szCs w:val="20"/>
          <w:lang w:eastAsia="en-US"/>
        </w:rPr>
        <w:t>Учёные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России.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Почему важно помнить историю науки.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Вклад науки в благополучие</w:t>
      </w:r>
      <w:r w:rsidR="0036768F" w:rsidRPr="0047157D">
        <w:rPr>
          <w:rFonts w:eastAsia="Cambria" w:cs="Times New Roman"/>
          <w:w w:val="105"/>
          <w:szCs w:val="20"/>
          <w:lang w:eastAsia="en-US"/>
        </w:rPr>
        <w:t xml:space="preserve"> страны. Важность морали и нрав</w:t>
      </w:r>
      <w:r w:rsidRPr="0047157D">
        <w:rPr>
          <w:rFonts w:eastAsia="Cambria" w:cs="Times New Roman"/>
          <w:w w:val="105"/>
          <w:szCs w:val="20"/>
          <w:lang w:eastAsia="en-US"/>
        </w:rPr>
        <w:t>ственности</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науке,</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деятельности</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учёных.</w:t>
      </w:r>
    </w:p>
    <w:p w:rsidR="00E82CE8" w:rsidRPr="0047157D" w:rsidRDefault="00E82CE8" w:rsidP="0047157D">
      <w:pPr>
        <w:widowControl w:val="0"/>
        <w:autoSpaceDE w:val="0"/>
        <w:autoSpaceDN w:val="0"/>
        <w:spacing w:after="0" w:line="240" w:lineRule="auto"/>
        <w:ind w:left="363" w:firstLine="0"/>
        <w:rPr>
          <w:rFonts w:eastAsia="Cambria" w:cs="Times New Roman"/>
          <w:i/>
          <w:szCs w:val="20"/>
          <w:lang w:eastAsia="en-US"/>
        </w:rPr>
      </w:pPr>
      <w:r w:rsidRPr="0047157D">
        <w:rPr>
          <w:rFonts w:eastAsia="Cambria" w:cs="Times New Roman"/>
          <w:w w:val="110"/>
          <w:szCs w:val="20"/>
          <w:lang w:eastAsia="en-US"/>
        </w:rPr>
        <w:t>Тема 24.</w:t>
      </w:r>
      <w:r w:rsidRPr="0047157D">
        <w:rPr>
          <w:rFonts w:eastAsia="Cambria" w:cs="Times New Roman"/>
          <w:spacing w:val="9"/>
          <w:w w:val="110"/>
          <w:szCs w:val="20"/>
          <w:lang w:eastAsia="en-US"/>
        </w:rPr>
        <w:t xml:space="preserve"> </w:t>
      </w:r>
      <w:r w:rsidRPr="0047157D">
        <w:rPr>
          <w:rFonts w:eastAsia="Cambria" w:cs="Times New Roman"/>
          <w:w w:val="110"/>
          <w:szCs w:val="20"/>
          <w:lang w:eastAsia="en-US"/>
        </w:rPr>
        <w:t>Моя</w:t>
      </w:r>
      <w:r w:rsidRPr="0047157D">
        <w:rPr>
          <w:rFonts w:eastAsia="Cambria" w:cs="Times New Roman"/>
          <w:spacing w:val="9"/>
          <w:w w:val="110"/>
          <w:szCs w:val="20"/>
          <w:lang w:eastAsia="en-US"/>
        </w:rPr>
        <w:t xml:space="preserve"> </w:t>
      </w:r>
      <w:r w:rsidRPr="0047157D">
        <w:rPr>
          <w:rFonts w:eastAsia="Cambria" w:cs="Times New Roman"/>
          <w:w w:val="110"/>
          <w:szCs w:val="20"/>
          <w:lang w:eastAsia="en-US"/>
        </w:rPr>
        <w:t xml:space="preserve">профессия </w:t>
      </w:r>
      <w:r w:rsidRPr="0047157D">
        <w:rPr>
          <w:rFonts w:eastAsia="Cambria" w:cs="Times New Roman"/>
          <w:i/>
          <w:w w:val="110"/>
          <w:szCs w:val="20"/>
          <w:lang w:eastAsia="en-US"/>
        </w:rPr>
        <w:t>(практическое</w:t>
      </w:r>
      <w:r w:rsidRPr="0047157D">
        <w:rPr>
          <w:rFonts w:eastAsia="Cambria" w:cs="Times New Roman"/>
          <w:i/>
          <w:spacing w:val="53"/>
          <w:w w:val="110"/>
          <w:szCs w:val="20"/>
          <w:lang w:eastAsia="en-US"/>
        </w:rPr>
        <w:t xml:space="preserve"> </w:t>
      </w:r>
      <w:r w:rsidRPr="0047157D">
        <w:rPr>
          <w:rFonts w:eastAsia="Cambria" w:cs="Times New Roman"/>
          <w:i/>
          <w:w w:val="110"/>
          <w:szCs w:val="20"/>
          <w:lang w:eastAsia="en-US"/>
        </w:rPr>
        <w:t>занятие).</w:t>
      </w:r>
    </w:p>
    <w:p w:rsidR="00E82CE8"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05"/>
          <w:szCs w:val="20"/>
          <w:lang w:eastAsia="en-US"/>
        </w:rPr>
        <w:t>Труд как самореализация, как вклад в общество. Рассказ</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о</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своей</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будущей</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профессии.</w:t>
      </w:r>
    </w:p>
    <w:p w:rsidR="00E82CE8" w:rsidRPr="0047157D" w:rsidRDefault="00E82CE8" w:rsidP="0047157D">
      <w:pPr>
        <w:widowControl w:val="0"/>
        <w:autoSpaceDE w:val="0"/>
        <w:autoSpaceDN w:val="0"/>
        <w:spacing w:after="0" w:line="240" w:lineRule="auto"/>
        <w:ind w:left="137" w:firstLine="0"/>
        <w:jc w:val="left"/>
        <w:outlineLvl w:val="1"/>
        <w:rPr>
          <w:rFonts w:eastAsia="Century Gothic" w:cs="Times New Roman"/>
          <w:b/>
          <w:bCs/>
          <w:szCs w:val="20"/>
          <w:lang w:eastAsia="en-US"/>
        </w:rPr>
      </w:pPr>
      <w:r w:rsidRPr="0047157D">
        <w:rPr>
          <w:rFonts w:eastAsia="Century Gothic" w:cs="Times New Roman"/>
          <w:b/>
          <w:bCs/>
          <w:w w:val="85"/>
          <w:szCs w:val="20"/>
          <w:lang w:eastAsia="en-US"/>
        </w:rPr>
        <w:t>Тематический</w:t>
      </w:r>
      <w:r w:rsidRPr="0047157D">
        <w:rPr>
          <w:rFonts w:eastAsia="Century Gothic" w:cs="Times New Roman"/>
          <w:b/>
          <w:bCs/>
          <w:spacing w:val="35"/>
          <w:w w:val="85"/>
          <w:szCs w:val="20"/>
          <w:lang w:eastAsia="en-US"/>
        </w:rPr>
        <w:t xml:space="preserve"> </w:t>
      </w:r>
      <w:r w:rsidRPr="0047157D">
        <w:rPr>
          <w:rFonts w:eastAsia="Century Gothic" w:cs="Times New Roman"/>
          <w:b/>
          <w:bCs/>
          <w:w w:val="85"/>
          <w:szCs w:val="20"/>
          <w:lang w:eastAsia="en-US"/>
        </w:rPr>
        <w:t>блок</w:t>
      </w:r>
      <w:r w:rsidRPr="0047157D">
        <w:rPr>
          <w:rFonts w:eastAsia="Century Gothic" w:cs="Times New Roman"/>
          <w:b/>
          <w:bCs/>
          <w:spacing w:val="36"/>
          <w:w w:val="85"/>
          <w:szCs w:val="20"/>
          <w:lang w:eastAsia="en-US"/>
        </w:rPr>
        <w:t xml:space="preserve"> </w:t>
      </w:r>
      <w:r w:rsidRPr="0047157D">
        <w:rPr>
          <w:rFonts w:eastAsia="Century Gothic" w:cs="Times New Roman"/>
          <w:b/>
          <w:bCs/>
          <w:w w:val="85"/>
          <w:szCs w:val="20"/>
          <w:lang w:eastAsia="en-US"/>
        </w:rPr>
        <w:t>4.</w:t>
      </w:r>
      <w:r w:rsidRPr="0047157D">
        <w:rPr>
          <w:rFonts w:eastAsia="Century Gothic" w:cs="Times New Roman"/>
          <w:b/>
          <w:bCs/>
          <w:spacing w:val="36"/>
          <w:w w:val="85"/>
          <w:szCs w:val="20"/>
          <w:lang w:eastAsia="en-US"/>
        </w:rPr>
        <w:t xml:space="preserve"> </w:t>
      </w:r>
      <w:r w:rsidRPr="0047157D">
        <w:rPr>
          <w:rFonts w:eastAsia="Century Gothic" w:cs="Times New Roman"/>
          <w:b/>
          <w:bCs/>
          <w:w w:val="85"/>
          <w:szCs w:val="20"/>
          <w:lang w:eastAsia="en-US"/>
        </w:rPr>
        <w:t>«Родина</w:t>
      </w:r>
      <w:r w:rsidRPr="0047157D">
        <w:rPr>
          <w:rFonts w:eastAsia="Century Gothic" w:cs="Times New Roman"/>
          <w:b/>
          <w:bCs/>
          <w:spacing w:val="36"/>
          <w:w w:val="85"/>
          <w:szCs w:val="20"/>
          <w:lang w:eastAsia="en-US"/>
        </w:rPr>
        <w:t xml:space="preserve"> </w:t>
      </w:r>
      <w:r w:rsidRPr="0047157D">
        <w:rPr>
          <w:rFonts w:eastAsia="Century Gothic" w:cs="Times New Roman"/>
          <w:b/>
          <w:bCs/>
          <w:w w:val="85"/>
          <w:szCs w:val="20"/>
          <w:lang w:eastAsia="en-US"/>
        </w:rPr>
        <w:t>и</w:t>
      </w:r>
      <w:r w:rsidRPr="0047157D">
        <w:rPr>
          <w:rFonts w:eastAsia="Century Gothic" w:cs="Times New Roman"/>
          <w:b/>
          <w:bCs/>
          <w:spacing w:val="36"/>
          <w:w w:val="85"/>
          <w:szCs w:val="20"/>
          <w:lang w:eastAsia="en-US"/>
        </w:rPr>
        <w:t xml:space="preserve"> </w:t>
      </w:r>
      <w:r w:rsidRPr="0047157D">
        <w:rPr>
          <w:rFonts w:eastAsia="Century Gothic" w:cs="Times New Roman"/>
          <w:b/>
          <w:bCs/>
          <w:w w:val="85"/>
          <w:szCs w:val="20"/>
          <w:lang w:eastAsia="en-US"/>
        </w:rPr>
        <w:t>патриотизм»</w:t>
      </w:r>
    </w:p>
    <w:p w:rsidR="00E82CE8"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szCs w:val="20"/>
          <w:lang w:eastAsia="en-US"/>
        </w:rPr>
        <w:t>Тема</w:t>
      </w:r>
      <w:r w:rsidRPr="0047157D">
        <w:rPr>
          <w:rFonts w:eastAsia="Cambria" w:cs="Times New Roman"/>
          <w:spacing w:val="63"/>
          <w:szCs w:val="20"/>
          <w:lang w:eastAsia="en-US"/>
        </w:rPr>
        <w:t xml:space="preserve"> </w:t>
      </w:r>
      <w:r w:rsidRPr="0047157D">
        <w:rPr>
          <w:rFonts w:eastAsia="Cambria" w:cs="Times New Roman"/>
          <w:szCs w:val="20"/>
          <w:lang w:eastAsia="en-US"/>
        </w:rPr>
        <w:t>25.</w:t>
      </w:r>
      <w:r w:rsidRPr="0047157D">
        <w:rPr>
          <w:rFonts w:eastAsia="Cambria" w:cs="Times New Roman"/>
          <w:spacing w:val="64"/>
          <w:szCs w:val="20"/>
          <w:lang w:eastAsia="en-US"/>
        </w:rPr>
        <w:t xml:space="preserve"> </w:t>
      </w:r>
      <w:r w:rsidRPr="0047157D">
        <w:rPr>
          <w:rFonts w:eastAsia="Cambria" w:cs="Times New Roman"/>
          <w:szCs w:val="20"/>
          <w:lang w:eastAsia="en-US"/>
        </w:rPr>
        <w:t>Гражданин.</w:t>
      </w:r>
    </w:p>
    <w:p w:rsidR="00E82CE8" w:rsidRPr="0047157D" w:rsidRDefault="00E82CE8" w:rsidP="0047157D">
      <w:pPr>
        <w:widowControl w:val="0"/>
        <w:autoSpaceDE w:val="0"/>
        <w:autoSpaceDN w:val="0"/>
        <w:spacing w:after="0" w:line="240" w:lineRule="auto"/>
        <w:ind w:left="136" w:right="115" w:firstLine="226"/>
        <w:rPr>
          <w:rFonts w:eastAsia="Cambria" w:cs="Times New Roman"/>
          <w:szCs w:val="20"/>
          <w:lang w:eastAsia="en-US"/>
        </w:rPr>
      </w:pPr>
      <w:r w:rsidRPr="0047157D">
        <w:rPr>
          <w:rFonts w:eastAsia="Cambria" w:cs="Times New Roman"/>
          <w:w w:val="105"/>
          <w:szCs w:val="20"/>
          <w:lang w:eastAsia="en-US"/>
        </w:rPr>
        <w:t>Родина и гражданство, их взаимосвязь. Что делает человека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гражданином.</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Нравственные</w:t>
      </w:r>
      <w:r w:rsidRPr="0047157D">
        <w:rPr>
          <w:rFonts w:eastAsia="Cambria" w:cs="Times New Roman"/>
          <w:spacing w:val="31"/>
          <w:w w:val="105"/>
          <w:szCs w:val="20"/>
          <w:lang w:eastAsia="en-US"/>
        </w:rPr>
        <w:t xml:space="preserve"> </w:t>
      </w:r>
      <w:r w:rsidRPr="0047157D">
        <w:rPr>
          <w:rFonts w:eastAsia="Cambria" w:cs="Times New Roman"/>
          <w:w w:val="105"/>
          <w:szCs w:val="20"/>
          <w:lang w:eastAsia="en-US"/>
        </w:rPr>
        <w:t>качества</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гражданина.</w:t>
      </w:r>
    </w:p>
    <w:p w:rsidR="00E82CE8"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szCs w:val="20"/>
          <w:lang w:eastAsia="en-US"/>
        </w:rPr>
        <w:t>Тема</w:t>
      </w:r>
      <w:r w:rsidRPr="0047157D">
        <w:rPr>
          <w:rFonts w:eastAsia="Cambria" w:cs="Times New Roman"/>
          <w:spacing w:val="61"/>
          <w:szCs w:val="20"/>
          <w:lang w:eastAsia="en-US"/>
        </w:rPr>
        <w:t xml:space="preserve"> </w:t>
      </w:r>
      <w:r w:rsidRPr="0047157D">
        <w:rPr>
          <w:rFonts w:eastAsia="Cambria" w:cs="Times New Roman"/>
          <w:szCs w:val="20"/>
          <w:lang w:eastAsia="en-US"/>
        </w:rPr>
        <w:t>26.</w:t>
      </w:r>
      <w:r w:rsidRPr="0047157D">
        <w:rPr>
          <w:rFonts w:eastAsia="Cambria" w:cs="Times New Roman"/>
          <w:spacing w:val="62"/>
          <w:szCs w:val="20"/>
          <w:lang w:eastAsia="en-US"/>
        </w:rPr>
        <w:t xml:space="preserve"> </w:t>
      </w:r>
      <w:r w:rsidRPr="0047157D">
        <w:rPr>
          <w:rFonts w:eastAsia="Cambria" w:cs="Times New Roman"/>
          <w:szCs w:val="20"/>
          <w:lang w:eastAsia="en-US"/>
        </w:rPr>
        <w:t>Патриотизм.</w:t>
      </w:r>
    </w:p>
    <w:p w:rsidR="00E82CE8" w:rsidRPr="0047157D" w:rsidRDefault="00E82CE8" w:rsidP="0047157D">
      <w:pPr>
        <w:widowControl w:val="0"/>
        <w:autoSpaceDE w:val="0"/>
        <w:autoSpaceDN w:val="0"/>
        <w:spacing w:after="0" w:line="240" w:lineRule="auto"/>
        <w:ind w:left="136" w:right="115" w:firstLine="226"/>
        <w:rPr>
          <w:rFonts w:eastAsia="Cambria" w:cs="Times New Roman"/>
          <w:szCs w:val="20"/>
          <w:lang w:eastAsia="en-US"/>
        </w:rPr>
      </w:pPr>
      <w:r w:rsidRPr="0047157D">
        <w:rPr>
          <w:rFonts w:eastAsia="Cambria" w:cs="Times New Roman"/>
          <w:szCs w:val="20"/>
          <w:lang w:eastAsia="en-US"/>
        </w:rPr>
        <w:t>Патриотизм.</w:t>
      </w:r>
      <w:r w:rsidRPr="0047157D">
        <w:rPr>
          <w:rFonts w:eastAsia="Cambria" w:cs="Times New Roman"/>
          <w:spacing w:val="45"/>
          <w:szCs w:val="20"/>
          <w:lang w:eastAsia="en-US"/>
        </w:rPr>
        <w:t xml:space="preserve"> </w:t>
      </w:r>
      <w:r w:rsidRPr="0047157D">
        <w:rPr>
          <w:rFonts w:eastAsia="Cambria" w:cs="Times New Roman"/>
          <w:szCs w:val="20"/>
          <w:lang w:eastAsia="en-US"/>
        </w:rPr>
        <w:t>Толерантность.</w:t>
      </w:r>
      <w:r w:rsidRPr="0047157D">
        <w:rPr>
          <w:rFonts w:eastAsia="Cambria" w:cs="Times New Roman"/>
          <w:spacing w:val="45"/>
          <w:szCs w:val="20"/>
          <w:lang w:eastAsia="en-US"/>
        </w:rPr>
        <w:t xml:space="preserve"> </w:t>
      </w:r>
      <w:r w:rsidRPr="0047157D">
        <w:rPr>
          <w:rFonts w:eastAsia="Cambria" w:cs="Times New Roman"/>
          <w:szCs w:val="20"/>
          <w:lang w:eastAsia="en-US"/>
        </w:rPr>
        <w:t>Уважение к другим народам и</w:t>
      </w:r>
      <w:r w:rsidRPr="0047157D">
        <w:rPr>
          <w:rFonts w:eastAsia="Cambria" w:cs="Times New Roman"/>
          <w:spacing w:val="1"/>
          <w:szCs w:val="20"/>
          <w:lang w:eastAsia="en-US"/>
        </w:rPr>
        <w:t xml:space="preserve"> </w:t>
      </w:r>
      <w:r w:rsidRPr="0047157D">
        <w:rPr>
          <w:rFonts w:eastAsia="Cambria" w:cs="Times New Roman"/>
          <w:szCs w:val="20"/>
          <w:lang w:eastAsia="en-US"/>
        </w:rPr>
        <w:t>их</w:t>
      </w:r>
      <w:r w:rsidRPr="0047157D">
        <w:rPr>
          <w:rFonts w:eastAsia="Cambria" w:cs="Times New Roman"/>
          <w:spacing w:val="32"/>
          <w:szCs w:val="20"/>
          <w:lang w:eastAsia="en-US"/>
        </w:rPr>
        <w:t xml:space="preserve"> </w:t>
      </w:r>
      <w:r w:rsidRPr="0047157D">
        <w:rPr>
          <w:rFonts w:eastAsia="Cambria" w:cs="Times New Roman"/>
          <w:szCs w:val="20"/>
          <w:lang w:eastAsia="en-US"/>
        </w:rPr>
        <w:t>истории.</w:t>
      </w:r>
      <w:r w:rsidRPr="0047157D">
        <w:rPr>
          <w:rFonts w:eastAsia="Cambria" w:cs="Times New Roman"/>
          <w:spacing w:val="32"/>
          <w:szCs w:val="20"/>
          <w:lang w:eastAsia="en-US"/>
        </w:rPr>
        <w:t xml:space="preserve"> </w:t>
      </w:r>
      <w:r w:rsidRPr="0047157D">
        <w:rPr>
          <w:rFonts w:eastAsia="Cambria" w:cs="Times New Roman"/>
          <w:szCs w:val="20"/>
          <w:lang w:eastAsia="en-US"/>
        </w:rPr>
        <w:t>Важность</w:t>
      </w:r>
      <w:r w:rsidRPr="0047157D">
        <w:rPr>
          <w:rFonts w:eastAsia="Cambria" w:cs="Times New Roman"/>
          <w:spacing w:val="32"/>
          <w:szCs w:val="20"/>
          <w:lang w:eastAsia="en-US"/>
        </w:rPr>
        <w:t xml:space="preserve"> </w:t>
      </w:r>
      <w:r w:rsidRPr="0047157D">
        <w:rPr>
          <w:rFonts w:eastAsia="Cambria" w:cs="Times New Roman"/>
          <w:szCs w:val="20"/>
          <w:lang w:eastAsia="en-US"/>
        </w:rPr>
        <w:t>патриотизма.</w:t>
      </w:r>
    </w:p>
    <w:p w:rsidR="00E82CE8"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42"/>
          <w:w w:val="105"/>
          <w:szCs w:val="20"/>
          <w:lang w:eastAsia="en-US"/>
        </w:rPr>
        <w:t xml:space="preserve"> </w:t>
      </w:r>
      <w:r w:rsidRPr="0047157D">
        <w:rPr>
          <w:rFonts w:eastAsia="Cambria" w:cs="Times New Roman"/>
          <w:w w:val="105"/>
          <w:szCs w:val="20"/>
          <w:lang w:eastAsia="en-US"/>
        </w:rPr>
        <w:t>27.</w:t>
      </w:r>
      <w:r w:rsidRPr="0047157D">
        <w:rPr>
          <w:rFonts w:eastAsia="Cambria" w:cs="Times New Roman"/>
          <w:spacing w:val="42"/>
          <w:w w:val="105"/>
          <w:szCs w:val="20"/>
          <w:lang w:eastAsia="en-US"/>
        </w:rPr>
        <w:t xml:space="preserve"> </w:t>
      </w:r>
      <w:r w:rsidRPr="0047157D">
        <w:rPr>
          <w:rFonts w:eastAsia="Cambria" w:cs="Times New Roman"/>
          <w:w w:val="105"/>
          <w:szCs w:val="20"/>
          <w:lang w:eastAsia="en-US"/>
        </w:rPr>
        <w:t>Защита</w:t>
      </w:r>
      <w:r w:rsidRPr="0047157D">
        <w:rPr>
          <w:rFonts w:eastAsia="Cambria" w:cs="Times New Roman"/>
          <w:spacing w:val="43"/>
          <w:w w:val="105"/>
          <w:szCs w:val="20"/>
          <w:lang w:eastAsia="en-US"/>
        </w:rPr>
        <w:t xml:space="preserve"> </w:t>
      </w:r>
      <w:r w:rsidRPr="0047157D">
        <w:rPr>
          <w:rFonts w:eastAsia="Cambria" w:cs="Times New Roman"/>
          <w:w w:val="105"/>
          <w:szCs w:val="20"/>
          <w:lang w:eastAsia="en-US"/>
        </w:rPr>
        <w:t>Родины:</w:t>
      </w:r>
      <w:r w:rsidRPr="0047157D">
        <w:rPr>
          <w:rFonts w:eastAsia="Cambria" w:cs="Times New Roman"/>
          <w:spacing w:val="42"/>
          <w:w w:val="105"/>
          <w:szCs w:val="20"/>
          <w:lang w:eastAsia="en-US"/>
        </w:rPr>
        <w:t xml:space="preserve"> </w:t>
      </w:r>
      <w:r w:rsidRPr="0047157D">
        <w:rPr>
          <w:rFonts w:eastAsia="Cambria" w:cs="Times New Roman"/>
          <w:w w:val="105"/>
          <w:szCs w:val="20"/>
          <w:lang w:eastAsia="en-US"/>
        </w:rPr>
        <w:t>подвиг</w:t>
      </w:r>
      <w:r w:rsidRPr="0047157D">
        <w:rPr>
          <w:rFonts w:eastAsia="Cambria" w:cs="Times New Roman"/>
          <w:spacing w:val="42"/>
          <w:w w:val="105"/>
          <w:szCs w:val="20"/>
          <w:lang w:eastAsia="en-US"/>
        </w:rPr>
        <w:t xml:space="preserve"> </w:t>
      </w:r>
      <w:r w:rsidRPr="0047157D">
        <w:rPr>
          <w:rFonts w:eastAsia="Cambria" w:cs="Times New Roman"/>
          <w:w w:val="105"/>
          <w:szCs w:val="20"/>
          <w:lang w:eastAsia="en-US"/>
        </w:rPr>
        <w:t>или</w:t>
      </w:r>
      <w:r w:rsidRPr="0047157D">
        <w:rPr>
          <w:rFonts w:eastAsia="Cambria" w:cs="Times New Roman"/>
          <w:spacing w:val="42"/>
          <w:w w:val="105"/>
          <w:szCs w:val="20"/>
          <w:lang w:eastAsia="en-US"/>
        </w:rPr>
        <w:t xml:space="preserve"> </w:t>
      </w:r>
      <w:r w:rsidRPr="0047157D">
        <w:rPr>
          <w:rFonts w:eastAsia="Cambria" w:cs="Times New Roman"/>
          <w:w w:val="105"/>
          <w:szCs w:val="20"/>
          <w:lang w:eastAsia="en-US"/>
        </w:rPr>
        <w:t>долг?</w:t>
      </w:r>
    </w:p>
    <w:p w:rsidR="00E82CE8" w:rsidRPr="0047157D" w:rsidRDefault="00E82CE8" w:rsidP="0047157D">
      <w:pPr>
        <w:widowControl w:val="0"/>
        <w:autoSpaceDE w:val="0"/>
        <w:autoSpaceDN w:val="0"/>
        <w:spacing w:after="0" w:line="240" w:lineRule="auto"/>
        <w:ind w:left="136" w:right="115" w:firstLine="226"/>
        <w:rPr>
          <w:rFonts w:eastAsia="Cambria" w:cs="Times New Roman"/>
          <w:szCs w:val="20"/>
          <w:lang w:eastAsia="en-US"/>
        </w:rPr>
      </w:pPr>
      <w:r w:rsidRPr="0047157D">
        <w:rPr>
          <w:rFonts w:eastAsia="Cambria" w:cs="Times New Roman"/>
          <w:szCs w:val="20"/>
          <w:lang w:eastAsia="en-US"/>
        </w:rPr>
        <w:t>Война</w:t>
      </w:r>
      <w:r w:rsidRPr="0047157D">
        <w:rPr>
          <w:rFonts w:eastAsia="Cambria" w:cs="Times New Roman"/>
          <w:spacing w:val="1"/>
          <w:szCs w:val="20"/>
          <w:lang w:eastAsia="en-US"/>
        </w:rPr>
        <w:t xml:space="preserve"> </w:t>
      </w:r>
      <w:r w:rsidRPr="0047157D">
        <w:rPr>
          <w:rFonts w:eastAsia="Cambria" w:cs="Times New Roman"/>
          <w:szCs w:val="20"/>
          <w:lang w:eastAsia="en-US"/>
        </w:rPr>
        <w:t>и</w:t>
      </w:r>
      <w:r w:rsidRPr="0047157D">
        <w:rPr>
          <w:rFonts w:eastAsia="Cambria" w:cs="Times New Roman"/>
          <w:spacing w:val="44"/>
          <w:szCs w:val="20"/>
          <w:lang w:eastAsia="en-US"/>
        </w:rPr>
        <w:t xml:space="preserve"> </w:t>
      </w:r>
      <w:r w:rsidRPr="0047157D">
        <w:rPr>
          <w:rFonts w:eastAsia="Cambria" w:cs="Times New Roman"/>
          <w:szCs w:val="20"/>
          <w:lang w:eastAsia="en-US"/>
        </w:rPr>
        <w:t>мир.</w:t>
      </w:r>
      <w:r w:rsidRPr="0047157D">
        <w:rPr>
          <w:rFonts w:eastAsia="Cambria" w:cs="Times New Roman"/>
          <w:spacing w:val="44"/>
          <w:szCs w:val="20"/>
          <w:lang w:eastAsia="en-US"/>
        </w:rPr>
        <w:t xml:space="preserve"> </w:t>
      </w:r>
      <w:r w:rsidRPr="0047157D">
        <w:rPr>
          <w:rFonts w:eastAsia="Cambria" w:cs="Times New Roman"/>
          <w:szCs w:val="20"/>
          <w:lang w:eastAsia="en-US"/>
        </w:rPr>
        <w:t>Роль</w:t>
      </w:r>
      <w:r w:rsidRPr="0047157D">
        <w:rPr>
          <w:rFonts w:eastAsia="Cambria" w:cs="Times New Roman"/>
          <w:spacing w:val="44"/>
          <w:szCs w:val="20"/>
          <w:lang w:eastAsia="en-US"/>
        </w:rPr>
        <w:t xml:space="preserve"> </w:t>
      </w:r>
      <w:r w:rsidRPr="0047157D">
        <w:rPr>
          <w:rFonts w:eastAsia="Cambria" w:cs="Times New Roman"/>
          <w:szCs w:val="20"/>
          <w:lang w:eastAsia="en-US"/>
        </w:rPr>
        <w:t>знания</w:t>
      </w:r>
      <w:r w:rsidRPr="0047157D">
        <w:rPr>
          <w:rFonts w:eastAsia="Cambria" w:cs="Times New Roman"/>
          <w:spacing w:val="44"/>
          <w:szCs w:val="20"/>
          <w:lang w:eastAsia="en-US"/>
        </w:rPr>
        <w:t xml:space="preserve"> </w:t>
      </w:r>
      <w:r w:rsidRPr="0047157D">
        <w:rPr>
          <w:rFonts w:eastAsia="Cambria" w:cs="Times New Roman"/>
          <w:szCs w:val="20"/>
          <w:lang w:eastAsia="en-US"/>
        </w:rPr>
        <w:t>в</w:t>
      </w:r>
      <w:r w:rsidRPr="0047157D">
        <w:rPr>
          <w:rFonts w:eastAsia="Cambria" w:cs="Times New Roman"/>
          <w:spacing w:val="44"/>
          <w:szCs w:val="20"/>
          <w:lang w:eastAsia="en-US"/>
        </w:rPr>
        <w:t xml:space="preserve"> </w:t>
      </w:r>
      <w:r w:rsidRPr="0047157D">
        <w:rPr>
          <w:rFonts w:eastAsia="Cambria" w:cs="Times New Roman"/>
          <w:szCs w:val="20"/>
          <w:lang w:eastAsia="en-US"/>
        </w:rPr>
        <w:t>защите</w:t>
      </w:r>
      <w:r w:rsidRPr="0047157D">
        <w:rPr>
          <w:rFonts w:eastAsia="Cambria" w:cs="Times New Roman"/>
          <w:spacing w:val="44"/>
          <w:szCs w:val="20"/>
          <w:lang w:eastAsia="en-US"/>
        </w:rPr>
        <w:t xml:space="preserve"> </w:t>
      </w:r>
      <w:r w:rsidRPr="0047157D">
        <w:rPr>
          <w:rFonts w:eastAsia="Cambria" w:cs="Times New Roman"/>
          <w:szCs w:val="20"/>
          <w:lang w:eastAsia="en-US"/>
        </w:rPr>
        <w:t>Родины.</w:t>
      </w:r>
      <w:r w:rsidRPr="0047157D">
        <w:rPr>
          <w:rFonts w:eastAsia="Cambria" w:cs="Times New Roman"/>
          <w:spacing w:val="44"/>
          <w:szCs w:val="20"/>
          <w:lang w:eastAsia="en-US"/>
        </w:rPr>
        <w:t xml:space="preserve"> </w:t>
      </w:r>
      <w:r w:rsidRPr="0047157D">
        <w:rPr>
          <w:rFonts w:eastAsia="Cambria" w:cs="Times New Roman"/>
          <w:szCs w:val="20"/>
          <w:lang w:eastAsia="en-US"/>
        </w:rPr>
        <w:t>Долг</w:t>
      </w:r>
      <w:r w:rsidRPr="0047157D">
        <w:rPr>
          <w:rFonts w:eastAsia="Cambria" w:cs="Times New Roman"/>
          <w:spacing w:val="44"/>
          <w:szCs w:val="20"/>
          <w:lang w:eastAsia="en-US"/>
        </w:rPr>
        <w:t xml:space="preserve"> </w:t>
      </w:r>
      <w:r w:rsidRPr="0047157D">
        <w:rPr>
          <w:rFonts w:eastAsia="Cambria" w:cs="Times New Roman"/>
          <w:szCs w:val="20"/>
          <w:lang w:eastAsia="en-US"/>
        </w:rPr>
        <w:t>гражданина</w:t>
      </w:r>
      <w:r w:rsidRPr="0047157D">
        <w:rPr>
          <w:rFonts w:eastAsia="Cambria" w:cs="Times New Roman"/>
          <w:spacing w:val="42"/>
          <w:szCs w:val="20"/>
          <w:lang w:eastAsia="en-US"/>
        </w:rPr>
        <w:t xml:space="preserve"> </w:t>
      </w:r>
      <w:r w:rsidRPr="0047157D">
        <w:rPr>
          <w:rFonts w:eastAsia="Cambria" w:cs="Times New Roman"/>
          <w:szCs w:val="20"/>
          <w:lang w:eastAsia="en-US"/>
        </w:rPr>
        <w:t>перед</w:t>
      </w:r>
      <w:r w:rsidRPr="0047157D">
        <w:rPr>
          <w:rFonts w:eastAsia="Cambria" w:cs="Times New Roman"/>
          <w:spacing w:val="42"/>
          <w:szCs w:val="20"/>
          <w:lang w:eastAsia="en-US"/>
        </w:rPr>
        <w:t xml:space="preserve"> </w:t>
      </w:r>
      <w:r w:rsidRPr="0047157D">
        <w:rPr>
          <w:rFonts w:eastAsia="Cambria" w:cs="Times New Roman"/>
          <w:szCs w:val="20"/>
          <w:lang w:eastAsia="en-US"/>
        </w:rPr>
        <w:t>общество.</w:t>
      </w:r>
      <w:r w:rsidRPr="0047157D">
        <w:rPr>
          <w:rFonts w:eastAsia="Cambria" w:cs="Times New Roman"/>
          <w:spacing w:val="42"/>
          <w:szCs w:val="20"/>
          <w:lang w:eastAsia="en-US"/>
        </w:rPr>
        <w:t xml:space="preserve"> </w:t>
      </w:r>
      <w:r w:rsidRPr="0047157D">
        <w:rPr>
          <w:rFonts w:eastAsia="Cambria" w:cs="Times New Roman"/>
          <w:szCs w:val="20"/>
          <w:lang w:eastAsia="en-US"/>
        </w:rPr>
        <w:t>Военные</w:t>
      </w:r>
      <w:r w:rsidRPr="0047157D">
        <w:rPr>
          <w:rFonts w:eastAsia="Cambria" w:cs="Times New Roman"/>
          <w:spacing w:val="43"/>
          <w:szCs w:val="20"/>
          <w:lang w:eastAsia="en-US"/>
        </w:rPr>
        <w:t xml:space="preserve"> </w:t>
      </w:r>
      <w:r w:rsidRPr="0047157D">
        <w:rPr>
          <w:rFonts w:eastAsia="Cambria" w:cs="Times New Roman"/>
          <w:szCs w:val="20"/>
          <w:lang w:eastAsia="en-US"/>
        </w:rPr>
        <w:t>подвиги.</w:t>
      </w:r>
      <w:r w:rsidRPr="0047157D">
        <w:rPr>
          <w:rFonts w:eastAsia="Cambria" w:cs="Times New Roman"/>
          <w:spacing w:val="43"/>
          <w:szCs w:val="20"/>
          <w:lang w:eastAsia="en-US"/>
        </w:rPr>
        <w:t xml:space="preserve"> </w:t>
      </w:r>
      <w:r w:rsidRPr="0047157D">
        <w:rPr>
          <w:rFonts w:eastAsia="Cambria" w:cs="Times New Roman"/>
          <w:szCs w:val="20"/>
          <w:lang w:eastAsia="en-US"/>
        </w:rPr>
        <w:t>Честь.</w:t>
      </w:r>
      <w:r w:rsidRPr="0047157D">
        <w:rPr>
          <w:rFonts w:eastAsia="Cambria" w:cs="Times New Roman"/>
          <w:spacing w:val="42"/>
          <w:szCs w:val="20"/>
          <w:lang w:eastAsia="en-US"/>
        </w:rPr>
        <w:t xml:space="preserve"> </w:t>
      </w:r>
      <w:r w:rsidRPr="0047157D">
        <w:rPr>
          <w:rFonts w:eastAsia="Cambria" w:cs="Times New Roman"/>
          <w:szCs w:val="20"/>
          <w:lang w:eastAsia="en-US"/>
        </w:rPr>
        <w:t>Доблесть.</w:t>
      </w:r>
    </w:p>
    <w:p w:rsidR="00E82CE8"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szCs w:val="20"/>
          <w:lang w:eastAsia="en-US"/>
        </w:rPr>
        <w:t>Тема</w:t>
      </w:r>
      <w:r w:rsidRPr="0047157D">
        <w:rPr>
          <w:rFonts w:eastAsia="Cambria" w:cs="Times New Roman"/>
          <w:spacing w:val="62"/>
          <w:szCs w:val="20"/>
          <w:lang w:eastAsia="en-US"/>
        </w:rPr>
        <w:t xml:space="preserve"> </w:t>
      </w:r>
      <w:r w:rsidRPr="0047157D">
        <w:rPr>
          <w:rFonts w:eastAsia="Cambria" w:cs="Times New Roman"/>
          <w:szCs w:val="20"/>
          <w:lang w:eastAsia="en-US"/>
        </w:rPr>
        <w:t>28.</w:t>
      </w:r>
      <w:r w:rsidRPr="0047157D">
        <w:rPr>
          <w:rFonts w:eastAsia="Cambria" w:cs="Times New Roman"/>
          <w:spacing w:val="62"/>
          <w:szCs w:val="20"/>
          <w:lang w:eastAsia="en-US"/>
        </w:rPr>
        <w:t xml:space="preserve"> </w:t>
      </w:r>
      <w:r w:rsidRPr="0047157D">
        <w:rPr>
          <w:rFonts w:eastAsia="Cambria" w:cs="Times New Roman"/>
          <w:szCs w:val="20"/>
          <w:lang w:eastAsia="en-US"/>
        </w:rPr>
        <w:t>Государство.</w:t>
      </w:r>
      <w:r w:rsidRPr="0047157D">
        <w:rPr>
          <w:rFonts w:eastAsia="Cambria" w:cs="Times New Roman"/>
          <w:spacing w:val="62"/>
          <w:szCs w:val="20"/>
          <w:lang w:eastAsia="en-US"/>
        </w:rPr>
        <w:t xml:space="preserve"> </w:t>
      </w:r>
      <w:r w:rsidRPr="0047157D">
        <w:rPr>
          <w:rFonts w:eastAsia="Cambria" w:cs="Times New Roman"/>
          <w:szCs w:val="20"/>
          <w:lang w:eastAsia="en-US"/>
        </w:rPr>
        <w:t>Россия</w:t>
      </w:r>
      <w:r w:rsidRPr="0047157D">
        <w:rPr>
          <w:rFonts w:eastAsia="Cambria" w:cs="Times New Roman"/>
          <w:spacing w:val="63"/>
          <w:szCs w:val="20"/>
          <w:lang w:eastAsia="en-US"/>
        </w:rPr>
        <w:t xml:space="preserve"> </w:t>
      </w:r>
      <w:r w:rsidRPr="0047157D">
        <w:rPr>
          <w:rFonts w:eastAsia="Cambria" w:cs="Times New Roman"/>
          <w:szCs w:val="20"/>
          <w:lang w:eastAsia="en-US"/>
        </w:rPr>
        <w:t>—</w:t>
      </w:r>
      <w:r w:rsidRPr="0047157D">
        <w:rPr>
          <w:rFonts w:eastAsia="Cambria" w:cs="Times New Roman"/>
          <w:spacing w:val="62"/>
          <w:szCs w:val="20"/>
          <w:lang w:eastAsia="en-US"/>
        </w:rPr>
        <w:t xml:space="preserve"> </w:t>
      </w:r>
      <w:r w:rsidRPr="0047157D">
        <w:rPr>
          <w:rFonts w:eastAsia="Cambria" w:cs="Times New Roman"/>
          <w:szCs w:val="20"/>
          <w:lang w:eastAsia="en-US"/>
        </w:rPr>
        <w:t>наша</w:t>
      </w:r>
      <w:r w:rsidRPr="0047157D">
        <w:rPr>
          <w:rFonts w:eastAsia="Cambria" w:cs="Times New Roman"/>
          <w:spacing w:val="62"/>
          <w:szCs w:val="20"/>
          <w:lang w:eastAsia="en-US"/>
        </w:rPr>
        <w:t xml:space="preserve"> </w:t>
      </w:r>
      <w:r w:rsidRPr="0047157D">
        <w:rPr>
          <w:rFonts w:eastAsia="Cambria" w:cs="Times New Roman"/>
          <w:szCs w:val="20"/>
          <w:lang w:eastAsia="en-US"/>
        </w:rPr>
        <w:t>Родина.</w:t>
      </w:r>
    </w:p>
    <w:p w:rsidR="00E82CE8"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05"/>
          <w:szCs w:val="20"/>
          <w:lang w:eastAsia="en-US"/>
        </w:rPr>
        <w:t>Государство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объединяющее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начало.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Социальная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сторона</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права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государства.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Что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такое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закон.</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Что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такое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Родина?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Что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такое государство? Необходи</w:t>
      </w:r>
      <w:r w:rsidR="0036768F" w:rsidRPr="0047157D">
        <w:rPr>
          <w:rFonts w:eastAsia="Cambria" w:cs="Times New Roman"/>
          <w:w w:val="105"/>
          <w:szCs w:val="20"/>
          <w:lang w:eastAsia="en-US"/>
        </w:rPr>
        <w:t>мость быть гражданином. Россий</w:t>
      </w:r>
      <w:r w:rsidRPr="0047157D">
        <w:rPr>
          <w:rFonts w:eastAsia="Cambria" w:cs="Times New Roman"/>
          <w:w w:val="105"/>
          <w:szCs w:val="20"/>
          <w:lang w:eastAsia="en-US"/>
        </w:rPr>
        <w:t>ская</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гражданская</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идентичность.</w:t>
      </w:r>
    </w:p>
    <w:p w:rsidR="00E82CE8" w:rsidRPr="0047157D" w:rsidRDefault="00E82CE8" w:rsidP="0047157D">
      <w:pPr>
        <w:widowControl w:val="0"/>
        <w:autoSpaceDE w:val="0"/>
        <w:autoSpaceDN w:val="0"/>
        <w:spacing w:after="0" w:line="240" w:lineRule="auto"/>
        <w:ind w:left="136" w:right="124" w:firstLine="226"/>
        <w:rPr>
          <w:rFonts w:eastAsia="Cambria" w:cs="Times New Roman"/>
          <w:i/>
          <w:szCs w:val="20"/>
          <w:lang w:eastAsia="en-US"/>
        </w:rPr>
      </w:pPr>
      <w:r w:rsidRPr="0047157D">
        <w:rPr>
          <w:rFonts w:eastAsia="Cambria" w:cs="Times New Roman"/>
          <w:w w:val="110"/>
          <w:szCs w:val="20"/>
          <w:lang w:eastAsia="en-US"/>
        </w:rPr>
        <w:t>Тема</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29.</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Гражданская</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идентичность</w:t>
      </w:r>
      <w:r w:rsidRPr="0047157D">
        <w:rPr>
          <w:rFonts w:eastAsia="Cambria" w:cs="Times New Roman"/>
          <w:spacing w:val="1"/>
          <w:w w:val="110"/>
          <w:szCs w:val="20"/>
          <w:lang w:eastAsia="en-US"/>
        </w:rPr>
        <w:t xml:space="preserve"> </w:t>
      </w:r>
      <w:r w:rsidRPr="0047157D">
        <w:rPr>
          <w:rFonts w:eastAsia="Cambria" w:cs="Times New Roman"/>
          <w:i/>
          <w:w w:val="110"/>
          <w:szCs w:val="20"/>
          <w:lang w:eastAsia="en-US"/>
        </w:rPr>
        <w:t>(практическое</w:t>
      </w:r>
      <w:r w:rsidRPr="0047157D">
        <w:rPr>
          <w:rFonts w:eastAsia="Cambria" w:cs="Times New Roman"/>
          <w:i/>
          <w:spacing w:val="1"/>
          <w:w w:val="110"/>
          <w:szCs w:val="20"/>
          <w:lang w:eastAsia="en-US"/>
        </w:rPr>
        <w:t xml:space="preserve"> </w:t>
      </w:r>
      <w:r w:rsidR="0036768F" w:rsidRPr="0047157D">
        <w:rPr>
          <w:rFonts w:eastAsia="Cambria" w:cs="Times New Roman"/>
          <w:i/>
          <w:w w:val="110"/>
          <w:szCs w:val="20"/>
          <w:lang w:eastAsia="en-US"/>
        </w:rPr>
        <w:t>заня</w:t>
      </w:r>
      <w:r w:rsidRPr="0047157D">
        <w:rPr>
          <w:rFonts w:eastAsia="Cambria" w:cs="Times New Roman"/>
          <w:i/>
          <w:w w:val="110"/>
          <w:szCs w:val="20"/>
          <w:lang w:eastAsia="en-US"/>
        </w:rPr>
        <w:t>тие).</w:t>
      </w:r>
    </w:p>
    <w:p w:rsidR="00E82CE8" w:rsidRPr="0047157D" w:rsidRDefault="00E82CE8" w:rsidP="0047157D">
      <w:pPr>
        <w:widowControl w:val="0"/>
        <w:autoSpaceDE w:val="0"/>
        <w:autoSpaceDN w:val="0"/>
        <w:spacing w:after="0" w:line="240" w:lineRule="auto"/>
        <w:ind w:left="363" w:firstLine="0"/>
        <w:jc w:val="left"/>
        <w:rPr>
          <w:rFonts w:eastAsia="Cambria" w:cs="Times New Roman"/>
          <w:szCs w:val="20"/>
          <w:lang w:eastAsia="en-US"/>
        </w:rPr>
      </w:pPr>
      <w:r w:rsidRPr="0047157D">
        <w:rPr>
          <w:rFonts w:eastAsia="Cambria" w:cs="Times New Roman"/>
          <w:w w:val="105"/>
          <w:szCs w:val="20"/>
          <w:lang w:eastAsia="en-US"/>
        </w:rPr>
        <w:t>Какими</w:t>
      </w:r>
      <w:r w:rsidRPr="0047157D">
        <w:rPr>
          <w:rFonts w:eastAsia="Cambria" w:cs="Times New Roman"/>
          <w:spacing w:val="21"/>
          <w:w w:val="105"/>
          <w:szCs w:val="20"/>
          <w:lang w:eastAsia="en-US"/>
        </w:rPr>
        <w:t xml:space="preserve"> </w:t>
      </w:r>
      <w:r w:rsidRPr="0047157D">
        <w:rPr>
          <w:rFonts w:eastAsia="Cambria" w:cs="Times New Roman"/>
          <w:w w:val="105"/>
          <w:szCs w:val="20"/>
          <w:lang w:eastAsia="en-US"/>
        </w:rPr>
        <w:t>качествами</w:t>
      </w:r>
      <w:r w:rsidRPr="0047157D">
        <w:rPr>
          <w:rFonts w:eastAsia="Cambria" w:cs="Times New Roman"/>
          <w:spacing w:val="21"/>
          <w:w w:val="105"/>
          <w:szCs w:val="20"/>
          <w:lang w:eastAsia="en-US"/>
        </w:rPr>
        <w:t xml:space="preserve"> </w:t>
      </w:r>
      <w:r w:rsidRPr="0047157D">
        <w:rPr>
          <w:rFonts w:eastAsia="Cambria" w:cs="Times New Roman"/>
          <w:w w:val="105"/>
          <w:szCs w:val="20"/>
          <w:lang w:eastAsia="en-US"/>
        </w:rPr>
        <w:t>должен</w:t>
      </w:r>
      <w:r w:rsidRPr="0047157D">
        <w:rPr>
          <w:rFonts w:eastAsia="Cambria" w:cs="Times New Roman"/>
          <w:spacing w:val="21"/>
          <w:w w:val="105"/>
          <w:szCs w:val="20"/>
          <w:lang w:eastAsia="en-US"/>
        </w:rPr>
        <w:t xml:space="preserve"> </w:t>
      </w:r>
      <w:r w:rsidRPr="0047157D">
        <w:rPr>
          <w:rFonts w:eastAsia="Cambria" w:cs="Times New Roman"/>
          <w:w w:val="105"/>
          <w:szCs w:val="20"/>
          <w:lang w:eastAsia="en-US"/>
        </w:rPr>
        <w:t>обладать</w:t>
      </w:r>
      <w:r w:rsidRPr="0047157D">
        <w:rPr>
          <w:rFonts w:eastAsia="Cambria" w:cs="Times New Roman"/>
          <w:spacing w:val="21"/>
          <w:w w:val="105"/>
          <w:szCs w:val="20"/>
          <w:lang w:eastAsia="en-US"/>
        </w:rPr>
        <w:t xml:space="preserve"> </w:t>
      </w:r>
      <w:r w:rsidRPr="0047157D">
        <w:rPr>
          <w:rFonts w:eastAsia="Cambria" w:cs="Times New Roman"/>
          <w:w w:val="105"/>
          <w:szCs w:val="20"/>
          <w:lang w:eastAsia="en-US"/>
        </w:rPr>
        <w:t>человек</w:t>
      </w:r>
      <w:r w:rsidRPr="0047157D">
        <w:rPr>
          <w:rFonts w:eastAsia="Cambria" w:cs="Times New Roman"/>
          <w:spacing w:val="21"/>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21"/>
          <w:w w:val="105"/>
          <w:szCs w:val="20"/>
          <w:lang w:eastAsia="en-US"/>
        </w:rPr>
        <w:t xml:space="preserve"> </w:t>
      </w:r>
      <w:r w:rsidRPr="0047157D">
        <w:rPr>
          <w:rFonts w:eastAsia="Cambria" w:cs="Times New Roman"/>
          <w:w w:val="105"/>
          <w:szCs w:val="20"/>
          <w:lang w:eastAsia="en-US"/>
        </w:rPr>
        <w:t>гражданин.</w:t>
      </w:r>
      <w:r w:rsidRPr="0047157D">
        <w:rPr>
          <w:rFonts w:eastAsia="Cambria" w:cs="Times New Roman"/>
          <w:spacing w:val="-43"/>
          <w:w w:val="105"/>
          <w:szCs w:val="20"/>
          <w:lang w:eastAsia="en-US"/>
        </w:rPr>
        <w:t xml:space="preserve"> </w:t>
      </w:r>
      <w:r w:rsidRPr="0047157D">
        <w:rPr>
          <w:rFonts w:eastAsia="Cambria" w:cs="Times New Roman"/>
          <w:w w:val="110"/>
          <w:szCs w:val="20"/>
          <w:lang w:eastAsia="en-US"/>
        </w:rPr>
        <w:t>Тема</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30.</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Моя</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школа</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и</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мой</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класс</w:t>
      </w:r>
      <w:r w:rsidRPr="0047157D">
        <w:rPr>
          <w:rFonts w:eastAsia="Cambria" w:cs="Times New Roman"/>
          <w:spacing w:val="1"/>
          <w:w w:val="110"/>
          <w:szCs w:val="20"/>
          <w:lang w:eastAsia="en-US"/>
        </w:rPr>
        <w:t xml:space="preserve"> </w:t>
      </w:r>
      <w:r w:rsidRPr="0047157D">
        <w:rPr>
          <w:rFonts w:eastAsia="Cambria" w:cs="Times New Roman"/>
          <w:i/>
          <w:w w:val="110"/>
          <w:szCs w:val="20"/>
          <w:lang w:eastAsia="en-US"/>
        </w:rPr>
        <w:t>(практическое</w:t>
      </w:r>
      <w:r w:rsidRPr="0047157D">
        <w:rPr>
          <w:rFonts w:eastAsia="Cambria" w:cs="Times New Roman"/>
          <w:i/>
          <w:spacing w:val="1"/>
          <w:w w:val="110"/>
          <w:szCs w:val="20"/>
          <w:lang w:eastAsia="en-US"/>
        </w:rPr>
        <w:t xml:space="preserve"> </w:t>
      </w:r>
      <w:r w:rsidRPr="0047157D">
        <w:rPr>
          <w:rFonts w:eastAsia="Cambria" w:cs="Times New Roman"/>
          <w:i/>
          <w:w w:val="110"/>
          <w:szCs w:val="20"/>
          <w:lang w:eastAsia="en-US"/>
        </w:rPr>
        <w:t>занятие).</w:t>
      </w:r>
      <w:r w:rsidRPr="0047157D">
        <w:rPr>
          <w:rFonts w:eastAsia="Cambria" w:cs="Times New Roman"/>
          <w:i/>
          <w:spacing w:val="1"/>
          <w:w w:val="110"/>
          <w:szCs w:val="20"/>
          <w:lang w:eastAsia="en-US"/>
        </w:rPr>
        <w:t xml:space="preserve"> </w:t>
      </w:r>
      <w:r w:rsidRPr="0047157D">
        <w:rPr>
          <w:rFonts w:eastAsia="Cambria" w:cs="Times New Roman"/>
          <w:w w:val="105"/>
          <w:szCs w:val="20"/>
          <w:lang w:eastAsia="en-US"/>
        </w:rPr>
        <w:t>Портрет</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школы</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или</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класса</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через</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добрые</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дела.</w:t>
      </w:r>
    </w:p>
    <w:p w:rsidR="00E82CE8" w:rsidRPr="0047157D" w:rsidRDefault="00E82CE8" w:rsidP="0047157D">
      <w:pPr>
        <w:widowControl w:val="0"/>
        <w:autoSpaceDE w:val="0"/>
        <w:autoSpaceDN w:val="0"/>
        <w:spacing w:after="0" w:line="240" w:lineRule="auto"/>
        <w:ind w:left="363" w:firstLine="0"/>
        <w:jc w:val="left"/>
        <w:rPr>
          <w:rFonts w:eastAsia="Cambria" w:cs="Times New Roman"/>
          <w:i/>
          <w:szCs w:val="20"/>
          <w:lang w:eastAsia="en-US"/>
        </w:rPr>
      </w:pPr>
      <w:r w:rsidRPr="0047157D">
        <w:rPr>
          <w:rFonts w:eastAsia="Cambria" w:cs="Times New Roman"/>
          <w:w w:val="110"/>
          <w:szCs w:val="20"/>
          <w:lang w:eastAsia="en-US"/>
        </w:rPr>
        <w:t>Тема 31.</w:t>
      </w:r>
      <w:r w:rsidRPr="0047157D">
        <w:rPr>
          <w:rFonts w:eastAsia="Cambria" w:cs="Times New Roman"/>
          <w:spacing w:val="5"/>
          <w:w w:val="110"/>
          <w:szCs w:val="20"/>
          <w:lang w:eastAsia="en-US"/>
        </w:rPr>
        <w:t xml:space="preserve"> </w:t>
      </w:r>
      <w:r w:rsidRPr="0047157D">
        <w:rPr>
          <w:rFonts w:eastAsia="Cambria" w:cs="Times New Roman"/>
          <w:w w:val="110"/>
          <w:szCs w:val="20"/>
          <w:lang w:eastAsia="en-US"/>
        </w:rPr>
        <w:t>Человек:</w:t>
      </w:r>
      <w:r w:rsidRPr="0047157D">
        <w:rPr>
          <w:rFonts w:eastAsia="Cambria" w:cs="Times New Roman"/>
          <w:spacing w:val="5"/>
          <w:w w:val="110"/>
          <w:szCs w:val="20"/>
          <w:lang w:eastAsia="en-US"/>
        </w:rPr>
        <w:t xml:space="preserve"> </w:t>
      </w:r>
      <w:r w:rsidRPr="0047157D">
        <w:rPr>
          <w:rFonts w:eastAsia="Cambria" w:cs="Times New Roman"/>
          <w:w w:val="110"/>
          <w:szCs w:val="20"/>
          <w:lang w:eastAsia="en-US"/>
        </w:rPr>
        <w:t xml:space="preserve">какой он? </w:t>
      </w:r>
      <w:r w:rsidRPr="0047157D">
        <w:rPr>
          <w:rFonts w:eastAsia="Cambria" w:cs="Times New Roman"/>
          <w:i/>
          <w:w w:val="110"/>
          <w:szCs w:val="20"/>
          <w:lang w:eastAsia="en-US"/>
        </w:rPr>
        <w:t>(практическое</w:t>
      </w:r>
      <w:r w:rsidRPr="0047157D">
        <w:rPr>
          <w:rFonts w:eastAsia="Cambria" w:cs="Times New Roman"/>
          <w:i/>
          <w:spacing w:val="48"/>
          <w:w w:val="110"/>
          <w:szCs w:val="20"/>
          <w:lang w:eastAsia="en-US"/>
        </w:rPr>
        <w:t xml:space="preserve"> </w:t>
      </w:r>
      <w:r w:rsidRPr="0047157D">
        <w:rPr>
          <w:rFonts w:eastAsia="Cambria" w:cs="Times New Roman"/>
          <w:i/>
          <w:w w:val="110"/>
          <w:szCs w:val="20"/>
          <w:lang w:eastAsia="en-US"/>
        </w:rPr>
        <w:t>занятие).</w:t>
      </w:r>
    </w:p>
    <w:p w:rsidR="00E82CE8" w:rsidRPr="0047157D" w:rsidRDefault="00E82CE8" w:rsidP="0047157D">
      <w:pPr>
        <w:widowControl w:val="0"/>
        <w:autoSpaceDE w:val="0"/>
        <w:autoSpaceDN w:val="0"/>
        <w:spacing w:after="0" w:line="240" w:lineRule="auto"/>
        <w:ind w:left="136" w:firstLine="226"/>
        <w:rPr>
          <w:rFonts w:eastAsia="Cambria" w:cs="Times New Roman"/>
          <w:szCs w:val="20"/>
          <w:lang w:eastAsia="en-US"/>
        </w:rPr>
      </w:pPr>
      <w:r w:rsidRPr="0047157D">
        <w:rPr>
          <w:rFonts w:eastAsia="Cambria" w:cs="Times New Roman"/>
          <w:w w:val="105"/>
          <w:szCs w:val="20"/>
          <w:lang w:eastAsia="en-US"/>
        </w:rPr>
        <w:t>Человек.</w:t>
      </w:r>
      <w:r w:rsidRPr="0047157D">
        <w:rPr>
          <w:rFonts w:eastAsia="Cambria" w:cs="Times New Roman"/>
          <w:spacing w:val="29"/>
          <w:w w:val="105"/>
          <w:szCs w:val="20"/>
          <w:lang w:eastAsia="en-US"/>
        </w:rPr>
        <w:t xml:space="preserve"> </w:t>
      </w:r>
      <w:r w:rsidRPr="0047157D">
        <w:rPr>
          <w:rFonts w:eastAsia="Cambria" w:cs="Times New Roman"/>
          <w:w w:val="105"/>
          <w:szCs w:val="20"/>
          <w:lang w:eastAsia="en-US"/>
        </w:rPr>
        <w:t>Его</w:t>
      </w:r>
      <w:r w:rsidRPr="0047157D">
        <w:rPr>
          <w:rFonts w:eastAsia="Cambria" w:cs="Times New Roman"/>
          <w:spacing w:val="29"/>
          <w:w w:val="105"/>
          <w:szCs w:val="20"/>
          <w:lang w:eastAsia="en-US"/>
        </w:rPr>
        <w:t xml:space="preserve"> </w:t>
      </w:r>
      <w:r w:rsidRPr="0047157D">
        <w:rPr>
          <w:rFonts w:eastAsia="Cambria" w:cs="Times New Roman"/>
          <w:w w:val="105"/>
          <w:szCs w:val="20"/>
          <w:lang w:eastAsia="en-US"/>
        </w:rPr>
        <w:t>образы</w:t>
      </w:r>
      <w:r w:rsidRPr="0047157D">
        <w:rPr>
          <w:rFonts w:eastAsia="Cambria" w:cs="Times New Roman"/>
          <w:spacing w:val="29"/>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29"/>
          <w:w w:val="105"/>
          <w:szCs w:val="20"/>
          <w:lang w:eastAsia="en-US"/>
        </w:rPr>
        <w:t xml:space="preserve"> </w:t>
      </w:r>
      <w:r w:rsidRPr="0047157D">
        <w:rPr>
          <w:rFonts w:eastAsia="Cambria" w:cs="Times New Roman"/>
          <w:w w:val="105"/>
          <w:szCs w:val="20"/>
          <w:lang w:eastAsia="en-US"/>
        </w:rPr>
        <w:t>культуре.</w:t>
      </w:r>
      <w:r w:rsidRPr="0047157D">
        <w:rPr>
          <w:rFonts w:eastAsia="Cambria" w:cs="Times New Roman"/>
          <w:spacing w:val="29"/>
          <w:w w:val="105"/>
          <w:szCs w:val="20"/>
          <w:lang w:eastAsia="en-US"/>
        </w:rPr>
        <w:t xml:space="preserve"> </w:t>
      </w:r>
      <w:r w:rsidRPr="0047157D">
        <w:rPr>
          <w:rFonts w:eastAsia="Cambria" w:cs="Times New Roman"/>
          <w:w w:val="105"/>
          <w:szCs w:val="20"/>
          <w:lang w:eastAsia="en-US"/>
        </w:rPr>
        <w:t>Духовность</w:t>
      </w:r>
      <w:r w:rsidRPr="0047157D">
        <w:rPr>
          <w:rFonts w:eastAsia="Cambria" w:cs="Times New Roman"/>
          <w:spacing w:val="29"/>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29"/>
          <w:w w:val="105"/>
          <w:szCs w:val="20"/>
          <w:lang w:eastAsia="en-US"/>
        </w:rPr>
        <w:t xml:space="preserve"> </w:t>
      </w:r>
      <w:r w:rsidR="0036768F" w:rsidRPr="0047157D">
        <w:rPr>
          <w:rFonts w:eastAsia="Cambria" w:cs="Times New Roman"/>
          <w:w w:val="105"/>
          <w:szCs w:val="20"/>
          <w:lang w:eastAsia="en-US"/>
        </w:rPr>
        <w:t>нравствен</w:t>
      </w:r>
      <w:r w:rsidRPr="0047157D">
        <w:rPr>
          <w:rFonts w:eastAsia="Cambria" w:cs="Times New Roman"/>
          <w:w w:val="105"/>
          <w:szCs w:val="20"/>
          <w:lang w:eastAsia="en-US"/>
        </w:rPr>
        <w:t>ность</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важнейшие</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качества</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человека.</w:t>
      </w:r>
    </w:p>
    <w:p w:rsidR="00E82CE8" w:rsidRPr="0047157D" w:rsidRDefault="00E82CE8" w:rsidP="0047157D">
      <w:pPr>
        <w:widowControl w:val="0"/>
        <w:autoSpaceDE w:val="0"/>
        <w:autoSpaceDN w:val="0"/>
        <w:spacing w:after="0" w:line="240" w:lineRule="auto"/>
        <w:ind w:left="363" w:firstLine="0"/>
        <w:jc w:val="left"/>
        <w:rPr>
          <w:rFonts w:eastAsia="Cambria" w:cs="Times New Roman"/>
          <w:i/>
          <w:szCs w:val="20"/>
          <w:lang w:eastAsia="en-US"/>
        </w:rPr>
      </w:pPr>
      <w:r w:rsidRPr="0047157D">
        <w:rPr>
          <w:rFonts w:eastAsia="Cambria" w:cs="Times New Roman"/>
          <w:w w:val="110"/>
          <w:szCs w:val="20"/>
          <w:lang w:eastAsia="en-US"/>
        </w:rPr>
        <w:t>Тема</w:t>
      </w:r>
      <w:r w:rsidRPr="0047157D">
        <w:rPr>
          <w:rFonts w:eastAsia="Cambria" w:cs="Times New Roman"/>
          <w:spacing w:val="36"/>
          <w:w w:val="110"/>
          <w:szCs w:val="20"/>
          <w:lang w:eastAsia="en-US"/>
        </w:rPr>
        <w:t xml:space="preserve"> </w:t>
      </w:r>
      <w:r w:rsidRPr="0047157D">
        <w:rPr>
          <w:rFonts w:eastAsia="Cambria" w:cs="Times New Roman"/>
          <w:w w:val="110"/>
          <w:szCs w:val="20"/>
          <w:lang w:eastAsia="en-US"/>
        </w:rPr>
        <w:t>Человек</w:t>
      </w:r>
      <w:r w:rsidRPr="0047157D">
        <w:rPr>
          <w:rFonts w:eastAsia="Cambria" w:cs="Times New Roman"/>
          <w:spacing w:val="36"/>
          <w:w w:val="110"/>
          <w:szCs w:val="20"/>
          <w:lang w:eastAsia="en-US"/>
        </w:rPr>
        <w:t xml:space="preserve"> </w:t>
      </w:r>
      <w:r w:rsidRPr="0047157D">
        <w:rPr>
          <w:rFonts w:eastAsia="Cambria" w:cs="Times New Roman"/>
          <w:w w:val="110"/>
          <w:szCs w:val="20"/>
          <w:lang w:eastAsia="en-US"/>
        </w:rPr>
        <w:t>и</w:t>
      </w:r>
      <w:r w:rsidRPr="0047157D">
        <w:rPr>
          <w:rFonts w:eastAsia="Cambria" w:cs="Times New Roman"/>
          <w:spacing w:val="37"/>
          <w:w w:val="110"/>
          <w:szCs w:val="20"/>
          <w:lang w:eastAsia="en-US"/>
        </w:rPr>
        <w:t xml:space="preserve"> </w:t>
      </w:r>
      <w:r w:rsidRPr="0047157D">
        <w:rPr>
          <w:rFonts w:eastAsia="Cambria" w:cs="Times New Roman"/>
          <w:w w:val="110"/>
          <w:szCs w:val="20"/>
          <w:lang w:eastAsia="en-US"/>
        </w:rPr>
        <w:t>культура</w:t>
      </w:r>
      <w:r w:rsidRPr="0047157D">
        <w:rPr>
          <w:rFonts w:eastAsia="Cambria" w:cs="Times New Roman"/>
          <w:spacing w:val="36"/>
          <w:w w:val="110"/>
          <w:szCs w:val="20"/>
          <w:lang w:eastAsia="en-US"/>
        </w:rPr>
        <w:t xml:space="preserve"> </w:t>
      </w:r>
      <w:r w:rsidRPr="0047157D">
        <w:rPr>
          <w:rFonts w:eastAsia="Cambria" w:cs="Times New Roman"/>
          <w:i/>
          <w:w w:val="110"/>
          <w:szCs w:val="20"/>
          <w:lang w:eastAsia="en-US"/>
        </w:rPr>
        <w:t>(проект).</w:t>
      </w:r>
    </w:p>
    <w:p w:rsidR="00E82CE8" w:rsidRPr="0047157D" w:rsidRDefault="00E82CE8" w:rsidP="0047157D">
      <w:pPr>
        <w:widowControl w:val="0"/>
        <w:autoSpaceDE w:val="0"/>
        <w:autoSpaceDN w:val="0"/>
        <w:spacing w:after="0" w:line="240" w:lineRule="auto"/>
        <w:ind w:left="363" w:firstLine="0"/>
        <w:jc w:val="left"/>
        <w:rPr>
          <w:rFonts w:eastAsia="Cambria" w:cs="Times New Roman"/>
          <w:szCs w:val="20"/>
          <w:lang w:eastAsia="en-US"/>
        </w:rPr>
      </w:pPr>
      <w:r w:rsidRPr="0047157D">
        <w:rPr>
          <w:rFonts w:eastAsia="Cambria" w:cs="Times New Roman"/>
          <w:w w:val="105"/>
          <w:szCs w:val="20"/>
          <w:lang w:eastAsia="en-US"/>
        </w:rPr>
        <w:t>Итоговый</w:t>
      </w:r>
      <w:r w:rsidRPr="0047157D">
        <w:rPr>
          <w:rFonts w:eastAsia="Cambria" w:cs="Times New Roman"/>
          <w:spacing w:val="41"/>
          <w:w w:val="105"/>
          <w:szCs w:val="20"/>
          <w:lang w:eastAsia="en-US"/>
        </w:rPr>
        <w:t xml:space="preserve"> </w:t>
      </w:r>
      <w:r w:rsidRPr="0047157D">
        <w:rPr>
          <w:rFonts w:eastAsia="Cambria" w:cs="Times New Roman"/>
          <w:w w:val="105"/>
          <w:szCs w:val="20"/>
          <w:lang w:eastAsia="en-US"/>
        </w:rPr>
        <w:t>проект:</w:t>
      </w:r>
      <w:r w:rsidRPr="0047157D">
        <w:rPr>
          <w:rFonts w:eastAsia="Cambria" w:cs="Times New Roman"/>
          <w:spacing w:val="42"/>
          <w:w w:val="105"/>
          <w:szCs w:val="20"/>
          <w:lang w:eastAsia="en-US"/>
        </w:rPr>
        <w:t xml:space="preserve"> </w:t>
      </w:r>
      <w:r w:rsidRPr="0047157D">
        <w:rPr>
          <w:rFonts w:eastAsia="Cambria" w:cs="Times New Roman"/>
          <w:w w:val="105"/>
          <w:szCs w:val="20"/>
          <w:lang w:eastAsia="en-US"/>
        </w:rPr>
        <w:t>«Что</w:t>
      </w:r>
      <w:r w:rsidRPr="0047157D">
        <w:rPr>
          <w:rFonts w:eastAsia="Cambria" w:cs="Times New Roman"/>
          <w:spacing w:val="42"/>
          <w:w w:val="105"/>
          <w:szCs w:val="20"/>
          <w:lang w:eastAsia="en-US"/>
        </w:rPr>
        <w:t xml:space="preserve"> </w:t>
      </w:r>
      <w:r w:rsidRPr="0047157D">
        <w:rPr>
          <w:rFonts w:eastAsia="Cambria" w:cs="Times New Roman"/>
          <w:w w:val="105"/>
          <w:szCs w:val="20"/>
          <w:lang w:eastAsia="en-US"/>
        </w:rPr>
        <w:t>значит</w:t>
      </w:r>
      <w:r w:rsidRPr="0047157D">
        <w:rPr>
          <w:rFonts w:eastAsia="Cambria" w:cs="Times New Roman"/>
          <w:spacing w:val="42"/>
          <w:w w:val="105"/>
          <w:szCs w:val="20"/>
          <w:lang w:eastAsia="en-US"/>
        </w:rPr>
        <w:t xml:space="preserve"> </w:t>
      </w:r>
      <w:r w:rsidRPr="0047157D">
        <w:rPr>
          <w:rFonts w:eastAsia="Cambria" w:cs="Times New Roman"/>
          <w:w w:val="105"/>
          <w:szCs w:val="20"/>
          <w:lang w:eastAsia="en-US"/>
        </w:rPr>
        <w:t>быть</w:t>
      </w:r>
      <w:r w:rsidRPr="0047157D">
        <w:rPr>
          <w:rFonts w:eastAsia="Cambria" w:cs="Times New Roman"/>
          <w:spacing w:val="42"/>
          <w:w w:val="105"/>
          <w:szCs w:val="20"/>
          <w:lang w:eastAsia="en-US"/>
        </w:rPr>
        <w:t xml:space="preserve"> </w:t>
      </w:r>
      <w:r w:rsidRPr="0047157D">
        <w:rPr>
          <w:rFonts w:eastAsia="Cambria" w:cs="Times New Roman"/>
          <w:w w:val="105"/>
          <w:szCs w:val="20"/>
          <w:lang w:eastAsia="en-US"/>
        </w:rPr>
        <w:t>человеком?».</w:t>
      </w:r>
    </w:p>
    <w:p w:rsidR="0047157D" w:rsidRDefault="0047157D" w:rsidP="0047157D">
      <w:pPr>
        <w:widowControl w:val="0"/>
        <w:autoSpaceDE w:val="0"/>
        <w:autoSpaceDN w:val="0"/>
        <w:spacing w:after="0" w:line="240" w:lineRule="auto"/>
        <w:ind w:left="138" w:firstLine="0"/>
        <w:jc w:val="left"/>
        <w:outlineLvl w:val="0"/>
        <w:rPr>
          <w:rFonts w:eastAsia="Cambria" w:cs="Times New Roman"/>
          <w:szCs w:val="20"/>
          <w:lang w:eastAsia="en-US"/>
        </w:rPr>
      </w:pPr>
      <w:bookmarkStart w:id="3" w:name="_TOC_250004"/>
    </w:p>
    <w:p w:rsidR="0047157D" w:rsidRDefault="0047157D" w:rsidP="0047157D">
      <w:pPr>
        <w:widowControl w:val="0"/>
        <w:autoSpaceDE w:val="0"/>
        <w:autoSpaceDN w:val="0"/>
        <w:spacing w:after="0" w:line="240" w:lineRule="auto"/>
        <w:ind w:left="138" w:firstLine="0"/>
        <w:jc w:val="left"/>
        <w:outlineLvl w:val="0"/>
        <w:rPr>
          <w:rFonts w:eastAsia="Cambria" w:cs="Times New Roman"/>
          <w:szCs w:val="20"/>
          <w:lang w:eastAsia="en-US"/>
        </w:rPr>
      </w:pPr>
    </w:p>
    <w:p w:rsidR="00E82CE8" w:rsidRPr="0047157D" w:rsidRDefault="00E82CE8" w:rsidP="0047157D">
      <w:pPr>
        <w:widowControl w:val="0"/>
        <w:autoSpaceDE w:val="0"/>
        <w:autoSpaceDN w:val="0"/>
        <w:spacing w:after="0" w:line="240" w:lineRule="auto"/>
        <w:ind w:left="138" w:firstLine="0"/>
        <w:jc w:val="left"/>
        <w:outlineLvl w:val="0"/>
        <w:rPr>
          <w:rFonts w:eastAsia="Century Gothic" w:cs="Times New Roman"/>
          <w:b/>
          <w:bCs/>
          <w:szCs w:val="20"/>
          <w:lang w:eastAsia="en-US"/>
        </w:rPr>
      </w:pPr>
      <w:r w:rsidRPr="0047157D">
        <w:rPr>
          <w:rFonts w:eastAsia="Century Gothic" w:cs="Times New Roman"/>
          <w:b/>
          <w:bCs/>
          <w:w w:val="95"/>
          <w:szCs w:val="20"/>
          <w:lang w:eastAsia="en-US"/>
        </w:rPr>
        <w:t>Планируемые</w:t>
      </w:r>
      <w:r w:rsidRPr="0047157D">
        <w:rPr>
          <w:rFonts w:eastAsia="Century Gothic" w:cs="Times New Roman"/>
          <w:b/>
          <w:bCs/>
          <w:spacing w:val="12"/>
          <w:w w:val="95"/>
          <w:szCs w:val="20"/>
          <w:lang w:eastAsia="en-US"/>
        </w:rPr>
        <w:t xml:space="preserve"> </w:t>
      </w:r>
      <w:r w:rsidRPr="0047157D">
        <w:rPr>
          <w:rFonts w:eastAsia="Century Gothic" w:cs="Times New Roman"/>
          <w:b/>
          <w:bCs/>
          <w:w w:val="95"/>
          <w:szCs w:val="20"/>
          <w:lang w:eastAsia="en-US"/>
        </w:rPr>
        <w:t>результаты</w:t>
      </w:r>
      <w:r w:rsidRPr="0047157D">
        <w:rPr>
          <w:rFonts w:eastAsia="Century Gothic" w:cs="Times New Roman"/>
          <w:b/>
          <w:bCs/>
          <w:spacing w:val="12"/>
          <w:w w:val="95"/>
          <w:szCs w:val="20"/>
          <w:lang w:eastAsia="en-US"/>
        </w:rPr>
        <w:t xml:space="preserve"> </w:t>
      </w:r>
      <w:r w:rsidRPr="0047157D">
        <w:rPr>
          <w:rFonts w:eastAsia="Century Gothic" w:cs="Times New Roman"/>
          <w:b/>
          <w:bCs/>
          <w:w w:val="95"/>
          <w:szCs w:val="20"/>
          <w:lang w:eastAsia="en-US"/>
        </w:rPr>
        <w:t>освоения</w:t>
      </w:r>
      <w:r w:rsidRPr="0047157D">
        <w:rPr>
          <w:rFonts w:eastAsia="Century Gothic" w:cs="Times New Roman"/>
          <w:b/>
          <w:bCs/>
          <w:spacing w:val="12"/>
          <w:w w:val="95"/>
          <w:szCs w:val="20"/>
          <w:lang w:eastAsia="en-US"/>
        </w:rPr>
        <w:t xml:space="preserve"> </w:t>
      </w:r>
      <w:r w:rsidRPr="0047157D">
        <w:rPr>
          <w:rFonts w:eastAsia="Century Gothic" w:cs="Times New Roman"/>
          <w:b/>
          <w:bCs/>
          <w:w w:val="95"/>
          <w:szCs w:val="20"/>
          <w:lang w:eastAsia="en-US"/>
        </w:rPr>
        <w:t>учебного</w:t>
      </w:r>
      <w:r w:rsidRPr="0047157D">
        <w:rPr>
          <w:rFonts w:eastAsia="Century Gothic" w:cs="Times New Roman"/>
          <w:b/>
          <w:bCs/>
          <w:spacing w:val="12"/>
          <w:w w:val="95"/>
          <w:szCs w:val="20"/>
          <w:lang w:eastAsia="en-US"/>
        </w:rPr>
        <w:t xml:space="preserve"> </w:t>
      </w:r>
      <w:bookmarkEnd w:id="3"/>
      <w:r w:rsidRPr="0047157D">
        <w:rPr>
          <w:rFonts w:eastAsia="Century Gothic" w:cs="Times New Roman"/>
          <w:b/>
          <w:bCs/>
          <w:w w:val="95"/>
          <w:szCs w:val="20"/>
          <w:lang w:eastAsia="en-US"/>
        </w:rPr>
        <w:t>курса</w:t>
      </w:r>
    </w:p>
    <w:p w:rsidR="00E82CE8" w:rsidRPr="0047157D" w:rsidRDefault="00E82CE8" w:rsidP="0047157D">
      <w:pPr>
        <w:widowControl w:val="0"/>
        <w:autoSpaceDE w:val="0"/>
        <w:autoSpaceDN w:val="0"/>
        <w:spacing w:after="0" w:line="240" w:lineRule="auto"/>
        <w:ind w:left="138" w:hanging="2"/>
        <w:jc w:val="left"/>
        <w:rPr>
          <w:rFonts w:eastAsia="Cambria" w:cs="Times New Roman"/>
          <w:b/>
          <w:szCs w:val="20"/>
          <w:lang w:eastAsia="en-US"/>
        </w:rPr>
      </w:pPr>
      <w:r w:rsidRPr="0047157D">
        <w:rPr>
          <w:rFonts w:eastAsia="Cambria" w:cs="Times New Roman"/>
          <w:b/>
          <w:w w:val="95"/>
          <w:szCs w:val="20"/>
          <w:lang w:eastAsia="en-US"/>
        </w:rPr>
        <w:t>«Основы</w:t>
      </w:r>
      <w:r w:rsidRPr="0047157D">
        <w:rPr>
          <w:rFonts w:eastAsia="Cambria" w:cs="Times New Roman"/>
          <w:b/>
          <w:spacing w:val="1"/>
          <w:w w:val="95"/>
          <w:szCs w:val="20"/>
          <w:lang w:eastAsia="en-US"/>
        </w:rPr>
        <w:t xml:space="preserve"> </w:t>
      </w:r>
      <w:r w:rsidRPr="0047157D">
        <w:rPr>
          <w:rFonts w:eastAsia="Cambria" w:cs="Times New Roman"/>
          <w:b/>
          <w:w w:val="95"/>
          <w:szCs w:val="20"/>
          <w:lang w:eastAsia="en-US"/>
        </w:rPr>
        <w:t>духовно-нравственной</w:t>
      </w:r>
      <w:r w:rsidRPr="0047157D">
        <w:rPr>
          <w:rFonts w:eastAsia="Cambria" w:cs="Times New Roman"/>
          <w:b/>
          <w:spacing w:val="1"/>
          <w:w w:val="95"/>
          <w:szCs w:val="20"/>
          <w:lang w:eastAsia="en-US"/>
        </w:rPr>
        <w:t xml:space="preserve"> </w:t>
      </w:r>
      <w:r w:rsidRPr="0047157D">
        <w:rPr>
          <w:rFonts w:eastAsia="Cambria" w:cs="Times New Roman"/>
          <w:b/>
          <w:w w:val="95"/>
          <w:szCs w:val="20"/>
          <w:lang w:eastAsia="en-US"/>
        </w:rPr>
        <w:t>культуры</w:t>
      </w:r>
      <w:r w:rsidRPr="0047157D">
        <w:rPr>
          <w:rFonts w:eastAsia="Cambria" w:cs="Times New Roman"/>
          <w:b/>
          <w:spacing w:val="1"/>
          <w:w w:val="95"/>
          <w:szCs w:val="20"/>
          <w:lang w:eastAsia="en-US"/>
        </w:rPr>
        <w:t xml:space="preserve"> </w:t>
      </w:r>
      <w:r w:rsidRPr="0047157D">
        <w:rPr>
          <w:rFonts w:eastAsia="Cambria" w:cs="Times New Roman"/>
          <w:b/>
          <w:w w:val="95"/>
          <w:szCs w:val="20"/>
          <w:lang w:eastAsia="en-US"/>
        </w:rPr>
        <w:t>народов</w:t>
      </w:r>
      <w:r w:rsidRPr="0047157D">
        <w:rPr>
          <w:rFonts w:eastAsia="Cambria" w:cs="Times New Roman"/>
          <w:b/>
          <w:spacing w:val="1"/>
          <w:w w:val="95"/>
          <w:szCs w:val="20"/>
          <w:lang w:eastAsia="en-US"/>
        </w:rPr>
        <w:t xml:space="preserve"> </w:t>
      </w:r>
      <w:r w:rsidRPr="0047157D">
        <w:rPr>
          <w:rFonts w:eastAsia="Cambria" w:cs="Times New Roman"/>
          <w:b/>
          <w:spacing w:val="2"/>
          <w:w w:val="85"/>
          <w:szCs w:val="20"/>
          <w:lang w:eastAsia="en-US"/>
        </w:rPr>
        <w:t>Росс</w:t>
      </w:r>
      <w:r w:rsidRPr="0047157D">
        <w:rPr>
          <w:rFonts w:eastAsia="Cambria" w:cs="Times New Roman"/>
          <w:b/>
          <w:spacing w:val="2"/>
          <w:w w:val="107"/>
          <w:szCs w:val="20"/>
          <w:lang w:eastAsia="en-US"/>
        </w:rPr>
        <w:t>и</w:t>
      </w:r>
      <w:r w:rsidRPr="0047157D">
        <w:rPr>
          <w:rFonts w:eastAsia="Cambria" w:cs="Times New Roman"/>
          <w:b/>
          <w:spacing w:val="1"/>
          <w:w w:val="107"/>
          <w:szCs w:val="20"/>
          <w:lang w:eastAsia="en-US"/>
        </w:rPr>
        <w:t>и</w:t>
      </w:r>
      <w:r w:rsidRPr="0047157D">
        <w:rPr>
          <w:rFonts w:eastAsia="Cambria" w:cs="Times New Roman"/>
          <w:b/>
          <w:w w:val="131"/>
          <w:szCs w:val="20"/>
          <w:lang w:eastAsia="en-US"/>
        </w:rPr>
        <w:t>»</w:t>
      </w:r>
      <w:r w:rsidRPr="0047157D">
        <w:rPr>
          <w:rFonts w:eastAsia="Cambria" w:cs="Times New Roman"/>
          <w:b/>
          <w:spacing w:val="17"/>
          <w:szCs w:val="20"/>
          <w:lang w:eastAsia="en-US"/>
        </w:rPr>
        <w:t xml:space="preserve"> </w:t>
      </w:r>
      <w:r w:rsidRPr="0047157D">
        <w:rPr>
          <w:rFonts w:eastAsia="Cambria" w:cs="Times New Roman"/>
          <w:b/>
          <w:spacing w:val="2"/>
          <w:w w:val="96"/>
          <w:szCs w:val="20"/>
          <w:lang w:eastAsia="en-US"/>
        </w:rPr>
        <w:t>н</w:t>
      </w:r>
      <w:r w:rsidRPr="0047157D">
        <w:rPr>
          <w:rFonts w:eastAsia="Cambria" w:cs="Times New Roman"/>
          <w:b/>
          <w:w w:val="96"/>
          <w:szCs w:val="20"/>
          <w:lang w:eastAsia="en-US"/>
        </w:rPr>
        <w:t>а</w:t>
      </w:r>
      <w:r w:rsidRPr="0047157D">
        <w:rPr>
          <w:rFonts w:eastAsia="Cambria" w:cs="Times New Roman"/>
          <w:b/>
          <w:spacing w:val="19"/>
          <w:szCs w:val="20"/>
          <w:lang w:eastAsia="en-US"/>
        </w:rPr>
        <w:t xml:space="preserve"> </w:t>
      </w:r>
      <w:r w:rsidRPr="0047157D">
        <w:rPr>
          <w:rFonts w:eastAsia="Cambria" w:cs="Times New Roman"/>
          <w:b/>
          <w:spacing w:val="2"/>
          <w:w w:val="93"/>
          <w:szCs w:val="20"/>
          <w:lang w:eastAsia="en-US"/>
        </w:rPr>
        <w:t>уровн</w:t>
      </w:r>
      <w:r w:rsidRPr="0047157D">
        <w:rPr>
          <w:rFonts w:eastAsia="Cambria" w:cs="Times New Roman"/>
          <w:b/>
          <w:w w:val="93"/>
          <w:szCs w:val="20"/>
          <w:lang w:eastAsia="en-US"/>
        </w:rPr>
        <w:t>е</w:t>
      </w:r>
      <w:r w:rsidRPr="0047157D">
        <w:rPr>
          <w:rFonts w:eastAsia="Cambria" w:cs="Times New Roman"/>
          <w:b/>
          <w:spacing w:val="19"/>
          <w:szCs w:val="20"/>
          <w:lang w:eastAsia="en-US"/>
        </w:rPr>
        <w:t xml:space="preserve"> </w:t>
      </w:r>
      <w:r w:rsidRPr="0047157D">
        <w:rPr>
          <w:rFonts w:eastAsia="Cambria" w:cs="Times New Roman"/>
          <w:b/>
          <w:spacing w:val="2"/>
          <w:w w:val="92"/>
          <w:szCs w:val="20"/>
          <w:lang w:eastAsia="en-US"/>
        </w:rPr>
        <w:t>о</w:t>
      </w:r>
      <w:r w:rsidRPr="0047157D">
        <w:rPr>
          <w:rFonts w:eastAsia="Cambria" w:cs="Times New Roman"/>
          <w:b/>
          <w:spacing w:val="2"/>
          <w:w w:val="63"/>
          <w:szCs w:val="20"/>
          <w:lang w:eastAsia="en-US"/>
        </w:rPr>
        <w:t>с</w:t>
      </w:r>
      <w:r w:rsidRPr="0047157D">
        <w:rPr>
          <w:rFonts w:eastAsia="Cambria" w:cs="Times New Roman"/>
          <w:b/>
          <w:spacing w:val="2"/>
          <w:w w:val="101"/>
          <w:szCs w:val="20"/>
          <w:lang w:eastAsia="en-US"/>
        </w:rPr>
        <w:t>новног</w:t>
      </w:r>
      <w:r w:rsidRPr="0047157D">
        <w:rPr>
          <w:rFonts w:eastAsia="Cambria" w:cs="Times New Roman"/>
          <w:b/>
          <w:w w:val="101"/>
          <w:szCs w:val="20"/>
          <w:lang w:eastAsia="en-US"/>
        </w:rPr>
        <w:t>о</w:t>
      </w:r>
      <w:r w:rsidRPr="0047157D">
        <w:rPr>
          <w:rFonts w:eastAsia="Cambria" w:cs="Times New Roman"/>
          <w:b/>
          <w:spacing w:val="19"/>
          <w:szCs w:val="20"/>
          <w:lang w:eastAsia="en-US"/>
        </w:rPr>
        <w:t xml:space="preserve"> </w:t>
      </w:r>
      <w:r w:rsidRPr="0047157D">
        <w:rPr>
          <w:rFonts w:eastAsia="Cambria" w:cs="Times New Roman"/>
          <w:b/>
          <w:spacing w:val="2"/>
          <w:w w:val="91"/>
          <w:szCs w:val="20"/>
          <w:lang w:eastAsia="en-US"/>
        </w:rPr>
        <w:t>общег</w:t>
      </w:r>
      <w:r w:rsidRPr="0047157D">
        <w:rPr>
          <w:rFonts w:eastAsia="Cambria" w:cs="Times New Roman"/>
          <w:b/>
          <w:w w:val="91"/>
          <w:szCs w:val="20"/>
          <w:lang w:eastAsia="en-US"/>
        </w:rPr>
        <w:t>о</w:t>
      </w:r>
      <w:r w:rsidRPr="0047157D">
        <w:rPr>
          <w:rFonts w:eastAsia="Cambria" w:cs="Times New Roman"/>
          <w:b/>
          <w:spacing w:val="19"/>
          <w:szCs w:val="20"/>
          <w:lang w:eastAsia="en-US"/>
        </w:rPr>
        <w:t xml:space="preserve"> </w:t>
      </w:r>
      <w:r w:rsidRPr="0047157D">
        <w:rPr>
          <w:rFonts w:eastAsia="Cambria" w:cs="Times New Roman"/>
          <w:b/>
          <w:spacing w:val="2"/>
          <w:w w:val="97"/>
          <w:szCs w:val="20"/>
          <w:lang w:eastAsia="en-US"/>
        </w:rPr>
        <w:t>образования</w:t>
      </w:r>
    </w:p>
    <w:p w:rsidR="00E82CE8" w:rsidRPr="0047157D" w:rsidRDefault="0054477A" w:rsidP="0047157D">
      <w:pPr>
        <w:widowControl w:val="0"/>
        <w:autoSpaceDE w:val="0"/>
        <w:autoSpaceDN w:val="0"/>
        <w:spacing w:after="0" w:line="240" w:lineRule="auto"/>
        <w:ind w:firstLine="0"/>
        <w:jc w:val="left"/>
        <w:rPr>
          <w:rFonts w:ascii="Century Gothic" w:eastAsia="Cambria" w:hAnsi="Cambria" w:cs="Cambria"/>
          <w:b/>
          <w:szCs w:val="20"/>
          <w:lang w:eastAsia="en-US"/>
        </w:rPr>
      </w:pPr>
      <w:r>
        <w:rPr>
          <w:rFonts w:ascii="Cambria" w:eastAsia="Cambria" w:hAnsi="Cambria" w:cs="Cambria"/>
          <w:szCs w:val="20"/>
          <w:lang w:val="en-US" w:eastAsia="en-US"/>
        </w:rPr>
        <w:pict>
          <v:shape id="docshape8" o:spid="_x0000_s1033" style="position:absolute;margin-left:36.85pt;margin-top:6.5pt;width:317.5pt;height:.1pt;z-index:-251654144;mso-wrap-distance-left:0;mso-wrap-distance-right:0;mso-position-horizontal-relative:page" coordorigin="737,130" coordsize="6350,0" path="m737,130r6350,e" filled="f" strokeweight=".5pt">
            <v:path arrowok="t"/>
            <w10:wrap type="topAndBottom" anchorx="page"/>
          </v:shape>
        </w:pict>
      </w:r>
    </w:p>
    <w:p w:rsidR="00E82CE8" w:rsidRPr="0047157D" w:rsidRDefault="00E82CE8" w:rsidP="0047157D">
      <w:pPr>
        <w:widowControl w:val="0"/>
        <w:autoSpaceDE w:val="0"/>
        <w:autoSpaceDN w:val="0"/>
        <w:spacing w:after="0" w:line="240" w:lineRule="auto"/>
        <w:ind w:left="137" w:firstLine="0"/>
        <w:jc w:val="left"/>
        <w:outlineLvl w:val="1"/>
        <w:rPr>
          <w:rFonts w:eastAsia="Century Gothic" w:cs="Times New Roman"/>
          <w:b/>
          <w:bCs/>
          <w:szCs w:val="20"/>
          <w:lang w:eastAsia="en-US"/>
        </w:rPr>
      </w:pPr>
      <w:bookmarkStart w:id="4" w:name="_TOC_250003"/>
      <w:r w:rsidRPr="0047157D">
        <w:rPr>
          <w:rFonts w:eastAsia="Century Gothic" w:cs="Times New Roman"/>
          <w:b/>
          <w:bCs/>
          <w:w w:val="90"/>
          <w:szCs w:val="20"/>
          <w:lang w:eastAsia="en-US"/>
        </w:rPr>
        <w:t>Личностные</w:t>
      </w:r>
      <w:r w:rsidRPr="0047157D">
        <w:rPr>
          <w:rFonts w:eastAsia="Century Gothic" w:cs="Times New Roman"/>
          <w:b/>
          <w:bCs/>
          <w:spacing w:val="4"/>
          <w:w w:val="90"/>
          <w:szCs w:val="20"/>
          <w:lang w:eastAsia="en-US"/>
        </w:rPr>
        <w:t xml:space="preserve"> </w:t>
      </w:r>
      <w:bookmarkEnd w:id="4"/>
      <w:r w:rsidRPr="0047157D">
        <w:rPr>
          <w:rFonts w:eastAsia="Century Gothic" w:cs="Times New Roman"/>
          <w:b/>
          <w:bCs/>
          <w:w w:val="90"/>
          <w:szCs w:val="20"/>
          <w:lang w:eastAsia="en-US"/>
        </w:rPr>
        <w:t>результаты</w:t>
      </w:r>
    </w:p>
    <w:p w:rsidR="00E82CE8" w:rsidRPr="0047157D" w:rsidRDefault="00E82CE8" w:rsidP="0047157D">
      <w:pPr>
        <w:widowControl w:val="0"/>
        <w:autoSpaceDE w:val="0"/>
        <w:autoSpaceDN w:val="0"/>
        <w:spacing w:after="0" w:line="240" w:lineRule="auto"/>
        <w:ind w:left="136" w:right="116" w:firstLine="226"/>
        <w:rPr>
          <w:rFonts w:eastAsia="Cambria" w:cs="Times New Roman"/>
          <w:szCs w:val="20"/>
          <w:lang w:eastAsia="en-US"/>
        </w:rPr>
      </w:pPr>
      <w:r w:rsidRPr="0047157D">
        <w:rPr>
          <w:rFonts w:eastAsia="Cambria" w:cs="Times New Roman"/>
          <w:w w:val="105"/>
          <w:szCs w:val="20"/>
          <w:lang w:eastAsia="en-US"/>
        </w:rPr>
        <w:t>Планируемые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результаты</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освоения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курса</w:t>
      </w:r>
      <w:r w:rsidRPr="0047157D">
        <w:rPr>
          <w:rFonts w:eastAsia="Cambria" w:cs="Times New Roman"/>
          <w:spacing w:val="1"/>
          <w:w w:val="105"/>
          <w:szCs w:val="20"/>
          <w:lang w:eastAsia="en-US"/>
        </w:rPr>
        <w:t xml:space="preserve"> </w:t>
      </w:r>
      <w:r w:rsidR="0036768F" w:rsidRPr="0047157D">
        <w:rPr>
          <w:rFonts w:eastAsia="Cambria" w:cs="Times New Roman"/>
          <w:w w:val="105"/>
          <w:szCs w:val="20"/>
          <w:lang w:eastAsia="en-US"/>
        </w:rPr>
        <w:t>представляют со</w:t>
      </w:r>
      <w:r w:rsidRPr="0047157D">
        <w:rPr>
          <w:rFonts w:eastAsia="Cambria" w:cs="Times New Roman"/>
          <w:w w:val="105"/>
          <w:szCs w:val="20"/>
          <w:lang w:eastAsia="en-US"/>
        </w:rPr>
        <w:t>бой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систему</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ведущих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целевых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установок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ожидаемых</w:t>
      </w:r>
      <w:r w:rsidRPr="0047157D">
        <w:rPr>
          <w:rFonts w:eastAsia="Cambria" w:cs="Times New Roman"/>
          <w:spacing w:val="1"/>
          <w:w w:val="105"/>
          <w:szCs w:val="20"/>
          <w:lang w:eastAsia="en-US"/>
        </w:rPr>
        <w:t xml:space="preserve"> </w:t>
      </w:r>
      <w:r w:rsidR="0036768F" w:rsidRPr="0047157D">
        <w:rPr>
          <w:rFonts w:eastAsia="Cambria" w:cs="Times New Roman"/>
          <w:w w:val="105"/>
          <w:szCs w:val="20"/>
          <w:lang w:eastAsia="en-US"/>
        </w:rPr>
        <w:t>резуль</w:t>
      </w:r>
      <w:r w:rsidRPr="0047157D">
        <w:rPr>
          <w:rFonts w:eastAsia="Cambria" w:cs="Times New Roman"/>
          <w:w w:val="105"/>
          <w:szCs w:val="20"/>
          <w:lang w:eastAsia="en-US"/>
        </w:rPr>
        <w:t>татов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освоения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всех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компонентов,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составляющих</w:t>
      </w:r>
      <w:r w:rsidRPr="0047157D">
        <w:rPr>
          <w:rFonts w:eastAsia="Cambria" w:cs="Times New Roman"/>
          <w:spacing w:val="1"/>
          <w:w w:val="105"/>
          <w:szCs w:val="20"/>
          <w:lang w:eastAsia="en-US"/>
        </w:rPr>
        <w:t xml:space="preserve"> </w:t>
      </w:r>
      <w:r w:rsidR="0036768F" w:rsidRPr="0047157D">
        <w:rPr>
          <w:rFonts w:eastAsia="Cambria" w:cs="Times New Roman"/>
          <w:w w:val="105"/>
          <w:szCs w:val="20"/>
          <w:lang w:eastAsia="en-US"/>
        </w:rPr>
        <w:t>содержатель</w:t>
      </w:r>
      <w:r w:rsidRPr="0047157D">
        <w:rPr>
          <w:rFonts w:eastAsia="Cambria" w:cs="Times New Roman"/>
          <w:w w:val="105"/>
          <w:szCs w:val="20"/>
          <w:lang w:eastAsia="en-US"/>
        </w:rPr>
        <w:t>ную</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основу</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образовательной</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программы.</w:t>
      </w:r>
    </w:p>
    <w:p w:rsidR="00E82CE8"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05"/>
          <w:szCs w:val="20"/>
          <w:lang w:eastAsia="en-US"/>
        </w:rPr>
        <w:t>Личностные результаты ос</w:t>
      </w:r>
      <w:r w:rsidR="0036768F" w:rsidRPr="0047157D">
        <w:rPr>
          <w:rFonts w:eastAsia="Cambria" w:cs="Times New Roman"/>
          <w:w w:val="105"/>
          <w:szCs w:val="20"/>
          <w:lang w:eastAsia="en-US"/>
        </w:rPr>
        <w:t>воения курса достигаются в един</w:t>
      </w:r>
      <w:r w:rsidRPr="0047157D">
        <w:rPr>
          <w:rFonts w:eastAsia="Cambria" w:cs="Times New Roman"/>
          <w:w w:val="105"/>
          <w:szCs w:val="20"/>
          <w:lang w:eastAsia="en-US"/>
        </w:rPr>
        <w:t>стве</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учебной</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воспитательной</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деятельности.</w:t>
      </w:r>
    </w:p>
    <w:p w:rsidR="00E82CE8"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i/>
          <w:w w:val="105"/>
          <w:szCs w:val="20"/>
          <w:lang w:eastAsia="en-US"/>
        </w:rPr>
        <w:t>Личностные</w:t>
      </w:r>
      <w:r w:rsidRPr="0047157D">
        <w:rPr>
          <w:rFonts w:eastAsia="Cambria" w:cs="Times New Roman"/>
          <w:i/>
          <w:spacing w:val="1"/>
          <w:w w:val="105"/>
          <w:szCs w:val="20"/>
          <w:lang w:eastAsia="en-US"/>
        </w:rPr>
        <w:t xml:space="preserve"> </w:t>
      </w:r>
      <w:r w:rsidRPr="0047157D">
        <w:rPr>
          <w:rFonts w:eastAsia="Cambria" w:cs="Times New Roman"/>
          <w:i/>
          <w:w w:val="105"/>
          <w:szCs w:val="20"/>
          <w:lang w:eastAsia="en-US"/>
        </w:rPr>
        <w:t xml:space="preserve">результаты </w:t>
      </w:r>
      <w:r w:rsidRPr="0047157D">
        <w:rPr>
          <w:rFonts w:eastAsia="Cambria" w:cs="Times New Roman"/>
          <w:w w:val="105"/>
          <w:szCs w:val="20"/>
          <w:lang w:eastAsia="en-US"/>
        </w:rPr>
        <w:t>освоения курса включают</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осознание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российской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гражданской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идентичности;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гото</w:t>
      </w:r>
      <w:r w:rsidRPr="0047157D">
        <w:rPr>
          <w:rFonts w:eastAsia="Cambria" w:cs="Times New Roman"/>
          <w:w w:val="105"/>
          <w:szCs w:val="20"/>
          <w:lang w:eastAsia="en-US"/>
        </w:rPr>
        <w:t>в</w:t>
      </w:r>
      <w:r w:rsidRPr="0047157D">
        <w:rPr>
          <w:rFonts w:eastAsia="Cambria" w:cs="Times New Roman"/>
          <w:w w:val="105"/>
          <w:szCs w:val="20"/>
          <w:lang w:eastAsia="en-US"/>
        </w:rPr>
        <w:t>ность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обуча-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ющихся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саморазвитию,</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самостоятельности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личностному</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самоопределению;</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ценность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самосто</w:t>
      </w:r>
      <w:r w:rsidRPr="0047157D">
        <w:rPr>
          <w:rFonts w:eastAsia="Cambria" w:cs="Times New Roman"/>
          <w:w w:val="105"/>
          <w:szCs w:val="20"/>
          <w:lang w:eastAsia="en-US"/>
        </w:rPr>
        <w:t>я</w:t>
      </w:r>
      <w:r w:rsidRPr="0047157D">
        <w:rPr>
          <w:rFonts w:eastAsia="Cambria" w:cs="Times New Roman"/>
          <w:w w:val="105"/>
          <w:szCs w:val="20"/>
          <w:lang w:eastAsia="en-US"/>
        </w:rPr>
        <w:t>тельности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инициативы;</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наличие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мотивации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целенаправленной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социально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значимой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деятельности;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сформир</w:t>
      </w:r>
      <w:r w:rsidRPr="0047157D">
        <w:rPr>
          <w:rFonts w:eastAsia="Cambria" w:cs="Times New Roman"/>
          <w:w w:val="105"/>
          <w:szCs w:val="20"/>
          <w:lang w:eastAsia="en-US"/>
        </w:rPr>
        <w:t>о</w:t>
      </w:r>
      <w:r w:rsidRPr="0047157D">
        <w:rPr>
          <w:rFonts w:eastAsia="Cambria" w:cs="Times New Roman"/>
          <w:w w:val="105"/>
          <w:szCs w:val="20"/>
          <w:lang w:eastAsia="en-US"/>
        </w:rPr>
        <w:t>ванность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внутренней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позиции лично-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сти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особого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ценностного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отношения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себе,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окружающим</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людям</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жизни</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целом.</w:t>
      </w:r>
    </w:p>
    <w:p w:rsidR="00E82CE8" w:rsidRPr="0047157D" w:rsidRDefault="00E82CE8" w:rsidP="0047157D">
      <w:pPr>
        <w:widowControl w:val="0"/>
        <w:numPr>
          <w:ilvl w:val="1"/>
          <w:numId w:val="18"/>
        </w:numPr>
        <w:tabs>
          <w:tab w:val="left" w:pos="643"/>
        </w:tabs>
        <w:autoSpaceDE w:val="0"/>
        <w:autoSpaceDN w:val="0"/>
        <w:spacing w:after="0" w:line="240" w:lineRule="auto"/>
        <w:ind w:hanging="280"/>
        <w:jc w:val="left"/>
        <w:outlineLvl w:val="3"/>
        <w:rPr>
          <w:rFonts w:eastAsia="Book Antiqua" w:cs="Times New Roman"/>
          <w:b/>
          <w:bCs/>
          <w:szCs w:val="20"/>
          <w:lang w:val="en-US" w:eastAsia="en-US"/>
        </w:rPr>
      </w:pPr>
      <w:r w:rsidRPr="0047157D">
        <w:rPr>
          <w:rFonts w:eastAsia="Book Antiqua" w:cs="Times New Roman"/>
          <w:b/>
          <w:bCs/>
          <w:szCs w:val="20"/>
          <w:lang w:val="en-US" w:eastAsia="en-US"/>
        </w:rPr>
        <w:t>Патриотическое</w:t>
      </w:r>
      <w:r w:rsidRPr="0047157D">
        <w:rPr>
          <w:rFonts w:eastAsia="Book Antiqua" w:cs="Times New Roman"/>
          <w:b/>
          <w:bCs/>
          <w:spacing w:val="40"/>
          <w:szCs w:val="20"/>
          <w:lang w:val="en-US" w:eastAsia="en-US"/>
        </w:rPr>
        <w:t xml:space="preserve"> </w:t>
      </w:r>
      <w:r w:rsidRPr="0047157D">
        <w:rPr>
          <w:rFonts w:eastAsia="Book Antiqua" w:cs="Times New Roman"/>
          <w:b/>
          <w:bCs/>
          <w:szCs w:val="20"/>
          <w:lang w:val="en-US" w:eastAsia="en-US"/>
        </w:rPr>
        <w:t>воспитание</w:t>
      </w:r>
    </w:p>
    <w:p w:rsidR="00E82CE8"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05"/>
          <w:szCs w:val="20"/>
          <w:lang w:eastAsia="en-US"/>
        </w:rPr>
        <w:t>Самоопределение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(личностное,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профессиональное,</w:t>
      </w:r>
      <w:r w:rsidRPr="0047157D">
        <w:rPr>
          <w:rFonts w:eastAsia="Cambria" w:cs="Times New Roman"/>
          <w:spacing w:val="1"/>
          <w:w w:val="105"/>
          <w:szCs w:val="20"/>
          <w:lang w:eastAsia="en-US"/>
        </w:rPr>
        <w:t xml:space="preserve"> </w:t>
      </w:r>
      <w:r w:rsidR="0036768F" w:rsidRPr="0047157D">
        <w:rPr>
          <w:rFonts w:eastAsia="Cambria" w:cs="Times New Roman"/>
          <w:w w:val="105"/>
          <w:szCs w:val="20"/>
          <w:lang w:eastAsia="en-US"/>
        </w:rPr>
        <w:t>жизнен</w:t>
      </w:r>
      <w:r w:rsidRPr="0047157D">
        <w:rPr>
          <w:rFonts w:eastAsia="Cambria" w:cs="Times New Roman"/>
          <w:w w:val="105"/>
          <w:szCs w:val="20"/>
          <w:lang w:eastAsia="en-US"/>
        </w:rPr>
        <w:t>ное):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сформированность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российской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гражданской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идентичности: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патриотизма,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уважения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Отечеству,</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прошлому</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настоящему</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многонационального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народа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России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через представления</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об</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исторической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роли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культур</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народов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России,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традиционных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религий,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духовно-нравственных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ценностей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становлении</w:t>
      </w:r>
      <w:r w:rsidRPr="0047157D">
        <w:rPr>
          <w:rFonts w:eastAsia="Cambria" w:cs="Times New Roman"/>
          <w:spacing w:val="1"/>
          <w:w w:val="105"/>
          <w:szCs w:val="20"/>
          <w:lang w:eastAsia="en-US"/>
        </w:rPr>
        <w:t xml:space="preserve"> </w:t>
      </w:r>
      <w:r w:rsidR="0036768F" w:rsidRPr="0047157D">
        <w:rPr>
          <w:rFonts w:eastAsia="Cambria" w:cs="Times New Roman"/>
          <w:w w:val="105"/>
          <w:szCs w:val="20"/>
          <w:lang w:eastAsia="en-US"/>
        </w:rPr>
        <w:t>рос</w:t>
      </w:r>
      <w:r w:rsidRPr="0047157D">
        <w:rPr>
          <w:rFonts w:eastAsia="Cambria" w:cs="Times New Roman"/>
          <w:w w:val="105"/>
          <w:szCs w:val="20"/>
          <w:lang w:eastAsia="en-US"/>
        </w:rPr>
        <w:t>сийской</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государственности</w:t>
      </w:r>
      <w:r w:rsidRPr="0047157D">
        <w:rPr>
          <w:rFonts w:eastAsia="Cambria" w:cs="Times New Roman"/>
          <w:spacing w:val="-9"/>
          <w:w w:val="105"/>
          <w:szCs w:val="20"/>
          <w:lang w:eastAsia="en-US"/>
        </w:rPr>
        <w:t xml:space="preserve"> </w:t>
      </w:r>
      <w:r w:rsidRPr="0047157D">
        <w:rPr>
          <w:rFonts w:eastAsia="Cambria" w:cs="Times New Roman"/>
          <w:w w:val="105"/>
          <w:szCs w:val="20"/>
          <w:lang w:eastAsia="en-US"/>
        </w:rPr>
        <w:t>.</w:t>
      </w:r>
    </w:p>
    <w:p w:rsidR="00E82CE8" w:rsidRPr="0047157D" w:rsidRDefault="00E82CE8" w:rsidP="0047157D">
      <w:pPr>
        <w:widowControl w:val="0"/>
        <w:numPr>
          <w:ilvl w:val="1"/>
          <w:numId w:val="18"/>
        </w:numPr>
        <w:tabs>
          <w:tab w:val="left" w:pos="643"/>
        </w:tabs>
        <w:autoSpaceDE w:val="0"/>
        <w:autoSpaceDN w:val="0"/>
        <w:spacing w:after="0" w:line="240" w:lineRule="auto"/>
        <w:ind w:hanging="280"/>
        <w:jc w:val="left"/>
        <w:outlineLvl w:val="3"/>
        <w:rPr>
          <w:rFonts w:eastAsia="Book Antiqua" w:cs="Times New Roman"/>
          <w:b/>
          <w:bCs/>
          <w:szCs w:val="20"/>
          <w:lang w:val="en-US" w:eastAsia="en-US"/>
        </w:rPr>
      </w:pPr>
      <w:r w:rsidRPr="0047157D">
        <w:rPr>
          <w:rFonts w:eastAsia="Book Antiqua" w:cs="Times New Roman"/>
          <w:b/>
          <w:bCs/>
          <w:szCs w:val="20"/>
          <w:lang w:val="en-US" w:eastAsia="en-US"/>
        </w:rPr>
        <w:t>Гражданское</w:t>
      </w:r>
      <w:r w:rsidRPr="0047157D">
        <w:rPr>
          <w:rFonts w:eastAsia="Book Antiqua" w:cs="Times New Roman"/>
          <w:b/>
          <w:bCs/>
          <w:spacing w:val="51"/>
          <w:szCs w:val="20"/>
          <w:lang w:val="en-US" w:eastAsia="en-US"/>
        </w:rPr>
        <w:t xml:space="preserve"> </w:t>
      </w:r>
      <w:r w:rsidRPr="0047157D">
        <w:rPr>
          <w:rFonts w:eastAsia="Book Antiqua" w:cs="Times New Roman"/>
          <w:b/>
          <w:bCs/>
          <w:szCs w:val="20"/>
          <w:lang w:val="en-US" w:eastAsia="en-US"/>
        </w:rPr>
        <w:t>воспитание</w:t>
      </w:r>
    </w:p>
    <w:p w:rsidR="00E82CE8"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05"/>
          <w:szCs w:val="20"/>
          <w:lang w:eastAsia="en-US"/>
        </w:rPr>
        <w:t>Осознанность своей гражданской идентичности через знание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истории,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языка,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культуры</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своего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народа,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своего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края,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основ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культурного наследия народов России и человечества и знание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основных норм морали, нравственных и духовных идеало</w:t>
      </w:r>
      <w:r w:rsidR="0036768F" w:rsidRPr="0047157D">
        <w:rPr>
          <w:rFonts w:eastAsia="Cambria" w:cs="Times New Roman"/>
          <w:w w:val="105"/>
          <w:szCs w:val="20"/>
          <w:lang w:eastAsia="en-US"/>
        </w:rPr>
        <w:t>в, хра</w:t>
      </w:r>
      <w:r w:rsidRPr="0047157D">
        <w:rPr>
          <w:rFonts w:eastAsia="Cambria" w:cs="Times New Roman"/>
          <w:w w:val="105"/>
          <w:szCs w:val="20"/>
          <w:lang w:eastAsia="en-US"/>
        </w:rPr>
        <w:t>нимых</w:t>
      </w:r>
      <w:r w:rsidRPr="0047157D">
        <w:rPr>
          <w:rFonts w:eastAsia="Cambria" w:cs="Times New Roman"/>
          <w:spacing w:val="37"/>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37"/>
          <w:w w:val="105"/>
          <w:szCs w:val="20"/>
          <w:lang w:eastAsia="en-US"/>
        </w:rPr>
        <w:t xml:space="preserve"> </w:t>
      </w:r>
      <w:r w:rsidRPr="0047157D">
        <w:rPr>
          <w:rFonts w:eastAsia="Cambria" w:cs="Times New Roman"/>
          <w:w w:val="105"/>
          <w:szCs w:val="20"/>
          <w:lang w:eastAsia="en-US"/>
        </w:rPr>
        <w:t>культурных</w:t>
      </w:r>
      <w:r w:rsidRPr="0047157D">
        <w:rPr>
          <w:rFonts w:eastAsia="Cambria" w:cs="Times New Roman"/>
          <w:spacing w:val="37"/>
          <w:w w:val="105"/>
          <w:szCs w:val="20"/>
          <w:lang w:eastAsia="en-US"/>
        </w:rPr>
        <w:t xml:space="preserve"> </w:t>
      </w:r>
      <w:r w:rsidRPr="0047157D">
        <w:rPr>
          <w:rFonts w:eastAsia="Cambria" w:cs="Times New Roman"/>
          <w:w w:val="105"/>
          <w:szCs w:val="20"/>
          <w:lang w:eastAsia="en-US"/>
        </w:rPr>
        <w:t>традициях</w:t>
      </w:r>
      <w:r w:rsidRPr="0047157D">
        <w:rPr>
          <w:rFonts w:eastAsia="Cambria" w:cs="Times New Roman"/>
          <w:spacing w:val="37"/>
          <w:w w:val="105"/>
          <w:szCs w:val="20"/>
          <w:lang w:eastAsia="en-US"/>
        </w:rPr>
        <w:t xml:space="preserve"> </w:t>
      </w:r>
      <w:r w:rsidRPr="0047157D">
        <w:rPr>
          <w:rFonts w:eastAsia="Cambria" w:cs="Times New Roman"/>
          <w:w w:val="105"/>
          <w:szCs w:val="20"/>
          <w:lang w:eastAsia="en-US"/>
        </w:rPr>
        <w:t>народов</w:t>
      </w:r>
      <w:r w:rsidRPr="0047157D">
        <w:rPr>
          <w:rFonts w:eastAsia="Cambria" w:cs="Times New Roman"/>
          <w:spacing w:val="37"/>
          <w:w w:val="105"/>
          <w:szCs w:val="20"/>
          <w:lang w:eastAsia="en-US"/>
        </w:rPr>
        <w:t xml:space="preserve"> </w:t>
      </w:r>
      <w:r w:rsidRPr="0047157D">
        <w:rPr>
          <w:rFonts w:eastAsia="Cambria" w:cs="Times New Roman"/>
          <w:w w:val="105"/>
          <w:szCs w:val="20"/>
          <w:lang w:eastAsia="en-US"/>
        </w:rPr>
        <w:t>России,</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готовность</w:t>
      </w:r>
      <w:r w:rsidRPr="0047157D">
        <w:rPr>
          <w:rFonts w:eastAsia="Cambria" w:cs="Times New Roman"/>
          <w:spacing w:val="37"/>
          <w:w w:val="105"/>
          <w:szCs w:val="20"/>
          <w:lang w:eastAsia="en-US"/>
        </w:rPr>
        <w:t xml:space="preserve"> </w:t>
      </w:r>
      <w:r w:rsidRPr="0047157D">
        <w:rPr>
          <w:rFonts w:eastAsia="Cambria" w:cs="Times New Roman"/>
          <w:w w:val="105"/>
          <w:szCs w:val="20"/>
          <w:lang w:eastAsia="en-US"/>
        </w:rPr>
        <w:t>на</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их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основе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сознательному</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самоограничению</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поступках,</w:t>
      </w:r>
      <w:r w:rsidRPr="0047157D">
        <w:rPr>
          <w:rFonts w:eastAsia="Cambria" w:cs="Times New Roman"/>
          <w:spacing w:val="1"/>
          <w:w w:val="105"/>
          <w:szCs w:val="20"/>
          <w:lang w:eastAsia="en-US"/>
        </w:rPr>
        <w:t xml:space="preserve"> </w:t>
      </w:r>
      <w:r w:rsidR="0036768F" w:rsidRPr="0047157D">
        <w:rPr>
          <w:rFonts w:eastAsia="Cambria" w:cs="Times New Roman"/>
          <w:w w:val="105"/>
          <w:szCs w:val="20"/>
          <w:lang w:eastAsia="en-US"/>
        </w:rPr>
        <w:t>по</w:t>
      </w:r>
      <w:r w:rsidRPr="0047157D">
        <w:rPr>
          <w:rFonts w:eastAsia="Cambria" w:cs="Times New Roman"/>
          <w:w w:val="105"/>
          <w:szCs w:val="20"/>
          <w:lang w:eastAsia="en-US"/>
        </w:rPr>
        <w:t>ведении,</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расточительном</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потребительстве;сформированность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понимания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принятия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гуманистических,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демократических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традиционных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ценностей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многонациональ-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ного</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российского</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о</w:t>
      </w:r>
      <w:r w:rsidRPr="0047157D">
        <w:rPr>
          <w:rFonts w:eastAsia="Cambria" w:cs="Times New Roman"/>
          <w:w w:val="105"/>
          <w:szCs w:val="20"/>
          <w:lang w:eastAsia="en-US"/>
        </w:rPr>
        <w:t>б</w:t>
      </w:r>
      <w:r w:rsidRPr="0047157D">
        <w:rPr>
          <w:rFonts w:eastAsia="Cambria" w:cs="Times New Roman"/>
          <w:w w:val="105"/>
          <w:szCs w:val="20"/>
          <w:lang w:eastAsia="en-US"/>
        </w:rPr>
        <w:t>щества</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с</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помощью</w:t>
      </w:r>
      <w:r w:rsidRPr="0047157D">
        <w:rPr>
          <w:rFonts w:eastAsia="Cambria" w:cs="Times New Roman"/>
          <w:spacing w:val="31"/>
          <w:w w:val="105"/>
          <w:szCs w:val="20"/>
          <w:lang w:eastAsia="en-US"/>
        </w:rPr>
        <w:t xml:space="preserve"> </w:t>
      </w:r>
      <w:r w:rsidRPr="0047157D">
        <w:rPr>
          <w:rFonts w:eastAsia="Cambria" w:cs="Times New Roman"/>
          <w:w w:val="105"/>
          <w:szCs w:val="20"/>
          <w:lang w:eastAsia="en-US"/>
        </w:rPr>
        <w:t>воспитания</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способности</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духовному</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развитию,</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нравственному</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самосовершенствова-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нию;</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воспитание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веротерпимости,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уважительного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отношения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религиозным</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чувствам,</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взглядам</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людей</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или</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их</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отсу</w:t>
      </w:r>
      <w:r w:rsidRPr="0047157D">
        <w:rPr>
          <w:rFonts w:eastAsia="Cambria" w:cs="Times New Roman"/>
          <w:w w:val="105"/>
          <w:szCs w:val="20"/>
          <w:lang w:eastAsia="en-US"/>
        </w:rPr>
        <w:t>т</w:t>
      </w:r>
      <w:r w:rsidRPr="0047157D">
        <w:rPr>
          <w:rFonts w:eastAsia="Cambria" w:cs="Times New Roman"/>
          <w:w w:val="105"/>
          <w:szCs w:val="20"/>
          <w:lang w:eastAsia="en-US"/>
        </w:rPr>
        <w:t>ствию.</w:t>
      </w:r>
    </w:p>
    <w:p w:rsidR="00E82CE8" w:rsidRPr="0047157D" w:rsidRDefault="00E82CE8" w:rsidP="0047157D">
      <w:pPr>
        <w:widowControl w:val="0"/>
        <w:numPr>
          <w:ilvl w:val="1"/>
          <w:numId w:val="18"/>
        </w:numPr>
        <w:tabs>
          <w:tab w:val="left" w:pos="643"/>
        </w:tabs>
        <w:autoSpaceDE w:val="0"/>
        <w:autoSpaceDN w:val="0"/>
        <w:spacing w:after="0" w:line="240" w:lineRule="auto"/>
        <w:ind w:hanging="280"/>
        <w:jc w:val="left"/>
        <w:outlineLvl w:val="3"/>
        <w:rPr>
          <w:rFonts w:eastAsia="Book Antiqua" w:cs="Times New Roman"/>
          <w:b/>
          <w:bCs/>
          <w:szCs w:val="20"/>
          <w:lang w:val="en-US" w:eastAsia="en-US"/>
        </w:rPr>
      </w:pPr>
      <w:r w:rsidRPr="0047157D">
        <w:rPr>
          <w:rFonts w:eastAsia="Book Antiqua" w:cs="Times New Roman"/>
          <w:b/>
          <w:bCs/>
          <w:szCs w:val="20"/>
          <w:lang w:val="en-US" w:eastAsia="en-US"/>
        </w:rPr>
        <w:t>Ценности</w:t>
      </w:r>
      <w:r w:rsidRPr="0047157D">
        <w:rPr>
          <w:rFonts w:eastAsia="Book Antiqua" w:cs="Times New Roman"/>
          <w:b/>
          <w:bCs/>
          <w:spacing w:val="31"/>
          <w:szCs w:val="20"/>
          <w:lang w:val="en-US" w:eastAsia="en-US"/>
        </w:rPr>
        <w:t xml:space="preserve"> </w:t>
      </w:r>
      <w:r w:rsidRPr="0047157D">
        <w:rPr>
          <w:rFonts w:eastAsia="Book Antiqua" w:cs="Times New Roman"/>
          <w:b/>
          <w:bCs/>
          <w:szCs w:val="20"/>
          <w:lang w:val="en-US" w:eastAsia="en-US"/>
        </w:rPr>
        <w:t>познавательной</w:t>
      </w:r>
      <w:r w:rsidRPr="0047157D">
        <w:rPr>
          <w:rFonts w:eastAsia="Book Antiqua" w:cs="Times New Roman"/>
          <w:b/>
          <w:bCs/>
          <w:spacing w:val="31"/>
          <w:szCs w:val="20"/>
          <w:lang w:val="en-US" w:eastAsia="en-US"/>
        </w:rPr>
        <w:t xml:space="preserve"> </w:t>
      </w:r>
      <w:r w:rsidRPr="0047157D">
        <w:rPr>
          <w:rFonts w:eastAsia="Book Antiqua" w:cs="Times New Roman"/>
          <w:b/>
          <w:bCs/>
          <w:szCs w:val="20"/>
          <w:lang w:val="en-US" w:eastAsia="en-US"/>
        </w:rPr>
        <w:t>деятельности</w:t>
      </w:r>
    </w:p>
    <w:p w:rsidR="00E82CE8"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05"/>
          <w:szCs w:val="20"/>
          <w:lang w:eastAsia="en-US"/>
        </w:rPr>
        <w:t>Сформированность целостн</w:t>
      </w:r>
      <w:r w:rsidR="0036768F" w:rsidRPr="0047157D">
        <w:rPr>
          <w:rFonts w:eastAsia="Cambria" w:cs="Times New Roman"/>
          <w:w w:val="105"/>
          <w:szCs w:val="20"/>
          <w:lang w:eastAsia="en-US"/>
        </w:rPr>
        <w:t>ого мировоззрения, соответствую</w:t>
      </w:r>
      <w:r w:rsidRPr="0047157D">
        <w:rPr>
          <w:rFonts w:eastAsia="Cambria" w:cs="Times New Roman"/>
          <w:w w:val="105"/>
          <w:szCs w:val="20"/>
          <w:lang w:eastAsia="en-US"/>
        </w:rPr>
        <w:t>щего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современному</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уровню</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развития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науки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w:t>
      </w:r>
      <w:r w:rsidRPr="0047157D">
        <w:rPr>
          <w:rFonts w:eastAsia="Cambria" w:cs="Times New Roman"/>
          <w:w w:val="105"/>
          <w:szCs w:val="20"/>
          <w:lang w:eastAsia="en-US"/>
        </w:rPr>
        <w:t>б</w:t>
      </w:r>
      <w:r w:rsidRPr="0047157D">
        <w:rPr>
          <w:rFonts w:eastAsia="Cambria" w:cs="Times New Roman"/>
          <w:w w:val="105"/>
          <w:szCs w:val="20"/>
          <w:lang w:eastAsia="en-US"/>
        </w:rPr>
        <w:t>щественной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практики,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учитывающего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социальное,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культурное,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языковое,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духовное</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многообразие</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современного</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мира.</w:t>
      </w:r>
    </w:p>
    <w:p w:rsidR="00E82CE8" w:rsidRPr="0047157D" w:rsidRDefault="0054477A" w:rsidP="0047157D">
      <w:pPr>
        <w:widowControl w:val="0"/>
        <w:autoSpaceDE w:val="0"/>
        <w:autoSpaceDN w:val="0"/>
        <w:spacing w:after="0" w:line="240" w:lineRule="auto"/>
        <w:ind w:left="136" w:right="114" w:firstLine="226"/>
        <w:rPr>
          <w:rFonts w:eastAsia="Cambria" w:cs="Times New Roman"/>
          <w:szCs w:val="20"/>
          <w:lang w:eastAsia="en-US"/>
        </w:rPr>
      </w:pPr>
      <w:r>
        <w:rPr>
          <w:rFonts w:eastAsia="Cambria" w:cs="Times New Roman"/>
          <w:szCs w:val="20"/>
          <w:lang w:val="en-US" w:eastAsia="en-US"/>
        </w:rPr>
        <w:pict>
          <v:line id="_x0000_s1030" style="position:absolute;left:0;text-align:left;z-index:-251657216;mso-position-horizontal-relative:page" from="151.05pt,16.6pt" to="154.35pt,16.6pt" strokeweight=".49989mm">
            <w10:wrap anchorx="page"/>
          </v:line>
        </w:pict>
      </w:r>
      <w:r w:rsidR="00E82CE8" w:rsidRPr="0047157D">
        <w:rPr>
          <w:rFonts w:eastAsia="Cambria" w:cs="Times New Roman"/>
          <w:w w:val="105"/>
          <w:szCs w:val="20"/>
          <w:u w:val="single"/>
          <w:lang w:eastAsia="en-US"/>
        </w:rPr>
        <w:t>Смыслообразование:</w:t>
      </w:r>
      <w:r w:rsidR="00E82CE8" w:rsidRPr="0047157D">
        <w:rPr>
          <w:rFonts w:eastAsia="Cambria" w:cs="Times New Roman"/>
          <w:w w:val="105"/>
          <w:szCs w:val="20"/>
          <w:lang w:eastAsia="en-US"/>
        </w:rPr>
        <w:t xml:space="preserve"> сформированность ответственного от</w:t>
      </w:r>
      <w:r w:rsidR="0036768F" w:rsidRPr="0047157D">
        <w:rPr>
          <w:rFonts w:eastAsia="Cambria" w:cs="Times New Roman"/>
          <w:w w:val="105"/>
          <w:szCs w:val="20"/>
          <w:lang w:eastAsia="en-US"/>
        </w:rPr>
        <w:t>но</w:t>
      </w:r>
      <w:r w:rsidR="00E82CE8" w:rsidRPr="0047157D">
        <w:rPr>
          <w:rFonts w:eastAsia="Cambria" w:cs="Times New Roman"/>
          <w:w w:val="105"/>
          <w:szCs w:val="20"/>
          <w:lang w:eastAsia="en-US"/>
        </w:rPr>
        <w:t>шения</w:t>
      </w:r>
      <w:r w:rsidR="00E82CE8" w:rsidRPr="0047157D">
        <w:rPr>
          <w:rFonts w:eastAsia="Cambria" w:cs="Times New Roman"/>
          <w:spacing w:val="1"/>
          <w:w w:val="105"/>
          <w:szCs w:val="20"/>
          <w:lang w:eastAsia="en-US"/>
        </w:rPr>
        <w:t xml:space="preserve"> </w:t>
      </w:r>
      <w:r w:rsidR="00E82CE8" w:rsidRPr="0047157D">
        <w:rPr>
          <w:rFonts w:eastAsia="Cambria" w:cs="Times New Roman"/>
          <w:w w:val="105"/>
          <w:szCs w:val="20"/>
          <w:lang w:eastAsia="en-US"/>
        </w:rPr>
        <w:t>к</w:t>
      </w:r>
      <w:r w:rsidR="00E82CE8" w:rsidRPr="0047157D">
        <w:rPr>
          <w:rFonts w:eastAsia="Cambria" w:cs="Times New Roman"/>
          <w:spacing w:val="1"/>
          <w:w w:val="105"/>
          <w:szCs w:val="20"/>
          <w:lang w:eastAsia="en-US"/>
        </w:rPr>
        <w:t xml:space="preserve"> </w:t>
      </w:r>
      <w:r w:rsidR="00E82CE8" w:rsidRPr="0047157D">
        <w:rPr>
          <w:rFonts w:eastAsia="Cambria" w:cs="Times New Roman"/>
          <w:w w:val="105"/>
          <w:szCs w:val="20"/>
          <w:lang w:eastAsia="en-US"/>
        </w:rPr>
        <w:t>учению,</w:t>
      </w:r>
      <w:r w:rsidR="00E82CE8" w:rsidRPr="0047157D">
        <w:rPr>
          <w:rFonts w:eastAsia="Cambria" w:cs="Times New Roman"/>
          <w:spacing w:val="1"/>
          <w:w w:val="105"/>
          <w:szCs w:val="20"/>
          <w:lang w:eastAsia="en-US"/>
        </w:rPr>
        <w:t xml:space="preserve"> </w:t>
      </w:r>
      <w:r w:rsidR="00E82CE8" w:rsidRPr="0047157D">
        <w:rPr>
          <w:rFonts w:eastAsia="Cambria" w:cs="Times New Roman"/>
          <w:w w:val="105"/>
          <w:szCs w:val="20"/>
          <w:lang w:eastAsia="en-US"/>
        </w:rPr>
        <w:t>готовности</w:t>
      </w:r>
      <w:r w:rsidR="00E82CE8" w:rsidRPr="0047157D">
        <w:rPr>
          <w:rFonts w:eastAsia="Cambria" w:cs="Times New Roman"/>
          <w:spacing w:val="1"/>
          <w:w w:val="105"/>
          <w:szCs w:val="20"/>
          <w:lang w:eastAsia="en-US"/>
        </w:rPr>
        <w:t xml:space="preserve"> </w:t>
      </w:r>
      <w:r w:rsidR="00E82CE8" w:rsidRPr="0047157D">
        <w:rPr>
          <w:rFonts w:eastAsia="Cambria" w:cs="Times New Roman"/>
          <w:w w:val="105"/>
          <w:szCs w:val="20"/>
          <w:lang w:eastAsia="en-US"/>
        </w:rPr>
        <w:t>и</w:t>
      </w:r>
      <w:r w:rsidR="00E82CE8" w:rsidRPr="0047157D">
        <w:rPr>
          <w:rFonts w:eastAsia="Cambria" w:cs="Times New Roman"/>
          <w:spacing w:val="1"/>
          <w:w w:val="105"/>
          <w:szCs w:val="20"/>
          <w:lang w:eastAsia="en-US"/>
        </w:rPr>
        <w:t xml:space="preserve"> </w:t>
      </w:r>
      <w:r w:rsidR="00E82CE8" w:rsidRPr="0047157D">
        <w:rPr>
          <w:rFonts w:eastAsia="Cambria" w:cs="Times New Roman"/>
          <w:w w:val="105"/>
          <w:szCs w:val="20"/>
          <w:lang w:eastAsia="en-US"/>
        </w:rPr>
        <w:t>способности</w:t>
      </w:r>
      <w:r w:rsidR="00E82CE8" w:rsidRPr="0047157D">
        <w:rPr>
          <w:rFonts w:eastAsia="Cambria" w:cs="Times New Roman"/>
          <w:spacing w:val="1"/>
          <w:w w:val="105"/>
          <w:szCs w:val="20"/>
          <w:lang w:eastAsia="en-US"/>
        </w:rPr>
        <w:t xml:space="preserve"> </w:t>
      </w:r>
      <w:r w:rsidR="00E82CE8" w:rsidRPr="0047157D">
        <w:rPr>
          <w:rFonts w:eastAsia="Cambria" w:cs="Times New Roman"/>
          <w:w w:val="105"/>
          <w:szCs w:val="20"/>
          <w:lang w:eastAsia="en-US"/>
        </w:rPr>
        <w:t>об</w:t>
      </w:r>
      <w:r w:rsidR="00E82CE8" w:rsidRPr="0047157D">
        <w:rPr>
          <w:rFonts w:eastAsia="Cambria" w:cs="Times New Roman"/>
          <w:w w:val="105"/>
          <w:szCs w:val="20"/>
          <w:lang w:eastAsia="en-US"/>
        </w:rPr>
        <w:t>у</w:t>
      </w:r>
      <w:r w:rsidR="00E82CE8" w:rsidRPr="0047157D">
        <w:rPr>
          <w:rFonts w:eastAsia="Cambria" w:cs="Times New Roman"/>
          <w:w w:val="105"/>
          <w:szCs w:val="20"/>
          <w:lang w:eastAsia="en-US"/>
        </w:rPr>
        <w:t>чающихся</w:t>
      </w:r>
      <w:r w:rsidR="00E82CE8" w:rsidRPr="0047157D">
        <w:rPr>
          <w:rFonts w:eastAsia="Cambria" w:cs="Times New Roman"/>
          <w:spacing w:val="1"/>
          <w:w w:val="105"/>
          <w:szCs w:val="20"/>
          <w:lang w:eastAsia="en-US"/>
        </w:rPr>
        <w:t xml:space="preserve"> </w:t>
      </w:r>
      <w:r w:rsidR="00E82CE8" w:rsidRPr="0047157D">
        <w:rPr>
          <w:rFonts w:eastAsia="Cambria" w:cs="Times New Roman"/>
          <w:w w:val="105"/>
          <w:szCs w:val="20"/>
          <w:lang w:eastAsia="en-US"/>
        </w:rPr>
        <w:t>к</w:t>
      </w:r>
      <w:r w:rsidR="00E82CE8" w:rsidRPr="0047157D">
        <w:rPr>
          <w:rFonts w:eastAsia="Cambria" w:cs="Times New Roman"/>
          <w:spacing w:val="1"/>
          <w:w w:val="105"/>
          <w:szCs w:val="20"/>
          <w:lang w:eastAsia="en-US"/>
        </w:rPr>
        <w:t xml:space="preserve"> </w:t>
      </w:r>
      <w:r w:rsidR="0036768F" w:rsidRPr="0047157D">
        <w:rPr>
          <w:rFonts w:eastAsia="Cambria" w:cs="Times New Roman"/>
          <w:w w:val="105"/>
          <w:szCs w:val="20"/>
          <w:lang w:eastAsia="en-US"/>
        </w:rPr>
        <w:t>са</w:t>
      </w:r>
      <w:r w:rsidR="00E82CE8" w:rsidRPr="0047157D">
        <w:rPr>
          <w:rFonts w:eastAsia="Cambria" w:cs="Times New Roman"/>
          <w:w w:val="105"/>
          <w:szCs w:val="20"/>
          <w:lang w:eastAsia="en-US"/>
        </w:rPr>
        <w:t>моразвитию и самообразова</w:t>
      </w:r>
      <w:r w:rsidR="0036768F" w:rsidRPr="0047157D">
        <w:rPr>
          <w:rFonts w:eastAsia="Cambria" w:cs="Times New Roman"/>
          <w:w w:val="105"/>
          <w:szCs w:val="20"/>
          <w:lang w:eastAsia="en-US"/>
        </w:rPr>
        <w:t>нию на основе мотивации к обуче</w:t>
      </w:r>
      <w:r w:rsidR="00E82CE8" w:rsidRPr="0047157D">
        <w:rPr>
          <w:rFonts w:eastAsia="Cambria" w:cs="Times New Roman"/>
          <w:w w:val="105"/>
          <w:szCs w:val="20"/>
          <w:lang w:eastAsia="en-US"/>
        </w:rPr>
        <w:t>нию и познанию через развит</w:t>
      </w:r>
      <w:r w:rsidR="0036768F" w:rsidRPr="0047157D">
        <w:rPr>
          <w:rFonts w:eastAsia="Cambria" w:cs="Times New Roman"/>
          <w:w w:val="105"/>
          <w:szCs w:val="20"/>
          <w:lang w:eastAsia="en-US"/>
        </w:rPr>
        <w:t>ие сп</w:t>
      </w:r>
      <w:r w:rsidR="0036768F" w:rsidRPr="0047157D">
        <w:rPr>
          <w:rFonts w:eastAsia="Cambria" w:cs="Times New Roman"/>
          <w:w w:val="105"/>
          <w:szCs w:val="20"/>
          <w:lang w:eastAsia="en-US"/>
        </w:rPr>
        <w:t>о</w:t>
      </w:r>
      <w:r w:rsidR="0036768F" w:rsidRPr="0047157D">
        <w:rPr>
          <w:rFonts w:eastAsia="Cambria" w:cs="Times New Roman"/>
          <w:w w:val="105"/>
          <w:szCs w:val="20"/>
          <w:lang w:eastAsia="en-US"/>
        </w:rPr>
        <w:lastRenderedPageBreak/>
        <w:t>собностей к духовному раз</w:t>
      </w:r>
      <w:r w:rsidR="00E82CE8" w:rsidRPr="0047157D">
        <w:rPr>
          <w:rFonts w:eastAsia="Cambria" w:cs="Times New Roman"/>
          <w:w w:val="105"/>
          <w:szCs w:val="20"/>
          <w:lang w:eastAsia="en-US"/>
        </w:rPr>
        <w:t>витию,</w:t>
      </w:r>
      <w:r w:rsidR="00E82CE8" w:rsidRPr="0047157D">
        <w:rPr>
          <w:rFonts w:eastAsia="Cambria" w:cs="Times New Roman"/>
          <w:spacing w:val="1"/>
          <w:w w:val="105"/>
          <w:szCs w:val="20"/>
          <w:lang w:eastAsia="en-US"/>
        </w:rPr>
        <w:t xml:space="preserve"> </w:t>
      </w:r>
      <w:r w:rsidR="00E82CE8" w:rsidRPr="0047157D">
        <w:rPr>
          <w:rFonts w:eastAsia="Cambria" w:cs="Times New Roman"/>
          <w:w w:val="105"/>
          <w:szCs w:val="20"/>
          <w:lang w:eastAsia="en-US"/>
        </w:rPr>
        <w:t>нравственному</w:t>
      </w:r>
      <w:r w:rsidR="00E82CE8" w:rsidRPr="0047157D">
        <w:rPr>
          <w:rFonts w:eastAsia="Cambria" w:cs="Times New Roman"/>
          <w:spacing w:val="1"/>
          <w:w w:val="105"/>
          <w:szCs w:val="20"/>
          <w:lang w:eastAsia="en-US"/>
        </w:rPr>
        <w:t xml:space="preserve"> </w:t>
      </w:r>
      <w:r w:rsidR="00E82CE8" w:rsidRPr="0047157D">
        <w:rPr>
          <w:rFonts w:eastAsia="Cambria" w:cs="Times New Roman"/>
          <w:w w:val="105"/>
          <w:szCs w:val="20"/>
          <w:lang w:eastAsia="en-US"/>
        </w:rPr>
        <w:t>самосовершенствованию;</w:t>
      </w:r>
      <w:r w:rsidR="00E82CE8" w:rsidRPr="0047157D">
        <w:rPr>
          <w:rFonts w:eastAsia="Cambria" w:cs="Times New Roman"/>
          <w:spacing w:val="1"/>
          <w:w w:val="105"/>
          <w:szCs w:val="20"/>
          <w:lang w:eastAsia="en-US"/>
        </w:rPr>
        <w:t xml:space="preserve"> </w:t>
      </w:r>
      <w:r w:rsidR="00E82CE8" w:rsidRPr="0047157D">
        <w:rPr>
          <w:rFonts w:eastAsia="Cambria" w:cs="Times New Roman"/>
          <w:w w:val="105"/>
          <w:szCs w:val="20"/>
          <w:lang w:eastAsia="en-US"/>
        </w:rPr>
        <w:t>воспитание</w:t>
      </w:r>
      <w:r w:rsidR="00E82CE8" w:rsidRPr="0047157D">
        <w:rPr>
          <w:rFonts w:eastAsia="Cambria" w:cs="Times New Roman"/>
          <w:spacing w:val="1"/>
          <w:w w:val="105"/>
          <w:szCs w:val="20"/>
          <w:lang w:eastAsia="en-US"/>
        </w:rPr>
        <w:t xml:space="preserve"> </w:t>
      </w:r>
      <w:r w:rsidR="00E82CE8" w:rsidRPr="0047157D">
        <w:rPr>
          <w:rFonts w:eastAsia="Cambria" w:cs="Times New Roman"/>
          <w:w w:val="105"/>
          <w:szCs w:val="20"/>
          <w:lang w:eastAsia="en-US"/>
        </w:rPr>
        <w:t>веротерпимости,</w:t>
      </w:r>
      <w:r w:rsidR="00E82CE8" w:rsidRPr="0047157D">
        <w:rPr>
          <w:rFonts w:eastAsia="Cambria" w:cs="Times New Roman"/>
          <w:spacing w:val="1"/>
          <w:w w:val="105"/>
          <w:szCs w:val="20"/>
          <w:lang w:eastAsia="en-US"/>
        </w:rPr>
        <w:t xml:space="preserve"> </w:t>
      </w:r>
      <w:r w:rsidR="00E82CE8" w:rsidRPr="0047157D">
        <w:rPr>
          <w:rFonts w:eastAsia="Cambria" w:cs="Times New Roman"/>
          <w:w w:val="105"/>
          <w:szCs w:val="20"/>
          <w:lang w:eastAsia="en-US"/>
        </w:rPr>
        <w:t>уваж</w:t>
      </w:r>
      <w:r w:rsidR="00E82CE8" w:rsidRPr="0047157D">
        <w:rPr>
          <w:rFonts w:eastAsia="Cambria" w:cs="Times New Roman"/>
          <w:w w:val="105"/>
          <w:szCs w:val="20"/>
          <w:lang w:eastAsia="en-US"/>
        </w:rPr>
        <w:t>и</w:t>
      </w:r>
      <w:r w:rsidR="00E82CE8" w:rsidRPr="0047157D">
        <w:rPr>
          <w:rFonts w:eastAsia="Cambria" w:cs="Times New Roman"/>
          <w:w w:val="105"/>
          <w:szCs w:val="20"/>
          <w:lang w:eastAsia="en-US"/>
        </w:rPr>
        <w:t>тельного</w:t>
      </w:r>
      <w:r w:rsidR="00E82CE8" w:rsidRPr="0047157D">
        <w:rPr>
          <w:rFonts w:eastAsia="Cambria" w:cs="Times New Roman"/>
          <w:spacing w:val="1"/>
          <w:w w:val="105"/>
          <w:szCs w:val="20"/>
          <w:lang w:eastAsia="en-US"/>
        </w:rPr>
        <w:t xml:space="preserve"> </w:t>
      </w:r>
      <w:r w:rsidR="00E82CE8" w:rsidRPr="0047157D">
        <w:rPr>
          <w:rFonts w:eastAsia="Cambria" w:cs="Times New Roman"/>
          <w:w w:val="105"/>
          <w:szCs w:val="20"/>
          <w:lang w:eastAsia="en-US"/>
        </w:rPr>
        <w:t>отношения</w:t>
      </w:r>
      <w:r w:rsidR="00E82CE8" w:rsidRPr="0047157D">
        <w:rPr>
          <w:rFonts w:eastAsia="Cambria" w:cs="Times New Roman"/>
          <w:spacing w:val="1"/>
          <w:w w:val="105"/>
          <w:szCs w:val="20"/>
          <w:lang w:eastAsia="en-US"/>
        </w:rPr>
        <w:t xml:space="preserve"> </w:t>
      </w:r>
      <w:r w:rsidR="00E82CE8" w:rsidRPr="0047157D">
        <w:rPr>
          <w:rFonts w:eastAsia="Cambria" w:cs="Times New Roman"/>
          <w:w w:val="105"/>
          <w:szCs w:val="20"/>
          <w:lang w:eastAsia="en-US"/>
        </w:rPr>
        <w:t>к</w:t>
      </w:r>
      <w:r w:rsidR="00E82CE8" w:rsidRPr="0047157D">
        <w:rPr>
          <w:rFonts w:eastAsia="Cambria" w:cs="Times New Roman"/>
          <w:spacing w:val="1"/>
          <w:w w:val="105"/>
          <w:szCs w:val="20"/>
          <w:lang w:eastAsia="en-US"/>
        </w:rPr>
        <w:t xml:space="preserve"> </w:t>
      </w:r>
      <w:r w:rsidR="00E82CE8" w:rsidRPr="0047157D">
        <w:rPr>
          <w:rFonts w:eastAsia="Cambria" w:cs="Times New Roman"/>
          <w:w w:val="105"/>
          <w:szCs w:val="20"/>
          <w:lang w:eastAsia="en-US"/>
        </w:rPr>
        <w:t>религиозным</w:t>
      </w:r>
      <w:r w:rsidR="00E82CE8" w:rsidRPr="0047157D">
        <w:rPr>
          <w:rFonts w:eastAsia="Cambria" w:cs="Times New Roman"/>
          <w:spacing w:val="-44"/>
          <w:w w:val="105"/>
          <w:szCs w:val="20"/>
          <w:lang w:eastAsia="en-US"/>
        </w:rPr>
        <w:t xml:space="preserve"> </w:t>
      </w:r>
      <w:r w:rsidR="00E82CE8" w:rsidRPr="0047157D">
        <w:rPr>
          <w:rFonts w:eastAsia="Cambria" w:cs="Times New Roman"/>
          <w:w w:val="105"/>
          <w:szCs w:val="20"/>
          <w:lang w:eastAsia="en-US"/>
        </w:rPr>
        <w:t>чувствам,</w:t>
      </w:r>
      <w:r w:rsidR="00E82CE8" w:rsidRPr="0047157D">
        <w:rPr>
          <w:rFonts w:eastAsia="Cambria" w:cs="Times New Roman"/>
          <w:spacing w:val="28"/>
          <w:w w:val="105"/>
          <w:szCs w:val="20"/>
          <w:lang w:eastAsia="en-US"/>
        </w:rPr>
        <w:t xml:space="preserve"> </w:t>
      </w:r>
      <w:r w:rsidR="00E82CE8" w:rsidRPr="0047157D">
        <w:rPr>
          <w:rFonts w:eastAsia="Cambria" w:cs="Times New Roman"/>
          <w:w w:val="105"/>
          <w:szCs w:val="20"/>
          <w:lang w:eastAsia="en-US"/>
        </w:rPr>
        <w:t>взглядам</w:t>
      </w:r>
      <w:r w:rsidR="00E82CE8" w:rsidRPr="0047157D">
        <w:rPr>
          <w:rFonts w:eastAsia="Cambria" w:cs="Times New Roman"/>
          <w:spacing w:val="29"/>
          <w:w w:val="105"/>
          <w:szCs w:val="20"/>
          <w:lang w:eastAsia="en-US"/>
        </w:rPr>
        <w:t xml:space="preserve"> </w:t>
      </w:r>
      <w:r w:rsidR="00E82CE8" w:rsidRPr="0047157D">
        <w:rPr>
          <w:rFonts w:eastAsia="Cambria" w:cs="Times New Roman"/>
          <w:w w:val="105"/>
          <w:szCs w:val="20"/>
          <w:lang w:eastAsia="en-US"/>
        </w:rPr>
        <w:t>людей</w:t>
      </w:r>
      <w:r w:rsidR="00E82CE8" w:rsidRPr="0047157D">
        <w:rPr>
          <w:rFonts w:eastAsia="Cambria" w:cs="Times New Roman"/>
          <w:spacing w:val="28"/>
          <w:w w:val="105"/>
          <w:szCs w:val="20"/>
          <w:lang w:eastAsia="en-US"/>
        </w:rPr>
        <w:t xml:space="preserve"> </w:t>
      </w:r>
      <w:r w:rsidR="00E82CE8" w:rsidRPr="0047157D">
        <w:rPr>
          <w:rFonts w:eastAsia="Cambria" w:cs="Times New Roman"/>
          <w:w w:val="105"/>
          <w:szCs w:val="20"/>
          <w:lang w:eastAsia="en-US"/>
        </w:rPr>
        <w:t>или</w:t>
      </w:r>
      <w:r w:rsidR="00E82CE8" w:rsidRPr="0047157D">
        <w:rPr>
          <w:rFonts w:eastAsia="Cambria" w:cs="Times New Roman"/>
          <w:spacing w:val="29"/>
          <w:w w:val="105"/>
          <w:szCs w:val="20"/>
          <w:lang w:eastAsia="en-US"/>
        </w:rPr>
        <w:t xml:space="preserve"> </w:t>
      </w:r>
      <w:r w:rsidR="00E82CE8" w:rsidRPr="0047157D">
        <w:rPr>
          <w:rFonts w:eastAsia="Cambria" w:cs="Times New Roman"/>
          <w:w w:val="105"/>
          <w:szCs w:val="20"/>
          <w:lang w:eastAsia="en-US"/>
        </w:rPr>
        <w:t>их</w:t>
      </w:r>
      <w:r w:rsidR="00E82CE8" w:rsidRPr="0047157D">
        <w:rPr>
          <w:rFonts w:eastAsia="Cambria" w:cs="Times New Roman"/>
          <w:spacing w:val="29"/>
          <w:w w:val="105"/>
          <w:szCs w:val="20"/>
          <w:lang w:eastAsia="en-US"/>
        </w:rPr>
        <w:t xml:space="preserve"> </w:t>
      </w:r>
      <w:r w:rsidR="00E82CE8" w:rsidRPr="0047157D">
        <w:rPr>
          <w:rFonts w:eastAsia="Cambria" w:cs="Times New Roman"/>
          <w:w w:val="105"/>
          <w:szCs w:val="20"/>
          <w:lang w:eastAsia="en-US"/>
        </w:rPr>
        <w:t>отсутствию.</w:t>
      </w:r>
    </w:p>
    <w:p w:rsidR="00E82CE8" w:rsidRPr="0047157D" w:rsidRDefault="00E82CE8" w:rsidP="0047157D">
      <w:pPr>
        <w:widowControl w:val="0"/>
        <w:numPr>
          <w:ilvl w:val="1"/>
          <w:numId w:val="18"/>
        </w:numPr>
        <w:tabs>
          <w:tab w:val="left" w:pos="643"/>
        </w:tabs>
        <w:autoSpaceDE w:val="0"/>
        <w:autoSpaceDN w:val="0"/>
        <w:spacing w:after="0" w:line="240" w:lineRule="auto"/>
        <w:ind w:hanging="280"/>
        <w:jc w:val="left"/>
        <w:outlineLvl w:val="3"/>
        <w:rPr>
          <w:rFonts w:eastAsia="Book Antiqua" w:cs="Times New Roman"/>
          <w:b/>
          <w:bCs/>
          <w:szCs w:val="20"/>
          <w:lang w:val="en-US" w:eastAsia="en-US"/>
        </w:rPr>
      </w:pPr>
      <w:r w:rsidRPr="0047157D">
        <w:rPr>
          <w:rFonts w:eastAsia="Book Antiqua" w:cs="Times New Roman"/>
          <w:b/>
          <w:bCs/>
          <w:szCs w:val="20"/>
          <w:lang w:val="en-US" w:eastAsia="en-US"/>
        </w:rPr>
        <w:t>Духовно-нравственное</w:t>
      </w:r>
      <w:r w:rsidRPr="0047157D">
        <w:rPr>
          <w:rFonts w:eastAsia="Book Antiqua" w:cs="Times New Roman"/>
          <w:b/>
          <w:bCs/>
          <w:spacing w:val="48"/>
          <w:szCs w:val="20"/>
          <w:lang w:val="en-US" w:eastAsia="en-US"/>
        </w:rPr>
        <w:t xml:space="preserve"> </w:t>
      </w:r>
      <w:r w:rsidRPr="0047157D">
        <w:rPr>
          <w:rFonts w:eastAsia="Book Antiqua" w:cs="Times New Roman"/>
          <w:b/>
          <w:bCs/>
          <w:szCs w:val="20"/>
          <w:lang w:val="en-US" w:eastAsia="en-US"/>
        </w:rPr>
        <w:t>воспитание</w:t>
      </w:r>
    </w:p>
    <w:p w:rsidR="00E82CE8"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05"/>
          <w:szCs w:val="20"/>
          <w:lang w:eastAsia="en-US"/>
        </w:rPr>
        <w:t>Сформированность осознанного, уважительного и доброжела-</w:t>
      </w:r>
      <w:r w:rsidRPr="0047157D">
        <w:rPr>
          <w:rFonts w:eastAsia="Cambria" w:cs="Times New Roman"/>
          <w:spacing w:val="1"/>
          <w:w w:val="105"/>
          <w:szCs w:val="20"/>
          <w:lang w:eastAsia="en-US"/>
        </w:rPr>
        <w:t xml:space="preserve"> </w:t>
      </w:r>
      <w:r w:rsidRPr="0047157D">
        <w:rPr>
          <w:rFonts w:eastAsia="Cambria" w:cs="Times New Roman"/>
          <w:w w:val="110"/>
          <w:szCs w:val="20"/>
          <w:lang w:eastAsia="en-US"/>
        </w:rPr>
        <w:t>тельного</w:t>
      </w:r>
      <w:r w:rsidRPr="0047157D">
        <w:rPr>
          <w:rFonts w:eastAsia="Cambria" w:cs="Times New Roman"/>
          <w:spacing w:val="-8"/>
          <w:w w:val="110"/>
          <w:szCs w:val="20"/>
          <w:lang w:eastAsia="en-US"/>
        </w:rPr>
        <w:t xml:space="preserve"> </w:t>
      </w:r>
      <w:r w:rsidRPr="0047157D">
        <w:rPr>
          <w:rFonts w:eastAsia="Cambria" w:cs="Times New Roman"/>
          <w:w w:val="110"/>
          <w:szCs w:val="20"/>
          <w:lang w:eastAsia="en-US"/>
        </w:rPr>
        <w:t>отношения</w:t>
      </w:r>
      <w:r w:rsidRPr="0047157D">
        <w:rPr>
          <w:rFonts w:eastAsia="Cambria" w:cs="Times New Roman"/>
          <w:spacing w:val="-8"/>
          <w:w w:val="110"/>
          <w:szCs w:val="20"/>
          <w:lang w:eastAsia="en-US"/>
        </w:rPr>
        <w:t xml:space="preserve"> </w:t>
      </w:r>
      <w:r w:rsidRPr="0047157D">
        <w:rPr>
          <w:rFonts w:eastAsia="Cambria" w:cs="Times New Roman"/>
          <w:w w:val="110"/>
          <w:szCs w:val="20"/>
          <w:lang w:eastAsia="en-US"/>
        </w:rPr>
        <w:t>к</w:t>
      </w:r>
      <w:r w:rsidRPr="0047157D">
        <w:rPr>
          <w:rFonts w:eastAsia="Cambria" w:cs="Times New Roman"/>
          <w:spacing w:val="-8"/>
          <w:w w:val="110"/>
          <w:szCs w:val="20"/>
          <w:lang w:eastAsia="en-US"/>
        </w:rPr>
        <w:t xml:space="preserve"> </w:t>
      </w:r>
      <w:r w:rsidRPr="0047157D">
        <w:rPr>
          <w:rFonts w:eastAsia="Cambria" w:cs="Times New Roman"/>
          <w:w w:val="110"/>
          <w:szCs w:val="20"/>
          <w:lang w:eastAsia="en-US"/>
        </w:rPr>
        <w:t>другому</w:t>
      </w:r>
      <w:r w:rsidRPr="0047157D">
        <w:rPr>
          <w:rFonts w:eastAsia="Cambria" w:cs="Times New Roman"/>
          <w:spacing w:val="-8"/>
          <w:w w:val="110"/>
          <w:szCs w:val="20"/>
          <w:lang w:eastAsia="en-US"/>
        </w:rPr>
        <w:t xml:space="preserve"> </w:t>
      </w:r>
      <w:r w:rsidRPr="0047157D">
        <w:rPr>
          <w:rFonts w:eastAsia="Cambria" w:cs="Times New Roman"/>
          <w:w w:val="110"/>
          <w:szCs w:val="20"/>
          <w:lang w:eastAsia="en-US"/>
        </w:rPr>
        <w:t>человеку,</w:t>
      </w:r>
      <w:r w:rsidRPr="0047157D">
        <w:rPr>
          <w:rFonts w:eastAsia="Cambria" w:cs="Times New Roman"/>
          <w:spacing w:val="-8"/>
          <w:w w:val="110"/>
          <w:szCs w:val="20"/>
          <w:lang w:eastAsia="en-US"/>
        </w:rPr>
        <w:t xml:space="preserve"> </w:t>
      </w:r>
      <w:r w:rsidRPr="0047157D">
        <w:rPr>
          <w:rFonts w:eastAsia="Cambria" w:cs="Times New Roman"/>
          <w:w w:val="110"/>
          <w:szCs w:val="20"/>
          <w:lang w:eastAsia="en-US"/>
        </w:rPr>
        <w:t>его</w:t>
      </w:r>
      <w:r w:rsidRPr="0047157D">
        <w:rPr>
          <w:rFonts w:eastAsia="Cambria" w:cs="Times New Roman"/>
          <w:spacing w:val="-8"/>
          <w:w w:val="110"/>
          <w:szCs w:val="20"/>
          <w:lang w:eastAsia="en-US"/>
        </w:rPr>
        <w:t xml:space="preserve"> </w:t>
      </w:r>
      <w:r w:rsidRPr="0047157D">
        <w:rPr>
          <w:rFonts w:eastAsia="Cambria" w:cs="Times New Roman"/>
          <w:w w:val="110"/>
          <w:szCs w:val="20"/>
          <w:lang w:eastAsia="en-US"/>
        </w:rPr>
        <w:t>мнению,</w:t>
      </w:r>
      <w:r w:rsidRPr="0047157D">
        <w:rPr>
          <w:rFonts w:eastAsia="Cambria" w:cs="Times New Roman"/>
          <w:spacing w:val="-8"/>
          <w:w w:val="110"/>
          <w:szCs w:val="20"/>
          <w:lang w:eastAsia="en-US"/>
        </w:rPr>
        <w:t xml:space="preserve"> </w:t>
      </w:r>
      <w:r w:rsidRPr="0047157D">
        <w:rPr>
          <w:rFonts w:eastAsia="Cambria" w:cs="Times New Roman"/>
          <w:w w:val="110"/>
          <w:szCs w:val="20"/>
          <w:lang w:eastAsia="en-US"/>
        </w:rPr>
        <w:t>мировоз-</w:t>
      </w:r>
      <w:r w:rsidRPr="0047157D">
        <w:rPr>
          <w:rFonts w:eastAsia="Cambria" w:cs="Times New Roman"/>
          <w:spacing w:val="-46"/>
          <w:w w:val="110"/>
          <w:szCs w:val="20"/>
          <w:lang w:eastAsia="en-US"/>
        </w:rPr>
        <w:t xml:space="preserve"> </w:t>
      </w:r>
      <w:r w:rsidRPr="0047157D">
        <w:rPr>
          <w:rFonts w:eastAsia="Cambria" w:cs="Times New Roman"/>
          <w:w w:val="110"/>
          <w:szCs w:val="20"/>
          <w:lang w:eastAsia="en-US"/>
        </w:rPr>
        <w:t>зрению, культуре, языку, ве</w:t>
      </w:r>
      <w:r w:rsidR="0036768F" w:rsidRPr="0047157D">
        <w:rPr>
          <w:rFonts w:eastAsia="Cambria" w:cs="Times New Roman"/>
          <w:w w:val="110"/>
          <w:szCs w:val="20"/>
          <w:lang w:eastAsia="en-US"/>
        </w:rPr>
        <w:t>ре, гражданской позиции, к исто</w:t>
      </w:r>
      <w:r w:rsidRPr="0047157D">
        <w:rPr>
          <w:rFonts w:eastAsia="Cambria" w:cs="Times New Roman"/>
          <w:w w:val="110"/>
          <w:szCs w:val="20"/>
          <w:lang w:eastAsia="en-US"/>
        </w:rPr>
        <w:t>рии, культуре, религии, тр</w:t>
      </w:r>
      <w:r w:rsidR="0036768F" w:rsidRPr="0047157D">
        <w:rPr>
          <w:rFonts w:eastAsia="Cambria" w:cs="Times New Roman"/>
          <w:w w:val="110"/>
          <w:szCs w:val="20"/>
          <w:lang w:eastAsia="en-US"/>
        </w:rPr>
        <w:t>ад</w:t>
      </w:r>
      <w:r w:rsidR="0036768F" w:rsidRPr="0047157D">
        <w:rPr>
          <w:rFonts w:eastAsia="Cambria" w:cs="Times New Roman"/>
          <w:w w:val="110"/>
          <w:szCs w:val="20"/>
          <w:lang w:eastAsia="en-US"/>
        </w:rPr>
        <w:t>и</w:t>
      </w:r>
      <w:r w:rsidR="0036768F" w:rsidRPr="0047157D">
        <w:rPr>
          <w:rFonts w:eastAsia="Cambria" w:cs="Times New Roman"/>
          <w:w w:val="110"/>
          <w:szCs w:val="20"/>
          <w:lang w:eastAsia="en-US"/>
        </w:rPr>
        <w:t>циям, языкам, ценностям наро</w:t>
      </w:r>
      <w:r w:rsidRPr="0047157D">
        <w:rPr>
          <w:rFonts w:eastAsia="Cambria" w:cs="Times New Roman"/>
          <w:w w:val="110"/>
          <w:szCs w:val="20"/>
          <w:lang w:eastAsia="en-US"/>
        </w:rPr>
        <w:t>дов</w:t>
      </w:r>
      <w:r w:rsidRPr="0047157D">
        <w:rPr>
          <w:rFonts w:eastAsia="Cambria" w:cs="Times New Roman"/>
          <w:spacing w:val="20"/>
          <w:w w:val="110"/>
          <w:szCs w:val="20"/>
          <w:lang w:eastAsia="en-US"/>
        </w:rPr>
        <w:t xml:space="preserve"> </w:t>
      </w:r>
      <w:r w:rsidRPr="0047157D">
        <w:rPr>
          <w:rFonts w:eastAsia="Cambria" w:cs="Times New Roman"/>
          <w:w w:val="110"/>
          <w:szCs w:val="20"/>
          <w:lang w:eastAsia="en-US"/>
        </w:rPr>
        <w:t>родного</w:t>
      </w:r>
      <w:r w:rsidRPr="0047157D">
        <w:rPr>
          <w:rFonts w:eastAsia="Cambria" w:cs="Times New Roman"/>
          <w:spacing w:val="21"/>
          <w:w w:val="110"/>
          <w:szCs w:val="20"/>
          <w:lang w:eastAsia="en-US"/>
        </w:rPr>
        <w:t xml:space="preserve"> </w:t>
      </w:r>
      <w:r w:rsidRPr="0047157D">
        <w:rPr>
          <w:rFonts w:eastAsia="Cambria" w:cs="Times New Roman"/>
          <w:w w:val="110"/>
          <w:szCs w:val="20"/>
          <w:lang w:eastAsia="en-US"/>
        </w:rPr>
        <w:t>края,</w:t>
      </w:r>
      <w:r w:rsidRPr="0047157D">
        <w:rPr>
          <w:rFonts w:eastAsia="Cambria" w:cs="Times New Roman"/>
          <w:spacing w:val="21"/>
          <w:w w:val="110"/>
          <w:szCs w:val="20"/>
          <w:lang w:eastAsia="en-US"/>
        </w:rPr>
        <w:t xml:space="preserve"> </w:t>
      </w:r>
      <w:r w:rsidRPr="0047157D">
        <w:rPr>
          <w:rFonts w:eastAsia="Cambria" w:cs="Times New Roman"/>
          <w:w w:val="110"/>
          <w:szCs w:val="20"/>
          <w:lang w:eastAsia="en-US"/>
        </w:rPr>
        <w:t>России</w:t>
      </w:r>
      <w:r w:rsidRPr="0047157D">
        <w:rPr>
          <w:rFonts w:eastAsia="Cambria" w:cs="Times New Roman"/>
          <w:spacing w:val="20"/>
          <w:w w:val="110"/>
          <w:szCs w:val="20"/>
          <w:lang w:eastAsia="en-US"/>
        </w:rPr>
        <w:t xml:space="preserve"> </w:t>
      </w:r>
      <w:r w:rsidRPr="0047157D">
        <w:rPr>
          <w:rFonts w:eastAsia="Cambria" w:cs="Times New Roman"/>
          <w:w w:val="110"/>
          <w:szCs w:val="20"/>
          <w:lang w:eastAsia="en-US"/>
        </w:rPr>
        <w:t>и</w:t>
      </w:r>
      <w:r w:rsidRPr="0047157D">
        <w:rPr>
          <w:rFonts w:eastAsia="Cambria" w:cs="Times New Roman"/>
          <w:spacing w:val="21"/>
          <w:w w:val="110"/>
          <w:szCs w:val="20"/>
          <w:lang w:eastAsia="en-US"/>
        </w:rPr>
        <w:t xml:space="preserve"> </w:t>
      </w:r>
      <w:r w:rsidRPr="0047157D">
        <w:rPr>
          <w:rFonts w:eastAsia="Cambria" w:cs="Times New Roman"/>
          <w:w w:val="110"/>
          <w:szCs w:val="20"/>
          <w:lang w:eastAsia="en-US"/>
        </w:rPr>
        <w:t>народов</w:t>
      </w:r>
      <w:r w:rsidRPr="0047157D">
        <w:rPr>
          <w:rFonts w:eastAsia="Cambria" w:cs="Times New Roman"/>
          <w:spacing w:val="21"/>
          <w:w w:val="110"/>
          <w:szCs w:val="20"/>
          <w:lang w:eastAsia="en-US"/>
        </w:rPr>
        <w:t xml:space="preserve"> </w:t>
      </w:r>
      <w:r w:rsidRPr="0047157D">
        <w:rPr>
          <w:rFonts w:eastAsia="Cambria" w:cs="Times New Roman"/>
          <w:w w:val="110"/>
          <w:szCs w:val="20"/>
          <w:lang w:eastAsia="en-US"/>
        </w:rPr>
        <w:t>мира;</w:t>
      </w:r>
    </w:p>
    <w:p w:rsidR="00E82CE8"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10"/>
          <w:szCs w:val="20"/>
          <w:lang w:eastAsia="en-US"/>
        </w:rPr>
        <w:t>освоение</w:t>
      </w:r>
      <w:r w:rsidRPr="0047157D">
        <w:rPr>
          <w:rFonts w:eastAsia="Cambria" w:cs="Times New Roman"/>
          <w:spacing w:val="-4"/>
          <w:w w:val="110"/>
          <w:szCs w:val="20"/>
          <w:lang w:eastAsia="en-US"/>
        </w:rPr>
        <w:t xml:space="preserve"> </w:t>
      </w:r>
      <w:r w:rsidRPr="0047157D">
        <w:rPr>
          <w:rFonts w:eastAsia="Cambria" w:cs="Times New Roman"/>
          <w:w w:val="110"/>
          <w:szCs w:val="20"/>
          <w:lang w:eastAsia="en-US"/>
        </w:rPr>
        <w:t>социальных</w:t>
      </w:r>
      <w:r w:rsidRPr="0047157D">
        <w:rPr>
          <w:rFonts w:eastAsia="Cambria" w:cs="Times New Roman"/>
          <w:spacing w:val="-3"/>
          <w:w w:val="110"/>
          <w:szCs w:val="20"/>
          <w:lang w:eastAsia="en-US"/>
        </w:rPr>
        <w:t xml:space="preserve"> </w:t>
      </w:r>
      <w:r w:rsidRPr="0047157D">
        <w:rPr>
          <w:rFonts w:eastAsia="Cambria" w:cs="Times New Roman"/>
          <w:w w:val="110"/>
          <w:szCs w:val="20"/>
          <w:lang w:eastAsia="en-US"/>
        </w:rPr>
        <w:t>норм,</w:t>
      </w:r>
      <w:r w:rsidRPr="0047157D">
        <w:rPr>
          <w:rFonts w:eastAsia="Cambria" w:cs="Times New Roman"/>
          <w:spacing w:val="-3"/>
          <w:w w:val="110"/>
          <w:szCs w:val="20"/>
          <w:lang w:eastAsia="en-US"/>
        </w:rPr>
        <w:t xml:space="preserve"> </w:t>
      </w:r>
      <w:r w:rsidRPr="0047157D">
        <w:rPr>
          <w:rFonts w:eastAsia="Cambria" w:cs="Times New Roman"/>
          <w:w w:val="110"/>
          <w:szCs w:val="20"/>
          <w:lang w:eastAsia="en-US"/>
        </w:rPr>
        <w:t>правил</w:t>
      </w:r>
      <w:r w:rsidRPr="0047157D">
        <w:rPr>
          <w:rFonts w:eastAsia="Cambria" w:cs="Times New Roman"/>
          <w:spacing w:val="-4"/>
          <w:w w:val="110"/>
          <w:szCs w:val="20"/>
          <w:lang w:eastAsia="en-US"/>
        </w:rPr>
        <w:t xml:space="preserve"> </w:t>
      </w:r>
      <w:r w:rsidRPr="0047157D">
        <w:rPr>
          <w:rFonts w:eastAsia="Cambria" w:cs="Times New Roman"/>
          <w:w w:val="110"/>
          <w:szCs w:val="20"/>
          <w:lang w:eastAsia="en-US"/>
        </w:rPr>
        <w:t>поведения,</w:t>
      </w:r>
      <w:r w:rsidRPr="0047157D">
        <w:rPr>
          <w:rFonts w:eastAsia="Cambria" w:cs="Times New Roman"/>
          <w:spacing w:val="-3"/>
          <w:w w:val="110"/>
          <w:szCs w:val="20"/>
          <w:lang w:eastAsia="en-US"/>
        </w:rPr>
        <w:t xml:space="preserve"> </w:t>
      </w:r>
      <w:r w:rsidRPr="0047157D">
        <w:rPr>
          <w:rFonts w:eastAsia="Cambria" w:cs="Times New Roman"/>
          <w:w w:val="110"/>
          <w:szCs w:val="20"/>
          <w:lang w:eastAsia="en-US"/>
        </w:rPr>
        <w:t>ролей</w:t>
      </w:r>
      <w:r w:rsidRPr="0047157D">
        <w:rPr>
          <w:rFonts w:eastAsia="Cambria" w:cs="Times New Roman"/>
          <w:spacing w:val="-3"/>
          <w:w w:val="110"/>
          <w:szCs w:val="20"/>
          <w:lang w:eastAsia="en-US"/>
        </w:rPr>
        <w:t xml:space="preserve"> </w:t>
      </w:r>
      <w:r w:rsidRPr="0047157D">
        <w:rPr>
          <w:rFonts w:eastAsia="Cambria" w:cs="Times New Roman"/>
          <w:w w:val="110"/>
          <w:szCs w:val="20"/>
          <w:lang w:eastAsia="en-US"/>
        </w:rPr>
        <w:t>и</w:t>
      </w:r>
      <w:r w:rsidRPr="0047157D">
        <w:rPr>
          <w:rFonts w:eastAsia="Cambria" w:cs="Times New Roman"/>
          <w:spacing w:val="-3"/>
          <w:w w:val="110"/>
          <w:szCs w:val="20"/>
          <w:lang w:eastAsia="en-US"/>
        </w:rPr>
        <w:t xml:space="preserve"> </w:t>
      </w:r>
      <w:r w:rsidRPr="0047157D">
        <w:rPr>
          <w:rFonts w:eastAsia="Cambria" w:cs="Times New Roman"/>
          <w:w w:val="110"/>
          <w:szCs w:val="20"/>
          <w:lang w:eastAsia="en-US"/>
        </w:rPr>
        <w:t>форм</w:t>
      </w:r>
      <w:r w:rsidRPr="0047157D">
        <w:rPr>
          <w:rFonts w:eastAsia="Cambria" w:cs="Times New Roman"/>
          <w:spacing w:val="-46"/>
          <w:w w:val="110"/>
          <w:szCs w:val="20"/>
          <w:lang w:eastAsia="en-US"/>
        </w:rPr>
        <w:t xml:space="preserve"> </w:t>
      </w:r>
      <w:r w:rsidRPr="0047157D">
        <w:rPr>
          <w:rFonts w:eastAsia="Cambria" w:cs="Times New Roman"/>
          <w:w w:val="110"/>
          <w:szCs w:val="20"/>
          <w:lang w:eastAsia="en-US"/>
        </w:rPr>
        <w:t>социальной жизни в группах и сообществах, включая взрослые</w:t>
      </w:r>
      <w:r w:rsidRPr="0047157D">
        <w:rPr>
          <w:rFonts w:eastAsia="Cambria" w:cs="Times New Roman"/>
          <w:spacing w:val="-46"/>
          <w:w w:val="110"/>
          <w:szCs w:val="20"/>
          <w:lang w:eastAsia="en-US"/>
        </w:rPr>
        <w:t xml:space="preserve"> </w:t>
      </w:r>
      <w:r w:rsidR="0036768F" w:rsidRPr="0047157D">
        <w:rPr>
          <w:rFonts w:eastAsia="Cambria" w:cs="Times New Roman"/>
          <w:spacing w:val="-46"/>
          <w:w w:val="110"/>
          <w:szCs w:val="20"/>
          <w:lang w:eastAsia="en-US"/>
        </w:rPr>
        <w:t xml:space="preserve"> </w:t>
      </w:r>
      <w:r w:rsidRPr="0047157D">
        <w:rPr>
          <w:rFonts w:eastAsia="Cambria" w:cs="Times New Roman"/>
          <w:w w:val="110"/>
          <w:szCs w:val="20"/>
          <w:lang w:eastAsia="en-US"/>
        </w:rPr>
        <w:t>и</w:t>
      </w:r>
      <w:r w:rsidRPr="0047157D">
        <w:rPr>
          <w:rFonts w:eastAsia="Cambria" w:cs="Times New Roman"/>
          <w:spacing w:val="21"/>
          <w:w w:val="110"/>
          <w:szCs w:val="20"/>
          <w:lang w:eastAsia="en-US"/>
        </w:rPr>
        <w:t xml:space="preserve"> </w:t>
      </w:r>
      <w:r w:rsidRPr="0047157D">
        <w:rPr>
          <w:rFonts w:eastAsia="Cambria" w:cs="Times New Roman"/>
          <w:w w:val="110"/>
          <w:szCs w:val="20"/>
          <w:lang w:eastAsia="en-US"/>
        </w:rPr>
        <w:t>социальные</w:t>
      </w:r>
      <w:r w:rsidRPr="0047157D">
        <w:rPr>
          <w:rFonts w:eastAsia="Cambria" w:cs="Times New Roman"/>
          <w:spacing w:val="21"/>
          <w:w w:val="110"/>
          <w:szCs w:val="20"/>
          <w:lang w:eastAsia="en-US"/>
        </w:rPr>
        <w:t xml:space="preserve"> </w:t>
      </w:r>
      <w:r w:rsidRPr="0047157D">
        <w:rPr>
          <w:rFonts w:eastAsia="Cambria" w:cs="Times New Roman"/>
          <w:w w:val="110"/>
          <w:szCs w:val="20"/>
          <w:lang w:eastAsia="en-US"/>
        </w:rPr>
        <w:t>сообщества;</w:t>
      </w:r>
    </w:p>
    <w:p w:rsidR="00E82CE8"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05"/>
          <w:szCs w:val="20"/>
          <w:lang w:eastAsia="en-US"/>
        </w:rPr>
        <w:t>сформированность</w:t>
      </w:r>
      <w:r w:rsidRPr="0047157D">
        <w:rPr>
          <w:rFonts w:eastAsia="Cambria" w:cs="Times New Roman"/>
          <w:spacing w:val="15"/>
          <w:w w:val="105"/>
          <w:szCs w:val="20"/>
          <w:lang w:eastAsia="en-US"/>
        </w:rPr>
        <w:t xml:space="preserve"> </w:t>
      </w:r>
      <w:r w:rsidRPr="0047157D">
        <w:rPr>
          <w:rFonts w:eastAsia="Cambria" w:cs="Times New Roman"/>
          <w:w w:val="105"/>
          <w:szCs w:val="20"/>
          <w:lang w:eastAsia="en-US"/>
        </w:rPr>
        <w:t>нравственной</w:t>
      </w:r>
      <w:r w:rsidRPr="0047157D">
        <w:rPr>
          <w:rFonts w:eastAsia="Cambria" w:cs="Times New Roman"/>
          <w:spacing w:val="15"/>
          <w:w w:val="105"/>
          <w:szCs w:val="20"/>
          <w:lang w:eastAsia="en-US"/>
        </w:rPr>
        <w:t xml:space="preserve"> </w:t>
      </w:r>
      <w:r w:rsidRPr="0047157D">
        <w:rPr>
          <w:rFonts w:eastAsia="Cambria" w:cs="Times New Roman"/>
          <w:w w:val="105"/>
          <w:szCs w:val="20"/>
          <w:lang w:eastAsia="en-US"/>
        </w:rPr>
        <w:t>рефлексии</w:t>
      </w:r>
      <w:r w:rsidRPr="0047157D">
        <w:rPr>
          <w:rFonts w:eastAsia="Cambria" w:cs="Times New Roman"/>
          <w:spacing w:val="15"/>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5"/>
          <w:w w:val="105"/>
          <w:szCs w:val="20"/>
          <w:lang w:eastAsia="en-US"/>
        </w:rPr>
        <w:t xml:space="preserve"> </w:t>
      </w:r>
      <w:r w:rsidR="0036768F" w:rsidRPr="0047157D">
        <w:rPr>
          <w:rFonts w:eastAsia="Cambria" w:cs="Times New Roman"/>
          <w:w w:val="105"/>
          <w:szCs w:val="20"/>
          <w:lang w:eastAsia="en-US"/>
        </w:rPr>
        <w:t>компетентно</w:t>
      </w:r>
      <w:r w:rsidRPr="0047157D">
        <w:rPr>
          <w:rFonts w:eastAsia="Cambria" w:cs="Times New Roman"/>
          <w:w w:val="105"/>
          <w:szCs w:val="20"/>
          <w:lang w:eastAsia="en-US"/>
        </w:rPr>
        <w:t>сти</w:t>
      </w:r>
      <w:r w:rsidRPr="0047157D">
        <w:rPr>
          <w:rFonts w:eastAsia="Cambria" w:cs="Times New Roman"/>
          <w:spacing w:val="40"/>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40"/>
          <w:w w:val="105"/>
          <w:szCs w:val="20"/>
          <w:lang w:eastAsia="en-US"/>
        </w:rPr>
        <w:t xml:space="preserve"> </w:t>
      </w:r>
      <w:r w:rsidRPr="0047157D">
        <w:rPr>
          <w:rFonts w:eastAsia="Cambria" w:cs="Times New Roman"/>
          <w:w w:val="105"/>
          <w:szCs w:val="20"/>
          <w:lang w:eastAsia="en-US"/>
        </w:rPr>
        <w:t>решении</w:t>
      </w:r>
      <w:r w:rsidRPr="0047157D">
        <w:rPr>
          <w:rFonts w:eastAsia="Cambria" w:cs="Times New Roman"/>
          <w:spacing w:val="40"/>
          <w:w w:val="105"/>
          <w:szCs w:val="20"/>
          <w:lang w:eastAsia="en-US"/>
        </w:rPr>
        <w:t xml:space="preserve"> </w:t>
      </w:r>
      <w:r w:rsidRPr="0047157D">
        <w:rPr>
          <w:rFonts w:eastAsia="Cambria" w:cs="Times New Roman"/>
          <w:w w:val="105"/>
          <w:szCs w:val="20"/>
          <w:lang w:eastAsia="en-US"/>
        </w:rPr>
        <w:t>моральных</w:t>
      </w:r>
      <w:r w:rsidRPr="0047157D">
        <w:rPr>
          <w:rFonts w:eastAsia="Cambria" w:cs="Times New Roman"/>
          <w:spacing w:val="41"/>
          <w:w w:val="105"/>
          <w:szCs w:val="20"/>
          <w:lang w:eastAsia="en-US"/>
        </w:rPr>
        <w:t xml:space="preserve"> </w:t>
      </w:r>
      <w:r w:rsidRPr="0047157D">
        <w:rPr>
          <w:rFonts w:eastAsia="Cambria" w:cs="Times New Roman"/>
          <w:w w:val="105"/>
          <w:szCs w:val="20"/>
          <w:lang w:eastAsia="en-US"/>
        </w:rPr>
        <w:t>проблем</w:t>
      </w:r>
      <w:r w:rsidRPr="0047157D">
        <w:rPr>
          <w:rFonts w:eastAsia="Cambria" w:cs="Times New Roman"/>
          <w:spacing w:val="40"/>
          <w:w w:val="105"/>
          <w:szCs w:val="20"/>
          <w:lang w:eastAsia="en-US"/>
        </w:rPr>
        <w:t xml:space="preserve"> </w:t>
      </w:r>
      <w:r w:rsidRPr="0047157D">
        <w:rPr>
          <w:rFonts w:eastAsia="Cambria" w:cs="Times New Roman"/>
          <w:w w:val="105"/>
          <w:szCs w:val="20"/>
          <w:lang w:eastAsia="en-US"/>
        </w:rPr>
        <w:t>на</w:t>
      </w:r>
      <w:r w:rsidRPr="0047157D">
        <w:rPr>
          <w:rFonts w:eastAsia="Cambria" w:cs="Times New Roman"/>
          <w:spacing w:val="40"/>
          <w:w w:val="105"/>
          <w:szCs w:val="20"/>
          <w:lang w:eastAsia="en-US"/>
        </w:rPr>
        <w:t xml:space="preserve"> </w:t>
      </w:r>
      <w:r w:rsidRPr="0047157D">
        <w:rPr>
          <w:rFonts w:eastAsia="Cambria" w:cs="Times New Roman"/>
          <w:w w:val="105"/>
          <w:szCs w:val="20"/>
          <w:lang w:eastAsia="en-US"/>
        </w:rPr>
        <w:t>основе</w:t>
      </w:r>
      <w:r w:rsidRPr="0047157D">
        <w:rPr>
          <w:rFonts w:eastAsia="Cambria" w:cs="Times New Roman"/>
          <w:spacing w:val="40"/>
          <w:w w:val="105"/>
          <w:szCs w:val="20"/>
          <w:lang w:eastAsia="en-US"/>
        </w:rPr>
        <w:t xml:space="preserve"> </w:t>
      </w:r>
      <w:r w:rsidRPr="0047157D">
        <w:rPr>
          <w:rFonts w:eastAsia="Cambria" w:cs="Times New Roman"/>
          <w:w w:val="105"/>
          <w:szCs w:val="20"/>
          <w:lang w:eastAsia="en-US"/>
        </w:rPr>
        <w:t>личностного</w:t>
      </w:r>
      <w:r w:rsidRPr="0047157D">
        <w:rPr>
          <w:rFonts w:eastAsia="Cambria" w:cs="Times New Roman"/>
          <w:spacing w:val="41"/>
          <w:w w:val="105"/>
          <w:szCs w:val="20"/>
          <w:lang w:eastAsia="en-US"/>
        </w:rPr>
        <w:t xml:space="preserve"> </w:t>
      </w:r>
      <w:r w:rsidR="0036768F" w:rsidRPr="0047157D">
        <w:rPr>
          <w:rFonts w:eastAsia="Cambria" w:cs="Times New Roman"/>
          <w:w w:val="105"/>
          <w:szCs w:val="20"/>
          <w:lang w:eastAsia="en-US"/>
        </w:rPr>
        <w:t>вы</w:t>
      </w:r>
      <w:r w:rsidRPr="0047157D">
        <w:rPr>
          <w:rFonts w:eastAsia="Cambria" w:cs="Times New Roman"/>
          <w:w w:val="105"/>
          <w:szCs w:val="20"/>
          <w:lang w:eastAsia="en-US"/>
        </w:rPr>
        <w:t>бора,</w:t>
      </w:r>
      <w:r w:rsidRPr="0047157D">
        <w:rPr>
          <w:rFonts w:eastAsia="Cambria" w:cs="Times New Roman"/>
          <w:spacing w:val="31"/>
          <w:w w:val="105"/>
          <w:szCs w:val="20"/>
          <w:lang w:eastAsia="en-US"/>
        </w:rPr>
        <w:t xml:space="preserve"> </w:t>
      </w:r>
      <w:r w:rsidRPr="0047157D">
        <w:rPr>
          <w:rFonts w:eastAsia="Cambria" w:cs="Times New Roman"/>
          <w:w w:val="105"/>
          <w:szCs w:val="20"/>
          <w:lang w:eastAsia="en-US"/>
        </w:rPr>
        <w:t>нравственных</w:t>
      </w:r>
      <w:r w:rsidRPr="0047157D">
        <w:rPr>
          <w:rFonts w:eastAsia="Cambria" w:cs="Times New Roman"/>
          <w:spacing w:val="31"/>
          <w:w w:val="105"/>
          <w:szCs w:val="20"/>
          <w:lang w:eastAsia="en-US"/>
        </w:rPr>
        <w:t xml:space="preserve"> </w:t>
      </w:r>
      <w:r w:rsidRPr="0047157D">
        <w:rPr>
          <w:rFonts w:eastAsia="Cambria" w:cs="Times New Roman"/>
          <w:w w:val="105"/>
          <w:szCs w:val="20"/>
          <w:lang w:eastAsia="en-US"/>
        </w:rPr>
        <w:t>чувств</w:t>
      </w:r>
      <w:r w:rsidRPr="0047157D">
        <w:rPr>
          <w:rFonts w:eastAsia="Cambria" w:cs="Times New Roman"/>
          <w:spacing w:val="3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31"/>
          <w:w w:val="105"/>
          <w:szCs w:val="20"/>
          <w:lang w:eastAsia="en-US"/>
        </w:rPr>
        <w:t xml:space="preserve"> </w:t>
      </w:r>
      <w:r w:rsidRPr="0047157D">
        <w:rPr>
          <w:rFonts w:eastAsia="Cambria" w:cs="Times New Roman"/>
          <w:w w:val="105"/>
          <w:szCs w:val="20"/>
          <w:lang w:eastAsia="en-US"/>
        </w:rPr>
        <w:t>нравственного</w:t>
      </w:r>
      <w:r w:rsidRPr="0047157D">
        <w:rPr>
          <w:rFonts w:eastAsia="Cambria" w:cs="Times New Roman"/>
          <w:spacing w:val="31"/>
          <w:w w:val="105"/>
          <w:szCs w:val="20"/>
          <w:lang w:eastAsia="en-US"/>
        </w:rPr>
        <w:t xml:space="preserve"> </w:t>
      </w:r>
      <w:r w:rsidRPr="0047157D">
        <w:rPr>
          <w:rFonts w:eastAsia="Cambria" w:cs="Times New Roman"/>
          <w:w w:val="105"/>
          <w:szCs w:val="20"/>
          <w:lang w:eastAsia="en-US"/>
        </w:rPr>
        <w:t>поведения,</w:t>
      </w:r>
      <w:r w:rsidRPr="0047157D">
        <w:rPr>
          <w:rFonts w:eastAsia="Cambria" w:cs="Times New Roman"/>
          <w:spacing w:val="31"/>
          <w:w w:val="105"/>
          <w:szCs w:val="20"/>
          <w:lang w:eastAsia="en-US"/>
        </w:rPr>
        <w:t xml:space="preserve"> </w:t>
      </w:r>
      <w:r w:rsidR="0036768F" w:rsidRPr="0047157D">
        <w:rPr>
          <w:rFonts w:eastAsia="Cambria" w:cs="Times New Roman"/>
          <w:w w:val="105"/>
          <w:szCs w:val="20"/>
          <w:lang w:eastAsia="en-US"/>
        </w:rPr>
        <w:t>осоз</w:t>
      </w:r>
      <w:r w:rsidRPr="0047157D">
        <w:rPr>
          <w:rFonts w:eastAsia="Cambria" w:cs="Times New Roman"/>
          <w:w w:val="105"/>
          <w:szCs w:val="20"/>
          <w:lang w:eastAsia="en-US"/>
        </w:rPr>
        <w:t>нанного</w:t>
      </w:r>
      <w:r w:rsidRPr="0047157D">
        <w:rPr>
          <w:rFonts w:eastAsia="Cambria" w:cs="Times New Roman"/>
          <w:spacing w:val="13"/>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4"/>
          <w:w w:val="105"/>
          <w:szCs w:val="20"/>
          <w:lang w:eastAsia="en-US"/>
        </w:rPr>
        <w:t xml:space="preserve"> </w:t>
      </w:r>
      <w:r w:rsidRPr="0047157D">
        <w:rPr>
          <w:rFonts w:eastAsia="Cambria" w:cs="Times New Roman"/>
          <w:w w:val="105"/>
          <w:szCs w:val="20"/>
          <w:lang w:eastAsia="en-US"/>
        </w:rPr>
        <w:t>ответственного</w:t>
      </w:r>
      <w:r w:rsidRPr="0047157D">
        <w:rPr>
          <w:rFonts w:eastAsia="Cambria" w:cs="Times New Roman"/>
          <w:spacing w:val="14"/>
          <w:w w:val="105"/>
          <w:szCs w:val="20"/>
          <w:lang w:eastAsia="en-US"/>
        </w:rPr>
        <w:t xml:space="preserve"> </w:t>
      </w:r>
      <w:r w:rsidRPr="0047157D">
        <w:rPr>
          <w:rFonts w:eastAsia="Cambria" w:cs="Times New Roman"/>
          <w:w w:val="105"/>
          <w:szCs w:val="20"/>
          <w:lang w:eastAsia="en-US"/>
        </w:rPr>
        <w:t>отношения</w:t>
      </w:r>
      <w:r w:rsidRPr="0047157D">
        <w:rPr>
          <w:rFonts w:eastAsia="Cambria" w:cs="Times New Roman"/>
          <w:spacing w:val="14"/>
          <w:w w:val="105"/>
          <w:szCs w:val="20"/>
          <w:lang w:eastAsia="en-US"/>
        </w:rPr>
        <w:t xml:space="preserve"> </w:t>
      </w:r>
      <w:r w:rsidRPr="0047157D">
        <w:rPr>
          <w:rFonts w:eastAsia="Cambria" w:cs="Times New Roman"/>
          <w:w w:val="105"/>
          <w:szCs w:val="20"/>
          <w:lang w:eastAsia="en-US"/>
        </w:rPr>
        <w:t>к</w:t>
      </w:r>
      <w:r w:rsidRPr="0047157D">
        <w:rPr>
          <w:rFonts w:eastAsia="Cambria" w:cs="Times New Roman"/>
          <w:spacing w:val="14"/>
          <w:w w:val="105"/>
          <w:szCs w:val="20"/>
          <w:lang w:eastAsia="en-US"/>
        </w:rPr>
        <w:t xml:space="preserve"> </w:t>
      </w:r>
      <w:r w:rsidRPr="0047157D">
        <w:rPr>
          <w:rFonts w:eastAsia="Cambria" w:cs="Times New Roman"/>
          <w:w w:val="105"/>
          <w:szCs w:val="20"/>
          <w:lang w:eastAsia="en-US"/>
        </w:rPr>
        <w:t>собственным</w:t>
      </w:r>
      <w:r w:rsidRPr="0047157D">
        <w:rPr>
          <w:rFonts w:eastAsia="Cambria" w:cs="Times New Roman"/>
          <w:spacing w:val="13"/>
          <w:w w:val="105"/>
          <w:szCs w:val="20"/>
          <w:lang w:eastAsia="en-US"/>
        </w:rPr>
        <w:t xml:space="preserve"> </w:t>
      </w:r>
      <w:r w:rsidRPr="0047157D">
        <w:rPr>
          <w:rFonts w:eastAsia="Cambria" w:cs="Times New Roman"/>
          <w:w w:val="105"/>
          <w:szCs w:val="20"/>
          <w:lang w:eastAsia="en-US"/>
        </w:rPr>
        <w:t>поступкам;</w:t>
      </w:r>
      <w:r w:rsidRPr="0047157D">
        <w:rPr>
          <w:rFonts w:eastAsia="Cambria" w:cs="Times New Roman"/>
          <w:spacing w:val="-43"/>
          <w:w w:val="105"/>
          <w:szCs w:val="20"/>
          <w:lang w:eastAsia="en-US"/>
        </w:rPr>
        <w:t xml:space="preserve"> </w:t>
      </w:r>
      <w:r w:rsidRPr="0047157D">
        <w:rPr>
          <w:rFonts w:eastAsia="Cambria" w:cs="Times New Roman"/>
          <w:w w:val="105"/>
          <w:szCs w:val="20"/>
          <w:lang w:eastAsia="en-US"/>
        </w:rPr>
        <w:t>осознание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значения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семьи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жизни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человека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общества;</w:t>
      </w:r>
      <w:r w:rsidRPr="0047157D">
        <w:rPr>
          <w:rFonts w:eastAsia="Cambria" w:cs="Times New Roman"/>
          <w:spacing w:val="1"/>
          <w:w w:val="105"/>
          <w:szCs w:val="20"/>
          <w:lang w:eastAsia="en-US"/>
        </w:rPr>
        <w:t xml:space="preserve"> </w:t>
      </w:r>
      <w:r w:rsidR="0036768F" w:rsidRPr="0047157D">
        <w:rPr>
          <w:rFonts w:eastAsia="Cambria" w:cs="Times New Roman"/>
          <w:w w:val="105"/>
          <w:szCs w:val="20"/>
          <w:lang w:eastAsia="en-US"/>
        </w:rPr>
        <w:t>при</w:t>
      </w:r>
      <w:r w:rsidRPr="0047157D">
        <w:rPr>
          <w:rFonts w:eastAsia="Cambria" w:cs="Times New Roman"/>
          <w:w w:val="105"/>
          <w:szCs w:val="20"/>
          <w:lang w:eastAsia="en-US"/>
        </w:rPr>
        <w:t>нятие</w:t>
      </w:r>
      <w:r w:rsidRPr="0047157D">
        <w:rPr>
          <w:rFonts w:eastAsia="Cambria" w:cs="Times New Roman"/>
          <w:spacing w:val="21"/>
          <w:w w:val="105"/>
          <w:szCs w:val="20"/>
          <w:lang w:eastAsia="en-US"/>
        </w:rPr>
        <w:t xml:space="preserve"> </w:t>
      </w:r>
      <w:r w:rsidRPr="0047157D">
        <w:rPr>
          <w:rFonts w:eastAsia="Cambria" w:cs="Times New Roman"/>
          <w:w w:val="105"/>
          <w:szCs w:val="20"/>
          <w:lang w:eastAsia="en-US"/>
        </w:rPr>
        <w:t>ценности</w:t>
      </w:r>
      <w:r w:rsidRPr="0047157D">
        <w:rPr>
          <w:rFonts w:eastAsia="Cambria" w:cs="Times New Roman"/>
          <w:spacing w:val="21"/>
          <w:w w:val="105"/>
          <w:szCs w:val="20"/>
          <w:lang w:eastAsia="en-US"/>
        </w:rPr>
        <w:t xml:space="preserve"> </w:t>
      </w:r>
      <w:r w:rsidRPr="0047157D">
        <w:rPr>
          <w:rFonts w:eastAsia="Cambria" w:cs="Times New Roman"/>
          <w:w w:val="105"/>
          <w:szCs w:val="20"/>
          <w:lang w:eastAsia="en-US"/>
        </w:rPr>
        <w:t>семейной</w:t>
      </w:r>
      <w:r w:rsidRPr="0047157D">
        <w:rPr>
          <w:rFonts w:eastAsia="Cambria" w:cs="Times New Roman"/>
          <w:spacing w:val="21"/>
          <w:w w:val="105"/>
          <w:szCs w:val="20"/>
          <w:lang w:eastAsia="en-US"/>
        </w:rPr>
        <w:t xml:space="preserve"> </w:t>
      </w:r>
      <w:r w:rsidRPr="0047157D">
        <w:rPr>
          <w:rFonts w:eastAsia="Cambria" w:cs="Times New Roman"/>
          <w:w w:val="105"/>
          <w:szCs w:val="20"/>
          <w:lang w:eastAsia="en-US"/>
        </w:rPr>
        <w:t>жизни;</w:t>
      </w:r>
      <w:r w:rsidRPr="0047157D">
        <w:rPr>
          <w:rFonts w:eastAsia="Cambria" w:cs="Times New Roman"/>
          <w:spacing w:val="21"/>
          <w:w w:val="105"/>
          <w:szCs w:val="20"/>
          <w:lang w:eastAsia="en-US"/>
        </w:rPr>
        <w:t xml:space="preserve"> </w:t>
      </w:r>
      <w:r w:rsidRPr="0047157D">
        <w:rPr>
          <w:rFonts w:eastAsia="Cambria" w:cs="Times New Roman"/>
          <w:w w:val="105"/>
          <w:szCs w:val="20"/>
          <w:lang w:eastAsia="en-US"/>
        </w:rPr>
        <w:t>уважительное</w:t>
      </w:r>
      <w:r w:rsidRPr="0047157D">
        <w:rPr>
          <w:rFonts w:eastAsia="Cambria" w:cs="Times New Roman"/>
          <w:spacing w:val="2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21"/>
          <w:w w:val="105"/>
          <w:szCs w:val="20"/>
          <w:lang w:eastAsia="en-US"/>
        </w:rPr>
        <w:t xml:space="preserve"> </w:t>
      </w:r>
      <w:r w:rsidRPr="0047157D">
        <w:rPr>
          <w:rFonts w:eastAsia="Cambria" w:cs="Times New Roman"/>
          <w:w w:val="105"/>
          <w:szCs w:val="20"/>
          <w:lang w:eastAsia="en-US"/>
        </w:rPr>
        <w:t>заботливое</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отношение</w:t>
      </w:r>
      <w:r w:rsidRPr="0047157D">
        <w:rPr>
          <w:rFonts w:eastAsia="Cambria" w:cs="Times New Roman"/>
          <w:spacing w:val="42"/>
          <w:w w:val="105"/>
          <w:szCs w:val="20"/>
          <w:lang w:eastAsia="en-US"/>
        </w:rPr>
        <w:t xml:space="preserve"> </w:t>
      </w:r>
      <w:r w:rsidRPr="0047157D">
        <w:rPr>
          <w:rFonts w:eastAsia="Cambria" w:cs="Times New Roman"/>
          <w:w w:val="105"/>
          <w:szCs w:val="20"/>
          <w:lang w:eastAsia="en-US"/>
        </w:rPr>
        <w:t>к</w:t>
      </w:r>
      <w:r w:rsidRPr="0047157D">
        <w:rPr>
          <w:rFonts w:eastAsia="Cambria" w:cs="Times New Roman"/>
          <w:spacing w:val="43"/>
          <w:w w:val="105"/>
          <w:szCs w:val="20"/>
          <w:lang w:eastAsia="en-US"/>
        </w:rPr>
        <w:t xml:space="preserve"> </w:t>
      </w:r>
      <w:r w:rsidRPr="0047157D">
        <w:rPr>
          <w:rFonts w:eastAsia="Cambria" w:cs="Times New Roman"/>
          <w:w w:val="105"/>
          <w:szCs w:val="20"/>
          <w:lang w:eastAsia="en-US"/>
        </w:rPr>
        <w:t>членам</w:t>
      </w:r>
      <w:r w:rsidRPr="0047157D">
        <w:rPr>
          <w:rFonts w:eastAsia="Cambria" w:cs="Times New Roman"/>
          <w:spacing w:val="42"/>
          <w:w w:val="105"/>
          <w:szCs w:val="20"/>
          <w:lang w:eastAsia="en-US"/>
        </w:rPr>
        <w:t xml:space="preserve"> </w:t>
      </w:r>
      <w:r w:rsidRPr="0047157D">
        <w:rPr>
          <w:rFonts w:eastAsia="Cambria" w:cs="Times New Roman"/>
          <w:w w:val="105"/>
          <w:szCs w:val="20"/>
          <w:lang w:eastAsia="en-US"/>
        </w:rPr>
        <w:t>своей</w:t>
      </w:r>
      <w:r w:rsidRPr="0047157D">
        <w:rPr>
          <w:rFonts w:eastAsia="Cambria" w:cs="Times New Roman"/>
          <w:spacing w:val="43"/>
          <w:w w:val="105"/>
          <w:szCs w:val="20"/>
          <w:lang w:eastAsia="en-US"/>
        </w:rPr>
        <w:t xml:space="preserve"> </w:t>
      </w:r>
      <w:r w:rsidRPr="0047157D">
        <w:rPr>
          <w:rFonts w:eastAsia="Cambria" w:cs="Times New Roman"/>
          <w:w w:val="105"/>
          <w:szCs w:val="20"/>
          <w:lang w:eastAsia="en-US"/>
        </w:rPr>
        <w:t>семьи</w:t>
      </w:r>
      <w:r w:rsidRPr="0047157D">
        <w:rPr>
          <w:rFonts w:eastAsia="Cambria" w:cs="Times New Roman"/>
          <w:spacing w:val="42"/>
          <w:w w:val="105"/>
          <w:szCs w:val="20"/>
          <w:lang w:eastAsia="en-US"/>
        </w:rPr>
        <w:t xml:space="preserve"> </w:t>
      </w:r>
      <w:r w:rsidRPr="0047157D">
        <w:rPr>
          <w:rFonts w:eastAsia="Cambria" w:cs="Times New Roman"/>
          <w:w w:val="105"/>
          <w:szCs w:val="20"/>
          <w:lang w:eastAsia="en-US"/>
        </w:rPr>
        <w:t>через</w:t>
      </w:r>
      <w:r w:rsidRPr="0047157D">
        <w:rPr>
          <w:rFonts w:eastAsia="Cambria" w:cs="Times New Roman"/>
          <w:spacing w:val="43"/>
          <w:w w:val="105"/>
          <w:szCs w:val="20"/>
          <w:lang w:eastAsia="en-US"/>
        </w:rPr>
        <w:t xml:space="preserve"> </w:t>
      </w:r>
      <w:r w:rsidRPr="0047157D">
        <w:rPr>
          <w:rFonts w:eastAsia="Cambria" w:cs="Times New Roman"/>
          <w:w w:val="105"/>
          <w:szCs w:val="20"/>
          <w:lang w:eastAsia="en-US"/>
        </w:rPr>
        <w:t>знание</w:t>
      </w:r>
      <w:r w:rsidRPr="0047157D">
        <w:rPr>
          <w:rFonts w:eastAsia="Cambria" w:cs="Times New Roman"/>
          <w:spacing w:val="42"/>
          <w:w w:val="105"/>
          <w:szCs w:val="20"/>
          <w:lang w:eastAsia="en-US"/>
        </w:rPr>
        <w:t xml:space="preserve"> </w:t>
      </w:r>
      <w:r w:rsidRPr="0047157D">
        <w:rPr>
          <w:rFonts w:eastAsia="Cambria" w:cs="Times New Roman"/>
          <w:w w:val="105"/>
          <w:szCs w:val="20"/>
          <w:lang w:eastAsia="en-US"/>
        </w:rPr>
        <w:t>основных</w:t>
      </w:r>
      <w:r w:rsidRPr="0047157D">
        <w:rPr>
          <w:rFonts w:eastAsia="Cambria" w:cs="Times New Roman"/>
          <w:spacing w:val="43"/>
          <w:w w:val="105"/>
          <w:szCs w:val="20"/>
          <w:lang w:eastAsia="en-US"/>
        </w:rPr>
        <w:t xml:space="preserve"> </w:t>
      </w:r>
      <w:r w:rsidRPr="0047157D">
        <w:rPr>
          <w:rFonts w:eastAsia="Cambria" w:cs="Times New Roman"/>
          <w:w w:val="105"/>
          <w:szCs w:val="20"/>
          <w:lang w:eastAsia="en-US"/>
        </w:rPr>
        <w:t>норм</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морали,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нравственных,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духовных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идеалов,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хранимых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1"/>
          <w:w w:val="105"/>
          <w:szCs w:val="20"/>
          <w:lang w:eastAsia="en-US"/>
        </w:rPr>
        <w:t xml:space="preserve"> </w:t>
      </w:r>
      <w:r w:rsidR="0036768F" w:rsidRPr="0047157D">
        <w:rPr>
          <w:rFonts w:eastAsia="Cambria" w:cs="Times New Roman"/>
          <w:w w:val="105"/>
          <w:szCs w:val="20"/>
          <w:lang w:eastAsia="en-US"/>
        </w:rPr>
        <w:t>куль</w:t>
      </w:r>
      <w:r w:rsidRPr="0047157D">
        <w:rPr>
          <w:rFonts w:eastAsia="Cambria" w:cs="Times New Roman"/>
          <w:w w:val="105"/>
          <w:szCs w:val="20"/>
          <w:lang w:eastAsia="en-US"/>
        </w:rPr>
        <w:t>турных</w:t>
      </w:r>
      <w:r w:rsidRPr="0047157D">
        <w:rPr>
          <w:rFonts w:eastAsia="Cambria" w:cs="Times New Roman"/>
          <w:spacing w:val="6"/>
          <w:w w:val="105"/>
          <w:szCs w:val="20"/>
          <w:lang w:eastAsia="en-US"/>
        </w:rPr>
        <w:t xml:space="preserve"> </w:t>
      </w:r>
      <w:r w:rsidRPr="0047157D">
        <w:rPr>
          <w:rFonts w:eastAsia="Cambria" w:cs="Times New Roman"/>
          <w:w w:val="105"/>
          <w:szCs w:val="20"/>
          <w:lang w:eastAsia="en-US"/>
        </w:rPr>
        <w:t>традициях</w:t>
      </w:r>
      <w:r w:rsidRPr="0047157D">
        <w:rPr>
          <w:rFonts w:eastAsia="Cambria" w:cs="Times New Roman"/>
          <w:spacing w:val="6"/>
          <w:w w:val="105"/>
          <w:szCs w:val="20"/>
          <w:lang w:eastAsia="en-US"/>
        </w:rPr>
        <w:t xml:space="preserve"> </w:t>
      </w:r>
      <w:r w:rsidRPr="0047157D">
        <w:rPr>
          <w:rFonts w:eastAsia="Cambria" w:cs="Times New Roman"/>
          <w:w w:val="105"/>
          <w:szCs w:val="20"/>
          <w:lang w:eastAsia="en-US"/>
        </w:rPr>
        <w:t>народов</w:t>
      </w:r>
      <w:r w:rsidRPr="0047157D">
        <w:rPr>
          <w:rFonts w:eastAsia="Cambria" w:cs="Times New Roman"/>
          <w:spacing w:val="6"/>
          <w:w w:val="105"/>
          <w:szCs w:val="20"/>
          <w:lang w:eastAsia="en-US"/>
        </w:rPr>
        <w:t xml:space="preserve"> </w:t>
      </w:r>
      <w:r w:rsidRPr="0047157D">
        <w:rPr>
          <w:rFonts w:eastAsia="Cambria" w:cs="Times New Roman"/>
          <w:w w:val="105"/>
          <w:szCs w:val="20"/>
          <w:lang w:eastAsia="en-US"/>
        </w:rPr>
        <w:t>России;</w:t>
      </w:r>
      <w:r w:rsidRPr="0047157D">
        <w:rPr>
          <w:rFonts w:eastAsia="Cambria" w:cs="Times New Roman"/>
          <w:spacing w:val="6"/>
          <w:w w:val="105"/>
          <w:szCs w:val="20"/>
          <w:lang w:eastAsia="en-US"/>
        </w:rPr>
        <w:t xml:space="preserve"> </w:t>
      </w:r>
      <w:r w:rsidRPr="0047157D">
        <w:rPr>
          <w:rFonts w:eastAsia="Cambria" w:cs="Times New Roman"/>
          <w:w w:val="105"/>
          <w:szCs w:val="20"/>
          <w:lang w:eastAsia="en-US"/>
        </w:rPr>
        <w:t>готовность</w:t>
      </w:r>
      <w:r w:rsidRPr="0047157D">
        <w:rPr>
          <w:rFonts w:eastAsia="Cambria" w:cs="Times New Roman"/>
          <w:spacing w:val="6"/>
          <w:w w:val="105"/>
          <w:szCs w:val="20"/>
          <w:lang w:eastAsia="en-US"/>
        </w:rPr>
        <w:t xml:space="preserve"> </w:t>
      </w:r>
      <w:r w:rsidRPr="0047157D">
        <w:rPr>
          <w:rFonts w:eastAsia="Cambria" w:cs="Times New Roman"/>
          <w:w w:val="105"/>
          <w:szCs w:val="20"/>
          <w:lang w:eastAsia="en-US"/>
        </w:rPr>
        <w:t>на</w:t>
      </w:r>
      <w:r w:rsidRPr="0047157D">
        <w:rPr>
          <w:rFonts w:eastAsia="Cambria" w:cs="Times New Roman"/>
          <w:spacing w:val="6"/>
          <w:w w:val="105"/>
          <w:szCs w:val="20"/>
          <w:lang w:eastAsia="en-US"/>
        </w:rPr>
        <w:t xml:space="preserve"> </w:t>
      </w:r>
      <w:r w:rsidRPr="0047157D">
        <w:rPr>
          <w:rFonts w:eastAsia="Cambria" w:cs="Times New Roman"/>
          <w:w w:val="105"/>
          <w:szCs w:val="20"/>
          <w:lang w:eastAsia="en-US"/>
        </w:rPr>
        <w:t>их</w:t>
      </w:r>
      <w:r w:rsidRPr="0047157D">
        <w:rPr>
          <w:rFonts w:eastAsia="Cambria" w:cs="Times New Roman"/>
          <w:spacing w:val="6"/>
          <w:w w:val="105"/>
          <w:szCs w:val="20"/>
          <w:lang w:eastAsia="en-US"/>
        </w:rPr>
        <w:t xml:space="preserve"> </w:t>
      </w:r>
      <w:r w:rsidRPr="0047157D">
        <w:rPr>
          <w:rFonts w:eastAsia="Cambria" w:cs="Times New Roman"/>
          <w:w w:val="105"/>
          <w:szCs w:val="20"/>
          <w:lang w:eastAsia="en-US"/>
        </w:rPr>
        <w:t>основе</w:t>
      </w:r>
      <w:r w:rsidRPr="0047157D">
        <w:rPr>
          <w:rFonts w:eastAsia="Cambria" w:cs="Times New Roman"/>
          <w:spacing w:val="6"/>
          <w:w w:val="105"/>
          <w:szCs w:val="20"/>
          <w:lang w:eastAsia="en-US"/>
        </w:rPr>
        <w:t xml:space="preserve"> </w:t>
      </w:r>
      <w:r w:rsidRPr="0047157D">
        <w:rPr>
          <w:rFonts w:eastAsia="Cambria" w:cs="Times New Roman"/>
          <w:w w:val="105"/>
          <w:szCs w:val="20"/>
          <w:lang w:eastAsia="en-US"/>
        </w:rPr>
        <w:t>к</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сознательному</w:t>
      </w:r>
      <w:r w:rsidRPr="0047157D">
        <w:rPr>
          <w:rFonts w:eastAsia="Cambria" w:cs="Times New Roman"/>
          <w:spacing w:val="19"/>
          <w:w w:val="105"/>
          <w:szCs w:val="20"/>
          <w:lang w:eastAsia="en-US"/>
        </w:rPr>
        <w:t xml:space="preserve"> </w:t>
      </w:r>
      <w:r w:rsidRPr="0047157D">
        <w:rPr>
          <w:rFonts w:eastAsia="Cambria" w:cs="Times New Roman"/>
          <w:w w:val="105"/>
          <w:szCs w:val="20"/>
          <w:lang w:eastAsia="en-US"/>
        </w:rPr>
        <w:t>самоограничению</w:t>
      </w:r>
      <w:r w:rsidRPr="0047157D">
        <w:rPr>
          <w:rFonts w:eastAsia="Cambria" w:cs="Times New Roman"/>
          <w:spacing w:val="19"/>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19"/>
          <w:w w:val="105"/>
          <w:szCs w:val="20"/>
          <w:lang w:eastAsia="en-US"/>
        </w:rPr>
        <w:t xml:space="preserve"> </w:t>
      </w:r>
      <w:r w:rsidRPr="0047157D">
        <w:rPr>
          <w:rFonts w:eastAsia="Cambria" w:cs="Times New Roman"/>
          <w:w w:val="105"/>
          <w:szCs w:val="20"/>
          <w:lang w:eastAsia="en-US"/>
        </w:rPr>
        <w:t>поступках,</w:t>
      </w:r>
      <w:r w:rsidRPr="0047157D">
        <w:rPr>
          <w:rFonts w:eastAsia="Cambria" w:cs="Times New Roman"/>
          <w:spacing w:val="19"/>
          <w:w w:val="105"/>
          <w:szCs w:val="20"/>
          <w:lang w:eastAsia="en-US"/>
        </w:rPr>
        <w:t xml:space="preserve"> </w:t>
      </w:r>
      <w:r w:rsidRPr="0047157D">
        <w:rPr>
          <w:rFonts w:eastAsia="Cambria" w:cs="Times New Roman"/>
          <w:w w:val="105"/>
          <w:szCs w:val="20"/>
          <w:lang w:eastAsia="en-US"/>
        </w:rPr>
        <w:t>поведении,</w:t>
      </w:r>
      <w:r w:rsidRPr="0047157D">
        <w:rPr>
          <w:rFonts w:eastAsia="Cambria" w:cs="Times New Roman"/>
          <w:spacing w:val="19"/>
          <w:w w:val="105"/>
          <w:szCs w:val="20"/>
          <w:lang w:eastAsia="en-US"/>
        </w:rPr>
        <w:t xml:space="preserve"> </w:t>
      </w:r>
      <w:r w:rsidRPr="0047157D">
        <w:rPr>
          <w:rFonts w:eastAsia="Cambria" w:cs="Times New Roman"/>
          <w:w w:val="105"/>
          <w:szCs w:val="20"/>
          <w:lang w:eastAsia="en-US"/>
        </w:rPr>
        <w:t>рас</w:t>
      </w:r>
      <w:r w:rsidRPr="0047157D">
        <w:rPr>
          <w:rFonts w:eastAsia="Cambria" w:cs="Times New Roman"/>
          <w:szCs w:val="20"/>
          <w:lang w:eastAsia="en-US"/>
        </w:rPr>
        <w:t>точительном</w:t>
      </w:r>
      <w:r w:rsidRPr="0047157D">
        <w:rPr>
          <w:rFonts w:eastAsia="Cambria" w:cs="Times New Roman"/>
          <w:spacing w:val="73"/>
          <w:szCs w:val="20"/>
          <w:lang w:eastAsia="en-US"/>
        </w:rPr>
        <w:t xml:space="preserve"> </w:t>
      </w:r>
      <w:r w:rsidRPr="0047157D">
        <w:rPr>
          <w:rFonts w:eastAsia="Cambria" w:cs="Times New Roman"/>
          <w:szCs w:val="20"/>
          <w:lang w:eastAsia="en-US"/>
        </w:rPr>
        <w:t>потреблении.</w:t>
      </w:r>
    </w:p>
    <w:p w:rsidR="00E82CE8" w:rsidRPr="0047157D" w:rsidRDefault="00E82CE8" w:rsidP="0047157D">
      <w:pPr>
        <w:widowControl w:val="0"/>
        <w:autoSpaceDE w:val="0"/>
        <w:autoSpaceDN w:val="0"/>
        <w:spacing w:after="0" w:line="240" w:lineRule="auto"/>
        <w:ind w:firstLine="0"/>
        <w:rPr>
          <w:rFonts w:eastAsia="Cambria" w:cs="Times New Roman"/>
          <w:szCs w:val="20"/>
          <w:lang w:eastAsia="en-US"/>
        </w:rPr>
      </w:pPr>
    </w:p>
    <w:p w:rsidR="00E82CE8" w:rsidRPr="0047157D" w:rsidRDefault="00E82CE8" w:rsidP="0047157D">
      <w:pPr>
        <w:widowControl w:val="0"/>
        <w:autoSpaceDE w:val="0"/>
        <w:autoSpaceDN w:val="0"/>
        <w:spacing w:after="0" w:line="240" w:lineRule="auto"/>
        <w:ind w:left="137" w:firstLine="0"/>
        <w:jc w:val="left"/>
        <w:outlineLvl w:val="1"/>
        <w:rPr>
          <w:rFonts w:eastAsia="Century Gothic" w:cs="Times New Roman"/>
          <w:b/>
          <w:bCs/>
          <w:w w:val="90"/>
          <w:szCs w:val="20"/>
          <w:lang w:eastAsia="en-US"/>
        </w:rPr>
      </w:pPr>
      <w:bookmarkStart w:id="5" w:name="_TOC_250002"/>
      <w:r w:rsidRPr="0047157D">
        <w:rPr>
          <w:rFonts w:eastAsia="Century Gothic" w:cs="Times New Roman"/>
          <w:b/>
          <w:bCs/>
          <w:w w:val="90"/>
          <w:szCs w:val="20"/>
          <w:lang w:eastAsia="en-US"/>
        </w:rPr>
        <w:t>Метапредметные</w:t>
      </w:r>
      <w:r w:rsidRPr="0047157D">
        <w:rPr>
          <w:rFonts w:eastAsia="Century Gothic" w:cs="Times New Roman"/>
          <w:b/>
          <w:bCs/>
          <w:spacing w:val="-10"/>
          <w:w w:val="90"/>
          <w:szCs w:val="20"/>
          <w:lang w:eastAsia="en-US"/>
        </w:rPr>
        <w:t xml:space="preserve"> </w:t>
      </w:r>
      <w:bookmarkEnd w:id="5"/>
      <w:r w:rsidRPr="0047157D">
        <w:rPr>
          <w:rFonts w:eastAsia="Century Gothic" w:cs="Times New Roman"/>
          <w:b/>
          <w:bCs/>
          <w:w w:val="90"/>
          <w:szCs w:val="20"/>
          <w:lang w:eastAsia="en-US"/>
        </w:rPr>
        <w:t>результаты</w:t>
      </w:r>
    </w:p>
    <w:p w:rsidR="00E82CE8" w:rsidRPr="0047157D" w:rsidRDefault="00E82CE8" w:rsidP="0047157D">
      <w:pPr>
        <w:widowControl w:val="0"/>
        <w:autoSpaceDE w:val="0"/>
        <w:autoSpaceDN w:val="0"/>
        <w:spacing w:after="0" w:line="240" w:lineRule="auto"/>
        <w:ind w:firstLine="720"/>
        <w:outlineLvl w:val="1"/>
        <w:rPr>
          <w:rFonts w:eastAsia="Century Gothic" w:cs="Times New Roman"/>
          <w:bCs/>
          <w:szCs w:val="20"/>
          <w:lang w:eastAsia="en-US"/>
        </w:rPr>
      </w:pPr>
      <w:r w:rsidRPr="0047157D">
        <w:rPr>
          <w:rFonts w:eastAsia="Century Gothic" w:cs="Times New Roman"/>
          <w:bCs/>
          <w:i/>
          <w:w w:val="110"/>
          <w:szCs w:val="20"/>
          <w:lang w:eastAsia="en-US"/>
        </w:rPr>
        <w:t>Метапредметные</w:t>
      </w:r>
      <w:r w:rsidRPr="0047157D">
        <w:rPr>
          <w:rFonts w:eastAsia="Century Gothic" w:cs="Times New Roman"/>
          <w:bCs/>
          <w:i/>
          <w:spacing w:val="1"/>
          <w:w w:val="110"/>
          <w:szCs w:val="20"/>
          <w:lang w:eastAsia="en-US"/>
        </w:rPr>
        <w:t xml:space="preserve"> </w:t>
      </w:r>
      <w:r w:rsidRPr="0047157D">
        <w:rPr>
          <w:rFonts w:eastAsia="Century Gothic" w:cs="Times New Roman"/>
          <w:bCs/>
          <w:i/>
          <w:w w:val="110"/>
          <w:szCs w:val="20"/>
          <w:lang w:eastAsia="en-US"/>
        </w:rPr>
        <w:t>результаты</w:t>
      </w:r>
      <w:r w:rsidRPr="0047157D">
        <w:rPr>
          <w:rFonts w:eastAsia="Century Gothic" w:cs="Times New Roman"/>
          <w:bCs/>
          <w:i/>
          <w:spacing w:val="1"/>
          <w:w w:val="110"/>
          <w:szCs w:val="20"/>
          <w:lang w:eastAsia="en-US"/>
        </w:rPr>
        <w:t xml:space="preserve"> </w:t>
      </w:r>
      <w:r w:rsidRPr="0047157D">
        <w:rPr>
          <w:rFonts w:eastAsia="Century Gothic" w:cs="Times New Roman"/>
          <w:bCs/>
          <w:w w:val="110"/>
          <w:szCs w:val="20"/>
          <w:lang w:eastAsia="en-US"/>
        </w:rPr>
        <w:t>освоения</w:t>
      </w:r>
      <w:r w:rsidRPr="0047157D">
        <w:rPr>
          <w:rFonts w:eastAsia="Century Gothic" w:cs="Times New Roman"/>
          <w:bCs/>
          <w:spacing w:val="1"/>
          <w:w w:val="110"/>
          <w:szCs w:val="20"/>
          <w:lang w:eastAsia="en-US"/>
        </w:rPr>
        <w:t xml:space="preserve"> </w:t>
      </w:r>
      <w:r w:rsidRPr="0047157D">
        <w:rPr>
          <w:rFonts w:eastAsia="Century Gothic" w:cs="Times New Roman"/>
          <w:bCs/>
          <w:w w:val="110"/>
          <w:szCs w:val="20"/>
          <w:lang w:eastAsia="en-US"/>
        </w:rPr>
        <w:t>курса</w:t>
      </w:r>
      <w:r w:rsidRPr="0047157D">
        <w:rPr>
          <w:rFonts w:eastAsia="Century Gothic" w:cs="Times New Roman"/>
          <w:bCs/>
          <w:spacing w:val="1"/>
          <w:w w:val="110"/>
          <w:szCs w:val="20"/>
          <w:lang w:eastAsia="en-US"/>
        </w:rPr>
        <w:t xml:space="preserve"> </w:t>
      </w:r>
      <w:r w:rsidRPr="0047157D">
        <w:rPr>
          <w:rFonts w:eastAsia="Century Gothic" w:cs="Times New Roman"/>
          <w:bCs/>
          <w:w w:val="110"/>
          <w:szCs w:val="20"/>
          <w:lang w:eastAsia="en-US"/>
        </w:rPr>
        <w:t>включают</w:t>
      </w:r>
      <w:r w:rsidRPr="0047157D">
        <w:rPr>
          <w:rFonts w:eastAsia="Century Gothic" w:cs="Times New Roman"/>
          <w:bCs/>
          <w:spacing w:val="1"/>
          <w:w w:val="110"/>
          <w:szCs w:val="20"/>
          <w:lang w:eastAsia="en-US"/>
        </w:rPr>
        <w:t xml:space="preserve"> </w:t>
      </w:r>
      <w:r w:rsidRPr="0047157D">
        <w:rPr>
          <w:rFonts w:eastAsia="Century Gothic" w:cs="Times New Roman"/>
          <w:bCs/>
          <w:w w:val="110"/>
          <w:szCs w:val="20"/>
          <w:lang w:eastAsia="en-US"/>
        </w:rPr>
        <w:t>освоение обучающимися межпредметных п</w:t>
      </w:r>
      <w:r w:rsidRPr="0047157D">
        <w:rPr>
          <w:rFonts w:eastAsia="Century Gothic" w:cs="Times New Roman"/>
          <w:bCs/>
          <w:w w:val="110"/>
          <w:szCs w:val="20"/>
          <w:lang w:eastAsia="en-US"/>
        </w:rPr>
        <w:t>о</w:t>
      </w:r>
      <w:r w:rsidRPr="0047157D">
        <w:rPr>
          <w:rFonts w:eastAsia="Century Gothic" w:cs="Times New Roman"/>
          <w:bCs/>
          <w:w w:val="110"/>
          <w:szCs w:val="20"/>
          <w:lang w:eastAsia="en-US"/>
        </w:rPr>
        <w:t>нятий (используются</w:t>
      </w:r>
      <w:r w:rsidRPr="0047157D">
        <w:rPr>
          <w:rFonts w:eastAsia="Century Gothic" w:cs="Times New Roman"/>
          <w:bCs/>
          <w:spacing w:val="1"/>
          <w:w w:val="110"/>
          <w:szCs w:val="20"/>
          <w:lang w:eastAsia="en-US"/>
        </w:rPr>
        <w:t xml:space="preserve"> </w:t>
      </w:r>
      <w:r w:rsidRPr="0047157D">
        <w:rPr>
          <w:rFonts w:eastAsia="Century Gothic" w:cs="Times New Roman"/>
          <w:bCs/>
          <w:w w:val="110"/>
          <w:szCs w:val="20"/>
          <w:lang w:eastAsia="en-US"/>
        </w:rPr>
        <w:t>в</w:t>
      </w:r>
      <w:r w:rsidRPr="0047157D">
        <w:rPr>
          <w:rFonts w:eastAsia="Century Gothic" w:cs="Times New Roman"/>
          <w:bCs/>
          <w:spacing w:val="1"/>
          <w:w w:val="110"/>
          <w:szCs w:val="20"/>
          <w:lang w:eastAsia="en-US"/>
        </w:rPr>
        <w:t xml:space="preserve"> </w:t>
      </w:r>
      <w:r w:rsidRPr="0047157D">
        <w:rPr>
          <w:rFonts w:eastAsia="Century Gothic" w:cs="Times New Roman"/>
          <w:bCs/>
          <w:w w:val="110"/>
          <w:szCs w:val="20"/>
          <w:lang w:eastAsia="en-US"/>
        </w:rPr>
        <w:t>нескольких</w:t>
      </w:r>
      <w:r w:rsidRPr="0047157D">
        <w:rPr>
          <w:rFonts w:eastAsia="Century Gothic" w:cs="Times New Roman"/>
          <w:bCs/>
          <w:spacing w:val="1"/>
          <w:w w:val="110"/>
          <w:szCs w:val="20"/>
          <w:lang w:eastAsia="en-US"/>
        </w:rPr>
        <w:t xml:space="preserve"> </w:t>
      </w:r>
      <w:r w:rsidRPr="0047157D">
        <w:rPr>
          <w:rFonts w:eastAsia="Century Gothic" w:cs="Times New Roman"/>
          <w:bCs/>
          <w:w w:val="110"/>
          <w:szCs w:val="20"/>
          <w:lang w:eastAsia="en-US"/>
        </w:rPr>
        <w:t>предметных</w:t>
      </w:r>
      <w:r w:rsidRPr="0047157D">
        <w:rPr>
          <w:rFonts w:eastAsia="Century Gothic" w:cs="Times New Roman"/>
          <w:bCs/>
          <w:spacing w:val="1"/>
          <w:w w:val="110"/>
          <w:szCs w:val="20"/>
          <w:lang w:eastAsia="en-US"/>
        </w:rPr>
        <w:t xml:space="preserve"> </w:t>
      </w:r>
      <w:r w:rsidRPr="0047157D">
        <w:rPr>
          <w:rFonts w:eastAsia="Century Gothic" w:cs="Times New Roman"/>
          <w:bCs/>
          <w:w w:val="110"/>
          <w:szCs w:val="20"/>
          <w:lang w:eastAsia="en-US"/>
        </w:rPr>
        <w:t>областях)</w:t>
      </w:r>
      <w:r w:rsidRPr="0047157D">
        <w:rPr>
          <w:rFonts w:eastAsia="Century Gothic" w:cs="Times New Roman"/>
          <w:bCs/>
          <w:spacing w:val="1"/>
          <w:w w:val="110"/>
          <w:szCs w:val="20"/>
          <w:lang w:eastAsia="en-US"/>
        </w:rPr>
        <w:t xml:space="preserve"> </w:t>
      </w:r>
      <w:r w:rsidRPr="0047157D">
        <w:rPr>
          <w:rFonts w:eastAsia="Century Gothic" w:cs="Times New Roman"/>
          <w:bCs/>
          <w:w w:val="110"/>
          <w:szCs w:val="20"/>
          <w:lang w:eastAsia="en-US"/>
        </w:rPr>
        <w:t>и</w:t>
      </w:r>
      <w:r w:rsidRPr="0047157D">
        <w:rPr>
          <w:rFonts w:eastAsia="Century Gothic" w:cs="Times New Roman"/>
          <w:bCs/>
          <w:spacing w:val="1"/>
          <w:w w:val="110"/>
          <w:szCs w:val="20"/>
          <w:lang w:eastAsia="en-US"/>
        </w:rPr>
        <w:t xml:space="preserve"> </w:t>
      </w:r>
      <w:r w:rsidRPr="0047157D">
        <w:rPr>
          <w:rFonts w:eastAsia="Century Gothic" w:cs="Times New Roman"/>
          <w:bCs/>
          <w:w w:val="110"/>
          <w:szCs w:val="20"/>
          <w:lang w:eastAsia="en-US"/>
        </w:rPr>
        <w:t>универсальные</w:t>
      </w:r>
      <w:r w:rsidRPr="0047157D">
        <w:rPr>
          <w:rFonts w:eastAsia="Century Gothic" w:cs="Times New Roman"/>
          <w:bCs/>
          <w:spacing w:val="1"/>
          <w:w w:val="110"/>
          <w:szCs w:val="20"/>
          <w:lang w:eastAsia="en-US"/>
        </w:rPr>
        <w:t xml:space="preserve"> </w:t>
      </w:r>
      <w:r w:rsidRPr="0047157D">
        <w:rPr>
          <w:rFonts w:eastAsia="Century Gothic" w:cs="Times New Roman"/>
          <w:bCs/>
          <w:w w:val="105"/>
          <w:szCs w:val="20"/>
          <w:lang w:eastAsia="en-US"/>
        </w:rPr>
        <w:t>учебные действия (познавательные, коммуникативные, регулятивные);</w:t>
      </w:r>
      <w:r w:rsidRPr="0047157D">
        <w:rPr>
          <w:rFonts w:eastAsia="Century Gothic" w:cs="Times New Roman"/>
          <w:bCs/>
          <w:spacing w:val="1"/>
          <w:w w:val="105"/>
          <w:szCs w:val="20"/>
          <w:lang w:eastAsia="en-US"/>
        </w:rPr>
        <w:t xml:space="preserve"> </w:t>
      </w:r>
      <w:r w:rsidRPr="0047157D">
        <w:rPr>
          <w:rFonts w:eastAsia="Century Gothic" w:cs="Times New Roman"/>
          <w:bCs/>
          <w:w w:val="105"/>
          <w:szCs w:val="20"/>
          <w:lang w:eastAsia="en-US"/>
        </w:rPr>
        <w:t>способность</w:t>
      </w:r>
      <w:r w:rsidRPr="0047157D">
        <w:rPr>
          <w:rFonts w:eastAsia="Century Gothic" w:cs="Times New Roman"/>
          <w:bCs/>
          <w:spacing w:val="1"/>
          <w:w w:val="105"/>
          <w:szCs w:val="20"/>
          <w:lang w:eastAsia="en-US"/>
        </w:rPr>
        <w:t xml:space="preserve"> </w:t>
      </w:r>
      <w:r w:rsidRPr="0047157D">
        <w:rPr>
          <w:rFonts w:eastAsia="Century Gothic" w:cs="Times New Roman"/>
          <w:bCs/>
          <w:w w:val="105"/>
          <w:szCs w:val="20"/>
          <w:lang w:eastAsia="en-US"/>
        </w:rPr>
        <w:t>их</w:t>
      </w:r>
      <w:r w:rsidRPr="0047157D">
        <w:rPr>
          <w:rFonts w:eastAsia="Century Gothic" w:cs="Times New Roman"/>
          <w:bCs/>
          <w:spacing w:val="1"/>
          <w:w w:val="105"/>
          <w:szCs w:val="20"/>
          <w:lang w:eastAsia="en-US"/>
        </w:rPr>
        <w:t xml:space="preserve"> </w:t>
      </w:r>
      <w:r w:rsidRPr="0047157D">
        <w:rPr>
          <w:rFonts w:eastAsia="Century Gothic" w:cs="Times New Roman"/>
          <w:bCs/>
          <w:w w:val="105"/>
          <w:szCs w:val="20"/>
          <w:lang w:eastAsia="en-US"/>
        </w:rPr>
        <w:t>использовать</w:t>
      </w:r>
      <w:r w:rsidRPr="0047157D">
        <w:rPr>
          <w:rFonts w:eastAsia="Century Gothic" w:cs="Times New Roman"/>
          <w:bCs/>
          <w:spacing w:val="1"/>
          <w:w w:val="105"/>
          <w:szCs w:val="20"/>
          <w:lang w:eastAsia="en-US"/>
        </w:rPr>
        <w:t xml:space="preserve"> </w:t>
      </w:r>
      <w:r w:rsidRPr="0047157D">
        <w:rPr>
          <w:rFonts w:eastAsia="Century Gothic" w:cs="Times New Roman"/>
          <w:bCs/>
          <w:w w:val="105"/>
          <w:szCs w:val="20"/>
          <w:lang w:eastAsia="en-US"/>
        </w:rPr>
        <w:t>в</w:t>
      </w:r>
      <w:r w:rsidRPr="0047157D">
        <w:rPr>
          <w:rFonts w:eastAsia="Century Gothic" w:cs="Times New Roman"/>
          <w:bCs/>
          <w:spacing w:val="1"/>
          <w:w w:val="105"/>
          <w:szCs w:val="20"/>
          <w:lang w:eastAsia="en-US"/>
        </w:rPr>
        <w:t xml:space="preserve"> </w:t>
      </w:r>
      <w:r w:rsidRPr="0047157D">
        <w:rPr>
          <w:rFonts w:eastAsia="Century Gothic" w:cs="Times New Roman"/>
          <w:bCs/>
          <w:w w:val="105"/>
          <w:szCs w:val="20"/>
          <w:lang w:eastAsia="en-US"/>
        </w:rPr>
        <w:t>учебной,</w:t>
      </w:r>
      <w:r w:rsidRPr="0047157D">
        <w:rPr>
          <w:rFonts w:eastAsia="Century Gothic" w:cs="Times New Roman"/>
          <w:bCs/>
          <w:spacing w:val="1"/>
          <w:w w:val="105"/>
          <w:szCs w:val="20"/>
          <w:lang w:eastAsia="en-US"/>
        </w:rPr>
        <w:t xml:space="preserve"> </w:t>
      </w:r>
      <w:r w:rsidRPr="0047157D">
        <w:rPr>
          <w:rFonts w:eastAsia="Century Gothic" w:cs="Times New Roman"/>
          <w:bCs/>
          <w:w w:val="105"/>
          <w:szCs w:val="20"/>
          <w:lang w:eastAsia="en-US"/>
        </w:rPr>
        <w:t>познаватель</w:t>
      </w:r>
      <w:r w:rsidRPr="0047157D">
        <w:rPr>
          <w:rFonts w:eastAsia="Century Gothic" w:cs="Times New Roman"/>
          <w:bCs/>
          <w:w w:val="110"/>
          <w:szCs w:val="20"/>
          <w:lang w:eastAsia="en-US"/>
        </w:rPr>
        <w:t>ной и социальной практике; готовность к самостоятельному</w:t>
      </w:r>
      <w:r w:rsidRPr="0047157D">
        <w:rPr>
          <w:rFonts w:eastAsia="Century Gothic" w:cs="Times New Roman"/>
          <w:bCs/>
          <w:spacing w:val="1"/>
          <w:w w:val="110"/>
          <w:szCs w:val="20"/>
          <w:lang w:eastAsia="en-US"/>
        </w:rPr>
        <w:t xml:space="preserve"> </w:t>
      </w:r>
      <w:r w:rsidRPr="0047157D">
        <w:rPr>
          <w:rFonts w:eastAsia="Century Gothic" w:cs="Times New Roman"/>
          <w:bCs/>
          <w:w w:val="105"/>
          <w:szCs w:val="20"/>
          <w:lang w:eastAsia="en-US"/>
        </w:rPr>
        <w:t>планированию и осуществлению учебной деятельности и орга</w:t>
      </w:r>
      <w:r w:rsidRPr="0047157D">
        <w:rPr>
          <w:rFonts w:eastAsia="Century Gothic" w:cs="Times New Roman"/>
          <w:bCs/>
          <w:spacing w:val="-1"/>
          <w:w w:val="110"/>
          <w:szCs w:val="20"/>
          <w:lang w:eastAsia="en-US"/>
        </w:rPr>
        <w:t>низации</w:t>
      </w:r>
      <w:r w:rsidRPr="0047157D">
        <w:rPr>
          <w:rFonts w:eastAsia="Century Gothic" w:cs="Times New Roman"/>
          <w:bCs/>
          <w:spacing w:val="-5"/>
          <w:w w:val="110"/>
          <w:szCs w:val="20"/>
          <w:lang w:eastAsia="en-US"/>
        </w:rPr>
        <w:t xml:space="preserve"> </w:t>
      </w:r>
      <w:r w:rsidRPr="0047157D">
        <w:rPr>
          <w:rFonts w:eastAsia="Century Gothic" w:cs="Times New Roman"/>
          <w:bCs/>
          <w:spacing w:val="-1"/>
          <w:w w:val="110"/>
          <w:szCs w:val="20"/>
          <w:lang w:eastAsia="en-US"/>
        </w:rPr>
        <w:t>учебного</w:t>
      </w:r>
      <w:r w:rsidRPr="0047157D">
        <w:rPr>
          <w:rFonts w:eastAsia="Century Gothic" w:cs="Times New Roman"/>
          <w:bCs/>
          <w:spacing w:val="-4"/>
          <w:w w:val="110"/>
          <w:szCs w:val="20"/>
          <w:lang w:eastAsia="en-US"/>
        </w:rPr>
        <w:t xml:space="preserve"> </w:t>
      </w:r>
      <w:r w:rsidRPr="0047157D">
        <w:rPr>
          <w:rFonts w:eastAsia="Century Gothic" w:cs="Times New Roman"/>
          <w:bCs/>
          <w:w w:val="110"/>
          <w:szCs w:val="20"/>
          <w:lang w:eastAsia="en-US"/>
        </w:rPr>
        <w:t>сотрудничества</w:t>
      </w:r>
      <w:r w:rsidRPr="0047157D">
        <w:rPr>
          <w:rFonts w:eastAsia="Century Gothic" w:cs="Times New Roman"/>
          <w:bCs/>
          <w:spacing w:val="-4"/>
          <w:w w:val="110"/>
          <w:szCs w:val="20"/>
          <w:lang w:eastAsia="en-US"/>
        </w:rPr>
        <w:t xml:space="preserve"> </w:t>
      </w:r>
      <w:r w:rsidRPr="0047157D">
        <w:rPr>
          <w:rFonts w:eastAsia="Century Gothic" w:cs="Times New Roman"/>
          <w:bCs/>
          <w:w w:val="110"/>
          <w:szCs w:val="20"/>
          <w:lang w:eastAsia="en-US"/>
        </w:rPr>
        <w:t>с</w:t>
      </w:r>
      <w:r w:rsidRPr="0047157D">
        <w:rPr>
          <w:rFonts w:eastAsia="Century Gothic" w:cs="Times New Roman"/>
          <w:bCs/>
          <w:spacing w:val="-4"/>
          <w:w w:val="110"/>
          <w:szCs w:val="20"/>
          <w:lang w:eastAsia="en-US"/>
        </w:rPr>
        <w:t xml:space="preserve"> </w:t>
      </w:r>
      <w:r w:rsidRPr="0047157D">
        <w:rPr>
          <w:rFonts w:eastAsia="Century Gothic" w:cs="Times New Roman"/>
          <w:bCs/>
          <w:w w:val="110"/>
          <w:szCs w:val="20"/>
          <w:lang w:eastAsia="en-US"/>
        </w:rPr>
        <w:t>педагогом</w:t>
      </w:r>
      <w:r w:rsidRPr="0047157D">
        <w:rPr>
          <w:rFonts w:eastAsia="Century Gothic" w:cs="Times New Roman"/>
          <w:bCs/>
          <w:spacing w:val="-4"/>
          <w:w w:val="110"/>
          <w:szCs w:val="20"/>
          <w:lang w:eastAsia="en-US"/>
        </w:rPr>
        <w:t xml:space="preserve"> </w:t>
      </w:r>
      <w:r w:rsidRPr="0047157D">
        <w:rPr>
          <w:rFonts w:eastAsia="Century Gothic" w:cs="Times New Roman"/>
          <w:bCs/>
          <w:w w:val="110"/>
          <w:szCs w:val="20"/>
          <w:lang w:eastAsia="en-US"/>
        </w:rPr>
        <w:t>и</w:t>
      </w:r>
      <w:r w:rsidRPr="0047157D">
        <w:rPr>
          <w:rFonts w:eastAsia="Century Gothic" w:cs="Times New Roman"/>
          <w:bCs/>
          <w:spacing w:val="-4"/>
          <w:w w:val="110"/>
          <w:szCs w:val="20"/>
          <w:lang w:eastAsia="en-US"/>
        </w:rPr>
        <w:t xml:space="preserve"> </w:t>
      </w:r>
      <w:r w:rsidRPr="0047157D">
        <w:rPr>
          <w:rFonts w:eastAsia="Century Gothic" w:cs="Times New Roman"/>
          <w:bCs/>
          <w:w w:val="110"/>
          <w:szCs w:val="20"/>
          <w:lang w:eastAsia="en-US"/>
        </w:rPr>
        <w:t>сверстниками</w:t>
      </w:r>
      <w:r w:rsidRPr="0047157D">
        <w:rPr>
          <w:rFonts w:eastAsia="Century Gothic" w:cs="Times New Roman"/>
          <w:b/>
          <w:bCs/>
          <w:w w:val="110"/>
          <w:szCs w:val="20"/>
          <w:lang w:eastAsia="en-US"/>
        </w:rPr>
        <w:t xml:space="preserve">, </w:t>
      </w:r>
      <w:r w:rsidRPr="0047157D">
        <w:rPr>
          <w:rFonts w:eastAsia="Century Gothic" w:cs="Times New Roman"/>
          <w:bCs/>
          <w:w w:val="105"/>
          <w:szCs w:val="20"/>
          <w:lang w:eastAsia="en-US"/>
        </w:rPr>
        <w:t>к участию в построении индивидуальной образовательной тра</w:t>
      </w:r>
      <w:r w:rsidRPr="0047157D">
        <w:rPr>
          <w:rFonts w:eastAsia="Century Gothic" w:cs="Times New Roman"/>
          <w:bCs/>
          <w:spacing w:val="-1"/>
          <w:w w:val="110"/>
          <w:szCs w:val="20"/>
          <w:lang w:eastAsia="en-US"/>
        </w:rPr>
        <w:t xml:space="preserve">ектории; </w:t>
      </w:r>
      <w:r w:rsidRPr="0047157D">
        <w:rPr>
          <w:rFonts w:eastAsia="Century Gothic" w:cs="Times New Roman"/>
          <w:bCs/>
          <w:w w:val="110"/>
          <w:szCs w:val="20"/>
          <w:lang w:eastAsia="en-US"/>
        </w:rPr>
        <w:t>овладение навыками работы с информацией: воспритие</w:t>
      </w:r>
      <w:r w:rsidRPr="0047157D">
        <w:rPr>
          <w:rFonts w:eastAsia="Century Gothic" w:cs="Times New Roman"/>
          <w:bCs/>
          <w:spacing w:val="-4"/>
          <w:w w:val="110"/>
          <w:szCs w:val="20"/>
          <w:lang w:eastAsia="en-US"/>
        </w:rPr>
        <w:t xml:space="preserve"> </w:t>
      </w:r>
      <w:r w:rsidRPr="0047157D">
        <w:rPr>
          <w:rFonts w:eastAsia="Century Gothic" w:cs="Times New Roman"/>
          <w:bCs/>
          <w:w w:val="110"/>
          <w:szCs w:val="20"/>
          <w:lang w:eastAsia="en-US"/>
        </w:rPr>
        <w:t>и</w:t>
      </w:r>
      <w:r w:rsidRPr="0047157D">
        <w:rPr>
          <w:rFonts w:eastAsia="Century Gothic" w:cs="Times New Roman"/>
          <w:bCs/>
          <w:spacing w:val="-4"/>
          <w:w w:val="110"/>
          <w:szCs w:val="20"/>
          <w:lang w:eastAsia="en-US"/>
        </w:rPr>
        <w:t xml:space="preserve"> </w:t>
      </w:r>
      <w:r w:rsidRPr="0047157D">
        <w:rPr>
          <w:rFonts w:eastAsia="Century Gothic" w:cs="Times New Roman"/>
          <w:bCs/>
          <w:w w:val="110"/>
          <w:szCs w:val="20"/>
          <w:lang w:eastAsia="en-US"/>
        </w:rPr>
        <w:t>создание</w:t>
      </w:r>
      <w:r w:rsidRPr="0047157D">
        <w:rPr>
          <w:rFonts w:eastAsia="Century Gothic" w:cs="Times New Roman"/>
          <w:bCs/>
          <w:spacing w:val="-3"/>
          <w:w w:val="110"/>
          <w:szCs w:val="20"/>
          <w:lang w:eastAsia="en-US"/>
        </w:rPr>
        <w:t xml:space="preserve"> </w:t>
      </w:r>
      <w:r w:rsidRPr="0047157D">
        <w:rPr>
          <w:rFonts w:eastAsia="Century Gothic" w:cs="Times New Roman"/>
          <w:bCs/>
          <w:w w:val="110"/>
          <w:szCs w:val="20"/>
          <w:lang w:eastAsia="en-US"/>
        </w:rPr>
        <w:t>информационных</w:t>
      </w:r>
      <w:r w:rsidRPr="0047157D">
        <w:rPr>
          <w:rFonts w:eastAsia="Century Gothic" w:cs="Times New Roman"/>
          <w:bCs/>
          <w:spacing w:val="-4"/>
          <w:w w:val="110"/>
          <w:szCs w:val="20"/>
          <w:lang w:eastAsia="en-US"/>
        </w:rPr>
        <w:t xml:space="preserve"> </w:t>
      </w:r>
      <w:r w:rsidRPr="0047157D">
        <w:rPr>
          <w:rFonts w:eastAsia="Century Gothic" w:cs="Times New Roman"/>
          <w:bCs/>
          <w:w w:val="110"/>
          <w:szCs w:val="20"/>
          <w:lang w:eastAsia="en-US"/>
        </w:rPr>
        <w:t>текстов</w:t>
      </w:r>
      <w:r w:rsidRPr="0047157D">
        <w:rPr>
          <w:rFonts w:eastAsia="Century Gothic" w:cs="Times New Roman"/>
          <w:bCs/>
          <w:spacing w:val="-4"/>
          <w:w w:val="110"/>
          <w:szCs w:val="20"/>
          <w:lang w:eastAsia="en-US"/>
        </w:rPr>
        <w:t xml:space="preserve"> </w:t>
      </w:r>
      <w:r w:rsidRPr="0047157D">
        <w:rPr>
          <w:rFonts w:eastAsia="Century Gothic" w:cs="Times New Roman"/>
          <w:bCs/>
          <w:w w:val="110"/>
          <w:szCs w:val="20"/>
          <w:lang w:eastAsia="en-US"/>
        </w:rPr>
        <w:t>в</w:t>
      </w:r>
      <w:r w:rsidRPr="0047157D">
        <w:rPr>
          <w:rFonts w:eastAsia="Century Gothic" w:cs="Times New Roman"/>
          <w:bCs/>
          <w:spacing w:val="-3"/>
          <w:w w:val="110"/>
          <w:szCs w:val="20"/>
          <w:lang w:eastAsia="en-US"/>
        </w:rPr>
        <w:t xml:space="preserve"> </w:t>
      </w:r>
      <w:r w:rsidRPr="0047157D">
        <w:rPr>
          <w:rFonts w:eastAsia="Century Gothic" w:cs="Times New Roman"/>
          <w:bCs/>
          <w:w w:val="110"/>
          <w:szCs w:val="20"/>
          <w:lang w:eastAsia="en-US"/>
        </w:rPr>
        <w:t>различных</w:t>
      </w:r>
      <w:r w:rsidRPr="0047157D">
        <w:rPr>
          <w:rFonts w:eastAsia="Century Gothic" w:cs="Times New Roman"/>
          <w:bCs/>
          <w:spacing w:val="-4"/>
          <w:w w:val="110"/>
          <w:szCs w:val="20"/>
          <w:lang w:eastAsia="en-US"/>
        </w:rPr>
        <w:t xml:space="preserve"> </w:t>
      </w:r>
      <w:r w:rsidRPr="0047157D">
        <w:rPr>
          <w:rFonts w:eastAsia="Century Gothic" w:cs="Times New Roman"/>
          <w:bCs/>
          <w:w w:val="110"/>
          <w:szCs w:val="20"/>
          <w:lang w:eastAsia="en-US"/>
        </w:rPr>
        <w:t>фо</w:t>
      </w:r>
      <w:r w:rsidRPr="0047157D">
        <w:rPr>
          <w:rFonts w:eastAsia="Century Gothic" w:cs="Times New Roman"/>
          <w:bCs/>
          <w:w w:val="110"/>
          <w:szCs w:val="20"/>
          <w:lang w:eastAsia="en-US"/>
        </w:rPr>
        <w:t>р</w:t>
      </w:r>
      <w:r w:rsidRPr="0047157D">
        <w:rPr>
          <w:rFonts w:eastAsia="Century Gothic" w:cs="Times New Roman"/>
          <w:bCs/>
          <w:w w:val="110"/>
          <w:szCs w:val="20"/>
          <w:lang w:eastAsia="en-US"/>
        </w:rPr>
        <w:t>матах,</w:t>
      </w:r>
      <w:r w:rsidRPr="0047157D">
        <w:rPr>
          <w:rFonts w:eastAsia="Century Gothic" w:cs="Times New Roman"/>
          <w:bCs/>
          <w:spacing w:val="20"/>
          <w:w w:val="110"/>
          <w:szCs w:val="20"/>
          <w:lang w:eastAsia="en-US"/>
        </w:rPr>
        <w:t xml:space="preserve"> </w:t>
      </w:r>
      <w:r w:rsidRPr="0047157D">
        <w:rPr>
          <w:rFonts w:eastAsia="Century Gothic" w:cs="Times New Roman"/>
          <w:bCs/>
          <w:w w:val="110"/>
          <w:szCs w:val="20"/>
          <w:lang w:eastAsia="en-US"/>
        </w:rPr>
        <w:t>в</w:t>
      </w:r>
      <w:r w:rsidRPr="0047157D">
        <w:rPr>
          <w:rFonts w:eastAsia="Century Gothic" w:cs="Times New Roman"/>
          <w:bCs/>
          <w:spacing w:val="20"/>
          <w:w w:val="110"/>
          <w:szCs w:val="20"/>
          <w:lang w:eastAsia="en-US"/>
        </w:rPr>
        <w:t xml:space="preserve"> </w:t>
      </w:r>
      <w:r w:rsidRPr="0047157D">
        <w:rPr>
          <w:rFonts w:eastAsia="Century Gothic" w:cs="Times New Roman"/>
          <w:bCs/>
          <w:w w:val="110"/>
          <w:szCs w:val="20"/>
          <w:lang w:eastAsia="en-US"/>
        </w:rPr>
        <w:t>том</w:t>
      </w:r>
      <w:r w:rsidRPr="0047157D">
        <w:rPr>
          <w:rFonts w:eastAsia="Century Gothic" w:cs="Times New Roman"/>
          <w:bCs/>
          <w:spacing w:val="20"/>
          <w:w w:val="110"/>
          <w:szCs w:val="20"/>
          <w:lang w:eastAsia="en-US"/>
        </w:rPr>
        <w:t xml:space="preserve"> </w:t>
      </w:r>
      <w:r w:rsidRPr="0047157D">
        <w:rPr>
          <w:rFonts w:eastAsia="Century Gothic" w:cs="Times New Roman"/>
          <w:bCs/>
          <w:w w:val="110"/>
          <w:szCs w:val="20"/>
          <w:lang w:eastAsia="en-US"/>
        </w:rPr>
        <w:t>числе</w:t>
      </w:r>
      <w:r w:rsidRPr="0047157D">
        <w:rPr>
          <w:rFonts w:eastAsia="Century Gothic" w:cs="Times New Roman"/>
          <w:bCs/>
          <w:spacing w:val="20"/>
          <w:w w:val="110"/>
          <w:szCs w:val="20"/>
          <w:lang w:eastAsia="en-US"/>
        </w:rPr>
        <w:t xml:space="preserve"> </w:t>
      </w:r>
      <w:r w:rsidRPr="0047157D">
        <w:rPr>
          <w:rFonts w:eastAsia="Century Gothic" w:cs="Times New Roman"/>
          <w:bCs/>
          <w:w w:val="110"/>
          <w:szCs w:val="20"/>
          <w:lang w:eastAsia="en-US"/>
        </w:rPr>
        <w:t>цифровых,</w:t>
      </w:r>
      <w:r w:rsidRPr="0047157D">
        <w:rPr>
          <w:rFonts w:eastAsia="Century Gothic" w:cs="Times New Roman"/>
          <w:bCs/>
          <w:spacing w:val="20"/>
          <w:w w:val="110"/>
          <w:szCs w:val="20"/>
          <w:lang w:eastAsia="en-US"/>
        </w:rPr>
        <w:t xml:space="preserve"> </w:t>
      </w:r>
      <w:r w:rsidRPr="0047157D">
        <w:rPr>
          <w:rFonts w:eastAsia="Century Gothic" w:cs="Times New Roman"/>
          <w:bCs/>
          <w:w w:val="110"/>
          <w:szCs w:val="20"/>
          <w:lang w:eastAsia="en-US"/>
        </w:rPr>
        <w:t>с</w:t>
      </w:r>
      <w:r w:rsidRPr="0047157D">
        <w:rPr>
          <w:rFonts w:eastAsia="Century Gothic" w:cs="Times New Roman"/>
          <w:bCs/>
          <w:spacing w:val="20"/>
          <w:w w:val="110"/>
          <w:szCs w:val="20"/>
          <w:lang w:eastAsia="en-US"/>
        </w:rPr>
        <w:t xml:space="preserve"> </w:t>
      </w:r>
      <w:r w:rsidRPr="0047157D">
        <w:rPr>
          <w:rFonts w:eastAsia="Century Gothic" w:cs="Times New Roman"/>
          <w:bCs/>
          <w:w w:val="110"/>
          <w:szCs w:val="20"/>
          <w:lang w:eastAsia="en-US"/>
        </w:rPr>
        <w:t>учётом</w:t>
      </w:r>
      <w:r w:rsidRPr="0047157D">
        <w:rPr>
          <w:rFonts w:eastAsia="Century Gothic" w:cs="Times New Roman"/>
          <w:bCs/>
          <w:spacing w:val="21"/>
          <w:w w:val="110"/>
          <w:szCs w:val="20"/>
          <w:lang w:eastAsia="en-US"/>
        </w:rPr>
        <w:t xml:space="preserve"> </w:t>
      </w:r>
      <w:r w:rsidRPr="0047157D">
        <w:rPr>
          <w:rFonts w:eastAsia="Century Gothic" w:cs="Times New Roman"/>
          <w:bCs/>
          <w:w w:val="110"/>
          <w:szCs w:val="20"/>
          <w:lang w:eastAsia="en-US"/>
        </w:rPr>
        <w:t>назначения</w:t>
      </w:r>
      <w:r w:rsidRPr="0047157D">
        <w:rPr>
          <w:rFonts w:eastAsia="Century Gothic" w:cs="Times New Roman"/>
          <w:bCs/>
          <w:spacing w:val="20"/>
          <w:w w:val="110"/>
          <w:szCs w:val="20"/>
          <w:lang w:eastAsia="en-US"/>
        </w:rPr>
        <w:t xml:space="preserve"> </w:t>
      </w:r>
      <w:r w:rsidRPr="0047157D">
        <w:rPr>
          <w:rFonts w:eastAsia="Century Gothic" w:cs="Times New Roman"/>
          <w:bCs/>
          <w:w w:val="110"/>
          <w:szCs w:val="20"/>
          <w:lang w:eastAsia="en-US"/>
        </w:rPr>
        <w:t>информации</w:t>
      </w:r>
      <w:r w:rsidRPr="0047157D">
        <w:rPr>
          <w:rFonts w:eastAsia="Century Gothic" w:cs="Times New Roman"/>
          <w:bCs/>
          <w:spacing w:val="-46"/>
          <w:w w:val="110"/>
          <w:szCs w:val="20"/>
          <w:lang w:eastAsia="en-US"/>
        </w:rPr>
        <w:t xml:space="preserve"> </w:t>
      </w:r>
      <w:r w:rsidRPr="0047157D">
        <w:rPr>
          <w:rFonts w:eastAsia="Century Gothic" w:cs="Times New Roman"/>
          <w:bCs/>
          <w:w w:val="110"/>
          <w:szCs w:val="20"/>
          <w:lang w:eastAsia="en-US"/>
        </w:rPr>
        <w:t>и</w:t>
      </w:r>
      <w:r w:rsidRPr="0047157D">
        <w:rPr>
          <w:rFonts w:eastAsia="Century Gothic" w:cs="Times New Roman"/>
          <w:bCs/>
          <w:spacing w:val="21"/>
          <w:w w:val="110"/>
          <w:szCs w:val="20"/>
          <w:lang w:eastAsia="en-US"/>
        </w:rPr>
        <w:t xml:space="preserve"> </w:t>
      </w:r>
      <w:r w:rsidRPr="0047157D">
        <w:rPr>
          <w:rFonts w:eastAsia="Century Gothic" w:cs="Times New Roman"/>
          <w:bCs/>
          <w:w w:val="110"/>
          <w:szCs w:val="20"/>
          <w:lang w:eastAsia="en-US"/>
        </w:rPr>
        <w:t>её</w:t>
      </w:r>
      <w:r w:rsidRPr="0047157D">
        <w:rPr>
          <w:rFonts w:eastAsia="Century Gothic" w:cs="Times New Roman"/>
          <w:bCs/>
          <w:spacing w:val="22"/>
          <w:w w:val="110"/>
          <w:szCs w:val="20"/>
          <w:lang w:eastAsia="en-US"/>
        </w:rPr>
        <w:t xml:space="preserve"> </w:t>
      </w:r>
      <w:r w:rsidRPr="0047157D">
        <w:rPr>
          <w:rFonts w:eastAsia="Century Gothic" w:cs="Times New Roman"/>
          <w:bCs/>
          <w:w w:val="110"/>
          <w:szCs w:val="20"/>
          <w:lang w:eastAsia="en-US"/>
        </w:rPr>
        <w:t>аудитории.</w:t>
      </w:r>
    </w:p>
    <w:p w:rsidR="00E82CE8" w:rsidRPr="0047157D" w:rsidRDefault="00E82CE8" w:rsidP="0047157D">
      <w:pPr>
        <w:widowControl w:val="0"/>
        <w:numPr>
          <w:ilvl w:val="0"/>
          <w:numId w:val="17"/>
        </w:numPr>
        <w:tabs>
          <w:tab w:val="left" w:pos="643"/>
        </w:tabs>
        <w:autoSpaceDE w:val="0"/>
        <w:autoSpaceDN w:val="0"/>
        <w:spacing w:after="0" w:line="240" w:lineRule="auto"/>
        <w:ind w:hanging="280"/>
        <w:jc w:val="left"/>
        <w:outlineLvl w:val="3"/>
        <w:rPr>
          <w:rFonts w:eastAsia="Book Antiqua" w:cs="Times New Roman"/>
          <w:b/>
          <w:bCs/>
          <w:szCs w:val="20"/>
          <w:lang w:val="en-US" w:eastAsia="en-US"/>
        </w:rPr>
      </w:pPr>
      <w:r w:rsidRPr="0047157D">
        <w:rPr>
          <w:rFonts w:eastAsia="Book Antiqua" w:cs="Times New Roman"/>
          <w:b/>
          <w:bCs/>
          <w:szCs w:val="20"/>
          <w:lang w:val="en-US" w:eastAsia="en-US"/>
        </w:rPr>
        <w:t>Познавательные</w:t>
      </w:r>
      <w:r w:rsidRPr="0047157D">
        <w:rPr>
          <w:rFonts w:eastAsia="Book Antiqua" w:cs="Times New Roman"/>
          <w:b/>
          <w:bCs/>
          <w:spacing w:val="30"/>
          <w:szCs w:val="20"/>
          <w:lang w:val="en-US" w:eastAsia="en-US"/>
        </w:rPr>
        <w:t xml:space="preserve"> </w:t>
      </w:r>
      <w:r w:rsidRPr="0047157D">
        <w:rPr>
          <w:rFonts w:eastAsia="Book Antiqua" w:cs="Times New Roman"/>
          <w:b/>
          <w:bCs/>
          <w:szCs w:val="20"/>
          <w:lang w:val="en-US" w:eastAsia="en-US"/>
        </w:rPr>
        <w:t>универсальные</w:t>
      </w:r>
      <w:r w:rsidRPr="0047157D">
        <w:rPr>
          <w:rFonts w:eastAsia="Book Antiqua" w:cs="Times New Roman"/>
          <w:b/>
          <w:bCs/>
          <w:spacing w:val="31"/>
          <w:szCs w:val="20"/>
          <w:lang w:val="en-US" w:eastAsia="en-US"/>
        </w:rPr>
        <w:t xml:space="preserve"> </w:t>
      </w:r>
      <w:r w:rsidRPr="0047157D">
        <w:rPr>
          <w:rFonts w:eastAsia="Book Antiqua" w:cs="Times New Roman"/>
          <w:b/>
          <w:bCs/>
          <w:szCs w:val="20"/>
          <w:lang w:val="en-US" w:eastAsia="en-US"/>
        </w:rPr>
        <w:t>учебные</w:t>
      </w:r>
      <w:r w:rsidRPr="0047157D">
        <w:rPr>
          <w:rFonts w:eastAsia="Book Antiqua" w:cs="Times New Roman"/>
          <w:b/>
          <w:bCs/>
          <w:spacing w:val="31"/>
          <w:szCs w:val="20"/>
          <w:lang w:val="en-US" w:eastAsia="en-US"/>
        </w:rPr>
        <w:t xml:space="preserve"> </w:t>
      </w:r>
      <w:r w:rsidRPr="0047157D">
        <w:rPr>
          <w:rFonts w:eastAsia="Book Antiqua" w:cs="Times New Roman"/>
          <w:b/>
          <w:bCs/>
          <w:szCs w:val="20"/>
          <w:lang w:val="en-US" w:eastAsia="en-US"/>
        </w:rPr>
        <w:t>действия</w:t>
      </w:r>
    </w:p>
    <w:p w:rsidR="00E82CE8"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w w:val="105"/>
          <w:szCs w:val="20"/>
          <w:lang w:eastAsia="en-US"/>
        </w:rPr>
        <w:t>Познавательные</w:t>
      </w:r>
      <w:r w:rsidRPr="0047157D">
        <w:rPr>
          <w:rFonts w:eastAsia="Cambria" w:cs="Times New Roman"/>
          <w:spacing w:val="24"/>
          <w:w w:val="105"/>
          <w:szCs w:val="20"/>
          <w:lang w:eastAsia="en-US"/>
        </w:rPr>
        <w:t xml:space="preserve"> </w:t>
      </w:r>
      <w:r w:rsidRPr="0047157D">
        <w:rPr>
          <w:rFonts w:eastAsia="Cambria" w:cs="Times New Roman"/>
          <w:w w:val="105"/>
          <w:szCs w:val="20"/>
          <w:lang w:eastAsia="en-US"/>
        </w:rPr>
        <w:t>универсальные</w:t>
      </w:r>
      <w:r w:rsidRPr="0047157D">
        <w:rPr>
          <w:rFonts w:eastAsia="Cambria" w:cs="Times New Roman"/>
          <w:spacing w:val="24"/>
          <w:w w:val="105"/>
          <w:szCs w:val="20"/>
          <w:lang w:eastAsia="en-US"/>
        </w:rPr>
        <w:t xml:space="preserve"> </w:t>
      </w:r>
      <w:r w:rsidRPr="0047157D">
        <w:rPr>
          <w:rFonts w:eastAsia="Cambria" w:cs="Times New Roman"/>
          <w:w w:val="105"/>
          <w:szCs w:val="20"/>
          <w:lang w:eastAsia="en-US"/>
        </w:rPr>
        <w:t>учебные</w:t>
      </w:r>
      <w:r w:rsidRPr="0047157D">
        <w:rPr>
          <w:rFonts w:eastAsia="Cambria" w:cs="Times New Roman"/>
          <w:spacing w:val="24"/>
          <w:w w:val="105"/>
          <w:szCs w:val="20"/>
          <w:lang w:eastAsia="en-US"/>
        </w:rPr>
        <w:t xml:space="preserve"> </w:t>
      </w:r>
      <w:r w:rsidRPr="0047157D">
        <w:rPr>
          <w:rFonts w:eastAsia="Cambria" w:cs="Times New Roman"/>
          <w:w w:val="105"/>
          <w:szCs w:val="20"/>
          <w:lang w:eastAsia="en-US"/>
        </w:rPr>
        <w:t>действия</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включают:</w:t>
      </w:r>
    </w:p>
    <w:p w:rsidR="00E82CE8" w:rsidRPr="0047157D" w:rsidRDefault="00E82CE8" w:rsidP="0047157D">
      <w:pPr>
        <w:widowControl w:val="0"/>
        <w:numPr>
          <w:ilvl w:val="0"/>
          <w:numId w:val="15"/>
        </w:numPr>
        <w:tabs>
          <w:tab w:val="left" w:pos="359"/>
        </w:tabs>
        <w:autoSpaceDE w:val="0"/>
        <w:autoSpaceDN w:val="0"/>
        <w:spacing w:after="0" w:line="240" w:lineRule="auto"/>
        <w:ind w:hanging="143"/>
        <w:rPr>
          <w:rFonts w:eastAsia="Cambria" w:cs="Times New Roman"/>
          <w:w w:val="105"/>
          <w:szCs w:val="20"/>
          <w:lang w:eastAsia="en-US"/>
        </w:rPr>
      </w:pPr>
      <w:r w:rsidRPr="0047157D">
        <w:rPr>
          <w:rFonts w:eastAsia="Cambria" w:cs="Times New Roman"/>
          <w:w w:val="105"/>
          <w:szCs w:val="20"/>
          <w:lang w:eastAsia="en-US"/>
        </w:rPr>
        <w:t xml:space="preserve">умение определять понятия, создавать обобщения, </w:t>
      </w:r>
      <w:r w:rsidR="0036768F" w:rsidRPr="0047157D">
        <w:rPr>
          <w:rFonts w:eastAsia="Cambria" w:cs="Times New Roman"/>
          <w:w w:val="105"/>
          <w:szCs w:val="20"/>
          <w:lang w:eastAsia="en-US"/>
        </w:rPr>
        <w:t>устанав</w:t>
      </w:r>
      <w:r w:rsidRPr="0047157D">
        <w:rPr>
          <w:rFonts w:eastAsia="Cambria" w:cs="Times New Roman"/>
          <w:w w:val="105"/>
          <w:szCs w:val="20"/>
          <w:lang w:eastAsia="en-US"/>
        </w:rPr>
        <w:t xml:space="preserve">ливать аналогии, классифицировать, самостоятельно </w:t>
      </w:r>
      <w:r w:rsidR="0036768F" w:rsidRPr="0047157D">
        <w:rPr>
          <w:rFonts w:eastAsia="Cambria" w:cs="Times New Roman"/>
          <w:w w:val="105"/>
          <w:szCs w:val="20"/>
          <w:lang w:eastAsia="en-US"/>
        </w:rPr>
        <w:t>выби</w:t>
      </w:r>
      <w:r w:rsidRPr="0047157D">
        <w:rPr>
          <w:rFonts w:eastAsia="Cambria" w:cs="Times New Roman"/>
          <w:w w:val="105"/>
          <w:szCs w:val="20"/>
          <w:lang w:eastAsia="en-US"/>
        </w:rPr>
        <w:t xml:space="preserve">рать основания и критерии для классификации, </w:t>
      </w:r>
      <w:r w:rsidR="0036768F" w:rsidRPr="0047157D">
        <w:rPr>
          <w:rFonts w:eastAsia="Cambria" w:cs="Times New Roman"/>
          <w:w w:val="105"/>
          <w:szCs w:val="20"/>
          <w:lang w:eastAsia="en-US"/>
        </w:rPr>
        <w:t>устанавли</w:t>
      </w:r>
      <w:r w:rsidRPr="0047157D">
        <w:rPr>
          <w:rFonts w:eastAsia="Cambria" w:cs="Times New Roman"/>
          <w:w w:val="105"/>
          <w:szCs w:val="20"/>
          <w:lang w:eastAsia="en-US"/>
        </w:rPr>
        <w:t>вать причино-следственные связи, строить логич</w:t>
      </w:r>
      <w:r w:rsidRPr="0047157D">
        <w:rPr>
          <w:rFonts w:eastAsia="Cambria" w:cs="Times New Roman"/>
          <w:w w:val="105"/>
          <w:szCs w:val="20"/>
          <w:lang w:eastAsia="en-US"/>
        </w:rPr>
        <w:t>е</w:t>
      </w:r>
      <w:r w:rsidRPr="0047157D">
        <w:rPr>
          <w:rFonts w:eastAsia="Cambria" w:cs="Times New Roman"/>
          <w:w w:val="105"/>
          <w:szCs w:val="20"/>
          <w:lang w:eastAsia="en-US"/>
        </w:rPr>
        <w:t xml:space="preserve">ское </w:t>
      </w:r>
      <w:r w:rsidR="0036768F" w:rsidRPr="0047157D">
        <w:rPr>
          <w:rFonts w:eastAsia="Cambria" w:cs="Times New Roman"/>
          <w:w w:val="105"/>
          <w:szCs w:val="20"/>
          <w:lang w:eastAsia="en-US"/>
        </w:rPr>
        <w:t>рас</w:t>
      </w:r>
      <w:r w:rsidRPr="0047157D">
        <w:rPr>
          <w:rFonts w:eastAsia="Cambria" w:cs="Times New Roman"/>
          <w:w w:val="105"/>
          <w:szCs w:val="20"/>
          <w:lang w:eastAsia="en-US"/>
        </w:rPr>
        <w:t>суждение, умозаключение (индуктивное, дедуктивное, по аналогии) и делать выводы (логические УУД);</w:t>
      </w:r>
    </w:p>
    <w:p w:rsidR="00E82CE8" w:rsidRPr="0047157D" w:rsidRDefault="00E82CE8" w:rsidP="0047157D">
      <w:pPr>
        <w:widowControl w:val="0"/>
        <w:numPr>
          <w:ilvl w:val="0"/>
          <w:numId w:val="15"/>
        </w:numPr>
        <w:tabs>
          <w:tab w:val="left" w:pos="359"/>
        </w:tabs>
        <w:autoSpaceDE w:val="0"/>
        <w:autoSpaceDN w:val="0"/>
        <w:spacing w:after="0" w:line="240" w:lineRule="auto"/>
        <w:ind w:hanging="143"/>
        <w:rPr>
          <w:rFonts w:eastAsia="Cambria" w:cs="Times New Roman"/>
          <w:w w:val="105"/>
          <w:szCs w:val="20"/>
          <w:lang w:eastAsia="en-US"/>
        </w:rPr>
      </w:pPr>
      <w:r w:rsidRPr="0047157D">
        <w:rPr>
          <w:rFonts w:eastAsia="Cambria" w:cs="Times New Roman"/>
          <w:w w:val="105"/>
          <w:szCs w:val="20"/>
          <w:lang w:eastAsia="en-US"/>
        </w:rPr>
        <w:t>умение создавать, применят</w:t>
      </w:r>
      <w:r w:rsidR="0036768F" w:rsidRPr="0047157D">
        <w:rPr>
          <w:rFonts w:eastAsia="Cambria" w:cs="Times New Roman"/>
          <w:w w:val="105"/>
          <w:szCs w:val="20"/>
          <w:lang w:eastAsia="en-US"/>
        </w:rPr>
        <w:t>ь и преобразовывать знаки и сим</w:t>
      </w:r>
      <w:r w:rsidRPr="0047157D">
        <w:rPr>
          <w:rFonts w:eastAsia="Cambria" w:cs="Times New Roman"/>
          <w:w w:val="105"/>
          <w:szCs w:val="20"/>
          <w:lang w:eastAsia="en-US"/>
        </w:rPr>
        <w:t>волы, модели и схемы дл</w:t>
      </w:r>
      <w:r w:rsidR="0036768F" w:rsidRPr="0047157D">
        <w:rPr>
          <w:rFonts w:eastAsia="Cambria" w:cs="Times New Roman"/>
          <w:w w:val="105"/>
          <w:szCs w:val="20"/>
          <w:lang w:eastAsia="en-US"/>
        </w:rPr>
        <w:t>я решения учебных и п</w:t>
      </w:r>
      <w:r w:rsidR="0036768F" w:rsidRPr="0047157D">
        <w:rPr>
          <w:rFonts w:eastAsia="Cambria" w:cs="Times New Roman"/>
          <w:w w:val="105"/>
          <w:szCs w:val="20"/>
          <w:lang w:eastAsia="en-US"/>
        </w:rPr>
        <w:t>о</w:t>
      </w:r>
      <w:r w:rsidR="0036768F" w:rsidRPr="0047157D">
        <w:rPr>
          <w:rFonts w:eastAsia="Cambria" w:cs="Times New Roman"/>
          <w:w w:val="105"/>
          <w:szCs w:val="20"/>
          <w:lang w:eastAsia="en-US"/>
        </w:rPr>
        <w:t>знаватель</w:t>
      </w:r>
      <w:r w:rsidRPr="0047157D">
        <w:rPr>
          <w:rFonts w:eastAsia="Cambria" w:cs="Times New Roman"/>
          <w:w w:val="105"/>
          <w:szCs w:val="20"/>
          <w:lang w:eastAsia="en-US"/>
        </w:rPr>
        <w:t>ных задач (знаково-символические / моделирование);</w:t>
      </w:r>
    </w:p>
    <w:p w:rsidR="00E82CE8" w:rsidRPr="0047157D" w:rsidRDefault="00E82CE8" w:rsidP="0047157D">
      <w:pPr>
        <w:widowControl w:val="0"/>
        <w:numPr>
          <w:ilvl w:val="0"/>
          <w:numId w:val="15"/>
        </w:numPr>
        <w:tabs>
          <w:tab w:val="left" w:pos="359"/>
        </w:tabs>
        <w:autoSpaceDE w:val="0"/>
        <w:autoSpaceDN w:val="0"/>
        <w:spacing w:after="0" w:line="240" w:lineRule="auto"/>
        <w:ind w:hanging="143"/>
        <w:rPr>
          <w:rFonts w:eastAsia="Cambria" w:cs="Times New Roman"/>
          <w:w w:val="105"/>
          <w:szCs w:val="20"/>
          <w:lang w:eastAsia="en-US"/>
        </w:rPr>
      </w:pPr>
      <w:r w:rsidRPr="0047157D">
        <w:rPr>
          <w:rFonts w:eastAsia="Cambria" w:cs="Times New Roman"/>
          <w:w w:val="105"/>
          <w:szCs w:val="20"/>
          <w:lang w:eastAsia="en-US"/>
        </w:rPr>
        <w:t>смысловое чтение;</w:t>
      </w:r>
    </w:p>
    <w:p w:rsidR="00E82CE8" w:rsidRPr="0047157D" w:rsidRDefault="00E82CE8" w:rsidP="0047157D">
      <w:pPr>
        <w:widowControl w:val="0"/>
        <w:numPr>
          <w:ilvl w:val="0"/>
          <w:numId w:val="15"/>
        </w:numPr>
        <w:tabs>
          <w:tab w:val="left" w:pos="359"/>
        </w:tabs>
        <w:autoSpaceDE w:val="0"/>
        <w:autoSpaceDN w:val="0"/>
        <w:spacing w:after="0" w:line="240" w:lineRule="auto"/>
        <w:ind w:hanging="143"/>
        <w:rPr>
          <w:rFonts w:eastAsia="Cambria" w:cs="Times New Roman"/>
          <w:w w:val="105"/>
          <w:szCs w:val="20"/>
          <w:lang w:eastAsia="en-US"/>
        </w:rPr>
      </w:pPr>
      <w:r w:rsidRPr="0047157D">
        <w:rPr>
          <w:rFonts w:eastAsia="Cambria" w:cs="Times New Roman"/>
          <w:w w:val="105"/>
          <w:szCs w:val="20"/>
          <w:lang w:eastAsia="en-US"/>
        </w:rPr>
        <w:t xml:space="preserve">развитие мотивации к овладению культурой активного </w:t>
      </w:r>
      <w:r w:rsidR="0036768F" w:rsidRPr="0047157D">
        <w:rPr>
          <w:rFonts w:eastAsia="Cambria" w:cs="Times New Roman"/>
          <w:w w:val="105"/>
          <w:szCs w:val="20"/>
          <w:lang w:eastAsia="en-US"/>
        </w:rPr>
        <w:t>ис</w:t>
      </w:r>
      <w:r w:rsidRPr="0047157D">
        <w:rPr>
          <w:rFonts w:eastAsia="Cambria" w:cs="Times New Roman"/>
          <w:w w:val="105"/>
          <w:szCs w:val="20"/>
          <w:lang w:eastAsia="en-US"/>
        </w:rPr>
        <w:t>пользования словарей и других поисковых систем.</w:t>
      </w:r>
    </w:p>
    <w:p w:rsidR="00E82CE8" w:rsidRPr="0047157D" w:rsidRDefault="00E82CE8" w:rsidP="0047157D">
      <w:pPr>
        <w:widowControl w:val="0"/>
        <w:numPr>
          <w:ilvl w:val="0"/>
          <w:numId w:val="17"/>
        </w:numPr>
        <w:tabs>
          <w:tab w:val="left" w:pos="643"/>
        </w:tabs>
        <w:autoSpaceDE w:val="0"/>
        <w:autoSpaceDN w:val="0"/>
        <w:spacing w:after="0" w:line="240" w:lineRule="auto"/>
        <w:ind w:hanging="280"/>
        <w:jc w:val="left"/>
        <w:outlineLvl w:val="3"/>
        <w:rPr>
          <w:rFonts w:eastAsia="Book Antiqua" w:cs="Times New Roman"/>
          <w:b/>
          <w:bCs/>
          <w:szCs w:val="20"/>
          <w:lang w:val="en-US" w:eastAsia="en-US"/>
        </w:rPr>
      </w:pPr>
      <w:r w:rsidRPr="0047157D">
        <w:rPr>
          <w:rFonts w:eastAsia="Book Antiqua" w:cs="Times New Roman"/>
          <w:b/>
          <w:bCs/>
          <w:szCs w:val="20"/>
          <w:lang w:val="en-US" w:eastAsia="en-US"/>
        </w:rPr>
        <w:t>Коммуникативные</w:t>
      </w:r>
      <w:r w:rsidRPr="0047157D">
        <w:rPr>
          <w:rFonts w:eastAsia="Book Antiqua" w:cs="Times New Roman"/>
          <w:b/>
          <w:bCs/>
          <w:spacing w:val="19"/>
          <w:szCs w:val="20"/>
          <w:lang w:val="en-US" w:eastAsia="en-US"/>
        </w:rPr>
        <w:t xml:space="preserve"> </w:t>
      </w:r>
      <w:r w:rsidRPr="0047157D">
        <w:rPr>
          <w:rFonts w:eastAsia="Book Antiqua" w:cs="Times New Roman"/>
          <w:b/>
          <w:bCs/>
          <w:szCs w:val="20"/>
          <w:lang w:val="en-US" w:eastAsia="en-US"/>
        </w:rPr>
        <w:t>универсальные</w:t>
      </w:r>
      <w:r w:rsidRPr="0047157D">
        <w:rPr>
          <w:rFonts w:eastAsia="Book Antiqua" w:cs="Times New Roman"/>
          <w:b/>
          <w:bCs/>
          <w:spacing w:val="19"/>
          <w:szCs w:val="20"/>
          <w:lang w:val="en-US" w:eastAsia="en-US"/>
        </w:rPr>
        <w:t xml:space="preserve"> </w:t>
      </w:r>
      <w:r w:rsidRPr="0047157D">
        <w:rPr>
          <w:rFonts w:eastAsia="Book Antiqua" w:cs="Times New Roman"/>
          <w:b/>
          <w:bCs/>
          <w:szCs w:val="20"/>
          <w:lang w:val="en-US" w:eastAsia="en-US"/>
        </w:rPr>
        <w:t>учебные</w:t>
      </w:r>
      <w:r w:rsidRPr="0047157D">
        <w:rPr>
          <w:rFonts w:eastAsia="Book Antiqua" w:cs="Times New Roman"/>
          <w:b/>
          <w:bCs/>
          <w:spacing w:val="20"/>
          <w:szCs w:val="20"/>
          <w:lang w:val="en-US" w:eastAsia="en-US"/>
        </w:rPr>
        <w:t xml:space="preserve"> </w:t>
      </w:r>
      <w:r w:rsidRPr="0047157D">
        <w:rPr>
          <w:rFonts w:eastAsia="Book Antiqua" w:cs="Times New Roman"/>
          <w:b/>
          <w:bCs/>
          <w:szCs w:val="20"/>
          <w:lang w:val="en-US" w:eastAsia="en-US"/>
        </w:rPr>
        <w:t>действия</w:t>
      </w:r>
    </w:p>
    <w:p w:rsidR="00E82CE8" w:rsidRPr="0047157D" w:rsidRDefault="00E82CE8" w:rsidP="0047157D">
      <w:pPr>
        <w:widowControl w:val="0"/>
        <w:autoSpaceDE w:val="0"/>
        <w:autoSpaceDN w:val="0"/>
        <w:spacing w:after="0" w:line="240" w:lineRule="auto"/>
        <w:ind w:left="136" w:right="115" w:firstLine="226"/>
        <w:rPr>
          <w:rFonts w:eastAsia="Cambria" w:cs="Times New Roman"/>
          <w:szCs w:val="20"/>
          <w:lang w:eastAsia="en-US"/>
        </w:rPr>
      </w:pPr>
      <w:r w:rsidRPr="0047157D">
        <w:rPr>
          <w:rFonts w:eastAsia="Cambria" w:cs="Times New Roman"/>
          <w:w w:val="105"/>
          <w:szCs w:val="20"/>
          <w:lang w:eastAsia="en-US"/>
        </w:rPr>
        <w:t>Коммуникативные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универсальные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учебные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действия</w:t>
      </w:r>
      <w:r w:rsidRPr="0047157D">
        <w:rPr>
          <w:rFonts w:eastAsia="Cambria" w:cs="Times New Roman"/>
          <w:spacing w:val="1"/>
          <w:w w:val="105"/>
          <w:szCs w:val="20"/>
          <w:lang w:eastAsia="en-US"/>
        </w:rPr>
        <w:t xml:space="preserve"> </w:t>
      </w:r>
      <w:r w:rsidR="0036768F" w:rsidRPr="0047157D">
        <w:rPr>
          <w:rFonts w:eastAsia="Cambria" w:cs="Times New Roman"/>
          <w:w w:val="105"/>
          <w:szCs w:val="20"/>
          <w:lang w:eastAsia="en-US"/>
        </w:rPr>
        <w:t>вклю</w:t>
      </w:r>
      <w:r w:rsidRPr="0047157D">
        <w:rPr>
          <w:rFonts w:eastAsia="Cambria" w:cs="Times New Roman"/>
          <w:w w:val="105"/>
          <w:szCs w:val="20"/>
          <w:lang w:eastAsia="en-US"/>
        </w:rPr>
        <w:t>чают:</w:t>
      </w:r>
    </w:p>
    <w:p w:rsidR="00E82CE8" w:rsidRPr="0047157D" w:rsidRDefault="00E82CE8" w:rsidP="0047157D">
      <w:pPr>
        <w:widowControl w:val="0"/>
        <w:numPr>
          <w:ilvl w:val="0"/>
          <w:numId w:val="15"/>
        </w:numPr>
        <w:tabs>
          <w:tab w:val="left" w:pos="359"/>
        </w:tabs>
        <w:autoSpaceDE w:val="0"/>
        <w:autoSpaceDN w:val="0"/>
        <w:spacing w:after="0" w:line="240" w:lineRule="auto"/>
        <w:ind w:hanging="143"/>
        <w:rPr>
          <w:rFonts w:eastAsia="Cambria" w:cs="Times New Roman"/>
          <w:w w:val="105"/>
          <w:szCs w:val="20"/>
          <w:lang w:eastAsia="en-US"/>
        </w:rPr>
      </w:pPr>
      <w:r w:rsidRPr="0047157D">
        <w:rPr>
          <w:rFonts w:eastAsia="Cambria" w:cs="Times New Roman"/>
          <w:w w:val="105"/>
          <w:szCs w:val="20"/>
          <w:lang w:eastAsia="en-US"/>
        </w:rPr>
        <w:t xml:space="preserve">умение организовывать учебное сотрудничество и </w:t>
      </w:r>
      <w:r w:rsidR="0036768F" w:rsidRPr="0047157D">
        <w:rPr>
          <w:rFonts w:eastAsia="Cambria" w:cs="Times New Roman"/>
          <w:w w:val="105"/>
          <w:szCs w:val="20"/>
          <w:lang w:eastAsia="en-US"/>
        </w:rPr>
        <w:t>совмест</w:t>
      </w:r>
      <w:r w:rsidRPr="0047157D">
        <w:rPr>
          <w:rFonts w:eastAsia="Cambria" w:cs="Times New Roman"/>
          <w:w w:val="105"/>
          <w:szCs w:val="20"/>
          <w:lang w:eastAsia="en-US"/>
        </w:rPr>
        <w:t>ную деятельность с учителем и сверстниками; работа</w:t>
      </w:r>
      <w:r w:rsidR="0036768F" w:rsidRPr="0047157D">
        <w:rPr>
          <w:rFonts w:eastAsia="Cambria" w:cs="Times New Roman"/>
          <w:w w:val="105"/>
          <w:szCs w:val="20"/>
          <w:lang w:eastAsia="en-US"/>
        </w:rPr>
        <w:t>ть инди</w:t>
      </w:r>
      <w:r w:rsidRPr="0047157D">
        <w:rPr>
          <w:rFonts w:eastAsia="Cambria" w:cs="Times New Roman"/>
          <w:w w:val="105"/>
          <w:szCs w:val="20"/>
          <w:lang w:eastAsia="en-US"/>
        </w:rPr>
        <w:t>видуально и в группе: находить общее решение и разрешать конфликты на основе согл</w:t>
      </w:r>
      <w:r w:rsidR="0036768F" w:rsidRPr="0047157D">
        <w:rPr>
          <w:rFonts w:eastAsia="Cambria" w:cs="Times New Roman"/>
          <w:w w:val="105"/>
          <w:szCs w:val="20"/>
          <w:lang w:eastAsia="en-US"/>
        </w:rPr>
        <w:t>асования позиций и учёта интере</w:t>
      </w:r>
      <w:r w:rsidRPr="0047157D">
        <w:rPr>
          <w:rFonts w:eastAsia="Cambria" w:cs="Times New Roman"/>
          <w:w w:val="105"/>
          <w:szCs w:val="20"/>
          <w:lang w:eastAsia="en-US"/>
        </w:rPr>
        <w:t>сов; формулировать, ар</w:t>
      </w:r>
      <w:r w:rsidR="0036768F" w:rsidRPr="0047157D">
        <w:rPr>
          <w:rFonts w:eastAsia="Cambria" w:cs="Times New Roman"/>
          <w:w w:val="105"/>
          <w:szCs w:val="20"/>
          <w:lang w:eastAsia="en-US"/>
        </w:rPr>
        <w:t>гу</w:t>
      </w:r>
      <w:r w:rsidRPr="0047157D">
        <w:rPr>
          <w:rFonts w:eastAsia="Cambria" w:cs="Times New Roman"/>
          <w:w w:val="105"/>
          <w:szCs w:val="20"/>
          <w:lang w:eastAsia="en-US"/>
        </w:rPr>
        <w:t>мен</w:t>
      </w:r>
      <w:r w:rsidR="0036768F" w:rsidRPr="0047157D">
        <w:rPr>
          <w:rFonts w:eastAsia="Cambria" w:cs="Times New Roman"/>
          <w:w w:val="105"/>
          <w:szCs w:val="20"/>
          <w:lang w:eastAsia="en-US"/>
        </w:rPr>
        <w:t>тировать и отстаивать своё мне</w:t>
      </w:r>
      <w:r w:rsidRPr="0047157D">
        <w:rPr>
          <w:rFonts w:eastAsia="Cambria" w:cs="Times New Roman"/>
          <w:w w:val="105"/>
          <w:szCs w:val="20"/>
          <w:lang w:eastAsia="en-US"/>
        </w:rPr>
        <w:t>ние (учебное сотрудничество);</w:t>
      </w:r>
    </w:p>
    <w:p w:rsidR="0082286F" w:rsidRPr="0047157D" w:rsidRDefault="00E82CE8" w:rsidP="0047157D">
      <w:pPr>
        <w:widowControl w:val="0"/>
        <w:numPr>
          <w:ilvl w:val="0"/>
          <w:numId w:val="15"/>
        </w:numPr>
        <w:tabs>
          <w:tab w:val="left" w:pos="359"/>
        </w:tabs>
        <w:autoSpaceDE w:val="0"/>
        <w:autoSpaceDN w:val="0"/>
        <w:spacing w:after="0" w:line="240" w:lineRule="auto"/>
        <w:ind w:hanging="143"/>
        <w:rPr>
          <w:rFonts w:eastAsia="Cambria" w:cs="Times New Roman"/>
          <w:w w:val="105"/>
          <w:szCs w:val="20"/>
          <w:lang w:eastAsia="en-US"/>
        </w:rPr>
      </w:pPr>
      <w:r w:rsidRPr="0047157D">
        <w:rPr>
          <w:rFonts w:eastAsia="Cambria" w:cs="Times New Roman"/>
          <w:w w:val="105"/>
          <w:szCs w:val="20"/>
          <w:lang w:eastAsia="en-US"/>
        </w:rPr>
        <w:t xml:space="preserve">умение осознанно использовать речевые средства в </w:t>
      </w:r>
      <w:r w:rsidR="0036768F" w:rsidRPr="0047157D">
        <w:rPr>
          <w:rFonts w:eastAsia="Cambria" w:cs="Times New Roman"/>
          <w:w w:val="105"/>
          <w:szCs w:val="20"/>
          <w:lang w:eastAsia="en-US"/>
        </w:rPr>
        <w:t>соответ</w:t>
      </w:r>
      <w:r w:rsidRPr="0047157D">
        <w:rPr>
          <w:rFonts w:eastAsia="Cambria" w:cs="Times New Roman"/>
          <w:w w:val="105"/>
          <w:szCs w:val="20"/>
          <w:lang w:eastAsia="en-US"/>
        </w:rPr>
        <w:t xml:space="preserve">ствии с задачей коммуникации для выражения своих чувств, мыслей и потребностей для планирования и регуляции своей деятельности; владение </w:t>
      </w:r>
      <w:r w:rsidR="0036768F" w:rsidRPr="0047157D">
        <w:rPr>
          <w:rFonts w:eastAsia="Cambria" w:cs="Times New Roman"/>
          <w:w w:val="105"/>
          <w:szCs w:val="20"/>
          <w:lang w:eastAsia="en-US"/>
        </w:rPr>
        <w:t>устной и письменной речью, моно</w:t>
      </w:r>
      <w:r w:rsidRPr="0047157D">
        <w:rPr>
          <w:rFonts w:eastAsia="Cambria" w:cs="Times New Roman"/>
          <w:w w:val="105"/>
          <w:szCs w:val="20"/>
          <w:lang w:eastAsia="en-US"/>
        </w:rPr>
        <w:t>логической контекстной речью (коммуникация);</w:t>
      </w:r>
    </w:p>
    <w:p w:rsidR="00E82CE8" w:rsidRPr="0047157D" w:rsidRDefault="00E82CE8" w:rsidP="0047157D">
      <w:pPr>
        <w:widowControl w:val="0"/>
        <w:numPr>
          <w:ilvl w:val="0"/>
          <w:numId w:val="15"/>
        </w:numPr>
        <w:tabs>
          <w:tab w:val="left" w:pos="359"/>
        </w:tabs>
        <w:autoSpaceDE w:val="0"/>
        <w:autoSpaceDN w:val="0"/>
        <w:spacing w:after="0" w:line="240" w:lineRule="auto"/>
        <w:ind w:hanging="143"/>
        <w:rPr>
          <w:rFonts w:eastAsia="Cambria" w:cs="Times New Roman"/>
          <w:w w:val="105"/>
          <w:szCs w:val="20"/>
          <w:lang w:eastAsia="en-US"/>
        </w:rPr>
      </w:pPr>
      <w:r w:rsidRPr="0047157D">
        <w:rPr>
          <w:rFonts w:eastAsia="Cambria" w:cs="Times New Roman"/>
          <w:w w:val="105"/>
          <w:szCs w:val="20"/>
          <w:lang w:eastAsia="en-US"/>
        </w:rPr>
        <w:t>формирование и развитие ком</w:t>
      </w:r>
      <w:r w:rsidR="0036768F" w:rsidRPr="0047157D">
        <w:rPr>
          <w:rFonts w:eastAsia="Cambria" w:cs="Times New Roman"/>
          <w:w w:val="105"/>
          <w:szCs w:val="20"/>
          <w:lang w:eastAsia="en-US"/>
        </w:rPr>
        <w:t>петентности в области исполь</w:t>
      </w:r>
      <w:r w:rsidRPr="0047157D">
        <w:rPr>
          <w:rFonts w:eastAsia="Cambria" w:cs="Times New Roman"/>
          <w:w w:val="105"/>
          <w:szCs w:val="20"/>
          <w:lang w:eastAsia="en-US"/>
        </w:rPr>
        <w:t>зования информационно-коммуникационных</w:t>
      </w:r>
      <w:r w:rsidR="0036768F" w:rsidRPr="0047157D">
        <w:rPr>
          <w:rFonts w:eastAsia="Cambria" w:cs="Times New Roman"/>
          <w:w w:val="105"/>
          <w:szCs w:val="20"/>
          <w:lang w:eastAsia="en-US"/>
        </w:rPr>
        <w:t xml:space="preserve"> </w:t>
      </w:r>
      <w:r w:rsidRPr="0047157D">
        <w:rPr>
          <w:rFonts w:eastAsia="Cambria" w:cs="Times New Roman"/>
          <w:w w:val="105"/>
          <w:szCs w:val="20"/>
          <w:lang w:eastAsia="en-US"/>
        </w:rPr>
        <w:t>техн</w:t>
      </w:r>
      <w:r w:rsidRPr="0047157D">
        <w:rPr>
          <w:rFonts w:eastAsia="Cambria" w:cs="Times New Roman"/>
          <w:w w:val="105"/>
          <w:szCs w:val="20"/>
          <w:lang w:eastAsia="en-US"/>
        </w:rPr>
        <w:t>о</w:t>
      </w:r>
      <w:r w:rsidRPr="0047157D">
        <w:rPr>
          <w:rFonts w:eastAsia="Cambria" w:cs="Times New Roman"/>
          <w:w w:val="105"/>
          <w:szCs w:val="20"/>
          <w:lang w:eastAsia="en-US"/>
        </w:rPr>
        <w:t>логий</w:t>
      </w:r>
      <w:r w:rsidR="0082286F" w:rsidRPr="0047157D">
        <w:rPr>
          <w:rFonts w:eastAsia="Cambria" w:cs="Times New Roman"/>
          <w:w w:val="105"/>
          <w:szCs w:val="20"/>
          <w:lang w:eastAsia="en-US"/>
        </w:rPr>
        <w:t xml:space="preserve"> </w:t>
      </w:r>
      <w:r w:rsidRPr="0047157D">
        <w:rPr>
          <w:rFonts w:eastAsia="Cambria" w:cs="Times New Roman"/>
          <w:w w:val="105"/>
          <w:szCs w:val="20"/>
          <w:lang w:eastAsia="en-US"/>
        </w:rPr>
        <w:t>(ИКТ-компетентность).</w:t>
      </w:r>
    </w:p>
    <w:p w:rsidR="00E82CE8" w:rsidRPr="0047157D" w:rsidRDefault="00E82CE8" w:rsidP="0047157D">
      <w:pPr>
        <w:widowControl w:val="0"/>
        <w:numPr>
          <w:ilvl w:val="0"/>
          <w:numId w:val="17"/>
        </w:numPr>
        <w:tabs>
          <w:tab w:val="left" w:pos="643"/>
        </w:tabs>
        <w:autoSpaceDE w:val="0"/>
        <w:autoSpaceDN w:val="0"/>
        <w:spacing w:after="0" w:line="240" w:lineRule="auto"/>
        <w:ind w:hanging="280"/>
        <w:jc w:val="left"/>
        <w:outlineLvl w:val="3"/>
        <w:rPr>
          <w:rFonts w:eastAsia="Book Antiqua" w:cs="Times New Roman"/>
          <w:b/>
          <w:bCs/>
          <w:szCs w:val="20"/>
          <w:lang w:val="en-US" w:eastAsia="en-US"/>
        </w:rPr>
      </w:pPr>
      <w:r w:rsidRPr="0047157D">
        <w:rPr>
          <w:rFonts w:eastAsia="Book Antiqua" w:cs="Times New Roman"/>
          <w:b/>
          <w:bCs/>
          <w:szCs w:val="20"/>
          <w:lang w:val="en-US" w:eastAsia="en-US"/>
        </w:rPr>
        <w:t>Регулятивные</w:t>
      </w:r>
      <w:r w:rsidRPr="0047157D">
        <w:rPr>
          <w:rFonts w:eastAsia="Book Antiqua" w:cs="Times New Roman"/>
          <w:b/>
          <w:bCs/>
          <w:spacing w:val="22"/>
          <w:szCs w:val="20"/>
          <w:lang w:val="en-US" w:eastAsia="en-US"/>
        </w:rPr>
        <w:t xml:space="preserve"> </w:t>
      </w:r>
      <w:r w:rsidRPr="0047157D">
        <w:rPr>
          <w:rFonts w:eastAsia="Book Antiqua" w:cs="Times New Roman"/>
          <w:b/>
          <w:bCs/>
          <w:szCs w:val="20"/>
          <w:lang w:val="en-US" w:eastAsia="en-US"/>
        </w:rPr>
        <w:t>универсальные</w:t>
      </w:r>
      <w:r w:rsidRPr="0047157D">
        <w:rPr>
          <w:rFonts w:eastAsia="Book Antiqua" w:cs="Times New Roman"/>
          <w:b/>
          <w:bCs/>
          <w:spacing w:val="23"/>
          <w:szCs w:val="20"/>
          <w:lang w:val="en-US" w:eastAsia="en-US"/>
        </w:rPr>
        <w:t xml:space="preserve"> </w:t>
      </w:r>
      <w:r w:rsidRPr="0047157D">
        <w:rPr>
          <w:rFonts w:eastAsia="Book Antiqua" w:cs="Times New Roman"/>
          <w:b/>
          <w:bCs/>
          <w:szCs w:val="20"/>
          <w:lang w:val="en-US" w:eastAsia="en-US"/>
        </w:rPr>
        <w:t>учебные</w:t>
      </w:r>
      <w:r w:rsidRPr="0047157D">
        <w:rPr>
          <w:rFonts w:eastAsia="Book Antiqua" w:cs="Times New Roman"/>
          <w:b/>
          <w:bCs/>
          <w:spacing w:val="22"/>
          <w:szCs w:val="20"/>
          <w:lang w:val="en-US" w:eastAsia="en-US"/>
        </w:rPr>
        <w:t xml:space="preserve"> </w:t>
      </w:r>
      <w:r w:rsidRPr="0047157D">
        <w:rPr>
          <w:rFonts w:eastAsia="Book Antiqua" w:cs="Times New Roman"/>
          <w:b/>
          <w:bCs/>
          <w:szCs w:val="20"/>
          <w:lang w:val="en-US" w:eastAsia="en-US"/>
        </w:rPr>
        <w:t>действия</w:t>
      </w:r>
    </w:p>
    <w:p w:rsidR="00E82CE8"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w w:val="105"/>
          <w:szCs w:val="20"/>
          <w:lang w:eastAsia="en-US"/>
        </w:rPr>
        <w:t>Регулятивные универсальные учебные действия включают:</w:t>
      </w:r>
    </w:p>
    <w:p w:rsidR="00E82CE8" w:rsidRPr="0047157D" w:rsidRDefault="00E82CE8" w:rsidP="0047157D">
      <w:pPr>
        <w:widowControl w:val="0"/>
        <w:numPr>
          <w:ilvl w:val="0"/>
          <w:numId w:val="15"/>
        </w:numPr>
        <w:tabs>
          <w:tab w:val="left" w:pos="359"/>
        </w:tabs>
        <w:autoSpaceDE w:val="0"/>
        <w:autoSpaceDN w:val="0"/>
        <w:spacing w:after="0" w:line="240" w:lineRule="auto"/>
        <w:ind w:hanging="143"/>
        <w:rPr>
          <w:rFonts w:eastAsia="Cambria" w:cs="Times New Roman"/>
          <w:w w:val="105"/>
          <w:szCs w:val="20"/>
          <w:lang w:eastAsia="en-US"/>
        </w:rPr>
      </w:pPr>
      <w:r w:rsidRPr="0047157D">
        <w:rPr>
          <w:rFonts w:eastAsia="Cambria" w:cs="Times New Roman"/>
          <w:w w:val="105"/>
          <w:szCs w:val="20"/>
          <w:lang w:eastAsia="en-US"/>
        </w:rPr>
        <w:t>умение самостоятельно определять цели обучения, ставить и формулировать для себя нов</w:t>
      </w:r>
      <w:r w:rsidR="0036768F" w:rsidRPr="0047157D">
        <w:rPr>
          <w:rFonts w:eastAsia="Cambria" w:cs="Times New Roman"/>
          <w:w w:val="105"/>
          <w:szCs w:val="20"/>
          <w:lang w:eastAsia="en-US"/>
        </w:rPr>
        <w:t>ые задачи в учёбе и п</w:t>
      </w:r>
      <w:r w:rsidR="0036768F" w:rsidRPr="0047157D">
        <w:rPr>
          <w:rFonts w:eastAsia="Cambria" w:cs="Times New Roman"/>
          <w:w w:val="105"/>
          <w:szCs w:val="20"/>
          <w:lang w:eastAsia="en-US"/>
        </w:rPr>
        <w:t>о</w:t>
      </w:r>
      <w:r w:rsidR="0036768F" w:rsidRPr="0047157D">
        <w:rPr>
          <w:rFonts w:eastAsia="Cambria" w:cs="Times New Roman"/>
          <w:w w:val="105"/>
          <w:szCs w:val="20"/>
          <w:lang w:eastAsia="en-US"/>
        </w:rPr>
        <w:t>знаватель</w:t>
      </w:r>
      <w:r w:rsidRPr="0047157D">
        <w:rPr>
          <w:rFonts w:eastAsia="Cambria" w:cs="Times New Roman"/>
          <w:w w:val="105"/>
          <w:szCs w:val="20"/>
          <w:lang w:eastAsia="en-US"/>
        </w:rPr>
        <w:t>ной деятельности, развиват</w:t>
      </w:r>
      <w:r w:rsidR="0036768F" w:rsidRPr="0047157D">
        <w:rPr>
          <w:rFonts w:eastAsia="Cambria" w:cs="Times New Roman"/>
          <w:w w:val="105"/>
          <w:szCs w:val="20"/>
          <w:lang w:eastAsia="en-US"/>
        </w:rPr>
        <w:t>ь мотивы и интересы своей позна</w:t>
      </w:r>
      <w:r w:rsidRPr="0047157D">
        <w:rPr>
          <w:rFonts w:eastAsia="Cambria" w:cs="Times New Roman"/>
          <w:w w:val="105"/>
          <w:szCs w:val="20"/>
          <w:lang w:eastAsia="en-US"/>
        </w:rPr>
        <w:t>вательной деятельности (целеполагание);</w:t>
      </w:r>
    </w:p>
    <w:p w:rsidR="00E82CE8" w:rsidRPr="0047157D" w:rsidRDefault="00E82CE8" w:rsidP="0047157D">
      <w:pPr>
        <w:widowControl w:val="0"/>
        <w:numPr>
          <w:ilvl w:val="0"/>
          <w:numId w:val="15"/>
        </w:numPr>
        <w:tabs>
          <w:tab w:val="left" w:pos="359"/>
        </w:tabs>
        <w:autoSpaceDE w:val="0"/>
        <w:autoSpaceDN w:val="0"/>
        <w:spacing w:after="0" w:line="240" w:lineRule="auto"/>
        <w:ind w:hanging="143"/>
        <w:rPr>
          <w:rFonts w:eastAsia="Cambria" w:cs="Times New Roman"/>
          <w:w w:val="105"/>
          <w:szCs w:val="20"/>
          <w:lang w:eastAsia="en-US"/>
        </w:rPr>
      </w:pPr>
      <w:r w:rsidRPr="0047157D">
        <w:rPr>
          <w:rFonts w:eastAsia="Cambria" w:cs="Times New Roman"/>
          <w:w w:val="105"/>
          <w:szCs w:val="20"/>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E82CE8" w:rsidRPr="0047157D" w:rsidRDefault="00E82CE8" w:rsidP="0047157D">
      <w:pPr>
        <w:widowControl w:val="0"/>
        <w:numPr>
          <w:ilvl w:val="0"/>
          <w:numId w:val="15"/>
        </w:numPr>
        <w:tabs>
          <w:tab w:val="left" w:pos="359"/>
        </w:tabs>
        <w:autoSpaceDE w:val="0"/>
        <w:autoSpaceDN w:val="0"/>
        <w:spacing w:after="0" w:line="240" w:lineRule="auto"/>
        <w:ind w:hanging="143"/>
        <w:rPr>
          <w:rFonts w:eastAsia="Cambria" w:cs="Times New Roman"/>
          <w:w w:val="105"/>
          <w:szCs w:val="20"/>
          <w:lang w:eastAsia="en-US"/>
        </w:rPr>
      </w:pPr>
      <w:r w:rsidRPr="0047157D">
        <w:rPr>
          <w:rFonts w:eastAsia="Cambria" w:cs="Times New Roman"/>
          <w:w w:val="105"/>
          <w:szCs w:val="20"/>
          <w:lang w:eastAsia="en-US"/>
        </w:rPr>
        <w:t>умение соотносить свои д</w:t>
      </w:r>
      <w:r w:rsidR="0036768F" w:rsidRPr="0047157D">
        <w:rPr>
          <w:rFonts w:eastAsia="Cambria" w:cs="Times New Roman"/>
          <w:w w:val="105"/>
          <w:szCs w:val="20"/>
          <w:lang w:eastAsia="en-US"/>
        </w:rPr>
        <w:t>ействия с планируемыми результа</w:t>
      </w:r>
      <w:r w:rsidRPr="0047157D">
        <w:rPr>
          <w:rFonts w:eastAsia="Cambria" w:cs="Times New Roman"/>
          <w:w w:val="105"/>
          <w:szCs w:val="20"/>
          <w:lang w:eastAsia="en-US"/>
        </w:rPr>
        <w:t>тами, осуществлять контроль своей деятельности в процессе достижения результата, определять способы действ</w:t>
      </w:r>
      <w:r w:rsidR="0036768F" w:rsidRPr="0047157D">
        <w:rPr>
          <w:rFonts w:eastAsia="Cambria" w:cs="Times New Roman"/>
          <w:w w:val="105"/>
          <w:szCs w:val="20"/>
          <w:lang w:eastAsia="en-US"/>
        </w:rPr>
        <w:t>ий в рам</w:t>
      </w:r>
      <w:r w:rsidRPr="0047157D">
        <w:rPr>
          <w:rFonts w:eastAsia="Cambria" w:cs="Times New Roman"/>
          <w:w w:val="105"/>
          <w:szCs w:val="20"/>
          <w:lang w:eastAsia="en-US"/>
        </w:rPr>
        <w:t>ках предложенных условий и требований, корректировать свои действия в соответствии с изменяющейся ситуацией (контроль и коррекция);</w:t>
      </w:r>
    </w:p>
    <w:p w:rsidR="00E82CE8" w:rsidRPr="0047157D" w:rsidRDefault="00E82CE8" w:rsidP="0047157D">
      <w:pPr>
        <w:widowControl w:val="0"/>
        <w:numPr>
          <w:ilvl w:val="0"/>
          <w:numId w:val="15"/>
        </w:numPr>
        <w:tabs>
          <w:tab w:val="left" w:pos="359"/>
        </w:tabs>
        <w:autoSpaceDE w:val="0"/>
        <w:autoSpaceDN w:val="0"/>
        <w:spacing w:after="0" w:line="240" w:lineRule="auto"/>
        <w:ind w:hanging="143"/>
        <w:rPr>
          <w:rFonts w:eastAsia="Cambria" w:cs="Times New Roman"/>
          <w:w w:val="105"/>
          <w:szCs w:val="20"/>
          <w:lang w:eastAsia="en-US"/>
        </w:rPr>
      </w:pPr>
      <w:r w:rsidRPr="0047157D">
        <w:rPr>
          <w:rFonts w:eastAsia="Cambria" w:cs="Times New Roman"/>
          <w:w w:val="105"/>
          <w:szCs w:val="20"/>
          <w:lang w:eastAsia="en-US"/>
        </w:rPr>
        <w:t>умение оценивать правильность выполнения учебной задачи, собственные возможности её решения (оценка);</w:t>
      </w:r>
    </w:p>
    <w:p w:rsidR="00E82CE8" w:rsidRPr="0047157D" w:rsidRDefault="00E82CE8" w:rsidP="0047157D">
      <w:pPr>
        <w:widowControl w:val="0"/>
        <w:numPr>
          <w:ilvl w:val="0"/>
          <w:numId w:val="15"/>
        </w:numPr>
        <w:tabs>
          <w:tab w:val="left" w:pos="359"/>
        </w:tabs>
        <w:autoSpaceDE w:val="0"/>
        <w:autoSpaceDN w:val="0"/>
        <w:spacing w:after="0" w:line="240" w:lineRule="auto"/>
        <w:ind w:hanging="143"/>
        <w:rPr>
          <w:rFonts w:eastAsia="Cambria" w:cs="Times New Roman"/>
          <w:w w:val="105"/>
          <w:szCs w:val="20"/>
          <w:lang w:eastAsia="en-US"/>
        </w:rPr>
      </w:pPr>
      <w:r w:rsidRPr="0047157D">
        <w:rPr>
          <w:rFonts w:eastAsia="Cambria" w:cs="Times New Roman"/>
          <w:w w:val="105"/>
          <w:szCs w:val="20"/>
          <w:lang w:eastAsia="en-US"/>
        </w:rPr>
        <w:t xml:space="preserve">владение основами самоконтроля, самооценки, принятия </w:t>
      </w:r>
      <w:r w:rsidR="0036768F" w:rsidRPr="0047157D">
        <w:rPr>
          <w:rFonts w:eastAsia="Cambria" w:cs="Times New Roman"/>
          <w:w w:val="105"/>
          <w:szCs w:val="20"/>
          <w:lang w:eastAsia="en-US"/>
        </w:rPr>
        <w:t>ре</w:t>
      </w:r>
      <w:r w:rsidRPr="0047157D">
        <w:rPr>
          <w:rFonts w:eastAsia="Cambria" w:cs="Times New Roman"/>
          <w:w w:val="105"/>
          <w:szCs w:val="20"/>
          <w:lang w:eastAsia="en-US"/>
        </w:rPr>
        <w:t>шений и осуществления ос</w:t>
      </w:r>
      <w:r w:rsidR="0036768F" w:rsidRPr="0047157D">
        <w:rPr>
          <w:rFonts w:eastAsia="Cambria" w:cs="Times New Roman"/>
          <w:w w:val="105"/>
          <w:szCs w:val="20"/>
          <w:lang w:eastAsia="en-US"/>
        </w:rPr>
        <w:t>ознанного выбора в учебной и по</w:t>
      </w:r>
      <w:r w:rsidRPr="0047157D">
        <w:rPr>
          <w:rFonts w:eastAsia="Cambria" w:cs="Times New Roman"/>
          <w:w w:val="105"/>
          <w:szCs w:val="20"/>
          <w:lang w:eastAsia="en-US"/>
        </w:rPr>
        <w:t>знавательной</w:t>
      </w:r>
      <w:r w:rsidR="0036768F" w:rsidRPr="0047157D">
        <w:rPr>
          <w:rFonts w:eastAsia="Cambria" w:cs="Times New Roman"/>
          <w:w w:val="105"/>
          <w:szCs w:val="20"/>
          <w:lang w:eastAsia="en-US"/>
        </w:rPr>
        <w:t xml:space="preserve"> </w:t>
      </w:r>
      <w:r w:rsidRPr="0047157D">
        <w:rPr>
          <w:rFonts w:eastAsia="Cambria" w:cs="Times New Roman"/>
          <w:w w:val="105"/>
          <w:szCs w:val="20"/>
          <w:lang w:eastAsia="en-US"/>
        </w:rPr>
        <w:t>(познавательная рефлексия, саморегуляция) деятельности.</w:t>
      </w:r>
    </w:p>
    <w:p w:rsidR="00E82CE8" w:rsidRPr="0047157D" w:rsidRDefault="00E82CE8" w:rsidP="0047157D">
      <w:pPr>
        <w:widowControl w:val="0"/>
        <w:autoSpaceDE w:val="0"/>
        <w:autoSpaceDN w:val="0"/>
        <w:spacing w:after="0" w:line="240" w:lineRule="auto"/>
        <w:ind w:firstLine="0"/>
        <w:jc w:val="left"/>
        <w:rPr>
          <w:rFonts w:eastAsia="Cambria" w:cs="Times New Roman"/>
          <w:szCs w:val="20"/>
          <w:lang w:eastAsia="en-US"/>
        </w:rPr>
      </w:pPr>
    </w:p>
    <w:p w:rsidR="00E82CE8" w:rsidRPr="0047157D" w:rsidRDefault="00E82CE8" w:rsidP="0047157D">
      <w:pPr>
        <w:widowControl w:val="0"/>
        <w:autoSpaceDE w:val="0"/>
        <w:autoSpaceDN w:val="0"/>
        <w:spacing w:after="0" w:line="240" w:lineRule="auto"/>
        <w:ind w:left="137" w:firstLine="0"/>
        <w:outlineLvl w:val="1"/>
        <w:rPr>
          <w:rFonts w:eastAsia="Century Gothic" w:cs="Times New Roman"/>
          <w:b/>
          <w:bCs/>
          <w:w w:val="85"/>
          <w:szCs w:val="20"/>
          <w:lang w:eastAsia="en-US"/>
        </w:rPr>
      </w:pPr>
      <w:bookmarkStart w:id="6" w:name="_TOC_250001"/>
      <w:r w:rsidRPr="0047157D">
        <w:rPr>
          <w:rFonts w:eastAsia="Century Gothic" w:cs="Times New Roman"/>
          <w:b/>
          <w:bCs/>
          <w:w w:val="85"/>
          <w:szCs w:val="20"/>
          <w:lang w:eastAsia="en-US"/>
        </w:rPr>
        <w:t>Предметные</w:t>
      </w:r>
      <w:r w:rsidRPr="0047157D">
        <w:rPr>
          <w:rFonts w:eastAsia="Century Gothic" w:cs="Times New Roman"/>
          <w:b/>
          <w:bCs/>
          <w:spacing w:val="55"/>
          <w:w w:val="85"/>
          <w:szCs w:val="20"/>
          <w:lang w:eastAsia="en-US"/>
        </w:rPr>
        <w:t xml:space="preserve"> </w:t>
      </w:r>
      <w:bookmarkEnd w:id="6"/>
      <w:r w:rsidRPr="0047157D">
        <w:rPr>
          <w:rFonts w:eastAsia="Century Gothic" w:cs="Times New Roman"/>
          <w:b/>
          <w:bCs/>
          <w:w w:val="85"/>
          <w:szCs w:val="20"/>
          <w:lang w:eastAsia="en-US"/>
        </w:rPr>
        <w:t>результаты</w:t>
      </w:r>
    </w:p>
    <w:p w:rsidR="00E82CE8" w:rsidRPr="0047157D" w:rsidRDefault="00E82CE8" w:rsidP="0047157D">
      <w:pPr>
        <w:widowControl w:val="0"/>
        <w:autoSpaceDE w:val="0"/>
        <w:autoSpaceDN w:val="0"/>
        <w:spacing w:after="0" w:line="240" w:lineRule="auto"/>
        <w:ind w:left="137" w:firstLine="0"/>
        <w:outlineLvl w:val="1"/>
        <w:rPr>
          <w:rFonts w:eastAsia="Century Gothic" w:cs="Times New Roman"/>
          <w:bCs/>
          <w:szCs w:val="20"/>
          <w:lang w:eastAsia="en-US"/>
        </w:rPr>
      </w:pPr>
      <w:r w:rsidRPr="0047157D">
        <w:rPr>
          <w:rFonts w:eastAsia="Century Gothic" w:cs="Times New Roman"/>
          <w:bCs/>
          <w:i/>
          <w:w w:val="105"/>
          <w:szCs w:val="20"/>
          <w:lang w:eastAsia="en-US"/>
        </w:rPr>
        <w:t>Предметные результаты</w:t>
      </w:r>
      <w:r w:rsidRPr="0047157D">
        <w:rPr>
          <w:rFonts w:eastAsia="Century Gothic" w:cs="Times New Roman"/>
          <w:bCs/>
          <w:i/>
          <w:spacing w:val="1"/>
          <w:w w:val="105"/>
          <w:szCs w:val="20"/>
          <w:lang w:eastAsia="en-US"/>
        </w:rPr>
        <w:t xml:space="preserve"> </w:t>
      </w:r>
      <w:r w:rsidRPr="0047157D">
        <w:rPr>
          <w:rFonts w:eastAsia="Century Gothic" w:cs="Times New Roman"/>
          <w:bCs/>
          <w:w w:val="105"/>
          <w:szCs w:val="20"/>
          <w:lang w:eastAsia="en-US"/>
        </w:rPr>
        <w:t>освоения курса включают освоение</w:t>
      </w:r>
      <w:r w:rsidRPr="0047157D">
        <w:rPr>
          <w:rFonts w:eastAsia="Century Gothic" w:cs="Times New Roman"/>
          <w:bCs/>
          <w:spacing w:val="1"/>
          <w:w w:val="105"/>
          <w:szCs w:val="20"/>
          <w:lang w:eastAsia="en-US"/>
        </w:rPr>
        <w:t xml:space="preserve"> </w:t>
      </w:r>
      <w:r w:rsidRPr="0047157D">
        <w:rPr>
          <w:rFonts w:eastAsia="Century Gothic" w:cs="Times New Roman"/>
          <w:bCs/>
          <w:w w:val="105"/>
          <w:szCs w:val="20"/>
          <w:lang w:eastAsia="en-US"/>
        </w:rPr>
        <w:t>научных</w:t>
      </w:r>
      <w:r w:rsidRPr="0047157D">
        <w:rPr>
          <w:rFonts w:eastAsia="Century Gothic" w:cs="Times New Roman"/>
          <w:bCs/>
          <w:spacing w:val="1"/>
          <w:w w:val="105"/>
          <w:szCs w:val="20"/>
          <w:lang w:eastAsia="en-US"/>
        </w:rPr>
        <w:t xml:space="preserve"> </w:t>
      </w:r>
      <w:r w:rsidRPr="0047157D">
        <w:rPr>
          <w:rFonts w:eastAsia="Century Gothic" w:cs="Times New Roman"/>
          <w:bCs/>
          <w:w w:val="105"/>
          <w:szCs w:val="20"/>
          <w:lang w:eastAsia="en-US"/>
        </w:rPr>
        <w:t>знаний,</w:t>
      </w:r>
      <w:r w:rsidRPr="0047157D">
        <w:rPr>
          <w:rFonts w:eastAsia="Century Gothic" w:cs="Times New Roman"/>
          <w:bCs/>
          <w:spacing w:val="1"/>
          <w:w w:val="105"/>
          <w:szCs w:val="20"/>
          <w:lang w:eastAsia="en-US"/>
        </w:rPr>
        <w:t xml:space="preserve"> </w:t>
      </w:r>
      <w:r w:rsidRPr="0047157D">
        <w:rPr>
          <w:rFonts w:eastAsia="Century Gothic" w:cs="Times New Roman"/>
          <w:bCs/>
          <w:w w:val="105"/>
          <w:szCs w:val="20"/>
          <w:lang w:eastAsia="en-US"/>
        </w:rPr>
        <w:t>умений</w:t>
      </w:r>
      <w:r w:rsidRPr="0047157D">
        <w:rPr>
          <w:rFonts w:eastAsia="Century Gothic" w:cs="Times New Roman"/>
          <w:bCs/>
          <w:spacing w:val="1"/>
          <w:w w:val="105"/>
          <w:szCs w:val="20"/>
          <w:lang w:eastAsia="en-US"/>
        </w:rPr>
        <w:t xml:space="preserve"> </w:t>
      </w:r>
      <w:r w:rsidRPr="0047157D">
        <w:rPr>
          <w:rFonts w:eastAsia="Century Gothic" w:cs="Times New Roman"/>
          <w:bCs/>
          <w:w w:val="105"/>
          <w:szCs w:val="20"/>
          <w:lang w:eastAsia="en-US"/>
        </w:rPr>
        <w:t>и</w:t>
      </w:r>
      <w:r w:rsidRPr="0047157D">
        <w:rPr>
          <w:rFonts w:eastAsia="Century Gothic" w:cs="Times New Roman"/>
          <w:bCs/>
          <w:spacing w:val="1"/>
          <w:w w:val="105"/>
          <w:szCs w:val="20"/>
          <w:lang w:eastAsia="en-US"/>
        </w:rPr>
        <w:t xml:space="preserve"> </w:t>
      </w:r>
      <w:r w:rsidRPr="0047157D">
        <w:rPr>
          <w:rFonts w:eastAsia="Century Gothic" w:cs="Times New Roman"/>
          <w:bCs/>
          <w:w w:val="105"/>
          <w:szCs w:val="20"/>
          <w:lang w:eastAsia="en-US"/>
        </w:rPr>
        <w:t>способов</w:t>
      </w:r>
      <w:r w:rsidRPr="0047157D">
        <w:rPr>
          <w:rFonts w:eastAsia="Century Gothic" w:cs="Times New Roman"/>
          <w:bCs/>
          <w:spacing w:val="1"/>
          <w:w w:val="105"/>
          <w:szCs w:val="20"/>
          <w:lang w:eastAsia="en-US"/>
        </w:rPr>
        <w:t xml:space="preserve"> </w:t>
      </w:r>
      <w:r w:rsidRPr="0047157D">
        <w:rPr>
          <w:rFonts w:eastAsia="Century Gothic" w:cs="Times New Roman"/>
          <w:bCs/>
          <w:w w:val="105"/>
          <w:szCs w:val="20"/>
          <w:lang w:eastAsia="en-US"/>
        </w:rPr>
        <w:t>действий,</w:t>
      </w:r>
      <w:r w:rsidRPr="0047157D">
        <w:rPr>
          <w:rFonts w:eastAsia="Century Gothic" w:cs="Times New Roman"/>
          <w:bCs/>
          <w:spacing w:val="1"/>
          <w:w w:val="105"/>
          <w:szCs w:val="20"/>
          <w:lang w:eastAsia="en-US"/>
        </w:rPr>
        <w:t xml:space="preserve"> </w:t>
      </w:r>
      <w:r w:rsidRPr="0047157D">
        <w:rPr>
          <w:rFonts w:eastAsia="Century Gothic" w:cs="Times New Roman"/>
          <w:bCs/>
          <w:w w:val="105"/>
          <w:szCs w:val="20"/>
          <w:lang w:eastAsia="en-US"/>
        </w:rPr>
        <w:t>сп</w:t>
      </w:r>
      <w:r w:rsidRPr="0047157D">
        <w:rPr>
          <w:rFonts w:eastAsia="Century Gothic" w:cs="Times New Roman"/>
          <w:bCs/>
          <w:w w:val="105"/>
          <w:szCs w:val="20"/>
          <w:lang w:eastAsia="en-US"/>
        </w:rPr>
        <w:t>е</w:t>
      </w:r>
      <w:r w:rsidRPr="0047157D">
        <w:rPr>
          <w:rFonts w:eastAsia="Century Gothic" w:cs="Times New Roman"/>
          <w:bCs/>
          <w:w w:val="105"/>
          <w:szCs w:val="20"/>
          <w:lang w:eastAsia="en-US"/>
        </w:rPr>
        <w:t>цифических</w:t>
      </w:r>
      <w:r w:rsidRPr="0047157D">
        <w:rPr>
          <w:rFonts w:eastAsia="Century Gothic" w:cs="Times New Roman"/>
          <w:bCs/>
          <w:spacing w:val="1"/>
          <w:w w:val="105"/>
          <w:szCs w:val="20"/>
          <w:lang w:eastAsia="en-US"/>
        </w:rPr>
        <w:t xml:space="preserve"> </w:t>
      </w:r>
      <w:r w:rsidRPr="0047157D">
        <w:rPr>
          <w:rFonts w:eastAsia="Century Gothic" w:cs="Times New Roman"/>
          <w:bCs/>
          <w:w w:val="105"/>
          <w:szCs w:val="20"/>
          <w:lang w:eastAsia="en-US"/>
        </w:rPr>
        <w:t>для</w:t>
      </w:r>
      <w:r w:rsidRPr="0047157D">
        <w:rPr>
          <w:rFonts w:eastAsia="Century Gothic" w:cs="Times New Roman"/>
          <w:bCs/>
          <w:spacing w:val="1"/>
          <w:w w:val="105"/>
          <w:szCs w:val="20"/>
          <w:lang w:eastAsia="en-US"/>
        </w:rPr>
        <w:t xml:space="preserve"> </w:t>
      </w:r>
      <w:r w:rsidRPr="0047157D">
        <w:rPr>
          <w:rFonts w:eastAsia="Century Gothic" w:cs="Times New Roman"/>
          <w:bCs/>
          <w:w w:val="105"/>
          <w:szCs w:val="20"/>
          <w:lang w:eastAsia="en-US"/>
        </w:rPr>
        <w:t>соответствующей</w:t>
      </w:r>
      <w:r w:rsidRPr="0047157D">
        <w:rPr>
          <w:rFonts w:eastAsia="Century Gothic" w:cs="Times New Roman"/>
          <w:bCs/>
          <w:spacing w:val="1"/>
          <w:w w:val="105"/>
          <w:szCs w:val="20"/>
          <w:lang w:eastAsia="en-US"/>
        </w:rPr>
        <w:t xml:space="preserve"> </w:t>
      </w:r>
      <w:r w:rsidRPr="0047157D">
        <w:rPr>
          <w:rFonts w:eastAsia="Century Gothic" w:cs="Times New Roman"/>
          <w:bCs/>
          <w:w w:val="105"/>
          <w:szCs w:val="20"/>
          <w:lang w:eastAsia="en-US"/>
        </w:rPr>
        <w:t>предметной</w:t>
      </w:r>
      <w:r w:rsidRPr="0047157D">
        <w:rPr>
          <w:rFonts w:eastAsia="Century Gothic" w:cs="Times New Roman"/>
          <w:bCs/>
          <w:spacing w:val="1"/>
          <w:w w:val="105"/>
          <w:szCs w:val="20"/>
          <w:lang w:eastAsia="en-US"/>
        </w:rPr>
        <w:t xml:space="preserve"> </w:t>
      </w:r>
      <w:r w:rsidRPr="0047157D">
        <w:rPr>
          <w:rFonts w:eastAsia="Century Gothic" w:cs="Times New Roman"/>
          <w:bCs/>
          <w:w w:val="105"/>
          <w:szCs w:val="20"/>
          <w:lang w:eastAsia="en-US"/>
        </w:rPr>
        <w:t>области;</w:t>
      </w:r>
      <w:r w:rsidRPr="0047157D">
        <w:rPr>
          <w:rFonts w:eastAsia="Century Gothic" w:cs="Times New Roman"/>
          <w:bCs/>
          <w:spacing w:val="1"/>
          <w:w w:val="105"/>
          <w:szCs w:val="20"/>
          <w:lang w:eastAsia="en-US"/>
        </w:rPr>
        <w:t xml:space="preserve"> </w:t>
      </w:r>
      <w:r w:rsidRPr="0047157D">
        <w:rPr>
          <w:rFonts w:eastAsia="Century Gothic" w:cs="Times New Roman"/>
          <w:bCs/>
          <w:w w:val="105"/>
          <w:szCs w:val="20"/>
          <w:lang w:eastAsia="en-US"/>
        </w:rPr>
        <w:t>предпосылки</w:t>
      </w:r>
      <w:r w:rsidRPr="0047157D">
        <w:rPr>
          <w:rFonts w:eastAsia="Century Gothic" w:cs="Times New Roman"/>
          <w:bCs/>
          <w:spacing w:val="1"/>
          <w:w w:val="105"/>
          <w:szCs w:val="20"/>
          <w:lang w:eastAsia="en-US"/>
        </w:rPr>
        <w:t xml:space="preserve"> </w:t>
      </w:r>
      <w:r w:rsidRPr="0047157D">
        <w:rPr>
          <w:rFonts w:eastAsia="Century Gothic" w:cs="Times New Roman"/>
          <w:bCs/>
          <w:w w:val="105"/>
          <w:szCs w:val="20"/>
          <w:lang w:eastAsia="en-US"/>
        </w:rPr>
        <w:t>научного</w:t>
      </w:r>
      <w:r w:rsidRPr="0047157D">
        <w:rPr>
          <w:rFonts w:eastAsia="Century Gothic" w:cs="Times New Roman"/>
          <w:bCs/>
          <w:spacing w:val="1"/>
          <w:w w:val="105"/>
          <w:szCs w:val="20"/>
          <w:lang w:eastAsia="en-US"/>
        </w:rPr>
        <w:t xml:space="preserve"> </w:t>
      </w:r>
      <w:r w:rsidRPr="0047157D">
        <w:rPr>
          <w:rFonts w:eastAsia="Century Gothic" w:cs="Times New Roman"/>
          <w:bCs/>
          <w:w w:val="105"/>
          <w:szCs w:val="20"/>
          <w:lang w:eastAsia="en-US"/>
        </w:rPr>
        <w:t>типа</w:t>
      </w:r>
      <w:r w:rsidRPr="0047157D">
        <w:rPr>
          <w:rFonts w:eastAsia="Century Gothic" w:cs="Times New Roman"/>
          <w:bCs/>
          <w:spacing w:val="1"/>
          <w:w w:val="105"/>
          <w:szCs w:val="20"/>
          <w:lang w:eastAsia="en-US"/>
        </w:rPr>
        <w:t xml:space="preserve"> </w:t>
      </w:r>
      <w:r w:rsidRPr="0047157D">
        <w:rPr>
          <w:rFonts w:eastAsia="Century Gothic" w:cs="Times New Roman"/>
          <w:bCs/>
          <w:w w:val="105"/>
          <w:szCs w:val="20"/>
          <w:lang w:eastAsia="en-US"/>
        </w:rPr>
        <w:t>мышления;</w:t>
      </w:r>
      <w:r w:rsidRPr="0047157D">
        <w:rPr>
          <w:rFonts w:eastAsia="Century Gothic" w:cs="Times New Roman"/>
          <w:bCs/>
          <w:spacing w:val="1"/>
          <w:w w:val="105"/>
          <w:szCs w:val="20"/>
          <w:lang w:eastAsia="en-US"/>
        </w:rPr>
        <w:t xml:space="preserve"> </w:t>
      </w:r>
      <w:r w:rsidRPr="0047157D">
        <w:rPr>
          <w:rFonts w:eastAsia="Century Gothic" w:cs="Times New Roman"/>
          <w:bCs/>
          <w:w w:val="105"/>
          <w:szCs w:val="20"/>
          <w:lang w:eastAsia="en-US"/>
        </w:rPr>
        <w:t>виды</w:t>
      </w:r>
      <w:r w:rsidRPr="0047157D">
        <w:rPr>
          <w:rFonts w:eastAsia="Century Gothic" w:cs="Times New Roman"/>
          <w:bCs/>
          <w:spacing w:val="1"/>
          <w:w w:val="105"/>
          <w:szCs w:val="20"/>
          <w:lang w:eastAsia="en-US"/>
        </w:rPr>
        <w:t xml:space="preserve"> </w:t>
      </w:r>
      <w:r w:rsidRPr="0047157D">
        <w:rPr>
          <w:rFonts w:eastAsia="Century Gothic" w:cs="Times New Roman"/>
          <w:bCs/>
          <w:w w:val="105"/>
          <w:szCs w:val="20"/>
          <w:lang w:eastAsia="en-US"/>
        </w:rPr>
        <w:t>деятельности</w:t>
      </w:r>
      <w:r w:rsidRPr="0047157D">
        <w:rPr>
          <w:rFonts w:eastAsia="Century Gothic" w:cs="Times New Roman"/>
          <w:bCs/>
          <w:spacing w:val="1"/>
          <w:w w:val="105"/>
          <w:szCs w:val="20"/>
          <w:lang w:eastAsia="en-US"/>
        </w:rPr>
        <w:t xml:space="preserve"> </w:t>
      </w:r>
      <w:r w:rsidRPr="0047157D">
        <w:rPr>
          <w:rFonts w:eastAsia="Century Gothic" w:cs="Times New Roman"/>
          <w:bCs/>
          <w:w w:val="105"/>
          <w:szCs w:val="20"/>
          <w:lang w:eastAsia="en-US"/>
        </w:rPr>
        <w:t>по</w:t>
      </w:r>
      <w:r w:rsidRPr="0047157D">
        <w:rPr>
          <w:rFonts w:eastAsia="Century Gothic" w:cs="Times New Roman"/>
          <w:bCs/>
          <w:spacing w:val="1"/>
          <w:w w:val="105"/>
          <w:szCs w:val="20"/>
          <w:lang w:eastAsia="en-US"/>
        </w:rPr>
        <w:t xml:space="preserve"> </w:t>
      </w:r>
      <w:r w:rsidRPr="0047157D">
        <w:rPr>
          <w:rFonts w:eastAsia="Century Gothic" w:cs="Times New Roman"/>
          <w:bCs/>
          <w:w w:val="105"/>
          <w:szCs w:val="20"/>
          <w:lang w:eastAsia="en-US"/>
        </w:rPr>
        <w:t>получению</w:t>
      </w:r>
      <w:r w:rsidRPr="0047157D">
        <w:rPr>
          <w:rFonts w:eastAsia="Century Gothic" w:cs="Times New Roman"/>
          <w:bCs/>
          <w:spacing w:val="1"/>
          <w:w w:val="105"/>
          <w:szCs w:val="20"/>
          <w:lang w:eastAsia="en-US"/>
        </w:rPr>
        <w:t xml:space="preserve"> </w:t>
      </w:r>
      <w:r w:rsidRPr="0047157D">
        <w:rPr>
          <w:rFonts w:eastAsia="Century Gothic" w:cs="Times New Roman"/>
          <w:bCs/>
          <w:w w:val="105"/>
          <w:szCs w:val="20"/>
          <w:lang w:eastAsia="en-US"/>
        </w:rPr>
        <w:t>нового знания, его интерпретации, преобразованию и применению в различных учебных ситуациях, в том числе при создании</w:t>
      </w:r>
      <w:r w:rsidRPr="0047157D">
        <w:rPr>
          <w:rFonts w:eastAsia="Century Gothic" w:cs="Times New Roman"/>
          <w:bCs/>
          <w:spacing w:val="1"/>
          <w:w w:val="105"/>
          <w:szCs w:val="20"/>
          <w:lang w:eastAsia="en-US"/>
        </w:rPr>
        <w:t xml:space="preserve"> </w:t>
      </w:r>
      <w:r w:rsidRPr="0047157D">
        <w:rPr>
          <w:rFonts w:eastAsia="Century Gothic" w:cs="Times New Roman"/>
          <w:bCs/>
          <w:w w:val="105"/>
          <w:szCs w:val="20"/>
          <w:lang w:eastAsia="en-US"/>
        </w:rPr>
        <w:t>проектов.</w:t>
      </w:r>
    </w:p>
    <w:p w:rsidR="00E82CE8" w:rsidRPr="0047157D" w:rsidRDefault="00E82CE8" w:rsidP="0047157D">
      <w:pPr>
        <w:widowControl w:val="0"/>
        <w:autoSpaceDE w:val="0"/>
        <w:autoSpaceDN w:val="0"/>
        <w:spacing w:after="0" w:line="240" w:lineRule="auto"/>
        <w:ind w:firstLine="0"/>
        <w:jc w:val="left"/>
        <w:rPr>
          <w:rFonts w:eastAsia="Cambria" w:cs="Times New Roman"/>
          <w:szCs w:val="20"/>
          <w:lang w:eastAsia="en-US"/>
        </w:rPr>
      </w:pPr>
    </w:p>
    <w:p w:rsidR="00E82CE8" w:rsidRPr="0047157D" w:rsidRDefault="00E82CE8" w:rsidP="0047157D">
      <w:pPr>
        <w:widowControl w:val="0"/>
        <w:numPr>
          <w:ilvl w:val="0"/>
          <w:numId w:val="16"/>
        </w:numPr>
        <w:tabs>
          <w:tab w:val="left" w:pos="332"/>
        </w:tabs>
        <w:autoSpaceDE w:val="0"/>
        <w:autoSpaceDN w:val="0"/>
        <w:spacing w:after="0" w:line="240" w:lineRule="auto"/>
        <w:ind w:hanging="194"/>
        <w:jc w:val="left"/>
        <w:rPr>
          <w:rFonts w:eastAsia="Cambria" w:cs="Times New Roman"/>
          <w:szCs w:val="20"/>
          <w:lang w:val="en-US" w:eastAsia="en-US"/>
        </w:rPr>
      </w:pPr>
      <w:r w:rsidRPr="0047157D">
        <w:rPr>
          <w:rFonts w:eastAsia="Cambria" w:cs="Times New Roman"/>
          <w:w w:val="115"/>
          <w:szCs w:val="20"/>
          <w:lang w:val="en-US" w:eastAsia="en-US"/>
        </w:rPr>
        <w:t>класс</w:t>
      </w:r>
    </w:p>
    <w:p w:rsidR="00E82CE8" w:rsidRPr="0047157D" w:rsidRDefault="00E82CE8" w:rsidP="0047157D">
      <w:pPr>
        <w:widowControl w:val="0"/>
        <w:autoSpaceDE w:val="0"/>
        <w:autoSpaceDN w:val="0"/>
        <w:spacing w:after="0" w:line="240" w:lineRule="auto"/>
        <w:ind w:left="137" w:firstLine="0"/>
        <w:jc w:val="left"/>
        <w:outlineLvl w:val="1"/>
        <w:rPr>
          <w:rFonts w:eastAsia="Century Gothic" w:cs="Times New Roman"/>
          <w:b/>
          <w:bCs/>
          <w:szCs w:val="20"/>
          <w:lang w:eastAsia="en-US"/>
        </w:rPr>
      </w:pPr>
      <w:r w:rsidRPr="0047157D">
        <w:rPr>
          <w:rFonts w:eastAsia="Century Gothic" w:cs="Times New Roman"/>
          <w:b/>
          <w:bCs/>
          <w:w w:val="90"/>
          <w:szCs w:val="20"/>
          <w:lang w:eastAsia="en-US"/>
        </w:rPr>
        <w:t>Тематический</w:t>
      </w:r>
      <w:r w:rsidRPr="0047157D">
        <w:rPr>
          <w:rFonts w:eastAsia="Century Gothic" w:cs="Times New Roman"/>
          <w:b/>
          <w:bCs/>
          <w:spacing w:val="-5"/>
          <w:w w:val="90"/>
          <w:szCs w:val="20"/>
          <w:lang w:eastAsia="en-US"/>
        </w:rPr>
        <w:t xml:space="preserve"> </w:t>
      </w:r>
      <w:r w:rsidRPr="0047157D">
        <w:rPr>
          <w:rFonts w:eastAsia="Century Gothic" w:cs="Times New Roman"/>
          <w:b/>
          <w:bCs/>
          <w:w w:val="90"/>
          <w:szCs w:val="20"/>
          <w:lang w:eastAsia="en-US"/>
        </w:rPr>
        <w:t>блок</w:t>
      </w:r>
      <w:r w:rsidRPr="0047157D">
        <w:rPr>
          <w:rFonts w:eastAsia="Century Gothic" w:cs="Times New Roman"/>
          <w:b/>
          <w:bCs/>
          <w:spacing w:val="-4"/>
          <w:w w:val="90"/>
          <w:szCs w:val="20"/>
          <w:lang w:eastAsia="en-US"/>
        </w:rPr>
        <w:t xml:space="preserve"> </w:t>
      </w:r>
      <w:r w:rsidRPr="0047157D">
        <w:rPr>
          <w:rFonts w:eastAsia="Century Gothic" w:cs="Times New Roman"/>
          <w:b/>
          <w:bCs/>
          <w:w w:val="90"/>
          <w:szCs w:val="20"/>
          <w:lang w:eastAsia="en-US"/>
        </w:rPr>
        <w:t>1.</w:t>
      </w:r>
      <w:r w:rsidRPr="0047157D">
        <w:rPr>
          <w:rFonts w:eastAsia="Century Gothic" w:cs="Times New Roman"/>
          <w:b/>
          <w:bCs/>
          <w:spacing w:val="-4"/>
          <w:w w:val="90"/>
          <w:szCs w:val="20"/>
          <w:lang w:eastAsia="en-US"/>
        </w:rPr>
        <w:t xml:space="preserve"> </w:t>
      </w:r>
      <w:r w:rsidRPr="0047157D">
        <w:rPr>
          <w:rFonts w:eastAsia="Century Gothic" w:cs="Times New Roman"/>
          <w:b/>
          <w:bCs/>
          <w:w w:val="90"/>
          <w:szCs w:val="20"/>
          <w:lang w:eastAsia="en-US"/>
        </w:rPr>
        <w:t>«Россия</w:t>
      </w:r>
      <w:r w:rsidRPr="0047157D">
        <w:rPr>
          <w:rFonts w:eastAsia="Century Gothic" w:cs="Times New Roman"/>
          <w:b/>
          <w:bCs/>
          <w:spacing w:val="-4"/>
          <w:w w:val="90"/>
          <w:szCs w:val="20"/>
          <w:lang w:eastAsia="en-US"/>
        </w:rPr>
        <w:t xml:space="preserve"> </w:t>
      </w:r>
      <w:r w:rsidRPr="0047157D">
        <w:rPr>
          <w:rFonts w:eastAsia="Century Gothic" w:cs="Times New Roman"/>
          <w:b/>
          <w:bCs/>
          <w:w w:val="90"/>
          <w:szCs w:val="20"/>
          <w:lang w:eastAsia="en-US"/>
        </w:rPr>
        <w:t>—</w:t>
      </w:r>
      <w:r w:rsidRPr="0047157D">
        <w:rPr>
          <w:rFonts w:eastAsia="Century Gothic" w:cs="Times New Roman"/>
          <w:b/>
          <w:bCs/>
          <w:spacing w:val="-4"/>
          <w:w w:val="90"/>
          <w:szCs w:val="20"/>
          <w:lang w:eastAsia="en-US"/>
        </w:rPr>
        <w:t xml:space="preserve"> </w:t>
      </w:r>
      <w:r w:rsidRPr="0047157D">
        <w:rPr>
          <w:rFonts w:eastAsia="Century Gothic" w:cs="Times New Roman"/>
          <w:b/>
          <w:bCs/>
          <w:w w:val="90"/>
          <w:szCs w:val="20"/>
          <w:lang w:eastAsia="en-US"/>
        </w:rPr>
        <w:t>наш</w:t>
      </w:r>
      <w:r w:rsidRPr="0047157D">
        <w:rPr>
          <w:rFonts w:eastAsia="Century Gothic" w:cs="Times New Roman"/>
          <w:b/>
          <w:bCs/>
          <w:spacing w:val="-5"/>
          <w:w w:val="90"/>
          <w:szCs w:val="20"/>
          <w:lang w:eastAsia="en-US"/>
        </w:rPr>
        <w:t xml:space="preserve"> </w:t>
      </w:r>
      <w:r w:rsidRPr="0047157D">
        <w:rPr>
          <w:rFonts w:eastAsia="Century Gothic" w:cs="Times New Roman"/>
          <w:b/>
          <w:bCs/>
          <w:w w:val="90"/>
          <w:szCs w:val="20"/>
          <w:lang w:eastAsia="en-US"/>
        </w:rPr>
        <w:t>общий</w:t>
      </w:r>
      <w:r w:rsidRPr="0047157D">
        <w:rPr>
          <w:rFonts w:eastAsia="Century Gothic" w:cs="Times New Roman"/>
          <w:b/>
          <w:bCs/>
          <w:spacing w:val="-4"/>
          <w:w w:val="90"/>
          <w:szCs w:val="20"/>
          <w:lang w:eastAsia="en-US"/>
        </w:rPr>
        <w:t xml:space="preserve"> </w:t>
      </w:r>
      <w:r w:rsidRPr="0047157D">
        <w:rPr>
          <w:rFonts w:eastAsia="Century Gothic" w:cs="Times New Roman"/>
          <w:b/>
          <w:bCs/>
          <w:w w:val="90"/>
          <w:szCs w:val="20"/>
          <w:lang w:eastAsia="en-US"/>
        </w:rPr>
        <w:t>дом»</w:t>
      </w:r>
    </w:p>
    <w:p w:rsidR="00E82CE8"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1.</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Зачем</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изучать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курс</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«Основы</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духовно-нравственной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культуры</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народов</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России»?</w:t>
      </w:r>
    </w:p>
    <w:p w:rsidR="00E82CE8" w:rsidRPr="0047157D" w:rsidRDefault="00E82CE8" w:rsidP="0047157D">
      <w:pPr>
        <w:widowControl w:val="0"/>
        <w:numPr>
          <w:ilvl w:val="0"/>
          <w:numId w:val="15"/>
        </w:numPr>
        <w:tabs>
          <w:tab w:val="left" w:pos="359"/>
        </w:tabs>
        <w:autoSpaceDE w:val="0"/>
        <w:autoSpaceDN w:val="0"/>
        <w:spacing w:after="0" w:line="240" w:lineRule="auto"/>
        <w:ind w:hanging="143"/>
        <w:rPr>
          <w:rFonts w:eastAsia="Cambria" w:cs="Times New Roman"/>
          <w:w w:val="105"/>
          <w:szCs w:val="20"/>
          <w:lang w:eastAsia="en-US"/>
        </w:rPr>
      </w:pPr>
      <w:r w:rsidRPr="0047157D">
        <w:rPr>
          <w:rFonts w:eastAsia="Cambria" w:cs="Times New Roman"/>
          <w:w w:val="105"/>
          <w:szCs w:val="20"/>
          <w:lang w:eastAsia="en-US"/>
        </w:rPr>
        <w:t>Знать цель и предназнач</w:t>
      </w:r>
      <w:r w:rsidR="00D62F82" w:rsidRPr="0047157D">
        <w:rPr>
          <w:rFonts w:eastAsia="Cambria" w:cs="Times New Roman"/>
          <w:w w:val="105"/>
          <w:szCs w:val="20"/>
          <w:lang w:eastAsia="en-US"/>
        </w:rPr>
        <w:t>ение курса «Основы духовно-нрав</w:t>
      </w:r>
      <w:r w:rsidRPr="0047157D">
        <w:rPr>
          <w:rFonts w:eastAsia="Cambria" w:cs="Times New Roman"/>
          <w:w w:val="105"/>
          <w:szCs w:val="20"/>
          <w:lang w:eastAsia="en-US"/>
        </w:rPr>
        <w:t xml:space="preserve">ственной культуры народов России», </w:t>
      </w:r>
      <w:r w:rsidR="00D62F82" w:rsidRPr="0047157D">
        <w:rPr>
          <w:rFonts w:eastAsia="Cambria" w:cs="Times New Roman"/>
          <w:w w:val="105"/>
          <w:szCs w:val="20"/>
          <w:lang w:eastAsia="en-US"/>
        </w:rPr>
        <w:t xml:space="preserve">понимать важность </w:t>
      </w:r>
      <w:r w:rsidR="00D62F82" w:rsidRPr="0047157D">
        <w:rPr>
          <w:rFonts w:eastAsia="Cambria" w:cs="Times New Roman"/>
          <w:w w:val="105"/>
          <w:szCs w:val="20"/>
          <w:lang w:eastAsia="en-US"/>
        </w:rPr>
        <w:lastRenderedPageBreak/>
        <w:t xml:space="preserve">из </w:t>
      </w:r>
      <w:r w:rsidRPr="0047157D">
        <w:rPr>
          <w:rFonts w:eastAsia="Cambria" w:cs="Times New Roman"/>
          <w:w w:val="105"/>
          <w:szCs w:val="20"/>
          <w:lang w:eastAsia="en-US"/>
        </w:rPr>
        <w:t>учения культуры и гражданствообразующих религий для формирования личности гражданина России;</w:t>
      </w:r>
    </w:p>
    <w:p w:rsidR="00E82CE8" w:rsidRPr="0047157D" w:rsidRDefault="00E82CE8" w:rsidP="0047157D">
      <w:pPr>
        <w:widowControl w:val="0"/>
        <w:numPr>
          <w:ilvl w:val="0"/>
          <w:numId w:val="15"/>
        </w:numPr>
        <w:tabs>
          <w:tab w:val="left" w:pos="359"/>
        </w:tabs>
        <w:autoSpaceDE w:val="0"/>
        <w:autoSpaceDN w:val="0"/>
        <w:spacing w:after="0" w:line="240" w:lineRule="auto"/>
        <w:ind w:hanging="143"/>
        <w:rPr>
          <w:rFonts w:eastAsia="Cambria" w:cs="Times New Roman"/>
          <w:w w:val="105"/>
          <w:szCs w:val="20"/>
          <w:lang w:eastAsia="en-US"/>
        </w:rPr>
      </w:pPr>
      <w:r w:rsidRPr="0047157D">
        <w:rPr>
          <w:rFonts w:eastAsia="Cambria" w:cs="Times New Roman"/>
          <w:w w:val="105"/>
          <w:szCs w:val="20"/>
          <w:lang w:eastAsia="en-US"/>
        </w:rPr>
        <w:t xml:space="preserve">иметь представление о содержании данного курса, в том </w:t>
      </w:r>
      <w:r w:rsidR="00D62F82" w:rsidRPr="0047157D">
        <w:rPr>
          <w:rFonts w:eastAsia="Cambria" w:cs="Times New Roman"/>
          <w:w w:val="105"/>
          <w:szCs w:val="20"/>
          <w:lang w:eastAsia="en-US"/>
        </w:rPr>
        <w:t>чис</w:t>
      </w:r>
      <w:r w:rsidRPr="0047157D">
        <w:rPr>
          <w:rFonts w:eastAsia="Cambria" w:cs="Times New Roman"/>
          <w:w w:val="105"/>
          <w:szCs w:val="20"/>
          <w:lang w:eastAsia="en-US"/>
        </w:rPr>
        <w:t xml:space="preserve">ле о понятиях «мораль и нравственность», «семья», </w:t>
      </w:r>
      <w:r w:rsidR="00D62F82" w:rsidRPr="0047157D">
        <w:rPr>
          <w:rFonts w:eastAsia="Cambria" w:cs="Times New Roman"/>
          <w:w w:val="105"/>
          <w:szCs w:val="20"/>
          <w:lang w:eastAsia="en-US"/>
        </w:rPr>
        <w:t>«тради</w:t>
      </w:r>
      <w:r w:rsidRPr="0047157D">
        <w:rPr>
          <w:rFonts w:eastAsia="Cambria" w:cs="Times New Roman"/>
          <w:w w:val="105"/>
          <w:szCs w:val="20"/>
          <w:lang w:eastAsia="en-US"/>
        </w:rPr>
        <w:t>ционные ценности», об угр</w:t>
      </w:r>
      <w:r w:rsidR="00D62F82" w:rsidRPr="0047157D">
        <w:rPr>
          <w:rFonts w:eastAsia="Cambria" w:cs="Times New Roman"/>
          <w:w w:val="105"/>
          <w:szCs w:val="20"/>
          <w:lang w:eastAsia="en-US"/>
        </w:rPr>
        <w:t>озах духовно-нравственному един</w:t>
      </w:r>
      <w:r w:rsidRPr="0047157D">
        <w:rPr>
          <w:rFonts w:eastAsia="Cambria" w:cs="Times New Roman"/>
          <w:w w:val="105"/>
          <w:szCs w:val="20"/>
          <w:lang w:eastAsia="en-US"/>
        </w:rPr>
        <w:t>ству страны;</w:t>
      </w:r>
    </w:p>
    <w:p w:rsidR="00E82CE8" w:rsidRPr="0047157D" w:rsidRDefault="00E82CE8" w:rsidP="0047157D">
      <w:pPr>
        <w:widowControl w:val="0"/>
        <w:numPr>
          <w:ilvl w:val="0"/>
          <w:numId w:val="15"/>
        </w:numPr>
        <w:tabs>
          <w:tab w:val="left" w:pos="359"/>
        </w:tabs>
        <w:autoSpaceDE w:val="0"/>
        <w:autoSpaceDN w:val="0"/>
        <w:spacing w:after="0" w:line="240" w:lineRule="auto"/>
        <w:ind w:hanging="143"/>
        <w:rPr>
          <w:rFonts w:eastAsia="Cambria" w:cs="Times New Roman"/>
          <w:w w:val="105"/>
          <w:szCs w:val="20"/>
          <w:lang w:eastAsia="en-US"/>
        </w:rPr>
      </w:pPr>
      <w:r w:rsidRPr="0047157D">
        <w:rPr>
          <w:rFonts w:eastAsia="Cambria" w:cs="Times New Roman"/>
          <w:w w:val="105"/>
          <w:szCs w:val="20"/>
          <w:lang w:eastAsia="en-US"/>
        </w:rPr>
        <w:t>понимать взаимосвязь между языком и культурой, духовно- нравственным развитием личности и социальным поведением.</w:t>
      </w:r>
    </w:p>
    <w:p w:rsidR="00E82CE8" w:rsidRPr="0047157D" w:rsidRDefault="00E82CE8" w:rsidP="0047157D">
      <w:pPr>
        <w:widowControl w:val="0"/>
        <w:autoSpaceDE w:val="0"/>
        <w:autoSpaceDN w:val="0"/>
        <w:spacing w:after="0" w:line="240" w:lineRule="auto"/>
        <w:ind w:left="363" w:firstLine="0"/>
        <w:rPr>
          <w:rFonts w:eastAsia="Cambria" w:cs="Times New Roman"/>
          <w:szCs w:val="20"/>
          <w:lang w:val="en-US" w:eastAsia="en-US"/>
        </w:rPr>
      </w:pPr>
      <w:r w:rsidRPr="0047157D">
        <w:rPr>
          <w:rFonts w:eastAsia="Cambria" w:cs="Times New Roman"/>
          <w:w w:val="105"/>
          <w:szCs w:val="20"/>
          <w:lang w:val="en-US" w:eastAsia="en-US"/>
        </w:rPr>
        <w:t>Тема</w:t>
      </w:r>
      <w:r w:rsidRPr="0047157D">
        <w:rPr>
          <w:rFonts w:eastAsia="Cambria" w:cs="Times New Roman"/>
          <w:spacing w:val="41"/>
          <w:w w:val="105"/>
          <w:szCs w:val="20"/>
          <w:lang w:val="en-US" w:eastAsia="en-US"/>
        </w:rPr>
        <w:t xml:space="preserve"> </w:t>
      </w:r>
      <w:r w:rsidRPr="0047157D">
        <w:rPr>
          <w:rFonts w:eastAsia="Cambria" w:cs="Times New Roman"/>
          <w:w w:val="105"/>
          <w:szCs w:val="20"/>
          <w:lang w:val="en-US" w:eastAsia="en-US"/>
        </w:rPr>
        <w:t>2.</w:t>
      </w:r>
      <w:r w:rsidRPr="0047157D">
        <w:rPr>
          <w:rFonts w:eastAsia="Cambria" w:cs="Times New Roman"/>
          <w:spacing w:val="41"/>
          <w:w w:val="105"/>
          <w:szCs w:val="20"/>
          <w:lang w:val="en-US" w:eastAsia="en-US"/>
        </w:rPr>
        <w:t xml:space="preserve"> </w:t>
      </w:r>
      <w:r w:rsidRPr="0047157D">
        <w:rPr>
          <w:rFonts w:eastAsia="Cambria" w:cs="Times New Roman"/>
          <w:w w:val="105"/>
          <w:szCs w:val="20"/>
          <w:lang w:val="en-US" w:eastAsia="en-US"/>
        </w:rPr>
        <w:t>Наш</w:t>
      </w:r>
      <w:r w:rsidRPr="0047157D">
        <w:rPr>
          <w:rFonts w:eastAsia="Cambria" w:cs="Times New Roman"/>
          <w:spacing w:val="42"/>
          <w:w w:val="105"/>
          <w:szCs w:val="20"/>
          <w:lang w:val="en-US" w:eastAsia="en-US"/>
        </w:rPr>
        <w:t xml:space="preserve"> </w:t>
      </w:r>
      <w:r w:rsidRPr="0047157D">
        <w:rPr>
          <w:rFonts w:eastAsia="Cambria" w:cs="Times New Roman"/>
          <w:w w:val="105"/>
          <w:szCs w:val="20"/>
          <w:lang w:val="en-US" w:eastAsia="en-US"/>
        </w:rPr>
        <w:t>дом</w:t>
      </w:r>
      <w:r w:rsidRPr="0047157D">
        <w:rPr>
          <w:rFonts w:eastAsia="Cambria" w:cs="Times New Roman"/>
          <w:spacing w:val="42"/>
          <w:w w:val="105"/>
          <w:szCs w:val="20"/>
          <w:lang w:val="en-US" w:eastAsia="en-US"/>
        </w:rPr>
        <w:t xml:space="preserve"> </w:t>
      </w:r>
      <w:r w:rsidRPr="0047157D">
        <w:rPr>
          <w:rFonts w:eastAsia="Cambria" w:cs="Times New Roman"/>
          <w:w w:val="105"/>
          <w:szCs w:val="20"/>
          <w:lang w:val="en-US" w:eastAsia="en-US"/>
        </w:rPr>
        <w:t>—</w:t>
      </w:r>
      <w:r w:rsidRPr="0047157D">
        <w:rPr>
          <w:rFonts w:eastAsia="Cambria" w:cs="Times New Roman"/>
          <w:spacing w:val="41"/>
          <w:w w:val="105"/>
          <w:szCs w:val="20"/>
          <w:lang w:val="en-US" w:eastAsia="en-US"/>
        </w:rPr>
        <w:t xml:space="preserve"> </w:t>
      </w:r>
      <w:r w:rsidRPr="0047157D">
        <w:rPr>
          <w:rFonts w:eastAsia="Cambria" w:cs="Times New Roman"/>
          <w:w w:val="105"/>
          <w:szCs w:val="20"/>
          <w:lang w:val="en-US" w:eastAsia="en-US"/>
        </w:rPr>
        <w:t>Россия</w:t>
      </w:r>
    </w:p>
    <w:p w:rsidR="00E82CE8" w:rsidRPr="0047157D" w:rsidRDefault="00E82CE8" w:rsidP="0047157D">
      <w:pPr>
        <w:widowControl w:val="0"/>
        <w:numPr>
          <w:ilvl w:val="0"/>
          <w:numId w:val="15"/>
        </w:numPr>
        <w:tabs>
          <w:tab w:val="left" w:pos="359"/>
        </w:tabs>
        <w:autoSpaceDE w:val="0"/>
        <w:autoSpaceDN w:val="0"/>
        <w:spacing w:after="0" w:line="240" w:lineRule="auto"/>
        <w:ind w:hanging="143"/>
        <w:rPr>
          <w:rFonts w:eastAsia="Cambria" w:cs="Times New Roman"/>
          <w:w w:val="105"/>
          <w:szCs w:val="20"/>
          <w:lang w:eastAsia="en-US"/>
        </w:rPr>
      </w:pPr>
      <w:r w:rsidRPr="0047157D">
        <w:rPr>
          <w:rFonts w:eastAsia="Cambria" w:cs="Times New Roman"/>
          <w:w w:val="105"/>
          <w:szCs w:val="20"/>
          <w:lang w:eastAsia="en-US"/>
        </w:rPr>
        <w:t xml:space="preserve">Иметь представление об историческом пути формирования многонационального состава населения Российской </w:t>
      </w:r>
      <w:r w:rsidR="00D62F82" w:rsidRPr="0047157D">
        <w:rPr>
          <w:rFonts w:eastAsia="Cambria" w:cs="Times New Roman"/>
          <w:w w:val="105"/>
          <w:szCs w:val="20"/>
          <w:lang w:eastAsia="en-US"/>
        </w:rPr>
        <w:t>Федера</w:t>
      </w:r>
      <w:r w:rsidRPr="0047157D">
        <w:rPr>
          <w:rFonts w:eastAsia="Cambria" w:cs="Times New Roman"/>
          <w:w w:val="105"/>
          <w:szCs w:val="20"/>
          <w:lang w:eastAsia="en-US"/>
        </w:rPr>
        <w:t>ции, его</w:t>
      </w:r>
      <w:r w:rsidR="00D62F82" w:rsidRPr="0047157D">
        <w:rPr>
          <w:rFonts w:eastAsia="Cambria" w:cs="Times New Roman"/>
          <w:w w:val="105"/>
          <w:szCs w:val="20"/>
          <w:lang w:eastAsia="en-US"/>
        </w:rPr>
        <w:t xml:space="preserve"> </w:t>
      </w:r>
      <w:r w:rsidRPr="0047157D">
        <w:rPr>
          <w:rFonts w:eastAsia="Cambria" w:cs="Times New Roman"/>
          <w:w w:val="105"/>
          <w:szCs w:val="20"/>
          <w:lang w:eastAsia="en-US"/>
        </w:rPr>
        <w:t>мирном характере и причинах его формирования;</w:t>
      </w:r>
    </w:p>
    <w:p w:rsidR="00E82CE8" w:rsidRPr="0047157D" w:rsidRDefault="00E82CE8" w:rsidP="0047157D">
      <w:pPr>
        <w:widowControl w:val="0"/>
        <w:numPr>
          <w:ilvl w:val="0"/>
          <w:numId w:val="15"/>
        </w:numPr>
        <w:tabs>
          <w:tab w:val="left" w:pos="359"/>
        </w:tabs>
        <w:autoSpaceDE w:val="0"/>
        <w:autoSpaceDN w:val="0"/>
        <w:spacing w:after="0" w:line="240" w:lineRule="auto"/>
        <w:ind w:hanging="143"/>
        <w:rPr>
          <w:rFonts w:eastAsia="Cambria" w:cs="Times New Roman"/>
          <w:w w:val="105"/>
          <w:szCs w:val="20"/>
          <w:lang w:eastAsia="en-US"/>
        </w:rPr>
      </w:pPr>
      <w:r w:rsidRPr="0047157D">
        <w:rPr>
          <w:rFonts w:eastAsia="Cambria" w:cs="Times New Roman"/>
          <w:w w:val="105"/>
          <w:szCs w:val="20"/>
          <w:lang w:eastAsia="en-US"/>
        </w:rPr>
        <w:t>знать о современном состоянии культурного и религиозного разнообразия народов Российской Федерации, пр</w:t>
      </w:r>
      <w:r w:rsidRPr="0047157D">
        <w:rPr>
          <w:rFonts w:eastAsia="Cambria" w:cs="Times New Roman"/>
          <w:w w:val="105"/>
          <w:szCs w:val="20"/>
          <w:lang w:eastAsia="en-US"/>
        </w:rPr>
        <w:t>и</w:t>
      </w:r>
      <w:r w:rsidRPr="0047157D">
        <w:rPr>
          <w:rFonts w:eastAsia="Cambria" w:cs="Times New Roman"/>
          <w:w w:val="105"/>
          <w:szCs w:val="20"/>
          <w:lang w:eastAsia="en-US"/>
        </w:rPr>
        <w:t>чинах культурных различий;</w:t>
      </w:r>
    </w:p>
    <w:p w:rsidR="00E82CE8" w:rsidRPr="0047157D" w:rsidRDefault="00E82CE8" w:rsidP="0047157D">
      <w:pPr>
        <w:widowControl w:val="0"/>
        <w:numPr>
          <w:ilvl w:val="0"/>
          <w:numId w:val="15"/>
        </w:numPr>
        <w:tabs>
          <w:tab w:val="left" w:pos="359"/>
        </w:tabs>
        <w:autoSpaceDE w:val="0"/>
        <w:autoSpaceDN w:val="0"/>
        <w:spacing w:after="0" w:line="240" w:lineRule="auto"/>
        <w:ind w:hanging="143"/>
        <w:rPr>
          <w:rFonts w:eastAsia="Cambria" w:cs="Times New Roman"/>
          <w:w w:val="105"/>
          <w:szCs w:val="20"/>
          <w:lang w:eastAsia="en-US"/>
        </w:rPr>
      </w:pPr>
      <w:r w:rsidRPr="0047157D">
        <w:rPr>
          <w:rFonts w:eastAsia="Cambria" w:cs="Times New Roman"/>
          <w:w w:val="105"/>
          <w:szCs w:val="20"/>
          <w:lang w:eastAsia="en-US"/>
        </w:rPr>
        <w:t>понимать необходимость межнационального и межрелигиоз- ного сотрудничества и вз</w:t>
      </w:r>
      <w:r w:rsidR="00D62F82" w:rsidRPr="0047157D">
        <w:rPr>
          <w:rFonts w:eastAsia="Cambria" w:cs="Times New Roman"/>
          <w:w w:val="105"/>
          <w:szCs w:val="20"/>
          <w:lang w:eastAsia="en-US"/>
        </w:rPr>
        <w:t>аимодействия, важность сотрудни</w:t>
      </w:r>
      <w:r w:rsidRPr="0047157D">
        <w:rPr>
          <w:rFonts w:eastAsia="Cambria" w:cs="Times New Roman"/>
          <w:w w:val="105"/>
          <w:szCs w:val="20"/>
          <w:lang w:eastAsia="en-US"/>
        </w:rPr>
        <w:t>чества и дружбы между народами и нациями, обосновывать их необходимость.</w:t>
      </w:r>
    </w:p>
    <w:p w:rsidR="00E82CE8" w:rsidRPr="0047157D" w:rsidRDefault="00E82CE8" w:rsidP="0047157D">
      <w:pPr>
        <w:widowControl w:val="0"/>
        <w:autoSpaceDE w:val="0"/>
        <w:autoSpaceDN w:val="0"/>
        <w:spacing w:after="0" w:line="240" w:lineRule="auto"/>
        <w:ind w:left="363" w:firstLine="0"/>
        <w:rPr>
          <w:rFonts w:eastAsia="Cambria" w:cs="Times New Roman"/>
          <w:szCs w:val="20"/>
          <w:lang w:val="en-US" w:eastAsia="en-US"/>
        </w:rPr>
      </w:pPr>
      <w:r w:rsidRPr="0047157D">
        <w:rPr>
          <w:rFonts w:eastAsia="Cambria" w:cs="Times New Roman"/>
          <w:w w:val="105"/>
          <w:szCs w:val="20"/>
          <w:lang w:val="en-US" w:eastAsia="en-US"/>
        </w:rPr>
        <w:t>Тема</w:t>
      </w:r>
      <w:r w:rsidRPr="0047157D">
        <w:rPr>
          <w:rFonts w:eastAsia="Cambria" w:cs="Times New Roman"/>
          <w:spacing w:val="37"/>
          <w:w w:val="105"/>
          <w:szCs w:val="20"/>
          <w:lang w:val="en-US" w:eastAsia="en-US"/>
        </w:rPr>
        <w:t xml:space="preserve"> </w:t>
      </w:r>
      <w:r w:rsidRPr="0047157D">
        <w:rPr>
          <w:rFonts w:eastAsia="Cambria" w:cs="Times New Roman"/>
          <w:w w:val="105"/>
          <w:szCs w:val="20"/>
          <w:lang w:val="en-US" w:eastAsia="en-US"/>
        </w:rPr>
        <w:t>3.</w:t>
      </w:r>
      <w:r w:rsidRPr="0047157D">
        <w:rPr>
          <w:rFonts w:eastAsia="Cambria" w:cs="Times New Roman"/>
          <w:spacing w:val="38"/>
          <w:w w:val="105"/>
          <w:szCs w:val="20"/>
          <w:lang w:val="en-US" w:eastAsia="en-US"/>
        </w:rPr>
        <w:t xml:space="preserve"> </w:t>
      </w:r>
      <w:r w:rsidRPr="0047157D">
        <w:rPr>
          <w:rFonts w:eastAsia="Cambria" w:cs="Times New Roman"/>
          <w:w w:val="105"/>
          <w:szCs w:val="20"/>
          <w:lang w:val="en-US" w:eastAsia="en-US"/>
        </w:rPr>
        <w:t>Язык</w:t>
      </w:r>
      <w:r w:rsidRPr="0047157D">
        <w:rPr>
          <w:rFonts w:eastAsia="Cambria" w:cs="Times New Roman"/>
          <w:spacing w:val="38"/>
          <w:w w:val="105"/>
          <w:szCs w:val="20"/>
          <w:lang w:val="en-US" w:eastAsia="en-US"/>
        </w:rPr>
        <w:t xml:space="preserve"> </w:t>
      </w:r>
      <w:r w:rsidRPr="0047157D">
        <w:rPr>
          <w:rFonts w:eastAsia="Cambria" w:cs="Times New Roman"/>
          <w:w w:val="105"/>
          <w:szCs w:val="20"/>
          <w:lang w:val="en-US" w:eastAsia="en-US"/>
        </w:rPr>
        <w:t>и</w:t>
      </w:r>
      <w:r w:rsidRPr="0047157D">
        <w:rPr>
          <w:rFonts w:eastAsia="Cambria" w:cs="Times New Roman"/>
          <w:spacing w:val="38"/>
          <w:w w:val="105"/>
          <w:szCs w:val="20"/>
          <w:lang w:val="en-US" w:eastAsia="en-US"/>
        </w:rPr>
        <w:t xml:space="preserve"> </w:t>
      </w:r>
      <w:r w:rsidRPr="0047157D">
        <w:rPr>
          <w:rFonts w:eastAsia="Cambria" w:cs="Times New Roman"/>
          <w:w w:val="105"/>
          <w:szCs w:val="20"/>
          <w:lang w:val="en-US" w:eastAsia="en-US"/>
        </w:rPr>
        <w:t>история</w:t>
      </w:r>
    </w:p>
    <w:p w:rsidR="00E82CE8" w:rsidRPr="0047157D" w:rsidRDefault="00E82CE8" w:rsidP="0047157D">
      <w:pPr>
        <w:widowControl w:val="0"/>
        <w:numPr>
          <w:ilvl w:val="0"/>
          <w:numId w:val="15"/>
        </w:numPr>
        <w:tabs>
          <w:tab w:val="left" w:pos="359"/>
        </w:tabs>
        <w:autoSpaceDE w:val="0"/>
        <w:autoSpaceDN w:val="0"/>
        <w:spacing w:after="0" w:line="240" w:lineRule="auto"/>
        <w:ind w:hanging="143"/>
        <w:rPr>
          <w:rFonts w:eastAsia="Cambria" w:cs="Times New Roman"/>
          <w:w w:val="105"/>
          <w:szCs w:val="20"/>
          <w:lang w:eastAsia="en-US"/>
        </w:rPr>
      </w:pPr>
      <w:r w:rsidRPr="0047157D">
        <w:rPr>
          <w:rFonts w:eastAsia="Cambria" w:cs="Times New Roman"/>
          <w:w w:val="105"/>
          <w:szCs w:val="20"/>
          <w:lang w:eastAsia="en-US"/>
        </w:rPr>
        <w:t>Знать и понимать, что такое язык, каковы важность его изучения и влияние на миропонимание личности;</w:t>
      </w:r>
    </w:p>
    <w:p w:rsidR="00E82CE8" w:rsidRPr="0047157D" w:rsidRDefault="00E82CE8" w:rsidP="0047157D">
      <w:pPr>
        <w:widowControl w:val="0"/>
        <w:numPr>
          <w:ilvl w:val="0"/>
          <w:numId w:val="15"/>
        </w:numPr>
        <w:tabs>
          <w:tab w:val="left" w:pos="359"/>
        </w:tabs>
        <w:autoSpaceDE w:val="0"/>
        <w:autoSpaceDN w:val="0"/>
        <w:spacing w:after="0" w:line="240" w:lineRule="auto"/>
        <w:ind w:hanging="143"/>
        <w:rPr>
          <w:rFonts w:eastAsia="Cambria" w:cs="Times New Roman"/>
          <w:w w:val="105"/>
          <w:szCs w:val="20"/>
          <w:lang w:eastAsia="en-US"/>
        </w:rPr>
      </w:pPr>
      <w:r w:rsidRPr="0047157D">
        <w:rPr>
          <w:rFonts w:eastAsia="Cambria" w:cs="Times New Roman"/>
          <w:w w:val="105"/>
          <w:szCs w:val="20"/>
          <w:lang w:eastAsia="en-US"/>
        </w:rPr>
        <w:t>иметь базовые представле</w:t>
      </w:r>
      <w:r w:rsidR="00D62F82" w:rsidRPr="0047157D">
        <w:rPr>
          <w:rFonts w:eastAsia="Cambria" w:cs="Times New Roman"/>
          <w:w w:val="105"/>
          <w:szCs w:val="20"/>
          <w:lang w:eastAsia="en-US"/>
        </w:rPr>
        <w:t>ния о формировании языка как но</w:t>
      </w:r>
      <w:r w:rsidRPr="0047157D">
        <w:rPr>
          <w:rFonts w:eastAsia="Cambria" w:cs="Times New Roman"/>
          <w:w w:val="105"/>
          <w:szCs w:val="20"/>
          <w:lang w:eastAsia="en-US"/>
        </w:rPr>
        <w:t>сителя</w:t>
      </w:r>
      <w:r w:rsidR="00D62F82" w:rsidRPr="0047157D">
        <w:rPr>
          <w:rFonts w:eastAsia="Cambria" w:cs="Times New Roman"/>
          <w:w w:val="105"/>
          <w:szCs w:val="20"/>
          <w:lang w:eastAsia="en-US"/>
        </w:rPr>
        <w:t xml:space="preserve"> </w:t>
      </w:r>
      <w:r w:rsidRPr="0047157D">
        <w:rPr>
          <w:rFonts w:eastAsia="Cambria" w:cs="Times New Roman"/>
          <w:w w:val="105"/>
          <w:szCs w:val="20"/>
          <w:lang w:eastAsia="en-US"/>
        </w:rPr>
        <w:t>духовно-нравственных смыслов культуры;</w:t>
      </w:r>
    </w:p>
    <w:p w:rsidR="00E82CE8" w:rsidRPr="0047157D" w:rsidRDefault="00E82CE8" w:rsidP="0047157D">
      <w:pPr>
        <w:widowControl w:val="0"/>
        <w:numPr>
          <w:ilvl w:val="0"/>
          <w:numId w:val="15"/>
        </w:numPr>
        <w:tabs>
          <w:tab w:val="left" w:pos="359"/>
        </w:tabs>
        <w:autoSpaceDE w:val="0"/>
        <w:autoSpaceDN w:val="0"/>
        <w:spacing w:after="0" w:line="240" w:lineRule="auto"/>
        <w:ind w:hanging="143"/>
        <w:rPr>
          <w:rFonts w:eastAsia="Cambria" w:cs="Times New Roman"/>
          <w:w w:val="105"/>
          <w:szCs w:val="20"/>
          <w:lang w:eastAsia="en-US"/>
        </w:rPr>
      </w:pPr>
      <w:r w:rsidRPr="0047157D">
        <w:rPr>
          <w:rFonts w:eastAsia="Cambria" w:cs="Times New Roman"/>
          <w:w w:val="105"/>
          <w:szCs w:val="20"/>
          <w:lang w:eastAsia="en-US"/>
        </w:rPr>
        <w:t>понимать суть и смысл коммуникативной роли языка, в том числе в организации межкультурного диалога и вз</w:t>
      </w:r>
      <w:r w:rsidRPr="0047157D">
        <w:rPr>
          <w:rFonts w:eastAsia="Cambria" w:cs="Times New Roman"/>
          <w:w w:val="105"/>
          <w:szCs w:val="20"/>
          <w:lang w:eastAsia="en-US"/>
        </w:rPr>
        <w:t>а</w:t>
      </w:r>
      <w:r w:rsidRPr="0047157D">
        <w:rPr>
          <w:rFonts w:eastAsia="Cambria" w:cs="Times New Roman"/>
          <w:w w:val="105"/>
          <w:szCs w:val="20"/>
          <w:lang w:eastAsia="en-US"/>
        </w:rPr>
        <w:t>имодей- ствия;</w:t>
      </w:r>
    </w:p>
    <w:p w:rsidR="00E82CE8" w:rsidRPr="0047157D" w:rsidRDefault="00E82CE8" w:rsidP="0047157D">
      <w:pPr>
        <w:widowControl w:val="0"/>
        <w:numPr>
          <w:ilvl w:val="0"/>
          <w:numId w:val="15"/>
        </w:numPr>
        <w:tabs>
          <w:tab w:val="left" w:pos="359"/>
        </w:tabs>
        <w:autoSpaceDE w:val="0"/>
        <w:autoSpaceDN w:val="0"/>
        <w:spacing w:after="0" w:line="240" w:lineRule="auto"/>
        <w:ind w:hanging="143"/>
        <w:rPr>
          <w:rFonts w:eastAsia="Cambria" w:cs="Times New Roman"/>
          <w:w w:val="105"/>
          <w:szCs w:val="20"/>
          <w:lang w:eastAsia="en-US"/>
        </w:rPr>
      </w:pPr>
      <w:r w:rsidRPr="0047157D">
        <w:rPr>
          <w:rFonts w:eastAsia="Cambria" w:cs="Times New Roman"/>
          <w:w w:val="105"/>
          <w:szCs w:val="20"/>
          <w:lang w:eastAsia="en-US"/>
        </w:rPr>
        <w:t>обосновывать своё понимание необходимости нравственной ч</w:t>
      </w:r>
      <w:r w:rsidR="00D62F82" w:rsidRPr="0047157D">
        <w:rPr>
          <w:rFonts w:eastAsia="Cambria" w:cs="Times New Roman"/>
          <w:w w:val="105"/>
          <w:szCs w:val="20"/>
          <w:lang w:eastAsia="en-US"/>
        </w:rPr>
        <w:t>и</w:t>
      </w:r>
      <w:r w:rsidRPr="0047157D">
        <w:rPr>
          <w:rFonts w:eastAsia="Cambria" w:cs="Times New Roman"/>
          <w:w w:val="105"/>
          <w:szCs w:val="20"/>
          <w:lang w:eastAsia="en-US"/>
        </w:rPr>
        <w:t>стоты языка, важности лингвистической гигиены, речевого этикета.</w:t>
      </w:r>
    </w:p>
    <w:p w:rsidR="00E82CE8"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4. Русский</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язык</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язык</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общения</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язык</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возможностей</w:t>
      </w:r>
    </w:p>
    <w:p w:rsidR="00E82CE8" w:rsidRPr="0047157D" w:rsidRDefault="00D62F82" w:rsidP="0047157D">
      <w:pPr>
        <w:widowControl w:val="0"/>
        <w:numPr>
          <w:ilvl w:val="0"/>
          <w:numId w:val="15"/>
        </w:numPr>
        <w:tabs>
          <w:tab w:val="left" w:pos="359"/>
        </w:tabs>
        <w:autoSpaceDE w:val="0"/>
        <w:autoSpaceDN w:val="0"/>
        <w:spacing w:after="0" w:line="240" w:lineRule="auto"/>
        <w:ind w:hanging="143"/>
        <w:rPr>
          <w:rFonts w:eastAsia="Cambria" w:cs="Times New Roman"/>
          <w:w w:val="105"/>
          <w:szCs w:val="20"/>
          <w:lang w:eastAsia="en-US"/>
        </w:rPr>
      </w:pPr>
      <w:r w:rsidRPr="0047157D">
        <w:rPr>
          <w:rFonts w:eastAsia="Cambria" w:cs="Times New Roman"/>
          <w:w w:val="105"/>
          <w:szCs w:val="20"/>
          <w:lang w:eastAsia="en-US"/>
        </w:rPr>
        <w:t>и</w:t>
      </w:r>
      <w:r w:rsidR="00E82CE8" w:rsidRPr="0047157D">
        <w:rPr>
          <w:rFonts w:eastAsia="Cambria" w:cs="Times New Roman"/>
          <w:w w:val="105"/>
          <w:szCs w:val="20"/>
          <w:lang w:eastAsia="en-US"/>
        </w:rPr>
        <w:t>меть базовые представления о происхождении и развитии русского языка, его взаимосвязи с языками других народов России;</w:t>
      </w:r>
    </w:p>
    <w:p w:rsidR="00E82CE8" w:rsidRPr="0047157D" w:rsidRDefault="00E82CE8" w:rsidP="0047157D">
      <w:pPr>
        <w:widowControl w:val="0"/>
        <w:numPr>
          <w:ilvl w:val="0"/>
          <w:numId w:val="15"/>
        </w:numPr>
        <w:tabs>
          <w:tab w:val="left" w:pos="359"/>
        </w:tabs>
        <w:autoSpaceDE w:val="0"/>
        <w:autoSpaceDN w:val="0"/>
        <w:spacing w:after="0" w:line="240" w:lineRule="auto"/>
        <w:ind w:hanging="143"/>
        <w:rPr>
          <w:rFonts w:eastAsia="Cambria" w:cs="Times New Roman"/>
          <w:w w:val="105"/>
          <w:szCs w:val="20"/>
          <w:lang w:eastAsia="en-US"/>
        </w:rPr>
      </w:pPr>
      <w:r w:rsidRPr="0047157D">
        <w:rPr>
          <w:rFonts w:eastAsia="Cambria" w:cs="Times New Roman"/>
          <w:w w:val="105"/>
          <w:szCs w:val="20"/>
          <w:lang w:eastAsia="en-US"/>
        </w:rPr>
        <w:t>знать и уметь обосновать в</w:t>
      </w:r>
      <w:r w:rsidR="00D62F82" w:rsidRPr="0047157D">
        <w:rPr>
          <w:rFonts w:eastAsia="Cambria" w:cs="Times New Roman"/>
          <w:w w:val="105"/>
          <w:szCs w:val="20"/>
          <w:lang w:eastAsia="en-US"/>
        </w:rPr>
        <w:t>ажность русского языка как куль</w:t>
      </w:r>
      <w:r w:rsidRPr="0047157D">
        <w:rPr>
          <w:rFonts w:eastAsia="Cambria" w:cs="Times New Roman"/>
          <w:w w:val="105"/>
          <w:szCs w:val="20"/>
          <w:lang w:eastAsia="en-US"/>
        </w:rPr>
        <w:t>турообразующего языка народов России, важность его для существования государства и общества;</w:t>
      </w:r>
    </w:p>
    <w:p w:rsidR="00E82CE8" w:rsidRPr="0047157D" w:rsidRDefault="00E82CE8" w:rsidP="0047157D">
      <w:pPr>
        <w:widowControl w:val="0"/>
        <w:numPr>
          <w:ilvl w:val="0"/>
          <w:numId w:val="15"/>
        </w:numPr>
        <w:tabs>
          <w:tab w:val="left" w:pos="359"/>
        </w:tabs>
        <w:autoSpaceDE w:val="0"/>
        <w:autoSpaceDN w:val="0"/>
        <w:spacing w:after="0" w:line="240" w:lineRule="auto"/>
        <w:ind w:hanging="143"/>
        <w:rPr>
          <w:rFonts w:eastAsia="Cambria" w:cs="Times New Roman"/>
          <w:w w:val="105"/>
          <w:szCs w:val="20"/>
          <w:lang w:eastAsia="en-US"/>
        </w:rPr>
      </w:pPr>
      <w:r w:rsidRPr="0047157D">
        <w:rPr>
          <w:rFonts w:eastAsia="Cambria" w:cs="Times New Roman"/>
          <w:w w:val="105"/>
          <w:szCs w:val="20"/>
          <w:lang w:eastAsia="en-US"/>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E82CE8" w:rsidRPr="0047157D" w:rsidRDefault="00E82CE8" w:rsidP="0047157D">
      <w:pPr>
        <w:widowControl w:val="0"/>
        <w:numPr>
          <w:ilvl w:val="0"/>
          <w:numId w:val="15"/>
        </w:numPr>
        <w:tabs>
          <w:tab w:val="left" w:pos="359"/>
        </w:tabs>
        <w:autoSpaceDE w:val="0"/>
        <w:autoSpaceDN w:val="0"/>
        <w:spacing w:after="0" w:line="240" w:lineRule="auto"/>
        <w:ind w:hanging="143"/>
        <w:rPr>
          <w:rFonts w:eastAsia="Cambria" w:cs="Times New Roman"/>
          <w:w w:val="105"/>
          <w:szCs w:val="20"/>
          <w:lang w:eastAsia="en-US"/>
        </w:rPr>
      </w:pPr>
      <w:r w:rsidRPr="0047157D">
        <w:rPr>
          <w:rFonts w:eastAsia="Cambria" w:cs="Times New Roman"/>
          <w:w w:val="105"/>
          <w:szCs w:val="20"/>
          <w:lang w:eastAsia="en-US"/>
        </w:rPr>
        <w:t>иметь представление о нравственных категориях русского языка и их происхождении.</w:t>
      </w:r>
    </w:p>
    <w:p w:rsidR="00E82CE8" w:rsidRPr="0047157D" w:rsidRDefault="00E82CE8" w:rsidP="0047157D">
      <w:pPr>
        <w:widowControl w:val="0"/>
        <w:autoSpaceDE w:val="0"/>
        <w:autoSpaceDN w:val="0"/>
        <w:spacing w:after="0" w:line="240" w:lineRule="auto"/>
        <w:ind w:left="363" w:firstLine="0"/>
        <w:rPr>
          <w:rFonts w:eastAsia="Cambria" w:cs="Times New Roman"/>
          <w:szCs w:val="20"/>
          <w:lang w:val="en-US" w:eastAsia="en-US"/>
        </w:rPr>
      </w:pPr>
      <w:r w:rsidRPr="0047157D">
        <w:rPr>
          <w:rFonts w:eastAsia="Cambria" w:cs="Times New Roman"/>
          <w:w w:val="105"/>
          <w:szCs w:val="20"/>
          <w:lang w:val="en-US" w:eastAsia="en-US"/>
        </w:rPr>
        <w:t>Тема</w:t>
      </w:r>
      <w:r w:rsidRPr="0047157D">
        <w:rPr>
          <w:rFonts w:eastAsia="Cambria" w:cs="Times New Roman"/>
          <w:spacing w:val="37"/>
          <w:w w:val="105"/>
          <w:szCs w:val="20"/>
          <w:lang w:val="en-US" w:eastAsia="en-US"/>
        </w:rPr>
        <w:t xml:space="preserve"> </w:t>
      </w:r>
      <w:r w:rsidRPr="0047157D">
        <w:rPr>
          <w:rFonts w:eastAsia="Cambria" w:cs="Times New Roman"/>
          <w:w w:val="105"/>
          <w:szCs w:val="20"/>
          <w:lang w:val="en-US" w:eastAsia="en-US"/>
        </w:rPr>
        <w:t>5.</w:t>
      </w:r>
      <w:r w:rsidRPr="0047157D">
        <w:rPr>
          <w:rFonts w:eastAsia="Cambria" w:cs="Times New Roman"/>
          <w:spacing w:val="37"/>
          <w:w w:val="105"/>
          <w:szCs w:val="20"/>
          <w:lang w:val="en-US" w:eastAsia="en-US"/>
        </w:rPr>
        <w:t xml:space="preserve"> </w:t>
      </w:r>
      <w:r w:rsidRPr="0047157D">
        <w:rPr>
          <w:rFonts w:eastAsia="Cambria" w:cs="Times New Roman"/>
          <w:w w:val="105"/>
          <w:szCs w:val="20"/>
          <w:lang w:val="en-US" w:eastAsia="en-US"/>
        </w:rPr>
        <w:t>Истоки</w:t>
      </w:r>
      <w:r w:rsidRPr="0047157D">
        <w:rPr>
          <w:rFonts w:eastAsia="Cambria" w:cs="Times New Roman"/>
          <w:spacing w:val="37"/>
          <w:w w:val="105"/>
          <w:szCs w:val="20"/>
          <w:lang w:val="en-US" w:eastAsia="en-US"/>
        </w:rPr>
        <w:t xml:space="preserve"> </w:t>
      </w:r>
      <w:r w:rsidRPr="0047157D">
        <w:rPr>
          <w:rFonts w:eastAsia="Cambria" w:cs="Times New Roman"/>
          <w:w w:val="105"/>
          <w:szCs w:val="20"/>
          <w:lang w:val="en-US" w:eastAsia="en-US"/>
        </w:rPr>
        <w:t>родной</w:t>
      </w:r>
      <w:r w:rsidRPr="0047157D">
        <w:rPr>
          <w:rFonts w:eastAsia="Cambria" w:cs="Times New Roman"/>
          <w:spacing w:val="37"/>
          <w:w w:val="105"/>
          <w:szCs w:val="20"/>
          <w:lang w:val="en-US" w:eastAsia="en-US"/>
        </w:rPr>
        <w:t xml:space="preserve"> </w:t>
      </w:r>
      <w:r w:rsidRPr="0047157D">
        <w:rPr>
          <w:rFonts w:eastAsia="Cambria" w:cs="Times New Roman"/>
          <w:w w:val="105"/>
          <w:szCs w:val="20"/>
          <w:lang w:val="en-US" w:eastAsia="en-US"/>
        </w:rPr>
        <w:t>культуры</w:t>
      </w:r>
    </w:p>
    <w:p w:rsidR="00E82CE8" w:rsidRPr="0047157D" w:rsidRDefault="00D62F82" w:rsidP="0047157D">
      <w:pPr>
        <w:widowControl w:val="0"/>
        <w:numPr>
          <w:ilvl w:val="0"/>
          <w:numId w:val="15"/>
        </w:numPr>
        <w:tabs>
          <w:tab w:val="left" w:pos="359"/>
        </w:tabs>
        <w:autoSpaceDE w:val="0"/>
        <w:autoSpaceDN w:val="0"/>
        <w:spacing w:after="0" w:line="240" w:lineRule="auto"/>
        <w:ind w:hanging="143"/>
        <w:rPr>
          <w:rFonts w:eastAsia="Cambria" w:cs="Times New Roman"/>
          <w:w w:val="105"/>
          <w:szCs w:val="20"/>
          <w:lang w:eastAsia="en-US"/>
        </w:rPr>
      </w:pPr>
      <w:r w:rsidRPr="0047157D">
        <w:rPr>
          <w:rFonts w:eastAsia="Cambria" w:cs="Times New Roman"/>
          <w:w w:val="105"/>
          <w:szCs w:val="20"/>
          <w:lang w:eastAsia="en-US"/>
        </w:rPr>
        <w:t>и</w:t>
      </w:r>
      <w:r w:rsidR="00E82CE8" w:rsidRPr="0047157D">
        <w:rPr>
          <w:rFonts w:eastAsia="Cambria" w:cs="Times New Roman"/>
          <w:w w:val="105"/>
          <w:szCs w:val="20"/>
          <w:lang w:eastAsia="en-US"/>
        </w:rPr>
        <w:t>меть сформированное представление о понятие «культура»;</w:t>
      </w:r>
    </w:p>
    <w:p w:rsidR="00E82CE8" w:rsidRPr="0047157D" w:rsidRDefault="00E82CE8" w:rsidP="0047157D">
      <w:pPr>
        <w:widowControl w:val="0"/>
        <w:numPr>
          <w:ilvl w:val="0"/>
          <w:numId w:val="15"/>
        </w:numPr>
        <w:tabs>
          <w:tab w:val="left" w:pos="359"/>
        </w:tabs>
        <w:autoSpaceDE w:val="0"/>
        <w:autoSpaceDN w:val="0"/>
        <w:spacing w:after="0" w:line="240" w:lineRule="auto"/>
        <w:ind w:hanging="143"/>
        <w:rPr>
          <w:rFonts w:eastAsia="Cambria" w:cs="Times New Roman"/>
          <w:w w:val="105"/>
          <w:szCs w:val="20"/>
          <w:lang w:eastAsia="en-US"/>
        </w:rPr>
      </w:pPr>
      <w:r w:rsidRPr="0047157D">
        <w:rPr>
          <w:rFonts w:eastAsia="Cambria" w:cs="Times New Roman"/>
          <w:w w:val="105"/>
          <w:szCs w:val="20"/>
          <w:lang w:eastAsia="en-US"/>
        </w:rPr>
        <w:t xml:space="preserve">осознавать и уметь доказывать взаимосвязь культуры и </w:t>
      </w:r>
      <w:r w:rsidR="00D62F82" w:rsidRPr="0047157D">
        <w:rPr>
          <w:rFonts w:eastAsia="Cambria" w:cs="Times New Roman"/>
          <w:w w:val="105"/>
          <w:szCs w:val="20"/>
          <w:lang w:eastAsia="en-US"/>
        </w:rPr>
        <w:t>при</w:t>
      </w:r>
      <w:r w:rsidRPr="0047157D">
        <w:rPr>
          <w:rFonts w:eastAsia="Cambria" w:cs="Times New Roman"/>
          <w:w w:val="105"/>
          <w:szCs w:val="20"/>
          <w:lang w:eastAsia="en-US"/>
        </w:rPr>
        <w:t xml:space="preserve"> роды; знать основные формы репрезентации культуры, уметь их различать и соотносить с реальными проявлениями </w:t>
      </w:r>
      <w:r w:rsidR="00D62F82" w:rsidRPr="0047157D">
        <w:rPr>
          <w:rFonts w:eastAsia="Cambria" w:cs="Times New Roman"/>
          <w:w w:val="105"/>
          <w:szCs w:val="20"/>
          <w:lang w:eastAsia="en-US"/>
        </w:rPr>
        <w:t>куль</w:t>
      </w:r>
      <w:r w:rsidRPr="0047157D">
        <w:rPr>
          <w:rFonts w:eastAsia="Cambria" w:cs="Times New Roman"/>
          <w:w w:val="105"/>
          <w:szCs w:val="20"/>
          <w:lang w:eastAsia="en-US"/>
        </w:rPr>
        <w:t>турного многообразия;</w:t>
      </w:r>
    </w:p>
    <w:p w:rsidR="00E82CE8" w:rsidRPr="0047157D" w:rsidRDefault="00E82CE8" w:rsidP="0047157D">
      <w:pPr>
        <w:widowControl w:val="0"/>
        <w:numPr>
          <w:ilvl w:val="0"/>
          <w:numId w:val="15"/>
        </w:numPr>
        <w:tabs>
          <w:tab w:val="left" w:pos="359"/>
        </w:tabs>
        <w:autoSpaceDE w:val="0"/>
        <w:autoSpaceDN w:val="0"/>
        <w:spacing w:after="0" w:line="240" w:lineRule="auto"/>
        <w:ind w:hanging="143"/>
        <w:rPr>
          <w:rFonts w:eastAsia="Cambria" w:cs="Times New Roman"/>
          <w:w w:val="105"/>
          <w:szCs w:val="20"/>
          <w:lang w:eastAsia="en-US"/>
        </w:rPr>
      </w:pPr>
      <w:r w:rsidRPr="0047157D">
        <w:rPr>
          <w:rFonts w:eastAsia="Cambria" w:cs="Times New Roman"/>
          <w:w w:val="105"/>
          <w:szCs w:val="20"/>
          <w:lang w:eastAsia="en-US"/>
        </w:rPr>
        <w:t>уметь выделять общие черты в культуре различных народов, обосновывать их значение и причины.</w:t>
      </w:r>
    </w:p>
    <w:p w:rsidR="00E82CE8" w:rsidRPr="0047157D" w:rsidRDefault="00E82CE8" w:rsidP="0047157D">
      <w:pPr>
        <w:widowControl w:val="0"/>
        <w:autoSpaceDE w:val="0"/>
        <w:autoSpaceDN w:val="0"/>
        <w:spacing w:after="0" w:line="240" w:lineRule="auto"/>
        <w:ind w:left="363" w:firstLine="0"/>
        <w:rPr>
          <w:rFonts w:eastAsia="Cambria" w:cs="Times New Roman"/>
          <w:szCs w:val="20"/>
          <w:lang w:val="en-US" w:eastAsia="en-US"/>
        </w:rPr>
      </w:pPr>
      <w:r w:rsidRPr="0047157D">
        <w:rPr>
          <w:rFonts w:eastAsia="Cambria" w:cs="Times New Roman"/>
          <w:w w:val="105"/>
          <w:szCs w:val="20"/>
          <w:lang w:val="en-US" w:eastAsia="en-US"/>
        </w:rPr>
        <w:t>Тема</w:t>
      </w:r>
      <w:r w:rsidRPr="0047157D">
        <w:rPr>
          <w:rFonts w:eastAsia="Cambria" w:cs="Times New Roman"/>
          <w:spacing w:val="44"/>
          <w:w w:val="105"/>
          <w:szCs w:val="20"/>
          <w:lang w:val="en-US" w:eastAsia="en-US"/>
        </w:rPr>
        <w:t xml:space="preserve"> </w:t>
      </w:r>
      <w:r w:rsidRPr="0047157D">
        <w:rPr>
          <w:rFonts w:eastAsia="Cambria" w:cs="Times New Roman"/>
          <w:w w:val="105"/>
          <w:szCs w:val="20"/>
          <w:lang w:val="en-US" w:eastAsia="en-US"/>
        </w:rPr>
        <w:t>6.</w:t>
      </w:r>
      <w:r w:rsidRPr="0047157D">
        <w:rPr>
          <w:rFonts w:eastAsia="Cambria" w:cs="Times New Roman"/>
          <w:spacing w:val="44"/>
          <w:w w:val="105"/>
          <w:szCs w:val="20"/>
          <w:lang w:val="en-US" w:eastAsia="en-US"/>
        </w:rPr>
        <w:t xml:space="preserve"> </w:t>
      </w:r>
      <w:r w:rsidRPr="0047157D">
        <w:rPr>
          <w:rFonts w:eastAsia="Cambria" w:cs="Times New Roman"/>
          <w:w w:val="105"/>
          <w:szCs w:val="20"/>
          <w:lang w:val="en-US" w:eastAsia="en-US"/>
        </w:rPr>
        <w:t>Материальная</w:t>
      </w:r>
      <w:r w:rsidRPr="0047157D">
        <w:rPr>
          <w:rFonts w:eastAsia="Cambria" w:cs="Times New Roman"/>
          <w:spacing w:val="44"/>
          <w:w w:val="105"/>
          <w:szCs w:val="20"/>
          <w:lang w:val="en-US" w:eastAsia="en-US"/>
        </w:rPr>
        <w:t xml:space="preserve"> </w:t>
      </w:r>
      <w:r w:rsidRPr="0047157D">
        <w:rPr>
          <w:rFonts w:eastAsia="Cambria" w:cs="Times New Roman"/>
          <w:w w:val="105"/>
          <w:szCs w:val="20"/>
          <w:lang w:val="en-US" w:eastAsia="en-US"/>
        </w:rPr>
        <w:t>культура</w:t>
      </w:r>
    </w:p>
    <w:p w:rsidR="00E82CE8" w:rsidRPr="0047157D" w:rsidRDefault="00E82CE8" w:rsidP="0047157D">
      <w:pPr>
        <w:widowControl w:val="0"/>
        <w:numPr>
          <w:ilvl w:val="0"/>
          <w:numId w:val="15"/>
        </w:numPr>
        <w:tabs>
          <w:tab w:val="left" w:pos="359"/>
        </w:tabs>
        <w:autoSpaceDE w:val="0"/>
        <w:autoSpaceDN w:val="0"/>
        <w:spacing w:after="0" w:line="240" w:lineRule="auto"/>
        <w:ind w:hanging="143"/>
        <w:rPr>
          <w:rFonts w:eastAsia="Cambria" w:cs="Times New Roman"/>
          <w:w w:val="105"/>
          <w:szCs w:val="20"/>
          <w:lang w:eastAsia="en-US"/>
        </w:rPr>
      </w:pPr>
      <w:r w:rsidRPr="0047157D">
        <w:rPr>
          <w:rFonts w:eastAsia="Cambria" w:cs="Times New Roman"/>
          <w:w w:val="105"/>
          <w:szCs w:val="20"/>
          <w:lang w:eastAsia="en-US"/>
        </w:rPr>
        <w:t>Иметь представление об артефактах культуры;</w:t>
      </w:r>
    </w:p>
    <w:p w:rsidR="00E82CE8" w:rsidRPr="0047157D" w:rsidRDefault="00E82CE8" w:rsidP="0047157D">
      <w:pPr>
        <w:widowControl w:val="0"/>
        <w:numPr>
          <w:ilvl w:val="0"/>
          <w:numId w:val="15"/>
        </w:numPr>
        <w:tabs>
          <w:tab w:val="left" w:pos="359"/>
        </w:tabs>
        <w:autoSpaceDE w:val="0"/>
        <w:autoSpaceDN w:val="0"/>
        <w:spacing w:after="0" w:line="240" w:lineRule="auto"/>
        <w:ind w:hanging="143"/>
        <w:rPr>
          <w:rFonts w:eastAsia="Cambria" w:cs="Times New Roman"/>
          <w:w w:val="105"/>
          <w:szCs w:val="20"/>
          <w:lang w:eastAsia="en-US"/>
        </w:rPr>
      </w:pPr>
      <w:r w:rsidRPr="0047157D">
        <w:rPr>
          <w:rFonts w:eastAsia="Cambria" w:cs="Times New Roman"/>
          <w:w w:val="105"/>
          <w:szCs w:val="20"/>
          <w:lang w:eastAsia="en-US"/>
        </w:rPr>
        <w:t>иметь базовое представлен</w:t>
      </w:r>
      <w:r w:rsidR="00D62F82" w:rsidRPr="0047157D">
        <w:rPr>
          <w:rFonts w:eastAsia="Cambria" w:cs="Times New Roman"/>
          <w:w w:val="105"/>
          <w:szCs w:val="20"/>
          <w:lang w:eastAsia="en-US"/>
        </w:rPr>
        <w:t>ие о традиционных укладах хозяй</w:t>
      </w:r>
      <w:r w:rsidRPr="0047157D">
        <w:rPr>
          <w:rFonts w:eastAsia="Cambria" w:cs="Times New Roman"/>
          <w:w w:val="105"/>
          <w:szCs w:val="20"/>
          <w:lang w:eastAsia="en-US"/>
        </w:rPr>
        <w:t>ства: земледелии, скотоводстве, охоте, рыболовстве;</w:t>
      </w:r>
    </w:p>
    <w:p w:rsidR="00E82CE8" w:rsidRPr="0047157D" w:rsidRDefault="00E82CE8" w:rsidP="0047157D">
      <w:pPr>
        <w:widowControl w:val="0"/>
        <w:numPr>
          <w:ilvl w:val="0"/>
          <w:numId w:val="15"/>
        </w:numPr>
        <w:tabs>
          <w:tab w:val="left" w:pos="359"/>
        </w:tabs>
        <w:autoSpaceDE w:val="0"/>
        <w:autoSpaceDN w:val="0"/>
        <w:spacing w:after="0" w:line="240" w:lineRule="auto"/>
        <w:ind w:hanging="143"/>
        <w:rPr>
          <w:rFonts w:eastAsia="Cambria" w:cs="Times New Roman"/>
          <w:w w:val="105"/>
          <w:szCs w:val="20"/>
          <w:lang w:eastAsia="en-US"/>
        </w:rPr>
      </w:pPr>
      <w:r w:rsidRPr="0047157D">
        <w:rPr>
          <w:rFonts w:eastAsia="Cambria" w:cs="Times New Roman"/>
          <w:w w:val="105"/>
          <w:szCs w:val="20"/>
          <w:lang w:eastAsia="en-US"/>
        </w:rPr>
        <w:t xml:space="preserve">понимать взаимосвязь между хозяйственным укладом и </w:t>
      </w:r>
      <w:r w:rsidR="00D62F82" w:rsidRPr="0047157D">
        <w:rPr>
          <w:rFonts w:eastAsia="Cambria" w:cs="Times New Roman"/>
          <w:w w:val="105"/>
          <w:szCs w:val="20"/>
          <w:lang w:eastAsia="en-US"/>
        </w:rPr>
        <w:t>про</w:t>
      </w:r>
      <w:r w:rsidRPr="0047157D">
        <w:rPr>
          <w:rFonts w:eastAsia="Cambria" w:cs="Times New Roman"/>
          <w:w w:val="105"/>
          <w:szCs w:val="20"/>
          <w:lang w:eastAsia="en-US"/>
        </w:rPr>
        <w:t>явлен</w:t>
      </w:r>
      <w:r w:rsidR="00D62F82" w:rsidRPr="0047157D">
        <w:rPr>
          <w:rFonts w:eastAsia="Cambria" w:cs="Times New Roman"/>
          <w:w w:val="105"/>
          <w:szCs w:val="20"/>
          <w:lang w:eastAsia="en-US"/>
        </w:rPr>
        <w:t>и</w:t>
      </w:r>
      <w:r w:rsidRPr="0047157D">
        <w:rPr>
          <w:rFonts w:eastAsia="Cambria" w:cs="Times New Roman"/>
          <w:w w:val="105"/>
          <w:szCs w:val="20"/>
          <w:lang w:eastAsia="en-US"/>
        </w:rPr>
        <w:t>ями духовной культуры;</w:t>
      </w:r>
    </w:p>
    <w:p w:rsidR="00E82CE8" w:rsidRPr="0047157D" w:rsidRDefault="00E82CE8" w:rsidP="0047157D">
      <w:pPr>
        <w:widowControl w:val="0"/>
        <w:numPr>
          <w:ilvl w:val="0"/>
          <w:numId w:val="15"/>
        </w:numPr>
        <w:tabs>
          <w:tab w:val="left" w:pos="359"/>
        </w:tabs>
        <w:autoSpaceDE w:val="0"/>
        <w:autoSpaceDN w:val="0"/>
        <w:spacing w:after="0" w:line="240" w:lineRule="auto"/>
        <w:ind w:hanging="143"/>
        <w:rPr>
          <w:rFonts w:eastAsia="Cambria" w:cs="Times New Roman"/>
          <w:w w:val="105"/>
          <w:szCs w:val="20"/>
          <w:lang w:eastAsia="en-US"/>
        </w:rPr>
      </w:pPr>
      <w:r w:rsidRPr="0047157D">
        <w:rPr>
          <w:rFonts w:eastAsia="Cambria" w:cs="Times New Roman"/>
          <w:w w:val="105"/>
          <w:szCs w:val="20"/>
          <w:lang w:eastAsia="en-US"/>
        </w:rPr>
        <w:t xml:space="preserve">понимать и объяснять зависимость основных культурных укладов народов России от географии их массового </w:t>
      </w:r>
      <w:r w:rsidR="00D62F82" w:rsidRPr="0047157D">
        <w:rPr>
          <w:rFonts w:eastAsia="Cambria" w:cs="Times New Roman"/>
          <w:w w:val="105"/>
          <w:szCs w:val="20"/>
          <w:lang w:eastAsia="en-US"/>
        </w:rPr>
        <w:t>расселе</w:t>
      </w:r>
      <w:r w:rsidRPr="0047157D">
        <w:rPr>
          <w:rFonts w:eastAsia="Cambria" w:cs="Times New Roman"/>
          <w:w w:val="105"/>
          <w:szCs w:val="20"/>
          <w:lang w:eastAsia="en-US"/>
        </w:rPr>
        <w:t xml:space="preserve">ния, природных условий и взаимодействия с другими </w:t>
      </w:r>
      <w:r w:rsidR="00D62F82" w:rsidRPr="0047157D">
        <w:rPr>
          <w:rFonts w:eastAsia="Cambria" w:cs="Times New Roman"/>
          <w:w w:val="105"/>
          <w:szCs w:val="20"/>
          <w:lang w:eastAsia="en-US"/>
        </w:rPr>
        <w:t>этно</w:t>
      </w:r>
      <w:r w:rsidRPr="0047157D">
        <w:rPr>
          <w:rFonts w:eastAsia="Cambria" w:cs="Times New Roman"/>
          <w:w w:val="105"/>
          <w:szCs w:val="20"/>
          <w:lang w:eastAsia="en-US"/>
        </w:rPr>
        <w:t>сами.</w:t>
      </w:r>
    </w:p>
    <w:p w:rsidR="00E82CE8" w:rsidRPr="0047157D" w:rsidRDefault="00E82CE8" w:rsidP="0047157D">
      <w:pPr>
        <w:widowControl w:val="0"/>
        <w:autoSpaceDE w:val="0"/>
        <w:autoSpaceDN w:val="0"/>
        <w:spacing w:after="0" w:line="240" w:lineRule="auto"/>
        <w:ind w:left="363" w:firstLine="0"/>
        <w:rPr>
          <w:rFonts w:eastAsia="Cambria" w:cs="Times New Roman"/>
          <w:szCs w:val="20"/>
          <w:lang w:val="en-US" w:eastAsia="en-US"/>
        </w:rPr>
      </w:pPr>
      <w:r w:rsidRPr="0047157D">
        <w:rPr>
          <w:rFonts w:eastAsia="Cambria" w:cs="Times New Roman"/>
          <w:w w:val="105"/>
          <w:szCs w:val="20"/>
          <w:lang w:val="en-US" w:eastAsia="en-US"/>
        </w:rPr>
        <w:t>Тема</w:t>
      </w:r>
      <w:r w:rsidRPr="0047157D">
        <w:rPr>
          <w:rFonts w:eastAsia="Cambria" w:cs="Times New Roman"/>
          <w:spacing w:val="46"/>
          <w:w w:val="105"/>
          <w:szCs w:val="20"/>
          <w:lang w:val="en-US" w:eastAsia="en-US"/>
        </w:rPr>
        <w:t xml:space="preserve"> </w:t>
      </w:r>
      <w:r w:rsidRPr="0047157D">
        <w:rPr>
          <w:rFonts w:eastAsia="Cambria" w:cs="Times New Roman"/>
          <w:w w:val="105"/>
          <w:szCs w:val="20"/>
          <w:lang w:val="en-US" w:eastAsia="en-US"/>
        </w:rPr>
        <w:t>7.</w:t>
      </w:r>
      <w:r w:rsidRPr="0047157D">
        <w:rPr>
          <w:rFonts w:eastAsia="Cambria" w:cs="Times New Roman"/>
          <w:spacing w:val="46"/>
          <w:w w:val="105"/>
          <w:szCs w:val="20"/>
          <w:lang w:val="en-US" w:eastAsia="en-US"/>
        </w:rPr>
        <w:t xml:space="preserve"> </w:t>
      </w:r>
      <w:r w:rsidRPr="0047157D">
        <w:rPr>
          <w:rFonts w:eastAsia="Cambria" w:cs="Times New Roman"/>
          <w:w w:val="105"/>
          <w:szCs w:val="20"/>
          <w:lang w:val="en-US" w:eastAsia="en-US"/>
        </w:rPr>
        <w:t>Духовная культура</w:t>
      </w:r>
    </w:p>
    <w:p w:rsidR="00E82CE8" w:rsidRPr="0047157D" w:rsidRDefault="00E82CE8" w:rsidP="0047157D">
      <w:pPr>
        <w:widowControl w:val="0"/>
        <w:numPr>
          <w:ilvl w:val="0"/>
          <w:numId w:val="15"/>
        </w:numPr>
        <w:tabs>
          <w:tab w:val="left" w:pos="359"/>
        </w:tabs>
        <w:autoSpaceDE w:val="0"/>
        <w:autoSpaceDN w:val="0"/>
        <w:spacing w:after="0" w:line="240" w:lineRule="auto"/>
        <w:ind w:right="114" w:firstLine="0"/>
        <w:rPr>
          <w:rFonts w:eastAsia="Cambria" w:cs="Times New Roman"/>
          <w:szCs w:val="20"/>
          <w:lang w:eastAsia="en-US"/>
        </w:rPr>
      </w:pPr>
      <w:r w:rsidRPr="0047157D">
        <w:rPr>
          <w:rFonts w:eastAsia="Cambria" w:cs="Times New Roman"/>
          <w:w w:val="105"/>
          <w:szCs w:val="20"/>
          <w:lang w:eastAsia="en-US"/>
        </w:rPr>
        <w:t>Иметь представление о таких культурных концептах как «ис-</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кусство»,</w:t>
      </w:r>
      <w:r w:rsidRPr="0047157D">
        <w:rPr>
          <w:rFonts w:eastAsia="Cambria" w:cs="Times New Roman"/>
          <w:spacing w:val="29"/>
          <w:w w:val="105"/>
          <w:szCs w:val="20"/>
          <w:lang w:eastAsia="en-US"/>
        </w:rPr>
        <w:t xml:space="preserve"> </w:t>
      </w:r>
      <w:r w:rsidRPr="0047157D">
        <w:rPr>
          <w:rFonts w:eastAsia="Cambria" w:cs="Times New Roman"/>
          <w:w w:val="105"/>
          <w:szCs w:val="20"/>
          <w:lang w:eastAsia="en-US"/>
        </w:rPr>
        <w:t>«наука»,</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«религия»;</w:t>
      </w:r>
    </w:p>
    <w:p w:rsidR="00E82CE8" w:rsidRPr="0047157D" w:rsidRDefault="00E82CE8" w:rsidP="0047157D">
      <w:pPr>
        <w:widowControl w:val="0"/>
        <w:numPr>
          <w:ilvl w:val="0"/>
          <w:numId w:val="15"/>
        </w:numPr>
        <w:tabs>
          <w:tab w:val="left" w:pos="359"/>
        </w:tabs>
        <w:autoSpaceDE w:val="0"/>
        <w:autoSpaceDN w:val="0"/>
        <w:spacing w:after="0" w:line="240" w:lineRule="auto"/>
        <w:ind w:hanging="143"/>
        <w:rPr>
          <w:rFonts w:eastAsia="Cambria" w:cs="Times New Roman"/>
          <w:w w:val="105"/>
          <w:szCs w:val="20"/>
          <w:lang w:eastAsia="en-US"/>
        </w:rPr>
      </w:pPr>
      <w:r w:rsidRPr="0047157D">
        <w:rPr>
          <w:rFonts w:eastAsia="Cambria" w:cs="Times New Roman"/>
          <w:w w:val="105"/>
          <w:szCs w:val="20"/>
          <w:lang w:eastAsia="en-US"/>
        </w:rPr>
        <w:t>знать и давать определения терминам «мораль», «нрав</w:t>
      </w:r>
      <w:r w:rsidR="00D62F82" w:rsidRPr="0047157D">
        <w:rPr>
          <w:rFonts w:eastAsia="Cambria" w:cs="Times New Roman"/>
          <w:w w:val="105"/>
          <w:szCs w:val="20"/>
          <w:lang w:eastAsia="en-US"/>
        </w:rPr>
        <w:t>ствен</w:t>
      </w:r>
      <w:r w:rsidRPr="0047157D">
        <w:rPr>
          <w:rFonts w:eastAsia="Cambria" w:cs="Times New Roman"/>
          <w:w w:val="105"/>
          <w:szCs w:val="20"/>
          <w:lang w:eastAsia="en-US"/>
        </w:rPr>
        <w:t>ность», «духовные ценности», «духовность» на д</w:t>
      </w:r>
      <w:r w:rsidRPr="0047157D">
        <w:rPr>
          <w:rFonts w:eastAsia="Cambria" w:cs="Times New Roman"/>
          <w:w w:val="105"/>
          <w:szCs w:val="20"/>
          <w:lang w:eastAsia="en-US"/>
        </w:rPr>
        <w:t>о</w:t>
      </w:r>
      <w:r w:rsidRPr="0047157D">
        <w:rPr>
          <w:rFonts w:eastAsia="Cambria" w:cs="Times New Roman"/>
          <w:w w:val="105"/>
          <w:szCs w:val="20"/>
          <w:lang w:eastAsia="en-US"/>
        </w:rPr>
        <w:t>ступном для обучающихся уровне осмысления;</w:t>
      </w:r>
    </w:p>
    <w:p w:rsidR="00E82CE8" w:rsidRPr="0047157D" w:rsidRDefault="00E82CE8" w:rsidP="0047157D">
      <w:pPr>
        <w:widowControl w:val="0"/>
        <w:numPr>
          <w:ilvl w:val="0"/>
          <w:numId w:val="15"/>
        </w:numPr>
        <w:tabs>
          <w:tab w:val="left" w:pos="359"/>
        </w:tabs>
        <w:autoSpaceDE w:val="0"/>
        <w:autoSpaceDN w:val="0"/>
        <w:spacing w:after="0" w:line="240" w:lineRule="auto"/>
        <w:ind w:hanging="143"/>
        <w:rPr>
          <w:rFonts w:eastAsia="Cambria" w:cs="Times New Roman"/>
          <w:w w:val="105"/>
          <w:szCs w:val="20"/>
          <w:lang w:eastAsia="en-US"/>
        </w:rPr>
      </w:pPr>
      <w:r w:rsidRPr="0047157D">
        <w:rPr>
          <w:rFonts w:eastAsia="Cambria" w:cs="Times New Roman"/>
          <w:w w:val="105"/>
          <w:szCs w:val="20"/>
          <w:lang w:eastAsia="en-US"/>
        </w:rPr>
        <w:t>понимать смысл и взаимос</w:t>
      </w:r>
      <w:r w:rsidR="00D62F82" w:rsidRPr="0047157D">
        <w:rPr>
          <w:rFonts w:eastAsia="Cambria" w:cs="Times New Roman"/>
          <w:w w:val="105"/>
          <w:szCs w:val="20"/>
          <w:lang w:eastAsia="en-US"/>
        </w:rPr>
        <w:t>вязь названных терминов с форма</w:t>
      </w:r>
      <w:r w:rsidRPr="0047157D">
        <w:rPr>
          <w:rFonts w:eastAsia="Cambria" w:cs="Times New Roman"/>
          <w:w w:val="105"/>
          <w:szCs w:val="20"/>
          <w:lang w:eastAsia="en-US"/>
        </w:rPr>
        <w:t>ми их репрезентации в культуре;</w:t>
      </w:r>
    </w:p>
    <w:p w:rsidR="00E82CE8" w:rsidRPr="0047157D" w:rsidRDefault="00E82CE8" w:rsidP="0047157D">
      <w:pPr>
        <w:widowControl w:val="0"/>
        <w:numPr>
          <w:ilvl w:val="0"/>
          <w:numId w:val="15"/>
        </w:numPr>
        <w:tabs>
          <w:tab w:val="left" w:pos="359"/>
        </w:tabs>
        <w:autoSpaceDE w:val="0"/>
        <w:autoSpaceDN w:val="0"/>
        <w:spacing w:after="0" w:line="240" w:lineRule="auto"/>
        <w:ind w:hanging="143"/>
        <w:rPr>
          <w:rFonts w:eastAsia="Cambria" w:cs="Times New Roman"/>
          <w:w w:val="105"/>
          <w:szCs w:val="20"/>
          <w:lang w:eastAsia="en-US"/>
        </w:rPr>
      </w:pPr>
      <w:r w:rsidRPr="0047157D">
        <w:rPr>
          <w:rFonts w:eastAsia="Cambria" w:cs="Times New Roman"/>
          <w:w w:val="105"/>
          <w:szCs w:val="20"/>
          <w:lang w:eastAsia="en-US"/>
        </w:rPr>
        <w:t>осознавать значение культурных символов, нравственный и духовный смысл культурных артефактов;</w:t>
      </w:r>
    </w:p>
    <w:p w:rsidR="00E82CE8" w:rsidRPr="0047157D" w:rsidRDefault="00E82CE8" w:rsidP="0047157D">
      <w:pPr>
        <w:widowControl w:val="0"/>
        <w:numPr>
          <w:ilvl w:val="0"/>
          <w:numId w:val="15"/>
        </w:numPr>
        <w:tabs>
          <w:tab w:val="left" w:pos="359"/>
        </w:tabs>
        <w:autoSpaceDE w:val="0"/>
        <w:autoSpaceDN w:val="0"/>
        <w:spacing w:after="0" w:line="240" w:lineRule="auto"/>
        <w:ind w:hanging="143"/>
        <w:rPr>
          <w:rFonts w:eastAsia="Cambria" w:cs="Times New Roman"/>
          <w:w w:val="105"/>
          <w:szCs w:val="20"/>
          <w:lang w:eastAsia="en-US"/>
        </w:rPr>
      </w:pPr>
      <w:r w:rsidRPr="0047157D">
        <w:rPr>
          <w:rFonts w:eastAsia="Cambria" w:cs="Times New Roman"/>
          <w:w w:val="105"/>
          <w:szCs w:val="20"/>
          <w:lang w:eastAsia="en-US"/>
        </w:rPr>
        <w:t>знать, что такое знаки и символы, уметь соотносить их с культурными явлениями, с которыми они связаны.</w:t>
      </w:r>
    </w:p>
    <w:p w:rsidR="00E82CE8" w:rsidRPr="0047157D" w:rsidRDefault="00E82CE8" w:rsidP="0047157D">
      <w:pPr>
        <w:widowControl w:val="0"/>
        <w:autoSpaceDE w:val="0"/>
        <w:autoSpaceDN w:val="0"/>
        <w:spacing w:after="0" w:line="240" w:lineRule="auto"/>
        <w:ind w:left="363" w:firstLine="0"/>
        <w:rPr>
          <w:rFonts w:eastAsia="Cambria" w:cs="Times New Roman"/>
          <w:szCs w:val="20"/>
          <w:lang w:val="en-US" w:eastAsia="en-US"/>
        </w:rPr>
      </w:pPr>
      <w:r w:rsidRPr="0047157D">
        <w:rPr>
          <w:rFonts w:eastAsia="Cambria" w:cs="Times New Roman"/>
          <w:w w:val="105"/>
          <w:szCs w:val="20"/>
          <w:lang w:val="en-US" w:eastAsia="en-US"/>
        </w:rPr>
        <w:t>Тема</w:t>
      </w:r>
      <w:r w:rsidRPr="0047157D">
        <w:rPr>
          <w:rFonts w:eastAsia="Cambria" w:cs="Times New Roman"/>
          <w:spacing w:val="40"/>
          <w:w w:val="105"/>
          <w:szCs w:val="20"/>
          <w:lang w:val="en-US" w:eastAsia="en-US"/>
        </w:rPr>
        <w:t xml:space="preserve"> </w:t>
      </w:r>
      <w:r w:rsidRPr="0047157D">
        <w:rPr>
          <w:rFonts w:eastAsia="Cambria" w:cs="Times New Roman"/>
          <w:w w:val="105"/>
          <w:szCs w:val="20"/>
          <w:lang w:val="en-US" w:eastAsia="en-US"/>
        </w:rPr>
        <w:t>8.</w:t>
      </w:r>
      <w:r w:rsidRPr="0047157D">
        <w:rPr>
          <w:rFonts w:eastAsia="Cambria" w:cs="Times New Roman"/>
          <w:spacing w:val="41"/>
          <w:w w:val="105"/>
          <w:szCs w:val="20"/>
          <w:lang w:val="en-US" w:eastAsia="en-US"/>
        </w:rPr>
        <w:t xml:space="preserve"> </w:t>
      </w:r>
      <w:r w:rsidRPr="0047157D">
        <w:rPr>
          <w:rFonts w:eastAsia="Cambria" w:cs="Times New Roman"/>
          <w:w w:val="105"/>
          <w:szCs w:val="20"/>
          <w:lang w:val="en-US" w:eastAsia="en-US"/>
        </w:rPr>
        <w:t>Культура</w:t>
      </w:r>
      <w:r w:rsidRPr="0047157D">
        <w:rPr>
          <w:rFonts w:eastAsia="Cambria" w:cs="Times New Roman"/>
          <w:spacing w:val="41"/>
          <w:w w:val="105"/>
          <w:szCs w:val="20"/>
          <w:lang w:val="en-US" w:eastAsia="en-US"/>
        </w:rPr>
        <w:t xml:space="preserve"> </w:t>
      </w:r>
      <w:r w:rsidRPr="0047157D">
        <w:rPr>
          <w:rFonts w:eastAsia="Cambria" w:cs="Times New Roman"/>
          <w:w w:val="105"/>
          <w:szCs w:val="20"/>
          <w:lang w:val="en-US" w:eastAsia="en-US"/>
        </w:rPr>
        <w:t>и</w:t>
      </w:r>
      <w:r w:rsidRPr="0047157D">
        <w:rPr>
          <w:rFonts w:eastAsia="Cambria" w:cs="Times New Roman"/>
          <w:spacing w:val="40"/>
          <w:w w:val="105"/>
          <w:szCs w:val="20"/>
          <w:lang w:val="en-US" w:eastAsia="en-US"/>
        </w:rPr>
        <w:t xml:space="preserve"> </w:t>
      </w:r>
      <w:r w:rsidRPr="0047157D">
        <w:rPr>
          <w:rFonts w:eastAsia="Cambria" w:cs="Times New Roman"/>
          <w:w w:val="105"/>
          <w:szCs w:val="20"/>
          <w:lang w:val="en-US" w:eastAsia="en-US"/>
        </w:rPr>
        <w:t>религия</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Иметь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представление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 понятии «религия», уметь пояснить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её роль в жизни общества и основные социал</w:t>
      </w:r>
      <w:r w:rsidRPr="0047157D">
        <w:rPr>
          <w:rFonts w:eastAsia="Cambria" w:cs="Times New Roman"/>
          <w:w w:val="105"/>
          <w:szCs w:val="20"/>
          <w:lang w:eastAsia="en-US"/>
        </w:rPr>
        <w:t>ь</w:t>
      </w:r>
      <w:r w:rsidRPr="0047157D">
        <w:rPr>
          <w:rFonts w:eastAsia="Cambria" w:cs="Times New Roman"/>
          <w:w w:val="105"/>
          <w:szCs w:val="20"/>
          <w:lang w:eastAsia="en-US"/>
        </w:rPr>
        <w:t>но-культурные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функции;</w:t>
      </w:r>
    </w:p>
    <w:p w:rsidR="00E82CE8" w:rsidRPr="0047157D" w:rsidRDefault="00E82CE8" w:rsidP="0047157D">
      <w:pPr>
        <w:widowControl w:val="0"/>
        <w:numPr>
          <w:ilvl w:val="0"/>
          <w:numId w:val="15"/>
        </w:numPr>
        <w:tabs>
          <w:tab w:val="left" w:pos="359"/>
        </w:tabs>
        <w:autoSpaceDE w:val="0"/>
        <w:autoSpaceDN w:val="0"/>
        <w:spacing w:after="0" w:line="240" w:lineRule="auto"/>
        <w:ind w:hanging="143"/>
        <w:rPr>
          <w:rFonts w:eastAsia="Cambria" w:cs="Times New Roman"/>
          <w:szCs w:val="20"/>
          <w:lang w:eastAsia="en-US"/>
        </w:rPr>
      </w:pPr>
      <w:r w:rsidRPr="0047157D">
        <w:rPr>
          <w:rFonts w:eastAsia="Cambria" w:cs="Times New Roman"/>
          <w:w w:val="110"/>
          <w:szCs w:val="20"/>
          <w:lang w:eastAsia="en-US"/>
        </w:rPr>
        <w:t>осознавать</w:t>
      </w:r>
      <w:r w:rsidRPr="0047157D">
        <w:rPr>
          <w:rFonts w:eastAsia="Cambria" w:cs="Times New Roman"/>
          <w:spacing w:val="7"/>
          <w:w w:val="110"/>
          <w:szCs w:val="20"/>
          <w:lang w:eastAsia="en-US"/>
        </w:rPr>
        <w:t xml:space="preserve"> </w:t>
      </w:r>
      <w:r w:rsidRPr="0047157D">
        <w:rPr>
          <w:rFonts w:eastAsia="Cambria" w:cs="Times New Roman"/>
          <w:w w:val="110"/>
          <w:szCs w:val="20"/>
          <w:lang w:eastAsia="en-US"/>
        </w:rPr>
        <w:t>связь</w:t>
      </w:r>
      <w:r w:rsidRPr="0047157D">
        <w:rPr>
          <w:rFonts w:eastAsia="Cambria" w:cs="Times New Roman"/>
          <w:spacing w:val="7"/>
          <w:w w:val="110"/>
          <w:szCs w:val="20"/>
          <w:lang w:eastAsia="en-US"/>
        </w:rPr>
        <w:t xml:space="preserve"> </w:t>
      </w:r>
      <w:r w:rsidRPr="0047157D">
        <w:rPr>
          <w:rFonts w:eastAsia="Cambria" w:cs="Times New Roman"/>
          <w:w w:val="110"/>
          <w:szCs w:val="20"/>
          <w:lang w:eastAsia="en-US"/>
        </w:rPr>
        <w:t>религии</w:t>
      </w:r>
      <w:r w:rsidRPr="0047157D">
        <w:rPr>
          <w:rFonts w:eastAsia="Cambria" w:cs="Times New Roman"/>
          <w:spacing w:val="7"/>
          <w:w w:val="110"/>
          <w:szCs w:val="20"/>
          <w:lang w:eastAsia="en-US"/>
        </w:rPr>
        <w:t xml:space="preserve"> </w:t>
      </w:r>
      <w:r w:rsidRPr="0047157D">
        <w:rPr>
          <w:rFonts w:eastAsia="Cambria" w:cs="Times New Roman"/>
          <w:w w:val="110"/>
          <w:szCs w:val="20"/>
          <w:lang w:eastAsia="en-US"/>
        </w:rPr>
        <w:t>и</w:t>
      </w:r>
      <w:r w:rsidRPr="0047157D">
        <w:rPr>
          <w:rFonts w:eastAsia="Cambria" w:cs="Times New Roman"/>
          <w:spacing w:val="7"/>
          <w:w w:val="110"/>
          <w:szCs w:val="20"/>
          <w:lang w:eastAsia="en-US"/>
        </w:rPr>
        <w:t xml:space="preserve"> </w:t>
      </w:r>
      <w:r w:rsidRPr="0047157D">
        <w:rPr>
          <w:rFonts w:eastAsia="Cambria" w:cs="Times New Roman"/>
          <w:w w:val="110"/>
          <w:szCs w:val="20"/>
          <w:lang w:eastAsia="en-US"/>
        </w:rPr>
        <w:t>морали;</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понимать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роль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значение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духовных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ценностей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религиях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народов</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России;</w:t>
      </w:r>
    </w:p>
    <w:p w:rsidR="00E82CE8" w:rsidRPr="0047157D" w:rsidRDefault="00E82CE8" w:rsidP="0047157D">
      <w:pPr>
        <w:widowControl w:val="0"/>
        <w:numPr>
          <w:ilvl w:val="0"/>
          <w:numId w:val="15"/>
        </w:numPr>
        <w:tabs>
          <w:tab w:val="left" w:pos="359"/>
        </w:tabs>
        <w:autoSpaceDE w:val="0"/>
        <w:autoSpaceDN w:val="0"/>
        <w:spacing w:after="0" w:line="240" w:lineRule="auto"/>
        <w:ind w:right="115"/>
        <w:rPr>
          <w:rFonts w:eastAsia="Cambria" w:cs="Times New Roman"/>
          <w:szCs w:val="20"/>
          <w:lang w:eastAsia="en-US"/>
        </w:rPr>
      </w:pPr>
      <w:r w:rsidRPr="0047157D">
        <w:rPr>
          <w:rFonts w:eastAsia="Cambria" w:cs="Times New Roman"/>
          <w:w w:val="105"/>
          <w:szCs w:val="20"/>
          <w:lang w:eastAsia="en-US"/>
        </w:rPr>
        <w:t>уметь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характеризовать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государствообразующие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конфессии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России</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их</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картины</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мира.</w:t>
      </w:r>
    </w:p>
    <w:p w:rsidR="00E82CE8" w:rsidRPr="0047157D" w:rsidRDefault="00E82CE8" w:rsidP="0047157D">
      <w:pPr>
        <w:widowControl w:val="0"/>
        <w:autoSpaceDE w:val="0"/>
        <w:autoSpaceDN w:val="0"/>
        <w:spacing w:after="0" w:line="240" w:lineRule="auto"/>
        <w:ind w:left="363" w:firstLine="0"/>
        <w:rPr>
          <w:rFonts w:eastAsia="Cambria" w:cs="Times New Roman"/>
          <w:szCs w:val="20"/>
          <w:lang w:val="en-US" w:eastAsia="en-US"/>
        </w:rPr>
      </w:pPr>
      <w:r w:rsidRPr="0047157D">
        <w:rPr>
          <w:rFonts w:eastAsia="Cambria" w:cs="Times New Roman"/>
          <w:w w:val="105"/>
          <w:szCs w:val="20"/>
          <w:lang w:val="en-US" w:eastAsia="en-US"/>
        </w:rPr>
        <w:t>Тема</w:t>
      </w:r>
      <w:r w:rsidRPr="0047157D">
        <w:rPr>
          <w:rFonts w:eastAsia="Cambria" w:cs="Times New Roman"/>
          <w:spacing w:val="36"/>
          <w:w w:val="105"/>
          <w:szCs w:val="20"/>
          <w:lang w:val="en-US" w:eastAsia="en-US"/>
        </w:rPr>
        <w:t xml:space="preserve"> </w:t>
      </w:r>
      <w:r w:rsidRPr="0047157D">
        <w:rPr>
          <w:rFonts w:eastAsia="Cambria" w:cs="Times New Roman"/>
          <w:w w:val="105"/>
          <w:szCs w:val="20"/>
          <w:lang w:val="en-US" w:eastAsia="en-US"/>
        </w:rPr>
        <w:t>9.</w:t>
      </w:r>
      <w:r w:rsidRPr="0047157D">
        <w:rPr>
          <w:rFonts w:eastAsia="Cambria" w:cs="Times New Roman"/>
          <w:spacing w:val="36"/>
          <w:w w:val="105"/>
          <w:szCs w:val="20"/>
          <w:lang w:val="en-US" w:eastAsia="en-US"/>
        </w:rPr>
        <w:t xml:space="preserve"> </w:t>
      </w:r>
      <w:r w:rsidRPr="0047157D">
        <w:rPr>
          <w:rFonts w:eastAsia="Cambria" w:cs="Times New Roman"/>
          <w:w w:val="105"/>
          <w:szCs w:val="20"/>
          <w:lang w:val="en-US" w:eastAsia="en-US"/>
        </w:rPr>
        <w:t>Культура</w:t>
      </w:r>
      <w:r w:rsidRPr="0047157D">
        <w:rPr>
          <w:rFonts w:eastAsia="Cambria" w:cs="Times New Roman"/>
          <w:spacing w:val="37"/>
          <w:w w:val="105"/>
          <w:szCs w:val="20"/>
          <w:lang w:val="en-US" w:eastAsia="en-US"/>
        </w:rPr>
        <w:t xml:space="preserve"> </w:t>
      </w:r>
      <w:r w:rsidRPr="0047157D">
        <w:rPr>
          <w:rFonts w:eastAsia="Cambria" w:cs="Times New Roman"/>
          <w:w w:val="105"/>
          <w:szCs w:val="20"/>
          <w:lang w:val="en-US" w:eastAsia="en-US"/>
        </w:rPr>
        <w:t>и</w:t>
      </w:r>
      <w:r w:rsidRPr="0047157D">
        <w:rPr>
          <w:rFonts w:eastAsia="Cambria" w:cs="Times New Roman"/>
          <w:spacing w:val="37"/>
          <w:w w:val="105"/>
          <w:szCs w:val="20"/>
          <w:lang w:val="en-US" w:eastAsia="en-US"/>
        </w:rPr>
        <w:t xml:space="preserve"> </w:t>
      </w:r>
      <w:r w:rsidRPr="0047157D">
        <w:rPr>
          <w:rFonts w:eastAsia="Cambria" w:cs="Times New Roman"/>
          <w:w w:val="105"/>
          <w:szCs w:val="20"/>
          <w:lang w:val="en-US" w:eastAsia="en-US"/>
        </w:rPr>
        <w:t>образование</w:t>
      </w:r>
    </w:p>
    <w:p w:rsidR="00E82CE8" w:rsidRPr="0047157D" w:rsidRDefault="00D62F82" w:rsidP="0047157D">
      <w:pPr>
        <w:widowControl w:val="0"/>
        <w:numPr>
          <w:ilvl w:val="0"/>
          <w:numId w:val="15"/>
        </w:numPr>
        <w:tabs>
          <w:tab w:val="left" w:pos="359"/>
        </w:tabs>
        <w:autoSpaceDE w:val="0"/>
        <w:autoSpaceDN w:val="0"/>
        <w:spacing w:after="0" w:line="240" w:lineRule="auto"/>
        <w:ind w:hanging="143"/>
        <w:rPr>
          <w:rFonts w:eastAsia="Cambria" w:cs="Times New Roman"/>
          <w:w w:val="105"/>
          <w:szCs w:val="20"/>
          <w:lang w:eastAsia="en-US"/>
        </w:rPr>
      </w:pPr>
      <w:r w:rsidRPr="0047157D">
        <w:rPr>
          <w:rFonts w:eastAsia="Cambria" w:cs="Times New Roman"/>
          <w:w w:val="105"/>
          <w:szCs w:val="20"/>
          <w:lang w:eastAsia="en-US"/>
        </w:rPr>
        <w:t>х</w:t>
      </w:r>
      <w:r w:rsidR="00E82CE8" w:rsidRPr="0047157D">
        <w:rPr>
          <w:rFonts w:eastAsia="Cambria" w:cs="Times New Roman"/>
          <w:w w:val="105"/>
          <w:szCs w:val="20"/>
          <w:lang w:eastAsia="en-US"/>
        </w:rPr>
        <w:t>арактеризовать термин «образование» и уметь обосновать его важность для личности и общества;</w:t>
      </w:r>
    </w:p>
    <w:p w:rsidR="00E82CE8" w:rsidRPr="0047157D" w:rsidRDefault="00E82CE8" w:rsidP="0047157D">
      <w:pPr>
        <w:widowControl w:val="0"/>
        <w:numPr>
          <w:ilvl w:val="0"/>
          <w:numId w:val="15"/>
        </w:numPr>
        <w:tabs>
          <w:tab w:val="left" w:pos="359"/>
        </w:tabs>
        <w:autoSpaceDE w:val="0"/>
        <w:autoSpaceDN w:val="0"/>
        <w:spacing w:after="0" w:line="240" w:lineRule="auto"/>
        <w:ind w:hanging="143"/>
        <w:rPr>
          <w:rFonts w:eastAsia="Cambria" w:cs="Times New Roman"/>
          <w:w w:val="105"/>
          <w:szCs w:val="20"/>
          <w:lang w:eastAsia="en-US"/>
        </w:rPr>
      </w:pPr>
      <w:r w:rsidRPr="0047157D">
        <w:rPr>
          <w:rFonts w:eastAsia="Cambria" w:cs="Times New Roman"/>
          <w:w w:val="105"/>
          <w:szCs w:val="20"/>
          <w:lang w:eastAsia="en-US"/>
        </w:rPr>
        <w:t>иметь представление об основных ступенях образования в России и их необходимости;</w:t>
      </w:r>
    </w:p>
    <w:p w:rsidR="00E82CE8" w:rsidRPr="0047157D" w:rsidRDefault="00E82CE8" w:rsidP="0047157D">
      <w:pPr>
        <w:widowControl w:val="0"/>
        <w:numPr>
          <w:ilvl w:val="0"/>
          <w:numId w:val="15"/>
        </w:numPr>
        <w:tabs>
          <w:tab w:val="left" w:pos="359"/>
        </w:tabs>
        <w:autoSpaceDE w:val="0"/>
        <w:autoSpaceDN w:val="0"/>
        <w:spacing w:after="0" w:line="240" w:lineRule="auto"/>
        <w:ind w:hanging="143"/>
        <w:rPr>
          <w:rFonts w:eastAsia="Cambria" w:cs="Times New Roman"/>
          <w:w w:val="105"/>
          <w:szCs w:val="20"/>
          <w:lang w:eastAsia="en-US"/>
        </w:rPr>
      </w:pPr>
      <w:r w:rsidRPr="0047157D">
        <w:rPr>
          <w:rFonts w:eastAsia="Cambria" w:cs="Times New Roman"/>
          <w:w w:val="105"/>
          <w:szCs w:val="20"/>
          <w:lang w:eastAsia="en-US"/>
        </w:rPr>
        <w:t>понимать взаимосвязь культуры и образованности человека;</w:t>
      </w:r>
    </w:p>
    <w:p w:rsidR="00E82CE8" w:rsidRPr="0047157D" w:rsidRDefault="00E82CE8" w:rsidP="0047157D">
      <w:pPr>
        <w:widowControl w:val="0"/>
        <w:numPr>
          <w:ilvl w:val="0"/>
          <w:numId w:val="15"/>
        </w:numPr>
        <w:tabs>
          <w:tab w:val="left" w:pos="359"/>
        </w:tabs>
        <w:autoSpaceDE w:val="0"/>
        <w:autoSpaceDN w:val="0"/>
        <w:spacing w:after="0" w:line="240" w:lineRule="auto"/>
        <w:ind w:hanging="143"/>
        <w:rPr>
          <w:rFonts w:eastAsia="Cambria" w:cs="Times New Roman"/>
          <w:w w:val="105"/>
          <w:szCs w:val="20"/>
          <w:lang w:eastAsia="en-US"/>
        </w:rPr>
      </w:pPr>
      <w:r w:rsidRPr="0047157D">
        <w:rPr>
          <w:rFonts w:eastAsia="Cambria" w:cs="Times New Roman"/>
          <w:w w:val="105"/>
          <w:szCs w:val="20"/>
          <w:lang w:eastAsia="en-US"/>
        </w:rPr>
        <w:t xml:space="preserve">приводить примеры взаимосвязи между знанием, </w:t>
      </w:r>
      <w:r w:rsidR="00D62F82" w:rsidRPr="0047157D">
        <w:rPr>
          <w:rFonts w:eastAsia="Cambria" w:cs="Times New Roman"/>
          <w:w w:val="105"/>
          <w:szCs w:val="20"/>
          <w:lang w:eastAsia="en-US"/>
        </w:rPr>
        <w:t>образова</w:t>
      </w:r>
      <w:r w:rsidRPr="0047157D">
        <w:rPr>
          <w:rFonts w:eastAsia="Cambria" w:cs="Times New Roman"/>
          <w:w w:val="105"/>
          <w:szCs w:val="20"/>
          <w:lang w:eastAsia="en-US"/>
        </w:rPr>
        <w:t>нием и личностным и профессиональным ростом чел</w:t>
      </w:r>
      <w:r w:rsidRPr="0047157D">
        <w:rPr>
          <w:rFonts w:eastAsia="Cambria" w:cs="Times New Roman"/>
          <w:w w:val="105"/>
          <w:szCs w:val="20"/>
          <w:lang w:eastAsia="en-US"/>
        </w:rPr>
        <w:t>о</w:t>
      </w:r>
      <w:r w:rsidRPr="0047157D">
        <w:rPr>
          <w:rFonts w:eastAsia="Cambria" w:cs="Times New Roman"/>
          <w:w w:val="105"/>
          <w:szCs w:val="20"/>
          <w:lang w:eastAsia="en-US"/>
        </w:rPr>
        <w:t>века;</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понимать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взаимосвязь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между</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знанием</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духовно-нра</w:t>
      </w:r>
      <w:r w:rsidR="00D62F82" w:rsidRPr="0047157D">
        <w:rPr>
          <w:rFonts w:eastAsia="Cambria" w:cs="Times New Roman"/>
          <w:w w:val="105"/>
          <w:szCs w:val="20"/>
          <w:lang w:eastAsia="en-US"/>
        </w:rPr>
        <w:t>вствен</w:t>
      </w:r>
      <w:r w:rsidRPr="0047157D">
        <w:rPr>
          <w:rFonts w:eastAsia="Cambria" w:cs="Times New Roman"/>
          <w:w w:val="105"/>
          <w:szCs w:val="20"/>
          <w:lang w:eastAsia="en-US"/>
        </w:rPr>
        <w:t>ным развитием общества, о</w:t>
      </w:r>
      <w:r w:rsidR="00D62F82" w:rsidRPr="0047157D">
        <w:rPr>
          <w:rFonts w:eastAsia="Cambria" w:cs="Times New Roman"/>
          <w:w w:val="105"/>
          <w:szCs w:val="20"/>
          <w:lang w:eastAsia="en-US"/>
        </w:rPr>
        <w:t>сознавать ценность знания, исти</w:t>
      </w:r>
      <w:r w:rsidRPr="0047157D">
        <w:rPr>
          <w:rFonts w:eastAsia="Cambria" w:cs="Times New Roman"/>
          <w:w w:val="105"/>
          <w:szCs w:val="20"/>
          <w:lang w:eastAsia="en-US"/>
        </w:rPr>
        <w:t>ны,</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востребованность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процесса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познания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получения</w:t>
      </w:r>
      <w:r w:rsidRPr="0047157D">
        <w:rPr>
          <w:rFonts w:eastAsia="Cambria" w:cs="Times New Roman"/>
          <w:spacing w:val="1"/>
          <w:w w:val="105"/>
          <w:szCs w:val="20"/>
          <w:lang w:eastAsia="en-US"/>
        </w:rPr>
        <w:t xml:space="preserve"> </w:t>
      </w:r>
      <w:r w:rsidR="00D62F82" w:rsidRPr="0047157D">
        <w:rPr>
          <w:rFonts w:eastAsia="Cambria" w:cs="Times New Roman"/>
          <w:w w:val="105"/>
          <w:szCs w:val="20"/>
          <w:lang w:eastAsia="en-US"/>
        </w:rPr>
        <w:t>но</w:t>
      </w:r>
      <w:r w:rsidRPr="0047157D">
        <w:rPr>
          <w:rFonts w:eastAsia="Cambria" w:cs="Times New Roman"/>
          <w:w w:val="105"/>
          <w:szCs w:val="20"/>
          <w:lang w:eastAsia="en-US"/>
        </w:rPr>
        <w:t>вых</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сведений</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о</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мире.</w:t>
      </w:r>
    </w:p>
    <w:p w:rsidR="00E82CE8" w:rsidRPr="0047157D" w:rsidRDefault="00E82CE8" w:rsidP="0047157D">
      <w:pPr>
        <w:widowControl w:val="0"/>
        <w:autoSpaceDE w:val="0"/>
        <w:autoSpaceDN w:val="0"/>
        <w:spacing w:after="0" w:line="240" w:lineRule="auto"/>
        <w:ind w:left="136" w:right="115" w:firstLine="226"/>
        <w:rPr>
          <w:rFonts w:eastAsia="Cambria" w:cs="Times New Roman"/>
          <w:i/>
          <w:szCs w:val="20"/>
          <w:lang w:eastAsia="en-US"/>
        </w:rPr>
      </w:pPr>
      <w:r w:rsidRPr="0047157D">
        <w:rPr>
          <w:rFonts w:eastAsia="Cambria" w:cs="Times New Roman"/>
          <w:w w:val="110"/>
          <w:szCs w:val="20"/>
          <w:lang w:eastAsia="en-US"/>
        </w:rPr>
        <w:t xml:space="preserve">Тема 10. Многообразие культур России </w:t>
      </w:r>
      <w:r w:rsidR="00D62F82" w:rsidRPr="0047157D">
        <w:rPr>
          <w:rFonts w:eastAsia="Cambria" w:cs="Times New Roman"/>
          <w:i/>
          <w:w w:val="110"/>
          <w:szCs w:val="20"/>
          <w:lang w:eastAsia="en-US"/>
        </w:rPr>
        <w:t>(практическое заня</w:t>
      </w:r>
      <w:r w:rsidRPr="0047157D">
        <w:rPr>
          <w:rFonts w:eastAsia="Cambria" w:cs="Times New Roman"/>
          <w:i/>
          <w:w w:val="110"/>
          <w:szCs w:val="20"/>
          <w:lang w:eastAsia="en-US"/>
        </w:rPr>
        <w:t>тие)</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Иметь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сформированные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представления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закономерностях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развития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культуры</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истории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народов,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культурных</w:t>
      </w:r>
      <w:r w:rsidRPr="0047157D">
        <w:rPr>
          <w:rFonts w:eastAsia="Cambria" w:cs="Times New Roman"/>
          <w:spacing w:val="1"/>
          <w:w w:val="105"/>
          <w:szCs w:val="20"/>
          <w:lang w:eastAsia="en-US"/>
        </w:rPr>
        <w:t xml:space="preserve"> </w:t>
      </w:r>
      <w:r w:rsidR="00D62F82" w:rsidRPr="0047157D">
        <w:rPr>
          <w:rFonts w:eastAsia="Cambria" w:cs="Times New Roman"/>
          <w:w w:val="105"/>
          <w:szCs w:val="20"/>
          <w:lang w:eastAsia="en-US"/>
        </w:rPr>
        <w:t>осо</w:t>
      </w:r>
      <w:r w:rsidRPr="0047157D">
        <w:rPr>
          <w:rFonts w:eastAsia="Cambria" w:cs="Times New Roman"/>
          <w:w w:val="105"/>
          <w:szCs w:val="20"/>
          <w:lang w:eastAsia="en-US"/>
        </w:rPr>
        <w:t>бенностях;</w:t>
      </w:r>
    </w:p>
    <w:p w:rsidR="00E82CE8" w:rsidRPr="0047157D" w:rsidRDefault="00E82CE8" w:rsidP="0047157D">
      <w:pPr>
        <w:widowControl w:val="0"/>
        <w:numPr>
          <w:ilvl w:val="0"/>
          <w:numId w:val="15"/>
        </w:numPr>
        <w:tabs>
          <w:tab w:val="left" w:pos="359"/>
        </w:tabs>
        <w:autoSpaceDE w:val="0"/>
        <w:autoSpaceDN w:val="0"/>
        <w:spacing w:after="0" w:line="240" w:lineRule="auto"/>
        <w:ind w:right="115"/>
        <w:rPr>
          <w:rFonts w:eastAsia="Cambria" w:cs="Times New Roman"/>
          <w:szCs w:val="20"/>
          <w:lang w:eastAsia="en-US"/>
        </w:rPr>
      </w:pPr>
      <w:r w:rsidRPr="0047157D">
        <w:rPr>
          <w:rFonts w:eastAsia="Cambria" w:cs="Times New Roman"/>
          <w:w w:val="105"/>
          <w:szCs w:val="20"/>
          <w:lang w:eastAsia="en-US"/>
        </w:rPr>
        <w:t>выделять общее и единичн</w:t>
      </w:r>
      <w:r w:rsidR="00D62F82" w:rsidRPr="0047157D">
        <w:rPr>
          <w:rFonts w:eastAsia="Cambria" w:cs="Times New Roman"/>
          <w:w w:val="105"/>
          <w:szCs w:val="20"/>
          <w:lang w:eastAsia="en-US"/>
        </w:rPr>
        <w:t>ое в культуре на основе предмет</w:t>
      </w:r>
      <w:r w:rsidRPr="0047157D">
        <w:rPr>
          <w:rFonts w:eastAsia="Cambria" w:cs="Times New Roman"/>
          <w:w w:val="105"/>
          <w:szCs w:val="20"/>
          <w:lang w:eastAsia="en-US"/>
        </w:rPr>
        <w:t>ных</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знаний</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о</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культуре</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своего</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народа;</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предполагать и доказывать</w:t>
      </w:r>
      <w:r w:rsidR="00D62F82" w:rsidRPr="0047157D">
        <w:rPr>
          <w:rFonts w:eastAsia="Cambria" w:cs="Times New Roman"/>
          <w:w w:val="105"/>
          <w:szCs w:val="20"/>
          <w:lang w:eastAsia="en-US"/>
        </w:rPr>
        <w:t xml:space="preserve"> наличие взаимосвязи между куль</w:t>
      </w:r>
      <w:r w:rsidRPr="0047157D">
        <w:rPr>
          <w:rFonts w:eastAsia="Cambria" w:cs="Times New Roman"/>
          <w:w w:val="105"/>
          <w:szCs w:val="20"/>
          <w:lang w:eastAsia="en-US"/>
        </w:rPr>
        <w:t>турой и духовно-нравственными ценн</w:t>
      </w:r>
      <w:r w:rsidR="00D62F82" w:rsidRPr="0047157D">
        <w:rPr>
          <w:rFonts w:eastAsia="Cambria" w:cs="Times New Roman"/>
          <w:w w:val="105"/>
          <w:szCs w:val="20"/>
          <w:lang w:eastAsia="en-US"/>
        </w:rPr>
        <w:t>остями на о</w:t>
      </w:r>
      <w:r w:rsidR="00D62F82" w:rsidRPr="0047157D">
        <w:rPr>
          <w:rFonts w:eastAsia="Cambria" w:cs="Times New Roman"/>
          <w:w w:val="105"/>
          <w:szCs w:val="20"/>
          <w:lang w:eastAsia="en-US"/>
        </w:rPr>
        <w:t>с</w:t>
      </w:r>
      <w:r w:rsidR="00D62F82" w:rsidRPr="0047157D">
        <w:rPr>
          <w:rFonts w:eastAsia="Cambria" w:cs="Times New Roman"/>
          <w:w w:val="105"/>
          <w:szCs w:val="20"/>
          <w:lang w:eastAsia="en-US"/>
        </w:rPr>
        <w:t>нове мест</w:t>
      </w:r>
      <w:r w:rsidRPr="0047157D">
        <w:rPr>
          <w:rFonts w:eastAsia="Cambria" w:cs="Times New Roman"/>
          <w:w w:val="105"/>
          <w:szCs w:val="20"/>
          <w:lang w:eastAsia="en-US"/>
        </w:rPr>
        <w:t>ной</w:t>
      </w:r>
      <w:r w:rsidRPr="0047157D">
        <w:rPr>
          <w:rFonts w:eastAsia="Cambria" w:cs="Times New Roman"/>
          <w:spacing w:val="28"/>
          <w:w w:val="105"/>
          <w:szCs w:val="20"/>
          <w:lang w:eastAsia="en-US"/>
        </w:rPr>
        <w:t xml:space="preserve"> </w:t>
      </w:r>
      <w:r w:rsidRPr="0047157D">
        <w:rPr>
          <w:rFonts w:eastAsia="Cambria" w:cs="Times New Roman"/>
          <w:w w:val="105"/>
          <w:szCs w:val="20"/>
          <w:lang w:eastAsia="en-US"/>
        </w:rPr>
        <w:t>кул</w:t>
      </w:r>
      <w:r w:rsidR="00D62F82" w:rsidRPr="0047157D">
        <w:rPr>
          <w:rFonts w:eastAsia="Cambria" w:cs="Times New Roman"/>
          <w:w w:val="105"/>
          <w:szCs w:val="20"/>
          <w:lang w:eastAsia="en-US"/>
        </w:rPr>
        <w:t>ь</w:t>
      </w:r>
      <w:r w:rsidRPr="0047157D">
        <w:rPr>
          <w:rFonts w:eastAsia="Cambria" w:cs="Times New Roman"/>
          <w:w w:val="105"/>
          <w:szCs w:val="20"/>
          <w:lang w:eastAsia="en-US"/>
        </w:rPr>
        <w:t>турно-исторической</w:t>
      </w:r>
      <w:r w:rsidRPr="0047157D">
        <w:rPr>
          <w:rFonts w:eastAsia="Cambria" w:cs="Times New Roman"/>
          <w:spacing w:val="28"/>
          <w:w w:val="105"/>
          <w:szCs w:val="20"/>
          <w:lang w:eastAsia="en-US"/>
        </w:rPr>
        <w:t xml:space="preserve"> </w:t>
      </w:r>
      <w:r w:rsidRPr="0047157D">
        <w:rPr>
          <w:rFonts w:eastAsia="Cambria" w:cs="Times New Roman"/>
          <w:w w:val="105"/>
          <w:szCs w:val="20"/>
          <w:lang w:eastAsia="en-US"/>
        </w:rPr>
        <w:t>специфики;</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lastRenderedPageBreak/>
        <w:t>обосновывать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важность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сохранения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культурного</w:t>
      </w:r>
      <w:r w:rsidRPr="0047157D">
        <w:rPr>
          <w:rFonts w:eastAsia="Cambria" w:cs="Times New Roman"/>
          <w:spacing w:val="1"/>
          <w:w w:val="105"/>
          <w:szCs w:val="20"/>
          <w:lang w:eastAsia="en-US"/>
        </w:rPr>
        <w:t xml:space="preserve"> </w:t>
      </w:r>
      <w:r w:rsidR="00D62F82" w:rsidRPr="0047157D">
        <w:rPr>
          <w:rFonts w:eastAsia="Cambria" w:cs="Times New Roman"/>
          <w:w w:val="105"/>
          <w:szCs w:val="20"/>
          <w:lang w:eastAsia="en-US"/>
        </w:rPr>
        <w:t>многообра</w:t>
      </w:r>
      <w:r w:rsidRPr="0047157D">
        <w:rPr>
          <w:rFonts w:eastAsia="Cambria" w:cs="Times New Roman"/>
          <w:w w:val="105"/>
          <w:szCs w:val="20"/>
          <w:lang w:eastAsia="en-US"/>
        </w:rPr>
        <w:t>зия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источника духовно-нравственных ценностей, морали</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нравственности</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современного</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общества.</w:t>
      </w:r>
    </w:p>
    <w:p w:rsidR="00E82CE8" w:rsidRPr="0047157D" w:rsidRDefault="00E82CE8" w:rsidP="0047157D">
      <w:pPr>
        <w:widowControl w:val="0"/>
        <w:autoSpaceDE w:val="0"/>
        <w:autoSpaceDN w:val="0"/>
        <w:spacing w:after="0" w:line="240" w:lineRule="auto"/>
        <w:ind w:left="137" w:firstLine="0"/>
        <w:jc w:val="left"/>
        <w:outlineLvl w:val="1"/>
        <w:rPr>
          <w:rFonts w:eastAsia="Century Gothic" w:cs="Times New Roman"/>
          <w:b/>
          <w:bCs/>
          <w:szCs w:val="20"/>
          <w:lang w:eastAsia="en-US"/>
        </w:rPr>
      </w:pPr>
      <w:r w:rsidRPr="0047157D">
        <w:rPr>
          <w:rFonts w:eastAsia="Century Gothic" w:cs="Times New Roman"/>
          <w:b/>
          <w:bCs/>
          <w:w w:val="85"/>
          <w:szCs w:val="20"/>
          <w:lang w:eastAsia="en-US"/>
        </w:rPr>
        <w:t>Тематический</w:t>
      </w:r>
      <w:r w:rsidRPr="0047157D">
        <w:rPr>
          <w:rFonts w:eastAsia="Century Gothic" w:cs="Times New Roman"/>
          <w:b/>
          <w:bCs/>
          <w:spacing w:val="24"/>
          <w:w w:val="85"/>
          <w:szCs w:val="20"/>
          <w:lang w:eastAsia="en-US"/>
        </w:rPr>
        <w:t xml:space="preserve"> </w:t>
      </w:r>
      <w:r w:rsidRPr="0047157D">
        <w:rPr>
          <w:rFonts w:eastAsia="Century Gothic" w:cs="Times New Roman"/>
          <w:b/>
          <w:bCs/>
          <w:w w:val="85"/>
          <w:szCs w:val="20"/>
          <w:lang w:eastAsia="en-US"/>
        </w:rPr>
        <w:t>блок</w:t>
      </w:r>
      <w:r w:rsidRPr="0047157D">
        <w:rPr>
          <w:rFonts w:eastAsia="Century Gothic" w:cs="Times New Roman"/>
          <w:b/>
          <w:bCs/>
          <w:spacing w:val="24"/>
          <w:w w:val="85"/>
          <w:szCs w:val="20"/>
          <w:lang w:eastAsia="en-US"/>
        </w:rPr>
        <w:t xml:space="preserve"> </w:t>
      </w:r>
      <w:r w:rsidRPr="0047157D">
        <w:rPr>
          <w:rFonts w:eastAsia="Century Gothic" w:cs="Times New Roman"/>
          <w:b/>
          <w:bCs/>
          <w:w w:val="85"/>
          <w:szCs w:val="20"/>
          <w:lang w:eastAsia="en-US"/>
        </w:rPr>
        <w:t>2.</w:t>
      </w:r>
    </w:p>
    <w:p w:rsidR="00E82CE8" w:rsidRPr="0047157D" w:rsidRDefault="00E82CE8" w:rsidP="0047157D">
      <w:pPr>
        <w:widowControl w:val="0"/>
        <w:autoSpaceDE w:val="0"/>
        <w:autoSpaceDN w:val="0"/>
        <w:spacing w:after="0" w:line="240" w:lineRule="auto"/>
        <w:ind w:left="137" w:firstLine="0"/>
        <w:jc w:val="left"/>
        <w:rPr>
          <w:rFonts w:eastAsia="Cambria" w:cs="Times New Roman"/>
          <w:b/>
          <w:szCs w:val="20"/>
          <w:lang w:eastAsia="en-US"/>
        </w:rPr>
      </w:pPr>
      <w:r w:rsidRPr="0047157D">
        <w:rPr>
          <w:rFonts w:eastAsia="Cambria" w:cs="Times New Roman"/>
          <w:b/>
          <w:w w:val="85"/>
          <w:szCs w:val="20"/>
          <w:lang w:eastAsia="en-US"/>
        </w:rPr>
        <w:t>«Семья</w:t>
      </w:r>
      <w:r w:rsidRPr="0047157D">
        <w:rPr>
          <w:rFonts w:eastAsia="Cambria" w:cs="Times New Roman"/>
          <w:b/>
          <w:spacing w:val="31"/>
          <w:w w:val="85"/>
          <w:szCs w:val="20"/>
          <w:lang w:eastAsia="en-US"/>
        </w:rPr>
        <w:t xml:space="preserve"> </w:t>
      </w:r>
      <w:r w:rsidRPr="0047157D">
        <w:rPr>
          <w:rFonts w:eastAsia="Cambria" w:cs="Times New Roman"/>
          <w:b/>
          <w:w w:val="85"/>
          <w:szCs w:val="20"/>
          <w:lang w:eastAsia="en-US"/>
        </w:rPr>
        <w:t>и</w:t>
      </w:r>
      <w:r w:rsidRPr="0047157D">
        <w:rPr>
          <w:rFonts w:eastAsia="Cambria" w:cs="Times New Roman"/>
          <w:b/>
          <w:spacing w:val="31"/>
          <w:w w:val="85"/>
          <w:szCs w:val="20"/>
          <w:lang w:eastAsia="en-US"/>
        </w:rPr>
        <w:t xml:space="preserve"> </w:t>
      </w:r>
      <w:r w:rsidRPr="0047157D">
        <w:rPr>
          <w:rFonts w:eastAsia="Cambria" w:cs="Times New Roman"/>
          <w:b/>
          <w:w w:val="85"/>
          <w:szCs w:val="20"/>
          <w:lang w:eastAsia="en-US"/>
        </w:rPr>
        <w:t>духовно-нравственные</w:t>
      </w:r>
      <w:r w:rsidRPr="0047157D">
        <w:rPr>
          <w:rFonts w:eastAsia="Cambria" w:cs="Times New Roman"/>
          <w:b/>
          <w:spacing w:val="31"/>
          <w:w w:val="85"/>
          <w:szCs w:val="20"/>
          <w:lang w:eastAsia="en-US"/>
        </w:rPr>
        <w:t xml:space="preserve"> </w:t>
      </w:r>
      <w:r w:rsidRPr="0047157D">
        <w:rPr>
          <w:rFonts w:eastAsia="Cambria" w:cs="Times New Roman"/>
          <w:b/>
          <w:w w:val="85"/>
          <w:szCs w:val="20"/>
          <w:lang w:eastAsia="en-US"/>
        </w:rPr>
        <w:t>ценности»</w:t>
      </w:r>
    </w:p>
    <w:p w:rsidR="00E82CE8"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40"/>
          <w:w w:val="105"/>
          <w:szCs w:val="20"/>
          <w:lang w:eastAsia="en-US"/>
        </w:rPr>
        <w:t xml:space="preserve"> </w:t>
      </w:r>
      <w:r w:rsidRPr="0047157D">
        <w:rPr>
          <w:rFonts w:eastAsia="Cambria" w:cs="Times New Roman"/>
          <w:w w:val="105"/>
          <w:szCs w:val="20"/>
          <w:lang w:eastAsia="en-US"/>
        </w:rPr>
        <w:t>11.</w:t>
      </w:r>
      <w:r w:rsidRPr="0047157D">
        <w:rPr>
          <w:rFonts w:eastAsia="Cambria" w:cs="Times New Roman"/>
          <w:spacing w:val="41"/>
          <w:w w:val="105"/>
          <w:szCs w:val="20"/>
          <w:lang w:eastAsia="en-US"/>
        </w:rPr>
        <w:t xml:space="preserve"> </w:t>
      </w:r>
      <w:r w:rsidRPr="0047157D">
        <w:rPr>
          <w:rFonts w:eastAsia="Cambria" w:cs="Times New Roman"/>
          <w:w w:val="105"/>
          <w:szCs w:val="20"/>
          <w:lang w:eastAsia="en-US"/>
        </w:rPr>
        <w:t>Семья</w:t>
      </w:r>
      <w:r w:rsidRPr="0047157D">
        <w:rPr>
          <w:rFonts w:eastAsia="Cambria" w:cs="Times New Roman"/>
          <w:spacing w:val="40"/>
          <w:w w:val="105"/>
          <w:szCs w:val="20"/>
          <w:lang w:eastAsia="en-US"/>
        </w:rPr>
        <w:t xml:space="preserve"> </w:t>
      </w:r>
      <w:r w:rsidRPr="0047157D">
        <w:rPr>
          <w:rFonts w:eastAsia="Cambria" w:cs="Times New Roman"/>
          <w:w w:val="105"/>
          <w:szCs w:val="20"/>
          <w:lang w:eastAsia="en-US"/>
        </w:rPr>
        <w:t>—</w:t>
      </w:r>
      <w:r w:rsidRPr="0047157D">
        <w:rPr>
          <w:rFonts w:eastAsia="Cambria" w:cs="Times New Roman"/>
          <w:spacing w:val="40"/>
          <w:w w:val="105"/>
          <w:szCs w:val="20"/>
          <w:lang w:eastAsia="en-US"/>
        </w:rPr>
        <w:t xml:space="preserve"> </w:t>
      </w:r>
      <w:r w:rsidRPr="0047157D">
        <w:rPr>
          <w:rFonts w:eastAsia="Cambria" w:cs="Times New Roman"/>
          <w:w w:val="105"/>
          <w:szCs w:val="20"/>
          <w:lang w:eastAsia="en-US"/>
        </w:rPr>
        <w:t>хранитель</w:t>
      </w:r>
      <w:r w:rsidRPr="0047157D">
        <w:rPr>
          <w:rFonts w:eastAsia="Cambria" w:cs="Times New Roman"/>
          <w:spacing w:val="40"/>
          <w:w w:val="105"/>
          <w:szCs w:val="20"/>
          <w:lang w:eastAsia="en-US"/>
        </w:rPr>
        <w:t xml:space="preserve"> </w:t>
      </w:r>
      <w:r w:rsidRPr="0047157D">
        <w:rPr>
          <w:rFonts w:eastAsia="Cambria" w:cs="Times New Roman"/>
          <w:w w:val="105"/>
          <w:szCs w:val="20"/>
          <w:lang w:eastAsia="en-US"/>
        </w:rPr>
        <w:t>духовных</w:t>
      </w:r>
      <w:r w:rsidRPr="0047157D">
        <w:rPr>
          <w:rFonts w:eastAsia="Cambria" w:cs="Times New Roman"/>
          <w:spacing w:val="41"/>
          <w:w w:val="105"/>
          <w:szCs w:val="20"/>
          <w:lang w:eastAsia="en-US"/>
        </w:rPr>
        <w:t xml:space="preserve"> </w:t>
      </w:r>
      <w:r w:rsidRPr="0047157D">
        <w:rPr>
          <w:rFonts w:eastAsia="Cambria" w:cs="Times New Roman"/>
          <w:w w:val="105"/>
          <w:szCs w:val="20"/>
          <w:lang w:eastAsia="en-US"/>
        </w:rPr>
        <w:t>ценностей</w:t>
      </w:r>
    </w:p>
    <w:p w:rsidR="00E82CE8" w:rsidRPr="0047157D" w:rsidRDefault="00E82CE8" w:rsidP="0047157D">
      <w:pPr>
        <w:widowControl w:val="0"/>
        <w:numPr>
          <w:ilvl w:val="0"/>
          <w:numId w:val="15"/>
        </w:numPr>
        <w:tabs>
          <w:tab w:val="left" w:pos="359"/>
        </w:tabs>
        <w:autoSpaceDE w:val="0"/>
        <w:autoSpaceDN w:val="0"/>
        <w:spacing w:after="0" w:line="240" w:lineRule="auto"/>
        <w:ind w:hanging="143"/>
        <w:rPr>
          <w:rFonts w:eastAsia="Cambria" w:cs="Times New Roman"/>
          <w:szCs w:val="20"/>
          <w:lang w:eastAsia="en-US"/>
        </w:rPr>
      </w:pPr>
      <w:r w:rsidRPr="0047157D">
        <w:rPr>
          <w:rFonts w:eastAsia="Cambria" w:cs="Times New Roman"/>
          <w:w w:val="110"/>
          <w:szCs w:val="20"/>
          <w:lang w:eastAsia="en-US"/>
        </w:rPr>
        <w:t>Знать</w:t>
      </w:r>
      <w:r w:rsidRPr="0047157D">
        <w:rPr>
          <w:rFonts w:eastAsia="Cambria" w:cs="Times New Roman"/>
          <w:spacing w:val="14"/>
          <w:w w:val="110"/>
          <w:szCs w:val="20"/>
          <w:lang w:eastAsia="en-US"/>
        </w:rPr>
        <w:t xml:space="preserve"> </w:t>
      </w:r>
      <w:r w:rsidRPr="0047157D">
        <w:rPr>
          <w:rFonts w:eastAsia="Cambria" w:cs="Times New Roman"/>
          <w:w w:val="110"/>
          <w:szCs w:val="20"/>
          <w:lang w:eastAsia="en-US"/>
        </w:rPr>
        <w:t>и</w:t>
      </w:r>
      <w:r w:rsidRPr="0047157D">
        <w:rPr>
          <w:rFonts w:eastAsia="Cambria" w:cs="Times New Roman"/>
          <w:spacing w:val="15"/>
          <w:w w:val="110"/>
          <w:szCs w:val="20"/>
          <w:lang w:eastAsia="en-US"/>
        </w:rPr>
        <w:t xml:space="preserve"> </w:t>
      </w:r>
      <w:r w:rsidRPr="0047157D">
        <w:rPr>
          <w:rFonts w:eastAsia="Cambria" w:cs="Times New Roman"/>
          <w:w w:val="110"/>
          <w:szCs w:val="20"/>
          <w:lang w:eastAsia="en-US"/>
        </w:rPr>
        <w:t>понимать</w:t>
      </w:r>
      <w:r w:rsidRPr="0047157D">
        <w:rPr>
          <w:rFonts w:eastAsia="Cambria" w:cs="Times New Roman"/>
          <w:spacing w:val="14"/>
          <w:w w:val="110"/>
          <w:szCs w:val="20"/>
          <w:lang w:eastAsia="en-US"/>
        </w:rPr>
        <w:t xml:space="preserve"> </w:t>
      </w:r>
      <w:r w:rsidRPr="0047157D">
        <w:rPr>
          <w:rFonts w:eastAsia="Cambria" w:cs="Times New Roman"/>
          <w:w w:val="110"/>
          <w:szCs w:val="20"/>
          <w:lang w:eastAsia="en-US"/>
        </w:rPr>
        <w:t>смысл</w:t>
      </w:r>
      <w:r w:rsidRPr="0047157D">
        <w:rPr>
          <w:rFonts w:eastAsia="Cambria" w:cs="Times New Roman"/>
          <w:spacing w:val="15"/>
          <w:w w:val="110"/>
          <w:szCs w:val="20"/>
          <w:lang w:eastAsia="en-US"/>
        </w:rPr>
        <w:t xml:space="preserve"> </w:t>
      </w:r>
      <w:r w:rsidRPr="0047157D">
        <w:rPr>
          <w:rFonts w:eastAsia="Cambria" w:cs="Times New Roman"/>
          <w:w w:val="110"/>
          <w:szCs w:val="20"/>
          <w:lang w:eastAsia="en-US"/>
        </w:rPr>
        <w:t>термина</w:t>
      </w:r>
      <w:r w:rsidRPr="0047157D">
        <w:rPr>
          <w:rFonts w:eastAsia="Cambria" w:cs="Times New Roman"/>
          <w:spacing w:val="15"/>
          <w:w w:val="110"/>
          <w:szCs w:val="20"/>
          <w:lang w:eastAsia="en-US"/>
        </w:rPr>
        <w:t xml:space="preserve"> </w:t>
      </w:r>
      <w:r w:rsidRPr="0047157D">
        <w:rPr>
          <w:rFonts w:eastAsia="Cambria" w:cs="Times New Roman"/>
          <w:w w:val="110"/>
          <w:szCs w:val="20"/>
          <w:lang w:eastAsia="en-US"/>
        </w:rPr>
        <w:t>«семья»;</w:t>
      </w:r>
    </w:p>
    <w:p w:rsidR="00E82CE8" w:rsidRPr="0047157D" w:rsidRDefault="00E82CE8" w:rsidP="0047157D">
      <w:pPr>
        <w:widowControl w:val="0"/>
        <w:numPr>
          <w:ilvl w:val="0"/>
          <w:numId w:val="15"/>
        </w:numPr>
        <w:tabs>
          <w:tab w:val="left" w:pos="359"/>
        </w:tabs>
        <w:autoSpaceDE w:val="0"/>
        <w:autoSpaceDN w:val="0"/>
        <w:spacing w:after="0" w:line="240" w:lineRule="auto"/>
        <w:ind w:right="115"/>
        <w:rPr>
          <w:rFonts w:eastAsia="Cambria" w:cs="Times New Roman"/>
          <w:szCs w:val="20"/>
          <w:lang w:eastAsia="en-US"/>
        </w:rPr>
      </w:pPr>
      <w:r w:rsidRPr="0047157D">
        <w:rPr>
          <w:rFonts w:eastAsia="Cambria" w:cs="Times New Roman"/>
          <w:w w:val="105"/>
          <w:szCs w:val="20"/>
          <w:lang w:eastAsia="en-US"/>
        </w:rPr>
        <w:t>иметь</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представление</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о</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взаимосвязях</w:t>
      </w:r>
      <w:r w:rsidRPr="0047157D">
        <w:rPr>
          <w:rFonts w:eastAsia="Cambria" w:cs="Times New Roman"/>
          <w:spacing w:val="40"/>
          <w:w w:val="105"/>
          <w:szCs w:val="20"/>
          <w:lang w:eastAsia="en-US"/>
        </w:rPr>
        <w:t xml:space="preserve"> </w:t>
      </w:r>
      <w:r w:rsidRPr="0047157D">
        <w:rPr>
          <w:rFonts w:eastAsia="Cambria" w:cs="Times New Roman"/>
          <w:w w:val="105"/>
          <w:szCs w:val="20"/>
          <w:lang w:eastAsia="en-US"/>
        </w:rPr>
        <w:t>между</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типом</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культуры</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28"/>
          <w:w w:val="105"/>
          <w:szCs w:val="20"/>
          <w:lang w:eastAsia="en-US"/>
        </w:rPr>
        <w:t xml:space="preserve"> </w:t>
      </w:r>
      <w:r w:rsidRPr="0047157D">
        <w:rPr>
          <w:rFonts w:eastAsia="Cambria" w:cs="Times New Roman"/>
          <w:w w:val="105"/>
          <w:szCs w:val="20"/>
          <w:lang w:eastAsia="en-US"/>
        </w:rPr>
        <w:t>особенностями</w:t>
      </w:r>
      <w:r w:rsidRPr="0047157D">
        <w:rPr>
          <w:rFonts w:eastAsia="Cambria" w:cs="Times New Roman"/>
          <w:spacing w:val="28"/>
          <w:w w:val="105"/>
          <w:szCs w:val="20"/>
          <w:lang w:eastAsia="en-US"/>
        </w:rPr>
        <w:t xml:space="preserve"> </w:t>
      </w:r>
      <w:r w:rsidRPr="0047157D">
        <w:rPr>
          <w:rFonts w:eastAsia="Cambria" w:cs="Times New Roman"/>
          <w:w w:val="105"/>
          <w:szCs w:val="20"/>
          <w:lang w:eastAsia="en-US"/>
        </w:rPr>
        <w:t>семейного</w:t>
      </w:r>
      <w:r w:rsidRPr="0047157D">
        <w:rPr>
          <w:rFonts w:eastAsia="Cambria" w:cs="Times New Roman"/>
          <w:spacing w:val="29"/>
          <w:w w:val="105"/>
          <w:szCs w:val="20"/>
          <w:lang w:eastAsia="en-US"/>
        </w:rPr>
        <w:t xml:space="preserve"> </w:t>
      </w:r>
      <w:r w:rsidRPr="0047157D">
        <w:rPr>
          <w:rFonts w:eastAsia="Cambria" w:cs="Times New Roman"/>
          <w:w w:val="105"/>
          <w:szCs w:val="20"/>
          <w:lang w:eastAsia="en-US"/>
        </w:rPr>
        <w:t>быта</w:t>
      </w:r>
      <w:r w:rsidRPr="0047157D">
        <w:rPr>
          <w:rFonts w:eastAsia="Cambria" w:cs="Times New Roman"/>
          <w:spacing w:val="28"/>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28"/>
          <w:w w:val="105"/>
          <w:szCs w:val="20"/>
          <w:lang w:eastAsia="en-US"/>
        </w:rPr>
        <w:t xml:space="preserve"> </w:t>
      </w:r>
      <w:r w:rsidRPr="0047157D">
        <w:rPr>
          <w:rFonts w:eastAsia="Cambria" w:cs="Times New Roman"/>
          <w:w w:val="105"/>
          <w:szCs w:val="20"/>
          <w:lang w:eastAsia="en-US"/>
        </w:rPr>
        <w:t>отношений</w:t>
      </w:r>
      <w:r w:rsidRPr="0047157D">
        <w:rPr>
          <w:rFonts w:eastAsia="Cambria" w:cs="Times New Roman"/>
          <w:spacing w:val="29"/>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28"/>
          <w:w w:val="105"/>
          <w:szCs w:val="20"/>
          <w:lang w:eastAsia="en-US"/>
        </w:rPr>
        <w:t xml:space="preserve"> </w:t>
      </w:r>
      <w:r w:rsidRPr="0047157D">
        <w:rPr>
          <w:rFonts w:eastAsia="Cambria" w:cs="Times New Roman"/>
          <w:w w:val="105"/>
          <w:szCs w:val="20"/>
          <w:lang w:eastAsia="en-US"/>
        </w:rPr>
        <w:t>семье;</w:t>
      </w:r>
    </w:p>
    <w:p w:rsidR="00E82CE8" w:rsidRPr="0047157D" w:rsidRDefault="00E82CE8" w:rsidP="0047157D">
      <w:pPr>
        <w:widowControl w:val="0"/>
        <w:numPr>
          <w:ilvl w:val="0"/>
          <w:numId w:val="15"/>
        </w:numPr>
        <w:tabs>
          <w:tab w:val="left" w:pos="359"/>
        </w:tabs>
        <w:autoSpaceDE w:val="0"/>
        <w:autoSpaceDN w:val="0"/>
        <w:spacing w:after="0" w:line="240" w:lineRule="auto"/>
        <w:ind w:right="115"/>
        <w:rPr>
          <w:rFonts w:eastAsia="Cambria" w:cs="Times New Roman"/>
          <w:szCs w:val="20"/>
          <w:lang w:eastAsia="en-US"/>
        </w:rPr>
      </w:pPr>
      <w:r w:rsidRPr="0047157D">
        <w:rPr>
          <w:rFonts w:eastAsia="Cambria" w:cs="Times New Roman"/>
          <w:w w:val="105"/>
          <w:szCs w:val="20"/>
          <w:lang w:eastAsia="en-US"/>
        </w:rPr>
        <w:t>осознавать</w:t>
      </w:r>
      <w:r w:rsidRPr="0047157D">
        <w:rPr>
          <w:rFonts w:eastAsia="Cambria" w:cs="Times New Roman"/>
          <w:spacing w:val="32"/>
          <w:w w:val="105"/>
          <w:szCs w:val="20"/>
          <w:lang w:eastAsia="en-US"/>
        </w:rPr>
        <w:t xml:space="preserve"> </w:t>
      </w:r>
      <w:r w:rsidRPr="0047157D">
        <w:rPr>
          <w:rFonts w:eastAsia="Cambria" w:cs="Times New Roman"/>
          <w:w w:val="105"/>
          <w:szCs w:val="20"/>
          <w:lang w:eastAsia="en-US"/>
        </w:rPr>
        <w:t>значение</w:t>
      </w:r>
      <w:r w:rsidRPr="0047157D">
        <w:rPr>
          <w:rFonts w:eastAsia="Cambria" w:cs="Times New Roman"/>
          <w:spacing w:val="32"/>
          <w:w w:val="105"/>
          <w:szCs w:val="20"/>
          <w:lang w:eastAsia="en-US"/>
        </w:rPr>
        <w:t xml:space="preserve"> </w:t>
      </w:r>
      <w:r w:rsidRPr="0047157D">
        <w:rPr>
          <w:rFonts w:eastAsia="Cambria" w:cs="Times New Roman"/>
          <w:w w:val="105"/>
          <w:szCs w:val="20"/>
          <w:lang w:eastAsia="en-US"/>
        </w:rPr>
        <w:t>термина</w:t>
      </w:r>
      <w:r w:rsidRPr="0047157D">
        <w:rPr>
          <w:rFonts w:eastAsia="Cambria" w:cs="Times New Roman"/>
          <w:spacing w:val="32"/>
          <w:w w:val="105"/>
          <w:szCs w:val="20"/>
          <w:lang w:eastAsia="en-US"/>
        </w:rPr>
        <w:t xml:space="preserve"> </w:t>
      </w:r>
      <w:r w:rsidRPr="0047157D">
        <w:rPr>
          <w:rFonts w:eastAsia="Cambria" w:cs="Times New Roman"/>
          <w:w w:val="105"/>
          <w:szCs w:val="20"/>
          <w:lang w:eastAsia="en-US"/>
        </w:rPr>
        <w:t>«поколение»</w:t>
      </w:r>
      <w:r w:rsidRPr="0047157D">
        <w:rPr>
          <w:rFonts w:eastAsia="Cambria" w:cs="Times New Roman"/>
          <w:spacing w:val="33"/>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32"/>
          <w:w w:val="105"/>
          <w:szCs w:val="20"/>
          <w:lang w:eastAsia="en-US"/>
        </w:rPr>
        <w:t xml:space="preserve"> </w:t>
      </w:r>
      <w:r w:rsidRPr="0047157D">
        <w:rPr>
          <w:rFonts w:eastAsia="Cambria" w:cs="Times New Roman"/>
          <w:w w:val="105"/>
          <w:szCs w:val="20"/>
          <w:lang w:eastAsia="en-US"/>
        </w:rPr>
        <w:t>его</w:t>
      </w:r>
      <w:r w:rsidRPr="0047157D">
        <w:rPr>
          <w:rFonts w:eastAsia="Cambria" w:cs="Times New Roman"/>
          <w:spacing w:val="32"/>
          <w:w w:val="105"/>
          <w:szCs w:val="20"/>
          <w:lang w:eastAsia="en-US"/>
        </w:rPr>
        <w:t xml:space="preserve"> </w:t>
      </w:r>
      <w:r w:rsidRPr="0047157D">
        <w:rPr>
          <w:rFonts w:eastAsia="Cambria" w:cs="Times New Roman"/>
          <w:w w:val="105"/>
          <w:szCs w:val="20"/>
          <w:lang w:eastAsia="en-US"/>
        </w:rPr>
        <w:t>взаимосвязь</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с</w:t>
      </w:r>
      <w:r w:rsidRPr="0047157D">
        <w:rPr>
          <w:rFonts w:eastAsia="Cambria" w:cs="Times New Roman"/>
          <w:spacing w:val="28"/>
          <w:w w:val="105"/>
          <w:szCs w:val="20"/>
          <w:lang w:eastAsia="en-US"/>
        </w:rPr>
        <w:t xml:space="preserve"> </w:t>
      </w:r>
      <w:r w:rsidRPr="0047157D">
        <w:rPr>
          <w:rFonts w:eastAsia="Cambria" w:cs="Times New Roman"/>
          <w:w w:val="105"/>
          <w:szCs w:val="20"/>
          <w:lang w:eastAsia="en-US"/>
        </w:rPr>
        <w:t>культурными</w:t>
      </w:r>
      <w:r w:rsidRPr="0047157D">
        <w:rPr>
          <w:rFonts w:eastAsia="Cambria" w:cs="Times New Roman"/>
          <w:spacing w:val="28"/>
          <w:w w:val="105"/>
          <w:szCs w:val="20"/>
          <w:lang w:eastAsia="en-US"/>
        </w:rPr>
        <w:t xml:space="preserve"> </w:t>
      </w:r>
      <w:r w:rsidRPr="0047157D">
        <w:rPr>
          <w:rFonts w:eastAsia="Cambria" w:cs="Times New Roman"/>
          <w:w w:val="105"/>
          <w:szCs w:val="20"/>
          <w:lang w:eastAsia="en-US"/>
        </w:rPr>
        <w:t>особенностями</w:t>
      </w:r>
      <w:r w:rsidRPr="0047157D">
        <w:rPr>
          <w:rFonts w:eastAsia="Cambria" w:cs="Times New Roman"/>
          <w:spacing w:val="28"/>
          <w:w w:val="105"/>
          <w:szCs w:val="20"/>
          <w:lang w:eastAsia="en-US"/>
        </w:rPr>
        <w:t xml:space="preserve"> </w:t>
      </w:r>
      <w:r w:rsidRPr="0047157D">
        <w:rPr>
          <w:rFonts w:eastAsia="Cambria" w:cs="Times New Roman"/>
          <w:w w:val="105"/>
          <w:szCs w:val="20"/>
          <w:lang w:eastAsia="en-US"/>
        </w:rPr>
        <w:t>своего</w:t>
      </w:r>
      <w:r w:rsidRPr="0047157D">
        <w:rPr>
          <w:rFonts w:eastAsia="Cambria" w:cs="Times New Roman"/>
          <w:spacing w:val="28"/>
          <w:w w:val="105"/>
          <w:szCs w:val="20"/>
          <w:lang w:eastAsia="en-US"/>
        </w:rPr>
        <w:t xml:space="preserve"> </w:t>
      </w:r>
      <w:r w:rsidRPr="0047157D">
        <w:rPr>
          <w:rFonts w:eastAsia="Cambria" w:cs="Times New Roman"/>
          <w:w w:val="105"/>
          <w:szCs w:val="20"/>
          <w:lang w:eastAsia="en-US"/>
        </w:rPr>
        <w:t>времени;</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уметь составить рассказ о св</w:t>
      </w:r>
      <w:r w:rsidR="00D62F82" w:rsidRPr="0047157D">
        <w:rPr>
          <w:rFonts w:eastAsia="Cambria" w:cs="Times New Roman"/>
          <w:w w:val="105"/>
          <w:szCs w:val="20"/>
          <w:lang w:eastAsia="en-US"/>
        </w:rPr>
        <w:t>оей семье в соответствии с куль</w:t>
      </w:r>
      <w:r w:rsidRPr="0047157D">
        <w:rPr>
          <w:rFonts w:eastAsia="Cambria" w:cs="Times New Roman"/>
          <w:w w:val="105"/>
          <w:szCs w:val="20"/>
          <w:lang w:eastAsia="en-US"/>
        </w:rPr>
        <w:t>турно-историческими</w:t>
      </w:r>
      <w:r w:rsidRPr="0047157D">
        <w:rPr>
          <w:rFonts w:eastAsia="Cambria" w:cs="Times New Roman"/>
          <w:spacing w:val="33"/>
          <w:w w:val="105"/>
          <w:szCs w:val="20"/>
          <w:lang w:eastAsia="en-US"/>
        </w:rPr>
        <w:t xml:space="preserve"> </w:t>
      </w:r>
      <w:r w:rsidRPr="0047157D">
        <w:rPr>
          <w:rFonts w:eastAsia="Cambria" w:cs="Times New Roman"/>
          <w:w w:val="105"/>
          <w:szCs w:val="20"/>
          <w:lang w:eastAsia="en-US"/>
        </w:rPr>
        <w:t>условиями</w:t>
      </w:r>
      <w:r w:rsidRPr="0047157D">
        <w:rPr>
          <w:rFonts w:eastAsia="Cambria" w:cs="Times New Roman"/>
          <w:spacing w:val="33"/>
          <w:w w:val="105"/>
          <w:szCs w:val="20"/>
          <w:lang w:eastAsia="en-US"/>
        </w:rPr>
        <w:t xml:space="preserve"> </w:t>
      </w:r>
      <w:r w:rsidRPr="0047157D">
        <w:rPr>
          <w:rFonts w:eastAsia="Cambria" w:cs="Times New Roman"/>
          <w:w w:val="105"/>
          <w:szCs w:val="20"/>
          <w:lang w:eastAsia="en-US"/>
        </w:rPr>
        <w:t>её</w:t>
      </w:r>
      <w:r w:rsidRPr="0047157D">
        <w:rPr>
          <w:rFonts w:eastAsia="Cambria" w:cs="Times New Roman"/>
          <w:spacing w:val="33"/>
          <w:w w:val="105"/>
          <w:szCs w:val="20"/>
          <w:lang w:eastAsia="en-US"/>
        </w:rPr>
        <w:t xml:space="preserve"> </w:t>
      </w:r>
      <w:r w:rsidRPr="0047157D">
        <w:rPr>
          <w:rFonts w:eastAsia="Cambria" w:cs="Times New Roman"/>
          <w:w w:val="105"/>
          <w:szCs w:val="20"/>
          <w:lang w:eastAsia="en-US"/>
        </w:rPr>
        <w:t>существования;</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10"/>
          <w:szCs w:val="20"/>
          <w:lang w:eastAsia="en-US"/>
        </w:rPr>
        <w:t>понимать и обосновывать такие понятия, как «счастливая</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семья»,</w:t>
      </w:r>
      <w:r w:rsidRPr="0047157D">
        <w:rPr>
          <w:rFonts w:eastAsia="Cambria" w:cs="Times New Roman"/>
          <w:spacing w:val="22"/>
          <w:w w:val="110"/>
          <w:szCs w:val="20"/>
          <w:lang w:eastAsia="en-US"/>
        </w:rPr>
        <w:t xml:space="preserve"> </w:t>
      </w:r>
      <w:r w:rsidRPr="0047157D">
        <w:rPr>
          <w:rFonts w:eastAsia="Cambria" w:cs="Times New Roman"/>
          <w:w w:val="110"/>
          <w:szCs w:val="20"/>
          <w:lang w:eastAsia="en-US"/>
        </w:rPr>
        <w:t>«семейное</w:t>
      </w:r>
      <w:r w:rsidRPr="0047157D">
        <w:rPr>
          <w:rFonts w:eastAsia="Cambria" w:cs="Times New Roman"/>
          <w:spacing w:val="23"/>
          <w:w w:val="110"/>
          <w:szCs w:val="20"/>
          <w:lang w:eastAsia="en-US"/>
        </w:rPr>
        <w:t xml:space="preserve"> </w:t>
      </w:r>
      <w:r w:rsidRPr="0047157D">
        <w:rPr>
          <w:rFonts w:eastAsia="Cambria" w:cs="Times New Roman"/>
          <w:w w:val="110"/>
          <w:szCs w:val="20"/>
          <w:lang w:eastAsia="en-US"/>
        </w:rPr>
        <w:t>счастье»;</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осознавать и уметь доказывать важность семьи как хранителя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традиций</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её</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воспитательную</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роль;</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понимать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смысл</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терминов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«сиротство»,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«социальное</w:t>
      </w:r>
      <w:r w:rsidRPr="0047157D">
        <w:rPr>
          <w:rFonts w:eastAsia="Cambria" w:cs="Times New Roman"/>
          <w:spacing w:val="1"/>
          <w:w w:val="105"/>
          <w:szCs w:val="20"/>
          <w:lang w:eastAsia="en-US"/>
        </w:rPr>
        <w:t xml:space="preserve"> </w:t>
      </w:r>
      <w:r w:rsidR="00D62F82" w:rsidRPr="0047157D">
        <w:rPr>
          <w:rFonts w:eastAsia="Cambria" w:cs="Times New Roman"/>
          <w:w w:val="105"/>
          <w:szCs w:val="20"/>
          <w:lang w:eastAsia="en-US"/>
        </w:rPr>
        <w:t>сирот</w:t>
      </w:r>
      <w:r w:rsidRPr="0047157D">
        <w:rPr>
          <w:rFonts w:eastAsia="Cambria" w:cs="Times New Roman"/>
          <w:w w:val="105"/>
          <w:szCs w:val="20"/>
          <w:lang w:eastAsia="en-US"/>
        </w:rPr>
        <w:t>ство»,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обосновывать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нравственную</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важность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заботы</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w:t>
      </w:r>
      <w:r w:rsidRPr="0047157D">
        <w:rPr>
          <w:rFonts w:eastAsia="Cambria" w:cs="Times New Roman"/>
          <w:spacing w:val="1"/>
          <w:w w:val="105"/>
          <w:szCs w:val="20"/>
          <w:lang w:eastAsia="en-US"/>
        </w:rPr>
        <w:t xml:space="preserve"> </w:t>
      </w:r>
      <w:r w:rsidR="00D62F82" w:rsidRPr="0047157D">
        <w:rPr>
          <w:rFonts w:eastAsia="Cambria" w:cs="Times New Roman"/>
          <w:w w:val="105"/>
          <w:szCs w:val="20"/>
          <w:lang w:eastAsia="en-US"/>
        </w:rPr>
        <w:t>сиро</w:t>
      </w:r>
      <w:r w:rsidRPr="0047157D">
        <w:rPr>
          <w:rFonts w:eastAsia="Cambria" w:cs="Times New Roman"/>
          <w:w w:val="105"/>
          <w:szCs w:val="20"/>
          <w:lang w:eastAsia="en-US"/>
        </w:rPr>
        <w:t>тах,</w:t>
      </w:r>
      <w:r w:rsidRPr="0047157D">
        <w:rPr>
          <w:rFonts w:eastAsia="Cambria" w:cs="Times New Roman"/>
          <w:spacing w:val="22"/>
          <w:w w:val="105"/>
          <w:szCs w:val="20"/>
          <w:lang w:eastAsia="en-US"/>
        </w:rPr>
        <w:t xml:space="preserve"> </w:t>
      </w:r>
      <w:r w:rsidRPr="0047157D">
        <w:rPr>
          <w:rFonts w:eastAsia="Cambria" w:cs="Times New Roman"/>
          <w:w w:val="105"/>
          <w:szCs w:val="20"/>
          <w:lang w:eastAsia="en-US"/>
        </w:rPr>
        <w:t>знать</w:t>
      </w:r>
      <w:r w:rsidRPr="0047157D">
        <w:rPr>
          <w:rFonts w:eastAsia="Cambria" w:cs="Times New Roman"/>
          <w:spacing w:val="23"/>
          <w:w w:val="105"/>
          <w:szCs w:val="20"/>
          <w:lang w:eastAsia="en-US"/>
        </w:rPr>
        <w:t xml:space="preserve"> </w:t>
      </w:r>
      <w:r w:rsidRPr="0047157D">
        <w:rPr>
          <w:rFonts w:eastAsia="Cambria" w:cs="Times New Roman"/>
          <w:w w:val="105"/>
          <w:szCs w:val="20"/>
          <w:lang w:eastAsia="en-US"/>
        </w:rPr>
        <w:t>о</w:t>
      </w:r>
      <w:r w:rsidRPr="0047157D">
        <w:rPr>
          <w:rFonts w:eastAsia="Cambria" w:cs="Times New Roman"/>
          <w:spacing w:val="22"/>
          <w:w w:val="105"/>
          <w:szCs w:val="20"/>
          <w:lang w:eastAsia="en-US"/>
        </w:rPr>
        <w:t xml:space="preserve"> </w:t>
      </w:r>
      <w:r w:rsidRPr="0047157D">
        <w:rPr>
          <w:rFonts w:eastAsia="Cambria" w:cs="Times New Roman"/>
          <w:w w:val="105"/>
          <w:szCs w:val="20"/>
          <w:lang w:eastAsia="en-US"/>
        </w:rPr>
        <w:t>формах</w:t>
      </w:r>
      <w:r w:rsidRPr="0047157D">
        <w:rPr>
          <w:rFonts w:eastAsia="Cambria" w:cs="Times New Roman"/>
          <w:spacing w:val="23"/>
          <w:w w:val="105"/>
          <w:szCs w:val="20"/>
          <w:lang w:eastAsia="en-US"/>
        </w:rPr>
        <w:t xml:space="preserve"> </w:t>
      </w:r>
      <w:r w:rsidRPr="0047157D">
        <w:rPr>
          <w:rFonts w:eastAsia="Cambria" w:cs="Times New Roman"/>
          <w:w w:val="105"/>
          <w:szCs w:val="20"/>
          <w:lang w:eastAsia="en-US"/>
        </w:rPr>
        <w:t>помощи</w:t>
      </w:r>
      <w:r w:rsidRPr="0047157D">
        <w:rPr>
          <w:rFonts w:eastAsia="Cambria" w:cs="Times New Roman"/>
          <w:spacing w:val="22"/>
          <w:w w:val="105"/>
          <w:szCs w:val="20"/>
          <w:lang w:eastAsia="en-US"/>
        </w:rPr>
        <w:t xml:space="preserve"> </w:t>
      </w:r>
      <w:r w:rsidRPr="0047157D">
        <w:rPr>
          <w:rFonts w:eastAsia="Cambria" w:cs="Times New Roman"/>
          <w:w w:val="105"/>
          <w:szCs w:val="20"/>
          <w:lang w:eastAsia="en-US"/>
        </w:rPr>
        <w:t>сиротам</w:t>
      </w:r>
      <w:r w:rsidRPr="0047157D">
        <w:rPr>
          <w:rFonts w:eastAsia="Cambria" w:cs="Times New Roman"/>
          <w:spacing w:val="23"/>
          <w:w w:val="105"/>
          <w:szCs w:val="20"/>
          <w:lang w:eastAsia="en-US"/>
        </w:rPr>
        <w:t xml:space="preserve"> </w:t>
      </w:r>
      <w:r w:rsidRPr="0047157D">
        <w:rPr>
          <w:rFonts w:eastAsia="Cambria" w:cs="Times New Roman"/>
          <w:w w:val="105"/>
          <w:szCs w:val="20"/>
          <w:lang w:eastAsia="en-US"/>
        </w:rPr>
        <w:t>со</w:t>
      </w:r>
      <w:r w:rsidRPr="0047157D">
        <w:rPr>
          <w:rFonts w:eastAsia="Cambria" w:cs="Times New Roman"/>
          <w:spacing w:val="22"/>
          <w:w w:val="105"/>
          <w:szCs w:val="20"/>
          <w:lang w:eastAsia="en-US"/>
        </w:rPr>
        <w:t xml:space="preserve"> </w:t>
      </w:r>
      <w:r w:rsidRPr="0047157D">
        <w:rPr>
          <w:rFonts w:eastAsia="Cambria" w:cs="Times New Roman"/>
          <w:w w:val="105"/>
          <w:szCs w:val="20"/>
          <w:lang w:eastAsia="en-US"/>
        </w:rPr>
        <w:t>стороны</w:t>
      </w:r>
      <w:r w:rsidRPr="0047157D">
        <w:rPr>
          <w:rFonts w:eastAsia="Cambria" w:cs="Times New Roman"/>
          <w:spacing w:val="23"/>
          <w:w w:val="105"/>
          <w:szCs w:val="20"/>
          <w:lang w:eastAsia="en-US"/>
        </w:rPr>
        <w:t xml:space="preserve"> </w:t>
      </w:r>
      <w:r w:rsidRPr="0047157D">
        <w:rPr>
          <w:rFonts w:eastAsia="Cambria" w:cs="Times New Roman"/>
          <w:w w:val="105"/>
          <w:szCs w:val="20"/>
          <w:lang w:eastAsia="en-US"/>
        </w:rPr>
        <w:t>государства.</w:t>
      </w:r>
    </w:p>
    <w:p w:rsidR="00E82CE8"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12.</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Родина</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начинается</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с</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семьи</w:t>
      </w:r>
    </w:p>
    <w:p w:rsidR="00E82CE8" w:rsidRPr="0047157D" w:rsidRDefault="00E82CE8" w:rsidP="0047157D">
      <w:pPr>
        <w:widowControl w:val="0"/>
        <w:numPr>
          <w:ilvl w:val="0"/>
          <w:numId w:val="15"/>
        </w:numPr>
        <w:tabs>
          <w:tab w:val="left" w:pos="359"/>
        </w:tabs>
        <w:autoSpaceDE w:val="0"/>
        <w:autoSpaceDN w:val="0"/>
        <w:spacing w:after="0" w:line="240" w:lineRule="auto"/>
        <w:ind w:hanging="143"/>
        <w:rPr>
          <w:rFonts w:eastAsia="Cambria" w:cs="Times New Roman"/>
          <w:szCs w:val="20"/>
          <w:lang w:eastAsia="en-US"/>
        </w:rPr>
      </w:pPr>
      <w:r w:rsidRPr="0047157D">
        <w:rPr>
          <w:rFonts w:eastAsia="Cambria" w:cs="Times New Roman"/>
          <w:w w:val="105"/>
          <w:szCs w:val="20"/>
          <w:lang w:eastAsia="en-US"/>
        </w:rPr>
        <w:t>Знать</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уметь</w:t>
      </w:r>
      <w:r w:rsidRPr="0047157D">
        <w:rPr>
          <w:rFonts w:eastAsia="Cambria" w:cs="Times New Roman"/>
          <w:spacing w:val="45"/>
          <w:w w:val="105"/>
          <w:szCs w:val="20"/>
          <w:lang w:eastAsia="en-US"/>
        </w:rPr>
        <w:t xml:space="preserve"> </w:t>
      </w:r>
      <w:r w:rsidRPr="0047157D">
        <w:rPr>
          <w:rFonts w:eastAsia="Cambria" w:cs="Times New Roman"/>
          <w:w w:val="105"/>
          <w:szCs w:val="20"/>
          <w:lang w:eastAsia="en-US"/>
        </w:rPr>
        <w:t>объяснить</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понятие</w:t>
      </w:r>
      <w:r w:rsidRPr="0047157D">
        <w:rPr>
          <w:rFonts w:eastAsia="Cambria" w:cs="Times New Roman"/>
          <w:spacing w:val="45"/>
          <w:w w:val="105"/>
          <w:szCs w:val="20"/>
          <w:lang w:eastAsia="en-US"/>
        </w:rPr>
        <w:t xml:space="preserve"> </w:t>
      </w:r>
      <w:r w:rsidRPr="0047157D">
        <w:rPr>
          <w:rFonts w:eastAsia="Cambria" w:cs="Times New Roman"/>
          <w:w w:val="105"/>
          <w:szCs w:val="20"/>
          <w:lang w:eastAsia="en-US"/>
        </w:rPr>
        <w:t>«Родина»;</w:t>
      </w:r>
    </w:p>
    <w:p w:rsidR="00E82CE8" w:rsidRPr="0047157D" w:rsidRDefault="00E82CE8" w:rsidP="0047157D">
      <w:pPr>
        <w:widowControl w:val="0"/>
        <w:numPr>
          <w:ilvl w:val="0"/>
          <w:numId w:val="15"/>
        </w:numPr>
        <w:tabs>
          <w:tab w:val="left" w:pos="359"/>
        </w:tabs>
        <w:autoSpaceDE w:val="0"/>
        <w:autoSpaceDN w:val="0"/>
        <w:spacing w:after="0" w:line="240" w:lineRule="auto"/>
        <w:ind w:right="115"/>
        <w:rPr>
          <w:rFonts w:eastAsia="Cambria" w:cs="Times New Roman"/>
          <w:szCs w:val="20"/>
          <w:lang w:eastAsia="en-US"/>
        </w:rPr>
      </w:pPr>
      <w:r w:rsidRPr="0047157D">
        <w:rPr>
          <w:rFonts w:eastAsia="Cambria" w:cs="Times New Roman"/>
          <w:w w:val="110"/>
          <w:szCs w:val="20"/>
          <w:lang w:eastAsia="en-US"/>
        </w:rPr>
        <w:t>осознавать</w:t>
      </w:r>
      <w:r w:rsidRPr="0047157D">
        <w:rPr>
          <w:rFonts w:eastAsia="Cambria" w:cs="Times New Roman"/>
          <w:spacing w:val="11"/>
          <w:w w:val="110"/>
          <w:szCs w:val="20"/>
          <w:lang w:eastAsia="en-US"/>
        </w:rPr>
        <w:t xml:space="preserve"> </w:t>
      </w:r>
      <w:r w:rsidRPr="0047157D">
        <w:rPr>
          <w:rFonts w:eastAsia="Cambria" w:cs="Times New Roman"/>
          <w:w w:val="110"/>
          <w:szCs w:val="20"/>
          <w:lang w:eastAsia="en-US"/>
        </w:rPr>
        <w:t>взаимосвязь</w:t>
      </w:r>
      <w:r w:rsidRPr="0047157D">
        <w:rPr>
          <w:rFonts w:eastAsia="Cambria" w:cs="Times New Roman"/>
          <w:spacing w:val="12"/>
          <w:w w:val="110"/>
          <w:szCs w:val="20"/>
          <w:lang w:eastAsia="en-US"/>
        </w:rPr>
        <w:t xml:space="preserve"> </w:t>
      </w:r>
      <w:r w:rsidRPr="0047157D">
        <w:rPr>
          <w:rFonts w:eastAsia="Cambria" w:cs="Times New Roman"/>
          <w:w w:val="110"/>
          <w:szCs w:val="20"/>
          <w:lang w:eastAsia="en-US"/>
        </w:rPr>
        <w:t>и</w:t>
      </w:r>
      <w:r w:rsidRPr="0047157D">
        <w:rPr>
          <w:rFonts w:eastAsia="Cambria" w:cs="Times New Roman"/>
          <w:spacing w:val="12"/>
          <w:w w:val="110"/>
          <w:szCs w:val="20"/>
          <w:lang w:eastAsia="en-US"/>
        </w:rPr>
        <w:t xml:space="preserve"> </w:t>
      </w:r>
      <w:r w:rsidRPr="0047157D">
        <w:rPr>
          <w:rFonts w:eastAsia="Cambria" w:cs="Times New Roman"/>
          <w:w w:val="110"/>
          <w:szCs w:val="20"/>
          <w:lang w:eastAsia="en-US"/>
        </w:rPr>
        <w:t>различия</w:t>
      </w:r>
      <w:r w:rsidRPr="0047157D">
        <w:rPr>
          <w:rFonts w:eastAsia="Cambria" w:cs="Times New Roman"/>
          <w:spacing w:val="12"/>
          <w:w w:val="110"/>
          <w:szCs w:val="20"/>
          <w:lang w:eastAsia="en-US"/>
        </w:rPr>
        <w:t xml:space="preserve"> </w:t>
      </w:r>
      <w:r w:rsidRPr="0047157D">
        <w:rPr>
          <w:rFonts w:eastAsia="Cambria" w:cs="Times New Roman"/>
          <w:w w:val="110"/>
          <w:szCs w:val="20"/>
          <w:lang w:eastAsia="en-US"/>
        </w:rPr>
        <w:t>между</w:t>
      </w:r>
      <w:r w:rsidRPr="0047157D">
        <w:rPr>
          <w:rFonts w:eastAsia="Cambria" w:cs="Times New Roman"/>
          <w:spacing w:val="12"/>
          <w:w w:val="110"/>
          <w:szCs w:val="20"/>
          <w:lang w:eastAsia="en-US"/>
        </w:rPr>
        <w:t xml:space="preserve"> </w:t>
      </w:r>
      <w:r w:rsidRPr="0047157D">
        <w:rPr>
          <w:rFonts w:eastAsia="Cambria" w:cs="Times New Roman"/>
          <w:w w:val="110"/>
          <w:szCs w:val="20"/>
          <w:lang w:eastAsia="en-US"/>
        </w:rPr>
        <w:t>концептами</w:t>
      </w:r>
      <w:r w:rsidRPr="0047157D">
        <w:rPr>
          <w:rFonts w:eastAsia="Cambria" w:cs="Times New Roman"/>
          <w:spacing w:val="12"/>
          <w:w w:val="110"/>
          <w:szCs w:val="20"/>
          <w:lang w:eastAsia="en-US"/>
        </w:rPr>
        <w:t xml:space="preserve"> </w:t>
      </w:r>
      <w:r w:rsidRPr="0047157D">
        <w:rPr>
          <w:rFonts w:eastAsia="Cambria" w:cs="Times New Roman"/>
          <w:w w:val="110"/>
          <w:szCs w:val="20"/>
          <w:lang w:eastAsia="en-US"/>
        </w:rPr>
        <w:t>«От-</w:t>
      </w:r>
      <w:r w:rsidRPr="0047157D">
        <w:rPr>
          <w:rFonts w:eastAsia="Cambria" w:cs="Times New Roman"/>
          <w:spacing w:val="-46"/>
          <w:w w:val="110"/>
          <w:szCs w:val="20"/>
          <w:lang w:eastAsia="en-US"/>
        </w:rPr>
        <w:t xml:space="preserve"> </w:t>
      </w:r>
      <w:r w:rsidRPr="0047157D">
        <w:rPr>
          <w:rFonts w:eastAsia="Cambria" w:cs="Times New Roman"/>
          <w:w w:val="110"/>
          <w:szCs w:val="20"/>
          <w:lang w:eastAsia="en-US"/>
        </w:rPr>
        <w:t>ечество»</w:t>
      </w:r>
      <w:r w:rsidRPr="0047157D">
        <w:rPr>
          <w:rFonts w:eastAsia="Cambria" w:cs="Times New Roman"/>
          <w:spacing w:val="22"/>
          <w:w w:val="110"/>
          <w:szCs w:val="20"/>
          <w:lang w:eastAsia="en-US"/>
        </w:rPr>
        <w:t xml:space="preserve"> </w:t>
      </w:r>
      <w:r w:rsidRPr="0047157D">
        <w:rPr>
          <w:rFonts w:eastAsia="Cambria" w:cs="Times New Roman"/>
          <w:w w:val="110"/>
          <w:szCs w:val="20"/>
          <w:lang w:eastAsia="en-US"/>
        </w:rPr>
        <w:t>и</w:t>
      </w:r>
      <w:r w:rsidRPr="0047157D">
        <w:rPr>
          <w:rFonts w:eastAsia="Cambria" w:cs="Times New Roman"/>
          <w:spacing w:val="23"/>
          <w:w w:val="110"/>
          <w:szCs w:val="20"/>
          <w:lang w:eastAsia="en-US"/>
        </w:rPr>
        <w:t xml:space="preserve"> </w:t>
      </w:r>
      <w:r w:rsidRPr="0047157D">
        <w:rPr>
          <w:rFonts w:eastAsia="Cambria" w:cs="Times New Roman"/>
          <w:w w:val="110"/>
          <w:szCs w:val="20"/>
          <w:lang w:eastAsia="en-US"/>
        </w:rPr>
        <w:t>«Родина»;</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10"/>
          <w:szCs w:val="20"/>
          <w:lang w:eastAsia="en-US"/>
        </w:rPr>
        <w:t>понимать,</w:t>
      </w:r>
      <w:r w:rsidRPr="0047157D">
        <w:rPr>
          <w:rFonts w:eastAsia="Cambria" w:cs="Times New Roman"/>
          <w:spacing w:val="11"/>
          <w:w w:val="110"/>
          <w:szCs w:val="20"/>
          <w:lang w:eastAsia="en-US"/>
        </w:rPr>
        <w:t xml:space="preserve"> </w:t>
      </w:r>
      <w:r w:rsidRPr="0047157D">
        <w:rPr>
          <w:rFonts w:eastAsia="Cambria" w:cs="Times New Roman"/>
          <w:w w:val="110"/>
          <w:szCs w:val="20"/>
          <w:lang w:eastAsia="en-US"/>
        </w:rPr>
        <w:t>что</w:t>
      </w:r>
      <w:r w:rsidRPr="0047157D">
        <w:rPr>
          <w:rFonts w:eastAsia="Cambria" w:cs="Times New Roman"/>
          <w:spacing w:val="11"/>
          <w:w w:val="110"/>
          <w:szCs w:val="20"/>
          <w:lang w:eastAsia="en-US"/>
        </w:rPr>
        <w:t xml:space="preserve"> </w:t>
      </w:r>
      <w:r w:rsidRPr="0047157D">
        <w:rPr>
          <w:rFonts w:eastAsia="Cambria" w:cs="Times New Roman"/>
          <w:w w:val="110"/>
          <w:szCs w:val="20"/>
          <w:lang w:eastAsia="en-US"/>
        </w:rPr>
        <w:t>такое</w:t>
      </w:r>
      <w:r w:rsidRPr="0047157D">
        <w:rPr>
          <w:rFonts w:eastAsia="Cambria" w:cs="Times New Roman"/>
          <w:spacing w:val="11"/>
          <w:w w:val="110"/>
          <w:szCs w:val="20"/>
          <w:lang w:eastAsia="en-US"/>
        </w:rPr>
        <w:t xml:space="preserve"> </w:t>
      </w:r>
      <w:r w:rsidRPr="0047157D">
        <w:rPr>
          <w:rFonts w:eastAsia="Cambria" w:cs="Times New Roman"/>
          <w:w w:val="110"/>
          <w:szCs w:val="20"/>
          <w:lang w:eastAsia="en-US"/>
        </w:rPr>
        <w:t>история</w:t>
      </w:r>
      <w:r w:rsidRPr="0047157D">
        <w:rPr>
          <w:rFonts w:eastAsia="Cambria" w:cs="Times New Roman"/>
          <w:spacing w:val="11"/>
          <w:w w:val="110"/>
          <w:szCs w:val="20"/>
          <w:lang w:eastAsia="en-US"/>
        </w:rPr>
        <w:t xml:space="preserve"> </w:t>
      </w:r>
      <w:r w:rsidRPr="0047157D">
        <w:rPr>
          <w:rFonts w:eastAsia="Cambria" w:cs="Times New Roman"/>
          <w:w w:val="110"/>
          <w:szCs w:val="20"/>
          <w:lang w:eastAsia="en-US"/>
        </w:rPr>
        <w:t>семьи,</w:t>
      </w:r>
      <w:r w:rsidRPr="0047157D">
        <w:rPr>
          <w:rFonts w:eastAsia="Cambria" w:cs="Times New Roman"/>
          <w:spacing w:val="11"/>
          <w:w w:val="110"/>
          <w:szCs w:val="20"/>
          <w:lang w:eastAsia="en-US"/>
        </w:rPr>
        <w:t xml:space="preserve"> </w:t>
      </w:r>
      <w:r w:rsidRPr="0047157D">
        <w:rPr>
          <w:rFonts w:eastAsia="Cambria" w:cs="Times New Roman"/>
          <w:w w:val="110"/>
          <w:szCs w:val="20"/>
          <w:lang w:eastAsia="en-US"/>
        </w:rPr>
        <w:t>каковы</w:t>
      </w:r>
      <w:r w:rsidRPr="0047157D">
        <w:rPr>
          <w:rFonts w:eastAsia="Cambria" w:cs="Times New Roman"/>
          <w:spacing w:val="11"/>
          <w:w w:val="110"/>
          <w:szCs w:val="20"/>
          <w:lang w:eastAsia="en-US"/>
        </w:rPr>
        <w:t xml:space="preserve"> </w:t>
      </w:r>
      <w:r w:rsidRPr="0047157D">
        <w:rPr>
          <w:rFonts w:eastAsia="Cambria" w:cs="Times New Roman"/>
          <w:w w:val="110"/>
          <w:szCs w:val="20"/>
          <w:lang w:eastAsia="en-US"/>
        </w:rPr>
        <w:t>формы</w:t>
      </w:r>
      <w:r w:rsidRPr="0047157D">
        <w:rPr>
          <w:rFonts w:eastAsia="Cambria" w:cs="Times New Roman"/>
          <w:spacing w:val="11"/>
          <w:w w:val="110"/>
          <w:szCs w:val="20"/>
          <w:lang w:eastAsia="en-US"/>
        </w:rPr>
        <w:t xml:space="preserve"> </w:t>
      </w:r>
      <w:r w:rsidRPr="0047157D">
        <w:rPr>
          <w:rFonts w:eastAsia="Cambria" w:cs="Times New Roman"/>
          <w:w w:val="110"/>
          <w:szCs w:val="20"/>
          <w:lang w:eastAsia="en-US"/>
        </w:rPr>
        <w:t>её</w:t>
      </w:r>
      <w:r w:rsidRPr="0047157D">
        <w:rPr>
          <w:rFonts w:eastAsia="Cambria" w:cs="Times New Roman"/>
          <w:spacing w:val="11"/>
          <w:w w:val="110"/>
          <w:szCs w:val="20"/>
          <w:lang w:eastAsia="en-US"/>
        </w:rPr>
        <w:t xml:space="preserve"> </w:t>
      </w:r>
      <w:r w:rsidRPr="0047157D">
        <w:rPr>
          <w:rFonts w:eastAsia="Cambria" w:cs="Times New Roman"/>
          <w:w w:val="110"/>
          <w:szCs w:val="20"/>
          <w:lang w:eastAsia="en-US"/>
        </w:rPr>
        <w:t>выра-</w:t>
      </w:r>
      <w:r w:rsidRPr="0047157D">
        <w:rPr>
          <w:rFonts w:eastAsia="Cambria" w:cs="Times New Roman"/>
          <w:spacing w:val="-46"/>
          <w:w w:val="110"/>
          <w:szCs w:val="20"/>
          <w:lang w:eastAsia="en-US"/>
        </w:rPr>
        <w:t xml:space="preserve"> </w:t>
      </w:r>
      <w:r w:rsidRPr="0047157D">
        <w:rPr>
          <w:rFonts w:eastAsia="Cambria" w:cs="Times New Roman"/>
          <w:w w:val="110"/>
          <w:szCs w:val="20"/>
          <w:lang w:eastAsia="en-US"/>
        </w:rPr>
        <w:t>жения</w:t>
      </w:r>
      <w:r w:rsidRPr="0047157D">
        <w:rPr>
          <w:rFonts w:eastAsia="Cambria" w:cs="Times New Roman"/>
          <w:spacing w:val="22"/>
          <w:w w:val="110"/>
          <w:szCs w:val="20"/>
          <w:lang w:eastAsia="en-US"/>
        </w:rPr>
        <w:t xml:space="preserve"> </w:t>
      </w:r>
      <w:r w:rsidRPr="0047157D">
        <w:rPr>
          <w:rFonts w:eastAsia="Cambria" w:cs="Times New Roman"/>
          <w:w w:val="110"/>
          <w:szCs w:val="20"/>
          <w:lang w:eastAsia="en-US"/>
        </w:rPr>
        <w:t>и</w:t>
      </w:r>
      <w:r w:rsidRPr="0047157D">
        <w:rPr>
          <w:rFonts w:eastAsia="Cambria" w:cs="Times New Roman"/>
          <w:spacing w:val="23"/>
          <w:w w:val="110"/>
          <w:szCs w:val="20"/>
          <w:lang w:eastAsia="en-US"/>
        </w:rPr>
        <w:t xml:space="preserve"> </w:t>
      </w:r>
      <w:r w:rsidRPr="0047157D">
        <w:rPr>
          <w:rFonts w:eastAsia="Cambria" w:cs="Times New Roman"/>
          <w:w w:val="110"/>
          <w:szCs w:val="20"/>
          <w:lang w:eastAsia="en-US"/>
        </w:rPr>
        <w:t>сохранения;</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обосновывать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доказывать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взаимосвязь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истории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семьи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45"/>
          <w:w w:val="105"/>
          <w:szCs w:val="20"/>
          <w:lang w:eastAsia="en-US"/>
        </w:rPr>
        <w:t xml:space="preserve"> </w:t>
      </w:r>
      <w:r w:rsidR="00D62F82" w:rsidRPr="0047157D">
        <w:rPr>
          <w:rFonts w:eastAsia="Cambria" w:cs="Times New Roman"/>
          <w:spacing w:val="-45"/>
          <w:w w:val="105"/>
          <w:szCs w:val="20"/>
          <w:lang w:eastAsia="en-US"/>
        </w:rPr>
        <w:t xml:space="preserve"> </w:t>
      </w:r>
      <w:r w:rsidRPr="0047157D">
        <w:rPr>
          <w:rFonts w:eastAsia="Cambria" w:cs="Times New Roman"/>
          <w:w w:val="105"/>
          <w:szCs w:val="20"/>
          <w:lang w:eastAsia="en-US"/>
        </w:rPr>
        <w:t>истории</w:t>
      </w:r>
      <w:r w:rsidRPr="0047157D">
        <w:rPr>
          <w:rFonts w:eastAsia="Cambria" w:cs="Times New Roman"/>
          <w:spacing w:val="28"/>
          <w:w w:val="105"/>
          <w:szCs w:val="20"/>
          <w:lang w:eastAsia="en-US"/>
        </w:rPr>
        <w:t xml:space="preserve"> </w:t>
      </w:r>
      <w:r w:rsidRPr="0047157D">
        <w:rPr>
          <w:rFonts w:eastAsia="Cambria" w:cs="Times New Roman"/>
          <w:w w:val="105"/>
          <w:szCs w:val="20"/>
          <w:lang w:eastAsia="en-US"/>
        </w:rPr>
        <w:t>народа,</w:t>
      </w:r>
      <w:r w:rsidRPr="0047157D">
        <w:rPr>
          <w:rFonts w:eastAsia="Cambria" w:cs="Times New Roman"/>
          <w:spacing w:val="28"/>
          <w:w w:val="105"/>
          <w:szCs w:val="20"/>
          <w:lang w:eastAsia="en-US"/>
        </w:rPr>
        <w:t xml:space="preserve"> </w:t>
      </w:r>
      <w:r w:rsidRPr="0047157D">
        <w:rPr>
          <w:rFonts w:eastAsia="Cambria" w:cs="Times New Roman"/>
          <w:w w:val="105"/>
          <w:szCs w:val="20"/>
          <w:lang w:eastAsia="en-US"/>
        </w:rPr>
        <w:t>государства,</w:t>
      </w:r>
      <w:r w:rsidRPr="0047157D">
        <w:rPr>
          <w:rFonts w:eastAsia="Cambria" w:cs="Times New Roman"/>
          <w:spacing w:val="28"/>
          <w:w w:val="105"/>
          <w:szCs w:val="20"/>
          <w:lang w:eastAsia="en-US"/>
        </w:rPr>
        <w:t xml:space="preserve"> </w:t>
      </w:r>
      <w:r w:rsidRPr="0047157D">
        <w:rPr>
          <w:rFonts w:eastAsia="Cambria" w:cs="Times New Roman"/>
          <w:w w:val="105"/>
          <w:szCs w:val="20"/>
          <w:lang w:eastAsia="en-US"/>
        </w:rPr>
        <w:t>человечества.</w:t>
      </w:r>
    </w:p>
    <w:p w:rsidR="00E82CE8"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41"/>
          <w:w w:val="105"/>
          <w:szCs w:val="20"/>
          <w:lang w:eastAsia="en-US"/>
        </w:rPr>
        <w:t xml:space="preserve"> </w:t>
      </w:r>
      <w:r w:rsidRPr="0047157D">
        <w:rPr>
          <w:rFonts w:eastAsia="Cambria" w:cs="Times New Roman"/>
          <w:w w:val="105"/>
          <w:szCs w:val="20"/>
          <w:lang w:eastAsia="en-US"/>
        </w:rPr>
        <w:t>13.</w:t>
      </w:r>
      <w:r w:rsidRPr="0047157D">
        <w:rPr>
          <w:rFonts w:eastAsia="Cambria" w:cs="Times New Roman"/>
          <w:spacing w:val="41"/>
          <w:w w:val="105"/>
          <w:szCs w:val="20"/>
          <w:lang w:eastAsia="en-US"/>
        </w:rPr>
        <w:t xml:space="preserve"> </w:t>
      </w:r>
      <w:r w:rsidRPr="0047157D">
        <w:rPr>
          <w:rFonts w:eastAsia="Cambria" w:cs="Times New Roman"/>
          <w:w w:val="105"/>
          <w:szCs w:val="20"/>
          <w:lang w:eastAsia="en-US"/>
        </w:rPr>
        <w:t>Традиции</w:t>
      </w:r>
      <w:r w:rsidRPr="0047157D">
        <w:rPr>
          <w:rFonts w:eastAsia="Cambria" w:cs="Times New Roman"/>
          <w:spacing w:val="42"/>
          <w:w w:val="105"/>
          <w:szCs w:val="20"/>
          <w:lang w:eastAsia="en-US"/>
        </w:rPr>
        <w:t xml:space="preserve"> </w:t>
      </w:r>
      <w:r w:rsidRPr="0047157D">
        <w:rPr>
          <w:rFonts w:eastAsia="Cambria" w:cs="Times New Roman"/>
          <w:w w:val="105"/>
          <w:szCs w:val="20"/>
          <w:lang w:eastAsia="en-US"/>
        </w:rPr>
        <w:t>семейного</w:t>
      </w:r>
      <w:r w:rsidRPr="0047157D">
        <w:rPr>
          <w:rFonts w:eastAsia="Cambria" w:cs="Times New Roman"/>
          <w:spacing w:val="41"/>
          <w:w w:val="105"/>
          <w:szCs w:val="20"/>
          <w:lang w:eastAsia="en-US"/>
        </w:rPr>
        <w:t xml:space="preserve"> </w:t>
      </w:r>
      <w:r w:rsidRPr="0047157D">
        <w:rPr>
          <w:rFonts w:eastAsia="Cambria" w:cs="Times New Roman"/>
          <w:w w:val="105"/>
          <w:szCs w:val="20"/>
          <w:lang w:eastAsia="en-US"/>
        </w:rPr>
        <w:t>воспитания</w:t>
      </w:r>
      <w:r w:rsidRPr="0047157D">
        <w:rPr>
          <w:rFonts w:eastAsia="Cambria" w:cs="Times New Roman"/>
          <w:spacing w:val="42"/>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42"/>
          <w:w w:val="105"/>
          <w:szCs w:val="20"/>
          <w:lang w:eastAsia="en-US"/>
        </w:rPr>
        <w:t xml:space="preserve"> </w:t>
      </w:r>
      <w:r w:rsidRPr="0047157D">
        <w:rPr>
          <w:rFonts w:eastAsia="Cambria" w:cs="Times New Roman"/>
          <w:w w:val="105"/>
          <w:szCs w:val="20"/>
          <w:lang w:eastAsia="en-US"/>
        </w:rPr>
        <w:t>России</w:t>
      </w:r>
    </w:p>
    <w:p w:rsidR="00E82CE8" w:rsidRPr="0047157D" w:rsidRDefault="00E82CE8" w:rsidP="0047157D">
      <w:pPr>
        <w:widowControl w:val="0"/>
        <w:numPr>
          <w:ilvl w:val="0"/>
          <w:numId w:val="15"/>
        </w:numPr>
        <w:tabs>
          <w:tab w:val="left" w:pos="359"/>
        </w:tabs>
        <w:autoSpaceDE w:val="0"/>
        <w:autoSpaceDN w:val="0"/>
        <w:spacing w:after="0" w:line="240" w:lineRule="auto"/>
        <w:ind w:right="115"/>
        <w:rPr>
          <w:rFonts w:eastAsia="Cambria" w:cs="Times New Roman"/>
          <w:szCs w:val="20"/>
          <w:lang w:eastAsia="en-US"/>
        </w:rPr>
      </w:pPr>
      <w:r w:rsidRPr="0047157D">
        <w:rPr>
          <w:rFonts w:eastAsia="Cambria" w:cs="Times New Roman"/>
          <w:w w:val="105"/>
          <w:szCs w:val="20"/>
          <w:lang w:eastAsia="en-US"/>
        </w:rPr>
        <w:t>Иметь</w:t>
      </w:r>
      <w:r w:rsidRPr="0047157D">
        <w:rPr>
          <w:rFonts w:eastAsia="Cambria" w:cs="Times New Roman"/>
          <w:spacing w:val="37"/>
          <w:w w:val="105"/>
          <w:szCs w:val="20"/>
          <w:lang w:eastAsia="en-US"/>
        </w:rPr>
        <w:t xml:space="preserve"> </w:t>
      </w:r>
      <w:r w:rsidRPr="0047157D">
        <w:rPr>
          <w:rFonts w:eastAsia="Cambria" w:cs="Times New Roman"/>
          <w:w w:val="105"/>
          <w:szCs w:val="20"/>
          <w:lang w:eastAsia="en-US"/>
        </w:rPr>
        <w:t>представление</w:t>
      </w:r>
      <w:r w:rsidRPr="0047157D">
        <w:rPr>
          <w:rFonts w:eastAsia="Cambria" w:cs="Times New Roman"/>
          <w:spacing w:val="37"/>
          <w:w w:val="105"/>
          <w:szCs w:val="20"/>
          <w:lang w:eastAsia="en-US"/>
        </w:rPr>
        <w:t xml:space="preserve"> </w:t>
      </w:r>
      <w:r w:rsidRPr="0047157D">
        <w:rPr>
          <w:rFonts w:eastAsia="Cambria" w:cs="Times New Roman"/>
          <w:w w:val="105"/>
          <w:szCs w:val="20"/>
          <w:lang w:eastAsia="en-US"/>
        </w:rPr>
        <w:t>о</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семейных</w:t>
      </w:r>
      <w:r w:rsidRPr="0047157D">
        <w:rPr>
          <w:rFonts w:eastAsia="Cambria" w:cs="Times New Roman"/>
          <w:spacing w:val="37"/>
          <w:w w:val="105"/>
          <w:szCs w:val="20"/>
          <w:lang w:eastAsia="en-US"/>
        </w:rPr>
        <w:t xml:space="preserve"> </w:t>
      </w:r>
      <w:r w:rsidRPr="0047157D">
        <w:rPr>
          <w:rFonts w:eastAsia="Cambria" w:cs="Times New Roman"/>
          <w:w w:val="105"/>
          <w:szCs w:val="20"/>
          <w:lang w:eastAsia="en-US"/>
        </w:rPr>
        <w:t>традициях</w:t>
      </w:r>
      <w:r w:rsidRPr="0047157D">
        <w:rPr>
          <w:rFonts w:eastAsia="Cambria" w:cs="Times New Roman"/>
          <w:spacing w:val="37"/>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обосновывать</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их</w:t>
      </w:r>
      <w:r w:rsidRPr="0047157D">
        <w:rPr>
          <w:rFonts w:eastAsia="Cambria" w:cs="Times New Roman"/>
          <w:spacing w:val="2"/>
          <w:w w:val="105"/>
          <w:szCs w:val="20"/>
          <w:lang w:eastAsia="en-US"/>
        </w:rPr>
        <w:t xml:space="preserve"> </w:t>
      </w:r>
      <w:r w:rsidRPr="0047157D">
        <w:rPr>
          <w:rFonts w:eastAsia="Cambria" w:cs="Times New Roman"/>
          <w:w w:val="105"/>
          <w:szCs w:val="20"/>
          <w:lang w:eastAsia="en-US"/>
        </w:rPr>
        <w:t>важность</w:t>
      </w:r>
      <w:r w:rsidRPr="0047157D">
        <w:rPr>
          <w:rFonts w:eastAsia="Cambria" w:cs="Times New Roman"/>
          <w:spacing w:val="2"/>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2"/>
          <w:w w:val="105"/>
          <w:szCs w:val="20"/>
          <w:lang w:eastAsia="en-US"/>
        </w:rPr>
        <w:t xml:space="preserve"> </w:t>
      </w:r>
      <w:r w:rsidRPr="0047157D">
        <w:rPr>
          <w:rFonts w:eastAsia="Cambria" w:cs="Times New Roman"/>
          <w:w w:val="105"/>
          <w:szCs w:val="20"/>
          <w:lang w:eastAsia="en-US"/>
        </w:rPr>
        <w:t>ключевых</w:t>
      </w:r>
      <w:r w:rsidRPr="0047157D">
        <w:rPr>
          <w:rFonts w:eastAsia="Cambria" w:cs="Times New Roman"/>
          <w:spacing w:val="2"/>
          <w:w w:val="105"/>
          <w:szCs w:val="20"/>
          <w:lang w:eastAsia="en-US"/>
        </w:rPr>
        <w:t xml:space="preserve"> </w:t>
      </w:r>
      <w:r w:rsidRPr="0047157D">
        <w:rPr>
          <w:rFonts w:eastAsia="Cambria" w:cs="Times New Roman"/>
          <w:w w:val="105"/>
          <w:szCs w:val="20"/>
          <w:lang w:eastAsia="en-US"/>
        </w:rPr>
        <w:t>элементах</w:t>
      </w:r>
      <w:r w:rsidRPr="0047157D">
        <w:rPr>
          <w:rFonts w:eastAsia="Cambria" w:cs="Times New Roman"/>
          <w:spacing w:val="2"/>
          <w:w w:val="105"/>
          <w:szCs w:val="20"/>
          <w:lang w:eastAsia="en-US"/>
        </w:rPr>
        <w:t xml:space="preserve"> </w:t>
      </w:r>
      <w:r w:rsidRPr="0047157D">
        <w:rPr>
          <w:rFonts w:eastAsia="Cambria" w:cs="Times New Roman"/>
          <w:w w:val="105"/>
          <w:szCs w:val="20"/>
          <w:lang w:eastAsia="en-US"/>
        </w:rPr>
        <w:t>семейных</w:t>
      </w:r>
      <w:r w:rsidRPr="0047157D">
        <w:rPr>
          <w:rFonts w:eastAsia="Cambria" w:cs="Times New Roman"/>
          <w:spacing w:val="2"/>
          <w:w w:val="105"/>
          <w:szCs w:val="20"/>
          <w:lang w:eastAsia="en-US"/>
        </w:rPr>
        <w:t xml:space="preserve"> </w:t>
      </w:r>
      <w:r w:rsidRPr="0047157D">
        <w:rPr>
          <w:rFonts w:eastAsia="Cambria" w:cs="Times New Roman"/>
          <w:w w:val="105"/>
          <w:szCs w:val="20"/>
          <w:lang w:eastAsia="en-US"/>
        </w:rPr>
        <w:t>отношений;</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знать</w:t>
      </w:r>
      <w:r w:rsidRPr="0047157D">
        <w:rPr>
          <w:rFonts w:eastAsia="Cambria" w:cs="Times New Roman"/>
          <w:spacing w:val="35"/>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36"/>
          <w:w w:val="105"/>
          <w:szCs w:val="20"/>
          <w:lang w:eastAsia="en-US"/>
        </w:rPr>
        <w:t xml:space="preserve"> </w:t>
      </w:r>
      <w:r w:rsidRPr="0047157D">
        <w:rPr>
          <w:rFonts w:eastAsia="Cambria" w:cs="Times New Roman"/>
          <w:w w:val="105"/>
          <w:szCs w:val="20"/>
          <w:lang w:eastAsia="en-US"/>
        </w:rPr>
        <w:t>понимать</w:t>
      </w:r>
      <w:r w:rsidRPr="0047157D">
        <w:rPr>
          <w:rFonts w:eastAsia="Cambria" w:cs="Times New Roman"/>
          <w:spacing w:val="35"/>
          <w:w w:val="105"/>
          <w:szCs w:val="20"/>
          <w:lang w:eastAsia="en-US"/>
        </w:rPr>
        <w:t xml:space="preserve"> </w:t>
      </w:r>
      <w:r w:rsidRPr="0047157D">
        <w:rPr>
          <w:rFonts w:eastAsia="Cambria" w:cs="Times New Roman"/>
          <w:w w:val="105"/>
          <w:szCs w:val="20"/>
          <w:lang w:eastAsia="en-US"/>
        </w:rPr>
        <w:t>взаимосвязь</w:t>
      </w:r>
      <w:r w:rsidRPr="0047157D">
        <w:rPr>
          <w:rFonts w:eastAsia="Cambria" w:cs="Times New Roman"/>
          <w:spacing w:val="36"/>
          <w:w w:val="105"/>
          <w:szCs w:val="20"/>
          <w:lang w:eastAsia="en-US"/>
        </w:rPr>
        <w:t xml:space="preserve"> </w:t>
      </w:r>
      <w:r w:rsidRPr="0047157D">
        <w:rPr>
          <w:rFonts w:eastAsia="Cambria" w:cs="Times New Roman"/>
          <w:w w:val="105"/>
          <w:szCs w:val="20"/>
          <w:lang w:eastAsia="en-US"/>
        </w:rPr>
        <w:t>семейных</w:t>
      </w:r>
      <w:r w:rsidRPr="0047157D">
        <w:rPr>
          <w:rFonts w:eastAsia="Cambria" w:cs="Times New Roman"/>
          <w:spacing w:val="35"/>
          <w:w w:val="105"/>
          <w:szCs w:val="20"/>
          <w:lang w:eastAsia="en-US"/>
        </w:rPr>
        <w:t xml:space="preserve"> </w:t>
      </w:r>
      <w:r w:rsidRPr="0047157D">
        <w:rPr>
          <w:rFonts w:eastAsia="Cambria" w:cs="Times New Roman"/>
          <w:w w:val="105"/>
          <w:szCs w:val="20"/>
          <w:lang w:eastAsia="en-US"/>
        </w:rPr>
        <w:t>традиций</w:t>
      </w:r>
      <w:r w:rsidRPr="0047157D">
        <w:rPr>
          <w:rFonts w:eastAsia="Cambria" w:cs="Times New Roman"/>
          <w:spacing w:val="36"/>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36"/>
          <w:w w:val="105"/>
          <w:szCs w:val="20"/>
          <w:lang w:eastAsia="en-US"/>
        </w:rPr>
        <w:t xml:space="preserve"> </w:t>
      </w:r>
      <w:r w:rsidR="00D62F82" w:rsidRPr="0047157D">
        <w:rPr>
          <w:rFonts w:eastAsia="Cambria" w:cs="Times New Roman"/>
          <w:w w:val="105"/>
          <w:szCs w:val="20"/>
          <w:lang w:eastAsia="en-US"/>
        </w:rPr>
        <w:t>культу</w:t>
      </w:r>
      <w:r w:rsidRPr="0047157D">
        <w:rPr>
          <w:rFonts w:eastAsia="Cambria" w:cs="Times New Roman"/>
          <w:w w:val="105"/>
          <w:szCs w:val="20"/>
          <w:lang w:eastAsia="en-US"/>
        </w:rPr>
        <w:t>ры</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собственного</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этноса;</w:t>
      </w:r>
    </w:p>
    <w:p w:rsidR="00E82CE8" w:rsidRPr="0047157D" w:rsidRDefault="00E82CE8" w:rsidP="0047157D">
      <w:pPr>
        <w:widowControl w:val="0"/>
        <w:numPr>
          <w:ilvl w:val="0"/>
          <w:numId w:val="15"/>
        </w:numPr>
        <w:tabs>
          <w:tab w:val="left" w:pos="359"/>
        </w:tabs>
        <w:autoSpaceDE w:val="0"/>
        <w:autoSpaceDN w:val="0"/>
        <w:spacing w:after="0" w:line="240" w:lineRule="auto"/>
        <w:ind w:right="115"/>
        <w:rPr>
          <w:rFonts w:eastAsia="Cambria" w:cs="Times New Roman"/>
          <w:szCs w:val="20"/>
          <w:lang w:eastAsia="en-US"/>
        </w:rPr>
      </w:pPr>
      <w:r w:rsidRPr="0047157D">
        <w:rPr>
          <w:rFonts w:eastAsia="Cambria" w:cs="Times New Roman"/>
          <w:w w:val="105"/>
          <w:szCs w:val="20"/>
          <w:lang w:eastAsia="en-US"/>
        </w:rPr>
        <w:t>уметь</w:t>
      </w:r>
      <w:r w:rsidRPr="0047157D">
        <w:rPr>
          <w:rFonts w:eastAsia="Cambria" w:cs="Times New Roman"/>
          <w:spacing w:val="14"/>
          <w:w w:val="105"/>
          <w:szCs w:val="20"/>
          <w:lang w:eastAsia="en-US"/>
        </w:rPr>
        <w:t xml:space="preserve"> </w:t>
      </w:r>
      <w:r w:rsidRPr="0047157D">
        <w:rPr>
          <w:rFonts w:eastAsia="Cambria" w:cs="Times New Roman"/>
          <w:w w:val="105"/>
          <w:szCs w:val="20"/>
          <w:lang w:eastAsia="en-US"/>
        </w:rPr>
        <w:t>рассказывать</w:t>
      </w:r>
      <w:r w:rsidRPr="0047157D">
        <w:rPr>
          <w:rFonts w:eastAsia="Cambria" w:cs="Times New Roman"/>
          <w:spacing w:val="14"/>
          <w:w w:val="105"/>
          <w:szCs w:val="20"/>
          <w:lang w:eastAsia="en-US"/>
        </w:rPr>
        <w:t xml:space="preserve"> </w:t>
      </w:r>
      <w:r w:rsidRPr="0047157D">
        <w:rPr>
          <w:rFonts w:eastAsia="Cambria" w:cs="Times New Roman"/>
          <w:w w:val="105"/>
          <w:szCs w:val="20"/>
          <w:lang w:eastAsia="en-US"/>
        </w:rPr>
        <w:t>о</w:t>
      </w:r>
      <w:r w:rsidRPr="0047157D">
        <w:rPr>
          <w:rFonts w:eastAsia="Cambria" w:cs="Times New Roman"/>
          <w:spacing w:val="14"/>
          <w:w w:val="105"/>
          <w:szCs w:val="20"/>
          <w:lang w:eastAsia="en-US"/>
        </w:rPr>
        <w:t xml:space="preserve"> </w:t>
      </w:r>
      <w:r w:rsidRPr="0047157D">
        <w:rPr>
          <w:rFonts w:eastAsia="Cambria" w:cs="Times New Roman"/>
          <w:w w:val="105"/>
          <w:szCs w:val="20"/>
          <w:lang w:eastAsia="en-US"/>
        </w:rPr>
        <w:t>семейных</w:t>
      </w:r>
      <w:r w:rsidRPr="0047157D">
        <w:rPr>
          <w:rFonts w:eastAsia="Cambria" w:cs="Times New Roman"/>
          <w:spacing w:val="14"/>
          <w:w w:val="105"/>
          <w:szCs w:val="20"/>
          <w:lang w:eastAsia="en-US"/>
        </w:rPr>
        <w:t xml:space="preserve"> </w:t>
      </w:r>
      <w:r w:rsidRPr="0047157D">
        <w:rPr>
          <w:rFonts w:eastAsia="Cambria" w:cs="Times New Roman"/>
          <w:w w:val="105"/>
          <w:szCs w:val="20"/>
          <w:lang w:eastAsia="en-US"/>
        </w:rPr>
        <w:t>традициях</w:t>
      </w:r>
      <w:r w:rsidRPr="0047157D">
        <w:rPr>
          <w:rFonts w:eastAsia="Cambria" w:cs="Times New Roman"/>
          <w:spacing w:val="14"/>
          <w:w w:val="105"/>
          <w:szCs w:val="20"/>
          <w:lang w:eastAsia="en-US"/>
        </w:rPr>
        <w:t xml:space="preserve"> </w:t>
      </w:r>
      <w:r w:rsidRPr="0047157D">
        <w:rPr>
          <w:rFonts w:eastAsia="Cambria" w:cs="Times New Roman"/>
          <w:w w:val="105"/>
          <w:szCs w:val="20"/>
          <w:lang w:eastAsia="en-US"/>
        </w:rPr>
        <w:t>своего</w:t>
      </w:r>
      <w:r w:rsidRPr="0047157D">
        <w:rPr>
          <w:rFonts w:eastAsia="Cambria" w:cs="Times New Roman"/>
          <w:spacing w:val="14"/>
          <w:w w:val="105"/>
          <w:szCs w:val="20"/>
          <w:lang w:eastAsia="en-US"/>
        </w:rPr>
        <w:t xml:space="preserve"> </w:t>
      </w:r>
      <w:r w:rsidRPr="0047157D">
        <w:rPr>
          <w:rFonts w:eastAsia="Cambria" w:cs="Times New Roman"/>
          <w:w w:val="105"/>
          <w:szCs w:val="20"/>
          <w:lang w:eastAsia="en-US"/>
        </w:rPr>
        <w:t>народа</w:t>
      </w:r>
      <w:r w:rsidRPr="0047157D">
        <w:rPr>
          <w:rFonts w:eastAsia="Cambria" w:cs="Times New Roman"/>
          <w:spacing w:val="14"/>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народов</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России,</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собственной</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семьи;</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осознавать</w:t>
      </w:r>
      <w:r w:rsidRPr="0047157D">
        <w:rPr>
          <w:rFonts w:eastAsia="Cambria" w:cs="Times New Roman"/>
          <w:spacing w:val="37"/>
          <w:w w:val="105"/>
          <w:szCs w:val="20"/>
          <w:lang w:eastAsia="en-US"/>
        </w:rPr>
        <w:t xml:space="preserve"> </w:t>
      </w:r>
      <w:r w:rsidRPr="0047157D">
        <w:rPr>
          <w:rFonts w:eastAsia="Cambria" w:cs="Times New Roman"/>
          <w:w w:val="105"/>
          <w:szCs w:val="20"/>
          <w:lang w:eastAsia="en-US"/>
        </w:rPr>
        <w:t>роль</w:t>
      </w:r>
      <w:r w:rsidRPr="0047157D">
        <w:rPr>
          <w:rFonts w:eastAsia="Cambria" w:cs="Times New Roman"/>
          <w:spacing w:val="37"/>
          <w:w w:val="105"/>
          <w:szCs w:val="20"/>
          <w:lang w:eastAsia="en-US"/>
        </w:rPr>
        <w:t xml:space="preserve"> </w:t>
      </w:r>
      <w:r w:rsidRPr="0047157D">
        <w:rPr>
          <w:rFonts w:eastAsia="Cambria" w:cs="Times New Roman"/>
          <w:w w:val="105"/>
          <w:szCs w:val="20"/>
          <w:lang w:eastAsia="en-US"/>
        </w:rPr>
        <w:t>семейных</w:t>
      </w:r>
      <w:r w:rsidRPr="0047157D">
        <w:rPr>
          <w:rFonts w:eastAsia="Cambria" w:cs="Times New Roman"/>
          <w:spacing w:val="37"/>
          <w:w w:val="105"/>
          <w:szCs w:val="20"/>
          <w:lang w:eastAsia="en-US"/>
        </w:rPr>
        <w:t xml:space="preserve"> </w:t>
      </w:r>
      <w:r w:rsidRPr="0047157D">
        <w:rPr>
          <w:rFonts w:eastAsia="Cambria" w:cs="Times New Roman"/>
          <w:w w:val="105"/>
          <w:szCs w:val="20"/>
          <w:lang w:eastAsia="en-US"/>
        </w:rPr>
        <w:t>традиций</w:t>
      </w:r>
      <w:r w:rsidRPr="0047157D">
        <w:rPr>
          <w:rFonts w:eastAsia="Cambria" w:cs="Times New Roman"/>
          <w:spacing w:val="37"/>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37"/>
          <w:w w:val="105"/>
          <w:szCs w:val="20"/>
          <w:lang w:eastAsia="en-US"/>
        </w:rPr>
        <w:t xml:space="preserve"> </w:t>
      </w:r>
      <w:r w:rsidRPr="0047157D">
        <w:rPr>
          <w:rFonts w:eastAsia="Cambria" w:cs="Times New Roman"/>
          <w:w w:val="105"/>
          <w:szCs w:val="20"/>
          <w:lang w:eastAsia="en-US"/>
        </w:rPr>
        <w:t>культуре</w:t>
      </w:r>
      <w:r w:rsidRPr="0047157D">
        <w:rPr>
          <w:rFonts w:eastAsia="Cambria" w:cs="Times New Roman"/>
          <w:spacing w:val="37"/>
          <w:w w:val="105"/>
          <w:szCs w:val="20"/>
          <w:lang w:eastAsia="en-US"/>
        </w:rPr>
        <w:t xml:space="preserve"> </w:t>
      </w:r>
      <w:r w:rsidRPr="0047157D">
        <w:rPr>
          <w:rFonts w:eastAsia="Cambria" w:cs="Times New Roman"/>
          <w:w w:val="105"/>
          <w:szCs w:val="20"/>
          <w:lang w:eastAsia="en-US"/>
        </w:rPr>
        <w:t>общества,</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трансляции</w:t>
      </w:r>
      <w:r w:rsidRPr="0047157D">
        <w:rPr>
          <w:rFonts w:eastAsia="Cambria" w:cs="Times New Roman"/>
          <w:spacing w:val="34"/>
          <w:w w:val="105"/>
          <w:szCs w:val="20"/>
          <w:lang w:eastAsia="en-US"/>
        </w:rPr>
        <w:t xml:space="preserve"> </w:t>
      </w:r>
      <w:r w:rsidRPr="0047157D">
        <w:rPr>
          <w:rFonts w:eastAsia="Cambria" w:cs="Times New Roman"/>
          <w:w w:val="105"/>
          <w:szCs w:val="20"/>
          <w:lang w:eastAsia="en-US"/>
        </w:rPr>
        <w:t>ценностей,</w:t>
      </w:r>
      <w:r w:rsidRPr="0047157D">
        <w:rPr>
          <w:rFonts w:eastAsia="Cambria" w:cs="Times New Roman"/>
          <w:spacing w:val="34"/>
          <w:w w:val="105"/>
          <w:szCs w:val="20"/>
          <w:lang w:eastAsia="en-US"/>
        </w:rPr>
        <w:t xml:space="preserve"> </w:t>
      </w:r>
      <w:r w:rsidRPr="0047157D">
        <w:rPr>
          <w:rFonts w:eastAsia="Cambria" w:cs="Times New Roman"/>
          <w:w w:val="105"/>
          <w:szCs w:val="20"/>
          <w:lang w:eastAsia="en-US"/>
        </w:rPr>
        <w:t>духовно-нравственных</w:t>
      </w:r>
      <w:r w:rsidRPr="0047157D">
        <w:rPr>
          <w:rFonts w:eastAsia="Cambria" w:cs="Times New Roman"/>
          <w:spacing w:val="34"/>
          <w:w w:val="105"/>
          <w:szCs w:val="20"/>
          <w:lang w:eastAsia="en-US"/>
        </w:rPr>
        <w:t xml:space="preserve"> </w:t>
      </w:r>
      <w:r w:rsidRPr="0047157D">
        <w:rPr>
          <w:rFonts w:eastAsia="Cambria" w:cs="Times New Roman"/>
          <w:w w:val="105"/>
          <w:szCs w:val="20"/>
          <w:lang w:eastAsia="en-US"/>
        </w:rPr>
        <w:t>идеалов.</w:t>
      </w:r>
    </w:p>
    <w:p w:rsidR="00E82CE8"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35"/>
          <w:w w:val="105"/>
          <w:szCs w:val="20"/>
          <w:lang w:eastAsia="en-US"/>
        </w:rPr>
        <w:t xml:space="preserve"> </w:t>
      </w:r>
      <w:r w:rsidRPr="0047157D">
        <w:rPr>
          <w:rFonts w:eastAsia="Cambria" w:cs="Times New Roman"/>
          <w:w w:val="105"/>
          <w:szCs w:val="20"/>
          <w:lang w:eastAsia="en-US"/>
        </w:rPr>
        <w:t>14.</w:t>
      </w:r>
      <w:r w:rsidRPr="0047157D">
        <w:rPr>
          <w:rFonts w:eastAsia="Cambria" w:cs="Times New Roman"/>
          <w:spacing w:val="36"/>
          <w:w w:val="105"/>
          <w:szCs w:val="20"/>
          <w:lang w:eastAsia="en-US"/>
        </w:rPr>
        <w:t xml:space="preserve"> </w:t>
      </w:r>
      <w:r w:rsidRPr="0047157D">
        <w:rPr>
          <w:rFonts w:eastAsia="Cambria" w:cs="Times New Roman"/>
          <w:w w:val="105"/>
          <w:szCs w:val="20"/>
          <w:lang w:eastAsia="en-US"/>
        </w:rPr>
        <w:t>Образ</w:t>
      </w:r>
      <w:r w:rsidRPr="0047157D">
        <w:rPr>
          <w:rFonts w:eastAsia="Cambria" w:cs="Times New Roman"/>
          <w:spacing w:val="35"/>
          <w:w w:val="105"/>
          <w:szCs w:val="20"/>
          <w:lang w:eastAsia="en-US"/>
        </w:rPr>
        <w:t xml:space="preserve"> </w:t>
      </w:r>
      <w:r w:rsidRPr="0047157D">
        <w:rPr>
          <w:rFonts w:eastAsia="Cambria" w:cs="Times New Roman"/>
          <w:w w:val="105"/>
          <w:szCs w:val="20"/>
          <w:lang w:eastAsia="en-US"/>
        </w:rPr>
        <w:t>семьи</w:t>
      </w:r>
      <w:r w:rsidRPr="0047157D">
        <w:rPr>
          <w:rFonts w:eastAsia="Cambria" w:cs="Times New Roman"/>
          <w:spacing w:val="36"/>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35"/>
          <w:w w:val="105"/>
          <w:szCs w:val="20"/>
          <w:lang w:eastAsia="en-US"/>
        </w:rPr>
        <w:t xml:space="preserve"> </w:t>
      </w:r>
      <w:r w:rsidRPr="0047157D">
        <w:rPr>
          <w:rFonts w:eastAsia="Cambria" w:cs="Times New Roman"/>
          <w:w w:val="105"/>
          <w:szCs w:val="20"/>
          <w:lang w:eastAsia="en-US"/>
        </w:rPr>
        <w:t>культуре</w:t>
      </w:r>
      <w:r w:rsidRPr="0047157D">
        <w:rPr>
          <w:rFonts w:eastAsia="Cambria" w:cs="Times New Roman"/>
          <w:spacing w:val="36"/>
          <w:w w:val="105"/>
          <w:szCs w:val="20"/>
          <w:lang w:eastAsia="en-US"/>
        </w:rPr>
        <w:t xml:space="preserve"> </w:t>
      </w:r>
      <w:r w:rsidRPr="0047157D">
        <w:rPr>
          <w:rFonts w:eastAsia="Cambria" w:cs="Times New Roman"/>
          <w:w w:val="105"/>
          <w:szCs w:val="20"/>
          <w:lang w:eastAsia="en-US"/>
        </w:rPr>
        <w:t>народов</w:t>
      </w:r>
      <w:r w:rsidRPr="0047157D">
        <w:rPr>
          <w:rFonts w:eastAsia="Cambria" w:cs="Times New Roman"/>
          <w:spacing w:val="35"/>
          <w:w w:val="105"/>
          <w:szCs w:val="20"/>
          <w:lang w:eastAsia="en-US"/>
        </w:rPr>
        <w:t xml:space="preserve"> </w:t>
      </w:r>
      <w:r w:rsidRPr="0047157D">
        <w:rPr>
          <w:rFonts w:eastAsia="Cambria" w:cs="Times New Roman"/>
          <w:w w:val="105"/>
          <w:szCs w:val="20"/>
          <w:lang w:eastAsia="en-US"/>
        </w:rPr>
        <w:t>России</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10"/>
          <w:szCs w:val="20"/>
          <w:lang w:eastAsia="en-US"/>
        </w:rPr>
        <w:t>Знать и называть традиционные сказочные и фольклорные</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сюжеты</w:t>
      </w:r>
      <w:r w:rsidRPr="0047157D">
        <w:rPr>
          <w:rFonts w:eastAsia="Cambria" w:cs="Times New Roman"/>
          <w:spacing w:val="20"/>
          <w:w w:val="110"/>
          <w:szCs w:val="20"/>
          <w:lang w:eastAsia="en-US"/>
        </w:rPr>
        <w:t xml:space="preserve"> </w:t>
      </w:r>
      <w:r w:rsidRPr="0047157D">
        <w:rPr>
          <w:rFonts w:eastAsia="Cambria" w:cs="Times New Roman"/>
          <w:w w:val="110"/>
          <w:szCs w:val="20"/>
          <w:lang w:eastAsia="en-US"/>
        </w:rPr>
        <w:t>о</w:t>
      </w:r>
      <w:r w:rsidRPr="0047157D">
        <w:rPr>
          <w:rFonts w:eastAsia="Cambria" w:cs="Times New Roman"/>
          <w:spacing w:val="21"/>
          <w:w w:val="110"/>
          <w:szCs w:val="20"/>
          <w:lang w:eastAsia="en-US"/>
        </w:rPr>
        <w:t xml:space="preserve"> </w:t>
      </w:r>
      <w:r w:rsidRPr="0047157D">
        <w:rPr>
          <w:rFonts w:eastAsia="Cambria" w:cs="Times New Roman"/>
          <w:w w:val="110"/>
          <w:szCs w:val="20"/>
          <w:lang w:eastAsia="en-US"/>
        </w:rPr>
        <w:t>семье,</w:t>
      </w:r>
      <w:r w:rsidRPr="0047157D">
        <w:rPr>
          <w:rFonts w:eastAsia="Cambria" w:cs="Times New Roman"/>
          <w:spacing w:val="21"/>
          <w:w w:val="110"/>
          <w:szCs w:val="20"/>
          <w:lang w:eastAsia="en-US"/>
        </w:rPr>
        <w:t xml:space="preserve"> </w:t>
      </w:r>
      <w:r w:rsidRPr="0047157D">
        <w:rPr>
          <w:rFonts w:eastAsia="Cambria" w:cs="Times New Roman"/>
          <w:w w:val="110"/>
          <w:szCs w:val="20"/>
          <w:lang w:eastAsia="en-US"/>
        </w:rPr>
        <w:t>семейных</w:t>
      </w:r>
      <w:r w:rsidRPr="0047157D">
        <w:rPr>
          <w:rFonts w:eastAsia="Cambria" w:cs="Times New Roman"/>
          <w:spacing w:val="21"/>
          <w:w w:val="110"/>
          <w:szCs w:val="20"/>
          <w:lang w:eastAsia="en-US"/>
        </w:rPr>
        <w:t xml:space="preserve"> </w:t>
      </w:r>
      <w:r w:rsidRPr="0047157D">
        <w:rPr>
          <w:rFonts w:eastAsia="Cambria" w:cs="Times New Roman"/>
          <w:w w:val="110"/>
          <w:szCs w:val="20"/>
          <w:lang w:eastAsia="en-US"/>
        </w:rPr>
        <w:t>обязанностях;</w:t>
      </w:r>
    </w:p>
    <w:p w:rsidR="00E82CE8" w:rsidRPr="0047157D" w:rsidRDefault="00E82CE8" w:rsidP="0047157D">
      <w:pPr>
        <w:widowControl w:val="0"/>
        <w:numPr>
          <w:ilvl w:val="0"/>
          <w:numId w:val="15"/>
        </w:numPr>
        <w:tabs>
          <w:tab w:val="left" w:pos="359"/>
        </w:tabs>
        <w:autoSpaceDE w:val="0"/>
        <w:autoSpaceDN w:val="0"/>
        <w:spacing w:after="0" w:line="240" w:lineRule="auto"/>
        <w:ind w:right="115"/>
        <w:rPr>
          <w:rFonts w:eastAsia="Cambria" w:cs="Times New Roman"/>
          <w:szCs w:val="20"/>
          <w:lang w:eastAsia="en-US"/>
        </w:rPr>
      </w:pPr>
      <w:r w:rsidRPr="0047157D">
        <w:rPr>
          <w:rFonts w:eastAsia="Cambria" w:cs="Times New Roman"/>
          <w:w w:val="105"/>
          <w:szCs w:val="20"/>
          <w:lang w:eastAsia="en-US"/>
        </w:rPr>
        <w:t>уметь обосновывать своё п</w:t>
      </w:r>
      <w:r w:rsidR="00D62F82" w:rsidRPr="0047157D">
        <w:rPr>
          <w:rFonts w:eastAsia="Cambria" w:cs="Times New Roman"/>
          <w:w w:val="105"/>
          <w:szCs w:val="20"/>
          <w:lang w:eastAsia="en-US"/>
        </w:rPr>
        <w:t>онимание семейных ценностей, вы</w:t>
      </w:r>
      <w:r w:rsidRPr="0047157D">
        <w:rPr>
          <w:rFonts w:eastAsia="Cambria" w:cs="Times New Roman"/>
          <w:w w:val="105"/>
          <w:szCs w:val="20"/>
          <w:lang w:eastAsia="en-US"/>
        </w:rPr>
        <w:t>раженных</w:t>
      </w:r>
      <w:r w:rsidRPr="0047157D">
        <w:rPr>
          <w:rFonts w:eastAsia="Cambria" w:cs="Times New Roman"/>
          <w:spacing w:val="28"/>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28"/>
          <w:w w:val="105"/>
          <w:szCs w:val="20"/>
          <w:lang w:eastAsia="en-US"/>
        </w:rPr>
        <w:t xml:space="preserve"> </w:t>
      </w:r>
      <w:r w:rsidRPr="0047157D">
        <w:rPr>
          <w:rFonts w:eastAsia="Cambria" w:cs="Times New Roman"/>
          <w:w w:val="105"/>
          <w:szCs w:val="20"/>
          <w:lang w:eastAsia="en-US"/>
        </w:rPr>
        <w:t>фольклорных</w:t>
      </w:r>
      <w:r w:rsidRPr="0047157D">
        <w:rPr>
          <w:rFonts w:eastAsia="Cambria" w:cs="Times New Roman"/>
          <w:spacing w:val="28"/>
          <w:w w:val="105"/>
          <w:szCs w:val="20"/>
          <w:lang w:eastAsia="en-US"/>
        </w:rPr>
        <w:t xml:space="preserve"> </w:t>
      </w:r>
      <w:r w:rsidRPr="0047157D">
        <w:rPr>
          <w:rFonts w:eastAsia="Cambria" w:cs="Times New Roman"/>
          <w:w w:val="105"/>
          <w:szCs w:val="20"/>
          <w:lang w:eastAsia="en-US"/>
        </w:rPr>
        <w:t>сюжетах;</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знать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понимать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морально-нравственное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значение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семьи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литературных произведени</w:t>
      </w:r>
      <w:r w:rsidR="00D62F82" w:rsidRPr="0047157D">
        <w:rPr>
          <w:rFonts w:eastAsia="Cambria" w:cs="Times New Roman"/>
          <w:w w:val="105"/>
          <w:szCs w:val="20"/>
          <w:lang w:eastAsia="en-US"/>
        </w:rPr>
        <w:t>ях, иметь представление о ключе</w:t>
      </w:r>
      <w:r w:rsidRPr="0047157D">
        <w:rPr>
          <w:rFonts w:eastAsia="Cambria" w:cs="Times New Roman"/>
          <w:w w:val="105"/>
          <w:szCs w:val="20"/>
          <w:lang w:eastAsia="en-US"/>
        </w:rPr>
        <w:t>вых сюжетах с участием се</w:t>
      </w:r>
      <w:r w:rsidR="00D62F82" w:rsidRPr="0047157D">
        <w:rPr>
          <w:rFonts w:eastAsia="Cambria" w:cs="Times New Roman"/>
          <w:w w:val="105"/>
          <w:szCs w:val="20"/>
          <w:lang w:eastAsia="en-US"/>
        </w:rPr>
        <w:t>мьи в произведениях художествен</w:t>
      </w:r>
      <w:r w:rsidRPr="0047157D">
        <w:rPr>
          <w:rFonts w:eastAsia="Cambria" w:cs="Times New Roman"/>
          <w:w w:val="105"/>
          <w:szCs w:val="20"/>
          <w:lang w:eastAsia="en-US"/>
        </w:rPr>
        <w:t>ной</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культуры;</w:t>
      </w:r>
    </w:p>
    <w:p w:rsidR="00E82CE8" w:rsidRPr="0047157D" w:rsidRDefault="00E82CE8" w:rsidP="0047157D">
      <w:pPr>
        <w:widowControl w:val="0"/>
        <w:numPr>
          <w:ilvl w:val="0"/>
          <w:numId w:val="15"/>
        </w:numPr>
        <w:tabs>
          <w:tab w:val="left" w:pos="359"/>
        </w:tabs>
        <w:autoSpaceDE w:val="0"/>
        <w:autoSpaceDN w:val="0"/>
        <w:spacing w:after="0" w:line="240" w:lineRule="auto"/>
        <w:ind w:right="115"/>
        <w:rPr>
          <w:rFonts w:eastAsia="Cambria" w:cs="Times New Roman"/>
          <w:szCs w:val="20"/>
          <w:lang w:eastAsia="en-US"/>
        </w:rPr>
      </w:pPr>
      <w:r w:rsidRPr="0047157D">
        <w:rPr>
          <w:rFonts w:eastAsia="Cambria" w:cs="Times New Roman"/>
          <w:w w:val="105"/>
          <w:szCs w:val="20"/>
          <w:lang w:eastAsia="en-US"/>
        </w:rPr>
        <w:t>понимать и обосновывать важность семейных ценностей с ис-</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пользованием</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различного</w:t>
      </w:r>
      <w:r w:rsidRPr="0047157D">
        <w:rPr>
          <w:rFonts w:eastAsia="Cambria" w:cs="Times New Roman"/>
          <w:spacing w:val="31"/>
          <w:w w:val="105"/>
          <w:szCs w:val="20"/>
          <w:lang w:eastAsia="en-US"/>
        </w:rPr>
        <w:t xml:space="preserve"> </w:t>
      </w:r>
      <w:r w:rsidRPr="0047157D">
        <w:rPr>
          <w:rFonts w:eastAsia="Cambria" w:cs="Times New Roman"/>
          <w:w w:val="105"/>
          <w:szCs w:val="20"/>
          <w:lang w:eastAsia="en-US"/>
        </w:rPr>
        <w:t>иллюстративного</w:t>
      </w:r>
      <w:r w:rsidRPr="0047157D">
        <w:rPr>
          <w:rFonts w:eastAsia="Cambria" w:cs="Times New Roman"/>
          <w:spacing w:val="31"/>
          <w:w w:val="105"/>
          <w:szCs w:val="20"/>
          <w:lang w:eastAsia="en-US"/>
        </w:rPr>
        <w:t xml:space="preserve"> </w:t>
      </w:r>
      <w:r w:rsidRPr="0047157D">
        <w:rPr>
          <w:rFonts w:eastAsia="Cambria" w:cs="Times New Roman"/>
          <w:w w:val="105"/>
          <w:szCs w:val="20"/>
          <w:lang w:eastAsia="en-US"/>
        </w:rPr>
        <w:t>м</w:t>
      </w:r>
      <w:r w:rsidRPr="0047157D">
        <w:rPr>
          <w:rFonts w:eastAsia="Cambria" w:cs="Times New Roman"/>
          <w:w w:val="105"/>
          <w:szCs w:val="20"/>
          <w:lang w:eastAsia="en-US"/>
        </w:rPr>
        <w:t>а</w:t>
      </w:r>
      <w:r w:rsidRPr="0047157D">
        <w:rPr>
          <w:rFonts w:eastAsia="Cambria" w:cs="Times New Roman"/>
          <w:w w:val="105"/>
          <w:szCs w:val="20"/>
          <w:lang w:eastAsia="en-US"/>
        </w:rPr>
        <w:t>териала.</w:t>
      </w:r>
    </w:p>
    <w:p w:rsidR="00E82CE8"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33"/>
          <w:w w:val="105"/>
          <w:szCs w:val="20"/>
          <w:lang w:eastAsia="en-US"/>
        </w:rPr>
        <w:t xml:space="preserve"> </w:t>
      </w:r>
      <w:r w:rsidRPr="0047157D">
        <w:rPr>
          <w:rFonts w:eastAsia="Cambria" w:cs="Times New Roman"/>
          <w:w w:val="105"/>
          <w:szCs w:val="20"/>
          <w:lang w:eastAsia="en-US"/>
        </w:rPr>
        <w:t>15.</w:t>
      </w:r>
      <w:r w:rsidRPr="0047157D">
        <w:rPr>
          <w:rFonts w:eastAsia="Cambria" w:cs="Times New Roman"/>
          <w:spacing w:val="34"/>
          <w:w w:val="105"/>
          <w:szCs w:val="20"/>
          <w:lang w:eastAsia="en-US"/>
        </w:rPr>
        <w:t xml:space="preserve"> </w:t>
      </w:r>
      <w:r w:rsidRPr="0047157D">
        <w:rPr>
          <w:rFonts w:eastAsia="Cambria" w:cs="Times New Roman"/>
          <w:w w:val="105"/>
          <w:szCs w:val="20"/>
          <w:lang w:eastAsia="en-US"/>
        </w:rPr>
        <w:t>Труд</w:t>
      </w:r>
      <w:r w:rsidRPr="0047157D">
        <w:rPr>
          <w:rFonts w:eastAsia="Cambria" w:cs="Times New Roman"/>
          <w:spacing w:val="34"/>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34"/>
          <w:w w:val="105"/>
          <w:szCs w:val="20"/>
          <w:lang w:eastAsia="en-US"/>
        </w:rPr>
        <w:t xml:space="preserve"> </w:t>
      </w:r>
      <w:r w:rsidRPr="0047157D">
        <w:rPr>
          <w:rFonts w:eastAsia="Cambria" w:cs="Times New Roman"/>
          <w:w w:val="105"/>
          <w:szCs w:val="20"/>
          <w:lang w:eastAsia="en-US"/>
        </w:rPr>
        <w:t>истории</w:t>
      </w:r>
      <w:r w:rsidRPr="0047157D">
        <w:rPr>
          <w:rFonts w:eastAsia="Cambria" w:cs="Times New Roman"/>
          <w:spacing w:val="33"/>
          <w:w w:val="105"/>
          <w:szCs w:val="20"/>
          <w:lang w:eastAsia="en-US"/>
        </w:rPr>
        <w:t xml:space="preserve"> </w:t>
      </w:r>
      <w:r w:rsidRPr="0047157D">
        <w:rPr>
          <w:rFonts w:eastAsia="Cambria" w:cs="Times New Roman"/>
          <w:w w:val="105"/>
          <w:szCs w:val="20"/>
          <w:lang w:eastAsia="en-US"/>
        </w:rPr>
        <w:t>семьи</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Знать и понимать, что такое семейное хозяйство и домашний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труд;</w:t>
      </w:r>
    </w:p>
    <w:p w:rsidR="00E82CE8" w:rsidRPr="0047157D" w:rsidRDefault="00E82CE8" w:rsidP="0047157D">
      <w:pPr>
        <w:widowControl w:val="0"/>
        <w:numPr>
          <w:ilvl w:val="0"/>
          <w:numId w:val="15"/>
        </w:numPr>
        <w:tabs>
          <w:tab w:val="left" w:pos="359"/>
        </w:tabs>
        <w:autoSpaceDE w:val="0"/>
        <w:autoSpaceDN w:val="0"/>
        <w:spacing w:after="0" w:line="240" w:lineRule="auto"/>
        <w:ind w:right="115"/>
        <w:rPr>
          <w:rFonts w:eastAsia="Cambria" w:cs="Times New Roman"/>
          <w:szCs w:val="20"/>
          <w:lang w:eastAsia="en-US"/>
        </w:rPr>
      </w:pPr>
      <w:r w:rsidRPr="0047157D">
        <w:rPr>
          <w:rFonts w:eastAsia="Cambria" w:cs="Times New Roman"/>
          <w:w w:val="105"/>
          <w:szCs w:val="20"/>
          <w:lang w:eastAsia="en-US"/>
        </w:rPr>
        <w:t>понимать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уметь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объяснять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специфику</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семьи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1"/>
          <w:w w:val="105"/>
          <w:szCs w:val="20"/>
          <w:lang w:eastAsia="en-US"/>
        </w:rPr>
        <w:t xml:space="preserve"> </w:t>
      </w:r>
      <w:r w:rsidR="001B5A1F" w:rsidRPr="0047157D">
        <w:rPr>
          <w:rFonts w:eastAsia="Cambria" w:cs="Times New Roman"/>
          <w:w w:val="105"/>
          <w:szCs w:val="20"/>
          <w:lang w:eastAsia="en-US"/>
        </w:rPr>
        <w:t>социаль</w:t>
      </w:r>
      <w:r w:rsidRPr="0047157D">
        <w:rPr>
          <w:rFonts w:eastAsia="Cambria" w:cs="Times New Roman"/>
          <w:w w:val="105"/>
          <w:szCs w:val="20"/>
          <w:lang w:eastAsia="en-US"/>
        </w:rPr>
        <w:t>ного института, характеризо</w:t>
      </w:r>
      <w:r w:rsidR="00D62F82" w:rsidRPr="0047157D">
        <w:rPr>
          <w:rFonts w:eastAsia="Cambria" w:cs="Times New Roman"/>
          <w:w w:val="105"/>
          <w:szCs w:val="20"/>
          <w:lang w:eastAsia="en-US"/>
        </w:rPr>
        <w:t>вать роль домашнего труда и рас</w:t>
      </w:r>
      <w:r w:rsidRPr="0047157D">
        <w:rPr>
          <w:rFonts w:eastAsia="Cambria" w:cs="Times New Roman"/>
          <w:w w:val="105"/>
          <w:szCs w:val="20"/>
          <w:lang w:eastAsia="en-US"/>
        </w:rPr>
        <w:t>пределение</w:t>
      </w:r>
      <w:r w:rsidRPr="0047157D">
        <w:rPr>
          <w:rFonts w:eastAsia="Cambria" w:cs="Times New Roman"/>
          <w:spacing w:val="28"/>
          <w:w w:val="105"/>
          <w:szCs w:val="20"/>
          <w:lang w:eastAsia="en-US"/>
        </w:rPr>
        <w:t xml:space="preserve"> </w:t>
      </w:r>
      <w:r w:rsidRPr="0047157D">
        <w:rPr>
          <w:rFonts w:eastAsia="Cambria" w:cs="Times New Roman"/>
          <w:w w:val="105"/>
          <w:szCs w:val="20"/>
          <w:lang w:eastAsia="en-US"/>
        </w:rPr>
        <w:t>экономических</w:t>
      </w:r>
      <w:r w:rsidRPr="0047157D">
        <w:rPr>
          <w:rFonts w:eastAsia="Cambria" w:cs="Times New Roman"/>
          <w:spacing w:val="29"/>
          <w:w w:val="105"/>
          <w:szCs w:val="20"/>
          <w:lang w:eastAsia="en-US"/>
        </w:rPr>
        <w:t xml:space="preserve"> </w:t>
      </w:r>
      <w:r w:rsidRPr="0047157D">
        <w:rPr>
          <w:rFonts w:eastAsia="Cambria" w:cs="Times New Roman"/>
          <w:w w:val="105"/>
          <w:szCs w:val="20"/>
          <w:lang w:eastAsia="en-US"/>
        </w:rPr>
        <w:t>функций</w:t>
      </w:r>
      <w:r w:rsidRPr="0047157D">
        <w:rPr>
          <w:rFonts w:eastAsia="Cambria" w:cs="Times New Roman"/>
          <w:spacing w:val="28"/>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29"/>
          <w:w w:val="105"/>
          <w:szCs w:val="20"/>
          <w:lang w:eastAsia="en-US"/>
        </w:rPr>
        <w:t xml:space="preserve"> </w:t>
      </w:r>
      <w:r w:rsidRPr="0047157D">
        <w:rPr>
          <w:rFonts w:eastAsia="Cambria" w:cs="Times New Roman"/>
          <w:w w:val="105"/>
          <w:szCs w:val="20"/>
          <w:lang w:eastAsia="en-US"/>
        </w:rPr>
        <w:t>семье;</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осознавать и оценивать се</w:t>
      </w:r>
      <w:r w:rsidR="00D62F82" w:rsidRPr="0047157D">
        <w:rPr>
          <w:rFonts w:eastAsia="Cambria" w:cs="Times New Roman"/>
          <w:w w:val="105"/>
          <w:szCs w:val="20"/>
          <w:lang w:eastAsia="en-US"/>
        </w:rPr>
        <w:t>мейный уклад и взаимосвязь с со</w:t>
      </w:r>
      <w:r w:rsidRPr="0047157D">
        <w:rPr>
          <w:rFonts w:eastAsia="Cambria" w:cs="Times New Roman"/>
          <w:w w:val="105"/>
          <w:szCs w:val="20"/>
          <w:lang w:eastAsia="en-US"/>
        </w:rPr>
        <w:t>циально-экономической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структурой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общества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форме</w:t>
      </w:r>
      <w:r w:rsidRPr="0047157D">
        <w:rPr>
          <w:rFonts w:eastAsia="Cambria" w:cs="Times New Roman"/>
          <w:spacing w:val="1"/>
          <w:w w:val="105"/>
          <w:szCs w:val="20"/>
          <w:lang w:eastAsia="en-US"/>
        </w:rPr>
        <w:t xml:space="preserve"> </w:t>
      </w:r>
      <w:r w:rsidR="00D62F82" w:rsidRPr="0047157D">
        <w:rPr>
          <w:rFonts w:eastAsia="Cambria" w:cs="Times New Roman"/>
          <w:w w:val="105"/>
          <w:szCs w:val="20"/>
          <w:lang w:eastAsia="en-US"/>
        </w:rPr>
        <w:t>боль</w:t>
      </w:r>
      <w:r w:rsidRPr="0047157D">
        <w:rPr>
          <w:rFonts w:eastAsia="Cambria" w:cs="Times New Roman"/>
          <w:w w:val="105"/>
          <w:szCs w:val="20"/>
          <w:lang w:eastAsia="en-US"/>
        </w:rPr>
        <w:t>шой</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малой</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семей;</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характеризовать распределение семейного труда и осознавать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его</w:t>
      </w:r>
      <w:r w:rsidRPr="0047157D">
        <w:rPr>
          <w:rFonts w:eastAsia="Cambria" w:cs="Times New Roman"/>
          <w:spacing w:val="28"/>
          <w:w w:val="105"/>
          <w:szCs w:val="20"/>
          <w:lang w:eastAsia="en-US"/>
        </w:rPr>
        <w:t xml:space="preserve"> </w:t>
      </w:r>
      <w:r w:rsidRPr="0047157D">
        <w:rPr>
          <w:rFonts w:eastAsia="Cambria" w:cs="Times New Roman"/>
          <w:w w:val="105"/>
          <w:szCs w:val="20"/>
          <w:lang w:eastAsia="en-US"/>
        </w:rPr>
        <w:t>важность</w:t>
      </w:r>
      <w:r w:rsidRPr="0047157D">
        <w:rPr>
          <w:rFonts w:eastAsia="Cambria" w:cs="Times New Roman"/>
          <w:spacing w:val="28"/>
          <w:w w:val="105"/>
          <w:szCs w:val="20"/>
          <w:lang w:eastAsia="en-US"/>
        </w:rPr>
        <w:t xml:space="preserve"> </w:t>
      </w:r>
      <w:r w:rsidRPr="0047157D">
        <w:rPr>
          <w:rFonts w:eastAsia="Cambria" w:cs="Times New Roman"/>
          <w:w w:val="105"/>
          <w:szCs w:val="20"/>
          <w:lang w:eastAsia="en-US"/>
        </w:rPr>
        <w:t>для</w:t>
      </w:r>
      <w:r w:rsidRPr="0047157D">
        <w:rPr>
          <w:rFonts w:eastAsia="Cambria" w:cs="Times New Roman"/>
          <w:spacing w:val="28"/>
          <w:w w:val="105"/>
          <w:szCs w:val="20"/>
          <w:lang w:eastAsia="en-US"/>
        </w:rPr>
        <w:t xml:space="preserve"> </w:t>
      </w:r>
      <w:r w:rsidRPr="0047157D">
        <w:rPr>
          <w:rFonts w:eastAsia="Cambria" w:cs="Times New Roman"/>
          <w:w w:val="105"/>
          <w:szCs w:val="20"/>
          <w:lang w:eastAsia="en-US"/>
        </w:rPr>
        <w:t>укрепления</w:t>
      </w:r>
      <w:r w:rsidRPr="0047157D">
        <w:rPr>
          <w:rFonts w:eastAsia="Cambria" w:cs="Times New Roman"/>
          <w:spacing w:val="28"/>
          <w:w w:val="105"/>
          <w:szCs w:val="20"/>
          <w:lang w:eastAsia="en-US"/>
        </w:rPr>
        <w:t xml:space="preserve"> </w:t>
      </w:r>
      <w:r w:rsidRPr="0047157D">
        <w:rPr>
          <w:rFonts w:eastAsia="Cambria" w:cs="Times New Roman"/>
          <w:w w:val="105"/>
          <w:szCs w:val="20"/>
          <w:lang w:eastAsia="en-US"/>
        </w:rPr>
        <w:t>целостности</w:t>
      </w:r>
      <w:r w:rsidRPr="0047157D">
        <w:rPr>
          <w:rFonts w:eastAsia="Cambria" w:cs="Times New Roman"/>
          <w:spacing w:val="28"/>
          <w:w w:val="105"/>
          <w:szCs w:val="20"/>
          <w:lang w:eastAsia="en-US"/>
        </w:rPr>
        <w:t xml:space="preserve"> </w:t>
      </w:r>
      <w:r w:rsidRPr="0047157D">
        <w:rPr>
          <w:rFonts w:eastAsia="Cambria" w:cs="Times New Roman"/>
          <w:w w:val="105"/>
          <w:szCs w:val="20"/>
          <w:lang w:eastAsia="en-US"/>
        </w:rPr>
        <w:t>семьи.</w:t>
      </w:r>
    </w:p>
    <w:p w:rsidR="00E82CE8" w:rsidRPr="0047157D" w:rsidRDefault="00E82CE8" w:rsidP="0047157D">
      <w:pPr>
        <w:widowControl w:val="0"/>
        <w:autoSpaceDE w:val="0"/>
        <w:autoSpaceDN w:val="0"/>
        <w:spacing w:after="0" w:line="240" w:lineRule="auto"/>
        <w:ind w:left="363" w:firstLine="0"/>
        <w:rPr>
          <w:rFonts w:eastAsia="Cambria" w:cs="Times New Roman"/>
          <w:i/>
          <w:szCs w:val="20"/>
          <w:lang w:eastAsia="en-US"/>
        </w:rPr>
      </w:pPr>
      <w:r w:rsidRPr="0047157D">
        <w:rPr>
          <w:rFonts w:eastAsia="Cambria" w:cs="Times New Roman"/>
          <w:w w:val="110"/>
          <w:szCs w:val="20"/>
          <w:lang w:eastAsia="en-US"/>
        </w:rPr>
        <w:t>Тема</w:t>
      </w:r>
      <w:r w:rsidRPr="0047157D">
        <w:rPr>
          <w:rFonts w:eastAsia="Cambria" w:cs="Times New Roman"/>
          <w:spacing w:val="18"/>
          <w:w w:val="110"/>
          <w:szCs w:val="20"/>
          <w:lang w:eastAsia="en-US"/>
        </w:rPr>
        <w:t xml:space="preserve"> </w:t>
      </w:r>
      <w:r w:rsidRPr="0047157D">
        <w:rPr>
          <w:rFonts w:eastAsia="Cambria" w:cs="Times New Roman"/>
          <w:w w:val="110"/>
          <w:szCs w:val="20"/>
          <w:lang w:eastAsia="en-US"/>
        </w:rPr>
        <w:t>16.</w:t>
      </w:r>
      <w:r w:rsidRPr="0047157D">
        <w:rPr>
          <w:rFonts w:eastAsia="Cambria" w:cs="Times New Roman"/>
          <w:spacing w:val="19"/>
          <w:w w:val="110"/>
          <w:szCs w:val="20"/>
          <w:lang w:eastAsia="en-US"/>
        </w:rPr>
        <w:t xml:space="preserve"> </w:t>
      </w:r>
      <w:r w:rsidRPr="0047157D">
        <w:rPr>
          <w:rFonts w:eastAsia="Cambria" w:cs="Times New Roman"/>
          <w:w w:val="110"/>
          <w:szCs w:val="20"/>
          <w:lang w:eastAsia="en-US"/>
        </w:rPr>
        <w:t>Семья</w:t>
      </w:r>
      <w:r w:rsidRPr="0047157D">
        <w:rPr>
          <w:rFonts w:eastAsia="Cambria" w:cs="Times New Roman"/>
          <w:spacing w:val="19"/>
          <w:w w:val="110"/>
          <w:szCs w:val="20"/>
          <w:lang w:eastAsia="en-US"/>
        </w:rPr>
        <w:t xml:space="preserve"> </w:t>
      </w:r>
      <w:r w:rsidRPr="0047157D">
        <w:rPr>
          <w:rFonts w:eastAsia="Cambria" w:cs="Times New Roman"/>
          <w:w w:val="110"/>
          <w:szCs w:val="20"/>
          <w:lang w:eastAsia="en-US"/>
        </w:rPr>
        <w:t>в</w:t>
      </w:r>
      <w:r w:rsidRPr="0047157D">
        <w:rPr>
          <w:rFonts w:eastAsia="Cambria" w:cs="Times New Roman"/>
          <w:spacing w:val="19"/>
          <w:w w:val="110"/>
          <w:szCs w:val="20"/>
          <w:lang w:eastAsia="en-US"/>
        </w:rPr>
        <w:t xml:space="preserve"> </w:t>
      </w:r>
      <w:r w:rsidRPr="0047157D">
        <w:rPr>
          <w:rFonts w:eastAsia="Cambria" w:cs="Times New Roman"/>
          <w:w w:val="110"/>
          <w:szCs w:val="20"/>
          <w:lang w:eastAsia="en-US"/>
        </w:rPr>
        <w:t>современном</w:t>
      </w:r>
      <w:r w:rsidRPr="0047157D">
        <w:rPr>
          <w:rFonts w:eastAsia="Cambria" w:cs="Times New Roman"/>
          <w:spacing w:val="19"/>
          <w:w w:val="110"/>
          <w:szCs w:val="20"/>
          <w:lang w:eastAsia="en-US"/>
        </w:rPr>
        <w:t xml:space="preserve"> </w:t>
      </w:r>
      <w:r w:rsidRPr="0047157D">
        <w:rPr>
          <w:rFonts w:eastAsia="Cambria" w:cs="Times New Roman"/>
          <w:w w:val="110"/>
          <w:szCs w:val="20"/>
          <w:lang w:eastAsia="en-US"/>
        </w:rPr>
        <w:t>мире</w:t>
      </w:r>
      <w:r w:rsidRPr="0047157D">
        <w:rPr>
          <w:rFonts w:eastAsia="Cambria" w:cs="Times New Roman"/>
          <w:spacing w:val="19"/>
          <w:w w:val="110"/>
          <w:szCs w:val="20"/>
          <w:lang w:eastAsia="en-US"/>
        </w:rPr>
        <w:t xml:space="preserve"> </w:t>
      </w:r>
      <w:r w:rsidRPr="0047157D">
        <w:rPr>
          <w:rFonts w:eastAsia="Cambria" w:cs="Times New Roman"/>
          <w:i/>
          <w:w w:val="110"/>
          <w:szCs w:val="20"/>
          <w:lang w:eastAsia="en-US"/>
        </w:rPr>
        <w:t>(практическое</w:t>
      </w:r>
      <w:r w:rsidRPr="0047157D">
        <w:rPr>
          <w:rFonts w:eastAsia="Cambria" w:cs="Times New Roman"/>
          <w:i/>
          <w:spacing w:val="13"/>
          <w:w w:val="110"/>
          <w:szCs w:val="20"/>
          <w:lang w:eastAsia="en-US"/>
        </w:rPr>
        <w:t xml:space="preserve"> </w:t>
      </w:r>
      <w:r w:rsidRPr="0047157D">
        <w:rPr>
          <w:rFonts w:eastAsia="Cambria" w:cs="Times New Roman"/>
          <w:i/>
          <w:w w:val="110"/>
          <w:szCs w:val="20"/>
          <w:lang w:eastAsia="en-US"/>
        </w:rPr>
        <w:t>занятие)</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Иметь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сформированные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представления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закономерностях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развития семьи в культуре и истории народов России, уметь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обосновывать данные закономерности на региональных мате-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риалах</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31"/>
          <w:w w:val="105"/>
          <w:szCs w:val="20"/>
          <w:lang w:eastAsia="en-US"/>
        </w:rPr>
        <w:t xml:space="preserve"> </w:t>
      </w:r>
      <w:r w:rsidRPr="0047157D">
        <w:rPr>
          <w:rFonts w:eastAsia="Cambria" w:cs="Times New Roman"/>
          <w:w w:val="105"/>
          <w:szCs w:val="20"/>
          <w:lang w:eastAsia="en-US"/>
        </w:rPr>
        <w:t>примерах</w:t>
      </w:r>
      <w:r w:rsidRPr="0047157D">
        <w:rPr>
          <w:rFonts w:eastAsia="Cambria" w:cs="Times New Roman"/>
          <w:spacing w:val="31"/>
          <w:w w:val="105"/>
          <w:szCs w:val="20"/>
          <w:lang w:eastAsia="en-US"/>
        </w:rPr>
        <w:t xml:space="preserve"> </w:t>
      </w:r>
      <w:r w:rsidRPr="0047157D">
        <w:rPr>
          <w:rFonts w:eastAsia="Cambria" w:cs="Times New Roman"/>
          <w:w w:val="105"/>
          <w:szCs w:val="20"/>
          <w:lang w:eastAsia="en-US"/>
        </w:rPr>
        <w:t>из</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жизни</w:t>
      </w:r>
      <w:r w:rsidRPr="0047157D">
        <w:rPr>
          <w:rFonts w:eastAsia="Cambria" w:cs="Times New Roman"/>
          <w:spacing w:val="31"/>
          <w:w w:val="105"/>
          <w:szCs w:val="20"/>
          <w:lang w:eastAsia="en-US"/>
        </w:rPr>
        <w:t xml:space="preserve"> </w:t>
      </w:r>
      <w:r w:rsidRPr="0047157D">
        <w:rPr>
          <w:rFonts w:eastAsia="Cambria" w:cs="Times New Roman"/>
          <w:w w:val="105"/>
          <w:szCs w:val="20"/>
          <w:lang w:eastAsia="en-US"/>
        </w:rPr>
        <w:t>собственной</w:t>
      </w:r>
      <w:r w:rsidRPr="0047157D">
        <w:rPr>
          <w:rFonts w:eastAsia="Cambria" w:cs="Times New Roman"/>
          <w:spacing w:val="31"/>
          <w:w w:val="105"/>
          <w:szCs w:val="20"/>
          <w:lang w:eastAsia="en-US"/>
        </w:rPr>
        <w:t xml:space="preserve"> </w:t>
      </w:r>
      <w:r w:rsidRPr="0047157D">
        <w:rPr>
          <w:rFonts w:eastAsia="Cambria" w:cs="Times New Roman"/>
          <w:w w:val="105"/>
          <w:szCs w:val="20"/>
          <w:lang w:eastAsia="en-US"/>
        </w:rPr>
        <w:t>семьи;</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выделять</w:t>
      </w:r>
      <w:r w:rsidRPr="0047157D">
        <w:rPr>
          <w:rFonts w:eastAsia="Cambria" w:cs="Times New Roman"/>
          <w:spacing w:val="21"/>
          <w:w w:val="105"/>
          <w:szCs w:val="20"/>
          <w:lang w:eastAsia="en-US"/>
        </w:rPr>
        <w:t xml:space="preserve"> </w:t>
      </w:r>
      <w:r w:rsidRPr="0047157D">
        <w:rPr>
          <w:rFonts w:eastAsia="Cambria" w:cs="Times New Roman"/>
          <w:w w:val="105"/>
          <w:szCs w:val="20"/>
          <w:lang w:eastAsia="en-US"/>
        </w:rPr>
        <w:t>особенности</w:t>
      </w:r>
      <w:r w:rsidRPr="0047157D">
        <w:rPr>
          <w:rFonts w:eastAsia="Cambria" w:cs="Times New Roman"/>
          <w:spacing w:val="22"/>
          <w:w w:val="105"/>
          <w:szCs w:val="20"/>
          <w:lang w:eastAsia="en-US"/>
        </w:rPr>
        <w:t xml:space="preserve"> </w:t>
      </w:r>
      <w:r w:rsidRPr="0047157D">
        <w:rPr>
          <w:rFonts w:eastAsia="Cambria" w:cs="Times New Roman"/>
          <w:w w:val="105"/>
          <w:szCs w:val="20"/>
          <w:lang w:eastAsia="en-US"/>
        </w:rPr>
        <w:t>духовной</w:t>
      </w:r>
      <w:r w:rsidRPr="0047157D">
        <w:rPr>
          <w:rFonts w:eastAsia="Cambria" w:cs="Times New Roman"/>
          <w:spacing w:val="21"/>
          <w:w w:val="105"/>
          <w:szCs w:val="20"/>
          <w:lang w:eastAsia="en-US"/>
        </w:rPr>
        <w:t xml:space="preserve"> </w:t>
      </w:r>
      <w:r w:rsidRPr="0047157D">
        <w:rPr>
          <w:rFonts w:eastAsia="Cambria" w:cs="Times New Roman"/>
          <w:w w:val="105"/>
          <w:szCs w:val="20"/>
          <w:lang w:eastAsia="en-US"/>
        </w:rPr>
        <w:t>культуры</w:t>
      </w:r>
      <w:r w:rsidRPr="0047157D">
        <w:rPr>
          <w:rFonts w:eastAsia="Cambria" w:cs="Times New Roman"/>
          <w:spacing w:val="22"/>
          <w:w w:val="105"/>
          <w:szCs w:val="20"/>
          <w:lang w:eastAsia="en-US"/>
        </w:rPr>
        <w:t xml:space="preserve"> </w:t>
      </w:r>
      <w:r w:rsidRPr="0047157D">
        <w:rPr>
          <w:rFonts w:eastAsia="Cambria" w:cs="Times New Roman"/>
          <w:w w:val="105"/>
          <w:szCs w:val="20"/>
          <w:lang w:eastAsia="en-US"/>
        </w:rPr>
        <w:t>семьи</w:t>
      </w:r>
      <w:r w:rsidRPr="0047157D">
        <w:rPr>
          <w:rFonts w:eastAsia="Cambria" w:cs="Times New Roman"/>
          <w:spacing w:val="21"/>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22"/>
          <w:w w:val="105"/>
          <w:szCs w:val="20"/>
          <w:lang w:eastAsia="en-US"/>
        </w:rPr>
        <w:t xml:space="preserve"> </w:t>
      </w:r>
      <w:r w:rsidRPr="0047157D">
        <w:rPr>
          <w:rFonts w:eastAsia="Cambria" w:cs="Times New Roman"/>
          <w:w w:val="105"/>
          <w:szCs w:val="20"/>
          <w:lang w:eastAsia="en-US"/>
        </w:rPr>
        <w:t>фольклоре</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культуре</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различных</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народов</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на</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основе</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пре</w:t>
      </w:r>
      <w:r w:rsidRPr="0047157D">
        <w:rPr>
          <w:rFonts w:eastAsia="Cambria" w:cs="Times New Roman"/>
          <w:w w:val="105"/>
          <w:szCs w:val="20"/>
          <w:lang w:eastAsia="en-US"/>
        </w:rPr>
        <w:t>д</w:t>
      </w:r>
      <w:r w:rsidRPr="0047157D">
        <w:rPr>
          <w:rFonts w:eastAsia="Cambria" w:cs="Times New Roman"/>
          <w:w w:val="105"/>
          <w:szCs w:val="20"/>
          <w:lang w:eastAsia="en-US"/>
        </w:rPr>
        <w:t>метных</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знаний</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о</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культуре</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своего</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народа;</w:t>
      </w:r>
    </w:p>
    <w:p w:rsidR="00E82CE8" w:rsidRPr="0047157D" w:rsidRDefault="00E82CE8" w:rsidP="0047157D">
      <w:pPr>
        <w:widowControl w:val="0"/>
        <w:numPr>
          <w:ilvl w:val="0"/>
          <w:numId w:val="15"/>
        </w:numPr>
        <w:tabs>
          <w:tab w:val="left" w:pos="359"/>
        </w:tabs>
        <w:autoSpaceDE w:val="0"/>
        <w:autoSpaceDN w:val="0"/>
        <w:spacing w:after="0" w:line="240" w:lineRule="auto"/>
        <w:ind w:right="114"/>
        <w:jc w:val="left"/>
        <w:rPr>
          <w:rFonts w:eastAsia="Cambria" w:cs="Times New Roman"/>
          <w:szCs w:val="20"/>
          <w:lang w:eastAsia="en-US"/>
        </w:rPr>
      </w:pPr>
      <w:r w:rsidRPr="0047157D">
        <w:rPr>
          <w:rFonts w:eastAsia="Cambria" w:cs="Times New Roman"/>
          <w:w w:val="105"/>
          <w:szCs w:val="20"/>
          <w:lang w:eastAsia="en-US"/>
        </w:rPr>
        <w:t>предполагать и доказывать</w:t>
      </w:r>
      <w:r w:rsidR="00D62F82" w:rsidRPr="0047157D">
        <w:rPr>
          <w:rFonts w:eastAsia="Cambria" w:cs="Times New Roman"/>
          <w:w w:val="105"/>
          <w:szCs w:val="20"/>
          <w:lang w:eastAsia="en-US"/>
        </w:rPr>
        <w:t xml:space="preserve"> наличие взаимосвязи между куль</w:t>
      </w:r>
      <w:r w:rsidRPr="0047157D">
        <w:rPr>
          <w:rFonts w:eastAsia="Cambria" w:cs="Times New Roman"/>
          <w:w w:val="110"/>
          <w:szCs w:val="20"/>
          <w:lang w:eastAsia="en-US"/>
        </w:rPr>
        <w:t>турой</w:t>
      </w:r>
      <w:r w:rsidRPr="0047157D">
        <w:rPr>
          <w:rFonts w:eastAsia="Cambria" w:cs="Times New Roman"/>
          <w:spacing w:val="14"/>
          <w:w w:val="110"/>
          <w:szCs w:val="20"/>
          <w:lang w:eastAsia="en-US"/>
        </w:rPr>
        <w:t xml:space="preserve"> </w:t>
      </w:r>
      <w:r w:rsidRPr="0047157D">
        <w:rPr>
          <w:rFonts w:eastAsia="Cambria" w:cs="Times New Roman"/>
          <w:w w:val="110"/>
          <w:szCs w:val="20"/>
          <w:lang w:eastAsia="en-US"/>
        </w:rPr>
        <w:t>и</w:t>
      </w:r>
      <w:r w:rsidRPr="0047157D">
        <w:rPr>
          <w:rFonts w:eastAsia="Cambria" w:cs="Times New Roman"/>
          <w:spacing w:val="15"/>
          <w:w w:val="110"/>
          <w:szCs w:val="20"/>
          <w:lang w:eastAsia="en-US"/>
        </w:rPr>
        <w:t xml:space="preserve"> </w:t>
      </w:r>
      <w:r w:rsidRPr="0047157D">
        <w:rPr>
          <w:rFonts w:eastAsia="Cambria" w:cs="Times New Roman"/>
          <w:w w:val="110"/>
          <w:szCs w:val="20"/>
          <w:lang w:eastAsia="en-US"/>
        </w:rPr>
        <w:t>духовно-нравственными</w:t>
      </w:r>
      <w:r w:rsidRPr="0047157D">
        <w:rPr>
          <w:rFonts w:eastAsia="Cambria" w:cs="Times New Roman"/>
          <w:spacing w:val="15"/>
          <w:w w:val="110"/>
          <w:szCs w:val="20"/>
          <w:lang w:eastAsia="en-US"/>
        </w:rPr>
        <w:t xml:space="preserve"> </w:t>
      </w:r>
      <w:r w:rsidRPr="0047157D">
        <w:rPr>
          <w:rFonts w:eastAsia="Cambria" w:cs="Times New Roman"/>
          <w:w w:val="110"/>
          <w:szCs w:val="20"/>
          <w:lang w:eastAsia="en-US"/>
        </w:rPr>
        <w:t>ценностями</w:t>
      </w:r>
      <w:r w:rsidRPr="0047157D">
        <w:rPr>
          <w:rFonts w:eastAsia="Cambria" w:cs="Times New Roman"/>
          <w:spacing w:val="15"/>
          <w:w w:val="110"/>
          <w:szCs w:val="20"/>
          <w:lang w:eastAsia="en-US"/>
        </w:rPr>
        <w:t xml:space="preserve"> </w:t>
      </w:r>
      <w:r w:rsidRPr="0047157D">
        <w:rPr>
          <w:rFonts w:eastAsia="Cambria" w:cs="Times New Roman"/>
          <w:w w:val="110"/>
          <w:szCs w:val="20"/>
          <w:lang w:eastAsia="en-US"/>
        </w:rPr>
        <w:t>с</w:t>
      </w:r>
      <w:r w:rsidRPr="0047157D">
        <w:rPr>
          <w:rFonts w:eastAsia="Cambria" w:cs="Times New Roman"/>
          <w:w w:val="110"/>
          <w:szCs w:val="20"/>
          <w:lang w:eastAsia="en-US"/>
        </w:rPr>
        <w:t>е</w:t>
      </w:r>
      <w:r w:rsidRPr="0047157D">
        <w:rPr>
          <w:rFonts w:eastAsia="Cambria" w:cs="Times New Roman"/>
          <w:w w:val="110"/>
          <w:szCs w:val="20"/>
          <w:lang w:eastAsia="en-US"/>
        </w:rPr>
        <w:t>мьи;</w:t>
      </w:r>
    </w:p>
    <w:p w:rsidR="00E82CE8" w:rsidRPr="0047157D" w:rsidRDefault="00E82CE8" w:rsidP="0047157D">
      <w:pPr>
        <w:widowControl w:val="0"/>
        <w:numPr>
          <w:ilvl w:val="0"/>
          <w:numId w:val="15"/>
        </w:numPr>
        <w:tabs>
          <w:tab w:val="left" w:pos="359"/>
        </w:tabs>
        <w:autoSpaceDE w:val="0"/>
        <w:autoSpaceDN w:val="0"/>
        <w:spacing w:after="0" w:line="240" w:lineRule="auto"/>
        <w:ind w:right="114"/>
        <w:jc w:val="left"/>
        <w:rPr>
          <w:rFonts w:eastAsia="Cambria" w:cs="Times New Roman"/>
          <w:szCs w:val="20"/>
          <w:lang w:eastAsia="en-US"/>
        </w:rPr>
      </w:pPr>
      <w:r w:rsidRPr="0047157D">
        <w:rPr>
          <w:rFonts w:eastAsia="Cambria" w:cs="Times New Roman"/>
          <w:w w:val="105"/>
          <w:szCs w:val="20"/>
          <w:lang w:eastAsia="en-US"/>
        </w:rPr>
        <w:t>обосновывать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важность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семьи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семейных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традиций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для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трансляции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духовно-нравственных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ценностей,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морали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нравственности</w:t>
      </w:r>
      <w:r w:rsidRPr="0047157D">
        <w:rPr>
          <w:rFonts w:eastAsia="Cambria" w:cs="Times New Roman"/>
          <w:spacing w:val="32"/>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33"/>
          <w:w w:val="105"/>
          <w:szCs w:val="20"/>
          <w:lang w:eastAsia="en-US"/>
        </w:rPr>
        <w:t xml:space="preserve"> </w:t>
      </w:r>
      <w:r w:rsidRPr="0047157D">
        <w:rPr>
          <w:rFonts w:eastAsia="Cambria" w:cs="Times New Roman"/>
          <w:w w:val="105"/>
          <w:szCs w:val="20"/>
          <w:lang w:eastAsia="en-US"/>
        </w:rPr>
        <w:t>фактора</w:t>
      </w:r>
      <w:r w:rsidRPr="0047157D">
        <w:rPr>
          <w:rFonts w:eastAsia="Cambria" w:cs="Times New Roman"/>
          <w:spacing w:val="32"/>
          <w:w w:val="105"/>
          <w:szCs w:val="20"/>
          <w:lang w:eastAsia="en-US"/>
        </w:rPr>
        <w:t xml:space="preserve"> </w:t>
      </w:r>
      <w:r w:rsidRPr="0047157D">
        <w:rPr>
          <w:rFonts w:eastAsia="Cambria" w:cs="Times New Roman"/>
          <w:w w:val="105"/>
          <w:szCs w:val="20"/>
          <w:lang w:eastAsia="en-US"/>
        </w:rPr>
        <w:t>культурной</w:t>
      </w:r>
      <w:r w:rsidRPr="0047157D">
        <w:rPr>
          <w:rFonts w:eastAsia="Cambria" w:cs="Times New Roman"/>
          <w:spacing w:val="33"/>
          <w:w w:val="105"/>
          <w:szCs w:val="20"/>
          <w:lang w:eastAsia="en-US"/>
        </w:rPr>
        <w:t xml:space="preserve"> </w:t>
      </w:r>
      <w:r w:rsidRPr="0047157D">
        <w:rPr>
          <w:rFonts w:eastAsia="Cambria" w:cs="Times New Roman"/>
          <w:w w:val="105"/>
          <w:szCs w:val="20"/>
          <w:lang w:eastAsia="en-US"/>
        </w:rPr>
        <w:t>преемственности.</w:t>
      </w:r>
    </w:p>
    <w:p w:rsidR="00E82CE8" w:rsidRPr="0047157D" w:rsidRDefault="00E82CE8" w:rsidP="0047157D">
      <w:pPr>
        <w:widowControl w:val="0"/>
        <w:autoSpaceDE w:val="0"/>
        <w:autoSpaceDN w:val="0"/>
        <w:spacing w:after="0" w:line="240" w:lineRule="auto"/>
        <w:ind w:left="137" w:firstLine="0"/>
        <w:jc w:val="left"/>
        <w:outlineLvl w:val="1"/>
        <w:rPr>
          <w:rFonts w:eastAsia="Century Gothic" w:cs="Times New Roman"/>
          <w:b/>
          <w:bCs/>
          <w:szCs w:val="20"/>
          <w:lang w:eastAsia="en-US"/>
        </w:rPr>
      </w:pPr>
      <w:r w:rsidRPr="0047157D">
        <w:rPr>
          <w:rFonts w:eastAsia="Century Gothic" w:cs="Times New Roman"/>
          <w:b/>
          <w:bCs/>
          <w:w w:val="85"/>
          <w:szCs w:val="20"/>
          <w:lang w:eastAsia="en-US"/>
        </w:rPr>
        <w:t>Тематический</w:t>
      </w:r>
      <w:r w:rsidRPr="0047157D">
        <w:rPr>
          <w:rFonts w:eastAsia="Century Gothic" w:cs="Times New Roman"/>
          <w:b/>
          <w:bCs/>
          <w:spacing w:val="24"/>
          <w:w w:val="85"/>
          <w:szCs w:val="20"/>
          <w:lang w:eastAsia="en-US"/>
        </w:rPr>
        <w:t xml:space="preserve"> </w:t>
      </w:r>
      <w:r w:rsidRPr="0047157D">
        <w:rPr>
          <w:rFonts w:eastAsia="Century Gothic" w:cs="Times New Roman"/>
          <w:b/>
          <w:bCs/>
          <w:w w:val="85"/>
          <w:szCs w:val="20"/>
          <w:lang w:eastAsia="en-US"/>
        </w:rPr>
        <w:t>блок</w:t>
      </w:r>
      <w:r w:rsidRPr="0047157D">
        <w:rPr>
          <w:rFonts w:eastAsia="Century Gothic" w:cs="Times New Roman"/>
          <w:b/>
          <w:bCs/>
          <w:spacing w:val="24"/>
          <w:w w:val="85"/>
          <w:szCs w:val="20"/>
          <w:lang w:eastAsia="en-US"/>
        </w:rPr>
        <w:t xml:space="preserve"> </w:t>
      </w:r>
      <w:r w:rsidRPr="0047157D">
        <w:rPr>
          <w:rFonts w:eastAsia="Century Gothic" w:cs="Times New Roman"/>
          <w:b/>
          <w:bCs/>
          <w:w w:val="85"/>
          <w:szCs w:val="20"/>
          <w:lang w:eastAsia="en-US"/>
        </w:rPr>
        <w:t>3.</w:t>
      </w:r>
    </w:p>
    <w:p w:rsidR="00E82CE8" w:rsidRPr="0047157D" w:rsidRDefault="00E82CE8" w:rsidP="0047157D">
      <w:pPr>
        <w:widowControl w:val="0"/>
        <w:autoSpaceDE w:val="0"/>
        <w:autoSpaceDN w:val="0"/>
        <w:spacing w:after="0" w:line="240" w:lineRule="auto"/>
        <w:ind w:left="137" w:firstLine="0"/>
        <w:rPr>
          <w:rFonts w:eastAsia="Cambria" w:cs="Times New Roman"/>
          <w:b/>
          <w:szCs w:val="20"/>
          <w:lang w:eastAsia="en-US"/>
        </w:rPr>
      </w:pPr>
      <w:r w:rsidRPr="0047157D">
        <w:rPr>
          <w:rFonts w:eastAsia="Cambria" w:cs="Times New Roman"/>
          <w:b/>
          <w:w w:val="85"/>
          <w:szCs w:val="20"/>
          <w:lang w:eastAsia="en-US"/>
        </w:rPr>
        <w:t>«Духовно-нравственное</w:t>
      </w:r>
      <w:r w:rsidRPr="0047157D">
        <w:rPr>
          <w:rFonts w:eastAsia="Cambria" w:cs="Times New Roman"/>
          <w:b/>
          <w:spacing w:val="24"/>
          <w:w w:val="85"/>
          <w:szCs w:val="20"/>
          <w:lang w:eastAsia="en-US"/>
        </w:rPr>
        <w:t xml:space="preserve"> </w:t>
      </w:r>
      <w:r w:rsidRPr="0047157D">
        <w:rPr>
          <w:rFonts w:eastAsia="Cambria" w:cs="Times New Roman"/>
          <w:b/>
          <w:w w:val="85"/>
          <w:szCs w:val="20"/>
          <w:lang w:eastAsia="en-US"/>
        </w:rPr>
        <w:t>богатство</w:t>
      </w:r>
      <w:r w:rsidRPr="0047157D">
        <w:rPr>
          <w:rFonts w:eastAsia="Cambria" w:cs="Times New Roman"/>
          <w:b/>
          <w:spacing w:val="24"/>
          <w:w w:val="85"/>
          <w:szCs w:val="20"/>
          <w:lang w:eastAsia="en-US"/>
        </w:rPr>
        <w:t xml:space="preserve"> </w:t>
      </w:r>
      <w:r w:rsidRPr="0047157D">
        <w:rPr>
          <w:rFonts w:eastAsia="Cambria" w:cs="Times New Roman"/>
          <w:b/>
          <w:w w:val="85"/>
          <w:szCs w:val="20"/>
          <w:lang w:eastAsia="en-US"/>
        </w:rPr>
        <w:t>личности»</w:t>
      </w:r>
    </w:p>
    <w:p w:rsidR="00E82CE8"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36"/>
          <w:w w:val="105"/>
          <w:szCs w:val="20"/>
          <w:lang w:eastAsia="en-US"/>
        </w:rPr>
        <w:t xml:space="preserve"> </w:t>
      </w:r>
      <w:r w:rsidRPr="0047157D">
        <w:rPr>
          <w:rFonts w:eastAsia="Cambria" w:cs="Times New Roman"/>
          <w:w w:val="105"/>
          <w:szCs w:val="20"/>
          <w:lang w:eastAsia="en-US"/>
        </w:rPr>
        <w:t>17.</w:t>
      </w:r>
      <w:r w:rsidRPr="0047157D">
        <w:rPr>
          <w:rFonts w:eastAsia="Cambria" w:cs="Times New Roman"/>
          <w:spacing w:val="37"/>
          <w:w w:val="105"/>
          <w:szCs w:val="20"/>
          <w:lang w:eastAsia="en-US"/>
        </w:rPr>
        <w:t xml:space="preserve"> </w:t>
      </w:r>
      <w:r w:rsidRPr="0047157D">
        <w:rPr>
          <w:rFonts w:eastAsia="Cambria" w:cs="Times New Roman"/>
          <w:w w:val="105"/>
          <w:szCs w:val="20"/>
          <w:lang w:eastAsia="en-US"/>
        </w:rPr>
        <w:t>Личность</w:t>
      </w:r>
      <w:r w:rsidRPr="0047157D">
        <w:rPr>
          <w:rFonts w:eastAsia="Cambria" w:cs="Times New Roman"/>
          <w:spacing w:val="37"/>
          <w:w w:val="105"/>
          <w:szCs w:val="20"/>
          <w:lang w:eastAsia="en-US"/>
        </w:rPr>
        <w:t xml:space="preserve"> </w:t>
      </w:r>
      <w:r w:rsidRPr="0047157D">
        <w:rPr>
          <w:rFonts w:eastAsia="Cambria" w:cs="Times New Roman"/>
          <w:w w:val="105"/>
          <w:szCs w:val="20"/>
          <w:lang w:eastAsia="en-US"/>
        </w:rPr>
        <w:t>—</w:t>
      </w:r>
      <w:r w:rsidRPr="0047157D">
        <w:rPr>
          <w:rFonts w:eastAsia="Cambria" w:cs="Times New Roman"/>
          <w:spacing w:val="36"/>
          <w:w w:val="105"/>
          <w:szCs w:val="20"/>
          <w:lang w:eastAsia="en-US"/>
        </w:rPr>
        <w:t xml:space="preserve"> </w:t>
      </w:r>
      <w:r w:rsidRPr="0047157D">
        <w:rPr>
          <w:rFonts w:eastAsia="Cambria" w:cs="Times New Roman"/>
          <w:w w:val="105"/>
          <w:szCs w:val="20"/>
          <w:lang w:eastAsia="en-US"/>
        </w:rPr>
        <w:t>общество</w:t>
      </w:r>
      <w:r w:rsidRPr="0047157D">
        <w:rPr>
          <w:rFonts w:eastAsia="Cambria" w:cs="Times New Roman"/>
          <w:spacing w:val="37"/>
          <w:w w:val="105"/>
          <w:szCs w:val="20"/>
          <w:lang w:eastAsia="en-US"/>
        </w:rPr>
        <w:t xml:space="preserve"> </w:t>
      </w:r>
      <w:r w:rsidRPr="0047157D">
        <w:rPr>
          <w:rFonts w:eastAsia="Cambria" w:cs="Times New Roman"/>
          <w:w w:val="105"/>
          <w:szCs w:val="20"/>
          <w:lang w:eastAsia="en-US"/>
        </w:rPr>
        <w:t>—</w:t>
      </w:r>
      <w:r w:rsidRPr="0047157D">
        <w:rPr>
          <w:rFonts w:eastAsia="Cambria" w:cs="Times New Roman"/>
          <w:spacing w:val="37"/>
          <w:w w:val="105"/>
          <w:szCs w:val="20"/>
          <w:lang w:eastAsia="en-US"/>
        </w:rPr>
        <w:t xml:space="preserve"> </w:t>
      </w:r>
      <w:r w:rsidRPr="0047157D">
        <w:rPr>
          <w:rFonts w:eastAsia="Cambria" w:cs="Times New Roman"/>
          <w:w w:val="105"/>
          <w:szCs w:val="20"/>
          <w:lang w:eastAsia="en-US"/>
        </w:rPr>
        <w:t>культура</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Знать</w:t>
      </w:r>
      <w:r w:rsidRPr="0047157D">
        <w:rPr>
          <w:rFonts w:eastAsia="Cambria" w:cs="Times New Roman"/>
          <w:spacing w:val="12"/>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2"/>
          <w:w w:val="105"/>
          <w:szCs w:val="20"/>
          <w:lang w:eastAsia="en-US"/>
        </w:rPr>
        <w:t xml:space="preserve"> </w:t>
      </w:r>
      <w:r w:rsidRPr="0047157D">
        <w:rPr>
          <w:rFonts w:eastAsia="Cambria" w:cs="Times New Roman"/>
          <w:w w:val="105"/>
          <w:szCs w:val="20"/>
          <w:lang w:eastAsia="en-US"/>
        </w:rPr>
        <w:t>понимать</w:t>
      </w:r>
      <w:r w:rsidRPr="0047157D">
        <w:rPr>
          <w:rFonts w:eastAsia="Cambria" w:cs="Times New Roman"/>
          <w:spacing w:val="12"/>
          <w:w w:val="105"/>
          <w:szCs w:val="20"/>
          <w:lang w:eastAsia="en-US"/>
        </w:rPr>
        <w:t xml:space="preserve"> </w:t>
      </w:r>
      <w:r w:rsidRPr="0047157D">
        <w:rPr>
          <w:rFonts w:eastAsia="Cambria" w:cs="Times New Roman"/>
          <w:w w:val="105"/>
          <w:szCs w:val="20"/>
          <w:lang w:eastAsia="en-US"/>
        </w:rPr>
        <w:t>значение</w:t>
      </w:r>
      <w:r w:rsidRPr="0047157D">
        <w:rPr>
          <w:rFonts w:eastAsia="Cambria" w:cs="Times New Roman"/>
          <w:spacing w:val="12"/>
          <w:w w:val="105"/>
          <w:szCs w:val="20"/>
          <w:lang w:eastAsia="en-US"/>
        </w:rPr>
        <w:t xml:space="preserve"> </w:t>
      </w:r>
      <w:r w:rsidRPr="0047157D">
        <w:rPr>
          <w:rFonts w:eastAsia="Cambria" w:cs="Times New Roman"/>
          <w:w w:val="105"/>
          <w:szCs w:val="20"/>
          <w:lang w:eastAsia="en-US"/>
        </w:rPr>
        <w:t>термина</w:t>
      </w:r>
      <w:r w:rsidRPr="0047157D">
        <w:rPr>
          <w:rFonts w:eastAsia="Cambria" w:cs="Times New Roman"/>
          <w:spacing w:val="12"/>
          <w:w w:val="105"/>
          <w:szCs w:val="20"/>
          <w:lang w:eastAsia="en-US"/>
        </w:rPr>
        <w:t xml:space="preserve"> </w:t>
      </w:r>
      <w:r w:rsidRPr="0047157D">
        <w:rPr>
          <w:rFonts w:eastAsia="Cambria" w:cs="Times New Roman"/>
          <w:w w:val="105"/>
          <w:szCs w:val="20"/>
          <w:lang w:eastAsia="en-US"/>
        </w:rPr>
        <w:t>«человек»</w:t>
      </w:r>
      <w:r w:rsidRPr="0047157D">
        <w:rPr>
          <w:rFonts w:eastAsia="Cambria" w:cs="Times New Roman"/>
          <w:spacing w:val="12"/>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12"/>
          <w:w w:val="105"/>
          <w:szCs w:val="20"/>
          <w:lang w:eastAsia="en-US"/>
        </w:rPr>
        <w:t xml:space="preserve"> </w:t>
      </w:r>
      <w:r w:rsidRPr="0047157D">
        <w:rPr>
          <w:rFonts w:eastAsia="Cambria" w:cs="Times New Roman"/>
          <w:w w:val="105"/>
          <w:szCs w:val="20"/>
          <w:lang w:eastAsia="en-US"/>
        </w:rPr>
        <w:t>контексте</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духовно-нравственной</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культуры;</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уметь</w:t>
      </w:r>
      <w:r w:rsidRPr="0047157D">
        <w:rPr>
          <w:rFonts w:eastAsia="Cambria" w:cs="Times New Roman"/>
          <w:spacing w:val="9"/>
          <w:w w:val="105"/>
          <w:szCs w:val="20"/>
          <w:lang w:eastAsia="en-US"/>
        </w:rPr>
        <w:t xml:space="preserve"> </w:t>
      </w:r>
      <w:r w:rsidRPr="0047157D">
        <w:rPr>
          <w:rFonts w:eastAsia="Cambria" w:cs="Times New Roman"/>
          <w:w w:val="105"/>
          <w:szCs w:val="20"/>
          <w:lang w:eastAsia="en-US"/>
        </w:rPr>
        <w:t>обосновать</w:t>
      </w:r>
      <w:r w:rsidRPr="0047157D">
        <w:rPr>
          <w:rFonts w:eastAsia="Cambria" w:cs="Times New Roman"/>
          <w:spacing w:val="9"/>
          <w:w w:val="105"/>
          <w:szCs w:val="20"/>
          <w:lang w:eastAsia="en-US"/>
        </w:rPr>
        <w:t xml:space="preserve"> </w:t>
      </w:r>
      <w:r w:rsidRPr="0047157D">
        <w:rPr>
          <w:rFonts w:eastAsia="Cambria" w:cs="Times New Roman"/>
          <w:w w:val="105"/>
          <w:szCs w:val="20"/>
          <w:lang w:eastAsia="en-US"/>
        </w:rPr>
        <w:t>взаимосвязь</w:t>
      </w:r>
      <w:r w:rsidRPr="0047157D">
        <w:rPr>
          <w:rFonts w:eastAsia="Cambria" w:cs="Times New Roman"/>
          <w:spacing w:val="10"/>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9"/>
          <w:w w:val="105"/>
          <w:szCs w:val="20"/>
          <w:lang w:eastAsia="en-US"/>
        </w:rPr>
        <w:t xml:space="preserve"> </w:t>
      </w:r>
      <w:r w:rsidRPr="0047157D">
        <w:rPr>
          <w:rFonts w:eastAsia="Cambria" w:cs="Times New Roman"/>
          <w:w w:val="105"/>
          <w:szCs w:val="20"/>
          <w:lang w:eastAsia="en-US"/>
        </w:rPr>
        <w:t>взаимообусловленность</w:t>
      </w:r>
      <w:r w:rsidRPr="0047157D">
        <w:rPr>
          <w:rFonts w:eastAsia="Cambria" w:cs="Times New Roman"/>
          <w:spacing w:val="10"/>
          <w:w w:val="105"/>
          <w:szCs w:val="20"/>
          <w:lang w:eastAsia="en-US"/>
        </w:rPr>
        <w:t xml:space="preserve"> </w:t>
      </w:r>
      <w:r w:rsidR="001B5A1F" w:rsidRPr="0047157D">
        <w:rPr>
          <w:rFonts w:eastAsia="Cambria" w:cs="Times New Roman"/>
          <w:w w:val="105"/>
          <w:szCs w:val="20"/>
          <w:lang w:eastAsia="en-US"/>
        </w:rPr>
        <w:t>чело</w:t>
      </w:r>
      <w:r w:rsidRPr="0047157D">
        <w:rPr>
          <w:rFonts w:eastAsia="Cambria" w:cs="Times New Roman"/>
          <w:w w:val="105"/>
          <w:szCs w:val="20"/>
          <w:lang w:eastAsia="en-US"/>
        </w:rPr>
        <w:t>века</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28"/>
          <w:w w:val="105"/>
          <w:szCs w:val="20"/>
          <w:lang w:eastAsia="en-US"/>
        </w:rPr>
        <w:t xml:space="preserve"> </w:t>
      </w:r>
      <w:r w:rsidRPr="0047157D">
        <w:rPr>
          <w:rFonts w:eastAsia="Cambria" w:cs="Times New Roman"/>
          <w:w w:val="105"/>
          <w:szCs w:val="20"/>
          <w:lang w:eastAsia="en-US"/>
        </w:rPr>
        <w:t>общества,</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человека</w:t>
      </w:r>
      <w:r w:rsidRPr="0047157D">
        <w:rPr>
          <w:rFonts w:eastAsia="Cambria" w:cs="Times New Roman"/>
          <w:spacing w:val="28"/>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культуры;</w:t>
      </w:r>
    </w:p>
    <w:p w:rsidR="00E82CE8" w:rsidRPr="0047157D" w:rsidRDefault="00E82CE8" w:rsidP="0047157D">
      <w:pPr>
        <w:widowControl w:val="0"/>
        <w:numPr>
          <w:ilvl w:val="0"/>
          <w:numId w:val="15"/>
        </w:numPr>
        <w:tabs>
          <w:tab w:val="left" w:pos="359"/>
        </w:tabs>
        <w:autoSpaceDE w:val="0"/>
        <w:autoSpaceDN w:val="0"/>
        <w:spacing w:after="0" w:line="240" w:lineRule="auto"/>
        <w:ind w:right="115"/>
        <w:rPr>
          <w:rFonts w:eastAsia="Cambria" w:cs="Times New Roman"/>
          <w:szCs w:val="20"/>
          <w:lang w:eastAsia="en-US"/>
        </w:rPr>
      </w:pPr>
      <w:r w:rsidRPr="0047157D">
        <w:rPr>
          <w:rFonts w:eastAsia="Cambria" w:cs="Times New Roman"/>
          <w:w w:val="105"/>
          <w:szCs w:val="20"/>
          <w:lang w:eastAsia="en-US"/>
        </w:rPr>
        <w:t>понимать</w:t>
      </w:r>
      <w:r w:rsidRPr="0047157D">
        <w:rPr>
          <w:rFonts w:eastAsia="Cambria" w:cs="Times New Roman"/>
          <w:spacing w:val="34"/>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35"/>
          <w:w w:val="105"/>
          <w:szCs w:val="20"/>
          <w:lang w:eastAsia="en-US"/>
        </w:rPr>
        <w:t xml:space="preserve"> </w:t>
      </w:r>
      <w:r w:rsidRPr="0047157D">
        <w:rPr>
          <w:rFonts w:eastAsia="Cambria" w:cs="Times New Roman"/>
          <w:w w:val="105"/>
          <w:szCs w:val="20"/>
          <w:lang w:eastAsia="en-US"/>
        </w:rPr>
        <w:t>объяснять</w:t>
      </w:r>
      <w:r w:rsidRPr="0047157D">
        <w:rPr>
          <w:rFonts w:eastAsia="Cambria" w:cs="Times New Roman"/>
          <w:spacing w:val="35"/>
          <w:w w:val="105"/>
          <w:szCs w:val="20"/>
          <w:lang w:eastAsia="en-US"/>
        </w:rPr>
        <w:t xml:space="preserve"> </w:t>
      </w:r>
      <w:r w:rsidRPr="0047157D">
        <w:rPr>
          <w:rFonts w:eastAsia="Cambria" w:cs="Times New Roman"/>
          <w:w w:val="105"/>
          <w:szCs w:val="20"/>
          <w:lang w:eastAsia="en-US"/>
        </w:rPr>
        <w:t>различия</w:t>
      </w:r>
      <w:r w:rsidRPr="0047157D">
        <w:rPr>
          <w:rFonts w:eastAsia="Cambria" w:cs="Times New Roman"/>
          <w:spacing w:val="34"/>
          <w:w w:val="105"/>
          <w:szCs w:val="20"/>
          <w:lang w:eastAsia="en-US"/>
        </w:rPr>
        <w:t xml:space="preserve"> </w:t>
      </w:r>
      <w:r w:rsidRPr="0047157D">
        <w:rPr>
          <w:rFonts w:eastAsia="Cambria" w:cs="Times New Roman"/>
          <w:w w:val="105"/>
          <w:szCs w:val="20"/>
          <w:lang w:eastAsia="en-US"/>
        </w:rPr>
        <w:t>между</w:t>
      </w:r>
      <w:r w:rsidRPr="0047157D">
        <w:rPr>
          <w:rFonts w:eastAsia="Cambria" w:cs="Times New Roman"/>
          <w:spacing w:val="35"/>
          <w:w w:val="105"/>
          <w:szCs w:val="20"/>
          <w:lang w:eastAsia="en-US"/>
        </w:rPr>
        <w:t xml:space="preserve"> </w:t>
      </w:r>
      <w:r w:rsidRPr="0047157D">
        <w:rPr>
          <w:rFonts w:eastAsia="Cambria" w:cs="Times New Roman"/>
          <w:w w:val="105"/>
          <w:szCs w:val="20"/>
          <w:lang w:eastAsia="en-US"/>
        </w:rPr>
        <w:t>обоснованием</w:t>
      </w:r>
      <w:r w:rsidRPr="0047157D">
        <w:rPr>
          <w:rFonts w:eastAsia="Cambria" w:cs="Times New Roman"/>
          <w:spacing w:val="35"/>
          <w:w w:val="105"/>
          <w:szCs w:val="20"/>
          <w:lang w:eastAsia="en-US"/>
        </w:rPr>
        <w:t xml:space="preserve"> </w:t>
      </w:r>
      <w:r w:rsidRPr="0047157D">
        <w:rPr>
          <w:rFonts w:eastAsia="Cambria" w:cs="Times New Roman"/>
          <w:w w:val="105"/>
          <w:szCs w:val="20"/>
          <w:lang w:eastAsia="en-US"/>
        </w:rPr>
        <w:t>терми-</w:t>
      </w:r>
      <w:r w:rsidRPr="0047157D">
        <w:rPr>
          <w:rFonts w:eastAsia="Cambria" w:cs="Times New Roman"/>
          <w:spacing w:val="-43"/>
          <w:w w:val="105"/>
          <w:szCs w:val="20"/>
          <w:lang w:eastAsia="en-US"/>
        </w:rPr>
        <w:t xml:space="preserve"> </w:t>
      </w:r>
      <w:r w:rsidRPr="0047157D">
        <w:rPr>
          <w:rFonts w:eastAsia="Cambria" w:cs="Times New Roman"/>
          <w:w w:val="105"/>
          <w:szCs w:val="20"/>
          <w:lang w:eastAsia="en-US"/>
        </w:rPr>
        <w:t>на</w:t>
      </w:r>
      <w:r w:rsidRPr="0047157D">
        <w:rPr>
          <w:rFonts w:eastAsia="Cambria" w:cs="Times New Roman"/>
          <w:spacing w:val="35"/>
          <w:w w:val="105"/>
          <w:szCs w:val="20"/>
          <w:lang w:eastAsia="en-US"/>
        </w:rPr>
        <w:t xml:space="preserve"> </w:t>
      </w:r>
      <w:r w:rsidRPr="0047157D">
        <w:rPr>
          <w:rFonts w:eastAsia="Cambria" w:cs="Times New Roman"/>
          <w:w w:val="105"/>
          <w:szCs w:val="20"/>
          <w:lang w:eastAsia="en-US"/>
        </w:rPr>
        <w:t>«личность»</w:t>
      </w:r>
      <w:r w:rsidRPr="0047157D">
        <w:rPr>
          <w:rFonts w:eastAsia="Cambria" w:cs="Times New Roman"/>
          <w:spacing w:val="36"/>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36"/>
          <w:w w:val="105"/>
          <w:szCs w:val="20"/>
          <w:lang w:eastAsia="en-US"/>
        </w:rPr>
        <w:t xml:space="preserve"> </w:t>
      </w:r>
      <w:r w:rsidRPr="0047157D">
        <w:rPr>
          <w:rFonts w:eastAsia="Cambria" w:cs="Times New Roman"/>
          <w:w w:val="105"/>
          <w:szCs w:val="20"/>
          <w:lang w:eastAsia="en-US"/>
        </w:rPr>
        <w:t>быту,</w:t>
      </w:r>
      <w:r w:rsidRPr="0047157D">
        <w:rPr>
          <w:rFonts w:eastAsia="Cambria" w:cs="Times New Roman"/>
          <w:spacing w:val="35"/>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36"/>
          <w:w w:val="105"/>
          <w:szCs w:val="20"/>
          <w:lang w:eastAsia="en-US"/>
        </w:rPr>
        <w:t xml:space="preserve"> </w:t>
      </w:r>
      <w:r w:rsidRPr="0047157D">
        <w:rPr>
          <w:rFonts w:eastAsia="Cambria" w:cs="Times New Roman"/>
          <w:w w:val="105"/>
          <w:szCs w:val="20"/>
          <w:lang w:eastAsia="en-US"/>
        </w:rPr>
        <w:t>контексте</w:t>
      </w:r>
      <w:r w:rsidRPr="0047157D">
        <w:rPr>
          <w:rFonts w:eastAsia="Cambria" w:cs="Times New Roman"/>
          <w:spacing w:val="36"/>
          <w:w w:val="105"/>
          <w:szCs w:val="20"/>
          <w:lang w:eastAsia="en-US"/>
        </w:rPr>
        <w:t xml:space="preserve"> </w:t>
      </w:r>
      <w:r w:rsidRPr="0047157D">
        <w:rPr>
          <w:rFonts w:eastAsia="Cambria" w:cs="Times New Roman"/>
          <w:w w:val="105"/>
          <w:szCs w:val="20"/>
          <w:lang w:eastAsia="en-US"/>
        </w:rPr>
        <w:t>культуры</w:t>
      </w:r>
      <w:r w:rsidRPr="0047157D">
        <w:rPr>
          <w:rFonts w:eastAsia="Cambria" w:cs="Times New Roman"/>
          <w:spacing w:val="35"/>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36"/>
          <w:w w:val="105"/>
          <w:szCs w:val="20"/>
          <w:lang w:eastAsia="en-US"/>
        </w:rPr>
        <w:t xml:space="preserve"> </w:t>
      </w:r>
      <w:r w:rsidRPr="0047157D">
        <w:rPr>
          <w:rFonts w:eastAsia="Cambria" w:cs="Times New Roman"/>
          <w:w w:val="105"/>
          <w:szCs w:val="20"/>
          <w:lang w:eastAsia="en-US"/>
        </w:rPr>
        <w:t>творчества;</w:t>
      </w:r>
    </w:p>
    <w:p w:rsidR="00E82CE8" w:rsidRPr="0047157D" w:rsidRDefault="00E82CE8" w:rsidP="0047157D">
      <w:pPr>
        <w:widowControl w:val="0"/>
        <w:numPr>
          <w:ilvl w:val="0"/>
          <w:numId w:val="15"/>
        </w:numPr>
        <w:tabs>
          <w:tab w:val="left" w:pos="359"/>
        </w:tabs>
        <w:autoSpaceDE w:val="0"/>
        <w:autoSpaceDN w:val="0"/>
        <w:spacing w:after="0" w:line="240" w:lineRule="auto"/>
        <w:ind w:right="115"/>
        <w:rPr>
          <w:rFonts w:eastAsia="Cambria" w:cs="Times New Roman"/>
          <w:szCs w:val="20"/>
          <w:lang w:eastAsia="en-US"/>
        </w:rPr>
      </w:pPr>
      <w:r w:rsidRPr="0047157D">
        <w:rPr>
          <w:rFonts w:eastAsia="Cambria" w:cs="Times New Roman"/>
          <w:w w:val="105"/>
          <w:szCs w:val="20"/>
          <w:lang w:eastAsia="en-US"/>
        </w:rPr>
        <w:t>знать,</w:t>
      </w:r>
      <w:r w:rsidRPr="0047157D">
        <w:rPr>
          <w:rFonts w:eastAsia="Cambria" w:cs="Times New Roman"/>
          <w:spacing w:val="32"/>
          <w:w w:val="105"/>
          <w:szCs w:val="20"/>
          <w:lang w:eastAsia="en-US"/>
        </w:rPr>
        <w:t xml:space="preserve"> </w:t>
      </w:r>
      <w:r w:rsidRPr="0047157D">
        <w:rPr>
          <w:rFonts w:eastAsia="Cambria" w:cs="Times New Roman"/>
          <w:w w:val="105"/>
          <w:szCs w:val="20"/>
          <w:lang w:eastAsia="en-US"/>
        </w:rPr>
        <w:t>что</w:t>
      </w:r>
      <w:r w:rsidRPr="0047157D">
        <w:rPr>
          <w:rFonts w:eastAsia="Cambria" w:cs="Times New Roman"/>
          <w:spacing w:val="33"/>
          <w:w w:val="105"/>
          <w:szCs w:val="20"/>
          <w:lang w:eastAsia="en-US"/>
        </w:rPr>
        <w:t xml:space="preserve"> </w:t>
      </w:r>
      <w:r w:rsidRPr="0047157D">
        <w:rPr>
          <w:rFonts w:eastAsia="Cambria" w:cs="Times New Roman"/>
          <w:w w:val="105"/>
          <w:szCs w:val="20"/>
          <w:lang w:eastAsia="en-US"/>
        </w:rPr>
        <w:t>такое</w:t>
      </w:r>
      <w:r w:rsidRPr="0047157D">
        <w:rPr>
          <w:rFonts w:eastAsia="Cambria" w:cs="Times New Roman"/>
          <w:spacing w:val="32"/>
          <w:w w:val="105"/>
          <w:szCs w:val="20"/>
          <w:lang w:eastAsia="en-US"/>
        </w:rPr>
        <w:t xml:space="preserve"> </w:t>
      </w:r>
      <w:r w:rsidRPr="0047157D">
        <w:rPr>
          <w:rFonts w:eastAsia="Cambria" w:cs="Times New Roman"/>
          <w:w w:val="105"/>
          <w:szCs w:val="20"/>
          <w:lang w:eastAsia="en-US"/>
        </w:rPr>
        <w:t>гуманизм,</w:t>
      </w:r>
      <w:r w:rsidRPr="0047157D">
        <w:rPr>
          <w:rFonts w:eastAsia="Cambria" w:cs="Times New Roman"/>
          <w:spacing w:val="33"/>
          <w:w w:val="105"/>
          <w:szCs w:val="20"/>
          <w:lang w:eastAsia="en-US"/>
        </w:rPr>
        <w:t xml:space="preserve"> </w:t>
      </w:r>
      <w:r w:rsidRPr="0047157D">
        <w:rPr>
          <w:rFonts w:eastAsia="Cambria" w:cs="Times New Roman"/>
          <w:w w:val="105"/>
          <w:szCs w:val="20"/>
          <w:lang w:eastAsia="en-US"/>
        </w:rPr>
        <w:t>иметь</w:t>
      </w:r>
      <w:r w:rsidRPr="0047157D">
        <w:rPr>
          <w:rFonts w:eastAsia="Cambria" w:cs="Times New Roman"/>
          <w:spacing w:val="33"/>
          <w:w w:val="105"/>
          <w:szCs w:val="20"/>
          <w:lang w:eastAsia="en-US"/>
        </w:rPr>
        <w:t xml:space="preserve"> </w:t>
      </w:r>
      <w:r w:rsidRPr="0047157D">
        <w:rPr>
          <w:rFonts w:eastAsia="Cambria" w:cs="Times New Roman"/>
          <w:w w:val="105"/>
          <w:szCs w:val="20"/>
          <w:lang w:eastAsia="en-US"/>
        </w:rPr>
        <w:t>представление</w:t>
      </w:r>
      <w:r w:rsidRPr="0047157D">
        <w:rPr>
          <w:rFonts w:eastAsia="Cambria" w:cs="Times New Roman"/>
          <w:spacing w:val="32"/>
          <w:w w:val="105"/>
          <w:szCs w:val="20"/>
          <w:lang w:eastAsia="en-US"/>
        </w:rPr>
        <w:t xml:space="preserve"> </w:t>
      </w:r>
      <w:r w:rsidRPr="0047157D">
        <w:rPr>
          <w:rFonts w:eastAsia="Cambria" w:cs="Times New Roman"/>
          <w:w w:val="105"/>
          <w:szCs w:val="20"/>
          <w:lang w:eastAsia="en-US"/>
        </w:rPr>
        <w:t>о</w:t>
      </w:r>
      <w:r w:rsidRPr="0047157D">
        <w:rPr>
          <w:rFonts w:eastAsia="Cambria" w:cs="Times New Roman"/>
          <w:spacing w:val="33"/>
          <w:w w:val="105"/>
          <w:szCs w:val="20"/>
          <w:lang w:eastAsia="en-US"/>
        </w:rPr>
        <w:t xml:space="preserve"> </w:t>
      </w:r>
      <w:r w:rsidRPr="0047157D">
        <w:rPr>
          <w:rFonts w:eastAsia="Cambria" w:cs="Times New Roman"/>
          <w:w w:val="105"/>
          <w:szCs w:val="20"/>
          <w:lang w:eastAsia="en-US"/>
        </w:rPr>
        <w:t>его</w:t>
      </w:r>
      <w:r w:rsidRPr="0047157D">
        <w:rPr>
          <w:rFonts w:eastAsia="Cambria" w:cs="Times New Roman"/>
          <w:spacing w:val="32"/>
          <w:w w:val="105"/>
          <w:szCs w:val="20"/>
          <w:lang w:eastAsia="en-US"/>
        </w:rPr>
        <w:t xml:space="preserve"> </w:t>
      </w:r>
      <w:r w:rsidR="001B5A1F" w:rsidRPr="0047157D">
        <w:rPr>
          <w:rFonts w:eastAsia="Cambria" w:cs="Times New Roman"/>
          <w:w w:val="105"/>
          <w:szCs w:val="20"/>
          <w:lang w:eastAsia="en-US"/>
        </w:rPr>
        <w:t>источ</w:t>
      </w:r>
      <w:r w:rsidRPr="0047157D">
        <w:rPr>
          <w:rFonts w:eastAsia="Cambria" w:cs="Times New Roman"/>
          <w:w w:val="105"/>
          <w:szCs w:val="20"/>
          <w:lang w:eastAsia="en-US"/>
        </w:rPr>
        <w:t>никах</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культуре.</w:t>
      </w:r>
    </w:p>
    <w:p w:rsidR="00E82CE8"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5"/>
          <w:w w:val="105"/>
          <w:szCs w:val="20"/>
          <w:lang w:eastAsia="en-US"/>
        </w:rPr>
        <w:t xml:space="preserve"> </w:t>
      </w:r>
      <w:r w:rsidRPr="0047157D">
        <w:rPr>
          <w:rFonts w:eastAsia="Cambria" w:cs="Times New Roman"/>
          <w:w w:val="105"/>
          <w:szCs w:val="20"/>
          <w:lang w:eastAsia="en-US"/>
        </w:rPr>
        <w:t>18.</w:t>
      </w:r>
      <w:r w:rsidRPr="0047157D">
        <w:rPr>
          <w:rFonts w:eastAsia="Cambria" w:cs="Times New Roman"/>
          <w:spacing w:val="5"/>
          <w:w w:val="105"/>
          <w:szCs w:val="20"/>
          <w:lang w:eastAsia="en-US"/>
        </w:rPr>
        <w:t xml:space="preserve"> </w:t>
      </w:r>
      <w:r w:rsidRPr="0047157D">
        <w:rPr>
          <w:rFonts w:eastAsia="Cambria" w:cs="Times New Roman"/>
          <w:w w:val="105"/>
          <w:szCs w:val="20"/>
          <w:lang w:eastAsia="en-US"/>
        </w:rPr>
        <w:t>Духовный</w:t>
      </w:r>
      <w:r w:rsidRPr="0047157D">
        <w:rPr>
          <w:rFonts w:eastAsia="Cambria" w:cs="Times New Roman"/>
          <w:spacing w:val="6"/>
          <w:w w:val="105"/>
          <w:szCs w:val="20"/>
          <w:lang w:eastAsia="en-US"/>
        </w:rPr>
        <w:t xml:space="preserve"> </w:t>
      </w:r>
      <w:r w:rsidRPr="0047157D">
        <w:rPr>
          <w:rFonts w:eastAsia="Cambria" w:cs="Times New Roman"/>
          <w:w w:val="105"/>
          <w:szCs w:val="20"/>
          <w:lang w:eastAsia="en-US"/>
        </w:rPr>
        <w:t>мир</w:t>
      </w:r>
      <w:r w:rsidRPr="0047157D">
        <w:rPr>
          <w:rFonts w:eastAsia="Cambria" w:cs="Times New Roman"/>
          <w:spacing w:val="5"/>
          <w:w w:val="105"/>
          <w:szCs w:val="20"/>
          <w:lang w:eastAsia="en-US"/>
        </w:rPr>
        <w:t xml:space="preserve"> </w:t>
      </w:r>
      <w:r w:rsidRPr="0047157D">
        <w:rPr>
          <w:rFonts w:eastAsia="Cambria" w:cs="Times New Roman"/>
          <w:w w:val="105"/>
          <w:szCs w:val="20"/>
          <w:lang w:eastAsia="en-US"/>
        </w:rPr>
        <w:t>человека.</w:t>
      </w:r>
      <w:r w:rsidRPr="0047157D">
        <w:rPr>
          <w:rFonts w:eastAsia="Cambria" w:cs="Times New Roman"/>
          <w:spacing w:val="5"/>
          <w:w w:val="105"/>
          <w:szCs w:val="20"/>
          <w:lang w:eastAsia="en-US"/>
        </w:rPr>
        <w:t xml:space="preserve"> </w:t>
      </w:r>
      <w:r w:rsidRPr="0047157D">
        <w:rPr>
          <w:rFonts w:eastAsia="Cambria" w:cs="Times New Roman"/>
          <w:w w:val="105"/>
          <w:szCs w:val="20"/>
          <w:lang w:eastAsia="en-US"/>
        </w:rPr>
        <w:t>Человек</w:t>
      </w:r>
      <w:r w:rsidRPr="0047157D">
        <w:rPr>
          <w:rFonts w:eastAsia="Cambria" w:cs="Times New Roman"/>
          <w:spacing w:val="6"/>
          <w:w w:val="105"/>
          <w:szCs w:val="20"/>
          <w:lang w:eastAsia="en-US"/>
        </w:rPr>
        <w:t xml:space="preserve"> </w:t>
      </w:r>
      <w:r w:rsidRPr="0047157D">
        <w:rPr>
          <w:rFonts w:eastAsia="Cambria" w:cs="Times New Roman"/>
          <w:w w:val="105"/>
          <w:szCs w:val="20"/>
          <w:lang w:eastAsia="en-US"/>
        </w:rPr>
        <w:t>—</w:t>
      </w:r>
      <w:r w:rsidRPr="0047157D">
        <w:rPr>
          <w:rFonts w:eastAsia="Cambria" w:cs="Times New Roman"/>
          <w:spacing w:val="6"/>
          <w:w w:val="105"/>
          <w:szCs w:val="20"/>
          <w:lang w:eastAsia="en-US"/>
        </w:rPr>
        <w:t xml:space="preserve"> </w:t>
      </w:r>
      <w:r w:rsidRPr="0047157D">
        <w:rPr>
          <w:rFonts w:eastAsia="Cambria" w:cs="Times New Roman"/>
          <w:w w:val="105"/>
          <w:szCs w:val="20"/>
          <w:lang w:eastAsia="en-US"/>
        </w:rPr>
        <w:t>творец</w:t>
      </w:r>
      <w:r w:rsidRPr="0047157D">
        <w:rPr>
          <w:rFonts w:eastAsia="Cambria" w:cs="Times New Roman"/>
          <w:spacing w:val="5"/>
          <w:w w:val="105"/>
          <w:szCs w:val="20"/>
          <w:lang w:eastAsia="en-US"/>
        </w:rPr>
        <w:t xml:space="preserve"> </w:t>
      </w:r>
      <w:r w:rsidRPr="0047157D">
        <w:rPr>
          <w:rFonts w:eastAsia="Cambria" w:cs="Times New Roman"/>
          <w:w w:val="105"/>
          <w:szCs w:val="20"/>
          <w:lang w:eastAsia="en-US"/>
        </w:rPr>
        <w:t>культуры</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spacing w:val="-1"/>
          <w:w w:val="110"/>
          <w:szCs w:val="20"/>
          <w:lang w:eastAsia="en-US"/>
        </w:rPr>
        <w:t>Знать</w:t>
      </w:r>
      <w:r w:rsidRPr="0047157D">
        <w:rPr>
          <w:rFonts w:eastAsia="Cambria" w:cs="Times New Roman"/>
          <w:spacing w:val="-5"/>
          <w:w w:val="110"/>
          <w:szCs w:val="20"/>
          <w:lang w:eastAsia="en-US"/>
        </w:rPr>
        <w:t xml:space="preserve"> </w:t>
      </w:r>
      <w:r w:rsidRPr="0047157D">
        <w:rPr>
          <w:rFonts w:eastAsia="Cambria" w:cs="Times New Roman"/>
          <w:spacing w:val="-1"/>
          <w:w w:val="110"/>
          <w:szCs w:val="20"/>
          <w:lang w:eastAsia="en-US"/>
        </w:rPr>
        <w:t>значение</w:t>
      </w:r>
      <w:r w:rsidRPr="0047157D">
        <w:rPr>
          <w:rFonts w:eastAsia="Cambria" w:cs="Times New Roman"/>
          <w:spacing w:val="-5"/>
          <w:w w:val="110"/>
          <w:szCs w:val="20"/>
          <w:lang w:eastAsia="en-US"/>
        </w:rPr>
        <w:t xml:space="preserve"> </w:t>
      </w:r>
      <w:r w:rsidRPr="0047157D">
        <w:rPr>
          <w:rFonts w:eastAsia="Cambria" w:cs="Times New Roman"/>
          <w:w w:val="110"/>
          <w:szCs w:val="20"/>
          <w:lang w:eastAsia="en-US"/>
        </w:rPr>
        <w:t>термина</w:t>
      </w:r>
      <w:r w:rsidRPr="0047157D">
        <w:rPr>
          <w:rFonts w:eastAsia="Cambria" w:cs="Times New Roman"/>
          <w:spacing w:val="-4"/>
          <w:w w:val="110"/>
          <w:szCs w:val="20"/>
          <w:lang w:eastAsia="en-US"/>
        </w:rPr>
        <w:t xml:space="preserve"> </w:t>
      </w:r>
      <w:r w:rsidRPr="0047157D">
        <w:rPr>
          <w:rFonts w:eastAsia="Cambria" w:cs="Times New Roman"/>
          <w:w w:val="110"/>
          <w:szCs w:val="20"/>
          <w:lang w:eastAsia="en-US"/>
        </w:rPr>
        <w:t>«творчество»</w:t>
      </w:r>
      <w:r w:rsidRPr="0047157D">
        <w:rPr>
          <w:rFonts w:eastAsia="Cambria" w:cs="Times New Roman"/>
          <w:spacing w:val="-5"/>
          <w:w w:val="110"/>
          <w:szCs w:val="20"/>
          <w:lang w:eastAsia="en-US"/>
        </w:rPr>
        <w:t xml:space="preserve"> </w:t>
      </w:r>
      <w:r w:rsidRPr="0047157D">
        <w:rPr>
          <w:rFonts w:eastAsia="Cambria" w:cs="Times New Roman"/>
          <w:w w:val="110"/>
          <w:szCs w:val="20"/>
          <w:lang w:eastAsia="en-US"/>
        </w:rPr>
        <w:t>в</w:t>
      </w:r>
      <w:r w:rsidRPr="0047157D">
        <w:rPr>
          <w:rFonts w:eastAsia="Cambria" w:cs="Times New Roman"/>
          <w:spacing w:val="-5"/>
          <w:w w:val="110"/>
          <w:szCs w:val="20"/>
          <w:lang w:eastAsia="en-US"/>
        </w:rPr>
        <w:t xml:space="preserve"> </w:t>
      </w:r>
      <w:r w:rsidRPr="0047157D">
        <w:rPr>
          <w:rFonts w:eastAsia="Cambria" w:cs="Times New Roman"/>
          <w:w w:val="110"/>
          <w:szCs w:val="20"/>
          <w:lang w:eastAsia="en-US"/>
        </w:rPr>
        <w:t>нескольких</w:t>
      </w:r>
      <w:r w:rsidRPr="0047157D">
        <w:rPr>
          <w:rFonts w:eastAsia="Cambria" w:cs="Times New Roman"/>
          <w:spacing w:val="-4"/>
          <w:w w:val="110"/>
          <w:szCs w:val="20"/>
          <w:lang w:eastAsia="en-US"/>
        </w:rPr>
        <w:t xml:space="preserve"> </w:t>
      </w:r>
      <w:r w:rsidRPr="0047157D">
        <w:rPr>
          <w:rFonts w:eastAsia="Cambria" w:cs="Times New Roman"/>
          <w:w w:val="110"/>
          <w:szCs w:val="20"/>
          <w:lang w:eastAsia="en-US"/>
        </w:rPr>
        <w:t>аспектах</w:t>
      </w:r>
      <w:r w:rsidRPr="0047157D">
        <w:rPr>
          <w:rFonts w:eastAsia="Cambria" w:cs="Times New Roman"/>
          <w:spacing w:val="-46"/>
          <w:w w:val="110"/>
          <w:szCs w:val="20"/>
          <w:lang w:eastAsia="en-US"/>
        </w:rPr>
        <w:t xml:space="preserve"> </w:t>
      </w:r>
      <w:r w:rsidRPr="0047157D">
        <w:rPr>
          <w:rFonts w:eastAsia="Cambria" w:cs="Times New Roman"/>
          <w:w w:val="110"/>
          <w:szCs w:val="20"/>
          <w:lang w:eastAsia="en-US"/>
        </w:rPr>
        <w:t>и</w:t>
      </w:r>
      <w:r w:rsidRPr="0047157D">
        <w:rPr>
          <w:rFonts w:eastAsia="Cambria" w:cs="Times New Roman"/>
          <w:spacing w:val="20"/>
          <w:w w:val="110"/>
          <w:szCs w:val="20"/>
          <w:lang w:eastAsia="en-US"/>
        </w:rPr>
        <w:t xml:space="preserve"> </w:t>
      </w:r>
      <w:r w:rsidRPr="0047157D">
        <w:rPr>
          <w:rFonts w:eastAsia="Cambria" w:cs="Times New Roman"/>
          <w:w w:val="110"/>
          <w:szCs w:val="20"/>
          <w:lang w:eastAsia="en-US"/>
        </w:rPr>
        <w:t>понимать</w:t>
      </w:r>
      <w:r w:rsidRPr="0047157D">
        <w:rPr>
          <w:rFonts w:eastAsia="Cambria" w:cs="Times New Roman"/>
          <w:spacing w:val="21"/>
          <w:w w:val="110"/>
          <w:szCs w:val="20"/>
          <w:lang w:eastAsia="en-US"/>
        </w:rPr>
        <w:t xml:space="preserve"> </w:t>
      </w:r>
      <w:r w:rsidRPr="0047157D">
        <w:rPr>
          <w:rFonts w:eastAsia="Cambria" w:cs="Times New Roman"/>
          <w:w w:val="110"/>
          <w:szCs w:val="20"/>
          <w:lang w:eastAsia="en-US"/>
        </w:rPr>
        <w:t>границы</w:t>
      </w:r>
      <w:r w:rsidRPr="0047157D">
        <w:rPr>
          <w:rFonts w:eastAsia="Cambria" w:cs="Times New Roman"/>
          <w:spacing w:val="21"/>
          <w:w w:val="110"/>
          <w:szCs w:val="20"/>
          <w:lang w:eastAsia="en-US"/>
        </w:rPr>
        <w:t xml:space="preserve"> </w:t>
      </w:r>
      <w:r w:rsidRPr="0047157D">
        <w:rPr>
          <w:rFonts w:eastAsia="Cambria" w:cs="Times New Roman"/>
          <w:w w:val="110"/>
          <w:szCs w:val="20"/>
          <w:lang w:eastAsia="en-US"/>
        </w:rPr>
        <w:t>их</w:t>
      </w:r>
      <w:r w:rsidRPr="0047157D">
        <w:rPr>
          <w:rFonts w:eastAsia="Cambria" w:cs="Times New Roman"/>
          <w:spacing w:val="21"/>
          <w:w w:val="110"/>
          <w:szCs w:val="20"/>
          <w:lang w:eastAsia="en-US"/>
        </w:rPr>
        <w:t xml:space="preserve"> </w:t>
      </w:r>
      <w:r w:rsidRPr="0047157D">
        <w:rPr>
          <w:rFonts w:eastAsia="Cambria" w:cs="Times New Roman"/>
          <w:w w:val="110"/>
          <w:szCs w:val="20"/>
          <w:lang w:eastAsia="en-US"/>
        </w:rPr>
        <w:t>применимости;</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осознавать</w:t>
      </w:r>
      <w:r w:rsidRPr="0047157D">
        <w:rPr>
          <w:rFonts w:eastAsia="Cambria" w:cs="Times New Roman"/>
          <w:spacing w:val="1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1"/>
          <w:w w:val="105"/>
          <w:szCs w:val="20"/>
          <w:lang w:eastAsia="en-US"/>
        </w:rPr>
        <w:t xml:space="preserve"> </w:t>
      </w:r>
      <w:r w:rsidRPr="0047157D">
        <w:rPr>
          <w:rFonts w:eastAsia="Cambria" w:cs="Times New Roman"/>
          <w:w w:val="105"/>
          <w:szCs w:val="20"/>
          <w:lang w:eastAsia="en-US"/>
        </w:rPr>
        <w:t>доказывать</w:t>
      </w:r>
      <w:r w:rsidRPr="0047157D">
        <w:rPr>
          <w:rFonts w:eastAsia="Cambria" w:cs="Times New Roman"/>
          <w:spacing w:val="11"/>
          <w:w w:val="105"/>
          <w:szCs w:val="20"/>
          <w:lang w:eastAsia="en-US"/>
        </w:rPr>
        <w:t xml:space="preserve"> </w:t>
      </w:r>
      <w:r w:rsidRPr="0047157D">
        <w:rPr>
          <w:rFonts w:eastAsia="Cambria" w:cs="Times New Roman"/>
          <w:w w:val="105"/>
          <w:szCs w:val="20"/>
          <w:lang w:eastAsia="en-US"/>
        </w:rPr>
        <w:t>важность</w:t>
      </w:r>
      <w:r w:rsidRPr="0047157D">
        <w:rPr>
          <w:rFonts w:eastAsia="Cambria" w:cs="Times New Roman"/>
          <w:spacing w:val="11"/>
          <w:w w:val="105"/>
          <w:szCs w:val="20"/>
          <w:lang w:eastAsia="en-US"/>
        </w:rPr>
        <w:t xml:space="preserve"> </w:t>
      </w:r>
      <w:r w:rsidRPr="0047157D">
        <w:rPr>
          <w:rFonts w:eastAsia="Cambria" w:cs="Times New Roman"/>
          <w:w w:val="105"/>
          <w:szCs w:val="20"/>
          <w:lang w:eastAsia="en-US"/>
        </w:rPr>
        <w:t>морально-</w:t>
      </w:r>
      <w:r w:rsidRPr="0047157D">
        <w:rPr>
          <w:rFonts w:eastAsia="Cambria" w:cs="Times New Roman"/>
          <w:spacing w:val="11"/>
          <w:w w:val="105"/>
          <w:szCs w:val="20"/>
          <w:lang w:eastAsia="en-US"/>
        </w:rPr>
        <w:t xml:space="preserve"> </w:t>
      </w:r>
      <w:r w:rsidRPr="0047157D">
        <w:rPr>
          <w:rFonts w:eastAsia="Cambria" w:cs="Times New Roman"/>
          <w:w w:val="105"/>
          <w:szCs w:val="20"/>
          <w:lang w:eastAsia="en-US"/>
        </w:rPr>
        <w:t>нравственных</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ограничений</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творчестве;</w:t>
      </w:r>
    </w:p>
    <w:p w:rsidR="00E82CE8" w:rsidRPr="0047157D" w:rsidRDefault="00E82CE8" w:rsidP="0047157D">
      <w:pPr>
        <w:widowControl w:val="0"/>
        <w:numPr>
          <w:ilvl w:val="0"/>
          <w:numId w:val="15"/>
        </w:numPr>
        <w:tabs>
          <w:tab w:val="left" w:pos="359"/>
        </w:tabs>
        <w:autoSpaceDE w:val="0"/>
        <w:autoSpaceDN w:val="0"/>
        <w:spacing w:after="0" w:line="240" w:lineRule="auto"/>
        <w:ind w:right="115"/>
        <w:rPr>
          <w:rFonts w:eastAsia="Cambria" w:cs="Times New Roman"/>
          <w:szCs w:val="20"/>
          <w:lang w:eastAsia="en-US"/>
        </w:rPr>
      </w:pPr>
      <w:r w:rsidRPr="0047157D">
        <w:rPr>
          <w:rFonts w:eastAsia="Cambria" w:cs="Times New Roman"/>
          <w:w w:val="105"/>
          <w:szCs w:val="20"/>
          <w:lang w:eastAsia="en-US"/>
        </w:rPr>
        <w:t>обосновывать</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важность</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творчества</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реализацию</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духовно-</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нравственных</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ценностей</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человека;</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доказывать</w:t>
      </w:r>
      <w:r w:rsidRPr="0047157D">
        <w:rPr>
          <w:rFonts w:eastAsia="Cambria" w:cs="Times New Roman"/>
          <w:spacing w:val="16"/>
          <w:w w:val="105"/>
          <w:szCs w:val="20"/>
          <w:lang w:eastAsia="en-US"/>
        </w:rPr>
        <w:t xml:space="preserve"> </w:t>
      </w:r>
      <w:r w:rsidRPr="0047157D">
        <w:rPr>
          <w:rFonts w:eastAsia="Cambria" w:cs="Times New Roman"/>
          <w:w w:val="105"/>
          <w:szCs w:val="20"/>
          <w:lang w:eastAsia="en-US"/>
        </w:rPr>
        <w:t>детерминированность</w:t>
      </w:r>
      <w:r w:rsidRPr="0047157D">
        <w:rPr>
          <w:rFonts w:eastAsia="Cambria" w:cs="Times New Roman"/>
          <w:spacing w:val="17"/>
          <w:w w:val="105"/>
          <w:szCs w:val="20"/>
          <w:lang w:eastAsia="en-US"/>
        </w:rPr>
        <w:t xml:space="preserve"> </w:t>
      </w:r>
      <w:r w:rsidRPr="0047157D">
        <w:rPr>
          <w:rFonts w:eastAsia="Cambria" w:cs="Times New Roman"/>
          <w:w w:val="105"/>
          <w:szCs w:val="20"/>
          <w:lang w:eastAsia="en-US"/>
        </w:rPr>
        <w:t>творчества</w:t>
      </w:r>
      <w:r w:rsidRPr="0047157D">
        <w:rPr>
          <w:rFonts w:eastAsia="Cambria" w:cs="Times New Roman"/>
          <w:spacing w:val="16"/>
          <w:w w:val="105"/>
          <w:szCs w:val="20"/>
          <w:lang w:eastAsia="en-US"/>
        </w:rPr>
        <w:t xml:space="preserve"> </w:t>
      </w:r>
      <w:r w:rsidRPr="0047157D">
        <w:rPr>
          <w:rFonts w:eastAsia="Cambria" w:cs="Times New Roman"/>
          <w:w w:val="105"/>
          <w:szCs w:val="20"/>
          <w:lang w:eastAsia="en-US"/>
        </w:rPr>
        <w:t>культурой</w:t>
      </w:r>
      <w:r w:rsidRPr="0047157D">
        <w:rPr>
          <w:rFonts w:eastAsia="Cambria" w:cs="Times New Roman"/>
          <w:spacing w:val="17"/>
          <w:w w:val="105"/>
          <w:szCs w:val="20"/>
          <w:lang w:eastAsia="en-US"/>
        </w:rPr>
        <w:t xml:space="preserve"> </w:t>
      </w:r>
      <w:r w:rsidR="00D62F82" w:rsidRPr="0047157D">
        <w:rPr>
          <w:rFonts w:eastAsia="Cambria" w:cs="Times New Roman"/>
          <w:w w:val="105"/>
          <w:szCs w:val="20"/>
          <w:lang w:eastAsia="en-US"/>
        </w:rPr>
        <w:t>свое</w:t>
      </w:r>
      <w:r w:rsidRPr="0047157D">
        <w:rPr>
          <w:rFonts w:eastAsia="Cambria" w:cs="Times New Roman"/>
          <w:w w:val="105"/>
          <w:szCs w:val="20"/>
          <w:lang w:eastAsia="en-US"/>
        </w:rPr>
        <w:t>го</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этноса;</w:t>
      </w:r>
    </w:p>
    <w:p w:rsidR="00E82CE8" w:rsidRPr="0047157D" w:rsidRDefault="00E82CE8" w:rsidP="0047157D">
      <w:pPr>
        <w:widowControl w:val="0"/>
        <w:numPr>
          <w:ilvl w:val="0"/>
          <w:numId w:val="15"/>
        </w:numPr>
        <w:tabs>
          <w:tab w:val="left" w:pos="359"/>
        </w:tabs>
        <w:autoSpaceDE w:val="0"/>
        <w:autoSpaceDN w:val="0"/>
        <w:spacing w:after="0" w:line="240" w:lineRule="auto"/>
        <w:ind w:hanging="143"/>
        <w:rPr>
          <w:rFonts w:eastAsia="Cambria" w:cs="Times New Roman"/>
          <w:szCs w:val="20"/>
          <w:lang w:eastAsia="en-US"/>
        </w:rPr>
      </w:pPr>
      <w:r w:rsidRPr="0047157D">
        <w:rPr>
          <w:rFonts w:eastAsia="Cambria" w:cs="Times New Roman"/>
          <w:w w:val="105"/>
          <w:szCs w:val="20"/>
          <w:lang w:eastAsia="en-US"/>
        </w:rPr>
        <w:t>знать</w:t>
      </w:r>
      <w:r w:rsidRPr="0047157D">
        <w:rPr>
          <w:rFonts w:eastAsia="Cambria" w:cs="Times New Roman"/>
          <w:spacing w:val="29"/>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уметь</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объяснить</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взаимосвязь</w:t>
      </w:r>
      <w:r w:rsidRPr="0047157D">
        <w:rPr>
          <w:rFonts w:eastAsia="Cambria" w:cs="Times New Roman"/>
          <w:spacing w:val="29"/>
          <w:w w:val="105"/>
          <w:szCs w:val="20"/>
          <w:lang w:eastAsia="en-US"/>
        </w:rPr>
        <w:t xml:space="preserve"> </w:t>
      </w:r>
      <w:r w:rsidRPr="0047157D">
        <w:rPr>
          <w:rFonts w:eastAsia="Cambria" w:cs="Times New Roman"/>
          <w:w w:val="105"/>
          <w:szCs w:val="20"/>
          <w:lang w:eastAsia="en-US"/>
        </w:rPr>
        <w:t>труда</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творчества.</w:t>
      </w:r>
    </w:p>
    <w:p w:rsidR="00E82CE8"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37"/>
          <w:w w:val="105"/>
          <w:szCs w:val="20"/>
          <w:lang w:eastAsia="en-US"/>
        </w:rPr>
        <w:t xml:space="preserve"> </w:t>
      </w:r>
      <w:r w:rsidRPr="0047157D">
        <w:rPr>
          <w:rFonts w:eastAsia="Cambria" w:cs="Times New Roman"/>
          <w:w w:val="105"/>
          <w:szCs w:val="20"/>
          <w:lang w:eastAsia="en-US"/>
        </w:rPr>
        <w:t>19.</w:t>
      </w:r>
      <w:r w:rsidRPr="0047157D">
        <w:rPr>
          <w:rFonts w:eastAsia="Cambria" w:cs="Times New Roman"/>
          <w:spacing w:val="37"/>
          <w:w w:val="105"/>
          <w:szCs w:val="20"/>
          <w:lang w:eastAsia="en-US"/>
        </w:rPr>
        <w:t xml:space="preserve"> </w:t>
      </w:r>
      <w:r w:rsidRPr="0047157D">
        <w:rPr>
          <w:rFonts w:eastAsia="Cambria" w:cs="Times New Roman"/>
          <w:w w:val="105"/>
          <w:szCs w:val="20"/>
          <w:lang w:eastAsia="en-US"/>
        </w:rPr>
        <w:t>Личность</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37"/>
          <w:w w:val="105"/>
          <w:szCs w:val="20"/>
          <w:lang w:eastAsia="en-US"/>
        </w:rPr>
        <w:t xml:space="preserve"> </w:t>
      </w:r>
      <w:r w:rsidRPr="0047157D">
        <w:rPr>
          <w:rFonts w:eastAsia="Cambria" w:cs="Times New Roman"/>
          <w:w w:val="105"/>
          <w:szCs w:val="20"/>
          <w:lang w:eastAsia="en-US"/>
        </w:rPr>
        <w:t>духовно-нравственные</w:t>
      </w:r>
      <w:r w:rsidRPr="0047157D">
        <w:rPr>
          <w:rFonts w:eastAsia="Cambria" w:cs="Times New Roman"/>
          <w:spacing w:val="37"/>
          <w:w w:val="105"/>
          <w:szCs w:val="20"/>
          <w:lang w:eastAsia="en-US"/>
        </w:rPr>
        <w:t xml:space="preserve"> </w:t>
      </w:r>
      <w:r w:rsidRPr="0047157D">
        <w:rPr>
          <w:rFonts w:eastAsia="Cambria" w:cs="Times New Roman"/>
          <w:w w:val="105"/>
          <w:szCs w:val="20"/>
          <w:lang w:eastAsia="en-US"/>
        </w:rPr>
        <w:t>ценности</w:t>
      </w:r>
    </w:p>
    <w:p w:rsidR="00E82CE8" w:rsidRPr="0047157D" w:rsidRDefault="00E82CE8" w:rsidP="0047157D">
      <w:pPr>
        <w:widowControl w:val="0"/>
        <w:numPr>
          <w:ilvl w:val="0"/>
          <w:numId w:val="15"/>
        </w:numPr>
        <w:tabs>
          <w:tab w:val="left" w:pos="359"/>
        </w:tabs>
        <w:autoSpaceDE w:val="0"/>
        <w:autoSpaceDN w:val="0"/>
        <w:spacing w:after="0" w:line="240" w:lineRule="auto"/>
        <w:ind w:right="115"/>
        <w:rPr>
          <w:rFonts w:eastAsia="Cambria" w:cs="Times New Roman"/>
          <w:szCs w:val="20"/>
          <w:lang w:eastAsia="en-US"/>
        </w:rPr>
      </w:pPr>
      <w:r w:rsidRPr="0047157D">
        <w:rPr>
          <w:rFonts w:eastAsia="Cambria" w:cs="Times New Roman"/>
          <w:w w:val="105"/>
          <w:szCs w:val="20"/>
          <w:lang w:eastAsia="en-US"/>
        </w:rPr>
        <w:lastRenderedPageBreak/>
        <w:t>Знать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уметь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объяснить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значение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роль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морали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001B5A1F" w:rsidRPr="0047157D">
        <w:rPr>
          <w:rFonts w:eastAsia="Cambria" w:cs="Times New Roman"/>
          <w:w w:val="105"/>
          <w:szCs w:val="20"/>
          <w:lang w:eastAsia="en-US"/>
        </w:rPr>
        <w:t>нрав</w:t>
      </w:r>
      <w:r w:rsidRPr="0047157D">
        <w:rPr>
          <w:rFonts w:eastAsia="Cambria" w:cs="Times New Roman"/>
          <w:w w:val="105"/>
          <w:szCs w:val="20"/>
          <w:lang w:eastAsia="en-US"/>
        </w:rPr>
        <w:t>ственности</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жизни</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человека;</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spacing w:val="-1"/>
          <w:w w:val="110"/>
          <w:szCs w:val="20"/>
          <w:lang w:eastAsia="en-US"/>
        </w:rPr>
        <w:t xml:space="preserve">обосновывать происхождение </w:t>
      </w:r>
      <w:r w:rsidR="00D62F82" w:rsidRPr="0047157D">
        <w:rPr>
          <w:rFonts w:eastAsia="Cambria" w:cs="Times New Roman"/>
          <w:w w:val="110"/>
          <w:szCs w:val="20"/>
          <w:lang w:eastAsia="en-US"/>
        </w:rPr>
        <w:t>духовных ценностей, понима</w:t>
      </w:r>
      <w:r w:rsidRPr="0047157D">
        <w:rPr>
          <w:rFonts w:eastAsia="Cambria" w:cs="Times New Roman"/>
          <w:w w:val="110"/>
          <w:szCs w:val="20"/>
          <w:lang w:eastAsia="en-US"/>
        </w:rPr>
        <w:t>ние</w:t>
      </w:r>
      <w:r w:rsidRPr="0047157D">
        <w:rPr>
          <w:rFonts w:eastAsia="Cambria" w:cs="Times New Roman"/>
          <w:spacing w:val="21"/>
          <w:w w:val="110"/>
          <w:szCs w:val="20"/>
          <w:lang w:eastAsia="en-US"/>
        </w:rPr>
        <w:t xml:space="preserve"> </w:t>
      </w:r>
      <w:r w:rsidRPr="0047157D">
        <w:rPr>
          <w:rFonts w:eastAsia="Cambria" w:cs="Times New Roman"/>
          <w:w w:val="110"/>
          <w:szCs w:val="20"/>
          <w:lang w:eastAsia="en-US"/>
        </w:rPr>
        <w:t>идеалов</w:t>
      </w:r>
      <w:r w:rsidRPr="0047157D">
        <w:rPr>
          <w:rFonts w:eastAsia="Cambria" w:cs="Times New Roman"/>
          <w:spacing w:val="21"/>
          <w:w w:val="110"/>
          <w:szCs w:val="20"/>
          <w:lang w:eastAsia="en-US"/>
        </w:rPr>
        <w:t xml:space="preserve"> </w:t>
      </w:r>
      <w:r w:rsidRPr="0047157D">
        <w:rPr>
          <w:rFonts w:eastAsia="Cambria" w:cs="Times New Roman"/>
          <w:w w:val="110"/>
          <w:szCs w:val="20"/>
          <w:lang w:eastAsia="en-US"/>
        </w:rPr>
        <w:t>добра</w:t>
      </w:r>
      <w:r w:rsidRPr="0047157D">
        <w:rPr>
          <w:rFonts w:eastAsia="Cambria" w:cs="Times New Roman"/>
          <w:spacing w:val="21"/>
          <w:w w:val="110"/>
          <w:szCs w:val="20"/>
          <w:lang w:eastAsia="en-US"/>
        </w:rPr>
        <w:t xml:space="preserve"> </w:t>
      </w:r>
      <w:r w:rsidRPr="0047157D">
        <w:rPr>
          <w:rFonts w:eastAsia="Cambria" w:cs="Times New Roman"/>
          <w:w w:val="110"/>
          <w:szCs w:val="20"/>
          <w:lang w:eastAsia="en-US"/>
        </w:rPr>
        <w:t>и</w:t>
      </w:r>
      <w:r w:rsidRPr="0047157D">
        <w:rPr>
          <w:rFonts w:eastAsia="Cambria" w:cs="Times New Roman"/>
          <w:spacing w:val="22"/>
          <w:w w:val="110"/>
          <w:szCs w:val="20"/>
          <w:lang w:eastAsia="en-US"/>
        </w:rPr>
        <w:t xml:space="preserve"> </w:t>
      </w:r>
      <w:r w:rsidRPr="0047157D">
        <w:rPr>
          <w:rFonts w:eastAsia="Cambria" w:cs="Times New Roman"/>
          <w:w w:val="110"/>
          <w:szCs w:val="20"/>
          <w:lang w:eastAsia="en-US"/>
        </w:rPr>
        <w:t>зла;</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10"/>
          <w:szCs w:val="20"/>
          <w:lang w:eastAsia="en-US"/>
        </w:rPr>
        <w:t>понимать и уметь показывать на примерах значение таких</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ценностей, как «взаимоп</w:t>
      </w:r>
      <w:r w:rsidR="00D62F82" w:rsidRPr="0047157D">
        <w:rPr>
          <w:rFonts w:eastAsia="Cambria" w:cs="Times New Roman"/>
          <w:w w:val="110"/>
          <w:szCs w:val="20"/>
          <w:lang w:eastAsia="en-US"/>
        </w:rPr>
        <w:t>омощь», «сострадание», «милосер</w:t>
      </w:r>
      <w:r w:rsidRPr="0047157D">
        <w:rPr>
          <w:rFonts w:eastAsia="Cambria" w:cs="Times New Roman"/>
          <w:w w:val="110"/>
          <w:szCs w:val="20"/>
          <w:lang w:eastAsia="en-US"/>
        </w:rPr>
        <w:t>дие»,</w:t>
      </w:r>
      <w:r w:rsidRPr="0047157D">
        <w:rPr>
          <w:rFonts w:eastAsia="Cambria" w:cs="Times New Roman"/>
          <w:spacing w:val="7"/>
          <w:w w:val="110"/>
          <w:szCs w:val="20"/>
          <w:lang w:eastAsia="en-US"/>
        </w:rPr>
        <w:t xml:space="preserve"> </w:t>
      </w:r>
      <w:r w:rsidRPr="0047157D">
        <w:rPr>
          <w:rFonts w:eastAsia="Cambria" w:cs="Times New Roman"/>
          <w:w w:val="110"/>
          <w:szCs w:val="20"/>
          <w:lang w:eastAsia="en-US"/>
        </w:rPr>
        <w:t>«любовь»,</w:t>
      </w:r>
      <w:r w:rsidRPr="0047157D">
        <w:rPr>
          <w:rFonts w:eastAsia="Cambria" w:cs="Times New Roman"/>
          <w:spacing w:val="7"/>
          <w:w w:val="110"/>
          <w:szCs w:val="20"/>
          <w:lang w:eastAsia="en-US"/>
        </w:rPr>
        <w:t xml:space="preserve"> </w:t>
      </w:r>
      <w:r w:rsidRPr="0047157D">
        <w:rPr>
          <w:rFonts w:eastAsia="Cambria" w:cs="Times New Roman"/>
          <w:w w:val="110"/>
          <w:szCs w:val="20"/>
          <w:lang w:eastAsia="en-US"/>
        </w:rPr>
        <w:t>«дружба»,</w:t>
      </w:r>
      <w:r w:rsidRPr="0047157D">
        <w:rPr>
          <w:rFonts w:eastAsia="Cambria" w:cs="Times New Roman"/>
          <w:spacing w:val="7"/>
          <w:w w:val="110"/>
          <w:szCs w:val="20"/>
          <w:lang w:eastAsia="en-US"/>
        </w:rPr>
        <w:t xml:space="preserve"> </w:t>
      </w:r>
      <w:r w:rsidRPr="0047157D">
        <w:rPr>
          <w:rFonts w:eastAsia="Cambria" w:cs="Times New Roman"/>
          <w:w w:val="110"/>
          <w:szCs w:val="20"/>
          <w:lang w:eastAsia="en-US"/>
        </w:rPr>
        <w:t>«коллективизм»,</w:t>
      </w:r>
      <w:r w:rsidRPr="0047157D">
        <w:rPr>
          <w:rFonts w:eastAsia="Cambria" w:cs="Times New Roman"/>
          <w:spacing w:val="7"/>
          <w:w w:val="110"/>
          <w:szCs w:val="20"/>
          <w:lang w:eastAsia="en-US"/>
        </w:rPr>
        <w:t xml:space="preserve"> </w:t>
      </w:r>
      <w:r w:rsidRPr="0047157D">
        <w:rPr>
          <w:rFonts w:eastAsia="Cambria" w:cs="Times New Roman"/>
          <w:w w:val="110"/>
          <w:szCs w:val="20"/>
          <w:lang w:eastAsia="en-US"/>
        </w:rPr>
        <w:t>«патриотизм»,</w:t>
      </w:r>
    </w:p>
    <w:p w:rsidR="00E82CE8" w:rsidRPr="0047157D" w:rsidRDefault="00E82CE8" w:rsidP="0047157D">
      <w:pPr>
        <w:widowControl w:val="0"/>
        <w:autoSpaceDE w:val="0"/>
        <w:autoSpaceDN w:val="0"/>
        <w:spacing w:after="0" w:line="240" w:lineRule="auto"/>
        <w:ind w:left="358" w:firstLine="0"/>
        <w:rPr>
          <w:rFonts w:eastAsia="Cambria" w:cs="Times New Roman"/>
          <w:szCs w:val="20"/>
          <w:lang w:eastAsia="en-US"/>
        </w:rPr>
      </w:pPr>
      <w:r w:rsidRPr="0047157D">
        <w:rPr>
          <w:rFonts w:eastAsia="Cambria" w:cs="Times New Roman"/>
          <w:w w:val="105"/>
          <w:szCs w:val="20"/>
          <w:lang w:eastAsia="en-US"/>
        </w:rPr>
        <w:t>«любовь</w:t>
      </w:r>
      <w:r w:rsidRPr="0047157D">
        <w:rPr>
          <w:rFonts w:eastAsia="Cambria" w:cs="Times New Roman"/>
          <w:spacing w:val="37"/>
          <w:w w:val="105"/>
          <w:szCs w:val="20"/>
          <w:lang w:eastAsia="en-US"/>
        </w:rPr>
        <w:t xml:space="preserve"> </w:t>
      </w:r>
      <w:r w:rsidRPr="0047157D">
        <w:rPr>
          <w:rFonts w:eastAsia="Cambria" w:cs="Times New Roman"/>
          <w:w w:val="105"/>
          <w:szCs w:val="20"/>
          <w:lang w:eastAsia="en-US"/>
        </w:rPr>
        <w:t>к</w:t>
      </w:r>
      <w:r w:rsidRPr="0047157D">
        <w:rPr>
          <w:rFonts w:eastAsia="Cambria" w:cs="Times New Roman"/>
          <w:spacing w:val="37"/>
          <w:w w:val="105"/>
          <w:szCs w:val="20"/>
          <w:lang w:eastAsia="en-US"/>
        </w:rPr>
        <w:t xml:space="preserve"> </w:t>
      </w:r>
      <w:r w:rsidRPr="0047157D">
        <w:rPr>
          <w:rFonts w:eastAsia="Cambria" w:cs="Times New Roman"/>
          <w:w w:val="105"/>
          <w:szCs w:val="20"/>
          <w:lang w:eastAsia="en-US"/>
        </w:rPr>
        <w:t>близким».</w:t>
      </w:r>
    </w:p>
    <w:p w:rsidR="00E82CE8" w:rsidRPr="0047157D" w:rsidRDefault="00E82CE8" w:rsidP="0047157D">
      <w:pPr>
        <w:widowControl w:val="0"/>
        <w:autoSpaceDE w:val="0"/>
        <w:autoSpaceDN w:val="0"/>
        <w:spacing w:after="0" w:line="240" w:lineRule="auto"/>
        <w:ind w:left="137" w:firstLine="0"/>
        <w:outlineLvl w:val="1"/>
        <w:rPr>
          <w:rFonts w:eastAsia="Century Gothic" w:cs="Times New Roman"/>
          <w:b/>
          <w:bCs/>
          <w:szCs w:val="20"/>
          <w:lang w:eastAsia="en-US"/>
        </w:rPr>
      </w:pPr>
      <w:r w:rsidRPr="0047157D">
        <w:rPr>
          <w:rFonts w:eastAsia="Century Gothic" w:cs="Times New Roman"/>
          <w:b/>
          <w:bCs/>
          <w:w w:val="85"/>
          <w:szCs w:val="20"/>
          <w:lang w:eastAsia="en-US"/>
        </w:rPr>
        <w:t>Тематический</w:t>
      </w:r>
      <w:r w:rsidRPr="0047157D">
        <w:rPr>
          <w:rFonts w:eastAsia="Century Gothic" w:cs="Times New Roman"/>
          <w:b/>
          <w:bCs/>
          <w:spacing w:val="30"/>
          <w:w w:val="85"/>
          <w:szCs w:val="20"/>
          <w:lang w:eastAsia="en-US"/>
        </w:rPr>
        <w:t xml:space="preserve"> </w:t>
      </w:r>
      <w:r w:rsidRPr="0047157D">
        <w:rPr>
          <w:rFonts w:eastAsia="Century Gothic" w:cs="Times New Roman"/>
          <w:b/>
          <w:bCs/>
          <w:w w:val="85"/>
          <w:szCs w:val="20"/>
          <w:lang w:eastAsia="en-US"/>
        </w:rPr>
        <w:t>блок</w:t>
      </w:r>
      <w:r w:rsidRPr="0047157D">
        <w:rPr>
          <w:rFonts w:eastAsia="Century Gothic" w:cs="Times New Roman"/>
          <w:b/>
          <w:bCs/>
          <w:spacing w:val="30"/>
          <w:w w:val="85"/>
          <w:szCs w:val="20"/>
          <w:lang w:eastAsia="en-US"/>
        </w:rPr>
        <w:t xml:space="preserve"> </w:t>
      </w:r>
      <w:r w:rsidRPr="0047157D">
        <w:rPr>
          <w:rFonts w:eastAsia="Century Gothic" w:cs="Times New Roman"/>
          <w:b/>
          <w:bCs/>
          <w:w w:val="85"/>
          <w:szCs w:val="20"/>
          <w:lang w:eastAsia="en-US"/>
        </w:rPr>
        <w:t>4.</w:t>
      </w:r>
      <w:r w:rsidRPr="0047157D">
        <w:rPr>
          <w:rFonts w:eastAsia="Century Gothic" w:cs="Times New Roman"/>
          <w:b/>
          <w:bCs/>
          <w:spacing w:val="31"/>
          <w:w w:val="85"/>
          <w:szCs w:val="20"/>
          <w:lang w:eastAsia="en-US"/>
        </w:rPr>
        <w:t xml:space="preserve"> </w:t>
      </w:r>
      <w:r w:rsidRPr="0047157D">
        <w:rPr>
          <w:rFonts w:eastAsia="Century Gothic" w:cs="Times New Roman"/>
          <w:b/>
          <w:bCs/>
          <w:w w:val="85"/>
          <w:szCs w:val="20"/>
          <w:lang w:eastAsia="en-US"/>
        </w:rPr>
        <w:t>«Культурное</w:t>
      </w:r>
      <w:r w:rsidRPr="0047157D">
        <w:rPr>
          <w:rFonts w:eastAsia="Century Gothic" w:cs="Times New Roman"/>
          <w:b/>
          <w:bCs/>
          <w:spacing w:val="30"/>
          <w:w w:val="85"/>
          <w:szCs w:val="20"/>
          <w:lang w:eastAsia="en-US"/>
        </w:rPr>
        <w:t xml:space="preserve"> </w:t>
      </w:r>
      <w:r w:rsidRPr="0047157D">
        <w:rPr>
          <w:rFonts w:eastAsia="Century Gothic" w:cs="Times New Roman"/>
          <w:b/>
          <w:bCs/>
          <w:w w:val="85"/>
          <w:szCs w:val="20"/>
          <w:lang w:eastAsia="en-US"/>
        </w:rPr>
        <w:t>единство</w:t>
      </w:r>
      <w:r w:rsidRPr="0047157D">
        <w:rPr>
          <w:rFonts w:eastAsia="Century Gothic" w:cs="Times New Roman"/>
          <w:b/>
          <w:bCs/>
          <w:spacing w:val="31"/>
          <w:w w:val="85"/>
          <w:szCs w:val="20"/>
          <w:lang w:eastAsia="en-US"/>
        </w:rPr>
        <w:t xml:space="preserve"> </w:t>
      </w:r>
      <w:r w:rsidRPr="0047157D">
        <w:rPr>
          <w:rFonts w:eastAsia="Century Gothic" w:cs="Times New Roman"/>
          <w:b/>
          <w:bCs/>
          <w:w w:val="85"/>
          <w:szCs w:val="20"/>
          <w:lang w:eastAsia="en-US"/>
        </w:rPr>
        <w:t>России»</w:t>
      </w:r>
    </w:p>
    <w:p w:rsidR="00E82CE8"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20.</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Историческая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память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духовно-нравственная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ценность</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Понимать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уметь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объяснять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суть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термина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«история»,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знать</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основные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исторические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периоды</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уметь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выделять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их</w:t>
      </w:r>
      <w:r w:rsidRPr="0047157D">
        <w:rPr>
          <w:rFonts w:eastAsia="Cambria" w:cs="Times New Roman"/>
          <w:spacing w:val="1"/>
          <w:w w:val="105"/>
          <w:szCs w:val="20"/>
          <w:lang w:eastAsia="en-US"/>
        </w:rPr>
        <w:t xml:space="preserve"> </w:t>
      </w:r>
      <w:r w:rsidR="00D62F82" w:rsidRPr="0047157D">
        <w:rPr>
          <w:rFonts w:eastAsia="Cambria" w:cs="Times New Roman"/>
          <w:w w:val="105"/>
          <w:szCs w:val="20"/>
          <w:lang w:eastAsia="en-US"/>
        </w:rPr>
        <w:t>сущ</w:t>
      </w:r>
      <w:r w:rsidRPr="0047157D">
        <w:rPr>
          <w:rFonts w:eastAsia="Cambria" w:cs="Times New Roman"/>
          <w:w w:val="105"/>
          <w:szCs w:val="20"/>
          <w:lang w:eastAsia="en-US"/>
        </w:rPr>
        <w:t>ностные</w:t>
      </w:r>
      <w:r w:rsidRPr="0047157D">
        <w:rPr>
          <w:rFonts w:eastAsia="Cambria" w:cs="Times New Roman"/>
          <w:spacing w:val="25"/>
          <w:w w:val="105"/>
          <w:szCs w:val="20"/>
          <w:lang w:eastAsia="en-US"/>
        </w:rPr>
        <w:t xml:space="preserve"> </w:t>
      </w:r>
      <w:r w:rsidR="0082286F" w:rsidRPr="0047157D">
        <w:rPr>
          <w:rFonts w:eastAsia="Cambria" w:cs="Times New Roman"/>
          <w:w w:val="105"/>
          <w:szCs w:val="20"/>
          <w:lang w:eastAsia="en-US"/>
        </w:rPr>
        <w:t>черты;</w:t>
      </w:r>
      <w:r w:rsidR="0082286F" w:rsidRPr="0047157D">
        <w:rPr>
          <w:rFonts w:eastAsia="Cambria" w:cs="Times New Roman"/>
          <w:szCs w:val="20"/>
          <w:lang w:eastAsia="en-US"/>
        </w:rPr>
        <w:t xml:space="preserve"> </w:t>
      </w:r>
    </w:p>
    <w:p w:rsidR="0082286F" w:rsidRPr="0047157D" w:rsidRDefault="0082286F"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szCs w:val="20"/>
          <w:lang w:eastAsia="en-US"/>
        </w:rPr>
        <w:t>иметь представление о значении и функциях изучения истории;</w:t>
      </w:r>
    </w:p>
    <w:p w:rsidR="0082286F" w:rsidRPr="0047157D" w:rsidRDefault="0082286F"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szCs w:val="20"/>
          <w:lang w:eastAsia="en-US"/>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E82CE8"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41"/>
          <w:w w:val="105"/>
          <w:szCs w:val="20"/>
          <w:lang w:eastAsia="en-US"/>
        </w:rPr>
        <w:t xml:space="preserve"> </w:t>
      </w:r>
      <w:r w:rsidRPr="0047157D">
        <w:rPr>
          <w:rFonts w:eastAsia="Cambria" w:cs="Times New Roman"/>
          <w:w w:val="105"/>
          <w:szCs w:val="20"/>
          <w:lang w:eastAsia="en-US"/>
        </w:rPr>
        <w:t>21.</w:t>
      </w:r>
      <w:r w:rsidRPr="0047157D">
        <w:rPr>
          <w:rFonts w:eastAsia="Cambria" w:cs="Times New Roman"/>
          <w:spacing w:val="42"/>
          <w:w w:val="105"/>
          <w:szCs w:val="20"/>
          <w:lang w:eastAsia="en-US"/>
        </w:rPr>
        <w:t xml:space="preserve"> </w:t>
      </w:r>
      <w:r w:rsidRPr="0047157D">
        <w:rPr>
          <w:rFonts w:eastAsia="Cambria" w:cs="Times New Roman"/>
          <w:w w:val="105"/>
          <w:szCs w:val="20"/>
          <w:lang w:eastAsia="en-US"/>
        </w:rPr>
        <w:t>Литература</w:t>
      </w:r>
      <w:r w:rsidRPr="0047157D">
        <w:rPr>
          <w:rFonts w:eastAsia="Cambria" w:cs="Times New Roman"/>
          <w:spacing w:val="41"/>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42"/>
          <w:w w:val="105"/>
          <w:szCs w:val="20"/>
          <w:lang w:eastAsia="en-US"/>
        </w:rPr>
        <w:t xml:space="preserve"> </w:t>
      </w:r>
      <w:r w:rsidRPr="0047157D">
        <w:rPr>
          <w:rFonts w:eastAsia="Cambria" w:cs="Times New Roman"/>
          <w:w w:val="105"/>
          <w:szCs w:val="20"/>
          <w:lang w:eastAsia="en-US"/>
        </w:rPr>
        <w:t>язык</w:t>
      </w:r>
      <w:r w:rsidRPr="0047157D">
        <w:rPr>
          <w:rFonts w:eastAsia="Cambria" w:cs="Times New Roman"/>
          <w:spacing w:val="42"/>
          <w:w w:val="105"/>
          <w:szCs w:val="20"/>
          <w:lang w:eastAsia="en-US"/>
        </w:rPr>
        <w:t xml:space="preserve"> </w:t>
      </w:r>
      <w:r w:rsidRPr="0047157D">
        <w:rPr>
          <w:rFonts w:eastAsia="Cambria" w:cs="Times New Roman"/>
          <w:w w:val="105"/>
          <w:szCs w:val="20"/>
          <w:lang w:eastAsia="en-US"/>
        </w:rPr>
        <w:t>культуры</w:t>
      </w:r>
    </w:p>
    <w:p w:rsidR="00E82CE8" w:rsidRPr="0047157D" w:rsidRDefault="00E82CE8" w:rsidP="0047157D">
      <w:pPr>
        <w:widowControl w:val="0"/>
        <w:numPr>
          <w:ilvl w:val="0"/>
          <w:numId w:val="15"/>
        </w:numPr>
        <w:tabs>
          <w:tab w:val="left" w:pos="359"/>
        </w:tabs>
        <w:autoSpaceDE w:val="0"/>
        <w:autoSpaceDN w:val="0"/>
        <w:spacing w:after="0" w:line="240" w:lineRule="auto"/>
        <w:ind w:right="115"/>
        <w:rPr>
          <w:rFonts w:eastAsia="Cambria" w:cs="Times New Roman"/>
          <w:szCs w:val="20"/>
          <w:lang w:eastAsia="en-US"/>
        </w:rPr>
      </w:pPr>
      <w:r w:rsidRPr="0047157D">
        <w:rPr>
          <w:rFonts w:eastAsia="Cambria" w:cs="Times New Roman"/>
          <w:w w:val="105"/>
          <w:szCs w:val="20"/>
          <w:lang w:eastAsia="en-US"/>
        </w:rPr>
        <w:t>Знать и понимать отличия литературы от других видов ху</w:t>
      </w:r>
      <w:r w:rsidR="00D62F82" w:rsidRPr="0047157D">
        <w:rPr>
          <w:rFonts w:eastAsia="Cambria" w:cs="Times New Roman"/>
          <w:w w:val="105"/>
          <w:szCs w:val="20"/>
          <w:lang w:eastAsia="en-US"/>
        </w:rPr>
        <w:t>до</w:t>
      </w:r>
      <w:r w:rsidRPr="0047157D">
        <w:rPr>
          <w:rFonts w:eastAsia="Cambria" w:cs="Times New Roman"/>
          <w:w w:val="105"/>
          <w:szCs w:val="20"/>
          <w:lang w:eastAsia="en-US"/>
        </w:rPr>
        <w:t>жественного</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творчества;</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рассказывать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об</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особенностях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литературного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повествования,</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выделять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простые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выразительные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средства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литер</w:t>
      </w:r>
      <w:r w:rsidRPr="0047157D">
        <w:rPr>
          <w:rFonts w:eastAsia="Cambria" w:cs="Times New Roman"/>
          <w:w w:val="105"/>
          <w:szCs w:val="20"/>
          <w:lang w:eastAsia="en-US"/>
        </w:rPr>
        <w:t>а</w:t>
      </w:r>
      <w:r w:rsidRPr="0047157D">
        <w:rPr>
          <w:rFonts w:eastAsia="Cambria" w:cs="Times New Roman"/>
          <w:w w:val="105"/>
          <w:szCs w:val="20"/>
          <w:lang w:eastAsia="en-US"/>
        </w:rPr>
        <w:t>турного</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языка;</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spacing w:val="-1"/>
          <w:w w:val="110"/>
          <w:szCs w:val="20"/>
          <w:lang w:eastAsia="en-US"/>
        </w:rPr>
        <w:t xml:space="preserve">обосновывать </w:t>
      </w:r>
      <w:r w:rsidRPr="0047157D">
        <w:rPr>
          <w:rFonts w:eastAsia="Cambria" w:cs="Times New Roman"/>
          <w:w w:val="110"/>
          <w:szCs w:val="20"/>
          <w:lang w:eastAsia="en-US"/>
        </w:rPr>
        <w:t>и доказыват</w:t>
      </w:r>
      <w:r w:rsidR="00D62F82" w:rsidRPr="0047157D">
        <w:rPr>
          <w:rFonts w:eastAsia="Cambria" w:cs="Times New Roman"/>
          <w:w w:val="110"/>
          <w:szCs w:val="20"/>
          <w:lang w:eastAsia="en-US"/>
        </w:rPr>
        <w:t>ь важность литературы как куль</w:t>
      </w:r>
      <w:r w:rsidRPr="0047157D">
        <w:rPr>
          <w:rFonts w:eastAsia="Cambria" w:cs="Times New Roman"/>
          <w:w w:val="110"/>
          <w:szCs w:val="20"/>
          <w:lang w:eastAsia="en-US"/>
        </w:rPr>
        <w:t>турного явления, как фо</w:t>
      </w:r>
      <w:r w:rsidR="00D62F82" w:rsidRPr="0047157D">
        <w:rPr>
          <w:rFonts w:eastAsia="Cambria" w:cs="Times New Roman"/>
          <w:w w:val="110"/>
          <w:szCs w:val="20"/>
          <w:lang w:eastAsia="en-US"/>
        </w:rPr>
        <w:t>рмы трансляции кул</w:t>
      </w:r>
      <w:r w:rsidR="00D62F82" w:rsidRPr="0047157D">
        <w:rPr>
          <w:rFonts w:eastAsia="Cambria" w:cs="Times New Roman"/>
          <w:w w:val="110"/>
          <w:szCs w:val="20"/>
          <w:lang w:eastAsia="en-US"/>
        </w:rPr>
        <w:t>ь</w:t>
      </w:r>
      <w:r w:rsidR="00D62F82" w:rsidRPr="0047157D">
        <w:rPr>
          <w:rFonts w:eastAsia="Cambria" w:cs="Times New Roman"/>
          <w:w w:val="110"/>
          <w:szCs w:val="20"/>
          <w:lang w:eastAsia="en-US"/>
        </w:rPr>
        <w:t>турных ценно</w:t>
      </w:r>
      <w:r w:rsidRPr="0047157D">
        <w:rPr>
          <w:rFonts w:eastAsia="Cambria" w:cs="Times New Roman"/>
          <w:spacing w:val="-46"/>
          <w:w w:val="110"/>
          <w:szCs w:val="20"/>
          <w:lang w:eastAsia="en-US"/>
        </w:rPr>
        <w:t xml:space="preserve"> </w:t>
      </w:r>
      <w:r w:rsidRPr="0047157D">
        <w:rPr>
          <w:rFonts w:eastAsia="Cambria" w:cs="Times New Roman"/>
          <w:w w:val="110"/>
          <w:szCs w:val="20"/>
          <w:lang w:eastAsia="en-US"/>
        </w:rPr>
        <w:t>стей;</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находить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обозначать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средства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выражения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морального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нравственного</w:t>
      </w:r>
      <w:r w:rsidRPr="0047157D">
        <w:rPr>
          <w:rFonts w:eastAsia="Cambria" w:cs="Times New Roman"/>
          <w:spacing w:val="31"/>
          <w:w w:val="105"/>
          <w:szCs w:val="20"/>
          <w:lang w:eastAsia="en-US"/>
        </w:rPr>
        <w:t xml:space="preserve"> </w:t>
      </w:r>
      <w:r w:rsidRPr="0047157D">
        <w:rPr>
          <w:rFonts w:eastAsia="Cambria" w:cs="Times New Roman"/>
          <w:w w:val="105"/>
          <w:szCs w:val="20"/>
          <w:lang w:eastAsia="en-US"/>
        </w:rPr>
        <w:t>смысла</w:t>
      </w:r>
      <w:r w:rsidRPr="0047157D">
        <w:rPr>
          <w:rFonts w:eastAsia="Cambria" w:cs="Times New Roman"/>
          <w:spacing w:val="31"/>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31"/>
          <w:w w:val="105"/>
          <w:szCs w:val="20"/>
          <w:lang w:eastAsia="en-US"/>
        </w:rPr>
        <w:t xml:space="preserve"> </w:t>
      </w:r>
      <w:r w:rsidRPr="0047157D">
        <w:rPr>
          <w:rFonts w:eastAsia="Cambria" w:cs="Times New Roman"/>
          <w:w w:val="105"/>
          <w:szCs w:val="20"/>
          <w:lang w:eastAsia="en-US"/>
        </w:rPr>
        <w:t>литературных</w:t>
      </w:r>
      <w:r w:rsidRPr="0047157D">
        <w:rPr>
          <w:rFonts w:eastAsia="Cambria" w:cs="Times New Roman"/>
          <w:spacing w:val="32"/>
          <w:w w:val="105"/>
          <w:szCs w:val="20"/>
          <w:lang w:eastAsia="en-US"/>
        </w:rPr>
        <w:t xml:space="preserve"> </w:t>
      </w:r>
      <w:r w:rsidRPr="0047157D">
        <w:rPr>
          <w:rFonts w:eastAsia="Cambria" w:cs="Times New Roman"/>
          <w:w w:val="105"/>
          <w:szCs w:val="20"/>
          <w:lang w:eastAsia="en-US"/>
        </w:rPr>
        <w:t>произведениях.</w:t>
      </w:r>
    </w:p>
    <w:p w:rsidR="00E82CE8" w:rsidRPr="0047157D" w:rsidRDefault="00E82CE8" w:rsidP="0047157D">
      <w:pPr>
        <w:widowControl w:val="0"/>
        <w:autoSpaceDE w:val="0"/>
        <w:autoSpaceDN w:val="0"/>
        <w:spacing w:after="0" w:line="240" w:lineRule="auto"/>
        <w:ind w:left="363" w:firstLine="0"/>
        <w:rPr>
          <w:rFonts w:eastAsia="Cambria" w:cs="Times New Roman"/>
          <w:szCs w:val="20"/>
          <w:lang w:val="en-US" w:eastAsia="en-US"/>
        </w:rPr>
      </w:pPr>
      <w:r w:rsidRPr="0047157D">
        <w:rPr>
          <w:rFonts w:eastAsia="Cambria" w:cs="Times New Roman"/>
          <w:w w:val="105"/>
          <w:szCs w:val="20"/>
          <w:lang w:val="en-US" w:eastAsia="en-US"/>
        </w:rPr>
        <w:t>Тема</w:t>
      </w:r>
      <w:r w:rsidRPr="0047157D">
        <w:rPr>
          <w:rFonts w:eastAsia="Cambria" w:cs="Times New Roman"/>
          <w:spacing w:val="45"/>
          <w:w w:val="105"/>
          <w:szCs w:val="20"/>
          <w:lang w:val="en-US" w:eastAsia="en-US"/>
        </w:rPr>
        <w:t xml:space="preserve"> </w:t>
      </w:r>
      <w:r w:rsidRPr="0047157D">
        <w:rPr>
          <w:rFonts w:eastAsia="Cambria" w:cs="Times New Roman"/>
          <w:w w:val="105"/>
          <w:szCs w:val="20"/>
          <w:lang w:val="en-US" w:eastAsia="en-US"/>
        </w:rPr>
        <w:t>22.</w:t>
      </w:r>
      <w:r w:rsidRPr="0047157D">
        <w:rPr>
          <w:rFonts w:eastAsia="Cambria" w:cs="Times New Roman"/>
          <w:spacing w:val="45"/>
          <w:w w:val="105"/>
          <w:szCs w:val="20"/>
          <w:lang w:val="en-US" w:eastAsia="en-US"/>
        </w:rPr>
        <w:t xml:space="preserve"> </w:t>
      </w:r>
      <w:r w:rsidRPr="0047157D">
        <w:rPr>
          <w:rFonts w:eastAsia="Cambria" w:cs="Times New Roman"/>
          <w:w w:val="105"/>
          <w:szCs w:val="20"/>
          <w:lang w:val="en-US" w:eastAsia="en-US"/>
        </w:rPr>
        <w:t>Взаимовлияние культур</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Иметь представление о значении терминов «взаимодействие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культур»,</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«культурный обмен» как формах распр</w:t>
      </w:r>
      <w:r w:rsidRPr="0047157D">
        <w:rPr>
          <w:rFonts w:eastAsia="Cambria" w:cs="Times New Roman"/>
          <w:w w:val="105"/>
          <w:szCs w:val="20"/>
          <w:lang w:eastAsia="en-US"/>
        </w:rPr>
        <w:t>о</w:t>
      </w:r>
      <w:r w:rsidRPr="0047157D">
        <w:rPr>
          <w:rFonts w:eastAsia="Cambria" w:cs="Times New Roman"/>
          <w:w w:val="105"/>
          <w:szCs w:val="20"/>
          <w:lang w:eastAsia="en-US"/>
        </w:rPr>
        <w:t>странения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32"/>
          <w:w w:val="105"/>
          <w:szCs w:val="20"/>
          <w:lang w:eastAsia="en-US"/>
        </w:rPr>
        <w:t xml:space="preserve"> </w:t>
      </w:r>
      <w:r w:rsidRPr="0047157D">
        <w:rPr>
          <w:rFonts w:eastAsia="Cambria" w:cs="Times New Roman"/>
          <w:w w:val="105"/>
          <w:szCs w:val="20"/>
          <w:lang w:eastAsia="en-US"/>
        </w:rPr>
        <w:t>обогащения</w:t>
      </w:r>
      <w:r w:rsidRPr="0047157D">
        <w:rPr>
          <w:rFonts w:eastAsia="Cambria" w:cs="Times New Roman"/>
          <w:spacing w:val="32"/>
          <w:w w:val="105"/>
          <w:szCs w:val="20"/>
          <w:lang w:eastAsia="en-US"/>
        </w:rPr>
        <w:t xml:space="preserve"> </w:t>
      </w:r>
      <w:r w:rsidRPr="0047157D">
        <w:rPr>
          <w:rFonts w:eastAsia="Cambria" w:cs="Times New Roman"/>
          <w:w w:val="105"/>
          <w:szCs w:val="20"/>
          <w:lang w:eastAsia="en-US"/>
        </w:rPr>
        <w:t>духовно-нравственных</w:t>
      </w:r>
      <w:r w:rsidRPr="0047157D">
        <w:rPr>
          <w:rFonts w:eastAsia="Cambria" w:cs="Times New Roman"/>
          <w:spacing w:val="32"/>
          <w:w w:val="105"/>
          <w:szCs w:val="20"/>
          <w:lang w:eastAsia="en-US"/>
        </w:rPr>
        <w:t xml:space="preserve"> </w:t>
      </w:r>
      <w:r w:rsidRPr="0047157D">
        <w:rPr>
          <w:rFonts w:eastAsia="Cambria" w:cs="Times New Roman"/>
          <w:w w:val="105"/>
          <w:szCs w:val="20"/>
          <w:lang w:eastAsia="en-US"/>
        </w:rPr>
        <w:t>идеалов</w:t>
      </w:r>
      <w:r w:rsidRPr="0047157D">
        <w:rPr>
          <w:rFonts w:eastAsia="Cambria" w:cs="Times New Roman"/>
          <w:spacing w:val="32"/>
          <w:w w:val="105"/>
          <w:szCs w:val="20"/>
          <w:lang w:eastAsia="en-US"/>
        </w:rPr>
        <w:t xml:space="preserve"> </w:t>
      </w:r>
      <w:r w:rsidRPr="0047157D">
        <w:rPr>
          <w:rFonts w:eastAsia="Cambria" w:cs="Times New Roman"/>
          <w:w w:val="105"/>
          <w:szCs w:val="20"/>
          <w:lang w:eastAsia="en-US"/>
        </w:rPr>
        <w:t>общества;</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понимать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обосновывать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важность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сохранения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культурного</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наследия;</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знать,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что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такое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глобализация,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уметь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приводить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примеры</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межкультурной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коммуникации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способа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формир</w:t>
      </w:r>
      <w:r w:rsidRPr="0047157D">
        <w:rPr>
          <w:rFonts w:eastAsia="Cambria" w:cs="Times New Roman"/>
          <w:w w:val="105"/>
          <w:szCs w:val="20"/>
          <w:lang w:eastAsia="en-US"/>
        </w:rPr>
        <w:t>о</w:t>
      </w:r>
      <w:r w:rsidRPr="0047157D">
        <w:rPr>
          <w:rFonts w:eastAsia="Cambria" w:cs="Times New Roman"/>
          <w:w w:val="105"/>
          <w:szCs w:val="20"/>
          <w:lang w:eastAsia="en-US"/>
        </w:rPr>
        <w:t>вания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общих</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духовно-нравственных</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ценностей.</w:t>
      </w:r>
    </w:p>
    <w:p w:rsidR="00E82CE8"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18"/>
          <w:w w:val="105"/>
          <w:szCs w:val="20"/>
          <w:lang w:eastAsia="en-US"/>
        </w:rPr>
        <w:t xml:space="preserve"> </w:t>
      </w:r>
      <w:r w:rsidRPr="0047157D">
        <w:rPr>
          <w:rFonts w:eastAsia="Cambria" w:cs="Times New Roman"/>
          <w:w w:val="105"/>
          <w:szCs w:val="20"/>
          <w:lang w:eastAsia="en-US"/>
        </w:rPr>
        <w:t>23.</w:t>
      </w:r>
      <w:r w:rsidRPr="0047157D">
        <w:rPr>
          <w:rFonts w:eastAsia="Cambria" w:cs="Times New Roman"/>
          <w:spacing w:val="19"/>
          <w:w w:val="105"/>
          <w:szCs w:val="20"/>
          <w:lang w:eastAsia="en-US"/>
        </w:rPr>
        <w:t xml:space="preserve"> </w:t>
      </w:r>
      <w:r w:rsidRPr="0047157D">
        <w:rPr>
          <w:rFonts w:eastAsia="Cambria" w:cs="Times New Roman"/>
          <w:w w:val="105"/>
          <w:szCs w:val="20"/>
          <w:lang w:eastAsia="en-US"/>
        </w:rPr>
        <w:t>Духовно-нравственные</w:t>
      </w:r>
      <w:r w:rsidRPr="0047157D">
        <w:rPr>
          <w:rFonts w:eastAsia="Cambria" w:cs="Times New Roman"/>
          <w:spacing w:val="18"/>
          <w:w w:val="105"/>
          <w:szCs w:val="20"/>
          <w:lang w:eastAsia="en-US"/>
        </w:rPr>
        <w:t xml:space="preserve"> </w:t>
      </w:r>
      <w:r w:rsidRPr="0047157D">
        <w:rPr>
          <w:rFonts w:eastAsia="Cambria" w:cs="Times New Roman"/>
          <w:w w:val="105"/>
          <w:szCs w:val="20"/>
          <w:lang w:eastAsia="en-US"/>
        </w:rPr>
        <w:t>ценности</w:t>
      </w:r>
      <w:r w:rsidRPr="0047157D">
        <w:rPr>
          <w:rFonts w:eastAsia="Cambria" w:cs="Times New Roman"/>
          <w:spacing w:val="19"/>
          <w:w w:val="105"/>
          <w:szCs w:val="20"/>
          <w:lang w:eastAsia="en-US"/>
        </w:rPr>
        <w:t xml:space="preserve"> </w:t>
      </w:r>
      <w:r w:rsidRPr="0047157D">
        <w:rPr>
          <w:rFonts w:eastAsia="Cambria" w:cs="Times New Roman"/>
          <w:w w:val="105"/>
          <w:szCs w:val="20"/>
          <w:lang w:eastAsia="en-US"/>
        </w:rPr>
        <w:t>российского</w:t>
      </w:r>
      <w:r w:rsidRPr="0047157D">
        <w:rPr>
          <w:rFonts w:eastAsia="Cambria" w:cs="Times New Roman"/>
          <w:spacing w:val="19"/>
          <w:w w:val="105"/>
          <w:szCs w:val="20"/>
          <w:lang w:eastAsia="en-US"/>
        </w:rPr>
        <w:t xml:space="preserve"> </w:t>
      </w:r>
      <w:r w:rsidRPr="0047157D">
        <w:rPr>
          <w:rFonts w:eastAsia="Cambria" w:cs="Times New Roman"/>
          <w:w w:val="105"/>
          <w:szCs w:val="20"/>
          <w:lang w:eastAsia="en-US"/>
        </w:rPr>
        <w:t>народа</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Знать и уметь объяснить суть и значение следующих духовно-</w:t>
      </w:r>
      <w:r w:rsidRPr="0047157D">
        <w:rPr>
          <w:rFonts w:eastAsia="Cambria" w:cs="Times New Roman"/>
          <w:spacing w:val="1"/>
          <w:w w:val="105"/>
          <w:szCs w:val="20"/>
          <w:lang w:eastAsia="en-US"/>
        </w:rPr>
        <w:t xml:space="preserve"> </w:t>
      </w:r>
      <w:r w:rsidRPr="0047157D">
        <w:rPr>
          <w:rFonts w:eastAsia="Cambria" w:cs="Times New Roman"/>
          <w:spacing w:val="-1"/>
          <w:w w:val="110"/>
          <w:szCs w:val="20"/>
          <w:lang w:eastAsia="en-US"/>
        </w:rPr>
        <w:t>нравственных</w:t>
      </w:r>
      <w:r w:rsidRPr="0047157D">
        <w:rPr>
          <w:rFonts w:eastAsia="Cambria" w:cs="Times New Roman"/>
          <w:spacing w:val="-7"/>
          <w:w w:val="110"/>
          <w:szCs w:val="20"/>
          <w:lang w:eastAsia="en-US"/>
        </w:rPr>
        <w:t xml:space="preserve"> </w:t>
      </w:r>
      <w:r w:rsidRPr="0047157D">
        <w:rPr>
          <w:rFonts w:eastAsia="Cambria" w:cs="Times New Roman"/>
          <w:w w:val="110"/>
          <w:szCs w:val="20"/>
          <w:lang w:eastAsia="en-US"/>
        </w:rPr>
        <w:t>ценностей:</w:t>
      </w:r>
      <w:r w:rsidRPr="0047157D">
        <w:rPr>
          <w:rFonts w:eastAsia="Cambria" w:cs="Times New Roman"/>
          <w:spacing w:val="-6"/>
          <w:w w:val="110"/>
          <w:szCs w:val="20"/>
          <w:lang w:eastAsia="en-US"/>
        </w:rPr>
        <w:t xml:space="preserve"> </w:t>
      </w:r>
      <w:r w:rsidRPr="0047157D">
        <w:rPr>
          <w:rFonts w:eastAsia="Cambria" w:cs="Times New Roman"/>
          <w:w w:val="110"/>
          <w:szCs w:val="20"/>
          <w:lang w:eastAsia="en-US"/>
        </w:rPr>
        <w:t>жизнь,</w:t>
      </w:r>
      <w:r w:rsidRPr="0047157D">
        <w:rPr>
          <w:rFonts w:eastAsia="Cambria" w:cs="Times New Roman"/>
          <w:spacing w:val="-7"/>
          <w:w w:val="110"/>
          <w:szCs w:val="20"/>
          <w:lang w:eastAsia="en-US"/>
        </w:rPr>
        <w:t xml:space="preserve"> </w:t>
      </w:r>
      <w:r w:rsidRPr="0047157D">
        <w:rPr>
          <w:rFonts w:eastAsia="Cambria" w:cs="Times New Roman"/>
          <w:w w:val="110"/>
          <w:szCs w:val="20"/>
          <w:lang w:eastAsia="en-US"/>
        </w:rPr>
        <w:t>достоинство,</w:t>
      </w:r>
      <w:r w:rsidRPr="0047157D">
        <w:rPr>
          <w:rFonts w:eastAsia="Cambria" w:cs="Times New Roman"/>
          <w:spacing w:val="-6"/>
          <w:w w:val="110"/>
          <w:szCs w:val="20"/>
          <w:lang w:eastAsia="en-US"/>
        </w:rPr>
        <w:t xml:space="preserve"> </w:t>
      </w:r>
      <w:r w:rsidRPr="0047157D">
        <w:rPr>
          <w:rFonts w:eastAsia="Cambria" w:cs="Times New Roman"/>
          <w:w w:val="110"/>
          <w:szCs w:val="20"/>
          <w:lang w:eastAsia="en-US"/>
        </w:rPr>
        <w:t>права</w:t>
      </w:r>
      <w:r w:rsidRPr="0047157D">
        <w:rPr>
          <w:rFonts w:eastAsia="Cambria" w:cs="Times New Roman"/>
          <w:spacing w:val="-7"/>
          <w:w w:val="110"/>
          <w:szCs w:val="20"/>
          <w:lang w:eastAsia="en-US"/>
        </w:rPr>
        <w:t xml:space="preserve"> </w:t>
      </w:r>
      <w:r w:rsidRPr="0047157D">
        <w:rPr>
          <w:rFonts w:eastAsia="Cambria" w:cs="Times New Roman"/>
          <w:w w:val="110"/>
          <w:szCs w:val="20"/>
          <w:lang w:eastAsia="en-US"/>
        </w:rPr>
        <w:t>и</w:t>
      </w:r>
      <w:r w:rsidRPr="0047157D">
        <w:rPr>
          <w:rFonts w:eastAsia="Cambria" w:cs="Times New Roman"/>
          <w:spacing w:val="-6"/>
          <w:w w:val="110"/>
          <w:szCs w:val="20"/>
          <w:lang w:eastAsia="en-US"/>
        </w:rPr>
        <w:t xml:space="preserve"> </w:t>
      </w:r>
      <w:r w:rsidR="001B5A1F" w:rsidRPr="0047157D">
        <w:rPr>
          <w:rFonts w:eastAsia="Cambria" w:cs="Times New Roman"/>
          <w:w w:val="110"/>
          <w:szCs w:val="20"/>
          <w:lang w:eastAsia="en-US"/>
        </w:rPr>
        <w:t>свобо</w:t>
      </w:r>
      <w:r w:rsidRPr="0047157D">
        <w:rPr>
          <w:rFonts w:eastAsia="Cambria" w:cs="Times New Roman"/>
          <w:w w:val="110"/>
          <w:szCs w:val="20"/>
          <w:lang w:eastAsia="en-US"/>
        </w:rPr>
        <w:t>ды человека, патриотизм,</w:t>
      </w:r>
      <w:r w:rsidR="001B5A1F" w:rsidRPr="0047157D">
        <w:rPr>
          <w:rFonts w:eastAsia="Cambria" w:cs="Times New Roman"/>
          <w:w w:val="110"/>
          <w:szCs w:val="20"/>
          <w:lang w:eastAsia="en-US"/>
        </w:rPr>
        <w:t xml:space="preserve"> гражданственность, служение От</w:t>
      </w:r>
      <w:r w:rsidRPr="0047157D">
        <w:rPr>
          <w:rFonts w:eastAsia="Cambria" w:cs="Times New Roman"/>
          <w:w w:val="105"/>
          <w:szCs w:val="20"/>
          <w:lang w:eastAsia="en-US"/>
        </w:rPr>
        <w:t>ечеству и ответственность з</w:t>
      </w:r>
      <w:r w:rsidR="001B5A1F" w:rsidRPr="0047157D">
        <w:rPr>
          <w:rFonts w:eastAsia="Cambria" w:cs="Times New Roman"/>
          <w:w w:val="105"/>
          <w:szCs w:val="20"/>
          <w:lang w:eastAsia="en-US"/>
        </w:rPr>
        <w:t>а его судьбу, высокие нравствен</w:t>
      </w:r>
      <w:r w:rsidRPr="0047157D">
        <w:rPr>
          <w:rFonts w:eastAsia="Cambria" w:cs="Times New Roman"/>
          <w:w w:val="110"/>
          <w:szCs w:val="20"/>
          <w:lang w:eastAsia="en-US"/>
        </w:rPr>
        <w:t>ные идеалы, крепкая семья, созидательный труд, приоритет</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духовного над мат</w:t>
      </w:r>
      <w:r w:rsidRPr="0047157D">
        <w:rPr>
          <w:rFonts w:eastAsia="Cambria" w:cs="Times New Roman"/>
          <w:w w:val="110"/>
          <w:szCs w:val="20"/>
          <w:lang w:eastAsia="en-US"/>
        </w:rPr>
        <w:t>е</w:t>
      </w:r>
      <w:r w:rsidRPr="0047157D">
        <w:rPr>
          <w:rFonts w:eastAsia="Cambria" w:cs="Times New Roman"/>
          <w:w w:val="110"/>
          <w:szCs w:val="20"/>
          <w:lang w:eastAsia="en-US"/>
        </w:rPr>
        <w:t>риальным, гуманизм, милосерд</w:t>
      </w:r>
      <w:r w:rsidR="001B5A1F" w:rsidRPr="0047157D">
        <w:rPr>
          <w:rFonts w:eastAsia="Cambria" w:cs="Times New Roman"/>
          <w:w w:val="110"/>
          <w:szCs w:val="20"/>
          <w:lang w:eastAsia="en-US"/>
        </w:rPr>
        <w:t>ие, спра</w:t>
      </w:r>
      <w:r w:rsidRPr="0047157D">
        <w:rPr>
          <w:rFonts w:eastAsia="Cambria" w:cs="Times New Roman"/>
          <w:w w:val="110"/>
          <w:szCs w:val="20"/>
          <w:lang w:eastAsia="en-US"/>
        </w:rPr>
        <w:t>ведливость, коллективизм</w:t>
      </w:r>
      <w:r w:rsidR="001B5A1F" w:rsidRPr="0047157D">
        <w:rPr>
          <w:rFonts w:eastAsia="Cambria" w:cs="Times New Roman"/>
          <w:w w:val="110"/>
          <w:szCs w:val="20"/>
          <w:lang w:eastAsia="en-US"/>
        </w:rPr>
        <w:t>, взаимопомощь, историческая па</w:t>
      </w:r>
      <w:r w:rsidRPr="0047157D">
        <w:rPr>
          <w:rFonts w:eastAsia="Cambria" w:cs="Times New Roman"/>
          <w:w w:val="105"/>
          <w:szCs w:val="20"/>
          <w:lang w:eastAsia="en-US"/>
        </w:rPr>
        <w:t>мять</w:t>
      </w:r>
      <w:r w:rsidRPr="0047157D">
        <w:rPr>
          <w:rFonts w:eastAsia="Cambria" w:cs="Times New Roman"/>
          <w:spacing w:val="23"/>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23"/>
          <w:w w:val="105"/>
          <w:szCs w:val="20"/>
          <w:lang w:eastAsia="en-US"/>
        </w:rPr>
        <w:t xml:space="preserve"> </w:t>
      </w:r>
      <w:r w:rsidRPr="0047157D">
        <w:rPr>
          <w:rFonts w:eastAsia="Cambria" w:cs="Times New Roman"/>
          <w:w w:val="105"/>
          <w:szCs w:val="20"/>
          <w:lang w:eastAsia="en-US"/>
        </w:rPr>
        <w:t>преемственность</w:t>
      </w:r>
      <w:r w:rsidRPr="0047157D">
        <w:rPr>
          <w:rFonts w:eastAsia="Cambria" w:cs="Times New Roman"/>
          <w:spacing w:val="24"/>
          <w:w w:val="105"/>
          <w:szCs w:val="20"/>
          <w:lang w:eastAsia="en-US"/>
        </w:rPr>
        <w:t xml:space="preserve"> </w:t>
      </w:r>
      <w:r w:rsidRPr="0047157D">
        <w:rPr>
          <w:rFonts w:eastAsia="Cambria" w:cs="Times New Roman"/>
          <w:w w:val="105"/>
          <w:szCs w:val="20"/>
          <w:lang w:eastAsia="en-US"/>
        </w:rPr>
        <w:t>поколений,</w:t>
      </w:r>
      <w:r w:rsidRPr="0047157D">
        <w:rPr>
          <w:rFonts w:eastAsia="Cambria" w:cs="Times New Roman"/>
          <w:spacing w:val="23"/>
          <w:w w:val="105"/>
          <w:szCs w:val="20"/>
          <w:lang w:eastAsia="en-US"/>
        </w:rPr>
        <w:t xml:space="preserve"> </w:t>
      </w:r>
      <w:r w:rsidRPr="0047157D">
        <w:rPr>
          <w:rFonts w:eastAsia="Cambria" w:cs="Times New Roman"/>
          <w:w w:val="105"/>
          <w:szCs w:val="20"/>
          <w:lang w:eastAsia="en-US"/>
        </w:rPr>
        <w:t>единство</w:t>
      </w:r>
      <w:r w:rsidRPr="0047157D">
        <w:rPr>
          <w:rFonts w:eastAsia="Cambria" w:cs="Times New Roman"/>
          <w:spacing w:val="24"/>
          <w:w w:val="105"/>
          <w:szCs w:val="20"/>
          <w:lang w:eastAsia="en-US"/>
        </w:rPr>
        <w:t xml:space="preserve"> </w:t>
      </w:r>
      <w:r w:rsidRPr="0047157D">
        <w:rPr>
          <w:rFonts w:eastAsia="Cambria" w:cs="Times New Roman"/>
          <w:w w:val="105"/>
          <w:szCs w:val="20"/>
          <w:lang w:eastAsia="en-US"/>
        </w:rPr>
        <w:t>народов</w:t>
      </w:r>
      <w:r w:rsidRPr="0047157D">
        <w:rPr>
          <w:rFonts w:eastAsia="Cambria" w:cs="Times New Roman"/>
          <w:spacing w:val="23"/>
          <w:w w:val="105"/>
          <w:szCs w:val="20"/>
          <w:lang w:eastAsia="en-US"/>
        </w:rPr>
        <w:t xml:space="preserve"> </w:t>
      </w:r>
      <w:r w:rsidRPr="0047157D">
        <w:rPr>
          <w:rFonts w:eastAsia="Cambria" w:cs="Times New Roman"/>
          <w:w w:val="105"/>
          <w:szCs w:val="20"/>
          <w:lang w:eastAsia="en-US"/>
        </w:rPr>
        <w:t>России</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 xml:space="preserve">с опорой на культурные и </w:t>
      </w:r>
      <w:r w:rsidR="001B5A1F" w:rsidRPr="0047157D">
        <w:rPr>
          <w:rFonts w:eastAsia="Cambria" w:cs="Times New Roman"/>
          <w:w w:val="105"/>
          <w:szCs w:val="20"/>
          <w:lang w:eastAsia="en-US"/>
        </w:rPr>
        <w:t>исторические особенности россий</w:t>
      </w:r>
      <w:r w:rsidRPr="0047157D">
        <w:rPr>
          <w:rFonts w:eastAsia="Cambria" w:cs="Times New Roman"/>
          <w:w w:val="110"/>
          <w:szCs w:val="20"/>
          <w:lang w:eastAsia="en-US"/>
        </w:rPr>
        <w:t>ского</w:t>
      </w:r>
      <w:r w:rsidRPr="0047157D">
        <w:rPr>
          <w:rFonts w:eastAsia="Cambria" w:cs="Times New Roman"/>
          <w:spacing w:val="22"/>
          <w:w w:val="110"/>
          <w:szCs w:val="20"/>
          <w:lang w:eastAsia="en-US"/>
        </w:rPr>
        <w:t xml:space="preserve"> </w:t>
      </w:r>
      <w:r w:rsidRPr="0047157D">
        <w:rPr>
          <w:rFonts w:eastAsia="Cambria" w:cs="Times New Roman"/>
          <w:w w:val="110"/>
          <w:szCs w:val="20"/>
          <w:lang w:eastAsia="en-US"/>
        </w:rPr>
        <w:t>народа:</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осознавать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духовно-нравственные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ценности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качестве</w:t>
      </w:r>
      <w:r w:rsidRPr="0047157D">
        <w:rPr>
          <w:rFonts w:eastAsia="Cambria" w:cs="Times New Roman"/>
          <w:spacing w:val="1"/>
          <w:w w:val="105"/>
          <w:szCs w:val="20"/>
          <w:lang w:eastAsia="en-US"/>
        </w:rPr>
        <w:t xml:space="preserve"> </w:t>
      </w:r>
      <w:r w:rsidR="001B5A1F" w:rsidRPr="0047157D">
        <w:rPr>
          <w:rFonts w:eastAsia="Cambria" w:cs="Times New Roman"/>
          <w:w w:val="105"/>
          <w:szCs w:val="20"/>
          <w:lang w:eastAsia="en-US"/>
        </w:rPr>
        <w:t>базо</w:t>
      </w:r>
      <w:r w:rsidRPr="0047157D">
        <w:rPr>
          <w:rFonts w:eastAsia="Cambria" w:cs="Times New Roman"/>
          <w:w w:val="105"/>
          <w:szCs w:val="20"/>
          <w:lang w:eastAsia="en-US"/>
        </w:rPr>
        <w:t>вых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общегражданских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ценностей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российского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общ</w:t>
      </w:r>
      <w:r w:rsidRPr="0047157D">
        <w:rPr>
          <w:rFonts w:eastAsia="Cambria" w:cs="Times New Roman"/>
          <w:w w:val="105"/>
          <w:szCs w:val="20"/>
          <w:lang w:eastAsia="en-US"/>
        </w:rPr>
        <w:t>е</w:t>
      </w:r>
      <w:r w:rsidRPr="0047157D">
        <w:rPr>
          <w:rFonts w:eastAsia="Cambria" w:cs="Times New Roman"/>
          <w:w w:val="105"/>
          <w:szCs w:val="20"/>
          <w:lang w:eastAsia="en-US"/>
        </w:rPr>
        <w:t>ства 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уметь</w:t>
      </w:r>
      <w:r w:rsidRPr="0047157D">
        <w:rPr>
          <w:rFonts w:eastAsia="Cambria" w:cs="Times New Roman"/>
          <w:spacing w:val="24"/>
          <w:w w:val="105"/>
          <w:szCs w:val="20"/>
          <w:lang w:eastAsia="en-US"/>
        </w:rPr>
        <w:t xml:space="preserve"> </w:t>
      </w:r>
      <w:r w:rsidRPr="0047157D">
        <w:rPr>
          <w:rFonts w:eastAsia="Cambria" w:cs="Times New Roman"/>
          <w:w w:val="105"/>
          <w:szCs w:val="20"/>
          <w:lang w:eastAsia="en-US"/>
        </w:rPr>
        <w:t>доказывать</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это.</w:t>
      </w:r>
    </w:p>
    <w:p w:rsidR="00E82CE8"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43"/>
          <w:w w:val="105"/>
          <w:szCs w:val="20"/>
          <w:lang w:eastAsia="en-US"/>
        </w:rPr>
        <w:t xml:space="preserve"> </w:t>
      </w:r>
      <w:r w:rsidRPr="0047157D">
        <w:rPr>
          <w:rFonts w:eastAsia="Cambria" w:cs="Times New Roman"/>
          <w:w w:val="105"/>
          <w:szCs w:val="20"/>
          <w:lang w:eastAsia="en-US"/>
        </w:rPr>
        <w:t>24.</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Регионы</w:t>
      </w:r>
      <w:r w:rsidRPr="0047157D">
        <w:rPr>
          <w:rFonts w:eastAsia="Cambria" w:cs="Times New Roman"/>
          <w:spacing w:val="43"/>
          <w:w w:val="105"/>
          <w:szCs w:val="20"/>
          <w:lang w:eastAsia="en-US"/>
        </w:rPr>
        <w:t xml:space="preserve"> </w:t>
      </w:r>
      <w:r w:rsidRPr="0047157D">
        <w:rPr>
          <w:rFonts w:eastAsia="Cambria" w:cs="Times New Roman"/>
          <w:w w:val="105"/>
          <w:szCs w:val="20"/>
          <w:lang w:eastAsia="en-US"/>
        </w:rPr>
        <w:t>России:</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культурное</w:t>
      </w:r>
      <w:r w:rsidRPr="0047157D">
        <w:rPr>
          <w:rFonts w:eastAsia="Cambria" w:cs="Times New Roman"/>
          <w:spacing w:val="43"/>
          <w:w w:val="105"/>
          <w:szCs w:val="20"/>
          <w:lang w:eastAsia="en-US"/>
        </w:rPr>
        <w:t xml:space="preserve"> </w:t>
      </w:r>
      <w:r w:rsidRPr="0047157D">
        <w:rPr>
          <w:rFonts w:eastAsia="Cambria" w:cs="Times New Roman"/>
          <w:w w:val="105"/>
          <w:szCs w:val="20"/>
          <w:lang w:eastAsia="en-US"/>
        </w:rPr>
        <w:t>многообразие</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Понимать принципы федера</w:t>
      </w:r>
      <w:r w:rsidR="001B5A1F" w:rsidRPr="0047157D">
        <w:rPr>
          <w:rFonts w:eastAsia="Cambria" w:cs="Times New Roman"/>
          <w:w w:val="105"/>
          <w:szCs w:val="20"/>
          <w:lang w:eastAsia="en-US"/>
        </w:rPr>
        <w:t>тивного устройства России и кон</w:t>
      </w:r>
      <w:r w:rsidRPr="0047157D">
        <w:rPr>
          <w:rFonts w:eastAsia="Cambria" w:cs="Times New Roman"/>
          <w:w w:val="110"/>
          <w:szCs w:val="20"/>
          <w:lang w:eastAsia="en-US"/>
        </w:rPr>
        <w:t>цепт</w:t>
      </w:r>
      <w:r w:rsidRPr="0047157D">
        <w:rPr>
          <w:rFonts w:eastAsia="Cambria" w:cs="Times New Roman"/>
          <w:spacing w:val="21"/>
          <w:w w:val="110"/>
          <w:szCs w:val="20"/>
          <w:lang w:eastAsia="en-US"/>
        </w:rPr>
        <w:t xml:space="preserve"> </w:t>
      </w:r>
      <w:r w:rsidRPr="0047157D">
        <w:rPr>
          <w:rFonts w:eastAsia="Cambria" w:cs="Times New Roman"/>
          <w:w w:val="110"/>
          <w:szCs w:val="20"/>
          <w:lang w:eastAsia="en-US"/>
        </w:rPr>
        <w:t>«полиэтничность»;</w:t>
      </w:r>
    </w:p>
    <w:p w:rsidR="00E82CE8" w:rsidRPr="0047157D" w:rsidRDefault="00E82CE8" w:rsidP="0047157D">
      <w:pPr>
        <w:widowControl w:val="0"/>
        <w:numPr>
          <w:ilvl w:val="0"/>
          <w:numId w:val="15"/>
        </w:numPr>
        <w:tabs>
          <w:tab w:val="left" w:pos="359"/>
        </w:tabs>
        <w:autoSpaceDE w:val="0"/>
        <w:autoSpaceDN w:val="0"/>
        <w:spacing w:after="0" w:line="240" w:lineRule="auto"/>
        <w:ind w:right="115"/>
        <w:rPr>
          <w:rFonts w:eastAsia="Cambria" w:cs="Times New Roman"/>
          <w:szCs w:val="20"/>
          <w:lang w:eastAsia="en-US"/>
        </w:rPr>
      </w:pPr>
      <w:r w:rsidRPr="0047157D">
        <w:rPr>
          <w:rFonts w:eastAsia="Cambria" w:cs="Times New Roman"/>
          <w:w w:val="105"/>
          <w:szCs w:val="20"/>
          <w:lang w:eastAsia="en-US"/>
        </w:rPr>
        <w:t>называть основные этносы Российской Федерации и регионы,</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где</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они</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традиционно</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проживают;</w:t>
      </w:r>
    </w:p>
    <w:p w:rsidR="00E82CE8" w:rsidRPr="0047157D" w:rsidRDefault="00E82CE8" w:rsidP="0047157D">
      <w:pPr>
        <w:widowControl w:val="0"/>
        <w:numPr>
          <w:ilvl w:val="0"/>
          <w:numId w:val="15"/>
        </w:numPr>
        <w:tabs>
          <w:tab w:val="left" w:pos="359"/>
        </w:tabs>
        <w:autoSpaceDE w:val="0"/>
        <w:autoSpaceDN w:val="0"/>
        <w:spacing w:after="0" w:line="240" w:lineRule="auto"/>
        <w:ind w:right="115"/>
        <w:rPr>
          <w:rFonts w:eastAsia="Cambria" w:cs="Times New Roman"/>
          <w:szCs w:val="20"/>
          <w:lang w:eastAsia="en-US"/>
        </w:rPr>
      </w:pPr>
      <w:r w:rsidRPr="0047157D">
        <w:rPr>
          <w:rFonts w:eastAsia="Cambria" w:cs="Times New Roman"/>
          <w:w w:val="105"/>
          <w:szCs w:val="20"/>
          <w:lang w:eastAsia="en-US"/>
        </w:rPr>
        <w:t>уметь объяснить значение</w:t>
      </w:r>
      <w:r w:rsidR="001B5A1F" w:rsidRPr="0047157D">
        <w:rPr>
          <w:rFonts w:eastAsia="Cambria" w:cs="Times New Roman"/>
          <w:w w:val="105"/>
          <w:szCs w:val="20"/>
          <w:lang w:eastAsia="en-US"/>
        </w:rPr>
        <w:t xml:space="preserve"> словосочетаний «многонациональ</w:t>
      </w:r>
      <w:r w:rsidRPr="0047157D">
        <w:rPr>
          <w:rFonts w:eastAsia="Cambria" w:cs="Times New Roman"/>
          <w:w w:val="110"/>
          <w:szCs w:val="20"/>
          <w:lang w:eastAsia="en-US"/>
        </w:rPr>
        <w:t>ный</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народ</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Российской</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Федерации»,</w:t>
      </w:r>
      <w:r w:rsidRPr="0047157D">
        <w:rPr>
          <w:rFonts w:eastAsia="Cambria" w:cs="Times New Roman"/>
          <w:spacing w:val="1"/>
          <w:w w:val="110"/>
          <w:szCs w:val="20"/>
          <w:lang w:eastAsia="en-US"/>
        </w:rPr>
        <w:t xml:space="preserve"> </w:t>
      </w:r>
      <w:r w:rsidR="001B5A1F" w:rsidRPr="0047157D">
        <w:rPr>
          <w:rFonts w:eastAsia="Cambria" w:cs="Times New Roman"/>
          <w:w w:val="110"/>
          <w:szCs w:val="20"/>
          <w:lang w:eastAsia="en-US"/>
        </w:rPr>
        <w:t>«госуда</w:t>
      </w:r>
      <w:r w:rsidR="001B5A1F" w:rsidRPr="0047157D">
        <w:rPr>
          <w:rFonts w:eastAsia="Cambria" w:cs="Times New Roman"/>
          <w:w w:val="110"/>
          <w:szCs w:val="20"/>
          <w:lang w:eastAsia="en-US"/>
        </w:rPr>
        <w:t>р</w:t>
      </w:r>
      <w:r w:rsidR="001B5A1F" w:rsidRPr="0047157D">
        <w:rPr>
          <w:rFonts w:eastAsia="Cambria" w:cs="Times New Roman"/>
          <w:w w:val="110"/>
          <w:szCs w:val="20"/>
          <w:lang w:eastAsia="en-US"/>
        </w:rPr>
        <w:t>ствообразую</w:t>
      </w:r>
      <w:r w:rsidRPr="0047157D">
        <w:rPr>
          <w:rFonts w:eastAsia="Cambria" w:cs="Times New Roman"/>
          <w:w w:val="110"/>
          <w:szCs w:val="20"/>
          <w:lang w:eastAsia="en-US"/>
        </w:rPr>
        <w:t>щий</w:t>
      </w:r>
      <w:r w:rsidRPr="0047157D">
        <w:rPr>
          <w:rFonts w:eastAsia="Cambria" w:cs="Times New Roman"/>
          <w:spacing w:val="22"/>
          <w:w w:val="110"/>
          <w:szCs w:val="20"/>
          <w:lang w:eastAsia="en-US"/>
        </w:rPr>
        <w:t xml:space="preserve"> </w:t>
      </w:r>
      <w:r w:rsidRPr="0047157D">
        <w:rPr>
          <w:rFonts w:eastAsia="Cambria" w:cs="Times New Roman"/>
          <w:w w:val="110"/>
          <w:szCs w:val="20"/>
          <w:lang w:eastAsia="en-US"/>
        </w:rPr>
        <w:t>народ»,</w:t>
      </w:r>
      <w:r w:rsidRPr="0047157D">
        <w:rPr>
          <w:rFonts w:eastAsia="Cambria" w:cs="Times New Roman"/>
          <w:spacing w:val="22"/>
          <w:w w:val="110"/>
          <w:szCs w:val="20"/>
          <w:lang w:eastAsia="en-US"/>
        </w:rPr>
        <w:t xml:space="preserve"> </w:t>
      </w:r>
      <w:r w:rsidRPr="0047157D">
        <w:rPr>
          <w:rFonts w:eastAsia="Cambria" w:cs="Times New Roman"/>
          <w:w w:val="110"/>
          <w:szCs w:val="20"/>
          <w:lang w:eastAsia="en-US"/>
        </w:rPr>
        <w:t>«титульный</w:t>
      </w:r>
      <w:r w:rsidRPr="0047157D">
        <w:rPr>
          <w:rFonts w:eastAsia="Cambria" w:cs="Times New Roman"/>
          <w:spacing w:val="22"/>
          <w:w w:val="110"/>
          <w:szCs w:val="20"/>
          <w:lang w:eastAsia="en-US"/>
        </w:rPr>
        <w:t xml:space="preserve"> </w:t>
      </w:r>
      <w:r w:rsidRPr="0047157D">
        <w:rPr>
          <w:rFonts w:eastAsia="Cambria" w:cs="Times New Roman"/>
          <w:w w:val="110"/>
          <w:szCs w:val="20"/>
          <w:lang w:eastAsia="en-US"/>
        </w:rPr>
        <w:t>этнос»;</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понимать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ценность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многообразия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культурных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укладов</w:t>
      </w:r>
      <w:r w:rsidRPr="0047157D">
        <w:rPr>
          <w:rFonts w:eastAsia="Cambria" w:cs="Times New Roman"/>
          <w:spacing w:val="1"/>
          <w:w w:val="105"/>
          <w:szCs w:val="20"/>
          <w:lang w:eastAsia="en-US"/>
        </w:rPr>
        <w:t xml:space="preserve"> </w:t>
      </w:r>
      <w:r w:rsidR="001B5A1F" w:rsidRPr="0047157D">
        <w:rPr>
          <w:rFonts w:eastAsia="Cambria" w:cs="Times New Roman"/>
          <w:w w:val="105"/>
          <w:szCs w:val="20"/>
          <w:lang w:eastAsia="en-US"/>
        </w:rPr>
        <w:t>наро</w:t>
      </w:r>
      <w:r w:rsidRPr="0047157D">
        <w:rPr>
          <w:rFonts w:eastAsia="Cambria" w:cs="Times New Roman"/>
          <w:w w:val="105"/>
          <w:szCs w:val="20"/>
          <w:lang w:eastAsia="en-US"/>
        </w:rPr>
        <w:t>дов</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Российской</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Федерации;</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демонстрировать готовно</w:t>
      </w:r>
      <w:r w:rsidR="001B5A1F" w:rsidRPr="0047157D">
        <w:rPr>
          <w:rFonts w:eastAsia="Cambria" w:cs="Times New Roman"/>
          <w:w w:val="105"/>
          <w:szCs w:val="20"/>
          <w:lang w:eastAsia="en-US"/>
        </w:rPr>
        <w:t>сть к сохранению межнационально</w:t>
      </w:r>
      <w:r w:rsidRPr="0047157D">
        <w:rPr>
          <w:rFonts w:eastAsia="Cambria" w:cs="Times New Roman"/>
          <w:w w:val="110"/>
          <w:szCs w:val="20"/>
          <w:lang w:eastAsia="en-US"/>
        </w:rPr>
        <w:t>го</w:t>
      </w:r>
      <w:r w:rsidRPr="0047157D">
        <w:rPr>
          <w:rFonts w:eastAsia="Cambria" w:cs="Times New Roman"/>
          <w:spacing w:val="21"/>
          <w:w w:val="110"/>
          <w:szCs w:val="20"/>
          <w:lang w:eastAsia="en-US"/>
        </w:rPr>
        <w:t xml:space="preserve"> </w:t>
      </w:r>
      <w:r w:rsidRPr="0047157D">
        <w:rPr>
          <w:rFonts w:eastAsia="Cambria" w:cs="Times New Roman"/>
          <w:w w:val="110"/>
          <w:szCs w:val="20"/>
          <w:lang w:eastAsia="en-US"/>
        </w:rPr>
        <w:t>и</w:t>
      </w:r>
      <w:r w:rsidRPr="0047157D">
        <w:rPr>
          <w:rFonts w:eastAsia="Cambria" w:cs="Times New Roman"/>
          <w:spacing w:val="21"/>
          <w:w w:val="110"/>
          <w:szCs w:val="20"/>
          <w:lang w:eastAsia="en-US"/>
        </w:rPr>
        <w:t xml:space="preserve"> </w:t>
      </w:r>
      <w:r w:rsidRPr="0047157D">
        <w:rPr>
          <w:rFonts w:eastAsia="Cambria" w:cs="Times New Roman"/>
          <w:w w:val="110"/>
          <w:szCs w:val="20"/>
          <w:lang w:eastAsia="en-US"/>
        </w:rPr>
        <w:t>межрелигиозного</w:t>
      </w:r>
      <w:r w:rsidRPr="0047157D">
        <w:rPr>
          <w:rFonts w:eastAsia="Cambria" w:cs="Times New Roman"/>
          <w:spacing w:val="21"/>
          <w:w w:val="110"/>
          <w:szCs w:val="20"/>
          <w:lang w:eastAsia="en-US"/>
        </w:rPr>
        <w:t xml:space="preserve"> </w:t>
      </w:r>
      <w:r w:rsidRPr="0047157D">
        <w:rPr>
          <w:rFonts w:eastAsia="Cambria" w:cs="Times New Roman"/>
          <w:w w:val="110"/>
          <w:szCs w:val="20"/>
          <w:lang w:eastAsia="en-US"/>
        </w:rPr>
        <w:t>согласия</w:t>
      </w:r>
      <w:r w:rsidRPr="0047157D">
        <w:rPr>
          <w:rFonts w:eastAsia="Cambria" w:cs="Times New Roman"/>
          <w:spacing w:val="21"/>
          <w:w w:val="110"/>
          <w:szCs w:val="20"/>
          <w:lang w:eastAsia="en-US"/>
        </w:rPr>
        <w:t xml:space="preserve"> </w:t>
      </w:r>
      <w:r w:rsidRPr="0047157D">
        <w:rPr>
          <w:rFonts w:eastAsia="Cambria" w:cs="Times New Roman"/>
          <w:w w:val="110"/>
          <w:szCs w:val="20"/>
          <w:lang w:eastAsia="en-US"/>
        </w:rPr>
        <w:t>в</w:t>
      </w:r>
      <w:r w:rsidRPr="0047157D">
        <w:rPr>
          <w:rFonts w:eastAsia="Cambria" w:cs="Times New Roman"/>
          <w:spacing w:val="21"/>
          <w:w w:val="110"/>
          <w:szCs w:val="20"/>
          <w:lang w:eastAsia="en-US"/>
        </w:rPr>
        <w:t xml:space="preserve"> </w:t>
      </w:r>
      <w:r w:rsidRPr="0047157D">
        <w:rPr>
          <w:rFonts w:eastAsia="Cambria" w:cs="Times New Roman"/>
          <w:w w:val="110"/>
          <w:szCs w:val="20"/>
          <w:lang w:eastAsia="en-US"/>
        </w:rPr>
        <w:t>России;</w:t>
      </w:r>
    </w:p>
    <w:p w:rsidR="00E82CE8" w:rsidRPr="0047157D" w:rsidRDefault="00E82CE8" w:rsidP="0047157D">
      <w:pPr>
        <w:widowControl w:val="0"/>
        <w:numPr>
          <w:ilvl w:val="0"/>
          <w:numId w:val="15"/>
        </w:numPr>
        <w:tabs>
          <w:tab w:val="left" w:pos="359"/>
        </w:tabs>
        <w:autoSpaceDE w:val="0"/>
        <w:autoSpaceDN w:val="0"/>
        <w:spacing w:after="0" w:line="240" w:lineRule="auto"/>
        <w:ind w:right="115"/>
        <w:rPr>
          <w:rFonts w:eastAsia="Cambria" w:cs="Times New Roman"/>
          <w:szCs w:val="20"/>
          <w:lang w:eastAsia="en-US"/>
        </w:rPr>
      </w:pPr>
      <w:r w:rsidRPr="0047157D">
        <w:rPr>
          <w:rFonts w:eastAsia="Cambria" w:cs="Times New Roman"/>
          <w:w w:val="105"/>
          <w:szCs w:val="20"/>
          <w:lang w:eastAsia="en-US"/>
        </w:rPr>
        <w:t>уметь выделять общие черты в культуре различных народов,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обосновывать</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их</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значение</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причины.</w:t>
      </w:r>
    </w:p>
    <w:p w:rsidR="00E82CE8" w:rsidRPr="0047157D" w:rsidRDefault="00E82CE8" w:rsidP="0047157D">
      <w:pPr>
        <w:widowControl w:val="0"/>
        <w:autoSpaceDE w:val="0"/>
        <w:autoSpaceDN w:val="0"/>
        <w:spacing w:after="0" w:line="240" w:lineRule="auto"/>
        <w:ind w:firstLine="0"/>
        <w:rPr>
          <w:rFonts w:eastAsia="Cambria" w:cs="Times New Roman"/>
          <w:szCs w:val="20"/>
          <w:lang w:eastAsia="en-US"/>
        </w:rPr>
      </w:pPr>
    </w:p>
    <w:p w:rsidR="00E82CE8"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40"/>
          <w:w w:val="105"/>
          <w:szCs w:val="20"/>
          <w:lang w:eastAsia="en-US"/>
        </w:rPr>
        <w:t xml:space="preserve"> </w:t>
      </w:r>
      <w:r w:rsidRPr="0047157D">
        <w:rPr>
          <w:rFonts w:eastAsia="Cambria" w:cs="Times New Roman"/>
          <w:w w:val="105"/>
          <w:szCs w:val="20"/>
          <w:lang w:eastAsia="en-US"/>
        </w:rPr>
        <w:t>25.</w:t>
      </w:r>
      <w:r w:rsidRPr="0047157D">
        <w:rPr>
          <w:rFonts w:eastAsia="Cambria" w:cs="Times New Roman"/>
          <w:spacing w:val="41"/>
          <w:w w:val="105"/>
          <w:szCs w:val="20"/>
          <w:lang w:eastAsia="en-US"/>
        </w:rPr>
        <w:t xml:space="preserve"> </w:t>
      </w:r>
      <w:r w:rsidRPr="0047157D">
        <w:rPr>
          <w:rFonts w:eastAsia="Cambria" w:cs="Times New Roman"/>
          <w:w w:val="105"/>
          <w:szCs w:val="20"/>
          <w:lang w:eastAsia="en-US"/>
        </w:rPr>
        <w:t>Праздники</w:t>
      </w:r>
      <w:r w:rsidRPr="0047157D">
        <w:rPr>
          <w:rFonts w:eastAsia="Cambria" w:cs="Times New Roman"/>
          <w:spacing w:val="41"/>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40"/>
          <w:w w:val="105"/>
          <w:szCs w:val="20"/>
          <w:lang w:eastAsia="en-US"/>
        </w:rPr>
        <w:t xml:space="preserve"> </w:t>
      </w:r>
      <w:r w:rsidRPr="0047157D">
        <w:rPr>
          <w:rFonts w:eastAsia="Cambria" w:cs="Times New Roman"/>
          <w:w w:val="105"/>
          <w:szCs w:val="20"/>
          <w:lang w:eastAsia="en-US"/>
        </w:rPr>
        <w:t>культуре</w:t>
      </w:r>
      <w:r w:rsidRPr="0047157D">
        <w:rPr>
          <w:rFonts w:eastAsia="Cambria" w:cs="Times New Roman"/>
          <w:spacing w:val="41"/>
          <w:w w:val="105"/>
          <w:szCs w:val="20"/>
          <w:lang w:eastAsia="en-US"/>
        </w:rPr>
        <w:t xml:space="preserve"> </w:t>
      </w:r>
      <w:r w:rsidRPr="0047157D">
        <w:rPr>
          <w:rFonts w:eastAsia="Cambria" w:cs="Times New Roman"/>
          <w:w w:val="105"/>
          <w:szCs w:val="20"/>
          <w:lang w:eastAsia="en-US"/>
        </w:rPr>
        <w:t>народов</w:t>
      </w:r>
      <w:r w:rsidRPr="0047157D">
        <w:rPr>
          <w:rFonts w:eastAsia="Cambria" w:cs="Times New Roman"/>
          <w:spacing w:val="41"/>
          <w:w w:val="105"/>
          <w:szCs w:val="20"/>
          <w:lang w:eastAsia="en-US"/>
        </w:rPr>
        <w:t xml:space="preserve"> </w:t>
      </w:r>
      <w:r w:rsidRPr="0047157D">
        <w:rPr>
          <w:rFonts w:eastAsia="Cambria" w:cs="Times New Roman"/>
          <w:w w:val="105"/>
          <w:szCs w:val="20"/>
          <w:lang w:eastAsia="en-US"/>
        </w:rPr>
        <w:t>России</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Иметь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представление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природе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праздников и обосновывать</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их</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важность</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элементов</w:t>
      </w:r>
      <w:r w:rsidRPr="0047157D">
        <w:rPr>
          <w:rFonts w:eastAsia="Cambria" w:cs="Times New Roman"/>
          <w:spacing w:val="28"/>
          <w:w w:val="105"/>
          <w:szCs w:val="20"/>
          <w:lang w:eastAsia="en-US"/>
        </w:rPr>
        <w:t xml:space="preserve"> </w:t>
      </w:r>
      <w:r w:rsidRPr="0047157D">
        <w:rPr>
          <w:rFonts w:eastAsia="Cambria" w:cs="Times New Roman"/>
          <w:w w:val="105"/>
          <w:szCs w:val="20"/>
          <w:lang w:eastAsia="en-US"/>
        </w:rPr>
        <w:t>культуры;</w:t>
      </w:r>
    </w:p>
    <w:p w:rsidR="00E82CE8" w:rsidRPr="0047157D" w:rsidRDefault="00E82CE8" w:rsidP="0047157D">
      <w:pPr>
        <w:widowControl w:val="0"/>
        <w:numPr>
          <w:ilvl w:val="0"/>
          <w:numId w:val="15"/>
        </w:numPr>
        <w:tabs>
          <w:tab w:val="left" w:pos="359"/>
          <w:tab w:val="left" w:pos="2033"/>
          <w:tab w:val="left" w:pos="3499"/>
          <w:tab w:val="left" w:pos="4886"/>
          <w:tab w:val="left" w:pos="5250"/>
        </w:tabs>
        <w:autoSpaceDE w:val="0"/>
        <w:autoSpaceDN w:val="0"/>
        <w:spacing w:after="0" w:line="240" w:lineRule="auto"/>
        <w:ind w:right="114"/>
        <w:rPr>
          <w:rFonts w:eastAsia="Cambria" w:cs="Times New Roman"/>
          <w:szCs w:val="20"/>
          <w:lang w:eastAsia="en-US"/>
        </w:rPr>
      </w:pPr>
      <w:r w:rsidRPr="0047157D">
        <w:rPr>
          <w:rFonts w:eastAsia="Cambria" w:cs="Times New Roman"/>
          <w:w w:val="110"/>
          <w:szCs w:val="20"/>
          <w:lang w:eastAsia="en-US"/>
        </w:rPr>
        <w:t>устанавливать</w:t>
      </w:r>
      <w:r w:rsidRPr="0047157D">
        <w:rPr>
          <w:rFonts w:eastAsia="Cambria" w:cs="Times New Roman"/>
          <w:w w:val="110"/>
          <w:szCs w:val="20"/>
          <w:lang w:eastAsia="en-US"/>
        </w:rPr>
        <w:tab/>
        <w:t>взаимосвязь</w:t>
      </w:r>
      <w:r w:rsidRPr="0047157D">
        <w:rPr>
          <w:rFonts w:eastAsia="Cambria" w:cs="Times New Roman"/>
          <w:w w:val="110"/>
          <w:szCs w:val="20"/>
          <w:lang w:eastAsia="en-US"/>
        </w:rPr>
        <w:tab/>
        <w:t>праздников</w:t>
      </w:r>
      <w:r w:rsidRPr="0047157D">
        <w:rPr>
          <w:rFonts w:eastAsia="Cambria" w:cs="Times New Roman"/>
          <w:w w:val="110"/>
          <w:szCs w:val="20"/>
          <w:lang w:eastAsia="en-US"/>
        </w:rPr>
        <w:tab/>
        <w:t>и</w:t>
      </w:r>
      <w:r w:rsidRPr="0047157D">
        <w:rPr>
          <w:rFonts w:eastAsia="Cambria" w:cs="Times New Roman"/>
          <w:w w:val="110"/>
          <w:szCs w:val="20"/>
          <w:lang w:eastAsia="en-US"/>
        </w:rPr>
        <w:tab/>
      </w:r>
      <w:r w:rsidRPr="0047157D">
        <w:rPr>
          <w:rFonts w:eastAsia="Cambria" w:cs="Times New Roman"/>
          <w:w w:val="105"/>
          <w:szCs w:val="20"/>
          <w:lang w:eastAsia="en-US"/>
        </w:rPr>
        <w:t>культурного</w:t>
      </w:r>
      <w:r w:rsidRPr="0047157D">
        <w:rPr>
          <w:rFonts w:eastAsia="Cambria" w:cs="Times New Roman"/>
          <w:spacing w:val="-44"/>
          <w:w w:val="105"/>
          <w:szCs w:val="20"/>
          <w:lang w:eastAsia="en-US"/>
        </w:rPr>
        <w:t xml:space="preserve"> </w:t>
      </w:r>
      <w:r w:rsidRPr="0047157D">
        <w:rPr>
          <w:rFonts w:eastAsia="Cambria" w:cs="Times New Roman"/>
          <w:w w:val="110"/>
          <w:szCs w:val="20"/>
          <w:lang w:eastAsia="en-US"/>
        </w:rPr>
        <w:t>уклада;</w:t>
      </w:r>
    </w:p>
    <w:p w:rsidR="00E82CE8" w:rsidRPr="0047157D" w:rsidRDefault="00E82CE8" w:rsidP="0047157D">
      <w:pPr>
        <w:widowControl w:val="0"/>
        <w:numPr>
          <w:ilvl w:val="0"/>
          <w:numId w:val="15"/>
        </w:numPr>
        <w:tabs>
          <w:tab w:val="left" w:pos="359"/>
        </w:tabs>
        <w:autoSpaceDE w:val="0"/>
        <w:autoSpaceDN w:val="0"/>
        <w:spacing w:after="0" w:line="240" w:lineRule="auto"/>
        <w:ind w:hanging="143"/>
        <w:rPr>
          <w:rFonts w:eastAsia="Cambria" w:cs="Times New Roman"/>
          <w:szCs w:val="20"/>
          <w:lang w:val="en-US" w:eastAsia="en-US"/>
        </w:rPr>
      </w:pPr>
      <w:r w:rsidRPr="0047157D">
        <w:rPr>
          <w:rFonts w:eastAsia="Cambria" w:cs="Times New Roman"/>
          <w:w w:val="105"/>
          <w:szCs w:val="20"/>
          <w:lang w:val="en-US" w:eastAsia="en-US"/>
        </w:rPr>
        <w:t>различать</w:t>
      </w:r>
      <w:r w:rsidRPr="0047157D">
        <w:rPr>
          <w:rFonts w:eastAsia="Cambria" w:cs="Times New Roman"/>
          <w:spacing w:val="41"/>
          <w:w w:val="105"/>
          <w:szCs w:val="20"/>
          <w:lang w:val="en-US" w:eastAsia="en-US"/>
        </w:rPr>
        <w:t xml:space="preserve"> </w:t>
      </w:r>
      <w:r w:rsidRPr="0047157D">
        <w:rPr>
          <w:rFonts w:eastAsia="Cambria" w:cs="Times New Roman"/>
          <w:w w:val="105"/>
          <w:szCs w:val="20"/>
          <w:lang w:val="en-US" w:eastAsia="en-US"/>
        </w:rPr>
        <w:t>основные</w:t>
      </w:r>
      <w:r w:rsidRPr="0047157D">
        <w:rPr>
          <w:rFonts w:eastAsia="Cambria" w:cs="Times New Roman"/>
          <w:spacing w:val="42"/>
          <w:w w:val="105"/>
          <w:szCs w:val="20"/>
          <w:lang w:val="en-US" w:eastAsia="en-US"/>
        </w:rPr>
        <w:t xml:space="preserve"> </w:t>
      </w:r>
      <w:r w:rsidRPr="0047157D">
        <w:rPr>
          <w:rFonts w:eastAsia="Cambria" w:cs="Times New Roman"/>
          <w:w w:val="105"/>
          <w:szCs w:val="20"/>
          <w:lang w:val="en-US" w:eastAsia="en-US"/>
        </w:rPr>
        <w:t>типы</w:t>
      </w:r>
      <w:r w:rsidRPr="0047157D">
        <w:rPr>
          <w:rFonts w:eastAsia="Cambria" w:cs="Times New Roman"/>
          <w:spacing w:val="42"/>
          <w:w w:val="105"/>
          <w:szCs w:val="20"/>
          <w:lang w:val="en-US" w:eastAsia="en-US"/>
        </w:rPr>
        <w:t xml:space="preserve"> </w:t>
      </w:r>
      <w:r w:rsidRPr="0047157D">
        <w:rPr>
          <w:rFonts w:eastAsia="Cambria" w:cs="Times New Roman"/>
          <w:w w:val="105"/>
          <w:szCs w:val="20"/>
          <w:lang w:val="en-US" w:eastAsia="en-US"/>
        </w:rPr>
        <w:t>праздников;</w:t>
      </w:r>
    </w:p>
    <w:p w:rsidR="00E82CE8" w:rsidRPr="0047157D" w:rsidRDefault="00E82CE8" w:rsidP="0047157D">
      <w:pPr>
        <w:widowControl w:val="0"/>
        <w:numPr>
          <w:ilvl w:val="0"/>
          <w:numId w:val="15"/>
        </w:numPr>
        <w:tabs>
          <w:tab w:val="left" w:pos="359"/>
        </w:tabs>
        <w:autoSpaceDE w:val="0"/>
        <w:autoSpaceDN w:val="0"/>
        <w:spacing w:after="0" w:line="240" w:lineRule="auto"/>
        <w:ind w:right="115"/>
        <w:rPr>
          <w:rFonts w:eastAsia="Cambria" w:cs="Times New Roman"/>
          <w:szCs w:val="20"/>
          <w:lang w:eastAsia="en-US"/>
        </w:rPr>
      </w:pPr>
      <w:r w:rsidRPr="0047157D">
        <w:rPr>
          <w:rFonts w:eastAsia="Cambria" w:cs="Times New Roman"/>
          <w:w w:val="105"/>
          <w:szCs w:val="20"/>
          <w:lang w:eastAsia="en-US"/>
        </w:rPr>
        <w:t>уметь</w:t>
      </w:r>
      <w:r w:rsidRPr="0047157D">
        <w:rPr>
          <w:rFonts w:eastAsia="Cambria" w:cs="Times New Roman"/>
          <w:spacing w:val="12"/>
          <w:w w:val="105"/>
          <w:szCs w:val="20"/>
          <w:lang w:eastAsia="en-US"/>
        </w:rPr>
        <w:t xml:space="preserve"> </w:t>
      </w:r>
      <w:r w:rsidRPr="0047157D">
        <w:rPr>
          <w:rFonts w:eastAsia="Cambria" w:cs="Times New Roman"/>
          <w:w w:val="105"/>
          <w:szCs w:val="20"/>
          <w:lang w:eastAsia="en-US"/>
        </w:rPr>
        <w:t>рассказывать</w:t>
      </w:r>
      <w:r w:rsidRPr="0047157D">
        <w:rPr>
          <w:rFonts w:eastAsia="Cambria" w:cs="Times New Roman"/>
          <w:spacing w:val="12"/>
          <w:w w:val="105"/>
          <w:szCs w:val="20"/>
          <w:lang w:eastAsia="en-US"/>
        </w:rPr>
        <w:t xml:space="preserve"> </w:t>
      </w:r>
      <w:r w:rsidRPr="0047157D">
        <w:rPr>
          <w:rFonts w:eastAsia="Cambria" w:cs="Times New Roman"/>
          <w:w w:val="105"/>
          <w:szCs w:val="20"/>
          <w:lang w:eastAsia="en-US"/>
        </w:rPr>
        <w:t>о</w:t>
      </w:r>
      <w:r w:rsidRPr="0047157D">
        <w:rPr>
          <w:rFonts w:eastAsia="Cambria" w:cs="Times New Roman"/>
          <w:spacing w:val="12"/>
          <w:w w:val="105"/>
          <w:szCs w:val="20"/>
          <w:lang w:eastAsia="en-US"/>
        </w:rPr>
        <w:t xml:space="preserve"> </w:t>
      </w:r>
      <w:r w:rsidRPr="0047157D">
        <w:rPr>
          <w:rFonts w:eastAsia="Cambria" w:cs="Times New Roman"/>
          <w:w w:val="105"/>
          <w:szCs w:val="20"/>
          <w:lang w:eastAsia="en-US"/>
        </w:rPr>
        <w:t>праздничных</w:t>
      </w:r>
      <w:r w:rsidRPr="0047157D">
        <w:rPr>
          <w:rFonts w:eastAsia="Cambria" w:cs="Times New Roman"/>
          <w:spacing w:val="12"/>
          <w:w w:val="105"/>
          <w:szCs w:val="20"/>
          <w:lang w:eastAsia="en-US"/>
        </w:rPr>
        <w:t xml:space="preserve"> </w:t>
      </w:r>
      <w:r w:rsidRPr="0047157D">
        <w:rPr>
          <w:rFonts w:eastAsia="Cambria" w:cs="Times New Roman"/>
          <w:w w:val="105"/>
          <w:szCs w:val="20"/>
          <w:lang w:eastAsia="en-US"/>
        </w:rPr>
        <w:t>традициях</w:t>
      </w:r>
      <w:r w:rsidRPr="0047157D">
        <w:rPr>
          <w:rFonts w:eastAsia="Cambria" w:cs="Times New Roman"/>
          <w:spacing w:val="12"/>
          <w:w w:val="105"/>
          <w:szCs w:val="20"/>
          <w:lang w:eastAsia="en-US"/>
        </w:rPr>
        <w:t xml:space="preserve"> </w:t>
      </w:r>
      <w:r w:rsidRPr="0047157D">
        <w:rPr>
          <w:rFonts w:eastAsia="Cambria" w:cs="Times New Roman"/>
          <w:w w:val="105"/>
          <w:szCs w:val="20"/>
          <w:lang w:eastAsia="en-US"/>
        </w:rPr>
        <w:t>народов</w:t>
      </w:r>
      <w:r w:rsidRPr="0047157D">
        <w:rPr>
          <w:rFonts w:eastAsia="Cambria" w:cs="Times New Roman"/>
          <w:spacing w:val="12"/>
          <w:w w:val="105"/>
          <w:szCs w:val="20"/>
          <w:lang w:eastAsia="en-US"/>
        </w:rPr>
        <w:t xml:space="preserve"> </w:t>
      </w:r>
      <w:r w:rsidR="001B5A1F" w:rsidRPr="0047157D">
        <w:rPr>
          <w:rFonts w:eastAsia="Cambria" w:cs="Times New Roman"/>
          <w:w w:val="105"/>
          <w:szCs w:val="20"/>
          <w:lang w:eastAsia="en-US"/>
        </w:rPr>
        <w:t>Рос</w:t>
      </w:r>
      <w:r w:rsidRPr="0047157D">
        <w:rPr>
          <w:rFonts w:eastAsia="Cambria" w:cs="Times New Roman"/>
          <w:w w:val="105"/>
          <w:szCs w:val="20"/>
          <w:lang w:eastAsia="en-US"/>
        </w:rPr>
        <w:t>сии</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собственной</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семьи;</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анализировать</w:t>
      </w:r>
      <w:r w:rsidRPr="0047157D">
        <w:rPr>
          <w:rFonts w:eastAsia="Cambria" w:cs="Times New Roman"/>
          <w:spacing w:val="6"/>
          <w:w w:val="105"/>
          <w:szCs w:val="20"/>
          <w:lang w:eastAsia="en-US"/>
        </w:rPr>
        <w:t xml:space="preserve"> </w:t>
      </w:r>
      <w:r w:rsidRPr="0047157D">
        <w:rPr>
          <w:rFonts w:eastAsia="Cambria" w:cs="Times New Roman"/>
          <w:w w:val="105"/>
          <w:szCs w:val="20"/>
          <w:lang w:eastAsia="en-US"/>
        </w:rPr>
        <w:t>связь</w:t>
      </w:r>
      <w:r w:rsidRPr="0047157D">
        <w:rPr>
          <w:rFonts w:eastAsia="Cambria" w:cs="Times New Roman"/>
          <w:spacing w:val="6"/>
          <w:w w:val="105"/>
          <w:szCs w:val="20"/>
          <w:lang w:eastAsia="en-US"/>
        </w:rPr>
        <w:t xml:space="preserve"> </w:t>
      </w:r>
      <w:r w:rsidRPr="0047157D">
        <w:rPr>
          <w:rFonts w:eastAsia="Cambria" w:cs="Times New Roman"/>
          <w:w w:val="105"/>
          <w:szCs w:val="20"/>
          <w:lang w:eastAsia="en-US"/>
        </w:rPr>
        <w:t>праздников</w:t>
      </w:r>
      <w:r w:rsidRPr="0047157D">
        <w:rPr>
          <w:rFonts w:eastAsia="Cambria" w:cs="Times New Roman"/>
          <w:spacing w:val="6"/>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6"/>
          <w:w w:val="105"/>
          <w:szCs w:val="20"/>
          <w:lang w:eastAsia="en-US"/>
        </w:rPr>
        <w:t xml:space="preserve"> </w:t>
      </w:r>
      <w:r w:rsidRPr="0047157D">
        <w:rPr>
          <w:rFonts w:eastAsia="Cambria" w:cs="Times New Roman"/>
          <w:w w:val="105"/>
          <w:szCs w:val="20"/>
          <w:lang w:eastAsia="en-US"/>
        </w:rPr>
        <w:t>истории,</w:t>
      </w:r>
      <w:r w:rsidRPr="0047157D">
        <w:rPr>
          <w:rFonts w:eastAsia="Cambria" w:cs="Times New Roman"/>
          <w:spacing w:val="6"/>
          <w:w w:val="105"/>
          <w:szCs w:val="20"/>
          <w:lang w:eastAsia="en-US"/>
        </w:rPr>
        <w:t xml:space="preserve"> </w:t>
      </w:r>
      <w:r w:rsidRPr="0047157D">
        <w:rPr>
          <w:rFonts w:eastAsia="Cambria" w:cs="Times New Roman"/>
          <w:w w:val="105"/>
          <w:szCs w:val="20"/>
          <w:lang w:eastAsia="en-US"/>
        </w:rPr>
        <w:t>культуры</w:t>
      </w:r>
      <w:r w:rsidRPr="0047157D">
        <w:rPr>
          <w:rFonts w:eastAsia="Cambria" w:cs="Times New Roman"/>
          <w:spacing w:val="6"/>
          <w:w w:val="105"/>
          <w:szCs w:val="20"/>
          <w:lang w:eastAsia="en-US"/>
        </w:rPr>
        <w:t xml:space="preserve"> </w:t>
      </w:r>
      <w:r w:rsidRPr="0047157D">
        <w:rPr>
          <w:rFonts w:eastAsia="Cambria" w:cs="Times New Roman"/>
          <w:w w:val="105"/>
          <w:szCs w:val="20"/>
          <w:lang w:eastAsia="en-US"/>
        </w:rPr>
        <w:t>наро-</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дов</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России;</w:t>
      </w:r>
    </w:p>
    <w:p w:rsidR="00E82CE8" w:rsidRPr="0047157D" w:rsidRDefault="00E82CE8" w:rsidP="0047157D">
      <w:pPr>
        <w:widowControl w:val="0"/>
        <w:numPr>
          <w:ilvl w:val="0"/>
          <w:numId w:val="15"/>
        </w:numPr>
        <w:tabs>
          <w:tab w:val="left" w:pos="359"/>
        </w:tabs>
        <w:autoSpaceDE w:val="0"/>
        <w:autoSpaceDN w:val="0"/>
        <w:spacing w:after="0" w:line="240" w:lineRule="auto"/>
        <w:ind w:hanging="143"/>
        <w:rPr>
          <w:rFonts w:eastAsia="Cambria" w:cs="Times New Roman"/>
          <w:szCs w:val="20"/>
          <w:lang w:eastAsia="en-US"/>
        </w:rPr>
      </w:pPr>
      <w:r w:rsidRPr="0047157D">
        <w:rPr>
          <w:rFonts w:eastAsia="Cambria" w:cs="Times New Roman"/>
          <w:w w:val="110"/>
          <w:szCs w:val="20"/>
          <w:lang w:eastAsia="en-US"/>
        </w:rPr>
        <w:t>понимать</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основной смысл семейных праздников:</w:t>
      </w:r>
    </w:p>
    <w:p w:rsidR="00E82CE8" w:rsidRPr="0047157D" w:rsidRDefault="00E82CE8" w:rsidP="0047157D">
      <w:pPr>
        <w:widowControl w:val="0"/>
        <w:numPr>
          <w:ilvl w:val="0"/>
          <w:numId w:val="15"/>
        </w:numPr>
        <w:tabs>
          <w:tab w:val="left" w:pos="359"/>
        </w:tabs>
        <w:autoSpaceDE w:val="0"/>
        <w:autoSpaceDN w:val="0"/>
        <w:spacing w:after="0" w:line="240" w:lineRule="auto"/>
        <w:ind w:hanging="143"/>
        <w:rPr>
          <w:rFonts w:eastAsia="Cambria" w:cs="Times New Roman"/>
          <w:szCs w:val="20"/>
          <w:lang w:eastAsia="en-US"/>
        </w:rPr>
      </w:pPr>
      <w:r w:rsidRPr="0047157D">
        <w:rPr>
          <w:rFonts w:eastAsia="Cambria" w:cs="Times New Roman"/>
          <w:w w:val="105"/>
          <w:szCs w:val="20"/>
          <w:lang w:eastAsia="en-US"/>
        </w:rPr>
        <w:t>определять</w:t>
      </w:r>
      <w:r w:rsidRPr="0047157D">
        <w:rPr>
          <w:rFonts w:eastAsia="Cambria" w:cs="Times New Roman"/>
          <w:spacing w:val="23"/>
          <w:w w:val="105"/>
          <w:szCs w:val="20"/>
          <w:lang w:eastAsia="en-US"/>
        </w:rPr>
        <w:t xml:space="preserve"> </w:t>
      </w:r>
      <w:r w:rsidRPr="0047157D">
        <w:rPr>
          <w:rFonts w:eastAsia="Cambria" w:cs="Times New Roman"/>
          <w:w w:val="105"/>
          <w:szCs w:val="20"/>
          <w:lang w:eastAsia="en-US"/>
        </w:rPr>
        <w:t>нравственный</w:t>
      </w:r>
      <w:r w:rsidRPr="0047157D">
        <w:rPr>
          <w:rFonts w:eastAsia="Cambria" w:cs="Times New Roman"/>
          <w:spacing w:val="24"/>
          <w:w w:val="105"/>
          <w:szCs w:val="20"/>
          <w:lang w:eastAsia="en-US"/>
        </w:rPr>
        <w:t xml:space="preserve"> </w:t>
      </w:r>
      <w:r w:rsidRPr="0047157D">
        <w:rPr>
          <w:rFonts w:eastAsia="Cambria" w:cs="Times New Roman"/>
          <w:w w:val="105"/>
          <w:szCs w:val="20"/>
          <w:lang w:eastAsia="en-US"/>
        </w:rPr>
        <w:t>смысл</w:t>
      </w:r>
      <w:r w:rsidRPr="0047157D">
        <w:rPr>
          <w:rFonts w:eastAsia="Cambria" w:cs="Times New Roman"/>
          <w:spacing w:val="23"/>
          <w:w w:val="105"/>
          <w:szCs w:val="20"/>
          <w:lang w:eastAsia="en-US"/>
        </w:rPr>
        <w:t xml:space="preserve"> </w:t>
      </w:r>
      <w:r w:rsidRPr="0047157D">
        <w:rPr>
          <w:rFonts w:eastAsia="Cambria" w:cs="Times New Roman"/>
          <w:w w:val="105"/>
          <w:szCs w:val="20"/>
          <w:lang w:eastAsia="en-US"/>
        </w:rPr>
        <w:t>праздников</w:t>
      </w:r>
      <w:r w:rsidRPr="0047157D">
        <w:rPr>
          <w:rFonts w:eastAsia="Cambria" w:cs="Times New Roman"/>
          <w:spacing w:val="24"/>
          <w:w w:val="105"/>
          <w:szCs w:val="20"/>
          <w:lang w:eastAsia="en-US"/>
        </w:rPr>
        <w:t xml:space="preserve"> </w:t>
      </w:r>
      <w:r w:rsidRPr="0047157D">
        <w:rPr>
          <w:rFonts w:eastAsia="Cambria" w:cs="Times New Roman"/>
          <w:w w:val="105"/>
          <w:szCs w:val="20"/>
          <w:lang w:eastAsia="en-US"/>
        </w:rPr>
        <w:t>народов</w:t>
      </w:r>
      <w:r w:rsidRPr="0047157D">
        <w:rPr>
          <w:rFonts w:eastAsia="Cambria" w:cs="Times New Roman"/>
          <w:spacing w:val="24"/>
          <w:w w:val="105"/>
          <w:szCs w:val="20"/>
          <w:lang w:eastAsia="en-US"/>
        </w:rPr>
        <w:t xml:space="preserve"> </w:t>
      </w:r>
      <w:r w:rsidRPr="0047157D">
        <w:rPr>
          <w:rFonts w:eastAsia="Cambria" w:cs="Times New Roman"/>
          <w:w w:val="105"/>
          <w:szCs w:val="20"/>
          <w:lang w:eastAsia="en-US"/>
        </w:rPr>
        <w:t>России;</w:t>
      </w:r>
    </w:p>
    <w:p w:rsidR="00E82CE8" w:rsidRPr="0047157D" w:rsidRDefault="00E82CE8" w:rsidP="0047157D">
      <w:pPr>
        <w:widowControl w:val="0"/>
        <w:numPr>
          <w:ilvl w:val="0"/>
          <w:numId w:val="15"/>
        </w:numPr>
        <w:tabs>
          <w:tab w:val="left" w:pos="359"/>
        </w:tabs>
        <w:autoSpaceDE w:val="0"/>
        <w:autoSpaceDN w:val="0"/>
        <w:spacing w:after="0" w:line="240" w:lineRule="auto"/>
        <w:ind w:right="115"/>
        <w:rPr>
          <w:rFonts w:eastAsia="Cambria" w:cs="Times New Roman"/>
          <w:szCs w:val="20"/>
          <w:lang w:eastAsia="en-US"/>
        </w:rPr>
      </w:pPr>
      <w:r w:rsidRPr="0047157D">
        <w:rPr>
          <w:rFonts w:eastAsia="Cambria" w:cs="Times New Roman"/>
          <w:w w:val="105"/>
          <w:szCs w:val="20"/>
          <w:lang w:eastAsia="en-US"/>
        </w:rPr>
        <w:t>осознавать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значение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праздников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элементов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культурной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памяти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народов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России,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воплощение</w:t>
      </w:r>
      <w:r w:rsidRPr="0047157D">
        <w:rPr>
          <w:rFonts w:eastAsia="Cambria" w:cs="Times New Roman"/>
          <w:spacing w:val="1"/>
          <w:w w:val="105"/>
          <w:szCs w:val="20"/>
          <w:lang w:eastAsia="en-US"/>
        </w:rPr>
        <w:t xml:space="preserve"> </w:t>
      </w:r>
      <w:r w:rsidR="001B5A1F" w:rsidRPr="0047157D">
        <w:rPr>
          <w:rFonts w:eastAsia="Cambria" w:cs="Times New Roman"/>
          <w:w w:val="105"/>
          <w:szCs w:val="20"/>
          <w:lang w:eastAsia="en-US"/>
        </w:rPr>
        <w:t>духо</w:t>
      </w:r>
      <w:r w:rsidR="001B5A1F" w:rsidRPr="0047157D">
        <w:rPr>
          <w:rFonts w:eastAsia="Cambria" w:cs="Times New Roman"/>
          <w:w w:val="105"/>
          <w:szCs w:val="20"/>
          <w:lang w:eastAsia="en-US"/>
        </w:rPr>
        <w:t>в</w:t>
      </w:r>
      <w:r w:rsidR="001B5A1F" w:rsidRPr="0047157D">
        <w:rPr>
          <w:rFonts w:eastAsia="Cambria" w:cs="Times New Roman"/>
          <w:w w:val="105"/>
          <w:szCs w:val="20"/>
          <w:lang w:eastAsia="en-US"/>
        </w:rPr>
        <w:t>но-нравствен</w:t>
      </w:r>
      <w:r w:rsidRPr="0047157D">
        <w:rPr>
          <w:rFonts w:eastAsia="Cambria" w:cs="Times New Roman"/>
          <w:w w:val="105"/>
          <w:szCs w:val="20"/>
          <w:lang w:eastAsia="en-US"/>
        </w:rPr>
        <w:t>ных</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идеалов.</w:t>
      </w:r>
    </w:p>
    <w:p w:rsidR="00E82CE8"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w w:val="105"/>
          <w:szCs w:val="20"/>
          <w:lang w:eastAsia="en-US"/>
        </w:rPr>
        <w:t>Тема 26. Памятники архитектуры народов России</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Знать, что такое архитектур</w:t>
      </w:r>
      <w:r w:rsidR="001B5A1F" w:rsidRPr="0047157D">
        <w:rPr>
          <w:rFonts w:eastAsia="Cambria" w:cs="Times New Roman"/>
          <w:w w:val="105"/>
          <w:szCs w:val="20"/>
          <w:lang w:eastAsia="en-US"/>
        </w:rPr>
        <w:t>а, уметь охарактеризовать основ</w:t>
      </w:r>
      <w:r w:rsidRPr="0047157D">
        <w:rPr>
          <w:rFonts w:eastAsia="Cambria" w:cs="Times New Roman"/>
          <w:w w:val="105"/>
          <w:szCs w:val="20"/>
          <w:lang w:eastAsia="en-US"/>
        </w:rPr>
        <w:t>ные</w:t>
      </w:r>
      <w:r w:rsidRPr="0047157D">
        <w:rPr>
          <w:rFonts w:eastAsia="Cambria" w:cs="Times New Roman"/>
          <w:spacing w:val="35"/>
          <w:w w:val="105"/>
          <w:szCs w:val="20"/>
          <w:lang w:eastAsia="en-US"/>
        </w:rPr>
        <w:t xml:space="preserve"> </w:t>
      </w:r>
      <w:r w:rsidRPr="0047157D">
        <w:rPr>
          <w:rFonts w:eastAsia="Cambria" w:cs="Times New Roman"/>
          <w:w w:val="105"/>
          <w:szCs w:val="20"/>
          <w:lang w:eastAsia="en-US"/>
        </w:rPr>
        <w:t>типы</w:t>
      </w:r>
      <w:r w:rsidRPr="0047157D">
        <w:rPr>
          <w:rFonts w:eastAsia="Cambria" w:cs="Times New Roman"/>
          <w:spacing w:val="36"/>
          <w:w w:val="105"/>
          <w:szCs w:val="20"/>
          <w:lang w:eastAsia="en-US"/>
        </w:rPr>
        <w:t xml:space="preserve"> </w:t>
      </w:r>
      <w:r w:rsidRPr="0047157D">
        <w:rPr>
          <w:rFonts w:eastAsia="Cambria" w:cs="Times New Roman"/>
          <w:w w:val="105"/>
          <w:szCs w:val="20"/>
          <w:lang w:eastAsia="en-US"/>
        </w:rPr>
        <w:t>памятников</w:t>
      </w:r>
      <w:r w:rsidRPr="0047157D">
        <w:rPr>
          <w:rFonts w:eastAsia="Cambria" w:cs="Times New Roman"/>
          <w:spacing w:val="36"/>
          <w:w w:val="105"/>
          <w:szCs w:val="20"/>
          <w:lang w:eastAsia="en-US"/>
        </w:rPr>
        <w:t xml:space="preserve"> </w:t>
      </w:r>
      <w:r w:rsidRPr="0047157D">
        <w:rPr>
          <w:rFonts w:eastAsia="Cambria" w:cs="Times New Roman"/>
          <w:w w:val="105"/>
          <w:szCs w:val="20"/>
          <w:lang w:eastAsia="en-US"/>
        </w:rPr>
        <w:t>архитектуры</w:t>
      </w:r>
      <w:r w:rsidRPr="0047157D">
        <w:rPr>
          <w:rFonts w:eastAsia="Cambria" w:cs="Times New Roman"/>
          <w:spacing w:val="36"/>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36"/>
          <w:w w:val="105"/>
          <w:szCs w:val="20"/>
          <w:lang w:eastAsia="en-US"/>
        </w:rPr>
        <w:t xml:space="preserve"> </w:t>
      </w:r>
      <w:r w:rsidRPr="0047157D">
        <w:rPr>
          <w:rFonts w:eastAsia="Cambria" w:cs="Times New Roman"/>
          <w:w w:val="105"/>
          <w:szCs w:val="20"/>
          <w:lang w:eastAsia="en-US"/>
        </w:rPr>
        <w:t>проследить</w:t>
      </w:r>
      <w:r w:rsidRPr="0047157D">
        <w:rPr>
          <w:rFonts w:eastAsia="Cambria" w:cs="Times New Roman"/>
          <w:spacing w:val="36"/>
          <w:w w:val="105"/>
          <w:szCs w:val="20"/>
          <w:lang w:eastAsia="en-US"/>
        </w:rPr>
        <w:t xml:space="preserve"> </w:t>
      </w:r>
      <w:r w:rsidRPr="0047157D">
        <w:rPr>
          <w:rFonts w:eastAsia="Cambria" w:cs="Times New Roman"/>
          <w:w w:val="105"/>
          <w:szCs w:val="20"/>
          <w:lang w:eastAsia="en-US"/>
        </w:rPr>
        <w:t>связь</w:t>
      </w:r>
      <w:r w:rsidRPr="0047157D">
        <w:rPr>
          <w:rFonts w:eastAsia="Cambria" w:cs="Times New Roman"/>
          <w:spacing w:val="36"/>
          <w:w w:val="105"/>
          <w:szCs w:val="20"/>
          <w:lang w:eastAsia="en-US"/>
        </w:rPr>
        <w:t xml:space="preserve"> </w:t>
      </w:r>
      <w:r w:rsidR="001B5A1F" w:rsidRPr="0047157D">
        <w:rPr>
          <w:rFonts w:eastAsia="Cambria" w:cs="Times New Roman"/>
          <w:w w:val="105"/>
          <w:szCs w:val="20"/>
          <w:lang w:eastAsia="en-US"/>
        </w:rPr>
        <w:t>меж</w:t>
      </w:r>
      <w:r w:rsidRPr="0047157D">
        <w:rPr>
          <w:rFonts w:eastAsia="Cambria" w:cs="Times New Roman"/>
          <w:w w:val="105"/>
          <w:szCs w:val="20"/>
          <w:lang w:eastAsia="en-US"/>
        </w:rPr>
        <w:t>ду их структурой и особен</w:t>
      </w:r>
      <w:r w:rsidR="001B5A1F" w:rsidRPr="0047157D">
        <w:rPr>
          <w:rFonts w:eastAsia="Cambria" w:cs="Times New Roman"/>
          <w:w w:val="105"/>
          <w:szCs w:val="20"/>
          <w:lang w:eastAsia="en-US"/>
        </w:rPr>
        <w:t>ностями культуры и этапами исто</w:t>
      </w:r>
      <w:r w:rsidRPr="0047157D">
        <w:rPr>
          <w:rFonts w:eastAsia="Cambria" w:cs="Times New Roman"/>
          <w:w w:val="105"/>
          <w:szCs w:val="20"/>
          <w:lang w:eastAsia="en-US"/>
        </w:rPr>
        <w:t>рического</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развития;</w:t>
      </w:r>
    </w:p>
    <w:p w:rsidR="00E82CE8" w:rsidRPr="0047157D" w:rsidRDefault="00E82CE8" w:rsidP="0047157D">
      <w:pPr>
        <w:widowControl w:val="0"/>
        <w:numPr>
          <w:ilvl w:val="0"/>
          <w:numId w:val="15"/>
        </w:numPr>
        <w:tabs>
          <w:tab w:val="left" w:pos="359"/>
        </w:tabs>
        <w:autoSpaceDE w:val="0"/>
        <w:autoSpaceDN w:val="0"/>
        <w:spacing w:after="0" w:line="240" w:lineRule="auto"/>
        <w:ind w:right="115"/>
        <w:rPr>
          <w:rFonts w:eastAsia="Cambria" w:cs="Times New Roman"/>
          <w:szCs w:val="20"/>
          <w:lang w:eastAsia="en-US"/>
        </w:rPr>
      </w:pPr>
      <w:r w:rsidRPr="0047157D">
        <w:rPr>
          <w:rFonts w:eastAsia="Cambria" w:cs="Times New Roman"/>
          <w:w w:val="110"/>
          <w:szCs w:val="20"/>
          <w:lang w:eastAsia="en-US"/>
        </w:rPr>
        <w:t>понимать взаимосвязь между типом жилищ и типом хозяй-</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ственной</w:t>
      </w:r>
      <w:r w:rsidRPr="0047157D">
        <w:rPr>
          <w:rFonts w:eastAsia="Cambria" w:cs="Times New Roman"/>
          <w:spacing w:val="20"/>
          <w:w w:val="110"/>
          <w:szCs w:val="20"/>
          <w:lang w:eastAsia="en-US"/>
        </w:rPr>
        <w:t xml:space="preserve"> </w:t>
      </w:r>
      <w:r w:rsidRPr="0047157D">
        <w:rPr>
          <w:rFonts w:eastAsia="Cambria" w:cs="Times New Roman"/>
          <w:w w:val="110"/>
          <w:szCs w:val="20"/>
          <w:lang w:eastAsia="en-US"/>
        </w:rPr>
        <w:t>деятельности;</w:t>
      </w:r>
    </w:p>
    <w:p w:rsidR="00E82CE8" w:rsidRPr="0047157D" w:rsidRDefault="00E82CE8" w:rsidP="0047157D">
      <w:pPr>
        <w:widowControl w:val="0"/>
        <w:numPr>
          <w:ilvl w:val="0"/>
          <w:numId w:val="15"/>
        </w:numPr>
        <w:tabs>
          <w:tab w:val="left" w:pos="359"/>
        </w:tabs>
        <w:autoSpaceDE w:val="0"/>
        <w:autoSpaceDN w:val="0"/>
        <w:spacing w:after="0" w:line="240" w:lineRule="auto"/>
        <w:ind w:right="115"/>
        <w:rPr>
          <w:rFonts w:eastAsia="Cambria" w:cs="Times New Roman"/>
          <w:szCs w:val="20"/>
          <w:lang w:eastAsia="en-US"/>
        </w:rPr>
      </w:pPr>
      <w:r w:rsidRPr="0047157D">
        <w:rPr>
          <w:rFonts w:eastAsia="Cambria" w:cs="Times New Roman"/>
          <w:w w:val="110"/>
          <w:szCs w:val="20"/>
          <w:lang w:eastAsia="en-US"/>
        </w:rPr>
        <w:t>осознавать и уметь охарактеризовать связь между уровнем</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научно-технического</w:t>
      </w:r>
      <w:r w:rsidRPr="0047157D">
        <w:rPr>
          <w:rFonts w:eastAsia="Cambria" w:cs="Times New Roman"/>
          <w:spacing w:val="19"/>
          <w:w w:val="110"/>
          <w:szCs w:val="20"/>
          <w:lang w:eastAsia="en-US"/>
        </w:rPr>
        <w:t xml:space="preserve"> </w:t>
      </w:r>
      <w:r w:rsidRPr="0047157D">
        <w:rPr>
          <w:rFonts w:eastAsia="Cambria" w:cs="Times New Roman"/>
          <w:w w:val="110"/>
          <w:szCs w:val="20"/>
          <w:lang w:eastAsia="en-US"/>
        </w:rPr>
        <w:t>развития</w:t>
      </w:r>
      <w:r w:rsidRPr="0047157D">
        <w:rPr>
          <w:rFonts w:eastAsia="Cambria" w:cs="Times New Roman"/>
          <w:spacing w:val="19"/>
          <w:w w:val="110"/>
          <w:szCs w:val="20"/>
          <w:lang w:eastAsia="en-US"/>
        </w:rPr>
        <w:t xml:space="preserve"> </w:t>
      </w:r>
      <w:r w:rsidRPr="0047157D">
        <w:rPr>
          <w:rFonts w:eastAsia="Cambria" w:cs="Times New Roman"/>
          <w:w w:val="110"/>
          <w:szCs w:val="20"/>
          <w:lang w:eastAsia="en-US"/>
        </w:rPr>
        <w:t>и</w:t>
      </w:r>
      <w:r w:rsidRPr="0047157D">
        <w:rPr>
          <w:rFonts w:eastAsia="Cambria" w:cs="Times New Roman"/>
          <w:spacing w:val="19"/>
          <w:w w:val="110"/>
          <w:szCs w:val="20"/>
          <w:lang w:eastAsia="en-US"/>
        </w:rPr>
        <w:t xml:space="preserve"> </w:t>
      </w:r>
      <w:r w:rsidRPr="0047157D">
        <w:rPr>
          <w:rFonts w:eastAsia="Cambria" w:cs="Times New Roman"/>
          <w:w w:val="110"/>
          <w:szCs w:val="20"/>
          <w:lang w:eastAsia="en-US"/>
        </w:rPr>
        <w:t>типами</w:t>
      </w:r>
      <w:r w:rsidRPr="0047157D">
        <w:rPr>
          <w:rFonts w:eastAsia="Cambria" w:cs="Times New Roman"/>
          <w:spacing w:val="20"/>
          <w:w w:val="110"/>
          <w:szCs w:val="20"/>
          <w:lang w:eastAsia="en-US"/>
        </w:rPr>
        <w:t xml:space="preserve"> </w:t>
      </w:r>
      <w:r w:rsidRPr="0047157D">
        <w:rPr>
          <w:rFonts w:eastAsia="Cambria" w:cs="Times New Roman"/>
          <w:w w:val="110"/>
          <w:szCs w:val="20"/>
          <w:lang w:eastAsia="en-US"/>
        </w:rPr>
        <w:t>жилищ;</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осознавать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уметь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объяснять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взаимосвязь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между</w:t>
      </w:r>
      <w:r w:rsidRPr="0047157D">
        <w:rPr>
          <w:rFonts w:eastAsia="Cambria" w:cs="Times New Roman"/>
          <w:spacing w:val="1"/>
          <w:w w:val="105"/>
          <w:szCs w:val="20"/>
          <w:lang w:eastAsia="en-US"/>
        </w:rPr>
        <w:t xml:space="preserve"> </w:t>
      </w:r>
      <w:r w:rsidR="001B5A1F" w:rsidRPr="0047157D">
        <w:rPr>
          <w:rFonts w:eastAsia="Cambria" w:cs="Times New Roman"/>
          <w:w w:val="105"/>
          <w:szCs w:val="20"/>
          <w:lang w:eastAsia="en-US"/>
        </w:rPr>
        <w:t>особенно</w:t>
      </w:r>
      <w:r w:rsidRPr="0047157D">
        <w:rPr>
          <w:rFonts w:eastAsia="Cambria" w:cs="Times New Roman"/>
          <w:w w:val="105"/>
          <w:szCs w:val="20"/>
          <w:lang w:eastAsia="en-US"/>
        </w:rPr>
        <w:t>стями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архитектуры</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духовно-нравственными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це</w:t>
      </w:r>
      <w:r w:rsidRPr="0047157D">
        <w:rPr>
          <w:rFonts w:eastAsia="Cambria" w:cs="Times New Roman"/>
          <w:w w:val="105"/>
          <w:szCs w:val="20"/>
          <w:lang w:eastAsia="en-US"/>
        </w:rPr>
        <w:t>н</w:t>
      </w:r>
      <w:r w:rsidRPr="0047157D">
        <w:rPr>
          <w:rFonts w:eastAsia="Cambria" w:cs="Times New Roman"/>
          <w:w w:val="105"/>
          <w:szCs w:val="20"/>
          <w:lang w:eastAsia="en-US"/>
        </w:rPr>
        <w:t>ностями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народов</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России;</w:t>
      </w:r>
    </w:p>
    <w:p w:rsidR="00E82CE8" w:rsidRPr="0047157D" w:rsidRDefault="00E82CE8" w:rsidP="0047157D">
      <w:pPr>
        <w:widowControl w:val="0"/>
        <w:numPr>
          <w:ilvl w:val="0"/>
          <w:numId w:val="15"/>
        </w:numPr>
        <w:tabs>
          <w:tab w:val="left" w:pos="359"/>
        </w:tabs>
        <w:autoSpaceDE w:val="0"/>
        <w:autoSpaceDN w:val="0"/>
        <w:spacing w:after="0" w:line="240" w:lineRule="auto"/>
        <w:ind w:right="115"/>
        <w:rPr>
          <w:rFonts w:eastAsia="Cambria" w:cs="Times New Roman"/>
          <w:szCs w:val="20"/>
          <w:lang w:eastAsia="en-US"/>
        </w:rPr>
      </w:pPr>
      <w:r w:rsidRPr="0047157D">
        <w:rPr>
          <w:rFonts w:eastAsia="Cambria" w:cs="Times New Roman"/>
          <w:w w:val="105"/>
          <w:szCs w:val="20"/>
          <w:lang w:eastAsia="en-US"/>
        </w:rPr>
        <w:t>устанавливать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связь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между</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историей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памятника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историей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края,</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характеризовать</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памятники</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истории</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кул</w:t>
      </w:r>
      <w:r w:rsidRPr="0047157D">
        <w:rPr>
          <w:rFonts w:eastAsia="Cambria" w:cs="Times New Roman"/>
          <w:w w:val="105"/>
          <w:szCs w:val="20"/>
          <w:lang w:eastAsia="en-US"/>
        </w:rPr>
        <w:t>ь</w:t>
      </w:r>
      <w:r w:rsidRPr="0047157D">
        <w:rPr>
          <w:rFonts w:eastAsia="Cambria" w:cs="Times New Roman"/>
          <w:w w:val="105"/>
          <w:szCs w:val="20"/>
          <w:lang w:eastAsia="en-US"/>
        </w:rPr>
        <w:t>туры;</w:t>
      </w:r>
    </w:p>
    <w:p w:rsidR="00E82CE8" w:rsidRPr="0047157D" w:rsidRDefault="00E82CE8" w:rsidP="0047157D">
      <w:pPr>
        <w:widowControl w:val="0"/>
        <w:numPr>
          <w:ilvl w:val="0"/>
          <w:numId w:val="15"/>
        </w:numPr>
        <w:tabs>
          <w:tab w:val="left" w:pos="359"/>
        </w:tabs>
        <w:autoSpaceDE w:val="0"/>
        <w:autoSpaceDN w:val="0"/>
        <w:spacing w:after="0" w:line="240" w:lineRule="auto"/>
        <w:ind w:right="115"/>
        <w:rPr>
          <w:rFonts w:eastAsia="Cambria" w:cs="Times New Roman"/>
          <w:szCs w:val="20"/>
          <w:lang w:eastAsia="en-US"/>
        </w:rPr>
      </w:pPr>
      <w:r w:rsidRPr="0047157D">
        <w:rPr>
          <w:rFonts w:eastAsia="Cambria" w:cs="Times New Roman"/>
          <w:w w:val="105"/>
          <w:szCs w:val="20"/>
          <w:lang w:eastAsia="en-US"/>
        </w:rPr>
        <w:t>иметь представление о нр</w:t>
      </w:r>
      <w:r w:rsidR="001B5A1F" w:rsidRPr="0047157D">
        <w:rPr>
          <w:rFonts w:eastAsia="Cambria" w:cs="Times New Roman"/>
          <w:w w:val="105"/>
          <w:szCs w:val="20"/>
          <w:lang w:eastAsia="en-US"/>
        </w:rPr>
        <w:t>авственном и научном смысле кра</w:t>
      </w:r>
      <w:r w:rsidRPr="0047157D">
        <w:rPr>
          <w:rFonts w:eastAsia="Cambria" w:cs="Times New Roman"/>
          <w:w w:val="105"/>
          <w:szCs w:val="20"/>
          <w:lang w:eastAsia="en-US"/>
        </w:rPr>
        <w:t>еведческой</w:t>
      </w:r>
      <w:r w:rsidRPr="0047157D">
        <w:rPr>
          <w:rFonts w:eastAsia="Cambria" w:cs="Times New Roman"/>
          <w:spacing w:val="24"/>
          <w:w w:val="105"/>
          <w:szCs w:val="20"/>
          <w:lang w:eastAsia="en-US"/>
        </w:rPr>
        <w:t xml:space="preserve"> </w:t>
      </w:r>
      <w:r w:rsidRPr="0047157D">
        <w:rPr>
          <w:rFonts w:eastAsia="Cambria" w:cs="Times New Roman"/>
          <w:w w:val="105"/>
          <w:szCs w:val="20"/>
          <w:lang w:eastAsia="en-US"/>
        </w:rPr>
        <w:t>работы.</w:t>
      </w:r>
    </w:p>
    <w:p w:rsidR="00E82CE8"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w w:val="105"/>
          <w:szCs w:val="20"/>
          <w:lang w:eastAsia="en-US"/>
        </w:rPr>
        <w:t>Тема 27. Музыкальная культура народов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России</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lastRenderedPageBreak/>
        <w:t>Знать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понимать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отличия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музыки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от</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других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видов</w:t>
      </w:r>
      <w:r w:rsidRPr="0047157D">
        <w:rPr>
          <w:rFonts w:eastAsia="Cambria" w:cs="Times New Roman"/>
          <w:spacing w:val="1"/>
          <w:w w:val="105"/>
          <w:szCs w:val="20"/>
          <w:lang w:eastAsia="en-US"/>
        </w:rPr>
        <w:t xml:space="preserve"> </w:t>
      </w:r>
      <w:r w:rsidR="001B5A1F" w:rsidRPr="0047157D">
        <w:rPr>
          <w:rFonts w:eastAsia="Cambria" w:cs="Times New Roman"/>
          <w:w w:val="105"/>
          <w:szCs w:val="20"/>
          <w:lang w:eastAsia="en-US"/>
        </w:rPr>
        <w:t>художе</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ственного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творчества,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рассказывать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об</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особенностях</w:t>
      </w:r>
      <w:r w:rsidRPr="0047157D">
        <w:rPr>
          <w:rFonts w:eastAsia="Cambria" w:cs="Times New Roman"/>
          <w:spacing w:val="1"/>
          <w:w w:val="105"/>
          <w:szCs w:val="20"/>
          <w:lang w:eastAsia="en-US"/>
        </w:rPr>
        <w:t xml:space="preserve"> </w:t>
      </w:r>
      <w:r w:rsidR="001B5A1F" w:rsidRPr="0047157D">
        <w:rPr>
          <w:rFonts w:eastAsia="Cambria" w:cs="Times New Roman"/>
          <w:w w:val="105"/>
          <w:szCs w:val="20"/>
          <w:lang w:eastAsia="en-US"/>
        </w:rPr>
        <w:t>музы</w:t>
      </w:r>
      <w:r w:rsidRPr="0047157D">
        <w:rPr>
          <w:rFonts w:eastAsia="Cambria" w:cs="Times New Roman"/>
          <w:w w:val="105"/>
          <w:szCs w:val="20"/>
          <w:lang w:eastAsia="en-US"/>
        </w:rPr>
        <w:t>кального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повествования,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выделять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простые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выразительные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средства</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музыкального</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языка;</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обосновывать и доказыват</w:t>
      </w:r>
      <w:r w:rsidR="001B5A1F" w:rsidRPr="0047157D">
        <w:rPr>
          <w:rFonts w:eastAsia="Cambria" w:cs="Times New Roman"/>
          <w:w w:val="105"/>
          <w:szCs w:val="20"/>
          <w:lang w:eastAsia="en-US"/>
        </w:rPr>
        <w:t>ь важность музыки как культурно</w:t>
      </w:r>
      <w:r w:rsidRPr="0047157D">
        <w:rPr>
          <w:rFonts w:eastAsia="Cambria" w:cs="Times New Roman"/>
          <w:w w:val="110"/>
          <w:szCs w:val="20"/>
          <w:lang w:eastAsia="en-US"/>
        </w:rPr>
        <w:t>го</w:t>
      </w:r>
      <w:r w:rsidRPr="0047157D">
        <w:rPr>
          <w:rFonts w:eastAsia="Cambria" w:cs="Times New Roman"/>
          <w:spacing w:val="12"/>
          <w:w w:val="110"/>
          <w:szCs w:val="20"/>
          <w:lang w:eastAsia="en-US"/>
        </w:rPr>
        <w:t xml:space="preserve"> </w:t>
      </w:r>
      <w:r w:rsidRPr="0047157D">
        <w:rPr>
          <w:rFonts w:eastAsia="Cambria" w:cs="Times New Roman"/>
          <w:w w:val="110"/>
          <w:szCs w:val="20"/>
          <w:lang w:eastAsia="en-US"/>
        </w:rPr>
        <w:t>явления,</w:t>
      </w:r>
      <w:r w:rsidRPr="0047157D">
        <w:rPr>
          <w:rFonts w:eastAsia="Cambria" w:cs="Times New Roman"/>
          <w:spacing w:val="13"/>
          <w:w w:val="110"/>
          <w:szCs w:val="20"/>
          <w:lang w:eastAsia="en-US"/>
        </w:rPr>
        <w:t xml:space="preserve"> </w:t>
      </w:r>
      <w:r w:rsidRPr="0047157D">
        <w:rPr>
          <w:rFonts w:eastAsia="Cambria" w:cs="Times New Roman"/>
          <w:w w:val="110"/>
          <w:szCs w:val="20"/>
          <w:lang w:eastAsia="en-US"/>
        </w:rPr>
        <w:t>как</w:t>
      </w:r>
      <w:r w:rsidRPr="0047157D">
        <w:rPr>
          <w:rFonts w:eastAsia="Cambria" w:cs="Times New Roman"/>
          <w:spacing w:val="13"/>
          <w:w w:val="110"/>
          <w:szCs w:val="20"/>
          <w:lang w:eastAsia="en-US"/>
        </w:rPr>
        <w:t xml:space="preserve"> </w:t>
      </w:r>
      <w:r w:rsidRPr="0047157D">
        <w:rPr>
          <w:rFonts w:eastAsia="Cambria" w:cs="Times New Roman"/>
          <w:w w:val="110"/>
          <w:szCs w:val="20"/>
          <w:lang w:eastAsia="en-US"/>
        </w:rPr>
        <w:t>формы</w:t>
      </w:r>
      <w:r w:rsidRPr="0047157D">
        <w:rPr>
          <w:rFonts w:eastAsia="Cambria" w:cs="Times New Roman"/>
          <w:spacing w:val="13"/>
          <w:w w:val="110"/>
          <w:szCs w:val="20"/>
          <w:lang w:eastAsia="en-US"/>
        </w:rPr>
        <w:t xml:space="preserve"> </w:t>
      </w:r>
      <w:r w:rsidRPr="0047157D">
        <w:rPr>
          <w:rFonts w:eastAsia="Cambria" w:cs="Times New Roman"/>
          <w:w w:val="110"/>
          <w:szCs w:val="20"/>
          <w:lang w:eastAsia="en-US"/>
        </w:rPr>
        <w:t>трансляции</w:t>
      </w:r>
      <w:r w:rsidRPr="0047157D">
        <w:rPr>
          <w:rFonts w:eastAsia="Cambria" w:cs="Times New Roman"/>
          <w:spacing w:val="12"/>
          <w:w w:val="110"/>
          <w:szCs w:val="20"/>
          <w:lang w:eastAsia="en-US"/>
        </w:rPr>
        <w:t xml:space="preserve"> </w:t>
      </w:r>
      <w:r w:rsidRPr="0047157D">
        <w:rPr>
          <w:rFonts w:eastAsia="Cambria" w:cs="Times New Roman"/>
          <w:w w:val="110"/>
          <w:szCs w:val="20"/>
          <w:lang w:eastAsia="en-US"/>
        </w:rPr>
        <w:t>культурных</w:t>
      </w:r>
      <w:r w:rsidRPr="0047157D">
        <w:rPr>
          <w:rFonts w:eastAsia="Cambria" w:cs="Times New Roman"/>
          <w:spacing w:val="13"/>
          <w:w w:val="110"/>
          <w:szCs w:val="20"/>
          <w:lang w:eastAsia="en-US"/>
        </w:rPr>
        <w:t xml:space="preserve"> </w:t>
      </w:r>
      <w:r w:rsidRPr="0047157D">
        <w:rPr>
          <w:rFonts w:eastAsia="Cambria" w:cs="Times New Roman"/>
          <w:w w:val="110"/>
          <w:szCs w:val="20"/>
          <w:lang w:eastAsia="en-US"/>
        </w:rPr>
        <w:t>ценностей;</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находить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обозначать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средства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выражения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морального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нравственного</w:t>
      </w:r>
      <w:r w:rsidRPr="0047157D">
        <w:rPr>
          <w:rFonts w:eastAsia="Cambria" w:cs="Times New Roman"/>
          <w:spacing w:val="31"/>
          <w:w w:val="105"/>
          <w:szCs w:val="20"/>
          <w:lang w:eastAsia="en-US"/>
        </w:rPr>
        <w:t xml:space="preserve"> </w:t>
      </w:r>
      <w:r w:rsidRPr="0047157D">
        <w:rPr>
          <w:rFonts w:eastAsia="Cambria" w:cs="Times New Roman"/>
          <w:w w:val="105"/>
          <w:szCs w:val="20"/>
          <w:lang w:eastAsia="en-US"/>
        </w:rPr>
        <w:t>смысла</w:t>
      </w:r>
      <w:r w:rsidRPr="0047157D">
        <w:rPr>
          <w:rFonts w:eastAsia="Cambria" w:cs="Times New Roman"/>
          <w:spacing w:val="32"/>
          <w:w w:val="105"/>
          <w:szCs w:val="20"/>
          <w:lang w:eastAsia="en-US"/>
        </w:rPr>
        <w:t xml:space="preserve"> </w:t>
      </w:r>
      <w:r w:rsidRPr="0047157D">
        <w:rPr>
          <w:rFonts w:eastAsia="Cambria" w:cs="Times New Roman"/>
          <w:w w:val="105"/>
          <w:szCs w:val="20"/>
          <w:lang w:eastAsia="en-US"/>
        </w:rPr>
        <w:t>музыкальных</w:t>
      </w:r>
      <w:r w:rsidRPr="0047157D">
        <w:rPr>
          <w:rFonts w:eastAsia="Cambria" w:cs="Times New Roman"/>
          <w:spacing w:val="32"/>
          <w:w w:val="105"/>
          <w:szCs w:val="20"/>
          <w:lang w:eastAsia="en-US"/>
        </w:rPr>
        <w:t xml:space="preserve"> </w:t>
      </w:r>
      <w:r w:rsidRPr="0047157D">
        <w:rPr>
          <w:rFonts w:eastAsia="Cambria" w:cs="Times New Roman"/>
          <w:w w:val="105"/>
          <w:szCs w:val="20"/>
          <w:lang w:eastAsia="en-US"/>
        </w:rPr>
        <w:t>произведений;</w:t>
      </w:r>
    </w:p>
    <w:p w:rsidR="00E82CE8" w:rsidRPr="0047157D" w:rsidRDefault="00E82CE8" w:rsidP="0047157D">
      <w:pPr>
        <w:widowControl w:val="0"/>
        <w:numPr>
          <w:ilvl w:val="0"/>
          <w:numId w:val="15"/>
        </w:numPr>
        <w:tabs>
          <w:tab w:val="left" w:pos="359"/>
        </w:tabs>
        <w:autoSpaceDE w:val="0"/>
        <w:autoSpaceDN w:val="0"/>
        <w:spacing w:after="0" w:line="240" w:lineRule="auto"/>
        <w:ind w:right="115"/>
        <w:rPr>
          <w:rFonts w:eastAsia="Cambria" w:cs="Times New Roman"/>
          <w:szCs w:val="20"/>
          <w:lang w:eastAsia="en-US"/>
        </w:rPr>
      </w:pPr>
      <w:r w:rsidRPr="0047157D">
        <w:rPr>
          <w:rFonts w:eastAsia="Cambria" w:cs="Times New Roman"/>
          <w:w w:val="105"/>
          <w:szCs w:val="20"/>
          <w:lang w:eastAsia="en-US"/>
        </w:rPr>
        <w:t>знать основные темы музы</w:t>
      </w:r>
      <w:r w:rsidR="001B5A1F" w:rsidRPr="0047157D">
        <w:rPr>
          <w:rFonts w:eastAsia="Cambria" w:cs="Times New Roman"/>
          <w:w w:val="105"/>
          <w:szCs w:val="20"/>
          <w:lang w:eastAsia="en-US"/>
        </w:rPr>
        <w:t>кального творчества народов Рос</w:t>
      </w:r>
      <w:r w:rsidRPr="0047157D">
        <w:rPr>
          <w:rFonts w:eastAsia="Cambria" w:cs="Times New Roman"/>
          <w:w w:val="105"/>
          <w:szCs w:val="20"/>
          <w:lang w:eastAsia="en-US"/>
        </w:rPr>
        <w:t>сии,</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народные</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инструменты</w:t>
      </w:r>
    </w:p>
    <w:p w:rsidR="00E82CE8"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28.</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Изобразительное</w:t>
      </w:r>
      <w:r w:rsidRPr="0047157D">
        <w:rPr>
          <w:rFonts w:eastAsia="Cambria" w:cs="Times New Roman"/>
          <w:spacing w:val="40"/>
          <w:w w:val="105"/>
          <w:szCs w:val="20"/>
          <w:lang w:eastAsia="en-US"/>
        </w:rPr>
        <w:t xml:space="preserve"> </w:t>
      </w:r>
      <w:r w:rsidRPr="0047157D">
        <w:rPr>
          <w:rFonts w:eastAsia="Cambria" w:cs="Times New Roman"/>
          <w:w w:val="105"/>
          <w:szCs w:val="20"/>
          <w:lang w:eastAsia="en-US"/>
        </w:rPr>
        <w:t>искусство</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народов</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России</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Знать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понимать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отличия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изобразительного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искусства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от</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других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видов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художественного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творчества,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рассказ</w:t>
      </w:r>
      <w:r w:rsidRPr="0047157D">
        <w:rPr>
          <w:rFonts w:eastAsia="Cambria" w:cs="Times New Roman"/>
          <w:w w:val="105"/>
          <w:szCs w:val="20"/>
          <w:lang w:eastAsia="en-US"/>
        </w:rPr>
        <w:t>ы</w:t>
      </w:r>
      <w:r w:rsidRPr="0047157D">
        <w:rPr>
          <w:rFonts w:eastAsia="Cambria" w:cs="Times New Roman"/>
          <w:w w:val="105"/>
          <w:szCs w:val="20"/>
          <w:lang w:eastAsia="en-US"/>
        </w:rPr>
        <w:t>вать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об</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особенностях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выразительных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средствах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изобразительного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искусства;</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уметь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объяснить,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что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такое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скульптура,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живопись,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графика,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фольклорные</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орнаменты;</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обосновывать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доказывать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важность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изобразительного</w:t>
      </w:r>
      <w:r w:rsidRPr="0047157D">
        <w:rPr>
          <w:rFonts w:eastAsia="Cambria" w:cs="Times New Roman"/>
          <w:spacing w:val="1"/>
          <w:w w:val="105"/>
          <w:szCs w:val="20"/>
          <w:lang w:eastAsia="en-US"/>
        </w:rPr>
        <w:t xml:space="preserve"> </w:t>
      </w:r>
      <w:r w:rsidR="001B5A1F" w:rsidRPr="0047157D">
        <w:rPr>
          <w:rFonts w:eastAsia="Cambria" w:cs="Times New Roman"/>
          <w:w w:val="105"/>
          <w:szCs w:val="20"/>
          <w:lang w:eastAsia="en-US"/>
        </w:rPr>
        <w:t>ис</w:t>
      </w:r>
      <w:r w:rsidRPr="0047157D">
        <w:rPr>
          <w:rFonts w:eastAsia="Cambria" w:cs="Times New Roman"/>
          <w:w w:val="105"/>
          <w:szCs w:val="20"/>
          <w:lang w:eastAsia="en-US"/>
        </w:rPr>
        <w:t>кусства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культурного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явления,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формы</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тран</w:t>
      </w:r>
      <w:r w:rsidRPr="0047157D">
        <w:rPr>
          <w:rFonts w:eastAsia="Cambria" w:cs="Times New Roman"/>
          <w:w w:val="105"/>
          <w:szCs w:val="20"/>
          <w:lang w:eastAsia="en-US"/>
        </w:rPr>
        <w:t>с</w:t>
      </w:r>
      <w:r w:rsidRPr="0047157D">
        <w:rPr>
          <w:rFonts w:eastAsia="Cambria" w:cs="Times New Roman"/>
          <w:w w:val="105"/>
          <w:szCs w:val="20"/>
          <w:lang w:eastAsia="en-US"/>
        </w:rPr>
        <w:t>ляции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культурных</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ценностей;</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находить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обозначать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средства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выражения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морального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нравственного</w:t>
      </w:r>
      <w:r w:rsidRPr="0047157D">
        <w:rPr>
          <w:rFonts w:eastAsia="Cambria" w:cs="Times New Roman"/>
          <w:spacing w:val="29"/>
          <w:w w:val="105"/>
          <w:szCs w:val="20"/>
          <w:lang w:eastAsia="en-US"/>
        </w:rPr>
        <w:t xml:space="preserve"> </w:t>
      </w:r>
      <w:r w:rsidRPr="0047157D">
        <w:rPr>
          <w:rFonts w:eastAsia="Cambria" w:cs="Times New Roman"/>
          <w:w w:val="105"/>
          <w:szCs w:val="20"/>
          <w:lang w:eastAsia="en-US"/>
        </w:rPr>
        <w:t>смысла</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изобразительного</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искусства;</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знать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основные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темы</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изобразительного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искусства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народов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России.</w:t>
      </w:r>
    </w:p>
    <w:p w:rsidR="00E82CE8"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37"/>
          <w:w w:val="105"/>
          <w:szCs w:val="20"/>
          <w:lang w:eastAsia="en-US"/>
        </w:rPr>
        <w:t xml:space="preserve"> </w:t>
      </w:r>
      <w:r w:rsidRPr="0047157D">
        <w:rPr>
          <w:rFonts w:eastAsia="Cambria" w:cs="Times New Roman"/>
          <w:w w:val="105"/>
          <w:szCs w:val="20"/>
          <w:lang w:eastAsia="en-US"/>
        </w:rPr>
        <w:t>29.</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Фольклор</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37"/>
          <w:w w:val="105"/>
          <w:szCs w:val="20"/>
          <w:lang w:eastAsia="en-US"/>
        </w:rPr>
        <w:t xml:space="preserve"> </w:t>
      </w:r>
      <w:r w:rsidRPr="0047157D">
        <w:rPr>
          <w:rFonts w:eastAsia="Cambria" w:cs="Times New Roman"/>
          <w:w w:val="105"/>
          <w:szCs w:val="20"/>
          <w:lang w:eastAsia="en-US"/>
        </w:rPr>
        <w:t>литература</w:t>
      </w:r>
      <w:r w:rsidRPr="0047157D">
        <w:rPr>
          <w:rFonts w:eastAsia="Cambria" w:cs="Times New Roman"/>
          <w:spacing w:val="38"/>
          <w:w w:val="105"/>
          <w:szCs w:val="20"/>
          <w:lang w:eastAsia="en-US"/>
        </w:rPr>
        <w:t xml:space="preserve"> </w:t>
      </w:r>
      <w:r w:rsidRPr="0047157D">
        <w:rPr>
          <w:rFonts w:eastAsia="Cambria" w:cs="Times New Roman"/>
          <w:w w:val="105"/>
          <w:szCs w:val="20"/>
          <w:lang w:eastAsia="en-US"/>
        </w:rPr>
        <w:t>народов</w:t>
      </w:r>
      <w:r w:rsidRPr="0047157D">
        <w:rPr>
          <w:rFonts w:eastAsia="Cambria" w:cs="Times New Roman"/>
          <w:spacing w:val="37"/>
          <w:w w:val="105"/>
          <w:szCs w:val="20"/>
          <w:lang w:eastAsia="en-US"/>
        </w:rPr>
        <w:t xml:space="preserve"> </w:t>
      </w:r>
      <w:r w:rsidRPr="0047157D">
        <w:rPr>
          <w:rFonts w:eastAsia="Cambria" w:cs="Times New Roman"/>
          <w:w w:val="105"/>
          <w:szCs w:val="20"/>
          <w:lang w:eastAsia="en-US"/>
        </w:rPr>
        <w:t>России</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Знать и понимать, что тако</w:t>
      </w:r>
      <w:r w:rsidR="001B5A1F" w:rsidRPr="0047157D">
        <w:rPr>
          <w:rFonts w:eastAsia="Cambria" w:cs="Times New Roman"/>
          <w:w w:val="105"/>
          <w:szCs w:val="20"/>
          <w:lang w:eastAsia="en-US"/>
        </w:rPr>
        <w:t>е пословицы и поговорки, обосно</w:t>
      </w:r>
      <w:r w:rsidRPr="0047157D">
        <w:rPr>
          <w:rFonts w:eastAsia="Cambria" w:cs="Times New Roman"/>
          <w:w w:val="105"/>
          <w:szCs w:val="20"/>
          <w:lang w:eastAsia="en-US"/>
        </w:rPr>
        <w:t>вывать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важность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нужность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этих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языковых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выр</w:t>
      </w:r>
      <w:r w:rsidRPr="0047157D">
        <w:rPr>
          <w:rFonts w:eastAsia="Cambria" w:cs="Times New Roman"/>
          <w:w w:val="105"/>
          <w:szCs w:val="20"/>
          <w:lang w:eastAsia="en-US"/>
        </w:rPr>
        <w:t>а</w:t>
      </w:r>
      <w:r w:rsidRPr="0047157D">
        <w:rPr>
          <w:rFonts w:eastAsia="Cambria" w:cs="Times New Roman"/>
          <w:w w:val="105"/>
          <w:szCs w:val="20"/>
          <w:lang w:eastAsia="en-US"/>
        </w:rPr>
        <w:t>зительных</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средств;</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10"/>
          <w:szCs w:val="20"/>
          <w:lang w:eastAsia="en-US"/>
        </w:rPr>
        <w:t>понимать и объяснять, что такое эпос, миф, сказка, былина,</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песня;</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spacing w:val="-1"/>
          <w:w w:val="110"/>
          <w:szCs w:val="20"/>
          <w:lang w:eastAsia="en-US"/>
        </w:rPr>
        <w:t>воспринимать</w:t>
      </w:r>
      <w:r w:rsidRPr="0047157D">
        <w:rPr>
          <w:rFonts w:eastAsia="Cambria" w:cs="Times New Roman"/>
          <w:spacing w:val="-11"/>
          <w:w w:val="110"/>
          <w:szCs w:val="20"/>
          <w:lang w:eastAsia="en-US"/>
        </w:rPr>
        <w:t xml:space="preserve"> </w:t>
      </w:r>
      <w:r w:rsidRPr="0047157D">
        <w:rPr>
          <w:rFonts w:eastAsia="Cambria" w:cs="Times New Roman"/>
          <w:spacing w:val="-1"/>
          <w:w w:val="110"/>
          <w:szCs w:val="20"/>
          <w:lang w:eastAsia="en-US"/>
        </w:rPr>
        <w:t>и</w:t>
      </w:r>
      <w:r w:rsidRPr="0047157D">
        <w:rPr>
          <w:rFonts w:eastAsia="Cambria" w:cs="Times New Roman"/>
          <w:spacing w:val="-11"/>
          <w:w w:val="110"/>
          <w:szCs w:val="20"/>
          <w:lang w:eastAsia="en-US"/>
        </w:rPr>
        <w:t xml:space="preserve"> </w:t>
      </w:r>
      <w:r w:rsidRPr="0047157D">
        <w:rPr>
          <w:rFonts w:eastAsia="Cambria" w:cs="Times New Roman"/>
          <w:spacing w:val="-1"/>
          <w:w w:val="110"/>
          <w:szCs w:val="20"/>
          <w:lang w:eastAsia="en-US"/>
        </w:rPr>
        <w:t>объяснять</w:t>
      </w:r>
      <w:r w:rsidRPr="0047157D">
        <w:rPr>
          <w:rFonts w:eastAsia="Cambria" w:cs="Times New Roman"/>
          <w:spacing w:val="-11"/>
          <w:w w:val="110"/>
          <w:szCs w:val="20"/>
          <w:lang w:eastAsia="en-US"/>
        </w:rPr>
        <w:t xml:space="preserve"> </w:t>
      </w:r>
      <w:r w:rsidRPr="0047157D">
        <w:rPr>
          <w:rFonts w:eastAsia="Cambria" w:cs="Times New Roman"/>
          <w:spacing w:val="-1"/>
          <w:w w:val="110"/>
          <w:szCs w:val="20"/>
          <w:lang w:eastAsia="en-US"/>
        </w:rPr>
        <w:t>на</w:t>
      </w:r>
      <w:r w:rsidRPr="0047157D">
        <w:rPr>
          <w:rFonts w:eastAsia="Cambria" w:cs="Times New Roman"/>
          <w:spacing w:val="-11"/>
          <w:w w:val="110"/>
          <w:szCs w:val="20"/>
          <w:lang w:eastAsia="en-US"/>
        </w:rPr>
        <w:t xml:space="preserve"> </w:t>
      </w:r>
      <w:r w:rsidRPr="0047157D">
        <w:rPr>
          <w:rFonts w:eastAsia="Cambria" w:cs="Times New Roman"/>
          <w:w w:val="110"/>
          <w:szCs w:val="20"/>
          <w:lang w:eastAsia="en-US"/>
        </w:rPr>
        <w:t>примерах</w:t>
      </w:r>
      <w:r w:rsidRPr="0047157D">
        <w:rPr>
          <w:rFonts w:eastAsia="Cambria" w:cs="Times New Roman"/>
          <w:spacing w:val="-11"/>
          <w:w w:val="110"/>
          <w:szCs w:val="20"/>
          <w:lang w:eastAsia="en-US"/>
        </w:rPr>
        <w:t xml:space="preserve"> </w:t>
      </w:r>
      <w:r w:rsidRPr="0047157D">
        <w:rPr>
          <w:rFonts w:eastAsia="Cambria" w:cs="Times New Roman"/>
          <w:w w:val="110"/>
          <w:szCs w:val="20"/>
          <w:lang w:eastAsia="en-US"/>
        </w:rPr>
        <w:t>важность</w:t>
      </w:r>
      <w:r w:rsidRPr="0047157D">
        <w:rPr>
          <w:rFonts w:eastAsia="Cambria" w:cs="Times New Roman"/>
          <w:spacing w:val="-11"/>
          <w:w w:val="110"/>
          <w:szCs w:val="20"/>
          <w:lang w:eastAsia="en-US"/>
        </w:rPr>
        <w:t xml:space="preserve"> </w:t>
      </w:r>
      <w:r w:rsidRPr="0047157D">
        <w:rPr>
          <w:rFonts w:eastAsia="Cambria" w:cs="Times New Roman"/>
          <w:w w:val="110"/>
          <w:szCs w:val="20"/>
          <w:lang w:eastAsia="en-US"/>
        </w:rPr>
        <w:t>понимания</w:t>
      </w:r>
      <w:r w:rsidRPr="0047157D">
        <w:rPr>
          <w:rFonts w:eastAsia="Cambria" w:cs="Times New Roman"/>
          <w:spacing w:val="-46"/>
          <w:w w:val="110"/>
          <w:szCs w:val="20"/>
          <w:lang w:eastAsia="en-US"/>
        </w:rPr>
        <w:t xml:space="preserve"> </w:t>
      </w:r>
      <w:r w:rsidRPr="0047157D">
        <w:rPr>
          <w:rFonts w:eastAsia="Cambria" w:cs="Times New Roman"/>
          <w:w w:val="110"/>
          <w:szCs w:val="20"/>
          <w:lang w:eastAsia="en-US"/>
        </w:rPr>
        <w:t>фольклора как отражения истории народа и его ценностей,</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морали</w:t>
      </w:r>
      <w:r w:rsidRPr="0047157D">
        <w:rPr>
          <w:rFonts w:eastAsia="Cambria" w:cs="Times New Roman"/>
          <w:spacing w:val="21"/>
          <w:w w:val="110"/>
          <w:szCs w:val="20"/>
          <w:lang w:eastAsia="en-US"/>
        </w:rPr>
        <w:t xml:space="preserve"> </w:t>
      </w:r>
      <w:r w:rsidRPr="0047157D">
        <w:rPr>
          <w:rFonts w:eastAsia="Cambria" w:cs="Times New Roman"/>
          <w:w w:val="110"/>
          <w:szCs w:val="20"/>
          <w:lang w:eastAsia="en-US"/>
        </w:rPr>
        <w:t>и</w:t>
      </w:r>
      <w:r w:rsidRPr="0047157D">
        <w:rPr>
          <w:rFonts w:eastAsia="Cambria" w:cs="Times New Roman"/>
          <w:spacing w:val="21"/>
          <w:w w:val="110"/>
          <w:szCs w:val="20"/>
          <w:lang w:eastAsia="en-US"/>
        </w:rPr>
        <w:t xml:space="preserve"> </w:t>
      </w:r>
      <w:r w:rsidRPr="0047157D">
        <w:rPr>
          <w:rFonts w:eastAsia="Cambria" w:cs="Times New Roman"/>
          <w:w w:val="110"/>
          <w:szCs w:val="20"/>
          <w:lang w:eastAsia="en-US"/>
        </w:rPr>
        <w:t>нравственности;</w:t>
      </w:r>
    </w:p>
    <w:p w:rsidR="00E82CE8" w:rsidRPr="0047157D" w:rsidRDefault="00E82CE8" w:rsidP="0047157D">
      <w:pPr>
        <w:widowControl w:val="0"/>
        <w:numPr>
          <w:ilvl w:val="0"/>
          <w:numId w:val="15"/>
        </w:numPr>
        <w:tabs>
          <w:tab w:val="left" w:pos="359"/>
        </w:tabs>
        <w:autoSpaceDE w:val="0"/>
        <w:autoSpaceDN w:val="0"/>
        <w:spacing w:after="0" w:line="240" w:lineRule="auto"/>
        <w:ind w:right="115"/>
        <w:rPr>
          <w:rFonts w:eastAsia="Cambria" w:cs="Times New Roman"/>
          <w:szCs w:val="20"/>
          <w:lang w:eastAsia="en-US"/>
        </w:rPr>
      </w:pPr>
      <w:r w:rsidRPr="0047157D">
        <w:rPr>
          <w:rFonts w:eastAsia="Cambria" w:cs="Times New Roman"/>
          <w:w w:val="105"/>
          <w:szCs w:val="20"/>
          <w:lang w:eastAsia="en-US"/>
        </w:rPr>
        <w:t>знать,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что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такое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национальная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литература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каковы</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её</w:t>
      </w:r>
      <w:r w:rsidRPr="0047157D">
        <w:rPr>
          <w:rFonts w:eastAsia="Cambria" w:cs="Times New Roman"/>
          <w:spacing w:val="1"/>
          <w:w w:val="105"/>
          <w:szCs w:val="20"/>
          <w:lang w:eastAsia="en-US"/>
        </w:rPr>
        <w:t xml:space="preserve"> </w:t>
      </w:r>
      <w:r w:rsidR="001B5A1F" w:rsidRPr="0047157D">
        <w:rPr>
          <w:rFonts w:eastAsia="Cambria" w:cs="Times New Roman"/>
          <w:w w:val="105"/>
          <w:szCs w:val="20"/>
          <w:lang w:eastAsia="en-US"/>
        </w:rPr>
        <w:t>вы</w:t>
      </w:r>
      <w:r w:rsidRPr="0047157D">
        <w:rPr>
          <w:rFonts w:eastAsia="Cambria" w:cs="Times New Roman"/>
          <w:w w:val="105"/>
          <w:szCs w:val="20"/>
          <w:lang w:eastAsia="en-US"/>
        </w:rPr>
        <w:t>разительные</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средства;</w:t>
      </w:r>
    </w:p>
    <w:p w:rsidR="00E82CE8" w:rsidRPr="0047157D" w:rsidRDefault="00E82CE8" w:rsidP="0047157D">
      <w:pPr>
        <w:widowControl w:val="0"/>
        <w:numPr>
          <w:ilvl w:val="0"/>
          <w:numId w:val="15"/>
        </w:numPr>
        <w:tabs>
          <w:tab w:val="left" w:pos="359"/>
        </w:tabs>
        <w:autoSpaceDE w:val="0"/>
        <w:autoSpaceDN w:val="0"/>
        <w:spacing w:after="0" w:line="240" w:lineRule="auto"/>
        <w:ind w:right="115"/>
        <w:rPr>
          <w:rFonts w:eastAsia="Cambria" w:cs="Times New Roman"/>
          <w:szCs w:val="20"/>
          <w:lang w:eastAsia="en-US"/>
        </w:rPr>
      </w:pPr>
      <w:r w:rsidRPr="0047157D">
        <w:rPr>
          <w:rFonts w:eastAsia="Cambria" w:cs="Times New Roman"/>
          <w:w w:val="105"/>
          <w:szCs w:val="20"/>
          <w:lang w:eastAsia="en-US"/>
        </w:rPr>
        <w:t>оценивать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морально-нравственный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потенциал</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национальной</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литературы.</w:t>
      </w:r>
    </w:p>
    <w:p w:rsidR="00E82CE8" w:rsidRPr="0047157D" w:rsidRDefault="00E82CE8" w:rsidP="0047157D">
      <w:pPr>
        <w:widowControl w:val="0"/>
        <w:autoSpaceDE w:val="0"/>
        <w:autoSpaceDN w:val="0"/>
        <w:spacing w:after="0" w:line="240" w:lineRule="auto"/>
        <w:ind w:firstLine="0"/>
        <w:rPr>
          <w:rFonts w:eastAsia="Cambria" w:cs="Times New Roman"/>
          <w:szCs w:val="20"/>
          <w:lang w:eastAsia="en-US"/>
        </w:rPr>
        <w:sectPr w:rsidR="00E82CE8" w:rsidRPr="0047157D" w:rsidSect="0054477A">
          <w:footerReference w:type="default" r:id="rId11"/>
          <w:footerReference w:type="first" r:id="rId12"/>
          <w:pgSz w:w="11907" w:h="16839" w:code="9"/>
          <w:pgMar w:top="600" w:right="620" w:bottom="800" w:left="600" w:header="0" w:footer="618" w:gutter="0"/>
          <w:cols w:space="720"/>
          <w:docGrid w:linePitch="272"/>
        </w:sectPr>
      </w:pPr>
    </w:p>
    <w:p w:rsidR="00E82CE8"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05"/>
          <w:szCs w:val="20"/>
          <w:lang w:eastAsia="en-US"/>
        </w:rPr>
        <w:lastRenderedPageBreak/>
        <w:t>Тема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30.</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Бытовые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традиции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народов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России: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пища, одежда,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дом</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10"/>
          <w:szCs w:val="20"/>
          <w:lang w:eastAsia="en-US"/>
        </w:rPr>
        <w:t>Знать и уметь объяснит</w:t>
      </w:r>
      <w:r w:rsidR="001B5A1F" w:rsidRPr="0047157D">
        <w:rPr>
          <w:rFonts w:eastAsia="Cambria" w:cs="Times New Roman"/>
          <w:w w:val="110"/>
          <w:szCs w:val="20"/>
          <w:lang w:eastAsia="en-US"/>
        </w:rPr>
        <w:t>ь взаимосвязь между бытом и пр</w:t>
      </w:r>
      <w:r w:rsidR="001B5A1F" w:rsidRPr="0047157D">
        <w:rPr>
          <w:rFonts w:eastAsia="Cambria" w:cs="Times New Roman"/>
          <w:w w:val="110"/>
          <w:szCs w:val="20"/>
          <w:lang w:eastAsia="en-US"/>
        </w:rPr>
        <w:t>и</w:t>
      </w:r>
      <w:r w:rsidRPr="0047157D">
        <w:rPr>
          <w:rFonts w:eastAsia="Cambria" w:cs="Times New Roman"/>
          <w:w w:val="110"/>
          <w:szCs w:val="20"/>
          <w:lang w:eastAsia="en-US"/>
        </w:rPr>
        <w:t>родными</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условиями</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проживания</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народа</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на</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примерах</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из</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и</w:t>
      </w:r>
      <w:r w:rsidRPr="0047157D">
        <w:rPr>
          <w:rFonts w:eastAsia="Cambria" w:cs="Times New Roman"/>
          <w:w w:val="110"/>
          <w:szCs w:val="20"/>
          <w:lang w:eastAsia="en-US"/>
        </w:rPr>
        <w:t>с</w:t>
      </w:r>
      <w:r w:rsidRPr="0047157D">
        <w:rPr>
          <w:rFonts w:eastAsia="Cambria" w:cs="Times New Roman"/>
          <w:w w:val="110"/>
          <w:szCs w:val="20"/>
          <w:lang w:eastAsia="en-US"/>
        </w:rPr>
        <w:t>тории</w:t>
      </w:r>
      <w:r w:rsidRPr="0047157D">
        <w:rPr>
          <w:rFonts w:eastAsia="Cambria" w:cs="Times New Roman"/>
          <w:spacing w:val="20"/>
          <w:w w:val="110"/>
          <w:szCs w:val="20"/>
          <w:lang w:eastAsia="en-US"/>
        </w:rPr>
        <w:t xml:space="preserve"> </w:t>
      </w:r>
      <w:r w:rsidRPr="0047157D">
        <w:rPr>
          <w:rFonts w:eastAsia="Cambria" w:cs="Times New Roman"/>
          <w:w w:val="110"/>
          <w:szCs w:val="20"/>
          <w:lang w:eastAsia="en-US"/>
        </w:rPr>
        <w:t>и</w:t>
      </w:r>
      <w:r w:rsidRPr="0047157D">
        <w:rPr>
          <w:rFonts w:eastAsia="Cambria" w:cs="Times New Roman"/>
          <w:spacing w:val="20"/>
          <w:w w:val="110"/>
          <w:szCs w:val="20"/>
          <w:lang w:eastAsia="en-US"/>
        </w:rPr>
        <w:t xml:space="preserve"> </w:t>
      </w:r>
      <w:r w:rsidRPr="0047157D">
        <w:rPr>
          <w:rFonts w:eastAsia="Cambria" w:cs="Times New Roman"/>
          <w:w w:val="110"/>
          <w:szCs w:val="20"/>
          <w:lang w:eastAsia="en-US"/>
        </w:rPr>
        <w:t>культуры</w:t>
      </w:r>
      <w:r w:rsidRPr="0047157D">
        <w:rPr>
          <w:rFonts w:eastAsia="Cambria" w:cs="Times New Roman"/>
          <w:spacing w:val="21"/>
          <w:w w:val="110"/>
          <w:szCs w:val="20"/>
          <w:lang w:eastAsia="en-US"/>
        </w:rPr>
        <w:t xml:space="preserve"> </w:t>
      </w:r>
      <w:r w:rsidRPr="0047157D">
        <w:rPr>
          <w:rFonts w:eastAsia="Cambria" w:cs="Times New Roman"/>
          <w:w w:val="110"/>
          <w:szCs w:val="20"/>
          <w:lang w:eastAsia="en-US"/>
        </w:rPr>
        <w:t>своего</w:t>
      </w:r>
      <w:r w:rsidRPr="0047157D">
        <w:rPr>
          <w:rFonts w:eastAsia="Cambria" w:cs="Times New Roman"/>
          <w:spacing w:val="20"/>
          <w:w w:val="110"/>
          <w:szCs w:val="20"/>
          <w:lang w:eastAsia="en-US"/>
        </w:rPr>
        <w:t xml:space="preserve"> </w:t>
      </w:r>
      <w:r w:rsidRPr="0047157D">
        <w:rPr>
          <w:rFonts w:eastAsia="Cambria" w:cs="Times New Roman"/>
          <w:w w:val="110"/>
          <w:szCs w:val="20"/>
          <w:lang w:eastAsia="en-US"/>
        </w:rPr>
        <w:t>региона;</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10"/>
          <w:szCs w:val="20"/>
          <w:lang w:eastAsia="en-US"/>
        </w:rPr>
        <w:t>уметь доказывать и отста</w:t>
      </w:r>
      <w:r w:rsidR="001B5A1F" w:rsidRPr="0047157D">
        <w:rPr>
          <w:rFonts w:eastAsia="Cambria" w:cs="Times New Roman"/>
          <w:w w:val="110"/>
          <w:szCs w:val="20"/>
          <w:lang w:eastAsia="en-US"/>
        </w:rPr>
        <w:t>ивать важность сохранения и ра</w:t>
      </w:r>
      <w:r w:rsidR="001B5A1F" w:rsidRPr="0047157D">
        <w:rPr>
          <w:rFonts w:eastAsia="Cambria" w:cs="Times New Roman"/>
          <w:w w:val="110"/>
          <w:szCs w:val="20"/>
          <w:lang w:eastAsia="en-US"/>
        </w:rPr>
        <w:t>з</w:t>
      </w:r>
      <w:r w:rsidRPr="0047157D">
        <w:rPr>
          <w:rFonts w:eastAsia="Cambria" w:cs="Times New Roman"/>
          <w:w w:val="110"/>
          <w:szCs w:val="20"/>
          <w:lang w:eastAsia="en-US"/>
        </w:rPr>
        <w:t>вития</w:t>
      </w:r>
      <w:r w:rsidRPr="0047157D">
        <w:rPr>
          <w:rFonts w:eastAsia="Cambria" w:cs="Times New Roman"/>
          <w:spacing w:val="-5"/>
          <w:w w:val="110"/>
          <w:szCs w:val="20"/>
          <w:lang w:eastAsia="en-US"/>
        </w:rPr>
        <w:t xml:space="preserve"> </w:t>
      </w:r>
      <w:r w:rsidRPr="0047157D">
        <w:rPr>
          <w:rFonts w:eastAsia="Cambria" w:cs="Times New Roman"/>
          <w:w w:val="110"/>
          <w:szCs w:val="20"/>
          <w:lang w:eastAsia="en-US"/>
        </w:rPr>
        <w:t>культурных,</w:t>
      </w:r>
      <w:r w:rsidRPr="0047157D">
        <w:rPr>
          <w:rFonts w:eastAsia="Cambria" w:cs="Times New Roman"/>
          <w:spacing w:val="-5"/>
          <w:w w:val="110"/>
          <w:szCs w:val="20"/>
          <w:lang w:eastAsia="en-US"/>
        </w:rPr>
        <w:t xml:space="preserve"> </w:t>
      </w:r>
      <w:r w:rsidRPr="0047157D">
        <w:rPr>
          <w:rFonts w:eastAsia="Cambria" w:cs="Times New Roman"/>
          <w:w w:val="110"/>
          <w:szCs w:val="20"/>
          <w:lang w:eastAsia="en-US"/>
        </w:rPr>
        <w:t>духовно-нравственных,</w:t>
      </w:r>
      <w:r w:rsidRPr="0047157D">
        <w:rPr>
          <w:rFonts w:eastAsia="Cambria" w:cs="Times New Roman"/>
          <w:spacing w:val="-5"/>
          <w:w w:val="110"/>
          <w:szCs w:val="20"/>
          <w:lang w:eastAsia="en-US"/>
        </w:rPr>
        <w:t xml:space="preserve"> </w:t>
      </w:r>
      <w:r w:rsidRPr="0047157D">
        <w:rPr>
          <w:rFonts w:eastAsia="Cambria" w:cs="Times New Roman"/>
          <w:w w:val="110"/>
          <w:szCs w:val="20"/>
          <w:lang w:eastAsia="en-US"/>
        </w:rPr>
        <w:t>семейных</w:t>
      </w:r>
      <w:r w:rsidRPr="0047157D">
        <w:rPr>
          <w:rFonts w:eastAsia="Cambria" w:cs="Times New Roman"/>
          <w:spacing w:val="-5"/>
          <w:w w:val="110"/>
          <w:szCs w:val="20"/>
          <w:lang w:eastAsia="en-US"/>
        </w:rPr>
        <w:t xml:space="preserve"> </w:t>
      </w:r>
      <w:r w:rsidRPr="0047157D">
        <w:rPr>
          <w:rFonts w:eastAsia="Cambria" w:cs="Times New Roman"/>
          <w:w w:val="110"/>
          <w:szCs w:val="20"/>
          <w:lang w:eastAsia="en-US"/>
        </w:rPr>
        <w:t>и</w:t>
      </w:r>
      <w:r w:rsidRPr="0047157D">
        <w:rPr>
          <w:rFonts w:eastAsia="Cambria" w:cs="Times New Roman"/>
          <w:spacing w:val="-5"/>
          <w:w w:val="110"/>
          <w:szCs w:val="20"/>
          <w:lang w:eastAsia="en-US"/>
        </w:rPr>
        <w:t xml:space="preserve"> </w:t>
      </w:r>
      <w:r w:rsidR="001B5A1F" w:rsidRPr="0047157D">
        <w:rPr>
          <w:rFonts w:eastAsia="Cambria" w:cs="Times New Roman"/>
          <w:w w:val="110"/>
          <w:szCs w:val="20"/>
          <w:lang w:eastAsia="en-US"/>
        </w:rPr>
        <w:t>э</w:t>
      </w:r>
      <w:r w:rsidR="001B5A1F" w:rsidRPr="0047157D">
        <w:rPr>
          <w:rFonts w:eastAsia="Cambria" w:cs="Times New Roman"/>
          <w:w w:val="110"/>
          <w:szCs w:val="20"/>
          <w:lang w:eastAsia="en-US"/>
        </w:rPr>
        <w:t>т</w:t>
      </w:r>
      <w:r w:rsidR="001B5A1F" w:rsidRPr="0047157D">
        <w:rPr>
          <w:rFonts w:eastAsia="Cambria" w:cs="Times New Roman"/>
          <w:w w:val="110"/>
          <w:szCs w:val="20"/>
          <w:lang w:eastAsia="en-US"/>
        </w:rPr>
        <w:t>ни</w:t>
      </w:r>
      <w:r w:rsidRPr="0047157D">
        <w:rPr>
          <w:rFonts w:eastAsia="Cambria" w:cs="Times New Roman"/>
          <w:w w:val="110"/>
          <w:szCs w:val="20"/>
          <w:lang w:eastAsia="en-US"/>
        </w:rPr>
        <w:t>ческих</w:t>
      </w:r>
      <w:r w:rsidRPr="0047157D">
        <w:rPr>
          <w:rFonts w:eastAsia="Cambria" w:cs="Times New Roman"/>
          <w:spacing w:val="20"/>
          <w:w w:val="110"/>
          <w:szCs w:val="20"/>
          <w:lang w:eastAsia="en-US"/>
        </w:rPr>
        <w:t xml:space="preserve"> </w:t>
      </w:r>
      <w:r w:rsidRPr="0047157D">
        <w:rPr>
          <w:rFonts w:eastAsia="Cambria" w:cs="Times New Roman"/>
          <w:w w:val="110"/>
          <w:szCs w:val="20"/>
          <w:lang w:eastAsia="en-US"/>
        </w:rPr>
        <w:t>традиций,</w:t>
      </w:r>
      <w:r w:rsidRPr="0047157D">
        <w:rPr>
          <w:rFonts w:eastAsia="Cambria" w:cs="Times New Roman"/>
          <w:spacing w:val="21"/>
          <w:w w:val="110"/>
          <w:szCs w:val="20"/>
          <w:lang w:eastAsia="en-US"/>
        </w:rPr>
        <w:t xml:space="preserve"> </w:t>
      </w:r>
      <w:r w:rsidRPr="0047157D">
        <w:rPr>
          <w:rFonts w:eastAsia="Cambria" w:cs="Times New Roman"/>
          <w:w w:val="110"/>
          <w:szCs w:val="20"/>
          <w:lang w:eastAsia="en-US"/>
        </w:rPr>
        <w:t>многообразия</w:t>
      </w:r>
      <w:r w:rsidRPr="0047157D">
        <w:rPr>
          <w:rFonts w:eastAsia="Cambria" w:cs="Times New Roman"/>
          <w:spacing w:val="21"/>
          <w:w w:val="110"/>
          <w:szCs w:val="20"/>
          <w:lang w:eastAsia="en-US"/>
        </w:rPr>
        <w:t xml:space="preserve"> </w:t>
      </w:r>
      <w:r w:rsidRPr="0047157D">
        <w:rPr>
          <w:rFonts w:eastAsia="Cambria" w:cs="Times New Roman"/>
          <w:w w:val="110"/>
          <w:szCs w:val="20"/>
          <w:lang w:eastAsia="en-US"/>
        </w:rPr>
        <w:t>культур;</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уметь оценивать и устанавливать</w:t>
      </w:r>
      <w:r w:rsidR="001B5A1F" w:rsidRPr="0047157D">
        <w:rPr>
          <w:rFonts w:eastAsia="Cambria" w:cs="Times New Roman"/>
          <w:w w:val="105"/>
          <w:szCs w:val="20"/>
          <w:lang w:eastAsia="en-US"/>
        </w:rPr>
        <w:t xml:space="preserve"> границы и приоритеты вза</w:t>
      </w:r>
      <w:r w:rsidRPr="0047157D">
        <w:rPr>
          <w:rFonts w:eastAsia="Cambria" w:cs="Times New Roman"/>
          <w:w w:val="105"/>
          <w:szCs w:val="20"/>
          <w:lang w:eastAsia="en-US"/>
        </w:rPr>
        <w:t>и</w:t>
      </w:r>
      <w:r w:rsidRPr="0047157D">
        <w:rPr>
          <w:rFonts w:eastAsia="Cambria" w:cs="Times New Roman"/>
          <w:w w:val="105"/>
          <w:szCs w:val="20"/>
          <w:lang w:eastAsia="en-US"/>
        </w:rPr>
        <w:t>модействия</w:t>
      </w:r>
      <w:r w:rsidRPr="0047157D">
        <w:rPr>
          <w:rFonts w:eastAsia="Cambria" w:cs="Times New Roman"/>
          <w:spacing w:val="29"/>
          <w:w w:val="105"/>
          <w:szCs w:val="20"/>
          <w:lang w:eastAsia="en-US"/>
        </w:rPr>
        <w:t xml:space="preserve"> </w:t>
      </w:r>
      <w:r w:rsidRPr="0047157D">
        <w:rPr>
          <w:rFonts w:eastAsia="Cambria" w:cs="Times New Roman"/>
          <w:w w:val="105"/>
          <w:szCs w:val="20"/>
          <w:lang w:eastAsia="en-US"/>
        </w:rPr>
        <w:t>между</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людьми</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разной</w:t>
      </w:r>
      <w:r w:rsidRPr="0047157D">
        <w:rPr>
          <w:rFonts w:eastAsia="Cambria" w:cs="Times New Roman"/>
          <w:spacing w:val="29"/>
          <w:w w:val="105"/>
          <w:szCs w:val="20"/>
          <w:lang w:eastAsia="en-US"/>
        </w:rPr>
        <w:t xml:space="preserve"> </w:t>
      </w:r>
      <w:r w:rsidRPr="0047157D">
        <w:rPr>
          <w:rFonts w:eastAsia="Cambria" w:cs="Times New Roman"/>
          <w:w w:val="105"/>
          <w:szCs w:val="20"/>
          <w:lang w:eastAsia="en-US"/>
        </w:rPr>
        <w:t>этнической,</w:t>
      </w:r>
      <w:r w:rsidRPr="0047157D">
        <w:rPr>
          <w:rFonts w:eastAsia="Cambria" w:cs="Times New Roman"/>
          <w:spacing w:val="30"/>
          <w:w w:val="105"/>
          <w:szCs w:val="20"/>
          <w:lang w:eastAsia="en-US"/>
        </w:rPr>
        <w:t xml:space="preserve"> </w:t>
      </w:r>
      <w:r w:rsidRPr="0047157D">
        <w:rPr>
          <w:rFonts w:eastAsia="Cambria" w:cs="Times New Roman"/>
          <w:w w:val="105"/>
          <w:szCs w:val="20"/>
          <w:lang w:eastAsia="en-US"/>
        </w:rPr>
        <w:t>религиозной</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гражданской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идентичности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доступном</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для</w:t>
      </w:r>
      <w:r w:rsidRPr="0047157D">
        <w:rPr>
          <w:rFonts w:eastAsia="Cambria" w:cs="Times New Roman"/>
          <w:spacing w:val="1"/>
          <w:w w:val="105"/>
          <w:szCs w:val="20"/>
          <w:lang w:eastAsia="en-US"/>
        </w:rPr>
        <w:t xml:space="preserve"> </w:t>
      </w:r>
      <w:r w:rsidR="001B5A1F" w:rsidRPr="0047157D">
        <w:rPr>
          <w:rFonts w:eastAsia="Cambria" w:cs="Times New Roman"/>
          <w:w w:val="105"/>
          <w:szCs w:val="20"/>
          <w:lang w:eastAsia="en-US"/>
        </w:rPr>
        <w:t>шестикласс</w:t>
      </w:r>
      <w:r w:rsidRPr="0047157D">
        <w:rPr>
          <w:rFonts w:eastAsia="Cambria" w:cs="Times New Roman"/>
          <w:w w:val="105"/>
          <w:szCs w:val="20"/>
          <w:lang w:eastAsia="en-US"/>
        </w:rPr>
        <w:t>ников</w:t>
      </w:r>
      <w:r w:rsidRPr="0047157D">
        <w:rPr>
          <w:rFonts w:eastAsia="Cambria" w:cs="Times New Roman"/>
          <w:spacing w:val="28"/>
          <w:w w:val="105"/>
          <w:szCs w:val="20"/>
          <w:lang w:eastAsia="en-US"/>
        </w:rPr>
        <w:t xml:space="preserve"> </w:t>
      </w:r>
      <w:r w:rsidRPr="0047157D">
        <w:rPr>
          <w:rFonts w:eastAsia="Cambria" w:cs="Times New Roman"/>
          <w:w w:val="105"/>
          <w:szCs w:val="20"/>
          <w:lang w:eastAsia="en-US"/>
        </w:rPr>
        <w:t>уровне</w:t>
      </w:r>
      <w:r w:rsidRPr="0047157D">
        <w:rPr>
          <w:rFonts w:eastAsia="Cambria" w:cs="Times New Roman"/>
          <w:spacing w:val="28"/>
          <w:w w:val="105"/>
          <w:szCs w:val="20"/>
          <w:lang w:eastAsia="en-US"/>
        </w:rPr>
        <w:t xml:space="preserve"> </w:t>
      </w:r>
      <w:r w:rsidRPr="0047157D">
        <w:rPr>
          <w:rFonts w:eastAsia="Cambria" w:cs="Times New Roman"/>
          <w:w w:val="105"/>
          <w:szCs w:val="20"/>
          <w:lang w:eastAsia="en-US"/>
        </w:rPr>
        <w:t>(с</w:t>
      </w:r>
      <w:r w:rsidRPr="0047157D">
        <w:rPr>
          <w:rFonts w:eastAsia="Cambria" w:cs="Times New Roman"/>
          <w:spacing w:val="29"/>
          <w:w w:val="105"/>
          <w:szCs w:val="20"/>
          <w:lang w:eastAsia="en-US"/>
        </w:rPr>
        <w:t xml:space="preserve"> </w:t>
      </w:r>
      <w:r w:rsidRPr="0047157D">
        <w:rPr>
          <w:rFonts w:eastAsia="Cambria" w:cs="Times New Roman"/>
          <w:w w:val="105"/>
          <w:szCs w:val="20"/>
          <w:lang w:eastAsia="en-US"/>
        </w:rPr>
        <w:t>учётом</w:t>
      </w:r>
      <w:r w:rsidRPr="0047157D">
        <w:rPr>
          <w:rFonts w:eastAsia="Cambria" w:cs="Times New Roman"/>
          <w:spacing w:val="28"/>
          <w:w w:val="105"/>
          <w:szCs w:val="20"/>
          <w:lang w:eastAsia="en-US"/>
        </w:rPr>
        <w:t xml:space="preserve"> </w:t>
      </w:r>
      <w:r w:rsidRPr="0047157D">
        <w:rPr>
          <w:rFonts w:eastAsia="Cambria" w:cs="Times New Roman"/>
          <w:w w:val="105"/>
          <w:szCs w:val="20"/>
          <w:lang w:eastAsia="en-US"/>
        </w:rPr>
        <w:t>их</w:t>
      </w:r>
      <w:r w:rsidRPr="0047157D">
        <w:rPr>
          <w:rFonts w:eastAsia="Cambria" w:cs="Times New Roman"/>
          <w:spacing w:val="28"/>
          <w:w w:val="105"/>
          <w:szCs w:val="20"/>
          <w:lang w:eastAsia="en-US"/>
        </w:rPr>
        <w:t xml:space="preserve"> </w:t>
      </w:r>
      <w:r w:rsidRPr="0047157D">
        <w:rPr>
          <w:rFonts w:eastAsia="Cambria" w:cs="Times New Roman"/>
          <w:w w:val="105"/>
          <w:szCs w:val="20"/>
          <w:lang w:eastAsia="en-US"/>
        </w:rPr>
        <w:t>возрастных</w:t>
      </w:r>
      <w:r w:rsidRPr="0047157D">
        <w:rPr>
          <w:rFonts w:eastAsia="Cambria" w:cs="Times New Roman"/>
          <w:spacing w:val="29"/>
          <w:w w:val="105"/>
          <w:szCs w:val="20"/>
          <w:lang w:eastAsia="en-US"/>
        </w:rPr>
        <w:t xml:space="preserve"> </w:t>
      </w:r>
      <w:r w:rsidRPr="0047157D">
        <w:rPr>
          <w:rFonts w:eastAsia="Cambria" w:cs="Times New Roman"/>
          <w:w w:val="105"/>
          <w:szCs w:val="20"/>
          <w:lang w:eastAsia="en-US"/>
        </w:rPr>
        <w:t>особенностей);</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10"/>
          <w:szCs w:val="20"/>
          <w:lang w:eastAsia="en-US"/>
        </w:rPr>
        <w:t>понимать и уметь показывать на примерах значение таких</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ценностей,</w:t>
      </w:r>
      <w:r w:rsidRPr="0047157D">
        <w:rPr>
          <w:rFonts w:eastAsia="Cambria" w:cs="Times New Roman"/>
          <w:spacing w:val="-8"/>
          <w:w w:val="110"/>
          <w:szCs w:val="20"/>
          <w:lang w:eastAsia="en-US"/>
        </w:rPr>
        <w:t xml:space="preserve"> </w:t>
      </w:r>
      <w:r w:rsidRPr="0047157D">
        <w:rPr>
          <w:rFonts w:eastAsia="Cambria" w:cs="Times New Roman"/>
          <w:w w:val="110"/>
          <w:szCs w:val="20"/>
          <w:lang w:eastAsia="en-US"/>
        </w:rPr>
        <w:t>как</w:t>
      </w:r>
      <w:r w:rsidRPr="0047157D">
        <w:rPr>
          <w:rFonts w:eastAsia="Cambria" w:cs="Times New Roman"/>
          <w:spacing w:val="-7"/>
          <w:w w:val="110"/>
          <w:szCs w:val="20"/>
          <w:lang w:eastAsia="en-US"/>
        </w:rPr>
        <w:t xml:space="preserve"> </w:t>
      </w:r>
      <w:r w:rsidRPr="0047157D">
        <w:rPr>
          <w:rFonts w:eastAsia="Cambria" w:cs="Times New Roman"/>
          <w:w w:val="110"/>
          <w:szCs w:val="20"/>
          <w:lang w:eastAsia="en-US"/>
        </w:rPr>
        <w:t>взаимопомощь,</w:t>
      </w:r>
      <w:r w:rsidRPr="0047157D">
        <w:rPr>
          <w:rFonts w:eastAsia="Cambria" w:cs="Times New Roman"/>
          <w:spacing w:val="-7"/>
          <w:w w:val="110"/>
          <w:szCs w:val="20"/>
          <w:lang w:eastAsia="en-US"/>
        </w:rPr>
        <w:t xml:space="preserve"> </w:t>
      </w:r>
      <w:r w:rsidRPr="0047157D">
        <w:rPr>
          <w:rFonts w:eastAsia="Cambria" w:cs="Times New Roman"/>
          <w:w w:val="110"/>
          <w:szCs w:val="20"/>
          <w:lang w:eastAsia="en-US"/>
        </w:rPr>
        <w:t>сострадание,</w:t>
      </w:r>
      <w:r w:rsidRPr="0047157D">
        <w:rPr>
          <w:rFonts w:eastAsia="Cambria" w:cs="Times New Roman"/>
          <w:spacing w:val="-7"/>
          <w:w w:val="110"/>
          <w:szCs w:val="20"/>
          <w:lang w:eastAsia="en-US"/>
        </w:rPr>
        <w:t xml:space="preserve"> </w:t>
      </w:r>
      <w:r w:rsidRPr="0047157D">
        <w:rPr>
          <w:rFonts w:eastAsia="Cambria" w:cs="Times New Roman"/>
          <w:w w:val="110"/>
          <w:szCs w:val="20"/>
          <w:lang w:eastAsia="en-US"/>
        </w:rPr>
        <w:t>милосердие,</w:t>
      </w:r>
      <w:r w:rsidRPr="0047157D">
        <w:rPr>
          <w:rFonts w:eastAsia="Cambria" w:cs="Times New Roman"/>
          <w:spacing w:val="-7"/>
          <w:w w:val="110"/>
          <w:szCs w:val="20"/>
          <w:lang w:eastAsia="en-US"/>
        </w:rPr>
        <w:t xml:space="preserve"> </w:t>
      </w:r>
      <w:r w:rsidRPr="0047157D">
        <w:rPr>
          <w:rFonts w:eastAsia="Cambria" w:cs="Times New Roman"/>
          <w:w w:val="110"/>
          <w:szCs w:val="20"/>
          <w:lang w:eastAsia="en-US"/>
        </w:rPr>
        <w:t>лю-</w:t>
      </w:r>
      <w:r w:rsidRPr="0047157D">
        <w:rPr>
          <w:rFonts w:eastAsia="Cambria" w:cs="Times New Roman"/>
          <w:spacing w:val="-47"/>
          <w:w w:val="110"/>
          <w:szCs w:val="20"/>
          <w:lang w:eastAsia="en-US"/>
        </w:rPr>
        <w:t xml:space="preserve"> </w:t>
      </w:r>
      <w:r w:rsidRPr="0047157D">
        <w:rPr>
          <w:rFonts w:eastAsia="Cambria" w:cs="Times New Roman"/>
          <w:w w:val="110"/>
          <w:szCs w:val="20"/>
          <w:lang w:eastAsia="en-US"/>
        </w:rPr>
        <w:t>бовь, дружба, коллективизм, патриотизм, любовь к близким</w:t>
      </w:r>
      <w:r w:rsidRPr="0047157D">
        <w:rPr>
          <w:rFonts w:eastAsia="Cambria" w:cs="Times New Roman"/>
          <w:spacing w:val="1"/>
          <w:w w:val="110"/>
          <w:szCs w:val="20"/>
          <w:lang w:eastAsia="en-US"/>
        </w:rPr>
        <w:t xml:space="preserve"> </w:t>
      </w:r>
      <w:r w:rsidRPr="0047157D">
        <w:rPr>
          <w:rFonts w:eastAsia="Cambria" w:cs="Times New Roman"/>
          <w:w w:val="105"/>
          <w:szCs w:val="20"/>
          <w:lang w:eastAsia="en-US"/>
        </w:rPr>
        <w:t>через</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бытовые</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традиции</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народов</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своего</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края.</w:t>
      </w:r>
    </w:p>
    <w:p w:rsidR="00E82CE8" w:rsidRPr="0047157D" w:rsidRDefault="00E82CE8" w:rsidP="0047157D">
      <w:pPr>
        <w:widowControl w:val="0"/>
        <w:autoSpaceDE w:val="0"/>
        <w:autoSpaceDN w:val="0"/>
        <w:spacing w:after="0" w:line="240" w:lineRule="auto"/>
        <w:ind w:left="363" w:firstLine="0"/>
        <w:rPr>
          <w:rFonts w:eastAsia="Cambria" w:cs="Times New Roman"/>
          <w:i/>
          <w:szCs w:val="20"/>
          <w:lang w:eastAsia="en-US"/>
        </w:rPr>
      </w:pPr>
      <w:r w:rsidRPr="0047157D">
        <w:rPr>
          <w:rFonts w:eastAsia="Cambria" w:cs="Times New Roman"/>
          <w:w w:val="110"/>
          <w:szCs w:val="20"/>
          <w:lang w:eastAsia="en-US"/>
        </w:rPr>
        <w:t>Тема</w:t>
      </w:r>
      <w:r w:rsidRPr="0047157D">
        <w:rPr>
          <w:rFonts w:eastAsia="Cambria" w:cs="Times New Roman"/>
          <w:spacing w:val="44"/>
          <w:w w:val="110"/>
          <w:szCs w:val="20"/>
          <w:lang w:eastAsia="en-US"/>
        </w:rPr>
        <w:t xml:space="preserve"> </w:t>
      </w:r>
      <w:r w:rsidRPr="0047157D">
        <w:rPr>
          <w:rFonts w:eastAsia="Cambria" w:cs="Times New Roman"/>
          <w:w w:val="110"/>
          <w:szCs w:val="20"/>
          <w:lang w:eastAsia="en-US"/>
        </w:rPr>
        <w:t>31.</w:t>
      </w:r>
      <w:r w:rsidRPr="0047157D">
        <w:rPr>
          <w:rFonts w:eastAsia="Cambria" w:cs="Times New Roman"/>
          <w:spacing w:val="44"/>
          <w:w w:val="110"/>
          <w:szCs w:val="20"/>
          <w:lang w:eastAsia="en-US"/>
        </w:rPr>
        <w:t xml:space="preserve"> </w:t>
      </w:r>
      <w:r w:rsidRPr="0047157D">
        <w:rPr>
          <w:rFonts w:eastAsia="Cambria" w:cs="Times New Roman"/>
          <w:w w:val="110"/>
          <w:szCs w:val="20"/>
          <w:lang w:eastAsia="en-US"/>
        </w:rPr>
        <w:t>Культурная</w:t>
      </w:r>
      <w:r w:rsidRPr="0047157D">
        <w:rPr>
          <w:rFonts w:eastAsia="Cambria" w:cs="Times New Roman"/>
          <w:spacing w:val="44"/>
          <w:w w:val="110"/>
          <w:szCs w:val="20"/>
          <w:lang w:eastAsia="en-US"/>
        </w:rPr>
        <w:t xml:space="preserve"> </w:t>
      </w:r>
      <w:r w:rsidRPr="0047157D">
        <w:rPr>
          <w:rFonts w:eastAsia="Cambria" w:cs="Times New Roman"/>
          <w:w w:val="110"/>
          <w:szCs w:val="20"/>
          <w:lang w:eastAsia="en-US"/>
        </w:rPr>
        <w:t>карта</w:t>
      </w:r>
      <w:r w:rsidRPr="0047157D">
        <w:rPr>
          <w:rFonts w:eastAsia="Cambria" w:cs="Times New Roman"/>
          <w:spacing w:val="44"/>
          <w:w w:val="110"/>
          <w:szCs w:val="20"/>
          <w:lang w:eastAsia="en-US"/>
        </w:rPr>
        <w:t xml:space="preserve"> </w:t>
      </w:r>
      <w:r w:rsidRPr="0047157D">
        <w:rPr>
          <w:rFonts w:eastAsia="Cambria" w:cs="Times New Roman"/>
          <w:w w:val="110"/>
          <w:szCs w:val="20"/>
          <w:lang w:eastAsia="en-US"/>
        </w:rPr>
        <w:t>России</w:t>
      </w:r>
      <w:r w:rsidRPr="0047157D">
        <w:rPr>
          <w:rFonts w:eastAsia="Cambria" w:cs="Times New Roman"/>
          <w:spacing w:val="44"/>
          <w:w w:val="110"/>
          <w:szCs w:val="20"/>
          <w:lang w:eastAsia="en-US"/>
        </w:rPr>
        <w:t xml:space="preserve"> </w:t>
      </w:r>
      <w:r w:rsidRPr="0047157D">
        <w:rPr>
          <w:rFonts w:eastAsia="Cambria" w:cs="Times New Roman"/>
          <w:i/>
          <w:w w:val="110"/>
          <w:szCs w:val="20"/>
          <w:lang w:eastAsia="en-US"/>
        </w:rPr>
        <w:t>(практическое</w:t>
      </w:r>
      <w:r w:rsidRPr="0047157D">
        <w:rPr>
          <w:rFonts w:eastAsia="Cambria" w:cs="Times New Roman"/>
          <w:i/>
          <w:spacing w:val="39"/>
          <w:w w:val="110"/>
          <w:szCs w:val="20"/>
          <w:lang w:eastAsia="en-US"/>
        </w:rPr>
        <w:t xml:space="preserve"> </w:t>
      </w:r>
      <w:r w:rsidRPr="0047157D">
        <w:rPr>
          <w:rFonts w:eastAsia="Cambria" w:cs="Times New Roman"/>
          <w:i/>
          <w:w w:val="110"/>
          <w:szCs w:val="20"/>
          <w:lang w:eastAsia="en-US"/>
        </w:rPr>
        <w:t>занятие)</w:t>
      </w:r>
    </w:p>
    <w:p w:rsidR="00E82CE8" w:rsidRPr="0047157D" w:rsidRDefault="00E82CE8" w:rsidP="0047157D">
      <w:pPr>
        <w:widowControl w:val="0"/>
        <w:numPr>
          <w:ilvl w:val="0"/>
          <w:numId w:val="15"/>
        </w:numPr>
        <w:tabs>
          <w:tab w:val="left" w:pos="359"/>
        </w:tabs>
        <w:autoSpaceDE w:val="0"/>
        <w:autoSpaceDN w:val="0"/>
        <w:spacing w:after="0" w:line="240" w:lineRule="auto"/>
        <w:ind w:right="115"/>
        <w:rPr>
          <w:rFonts w:eastAsia="Cambria" w:cs="Times New Roman"/>
          <w:szCs w:val="20"/>
          <w:lang w:eastAsia="en-US"/>
        </w:rPr>
      </w:pPr>
      <w:r w:rsidRPr="0047157D">
        <w:rPr>
          <w:rFonts w:eastAsia="Cambria" w:cs="Times New Roman"/>
          <w:w w:val="105"/>
          <w:szCs w:val="20"/>
          <w:lang w:eastAsia="en-US"/>
        </w:rPr>
        <w:t>Знать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уметь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объяснить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отличия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культурной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географии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от</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физической</w:t>
      </w:r>
      <w:r w:rsidRPr="0047157D">
        <w:rPr>
          <w:rFonts w:eastAsia="Cambria" w:cs="Times New Roman"/>
          <w:spacing w:val="27"/>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28"/>
          <w:w w:val="105"/>
          <w:szCs w:val="20"/>
          <w:lang w:eastAsia="en-US"/>
        </w:rPr>
        <w:t xml:space="preserve"> </w:t>
      </w:r>
      <w:r w:rsidRPr="0047157D">
        <w:rPr>
          <w:rFonts w:eastAsia="Cambria" w:cs="Times New Roman"/>
          <w:w w:val="105"/>
          <w:szCs w:val="20"/>
          <w:lang w:eastAsia="en-US"/>
        </w:rPr>
        <w:t>политической</w:t>
      </w:r>
      <w:r w:rsidRPr="0047157D">
        <w:rPr>
          <w:rFonts w:eastAsia="Cambria" w:cs="Times New Roman"/>
          <w:spacing w:val="28"/>
          <w:w w:val="105"/>
          <w:szCs w:val="20"/>
          <w:lang w:eastAsia="en-US"/>
        </w:rPr>
        <w:t xml:space="preserve"> </w:t>
      </w:r>
      <w:r w:rsidRPr="0047157D">
        <w:rPr>
          <w:rFonts w:eastAsia="Cambria" w:cs="Times New Roman"/>
          <w:w w:val="105"/>
          <w:szCs w:val="20"/>
          <w:lang w:eastAsia="en-US"/>
        </w:rPr>
        <w:t>географии;</w:t>
      </w:r>
    </w:p>
    <w:p w:rsidR="00E82CE8" w:rsidRPr="0047157D" w:rsidRDefault="00E82CE8" w:rsidP="0047157D">
      <w:pPr>
        <w:widowControl w:val="0"/>
        <w:numPr>
          <w:ilvl w:val="0"/>
          <w:numId w:val="15"/>
        </w:numPr>
        <w:tabs>
          <w:tab w:val="left" w:pos="359"/>
        </w:tabs>
        <w:autoSpaceDE w:val="0"/>
        <w:autoSpaceDN w:val="0"/>
        <w:spacing w:after="0" w:line="240" w:lineRule="auto"/>
        <w:ind w:hanging="143"/>
        <w:rPr>
          <w:rFonts w:eastAsia="Cambria" w:cs="Times New Roman"/>
          <w:szCs w:val="20"/>
          <w:lang w:eastAsia="en-US"/>
        </w:rPr>
      </w:pPr>
      <w:r w:rsidRPr="0047157D">
        <w:rPr>
          <w:rFonts w:eastAsia="Cambria" w:cs="Times New Roman"/>
          <w:w w:val="110"/>
          <w:szCs w:val="20"/>
          <w:lang w:eastAsia="en-US"/>
        </w:rPr>
        <w:t>понимать,</w:t>
      </w:r>
      <w:r w:rsidRPr="0047157D">
        <w:rPr>
          <w:rFonts w:eastAsia="Cambria" w:cs="Times New Roman"/>
          <w:spacing w:val="8"/>
          <w:w w:val="110"/>
          <w:szCs w:val="20"/>
          <w:lang w:eastAsia="en-US"/>
        </w:rPr>
        <w:t xml:space="preserve"> </w:t>
      </w:r>
      <w:r w:rsidRPr="0047157D">
        <w:rPr>
          <w:rFonts w:eastAsia="Cambria" w:cs="Times New Roman"/>
          <w:w w:val="110"/>
          <w:szCs w:val="20"/>
          <w:lang w:eastAsia="en-US"/>
        </w:rPr>
        <w:t>что</w:t>
      </w:r>
      <w:r w:rsidRPr="0047157D">
        <w:rPr>
          <w:rFonts w:eastAsia="Cambria" w:cs="Times New Roman"/>
          <w:spacing w:val="8"/>
          <w:w w:val="110"/>
          <w:szCs w:val="20"/>
          <w:lang w:eastAsia="en-US"/>
        </w:rPr>
        <w:t xml:space="preserve"> </w:t>
      </w:r>
      <w:r w:rsidRPr="0047157D">
        <w:rPr>
          <w:rFonts w:eastAsia="Cambria" w:cs="Times New Roman"/>
          <w:w w:val="110"/>
          <w:szCs w:val="20"/>
          <w:lang w:eastAsia="en-US"/>
        </w:rPr>
        <w:t>такое</w:t>
      </w:r>
      <w:r w:rsidRPr="0047157D">
        <w:rPr>
          <w:rFonts w:eastAsia="Cambria" w:cs="Times New Roman"/>
          <w:spacing w:val="8"/>
          <w:w w:val="110"/>
          <w:szCs w:val="20"/>
          <w:lang w:eastAsia="en-US"/>
        </w:rPr>
        <w:t xml:space="preserve"> </w:t>
      </w:r>
      <w:r w:rsidRPr="0047157D">
        <w:rPr>
          <w:rFonts w:eastAsia="Cambria" w:cs="Times New Roman"/>
          <w:w w:val="110"/>
          <w:szCs w:val="20"/>
          <w:lang w:eastAsia="en-US"/>
        </w:rPr>
        <w:t>культурная</w:t>
      </w:r>
      <w:r w:rsidRPr="0047157D">
        <w:rPr>
          <w:rFonts w:eastAsia="Cambria" w:cs="Times New Roman"/>
          <w:spacing w:val="8"/>
          <w:w w:val="110"/>
          <w:szCs w:val="20"/>
          <w:lang w:eastAsia="en-US"/>
        </w:rPr>
        <w:t xml:space="preserve"> </w:t>
      </w:r>
      <w:r w:rsidRPr="0047157D">
        <w:rPr>
          <w:rFonts w:eastAsia="Cambria" w:cs="Times New Roman"/>
          <w:w w:val="110"/>
          <w:szCs w:val="20"/>
          <w:lang w:eastAsia="en-US"/>
        </w:rPr>
        <w:t>карта</w:t>
      </w:r>
      <w:r w:rsidRPr="0047157D">
        <w:rPr>
          <w:rFonts w:eastAsia="Cambria" w:cs="Times New Roman"/>
          <w:spacing w:val="8"/>
          <w:w w:val="110"/>
          <w:szCs w:val="20"/>
          <w:lang w:eastAsia="en-US"/>
        </w:rPr>
        <w:t xml:space="preserve"> </w:t>
      </w:r>
      <w:r w:rsidRPr="0047157D">
        <w:rPr>
          <w:rFonts w:eastAsia="Cambria" w:cs="Times New Roman"/>
          <w:w w:val="110"/>
          <w:szCs w:val="20"/>
          <w:lang w:eastAsia="en-US"/>
        </w:rPr>
        <w:t>народов</w:t>
      </w:r>
      <w:r w:rsidRPr="0047157D">
        <w:rPr>
          <w:rFonts w:eastAsia="Cambria" w:cs="Times New Roman"/>
          <w:spacing w:val="9"/>
          <w:w w:val="110"/>
          <w:szCs w:val="20"/>
          <w:lang w:eastAsia="en-US"/>
        </w:rPr>
        <w:t xml:space="preserve"> </w:t>
      </w:r>
      <w:r w:rsidRPr="0047157D">
        <w:rPr>
          <w:rFonts w:eastAsia="Cambria" w:cs="Times New Roman"/>
          <w:w w:val="110"/>
          <w:szCs w:val="20"/>
          <w:lang w:eastAsia="en-US"/>
        </w:rPr>
        <w:t>России;</w:t>
      </w:r>
    </w:p>
    <w:p w:rsidR="00E82CE8" w:rsidRPr="0047157D" w:rsidRDefault="00E82CE8" w:rsidP="0047157D">
      <w:pPr>
        <w:widowControl w:val="0"/>
        <w:numPr>
          <w:ilvl w:val="0"/>
          <w:numId w:val="15"/>
        </w:numPr>
        <w:tabs>
          <w:tab w:val="left" w:pos="359"/>
        </w:tabs>
        <w:autoSpaceDE w:val="0"/>
        <w:autoSpaceDN w:val="0"/>
        <w:spacing w:after="0" w:line="240" w:lineRule="auto"/>
        <w:ind w:right="115"/>
        <w:rPr>
          <w:rFonts w:eastAsia="Cambria" w:cs="Times New Roman"/>
          <w:szCs w:val="20"/>
          <w:lang w:eastAsia="en-US"/>
        </w:rPr>
      </w:pPr>
      <w:r w:rsidRPr="0047157D">
        <w:rPr>
          <w:rFonts w:eastAsia="Cambria" w:cs="Times New Roman"/>
          <w:w w:val="105"/>
          <w:szCs w:val="20"/>
          <w:lang w:eastAsia="en-US"/>
        </w:rPr>
        <w:t>описывать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отдельные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области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культурной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карты</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1"/>
          <w:w w:val="105"/>
          <w:szCs w:val="20"/>
          <w:lang w:eastAsia="en-US"/>
        </w:rPr>
        <w:t xml:space="preserve"> </w:t>
      </w:r>
      <w:r w:rsidR="001B5A1F" w:rsidRPr="0047157D">
        <w:rPr>
          <w:rFonts w:eastAsia="Cambria" w:cs="Times New Roman"/>
          <w:w w:val="105"/>
          <w:szCs w:val="20"/>
          <w:lang w:eastAsia="en-US"/>
        </w:rPr>
        <w:t>соответ</w:t>
      </w:r>
      <w:r w:rsidRPr="0047157D">
        <w:rPr>
          <w:rFonts w:eastAsia="Cambria" w:cs="Times New Roman"/>
          <w:w w:val="105"/>
          <w:szCs w:val="20"/>
          <w:lang w:eastAsia="en-US"/>
        </w:rPr>
        <w:t>ствии</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с</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их</w:t>
      </w:r>
      <w:r w:rsidRPr="0047157D">
        <w:rPr>
          <w:rFonts w:eastAsia="Cambria" w:cs="Times New Roman"/>
          <w:spacing w:val="26"/>
          <w:w w:val="105"/>
          <w:szCs w:val="20"/>
          <w:lang w:eastAsia="en-US"/>
        </w:rPr>
        <w:t xml:space="preserve"> </w:t>
      </w:r>
      <w:r w:rsidRPr="0047157D">
        <w:rPr>
          <w:rFonts w:eastAsia="Cambria" w:cs="Times New Roman"/>
          <w:w w:val="105"/>
          <w:szCs w:val="20"/>
          <w:lang w:eastAsia="en-US"/>
        </w:rPr>
        <w:t>особенностями.</w:t>
      </w:r>
    </w:p>
    <w:p w:rsidR="00E82CE8" w:rsidRPr="0047157D" w:rsidRDefault="00E82CE8" w:rsidP="0047157D">
      <w:pPr>
        <w:widowControl w:val="0"/>
        <w:autoSpaceDE w:val="0"/>
        <w:autoSpaceDN w:val="0"/>
        <w:spacing w:after="0" w:line="240" w:lineRule="auto"/>
        <w:ind w:left="363" w:firstLine="0"/>
        <w:rPr>
          <w:rFonts w:eastAsia="Cambria" w:cs="Times New Roman"/>
          <w:szCs w:val="20"/>
          <w:lang w:eastAsia="en-US"/>
        </w:rPr>
      </w:pPr>
      <w:r w:rsidRPr="0047157D">
        <w:rPr>
          <w:rFonts w:eastAsia="Cambria" w:cs="Times New Roman"/>
          <w:w w:val="105"/>
          <w:szCs w:val="20"/>
          <w:lang w:eastAsia="en-US"/>
        </w:rPr>
        <w:t>Тема</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32.</w:t>
      </w:r>
      <w:r w:rsidRPr="0047157D">
        <w:rPr>
          <w:rFonts w:eastAsia="Cambria" w:cs="Times New Roman"/>
          <w:spacing w:val="40"/>
          <w:w w:val="105"/>
          <w:szCs w:val="20"/>
          <w:lang w:eastAsia="en-US"/>
        </w:rPr>
        <w:t xml:space="preserve"> </w:t>
      </w:r>
      <w:r w:rsidRPr="0047157D">
        <w:rPr>
          <w:rFonts w:eastAsia="Cambria" w:cs="Times New Roman"/>
          <w:w w:val="105"/>
          <w:szCs w:val="20"/>
          <w:lang w:eastAsia="en-US"/>
        </w:rPr>
        <w:t>Единство</w:t>
      </w:r>
      <w:r w:rsidRPr="0047157D">
        <w:rPr>
          <w:rFonts w:eastAsia="Cambria" w:cs="Times New Roman"/>
          <w:spacing w:val="40"/>
          <w:w w:val="105"/>
          <w:szCs w:val="20"/>
          <w:lang w:eastAsia="en-US"/>
        </w:rPr>
        <w:t xml:space="preserve"> </w:t>
      </w:r>
      <w:r w:rsidRPr="0047157D">
        <w:rPr>
          <w:rFonts w:eastAsia="Cambria" w:cs="Times New Roman"/>
          <w:w w:val="105"/>
          <w:szCs w:val="20"/>
          <w:lang w:eastAsia="en-US"/>
        </w:rPr>
        <w:t>страны</w:t>
      </w:r>
      <w:r w:rsidRPr="0047157D">
        <w:rPr>
          <w:rFonts w:eastAsia="Cambria" w:cs="Times New Roman"/>
          <w:spacing w:val="40"/>
          <w:w w:val="105"/>
          <w:szCs w:val="20"/>
          <w:lang w:eastAsia="en-US"/>
        </w:rPr>
        <w:t xml:space="preserve"> </w:t>
      </w:r>
      <w:r w:rsidRPr="0047157D">
        <w:rPr>
          <w:rFonts w:eastAsia="Cambria" w:cs="Times New Roman"/>
          <w:w w:val="105"/>
          <w:szCs w:val="20"/>
          <w:lang w:eastAsia="en-US"/>
        </w:rPr>
        <w:t>—</w:t>
      </w:r>
      <w:r w:rsidRPr="0047157D">
        <w:rPr>
          <w:rFonts w:eastAsia="Cambria" w:cs="Times New Roman"/>
          <w:spacing w:val="40"/>
          <w:w w:val="105"/>
          <w:szCs w:val="20"/>
          <w:lang w:eastAsia="en-US"/>
        </w:rPr>
        <w:t xml:space="preserve"> </w:t>
      </w:r>
      <w:r w:rsidRPr="0047157D">
        <w:rPr>
          <w:rFonts w:eastAsia="Cambria" w:cs="Times New Roman"/>
          <w:w w:val="105"/>
          <w:szCs w:val="20"/>
          <w:lang w:eastAsia="en-US"/>
        </w:rPr>
        <w:t>залог</w:t>
      </w:r>
      <w:r w:rsidRPr="0047157D">
        <w:rPr>
          <w:rFonts w:eastAsia="Cambria" w:cs="Times New Roman"/>
          <w:spacing w:val="40"/>
          <w:w w:val="105"/>
          <w:szCs w:val="20"/>
          <w:lang w:eastAsia="en-US"/>
        </w:rPr>
        <w:t xml:space="preserve"> </w:t>
      </w:r>
      <w:r w:rsidRPr="0047157D">
        <w:rPr>
          <w:rFonts w:eastAsia="Cambria" w:cs="Times New Roman"/>
          <w:w w:val="105"/>
          <w:szCs w:val="20"/>
          <w:lang w:eastAsia="en-US"/>
        </w:rPr>
        <w:t>будущего</w:t>
      </w:r>
      <w:r w:rsidRPr="0047157D">
        <w:rPr>
          <w:rFonts w:eastAsia="Cambria" w:cs="Times New Roman"/>
          <w:spacing w:val="39"/>
          <w:w w:val="105"/>
          <w:szCs w:val="20"/>
          <w:lang w:eastAsia="en-US"/>
        </w:rPr>
        <w:t xml:space="preserve"> </w:t>
      </w:r>
      <w:r w:rsidRPr="0047157D">
        <w:rPr>
          <w:rFonts w:eastAsia="Cambria" w:cs="Times New Roman"/>
          <w:w w:val="105"/>
          <w:szCs w:val="20"/>
          <w:lang w:eastAsia="en-US"/>
        </w:rPr>
        <w:t>России</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Знать и уметь объяснить значение и роль общих элементов 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культуре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народов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России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для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обоснования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её</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территориаль-</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ного,</w:t>
      </w:r>
      <w:r w:rsidRPr="0047157D">
        <w:rPr>
          <w:rFonts w:eastAsia="Cambria" w:cs="Times New Roman"/>
          <w:spacing w:val="29"/>
          <w:w w:val="105"/>
          <w:szCs w:val="20"/>
          <w:lang w:eastAsia="en-US"/>
        </w:rPr>
        <w:t xml:space="preserve"> </w:t>
      </w:r>
      <w:r w:rsidRPr="0047157D">
        <w:rPr>
          <w:rFonts w:eastAsia="Cambria" w:cs="Times New Roman"/>
          <w:w w:val="105"/>
          <w:szCs w:val="20"/>
          <w:lang w:eastAsia="en-US"/>
        </w:rPr>
        <w:t>политического</w:t>
      </w:r>
      <w:r w:rsidRPr="0047157D">
        <w:rPr>
          <w:rFonts w:eastAsia="Cambria" w:cs="Times New Roman"/>
          <w:spacing w:val="29"/>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29"/>
          <w:w w:val="105"/>
          <w:szCs w:val="20"/>
          <w:lang w:eastAsia="en-US"/>
        </w:rPr>
        <w:t xml:space="preserve"> </w:t>
      </w:r>
      <w:r w:rsidRPr="0047157D">
        <w:rPr>
          <w:rFonts w:eastAsia="Cambria" w:cs="Times New Roman"/>
          <w:w w:val="105"/>
          <w:szCs w:val="20"/>
          <w:lang w:eastAsia="en-US"/>
        </w:rPr>
        <w:t>экономического</w:t>
      </w:r>
      <w:r w:rsidRPr="0047157D">
        <w:rPr>
          <w:rFonts w:eastAsia="Cambria" w:cs="Times New Roman"/>
          <w:spacing w:val="29"/>
          <w:w w:val="105"/>
          <w:szCs w:val="20"/>
          <w:lang w:eastAsia="en-US"/>
        </w:rPr>
        <w:t xml:space="preserve"> </w:t>
      </w:r>
      <w:r w:rsidRPr="0047157D">
        <w:rPr>
          <w:rFonts w:eastAsia="Cambria" w:cs="Times New Roman"/>
          <w:w w:val="105"/>
          <w:szCs w:val="20"/>
          <w:lang w:eastAsia="en-US"/>
        </w:rPr>
        <w:t>единства;</w:t>
      </w:r>
    </w:p>
    <w:p w:rsidR="00E82CE8" w:rsidRPr="0047157D" w:rsidRDefault="00E82CE8" w:rsidP="0047157D">
      <w:pPr>
        <w:widowControl w:val="0"/>
        <w:numPr>
          <w:ilvl w:val="0"/>
          <w:numId w:val="15"/>
        </w:numPr>
        <w:tabs>
          <w:tab w:val="left" w:pos="359"/>
        </w:tabs>
        <w:autoSpaceDE w:val="0"/>
        <w:autoSpaceDN w:val="0"/>
        <w:spacing w:after="0" w:line="240" w:lineRule="auto"/>
        <w:ind w:right="114"/>
        <w:rPr>
          <w:rFonts w:eastAsia="Cambria" w:cs="Times New Roman"/>
          <w:szCs w:val="20"/>
          <w:lang w:eastAsia="en-US"/>
        </w:rPr>
      </w:pPr>
      <w:r w:rsidRPr="0047157D">
        <w:rPr>
          <w:rFonts w:eastAsia="Cambria" w:cs="Times New Roman"/>
          <w:w w:val="105"/>
          <w:szCs w:val="20"/>
          <w:lang w:eastAsia="en-US"/>
        </w:rPr>
        <w:t>понимать и доказывать важ</w:t>
      </w:r>
      <w:r w:rsidR="001B5A1F" w:rsidRPr="0047157D">
        <w:rPr>
          <w:rFonts w:eastAsia="Cambria" w:cs="Times New Roman"/>
          <w:w w:val="105"/>
          <w:szCs w:val="20"/>
          <w:lang w:eastAsia="en-US"/>
        </w:rPr>
        <w:t>ность и преимущества этого еди</w:t>
      </w:r>
      <w:r w:rsidR="001B5A1F" w:rsidRPr="0047157D">
        <w:rPr>
          <w:rFonts w:eastAsia="Cambria" w:cs="Times New Roman"/>
          <w:w w:val="105"/>
          <w:szCs w:val="20"/>
          <w:lang w:eastAsia="en-US"/>
        </w:rPr>
        <w:t>н</w:t>
      </w:r>
      <w:r w:rsidRPr="0047157D">
        <w:rPr>
          <w:rFonts w:eastAsia="Cambria" w:cs="Times New Roman"/>
          <w:w w:val="105"/>
          <w:szCs w:val="20"/>
          <w:lang w:eastAsia="en-US"/>
        </w:rPr>
        <w:t>ства перед требованиями н</w:t>
      </w:r>
      <w:r w:rsidR="001B5A1F" w:rsidRPr="0047157D">
        <w:rPr>
          <w:rFonts w:eastAsia="Cambria" w:cs="Times New Roman"/>
          <w:w w:val="105"/>
          <w:szCs w:val="20"/>
          <w:lang w:eastAsia="en-US"/>
        </w:rPr>
        <w:t>ационального самоопределения о</w:t>
      </w:r>
      <w:r w:rsidR="001B5A1F" w:rsidRPr="0047157D">
        <w:rPr>
          <w:rFonts w:eastAsia="Cambria" w:cs="Times New Roman"/>
          <w:w w:val="105"/>
          <w:szCs w:val="20"/>
          <w:lang w:eastAsia="en-US"/>
        </w:rPr>
        <w:t>т</w:t>
      </w:r>
      <w:r w:rsidRPr="0047157D">
        <w:rPr>
          <w:rFonts w:eastAsia="Cambria" w:cs="Times New Roman"/>
          <w:w w:val="105"/>
          <w:szCs w:val="20"/>
          <w:lang w:eastAsia="en-US"/>
        </w:rPr>
        <w:t>дельных</w:t>
      </w:r>
      <w:r w:rsidRPr="0047157D">
        <w:rPr>
          <w:rFonts w:eastAsia="Cambria" w:cs="Times New Roman"/>
          <w:spacing w:val="24"/>
          <w:w w:val="105"/>
          <w:szCs w:val="20"/>
          <w:lang w:eastAsia="en-US"/>
        </w:rPr>
        <w:t xml:space="preserve"> </w:t>
      </w:r>
      <w:r w:rsidRPr="0047157D">
        <w:rPr>
          <w:rFonts w:eastAsia="Cambria" w:cs="Times New Roman"/>
          <w:w w:val="105"/>
          <w:szCs w:val="20"/>
          <w:lang w:eastAsia="en-US"/>
        </w:rPr>
        <w:t>этносов.</w:t>
      </w:r>
    </w:p>
    <w:p w:rsidR="00E82CE8" w:rsidRPr="0047157D" w:rsidRDefault="00E82CE8" w:rsidP="0047157D">
      <w:pPr>
        <w:widowControl w:val="0"/>
        <w:autoSpaceDE w:val="0"/>
        <w:autoSpaceDN w:val="0"/>
        <w:spacing w:after="0" w:line="240" w:lineRule="auto"/>
        <w:ind w:left="137" w:firstLine="0"/>
        <w:outlineLvl w:val="1"/>
        <w:rPr>
          <w:rFonts w:eastAsia="Century Gothic" w:cs="Times New Roman"/>
          <w:b/>
          <w:bCs/>
          <w:szCs w:val="20"/>
          <w:lang w:eastAsia="en-US"/>
        </w:rPr>
      </w:pPr>
      <w:r w:rsidRPr="0047157D">
        <w:rPr>
          <w:rFonts w:eastAsia="Century Gothic" w:cs="Times New Roman"/>
          <w:b/>
          <w:bCs/>
          <w:w w:val="85"/>
          <w:szCs w:val="20"/>
          <w:lang w:eastAsia="en-US"/>
        </w:rPr>
        <w:t>Система</w:t>
      </w:r>
      <w:r w:rsidRPr="0047157D">
        <w:rPr>
          <w:rFonts w:eastAsia="Century Gothic" w:cs="Times New Roman"/>
          <w:b/>
          <w:bCs/>
          <w:spacing w:val="-1"/>
          <w:w w:val="85"/>
          <w:szCs w:val="20"/>
          <w:lang w:eastAsia="en-US"/>
        </w:rPr>
        <w:t xml:space="preserve"> </w:t>
      </w:r>
      <w:r w:rsidRPr="0047157D">
        <w:rPr>
          <w:rFonts w:eastAsia="Century Gothic" w:cs="Times New Roman"/>
          <w:b/>
          <w:bCs/>
          <w:w w:val="85"/>
          <w:szCs w:val="20"/>
          <w:lang w:eastAsia="en-US"/>
        </w:rPr>
        <w:t>оценки результатов обучения</w:t>
      </w:r>
    </w:p>
    <w:p w:rsidR="00E82CE8" w:rsidRPr="0047157D" w:rsidRDefault="00E82CE8" w:rsidP="0047157D">
      <w:pPr>
        <w:widowControl w:val="0"/>
        <w:autoSpaceDE w:val="0"/>
        <w:autoSpaceDN w:val="0"/>
        <w:spacing w:after="0" w:line="240" w:lineRule="auto"/>
        <w:ind w:left="136" w:right="115" w:firstLine="226"/>
        <w:rPr>
          <w:rFonts w:eastAsia="Cambria" w:cs="Times New Roman"/>
          <w:szCs w:val="20"/>
          <w:lang w:eastAsia="en-US"/>
        </w:rPr>
      </w:pPr>
      <w:r w:rsidRPr="0047157D">
        <w:rPr>
          <w:rFonts w:eastAsia="Cambria" w:cs="Times New Roman"/>
          <w:w w:val="110"/>
          <w:szCs w:val="20"/>
          <w:lang w:eastAsia="en-US"/>
        </w:rPr>
        <w:t>Оценка результатов обучения должна быть основана на по-</w:t>
      </w:r>
      <w:r w:rsidRPr="0047157D">
        <w:rPr>
          <w:rFonts w:eastAsia="Cambria" w:cs="Times New Roman"/>
          <w:spacing w:val="1"/>
          <w:w w:val="110"/>
          <w:szCs w:val="20"/>
          <w:lang w:eastAsia="en-US"/>
        </w:rPr>
        <w:t xml:space="preserve"> </w:t>
      </w:r>
      <w:r w:rsidRPr="0047157D">
        <w:rPr>
          <w:rFonts w:eastAsia="Cambria" w:cs="Times New Roman"/>
          <w:w w:val="110"/>
          <w:szCs w:val="20"/>
          <w:lang w:eastAsia="en-US"/>
        </w:rPr>
        <w:t>нятных, прозрачных и структурированных принципах, обеспе-</w:t>
      </w:r>
      <w:r w:rsidRPr="0047157D">
        <w:rPr>
          <w:rFonts w:eastAsia="Cambria" w:cs="Times New Roman"/>
          <w:spacing w:val="1"/>
          <w:w w:val="110"/>
          <w:szCs w:val="20"/>
          <w:lang w:eastAsia="en-US"/>
        </w:rPr>
        <w:t xml:space="preserve"> </w:t>
      </w:r>
      <w:r w:rsidRPr="0047157D">
        <w:rPr>
          <w:rFonts w:eastAsia="Cambria" w:cs="Times New Roman"/>
          <w:w w:val="105"/>
          <w:szCs w:val="20"/>
          <w:lang w:eastAsia="en-US"/>
        </w:rPr>
        <w:t>чивающих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оценивание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различных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компетенций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обучающихся.</w:t>
      </w:r>
      <w:r w:rsidRPr="0047157D">
        <w:rPr>
          <w:rFonts w:eastAsia="Cambria" w:cs="Times New Roman"/>
          <w:spacing w:val="1"/>
          <w:w w:val="105"/>
          <w:szCs w:val="20"/>
          <w:lang w:eastAsia="en-US"/>
        </w:rPr>
        <w:t xml:space="preserve"> </w:t>
      </w:r>
      <w:r w:rsidRPr="0047157D">
        <w:rPr>
          <w:rFonts w:eastAsia="Cambria" w:cs="Times New Roman"/>
          <w:w w:val="110"/>
          <w:szCs w:val="20"/>
          <w:lang w:eastAsia="en-US"/>
        </w:rPr>
        <w:t>Принципы</w:t>
      </w:r>
      <w:r w:rsidRPr="0047157D">
        <w:rPr>
          <w:rFonts w:eastAsia="Cambria" w:cs="Times New Roman"/>
          <w:spacing w:val="21"/>
          <w:w w:val="110"/>
          <w:szCs w:val="20"/>
          <w:lang w:eastAsia="en-US"/>
        </w:rPr>
        <w:t xml:space="preserve"> </w:t>
      </w:r>
      <w:r w:rsidRPr="0047157D">
        <w:rPr>
          <w:rFonts w:eastAsia="Cambria" w:cs="Times New Roman"/>
          <w:w w:val="110"/>
          <w:szCs w:val="20"/>
          <w:lang w:eastAsia="en-US"/>
        </w:rPr>
        <w:t>оценки</w:t>
      </w:r>
      <w:r w:rsidRPr="0047157D">
        <w:rPr>
          <w:rFonts w:eastAsia="Cambria" w:cs="Times New Roman"/>
          <w:spacing w:val="22"/>
          <w:w w:val="110"/>
          <w:szCs w:val="20"/>
          <w:lang w:eastAsia="en-US"/>
        </w:rPr>
        <w:t xml:space="preserve"> </w:t>
      </w:r>
      <w:r w:rsidRPr="0047157D">
        <w:rPr>
          <w:rFonts w:eastAsia="Cambria" w:cs="Times New Roman"/>
          <w:w w:val="110"/>
          <w:szCs w:val="20"/>
          <w:lang w:eastAsia="en-US"/>
        </w:rPr>
        <w:t>следующие.</w:t>
      </w:r>
    </w:p>
    <w:p w:rsidR="00E82CE8"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05"/>
          <w:szCs w:val="20"/>
          <w:lang w:eastAsia="en-US"/>
        </w:rPr>
        <w:t>1.</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Личностные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компетенции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обучающихся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подлежат</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посредственной оценке, не являются непосредственным основа-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нием</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оценки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как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итогового,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так</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промежуточного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уровня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ду-</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ховно-нравственного</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развития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детей,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являются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непосред-</w:t>
      </w:r>
      <w:r w:rsidRPr="0047157D">
        <w:rPr>
          <w:rFonts w:eastAsia="Cambria" w:cs="Times New Roman"/>
          <w:spacing w:val="-44"/>
          <w:w w:val="105"/>
          <w:szCs w:val="20"/>
          <w:lang w:eastAsia="en-US"/>
        </w:rPr>
        <w:t xml:space="preserve"> </w:t>
      </w:r>
      <w:r w:rsidRPr="0047157D">
        <w:rPr>
          <w:rFonts w:eastAsia="Cambria" w:cs="Times New Roman"/>
          <w:w w:val="105"/>
          <w:szCs w:val="20"/>
          <w:lang w:eastAsia="en-US"/>
        </w:rPr>
        <w:t>ственным</w:t>
      </w:r>
      <w:r w:rsidRPr="0047157D">
        <w:rPr>
          <w:rFonts w:eastAsia="Cambria" w:cs="Times New Roman"/>
          <w:spacing w:val="29"/>
          <w:w w:val="105"/>
          <w:szCs w:val="20"/>
          <w:lang w:eastAsia="en-US"/>
        </w:rPr>
        <w:t xml:space="preserve"> </w:t>
      </w:r>
      <w:r w:rsidRPr="0047157D">
        <w:rPr>
          <w:rFonts w:eastAsia="Cambria" w:cs="Times New Roman"/>
          <w:w w:val="105"/>
          <w:szCs w:val="20"/>
          <w:lang w:eastAsia="en-US"/>
        </w:rPr>
        <w:t>основанием</w:t>
      </w:r>
      <w:r w:rsidRPr="0047157D">
        <w:rPr>
          <w:rFonts w:eastAsia="Cambria" w:cs="Times New Roman"/>
          <w:spacing w:val="29"/>
          <w:w w:val="105"/>
          <w:szCs w:val="20"/>
          <w:lang w:eastAsia="en-US"/>
        </w:rPr>
        <w:t xml:space="preserve"> </w:t>
      </w:r>
      <w:r w:rsidRPr="0047157D">
        <w:rPr>
          <w:rFonts w:eastAsia="Cambria" w:cs="Times New Roman"/>
          <w:w w:val="105"/>
          <w:szCs w:val="20"/>
          <w:lang w:eastAsia="en-US"/>
        </w:rPr>
        <w:t>при</w:t>
      </w:r>
      <w:r w:rsidRPr="0047157D">
        <w:rPr>
          <w:rFonts w:eastAsia="Cambria" w:cs="Times New Roman"/>
          <w:spacing w:val="29"/>
          <w:w w:val="105"/>
          <w:szCs w:val="20"/>
          <w:lang w:eastAsia="en-US"/>
        </w:rPr>
        <w:t xml:space="preserve"> </w:t>
      </w:r>
      <w:r w:rsidRPr="0047157D">
        <w:rPr>
          <w:rFonts w:eastAsia="Cambria" w:cs="Times New Roman"/>
          <w:w w:val="105"/>
          <w:szCs w:val="20"/>
          <w:lang w:eastAsia="en-US"/>
        </w:rPr>
        <w:t>оценке</w:t>
      </w:r>
      <w:r w:rsidRPr="0047157D">
        <w:rPr>
          <w:rFonts w:eastAsia="Cambria" w:cs="Times New Roman"/>
          <w:spacing w:val="29"/>
          <w:w w:val="105"/>
          <w:szCs w:val="20"/>
          <w:lang w:eastAsia="en-US"/>
        </w:rPr>
        <w:t xml:space="preserve"> </w:t>
      </w:r>
      <w:r w:rsidRPr="0047157D">
        <w:rPr>
          <w:rFonts w:eastAsia="Cambria" w:cs="Times New Roman"/>
          <w:w w:val="105"/>
          <w:szCs w:val="20"/>
          <w:lang w:eastAsia="en-US"/>
        </w:rPr>
        <w:t>качества</w:t>
      </w:r>
      <w:r w:rsidRPr="0047157D">
        <w:rPr>
          <w:rFonts w:eastAsia="Cambria" w:cs="Times New Roman"/>
          <w:spacing w:val="29"/>
          <w:w w:val="105"/>
          <w:szCs w:val="20"/>
          <w:lang w:eastAsia="en-US"/>
        </w:rPr>
        <w:t xml:space="preserve"> </w:t>
      </w:r>
      <w:r w:rsidRPr="0047157D">
        <w:rPr>
          <w:rFonts w:eastAsia="Cambria" w:cs="Times New Roman"/>
          <w:w w:val="105"/>
          <w:szCs w:val="20"/>
          <w:lang w:eastAsia="en-US"/>
        </w:rPr>
        <w:t>образования.</w:t>
      </w:r>
    </w:p>
    <w:p w:rsidR="00E82CE8"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05"/>
          <w:szCs w:val="20"/>
          <w:lang w:eastAsia="en-US"/>
        </w:rPr>
        <w:t>2.</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Система оценки образовательных достижений основана на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методе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наблюдения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включает:</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педагогические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наблюдения,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w:t>
      </w:r>
      <w:r w:rsidRPr="0047157D">
        <w:rPr>
          <w:rFonts w:eastAsia="Cambria" w:cs="Times New Roman"/>
          <w:w w:val="105"/>
          <w:szCs w:val="20"/>
          <w:lang w:eastAsia="en-US"/>
        </w:rPr>
        <w:t>е</w:t>
      </w:r>
      <w:r w:rsidRPr="0047157D">
        <w:rPr>
          <w:rFonts w:eastAsia="Cambria" w:cs="Times New Roman"/>
          <w:w w:val="105"/>
          <w:szCs w:val="20"/>
          <w:lang w:eastAsia="en-US"/>
        </w:rPr>
        <w:t>дагогическую</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диагностику,</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связанную</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оценкой</w:t>
      </w:r>
      <w:r w:rsidRPr="0047157D">
        <w:rPr>
          <w:rFonts w:eastAsia="Cambria" w:cs="Times New Roman"/>
          <w:spacing w:val="1"/>
          <w:w w:val="105"/>
          <w:szCs w:val="20"/>
          <w:lang w:eastAsia="en-US"/>
        </w:rPr>
        <w:t xml:space="preserve"> </w:t>
      </w:r>
      <w:r w:rsidR="00D62F82" w:rsidRPr="0047157D">
        <w:rPr>
          <w:rFonts w:eastAsia="Cambria" w:cs="Times New Roman"/>
          <w:w w:val="105"/>
          <w:szCs w:val="20"/>
          <w:lang w:eastAsia="en-US"/>
        </w:rPr>
        <w:t>эффектив</w:t>
      </w:r>
      <w:r w:rsidRPr="0047157D">
        <w:rPr>
          <w:rFonts w:eastAsia="Cambria" w:cs="Times New Roman"/>
          <w:w w:val="105"/>
          <w:szCs w:val="20"/>
          <w:lang w:eastAsia="en-US"/>
        </w:rPr>
        <w:t>ности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педагогических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действий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целью</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дальнейшей</w:t>
      </w:r>
      <w:r w:rsidRPr="0047157D">
        <w:rPr>
          <w:rFonts w:eastAsia="Cambria" w:cs="Times New Roman"/>
          <w:spacing w:val="1"/>
          <w:w w:val="105"/>
          <w:szCs w:val="20"/>
          <w:lang w:eastAsia="en-US"/>
        </w:rPr>
        <w:t xml:space="preserve"> </w:t>
      </w:r>
      <w:r w:rsidR="00D62F82" w:rsidRPr="0047157D">
        <w:rPr>
          <w:rFonts w:eastAsia="Cambria" w:cs="Times New Roman"/>
          <w:w w:val="105"/>
          <w:szCs w:val="20"/>
          <w:lang w:eastAsia="en-US"/>
        </w:rPr>
        <w:t>опти</w:t>
      </w:r>
      <w:r w:rsidRPr="0047157D">
        <w:rPr>
          <w:rFonts w:eastAsia="Cambria" w:cs="Times New Roman"/>
          <w:w w:val="105"/>
          <w:szCs w:val="20"/>
          <w:lang w:eastAsia="en-US"/>
        </w:rPr>
        <w:t>мизации;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проектные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работы</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обучающихся,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фиксирующие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их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достижения в ходе образовательной дея</w:t>
      </w:r>
      <w:r w:rsidR="00D62F82" w:rsidRPr="0047157D">
        <w:rPr>
          <w:rFonts w:eastAsia="Cambria" w:cs="Times New Roman"/>
          <w:w w:val="105"/>
          <w:szCs w:val="20"/>
          <w:lang w:eastAsia="en-US"/>
        </w:rPr>
        <w:t>тельности и взаимодей</w:t>
      </w:r>
      <w:r w:rsidRPr="0047157D">
        <w:rPr>
          <w:rFonts w:eastAsia="Cambria" w:cs="Times New Roman"/>
          <w:w w:val="105"/>
          <w:szCs w:val="20"/>
          <w:lang w:eastAsia="en-US"/>
        </w:rPr>
        <w:t>ствия</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социуме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lastRenderedPageBreak/>
        <w:t>(классе);</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мониторинги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сформированности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духовно-нравственных</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ценностей</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личности,</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включающие</w:t>
      </w:r>
      <w:r w:rsidRPr="0047157D">
        <w:rPr>
          <w:rFonts w:eastAsia="Cambria" w:cs="Times New Roman"/>
          <w:spacing w:val="1"/>
          <w:w w:val="105"/>
          <w:szCs w:val="20"/>
          <w:lang w:eastAsia="en-US"/>
        </w:rPr>
        <w:t xml:space="preserve"> </w:t>
      </w:r>
      <w:r w:rsidR="00D62F82" w:rsidRPr="0047157D">
        <w:rPr>
          <w:rFonts w:eastAsia="Cambria" w:cs="Times New Roman"/>
          <w:w w:val="105"/>
          <w:szCs w:val="20"/>
          <w:lang w:eastAsia="en-US"/>
        </w:rPr>
        <w:t>тра</w:t>
      </w:r>
      <w:r w:rsidRPr="0047157D">
        <w:rPr>
          <w:rFonts w:eastAsia="Cambria" w:cs="Times New Roman"/>
          <w:w w:val="105"/>
          <w:szCs w:val="20"/>
          <w:lang w:eastAsia="en-US"/>
        </w:rPr>
        <w:t>диционные ценности как опорные элементы ценностных ор</w:t>
      </w:r>
      <w:r w:rsidR="00D62F82" w:rsidRPr="0047157D">
        <w:rPr>
          <w:rFonts w:eastAsia="Cambria" w:cs="Times New Roman"/>
          <w:w w:val="105"/>
          <w:szCs w:val="20"/>
          <w:lang w:eastAsia="en-US"/>
        </w:rPr>
        <w:t>иен</w:t>
      </w:r>
      <w:r w:rsidRPr="0047157D">
        <w:rPr>
          <w:rFonts w:eastAsia="Cambria" w:cs="Times New Roman"/>
          <w:w w:val="105"/>
          <w:szCs w:val="20"/>
          <w:lang w:eastAsia="en-US"/>
        </w:rPr>
        <w:t>таций</w:t>
      </w:r>
      <w:r w:rsidRPr="0047157D">
        <w:rPr>
          <w:rFonts w:eastAsia="Cambria" w:cs="Times New Roman"/>
          <w:spacing w:val="25"/>
          <w:w w:val="105"/>
          <w:szCs w:val="20"/>
          <w:lang w:eastAsia="en-US"/>
        </w:rPr>
        <w:t xml:space="preserve"> </w:t>
      </w:r>
      <w:r w:rsidRPr="0047157D">
        <w:rPr>
          <w:rFonts w:eastAsia="Cambria" w:cs="Times New Roman"/>
          <w:w w:val="105"/>
          <w:szCs w:val="20"/>
          <w:lang w:eastAsia="en-US"/>
        </w:rPr>
        <w:t>обучающихся.</w:t>
      </w:r>
    </w:p>
    <w:p w:rsidR="00E82CE8" w:rsidRPr="0047157D" w:rsidRDefault="00E82CE8" w:rsidP="0047157D">
      <w:pPr>
        <w:widowControl w:val="0"/>
        <w:autoSpaceDE w:val="0"/>
        <w:autoSpaceDN w:val="0"/>
        <w:spacing w:after="0" w:line="240" w:lineRule="auto"/>
        <w:ind w:left="136" w:right="114" w:firstLine="226"/>
        <w:rPr>
          <w:rFonts w:eastAsia="Cambria" w:cs="Times New Roman"/>
          <w:szCs w:val="20"/>
          <w:lang w:eastAsia="en-US"/>
        </w:rPr>
      </w:pPr>
      <w:r w:rsidRPr="0047157D">
        <w:rPr>
          <w:rFonts w:eastAsia="Cambria" w:cs="Times New Roman"/>
          <w:w w:val="105"/>
          <w:szCs w:val="20"/>
          <w:lang w:eastAsia="en-US"/>
        </w:rPr>
        <w:t>3.</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При этом непосредственное оценивание остаётся прерога-</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тивной образовательного учреждения с учётом обозначенных в</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программе предметных, личностных и метапредметных резуль-</w:t>
      </w:r>
      <w:r w:rsidRPr="0047157D">
        <w:rPr>
          <w:rFonts w:eastAsia="Cambria" w:cs="Times New Roman"/>
          <w:spacing w:val="1"/>
          <w:w w:val="105"/>
          <w:szCs w:val="20"/>
          <w:lang w:eastAsia="en-US"/>
        </w:rPr>
        <w:t xml:space="preserve"> </w:t>
      </w:r>
      <w:r w:rsidRPr="0047157D">
        <w:rPr>
          <w:rFonts w:eastAsia="Cambria" w:cs="Times New Roman"/>
          <w:w w:val="105"/>
          <w:szCs w:val="20"/>
          <w:lang w:eastAsia="en-US"/>
        </w:rPr>
        <w:t>татов.</w:t>
      </w:r>
    </w:p>
    <w:p w:rsidR="00E82CE8" w:rsidRDefault="00E82CE8" w:rsidP="00D62F82">
      <w:pPr>
        <w:shd w:val="clear" w:color="auto" w:fill="FFFFFF"/>
        <w:spacing w:line="315" w:lineRule="atLeast"/>
        <w:ind w:firstLine="540"/>
        <w:rPr>
          <w:rFonts w:eastAsia="Times New Roman" w:cs="Times New Roman"/>
          <w:color w:val="000000"/>
          <w:szCs w:val="20"/>
        </w:rPr>
      </w:pPr>
    </w:p>
    <w:p w:rsidR="00416B7C" w:rsidRPr="00BE0AE5" w:rsidRDefault="00120CA7" w:rsidP="00416B7C">
      <w:pPr>
        <w:pStyle w:val="14"/>
        <w:spacing w:before="340"/>
        <w:rPr>
          <w:rFonts w:cs="Times New Roman"/>
        </w:rPr>
      </w:pPr>
      <w:r>
        <w:rPr>
          <w:rFonts w:cs="Times New Roman"/>
        </w:rPr>
        <w:lastRenderedPageBreak/>
        <w:t>2.1.19</w:t>
      </w:r>
      <w:r w:rsidR="00416B7C" w:rsidRPr="00BE0AE5">
        <w:rPr>
          <w:rFonts w:cs="Times New Roman"/>
        </w:rPr>
        <w:t> </w:t>
      </w:r>
      <w:r w:rsidR="00416B7C" w:rsidRPr="00BE0AE5">
        <w:rPr>
          <w:rFonts w:cs="Times New Roman"/>
        </w:rPr>
        <w:t>ИЗОБРАЗИТЕЛЬНОЕ ИСКУССТВО</w:t>
      </w:r>
    </w:p>
    <w:p w:rsidR="00416B7C" w:rsidRPr="00BE0AE5" w:rsidRDefault="00407100" w:rsidP="00416B7C">
      <w:pPr>
        <w:pStyle w:val="a8"/>
        <w:rPr>
          <w:rFonts w:cs="Times New Roman"/>
        </w:rPr>
      </w:pPr>
      <w:r>
        <w:rPr>
          <w:rFonts w:cs="Times New Roman"/>
        </w:rPr>
        <w:t>Р</w:t>
      </w:r>
      <w:r w:rsidR="00416B7C" w:rsidRPr="00BE0AE5">
        <w:rPr>
          <w:rFonts w:cs="Times New Roman"/>
        </w:rPr>
        <w:t>абочая программа основного общего образования по предмету «Изобразительное искусство» составлена на основе требований к р</w:t>
      </w:r>
      <w:r w:rsidR="00416B7C" w:rsidRPr="00BE0AE5">
        <w:rPr>
          <w:rFonts w:cs="Times New Roman"/>
        </w:rPr>
        <w:t>е</w:t>
      </w:r>
      <w:r w:rsidR="00416B7C" w:rsidRPr="00BE0AE5">
        <w:rPr>
          <w:rFonts w:cs="Times New Roman"/>
        </w:rPr>
        <w:t>зультатам освоения программы основного общего образования, пре</w:t>
      </w:r>
      <w:r w:rsidR="00416B7C" w:rsidRPr="00BE0AE5">
        <w:rPr>
          <w:rFonts w:cs="Times New Roman"/>
        </w:rPr>
        <w:t>д</w:t>
      </w:r>
      <w:r w:rsidR="00416B7C" w:rsidRPr="00BE0AE5">
        <w:rPr>
          <w:rFonts w:cs="Times New Roman"/>
        </w:rPr>
        <w:t>ставленных в Федеральном государственном образовательном стандарте основного общего образования, а также на основе планируемых резул</w:t>
      </w:r>
      <w:r w:rsidR="00416B7C" w:rsidRPr="00BE0AE5">
        <w:rPr>
          <w:rFonts w:cs="Times New Roman"/>
        </w:rPr>
        <w:t>ь</w:t>
      </w:r>
      <w:r w:rsidR="00416B7C" w:rsidRPr="00BE0AE5">
        <w:rPr>
          <w:rFonts w:cs="Times New Roman"/>
        </w:rPr>
        <w:t>татов духовно-нравственного развития, воспитания и социализации</w:t>
      </w:r>
      <w:r w:rsidR="00416B7C" w:rsidRPr="00BE0AE5">
        <w:rPr>
          <w:rFonts w:cs="Times New Roman"/>
        </w:rPr>
        <w:t>о</w:t>
      </w:r>
      <w:r w:rsidR="00416B7C" w:rsidRPr="00BE0AE5">
        <w:rPr>
          <w:rFonts w:cs="Times New Roman"/>
        </w:rPr>
        <w:t>бучающихся, представленных в Примерной программе воспитания.</w:t>
      </w:r>
    </w:p>
    <w:p w:rsidR="00416B7C" w:rsidRPr="00BE0AE5" w:rsidRDefault="00416B7C" w:rsidP="00DD5238">
      <w:pPr>
        <w:pStyle w:val="14"/>
        <w:pageBreakBefore w:val="0"/>
        <w:spacing w:before="340"/>
        <w:rPr>
          <w:rFonts w:cs="Times New Roman"/>
        </w:rPr>
      </w:pPr>
      <w:r w:rsidRPr="00BE0AE5">
        <w:rPr>
          <w:rFonts w:cs="Times New Roman"/>
        </w:rPr>
        <w:t>Пояснительная записка</w:t>
      </w:r>
    </w:p>
    <w:p w:rsidR="00416B7C" w:rsidRPr="00BE0AE5" w:rsidRDefault="00416B7C" w:rsidP="00416B7C">
      <w:pPr>
        <w:pStyle w:val="22"/>
        <w:spacing w:before="0"/>
        <w:rPr>
          <w:rFonts w:cs="Times New Roman"/>
        </w:rPr>
      </w:pPr>
      <w:r w:rsidRPr="00BE0AE5">
        <w:rPr>
          <w:rFonts w:cs="Times New Roman"/>
        </w:rPr>
        <w:t>Общая характеристика учебного предмета</w:t>
      </w:r>
      <w:r w:rsidRPr="00BE0AE5">
        <w:rPr>
          <w:rFonts w:cs="Times New Roman"/>
        </w:rPr>
        <w:br/>
        <w:t>«Изобразительное искусство»</w:t>
      </w:r>
    </w:p>
    <w:p w:rsidR="00416B7C" w:rsidRPr="00BE0AE5" w:rsidRDefault="00416B7C" w:rsidP="00416B7C">
      <w:pPr>
        <w:pStyle w:val="a8"/>
        <w:rPr>
          <w:rFonts w:cs="Times New Roman"/>
        </w:rPr>
      </w:pPr>
      <w:r w:rsidRPr="00BE0AE5">
        <w:rPr>
          <w:rFonts w:cs="Times New Roman"/>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w:t>
      </w:r>
      <w:r w:rsidRPr="00BE0AE5">
        <w:rPr>
          <w:rFonts w:cs="Times New Roman"/>
        </w:rPr>
        <w:t>а</w:t>
      </w:r>
      <w:r w:rsidRPr="00BE0AE5">
        <w:rPr>
          <w:rFonts w:cs="Times New Roman"/>
        </w:rPr>
        <w:t>мовыражения и ориентации в художественном и нравственном пр</w:t>
      </w:r>
      <w:r w:rsidRPr="00BE0AE5">
        <w:rPr>
          <w:rFonts w:cs="Times New Roman"/>
        </w:rPr>
        <w:t>о</w:t>
      </w:r>
      <w:r w:rsidRPr="00BE0AE5">
        <w:rPr>
          <w:rFonts w:cs="Times New Roman"/>
        </w:rPr>
        <w:t>странстве культуры. Искусство рассматривается как особая духовная сфера, концентрирующая в себе колоссальный эстетический, худож</w:t>
      </w:r>
      <w:r w:rsidRPr="00BE0AE5">
        <w:rPr>
          <w:rFonts w:cs="Times New Roman"/>
        </w:rPr>
        <w:t>е</w:t>
      </w:r>
      <w:r w:rsidRPr="00BE0AE5">
        <w:rPr>
          <w:rFonts w:cs="Times New Roman"/>
        </w:rPr>
        <w:t>ственный и нравственный мировой опыт.</w:t>
      </w:r>
    </w:p>
    <w:p w:rsidR="00416B7C" w:rsidRPr="00BE0AE5" w:rsidRDefault="00416B7C" w:rsidP="00416B7C">
      <w:pPr>
        <w:pStyle w:val="a8"/>
        <w:rPr>
          <w:rFonts w:cs="Times New Roman"/>
          <w:spacing w:val="-1"/>
        </w:rPr>
      </w:pPr>
      <w:r w:rsidRPr="00BE0AE5">
        <w:rPr>
          <w:rFonts w:cs="Times New Roman"/>
          <w:spacing w:val="-1"/>
        </w:rPr>
        <w:t>Изобразительное искусство как школьная дисциплина имеет интегр</w:t>
      </w:r>
      <w:r w:rsidRPr="00BE0AE5">
        <w:rPr>
          <w:rFonts w:cs="Times New Roman"/>
          <w:spacing w:val="-1"/>
        </w:rPr>
        <w:t>а</w:t>
      </w:r>
      <w:r w:rsidRPr="00BE0AE5">
        <w:rPr>
          <w:rFonts w:cs="Times New Roman"/>
          <w:spacing w:val="-1"/>
        </w:rPr>
        <w:t>тивный характер, так как включает в себя основы разных видов виз</w:t>
      </w:r>
      <w:r w:rsidRPr="00BE0AE5">
        <w:rPr>
          <w:rFonts w:cs="Times New Roman"/>
          <w:spacing w:val="-1"/>
        </w:rPr>
        <w:t>у</w:t>
      </w:r>
      <w:r w:rsidRPr="00BE0AE5">
        <w:rPr>
          <w:rFonts w:cs="Times New Roman"/>
          <w:spacing w:val="-1"/>
        </w:rPr>
        <w:t>ально-пространственных искусств: живописи, графики, скульптуры, д</w:t>
      </w:r>
      <w:r w:rsidRPr="00BE0AE5">
        <w:rPr>
          <w:rFonts w:cs="Times New Roman"/>
          <w:spacing w:val="-1"/>
        </w:rPr>
        <w:t>и</w:t>
      </w:r>
      <w:r w:rsidRPr="00BE0AE5">
        <w:rPr>
          <w:rFonts w:cs="Times New Roman"/>
          <w:spacing w:val="-1"/>
        </w:rPr>
        <w:t>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416B7C" w:rsidRPr="00BE0AE5" w:rsidRDefault="00416B7C" w:rsidP="00416B7C">
      <w:pPr>
        <w:pStyle w:val="a8"/>
        <w:rPr>
          <w:rFonts w:cs="Times New Roman"/>
        </w:rPr>
      </w:pPr>
      <w:r w:rsidRPr="00BE0AE5">
        <w:rPr>
          <w:rFonts w:cs="Times New Roman"/>
        </w:rPr>
        <w:t>Основные формы учебной деятельности — практическая худож</w:t>
      </w:r>
      <w:r w:rsidRPr="00BE0AE5">
        <w:rPr>
          <w:rFonts w:cs="Times New Roman"/>
        </w:rPr>
        <w:t>е</w:t>
      </w:r>
      <w:r w:rsidRPr="00BE0AE5">
        <w:rPr>
          <w:rFonts w:cs="Times New Roman"/>
        </w:rPr>
        <w:t>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w:t>
      </w:r>
      <w:r w:rsidRPr="00BE0AE5">
        <w:rPr>
          <w:rFonts w:cs="Times New Roman"/>
        </w:rPr>
        <w:t>р</w:t>
      </w:r>
      <w:r w:rsidRPr="00BE0AE5">
        <w:rPr>
          <w:rFonts w:cs="Times New Roman"/>
        </w:rPr>
        <w:t>хитектуре, изобразительном искусстве, в национальных образах пре</w:t>
      </w:r>
      <w:r w:rsidRPr="00BE0AE5">
        <w:rPr>
          <w:rFonts w:cs="Times New Roman"/>
        </w:rPr>
        <w:t>д</w:t>
      </w:r>
      <w:r w:rsidRPr="00BE0AE5">
        <w:rPr>
          <w:rFonts w:cs="Times New Roman"/>
        </w:rPr>
        <w:t>метно-материальной и пространственной среды, в понимании красоты человека.</w:t>
      </w:r>
    </w:p>
    <w:p w:rsidR="00416B7C" w:rsidRPr="00BE0AE5" w:rsidRDefault="00416B7C" w:rsidP="00416B7C">
      <w:pPr>
        <w:pStyle w:val="a8"/>
        <w:rPr>
          <w:rFonts w:cs="Times New Roman"/>
        </w:rPr>
      </w:pPr>
      <w:r w:rsidRPr="00BE0AE5">
        <w:rPr>
          <w:rFonts w:cs="Times New Roman"/>
        </w:rPr>
        <w:lastRenderedPageBreak/>
        <w:t>Программа направлена на достижение основного результата образ</w:t>
      </w:r>
      <w:r w:rsidRPr="00BE0AE5">
        <w:rPr>
          <w:rFonts w:cs="Times New Roman"/>
        </w:rPr>
        <w:t>о</w:t>
      </w:r>
      <w:r w:rsidRPr="00BE0AE5">
        <w:rPr>
          <w:rFonts w:cs="Times New Roman"/>
        </w:rPr>
        <w:t>вания — развитие личности обучающегося, его активной уче</w:t>
      </w:r>
      <w:r w:rsidRPr="00BE0AE5">
        <w:rPr>
          <w:rFonts w:cs="Times New Roman"/>
        </w:rPr>
        <w:t>б</w:t>
      </w:r>
      <w:r w:rsidRPr="00BE0AE5">
        <w:rPr>
          <w:rFonts w:cs="Times New Roman"/>
        </w:rPr>
        <w:t>но-познавательной деятельности, творческого развития и формирования готовности к саморазвитию и непрерывному образованию.</w:t>
      </w:r>
    </w:p>
    <w:p w:rsidR="00416B7C" w:rsidRPr="00BE0AE5" w:rsidRDefault="00416B7C" w:rsidP="00416B7C">
      <w:pPr>
        <w:pStyle w:val="a8"/>
        <w:rPr>
          <w:rFonts w:cs="Times New Roman"/>
        </w:rPr>
      </w:pPr>
      <w:r w:rsidRPr="00BE0AE5">
        <w:rPr>
          <w:rFonts w:cs="Times New Roman"/>
        </w:rPr>
        <w:t>Примерная рабочая программа ориентирована на психол</w:t>
      </w:r>
      <w:r w:rsidRPr="00BE0AE5">
        <w:rPr>
          <w:rFonts w:cs="Times New Roman"/>
        </w:rPr>
        <w:t>о</w:t>
      </w:r>
      <w:r w:rsidRPr="00BE0AE5">
        <w:rPr>
          <w:rFonts w:cs="Times New Roman"/>
        </w:rPr>
        <w:t>го-возрастные особенности развития детей 11—15 лет, при этом соде</w:t>
      </w:r>
      <w:r w:rsidRPr="00BE0AE5">
        <w:rPr>
          <w:rFonts w:cs="Times New Roman"/>
        </w:rPr>
        <w:t>р</w:t>
      </w:r>
      <w:r w:rsidRPr="00BE0AE5">
        <w:rPr>
          <w:rFonts w:cs="Times New Roman"/>
        </w:rPr>
        <w:t>жание занятий может быть адаптировано с учётом индивидуальных к</w:t>
      </w:r>
      <w:r w:rsidRPr="00BE0AE5">
        <w:rPr>
          <w:rFonts w:cs="Times New Roman"/>
        </w:rPr>
        <w:t>а</w:t>
      </w:r>
      <w:r w:rsidRPr="00BE0AE5">
        <w:rPr>
          <w:rFonts w:cs="Times New Roman"/>
        </w:rPr>
        <w:t>честв обучающихся как для детей, проявляющих выдающиеся спосо</w:t>
      </w:r>
      <w:r w:rsidRPr="00BE0AE5">
        <w:rPr>
          <w:rFonts w:cs="Times New Roman"/>
        </w:rPr>
        <w:t>б</w:t>
      </w:r>
      <w:r w:rsidRPr="00BE0AE5">
        <w:rPr>
          <w:rFonts w:cs="Times New Roman"/>
        </w:rPr>
        <w:t>ности, так и для детей-инвалидов и детей с ОВЗ.</w:t>
      </w:r>
    </w:p>
    <w:p w:rsidR="00416B7C" w:rsidRPr="00BE0AE5" w:rsidRDefault="00416B7C" w:rsidP="00416B7C">
      <w:pPr>
        <w:pStyle w:val="a8"/>
        <w:rPr>
          <w:rFonts w:cs="Times New Roman"/>
        </w:rPr>
      </w:pPr>
      <w:r w:rsidRPr="00BE0AE5">
        <w:rPr>
          <w:rFonts w:cs="Times New Roman"/>
        </w:rPr>
        <w:t>Для оценки качества образования по предмету «Изобразительное и</w:t>
      </w:r>
      <w:r w:rsidRPr="00BE0AE5">
        <w:rPr>
          <w:rFonts w:cs="Times New Roman"/>
        </w:rPr>
        <w:t>с</w:t>
      </w:r>
      <w:r w:rsidRPr="00BE0AE5">
        <w:rPr>
          <w:rFonts w:cs="Times New Roman"/>
        </w:rPr>
        <w:t>кусство» кроме личностных и метапредметных образовательных р</w:t>
      </w:r>
      <w:r w:rsidRPr="00BE0AE5">
        <w:rPr>
          <w:rFonts w:cs="Times New Roman"/>
        </w:rPr>
        <w:t>е</w:t>
      </w:r>
      <w:r w:rsidRPr="00BE0AE5">
        <w:rPr>
          <w:rFonts w:cs="Times New Roman"/>
        </w:rPr>
        <w:t xml:space="preserve">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rsidR="00416B7C" w:rsidRPr="00BE0AE5" w:rsidRDefault="00416B7C" w:rsidP="00416B7C">
      <w:pPr>
        <w:pStyle w:val="a8"/>
        <w:rPr>
          <w:rFonts w:cs="Times New Roman"/>
          <w:spacing w:val="3"/>
        </w:rPr>
      </w:pPr>
      <w:r w:rsidRPr="00BE0AE5">
        <w:rPr>
          <w:rFonts w:cs="Times New Roman"/>
          <w:spacing w:val="3"/>
        </w:rPr>
        <w:t>В урочное время деятельность обучающихся организуется как в индивидуальной, так и в групповой форме. Каждому учащемуся н</w:t>
      </w:r>
      <w:r w:rsidRPr="00BE0AE5">
        <w:rPr>
          <w:rFonts w:cs="Times New Roman"/>
          <w:spacing w:val="3"/>
        </w:rPr>
        <w:t>е</w:t>
      </w:r>
      <w:r w:rsidRPr="00BE0AE5">
        <w:rPr>
          <w:rFonts w:cs="Times New Roman"/>
          <w:spacing w:val="3"/>
        </w:rPr>
        <w:t xml:space="preserve">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rsidR="00416B7C" w:rsidRPr="00BE0AE5" w:rsidRDefault="00416B7C" w:rsidP="00416B7C">
      <w:pPr>
        <w:pStyle w:val="a8"/>
        <w:rPr>
          <w:rFonts w:cs="Times New Roman"/>
        </w:rPr>
      </w:pPr>
      <w:r w:rsidRPr="00BE0AE5">
        <w:rPr>
          <w:rFonts w:cs="Times New Roman"/>
        </w:rPr>
        <w:t>Учебный материал каждого модуля разделён на тематические блоки, которые могут быть основанием для организации проектной деятельн</w:t>
      </w:r>
      <w:r w:rsidRPr="00BE0AE5">
        <w:rPr>
          <w:rFonts w:cs="Times New Roman"/>
        </w:rPr>
        <w:t>о</w:t>
      </w:r>
      <w:r w:rsidRPr="00BE0AE5">
        <w:rPr>
          <w:rFonts w:cs="Times New Roman"/>
        </w:rPr>
        <w:t>сти, которая включает в себя как исследовательскую, так и худож</w:t>
      </w:r>
      <w:r w:rsidRPr="00BE0AE5">
        <w:rPr>
          <w:rFonts w:cs="Times New Roman"/>
        </w:rPr>
        <w:t>е</w:t>
      </w:r>
      <w:r w:rsidRPr="00BE0AE5">
        <w:rPr>
          <w:rFonts w:cs="Times New Roman"/>
        </w:rPr>
        <w:t xml:space="preserve">ственно-творческую деятельность, а также презентацию результата. </w:t>
      </w:r>
    </w:p>
    <w:p w:rsidR="00416B7C" w:rsidRPr="00BE0AE5" w:rsidRDefault="00416B7C" w:rsidP="00416B7C">
      <w:pPr>
        <w:pStyle w:val="a8"/>
        <w:rPr>
          <w:rFonts w:cs="Times New Roman"/>
        </w:rPr>
      </w:pPr>
      <w:r w:rsidRPr="00BE0AE5">
        <w:rPr>
          <w:rFonts w:cs="Times New Roman"/>
        </w:rPr>
        <w:t>Однако необходимо различать и сочетать в учебном процессе ист</w:t>
      </w:r>
      <w:r w:rsidRPr="00BE0AE5">
        <w:rPr>
          <w:rFonts w:cs="Times New Roman"/>
        </w:rPr>
        <w:t>о</w:t>
      </w:r>
      <w:r w:rsidRPr="00BE0AE5">
        <w:rPr>
          <w:rFonts w:cs="Times New Roman"/>
        </w:rPr>
        <w:t>рико-культурологическую, искусствоведческую исследовательскую работу учащихся и собственно художественную проектную деятел</w:t>
      </w:r>
      <w:r w:rsidRPr="00BE0AE5">
        <w:rPr>
          <w:rFonts w:cs="Times New Roman"/>
        </w:rPr>
        <w:t>ь</w:t>
      </w:r>
      <w:r w:rsidRPr="00BE0AE5">
        <w:rPr>
          <w:rFonts w:cs="Times New Roman"/>
        </w:rPr>
        <w:t>ность, продуктом которой является созданное на основе композицио</w:t>
      </w:r>
      <w:r w:rsidRPr="00BE0AE5">
        <w:rPr>
          <w:rFonts w:cs="Times New Roman"/>
        </w:rPr>
        <w:t>н</w:t>
      </w:r>
      <w:r w:rsidRPr="00BE0AE5">
        <w:rPr>
          <w:rFonts w:cs="Times New Roman"/>
        </w:rPr>
        <w:t>ного поиска учебное художественное произведение (индивидуальное или коллективное, на плоскости или в объёме, макете).</w:t>
      </w:r>
    </w:p>
    <w:p w:rsidR="00416B7C" w:rsidRPr="00BE0AE5" w:rsidRDefault="00416B7C" w:rsidP="00416B7C">
      <w:pPr>
        <w:pStyle w:val="a8"/>
        <w:rPr>
          <w:rFonts w:cs="Times New Roman"/>
        </w:rPr>
      </w:pPr>
      <w:r w:rsidRPr="00BE0AE5">
        <w:rPr>
          <w:rFonts w:cs="Times New Roman"/>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w:t>
      </w:r>
      <w:r w:rsidRPr="00BE0AE5">
        <w:rPr>
          <w:rFonts w:cs="Times New Roman"/>
        </w:rPr>
        <w:t>р</w:t>
      </w:r>
      <w:r w:rsidRPr="00BE0AE5">
        <w:rPr>
          <w:rFonts w:cs="Times New Roman"/>
        </w:rPr>
        <w:t>ганизации выставок детского художественного творчества, в конкурсах, а также смотрят памятники архитектуры, посещают художественные музеи.</w:t>
      </w:r>
    </w:p>
    <w:p w:rsidR="00416B7C" w:rsidRPr="00BE0AE5" w:rsidRDefault="00416B7C" w:rsidP="00416B7C">
      <w:pPr>
        <w:pStyle w:val="22"/>
        <w:keepNext/>
        <w:spacing w:before="187"/>
        <w:rPr>
          <w:rFonts w:cs="Times New Roman"/>
        </w:rPr>
      </w:pPr>
      <w:r w:rsidRPr="00BE0AE5">
        <w:rPr>
          <w:rFonts w:cs="Times New Roman"/>
        </w:rPr>
        <w:t>Цель изучения учебного предмета</w:t>
      </w:r>
      <w:r w:rsidRPr="00BE0AE5">
        <w:rPr>
          <w:rFonts w:cs="Times New Roman"/>
        </w:rPr>
        <w:br/>
        <w:t>«Изобразительное искусство»</w:t>
      </w:r>
    </w:p>
    <w:p w:rsidR="00416B7C" w:rsidRPr="00BE0AE5" w:rsidRDefault="00416B7C" w:rsidP="00416B7C">
      <w:pPr>
        <w:pStyle w:val="a8"/>
        <w:rPr>
          <w:rFonts w:cs="Times New Roman"/>
          <w:spacing w:val="-2"/>
        </w:rPr>
      </w:pPr>
      <w:r w:rsidRPr="00BE0AE5">
        <w:rPr>
          <w:rFonts w:cs="Times New Roman"/>
          <w:spacing w:val="-2"/>
        </w:rPr>
        <w:t>Целью изучения учебного предмета «Изобразительное искусство» я</w:t>
      </w:r>
      <w:r w:rsidRPr="00BE0AE5">
        <w:rPr>
          <w:rFonts w:cs="Times New Roman"/>
          <w:spacing w:val="-2"/>
        </w:rPr>
        <w:t>в</w:t>
      </w:r>
      <w:r w:rsidRPr="00BE0AE5">
        <w:rPr>
          <w:rFonts w:cs="Times New Roman"/>
          <w:spacing w:val="-2"/>
        </w:rPr>
        <w:t xml:space="preserve">ляется освоение разных видов визуально-пространственных искусств: </w:t>
      </w:r>
      <w:r w:rsidRPr="00BE0AE5">
        <w:rPr>
          <w:rFonts w:cs="Times New Roman"/>
          <w:spacing w:val="-2"/>
        </w:rPr>
        <w:lastRenderedPageBreak/>
        <w:t>живописи, графики, скульптуры, дизайна, архитектуры, народного и д</w:t>
      </w:r>
      <w:r w:rsidRPr="00BE0AE5">
        <w:rPr>
          <w:rFonts w:cs="Times New Roman"/>
          <w:spacing w:val="-2"/>
        </w:rPr>
        <w:t>е</w:t>
      </w:r>
      <w:r w:rsidRPr="00BE0AE5">
        <w:rPr>
          <w:rFonts w:cs="Times New Roman"/>
          <w:spacing w:val="-2"/>
        </w:rPr>
        <w:t>коративно-прикладного искусства, изображения в зрелищных и экранных искусствах (</w:t>
      </w:r>
      <w:r w:rsidRPr="00BE0AE5">
        <w:rPr>
          <w:rStyle w:val="aa"/>
          <w:rFonts w:cs="Times New Roman"/>
          <w:spacing w:val="-2"/>
        </w:rPr>
        <w:t>вариативно</w:t>
      </w:r>
      <w:r w:rsidRPr="00BE0AE5">
        <w:rPr>
          <w:rFonts w:cs="Times New Roman"/>
          <w:spacing w:val="-2"/>
        </w:rPr>
        <w:t>).</w:t>
      </w:r>
    </w:p>
    <w:p w:rsidR="00416B7C" w:rsidRPr="00BE0AE5" w:rsidRDefault="00416B7C" w:rsidP="00416B7C">
      <w:pPr>
        <w:pStyle w:val="a8"/>
        <w:rPr>
          <w:rFonts w:cs="Times New Roman"/>
        </w:rPr>
      </w:pPr>
      <w:r w:rsidRPr="00BE0AE5">
        <w:rPr>
          <w:rFonts w:cs="Times New Roman"/>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416B7C" w:rsidRPr="00BE0AE5" w:rsidRDefault="00416B7C" w:rsidP="00416B7C">
      <w:pPr>
        <w:pStyle w:val="31"/>
        <w:rPr>
          <w:rFonts w:cs="Times New Roman"/>
        </w:rPr>
      </w:pPr>
      <w:r w:rsidRPr="00BE0AE5">
        <w:rPr>
          <w:rFonts w:cs="Times New Roman"/>
        </w:rPr>
        <w:t>Задачами учебного предмета</w:t>
      </w:r>
      <w:r w:rsidRPr="00BE0AE5">
        <w:rPr>
          <w:rFonts w:cs="Times New Roman"/>
        </w:rPr>
        <w:br/>
        <w:t>«Изобразительное искусство» являются:</w:t>
      </w:r>
    </w:p>
    <w:p w:rsidR="00416B7C" w:rsidRPr="00BE0AE5" w:rsidRDefault="00416B7C" w:rsidP="00416B7C">
      <w:pPr>
        <w:pStyle w:val="a"/>
        <w:rPr>
          <w:rFonts w:cs="Times New Roman"/>
        </w:rPr>
      </w:pPr>
      <w:r w:rsidRPr="00BE0AE5">
        <w:rPr>
          <w:rFonts w:cs="Times New Roman"/>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416B7C" w:rsidRPr="00BE0AE5" w:rsidRDefault="00416B7C" w:rsidP="00416B7C">
      <w:pPr>
        <w:pStyle w:val="a"/>
        <w:rPr>
          <w:rFonts w:cs="Times New Roman"/>
        </w:rPr>
      </w:pPr>
      <w:r w:rsidRPr="00BE0AE5">
        <w:rPr>
          <w:rFonts w:cs="Times New Roman"/>
        </w:rPr>
        <w:t>формирование у обучающихся представлений об отечественной и мировой художественной культуре во всём многообразии её в</w:t>
      </w:r>
      <w:r w:rsidRPr="00BE0AE5">
        <w:rPr>
          <w:rFonts w:cs="Times New Roman"/>
        </w:rPr>
        <w:t>и</w:t>
      </w:r>
      <w:r w:rsidRPr="00BE0AE5">
        <w:rPr>
          <w:rFonts w:cs="Times New Roman"/>
        </w:rPr>
        <w:t>дов;</w:t>
      </w:r>
    </w:p>
    <w:p w:rsidR="00416B7C" w:rsidRPr="00BE0AE5" w:rsidRDefault="00416B7C" w:rsidP="00416B7C">
      <w:pPr>
        <w:pStyle w:val="a"/>
        <w:rPr>
          <w:rFonts w:cs="Times New Roman"/>
        </w:rPr>
      </w:pPr>
      <w:r w:rsidRPr="00BE0AE5">
        <w:rPr>
          <w:rFonts w:cs="Times New Roman"/>
        </w:rPr>
        <w:t>формирование у обучающихся навыков эстетического видения и преобразования мира;</w:t>
      </w:r>
    </w:p>
    <w:p w:rsidR="00416B7C" w:rsidRPr="00BE0AE5" w:rsidRDefault="00416B7C" w:rsidP="00416B7C">
      <w:pPr>
        <w:pStyle w:val="a"/>
        <w:rPr>
          <w:rFonts w:cs="Times New Roman"/>
        </w:rPr>
      </w:pPr>
      <w:r w:rsidRPr="00BE0AE5">
        <w:rPr>
          <w:rFonts w:cs="Times New Roman"/>
        </w:rPr>
        <w:t>приобретение опыта создания творческой работы посредством различных художественных материалов в разных видах визуал</w:t>
      </w:r>
      <w:r w:rsidRPr="00BE0AE5">
        <w:rPr>
          <w:rFonts w:cs="Times New Roman"/>
        </w:rPr>
        <w:t>ь</w:t>
      </w:r>
      <w:r w:rsidRPr="00BE0AE5">
        <w:rPr>
          <w:rFonts w:cs="Times New Roman"/>
        </w:rPr>
        <w:t>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w:t>
      </w:r>
      <w:r w:rsidRPr="00BE0AE5">
        <w:rPr>
          <w:rFonts w:cs="Times New Roman"/>
        </w:rPr>
        <w:t>с</w:t>
      </w:r>
      <w:r w:rsidRPr="00BE0AE5">
        <w:rPr>
          <w:rFonts w:cs="Times New Roman"/>
        </w:rPr>
        <w:t>кусствах (театре и кино) (</w:t>
      </w:r>
      <w:r w:rsidRPr="00BE0AE5">
        <w:rPr>
          <w:rStyle w:val="aa"/>
          <w:rFonts w:cs="Times New Roman"/>
        </w:rPr>
        <w:t>вариативно</w:t>
      </w:r>
      <w:r w:rsidRPr="00BE0AE5">
        <w:rPr>
          <w:rFonts w:cs="Times New Roman"/>
        </w:rPr>
        <w:t>);</w:t>
      </w:r>
    </w:p>
    <w:p w:rsidR="00416B7C" w:rsidRPr="00BE0AE5" w:rsidRDefault="00416B7C" w:rsidP="00416B7C">
      <w:pPr>
        <w:pStyle w:val="a"/>
        <w:rPr>
          <w:rFonts w:cs="Times New Roman"/>
        </w:rPr>
      </w:pPr>
      <w:r w:rsidRPr="00BE0AE5">
        <w:rPr>
          <w:rFonts w:cs="Times New Roman"/>
        </w:rPr>
        <w:t>формирование пространственного мышления и аналитических визуальных способностей;</w:t>
      </w:r>
    </w:p>
    <w:p w:rsidR="00416B7C" w:rsidRPr="00BE0AE5" w:rsidRDefault="00416B7C" w:rsidP="00416B7C">
      <w:pPr>
        <w:pStyle w:val="a"/>
        <w:rPr>
          <w:rFonts w:cs="Times New Roman"/>
        </w:rPr>
      </w:pPr>
      <w:r w:rsidRPr="00BE0AE5">
        <w:rPr>
          <w:rFonts w:cs="Times New Roman"/>
        </w:rPr>
        <w:t>овладение представлениями о средствах выразительности изо</w:t>
      </w:r>
      <w:r w:rsidRPr="00BE0AE5">
        <w:rPr>
          <w:rFonts w:cs="Times New Roman"/>
        </w:rPr>
        <w:t>б</w:t>
      </w:r>
      <w:r w:rsidRPr="00BE0AE5">
        <w:rPr>
          <w:rFonts w:cs="Times New Roman"/>
        </w:rPr>
        <w:t>разительного искусства как способах воплощения в видимых пространственных формах переживаний, чувств и мировоззре</w:t>
      </w:r>
      <w:r w:rsidRPr="00BE0AE5">
        <w:rPr>
          <w:rFonts w:cs="Times New Roman"/>
        </w:rPr>
        <w:t>н</w:t>
      </w:r>
      <w:r w:rsidRPr="00BE0AE5">
        <w:rPr>
          <w:rFonts w:cs="Times New Roman"/>
        </w:rPr>
        <w:t>ческих позиций человека;</w:t>
      </w:r>
    </w:p>
    <w:p w:rsidR="00416B7C" w:rsidRPr="00BE0AE5" w:rsidRDefault="00416B7C" w:rsidP="00416B7C">
      <w:pPr>
        <w:pStyle w:val="a"/>
        <w:rPr>
          <w:rFonts w:cs="Times New Roman"/>
        </w:rPr>
      </w:pPr>
      <w:r w:rsidRPr="00BE0AE5">
        <w:rPr>
          <w:rFonts w:cs="Times New Roman"/>
        </w:rPr>
        <w:t>развитие наблюдательности, ассоциативного мышления и тво</w:t>
      </w:r>
      <w:r w:rsidRPr="00BE0AE5">
        <w:rPr>
          <w:rFonts w:cs="Times New Roman"/>
        </w:rPr>
        <w:t>р</w:t>
      </w:r>
      <w:r w:rsidRPr="00BE0AE5">
        <w:rPr>
          <w:rFonts w:cs="Times New Roman"/>
        </w:rPr>
        <w:t>ческого воображения;</w:t>
      </w:r>
    </w:p>
    <w:p w:rsidR="00416B7C" w:rsidRPr="00BE0AE5" w:rsidRDefault="00416B7C" w:rsidP="00416B7C">
      <w:pPr>
        <w:pStyle w:val="a"/>
        <w:rPr>
          <w:rFonts w:cs="Times New Roman"/>
        </w:rPr>
      </w:pPr>
      <w:r w:rsidRPr="00BE0AE5">
        <w:rPr>
          <w:rFonts w:cs="Times New Roman"/>
        </w:rPr>
        <w:t>воспитание уважения и любви к цивилизационному наследию России через освоение отечественной художественной культуры;</w:t>
      </w:r>
    </w:p>
    <w:p w:rsidR="00416B7C" w:rsidRPr="00BE0AE5" w:rsidRDefault="00416B7C" w:rsidP="00416B7C">
      <w:pPr>
        <w:pStyle w:val="a"/>
        <w:rPr>
          <w:rFonts w:cs="Times New Roman"/>
        </w:rPr>
      </w:pPr>
      <w:r w:rsidRPr="00BE0AE5">
        <w:rPr>
          <w:rFonts w:cs="Times New Roman"/>
        </w:rPr>
        <w:t>развитие потребности в общении с произведениями изобраз</w:t>
      </w:r>
      <w:r w:rsidRPr="00BE0AE5">
        <w:rPr>
          <w:rFonts w:cs="Times New Roman"/>
        </w:rPr>
        <w:t>и</w:t>
      </w:r>
      <w:r w:rsidRPr="00BE0AE5">
        <w:rPr>
          <w:rFonts w:cs="Times New Roman"/>
        </w:rPr>
        <w:t>тельного искусства, формирование активного отношения к тр</w:t>
      </w:r>
      <w:r w:rsidRPr="00BE0AE5">
        <w:rPr>
          <w:rFonts w:cs="Times New Roman"/>
        </w:rPr>
        <w:t>а</w:t>
      </w:r>
      <w:r w:rsidRPr="00BE0AE5">
        <w:rPr>
          <w:rFonts w:cs="Times New Roman"/>
        </w:rPr>
        <w:lastRenderedPageBreak/>
        <w:t>дициям художественной культуры как смысловой, эстетической и личностно значимой ценности.</w:t>
      </w:r>
    </w:p>
    <w:p w:rsidR="00416B7C" w:rsidRPr="00BE0AE5" w:rsidRDefault="00416B7C" w:rsidP="00416B7C">
      <w:pPr>
        <w:pStyle w:val="22"/>
        <w:rPr>
          <w:rFonts w:cs="Times New Roman"/>
        </w:rPr>
      </w:pPr>
      <w:r w:rsidRPr="00BE0AE5">
        <w:rPr>
          <w:rFonts w:cs="Times New Roman"/>
        </w:rPr>
        <w:t xml:space="preserve">Место предмета «Изобразительное искусство» </w:t>
      </w:r>
      <w:r w:rsidRPr="00BE0AE5">
        <w:rPr>
          <w:rFonts w:cs="Times New Roman"/>
        </w:rPr>
        <w:br/>
        <w:t>в учебном плане</w:t>
      </w:r>
    </w:p>
    <w:p w:rsidR="00416B7C" w:rsidRPr="00BE0AE5" w:rsidRDefault="00416B7C" w:rsidP="00416B7C">
      <w:pPr>
        <w:pStyle w:val="a8"/>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«Изобр</w:t>
      </w:r>
      <w:r w:rsidRPr="00BE0AE5">
        <w:rPr>
          <w:rFonts w:cs="Times New Roman"/>
        </w:rPr>
        <w:t>а</w:t>
      </w:r>
      <w:r w:rsidRPr="00BE0AE5">
        <w:rPr>
          <w:rFonts w:cs="Times New Roman"/>
        </w:rPr>
        <w:t>зительное искусство» входит в предметную область «Искусство» и я</w:t>
      </w:r>
      <w:r w:rsidRPr="00BE0AE5">
        <w:rPr>
          <w:rFonts w:cs="Times New Roman"/>
        </w:rPr>
        <w:t>в</w:t>
      </w:r>
      <w:r w:rsidRPr="00BE0AE5">
        <w:rPr>
          <w:rFonts w:cs="Times New Roman"/>
        </w:rPr>
        <w:t xml:space="preserve">ляется обязательным для изучения. </w:t>
      </w:r>
    </w:p>
    <w:p w:rsidR="00416B7C" w:rsidRPr="00BE0AE5" w:rsidRDefault="00416B7C" w:rsidP="00416B7C">
      <w:pPr>
        <w:pStyle w:val="a8"/>
        <w:rPr>
          <w:rFonts w:cs="Times New Roman"/>
        </w:rPr>
      </w:pPr>
      <w:r w:rsidRPr="00BE0AE5">
        <w:rPr>
          <w:rFonts w:cs="Times New Roman"/>
        </w:rPr>
        <w:t>Содержание предмета «Изобразительное искусство» структурировано как система тематических модулей. Три модуля входят в учебный план 5</w:t>
      </w:r>
      <w:r w:rsidR="00BE0AE5">
        <w:rPr>
          <w:rFonts w:cs="Times New Roman"/>
        </w:rPr>
        <w:t>—</w:t>
      </w:r>
      <w:r w:rsidRPr="00BE0AE5">
        <w:rPr>
          <w:rFonts w:cs="Times New Roman"/>
        </w:rPr>
        <w:t>7 классов программы основного общего образования в объёме 102 учебных часов, не менее 1 учебного часа в неделю в качестве инв</w:t>
      </w:r>
      <w:r w:rsidRPr="00BE0AE5">
        <w:rPr>
          <w:rFonts w:cs="Times New Roman"/>
        </w:rPr>
        <w:t>а</w:t>
      </w:r>
      <w:r w:rsidRPr="00BE0AE5">
        <w:rPr>
          <w:rFonts w:cs="Times New Roman"/>
        </w:rPr>
        <w:t xml:space="preserve">риантных. Четвёртый модуль предлагается в качестве вариативного (для соответствующих вариантов учебного плана). </w:t>
      </w:r>
    </w:p>
    <w:p w:rsidR="00416B7C" w:rsidRPr="00BE0AE5" w:rsidRDefault="00416B7C" w:rsidP="00416B7C">
      <w:pPr>
        <w:pStyle w:val="a8"/>
        <w:rPr>
          <w:rFonts w:cs="Times New Roman"/>
        </w:rPr>
      </w:pPr>
      <w:r w:rsidRPr="00BE0AE5">
        <w:rPr>
          <w:rFonts w:cs="Times New Roman"/>
        </w:rPr>
        <w:t>Каждый модуль обладает содержательной целостностью и организ</w:t>
      </w:r>
      <w:r w:rsidRPr="00BE0AE5">
        <w:rPr>
          <w:rFonts w:cs="Times New Roman"/>
        </w:rPr>
        <w:t>о</w:t>
      </w:r>
      <w:r w:rsidRPr="00BE0AE5">
        <w:rPr>
          <w:rFonts w:cs="Times New Roman"/>
        </w:rPr>
        <w:t>ван по восходящему принципу в отношении углубления знаний по в</w:t>
      </w:r>
      <w:r w:rsidRPr="00BE0AE5">
        <w:rPr>
          <w:rFonts w:cs="Times New Roman"/>
        </w:rPr>
        <w:t>е</w:t>
      </w:r>
      <w:r w:rsidRPr="00BE0AE5">
        <w:rPr>
          <w:rFonts w:cs="Times New Roman"/>
        </w:rPr>
        <w:t>дущей теме и усложнения умений обучающихся. Предлагаемая посл</w:t>
      </w:r>
      <w:r w:rsidRPr="00BE0AE5">
        <w:rPr>
          <w:rFonts w:cs="Times New Roman"/>
        </w:rPr>
        <w:t>е</w:t>
      </w:r>
      <w:r w:rsidRPr="00BE0AE5">
        <w:rPr>
          <w:rFonts w:cs="Times New Roman"/>
        </w:rPr>
        <w:t>довательность изучения модулей определяется психологическими во</w:t>
      </w:r>
      <w:r w:rsidRPr="00BE0AE5">
        <w:rPr>
          <w:rFonts w:cs="Times New Roman"/>
        </w:rPr>
        <w:t>з</w:t>
      </w:r>
      <w:r w:rsidRPr="00BE0AE5">
        <w:rPr>
          <w:rFonts w:cs="Times New Roman"/>
        </w:rPr>
        <w:t>растными особенностями учащихся, принципом системности обучения и опытом педагогической работы. Однако при определённых педагогич</w:t>
      </w:r>
      <w:r w:rsidRPr="00BE0AE5">
        <w:rPr>
          <w:rFonts w:cs="Times New Roman"/>
        </w:rPr>
        <w:t>е</w:t>
      </w:r>
      <w:r w:rsidRPr="00BE0AE5">
        <w:rPr>
          <w:rFonts w:cs="Times New Roman"/>
        </w:rPr>
        <w:t>ских условиях и установках порядок изучения модулей может быть и</w:t>
      </w:r>
      <w:r w:rsidRPr="00BE0AE5">
        <w:rPr>
          <w:rFonts w:cs="Times New Roman"/>
        </w:rPr>
        <w:t>з</w:t>
      </w:r>
      <w:r w:rsidRPr="00BE0AE5">
        <w:rPr>
          <w:rFonts w:cs="Times New Roman"/>
        </w:rPr>
        <w:t>менён, а также возможно некоторое перераспределение учебного вр</w:t>
      </w:r>
      <w:r w:rsidRPr="00BE0AE5">
        <w:rPr>
          <w:rFonts w:cs="Times New Roman"/>
        </w:rPr>
        <w:t>е</w:t>
      </w:r>
      <w:r w:rsidRPr="00BE0AE5">
        <w:rPr>
          <w:rFonts w:cs="Times New Roman"/>
        </w:rPr>
        <w:t>мени между модулями (при сохранении общего количества учебных часов).</w:t>
      </w:r>
    </w:p>
    <w:p w:rsidR="00416B7C" w:rsidRPr="00BE0AE5" w:rsidRDefault="00416B7C" w:rsidP="00416B7C">
      <w:pPr>
        <w:pStyle w:val="a8"/>
        <w:rPr>
          <w:rFonts w:cs="Times New Roman"/>
        </w:rPr>
      </w:pPr>
      <w:r w:rsidRPr="00BE0AE5">
        <w:rPr>
          <w:rFonts w:cs="Times New Roman"/>
        </w:rPr>
        <w:t>Предусматривается возможность реализации этого курса при выд</w:t>
      </w:r>
      <w:r w:rsidRPr="00BE0AE5">
        <w:rPr>
          <w:rFonts w:cs="Times New Roman"/>
        </w:rPr>
        <w:t>е</w:t>
      </w:r>
      <w:r w:rsidRPr="00BE0AE5">
        <w:rPr>
          <w:rFonts w:cs="Times New Roman"/>
        </w:rPr>
        <w:t>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w:t>
      </w:r>
      <w:r w:rsidRPr="00BE0AE5">
        <w:rPr>
          <w:rFonts w:cs="Times New Roman"/>
        </w:rPr>
        <w:t>е</w:t>
      </w:r>
      <w:r w:rsidRPr="00BE0AE5">
        <w:rPr>
          <w:rFonts w:cs="Times New Roman"/>
        </w:rPr>
        <w:t>ятельность.</w:t>
      </w:r>
    </w:p>
    <w:p w:rsidR="00416B7C" w:rsidRPr="00BE0AE5" w:rsidRDefault="00416B7C" w:rsidP="00416B7C">
      <w:pPr>
        <w:pStyle w:val="a8"/>
        <w:rPr>
          <w:rFonts w:cs="Times New Roman"/>
        </w:rPr>
      </w:pPr>
      <w:r w:rsidRPr="00BE0AE5">
        <w:rPr>
          <w:rFonts w:cs="Times New Roman"/>
        </w:rPr>
        <w:t>Это способствует качеству обучения и достижению более высокого уровня как предметных, так и личностных и метапредметных результ</w:t>
      </w:r>
      <w:r w:rsidRPr="00BE0AE5">
        <w:rPr>
          <w:rFonts w:cs="Times New Roman"/>
        </w:rPr>
        <w:t>а</w:t>
      </w:r>
      <w:r w:rsidRPr="00BE0AE5">
        <w:rPr>
          <w:rFonts w:cs="Times New Roman"/>
        </w:rPr>
        <w:t>тов обучения.</w:t>
      </w:r>
    </w:p>
    <w:p w:rsidR="00416B7C" w:rsidRPr="00BE0AE5" w:rsidRDefault="00416B7C" w:rsidP="005C6733">
      <w:pPr>
        <w:pStyle w:val="h1"/>
        <w:rPr>
          <w:rFonts w:cs="Times New Roman"/>
        </w:rPr>
      </w:pPr>
      <w:r w:rsidRPr="00BE0AE5">
        <w:rPr>
          <w:rFonts w:cs="Times New Roman"/>
        </w:rPr>
        <w:lastRenderedPageBreak/>
        <w:t>Содержание учебного предмета</w:t>
      </w:r>
      <w:r w:rsidRPr="00BE0AE5">
        <w:rPr>
          <w:rFonts w:cs="Times New Roman"/>
        </w:rPr>
        <w:br/>
        <w:t>«Изобразительное искусство»</w:t>
      </w:r>
    </w:p>
    <w:p w:rsidR="00416B7C" w:rsidRPr="00BE0AE5" w:rsidRDefault="00416B7C" w:rsidP="00416B7C">
      <w:pPr>
        <w:pStyle w:val="31"/>
        <w:spacing w:before="57"/>
        <w:rPr>
          <w:rFonts w:cs="Times New Roman"/>
        </w:rPr>
      </w:pPr>
      <w:r w:rsidRPr="00BE0AE5">
        <w:rPr>
          <w:rFonts w:cs="Times New Roman"/>
        </w:rPr>
        <w:t>Модуль № 1 «Декоративно-прикладное и народное искусство»</w:t>
      </w:r>
    </w:p>
    <w:p w:rsidR="00416B7C" w:rsidRPr="00BE0AE5" w:rsidRDefault="00416B7C" w:rsidP="00416B7C">
      <w:pPr>
        <w:pStyle w:val="41"/>
        <w:rPr>
          <w:rFonts w:cs="Times New Roman"/>
        </w:rPr>
      </w:pPr>
      <w:r w:rsidRPr="00BE0AE5">
        <w:rPr>
          <w:rFonts w:cs="Times New Roman"/>
        </w:rPr>
        <w:t>Общие сведения о декоративно-прикладном искусстве</w:t>
      </w:r>
    </w:p>
    <w:p w:rsidR="00416B7C" w:rsidRPr="00BE0AE5" w:rsidRDefault="00416B7C" w:rsidP="00416B7C">
      <w:pPr>
        <w:pStyle w:val="a8"/>
        <w:rPr>
          <w:rFonts w:cs="Times New Roman"/>
        </w:rPr>
      </w:pPr>
      <w:r w:rsidRPr="00BE0AE5">
        <w:rPr>
          <w:rFonts w:cs="Times New Roman"/>
        </w:rPr>
        <w:t>Декоративно-прикладное искусство и его виды.</w:t>
      </w:r>
    </w:p>
    <w:p w:rsidR="00416B7C" w:rsidRPr="00BE0AE5" w:rsidRDefault="00416B7C" w:rsidP="00416B7C">
      <w:pPr>
        <w:pStyle w:val="a8"/>
        <w:rPr>
          <w:rFonts w:cs="Times New Roman"/>
        </w:rPr>
      </w:pPr>
      <w:r w:rsidRPr="00BE0AE5">
        <w:rPr>
          <w:rFonts w:cs="Times New Roman"/>
        </w:rPr>
        <w:t>Декоративно-прикладное искусство и предметная среда жизни людей.</w:t>
      </w:r>
    </w:p>
    <w:p w:rsidR="00416B7C" w:rsidRPr="00BE0AE5" w:rsidRDefault="00416B7C" w:rsidP="00416B7C">
      <w:pPr>
        <w:pStyle w:val="41"/>
        <w:rPr>
          <w:rFonts w:cs="Times New Roman"/>
        </w:rPr>
      </w:pPr>
      <w:r w:rsidRPr="00BE0AE5">
        <w:rPr>
          <w:rFonts w:cs="Times New Roman"/>
        </w:rPr>
        <w:t>Древние корни народного искусства</w:t>
      </w:r>
    </w:p>
    <w:p w:rsidR="00416B7C" w:rsidRPr="00BE0AE5" w:rsidRDefault="00416B7C" w:rsidP="00416B7C">
      <w:pPr>
        <w:pStyle w:val="a8"/>
        <w:rPr>
          <w:rFonts w:cs="Times New Roman"/>
        </w:rPr>
      </w:pPr>
      <w:r w:rsidRPr="00BE0AE5">
        <w:rPr>
          <w:rFonts w:cs="Times New Roman"/>
        </w:rPr>
        <w:t>Истоки образного языка декоративно-прикладного искусства.</w:t>
      </w:r>
    </w:p>
    <w:p w:rsidR="00416B7C" w:rsidRPr="00BE0AE5" w:rsidRDefault="00416B7C" w:rsidP="00416B7C">
      <w:pPr>
        <w:pStyle w:val="a8"/>
        <w:rPr>
          <w:rFonts w:cs="Times New Roman"/>
        </w:rPr>
      </w:pPr>
      <w:r w:rsidRPr="00BE0AE5">
        <w:rPr>
          <w:rFonts w:cs="Times New Roman"/>
        </w:rPr>
        <w:t>Традиционные образы народного (крестьянского) прикладного и</w:t>
      </w:r>
      <w:r w:rsidRPr="00BE0AE5">
        <w:rPr>
          <w:rFonts w:cs="Times New Roman"/>
        </w:rPr>
        <w:t>с</w:t>
      </w:r>
      <w:r w:rsidRPr="00BE0AE5">
        <w:rPr>
          <w:rFonts w:cs="Times New Roman"/>
        </w:rPr>
        <w:t>кусства.</w:t>
      </w:r>
    </w:p>
    <w:p w:rsidR="00416B7C" w:rsidRPr="00BE0AE5" w:rsidRDefault="00416B7C" w:rsidP="00416B7C">
      <w:pPr>
        <w:pStyle w:val="a8"/>
        <w:rPr>
          <w:rFonts w:cs="Times New Roman"/>
        </w:rPr>
      </w:pPr>
      <w:r w:rsidRPr="00BE0AE5">
        <w:rPr>
          <w:rFonts w:cs="Times New Roman"/>
        </w:rPr>
        <w:t>Связь народного искусства с природой, бытом, трудом, верованиями и эпосом.</w:t>
      </w:r>
    </w:p>
    <w:p w:rsidR="00416B7C" w:rsidRPr="00BE0AE5" w:rsidRDefault="00416B7C" w:rsidP="00416B7C">
      <w:pPr>
        <w:pStyle w:val="a8"/>
        <w:rPr>
          <w:rFonts w:cs="Times New Roman"/>
        </w:rPr>
      </w:pPr>
      <w:r w:rsidRPr="00BE0AE5">
        <w:rPr>
          <w:rFonts w:cs="Times New Roman"/>
        </w:rPr>
        <w:t>Роль природных материалов в строительстве и изготовлении пре</w:t>
      </w:r>
      <w:r w:rsidRPr="00BE0AE5">
        <w:rPr>
          <w:rFonts w:cs="Times New Roman"/>
        </w:rPr>
        <w:t>д</w:t>
      </w:r>
      <w:r w:rsidRPr="00BE0AE5">
        <w:rPr>
          <w:rFonts w:cs="Times New Roman"/>
        </w:rPr>
        <w:t>метов быта, их значение в характере труда и жизненного уклада.</w:t>
      </w:r>
    </w:p>
    <w:p w:rsidR="00416B7C" w:rsidRPr="00BE0AE5" w:rsidRDefault="00416B7C" w:rsidP="00416B7C">
      <w:pPr>
        <w:pStyle w:val="a8"/>
        <w:rPr>
          <w:rFonts w:cs="Times New Roman"/>
        </w:rPr>
      </w:pPr>
      <w:r w:rsidRPr="00BE0AE5">
        <w:rPr>
          <w:rFonts w:cs="Times New Roman"/>
        </w:rPr>
        <w:t>Образно-символический язык народного прикладного искусства.</w:t>
      </w:r>
    </w:p>
    <w:p w:rsidR="00416B7C" w:rsidRPr="00BE0AE5" w:rsidRDefault="00416B7C" w:rsidP="00416B7C">
      <w:pPr>
        <w:pStyle w:val="a8"/>
        <w:rPr>
          <w:rFonts w:cs="Times New Roman"/>
        </w:rPr>
      </w:pPr>
      <w:r w:rsidRPr="00BE0AE5">
        <w:rPr>
          <w:rFonts w:cs="Times New Roman"/>
        </w:rPr>
        <w:t>Знаки-символы традиционного крестьянского прикладного искусства.</w:t>
      </w:r>
    </w:p>
    <w:p w:rsidR="00416B7C" w:rsidRPr="00BE0AE5" w:rsidRDefault="00416B7C" w:rsidP="00416B7C">
      <w:pPr>
        <w:pStyle w:val="a8"/>
        <w:rPr>
          <w:rFonts w:cs="Times New Roman"/>
        </w:rPr>
      </w:pPr>
      <w:r w:rsidRPr="00BE0AE5">
        <w:rPr>
          <w:rFonts w:cs="Times New Roman"/>
        </w:rPr>
        <w:t>Выполнение рисунков на темы древних узоров деревянной резьбы, росписи по дереву, вышивки. Освоение навыков декоративного обо</w:t>
      </w:r>
      <w:r w:rsidRPr="00BE0AE5">
        <w:rPr>
          <w:rFonts w:cs="Times New Roman"/>
        </w:rPr>
        <w:t>б</w:t>
      </w:r>
      <w:r w:rsidRPr="00BE0AE5">
        <w:rPr>
          <w:rFonts w:cs="Times New Roman"/>
        </w:rPr>
        <w:t>щения в процессе практической творческой работы.</w:t>
      </w:r>
    </w:p>
    <w:p w:rsidR="00416B7C" w:rsidRPr="00BE0AE5" w:rsidRDefault="00416B7C" w:rsidP="00416B7C">
      <w:pPr>
        <w:pStyle w:val="41"/>
        <w:rPr>
          <w:rFonts w:cs="Times New Roman"/>
        </w:rPr>
      </w:pPr>
      <w:r w:rsidRPr="00BE0AE5">
        <w:rPr>
          <w:rFonts w:cs="Times New Roman"/>
        </w:rPr>
        <w:t>Убранство русской избы</w:t>
      </w:r>
    </w:p>
    <w:p w:rsidR="00416B7C" w:rsidRPr="00BE0AE5" w:rsidRDefault="00416B7C" w:rsidP="00416B7C">
      <w:pPr>
        <w:pStyle w:val="a8"/>
        <w:rPr>
          <w:rFonts w:cs="Times New Roman"/>
        </w:rPr>
      </w:pPr>
      <w:r w:rsidRPr="00BE0AE5">
        <w:rPr>
          <w:rFonts w:cs="Times New Roman"/>
        </w:rPr>
        <w:t>Конструкция избы, единство красоты и пользы — функционального и символического — в её постройке и украшении.</w:t>
      </w:r>
    </w:p>
    <w:p w:rsidR="00416B7C" w:rsidRPr="00BE0AE5" w:rsidRDefault="00416B7C" w:rsidP="00416B7C">
      <w:pPr>
        <w:pStyle w:val="a8"/>
        <w:rPr>
          <w:rFonts w:cs="Times New Roman"/>
        </w:rPr>
      </w:pPr>
      <w:r w:rsidRPr="00BE0AE5">
        <w:rPr>
          <w:rFonts w:cs="Times New Roman"/>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416B7C" w:rsidRPr="00BE0AE5" w:rsidRDefault="00416B7C" w:rsidP="00416B7C">
      <w:pPr>
        <w:pStyle w:val="a8"/>
        <w:rPr>
          <w:rFonts w:cs="Times New Roman"/>
        </w:rPr>
      </w:pPr>
      <w:r w:rsidRPr="00BE0AE5">
        <w:rPr>
          <w:rFonts w:cs="Times New Roman"/>
        </w:rPr>
        <w:t>Выполнение рисунков — эскизов орнаментального декора крестья</w:t>
      </w:r>
      <w:r w:rsidRPr="00BE0AE5">
        <w:rPr>
          <w:rFonts w:cs="Times New Roman"/>
        </w:rPr>
        <w:t>н</w:t>
      </w:r>
      <w:r w:rsidRPr="00BE0AE5">
        <w:rPr>
          <w:rFonts w:cs="Times New Roman"/>
        </w:rPr>
        <w:t>ского дома.</w:t>
      </w:r>
    </w:p>
    <w:p w:rsidR="00416B7C" w:rsidRPr="00BE0AE5" w:rsidRDefault="00416B7C" w:rsidP="00416B7C">
      <w:pPr>
        <w:pStyle w:val="a8"/>
        <w:rPr>
          <w:rFonts w:cs="Times New Roman"/>
        </w:rPr>
      </w:pPr>
      <w:r w:rsidRPr="00BE0AE5">
        <w:rPr>
          <w:rFonts w:cs="Times New Roman"/>
        </w:rPr>
        <w:t>Устройство внутреннего пространства крестьянского дома. Декор</w:t>
      </w:r>
      <w:r w:rsidRPr="00BE0AE5">
        <w:rPr>
          <w:rFonts w:cs="Times New Roman"/>
        </w:rPr>
        <w:t>а</w:t>
      </w:r>
      <w:r w:rsidRPr="00BE0AE5">
        <w:rPr>
          <w:rFonts w:cs="Times New Roman"/>
        </w:rPr>
        <w:t>тивные элементы жилой среды.</w:t>
      </w:r>
    </w:p>
    <w:p w:rsidR="00416B7C" w:rsidRPr="00BE0AE5" w:rsidRDefault="00416B7C" w:rsidP="00416B7C">
      <w:pPr>
        <w:pStyle w:val="a8"/>
        <w:rPr>
          <w:rFonts w:cs="Times New Roman"/>
        </w:rPr>
      </w:pPr>
      <w:r w:rsidRPr="00BE0AE5">
        <w:rPr>
          <w:rFonts w:cs="Times New Roman"/>
        </w:rPr>
        <w:t>Определяющая роль природных материалов для конструкции и декора традиционной постройки жилого дома в любой природной среде. Му</w:t>
      </w:r>
      <w:r w:rsidRPr="00BE0AE5">
        <w:rPr>
          <w:rFonts w:cs="Times New Roman"/>
        </w:rPr>
        <w:t>д</w:t>
      </w:r>
      <w:r w:rsidRPr="00BE0AE5">
        <w:rPr>
          <w:rFonts w:cs="Times New Roman"/>
        </w:rPr>
        <w:lastRenderedPageBreak/>
        <w:t>рость соотношения характера постройки, символики её декора и уклада жизни для каждого народа.</w:t>
      </w:r>
    </w:p>
    <w:p w:rsidR="00416B7C" w:rsidRPr="00BE0AE5" w:rsidRDefault="00416B7C" w:rsidP="00416B7C">
      <w:pPr>
        <w:pStyle w:val="a8"/>
        <w:rPr>
          <w:rFonts w:cs="Times New Roman"/>
        </w:rPr>
      </w:pPr>
      <w:r w:rsidRPr="00BE0AE5">
        <w:rPr>
          <w:rFonts w:cs="Times New Roman"/>
        </w:rPr>
        <w:t>Выполнение рисунков предметов народного быта, выявление мудр</w:t>
      </w:r>
      <w:r w:rsidRPr="00BE0AE5">
        <w:rPr>
          <w:rFonts w:cs="Times New Roman"/>
        </w:rPr>
        <w:t>о</w:t>
      </w:r>
      <w:r w:rsidRPr="00BE0AE5">
        <w:rPr>
          <w:rFonts w:cs="Times New Roman"/>
        </w:rPr>
        <w:t>сти их выразительной формы и орнаментально-символического офор</w:t>
      </w:r>
      <w:r w:rsidRPr="00BE0AE5">
        <w:rPr>
          <w:rFonts w:cs="Times New Roman"/>
        </w:rPr>
        <w:t>м</w:t>
      </w:r>
      <w:r w:rsidRPr="00BE0AE5">
        <w:rPr>
          <w:rFonts w:cs="Times New Roman"/>
        </w:rPr>
        <w:t>ления.</w:t>
      </w:r>
    </w:p>
    <w:p w:rsidR="00416B7C" w:rsidRPr="00BE0AE5" w:rsidRDefault="00416B7C" w:rsidP="00416B7C">
      <w:pPr>
        <w:pStyle w:val="41"/>
        <w:spacing w:before="198"/>
        <w:rPr>
          <w:rFonts w:cs="Times New Roman"/>
        </w:rPr>
      </w:pPr>
      <w:r w:rsidRPr="00BE0AE5">
        <w:rPr>
          <w:rFonts w:cs="Times New Roman"/>
        </w:rPr>
        <w:t>Народный праздничный костюм</w:t>
      </w:r>
    </w:p>
    <w:p w:rsidR="00416B7C" w:rsidRPr="00BE0AE5" w:rsidRDefault="00416B7C" w:rsidP="00416B7C">
      <w:pPr>
        <w:pStyle w:val="a8"/>
        <w:rPr>
          <w:rFonts w:cs="Times New Roman"/>
        </w:rPr>
      </w:pPr>
      <w:r w:rsidRPr="00BE0AE5">
        <w:rPr>
          <w:rFonts w:cs="Times New Roman"/>
        </w:rPr>
        <w:t>Образный строй народного праздничного костюма — женского и мужского.</w:t>
      </w:r>
    </w:p>
    <w:p w:rsidR="00416B7C" w:rsidRPr="00BE0AE5" w:rsidRDefault="00416B7C" w:rsidP="00416B7C">
      <w:pPr>
        <w:pStyle w:val="a8"/>
        <w:rPr>
          <w:rFonts w:cs="Times New Roman"/>
        </w:rPr>
      </w:pPr>
      <w:r w:rsidRPr="00BE0AE5">
        <w:rPr>
          <w:rFonts w:cs="Times New Roman"/>
        </w:rPr>
        <w:t>Традиционная конструкция русского женского костюма — север</w:t>
      </w:r>
      <w:r w:rsidRPr="00BE0AE5">
        <w:rPr>
          <w:rFonts w:cs="Times New Roman"/>
        </w:rPr>
        <w:t>о</w:t>
      </w:r>
      <w:r w:rsidRPr="00BE0AE5">
        <w:rPr>
          <w:rFonts w:cs="Times New Roman"/>
        </w:rPr>
        <w:t>русский (сарафан) и южнорусский (понёва) варианты.</w:t>
      </w:r>
    </w:p>
    <w:p w:rsidR="00416B7C" w:rsidRPr="00BE0AE5" w:rsidRDefault="00416B7C" w:rsidP="00416B7C">
      <w:pPr>
        <w:pStyle w:val="a8"/>
        <w:rPr>
          <w:rFonts w:cs="Times New Roman"/>
        </w:rPr>
      </w:pPr>
      <w:r w:rsidRPr="00BE0AE5">
        <w:rPr>
          <w:rFonts w:cs="Times New Roman"/>
        </w:rPr>
        <w:t>Разнообразие форм и украшений народного праздничного костюма для различных регионов страны.</w:t>
      </w:r>
    </w:p>
    <w:p w:rsidR="00416B7C" w:rsidRPr="00BE0AE5" w:rsidRDefault="00416B7C" w:rsidP="00416B7C">
      <w:pPr>
        <w:pStyle w:val="a8"/>
        <w:rPr>
          <w:rFonts w:cs="Times New Roman"/>
        </w:rPr>
      </w:pPr>
      <w:r w:rsidRPr="00BE0AE5">
        <w:rPr>
          <w:rFonts w:cs="Times New Roman"/>
        </w:rPr>
        <w:t>Искусство народной вышивки. Вышивка в народных костюмах и о</w:t>
      </w:r>
      <w:r w:rsidRPr="00BE0AE5">
        <w:rPr>
          <w:rFonts w:cs="Times New Roman"/>
        </w:rPr>
        <w:t>б</w:t>
      </w:r>
      <w:r w:rsidRPr="00BE0AE5">
        <w:rPr>
          <w:rFonts w:cs="Times New Roman"/>
        </w:rPr>
        <w:t>рядах. Древнее происхождение и присутствие всех типов орнаментов в народной вышивке. Символическое изображение женских фигур и о</w:t>
      </w:r>
      <w:r w:rsidRPr="00BE0AE5">
        <w:rPr>
          <w:rFonts w:cs="Times New Roman"/>
        </w:rPr>
        <w:t>б</w:t>
      </w:r>
      <w:r w:rsidRPr="00BE0AE5">
        <w:rPr>
          <w:rFonts w:cs="Times New Roman"/>
        </w:rPr>
        <w:t>разов всадников в орнаментах вышивки. Особенности традиционных орнаментов текстильных промыслов в разных регионах страны.</w:t>
      </w:r>
    </w:p>
    <w:p w:rsidR="00416B7C" w:rsidRPr="00BE0AE5" w:rsidRDefault="00416B7C" w:rsidP="00416B7C">
      <w:pPr>
        <w:pStyle w:val="a8"/>
        <w:rPr>
          <w:rFonts w:cs="Times New Roman"/>
        </w:rPr>
      </w:pPr>
      <w:r w:rsidRPr="00BE0AE5">
        <w:rPr>
          <w:rFonts w:cs="Times New Roman"/>
        </w:rPr>
        <w:t>Выполнение рисунков традиционных праздничных костюмов, выр</w:t>
      </w:r>
      <w:r w:rsidRPr="00BE0AE5">
        <w:rPr>
          <w:rFonts w:cs="Times New Roman"/>
        </w:rPr>
        <w:t>а</w:t>
      </w:r>
      <w:r w:rsidRPr="00BE0AE5">
        <w:rPr>
          <w:rFonts w:cs="Times New Roman"/>
        </w:rPr>
        <w:t>жение в форме, цветовом решении, орнаментике костюма черт наци</w:t>
      </w:r>
      <w:r w:rsidRPr="00BE0AE5">
        <w:rPr>
          <w:rFonts w:cs="Times New Roman"/>
        </w:rPr>
        <w:t>о</w:t>
      </w:r>
      <w:r w:rsidRPr="00BE0AE5">
        <w:rPr>
          <w:rFonts w:cs="Times New Roman"/>
        </w:rPr>
        <w:t>нального своеобразия.</w:t>
      </w:r>
    </w:p>
    <w:p w:rsidR="00416B7C" w:rsidRPr="00BE0AE5" w:rsidRDefault="00416B7C" w:rsidP="00416B7C">
      <w:pPr>
        <w:pStyle w:val="a8"/>
        <w:rPr>
          <w:rFonts w:cs="Times New Roman"/>
        </w:rPr>
      </w:pPr>
      <w:r w:rsidRPr="00BE0AE5">
        <w:rPr>
          <w:rFonts w:cs="Times New Roman"/>
        </w:rPr>
        <w:t>Народные праздники и праздничные обряды как синтез всех видов народного творчества.</w:t>
      </w:r>
    </w:p>
    <w:p w:rsidR="00416B7C" w:rsidRPr="00BE0AE5" w:rsidRDefault="00416B7C" w:rsidP="00416B7C">
      <w:pPr>
        <w:pStyle w:val="a8"/>
        <w:rPr>
          <w:rFonts w:cs="Times New Roman"/>
        </w:rPr>
      </w:pPr>
      <w:r w:rsidRPr="00BE0AE5">
        <w:rPr>
          <w:rFonts w:cs="Times New Roman"/>
        </w:rPr>
        <w:t>Выполнение сюжетной композиции или участие в работе по созданию коллективного панно на тему традиций народных праздников.</w:t>
      </w:r>
    </w:p>
    <w:p w:rsidR="00416B7C" w:rsidRPr="00BE0AE5" w:rsidRDefault="00416B7C" w:rsidP="00416B7C">
      <w:pPr>
        <w:pStyle w:val="41"/>
        <w:spacing w:before="198" w:after="28"/>
        <w:rPr>
          <w:rFonts w:cs="Times New Roman"/>
        </w:rPr>
      </w:pPr>
      <w:r w:rsidRPr="00BE0AE5">
        <w:rPr>
          <w:rFonts w:cs="Times New Roman"/>
        </w:rPr>
        <w:t>Народные художественные промыслы</w:t>
      </w:r>
    </w:p>
    <w:p w:rsidR="00416B7C" w:rsidRPr="00BE0AE5" w:rsidRDefault="00416B7C" w:rsidP="00416B7C">
      <w:pPr>
        <w:pStyle w:val="a8"/>
        <w:rPr>
          <w:rFonts w:cs="Times New Roman"/>
        </w:rPr>
      </w:pPr>
      <w:r w:rsidRPr="00BE0AE5">
        <w:rPr>
          <w:rFonts w:cs="Times New Roman"/>
        </w:rPr>
        <w:t>Роль и значение народных промыслов в современной жизни. Иску</w:t>
      </w:r>
      <w:r w:rsidRPr="00BE0AE5">
        <w:rPr>
          <w:rFonts w:cs="Times New Roman"/>
        </w:rPr>
        <w:t>с</w:t>
      </w:r>
      <w:r w:rsidRPr="00BE0AE5">
        <w:rPr>
          <w:rFonts w:cs="Times New Roman"/>
        </w:rPr>
        <w:t>ство и ремесло. Традиции культуры, особенные для каждого региона.</w:t>
      </w:r>
    </w:p>
    <w:p w:rsidR="00416B7C" w:rsidRPr="00BE0AE5" w:rsidRDefault="00416B7C" w:rsidP="00416B7C">
      <w:pPr>
        <w:pStyle w:val="a8"/>
        <w:rPr>
          <w:rFonts w:cs="Times New Roman"/>
        </w:rPr>
      </w:pPr>
      <w:r w:rsidRPr="00BE0AE5">
        <w:rPr>
          <w:rFonts w:cs="Times New Roman"/>
        </w:rPr>
        <w:t>Многообразие видов традиционных ремёсел и происхождение худ</w:t>
      </w:r>
      <w:r w:rsidRPr="00BE0AE5">
        <w:rPr>
          <w:rFonts w:cs="Times New Roman"/>
        </w:rPr>
        <w:t>о</w:t>
      </w:r>
      <w:r w:rsidRPr="00BE0AE5">
        <w:rPr>
          <w:rFonts w:cs="Times New Roman"/>
        </w:rPr>
        <w:t>жественных промыслов народов России.</w:t>
      </w:r>
    </w:p>
    <w:p w:rsidR="00416B7C" w:rsidRPr="00BE0AE5" w:rsidRDefault="00416B7C" w:rsidP="00416B7C">
      <w:pPr>
        <w:pStyle w:val="a8"/>
        <w:rPr>
          <w:rFonts w:cs="Times New Roman"/>
        </w:rPr>
      </w:pPr>
      <w:r w:rsidRPr="00BE0AE5">
        <w:rPr>
          <w:rFonts w:cs="Times New Roman"/>
        </w:rPr>
        <w:t>Разнообразие материалов народных ремёсел и их связь с регионал</w:t>
      </w:r>
      <w:r w:rsidRPr="00BE0AE5">
        <w:rPr>
          <w:rFonts w:cs="Times New Roman"/>
        </w:rPr>
        <w:t>ь</w:t>
      </w:r>
      <w:r w:rsidRPr="00BE0AE5">
        <w:rPr>
          <w:rFonts w:cs="Times New Roman"/>
        </w:rPr>
        <w:t>но-национальным бытом (дерево, береста, керамика, металл, кость, мех и кожа, шерсть и лён и др.).</w:t>
      </w:r>
    </w:p>
    <w:p w:rsidR="00416B7C" w:rsidRPr="00BE0AE5" w:rsidRDefault="00416B7C" w:rsidP="00416B7C">
      <w:pPr>
        <w:pStyle w:val="a8"/>
        <w:rPr>
          <w:rFonts w:cs="Times New Roman"/>
        </w:rPr>
      </w:pPr>
      <w:r w:rsidRPr="00BE0AE5">
        <w:rPr>
          <w:rFonts w:cs="Times New Roman"/>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w:t>
      </w:r>
      <w:r w:rsidRPr="00BE0AE5">
        <w:rPr>
          <w:rFonts w:cs="Times New Roman"/>
        </w:rPr>
        <w:t>г</w:t>
      </w:r>
      <w:r w:rsidRPr="00BE0AE5">
        <w:rPr>
          <w:rFonts w:cs="Times New Roman"/>
        </w:rPr>
        <w:t>рушки. Местные промыслы игрушек разных регионов страны.</w:t>
      </w:r>
    </w:p>
    <w:p w:rsidR="00416B7C" w:rsidRPr="00BE0AE5" w:rsidRDefault="00416B7C" w:rsidP="00416B7C">
      <w:pPr>
        <w:pStyle w:val="a8"/>
        <w:rPr>
          <w:rFonts w:cs="Times New Roman"/>
        </w:rPr>
      </w:pPr>
      <w:r w:rsidRPr="00BE0AE5">
        <w:rPr>
          <w:rFonts w:cs="Times New Roman"/>
        </w:rPr>
        <w:t>Создание эскиза игрушки по мотивам избранного промысла.</w:t>
      </w:r>
    </w:p>
    <w:p w:rsidR="00416B7C" w:rsidRPr="00BE0AE5" w:rsidRDefault="00416B7C" w:rsidP="00416B7C">
      <w:pPr>
        <w:pStyle w:val="a8"/>
        <w:rPr>
          <w:rFonts w:cs="Times New Roman"/>
        </w:rPr>
      </w:pPr>
      <w:r w:rsidRPr="00BE0AE5">
        <w:rPr>
          <w:rFonts w:cs="Times New Roman"/>
        </w:rPr>
        <w:t>Роспись по дереву. Хохлома. Краткие сведения по истории хохло</w:t>
      </w:r>
      <w:r w:rsidRPr="00BE0AE5">
        <w:rPr>
          <w:rFonts w:cs="Times New Roman"/>
        </w:rPr>
        <w:t>м</w:t>
      </w:r>
      <w:r w:rsidRPr="00BE0AE5">
        <w:rPr>
          <w:rFonts w:cs="Times New Roman"/>
        </w:rPr>
        <w:t>ского промысла. Травный узор, «травка» — основной мотив хохло</w:t>
      </w:r>
      <w:r w:rsidRPr="00BE0AE5">
        <w:rPr>
          <w:rFonts w:cs="Times New Roman"/>
        </w:rPr>
        <w:t>м</w:t>
      </w:r>
      <w:r w:rsidRPr="00BE0AE5">
        <w:rPr>
          <w:rFonts w:cs="Times New Roman"/>
        </w:rPr>
        <w:t>ского орнамента. Связь с природой. Единство формы и декора в прои</w:t>
      </w:r>
      <w:r w:rsidRPr="00BE0AE5">
        <w:rPr>
          <w:rFonts w:cs="Times New Roman"/>
        </w:rPr>
        <w:t>з</w:t>
      </w:r>
      <w:r w:rsidRPr="00BE0AE5">
        <w:rPr>
          <w:rFonts w:cs="Times New Roman"/>
        </w:rPr>
        <w:lastRenderedPageBreak/>
        <w:t>ведениях промысла. Последовательность выполнения травного орн</w:t>
      </w:r>
      <w:r w:rsidRPr="00BE0AE5">
        <w:rPr>
          <w:rFonts w:cs="Times New Roman"/>
        </w:rPr>
        <w:t>а</w:t>
      </w:r>
      <w:r w:rsidRPr="00BE0AE5">
        <w:rPr>
          <w:rFonts w:cs="Times New Roman"/>
        </w:rPr>
        <w:t>мента. Праздничность изделий «золотой хохломы».</w:t>
      </w:r>
    </w:p>
    <w:p w:rsidR="00416B7C" w:rsidRPr="00BE0AE5" w:rsidRDefault="00416B7C" w:rsidP="00416B7C">
      <w:pPr>
        <w:pStyle w:val="a8"/>
        <w:rPr>
          <w:rFonts w:cs="Times New Roman"/>
        </w:rPr>
      </w:pPr>
      <w:r w:rsidRPr="00BE0AE5">
        <w:rPr>
          <w:rFonts w:cs="Times New Roman"/>
        </w:rPr>
        <w:t>Городецкая роспись по дереву. Краткие сведения по истории. Тр</w:t>
      </w:r>
      <w:r w:rsidRPr="00BE0AE5">
        <w:rPr>
          <w:rFonts w:cs="Times New Roman"/>
        </w:rPr>
        <w:t>а</w:t>
      </w:r>
      <w:r w:rsidRPr="00BE0AE5">
        <w:rPr>
          <w:rFonts w:cs="Times New Roman"/>
        </w:rPr>
        <w:t>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416B7C" w:rsidRPr="00BE0AE5" w:rsidRDefault="00416B7C" w:rsidP="00416B7C">
      <w:pPr>
        <w:pStyle w:val="a8"/>
        <w:rPr>
          <w:rFonts w:cs="Times New Roman"/>
        </w:rPr>
      </w:pPr>
      <w:r w:rsidRPr="00BE0AE5">
        <w:rPr>
          <w:rFonts w:cs="Times New Roman"/>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416B7C" w:rsidRPr="00BE0AE5" w:rsidRDefault="00416B7C" w:rsidP="00416B7C">
      <w:pPr>
        <w:pStyle w:val="a8"/>
        <w:rPr>
          <w:rFonts w:cs="Times New Roman"/>
        </w:rPr>
      </w:pPr>
      <w:r w:rsidRPr="00BE0AE5">
        <w:rPr>
          <w:rFonts w:cs="Times New Roman"/>
        </w:rPr>
        <w:t>Роспись по металлу. Жостово. Краткие сведения по истории пр</w:t>
      </w:r>
      <w:r w:rsidRPr="00BE0AE5">
        <w:rPr>
          <w:rFonts w:cs="Times New Roman"/>
        </w:rPr>
        <w:t>о</w:t>
      </w:r>
      <w:r w:rsidRPr="00BE0AE5">
        <w:rPr>
          <w:rFonts w:cs="Times New Roman"/>
        </w:rPr>
        <w:t>мысла. Разнообразие форм подносов, цветового и композиционного решения росписей. Приёмы свободной кистевой импровизации в жив</w:t>
      </w:r>
      <w:r w:rsidRPr="00BE0AE5">
        <w:rPr>
          <w:rFonts w:cs="Times New Roman"/>
        </w:rPr>
        <w:t>о</w:t>
      </w:r>
      <w:r w:rsidRPr="00BE0AE5">
        <w:rPr>
          <w:rFonts w:cs="Times New Roman"/>
        </w:rPr>
        <w:t>писи цветочных букетов. Эффект освещённости и объёмности изобр</w:t>
      </w:r>
      <w:r w:rsidRPr="00BE0AE5">
        <w:rPr>
          <w:rFonts w:cs="Times New Roman"/>
        </w:rPr>
        <w:t>а</w:t>
      </w:r>
      <w:r w:rsidRPr="00BE0AE5">
        <w:rPr>
          <w:rFonts w:cs="Times New Roman"/>
        </w:rPr>
        <w:t>жения.</w:t>
      </w:r>
    </w:p>
    <w:p w:rsidR="00416B7C" w:rsidRPr="00BE0AE5" w:rsidRDefault="00416B7C" w:rsidP="00416B7C">
      <w:pPr>
        <w:pStyle w:val="a8"/>
        <w:rPr>
          <w:rFonts w:cs="Times New Roman"/>
        </w:rPr>
      </w:pPr>
      <w:r w:rsidRPr="00BE0AE5">
        <w:rPr>
          <w:rFonts w:cs="Times New Roman"/>
        </w:rPr>
        <w:t>Древние традиции художественной обработки металла в разных р</w:t>
      </w:r>
      <w:r w:rsidRPr="00BE0AE5">
        <w:rPr>
          <w:rFonts w:cs="Times New Roman"/>
        </w:rPr>
        <w:t>е</w:t>
      </w:r>
      <w:r w:rsidRPr="00BE0AE5">
        <w:rPr>
          <w:rFonts w:cs="Times New Roman"/>
        </w:rPr>
        <w:t>гионах страны. Разнообразие назначения предметов и художестве</w:t>
      </w:r>
      <w:r w:rsidRPr="00BE0AE5">
        <w:rPr>
          <w:rFonts w:cs="Times New Roman"/>
        </w:rPr>
        <w:t>н</w:t>
      </w:r>
      <w:r w:rsidRPr="00BE0AE5">
        <w:rPr>
          <w:rFonts w:cs="Times New Roman"/>
        </w:rPr>
        <w:t>но-технических приёмов работы с металлом.</w:t>
      </w:r>
    </w:p>
    <w:p w:rsidR="00416B7C" w:rsidRPr="00BE0AE5" w:rsidRDefault="00416B7C" w:rsidP="00416B7C">
      <w:pPr>
        <w:pStyle w:val="a8"/>
        <w:rPr>
          <w:rFonts w:cs="Times New Roman"/>
          <w:spacing w:val="-4"/>
        </w:rPr>
      </w:pPr>
      <w:r w:rsidRPr="00BE0AE5">
        <w:rPr>
          <w:rFonts w:cs="Times New Roman"/>
          <w:spacing w:val="-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416B7C" w:rsidRPr="00BE0AE5" w:rsidRDefault="00416B7C" w:rsidP="00416B7C">
      <w:pPr>
        <w:pStyle w:val="a8"/>
        <w:rPr>
          <w:rFonts w:cs="Times New Roman"/>
        </w:rPr>
      </w:pPr>
      <w:r w:rsidRPr="00BE0AE5">
        <w:rPr>
          <w:rFonts w:cs="Times New Roman"/>
        </w:rPr>
        <w:t>Мир сказок и легенд, примет и оберегов в творчестве мастеров худ</w:t>
      </w:r>
      <w:r w:rsidRPr="00BE0AE5">
        <w:rPr>
          <w:rFonts w:cs="Times New Roman"/>
        </w:rPr>
        <w:t>о</w:t>
      </w:r>
      <w:r w:rsidRPr="00BE0AE5">
        <w:rPr>
          <w:rFonts w:cs="Times New Roman"/>
        </w:rPr>
        <w:t>жественных промыслов.</w:t>
      </w:r>
    </w:p>
    <w:p w:rsidR="00416B7C" w:rsidRPr="00BE0AE5" w:rsidRDefault="00416B7C" w:rsidP="00416B7C">
      <w:pPr>
        <w:pStyle w:val="a8"/>
        <w:rPr>
          <w:rFonts w:cs="Times New Roman"/>
        </w:rPr>
      </w:pPr>
      <w:r w:rsidRPr="00BE0AE5">
        <w:rPr>
          <w:rFonts w:cs="Times New Roman"/>
        </w:rPr>
        <w:t>Отражение в изделиях народных промыслов многообразия истор</w:t>
      </w:r>
      <w:r w:rsidRPr="00BE0AE5">
        <w:rPr>
          <w:rFonts w:cs="Times New Roman"/>
        </w:rPr>
        <w:t>и</w:t>
      </w:r>
      <w:r w:rsidRPr="00BE0AE5">
        <w:rPr>
          <w:rFonts w:cs="Times New Roman"/>
        </w:rPr>
        <w:t>ческих, духовных и культурных традиций.</w:t>
      </w:r>
    </w:p>
    <w:p w:rsidR="00416B7C" w:rsidRPr="00BE0AE5" w:rsidRDefault="00416B7C" w:rsidP="00416B7C">
      <w:pPr>
        <w:pStyle w:val="a8"/>
        <w:rPr>
          <w:rFonts w:cs="Times New Roman"/>
        </w:rPr>
      </w:pPr>
      <w:r w:rsidRPr="00BE0AE5">
        <w:rPr>
          <w:rFonts w:cs="Times New Roman"/>
        </w:rPr>
        <w:t>Народные художественные ремёсла и промыслы — материальные и духовные ценности, неотъемлемая часть культурного наследия России.</w:t>
      </w:r>
    </w:p>
    <w:p w:rsidR="00416B7C" w:rsidRPr="00BE0AE5" w:rsidRDefault="00416B7C" w:rsidP="00416B7C">
      <w:pPr>
        <w:pStyle w:val="41"/>
        <w:spacing w:before="170"/>
        <w:rPr>
          <w:rFonts w:cs="Times New Roman"/>
        </w:rPr>
      </w:pPr>
      <w:r w:rsidRPr="00BE0AE5">
        <w:rPr>
          <w:rFonts w:cs="Times New Roman"/>
        </w:rPr>
        <w:t>Декоративно-прикладное искусство в культуре разных эпох и народов</w:t>
      </w:r>
    </w:p>
    <w:p w:rsidR="00416B7C" w:rsidRPr="00BE0AE5" w:rsidRDefault="00416B7C" w:rsidP="00416B7C">
      <w:pPr>
        <w:pStyle w:val="a8"/>
        <w:rPr>
          <w:rFonts w:cs="Times New Roman"/>
        </w:rPr>
      </w:pPr>
      <w:r w:rsidRPr="00BE0AE5">
        <w:rPr>
          <w:rFonts w:cs="Times New Roman"/>
        </w:rPr>
        <w:t>Роль декоративно-прикладного искусства в культуре древних цив</w:t>
      </w:r>
      <w:r w:rsidRPr="00BE0AE5">
        <w:rPr>
          <w:rFonts w:cs="Times New Roman"/>
        </w:rPr>
        <w:t>и</w:t>
      </w:r>
      <w:r w:rsidRPr="00BE0AE5">
        <w:rPr>
          <w:rFonts w:cs="Times New Roman"/>
        </w:rPr>
        <w:t>лизаций.</w:t>
      </w:r>
    </w:p>
    <w:p w:rsidR="00416B7C" w:rsidRPr="00BE0AE5" w:rsidRDefault="00416B7C" w:rsidP="00416B7C">
      <w:pPr>
        <w:pStyle w:val="a8"/>
        <w:rPr>
          <w:rFonts w:cs="Times New Roman"/>
        </w:rPr>
      </w:pPr>
      <w:r w:rsidRPr="00BE0AE5">
        <w:rPr>
          <w:rFonts w:cs="Times New Roman"/>
        </w:rPr>
        <w:t>Отражение в декоре мировоззрения эпохи, организации общества, традиций быта и ремесла, уклада жизни людей.</w:t>
      </w:r>
    </w:p>
    <w:p w:rsidR="00416B7C" w:rsidRPr="00BE0AE5" w:rsidRDefault="00416B7C" w:rsidP="00416B7C">
      <w:pPr>
        <w:pStyle w:val="a8"/>
        <w:rPr>
          <w:rFonts w:cs="Times New Roman"/>
        </w:rPr>
      </w:pPr>
      <w:r w:rsidRPr="00BE0AE5">
        <w:rPr>
          <w:rFonts w:cs="Times New Roman"/>
        </w:rPr>
        <w:t>Характерные признаки произведений декоративно-прикладного и</w:t>
      </w:r>
      <w:r w:rsidRPr="00BE0AE5">
        <w:rPr>
          <w:rFonts w:cs="Times New Roman"/>
        </w:rPr>
        <w:t>с</w:t>
      </w:r>
      <w:r w:rsidRPr="00BE0AE5">
        <w:rPr>
          <w:rFonts w:cs="Times New Roman"/>
        </w:rPr>
        <w:t>кусства, основные мотивы и символика орнаментов в культуре разных эпох.</w:t>
      </w:r>
    </w:p>
    <w:p w:rsidR="00416B7C" w:rsidRPr="00BE0AE5" w:rsidRDefault="00416B7C" w:rsidP="00416B7C">
      <w:pPr>
        <w:pStyle w:val="a8"/>
        <w:rPr>
          <w:rFonts w:cs="Times New Roman"/>
        </w:rPr>
      </w:pPr>
      <w:r w:rsidRPr="00BE0AE5">
        <w:rPr>
          <w:rFonts w:cs="Times New Roman"/>
        </w:rPr>
        <w:t>Характерные особенности одежды для культуры разных эпох и народов. Выражение образа человека, его положения в обществе и х</w:t>
      </w:r>
      <w:r w:rsidRPr="00BE0AE5">
        <w:rPr>
          <w:rFonts w:cs="Times New Roman"/>
        </w:rPr>
        <w:t>а</w:t>
      </w:r>
      <w:r w:rsidRPr="00BE0AE5">
        <w:rPr>
          <w:rFonts w:cs="Times New Roman"/>
        </w:rPr>
        <w:t>рактера деятельности в его костюме и его украшениях.</w:t>
      </w:r>
    </w:p>
    <w:p w:rsidR="00416B7C" w:rsidRPr="00BE0AE5" w:rsidRDefault="00416B7C" w:rsidP="00416B7C">
      <w:pPr>
        <w:pStyle w:val="a8"/>
        <w:rPr>
          <w:rFonts w:cs="Times New Roman"/>
        </w:rPr>
      </w:pPr>
      <w:r w:rsidRPr="00BE0AE5">
        <w:rPr>
          <w:rFonts w:cs="Times New Roman"/>
        </w:rPr>
        <w:lastRenderedPageBreak/>
        <w:t>Украшение жизненного пространства: построений, интерьеров, предметов быта — в культуре разных эпох.</w:t>
      </w:r>
    </w:p>
    <w:p w:rsidR="00416B7C" w:rsidRPr="00BE0AE5" w:rsidRDefault="00416B7C" w:rsidP="00416B7C">
      <w:pPr>
        <w:pStyle w:val="41"/>
        <w:spacing w:before="170"/>
        <w:rPr>
          <w:rFonts w:cs="Times New Roman"/>
        </w:rPr>
      </w:pPr>
      <w:r w:rsidRPr="00BE0AE5">
        <w:rPr>
          <w:rFonts w:cs="Times New Roman"/>
        </w:rPr>
        <w:t>Декоративно-прикладное искусство в жизни современного человека</w:t>
      </w:r>
    </w:p>
    <w:p w:rsidR="00416B7C" w:rsidRPr="00BE0AE5" w:rsidRDefault="00416B7C" w:rsidP="00416B7C">
      <w:pPr>
        <w:pStyle w:val="a8"/>
        <w:rPr>
          <w:rFonts w:cs="Times New Roman"/>
        </w:rPr>
      </w:pPr>
      <w:r w:rsidRPr="00BE0AE5">
        <w:rPr>
          <w:rFonts w:cs="Times New Roman"/>
        </w:rPr>
        <w:t>Многообразие материалов и техник современного декорати</w:t>
      </w:r>
      <w:r w:rsidRPr="00BE0AE5">
        <w:rPr>
          <w:rFonts w:cs="Times New Roman"/>
        </w:rPr>
        <w:t>в</w:t>
      </w:r>
      <w:r w:rsidRPr="00BE0AE5">
        <w:rPr>
          <w:rFonts w:cs="Times New Roman"/>
        </w:rPr>
        <w:t>но-прикладного искусства (художественная керамика, стекло, металл, гобелен, роспись по ткани, моделирование одежды).</w:t>
      </w:r>
    </w:p>
    <w:p w:rsidR="00416B7C" w:rsidRPr="00BE0AE5" w:rsidRDefault="00416B7C" w:rsidP="00416B7C">
      <w:pPr>
        <w:pStyle w:val="a8"/>
        <w:rPr>
          <w:rFonts w:cs="Times New Roman"/>
        </w:rPr>
      </w:pPr>
      <w:r w:rsidRPr="00BE0AE5">
        <w:rPr>
          <w:rFonts w:cs="Times New Roman"/>
        </w:rPr>
        <w:t>Символический знак в современной жизни: эмблема, логотип, ук</w:t>
      </w:r>
      <w:r w:rsidRPr="00BE0AE5">
        <w:rPr>
          <w:rFonts w:cs="Times New Roman"/>
        </w:rPr>
        <w:t>а</w:t>
      </w:r>
      <w:r w:rsidRPr="00BE0AE5">
        <w:rPr>
          <w:rFonts w:cs="Times New Roman"/>
        </w:rPr>
        <w:t>зующий или декоративный знак.</w:t>
      </w:r>
    </w:p>
    <w:p w:rsidR="00416B7C" w:rsidRPr="00BE0AE5" w:rsidRDefault="00416B7C" w:rsidP="00416B7C">
      <w:pPr>
        <w:pStyle w:val="a8"/>
        <w:rPr>
          <w:rFonts w:cs="Times New Roman"/>
        </w:rPr>
      </w:pPr>
      <w:r w:rsidRPr="00BE0AE5">
        <w:rPr>
          <w:rFonts w:cs="Times New Roman"/>
        </w:rPr>
        <w:t>Государственная символика и традиции геральдики.</w:t>
      </w:r>
    </w:p>
    <w:p w:rsidR="00416B7C" w:rsidRPr="00BE0AE5" w:rsidRDefault="00416B7C" w:rsidP="00416B7C">
      <w:pPr>
        <w:pStyle w:val="a8"/>
        <w:rPr>
          <w:rFonts w:cs="Times New Roman"/>
        </w:rPr>
      </w:pPr>
      <w:r w:rsidRPr="00BE0AE5">
        <w:rPr>
          <w:rFonts w:cs="Times New Roman"/>
        </w:rPr>
        <w:t>Декоративные украшения предметов нашего быта и одежды.</w:t>
      </w:r>
    </w:p>
    <w:p w:rsidR="00416B7C" w:rsidRPr="00BE0AE5" w:rsidRDefault="00416B7C" w:rsidP="00416B7C">
      <w:pPr>
        <w:pStyle w:val="a8"/>
        <w:rPr>
          <w:rFonts w:cs="Times New Roman"/>
        </w:rPr>
      </w:pPr>
      <w:r w:rsidRPr="00BE0AE5">
        <w:rPr>
          <w:rFonts w:cs="Times New Roman"/>
        </w:rPr>
        <w:t>Значение украшений в проявлении образа человека, его характера, самопонимания, установок и намерений.</w:t>
      </w:r>
    </w:p>
    <w:p w:rsidR="00416B7C" w:rsidRPr="00BE0AE5" w:rsidRDefault="00416B7C" w:rsidP="00416B7C">
      <w:pPr>
        <w:pStyle w:val="a8"/>
        <w:rPr>
          <w:rFonts w:cs="Times New Roman"/>
        </w:rPr>
      </w:pPr>
      <w:r w:rsidRPr="00BE0AE5">
        <w:rPr>
          <w:rFonts w:cs="Times New Roman"/>
        </w:rPr>
        <w:t>Декор на улицах и декор помещений.</w:t>
      </w:r>
    </w:p>
    <w:p w:rsidR="00416B7C" w:rsidRPr="00BE0AE5" w:rsidRDefault="00416B7C" w:rsidP="00416B7C">
      <w:pPr>
        <w:pStyle w:val="a8"/>
        <w:rPr>
          <w:rFonts w:cs="Times New Roman"/>
        </w:rPr>
      </w:pPr>
      <w:r w:rsidRPr="00BE0AE5">
        <w:rPr>
          <w:rFonts w:cs="Times New Roman"/>
        </w:rPr>
        <w:t>Декор праздничный и повседневный.</w:t>
      </w:r>
    </w:p>
    <w:p w:rsidR="00416B7C" w:rsidRPr="00BE0AE5" w:rsidRDefault="00416B7C" w:rsidP="00416B7C">
      <w:pPr>
        <w:pStyle w:val="a8"/>
        <w:rPr>
          <w:rFonts w:cs="Times New Roman"/>
        </w:rPr>
      </w:pPr>
      <w:r w:rsidRPr="00BE0AE5">
        <w:rPr>
          <w:rFonts w:cs="Times New Roman"/>
        </w:rPr>
        <w:t>Праздничное оформление школы.</w:t>
      </w:r>
    </w:p>
    <w:p w:rsidR="00416B7C" w:rsidRPr="00BE0AE5" w:rsidRDefault="00416B7C" w:rsidP="00416B7C">
      <w:pPr>
        <w:pStyle w:val="31"/>
        <w:spacing w:before="454"/>
        <w:rPr>
          <w:rFonts w:cs="Times New Roman"/>
        </w:rPr>
      </w:pPr>
      <w:r w:rsidRPr="00BE0AE5">
        <w:rPr>
          <w:rFonts w:cs="Times New Roman"/>
        </w:rPr>
        <w:t>Модуль № 2 «Живопись, графика, скульптура»</w:t>
      </w:r>
    </w:p>
    <w:p w:rsidR="00416B7C" w:rsidRPr="00BE0AE5" w:rsidRDefault="00416B7C" w:rsidP="00416B7C">
      <w:pPr>
        <w:pStyle w:val="a8"/>
        <w:rPr>
          <w:rStyle w:val="aa"/>
          <w:rFonts w:cs="Times New Roman"/>
        </w:rPr>
      </w:pPr>
      <w:r w:rsidRPr="00BE0AE5">
        <w:rPr>
          <w:rStyle w:val="aa"/>
          <w:rFonts w:cs="Times New Roman"/>
        </w:rPr>
        <w:t>Общие сведения о видах искусства</w:t>
      </w:r>
    </w:p>
    <w:p w:rsidR="00416B7C" w:rsidRPr="00BE0AE5" w:rsidRDefault="00416B7C" w:rsidP="00416B7C">
      <w:pPr>
        <w:pStyle w:val="a8"/>
        <w:rPr>
          <w:rFonts w:cs="Times New Roman"/>
        </w:rPr>
      </w:pPr>
      <w:r w:rsidRPr="00BE0AE5">
        <w:rPr>
          <w:rFonts w:cs="Times New Roman"/>
        </w:rPr>
        <w:t>Пространственные и временные виды искусства.</w:t>
      </w:r>
    </w:p>
    <w:p w:rsidR="00416B7C" w:rsidRPr="00BE0AE5" w:rsidRDefault="00416B7C" w:rsidP="00416B7C">
      <w:pPr>
        <w:pStyle w:val="a8"/>
        <w:rPr>
          <w:rFonts w:cs="Times New Roman"/>
        </w:rPr>
      </w:pPr>
      <w:r w:rsidRPr="00BE0AE5">
        <w:rPr>
          <w:rFonts w:cs="Times New Roman"/>
        </w:rPr>
        <w:t>Изобразительные, конструктивные и декоративные виды простра</w:t>
      </w:r>
      <w:r w:rsidRPr="00BE0AE5">
        <w:rPr>
          <w:rFonts w:cs="Times New Roman"/>
        </w:rPr>
        <w:t>н</w:t>
      </w:r>
      <w:r w:rsidRPr="00BE0AE5">
        <w:rPr>
          <w:rFonts w:cs="Times New Roman"/>
        </w:rPr>
        <w:t>ственных искусств, их место и назначение в жизни людей.</w:t>
      </w:r>
    </w:p>
    <w:p w:rsidR="00416B7C" w:rsidRPr="00BE0AE5" w:rsidRDefault="00416B7C" w:rsidP="00416B7C">
      <w:pPr>
        <w:pStyle w:val="a8"/>
        <w:rPr>
          <w:rFonts w:cs="Times New Roman"/>
        </w:rPr>
      </w:pPr>
      <w:r w:rsidRPr="00BE0AE5">
        <w:rPr>
          <w:rFonts w:cs="Times New Roman"/>
        </w:rPr>
        <w:t>Основные виды живописи, графики и скульптуры.</w:t>
      </w:r>
    </w:p>
    <w:p w:rsidR="00416B7C" w:rsidRPr="00BE0AE5" w:rsidRDefault="00416B7C" w:rsidP="00416B7C">
      <w:pPr>
        <w:pStyle w:val="a8"/>
        <w:rPr>
          <w:rFonts w:cs="Times New Roman"/>
        </w:rPr>
      </w:pPr>
      <w:r w:rsidRPr="00BE0AE5">
        <w:rPr>
          <w:rFonts w:cs="Times New Roman"/>
        </w:rPr>
        <w:t>Художник и зритель: зрительские умения, знания и творчество зр</w:t>
      </w:r>
      <w:r w:rsidRPr="00BE0AE5">
        <w:rPr>
          <w:rFonts w:cs="Times New Roman"/>
        </w:rPr>
        <w:t>и</w:t>
      </w:r>
      <w:r w:rsidRPr="00BE0AE5">
        <w:rPr>
          <w:rFonts w:cs="Times New Roman"/>
        </w:rPr>
        <w:t>теля.</w:t>
      </w:r>
    </w:p>
    <w:p w:rsidR="00416B7C" w:rsidRPr="00BE0AE5" w:rsidRDefault="00416B7C" w:rsidP="00416B7C">
      <w:pPr>
        <w:pStyle w:val="41"/>
        <w:spacing w:before="170"/>
        <w:rPr>
          <w:rFonts w:cs="Times New Roman"/>
        </w:rPr>
      </w:pPr>
      <w:r w:rsidRPr="00BE0AE5">
        <w:rPr>
          <w:rFonts w:cs="Times New Roman"/>
        </w:rPr>
        <w:t>Язык изобразительного искусства и его выразительные средства</w:t>
      </w:r>
    </w:p>
    <w:p w:rsidR="00416B7C" w:rsidRPr="00BE0AE5" w:rsidRDefault="00416B7C" w:rsidP="00416B7C">
      <w:pPr>
        <w:pStyle w:val="a8"/>
        <w:rPr>
          <w:rFonts w:cs="Times New Roman"/>
        </w:rPr>
      </w:pPr>
      <w:r w:rsidRPr="00BE0AE5">
        <w:rPr>
          <w:rFonts w:cs="Times New Roman"/>
        </w:rPr>
        <w:t>Живописные, графические и скульптурные художественные матер</w:t>
      </w:r>
      <w:r w:rsidRPr="00BE0AE5">
        <w:rPr>
          <w:rFonts w:cs="Times New Roman"/>
        </w:rPr>
        <w:t>и</w:t>
      </w:r>
      <w:r w:rsidRPr="00BE0AE5">
        <w:rPr>
          <w:rFonts w:cs="Times New Roman"/>
        </w:rPr>
        <w:t>алы, их особые свойства.</w:t>
      </w:r>
    </w:p>
    <w:p w:rsidR="00416B7C" w:rsidRPr="00BE0AE5" w:rsidRDefault="00416B7C" w:rsidP="00416B7C">
      <w:pPr>
        <w:pStyle w:val="a8"/>
        <w:rPr>
          <w:rFonts w:cs="Times New Roman"/>
        </w:rPr>
      </w:pPr>
      <w:r w:rsidRPr="00BE0AE5">
        <w:rPr>
          <w:rFonts w:cs="Times New Roman"/>
        </w:rPr>
        <w:t>Рисунок — основа изобразительного искусства и мастерства худо</w:t>
      </w:r>
      <w:r w:rsidRPr="00BE0AE5">
        <w:rPr>
          <w:rFonts w:cs="Times New Roman"/>
        </w:rPr>
        <w:t>ж</w:t>
      </w:r>
      <w:r w:rsidRPr="00BE0AE5">
        <w:rPr>
          <w:rFonts w:cs="Times New Roman"/>
        </w:rPr>
        <w:t>ника.</w:t>
      </w:r>
    </w:p>
    <w:p w:rsidR="00416B7C" w:rsidRPr="00BE0AE5" w:rsidRDefault="00416B7C" w:rsidP="00416B7C">
      <w:pPr>
        <w:pStyle w:val="a8"/>
        <w:rPr>
          <w:rFonts w:cs="Times New Roman"/>
        </w:rPr>
      </w:pPr>
      <w:r w:rsidRPr="00BE0AE5">
        <w:rPr>
          <w:rFonts w:cs="Times New Roman"/>
        </w:rPr>
        <w:t>Виды рисунка: зарисовка, набросок, учебный рисунок и творческий рисунок.</w:t>
      </w:r>
    </w:p>
    <w:p w:rsidR="00416B7C" w:rsidRPr="00BE0AE5" w:rsidRDefault="00416B7C" w:rsidP="00416B7C">
      <w:pPr>
        <w:pStyle w:val="a8"/>
        <w:rPr>
          <w:rFonts w:cs="Times New Roman"/>
        </w:rPr>
      </w:pPr>
      <w:r w:rsidRPr="00BE0AE5">
        <w:rPr>
          <w:rFonts w:cs="Times New Roman"/>
        </w:rPr>
        <w:t>Навыки размещения рисунка в листе, выбор формата.</w:t>
      </w:r>
    </w:p>
    <w:p w:rsidR="00416B7C" w:rsidRPr="00BE0AE5" w:rsidRDefault="00416B7C" w:rsidP="00416B7C">
      <w:pPr>
        <w:pStyle w:val="a8"/>
        <w:rPr>
          <w:rFonts w:cs="Times New Roman"/>
        </w:rPr>
      </w:pPr>
      <w:r w:rsidRPr="00BE0AE5">
        <w:rPr>
          <w:rFonts w:cs="Times New Roman"/>
        </w:rPr>
        <w:t>Начальные умения рисунка с натуры. Зарисовки простых предметов.</w:t>
      </w:r>
    </w:p>
    <w:p w:rsidR="00416B7C" w:rsidRPr="00BE0AE5" w:rsidRDefault="00416B7C" w:rsidP="00416B7C">
      <w:pPr>
        <w:pStyle w:val="a8"/>
        <w:rPr>
          <w:rFonts w:cs="Times New Roman"/>
        </w:rPr>
      </w:pPr>
      <w:r w:rsidRPr="00BE0AE5">
        <w:rPr>
          <w:rFonts w:cs="Times New Roman"/>
        </w:rPr>
        <w:t>Линейные графические рисунки и наброски.</w:t>
      </w:r>
    </w:p>
    <w:p w:rsidR="00416B7C" w:rsidRPr="00BE0AE5" w:rsidRDefault="00416B7C" w:rsidP="00416B7C">
      <w:pPr>
        <w:pStyle w:val="a8"/>
        <w:rPr>
          <w:rFonts w:cs="Times New Roman"/>
        </w:rPr>
      </w:pPr>
      <w:r w:rsidRPr="00BE0AE5">
        <w:rPr>
          <w:rFonts w:cs="Times New Roman"/>
        </w:rPr>
        <w:t>Тон и тональные отношения: тёмное — светлое.</w:t>
      </w:r>
    </w:p>
    <w:p w:rsidR="00416B7C" w:rsidRPr="00BE0AE5" w:rsidRDefault="00416B7C" w:rsidP="00416B7C">
      <w:pPr>
        <w:pStyle w:val="a8"/>
        <w:rPr>
          <w:rFonts w:cs="Times New Roman"/>
        </w:rPr>
      </w:pPr>
      <w:r w:rsidRPr="00BE0AE5">
        <w:rPr>
          <w:rFonts w:cs="Times New Roman"/>
        </w:rPr>
        <w:t>Ритм и ритмическая организация плоскости листа.</w:t>
      </w:r>
    </w:p>
    <w:p w:rsidR="00416B7C" w:rsidRPr="00BE0AE5" w:rsidRDefault="00416B7C" w:rsidP="00416B7C">
      <w:pPr>
        <w:pStyle w:val="a8"/>
        <w:rPr>
          <w:rFonts w:cs="Times New Roman"/>
        </w:rPr>
      </w:pPr>
      <w:r w:rsidRPr="00BE0AE5">
        <w:rPr>
          <w:rFonts w:cs="Times New Roman"/>
        </w:rPr>
        <w:lastRenderedPageBreak/>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416B7C" w:rsidRPr="00BE0AE5" w:rsidRDefault="00416B7C" w:rsidP="00416B7C">
      <w:pPr>
        <w:pStyle w:val="a8"/>
        <w:rPr>
          <w:rFonts w:cs="Times New Roman"/>
        </w:rPr>
      </w:pPr>
      <w:r w:rsidRPr="00BE0AE5">
        <w:rPr>
          <w:rFonts w:cs="Times New Roman"/>
        </w:rPr>
        <w:t>Цвет как выразительное средство в изобразительном искусстве: х</w:t>
      </w:r>
      <w:r w:rsidRPr="00BE0AE5">
        <w:rPr>
          <w:rFonts w:cs="Times New Roman"/>
        </w:rPr>
        <w:t>о</w:t>
      </w:r>
      <w:r w:rsidRPr="00BE0AE5">
        <w:rPr>
          <w:rFonts w:cs="Times New Roman"/>
        </w:rPr>
        <w:t>лодный и тёплый цвет, понятие цветовых отношений; колорит в жив</w:t>
      </w:r>
      <w:r w:rsidRPr="00BE0AE5">
        <w:rPr>
          <w:rFonts w:cs="Times New Roman"/>
        </w:rPr>
        <w:t>о</w:t>
      </w:r>
      <w:r w:rsidRPr="00BE0AE5">
        <w:rPr>
          <w:rFonts w:cs="Times New Roman"/>
        </w:rPr>
        <w:t>писи.</w:t>
      </w:r>
    </w:p>
    <w:p w:rsidR="00416B7C" w:rsidRPr="00BE0AE5" w:rsidRDefault="00416B7C" w:rsidP="00416B7C">
      <w:pPr>
        <w:pStyle w:val="a8"/>
        <w:rPr>
          <w:rFonts w:cs="Times New Roman"/>
          <w:spacing w:val="-4"/>
        </w:rPr>
      </w:pPr>
      <w:r w:rsidRPr="00BE0AE5">
        <w:rPr>
          <w:rFonts w:cs="Times New Roman"/>
        </w:rPr>
        <w:t>Виды скульптуры и характер материала в скульптуре. Скуль</w:t>
      </w:r>
      <w:r w:rsidRPr="00BE0AE5">
        <w:rPr>
          <w:rFonts w:cs="Times New Roman"/>
          <w:spacing w:val="-4"/>
        </w:rPr>
        <w:t>птурные памятники, парковая скульптура, камерная скульптура.</w:t>
      </w:r>
    </w:p>
    <w:p w:rsidR="00416B7C" w:rsidRPr="00BE0AE5" w:rsidRDefault="00416B7C" w:rsidP="00416B7C">
      <w:pPr>
        <w:pStyle w:val="a8"/>
        <w:rPr>
          <w:rFonts w:cs="Times New Roman"/>
        </w:rPr>
      </w:pPr>
      <w:r w:rsidRPr="00BE0AE5">
        <w:rPr>
          <w:rFonts w:cs="Times New Roman"/>
        </w:rPr>
        <w:t>Статика и движение в скульптуре. Круглая скульптура. Произведения мелкой пластики. Виды рельефа.</w:t>
      </w:r>
    </w:p>
    <w:p w:rsidR="00416B7C" w:rsidRPr="00BE0AE5" w:rsidRDefault="00416B7C" w:rsidP="00416B7C">
      <w:pPr>
        <w:pStyle w:val="41"/>
        <w:spacing w:after="28"/>
        <w:rPr>
          <w:rFonts w:cs="Times New Roman"/>
        </w:rPr>
      </w:pPr>
      <w:r w:rsidRPr="00BE0AE5">
        <w:rPr>
          <w:rFonts w:cs="Times New Roman"/>
        </w:rPr>
        <w:t>Жанры изобразительного искусства</w:t>
      </w:r>
    </w:p>
    <w:p w:rsidR="00416B7C" w:rsidRPr="00BE0AE5" w:rsidRDefault="00416B7C" w:rsidP="00416B7C">
      <w:pPr>
        <w:pStyle w:val="a8"/>
        <w:rPr>
          <w:rFonts w:cs="Times New Roman"/>
        </w:rPr>
      </w:pPr>
      <w:r w:rsidRPr="00BE0AE5">
        <w:rPr>
          <w:rFonts w:cs="Times New Roman"/>
        </w:rPr>
        <w:t>Жанровая система в изобразительном искусстве как инструмент для сравнения и анализа произведений изобразительного искусства.</w:t>
      </w:r>
    </w:p>
    <w:p w:rsidR="00416B7C" w:rsidRPr="00BE0AE5" w:rsidRDefault="00416B7C" w:rsidP="00416B7C">
      <w:pPr>
        <w:pStyle w:val="a8"/>
        <w:rPr>
          <w:rFonts w:cs="Times New Roman"/>
        </w:rPr>
      </w:pPr>
      <w:r w:rsidRPr="00BE0AE5">
        <w:rPr>
          <w:rFonts w:cs="Times New Roman"/>
        </w:rPr>
        <w:t>Предмет изображения, сюжет и содержание произведения изобраз</w:t>
      </w:r>
      <w:r w:rsidRPr="00BE0AE5">
        <w:rPr>
          <w:rFonts w:cs="Times New Roman"/>
        </w:rPr>
        <w:t>и</w:t>
      </w:r>
      <w:r w:rsidRPr="00BE0AE5">
        <w:rPr>
          <w:rFonts w:cs="Times New Roman"/>
        </w:rPr>
        <w:t>тельного искусства.</w:t>
      </w:r>
    </w:p>
    <w:p w:rsidR="00416B7C" w:rsidRPr="00BE0AE5" w:rsidRDefault="00416B7C" w:rsidP="00416B7C">
      <w:pPr>
        <w:pStyle w:val="41"/>
        <w:spacing w:after="28"/>
        <w:rPr>
          <w:rFonts w:cs="Times New Roman"/>
        </w:rPr>
      </w:pPr>
      <w:r w:rsidRPr="00BE0AE5">
        <w:rPr>
          <w:rFonts w:cs="Times New Roman"/>
        </w:rPr>
        <w:t>Натюрморт</w:t>
      </w:r>
    </w:p>
    <w:p w:rsidR="00416B7C" w:rsidRPr="00BE0AE5" w:rsidRDefault="00416B7C" w:rsidP="00416B7C">
      <w:pPr>
        <w:pStyle w:val="a8"/>
        <w:rPr>
          <w:rFonts w:cs="Times New Roman"/>
        </w:rPr>
      </w:pPr>
      <w:r w:rsidRPr="00BE0AE5">
        <w:rPr>
          <w:rFonts w:cs="Times New Roman"/>
        </w:rPr>
        <w:t>Изображение предметного мира в изобразительном искусстве и п</w:t>
      </w:r>
      <w:r w:rsidRPr="00BE0AE5">
        <w:rPr>
          <w:rFonts w:cs="Times New Roman"/>
        </w:rPr>
        <w:t>о</w:t>
      </w:r>
      <w:r w:rsidRPr="00BE0AE5">
        <w:rPr>
          <w:rFonts w:cs="Times New Roman"/>
        </w:rPr>
        <w:t>явление жанра натюрморта в европейском и отечественном искусстве.</w:t>
      </w:r>
    </w:p>
    <w:p w:rsidR="00416B7C" w:rsidRPr="00BE0AE5" w:rsidRDefault="00416B7C" w:rsidP="00416B7C">
      <w:pPr>
        <w:pStyle w:val="a8"/>
        <w:rPr>
          <w:rFonts w:cs="Times New Roman"/>
        </w:rPr>
      </w:pPr>
      <w:r w:rsidRPr="00BE0AE5">
        <w:rPr>
          <w:rFonts w:cs="Times New Roman"/>
        </w:rPr>
        <w:t>Основы графической грамоты: правила объёмного изображения предметов на плоскости.</w:t>
      </w:r>
    </w:p>
    <w:p w:rsidR="00416B7C" w:rsidRPr="00BE0AE5" w:rsidRDefault="00416B7C" w:rsidP="00416B7C">
      <w:pPr>
        <w:pStyle w:val="a8"/>
        <w:rPr>
          <w:rFonts w:cs="Times New Roman"/>
        </w:rPr>
      </w:pPr>
      <w:r w:rsidRPr="00BE0AE5">
        <w:rPr>
          <w:rFonts w:cs="Times New Roman"/>
        </w:rPr>
        <w:t>Линейное построение предмета в пространстве: линия горизонта, точка зрения и точка схода, правила перспективных сокращений.</w:t>
      </w:r>
    </w:p>
    <w:p w:rsidR="00416B7C" w:rsidRPr="00BE0AE5" w:rsidRDefault="00416B7C" w:rsidP="00416B7C">
      <w:pPr>
        <w:pStyle w:val="a8"/>
        <w:rPr>
          <w:rFonts w:cs="Times New Roman"/>
        </w:rPr>
      </w:pPr>
      <w:r w:rsidRPr="00BE0AE5">
        <w:rPr>
          <w:rFonts w:cs="Times New Roman"/>
        </w:rPr>
        <w:t>Изображение окружности в перспективе.</w:t>
      </w:r>
    </w:p>
    <w:p w:rsidR="00416B7C" w:rsidRPr="00BE0AE5" w:rsidRDefault="00416B7C" w:rsidP="00416B7C">
      <w:pPr>
        <w:pStyle w:val="a8"/>
        <w:rPr>
          <w:rFonts w:cs="Times New Roman"/>
        </w:rPr>
      </w:pPr>
      <w:r w:rsidRPr="00BE0AE5">
        <w:rPr>
          <w:rFonts w:cs="Times New Roman"/>
        </w:rPr>
        <w:t>Рисование геометрических тел на основе правил линейной перспе</w:t>
      </w:r>
      <w:r w:rsidRPr="00BE0AE5">
        <w:rPr>
          <w:rFonts w:cs="Times New Roman"/>
        </w:rPr>
        <w:t>к</w:t>
      </w:r>
      <w:r w:rsidRPr="00BE0AE5">
        <w:rPr>
          <w:rFonts w:cs="Times New Roman"/>
        </w:rPr>
        <w:t>тивы.</w:t>
      </w:r>
    </w:p>
    <w:p w:rsidR="00416B7C" w:rsidRPr="00BE0AE5" w:rsidRDefault="00416B7C" w:rsidP="00416B7C">
      <w:pPr>
        <w:pStyle w:val="a8"/>
        <w:rPr>
          <w:rFonts w:cs="Times New Roman"/>
        </w:rPr>
      </w:pPr>
      <w:r w:rsidRPr="00BE0AE5">
        <w:rPr>
          <w:rFonts w:cs="Times New Roman"/>
        </w:rPr>
        <w:t>Сложная пространственная форма и выявление её конструкции.</w:t>
      </w:r>
    </w:p>
    <w:p w:rsidR="00416B7C" w:rsidRPr="00BE0AE5" w:rsidRDefault="00416B7C" w:rsidP="00416B7C">
      <w:pPr>
        <w:pStyle w:val="a8"/>
        <w:rPr>
          <w:rFonts w:cs="Times New Roman"/>
        </w:rPr>
      </w:pPr>
      <w:r w:rsidRPr="00BE0AE5">
        <w:rPr>
          <w:rFonts w:cs="Times New Roman"/>
        </w:rPr>
        <w:t>Рисунок сложной формы предмета как соотношение простых ге</w:t>
      </w:r>
      <w:r w:rsidRPr="00BE0AE5">
        <w:rPr>
          <w:rFonts w:cs="Times New Roman"/>
        </w:rPr>
        <w:t>о</w:t>
      </w:r>
      <w:r w:rsidRPr="00BE0AE5">
        <w:rPr>
          <w:rFonts w:cs="Times New Roman"/>
        </w:rPr>
        <w:t>метрических фигур.</w:t>
      </w:r>
    </w:p>
    <w:p w:rsidR="00416B7C" w:rsidRPr="00BE0AE5" w:rsidRDefault="00416B7C" w:rsidP="00416B7C">
      <w:pPr>
        <w:pStyle w:val="a8"/>
        <w:rPr>
          <w:rFonts w:cs="Times New Roman"/>
        </w:rPr>
      </w:pPr>
      <w:r w:rsidRPr="00BE0AE5">
        <w:rPr>
          <w:rFonts w:cs="Times New Roman"/>
        </w:rPr>
        <w:t>Линейный рисунок конструкции из нескольких геометрических тел.</w:t>
      </w:r>
    </w:p>
    <w:p w:rsidR="00416B7C" w:rsidRPr="00BE0AE5" w:rsidRDefault="00416B7C" w:rsidP="00416B7C">
      <w:pPr>
        <w:pStyle w:val="a8"/>
        <w:rPr>
          <w:rFonts w:cs="Times New Roman"/>
        </w:rPr>
      </w:pPr>
      <w:r w:rsidRPr="00BE0AE5">
        <w:rPr>
          <w:rFonts w:cs="Times New Roman"/>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416B7C" w:rsidRPr="00BE0AE5" w:rsidRDefault="00416B7C" w:rsidP="00416B7C">
      <w:pPr>
        <w:pStyle w:val="a8"/>
        <w:rPr>
          <w:rFonts w:cs="Times New Roman"/>
        </w:rPr>
      </w:pPr>
      <w:r w:rsidRPr="00BE0AE5">
        <w:rPr>
          <w:rFonts w:cs="Times New Roman"/>
        </w:rPr>
        <w:t>Рисунок натюрморта графическими материалами с натуры или по представлению.</w:t>
      </w:r>
    </w:p>
    <w:p w:rsidR="00416B7C" w:rsidRPr="00BE0AE5" w:rsidRDefault="00416B7C" w:rsidP="00416B7C">
      <w:pPr>
        <w:pStyle w:val="a8"/>
        <w:rPr>
          <w:rFonts w:cs="Times New Roman"/>
        </w:rPr>
      </w:pPr>
      <w:r w:rsidRPr="00BE0AE5">
        <w:rPr>
          <w:rFonts w:cs="Times New Roman"/>
        </w:rPr>
        <w:t>Творческий натюрморт в графике. Произведения художн</w:t>
      </w:r>
      <w:r w:rsidRPr="00BE0AE5">
        <w:rPr>
          <w:rFonts w:cs="Times New Roman"/>
        </w:rPr>
        <w:t>и</w:t>
      </w:r>
      <w:r w:rsidRPr="00BE0AE5">
        <w:rPr>
          <w:rFonts w:cs="Times New Roman"/>
        </w:rPr>
        <w:t>ков-графиков. Особенности графических техник. Печатная графика.</w:t>
      </w:r>
    </w:p>
    <w:p w:rsidR="00416B7C" w:rsidRPr="00BE0AE5" w:rsidRDefault="00416B7C" w:rsidP="00416B7C">
      <w:pPr>
        <w:pStyle w:val="a8"/>
        <w:rPr>
          <w:rFonts w:cs="Times New Roman"/>
        </w:rPr>
      </w:pPr>
      <w:r w:rsidRPr="00BE0AE5">
        <w:rPr>
          <w:rFonts w:cs="Times New Roman"/>
        </w:rPr>
        <w:t>Живописное изображение натюрморта. Цвет в натюрмортах евр</w:t>
      </w:r>
      <w:r w:rsidRPr="00BE0AE5">
        <w:rPr>
          <w:rFonts w:cs="Times New Roman"/>
        </w:rPr>
        <w:t>о</w:t>
      </w:r>
      <w:r w:rsidRPr="00BE0AE5">
        <w:rPr>
          <w:rFonts w:cs="Times New Roman"/>
        </w:rPr>
        <w:t>пейских и отечественных живописцев. Опыт создания живописного натюрморта.</w:t>
      </w:r>
    </w:p>
    <w:p w:rsidR="00416B7C" w:rsidRPr="00BE0AE5" w:rsidRDefault="00416B7C" w:rsidP="00416B7C">
      <w:pPr>
        <w:pStyle w:val="41"/>
        <w:spacing w:before="198"/>
        <w:rPr>
          <w:rFonts w:cs="Times New Roman"/>
        </w:rPr>
      </w:pPr>
      <w:r w:rsidRPr="00BE0AE5">
        <w:rPr>
          <w:rFonts w:cs="Times New Roman"/>
        </w:rPr>
        <w:lastRenderedPageBreak/>
        <w:t>Портрет</w:t>
      </w:r>
    </w:p>
    <w:p w:rsidR="00416B7C" w:rsidRPr="00BE0AE5" w:rsidRDefault="00416B7C" w:rsidP="00416B7C">
      <w:pPr>
        <w:pStyle w:val="a8"/>
        <w:rPr>
          <w:rFonts w:cs="Times New Roman"/>
        </w:rPr>
      </w:pPr>
      <w:r w:rsidRPr="00BE0AE5">
        <w:rPr>
          <w:rFonts w:cs="Times New Roman"/>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416B7C" w:rsidRPr="00BE0AE5" w:rsidRDefault="00416B7C" w:rsidP="00416B7C">
      <w:pPr>
        <w:pStyle w:val="a8"/>
        <w:rPr>
          <w:rFonts w:cs="Times New Roman"/>
        </w:rPr>
      </w:pPr>
      <w:r w:rsidRPr="00BE0AE5">
        <w:rPr>
          <w:rFonts w:cs="Times New Roman"/>
        </w:rPr>
        <w:t>Великие портретисты в европейском искусстве.</w:t>
      </w:r>
    </w:p>
    <w:p w:rsidR="00416B7C" w:rsidRPr="00BE0AE5" w:rsidRDefault="00416B7C" w:rsidP="00416B7C">
      <w:pPr>
        <w:pStyle w:val="a8"/>
        <w:rPr>
          <w:rFonts w:cs="Times New Roman"/>
        </w:rPr>
      </w:pPr>
      <w:r w:rsidRPr="00BE0AE5">
        <w:rPr>
          <w:rFonts w:cs="Times New Roman"/>
        </w:rPr>
        <w:t>Особенности развития портретного жанра в отечественном искусстве. Великие портретисты в русской живописи.</w:t>
      </w:r>
    </w:p>
    <w:p w:rsidR="00416B7C" w:rsidRPr="00BE0AE5" w:rsidRDefault="00416B7C" w:rsidP="00416B7C">
      <w:pPr>
        <w:pStyle w:val="a8"/>
        <w:rPr>
          <w:rFonts w:cs="Times New Roman"/>
        </w:rPr>
      </w:pPr>
      <w:r w:rsidRPr="00BE0AE5">
        <w:rPr>
          <w:rFonts w:cs="Times New Roman"/>
        </w:rPr>
        <w:t>Парадный и камерный портрет в живописи.</w:t>
      </w:r>
    </w:p>
    <w:p w:rsidR="00416B7C" w:rsidRPr="00BE0AE5" w:rsidRDefault="00416B7C" w:rsidP="00416B7C">
      <w:pPr>
        <w:pStyle w:val="a8"/>
        <w:rPr>
          <w:rFonts w:cs="Times New Roman"/>
        </w:rPr>
      </w:pPr>
      <w:r w:rsidRPr="00BE0AE5">
        <w:rPr>
          <w:rFonts w:cs="Times New Roman"/>
        </w:rPr>
        <w:t>Особенности развития жанра портрета в искусстве ХХ в.</w:t>
      </w:r>
      <w:r w:rsidR="00EF4DAB" w:rsidRPr="00BE0AE5">
        <w:rPr>
          <w:rFonts w:cs="Times New Roman"/>
        </w:rPr>
        <w:t> </w:t>
      </w:r>
      <w:r w:rsidRPr="00BE0AE5">
        <w:rPr>
          <w:rFonts w:cs="Times New Roman"/>
        </w:rPr>
        <w:t>—отечественном и европейском.</w:t>
      </w:r>
    </w:p>
    <w:p w:rsidR="00416B7C" w:rsidRPr="00BE0AE5" w:rsidRDefault="00416B7C" w:rsidP="00416B7C">
      <w:pPr>
        <w:pStyle w:val="a8"/>
        <w:rPr>
          <w:rFonts w:cs="Times New Roman"/>
        </w:rPr>
      </w:pPr>
      <w:r w:rsidRPr="00BE0AE5">
        <w:rPr>
          <w:rFonts w:cs="Times New Roman"/>
        </w:rPr>
        <w:t>Построение головы человека, основные пропорции лица, соотношение лицевой и черепной частей головы.</w:t>
      </w:r>
    </w:p>
    <w:p w:rsidR="00416B7C" w:rsidRPr="00BE0AE5" w:rsidRDefault="00416B7C" w:rsidP="00416B7C">
      <w:pPr>
        <w:pStyle w:val="a8"/>
        <w:rPr>
          <w:rFonts w:cs="Times New Roman"/>
        </w:rPr>
      </w:pPr>
      <w:r w:rsidRPr="00BE0AE5">
        <w:rPr>
          <w:rFonts w:cs="Times New Roman"/>
        </w:rPr>
        <w:t>Графический портрет в работах известных художников. Разнообразие графических средств в изображении образа человека.</w:t>
      </w:r>
    </w:p>
    <w:p w:rsidR="00416B7C" w:rsidRPr="00BE0AE5" w:rsidRDefault="00416B7C" w:rsidP="00416B7C">
      <w:pPr>
        <w:pStyle w:val="a8"/>
        <w:rPr>
          <w:rFonts w:cs="Times New Roman"/>
        </w:rPr>
      </w:pPr>
      <w:r w:rsidRPr="00BE0AE5">
        <w:rPr>
          <w:rFonts w:cs="Times New Roman"/>
        </w:rPr>
        <w:t>Графический портретный рисунок с натуры или по памяти.</w:t>
      </w:r>
    </w:p>
    <w:p w:rsidR="00416B7C" w:rsidRPr="00BE0AE5" w:rsidRDefault="00416B7C" w:rsidP="00416B7C">
      <w:pPr>
        <w:pStyle w:val="a8"/>
        <w:rPr>
          <w:rFonts w:cs="Times New Roman"/>
        </w:rPr>
      </w:pPr>
      <w:r w:rsidRPr="00BE0AE5">
        <w:rPr>
          <w:rFonts w:cs="Times New Roman"/>
        </w:rPr>
        <w:t>Роль освещения головы при создании портретного образа. Свет и тень в изображении головы человека.</w:t>
      </w:r>
    </w:p>
    <w:p w:rsidR="00416B7C" w:rsidRPr="00BE0AE5" w:rsidRDefault="00416B7C" w:rsidP="00416B7C">
      <w:pPr>
        <w:pStyle w:val="a8"/>
        <w:rPr>
          <w:rFonts w:cs="Times New Roman"/>
        </w:rPr>
      </w:pPr>
      <w:r w:rsidRPr="00BE0AE5">
        <w:rPr>
          <w:rFonts w:cs="Times New Roman"/>
        </w:rPr>
        <w:t>Портрет в скульптуре.</w:t>
      </w:r>
    </w:p>
    <w:p w:rsidR="00416B7C" w:rsidRPr="00BE0AE5" w:rsidRDefault="00416B7C" w:rsidP="00416B7C">
      <w:pPr>
        <w:pStyle w:val="a8"/>
        <w:rPr>
          <w:rFonts w:cs="Times New Roman"/>
        </w:rPr>
      </w:pPr>
      <w:r w:rsidRPr="00BE0AE5">
        <w:rPr>
          <w:rFonts w:cs="Times New Roman"/>
        </w:rPr>
        <w:t>Выражение характера человека, его социального положения и образа эпохи в скульптурном портрете.</w:t>
      </w:r>
    </w:p>
    <w:p w:rsidR="00416B7C" w:rsidRPr="00BE0AE5" w:rsidRDefault="00416B7C" w:rsidP="00416B7C">
      <w:pPr>
        <w:pStyle w:val="a8"/>
        <w:rPr>
          <w:rFonts w:cs="Times New Roman"/>
        </w:rPr>
      </w:pPr>
      <w:r w:rsidRPr="00BE0AE5">
        <w:rPr>
          <w:rFonts w:cs="Times New Roman"/>
        </w:rPr>
        <w:t>Значение свойств художественных материалов в создании скуль</w:t>
      </w:r>
      <w:r w:rsidRPr="00BE0AE5">
        <w:rPr>
          <w:rFonts w:cs="Times New Roman"/>
        </w:rPr>
        <w:t>п</w:t>
      </w:r>
      <w:r w:rsidRPr="00BE0AE5">
        <w:rPr>
          <w:rFonts w:cs="Times New Roman"/>
        </w:rPr>
        <w:t>турного портрета.</w:t>
      </w:r>
    </w:p>
    <w:p w:rsidR="00416B7C" w:rsidRPr="00BE0AE5" w:rsidRDefault="00416B7C" w:rsidP="00416B7C">
      <w:pPr>
        <w:pStyle w:val="a8"/>
        <w:rPr>
          <w:rFonts w:cs="Times New Roman"/>
        </w:rPr>
      </w:pPr>
      <w:r w:rsidRPr="00BE0AE5">
        <w:rPr>
          <w:rFonts w:cs="Times New Roman"/>
        </w:rPr>
        <w:t>Живописное изображение портрета. Роль цвета в живописном пор</w:t>
      </w:r>
      <w:r w:rsidRPr="00BE0AE5">
        <w:rPr>
          <w:rFonts w:cs="Times New Roman"/>
        </w:rPr>
        <w:t>т</w:t>
      </w:r>
      <w:r w:rsidRPr="00BE0AE5">
        <w:rPr>
          <w:rFonts w:cs="Times New Roman"/>
        </w:rPr>
        <w:t>ретном образе в произведениях выдающихся живописцев.</w:t>
      </w:r>
    </w:p>
    <w:p w:rsidR="00416B7C" w:rsidRPr="00BE0AE5" w:rsidRDefault="00416B7C" w:rsidP="00416B7C">
      <w:pPr>
        <w:pStyle w:val="a8"/>
        <w:rPr>
          <w:rFonts w:cs="Times New Roman"/>
        </w:rPr>
      </w:pPr>
      <w:r w:rsidRPr="00BE0AE5">
        <w:rPr>
          <w:rFonts w:cs="Times New Roman"/>
        </w:rPr>
        <w:t>Опыт работы над созданием живописного портрета.</w:t>
      </w:r>
    </w:p>
    <w:p w:rsidR="00416B7C" w:rsidRPr="00BE0AE5" w:rsidRDefault="00416B7C" w:rsidP="00416B7C">
      <w:pPr>
        <w:pStyle w:val="41"/>
        <w:spacing w:before="198"/>
        <w:rPr>
          <w:rFonts w:cs="Times New Roman"/>
        </w:rPr>
      </w:pPr>
      <w:r w:rsidRPr="00BE0AE5">
        <w:rPr>
          <w:rFonts w:cs="Times New Roman"/>
        </w:rPr>
        <w:t>Пейзаж</w:t>
      </w:r>
    </w:p>
    <w:p w:rsidR="00416B7C" w:rsidRPr="00BE0AE5" w:rsidRDefault="00416B7C" w:rsidP="00416B7C">
      <w:pPr>
        <w:pStyle w:val="a8"/>
        <w:rPr>
          <w:rFonts w:cs="Times New Roman"/>
        </w:rPr>
      </w:pPr>
      <w:r w:rsidRPr="00BE0AE5">
        <w:rPr>
          <w:rFonts w:cs="Times New Roman"/>
        </w:rPr>
        <w:t>Особенности изображения пространства в эпоху Древнего мира, в средневековом искусстве и в эпоху Возрождения.</w:t>
      </w:r>
    </w:p>
    <w:p w:rsidR="00416B7C" w:rsidRPr="00BE0AE5" w:rsidRDefault="00416B7C" w:rsidP="00416B7C">
      <w:pPr>
        <w:pStyle w:val="a8"/>
        <w:rPr>
          <w:rFonts w:cs="Times New Roman"/>
        </w:rPr>
      </w:pPr>
      <w:r w:rsidRPr="00BE0AE5">
        <w:rPr>
          <w:rFonts w:cs="Times New Roman"/>
        </w:rPr>
        <w:t>Правила построения линейной перспективы в изображении пр</w:t>
      </w:r>
      <w:r w:rsidRPr="00BE0AE5">
        <w:rPr>
          <w:rFonts w:cs="Times New Roman"/>
        </w:rPr>
        <w:t>о</w:t>
      </w:r>
      <w:r w:rsidRPr="00BE0AE5">
        <w:rPr>
          <w:rFonts w:cs="Times New Roman"/>
        </w:rPr>
        <w:t>странства.</w:t>
      </w:r>
    </w:p>
    <w:p w:rsidR="00416B7C" w:rsidRPr="00BE0AE5" w:rsidRDefault="00416B7C" w:rsidP="00416B7C">
      <w:pPr>
        <w:pStyle w:val="a8"/>
        <w:rPr>
          <w:rFonts w:cs="Times New Roman"/>
        </w:rPr>
      </w:pPr>
      <w:r w:rsidRPr="00BE0AE5">
        <w:rPr>
          <w:rFonts w:cs="Times New Roman"/>
        </w:rPr>
        <w:t>Правила воздушной перспективы, построения переднего, среднего и дальнего планов при изображении пейзажа.</w:t>
      </w:r>
    </w:p>
    <w:p w:rsidR="00416B7C" w:rsidRPr="00BE0AE5" w:rsidRDefault="00416B7C" w:rsidP="00416B7C">
      <w:pPr>
        <w:pStyle w:val="a8"/>
        <w:rPr>
          <w:rFonts w:cs="Times New Roman"/>
        </w:rPr>
      </w:pPr>
      <w:r w:rsidRPr="00BE0AE5">
        <w:rPr>
          <w:rFonts w:cs="Times New Roman"/>
        </w:rPr>
        <w:t>Особенности изображения разных состояний природы и её освещения. Романтический пейзаж. Морские пейзажи И. Айвазовского.</w:t>
      </w:r>
    </w:p>
    <w:p w:rsidR="00416B7C" w:rsidRPr="00BE0AE5" w:rsidRDefault="00416B7C" w:rsidP="00416B7C">
      <w:pPr>
        <w:pStyle w:val="a8"/>
        <w:rPr>
          <w:rFonts w:cs="Times New Roman"/>
          <w:spacing w:val="-2"/>
        </w:rPr>
      </w:pPr>
      <w:r w:rsidRPr="00BE0AE5">
        <w:rPr>
          <w:rFonts w:cs="Times New Roman"/>
        </w:rPr>
        <w:t xml:space="preserve">Особенности изображения природы в творчестве импрессионистов и постимпрессионистов. Представления о пленэрной </w:t>
      </w:r>
      <w:r w:rsidRPr="00BE0AE5">
        <w:rPr>
          <w:rFonts w:cs="Times New Roman"/>
          <w:spacing w:val="-2"/>
        </w:rPr>
        <w:t>живописи и колор</w:t>
      </w:r>
      <w:r w:rsidRPr="00BE0AE5">
        <w:rPr>
          <w:rFonts w:cs="Times New Roman"/>
          <w:spacing w:val="-2"/>
        </w:rPr>
        <w:t>и</w:t>
      </w:r>
      <w:r w:rsidRPr="00BE0AE5">
        <w:rPr>
          <w:rFonts w:cs="Times New Roman"/>
          <w:spacing w:val="-2"/>
        </w:rPr>
        <w:t>стической изменчивости состояний природы.</w:t>
      </w:r>
    </w:p>
    <w:p w:rsidR="00416B7C" w:rsidRPr="00BE0AE5" w:rsidRDefault="00416B7C" w:rsidP="00416B7C">
      <w:pPr>
        <w:pStyle w:val="a8"/>
        <w:rPr>
          <w:rFonts w:cs="Times New Roman"/>
        </w:rPr>
      </w:pPr>
      <w:r w:rsidRPr="00BE0AE5">
        <w:rPr>
          <w:rFonts w:cs="Times New Roman"/>
        </w:rPr>
        <w:t>Живописное изображение различных состояний природы.</w:t>
      </w:r>
    </w:p>
    <w:p w:rsidR="00416B7C" w:rsidRPr="00BE0AE5" w:rsidRDefault="00416B7C" w:rsidP="00416B7C">
      <w:pPr>
        <w:pStyle w:val="a8"/>
        <w:rPr>
          <w:rFonts w:cs="Times New Roman"/>
        </w:rPr>
      </w:pPr>
      <w:r w:rsidRPr="00BE0AE5">
        <w:rPr>
          <w:rFonts w:cs="Times New Roman"/>
        </w:rPr>
        <w:lastRenderedPageBreak/>
        <w:t>Пейзаж в истории русской живописи и его значение в отечественной культуре. История становления картины Родины в развитии отеч</w:t>
      </w:r>
      <w:r w:rsidRPr="00BE0AE5">
        <w:rPr>
          <w:rFonts w:cs="Times New Roman"/>
        </w:rPr>
        <w:t>е</w:t>
      </w:r>
      <w:r w:rsidRPr="00BE0AE5">
        <w:rPr>
          <w:rFonts w:cs="Times New Roman"/>
        </w:rPr>
        <w:t>ственной пейзажной живописи XIX в.</w:t>
      </w:r>
    </w:p>
    <w:p w:rsidR="00416B7C" w:rsidRPr="00BE0AE5" w:rsidRDefault="00416B7C" w:rsidP="00416B7C">
      <w:pPr>
        <w:pStyle w:val="a8"/>
        <w:rPr>
          <w:rFonts w:cs="Times New Roman"/>
        </w:rPr>
      </w:pPr>
      <w:r w:rsidRPr="00BE0AE5">
        <w:rPr>
          <w:rFonts w:cs="Times New Roman"/>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w:t>
      </w:r>
      <w:r w:rsidRPr="00BE0AE5">
        <w:rPr>
          <w:rFonts w:cs="Times New Roman"/>
        </w:rPr>
        <w:t>е</w:t>
      </w:r>
      <w:r w:rsidRPr="00BE0AE5">
        <w:rPr>
          <w:rFonts w:cs="Times New Roman"/>
        </w:rPr>
        <w:t>ственного образа отечественного пейзажа в развитии чувства Родины.</w:t>
      </w:r>
    </w:p>
    <w:p w:rsidR="00416B7C" w:rsidRPr="00BE0AE5" w:rsidRDefault="00416B7C" w:rsidP="00416B7C">
      <w:pPr>
        <w:pStyle w:val="a8"/>
        <w:rPr>
          <w:rFonts w:cs="Times New Roman"/>
        </w:rPr>
      </w:pPr>
      <w:r w:rsidRPr="00BE0AE5">
        <w:rPr>
          <w:rFonts w:cs="Times New Roman"/>
        </w:rPr>
        <w:t>Творческий опыт в создании композиционного живописного пейзажа своей Родины.</w:t>
      </w:r>
    </w:p>
    <w:p w:rsidR="00416B7C" w:rsidRPr="00BE0AE5" w:rsidRDefault="00416B7C" w:rsidP="00416B7C">
      <w:pPr>
        <w:pStyle w:val="a8"/>
        <w:rPr>
          <w:rFonts w:cs="Times New Roman"/>
        </w:rPr>
      </w:pPr>
      <w:r w:rsidRPr="00BE0AE5">
        <w:rPr>
          <w:rFonts w:cs="Times New Roman"/>
        </w:rPr>
        <w:t>Графический образ пейзажа в работах выдающихся мастеров.</w:t>
      </w:r>
    </w:p>
    <w:p w:rsidR="00416B7C" w:rsidRPr="00BE0AE5" w:rsidRDefault="00416B7C" w:rsidP="00416B7C">
      <w:pPr>
        <w:pStyle w:val="a8"/>
        <w:rPr>
          <w:rFonts w:cs="Times New Roman"/>
        </w:rPr>
      </w:pPr>
      <w:r w:rsidRPr="00BE0AE5">
        <w:rPr>
          <w:rFonts w:cs="Times New Roman"/>
        </w:rPr>
        <w:t>Средства выразительности в графическом рисунке и многообразие графических техник.</w:t>
      </w:r>
    </w:p>
    <w:p w:rsidR="00416B7C" w:rsidRPr="00BE0AE5" w:rsidRDefault="00416B7C" w:rsidP="00416B7C">
      <w:pPr>
        <w:pStyle w:val="a8"/>
        <w:rPr>
          <w:rFonts w:cs="Times New Roman"/>
        </w:rPr>
      </w:pPr>
      <w:r w:rsidRPr="00BE0AE5">
        <w:rPr>
          <w:rFonts w:cs="Times New Roman"/>
        </w:rPr>
        <w:t>Графические зарисовки и графическая композиция на темы окруж</w:t>
      </w:r>
      <w:r w:rsidRPr="00BE0AE5">
        <w:rPr>
          <w:rFonts w:cs="Times New Roman"/>
        </w:rPr>
        <w:t>а</w:t>
      </w:r>
      <w:r w:rsidRPr="00BE0AE5">
        <w:rPr>
          <w:rFonts w:cs="Times New Roman"/>
        </w:rPr>
        <w:t>ющей природы.</w:t>
      </w:r>
    </w:p>
    <w:p w:rsidR="00416B7C" w:rsidRPr="00BE0AE5" w:rsidRDefault="00416B7C" w:rsidP="00416B7C">
      <w:pPr>
        <w:pStyle w:val="a8"/>
        <w:rPr>
          <w:rFonts w:cs="Times New Roman"/>
        </w:rPr>
      </w:pPr>
      <w:r w:rsidRPr="00BE0AE5">
        <w:rPr>
          <w:rFonts w:cs="Times New Roman"/>
        </w:rPr>
        <w:t>Городской пейзаж в творчестве мастеров искусства. Многообразие в понимании образа города.</w:t>
      </w:r>
    </w:p>
    <w:p w:rsidR="00416B7C" w:rsidRPr="00BE0AE5" w:rsidRDefault="00416B7C" w:rsidP="00416B7C">
      <w:pPr>
        <w:pStyle w:val="a8"/>
        <w:rPr>
          <w:rFonts w:cs="Times New Roman"/>
        </w:rPr>
      </w:pPr>
      <w:r w:rsidRPr="00BE0AE5">
        <w:rPr>
          <w:rFonts w:cs="Times New Roman"/>
        </w:rPr>
        <w:t>Город как материальное воплощение отечественной истории и кул</w:t>
      </w:r>
      <w:r w:rsidRPr="00BE0AE5">
        <w:rPr>
          <w:rFonts w:cs="Times New Roman"/>
        </w:rPr>
        <w:t>ь</w:t>
      </w:r>
      <w:r w:rsidRPr="00BE0AE5">
        <w:rPr>
          <w:rFonts w:cs="Times New Roman"/>
        </w:rPr>
        <w:t>турного наследия. Задачи охраны культурного наследия и исторического образа в жизни современного города.</w:t>
      </w:r>
    </w:p>
    <w:p w:rsidR="00416B7C" w:rsidRPr="00BE0AE5" w:rsidRDefault="00416B7C" w:rsidP="00416B7C">
      <w:pPr>
        <w:pStyle w:val="a8"/>
        <w:rPr>
          <w:rFonts w:cs="Times New Roman"/>
        </w:rPr>
      </w:pPr>
      <w:r w:rsidRPr="00BE0AE5">
        <w:rPr>
          <w:rFonts w:cs="Times New Roman"/>
        </w:rPr>
        <w:t>Опыт изображения городского пейзажа. Наблюдательная перспектива и ритмическая организация плоскости изображения.</w:t>
      </w:r>
    </w:p>
    <w:p w:rsidR="00416B7C" w:rsidRPr="00BE0AE5" w:rsidRDefault="00416B7C" w:rsidP="00416B7C">
      <w:pPr>
        <w:pStyle w:val="41"/>
        <w:spacing w:before="198"/>
        <w:rPr>
          <w:rFonts w:cs="Times New Roman"/>
        </w:rPr>
      </w:pPr>
      <w:r w:rsidRPr="00BE0AE5">
        <w:rPr>
          <w:rFonts w:cs="Times New Roman"/>
        </w:rPr>
        <w:t>Бытовой жанр в изобразительном искусстве</w:t>
      </w:r>
    </w:p>
    <w:p w:rsidR="00416B7C" w:rsidRPr="00BE0AE5" w:rsidRDefault="00416B7C" w:rsidP="00416B7C">
      <w:pPr>
        <w:pStyle w:val="a8"/>
        <w:rPr>
          <w:rFonts w:cs="Times New Roman"/>
        </w:rPr>
      </w:pPr>
      <w:r w:rsidRPr="00BE0AE5">
        <w:rPr>
          <w:rFonts w:cs="Times New Roman"/>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416B7C" w:rsidRPr="00BE0AE5" w:rsidRDefault="00416B7C" w:rsidP="00416B7C">
      <w:pPr>
        <w:pStyle w:val="a8"/>
        <w:rPr>
          <w:rFonts w:cs="Times New Roman"/>
        </w:rPr>
      </w:pPr>
      <w:r w:rsidRPr="00BE0AE5">
        <w:rPr>
          <w:rFonts w:cs="Times New Roman"/>
        </w:rPr>
        <w:t>Жанровая картина как обобщение жизненных впечатлений художн</w:t>
      </w:r>
      <w:r w:rsidRPr="00BE0AE5">
        <w:rPr>
          <w:rFonts w:cs="Times New Roman"/>
        </w:rPr>
        <w:t>и</w:t>
      </w:r>
      <w:r w:rsidRPr="00BE0AE5">
        <w:rPr>
          <w:rFonts w:cs="Times New Roman"/>
        </w:rPr>
        <w:t>ка. Тема, сюжет, содержание в жанровой картине. Образ нравственных и ценностных смыслов в жанровой картине и роль картины в их утве</w:t>
      </w:r>
      <w:r w:rsidRPr="00BE0AE5">
        <w:rPr>
          <w:rFonts w:cs="Times New Roman"/>
        </w:rPr>
        <w:t>р</w:t>
      </w:r>
      <w:r w:rsidRPr="00BE0AE5">
        <w:rPr>
          <w:rFonts w:cs="Times New Roman"/>
        </w:rPr>
        <w:t>ждении.</w:t>
      </w:r>
    </w:p>
    <w:p w:rsidR="00416B7C" w:rsidRPr="00BE0AE5" w:rsidRDefault="00416B7C" w:rsidP="00416B7C">
      <w:pPr>
        <w:pStyle w:val="a8"/>
        <w:rPr>
          <w:rFonts w:cs="Times New Roman"/>
        </w:rPr>
      </w:pPr>
      <w:r w:rsidRPr="00BE0AE5">
        <w:rPr>
          <w:rFonts w:cs="Times New Roman"/>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416B7C" w:rsidRPr="00BE0AE5" w:rsidRDefault="00416B7C" w:rsidP="00416B7C">
      <w:pPr>
        <w:pStyle w:val="41"/>
        <w:spacing w:after="28"/>
        <w:rPr>
          <w:rFonts w:cs="Times New Roman"/>
        </w:rPr>
      </w:pPr>
      <w:r w:rsidRPr="00BE0AE5">
        <w:rPr>
          <w:rFonts w:cs="Times New Roman"/>
        </w:rPr>
        <w:t>Исторический жанр в изобразительном искусстве</w:t>
      </w:r>
    </w:p>
    <w:p w:rsidR="00416B7C" w:rsidRPr="00BE0AE5" w:rsidRDefault="00416B7C" w:rsidP="00416B7C">
      <w:pPr>
        <w:pStyle w:val="a8"/>
        <w:rPr>
          <w:rFonts w:cs="Times New Roman"/>
        </w:rPr>
      </w:pPr>
      <w:r w:rsidRPr="00BE0AE5">
        <w:rPr>
          <w:rFonts w:cs="Times New Roman"/>
        </w:rPr>
        <w:t>Историческая тема в искусстве как изображение наиболее знач</w:t>
      </w:r>
      <w:r w:rsidRPr="00BE0AE5">
        <w:rPr>
          <w:rFonts w:cs="Times New Roman"/>
        </w:rPr>
        <w:t>и</w:t>
      </w:r>
      <w:r w:rsidRPr="00BE0AE5">
        <w:rPr>
          <w:rFonts w:cs="Times New Roman"/>
        </w:rPr>
        <w:t>тельных событий в жизни общества.</w:t>
      </w:r>
    </w:p>
    <w:p w:rsidR="00416B7C" w:rsidRPr="00BE0AE5" w:rsidRDefault="00416B7C" w:rsidP="00416B7C">
      <w:pPr>
        <w:pStyle w:val="a8"/>
        <w:rPr>
          <w:rFonts w:cs="Times New Roman"/>
        </w:rPr>
      </w:pPr>
      <w:r w:rsidRPr="00BE0AE5">
        <w:rPr>
          <w:rFonts w:cs="Times New Roman"/>
        </w:rPr>
        <w:t>Жанровые разновидности исторической картины в зависимости от сюжета: мифологическая картина, картина на библейские темы, батал</w:t>
      </w:r>
      <w:r w:rsidRPr="00BE0AE5">
        <w:rPr>
          <w:rFonts w:cs="Times New Roman"/>
        </w:rPr>
        <w:t>ь</w:t>
      </w:r>
      <w:r w:rsidRPr="00BE0AE5">
        <w:rPr>
          <w:rFonts w:cs="Times New Roman"/>
        </w:rPr>
        <w:t>ная картина и др.</w:t>
      </w:r>
    </w:p>
    <w:p w:rsidR="00416B7C" w:rsidRPr="00BE0AE5" w:rsidRDefault="00416B7C" w:rsidP="00416B7C">
      <w:pPr>
        <w:pStyle w:val="a8"/>
        <w:rPr>
          <w:rFonts w:cs="Times New Roman"/>
        </w:rPr>
      </w:pPr>
      <w:r w:rsidRPr="00BE0AE5">
        <w:rPr>
          <w:rFonts w:cs="Times New Roman"/>
        </w:rPr>
        <w:lastRenderedPageBreak/>
        <w:t>Историческая картина в русском искусстве XIX в. и её особое место в развитии отечественной культуры.</w:t>
      </w:r>
    </w:p>
    <w:p w:rsidR="00416B7C" w:rsidRPr="00BE0AE5" w:rsidRDefault="00416B7C" w:rsidP="00416B7C">
      <w:pPr>
        <w:pStyle w:val="a8"/>
        <w:rPr>
          <w:rFonts w:cs="Times New Roman"/>
        </w:rPr>
      </w:pPr>
      <w:r w:rsidRPr="00BE0AE5">
        <w:rPr>
          <w:rFonts w:cs="Times New Roman"/>
        </w:rPr>
        <w:t>Картина К. Брюллова «Последний день Помпеи», исторические ка</w:t>
      </w:r>
      <w:r w:rsidRPr="00BE0AE5">
        <w:rPr>
          <w:rFonts w:cs="Times New Roman"/>
        </w:rPr>
        <w:t>р</w:t>
      </w:r>
      <w:r w:rsidRPr="00BE0AE5">
        <w:rPr>
          <w:rFonts w:cs="Times New Roman"/>
        </w:rPr>
        <w:t>тины в творчестве В. Сурикова и др. Исторический образ России в ка</w:t>
      </w:r>
      <w:r w:rsidRPr="00BE0AE5">
        <w:rPr>
          <w:rFonts w:cs="Times New Roman"/>
        </w:rPr>
        <w:t>р</w:t>
      </w:r>
      <w:r w:rsidRPr="00BE0AE5">
        <w:rPr>
          <w:rFonts w:cs="Times New Roman"/>
        </w:rPr>
        <w:t>тинах ХХ в.</w:t>
      </w:r>
    </w:p>
    <w:p w:rsidR="00416B7C" w:rsidRPr="00BE0AE5" w:rsidRDefault="00416B7C" w:rsidP="00416B7C">
      <w:pPr>
        <w:pStyle w:val="a8"/>
        <w:rPr>
          <w:rFonts w:cs="Times New Roman"/>
        </w:rPr>
      </w:pPr>
      <w:r w:rsidRPr="00BE0AE5">
        <w:rPr>
          <w:rFonts w:cs="Times New Roman"/>
        </w:rPr>
        <w:t>Работа над сюжетной композицией. Этапы длительного периода р</w:t>
      </w:r>
      <w:r w:rsidRPr="00BE0AE5">
        <w:rPr>
          <w:rFonts w:cs="Times New Roman"/>
        </w:rPr>
        <w:t>а</w:t>
      </w:r>
      <w:r w:rsidRPr="00BE0AE5">
        <w:rPr>
          <w:rFonts w:cs="Times New Roman"/>
        </w:rPr>
        <w:t>боты художника над исторической картиной: идея и эскизы, сбор мат</w:t>
      </w:r>
      <w:r w:rsidRPr="00BE0AE5">
        <w:rPr>
          <w:rFonts w:cs="Times New Roman"/>
        </w:rPr>
        <w:t>е</w:t>
      </w:r>
      <w:r w:rsidRPr="00BE0AE5">
        <w:rPr>
          <w:rFonts w:cs="Times New Roman"/>
        </w:rPr>
        <w:t>риала и работа над этюдами, уточнения композиции в эскизах, картон композиции, работа над холстом.</w:t>
      </w:r>
    </w:p>
    <w:p w:rsidR="00416B7C" w:rsidRPr="00BE0AE5" w:rsidRDefault="00416B7C" w:rsidP="00416B7C">
      <w:pPr>
        <w:pStyle w:val="a8"/>
        <w:rPr>
          <w:rFonts w:cs="Times New Roman"/>
        </w:rPr>
      </w:pPr>
      <w:r w:rsidRPr="00BE0AE5">
        <w:rPr>
          <w:rFonts w:cs="Times New Roman"/>
        </w:rPr>
        <w:t>Разработка эскизов композиции на историческую тему с опорой на собранный материал по задуманному сюжету.</w:t>
      </w:r>
    </w:p>
    <w:p w:rsidR="00416B7C" w:rsidRPr="00BE0AE5" w:rsidRDefault="00416B7C" w:rsidP="00416B7C">
      <w:pPr>
        <w:pStyle w:val="41"/>
        <w:spacing w:after="28"/>
        <w:rPr>
          <w:rFonts w:cs="Times New Roman"/>
        </w:rPr>
      </w:pPr>
      <w:r w:rsidRPr="00BE0AE5">
        <w:rPr>
          <w:rFonts w:cs="Times New Roman"/>
        </w:rPr>
        <w:t>Библейские темы в изобразительном искусстве</w:t>
      </w:r>
    </w:p>
    <w:p w:rsidR="00416B7C" w:rsidRPr="00BE0AE5" w:rsidRDefault="00416B7C" w:rsidP="00416B7C">
      <w:pPr>
        <w:pStyle w:val="a8"/>
        <w:rPr>
          <w:rFonts w:cs="Times New Roman"/>
        </w:rPr>
      </w:pPr>
      <w:r w:rsidRPr="00BE0AE5">
        <w:rPr>
          <w:rFonts w:cs="Times New Roman"/>
        </w:rPr>
        <w:t>Исторические картины на библейские темы: место и значение сюж</w:t>
      </w:r>
      <w:r w:rsidRPr="00BE0AE5">
        <w:rPr>
          <w:rFonts w:cs="Times New Roman"/>
        </w:rPr>
        <w:t>е</w:t>
      </w:r>
      <w:r w:rsidRPr="00BE0AE5">
        <w:rPr>
          <w:rFonts w:cs="Times New Roman"/>
        </w:rPr>
        <w:t>тов Священной истории в европейской культуре.</w:t>
      </w:r>
    </w:p>
    <w:p w:rsidR="00416B7C" w:rsidRPr="00BE0AE5" w:rsidRDefault="00416B7C" w:rsidP="00416B7C">
      <w:pPr>
        <w:pStyle w:val="a8"/>
        <w:rPr>
          <w:rFonts w:cs="Times New Roman"/>
        </w:rPr>
      </w:pPr>
      <w:r w:rsidRPr="00BE0AE5">
        <w:rPr>
          <w:rFonts w:cs="Times New Roman"/>
        </w:rPr>
        <w:t>Вечные темы и их нравственное и духовно-ценностное выражение как «духовная ось», соединяющая жизненные позиции разных поколений.</w:t>
      </w:r>
    </w:p>
    <w:p w:rsidR="00416B7C" w:rsidRPr="00BE0AE5" w:rsidRDefault="00416B7C" w:rsidP="00416B7C">
      <w:pPr>
        <w:pStyle w:val="a8"/>
        <w:rPr>
          <w:rFonts w:cs="Times New Roman"/>
        </w:rPr>
      </w:pPr>
      <w:r w:rsidRPr="00BE0AE5">
        <w:rPr>
          <w:rFonts w:cs="Times New Roman"/>
        </w:rPr>
        <w:t>Произведения на библейские темы Леонардо да Винчи, Рафаэля, Рембрандта, в скульптуре «Пьета» Микеланджело и др.</w:t>
      </w:r>
    </w:p>
    <w:p w:rsidR="00416B7C" w:rsidRPr="00BE0AE5" w:rsidRDefault="00416B7C" w:rsidP="00416B7C">
      <w:pPr>
        <w:pStyle w:val="a8"/>
        <w:rPr>
          <w:rFonts w:cs="Times New Roman"/>
          <w:spacing w:val="-2"/>
        </w:rPr>
      </w:pPr>
      <w:r w:rsidRPr="00BE0AE5">
        <w:rPr>
          <w:rFonts w:cs="Times New Roman"/>
        </w:rPr>
        <w:t>Библейские темы в отечественных картинах XIX в. (А. Ива</w:t>
      </w:r>
      <w:r w:rsidRPr="00BE0AE5">
        <w:rPr>
          <w:rFonts w:cs="Times New Roman"/>
          <w:spacing w:val="-4"/>
        </w:rPr>
        <w:t>нов. «Я</w:t>
      </w:r>
      <w:r w:rsidRPr="00BE0AE5">
        <w:rPr>
          <w:rFonts w:cs="Times New Roman"/>
          <w:spacing w:val="-4"/>
        </w:rPr>
        <w:t>в</w:t>
      </w:r>
      <w:r w:rsidRPr="00BE0AE5">
        <w:rPr>
          <w:rFonts w:cs="Times New Roman"/>
          <w:spacing w:val="-4"/>
        </w:rPr>
        <w:t>ление Христа народу», И. Крамской. «Христос в пустыне», Н. Ге. «Тайная вечеря», В. Поленов. «Христос и грешница»).</w:t>
      </w:r>
    </w:p>
    <w:p w:rsidR="00416B7C" w:rsidRPr="00BE0AE5" w:rsidRDefault="00416B7C" w:rsidP="00416B7C">
      <w:pPr>
        <w:pStyle w:val="a8"/>
        <w:rPr>
          <w:rFonts w:cs="Times New Roman"/>
        </w:rPr>
      </w:pPr>
      <w:r w:rsidRPr="00BE0AE5">
        <w:rPr>
          <w:rFonts w:cs="Times New Roman"/>
        </w:rPr>
        <w:t>Иконопись как великое проявление русской культуры. Язык изобр</w:t>
      </w:r>
      <w:r w:rsidRPr="00BE0AE5">
        <w:rPr>
          <w:rFonts w:cs="Times New Roman"/>
        </w:rPr>
        <w:t>а</w:t>
      </w:r>
      <w:r w:rsidRPr="00BE0AE5">
        <w:rPr>
          <w:rFonts w:cs="Times New Roman"/>
        </w:rPr>
        <w:t>жения в иконе — его религиозный и символический смысл.</w:t>
      </w:r>
    </w:p>
    <w:p w:rsidR="00416B7C" w:rsidRPr="00BE0AE5" w:rsidRDefault="00416B7C" w:rsidP="00416B7C">
      <w:pPr>
        <w:pStyle w:val="a8"/>
        <w:rPr>
          <w:rFonts w:cs="Times New Roman"/>
        </w:rPr>
      </w:pPr>
      <w:r w:rsidRPr="00BE0AE5">
        <w:rPr>
          <w:rFonts w:cs="Times New Roman"/>
        </w:rPr>
        <w:t>Великие русские иконописцы: духовный свет икон Андрея Рублёва, Феофана Грека, Дионисия.</w:t>
      </w:r>
    </w:p>
    <w:p w:rsidR="00416B7C" w:rsidRPr="00BE0AE5" w:rsidRDefault="00416B7C" w:rsidP="00416B7C">
      <w:pPr>
        <w:pStyle w:val="a8"/>
        <w:rPr>
          <w:rFonts w:cs="Times New Roman"/>
        </w:rPr>
      </w:pPr>
      <w:r w:rsidRPr="00BE0AE5">
        <w:rPr>
          <w:rFonts w:cs="Times New Roman"/>
        </w:rPr>
        <w:t>Работа над эскизом сюжетной композиции.</w:t>
      </w:r>
    </w:p>
    <w:p w:rsidR="00416B7C" w:rsidRPr="00BE0AE5" w:rsidRDefault="00416B7C" w:rsidP="00416B7C">
      <w:pPr>
        <w:pStyle w:val="a8"/>
        <w:rPr>
          <w:rFonts w:cs="Times New Roman"/>
        </w:rPr>
      </w:pPr>
      <w:r w:rsidRPr="00BE0AE5">
        <w:rPr>
          <w:rFonts w:cs="Times New Roman"/>
        </w:rPr>
        <w:t>Роль и значение изобразительного искусства в жизни людей: образ мира в изобразительном искусстве.</w:t>
      </w:r>
    </w:p>
    <w:p w:rsidR="00416B7C" w:rsidRPr="00BE0AE5" w:rsidRDefault="00416B7C" w:rsidP="00416B7C">
      <w:pPr>
        <w:pStyle w:val="31"/>
        <w:rPr>
          <w:rFonts w:cs="Times New Roman"/>
        </w:rPr>
      </w:pPr>
      <w:r w:rsidRPr="00BE0AE5">
        <w:rPr>
          <w:rFonts w:cs="Times New Roman"/>
        </w:rPr>
        <w:t>Модуль № 3 «Архитектура и дизайн»</w:t>
      </w:r>
    </w:p>
    <w:p w:rsidR="00416B7C" w:rsidRPr="00BE0AE5" w:rsidRDefault="00416B7C" w:rsidP="00416B7C">
      <w:pPr>
        <w:pStyle w:val="a8"/>
        <w:rPr>
          <w:rFonts w:cs="Times New Roman"/>
        </w:rPr>
      </w:pPr>
      <w:r w:rsidRPr="00BE0AE5">
        <w:rPr>
          <w:rFonts w:cs="Times New Roman"/>
        </w:rPr>
        <w:t>Архитектура и дизайн — искусства художественной постройки — конструктивные искусства.</w:t>
      </w:r>
    </w:p>
    <w:p w:rsidR="00416B7C" w:rsidRPr="00BE0AE5" w:rsidRDefault="00416B7C" w:rsidP="00416B7C">
      <w:pPr>
        <w:pStyle w:val="a8"/>
        <w:rPr>
          <w:rFonts w:cs="Times New Roman"/>
        </w:rPr>
      </w:pPr>
      <w:r w:rsidRPr="00BE0AE5">
        <w:rPr>
          <w:rFonts w:cs="Times New Roman"/>
        </w:rPr>
        <w:t>Дизайн и архитектура как создатели «второй природы» — предме</w:t>
      </w:r>
      <w:r w:rsidRPr="00BE0AE5">
        <w:rPr>
          <w:rFonts w:cs="Times New Roman"/>
        </w:rPr>
        <w:t>т</w:t>
      </w:r>
      <w:r w:rsidRPr="00BE0AE5">
        <w:rPr>
          <w:rFonts w:cs="Times New Roman"/>
        </w:rPr>
        <w:t>но-пространственной среды жизни людей.</w:t>
      </w:r>
    </w:p>
    <w:p w:rsidR="00416B7C" w:rsidRPr="00BE0AE5" w:rsidRDefault="00416B7C" w:rsidP="00416B7C">
      <w:pPr>
        <w:pStyle w:val="a8"/>
        <w:rPr>
          <w:rFonts w:cs="Times New Roman"/>
        </w:rPr>
      </w:pPr>
      <w:r w:rsidRPr="00BE0AE5">
        <w:rPr>
          <w:rFonts w:cs="Times New Roman"/>
        </w:rPr>
        <w:t>Функциональность предметно-пространственной среды и выражение в ней мировосприятия, духовно-ценностных позиций общества.</w:t>
      </w:r>
    </w:p>
    <w:p w:rsidR="00416B7C" w:rsidRPr="00BE0AE5" w:rsidRDefault="00416B7C" w:rsidP="00416B7C">
      <w:pPr>
        <w:pStyle w:val="a8"/>
        <w:rPr>
          <w:rFonts w:cs="Times New Roman"/>
        </w:rPr>
      </w:pPr>
      <w:r w:rsidRPr="00BE0AE5">
        <w:rPr>
          <w:rFonts w:cs="Times New Roman"/>
        </w:rPr>
        <w:t>Материальная культура человечества как уникальная информация о жизни людей в разные исторические эпохи.</w:t>
      </w:r>
    </w:p>
    <w:p w:rsidR="00416B7C" w:rsidRPr="00BE0AE5" w:rsidRDefault="00416B7C" w:rsidP="00416B7C">
      <w:pPr>
        <w:pStyle w:val="a8"/>
        <w:rPr>
          <w:rFonts w:cs="Times New Roman"/>
        </w:rPr>
      </w:pPr>
      <w:r w:rsidRPr="00BE0AE5">
        <w:rPr>
          <w:rFonts w:cs="Times New Roman"/>
        </w:rPr>
        <w:t>Роль архитектуры в понимании человеком своей идентичности. З</w:t>
      </w:r>
      <w:r w:rsidRPr="00BE0AE5">
        <w:rPr>
          <w:rFonts w:cs="Times New Roman"/>
        </w:rPr>
        <w:t>а</w:t>
      </w:r>
      <w:r w:rsidRPr="00BE0AE5">
        <w:rPr>
          <w:rFonts w:cs="Times New Roman"/>
        </w:rPr>
        <w:t>дачи сохранения культурного наследия и природного ландшафта.</w:t>
      </w:r>
    </w:p>
    <w:p w:rsidR="00416B7C" w:rsidRPr="00BE0AE5" w:rsidRDefault="00416B7C" w:rsidP="00416B7C">
      <w:pPr>
        <w:pStyle w:val="a8"/>
        <w:rPr>
          <w:rFonts w:cs="Times New Roman"/>
        </w:rPr>
      </w:pPr>
      <w:r w:rsidRPr="00BE0AE5">
        <w:rPr>
          <w:rFonts w:cs="Times New Roman"/>
        </w:rPr>
        <w:lastRenderedPageBreak/>
        <w:t>Возникновение архитектуры и дизайна на разных этапах обществе</w:t>
      </w:r>
      <w:r w:rsidRPr="00BE0AE5">
        <w:rPr>
          <w:rFonts w:cs="Times New Roman"/>
        </w:rPr>
        <w:t>н</w:t>
      </w:r>
      <w:r w:rsidRPr="00BE0AE5">
        <w:rPr>
          <w:rFonts w:cs="Times New Roman"/>
        </w:rPr>
        <w:t>ного развития. Единство функционального и художественного — цел</w:t>
      </w:r>
      <w:r w:rsidRPr="00BE0AE5">
        <w:rPr>
          <w:rFonts w:cs="Times New Roman"/>
        </w:rPr>
        <w:t>е</w:t>
      </w:r>
      <w:r w:rsidRPr="00BE0AE5">
        <w:rPr>
          <w:rFonts w:cs="Times New Roman"/>
        </w:rPr>
        <w:t>сообразности и красоты.</w:t>
      </w:r>
    </w:p>
    <w:p w:rsidR="00416B7C" w:rsidRPr="00BE0AE5" w:rsidRDefault="00416B7C" w:rsidP="005C6733">
      <w:pPr>
        <w:pStyle w:val="41"/>
        <w:keepNext/>
        <w:spacing w:before="142"/>
        <w:rPr>
          <w:rFonts w:cs="Times New Roman"/>
        </w:rPr>
      </w:pPr>
      <w:r w:rsidRPr="00BE0AE5">
        <w:rPr>
          <w:rFonts w:cs="Times New Roman"/>
        </w:rPr>
        <w:t>Графический дизайн</w:t>
      </w:r>
    </w:p>
    <w:p w:rsidR="00416B7C" w:rsidRPr="00BE0AE5" w:rsidRDefault="00416B7C" w:rsidP="00416B7C">
      <w:pPr>
        <w:pStyle w:val="a8"/>
        <w:rPr>
          <w:rFonts w:cs="Times New Roman"/>
        </w:rPr>
      </w:pPr>
      <w:r w:rsidRPr="00BE0AE5">
        <w:rPr>
          <w:rFonts w:cs="Times New Roman"/>
        </w:rPr>
        <w:t>Композиция как основа реализации замысла в любой творческой д</w:t>
      </w:r>
      <w:r w:rsidRPr="00BE0AE5">
        <w:rPr>
          <w:rFonts w:cs="Times New Roman"/>
        </w:rPr>
        <w:t>е</w:t>
      </w:r>
      <w:r w:rsidRPr="00BE0AE5">
        <w:rPr>
          <w:rFonts w:cs="Times New Roman"/>
        </w:rPr>
        <w:t>ятельности. Основы формальной композиции в конструктивных иску</w:t>
      </w:r>
      <w:r w:rsidRPr="00BE0AE5">
        <w:rPr>
          <w:rFonts w:cs="Times New Roman"/>
        </w:rPr>
        <w:t>с</w:t>
      </w:r>
      <w:r w:rsidRPr="00BE0AE5">
        <w:rPr>
          <w:rFonts w:cs="Times New Roman"/>
        </w:rPr>
        <w:t>ствах.</w:t>
      </w:r>
    </w:p>
    <w:p w:rsidR="00416B7C" w:rsidRPr="00BE0AE5" w:rsidRDefault="00416B7C" w:rsidP="00416B7C">
      <w:pPr>
        <w:pStyle w:val="a8"/>
        <w:rPr>
          <w:rFonts w:cs="Times New Roman"/>
        </w:rPr>
      </w:pPr>
      <w:r w:rsidRPr="00BE0AE5">
        <w:rPr>
          <w:rFonts w:cs="Times New Roman"/>
        </w:rPr>
        <w:t>Элементы композиции в графическом дизайне: пятно, линия, цвет, буква, текст и изображение.</w:t>
      </w:r>
    </w:p>
    <w:p w:rsidR="00416B7C" w:rsidRPr="00BE0AE5" w:rsidRDefault="00416B7C" w:rsidP="00416B7C">
      <w:pPr>
        <w:pStyle w:val="a8"/>
        <w:rPr>
          <w:rFonts w:cs="Times New Roman"/>
        </w:rPr>
      </w:pPr>
      <w:r w:rsidRPr="00BE0AE5">
        <w:rPr>
          <w:rFonts w:cs="Times New Roman"/>
        </w:rPr>
        <w:t>Формальная композиция как композиционное построение на основе сочетания геометрических фигур, без предметного содержания.</w:t>
      </w:r>
    </w:p>
    <w:p w:rsidR="00416B7C" w:rsidRPr="00BE0AE5" w:rsidRDefault="00416B7C" w:rsidP="00416B7C">
      <w:pPr>
        <w:pStyle w:val="a8"/>
        <w:rPr>
          <w:rFonts w:cs="Times New Roman"/>
        </w:rPr>
      </w:pPr>
      <w:r w:rsidRPr="00BE0AE5">
        <w:rPr>
          <w:rFonts w:cs="Times New Roman"/>
        </w:rPr>
        <w:t>Основные свойства композиции: целостность и соподчинённость элементов.</w:t>
      </w:r>
    </w:p>
    <w:p w:rsidR="00416B7C" w:rsidRPr="00BE0AE5" w:rsidRDefault="00416B7C" w:rsidP="00416B7C">
      <w:pPr>
        <w:pStyle w:val="a8"/>
        <w:rPr>
          <w:rFonts w:cs="Times New Roman"/>
        </w:rPr>
      </w:pPr>
      <w:r w:rsidRPr="00BE0AE5">
        <w:rPr>
          <w:rFonts w:cs="Times New Roman"/>
        </w:rPr>
        <w:t>Ритмическая организация элементов: выделение доминанты, си</w:t>
      </w:r>
      <w:r w:rsidRPr="00BE0AE5">
        <w:rPr>
          <w:rFonts w:cs="Times New Roman"/>
        </w:rPr>
        <w:t>м</w:t>
      </w:r>
      <w:r w:rsidRPr="00BE0AE5">
        <w:rPr>
          <w:rFonts w:cs="Times New Roman"/>
        </w:rPr>
        <w:t>метрия и асимметрия, динамическая и статичная композиция, контраст, нюанс, акцент, замкнутость или открытость композиции.</w:t>
      </w:r>
    </w:p>
    <w:p w:rsidR="00416B7C" w:rsidRPr="00BE0AE5" w:rsidRDefault="00416B7C" w:rsidP="00416B7C">
      <w:pPr>
        <w:pStyle w:val="a8"/>
        <w:rPr>
          <w:rFonts w:cs="Times New Roman"/>
        </w:rPr>
      </w:pPr>
      <w:r w:rsidRPr="00BE0AE5">
        <w:rPr>
          <w:rFonts w:cs="Times New Roman"/>
        </w:rPr>
        <w:t>Практические упражнения по созданию композиции с вариативным ритмическим расположением геометрических фигур на плоскости.</w:t>
      </w:r>
    </w:p>
    <w:p w:rsidR="00416B7C" w:rsidRPr="00BE0AE5" w:rsidRDefault="00416B7C" w:rsidP="00416B7C">
      <w:pPr>
        <w:pStyle w:val="a8"/>
        <w:rPr>
          <w:rFonts w:cs="Times New Roman"/>
        </w:rPr>
      </w:pPr>
      <w:r w:rsidRPr="00BE0AE5">
        <w:rPr>
          <w:rFonts w:cs="Times New Roman"/>
        </w:rPr>
        <w:t>Роль цвета в организации композиционного пространства.</w:t>
      </w:r>
    </w:p>
    <w:p w:rsidR="00416B7C" w:rsidRPr="00BE0AE5" w:rsidRDefault="00416B7C" w:rsidP="00416B7C">
      <w:pPr>
        <w:pStyle w:val="a8"/>
        <w:rPr>
          <w:rFonts w:cs="Times New Roman"/>
        </w:rPr>
      </w:pPr>
      <w:r w:rsidRPr="00BE0AE5">
        <w:rPr>
          <w:rFonts w:cs="Times New Roman"/>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416B7C" w:rsidRPr="00BE0AE5" w:rsidRDefault="00416B7C" w:rsidP="00416B7C">
      <w:pPr>
        <w:pStyle w:val="a8"/>
        <w:rPr>
          <w:rFonts w:cs="Times New Roman"/>
        </w:rPr>
      </w:pPr>
      <w:r w:rsidRPr="00BE0AE5">
        <w:rPr>
          <w:rFonts w:cs="Times New Roman"/>
        </w:rPr>
        <w:t>Шрифты и шрифтовая композиция в графическом дизайне.</w:t>
      </w:r>
    </w:p>
    <w:p w:rsidR="00416B7C" w:rsidRPr="00BE0AE5" w:rsidRDefault="00416B7C" w:rsidP="00416B7C">
      <w:pPr>
        <w:pStyle w:val="a8"/>
        <w:rPr>
          <w:rFonts w:cs="Times New Roman"/>
        </w:rPr>
      </w:pPr>
      <w:r w:rsidRPr="00BE0AE5">
        <w:rPr>
          <w:rFonts w:cs="Times New Roman"/>
        </w:rPr>
        <w:t>Форма буквы как изобразительно-смысловой символ.</w:t>
      </w:r>
    </w:p>
    <w:p w:rsidR="00416B7C" w:rsidRPr="00BE0AE5" w:rsidRDefault="00416B7C" w:rsidP="00416B7C">
      <w:pPr>
        <w:pStyle w:val="a8"/>
        <w:rPr>
          <w:rFonts w:cs="Times New Roman"/>
        </w:rPr>
      </w:pPr>
      <w:r w:rsidRPr="00BE0AE5">
        <w:rPr>
          <w:rFonts w:cs="Times New Roman"/>
        </w:rPr>
        <w:t>Шрифт и содержание текста. Стилизация шрифта.</w:t>
      </w:r>
    </w:p>
    <w:p w:rsidR="00416B7C" w:rsidRPr="00BE0AE5" w:rsidRDefault="00416B7C" w:rsidP="00416B7C">
      <w:pPr>
        <w:pStyle w:val="a8"/>
        <w:rPr>
          <w:rFonts w:cs="Times New Roman"/>
        </w:rPr>
      </w:pPr>
      <w:r w:rsidRPr="00BE0AE5">
        <w:rPr>
          <w:rFonts w:cs="Times New Roman"/>
        </w:rPr>
        <w:t>Типографика. Понимание типографской строки как элемента пло</w:t>
      </w:r>
      <w:r w:rsidRPr="00BE0AE5">
        <w:rPr>
          <w:rFonts w:cs="Times New Roman"/>
        </w:rPr>
        <w:t>с</w:t>
      </w:r>
      <w:r w:rsidRPr="00BE0AE5">
        <w:rPr>
          <w:rFonts w:cs="Times New Roman"/>
        </w:rPr>
        <w:t>костной композиции.</w:t>
      </w:r>
    </w:p>
    <w:p w:rsidR="00416B7C" w:rsidRPr="00BE0AE5" w:rsidRDefault="00416B7C" w:rsidP="00416B7C">
      <w:pPr>
        <w:pStyle w:val="a8"/>
        <w:rPr>
          <w:rFonts w:cs="Times New Roman"/>
        </w:rPr>
      </w:pPr>
      <w:r w:rsidRPr="00BE0AE5">
        <w:rPr>
          <w:rFonts w:cs="Times New Roman"/>
        </w:rPr>
        <w:t>Выполнение аналитических и практических работ по теме «Буква — изобразительный элемент композиции».</w:t>
      </w:r>
    </w:p>
    <w:p w:rsidR="00416B7C" w:rsidRPr="00BE0AE5" w:rsidRDefault="00416B7C" w:rsidP="00416B7C">
      <w:pPr>
        <w:pStyle w:val="a8"/>
        <w:rPr>
          <w:rFonts w:cs="Times New Roman"/>
        </w:rPr>
      </w:pPr>
      <w:r w:rsidRPr="00BE0AE5">
        <w:rPr>
          <w:rFonts w:cs="Times New Roman"/>
        </w:rPr>
        <w:t>Логотип как графический знак, эмблема или стилизованный граф</w:t>
      </w:r>
      <w:r w:rsidRPr="00BE0AE5">
        <w:rPr>
          <w:rFonts w:cs="Times New Roman"/>
        </w:rPr>
        <w:t>и</w:t>
      </w:r>
      <w:r w:rsidRPr="00BE0AE5">
        <w:rPr>
          <w:rFonts w:cs="Times New Roman"/>
        </w:rPr>
        <w:t>ческий символ. Функции логотипа. Шрифтовой логотип. Знаковый л</w:t>
      </w:r>
      <w:r w:rsidRPr="00BE0AE5">
        <w:rPr>
          <w:rFonts w:cs="Times New Roman"/>
        </w:rPr>
        <w:t>о</w:t>
      </w:r>
      <w:r w:rsidRPr="00BE0AE5">
        <w:rPr>
          <w:rFonts w:cs="Times New Roman"/>
        </w:rPr>
        <w:t>готип.</w:t>
      </w:r>
    </w:p>
    <w:p w:rsidR="00416B7C" w:rsidRPr="00BE0AE5" w:rsidRDefault="00416B7C" w:rsidP="00416B7C">
      <w:pPr>
        <w:pStyle w:val="a8"/>
        <w:rPr>
          <w:rFonts w:cs="Times New Roman"/>
        </w:rPr>
      </w:pPr>
      <w:r w:rsidRPr="00BE0AE5">
        <w:rPr>
          <w:rFonts w:cs="Times New Roman"/>
        </w:rPr>
        <w:t>Композиционные основы макетирования в графическом дизайне при соединении текста и изображения.</w:t>
      </w:r>
    </w:p>
    <w:p w:rsidR="00416B7C" w:rsidRPr="00BE0AE5" w:rsidRDefault="00416B7C" w:rsidP="00416B7C">
      <w:pPr>
        <w:pStyle w:val="a8"/>
        <w:rPr>
          <w:rFonts w:cs="Times New Roman"/>
        </w:rPr>
      </w:pPr>
      <w:r w:rsidRPr="00BE0AE5">
        <w:rPr>
          <w:rFonts w:cs="Times New Roman"/>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416B7C" w:rsidRPr="00BE0AE5" w:rsidRDefault="00416B7C" w:rsidP="00416B7C">
      <w:pPr>
        <w:pStyle w:val="a8"/>
        <w:rPr>
          <w:rFonts w:cs="Times New Roman"/>
        </w:rPr>
      </w:pPr>
      <w:r w:rsidRPr="00BE0AE5">
        <w:rPr>
          <w:rFonts w:cs="Times New Roman"/>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416B7C" w:rsidRPr="00BE0AE5" w:rsidRDefault="00416B7C" w:rsidP="00416B7C">
      <w:pPr>
        <w:pStyle w:val="a8"/>
        <w:rPr>
          <w:rFonts w:cs="Times New Roman"/>
        </w:rPr>
      </w:pPr>
      <w:r w:rsidRPr="00BE0AE5">
        <w:rPr>
          <w:rFonts w:cs="Times New Roman"/>
        </w:rPr>
        <w:lastRenderedPageBreak/>
        <w:t>Макет разворота книги или журнала по выбранной теме в виде ко</w:t>
      </w:r>
      <w:r w:rsidRPr="00BE0AE5">
        <w:rPr>
          <w:rFonts w:cs="Times New Roman"/>
        </w:rPr>
        <w:t>л</w:t>
      </w:r>
      <w:r w:rsidRPr="00BE0AE5">
        <w:rPr>
          <w:rFonts w:cs="Times New Roman"/>
        </w:rPr>
        <w:t>лажа или на основе компьютерных программ.</w:t>
      </w:r>
    </w:p>
    <w:p w:rsidR="00416B7C" w:rsidRPr="00BE0AE5" w:rsidRDefault="00416B7C" w:rsidP="005C6733">
      <w:pPr>
        <w:pStyle w:val="41"/>
        <w:keepNext/>
        <w:spacing w:before="198"/>
        <w:rPr>
          <w:rFonts w:cs="Times New Roman"/>
        </w:rPr>
      </w:pPr>
      <w:r w:rsidRPr="00BE0AE5">
        <w:rPr>
          <w:rFonts w:cs="Times New Roman"/>
        </w:rPr>
        <w:t>Макетирование объёмно-пространственных композиций</w:t>
      </w:r>
    </w:p>
    <w:p w:rsidR="00416B7C" w:rsidRPr="00BE0AE5" w:rsidRDefault="00416B7C" w:rsidP="00416B7C">
      <w:pPr>
        <w:pStyle w:val="a8"/>
        <w:rPr>
          <w:rFonts w:cs="Times New Roman"/>
        </w:rPr>
      </w:pPr>
      <w:r w:rsidRPr="00BE0AE5">
        <w:rPr>
          <w:rFonts w:cs="Times New Roman"/>
        </w:rPr>
        <w:t>Композиция плоскостная и пространственная. Композиционная о</w:t>
      </w:r>
      <w:r w:rsidRPr="00BE0AE5">
        <w:rPr>
          <w:rFonts w:cs="Times New Roman"/>
        </w:rPr>
        <w:t>р</w:t>
      </w:r>
      <w:r w:rsidRPr="00BE0AE5">
        <w:rPr>
          <w:rFonts w:cs="Times New Roman"/>
        </w:rPr>
        <w:t>ганизация пространства. Прочтение плоскостной композиции как «че</w:t>
      </w:r>
      <w:r w:rsidRPr="00BE0AE5">
        <w:rPr>
          <w:rFonts w:cs="Times New Roman"/>
        </w:rPr>
        <w:t>р</w:t>
      </w:r>
      <w:r w:rsidRPr="00BE0AE5">
        <w:rPr>
          <w:rFonts w:cs="Times New Roman"/>
        </w:rPr>
        <w:t>тежа» пространства.</w:t>
      </w:r>
    </w:p>
    <w:p w:rsidR="00416B7C" w:rsidRPr="00BE0AE5" w:rsidRDefault="00416B7C" w:rsidP="00416B7C">
      <w:pPr>
        <w:pStyle w:val="a8"/>
        <w:rPr>
          <w:rFonts w:cs="Times New Roman"/>
        </w:rPr>
      </w:pPr>
      <w:r w:rsidRPr="00BE0AE5">
        <w:rPr>
          <w:rFonts w:cs="Times New Roman"/>
        </w:rPr>
        <w:t>Макетирование. Введение в макет понятия рельефа местности и сп</w:t>
      </w:r>
      <w:r w:rsidRPr="00BE0AE5">
        <w:rPr>
          <w:rFonts w:cs="Times New Roman"/>
        </w:rPr>
        <w:t>о</w:t>
      </w:r>
      <w:r w:rsidRPr="00BE0AE5">
        <w:rPr>
          <w:rFonts w:cs="Times New Roman"/>
        </w:rPr>
        <w:t>собы его обозначения на макете.</w:t>
      </w:r>
    </w:p>
    <w:p w:rsidR="00416B7C" w:rsidRPr="00BE0AE5" w:rsidRDefault="00416B7C" w:rsidP="00416B7C">
      <w:pPr>
        <w:pStyle w:val="a8"/>
        <w:rPr>
          <w:rFonts w:cs="Times New Roman"/>
        </w:rPr>
      </w:pPr>
      <w:r w:rsidRPr="00BE0AE5">
        <w:rPr>
          <w:rFonts w:cs="Times New Roman"/>
        </w:rPr>
        <w:t>Выполнение практических работ по созданию объё</w:t>
      </w:r>
      <w:r w:rsidRPr="00BE0AE5">
        <w:rPr>
          <w:rFonts w:cs="Times New Roman"/>
        </w:rPr>
        <w:t>м</w:t>
      </w:r>
      <w:r w:rsidRPr="00BE0AE5">
        <w:rPr>
          <w:rFonts w:cs="Times New Roman"/>
        </w:rPr>
        <w:t>но-пространственных композиций. Объём и пространство. Взаимосвязь объектов в архитектурном макете.</w:t>
      </w:r>
    </w:p>
    <w:p w:rsidR="00416B7C" w:rsidRPr="00BE0AE5" w:rsidRDefault="00416B7C" w:rsidP="00416B7C">
      <w:pPr>
        <w:pStyle w:val="a8"/>
        <w:rPr>
          <w:rFonts w:cs="Times New Roman"/>
        </w:rPr>
      </w:pPr>
      <w:r w:rsidRPr="00BE0AE5">
        <w:rPr>
          <w:rFonts w:cs="Times New Roman"/>
        </w:rPr>
        <w:t>Структура зданий различных архитектурных стилей и эпох: выявл</w:t>
      </w:r>
      <w:r w:rsidRPr="00BE0AE5">
        <w:rPr>
          <w:rFonts w:cs="Times New Roman"/>
        </w:rPr>
        <w:t>е</w:t>
      </w:r>
      <w:r w:rsidRPr="00BE0AE5">
        <w:rPr>
          <w:rFonts w:cs="Times New Roman"/>
        </w:rPr>
        <w:t>ние простых объёмов, образующих целостную постройку. Взаимное влияние объёмов и их сочетаний на образный характер постройки.</w:t>
      </w:r>
    </w:p>
    <w:p w:rsidR="00416B7C" w:rsidRPr="00BE0AE5" w:rsidRDefault="00416B7C" w:rsidP="00416B7C">
      <w:pPr>
        <w:pStyle w:val="a8"/>
        <w:rPr>
          <w:rFonts w:cs="Times New Roman"/>
        </w:rPr>
      </w:pPr>
      <w:r w:rsidRPr="00BE0AE5">
        <w:rPr>
          <w:rFonts w:cs="Times New Roman"/>
        </w:rPr>
        <w:t>Понятие тектоники как выражение в художественной форме ко</w:t>
      </w:r>
      <w:r w:rsidRPr="00BE0AE5">
        <w:rPr>
          <w:rFonts w:cs="Times New Roman"/>
        </w:rPr>
        <w:t>н</w:t>
      </w:r>
      <w:r w:rsidRPr="00BE0AE5">
        <w:rPr>
          <w:rFonts w:cs="Times New Roman"/>
        </w:rPr>
        <w:t>структивной сущности сооружения и логики конструктивного соотн</w:t>
      </w:r>
      <w:r w:rsidRPr="00BE0AE5">
        <w:rPr>
          <w:rFonts w:cs="Times New Roman"/>
        </w:rPr>
        <w:t>о</w:t>
      </w:r>
      <w:r w:rsidRPr="00BE0AE5">
        <w:rPr>
          <w:rFonts w:cs="Times New Roman"/>
        </w:rPr>
        <w:t>шения его частей.</w:t>
      </w:r>
    </w:p>
    <w:p w:rsidR="00416B7C" w:rsidRPr="00BE0AE5" w:rsidRDefault="00416B7C" w:rsidP="00416B7C">
      <w:pPr>
        <w:pStyle w:val="a8"/>
        <w:rPr>
          <w:rFonts w:cs="Times New Roman"/>
        </w:rPr>
      </w:pPr>
      <w:r w:rsidRPr="00BE0AE5">
        <w:rPr>
          <w:rFonts w:cs="Times New Roman"/>
        </w:rPr>
        <w:t>Роль эволюции строительных материалов и строительных технологий в изменении архитектурных конструкций (перекрытия и опора — ст</w:t>
      </w:r>
      <w:r w:rsidRPr="00BE0AE5">
        <w:rPr>
          <w:rFonts w:cs="Times New Roman"/>
        </w:rPr>
        <w:t>о</w:t>
      </w:r>
      <w:r w:rsidRPr="00BE0AE5">
        <w:rPr>
          <w:rFonts w:cs="Times New Roman"/>
        </w:rPr>
        <w:t>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416B7C" w:rsidRPr="00BE0AE5" w:rsidRDefault="00416B7C" w:rsidP="00416B7C">
      <w:pPr>
        <w:pStyle w:val="a8"/>
        <w:rPr>
          <w:rFonts w:cs="Times New Roman"/>
        </w:rPr>
      </w:pPr>
      <w:r w:rsidRPr="00BE0AE5">
        <w:rPr>
          <w:rFonts w:cs="Times New Roman"/>
        </w:rPr>
        <w:t>Многообразие предметного мира, создаваемого человеком. Функция вещи и её форма. Образ времени в предметах, создаваемых человеком.</w:t>
      </w:r>
    </w:p>
    <w:p w:rsidR="00416B7C" w:rsidRPr="00BE0AE5" w:rsidRDefault="00416B7C" w:rsidP="00416B7C">
      <w:pPr>
        <w:pStyle w:val="a8"/>
        <w:rPr>
          <w:rFonts w:cs="Times New Roman"/>
        </w:rPr>
      </w:pPr>
      <w:r w:rsidRPr="00BE0AE5">
        <w:rPr>
          <w:rFonts w:cs="Times New Roman"/>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416B7C" w:rsidRPr="00BE0AE5" w:rsidRDefault="00416B7C" w:rsidP="00416B7C">
      <w:pPr>
        <w:pStyle w:val="a8"/>
        <w:rPr>
          <w:rFonts w:cs="Times New Roman"/>
        </w:rPr>
      </w:pPr>
      <w:r w:rsidRPr="00BE0AE5">
        <w:rPr>
          <w:rFonts w:cs="Times New Roman"/>
        </w:rPr>
        <w:t>Выполнение аналитических зарисовок форм бытовых предметов.</w:t>
      </w:r>
    </w:p>
    <w:p w:rsidR="00416B7C" w:rsidRPr="00BE0AE5" w:rsidRDefault="00416B7C" w:rsidP="00416B7C">
      <w:pPr>
        <w:pStyle w:val="a8"/>
        <w:rPr>
          <w:rFonts w:cs="Times New Roman"/>
        </w:rPr>
      </w:pPr>
      <w:r w:rsidRPr="00BE0AE5">
        <w:rPr>
          <w:rFonts w:cs="Times New Roman"/>
        </w:rPr>
        <w:t>Творческое проектирование предметов быта с определением их функций и материала изготовления</w:t>
      </w:r>
    </w:p>
    <w:p w:rsidR="00416B7C" w:rsidRPr="00BE0AE5" w:rsidRDefault="00416B7C" w:rsidP="00416B7C">
      <w:pPr>
        <w:pStyle w:val="a8"/>
        <w:rPr>
          <w:rFonts w:cs="Times New Roman"/>
        </w:rPr>
      </w:pPr>
      <w:r w:rsidRPr="00BE0AE5">
        <w:rPr>
          <w:rFonts w:cs="Times New Roman"/>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416B7C" w:rsidRPr="00BE0AE5" w:rsidRDefault="00416B7C" w:rsidP="00416B7C">
      <w:pPr>
        <w:pStyle w:val="a8"/>
        <w:rPr>
          <w:rFonts w:cs="Times New Roman"/>
        </w:rPr>
      </w:pPr>
      <w:r w:rsidRPr="00BE0AE5">
        <w:rPr>
          <w:rFonts w:cs="Times New Roman"/>
        </w:rPr>
        <w:t>Конструирование объектов дизайна или архитектурное макетиров</w:t>
      </w:r>
      <w:r w:rsidRPr="00BE0AE5">
        <w:rPr>
          <w:rFonts w:cs="Times New Roman"/>
        </w:rPr>
        <w:t>а</w:t>
      </w:r>
      <w:r w:rsidRPr="00BE0AE5">
        <w:rPr>
          <w:rFonts w:cs="Times New Roman"/>
        </w:rPr>
        <w:t>ние с использованием цвета.</w:t>
      </w:r>
    </w:p>
    <w:p w:rsidR="00416B7C" w:rsidRPr="00BE0AE5" w:rsidRDefault="00416B7C" w:rsidP="00416B7C">
      <w:pPr>
        <w:pStyle w:val="41"/>
        <w:spacing w:before="198"/>
        <w:rPr>
          <w:rFonts w:cs="Times New Roman"/>
        </w:rPr>
      </w:pPr>
      <w:r w:rsidRPr="00BE0AE5">
        <w:rPr>
          <w:rFonts w:cs="Times New Roman"/>
        </w:rPr>
        <w:t>Социальное значение дизайна и архитектуры как среды жизни ч</w:t>
      </w:r>
      <w:r w:rsidRPr="00BE0AE5">
        <w:rPr>
          <w:rFonts w:cs="Times New Roman"/>
        </w:rPr>
        <w:t>е</w:t>
      </w:r>
      <w:r w:rsidRPr="00BE0AE5">
        <w:rPr>
          <w:rFonts w:cs="Times New Roman"/>
        </w:rPr>
        <w:t>ловека</w:t>
      </w:r>
    </w:p>
    <w:p w:rsidR="00416B7C" w:rsidRPr="00BE0AE5" w:rsidRDefault="00416B7C" w:rsidP="00416B7C">
      <w:pPr>
        <w:pStyle w:val="a8"/>
        <w:rPr>
          <w:rFonts w:cs="Times New Roman"/>
        </w:rPr>
      </w:pPr>
      <w:r w:rsidRPr="00BE0AE5">
        <w:rPr>
          <w:rFonts w:cs="Times New Roman"/>
        </w:rPr>
        <w:lastRenderedPageBreak/>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416B7C" w:rsidRPr="00BE0AE5" w:rsidRDefault="00416B7C" w:rsidP="00416B7C">
      <w:pPr>
        <w:pStyle w:val="a8"/>
        <w:rPr>
          <w:rFonts w:cs="Times New Roman"/>
        </w:rPr>
      </w:pPr>
      <w:r w:rsidRPr="00BE0AE5">
        <w:rPr>
          <w:rFonts w:cs="Times New Roman"/>
        </w:rPr>
        <w:t>Художественно-аналитический обзор развития образно-стилевого языка архитектуры как этапов духовной, художественной и материал</w:t>
      </w:r>
      <w:r w:rsidRPr="00BE0AE5">
        <w:rPr>
          <w:rFonts w:cs="Times New Roman"/>
        </w:rPr>
        <w:t>ь</w:t>
      </w:r>
      <w:r w:rsidRPr="00BE0AE5">
        <w:rPr>
          <w:rFonts w:cs="Times New Roman"/>
        </w:rPr>
        <w:t>ной культуры разных народов и эпох.</w:t>
      </w:r>
    </w:p>
    <w:p w:rsidR="00416B7C" w:rsidRPr="00BE0AE5" w:rsidRDefault="00416B7C" w:rsidP="00416B7C">
      <w:pPr>
        <w:pStyle w:val="a8"/>
        <w:rPr>
          <w:rFonts w:cs="Times New Roman"/>
        </w:rPr>
      </w:pPr>
      <w:r w:rsidRPr="00BE0AE5">
        <w:rPr>
          <w:rFonts w:cs="Times New Roman"/>
        </w:rPr>
        <w:t>Архитектура народного жилища, храмовая архитектура, частный дом в предметно-пространственной среде жизни разных народов.</w:t>
      </w:r>
    </w:p>
    <w:p w:rsidR="00416B7C" w:rsidRPr="00BE0AE5" w:rsidRDefault="00416B7C" w:rsidP="00416B7C">
      <w:pPr>
        <w:pStyle w:val="a8"/>
        <w:rPr>
          <w:rFonts w:cs="Times New Roman"/>
        </w:rPr>
      </w:pPr>
      <w:r w:rsidRPr="00BE0AE5">
        <w:rPr>
          <w:rFonts w:cs="Times New Roman"/>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416B7C" w:rsidRPr="00BE0AE5" w:rsidRDefault="00416B7C" w:rsidP="00416B7C">
      <w:pPr>
        <w:pStyle w:val="a8"/>
        <w:rPr>
          <w:rFonts w:cs="Times New Roman"/>
        </w:rPr>
      </w:pPr>
      <w:r w:rsidRPr="00BE0AE5">
        <w:rPr>
          <w:rFonts w:cs="Times New Roman"/>
        </w:rPr>
        <w:t>Пути развития современной архитектуры и дизайна: город сегодня и завтра.</w:t>
      </w:r>
    </w:p>
    <w:p w:rsidR="00416B7C" w:rsidRPr="00BE0AE5" w:rsidRDefault="00416B7C" w:rsidP="00416B7C">
      <w:pPr>
        <w:pStyle w:val="a8"/>
        <w:rPr>
          <w:rFonts w:cs="Times New Roman"/>
        </w:rPr>
      </w:pPr>
      <w:r w:rsidRPr="00BE0AE5">
        <w:rPr>
          <w:rFonts w:cs="Times New Roman"/>
        </w:rPr>
        <w:t>Архитектурная и градостроительная революция XX в. Её технолог</w:t>
      </w:r>
      <w:r w:rsidRPr="00BE0AE5">
        <w:rPr>
          <w:rFonts w:cs="Times New Roman"/>
        </w:rPr>
        <w:t>и</w:t>
      </w:r>
      <w:r w:rsidRPr="00BE0AE5">
        <w:rPr>
          <w:rFonts w:cs="Times New Roman"/>
        </w:rPr>
        <w:t>ческие и эстетические предпосылки и истоки. Социальный аспект «п</w:t>
      </w:r>
      <w:r w:rsidRPr="00BE0AE5">
        <w:rPr>
          <w:rFonts w:cs="Times New Roman"/>
        </w:rPr>
        <w:t>е</w:t>
      </w:r>
      <w:r w:rsidRPr="00BE0AE5">
        <w:rPr>
          <w:rFonts w:cs="Times New Roman"/>
        </w:rPr>
        <w:t>рестройки» в архитектуре.</w:t>
      </w:r>
    </w:p>
    <w:p w:rsidR="00416B7C" w:rsidRPr="00BE0AE5" w:rsidRDefault="00416B7C" w:rsidP="00416B7C">
      <w:pPr>
        <w:pStyle w:val="a8"/>
        <w:rPr>
          <w:rFonts w:cs="Times New Roman"/>
        </w:rPr>
      </w:pPr>
      <w:r w:rsidRPr="00BE0AE5">
        <w:rPr>
          <w:rFonts w:cs="Times New Roman"/>
        </w:rPr>
        <w:t>Отрицание канонов и сохранение наследия с учётом нового уровня материально-строительной техники. Приоритет функционализма. Пр</w:t>
      </w:r>
      <w:r w:rsidRPr="00BE0AE5">
        <w:rPr>
          <w:rFonts w:cs="Times New Roman"/>
        </w:rPr>
        <w:t>о</w:t>
      </w:r>
      <w:r w:rsidRPr="00BE0AE5">
        <w:rPr>
          <w:rFonts w:cs="Times New Roman"/>
        </w:rPr>
        <w:t>блема урбанизации ландшафта, безликости и агрессивности среды с</w:t>
      </w:r>
      <w:r w:rsidRPr="00BE0AE5">
        <w:rPr>
          <w:rFonts w:cs="Times New Roman"/>
        </w:rPr>
        <w:t>о</w:t>
      </w:r>
      <w:r w:rsidRPr="00BE0AE5">
        <w:rPr>
          <w:rFonts w:cs="Times New Roman"/>
        </w:rPr>
        <w:t>временного города.</w:t>
      </w:r>
    </w:p>
    <w:p w:rsidR="00416B7C" w:rsidRPr="00BE0AE5" w:rsidRDefault="00416B7C" w:rsidP="00416B7C">
      <w:pPr>
        <w:pStyle w:val="a8"/>
        <w:rPr>
          <w:rFonts w:cs="Times New Roman"/>
        </w:rPr>
      </w:pPr>
      <w:r w:rsidRPr="00BE0AE5">
        <w:rPr>
          <w:rFonts w:cs="Times New Roman"/>
        </w:rPr>
        <w:t>Пространство городской среды. Исторические формы планировки городской среды и их связь с образом жизни людей.</w:t>
      </w:r>
    </w:p>
    <w:p w:rsidR="00416B7C" w:rsidRPr="00BE0AE5" w:rsidRDefault="00416B7C" w:rsidP="00416B7C">
      <w:pPr>
        <w:pStyle w:val="a8"/>
        <w:rPr>
          <w:rFonts w:cs="Times New Roman"/>
        </w:rPr>
      </w:pPr>
      <w:r w:rsidRPr="00BE0AE5">
        <w:rPr>
          <w:rFonts w:cs="Times New Roman"/>
        </w:rPr>
        <w:t>Роль цвета в формировании пространства. Схема-планировка и р</w:t>
      </w:r>
      <w:r w:rsidRPr="00BE0AE5">
        <w:rPr>
          <w:rFonts w:cs="Times New Roman"/>
        </w:rPr>
        <w:t>е</w:t>
      </w:r>
      <w:r w:rsidRPr="00BE0AE5">
        <w:rPr>
          <w:rFonts w:cs="Times New Roman"/>
        </w:rPr>
        <w:t>альность.</w:t>
      </w:r>
    </w:p>
    <w:p w:rsidR="00416B7C" w:rsidRPr="00BE0AE5" w:rsidRDefault="00416B7C" w:rsidP="00416B7C">
      <w:pPr>
        <w:pStyle w:val="a8"/>
        <w:rPr>
          <w:rFonts w:cs="Times New Roman"/>
        </w:rPr>
      </w:pPr>
      <w:r w:rsidRPr="00BE0AE5">
        <w:rPr>
          <w:rFonts w:cs="Times New Roman"/>
        </w:rPr>
        <w:t>Современные поиски новой эстетики в градостроительстве.</w:t>
      </w:r>
    </w:p>
    <w:p w:rsidR="00416B7C" w:rsidRPr="00BE0AE5" w:rsidRDefault="00416B7C" w:rsidP="00416B7C">
      <w:pPr>
        <w:pStyle w:val="a8"/>
        <w:rPr>
          <w:rFonts w:cs="Times New Roman"/>
        </w:rPr>
      </w:pPr>
      <w:r w:rsidRPr="00BE0AE5">
        <w:rPr>
          <w:rFonts w:cs="Times New Roman"/>
        </w:rPr>
        <w:t>Выполнение практических работ по теме «Образ современного города и архитектурного стиля будущего»: фотоколлажа или фантазийной з</w:t>
      </w:r>
      <w:r w:rsidRPr="00BE0AE5">
        <w:rPr>
          <w:rFonts w:cs="Times New Roman"/>
        </w:rPr>
        <w:t>а</w:t>
      </w:r>
      <w:r w:rsidRPr="00BE0AE5">
        <w:rPr>
          <w:rFonts w:cs="Times New Roman"/>
        </w:rPr>
        <w:t>рисовки города будущего.</w:t>
      </w:r>
    </w:p>
    <w:p w:rsidR="00416B7C" w:rsidRPr="00BE0AE5" w:rsidRDefault="00416B7C" w:rsidP="00416B7C">
      <w:pPr>
        <w:pStyle w:val="a8"/>
        <w:rPr>
          <w:rFonts w:cs="Times New Roman"/>
        </w:rPr>
      </w:pPr>
      <w:r w:rsidRPr="00BE0AE5">
        <w:rPr>
          <w:rFonts w:cs="Times New Roman"/>
        </w:rPr>
        <w:t>Индивидуальный образ каждого города. Неповторимость историч</w:t>
      </w:r>
      <w:r w:rsidRPr="00BE0AE5">
        <w:rPr>
          <w:rFonts w:cs="Times New Roman"/>
        </w:rPr>
        <w:t>е</w:t>
      </w:r>
      <w:r w:rsidRPr="00BE0AE5">
        <w:rPr>
          <w:rFonts w:cs="Times New Roman"/>
        </w:rPr>
        <w:t>ских кварталов и значение культурного наследия для современной жизни людей.</w:t>
      </w:r>
    </w:p>
    <w:p w:rsidR="00416B7C" w:rsidRPr="00BE0AE5" w:rsidRDefault="00416B7C" w:rsidP="00416B7C">
      <w:pPr>
        <w:pStyle w:val="a8"/>
        <w:rPr>
          <w:rFonts w:cs="Times New Roman"/>
        </w:rPr>
      </w:pPr>
      <w:r w:rsidRPr="00BE0AE5">
        <w:rPr>
          <w:rFonts w:cs="Times New Roman"/>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416B7C" w:rsidRPr="00BE0AE5" w:rsidRDefault="00416B7C" w:rsidP="00416B7C">
      <w:pPr>
        <w:pStyle w:val="a8"/>
        <w:rPr>
          <w:rFonts w:cs="Times New Roman"/>
        </w:rPr>
      </w:pPr>
      <w:r w:rsidRPr="00BE0AE5">
        <w:rPr>
          <w:rFonts w:cs="Times New Roman"/>
        </w:rPr>
        <w:t>Проектирование дизайна объектов городской среды. Устройство п</w:t>
      </w:r>
      <w:r w:rsidRPr="00BE0AE5">
        <w:rPr>
          <w:rFonts w:cs="Times New Roman"/>
        </w:rPr>
        <w:t>е</w:t>
      </w:r>
      <w:r w:rsidRPr="00BE0AE5">
        <w:rPr>
          <w:rFonts w:cs="Times New Roman"/>
        </w:rPr>
        <w:t>шеходных зон в городах, установка городской мебели (скамьи, «диваны» и пр.), киосков, информационных блоков, блоков локального озеленения и т. д.</w:t>
      </w:r>
    </w:p>
    <w:p w:rsidR="00416B7C" w:rsidRPr="00BE0AE5" w:rsidRDefault="00416B7C" w:rsidP="00416B7C">
      <w:pPr>
        <w:pStyle w:val="a8"/>
        <w:rPr>
          <w:rFonts w:cs="Times New Roman"/>
        </w:rPr>
      </w:pPr>
      <w:r w:rsidRPr="00BE0AE5">
        <w:rPr>
          <w:rFonts w:cs="Times New Roman"/>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416B7C" w:rsidRPr="00BE0AE5" w:rsidRDefault="00416B7C" w:rsidP="00416B7C">
      <w:pPr>
        <w:pStyle w:val="a8"/>
        <w:rPr>
          <w:rFonts w:cs="Times New Roman"/>
        </w:rPr>
      </w:pPr>
      <w:r w:rsidRPr="00BE0AE5">
        <w:rPr>
          <w:rFonts w:cs="Times New Roman"/>
        </w:rPr>
        <w:lastRenderedPageBreak/>
        <w:t>Интерьер и предметный мир в доме. Назначение помещения и п</w:t>
      </w:r>
      <w:r w:rsidRPr="00BE0AE5">
        <w:rPr>
          <w:rFonts w:cs="Times New Roman"/>
        </w:rPr>
        <w:t>о</w:t>
      </w:r>
      <w:r w:rsidRPr="00BE0AE5">
        <w:rPr>
          <w:rFonts w:cs="Times New Roman"/>
        </w:rPr>
        <w:t>строение его интерьера. Дизайн пространственно-предметной среды интерьера.</w:t>
      </w:r>
    </w:p>
    <w:p w:rsidR="00416B7C" w:rsidRPr="00BE0AE5" w:rsidRDefault="00416B7C" w:rsidP="00416B7C">
      <w:pPr>
        <w:pStyle w:val="a8"/>
        <w:rPr>
          <w:rFonts w:cs="Times New Roman"/>
        </w:rPr>
      </w:pPr>
      <w:r w:rsidRPr="00BE0AE5">
        <w:rPr>
          <w:rFonts w:cs="Times New Roman"/>
        </w:rPr>
        <w:t>Образно-стилевое единство материальной культуры каждой эпохи. Интерьер как отражение стиля жизни его хозяев.</w:t>
      </w:r>
    </w:p>
    <w:p w:rsidR="00416B7C" w:rsidRPr="00BE0AE5" w:rsidRDefault="00416B7C" w:rsidP="00416B7C">
      <w:pPr>
        <w:pStyle w:val="a8"/>
        <w:rPr>
          <w:rFonts w:cs="Times New Roman"/>
        </w:rPr>
      </w:pPr>
      <w:r w:rsidRPr="00BE0AE5">
        <w:rPr>
          <w:rFonts w:cs="Times New Roman"/>
        </w:rPr>
        <w:t>Зонирование интерьера — создание многофункционального пр</w:t>
      </w:r>
      <w:r w:rsidRPr="00BE0AE5">
        <w:rPr>
          <w:rFonts w:cs="Times New Roman"/>
        </w:rPr>
        <w:t>о</w:t>
      </w:r>
      <w:r w:rsidRPr="00BE0AE5">
        <w:rPr>
          <w:rFonts w:cs="Times New Roman"/>
        </w:rPr>
        <w:t>странства. Отделочные материалы, введение фактуры и цвета в интерьер.</w:t>
      </w:r>
    </w:p>
    <w:p w:rsidR="00416B7C" w:rsidRPr="00BE0AE5" w:rsidRDefault="00416B7C" w:rsidP="00416B7C">
      <w:pPr>
        <w:pStyle w:val="a8"/>
        <w:rPr>
          <w:rFonts w:cs="Times New Roman"/>
        </w:rPr>
      </w:pPr>
      <w:r w:rsidRPr="00BE0AE5">
        <w:rPr>
          <w:rFonts w:cs="Times New Roman"/>
        </w:rPr>
        <w:t>Интерьеры общественных зданий (театр, кафе, вокзал, офис, школа).</w:t>
      </w:r>
    </w:p>
    <w:p w:rsidR="00416B7C" w:rsidRPr="00BE0AE5" w:rsidRDefault="00416B7C" w:rsidP="00416B7C">
      <w:pPr>
        <w:pStyle w:val="a8"/>
        <w:rPr>
          <w:rFonts w:cs="Times New Roman"/>
        </w:rPr>
      </w:pPr>
      <w:r w:rsidRPr="00BE0AE5">
        <w:rPr>
          <w:rFonts w:cs="Times New Roman"/>
        </w:rPr>
        <w:t>Выполнение практической и аналитической работы по теме «Роль вещи в образно-стилевом решении интерьера» в форме создания ко</w:t>
      </w:r>
      <w:r w:rsidRPr="00BE0AE5">
        <w:rPr>
          <w:rFonts w:cs="Times New Roman"/>
        </w:rPr>
        <w:t>л</w:t>
      </w:r>
      <w:r w:rsidRPr="00BE0AE5">
        <w:rPr>
          <w:rFonts w:cs="Times New Roman"/>
        </w:rPr>
        <w:t>лажной композиции.</w:t>
      </w:r>
    </w:p>
    <w:p w:rsidR="00416B7C" w:rsidRPr="00BE0AE5" w:rsidRDefault="00416B7C" w:rsidP="00416B7C">
      <w:pPr>
        <w:pStyle w:val="a8"/>
        <w:rPr>
          <w:rFonts w:cs="Times New Roman"/>
        </w:rPr>
      </w:pPr>
      <w:r w:rsidRPr="00BE0AE5">
        <w:rPr>
          <w:rFonts w:cs="Times New Roman"/>
        </w:rPr>
        <w:t>Организация архитектурно-ландшафтного пространства. Город в единстве с ландшафтно-парковой средой.</w:t>
      </w:r>
    </w:p>
    <w:p w:rsidR="00416B7C" w:rsidRPr="00BE0AE5" w:rsidRDefault="00416B7C" w:rsidP="00416B7C">
      <w:pPr>
        <w:pStyle w:val="a8"/>
        <w:rPr>
          <w:rFonts w:cs="Times New Roman"/>
        </w:rPr>
      </w:pPr>
      <w:r w:rsidRPr="00BE0AE5">
        <w:rPr>
          <w:rFonts w:cs="Times New Roman"/>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416B7C" w:rsidRPr="00BE0AE5" w:rsidRDefault="00416B7C" w:rsidP="00416B7C">
      <w:pPr>
        <w:pStyle w:val="a8"/>
        <w:rPr>
          <w:rFonts w:cs="Times New Roman"/>
        </w:rPr>
      </w:pPr>
      <w:r w:rsidRPr="00BE0AE5">
        <w:rPr>
          <w:rFonts w:cs="Times New Roman"/>
        </w:rPr>
        <w:t>Выполнение дизайн-проекта территории парка или приусадебного участка в виде схемы-чертежа.</w:t>
      </w:r>
    </w:p>
    <w:p w:rsidR="00416B7C" w:rsidRPr="00BE0AE5" w:rsidRDefault="00416B7C" w:rsidP="00416B7C">
      <w:pPr>
        <w:pStyle w:val="a8"/>
        <w:rPr>
          <w:rFonts w:cs="Times New Roman"/>
        </w:rPr>
      </w:pPr>
      <w:r w:rsidRPr="00BE0AE5">
        <w:rPr>
          <w:rFonts w:cs="Times New Roman"/>
        </w:rPr>
        <w:t>Единство эстетического и функционального в объё</w:t>
      </w:r>
      <w:r w:rsidRPr="00BE0AE5">
        <w:rPr>
          <w:rFonts w:cs="Times New Roman"/>
        </w:rPr>
        <w:t>м</w:t>
      </w:r>
      <w:r w:rsidRPr="00BE0AE5">
        <w:rPr>
          <w:rFonts w:cs="Times New Roman"/>
        </w:rPr>
        <w:t>но-пространственной организации среды жизнедеятельности людей.</w:t>
      </w:r>
    </w:p>
    <w:p w:rsidR="00416B7C" w:rsidRPr="00BE0AE5" w:rsidRDefault="00416B7C" w:rsidP="00416B7C">
      <w:pPr>
        <w:pStyle w:val="41"/>
        <w:rPr>
          <w:rFonts w:cs="Times New Roman"/>
        </w:rPr>
      </w:pPr>
      <w:r w:rsidRPr="00BE0AE5">
        <w:rPr>
          <w:rFonts w:cs="Times New Roman"/>
        </w:rPr>
        <w:t>Образ человека и индивидуальное проектирование</w:t>
      </w:r>
    </w:p>
    <w:p w:rsidR="00416B7C" w:rsidRPr="00BE0AE5" w:rsidRDefault="00416B7C" w:rsidP="00416B7C">
      <w:pPr>
        <w:pStyle w:val="a8"/>
        <w:rPr>
          <w:rFonts w:cs="Times New Roman"/>
        </w:rPr>
      </w:pPr>
      <w:r w:rsidRPr="00BE0AE5">
        <w:rPr>
          <w:rFonts w:cs="Times New Roman"/>
        </w:rPr>
        <w:t>Организация пространства жилой среды как отражение социального заказа и индивидуальности человека, его вкуса, потребностей и во</w:t>
      </w:r>
      <w:r w:rsidRPr="00BE0AE5">
        <w:rPr>
          <w:rFonts w:cs="Times New Roman"/>
        </w:rPr>
        <w:t>з</w:t>
      </w:r>
      <w:r w:rsidRPr="00BE0AE5">
        <w:rPr>
          <w:rFonts w:cs="Times New Roman"/>
        </w:rPr>
        <w:t>можностей. Образно-личностное проектирование в дизайне и архите</w:t>
      </w:r>
      <w:r w:rsidRPr="00BE0AE5">
        <w:rPr>
          <w:rFonts w:cs="Times New Roman"/>
        </w:rPr>
        <w:t>к</w:t>
      </w:r>
      <w:r w:rsidRPr="00BE0AE5">
        <w:rPr>
          <w:rFonts w:cs="Times New Roman"/>
        </w:rPr>
        <w:t>туре.</w:t>
      </w:r>
    </w:p>
    <w:p w:rsidR="00416B7C" w:rsidRPr="00BE0AE5" w:rsidRDefault="00416B7C" w:rsidP="00416B7C">
      <w:pPr>
        <w:pStyle w:val="a8"/>
        <w:rPr>
          <w:rFonts w:cs="Times New Roman"/>
          <w:spacing w:val="-2"/>
        </w:rPr>
      </w:pPr>
      <w:r w:rsidRPr="00BE0AE5">
        <w:rPr>
          <w:rFonts w:cs="Times New Roman"/>
          <w:spacing w:val="-2"/>
        </w:rPr>
        <w:t>Проектные работы по созданию облика частного дома, комнаты и сада. Дизайн предметной среды в интерьере частного дома.</w:t>
      </w:r>
    </w:p>
    <w:p w:rsidR="00416B7C" w:rsidRPr="00BE0AE5" w:rsidRDefault="00416B7C" w:rsidP="00416B7C">
      <w:pPr>
        <w:pStyle w:val="a8"/>
        <w:rPr>
          <w:rFonts w:cs="Times New Roman"/>
        </w:rPr>
      </w:pPr>
      <w:r w:rsidRPr="00BE0AE5">
        <w:rPr>
          <w:rFonts w:cs="Times New Roman"/>
        </w:rPr>
        <w:t>Мода и культура как параметры создания собственного костюма или комплекта одежды.</w:t>
      </w:r>
    </w:p>
    <w:p w:rsidR="00416B7C" w:rsidRPr="00BE0AE5" w:rsidRDefault="00416B7C" w:rsidP="00416B7C">
      <w:pPr>
        <w:pStyle w:val="a8"/>
        <w:rPr>
          <w:rFonts w:cs="Times New Roman"/>
        </w:rPr>
      </w:pPr>
      <w:r w:rsidRPr="00BE0AE5">
        <w:rPr>
          <w:rFonts w:cs="Times New Roman"/>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416B7C" w:rsidRPr="00BE0AE5" w:rsidRDefault="00416B7C" w:rsidP="00416B7C">
      <w:pPr>
        <w:pStyle w:val="a8"/>
        <w:rPr>
          <w:rFonts w:cs="Times New Roman"/>
        </w:rPr>
      </w:pPr>
      <w:r w:rsidRPr="00BE0AE5">
        <w:rPr>
          <w:rFonts w:cs="Times New Roman"/>
        </w:rPr>
        <w:t>Характерные особенности современной одежды. Молодёжная су</w:t>
      </w:r>
      <w:r w:rsidRPr="00BE0AE5">
        <w:rPr>
          <w:rFonts w:cs="Times New Roman"/>
        </w:rPr>
        <w:t>б</w:t>
      </w:r>
      <w:r w:rsidRPr="00BE0AE5">
        <w:rPr>
          <w:rFonts w:cs="Times New Roman"/>
        </w:rPr>
        <w:t>культура и подростковая мода. Унификация одежды и индивидуальный стиль. Ансамбль в костюме. Роль фантазии и вкуса в подборе одежды.</w:t>
      </w:r>
    </w:p>
    <w:p w:rsidR="00416B7C" w:rsidRPr="00BE0AE5" w:rsidRDefault="00416B7C" w:rsidP="00416B7C">
      <w:pPr>
        <w:pStyle w:val="a8"/>
        <w:rPr>
          <w:rFonts w:cs="Times New Roman"/>
        </w:rPr>
      </w:pPr>
      <w:r w:rsidRPr="00BE0AE5">
        <w:rPr>
          <w:rFonts w:cs="Times New Roman"/>
        </w:rPr>
        <w:t>Выполнение практических творческих эскизов по теме «Дизайн с</w:t>
      </w:r>
      <w:r w:rsidRPr="00BE0AE5">
        <w:rPr>
          <w:rFonts w:cs="Times New Roman"/>
        </w:rPr>
        <w:t>о</w:t>
      </w:r>
      <w:r w:rsidRPr="00BE0AE5">
        <w:rPr>
          <w:rFonts w:cs="Times New Roman"/>
        </w:rPr>
        <w:t>временной одежды».</w:t>
      </w:r>
    </w:p>
    <w:p w:rsidR="00416B7C" w:rsidRPr="00BE0AE5" w:rsidRDefault="00416B7C" w:rsidP="00416B7C">
      <w:pPr>
        <w:pStyle w:val="a8"/>
        <w:rPr>
          <w:rFonts w:cs="Times New Roman"/>
        </w:rPr>
      </w:pPr>
      <w:r w:rsidRPr="00BE0AE5">
        <w:rPr>
          <w:rFonts w:cs="Times New Roman"/>
        </w:rPr>
        <w:t>Искусство грима и причёски. Форма лица и причёска. Макияж дне</w:t>
      </w:r>
      <w:r w:rsidRPr="00BE0AE5">
        <w:rPr>
          <w:rFonts w:cs="Times New Roman"/>
        </w:rPr>
        <w:t>в</w:t>
      </w:r>
      <w:r w:rsidRPr="00BE0AE5">
        <w:rPr>
          <w:rFonts w:cs="Times New Roman"/>
        </w:rPr>
        <w:t>ной, вечерний и карнавальный. Грим бытовой и сценический.</w:t>
      </w:r>
    </w:p>
    <w:p w:rsidR="00416B7C" w:rsidRPr="00BE0AE5" w:rsidRDefault="00416B7C" w:rsidP="00416B7C">
      <w:pPr>
        <w:pStyle w:val="a8"/>
        <w:rPr>
          <w:rFonts w:cs="Times New Roman"/>
        </w:rPr>
      </w:pPr>
      <w:r w:rsidRPr="00BE0AE5">
        <w:rPr>
          <w:rFonts w:cs="Times New Roman"/>
        </w:rPr>
        <w:lastRenderedPageBreak/>
        <w:t>Имидж-дизайн и его связь с публичностью, технологией социального поведения, рекламой, общественной деятельностью.</w:t>
      </w:r>
    </w:p>
    <w:p w:rsidR="00416B7C" w:rsidRPr="00BE0AE5" w:rsidRDefault="00416B7C" w:rsidP="00416B7C">
      <w:pPr>
        <w:pStyle w:val="a8"/>
        <w:rPr>
          <w:rFonts w:cs="Times New Roman"/>
        </w:rPr>
      </w:pPr>
      <w:r w:rsidRPr="00BE0AE5">
        <w:rPr>
          <w:rFonts w:cs="Times New Roman"/>
        </w:rPr>
        <w:t>Дизайн и архитектура — средства организации среды жизни людей и строительства нового мира.</w:t>
      </w:r>
    </w:p>
    <w:p w:rsidR="00416B7C" w:rsidRPr="00BE0AE5" w:rsidRDefault="00416B7C" w:rsidP="00416B7C">
      <w:pPr>
        <w:pStyle w:val="31"/>
        <w:rPr>
          <w:rFonts w:cs="Times New Roman"/>
        </w:rPr>
      </w:pPr>
      <w:r w:rsidRPr="00BE0AE5">
        <w:rPr>
          <w:rFonts w:cs="Times New Roman"/>
        </w:rPr>
        <w:t>Модуль № 4 «Изображение в синтетических,</w:t>
      </w:r>
      <w:r w:rsidRPr="00BE0AE5">
        <w:rPr>
          <w:rFonts w:cs="Times New Roman"/>
        </w:rPr>
        <w:br/>
        <w:t>экранных видах искусства и художественная фотография»</w:t>
      </w:r>
      <w:r w:rsidRPr="00BE0AE5">
        <w:rPr>
          <w:rFonts w:cs="Times New Roman"/>
        </w:rPr>
        <w:br/>
        <w:t>(</w:t>
      </w:r>
      <w:r w:rsidRPr="00BE0AE5">
        <w:rPr>
          <w:rStyle w:val="ab"/>
          <w:rFonts w:cs="Times New Roman"/>
          <w:b/>
          <w:bCs/>
        </w:rPr>
        <w:t>вариативный</w:t>
      </w:r>
      <w:r w:rsidRPr="00BE0AE5">
        <w:rPr>
          <w:rFonts w:cs="Times New Roman"/>
        </w:rPr>
        <w:t>)</w:t>
      </w:r>
    </w:p>
    <w:p w:rsidR="00416B7C" w:rsidRPr="00BE0AE5" w:rsidRDefault="00416B7C" w:rsidP="00416B7C">
      <w:pPr>
        <w:pStyle w:val="a8"/>
        <w:rPr>
          <w:rFonts w:cs="Times New Roman"/>
        </w:rPr>
      </w:pPr>
      <w:r w:rsidRPr="00BE0AE5">
        <w:rPr>
          <w:rFonts w:cs="Times New Roman"/>
        </w:rPr>
        <w:t>Синтетические — пространственно-временные виды искусства. Роль изображения в синтетических искусствах в соединении со словом, м</w:t>
      </w:r>
      <w:r w:rsidRPr="00BE0AE5">
        <w:rPr>
          <w:rFonts w:cs="Times New Roman"/>
        </w:rPr>
        <w:t>у</w:t>
      </w:r>
      <w:r w:rsidRPr="00BE0AE5">
        <w:rPr>
          <w:rFonts w:cs="Times New Roman"/>
        </w:rPr>
        <w:t>зыкой, движением.</w:t>
      </w:r>
    </w:p>
    <w:p w:rsidR="00416B7C" w:rsidRPr="00BE0AE5" w:rsidRDefault="00416B7C" w:rsidP="00416B7C">
      <w:pPr>
        <w:pStyle w:val="a8"/>
        <w:rPr>
          <w:rFonts w:cs="Times New Roman"/>
        </w:rPr>
      </w:pPr>
      <w:r w:rsidRPr="00BE0AE5">
        <w:rPr>
          <w:rFonts w:cs="Times New Roman"/>
        </w:rPr>
        <w:t>Значение развития технологий в становлении новых видов искусства.</w:t>
      </w:r>
    </w:p>
    <w:p w:rsidR="00416B7C" w:rsidRPr="00BE0AE5" w:rsidRDefault="00416B7C" w:rsidP="00416B7C">
      <w:pPr>
        <w:pStyle w:val="a8"/>
        <w:rPr>
          <w:rFonts w:cs="Times New Roman"/>
        </w:rPr>
      </w:pPr>
      <w:r w:rsidRPr="00BE0AE5">
        <w:rPr>
          <w:rFonts w:cs="Times New Roman"/>
        </w:rPr>
        <w:t>Мультимедиа и объединение множества воспринимаемых человеком информационных средств на экране цифрового искусства.</w:t>
      </w:r>
    </w:p>
    <w:p w:rsidR="00416B7C" w:rsidRPr="00BE0AE5" w:rsidRDefault="00416B7C" w:rsidP="00416B7C">
      <w:pPr>
        <w:pStyle w:val="41"/>
        <w:keepNext/>
        <w:rPr>
          <w:rFonts w:cs="Times New Roman"/>
        </w:rPr>
      </w:pPr>
      <w:r w:rsidRPr="00BE0AE5">
        <w:rPr>
          <w:rFonts w:cs="Times New Roman"/>
        </w:rPr>
        <w:t>Художник и искусство театра</w:t>
      </w:r>
    </w:p>
    <w:p w:rsidR="00416B7C" w:rsidRPr="00BE0AE5" w:rsidRDefault="00416B7C" w:rsidP="00416B7C">
      <w:pPr>
        <w:pStyle w:val="a8"/>
        <w:rPr>
          <w:rFonts w:cs="Times New Roman"/>
        </w:rPr>
      </w:pPr>
      <w:r w:rsidRPr="00BE0AE5">
        <w:rPr>
          <w:rFonts w:cs="Times New Roman"/>
        </w:rPr>
        <w:t>Рождение театра в древнейших обрядах. История развития искусства театра.</w:t>
      </w:r>
    </w:p>
    <w:p w:rsidR="00416B7C" w:rsidRPr="00BE0AE5" w:rsidRDefault="00416B7C" w:rsidP="00416B7C">
      <w:pPr>
        <w:pStyle w:val="a8"/>
        <w:rPr>
          <w:rFonts w:cs="Times New Roman"/>
        </w:rPr>
      </w:pPr>
      <w:r w:rsidRPr="00BE0AE5">
        <w:rPr>
          <w:rFonts w:cs="Times New Roman"/>
        </w:rPr>
        <w:t>Жанровое многообразие театральных представлений, шоу, праздн</w:t>
      </w:r>
      <w:r w:rsidRPr="00BE0AE5">
        <w:rPr>
          <w:rFonts w:cs="Times New Roman"/>
        </w:rPr>
        <w:t>и</w:t>
      </w:r>
      <w:r w:rsidRPr="00BE0AE5">
        <w:rPr>
          <w:rFonts w:cs="Times New Roman"/>
        </w:rPr>
        <w:t>ков и их визуальный облик.</w:t>
      </w:r>
    </w:p>
    <w:p w:rsidR="00416B7C" w:rsidRPr="00BE0AE5" w:rsidRDefault="00416B7C" w:rsidP="00416B7C">
      <w:pPr>
        <w:pStyle w:val="a8"/>
        <w:rPr>
          <w:rFonts w:cs="Times New Roman"/>
        </w:rPr>
      </w:pPr>
      <w:r w:rsidRPr="00BE0AE5">
        <w:rPr>
          <w:rFonts w:cs="Times New Roman"/>
        </w:rPr>
        <w:t>Роль художника и виды профессиональной деятельности художника в современном театре.</w:t>
      </w:r>
    </w:p>
    <w:p w:rsidR="00416B7C" w:rsidRPr="00BE0AE5" w:rsidRDefault="00416B7C" w:rsidP="00416B7C">
      <w:pPr>
        <w:pStyle w:val="a8"/>
        <w:rPr>
          <w:rFonts w:cs="Times New Roman"/>
        </w:rPr>
      </w:pPr>
      <w:r w:rsidRPr="00BE0AE5">
        <w:rPr>
          <w:rFonts w:cs="Times New Roman"/>
        </w:rPr>
        <w:t>Сценография и создание сценического образа. Сотворчество худо</w:t>
      </w:r>
      <w:r w:rsidRPr="00BE0AE5">
        <w:rPr>
          <w:rFonts w:cs="Times New Roman"/>
        </w:rPr>
        <w:t>ж</w:t>
      </w:r>
      <w:r w:rsidRPr="00BE0AE5">
        <w:rPr>
          <w:rFonts w:cs="Times New Roman"/>
        </w:rPr>
        <w:t>ника-постановщика с драматургом, режиссёром и актёрами.</w:t>
      </w:r>
    </w:p>
    <w:p w:rsidR="00416B7C" w:rsidRPr="00BE0AE5" w:rsidRDefault="00416B7C" w:rsidP="00416B7C">
      <w:pPr>
        <w:pStyle w:val="a8"/>
        <w:rPr>
          <w:rFonts w:cs="Times New Roman"/>
        </w:rPr>
      </w:pPr>
      <w:r w:rsidRPr="00BE0AE5">
        <w:rPr>
          <w:rFonts w:cs="Times New Roman"/>
        </w:rPr>
        <w:t>Роль освещения в визуальном облике театрального действия. Бут</w:t>
      </w:r>
      <w:r w:rsidRPr="00BE0AE5">
        <w:rPr>
          <w:rFonts w:cs="Times New Roman"/>
        </w:rPr>
        <w:t>а</w:t>
      </w:r>
      <w:r w:rsidRPr="00BE0AE5">
        <w:rPr>
          <w:rFonts w:cs="Times New Roman"/>
        </w:rPr>
        <w:t>форские, пошивочные, декорационные и иные цеха в театре.</w:t>
      </w:r>
    </w:p>
    <w:p w:rsidR="00416B7C" w:rsidRPr="00BE0AE5" w:rsidRDefault="00416B7C" w:rsidP="00416B7C">
      <w:pPr>
        <w:pStyle w:val="a8"/>
        <w:rPr>
          <w:rFonts w:cs="Times New Roman"/>
        </w:rPr>
      </w:pPr>
      <w:r w:rsidRPr="00BE0AE5">
        <w:rPr>
          <w:rFonts w:cs="Times New Roman"/>
        </w:rPr>
        <w:t>Сценический костюм, грим и маска. Стилистическое единство в р</w:t>
      </w:r>
      <w:r w:rsidRPr="00BE0AE5">
        <w:rPr>
          <w:rFonts w:cs="Times New Roman"/>
        </w:rPr>
        <w:t>е</w:t>
      </w:r>
      <w:r w:rsidRPr="00BE0AE5">
        <w:rPr>
          <w:rFonts w:cs="Times New Roman"/>
        </w:rPr>
        <w:t>шении образа спектакля. Выражение в костюме характера персонажа.</w:t>
      </w:r>
    </w:p>
    <w:p w:rsidR="00416B7C" w:rsidRPr="00BE0AE5" w:rsidRDefault="00416B7C" w:rsidP="00416B7C">
      <w:pPr>
        <w:pStyle w:val="a8"/>
        <w:rPr>
          <w:rFonts w:cs="Times New Roman"/>
          <w:spacing w:val="-2"/>
        </w:rPr>
      </w:pPr>
      <w:r w:rsidRPr="00BE0AE5">
        <w:rPr>
          <w:rFonts w:cs="Times New Roman"/>
        </w:rPr>
        <w:t>Творчество художников-постановщиков в истории отече</w:t>
      </w:r>
      <w:r w:rsidRPr="00BE0AE5">
        <w:rPr>
          <w:rFonts w:cs="Times New Roman"/>
          <w:spacing w:val="-2"/>
        </w:rPr>
        <w:t>ственного искусства (К. Коровин, И. Билибин, А. Головин и др.).</w:t>
      </w:r>
    </w:p>
    <w:p w:rsidR="00416B7C" w:rsidRPr="00BE0AE5" w:rsidRDefault="00416B7C" w:rsidP="00416B7C">
      <w:pPr>
        <w:pStyle w:val="a8"/>
        <w:rPr>
          <w:rFonts w:cs="Times New Roman"/>
        </w:rPr>
      </w:pPr>
      <w:r w:rsidRPr="00BE0AE5">
        <w:rPr>
          <w:rFonts w:cs="Times New Roman"/>
        </w:rPr>
        <w:t>Школьный спектакль и работа художника по его подготовке.</w:t>
      </w:r>
    </w:p>
    <w:p w:rsidR="00416B7C" w:rsidRPr="00BE0AE5" w:rsidRDefault="00416B7C" w:rsidP="00416B7C">
      <w:pPr>
        <w:pStyle w:val="a8"/>
        <w:rPr>
          <w:rFonts w:cs="Times New Roman"/>
        </w:rPr>
      </w:pPr>
      <w:r w:rsidRPr="00BE0AE5">
        <w:rPr>
          <w:rFonts w:cs="Times New Roman"/>
        </w:rPr>
        <w:t>Художник в театре кукол и его ведущая роль как соавтора режиссёра и актёра в процессе создания образа персонажа.</w:t>
      </w:r>
    </w:p>
    <w:p w:rsidR="00416B7C" w:rsidRPr="00BE0AE5" w:rsidRDefault="00416B7C" w:rsidP="00416B7C">
      <w:pPr>
        <w:pStyle w:val="a8"/>
        <w:rPr>
          <w:rFonts w:cs="Times New Roman"/>
        </w:rPr>
      </w:pPr>
      <w:r w:rsidRPr="00BE0AE5">
        <w:rPr>
          <w:rFonts w:cs="Times New Roman"/>
        </w:rPr>
        <w:t>Условность и метафора в театральной постановке как образная и а</w:t>
      </w:r>
      <w:r w:rsidRPr="00BE0AE5">
        <w:rPr>
          <w:rFonts w:cs="Times New Roman"/>
        </w:rPr>
        <w:t>в</w:t>
      </w:r>
      <w:r w:rsidRPr="00BE0AE5">
        <w:rPr>
          <w:rFonts w:cs="Times New Roman"/>
        </w:rPr>
        <w:t>торская интерпретация реальности.</w:t>
      </w:r>
    </w:p>
    <w:p w:rsidR="00416B7C" w:rsidRPr="00BE0AE5" w:rsidRDefault="00416B7C" w:rsidP="00416B7C">
      <w:pPr>
        <w:pStyle w:val="41"/>
        <w:spacing w:before="198"/>
        <w:rPr>
          <w:rFonts w:cs="Times New Roman"/>
        </w:rPr>
      </w:pPr>
      <w:r w:rsidRPr="00BE0AE5">
        <w:rPr>
          <w:rFonts w:cs="Times New Roman"/>
        </w:rPr>
        <w:t>Художественная фотография</w:t>
      </w:r>
    </w:p>
    <w:p w:rsidR="00416B7C" w:rsidRPr="00BE0AE5" w:rsidRDefault="00416B7C" w:rsidP="00416B7C">
      <w:pPr>
        <w:pStyle w:val="a8"/>
        <w:rPr>
          <w:rFonts w:cs="Times New Roman"/>
        </w:rPr>
      </w:pPr>
      <w:r w:rsidRPr="00BE0AE5">
        <w:rPr>
          <w:rFonts w:cs="Times New Roman"/>
        </w:rPr>
        <w:t>Рождение фотографии как технологическая революция запечатления реальности. Искусство и технология. История фотографии: от дагер</w:t>
      </w:r>
      <w:r w:rsidRPr="00BE0AE5">
        <w:rPr>
          <w:rFonts w:cs="Times New Roman"/>
        </w:rPr>
        <w:t>о</w:t>
      </w:r>
      <w:r w:rsidRPr="00BE0AE5">
        <w:rPr>
          <w:rFonts w:cs="Times New Roman"/>
        </w:rPr>
        <w:t>типа до компьютерных технологий.</w:t>
      </w:r>
    </w:p>
    <w:p w:rsidR="00416B7C" w:rsidRPr="00BE0AE5" w:rsidRDefault="00416B7C" w:rsidP="00416B7C">
      <w:pPr>
        <w:pStyle w:val="a8"/>
        <w:rPr>
          <w:rFonts w:cs="Times New Roman"/>
        </w:rPr>
      </w:pPr>
      <w:r w:rsidRPr="00BE0AE5">
        <w:rPr>
          <w:rFonts w:cs="Times New Roman"/>
        </w:rPr>
        <w:lastRenderedPageBreak/>
        <w:t>Современные возможности художественной обработки цифровой фотографии.</w:t>
      </w:r>
    </w:p>
    <w:p w:rsidR="00416B7C" w:rsidRPr="00BE0AE5" w:rsidRDefault="00416B7C" w:rsidP="00416B7C">
      <w:pPr>
        <w:pStyle w:val="a8"/>
        <w:rPr>
          <w:rFonts w:cs="Times New Roman"/>
        </w:rPr>
      </w:pPr>
      <w:r w:rsidRPr="00BE0AE5">
        <w:rPr>
          <w:rFonts w:cs="Times New Roman"/>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416B7C" w:rsidRPr="00BE0AE5" w:rsidRDefault="00416B7C" w:rsidP="00416B7C">
      <w:pPr>
        <w:pStyle w:val="a8"/>
        <w:rPr>
          <w:rFonts w:cs="Times New Roman"/>
        </w:rPr>
      </w:pPr>
      <w:r w:rsidRPr="00BE0AE5">
        <w:rPr>
          <w:rFonts w:cs="Times New Roman"/>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416B7C" w:rsidRPr="00BE0AE5" w:rsidRDefault="00416B7C" w:rsidP="00416B7C">
      <w:pPr>
        <w:pStyle w:val="a8"/>
        <w:rPr>
          <w:rFonts w:cs="Times New Roman"/>
        </w:rPr>
      </w:pPr>
      <w:r w:rsidRPr="00BE0AE5">
        <w:rPr>
          <w:rFonts w:cs="Times New Roman"/>
        </w:rPr>
        <w:t>Композиция кадра, ракурс, плановость, графический ритм.</w:t>
      </w:r>
    </w:p>
    <w:p w:rsidR="00416B7C" w:rsidRPr="00BE0AE5" w:rsidRDefault="00416B7C" w:rsidP="00416B7C">
      <w:pPr>
        <w:pStyle w:val="a8"/>
        <w:rPr>
          <w:rFonts w:cs="Times New Roman"/>
        </w:rPr>
      </w:pPr>
      <w:r w:rsidRPr="00BE0AE5">
        <w:rPr>
          <w:rFonts w:cs="Times New Roman"/>
        </w:rPr>
        <w:t>Умения наблюдать и выявлять выразительность и красоту окружа</w:t>
      </w:r>
      <w:r w:rsidRPr="00BE0AE5">
        <w:rPr>
          <w:rFonts w:cs="Times New Roman"/>
        </w:rPr>
        <w:t>ю</w:t>
      </w:r>
      <w:r w:rsidRPr="00BE0AE5">
        <w:rPr>
          <w:rFonts w:cs="Times New Roman"/>
        </w:rPr>
        <w:t>щей жизни с помощью фотографии.</w:t>
      </w:r>
    </w:p>
    <w:p w:rsidR="00416B7C" w:rsidRPr="00BE0AE5" w:rsidRDefault="00416B7C" w:rsidP="00416B7C">
      <w:pPr>
        <w:pStyle w:val="a8"/>
        <w:rPr>
          <w:rFonts w:cs="Times New Roman"/>
        </w:rPr>
      </w:pPr>
      <w:r w:rsidRPr="00BE0AE5">
        <w:rPr>
          <w:rFonts w:cs="Times New Roman"/>
        </w:rPr>
        <w:t>Фотопейзаж в творчестве профессиональных фотографов.</w:t>
      </w:r>
    </w:p>
    <w:p w:rsidR="00416B7C" w:rsidRPr="00BE0AE5" w:rsidRDefault="00416B7C" w:rsidP="00416B7C">
      <w:pPr>
        <w:pStyle w:val="a8"/>
        <w:rPr>
          <w:rFonts w:cs="Times New Roman"/>
        </w:rPr>
      </w:pPr>
      <w:r w:rsidRPr="00BE0AE5">
        <w:rPr>
          <w:rFonts w:cs="Times New Roman"/>
        </w:rPr>
        <w:t>Образные возможности чёрно-белой и цветной фотографии. Роль т</w:t>
      </w:r>
      <w:r w:rsidRPr="00BE0AE5">
        <w:rPr>
          <w:rFonts w:cs="Times New Roman"/>
        </w:rPr>
        <w:t>о</w:t>
      </w:r>
      <w:r w:rsidRPr="00BE0AE5">
        <w:rPr>
          <w:rFonts w:cs="Times New Roman"/>
        </w:rPr>
        <w:t>нальных контрастов и роль цвета в эмоционально-образном восприятии пейзажа.</w:t>
      </w:r>
    </w:p>
    <w:p w:rsidR="00416B7C" w:rsidRPr="00BE0AE5" w:rsidRDefault="00416B7C" w:rsidP="00416B7C">
      <w:pPr>
        <w:pStyle w:val="a8"/>
        <w:rPr>
          <w:rFonts w:cs="Times New Roman"/>
        </w:rPr>
      </w:pPr>
      <w:r w:rsidRPr="00BE0AE5">
        <w:rPr>
          <w:rFonts w:cs="Times New Roman"/>
        </w:rPr>
        <w:t>Роль освещения в портретном образе. Фотография постановочная и документальная.</w:t>
      </w:r>
    </w:p>
    <w:p w:rsidR="00416B7C" w:rsidRPr="00BE0AE5" w:rsidRDefault="00416B7C" w:rsidP="00416B7C">
      <w:pPr>
        <w:pStyle w:val="a8"/>
        <w:rPr>
          <w:rFonts w:cs="Times New Roman"/>
        </w:rPr>
      </w:pPr>
      <w:r w:rsidRPr="00BE0AE5">
        <w:rPr>
          <w:rFonts w:cs="Times New Roman"/>
        </w:rPr>
        <w:t>Фотопортрет в истории профессиональной фотографии и его связь с направлениями в изобразительном искусстве.</w:t>
      </w:r>
    </w:p>
    <w:p w:rsidR="00416B7C" w:rsidRPr="00BE0AE5" w:rsidRDefault="00416B7C" w:rsidP="00416B7C">
      <w:pPr>
        <w:pStyle w:val="a8"/>
        <w:rPr>
          <w:rFonts w:cs="Times New Roman"/>
        </w:rPr>
      </w:pPr>
      <w:r w:rsidRPr="00BE0AE5">
        <w:rPr>
          <w:rFonts w:cs="Times New Roman"/>
        </w:rPr>
        <w:t>Портрет в фотографии, его общее и особенное по сравнению с жив</w:t>
      </w:r>
      <w:r w:rsidRPr="00BE0AE5">
        <w:rPr>
          <w:rFonts w:cs="Times New Roman"/>
        </w:rPr>
        <w:t>о</w:t>
      </w:r>
      <w:r w:rsidRPr="00BE0AE5">
        <w:rPr>
          <w:rFonts w:cs="Times New Roman"/>
        </w:rPr>
        <w:t>писным и графическим портретом. Опыт выполнения портретных ф</w:t>
      </w:r>
      <w:r w:rsidRPr="00BE0AE5">
        <w:rPr>
          <w:rFonts w:cs="Times New Roman"/>
        </w:rPr>
        <w:t>о</w:t>
      </w:r>
      <w:r w:rsidRPr="00BE0AE5">
        <w:rPr>
          <w:rFonts w:cs="Times New Roman"/>
        </w:rPr>
        <w:t>тографий.</w:t>
      </w:r>
    </w:p>
    <w:p w:rsidR="00416B7C" w:rsidRPr="00BE0AE5" w:rsidRDefault="00416B7C" w:rsidP="00416B7C">
      <w:pPr>
        <w:pStyle w:val="a8"/>
        <w:rPr>
          <w:rFonts w:cs="Times New Roman"/>
        </w:rPr>
      </w:pPr>
      <w:r w:rsidRPr="00BE0AE5">
        <w:rPr>
          <w:rFonts w:cs="Times New Roman"/>
        </w:rPr>
        <w:t>Фоторепортаж. Образ события в кадре. Репортажный снимок — св</w:t>
      </w:r>
      <w:r w:rsidRPr="00BE0AE5">
        <w:rPr>
          <w:rFonts w:cs="Times New Roman"/>
        </w:rPr>
        <w:t>и</w:t>
      </w:r>
      <w:r w:rsidRPr="00BE0AE5">
        <w:rPr>
          <w:rFonts w:cs="Times New Roman"/>
        </w:rPr>
        <w:t>детельство истории и его значение в сохранении памяти о событии.</w:t>
      </w:r>
    </w:p>
    <w:p w:rsidR="00416B7C" w:rsidRPr="00BE0AE5" w:rsidRDefault="00416B7C" w:rsidP="00416B7C">
      <w:pPr>
        <w:pStyle w:val="a8"/>
        <w:rPr>
          <w:rFonts w:cs="Times New Roman"/>
        </w:rPr>
      </w:pPr>
      <w:r w:rsidRPr="00BE0AE5">
        <w:rPr>
          <w:rFonts w:cs="Times New Roman"/>
        </w:rPr>
        <w:t>Фоторепортаж — дневник истории. Значение работы военных фот</w:t>
      </w:r>
      <w:r w:rsidRPr="00BE0AE5">
        <w:rPr>
          <w:rFonts w:cs="Times New Roman"/>
        </w:rPr>
        <w:t>о</w:t>
      </w:r>
      <w:r w:rsidRPr="00BE0AE5">
        <w:rPr>
          <w:rFonts w:cs="Times New Roman"/>
        </w:rPr>
        <w:t>графов. Спортивные фотографии. Образ современности в репортажных фотографиях.</w:t>
      </w:r>
    </w:p>
    <w:p w:rsidR="00416B7C" w:rsidRPr="00BE0AE5" w:rsidRDefault="00416B7C" w:rsidP="00416B7C">
      <w:pPr>
        <w:pStyle w:val="a8"/>
        <w:rPr>
          <w:rFonts w:cs="Times New Roman"/>
        </w:rPr>
      </w:pPr>
      <w:r w:rsidRPr="00BE0AE5">
        <w:rPr>
          <w:rFonts w:cs="Times New Roman"/>
        </w:rPr>
        <w:t>«Работать для жизни…» — фотографии Александра Родченко, их значение и влияние на стиль эпохи.</w:t>
      </w:r>
    </w:p>
    <w:p w:rsidR="00416B7C" w:rsidRPr="00BE0AE5" w:rsidRDefault="00416B7C" w:rsidP="00416B7C">
      <w:pPr>
        <w:pStyle w:val="a8"/>
        <w:rPr>
          <w:rFonts w:cs="Times New Roman"/>
        </w:rPr>
      </w:pPr>
      <w:r w:rsidRPr="00BE0AE5">
        <w:rPr>
          <w:rFonts w:cs="Times New Roman"/>
        </w:rPr>
        <w:t>Возможности компьютерной обработки фотографий, задачи прео</w:t>
      </w:r>
      <w:r w:rsidRPr="00BE0AE5">
        <w:rPr>
          <w:rFonts w:cs="Times New Roman"/>
        </w:rPr>
        <w:t>б</w:t>
      </w:r>
      <w:r w:rsidRPr="00BE0AE5">
        <w:rPr>
          <w:rFonts w:cs="Times New Roman"/>
        </w:rPr>
        <w:t>разования фотографий и границы достоверности.</w:t>
      </w:r>
    </w:p>
    <w:p w:rsidR="00416B7C" w:rsidRPr="00BE0AE5" w:rsidRDefault="00416B7C" w:rsidP="00416B7C">
      <w:pPr>
        <w:pStyle w:val="a8"/>
        <w:rPr>
          <w:rFonts w:cs="Times New Roman"/>
        </w:rPr>
      </w:pPr>
      <w:r w:rsidRPr="00BE0AE5">
        <w:rPr>
          <w:rFonts w:cs="Times New Roman"/>
        </w:rPr>
        <w:t>Коллаж как жанр художественного творчества с помощью различных компьютерных программ.</w:t>
      </w:r>
    </w:p>
    <w:p w:rsidR="00416B7C" w:rsidRPr="00BE0AE5" w:rsidRDefault="00416B7C" w:rsidP="00416B7C">
      <w:pPr>
        <w:pStyle w:val="a8"/>
        <w:rPr>
          <w:rFonts w:cs="Times New Roman"/>
        </w:rPr>
      </w:pPr>
      <w:r w:rsidRPr="00BE0AE5">
        <w:rPr>
          <w:rFonts w:cs="Times New Roman"/>
        </w:rPr>
        <w:t>Художественная фотография как авторское видение мира, как образ времени и влияние фотообраза на жизнь людей.</w:t>
      </w:r>
    </w:p>
    <w:p w:rsidR="00416B7C" w:rsidRPr="00BE0AE5" w:rsidRDefault="00416B7C" w:rsidP="00416B7C">
      <w:pPr>
        <w:pStyle w:val="41"/>
        <w:spacing w:before="198"/>
        <w:rPr>
          <w:rFonts w:cs="Times New Roman"/>
        </w:rPr>
      </w:pPr>
      <w:r w:rsidRPr="00BE0AE5">
        <w:rPr>
          <w:rFonts w:cs="Times New Roman"/>
        </w:rPr>
        <w:t>Изображение и искусство кино</w:t>
      </w:r>
    </w:p>
    <w:p w:rsidR="00416B7C" w:rsidRPr="00BE0AE5" w:rsidRDefault="00416B7C" w:rsidP="00416B7C">
      <w:pPr>
        <w:pStyle w:val="a8"/>
        <w:rPr>
          <w:rFonts w:cs="Times New Roman"/>
        </w:rPr>
      </w:pPr>
      <w:r w:rsidRPr="00BE0AE5">
        <w:rPr>
          <w:rFonts w:cs="Times New Roman"/>
        </w:rPr>
        <w:t>Ожившее изображение. История кино и его эволюция как искусства.</w:t>
      </w:r>
    </w:p>
    <w:p w:rsidR="00416B7C" w:rsidRPr="00BE0AE5" w:rsidRDefault="00416B7C" w:rsidP="00416B7C">
      <w:pPr>
        <w:pStyle w:val="a8"/>
        <w:rPr>
          <w:rFonts w:cs="Times New Roman"/>
        </w:rPr>
      </w:pPr>
      <w:r w:rsidRPr="00BE0AE5">
        <w:rPr>
          <w:rFonts w:cs="Times New Roman"/>
        </w:rPr>
        <w:t>Синтетическая природа пространственно-временного искусства кино и состав творческого коллектива. Сценарист — режиссёр — худо</w:t>
      </w:r>
      <w:r w:rsidRPr="00BE0AE5">
        <w:rPr>
          <w:rFonts w:cs="Times New Roman"/>
        </w:rPr>
        <w:t>ж</w:t>
      </w:r>
      <w:r w:rsidRPr="00BE0AE5">
        <w:rPr>
          <w:rFonts w:cs="Times New Roman"/>
        </w:rPr>
        <w:t>ник — оператор в работе над фильмом. Сложносоставной язык кино.</w:t>
      </w:r>
    </w:p>
    <w:p w:rsidR="00416B7C" w:rsidRPr="00BE0AE5" w:rsidRDefault="00416B7C" w:rsidP="00416B7C">
      <w:pPr>
        <w:pStyle w:val="a8"/>
        <w:rPr>
          <w:rFonts w:cs="Times New Roman"/>
        </w:rPr>
      </w:pPr>
      <w:r w:rsidRPr="00BE0AE5">
        <w:rPr>
          <w:rFonts w:cs="Times New Roman"/>
        </w:rPr>
        <w:lastRenderedPageBreak/>
        <w:t>Монтаж композиционно построенных кадров — основа языка кин</w:t>
      </w:r>
      <w:r w:rsidRPr="00BE0AE5">
        <w:rPr>
          <w:rFonts w:cs="Times New Roman"/>
        </w:rPr>
        <w:t>о</w:t>
      </w:r>
      <w:r w:rsidRPr="00BE0AE5">
        <w:rPr>
          <w:rFonts w:cs="Times New Roman"/>
        </w:rPr>
        <w:t>искусства.</w:t>
      </w:r>
    </w:p>
    <w:p w:rsidR="00416B7C" w:rsidRPr="00BE0AE5" w:rsidRDefault="00416B7C" w:rsidP="00416B7C">
      <w:pPr>
        <w:pStyle w:val="a8"/>
        <w:rPr>
          <w:rFonts w:cs="Times New Roman"/>
        </w:rPr>
      </w:pPr>
      <w:r w:rsidRPr="00BE0AE5">
        <w:rPr>
          <w:rFonts w:cs="Times New Roman"/>
        </w:rPr>
        <w:t>Художник-постановщик и его команда художников в работе по с</w:t>
      </w:r>
      <w:r w:rsidRPr="00BE0AE5">
        <w:rPr>
          <w:rFonts w:cs="Times New Roman"/>
        </w:rPr>
        <w:t>о</w:t>
      </w:r>
      <w:r w:rsidRPr="00BE0AE5">
        <w:rPr>
          <w:rFonts w:cs="Times New Roman"/>
        </w:rPr>
        <w:t>зданию фильма. Эскизы мест действия, образы и костюмы персонажей, раскадровка, чертежи и воплощение в материале. Пространство и пре</w:t>
      </w:r>
      <w:r w:rsidRPr="00BE0AE5">
        <w:rPr>
          <w:rFonts w:cs="Times New Roman"/>
        </w:rPr>
        <w:t>д</w:t>
      </w:r>
      <w:r w:rsidRPr="00BE0AE5">
        <w:rPr>
          <w:rFonts w:cs="Times New Roman"/>
        </w:rPr>
        <w:t>меты, историческая конкретность и художественный образ — видеоряд художественного игрового фильма.</w:t>
      </w:r>
    </w:p>
    <w:p w:rsidR="00416B7C" w:rsidRPr="00BE0AE5" w:rsidRDefault="00416B7C" w:rsidP="00416B7C">
      <w:pPr>
        <w:pStyle w:val="a8"/>
        <w:rPr>
          <w:rFonts w:cs="Times New Roman"/>
        </w:rPr>
      </w:pPr>
      <w:r w:rsidRPr="00BE0AE5">
        <w:rPr>
          <w:rFonts w:cs="Times New Roman"/>
        </w:rPr>
        <w:t>Создание видеоролика — от замысла до съёмки. Разные жанры — разные задачи в работе над видеороликом. Этапы создания видеоролика.</w:t>
      </w:r>
    </w:p>
    <w:p w:rsidR="00416B7C" w:rsidRPr="00BE0AE5" w:rsidRDefault="00416B7C" w:rsidP="00416B7C">
      <w:pPr>
        <w:pStyle w:val="a8"/>
        <w:rPr>
          <w:rFonts w:cs="Times New Roman"/>
        </w:rPr>
      </w:pPr>
      <w:r w:rsidRPr="00BE0AE5">
        <w:rPr>
          <w:rFonts w:cs="Times New Roman"/>
        </w:rPr>
        <w:t>Искусство анимации и художник-мультипликатор. Рисованные, к</w:t>
      </w:r>
      <w:r w:rsidRPr="00BE0AE5">
        <w:rPr>
          <w:rFonts w:cs="Times New Roman"/>
        </w:rPr>
        <w:t>у</w:t>
      </w:r>
      <w:r w:rsidRPr="00BE0AE5">
        <w:rPr>
          <w:rFonts w:cs="Times New Roman"/>
        </w:rPr>
        <w:t>кольные мультфильмы и цифровая анимация. Уолт Дисней и его студия. Особое лицо отечественной мультипликации, её знаменитые создатели.</w:t>
      </w:r>
    </w:p>
    <w:p w:rsidR="00416B7C" w:rsidRPr="00BE0AE5" w:rsidRDefault="00416B7C" w:rsidP="00416B7C">
      <w:pPr>
        <w:pStyle w:val="a8"/>
        <w:rPr>
          <w:rFonts w:cs="Times New Roman"/>
        </w:rPr>
      </w:pPr>
      <w:r w:rsidRPr="00BE0AE5">
        <w:rPr>
          <w:rFonts w:cs="Times New Roman"/>
        </w:rPr>
        <w:t>Использование электронно-цифровых технологий в современном и</w:t>
      </w:r>
      <w:r w:rsidRPr="00BE0AE5">
        <w:rPr>
          <w:rFonts w:cs="Times New Roman"/>
        </w:rPr>
        <w:t>г</w:t>
      </w:r>
      <w:r w:rsidRPr="00BE0AE5">
        <w:rPr>
          <w:rFonts w:cs="Times New Roman"/>
        </w:rPr>
        <w:t>ровом кинематографе.</w:t>
      </w:r>
    </w:p>
    <w:p w:rsidR="00416B7C" w:rsidRPr="00BE0AE5" w:rsidRDefault="00416B7C" w:rsidP="00416B7C">
      <w:pPr>
        <w:pStyle w:val="a8"/>
        <w:rPr>
          <w:rFonts w:cs="Times New Roman"/>
        </w:rPr>
      </w:pPr>
      <w:r w:rsidRPr="00BE0AE5">
        <w:rPr>
          <w:rFonts w:cs="Times New Roman"/>
        </w:rPr>
        <w:t>Компьютерная анимация на занятиях в школе. Техническое оборуд</w:t>
      </w:r>
      <w:r w:rsidRPr="00BE0AE5">
        <w:rPr>
          <w:rFonts w:cs="Times New Roman"/>
        </w:rPr>
        <w:t>о</w:t>
      </w:r>
      <w:r w:rsidRPr="00BE0AE5">
        <w:rPr>
          <w:rFonts w:cs="Times New Roman"/>
        </w:rPr>
        <w:t>вание и его возможности для создания анимации. Коллективный хара</w:t>
      </w:r>
      <w:r w:rsidRPr="00BE0AE5">
        <w:rPr>
          <w:rFonts w:cs="Times New Roman"/>
        </w:rPr>
        <w:t>к</w:t>
      </w:r>
      <w:r w:rsidRPr="00BE0AE5">
        <w:rPr>
          <w:rFonts w:cs="Times New Roman"/>
        </w:rPr>
        <w:t>тер деятельности по созданию анимационного фильма. Выбор технол</w:t>
      </w:r>
      <w:r w:rsidRPr="00BE0AE5">
        <w:rPr>
          <w:rFonts w:cs="Times New Roman"/>
        </w:rPr>
        <w:t>о</w:t>
      </w:r>
      <w:r w:rsidRPr="00BE0AE5">
        <w:rPr>
          <w:rFonts w:cs="Times New Roman"/>
        </w:rPr>
        <w:t>гии: пластилиновые мультфильмы, бумажная перекладка, сыпучая ан</w:t>
      </w:r>
      <w:r w:rsidRPr="00BE0AE5">
        <w:rPr>
          <w:rFonts w:cs="Times New Roman"/>
        </w:rPr>
        <w:t>и</w:t>
      </w:r>
      <w:r w:rsidRPr="00BE0AE5">
        <w:rPr>
          <w:rFonts w:cs="Times New Roman"/>
        </w:rPr>
        <w:t>мация.</w:t>
      </w:r>
    </w:p>
    <w:p w:rsidR="00416B7C" w:rsidRPr="00BE0AE5" w:rsidRDefault="00416B7C" w:rsidP="00416B7C">
      <w:pPr>
        <w:pStyle w:val="a8"/>
        <w:rPr>
          <w:rFonts w:cs="Times New Roman"/>
        </w:rPr>
      </w:pPr>
      <w:r w:rsidRPr="00BE0AE5">
        <w:rPr>
          <w:rFonts w:cs="Times New Roman"/>
        </w:rPr>
        <w:t>Этапы создания анимационного фильма. Требования и критерии х</w:t>
      </w:r>
      <w:r w:rsidRPr="00BE0AE5">
        <w:rPr>
          <w:rFonts w:cs="Times New Roman"/>
        </w:rPr>
        <w:t>у</w:t>
      </w:r>
      <w:r w:rsidRPr="00BE0AE5">
        <w:rPr>
          <w:rFonts w:cs="Times New Roman"/>
        </w:rPr>
        <w:t>дожественности.</w:t>
      </w:r>
    </w:p>
    <w:p w:rsidR="00416B7C" w:rsidRPr="00BE0AE5" w:rsidRDefault="00416B7C" w:rsidP="00416B7C">
      <w:pPr>
        <w:pStyle w:val="41"/>
        <w:rPr>
          <w:rFonts w:cs="Times New Roman"/>
        </w:rPr>
      </w:pPr>
      <w:r w:rsidRPr="00BE0AE5">
        <w:rPr>
          <w:rFonts w:cs="Times New Roman"/>
        </w:rPr>
        <w:t>Изобразительное искусство на телевидении</w:t>
      </w:r>
    </w:p>
    <w:p w:rsidR="00416B7C" w:rsidRPr="00BE0AE5" w:rsidRDefault="00416B7C" w:rsidP="00416B7C">
      <w:pPr>
        <w:pStyle w:val="a8"/>
        <w:rPr>
          <w:rFonts w:cs="Times New Roman"/>
        </w:rPr>
      </w:pPr>
      <w:r w:rsidRPr="00BE0AE5">
        <w:rPr>
          <w:rFonts w:cs="Times New Roman"/>
        </w:rPr>
        <w:t>Телевидение — экранное искусство: средство массовой информации, художественного и научного просвещения, развлечения и организации досуга.</w:t>
      </w:r>
    </w:p>
    <w:p w:rsidR="00416B7C" w:rsidRPr="00BE0AE5" w:rsidRDefault="00416B7C" w:rsidP="00416B7C">
      <w:pPr>
        <w:pStyle w:val="a8"/>
        <w:rPr>
          <w:rFonts w:cs="Times New Roman"/>
        </w:rPr>
      </w:pPr>
      <w:r w:rsidRPr="00BE0AE5">
        <w:rPr>
          <w:rFonts w:cs="Times New Roman"/>
        </w:rPr>
        <w:t>Искусство и технология. Создатель телевидения — русский инженер Владимир Козьмич Зворыкин.</w:t>
      </w:r>
    </w:p>
    <w:p w:rsidR="00416B7C" w:rsidRPr="00BE0AE5" w:rsidRDefault="00416B7C" w:rsidP="00416B7C">
      <w:pPr>
        <w:pStyle w:val="a8"/>
        <w:rPr>
          <w:rFonts w:cs="Times New Roman"/>
        </w:rPr>
      </w:pPr>
      <w:r w:rsidRPr="00BE0AE5">
        <w:rPr>
          <w:rFonts w:cs="Times New Roman"/>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416B7C" w:rsidRPr="00BE0AE5" w:rsidRDefault="00416B7C" w:rsidP="00416B7C">
      <w:pPr>
        <w:pStyle w:val="a8"/>
        <w:rPr>
          <w:rFonts w:cs="Times New Roman"/>
        </w:rPr>
      </w:pPr>
      <w:r w:rsidRPr="00BE0AE5">
        <w:rPr>
          <w:rFonts w:cs="Times New Roman"/>
        </w:rPr>
        <w:t>Деятельность художника на телевидении: художники по свету, к</w:t>
      </w:r>
      <w:r w:rsidRPr="00BE0AE5">
        <w:rPr>
          <w:rFonts w:cs="Times New Roman"/>
        </w:rPr>
        <w:t>о</w:t>
      </w:r>
      <w:r w:rsidRPr="00BE0AE5">
        <w:rPr>
          <w:rFonts w:cs="Times New Roman"/>
        </w:rPr>
        <w:t>стюму, гриму; сценографический дизайн и компьютерная графика.</w:t>
      </w:r>
    </w:p>
    <w:p w:rsidR="00416B7C" w:rsidRPr="00BE0AE5" w:rsidRDefault="00416B7C" w:rsidP="00416B7C">
      <w:pPr>
        <w:pStyle w:val="a8"/>
        <w:rPr>
          <w:rFonts w:cs="Times New Roman"/>
        </w:rPr>
      </w:pPr>
      <w:r w:rsidRPr="00BE0AE5">
        <w:rPr>
          <w:rFonts w:cs="Times New Roman"/>
        </w:rPr>
        <w:t>Школьное телевидение и студия мультимедиа. Построение видеоряда и художественного оформления.</w:t>
      </w:r>
    </w:p>
    <w:p w:rsidR="00416B7C" w:rsidRPr="00BE0AE5" w:rsidRDefault="00416B7C" w:rsidP="00416B7C">
      <w:pPr>
        <w:pStyle w:val="a8"/>
        <w:rPr>
          <w:rFonts w:cs="Times New Roman"/>
        </w:rPr>
      </w:pPr>
      <w:r w:rsidRPr="00BE0AE5">
        <w:rPr>
          <w:rFonts w:cs="Times New Roman"/>
        </w:rPr>
        <w:t>Художнические роли каждого человека в реальной бытийной жизни.</w:t>
      </w:r>
    </w:p>
    <w:p w:rsidR="00416B7C" w:rsidRPr="00BE0AE5" w:rsidRDefault="00416B7C" w:rsidP="00416B7C">
      <w:pPr>
        <w:pStyle w:val="a8"/>
        <w:rPr>
          <w:rFonts w:cs="Times New Roman"/>
        </w:rPr>
      </w:pPr>
      <w:r w:rsidRPr="00BE0AE5">
        <w:rPr>
          <w:rFonts w:cs="Times New Roman"/>
        </w:rPr>
        <w:t>Роль искусства в жизни общества и его влияние на жизнь каждого человека.</w:t>
      </w:r>
    </w:p>
    <w:p w:rsidR="00416B7C" w:rsidRPr="00BE0AE5" w:rsidRDefault="00416B7C" w:rsidP="005C6733">
      <w:pPr>
        <w:pStyle w:val="h1"/>
        <w:rPr>
          <w:rFonts w:cs="Times New Roman"/>
        </w:rPr>
      </w:pPr>
      <w:r w:rsidRPr="00BE0AE5">
        <w:rPr>
          <w:rFonts w:cs="Times New Roman"/>
        </w:rPr>
        <w:lastRenderedPageBreak/>
        <w:t>Планируемые результаты освоения учебного предмета «Изобразительное искусство» на уровне основного общего образования</w:t>
      </w:r>
    </w:p>
    <w:p w:rsidR="00416B7C" w:rsidRPr="00BE0AE5" w:rsidRDefault="00416B7C" w:rsidP="00416B7C">
      <w:pPr>
        <w:pStyle w:val="22"/>
        <w:spacing w:before="0"/>
        <w:rPr>
          <w:rFonts w:cs="Times New Roman"/>
        </w:rPr>
      </w:pPr>
      <w:r w:rsidRPr="00BE0AE5">
        <w:rPr>
          <w:rFonts w:cs="Times New Roman"/>
        </w:rPr>
        <w:t>Личностные результаты</w:t>
      </w:r>
    </w:p>
    <w:p w:rsidR="00416B7C" w:rsidRPr="00BE0AE5" w:rsidRDefault="00416B7C" w:rsidP="00416B7C">
      <w:pPr>
        <w:pStyle w:val="a8"/>
        <w:rPr>
          <w:rFonts w:cs="Times New Roman"/>
        </w:rPr>
      </w:pPr>
      <w:r w:rsidRPr="00BE0AE5">
        <w:rPr>
          <w:rFonts w:cs="Times New Roman"/>
        </w:rPr>
        <w:t>Личностные результаты освоения рабочей программы основного о</w:t>
      </w:r>
      <w:r w:rsidRPr="00BE0AE5">
        <w:rPr>
          <w:rFonts w:cs="Times New Roman"/>
        </w:rPr>
        <w:t>б</w:t>
      </w:r>
      <w:r w:rsidRPr="00BE0AE5">
        <w:rPr>
          <w:rFonts w:cs="Times New Roman"/>
        </w:rPr>
        <w:t>щего образования по изобразительному искусству достигаются в еди</w:t>
      </w:r>
      <w:r w:rsidRPr="00BE0AE5">
        <w:rPr>
          <w:rFonts w:cs="Times New Roman"/>
        </w:rPr>
        <w:t>н</w:t>
      </w:r>
      <w:r w:rsidRPr="00BE0AE5">
        <w:rPr>
          <w:rFonts w:cs="Times New Roman"/>
        </w:rPr>
        <w:t>стве учебной и воспитательной деятельности.</w:t>
      </w:r>
    </w:p>
    <w:p w:rsidR="00416B7C" w:rsidRPr="00BE0AE5" w:rsidRDefault="00407100" w:rsidP="00416B7C">
      <w:pPr>
        <w:pStyle w:val="a8"/>
        <w:rPr>
          <w:rFonts w:cs="Times New Roman"/>
        </w:rPr>
      </w:pPr>
      <w:r>
        <w:rPr>
          <w:rFonts w:cs="Times New Roman"/>
        </w:rPr>
        <w:t>В центре</w:t>
      </w:r>
      <w:r w:rsidR="00416B7C" w:rsidRPr="00BE0AE5">
        <w:rPr>
          <w:rFonts w:cs="Times New Roman"/>
        </w:rPr>
        <w:t xml:space="preserve"> программы по изобразительному искусству в соответствии с ФГОС общего образования находится личностное развитие обуча</w:t>
      </w:r>
      <w:r w:rsidR="00416B7C" w:rsidRPr="00BE0AE5">
        <w:rPr>
          <w:rFonts w:cs="Times New Roman"/>
        </w:rPr>
        <w:t>ю</w:t>
      </w:r>
      <w:r w:rsidR="00416B7C" w:rsidRPr="00BE0AE5">
        <w:rPr>
          <w:rFonts w:cs="Times New Roman"/>
        </w:rPr>
        <w:t>щихся, приобщение обучающихся к российским традиционным духо</w:t>
      </w:r>
      <w:r w:rsidR="00416B7C" w:rsidRPr="00BE0AE5">
        <w:rPr>
          <w:rFonts w:cs="Times New Roman"/>
        </w:rPr>
        <w:t>в</w:t>
      </w:r>
      <w:r w:rsidR="00416B7C" w:rsidRPr="00BE0AE5">
        <w:rPr>
          <w:rFonts w:cs="Times New Roman"/>
        </w:rPr>
        <w:t>ным ценностям, социализация личности.</w:t>
      </w:r>
    </w:p>
    <w:p w:rsidR="00416B7C" w:rsidRPr="00BE0AE5" w:rsidRDefault="00416B7C" w:rsidP="00416B7C">
      <w:pPr>
        <w:pStyle w:val="a8"/>
        <w:rPr>
          <w:rFonts w:cs="Times New Roman"/>
        </w:rPr>
      </w:pPr>
      <w:r w:rsidRPr="00BE0AE5">
        <w:rPr>
          <w:rFonts w:cs="Times New Roman"/>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w:t>
      </w:r>
      <w:r w:rsidRPr="00BE0AE5">
        <w:rPr>
          <w:rFonts w:cs="Times New Roman"/>
        </w:rPr>
        <w:t>т</w:t>
      </w:r>
      <w:r w:rsidRPr="00BE0AE5">
        <w:rPr>
          <w:rFonts w:cs="Times New Roman"/>
        </w:rPr>
        <w:t>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416B7C" w:rsidRPr="00BE0AE5" w:rsidRDefault="00416B7C" w:rsidP="00416B7C">
      <w:pPr>
        <w:pStyle w:val="31"/>
        <w:spacing w:before="85" w:after="40"/>
        <w:rPr>
          <w:rFonts w:cs="Times New Roman"/>
        </w:rPr>
      </w:pPr>
      <w:r w:rsidRPr="00BE0AE5">
        <w:rPr>
          <w:rFonts w:cs="Times New Roman"/>
        </w:rPr>
        <w:t>1. Патриотическое воспитание</w:t>
      </w:r>
    </w:p>
    <w:p w:rsidR="00416B7C" w:rsidRPr="00BE0AE5" w:rsidRDefault="00416B7C" w:rsidP="00416B7C">
      <w:pPr>
        <w:pStyle w:val="a8"/>
        <w:rPr>
          <w:rFonts w:cs="Times New Roman"/>
        </w:rPr>
      </w:pPr>
      <w:r w:rsidRPr="00BE0AE5">
        <w:rPr>
          <w:rFonts w:cs="Times New Roman"/>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w:t>
      </w:r>
      <w:r w:rsidRPr="00BE0AE5">
        <w:rPr>
          <w:rFonts w:cs="Times New Roman"/>
        </w:rPr>
        <w:t>и</w:t>
      </w:r>
      <w:r w:rsidRPr="00BE0AE5">
        <w:rPr>
          <w:rFonts w:cs="Times New Roman"/>
        </w:rPr>
        <w:t>ческой красоте отечественного пейзажа. Патриотические чувства во</w:t>
      </w:r>
      <w:r w:rsidRPr="00BE0AE5">
        <w:rPr>
          <w:rFonts w:cs="Times New Roman"/>
        </w:rPr>
        <w:t>с</w:t>
      </w:r>
      <w:r w:rsidRPr="00BE0AE5">
        <w:rPr>
          <w:rFonts w:cs="Times New Roman"/>
        </w:rPr>
        <w:t>питываются в изучении истории народного искусства, его житейской мудрости и значения символических смыслов. Урок искусства восп</w:t>
      </w:r>
      <w:r w:rsidRPr="00BE0AE5">
        <w:rPr>
          <w:rFonts w:cs="Times New Roman"/>
        </w:rPr>
        <w:t>и</w:t>
      </w:r>
      <w:r w:rsidRPr="00BE0AE5">
        <w:rPr>
          <w:rFonts w:cs="Times New Roman"/>
        </w:rPr>
        <w:t>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w:t>
      </w:r>
      <w:r w:rsidRPr="00BE0AE5">
        <w:rPr>
          <w:rFonts w:cs="Times New Roman"/>
        </w:rPr>
        <w:t>и</w:t>
      </w:r>
      <w:r w:rsidRPr="00BE0AE5">
        <w:rPr>
          <w:rFonts w:cs="Times New Roman"/>
        </w:rPr>
        <w:t>данию художественного образа.</w:t>
      </w:r>
    </w:p>
    <w:p w:rsidR="00416B7C" w:rsidRPr="00BE0AE5" w:rsidRDefault="00416B7C" w:rsidP="00416B7C">
      <w:pPr>
        <w:pStyle w:val="31"/>
        <w:spacing w:before="85" w:after="40"/>
        <w:rPr>
          <w:rFonts w:cs="Times New Roman"/>
        </w:rPr>
      </w:pPr>
      <w:r w:rsidRPr="00BE0AE5">
        <w:rPr>
          <w:rFonts w:cs="Times New Roman"/>
        </w:rPr>
        <w:t>2. Гражданское воспитание</w:t>
      </w:r>
    </w:p>
    <w:p w:rsidR="00416B7C" w:rsidRPr="00BE0AE5" w:rsidRDefault="00416B7C" w:rsidP="00416B7C">
      <w:pPr>
        <w:pStyle w:val="a8"/>
        <w:rPr>
          <w:rFonts w:cs="Times New Roman"/>
          <w:spacing w:val="-2"/>
        </w:rPr>
      </w:pPr>
      <w:r w:rsidRPr="00BE0AE5">
        <w:rPr>
          <w:rFonts w:cs="Times New Roman"/>
          <w:spacing w:val="-2"/>
        </w:rPr>
        <w:lastRenderedPageBreak/>
        <w:t>Программа по изобразительному искусству направлена на активное приобщение обучающихся к ценностям мировой иотечественной кул</w:t>
      </w:r>
      <w:r w:rsidRPr="00BE0AE5">
        <w:rPr>
          <w:rFonts w:cs="Times New Roman"/>
          <w:spacing w:val="-2"/>
        </w:rPr>
        <w:t>ь</w:t>
      </w:r>
      <w:r w:rsidRPr="00BE0AE5">
        <w:rPr>
          <w:rFonts w:cs="Times New Roman"/>
          <w:spacing w:val="-2"/>
        </w:rPr>
        <w:t>туры. При этом реализуются задачи социализации и гражданского восп</w:t>
      </w:r>
      <w:r w:rsidRPr="00BE0AE5">
        <w:rPr>
          <w:rFonts w:cs="Times New Roman"/>
          <w:spacing w:val="-2"/>
        </w:rPr>
        <w:t>и</w:t>
      </w:r>
      <w:r w:rsidRPr="00BE0AE5">
        <w:rPr>
          <w:rFonts w:cs="Times New Roman"/>
          <w:spacing w:val="-2"/>
        </w:rPr>
        <w:t>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w:t>
      </w:r>
      <w:r w:rsidRPr="00BE0AE5">
        <w:rPr>
          <w:rFonts w:cs="Times New Roman"/>
          <w:spacing w:val="-2"/>
        </w:rPr>
        <w:t>с</w:t>
      </w:r>
      <w:r w:rsidRPr="00BE0AE5">
        <w:rPr>
          <w:rFonts w:cs="Times New Roman"/>
          <w:spacing w:val="-2"/>
        </w:rPr>
        <w:t>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w:t>
      </w:r>
      <w:r w:rsidRPr="00BE0AE5">
        <w:rPr>
          <w:rFonts w:cs="Times New Roman"/>
          <w:spacing w:val="-2"/>
        </w:rPr>
        <w:t>б</w:t>
      </w:r>
      <w:r w:rsidRPr="00BE0AE5">
        <w:rPr>
          <w:rFonts w:cs="Times New Roman"/>
          <w:spacing w:val="-2"/>
        </w:rPr>
        <w:t>ствуют пониманию другого, становлению чувства личной ответственн</w:t>
      </w:r>
      <w:r w:rsidRPr="00BE0AE5">
        <w:rPr>
          <w:rFonts w:cs="Times New Roman"/>
          <w:spacing w:val="-2"/>
        </w:rPr>
        <w:t>о</w:t>
      </w:r>
      <w:r w:rsidRPr="00BE0AE5">
        <w:rPr>
          <w:rFonts w:cs="Times New Roman"/>
          <w:spacing w:val="-2"/>
        </w:rPr>
        <w:t>сти.</w:t>
      </w:r>
    </w:p>
    <w:p w:rsidR="00416B7C" w:rsidRPr="00BE0AE5" w:rsidRDefault="00416B7C" w:rsidP="00416B7C">
      <w:pPr>
        <w:pStyle w:val="31"/>
        <w:rPr>
          <w:rFonts w:cs="Times New Roman"/>
        </w:rPr>
      </w:pPr>
      <w:r w:rsidRPr="00BE0AE5">
        <w:rPr>
          <w:rFonts w:cs="Times New Roman"/>
        </w:rPr>
        <w:t>3. Духовно-нравственное воспитание</w:t>
      </w:r>
    </w:p>
    <w:p w:rsidR="00416B7C" w:rsidRPr="00BE0AE5" w:rsidRDefault="00416B7C" w:rsidP="00416B7C">
      <w:pPr>
        <w:pStyle w:val="a8"/>
        <w:rPr>
          <w:rFonts w:cs="Times New Roman"/>
        </w:rPr>
      </w:pPr>
      <w:r w:rsidRPr="00BE0AE5">
        <w:rPr>
          <w:rFonts w:cs="Times New Roman"/>
        </w:rPr>
        <w:t>В искусствевоплощена духовная жизнь человечества, концентрир</w:t>
      </w:r>
      <w:r w:rsidRPr="00BE0AE5">
        <w:rPr>
          <w:rFonts w:cs="Times New Roman"/>
        </w:rPr>
        <w:t>у</w:t>
      </w:r>
      <w:r w:rsidRPr="00BE0AE5">
        <w:rPr>
          <w:rFonts w:cs="Times New Roman"/>
        </w:rPr>
        <w:t>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w:t>
      </w:r>
      <w:r w:rsidRPr="00BE0AE5">
        <w:rPr>
          <w:rFonts w:cs="Times New Roman"/>
        </w:rPr>
        <w:t>и</w:t>
      </w:r>
      <w:r w:rsidRPr="00BE0AE5">
        <w:rPr>
          <w:rFonts w:cs="Times New Roman"/>
        </w:rPr>
        <w:t>тание его эмоционально-образной, чувственной сферы. Развитие тво</w:t>
      </w:r>
      <w:r w:rsidRPr="00BE0AE5">
        <w:rPr>
          <w:rFonts w:cs="Times New Roman"/>
        </w:rPr>
        <w:t>р</w:t>
      </w:r>
      <w:r w:rsidRPr="00BE0AE5">
        <w:rPr>
          <w:rFonts w:cs="Times New Roman"/>
        </w:rPr>
        <w:t>ческого потенциала способствует росту самосознания обучающегося, осознанию себя как личности и члена общества. Ценнос</w:t>
      </w:r>
      <w:r w:rsidRPr="00BE0AE5">
        <w:rPr>
          <w:rFonts w:cs="Times New Roman"/>
        </w:rPr>
        <w:t>т</w:t>
      </w:r>
      <w:r w:rsidRPr="00BE0AE5">
        <w:rPr>
          <w:rFonts w:cs="Times New Roman"/>
        </w:rPr>
        <w:t>но-ориентационная и коммуникативная деятельность на занятиях по изобразительному искусству способствует освоению базовых ценн</w:t>
      </w:r>
      <w:r w:rsidRPr="00BE0AE5">
        <w:rPr>
          <w:rFonts w:cs="Times New Roman"/>
        </w:rPr>
        <w:t>о</w:t>
      </w:r>
      <w:r w:rsidRPr="00BE0AE5">
        <w:rPr>
          <w:rFonts w:cs="Times New Roman"/>
        </w:rPr>
        <w:t>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416B7C" w:rsidRPr="00BE0AE5" w:rsidRDefault="00416B7C" w:rsidP="00416B7C">
      <w:pPr>
        <w:pStyle w:val="31"/>
        <w:rPr>
          <w:rFonts w:cs="Times New Roman"/>
        </w:rPr>
      </w:pPr>
      <w:r w:rsidRPr="00BE0AE5">
        <w:rPr>
          <w:rFonts w:cs="Times New Roman"/>
        </w:rPr>
        <w:t>4. Эстетическое воспитание</w:t>
      </w:r>
    </w:p>
    <w:p w:rsidR="00416B7C" w:rsidRPr="00BE0AE5" w:rsidRDefault="00416B7C" w:rsidP="00416B7C">
      <w:pPr>
        <w:pStyle w:val="a8"/>
        <w:rPr>
          <w:rFonts w:cs="Times New Roman"/>
        </w:rPr>
      </w:pPr>
      <w:r w:rsidRPr="00BE0AE5">
        <w:rPr>
          <w:rFonts w:cs="Times New Roman"/>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w:t>
      </w:r>
      <w:r w:rsidRPr="00BE0AE5">
        <w:rPr>
          <w:rFonts w:cs="Times New Roman"/>
        </w:rPr>
        <w:t>о</w:t>
      </w:r>
      <w:r w:rsidRPr="00BE0AE5">
        <w:rPr>
          <w:rFonts w:cs="Times New Roman"/>
        </w:rPr>
        <w:t>янного поиска идеалов, веры, надежд, представлений о добре и зле. Э</w:t>
      </w:r>
      <w:r w:rsidRPr="00BE0AE5">
        <w:rPr>
          <w:rFonts w:cs="Times New Roman"/>
        </w:rPr>
        <w:t>с</w:t>
      </w:r>
      <w:r w:rsidRPr="00BE0AE5">
        <w:rPr>
          <w:rFonts w:cs="Times New Roman"/>
        </w:rPr>
        <w:t xml:space="preserve">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w:t>
      </w:r>
      <w:r w:rsidRPr="00BE0AE5">
        <w:rPr>
          <w:rFonts w:cs="Times New Roman"/>
        </w:rPr>
        <w:lastRenderedPageBreak/>
        <w:t>самому себе как самореализующейся и ответственной личности, сп</w:t>
      </w:r>
      <w:r w:rsidRPr="00BE0AE5">
        <w:rPr>
          <w:rFonts w:cs="Times New Roman"/>
        </w:rPr>
        <w:t>о</w:t>
      </w:r>
      <w:r w:rsidRPr="00BE0AE5">
        <w:rPr>
          <w:rFonts w:cs="Times New Roman"/>
        </w:rPr>
        <w:t>собной к позитивному действию в условиях соревновательной конк</w:t>
      </w:r>
      <w:r w:rsidRPr="00BE0AE5">
        <w:rPr>
          <w:rFonts w:cs="Times New Roman"/>
        </w:rPr>
        <w:t>у</w:t>
      </w:r>
      <w:r w:rsidRPr="00BE0AE5">
        <w:rPr>
          <w:rFonts w:cs="Times New Roman"/>
        </w:rPr>
        <w:t>ренции. Способствует формированию ценностного отношения к прир</w:t>
      </w:r>
      <w:r w:rsidRPr="00BE0AE5">
        <w:rPr>
          <w:rFonts w:cs="Times New Roman"/>
        </w:rPr>
        <w:t>о</w:t>
      </w:r>
      <w:r w:rsidRPr="00BE0AE5">
        <w:rPr>
          <w:rFonts w:cs="Times New Roman"/>
        </w:rPr>
        <w:t>де, труду, искусству, культурному наследию.</w:t>
      </w:r>
    </w:p>
    <w:p w:rsidR="00416B7C" w:rsidRPr="00BE0AE5" w:rsidRDefault="00416B7C" w:rsidP="00416B7C">
      <w:pPr>
        <w:pStyle w:val="31"/>
        <w:spacing w:before="142"/>
        <w:rPr>
          <w:rFonts w:cs="Times New Roman"/>
        </w:rPr>
      </w:pPr>
      <w:r w:rsidRPr="00BE0AE5">
        <w:rPr>
          <w:rFonts w:cs="Times New Roman"/>
        </w:rPr>
        <w:t>5. Ценности познавательной деятельности</w:t>
      </w:r>
    </w:p>
    <w:p w:rsidR="00416B7C" w:rsidRPr="00BE0AE5" w:rsidRDefault="00416B7C" w:rsidP="00416B7C">
      <w:pPr>
        <w:pStyle w:val="a8"/>
        <w:rPr>
          <w:rFonts w:cs="Times New Roman"/>
        </w:rPr>
      </w:pPr>
      <w:r w:rsidRPr="00BE0AE5">
        <w:rPr>
          <w:rFonts w:cs="Times New Roman"/>
        </w:rPr>
        <w:t>В процессе художественной деятельности на занятиях изобраз</w:t>
      </w:r>
      <w:r w:rsidRPr="00BE0AE5">
        <w:rPr>
          <w:rFonts w:cs="Times New Roman"/>
        </w:rPr>
        <w:t>и</w:t>
      </w:r>
      <w:r w:rsidRPr="00BE0AE5">
        <w:rPr>
          <w:rFonts w:cs="Times New Roman"/>
        </w:rPr>
        <w:t>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416B7C" w:rsidRPr="00BE0AE5" w:rsidRDefault="00416B7C" w:rsidP="00416B7C">
      <w:pPr>
        <w:pStyle w:val="31"/>
        <w:spacing w:before="142"/>
        <w:rPr>
          <w:rFonts w:cs="Times New Roman"/>
        </w:rPr>
      </w:pPr>
      <w:r w:rsidRPr="00BE0AE5">
        <w:rPr>
          <w:rFonts w:cs="Times New Roman"/>
        </w:rPr>
        <w:t>6. Экологическое воспитание</w:t>
      </w:r>
    </w:p>
    <w:p w:rsidR="00416B7C" w:rsidRPr="00BE0AE5" w:rsidRDefault="00416B7C" w:rsidP="00416B7C">
      <w:pPr>
        <w:pStyle w:val="a8"/>
        <w:rPr>
          <w:rFonts w:cs="Times New Roman"/>
        </w:rPr>
      </w:pPr>
      <w:r w:rsidRPr="00BE0AE5">
        <w:rPr>
          <w:rFonts w:cs="Times New Roman"/>
        </w:rPr>
        <w:t>Повышение уровня экологической культуры, осознание глобального характера экологических проблем, активное неприятие действий, пр</w:t>
      </w:r>
      <w:r w:rsidRPr="00BE0AE5">
        <w:rPr>
          <w:rFonts w:cs="Times New Roman"/>
        </w:rPr>
        <w:t>и</w:t>
      </w:r>
      <w:r w:rsidRPr="00BE0AE5">
        <w:rPr>
          <w:rFonts w:cs="Times New Roman"/>
        </w:rPr>
        <w:t>носящих вред окружающей среде, воспитывается в процессе худож</w:t>
      </w:r>
      <w:r w:rsidRPr="00BE0AE5">
        <w:rPr>
          <w:rFonts w:cs="Times New Roman"/>
        </w:rPr>
        <w:t>е</w:t>
      </w:r>
      <w:r w:rsidRPr="00BE0AE5">
        <w:rPr>
          <w:rFonts w:cs="Times New Roman"/>
        </w:rPr>
        <w:t>ственно-эстетического наблюдения природы, её образа в произведениях искусства и личной художественно-творческой работе.</w:t>
      </w:r>
    </w:p>
    <w:p w:rsidR="00416B7C" w:rsidRPr="00BE0AE5" w:rsidRDefault="00416B7C" w:rsidP="00416B7C">
      <w:pPr>
        <w:pStyle w:val="31"/>
        <w:spacing w:before="142"/>
        <w:rPr>
          <w:rFonts w:cs="Times New Roman"/>
        </w:rPr>
      </w:pPr>
      <w:r w:rsidRPr="00BE0AE5">
        <w:rPr>
          <w:rFonts w:cs="Times New Roman"/>
        </w:rPr>
        <w:t>7. Трудовое воспитание</w:t>
      </w:r>
    </w:p>
    <w:p w:rsidR="00416B7C" w:rsidRPr="00BE0AE5" w:rsidRDefault="00416B7C" w:rsidP="00416B7C">
      <w:pPr>
        <w:pStyle w:val="a8"/>
        <w:rPr>
          <w:rFonts w:cs="Times New Roman"/>
        </w:rPr>
      </w:pPr>
      <w:r w:rsidRPr="00BE0AE5">
        <w:rPr>
          <w:rFonts w:cs="Times New Roman"/>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w:t>
      </w:r>
      <w:r w:rsidRPr="00BE0AE5">
        <w:rPr>
          <w:rFonts w:cs="Times New Roman"/>
        </w:rPr>
        <w:t>е</w:t>
      </w:r>
      <w:r w:rsidRPr="00BE0AE5">
        <w:rPr>
          <w:rFonts w:cs="Times New Roman"/>
        </w:rPr>
        <w:t>ства, как навыки практической (не теоретико-виртуальной) работы своими руками, формирование умений преобразования реального жи</w:t>
      </w:r>
      <w:r w:rsidRPr="00BE0AE5">
        <w:rPr>
          <w:rFonts w:cs="Times New Roman"/>
        </w:rPr>
        <w:t>з</w:t>
      </w:r>
      <w:r w:rsidRPr="00BE0AE5">
        <w:rPr>
          <w:rFonts w:cs="Times New Roman"/>
        </w:rPr>
        <w:t>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w:t>
      </w:r>
      <w:r w:rsidRPr="00BE0AE5">
        <w:rPr>
          <w:rFonts w:cs="Times New Roman"/>
        </w:rPr>
        <w:t>о</w:t>
      </w:r>
      <w:r w:rsidRPr="00BE0AE5">
        <w:rPr>
          <w:rFonts w:cs="Times New Roman"/>
        </w:rPr>
        <w:t>граммы.</w:t>
      </w:r>
    </w:p>
    <w:p w:rsidR="00416B7C" w:rsidRPr="00BE0AE5" w:rsidRDefault="00416B7C" w:rsidP="00416B7C">
      <w:pPr>
        <w:pStyle w:val="31"/>
        <w:spacing w:before="113"/>
        <w:rPr>
          <w:rFonts w:cs="Times New Roman"/>
        </w:rPr>
      </w:pPr>
      <w:r w:rsidRPr="00BE0AE5">
        <w:rPr>
          <w:rFonts w:cs="Times New Roman"/>
        </w:rPr>
        <w:t>8. Воспитывающая предметно-эстетическая среда</w:t>
      </w:r>
    </w:p>
    <w:p w:rsidR="00416B7C" w:rsidRPr="00BE0AE5" w:rsidRDefault="00416B7C" w:rsidP="00416B7C">
      <w:pPr>
        <w:pStyle w:val="a8"/>
        <w:rPr>
          <w:rFonts w:cs="Times New Roman"/>
        </w:rPr>
      </w:pPr>
      <w:r w:rsidRPr="00BE0AE5">
        <w:rPr>
          <w:rFonts w:cs="Times New Roman"/>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w:t>
      </w:r>
      <w:r w:rsidRPr="00BE0AE5">
        <w:rPr>
          <w:rFonts w:cs="Times New Roman"/>
        </w:rPr>
        <w:t>е</w:t>
      </w:r>
      <w:r w:rsidRPr="00BE0AE5">
        <w:rPr>
          <w:rFonts w:cs="Times New Roman"/>
        </w:rPr>
        <w:t>бителями) её создания и оформления пространства в соответствии с задачами образовательной организации, среды, календарными событ</w:t>
      </w:r>
      <w:r w:rsidRPr="00BE0AE5">
        <w:rPr>
          <w:rFonts w:cs="Times New Roman"/>
        </w:rPr>
        <w:t>и</w:t>
      </w:r>
      <w:r w:rsidRPr="00BE0AE5">
        <w:rPr>
          <w:rFonts w:cs="Times New Roman"/>
        </w:rPr>
        <w:lastRenderedPageBreak/>
        <w:t>ями школьной жизни. Эта деятельность обучающихся, как и сам образ предметно-пространственной среды школы, оказывает активное восп</w:t>
      </w:r>
      <w:r w:rsidRPr="00BE0AE5">
        <w:rPr>
          <w:rFonts w:cs="Times New Roman"/>
        </w:rPr>
        <w:t>и</w:t>
      </w:r>
      <w:r w:rsidRPr="00BE0AE5">
        <w:rPr>
          <w:rFonts w:cs="Times New Roman"/>
        </w:rPr>
        <w:t>тательное воздействие и влияет на формирование позитивных це</w:t>
      </w:r>
      <w:r w:rsidRPr="00BE0AE5">
        <w:rPr>
          <w:rFonts w:cs="Times New Roman"/>
        </w:rPr>
        <w:t>н</w:t>
      </w:r>
      <w:r w:rsidRPr="00BE0AE5">
        <w:rPr>
          <w:rFonts w:cs="Times New Roman"/>
        </w:rPr>
        <w:t>ностных ориентаций и восприятие жизни школьниками.</w:t>
      </w:r>
    </w:p>
    <w:p w:rsidR="00416B7C" w:rsidRPr="00BE0AE5" w:rsidRDefault="00416B7C" w:rsidP="00416B7C">
      <w:pPr>
        <w:pStyle w:val="22"/>
        <w:spacing w:before="454"/>
        <w:rPr>
          <w:rFonts w:cs="Times New Roman"/>
        </w:rPr>
      </w:pPr>
      <w:r w:rsidRPr="00BE0AE5">
        <w:rPr>
          <w:rFonts w:cs="Times New Roman"/>
        </w:rPr>
        <w:t>Метапредметные результаты</w:t>
      </w:r>
    </w:p>
    <w:p w:rsidR="00416B7C" w:rsidRPr="00BE0AE5" w:rsidRDefault="00416B7C" w:rsidP="00416B7C">
      <w:pPr>
        <w:pStyle w:val="a8"/>
        <w:rPr>
          <w:rFonts w:cs="Times New Roman"/>
        </w:rPr>
      </w:pPr>
      <w:r w:rsidRPr="00BE0AE5">
        <w:rPr>
          <w:rFonts w:cs="Times New Roman"/>
        </w:rPr>
        <w:t>Метапредметные результаты освоения основной образовательной программы, формируемые при изучении предмета «Изобразительное искусство»:</w:t>
      </w:r>
    </w:p>
    <w:p w:rsidR="00416B7C" w:rsidRPr="00BE0AE5" w:rsidRDefault="00416B7C" w:rsidP="00416B7C">
      <w:pPr>
        <w:pStyle w:val="31"/>
        <w:rPr>
          <w:rFonts w:cs="Times New Roman"/>
        </w:rPr>
      </w:pPr>
      <w:r w:rsidRPr="00BE0AE5">
        <w:rPr>
          <w:rFonts w:cs="Times New Roman"/>
        </w:rPr>
        <w:t>1. Овладение универсальными познавательными действиями</w:t>
      </w:r>
    </w:p>
    <w:p w:rsidR="00416B7C" w:rsidRPr="00BE0AE5" w:rsidRDefault="00416B7C" w:rsidP="00416B7C">
      <w:pPr>
        <w:pStyle w:val="a8"/>
        <w:rPr>
          <w:rFonts w:cs="Times New Roman"/>
        </w:rPr>
      </w:pPr>
      <w:r w:rsidRPr="00BE0AE5">
        <w:rPr>
          <w:rFonts w:cs="Times New Roman"/>
        </w:rPr>
        <w:t>Формирование пространственных представлений и сенсорных сп</w:t>
      </w:r>
      <w:r w:rsidRPr="00BE0AE5">
        <w:rPr>
          <w:rFonts w:cs="Times New Roman"/>
        </w:rPr>
        <w:t>о</w:t>
      </w:r>
      <w:r w:rsidRPr="00BE0AE5">
        <w:rPr>
          <w:rFonts w:cs="Times New Roman"/>
        </w:rPr>
        <w:t>собностей:</w:t>
      </w:r>
    </w:p>
    <w:p w:rsidR="00416B7C" w:rsidRPr="00BE0AE5" w:rsidRDefault="00416B7C" w:rsidP="00416B7C">
      <w:pPr>
        <w:pStyle w:val="a"/>
        <w:rPr>
          <w:rFonts w:cs="Times New Roman"/>
        </w:rPr>
      </w:pPr>
      <w:r w:rsidRPr="00BE0AE5">
        <w:rPr>
          <w:rFonts w:cs="Times New Roman"/>
        </w:rPr>
        <w:t>сравнивать предметные и пространственные объекты по заданным основаниям;</w:t>
      </w:r>
    </w:p>
    <w:p w:rsidR="00416B7C" w:rsidRPr="00BE0AE5" w:rsidRDefault="00416B7C" w:rsidP="00416B7C">
      <w:pPr>
        <w:pStyle w:val="a"/>
        <w:rPr>
          <w:rFonts w:cs="Times New Roman"/>
        </w:rPr>
      </w:pPr>
      <w:r w:rsidRPr="00BE0AE5">
        <w:rPr>
          <w:rFonts w:cs="Times New Roman"/>
        </w:rPr>
        <w:t>характеризовать форму предмета, конструкции;</w:t>
      </w:r>
    </w:p>
    <w:p w:rsidR="00416B7C" w:rsidRPr="00BE0AE5" w:rsidRDefault="00416B7C" w:rsidP="00416B7C">
      <w:pPr>
        <w:pStyle w:val="a"/>
        <w:rPr>
          <w:rFonts w:cs="Times New Roman"/>
        </w:rPr>
      </w:pPr>
      <w:r w:rsidRPr="00BE0AE5">
        <w:rPr>
          <w:rFonts w:cs="Times New Roman"/>
        </w:rPr>
        <w:t>выявлять положение предметной формы в пространстве;</w:t>
      </w:r>
    </w:p>
    <w:p w:rsidR="00416B7C" w:rsidRPr="00BE0AE5" w:rsidRDefault="00416B7C" w:rsidP="00416B7C">
      <w:pPr>
        <w:pStyle w:val="a"/>
        <w:rPr>
          <w:rFonts w:cs="Times New Roman"/>
        </w:rPr>
      </w:pPr>
      <w:r w:rsidRPr="00BE0AE5">
        <w:rPr>
          <w:rFonts w:cs="Times New Roman"/>
        </w:rPr>
        <w:t>обобщать форму составной конструкции;</w:t>
      </w:r>
    </w:p>
    <w:p w:rsidR="00416B7C" w:rsidRPr="00BE0AE5" w:rsidRDefault="00416B7C" w:rsidP="00416B7C">
      <w:pPr>
        <w:pStyle w:val="a"/>
        <w:rPr>
          <w:rFonts w:cs="Times New Roman"/>
        </w:rPr>
      </w:pPr>
      <w:r w:rsidRPr="00BE0AE5">
        <w:rPr>
          <w:rFonts w:cs="Times New Roman"/>
        </w:rPr>
        <w:t>анализировать структуру предмета, конструкции, пространства, зрительного образа;</w:t>
      </w:r>
    </w:p>
    <w:p w:rsidR="00416B7C" w:rsidRPr="00BE0AE5" w:rsidRDefault="00416B7C" w:rsidP="00416B7C">
      <w:pPr>
        <w:pStyle w:val="a"/>
        <w:rPr>
          <w:rFonts w:cs="Times New Roman"/>
        </w:rPr>
      </w:pPr>
      <w:r w:rsidRPr="00BE0AE5">
        <w:rPr>
          <w:rFonts w:cs="Times New Roman"/>
        </w:rPr>
        <w:t>структурировать предметно-пространственные явления;</w:t>
      </w:r>
    </w:p>
    <w:p w:rsidR="00416B7C" w:rsidRPr="00BE0AE5" w:rsidRDefault="00416B7C" w:rsidP="00416B7C">
      <w:pPr>
        <w:pStyle w:val="a"/>
        <w:rPr>
          <w:rFonts w:cs="Times New Roman"/>
        </w:rPr>
      </w:pPr>
      <w:r w:rsidRPr="00BE0AE5">
        <w:rPr>
          <w:rFonts w:cs="Times New Roman"/>
        </w:rPr>
        <w:t>сопоставлять пропорциональное соотношение частей внутри ц</w:t>
      </w:r>
      <w:r w:rsidRPr="00BE0AE5">
        <w:rPr>
          <w:rFonts w:cs="Times New Roman"/>
        </w:rPr>
        <w:t>е</w:t>
      </w:r>
      <w:r w:rsidRPr="00BE0AE5">
        <w:rPr>
          <w:rFonts w:cs="Times New Roman"/>
        </w:rPr>
        <w:t>лого и предметов между собой;</w:t>
      </w:r>
    </w:p>
    <w:p w:rsidR="00416B7C" w:rsidRPr="00BE0AE5" w:rsidRDefault="00416B7C" w:rsidP="00416B7C">
      <w:pPr>
        <w:pStyle w:val="a"/>
        <w:rPr>
          <w:rFonts w:cs="Times New Roman"/>
        </w:rPr>
      </w:pPr>
      <w:r w:rsidRPr="00BE0AE5">
        <w:rPr>
          <w:rFonts w:cs="Times New Roman"/>
        </w:rPr>
        <w:t>абстрагировать образ реальности в построении плоской или пр</w:t>
      </w:r>
      <w:r w:rsidRPr="00BE0AE5">
        <w:rPr>
          <w:rFonts w:cs="Times New Roman"/>
        </w:rPr>
        <w:t>о</w:t>
      </w:r>
      <w:r w:rsidRPr="00BE0AE5">
        <w:rPr>
          <w:rFonts w:cs="Times New Roman"/>
        </w:rPr>
        <w:t>странственной композиции.</w:t>
      </w:r>
    </w:p>
    <w:p w:rsidR="00416B7C" w:rsidRPr="00BE0AE5" w:rsidRDefault="00416B7C" w:rsidP="00416B7C">
      <w:pPr>
        <w:pStyle w:val="a8"/>
        <w:rPr>
          <w:rFonts w:cs="Times New Roman"/>
        </w:rPr>
      </w:pPr>
      <w:r w:rsidRPr="00BE0AE5">
        <w:rPr>
          <w:rFonts w:cs="Times New Roman"/>
        </w:rPr>
        <w:t>Базовые логические и исследовательские действия:</w:t>
      </w:r>
    </w:p>
    <w:p w:rsidR="00416B7C" w:rsidRPr="00BE0AE5" w:rsidRDefault="00416B7C" w:rsidP="00416B7C">
      <w:pPr>
        <w:pStyle w:val="a"/>
        <w:rPr>
          <w:rFonts w:cs="Times New Roman"/>
        </w:rPr>
      </w:pPr>
      <w:r w:rsidRPr="00BE0AE5">
        <w:rPr>
          <w:rFonts w:cs="Times New Roman"/>
        </w:rPr>
        <w:t>выявлять и характеризовать существенные признаки явлений х</w:t>
      </w:r>
      <w:r w:rsidRPr="00BE0AE5">
        <w:rPr>
          <w:rFonts w:cs="Times New Roman"/>
        </w:rPr>
        <w:t>у</w:t>
      </w:r>
      <w:r w:rsidRPr="00BE0AE5">
        <w:rPr>
          <w:rFonts w:cs="Times New Roman"/>
        </w:rPr>
        <w:t>дожественной культуры;</w:t>
      </w:r>
    </w:p>
    <w:p w:rsidR="00416B7C" w:rsidRPr="00BE0AE5" w:rsidRDefault="00416B7C" w:rsidP="00416B7C">
      <w:pPr>
        <w:pStyle w:val="a"/>
        <w:rPr>
          <w:rFonts w:cs="Times New Roman"/>
        </w:rPr>
      </w:pPr>
      <w:r w:rsidRPr="00BE0AE5">
        <w:rPr>
          <w:rFonts w:cs="Times New Roman"/>
        </w:rPr>
        <w:t>сопоставлять, анализировать, сравнивать и оценивать с позиций эстетических категорий явления искусства и действительности;</w:t>
      </w:r>
    </w:p>
    <w:p w:rsidR="00416B7C" w:rsidRPr="00BE0AE5" w:rsidRDefault="00416B7C" w:rsidP="00416B7C">
      <w:pPr>
        <w:pStyle w:val="a"/>
        <w:rPr>
          <w:rFonts w:cs="Times New Roman"/>
        </w:rPr>
      </w:pPr>
      <w:r w:rsidRPr="00BE0AE5">
        <w:rPr>
          <w:rFonts w:cs="Times New Roman"/>
        </w:rPr>
        <w:t>классифицировать произведения искусства по видам и, соотве</w:t>
      </w:r>
      <w:r w:rsidRPr="00BE0AE5">
        <w:rPr>
          <w:rFonts w:cs="Times New Roman"/>
        </w:rPr>
        <w:t>т</w:t>
      </w:r>
      <w:r w:rsidRPr="00BE0AE5">
        <w:rPr>
          <w:rFonts w:cs="Times New Roman"/>
        </w:rPr>
        <w:t>ственно, по назначению в жизни людей;</w:t>
      </w:r>
    </w:p>
    <w:p w:rsidR="00416B7C" w:rsidRPr="00BE0AE5" w:rsidRDefault="00416B7C" w:rsidP="00416B7C">
      <w:pPr>
        <w:pStyle w:val="a"/>
        <w:rPr>
          <w:rFonts w:cs="Times New Roman"/>
        </w:rPr>
      </w:pPr>
      <w:r w:rsidRPr="00BE0AE5">
        <w:rPr>
          <w:rFonts w:cs="Times New Roman"/>
        </w:rPr>
        <w:t>ставить и использовать вопросы как исследовательский инстр</w:t>
      </w:r>
      <w:r w:rsidRPr="00BE0AE5">
        <w:rPr>
          <w:rFonts w:cs="Times New Roman"/>
        </w:rPr>
        <w:t>у</w:t>
      </w:r>
      <w:r w:rsidRPr="00BE0AE5">
        <w:rPr>
          <w:rFonts w:cs="Times New Roman"/>
        </w:rPr>
        <w:t>мент познания;</w:t>
      </w:r>
    </w:p>
    <w:p w:rsidR="00416B7C" w:rsidRPr="00BE0AE5" w:rsidRDefault="00416B7C" w:rsidP="00416B7C">
      <w:pPr>
        <w:pStyle w:val="a"/>
        <w:rPr>
          <w:rFonts w:cs="Times New Roman"/>
        </w:rPr>
      </w:pPr>
      <w:r w:rsidRPr="00BE0AE5">
        <w:rPr>
          <w:rFonts w:cs="Times New Roman"/>
        </w:rPr>
        <w:t>вести исследовательскую работу по сбору информационного м</w:t>
      </w:r>
      <w:r w:rsidRPr="00BE0AE5">
        <w:rPr>
          <w:rFonts w:cs="Times New Roman"/>
        </w:rPr>
        <w:t>а</w:t>
      </w:r>
      <w:r w:rsidRPr="00BE0AE5">
        <w:rPr>
          <w:rFonts w:cs="Times New Roman"/>
        </w:rPr>
        <w:t>териала по установленной или выбранной теме;</w:t>
      </w:r>
    </w:p>
    <w:p w:rsidR="00416B7C" w:rsidRPr="00BE0AE5" w:rsidRDefault="00416B7C" w:rsidP="00416B7C">
      <w:pPr>
        <w:pStyle w:val="a"/>
        <w:rPr>
          <w:rFonts w:cs="Times New Roman"/>
        </w:rPr>
      </w:pPr>
      <w:r w:rsidRPr="00BE0AE5">
        <w:rPr>
          <w:rFonts w:cs="Times New Roman"/>
        </w:rPr>
        <w:t>самостоятельно формулировать выводы и обобщения по резул</w:t>
      </w:r>
      <w:r w:rsidRPr="00BE0AE5">
        <w:rPr>
          <w:rFonts w:cs="Times New Roman"/>
        </w:rPr>
        <w:t>ь</w:t>
      </w:r>
      <w:r w:rsidRPr="00BE0AE5">
        <w:rPr>
          <w:rFonts w:cs="Times New Roman"/>
        </w:rPr>
        <w:t>татам наблюдения или исследования, аргументированно защ</w:t>
      </w:r>
      <w:r w:rsidRPr="00BE0AE5">
        <w:rPr>
          <w:rFonts w:cs="Times New Roman"/>
        </w:rPr>
        <w:t>и</w:t>
      </w:r>
      <w:r w:rsidRPr="00BE0AE5">
        <w:rPr>
          <w:rFonts w:cs="Times New Roman"/>
        </w:rPr>
        <w:t>щать свои позиции.</w:t>
      </w:r>
    </w:p>
    <w:p w:rsidR="00416B7C" w:rsidRPr="00BE0AE5" w:rsidRDefault="00416B7C" w:rsidP="00472A7D">
      <w:pPr>
        <w:pStyle w:val="a8"/>
        <w:keepNext/>
        <w:rPr>
          <w:rFonts w:cs="Times New Roman"/>
        </w:rPr>
      </w:pPr>
      <w:r w:rsidRPr="00BE0AE5">
        <w:rPr>
          <w:rFonts w:cs="Times New Roman"/>
        </w:rPr>
        <w:lastRenderedPageBreak/>
        <w:t>Работа с информацией:</w:t>
      </w:r>
    </w:p>
    <w:p w:rsidR="00416B7C" w:rsidRPr="00BE0AE5" w:rsidRDefault="00416B7C" w:rsidP="00416B7C">
      <w:pPr>
        <w:pStyle w:val="a"/>
        <w:rPr>
          <w:rFonts w:cs="Times New Roman"/>
        </w:rPr>
      </w:pPr>
      <w:r w:rsidRPr="00BE0AE5">
        <w:rPr>
          <w:rFonts w:cs="Times New Roman"/>
        </w:rPr>
        <w:t>использовать различные методы, в том числе электронные те</w:t>
      </w:r>
      <w:r w:rsidRPr="00BE0AE5">
        <w:rPr>
          <w:rFonts w:cs="Times New Roman"/>
        </w:rPr>
        <w:t>х</w:t>
      </w:r>
      <w:r w:rsidRPr="00BE0AE5">
        <w:rPr>
          <w:rFonts w:cs="Times New Roman"/>
        </w:rPr>
        <w:t>нологии, для поиска и отбора информации на основе образов</w:t>
      </w:r>
      <w:r w:rsidRPr="00BE0AE5">
        <w:rPr>
          <w:rFonts w:cs="Times New Roman"/>
        </w:rPr>
        <w:t>а</w:t>
      </w:r>
      <w:r w:rsidRPr="00BE0AE5">
        <w:rPr>
          <w:rFonts w:cs="Times New Roman"/>
        </w:rPr>
        <w:t>тельных задач и заданных критериев;</w:t>
      </w:r>
    </w:p>
    <w:p w:rsidR="00416B7C" w:rsidRPr="00BE0AE5" w:rsidRDefault="00416B7C" w:rsidP="00416B7C">
      <w:pPr>
        <w:pStyle w:val="a"/>
        <w:rPr>
          <w:rFonts w:cs="Times New Roman"/>
        </w:rPr>
      </w:pPr>
      <w:r w:rsidRPr="00BE0AE5">
        <w:rPr>
          <w:rFonts w:cs="Times New Roman"/>
        </w:rPr>
        <w:t>использовать электронные образовательные ресурсы;</w:t>
      </w:r>
    </w:p>
    <w:p w:rsidR="00416B7C" w:rsidRPr="00BE0AE5" w:rsidRDefault="00416B7C" w:rsidP="00416B7C">
      <w:pPr>
        <w:pStyle w:val="a"/>
        <w:rPr>
          <w:rFonts w:cs="Times New Roman"/>
        </w:rPr>
      </w:pPr>
      <w:r w:rsidRPr="00BE0AE5">
        <w:rPr>
          <w:rFonts w:cs="Times New Roman"/>
        </w:rPr>
        <w:t>уметь работать с электронными учебными пособиями и учебн</w:t>
      </w:r>
      <w:r w:rsidRPr="00BE0AE5">
        <w:rPr>
          <w:rFonts w:cs="Times New Roman"/>
        </w:rPr>
        <w:t>и</w:t>
      </w:r>
      <w:r w:rsidRPr="00BE0AE5">
        <w:rPr>
          <w:rFonts w:cs="Times New Roman"/>
        </w:rPr>
        <w:t>ками;</w:t>
      </w:r>
    </w:p>
    <w:p w:rsidR="00416B7C" w:rsidRPr="00BE0AE5" w:rsidRDefault="00416B7C" w:rsidP="00416B7C">
      <w:pPr>
        <w:pStyle w:val="a"/>
        <w:rPr>
          <w:rFonts w:cs="Times New Roman"/>
        </w:rPr>
      </w:pPr>
      <w:r w:rsidRPr="00BE0AE5">
        <w:rPr>
          <w:rFonts w:cs="Times New Roman"/>
        </w:rPr>
        <w:t>выбирать, анализировать, интерпретировать, обобщать и сист</w:t>
      </w:r>
      <w:r w:rsidRPr="00BE0AE5">
        <w:rPr>
          <w:rFonts w:cs="Times New Roman"/>
        </w:rPr>
        <w:t>е</w:t>
      </w:r>
      <w:r w:rsidRPr="00BE0AE5">
        <w:rPr>
          <w:rFonts w:cs="Times New Roman"/>
        </w:rPr>
        <w:t>матизировать информацию, представленную в произведениях искусства, в текстах, таблицах и схемах;</w:t>
      </w:r>
    </w:p>
    <w:p w:rsidR="00416B7C" w:rsidRPr="00BE0AE5" w:rsidRDefault="00416B7C" w:rsidP="00416B7C">
      <w:pPr>
        <w:pStyle w:val="a"/>
        <w:rPr>
          <w:rFonts w:cs="Times New Roman"/>
        </w:rPr>
      </w:pPr>
      <w:r w:rsidRPr="00BE0AE5">
        <w:rPr>
          <w:rFonts w:cs="Times New Roman"/>
        </w:rPr>
        <w:t>самостоятельно готовить информацию на заданную или выбра</w:t>
      </w:r>
      <w:r w:rsidRPr="00BE0AE5">
        <w:rPr>
          <w:rFonts w:cs="Times New Roman"/>
        </w:rPr>
        <w:t>н</w:t>
      </w:r>
      <w:r w:rsidRPr="00BE0AE5">
        <w:rPr>
          <w:rFonts w:cs="Times New Roman"/>
        </w:rPr>
        <w:t>ную тему в различных видах её представления: в рисунках и э</w:t>
      </w:r>
      <w:r w:rsidRPr="00BE0AE5">
        <w:rPr>
          <w:rFonts w:cs="Times New Roman"/>
        </w:rPr>
        <w:t>с</w:t>
      </w:r>
      <w:r w:rsidRPr="00BE0AE5">
        <w:rPr>
          <w:rFonts w:cs="Times New Roman"/>
        </w:rPr>
        <w:t>кизах, тексте, таблицах, схемах, электронных презентациях.</w:t>
      </w:r>
    </w:p>
    <w:p w:rsidR="00416B7C" w:rsidRPr="00BE0AE5" w:rsidRDefault="00416B7C" w:rsidP="00416B7C">
      <w:pPr>
        <w:pStyle w:val="31"/>
        <w:spacing w:before="425"/>
        <w:rPr>
          <w:rFonts w:cs="Times New Roman"/>
        </w:rPr>
      </w:pPr>
      <w:r w:rsidRPr="00BE0AE5">
        <w:rPr>
          <w:rFonts w:cs="Times New Roman"/>
        </w:rPr>
        <w:t>2. Овладение универсальными коммуникативными действиями</w:t>
      </w:r>
    </w:p>
    <w:p w:rsidR="00416B7C" w:rsidRPr="00BE0AE5" w:rsidRDefault="00416B7C" w:rsidP="00416B7C">
      <w:pPr>
        <w:pStyle w:val="a8"/>
        <w:rPr>
          <w:rFonts w:cs="Times New Roman"/>
        </w:rPr>
      </w:pPr>
      <w:r w:rsidRPr="00BE0AE5">
        <w:rPr>
          <w:rFonts w:cs="Times New Roman"/>
        </w:rPr>
        <w:t>Понимать искусство в качестве особого языка общения — межли</w:t>
      </w:r>
      <w:r w:rsidRPr="00BE0AE5">
        <w:rPr>
          <w:rFonts w:cs="Times New Roman"/>
        </w:rPr>
        <w:t>ч</w:t>
      </w:r>
      <w:r w:rsidRPr="00BE0AE5">
        <w:rPr>
          <w:rFonts w:cs="Times New Roman"/>
        </w:rPr>
        <w:t>ностного (автор — зритель), между поколениями, между народами;</w:t>
      </w:r>
    </w:p>
    <w:p w:rsidR="00416B7C" w:rsidRPr="00BE0AE5" w:rsidRDefault="00416B7C" w:rsidP="00416B7C">
      <w:pPr>
        <w:pStyle w:val="a"/>
        <w:rPr>
          <w:rFonts w:cs="Times New Roman"/>
        </w:rPr>
      </w:pPr>
      <w:r w:rsidRPr="00BE0AE5">
        <w:rPr>
          <w:rFonts w:cs="Times New Roman"/>
        </w:rPr>
        <w:t>воспринимать и формулировать суждения, выражать эмоции в соответствии с целями и условиями общения, развивая спосо</w:t>
      </w:r>
      <w:r w:rsidRPr="00BE0AE5">
        <w:rPr>
          <w:rFonts w:cs="Times New Roman"/>
        </w:rPr>
        <w:t>б</w:t>
      </w:r>
      <w:r w:rsidRPr="00BE0AE5">
        <w:rPr>
          <w:rFonts w:cs="Times New Roman"/>
        </w:rPr>
        <w:t>ность к эмпатии и опираясь на восприятие окружающих;</w:t>
      </w:r>
    </w:p>
    <w:p w:rsidR="00416B7C" w:rsidRPr="00BE0AE5" w:rsidRDefault="00416B7C" w:rsidP="00416B7C">
      <w:pPr>
        <w:pStyle w:val="a"/>
        <w:rPr>
          <w:rFonts w:cs="Times New Roman"/>
        </w:rPr>
      </w:pPr>
      <w:r w:rsidRPr="00BE0AE5">
        <w:rPr>
          <w:rFonts w:cs="Times New Roman"/>
        </w:rPr>
        <w:t>вести диалог и участвовать в дискуссии, проявляя уважительное отношение к оппонентам, сопоставлять свои суждения с сужд</w:t>
      </w:r>
      <w:r w:rsidRPr="00BE0AE5">
        <w:rPr>
          <w:rFonts w:cs="Times New Roman"/>
        </w:rPr>
        <w:t>е</w:t>
      </w:r>
      <w:r w:rsidRPr="00BE0AE5">
        <w:rPr>
          <w:rFonts w:cs="Times New Roman"/>
        </w:rPr>
        <w:t>ниями участников общения, выявляя и корректно, доказательно отстаивая свои позиции в оценке и понимании обсуждаемого я</w:t>
      </w:r>
      <w:r w:rsidRPr="00BE0AE5">
        <w:rPr>
          <w:rFonts w:cs="Times New Roman"/>
        </w:rPr>
        <w:t>в</w:t>
      </w:r>
      <w:r w:rsidRPr="00BE0AE5">
        <w:rPr>
          <w:rFonts w:cs="Times New Roman"/>
        </w:rPr>
        <w:t>ления; находить общее решение и разрешать конфликты на основе общих позиций и учёта интересов;</w:t>
      </w:r>
    </w:p>
    <w:p w:rsidR="00416B7C" w:rsidRPr="00BE0AE5" w:rsidRDefault="00416B7C" w:rsidP="00416B7C">
      <w:pPr>
        <w:pStyle w:val="a"/>
        <w:rPr>
          <w:rFonts w:cs="Times New Roman"/>
        </w:rPr>
      </w:pPr>
      <w:r w:rsidRPr="00BE0AE5">
        <w:rPr>
          <w:rFonts w:cs="Times New Roman"/>
        </w:rPr>
        <w:t>публично представлять и объяснять результаты своего творч</w:t>
      </w:r>
      <w:r w:rsidRPr="00BE0AE5">
        <w:rPr>
          <w:rFonts w:cs="Times New Roman"/>
        </w:rPr>
        <w:t>е</w:t>
      </w:r>
      <w:r w:rsidRPr="00BE0AE5">
        <w:rPr>
          <w:rFonts w:cs="Times New Roman"/>
        </w:rPr>
        <w:t>ского, художественного или исследовательского опыта;</w:t>
      </w:r>
    </w:p>
    <w:p w:rsidR="00416B7C" w:rsidRPr="00BE0AE5" w:rsidRDefault="00416B7C" w:rsidP="00416B7C">
      <w:pPr>
        <w:pStyle w:val="a"/>
        <w:rPr>
          <w:rFonts w:cs="Times New Roman"/>
        </w:rPr>
      </w:pPr>
      <w:r w:rsidRPr="00BE0AE5">
        <w:rPr>
          <w:rFonts w:cs="Times New Roman"/>
        </w:rPr>
        <w:t>взаимодействовать, сотрудничать в коллективной работе, прин</w:t>
      </w:r>
      <w:r w:rsidRPr="00BE0AE5">
        <w:rPr>
          <w:rFonts w:cs="Times New Roman"/>
        </w:rPr>
        <w:t>и</w:t>
      </w:r>
      <w:r w:rsidRPr="00BE0AE5">
        <w:rPr>
          <w:rFonts w:cs="Times New Roman"/>
        </w:rPr>
        <w:t>мать цель совместной деятельности и строить действия по её д</w:t>
      </w:r>
      <w:r w:rsidRPr="00BE0AE5">
        <w:rPr>
          <w:rFonts w:cs="Times New Roman"/>
        </w:rPr>
        <w:t>о</w:t>
      </w:r>
      <w:r w:rsidRPr="00BE0AE5">
        <w:rPr>
          <w:rFonts w:cs="Times New Roman"/>
        </w:rPr>
        <w:t>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416B7C" w:rsidRPr="00BE0AE5" w:rsidRDefault="00416B7C" w:rsidP="00416B7C">
      <w:pPr>
        <w:pStyle w:val="31"/>
        <w:rPr>
          <w:rFonts w:cs="Times New Roman"/>
        </w:rPr>
      </w:pPr>
      <w:r w:rsidRPr="00BE0AE5">
        <w:rPr>
          <w:rFonts w:cs="Times New Roman"/>
        </w:rPr>
        <w:t>3. Овладение универсальными регулятивными действиями</w:t>
      </w:r>
    </w:p>
    <w:p w:rsidR="00416B7C" w:rsidRPr="00BE0AE5" w:rsidRDefault="00416B7C" w:rsidP="00416B7C">
      <w:pPr>
        <w:pStyle w:val="a8"/>
        <w:rPr>
          <w:rFonts w:cs="Times New Roman"/>
        </w:rPr>
      </w:pPr>
      <w:r w:rsidRPr="00BE0AE5">
        <w:rPr>
          <w:rFonts w:cs="Times New Roman"/>
        </w:rPr>
        <w:t>Самоорганизация:</w:t>
      </w:r>
    </w:p>
    <w:p w:rsidR="00416B7C" w:rsidRPr="00BE0AE5" w:rsidRDefault="00416B7C" w:rsidP="00416B7C">
      <w:pPr>
        <w:pStyle w:val="a"/>
        <w:rPr>
          <w:rFonts w:cs="Times New Roman"/>
        </w:rPr>
      </w:pPr>
      <w:r w:rsidRPr="00BE0AE5">
        <w:rPr>
          <w:rFonts w:cs="Times New Roman"/>
        </w:rPr>
        <w:t xml:space="preserve">осознавать или самостоятельно формулировать цель и результат выполнения учебных задач, осознанно подчиняя поставленной </w:t>
      </w:r>
      <w:r w:rsidRPr="00BE0AE5">
        <w:rPr>
          <w:rFonts w:cs="Times New Roman"/>
        </w:rPr>
        <w:lastRenderedPageBreak/>
        <w:t>цели совершаемые учебные действия, развивать мотивы и инт</w:t>
      </w:r>
      <w:r w:rsidRPr="00BE0AE5">
        <w:rPr>
          <w:rFonts w:cs="Times New Roman"/>
        </w:rPr>
        <w:t>е</w:t>
      </w:r>
      <w:r w:rsidRPr="00BE0AE5">
        <w:rPr>
          <w:rFonts w:cs="Times New Roman"/>
        </w:rPr>
        <w:t>ресы своей учебной деятельности;</w:t>
      </w:r>
    </w:p>
    <w:p w:rsidR="00416B7C" w:rsidRPr="00BE0AE5" w:rsidRDefault="00416B7C" w:rsidP="00416B7C">
      <w:pPr>
        <w:pStyle w:val="a"/>
        <w:rPr>
          <w:rFonts w:cs="Times New Roman"/>
        </w:rPr>
      </w:pPr>
      <w:r w:rsidRPr="00BE0AE5">
        <w:rPr>
          <w:rFonts w:cs="Times New Roman"/>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w:t>
      </w:r>
      <w:r w:rsidRPr="00BE0AE5">
        <w:rPr>
          <w:rFonts w:cs="Times New Roman"/>
        </w:rPr>
        <w:t>н</w:t>
      </w:r>
      <w:r w:rsidRPr="00BE0AE5">
        <w:rPr>
          <w:rFonts w:cs="Times New Roman"/>
        </w:rPr>
        <w:t>но-творческих задач;</w:t>
      </w:r>
    </w:p>
    <w:p w:rsidR="00416B7C" w:rsidRPr="00BE0AE5" w:rsidRDefault="00416B7C" w:rsidP="00416B7C">
      <w:pPr>
        <w:pStyle w:val="a"/>
        <w:rPr>
          <w:rFonts w:cs="Times New Roman"/>
        </w:rPr>
      </w:pPr>
      <w:r w:rsidRPr="00BE0AE5">
        <w:rPr>
          <w:rFonts w:cs="Times New Roman"/>
        </w:rPr>
        <w:t>уметь организовывать своё рабочее место для практической р</w:t>
      </w:r>
      <w:r w:rsidRPr="00BE0AE5">
        <w:rPr>
          <w:rFonts w:cs="Times New Roman"/>
        </w:rPr>
        <w:t>а</w:t>
      </w:r>
      <w:r w:rsidRPr="00BE0AE5">
        <w:rPr>
          <w:rFonts w:cs="Times New Roman"/>
        </w:rPr>
        <w:t>боты, сохраняя порядок в окружающем пространстве и бережно относясь к используемым материалам.</w:t>
      </w:r>
    </w:p>
    <w:p w:rsidR="00416B7C" w:rsidRPr="00BE0AE5" w:rsidRDefault="00416B7C" w:rsidP="00416B7C">
      <w:pPr>
        <w:pStyle w:val="a8"/>
        <w:rPr>
          <w:rFonts w:cs="Times New Roman"/>
        </w:rPr>
      </w:pPr>
      <w:r w:rsidRPr="00BE0AE5">
        <w:rPr>
          <w:rFonts w:cs="Times New Roman"/>
        </w:rPr>
        <w:t>Самоконтроль:</w:t>
      </w:r>
    </w:p>
    <w:p w:rsidR="00416B7C" w:rsidRPr="00BE0AE5" w:rsidRDefault="00416B7C" w:rsidP="00416B7C">
      <w:pPr>
        <w:pStyle w:val="a"/>
        <w:rPr>
          <w:rFonts w:cs="Times New Roman"/>
        </w:rPr>
      </w:pPr>
      <w:r w:rsidRPr="00BE0AE5">
        <w:rPr>
          <w:rFonts w:cs="Times New Roman"/>
        </w:rPr>
        <w:t>соотносить свои действия с планируемыми результатами, ос</w:t>
      </w:r>
      <w:r w:rsidRPr="00BE0AE5">
        <w:rPr>
          <w:rFonts w:cs="Times New Roman"/>
        </w:rPr>
        <w:t>у</w:t>
      </w:r>
      <w:r w:rsidRPr="00BE0AE5">
        <w:rPr>
          <w:rFonts w:cs="Times New Roman"/>
        </w:rPr>
        <w:t>ществлять контроль своей деятельности в процессе достижения результата;</w:t>
      </w:r>
    </w:p>
    <w:p w:rsidR="00416B7C" w:rsidRPr="00BE0AE5" w:rsidRDefault="00416B7C" w:rsidP="00416B7C">
      <w:pPr>
        <w:pStyle w:val="a"/>
        <w:rPr>
          <w:rFonts w:cs="Times New Roman"/>
        </w:rPr>
      </w:pPr>
      <w:r w:rsidRPr="00BE0AE5">
        <w:rPr>
          <w:rFonts w:cs="Times New Roman"/>
        </w:rPr>
        <w:t>владеть основами самоконтроля, рефлексии, самооценки на о</w:t>
      </w:r>
      <w:r w:rsidRPr="00BE0AE5">
        <w:rPr>
          <w:rFonts w:cs="Times New Roman"/>
        </w:rPr>
        <w:t>с</w:t>
      </w:r>
      <w:r w:rsidRPr="00BE0AE5">
        <w:rPr>
          <w:rFonts w:cs="Times New Roman"/>
        </w:rPr>
        <w:t>нове соответствующих целям критериев.</w:t>
      </w:r>
    </w:p>
    <w:p w:rsidR="00416B7C" w:rsidRPr="00BE0AE5" w:rsidRDefault="00416B7C" w:rsidP="00416B7C">
      <w:pPr>
        <w:pStyle w:val="a8"/>
        <w:rPr>
          <w:rFonts w:cs="Times New Roman"/>
        </w:rPr>
      </w:pPr>
      <w:r w:rsidRPr="00BE0AE5">
        <w:rPr>
          <w:rFonts w:cs="Times New Roman"/>
        </w:rPr>
        <w:t>Эмоциональный интеллект:</w:t>
      </w:r>
    </w:p>
    <w:p w:rsidR="00416B7C" w:rsidRPr="00BE0AE5" w:rsidRDefault="00416B7C" w:rsidP="00416B7C">
      <w:pPr>
        <w:pStyle w:val="a"/>
        <w:rPr>
          <w:rFonts w:cs="Times New Roman"/>
        </w:rPr>
      </w:pPr>
      <w:r w:rsidRPr="00BE0AE5">
        <w:rPr>
          <w:rFonts w:cs="Times New Roman"/>
        </w:rPr>
        <w:t>развивать способность управлять собственными эмоциями, стремиться к пониманию эмоций других;</w:t>
      </w:r>
    </w:p>
    <w:p w:rsidR="00416B7C" w:rsidRPr="00BE0AE5" w:rsidRDefault="00416B7C" w:rsidP="00416B7C">
      <w:pPr>
        <w:pStyle w:val="a"/>
        <w:rPr>
          <w:rFonts w:cs="Times New Roman"/>
        </w:rPr>
      </w:pPr>
      <w:r w:rsidRPr="00BE0AE5">
        <w:rPr>
          <w:rFonts w:cs="Times New Roman"/>
        </w:rPr>
        <w:t>уметь рефлексировать эмоции как основание для художестве</w:t>
      </w:r>
      <w:r w:rsidRPr="00BE0AE5">
        <w:rPr>
          <w:rFonts w:cs="Times New Roman"/>
        </w:rPr>
        <w:t>н</w:t>
      </w:r>
      <w:r w:rsidRPr="00BE0AE5">
        <w:rPr>
          <w:rFonts w:cs="Times New Roman"/>
        </w:rPr>
        <w:t>ного восприятия искусства и собственной художественной де</w:t>
      </w:r>
      <w:r w:rsidRPr="00BE0AE5">
        <w:rPr>
          <w:rFonts w:cs="Times New Roman"/>
        </w:rPr>
        <w:t>я</w:t>
      </w:r>
      <w:r w:rsidRPr="00BE0AE5">
        <w:rPr>
          <w:rFonts w:cs="Times New Roman"/>
        </w:rPr>
        <w:t>тельности;</w:t>
      </w:r>
    </w:p>
    <w:p w:rsidR="00416B7C" w:rsidRPr="00BE0AE5" w:rsidRDefault="00416B7C" w:rsidP="00416B7C">
      <w:pPr>
        <w:pStyle w:val="a"/>
        <w:rPr>
          <w:rFonts w:cs="Times New Roman"/>
          <w:spacing w:val="-2"/>
        </w:rPr>
      </w:pPr>
      <w:r w:rsidRPr="00BE0AE5">
        <w:rPr>
          <w:rFonts w:cs="Times New Roman"/>
          <w:spacing w:val="-2"/>
        </w:rPr>
        <w:t>развивать свои эмпатические способности, способность сопереж</w:t>
      </w:r>
      <w:r w:rsidRPr="00BE0AE5">
        <w:rPr>
          <w:rFonts w:cs="Times New Roman"/>
          <w:spacing w:val="-2"/>
        </w:rPr>
        <w:t>и</w:t>
      </w:r>
      <w:r w:rsidRPr="00BE0AE5">
        <w:rPr>
          <w:rFonts w:cs="Times New Roman"/>
          <w:spacing w:val="-2"/>
        </w:rPr>
        <w:t>вать, понимать намерения и переживания свои и других;</w:t>
      </w:r>
    </w:p>
    <w:p w:rsidR="00416B7C" w:rsidRPr="00BE0AE5" w:rsidRDefault="00416B7C" w:rsidP="00416B7C">
      <w:pPr>
        <w:pStyle w:val="a"/>
        <w:rPr>
          <w:rFonts w:cs="Times New Roman"/>
        </w:rPr>
      </w:pPr>
      <w:r w:rsidRPr="00BE0AE5">
        <w:rPr>
          <w:rFonts w:cs="Times New Roman"/>
        </w:rPr>
        <w:t>признавать своё и чужое право на ошибку;</w:t>
      </w:r>
    </w:p>
    <w:p w:rsidR="00416B7C" w:rsidRPr="00BE0AE5" w:rsidRDefault="00416B7C" w:rsidP="00416B7C">
      <w:pPr>
        <w:pStyle w:val="a"/>
        <w:rPr>
          <w:rFonts w:cs="Times New Roman"/>
          <w:spacing w:val="-2"/>
        </w:rPr>
      </w:pPr>
      <w:r w:rsidRPr="00BE0AE5">
        <w:rPr>
          <w:rFonts w:cs="Times New Roman"/>
          <w:spacing w:val="-2"/>
        </w:rPr>
        <w:t>работать индивидуально и в группе; продуктивно участвовать в учебном сотрудничестве, в совместной деятельности со сверстн</w:t>
      </w:r>
      <w:r w:rsidRPr="00BE0AE5">
        <w:rPr>
          <w:rFonts w:cs="Times New Roman"/>
          <w:spacing w:val="-2"/>
        </w:rPr>
        <w:t>и</w:t>
      </w:r>
      <w:r w:rsidRPr="00BE0AE5">
        <w:rPr>
          <w:rFonts w:cs="Times New Roman"/>
          <w:spacing w:val="-2"/>
        </w:rPr>
        <w:t>ками, с педагогами и межвозрастном взаимодействии.</w:t>
      </w:r>
    </w:p>
    <w:p w:rsidR="00416B7C" w:rsidRPr="00BE0AE5" w:rsidRDefault="00416B7C" w:rsidP="00416B7C">
      <w:pPr>
        <w:pStyle w:val="22"/>
        <w:spacing w:before="397"/>
        <w:rPr>
          <w:rFonts w:cs="Times New Roman"/>
        </w:rPr>
      </w:pPr>
      <w:r w:rsidRPr="00BE0AE5">
        <w:rPr>
          <w:rFonts w:cs="Times New Roman"/>
        </w:rPr>
        <w:t>Предметные результаты</w:t>
      </w:r>
    </w:p>
    <w:p w:rsidR="00416B7C" w:rsidRPr="00BE0AE5" w:rsidRDefault="00416B7C" w:rsidP="00416B7C">
      <w:pPr>
        <w:pStyle w:val="a8"/>
        <w:rPr>
          <w:rFonts w:cs="Times New Roman"/>
        </w:rPr>
      </w:pPr>
      <w:r w:rsidRPr="00BE0AE5">
        <w:rPr>
          <w:rFonts w:cs="Times New Roman"/>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416B7C" w:rsidRPr="00BE0AE5" w:rsidRDefault="00416B7C" w:rsidP="00416B7C">
      <w:pPr>
        <w:pStyle w:val="31"/>
        <w:rPr>
          <w:rFonts w:cs="Times New Roman"/>
          <w:spacing w:val="-2"/>
        </w:rPr>
      </w:pPr>
      <w:r w:rsidRPr="00BE0AE5">
        <w:rPr>
          <w:rFonts w:cs="Times New Roman"/>
          <w:spacing w:val="-2"/>
        </w:rPr>
        <w:t>Модуль № 1 «Декоративно-прикладное и народное искусство»:</w:t>
      </w:r>
    </w:p>
    <w:p w:rsidR="00416B7C" w:rsidRPr="00BE0AE5" w:rsidRDefault="00416B7C" w:rsidP="00416B7C">
      <w:pPr>
        <w:pStyle w:val="a"/>
        <w:rPr>
          <w:rFonts w:cs="Times New Roman"/>
        </w:rPr>
      </w:pPr>
      <w:r w:rsidRPr="00BE0AE5">
        <w:rPr>
          <w:rFonts w:cs="Times New Roman"/>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416B7C" w:rsidRPr="00BE0AE5" w:rsidRDefault="00416B7C" w:rsidP="00416B7C">
      <w:pPr>
        <w:pStyle w:val="a"/>
        <w:rPr>
          <w:rFonts w:cs="Times New Roman"/>
        </w:rPr>
      </w:pPr>
      <w:r w:rsidRPr="00BE0AE5">
        <w:rPr>
          <w:rFonts w:cs="Times New Roman"/>
        </w:rPr>
        <w:lastRenderedPageBreak/>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416B7C" w:rsidRPr="00BE0AE5" w:rsidRDefault="00416B7C" w:rsidP="00416B7C">
      <w:pPr>
        <w:pStyle w:val="a"/>
        <w:rPr>
          <w:rFonts w:cs="Times New Roman"/>
        </w:rPr>
      </w:pPr>
      <w:r w:rsidRPr="00BE0AE5">
        <w:rPr>
          <w:rFonts w:cs="Times New Roman"/>
        </w:rPr>
        <w:t>характеризовать коммуникативные, познавательные и культовые функции декоративно-прикладного искусства;</w:t>
      </w:r>
    </w:p>
    <w:p w:rsidR="00416B7C" w:rsidRPr="00BE0AE5" w:rsidRDefault="00416B7C" w:rsidP="00416B7C">
      <w:pPr>
        <w:pStyle w:val="a"/>
        <w:rPr>
          <w:rFonts w:cs="Times New Roman"/>
        </w:rPr>
      </w:pPr>
      <w:r w:rsidRPr="00BE0AE5">
        <w:rPr>
          <w:rFonts w:cs="Times New Roman"/>
        </w:rPr>
        <w:t>уметь объяснять коммуникативное значение декоративного о</w:t>
      </w:r>
      <w:r w:rsidRPr="00BE0AE5">
        <w:rPr>
          <w:rFonts w:cs="Times New Roman"/>
        </w:rPr>
        <w:t>б</w:t>
      </w:r>
      <w:r w:rsidRPr="00BE0AE5">
        <w:rPr>
          <w:rFonts w:cs="Times New Roman"/>
        </w:rPr>
        <w:t>раза в организации межличностных отношений, в обозначении социальной роли человека, в оформлении предме</w:t>
      </w:r>
      <w:r w:rsidRPr="00BE0AE5">
        <w:rPr>
          <w:rFonts w:cs="Times New Roman"/>
        </w:rPr>
        <w:t>т</w:t>
      </w:r>
      <w:r w:rsidRPr="00BE0AE5">
        <w:rPr>
          <w:rFonts w:cs="Times New Roman"/>
        </w:rPr>
        <w:t>но-пространственной среды;</w:t>
      </w:r>
    </w:p>
    <w:p w:rsidR="00416B7C" w:rsidRPr="00BE0AE5" w:rsidRDefault="00416B7C" w:rsidP="00416B7C">
      <w:pPr>
        <w:pStyle w:val="a"/>
        <w:rPr>
          <w:rFonts w:cs="Times New Roman"/>
        </w:rPr>
      </w:pPr>
      <w:r w:rsidRPr="00BE0AE5">
        <w:rPr>
          <w:rFonts w:cs="Times New Roman"/>
        </w:rPr>
        <w:t>распознавать произведения декоративно-прикладного искус</w:t>
      </w:r>
      <w:r w:rsidRPr="00BE0AE5">
        <w:rPr>
          <w:rFonts w:cs="Times New Roman"/>
          <w:spacing w:val="-4"/>
        </w:rPr>
        <w:t>ства по материалу (дерево, металл, керамика, текстиль, стекло</w:t>
      </w:r>
      <w:r w:rsidRPr="00BE0AE5">
        <w:rPr>
          <w:rFonts w:cs="Times New Roman"/>
        </w:rPr>
        <w:t>, камень, кость, др.); уметь характеризовать неразрывную связь декора и материала;</w:t>
      </w:r>
    </w:p>
    <w:p w:rsidR="00416B7C" w:rsidRPr="00BE0AE5" w:rsidRDefault="00416B7C" w:rsidP="00416B7C">
      <w:pPr>
        <w:pStyle w:val="a"/>
        <w:rPr>
          <w:rFonts w:cs="Times New Roman"/>
        </w:rPr>
      </w:pPr>
      <w:r w:rsidRPr="00BE0AE5">
        <w:rPr>
          <w:rFonts w:cs="Times New Roman"/>
        </w:rPr>
        <w:t>распознавать и называть техники исполнения произведений д</w:t>
      </w:r>
      <w:r w:rsidRPr="00BE0AE5">
        <w:rPr>
          <w:rFonts w:cs="Times New Roman"/>
        </w:rPr>
        <w:t>е</w:t>
      </w:r>
      <w:r w:rsidRPr="00BE0AE5">
        <w:rPr>
          <w:rFonts w:cs="Times New Roman"/>
        </w:rPr>
        <w:t>коративно-прикладного искусства в разных материалах: резьба, роспись, вышивка, ткачество, плетение, ковка, др.;</w:t>
      </w:r>
    </w:p>
    <w:p w:rsidR="00416B7C" w:rsidRPr="00BE0AE5" w:rsidRDefault="00416B7C" w:rsidP="00416B7C">
      <w:pPr>
        <w:pStyle w:val="a"/>
        <w:rPr>
          <w:rFonts w:cs="Times New Roman"/>
        </w:rPr>
      </w:pPr>
      <w:r w:rsidRPr="00BE0AE5">
        <w:rPr>
          <w:rFonts w:cs="Times New Roman"/>
        </w:rPr>
        <w:t>знать специфику образного языка декоративного искусства — его знаковую природу, орнаментальность, стилизацию изображения;</w:t>
      </w:r>
    </w:p>
    <w:p w:rsidR="00416B7C" w:rsidRPr="00BE0AE5" w:rsidRDefault="00416B7C" w:rsidP="00416B7C">
      <w:pPr>
        <w:pStyle w:val="a"/>
        <w:rPr>
          <w:rFonts w:cs="Times New Roman"/>
        </w:rPr>
      </w:pPr>
      <w:r w:rsidRPr="00BE0AE5">
        <w:rPr>
          <w:rFonts w:cs="Times New Roman"/>
        </w:rPr>
        <w:t>различать разные виды орнамента по сюжетной основе: геоме</w:t>
      </w:r>
      <w:r w:rsidRPr="00BE0AE5">
        <w:rPr>
          <w:rFonts w:cs="Times New Roman"/>
        </w:rPr>
        <w:t>т</w:t>
      </w:r>
      <w:r w:rsidRPr="00BE0AE5">
        <w:rPr>
          <w:rFonts w:cs="Times New Roman"/>
        </w:rPr>
        <w:t>рический, растительный, зооморфный, антропоморфный;</w:t>
      </w:r>
    </w:p>
    <w:p w:rsidR="00416B7C" w:rsidRPr="00BE0AE5" w:rsidRDefault="00416B7C" w:rsidP="00416B7C">
      <w:pPr>
        <w:pStyle w:val="a"/>
        <w:rPr>
          <w:rFonts w:cs="Times New Roman"/>
        </w:rPr>
      </w:pPr>
      <w:r w:rsidRPr="00BE0AE5">
        <w:rPr>
          <w:rFonts w:cs="Times New Roman"/>
        </w:rPr>
        <w:t>владеть практическими навыками самостоятельного творческого создания орнаментов ленточных, сетчатых, центрических;</w:t>
      </w:r>
    </w:p>
    <w:p w:rsidR="00416B7C" w:rsidRPr="00BE0AE5" w:rsidRDefault="00416B7C" w:rsidP="00416B7C">
      <w:pPr>
        <w:pStyle w:val="a"/>
        <w:rPr>
          <w:rFonts w:cs="Times New Roman"/>
        </w:rPr>
      </w:pPr>
      <w:r w:rsidRPr="00BE0AE5">
        <w:rPr>
          <w:rFonts w:cs="Times New Roman"/>
        </w:rPr>
        <w:t>знать о значении ритма, раппорта, различных видов симметрии в построении орнамента и уметь применять эти знания в со</w:t>
      </w:r>
      <w:r w:rsidRPr="00BE0AE5">
        <w:rPr>
          <w:rFonts w:cs="Times New Roman"/>
        </w:rPr>
        <w:t>б</w:t>
      </w:r>
      <w:r w:rsidRPr="00BE0AE5">
        <w:rPr>
          <w:rFonts w:cs="Times New Roman"/>
        </w:rPr>
        <w:t>ственных творческих декоративных работах;</w:t>
      </w:r>
    </w:p>
    <w:p w:rsidR="00416B7C" w:rsidRPr="00BE0AE5" w:rsidRDefault="00416B7C" w:rsidP="00416B7C">
      <w:pPr>
        <w:pStyle w:val="a"/>
        <w:rPr>
          <w:rFonts w:cs="Times New Roman"/>
        </w:rPr>
      </w:pPr>
      <w:r w:rsidRPr="00BE0AE5">
        <w:rPr>
          <w:rFonts w:cs="Times New Roman"/>
        </w:rPr>
        <w:t>овладеть практическими навыками стилизованного — орнаме</w:t>
      </w:r>
      <w:r w:rsidRPr="00BE0AE5">
        <w:rPr>
          <w:rFonts w:cs="Times New Roman"/>
        </w:rPr>
        <w:t>н</w:t>
      </w:r>
      <w:r w:rsidRPr="00BE0AE5">
        <w:rPr>
          <w:rFonts w:cs="Times New Roman"/>
        </w:rPr>
        <w:t>тального лаконичного изображения деталей природы, стилиз</w:t>
      </w:r>
      <w:r w:rsidRPr="00BE0AE5">
        <w:rPr>
          <w:rFonts w:cs="Times New Roman"/>
        </w:rPr>
        <w:t>о</w:t>
      </w:r>
      <w:r w:rsidRPr="00BE0AE5">
        <w:rPr>
          <w:rFonts w:cs="Times New Roman"/>
        </w:rPr>
        <w:t>ванного обобщённого изображения представителей животного мира, сказочных и мифологических персонажей с опорой на тр</w:t>
      </w:r>
      <w:r w:rsidRPr="00BE0AE5">
        <w:rPr>
          <w:rFonts w:cs="Times New Roman"/>
        </w:rPr>
        <w:t>а</w:t>
      </w:r>
      <w:r w:rsidRPr="00BE0AE5">
        <w:rPr>
          <w:rFonts w:cs="Times New Roman"/>
        </w:rPr>
        <w:t>диционные образы мирового искус-ства;</w:t>
      </w:r>
    </w:p>
    <w:p w:rsidR="00416B7C" w:rsidRPr="00BE0AE5" w:rsidRDefault="00416B7C" w:rsidP="00416B7C">
      <w:pPr>
        <w:pStyle w:val="a"/>
        <w:rPr>
          <w:rFonts w:cs="Times New Roman"/>
        </w:rPr>
      </w:pPr>
      <w:r w:rsidRPr="00BE0AE5">
        <w:rPr>
          <w:rFonts w:cs="Times New Roman"/>
        </w:rPr>
        <w:t>знать особенности народного крестьянского искусства как ц</w:t>
      </w:r>
      <w:r w:rsidRPr="00BE0AE5">
        <w:rPr>
          <w:rFonts w:cs="Times New Roman"/>
        </w:rPr>
        <w:t>е</w:t>
      </w:r>
      <w:r w:rsidRPr="00BE0AE5">
        <w:rPr>
          <w:rFonts w:cs="Times New Roman"/>
        </w:rPr>
        <w:t>лостного мира, в предметной среде которого выражено отношение человека к труду, к природе, к добру и злу, к жизни в целом;</w:t>
      </w:r>
    </w:p>
    <w:p w:rsidR="00416B7C" w:rsidRPr="00BE0AE5" w:rsidRDefault="00416B7C" w:rsidP="00416B7C">
      <w:pPr>
        <w:pStyle w:val="a"/>
        <w:rPr>
          <w:rFonts w:cs="Times New Roman"/>
        </w:rPr>
      </w:pPr>
      <w:r w:rsidRPr="00BE0AE5">
        <w:rPr>
          <w:rFonts w:cs="Times New Roman"/>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416B7C" w:rsidRPr="00BE0AE5" w:rsidRDefault="00416B7C" w:rsidP="00416B7C">
      <w:pPr>
        <w:pStyle w:val="a"/>
        <w:rPr>
          <w:rFonts w:cs="Times New Roman"/>
          <w:spacing w:val="-2"/>
        </w:rPr>
      </w:pPr>
      <w:r w:rsidRPr="00BE0AE5">
        <w:rPr>
          <w:rFonts w:cs="Times New Roman"/>
          <w:spacing w:val="-2"/>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w:t>
      </w:r>
      <w:r w:rsidRPr="00BE0AE5">
        <w:rPr>
          <w:rFonts w:cs="Times New Roman"/>
          <w:spacing w:val="-2"/>
        </w:rPr>
        <w:t>е</w:t>
      </w:r>
      <w:r w:rsidRPr="00BE0AE5">
        <w:rPr>
          <w:rFonts w:cs="Times New Roman"/>
          <w:spacing w:val="-2"/>
        </w:rPr>
        <w:lastRenderedPageBreak/>
        <w:t>талей; объяснять крестьянский дом как отражение уклада кр</w:t>
      </w:r>
      <w:r w:rsidRPr="00BE0AE5">
        <w:rPr>
          <w:rFonts w:cs="Times New Roman"/>
          <w:spacing w:val="-2"/>
        </w:rPr>
        <w:t>е</w:t>
      </w:r>
      <w:r w:rsidRPr="00BE0AE5">
        <w:rPr>
          <w:rFonts w:cs="Times New Roman"/>
          <w:spacing w:val="-2"/>
        </w:rPr>
        <w:t>стьянской жизни и памятник архитектуры;</w:t>
      </w:r>
    </w:p>
    <w:p w:rsidR="00416B7C" w:rsidRPr="00BE0AE5" w:rsidRDefault="00416B7C" w:rsidP="00416B7C">
      <w:pPr>
        <w:pStyle w:val="a"/>
        <w:rPr>
          <w:rFonts w:cs="Times New Roman"/>
        </w:rPr>
      </w:pPr>
      <w:r w:rsidRPr="00BE0AE5">
        <w:rPr>
          <w:rFonts w:cs="Times New Roman"/>
        </w:rPr>
        <w:t>иметь практический опыт изображения характерных традицио</w:t>
      </w:r>
      <w:r w:rsidRPr="00BE0AE5">
        <w:rPr>
          <w:rFonts w:cs="Times New Roman"/>
        </w:rPr>
        <w:t>н</w:t>
      </w:r>
      <w:r w:rsidRPr="00BE0AE5">
        <w:rPr>
          <w:rFonts w:cs="Times New Roman"/>
        </w:rPr>
        <w:t>ных предметов крестьянского быта;</w:t>
      </w:r>
    </w:p>
    <w:p w:rsidR="00416B7C" w:rsidRPr="00BE0AE5" w:rsidRDefault="00416B7C" w:rsidP="00416B7C">
      <w:pPr>
        <w:pStyle w:val="a"/>
        <w:rPr>
          <w:rFonts w:cs="Times New Roman"/>
        </w:rPr>
      </w:pPr>
      <w:r w:rsidRPr="00BE0AE5">
        <w:rPr>
          <w:rFonts w:cs="Times New Roman"/>
        </w:rPr>
        <w:t>освоить конструкцию народного праздничного костюма, его о</w:t>
      </w:r>
      <w:r w:rsidRPr="00BE0AE5">
        <w:rPr>
          <w:rFonts w:cs="Times New Roman"/>
        </w:rPr>
        <w:t>б</w:t>
      </w:r>
      <w:r w:rsidRPr="00BE0AE5">
        <w:rPr>
          <w:rFonts w:cs="Times New Roman"/>
        </w:rPr>
        <w:t>разный строй и символическое значение его декора; знать о ра</w:t>
      </w:r>
      <w:r w:rsidRPr="00BE0AE5">
        <w:rPr>
          <w:rFonts w:cs="Times New Roman"/>
        </w:rPr>
        <w:t>з</w:t>
      </w:r>
      <w:r w:rsidRPr="00BE0AE5">
        <w:rPr>
          <w:rFonts w:cs="Times New Roman"/>
        </w:rPr>
        <w:t>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416B7C" w:rsidRPr="00BE0AE5" w:rsidRDefault="00416B7C" w:rsidP="00416B7C">
      <w:pPr>
        <w:pStyle w:val="a"/>
        <w:rPr>
          <w:rFonts w:cs="Times New Roman"/>
        </w:rPr>
      </w:pPr>
      <w:r w:rsidRPr="00BE0AE5">
        <w:rPr>
          <w:rFonts w:cs="Times New Roman"/>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416B7C" w:rsidRPr="00BE0AE5" w:rsidRDefault="00416B7C" w:rsidP="00416B7C">
      <w:pPr>
        <w:pStyle w:val="a"/>
        <w:rPr>
          <w:rFonts w:cs="Times New Roman"/>
        </w:rPr>
      </w:pPr>
      <w:r w:rsidRPr="00BE0AE5">
        <w:rPr>
          <w:rFonts w:cs="Times New Roman"/>
        </w:rPr>
        <w:t>знать и уметь изображать или конструировать устройство трад</w:t>
      </w:r>
      <w:r w:rsidRPr="00BE0AE5">
        <w:rPr>
          <w:rFonts w:cs="Times New Roman"/>
        </w:rPr>
        <w:t>и</w:t>
      </w:r>
      <w:r w:rsidRPr="00BE0AE5">
        <w:rPr>
          <w:rFonts w:cs="Times New Roman"/>
        </w:rPr>
        <w:t>ционных жилищ разных народов, например юрты, сакли, х</w:t>
      </w:r>
      <w:r w:rsidRPr="00BE0AE5">
        <w:rPr>
          <w:rFonts w:cs="Times New Roman"/>
        </w:rPr>
        <w:t>а</w:t>
      </w:r>
      <w:r w:rsidRPr="00BE0AE5">
        <w:rPr>
          <w:rFonts w:cs="Times New Roman"/>
        </w:rPr>
        <w:t>ты-мазанки; объяснять семантическое значение деталей ко</w:t>
      </w:r>
      <w:r w:rsidRPr="00BE0AE5">
        <w:rPr>
          <w:rFonts w:cs="Times New Roman"/>
        </w:rPr>
        <w:t>н</w:t>
      </w:r>
      <w:r w:rsidRPr="00BE0AE5">
        <w:rPr>
          <w:rFonts w:cs="Times New Roman"/>
        </w:rPr>
        <w:t>струкции и декора, их связь с природой, трудом и бытом;</w:t>
      </w:r>
    </w:p>
    <w:p w:rsidR="00416B7C" w:rsidRPr="00BE0AE5" w:rsidRDefault="00416B7C" w:rsidP="00416B7C">
      <w:pPr>
        <w:pStyle w:val="a"/>
        <w:rPr>
          <w:rFonts w:cs="Times New Roman"/>
        </w:rPr>
      </w:pPr>
      <w:r w:rsidRPr="00BE0AE5">
        <w:rPr>
          <w:rFonts w:cs="Times New Roman"/>
        </w:rPr>
        <w:t>иметь представление и распознавать примеры декоративного оформления жизнедеятельности — быта, костюма разных ист</w:t>
      </w:r>
      <w:r w:rsidRPr="00BE0AE5">
        <w:rPr>
          <w:rFonts w:cs="Times New Roman"/>
        </w:rPr>
        <w:t>о</w:t>
      </w:r>
      <w:r w:rsidRPr="00BE0AE5">
        <w:rPr>
          <w:rFonts w:cs="Times New Roman"/>
        </w:rPr>
        <w:t>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w:t>
      </w:r>
      <w:r w:rsidRPr="00BE0AE5">
        <w:rPr>
          <w:rFonts w:cs="Times New Roman"/>
        </w:rPr>
        <w:t>с</w:t>
      </w:r>
      <w:r w:rsidRPr="00BE0AE5">
        <w:rPr>
          <w:rFonts w:cs="Times New Roman"/>
        </w:rPr>
        <w:t>ства, его единство и целостность для каждой конкретной кул</w:t>
      </w:r>
      <w:r w:rsidRPr="00BE0AE5">
        <w:rPr>
          <w:rFonts w:cs="Times New Roman"/>
        </w:rPr>
        <w:t>ь</w:t>
      </w:r>
      <w:r w:rsidRPr="00BE0AE5">
        <w:rPr>
          <w:rFonts w:cs="Times New Roman"/>
        </w:rPr>
        <w:t>туры, определяемые природными условиями и сложившийся и</w:t>
      </w:r>
      <w:r w:rsidRPr="00BE0AE5">
        <w:rPr>
          <w:rFonts w:cs="Times New Roman"/>
        </w:rPr>
        <w:t>с</w:t>
      </w:r>
      <w:r w:rsidRPr="00BE0AE5">
        <w:rPr>
          <w:rFonts w:cs="Times New Roman"/>
        </w:rPr>
        <w:t>торией;</w:t>
      </w:r>
    </w:p>
    <w:p w:rsidR="00416B7C" w:rsidRPr="00BE0AE5" w:rsidRDefault="00416B7C" w:rsidP="00416B7C">
      <w:pPr>
        <w:pStyle w:val="a"/>
        <w:rPr>
          <w:rFonts w:cs="Times New Roman"/>
        </w:rPr>
      </w:pPr>
      <w:r w:rsidRPr="00BE0AE5">
        <w:rPr>
          <w:rFonts w:cs="Times New Roman"/>
        </w:rPr>
        <w:t>объяснять значение народных промыслов и традиций худож</w:t>
      </w:r>
      <w:r w:rsidRPr="00BE0AE5">
        <w:rPr>
          <w:rFonts w:cs="Times New Roman"/>
        </w:rPr>
        <w:t>е</w:t>
      </w:r>
      <w:r w:rsidRPr="00BE0AE5">
        <w:rPr>
          <w:rFonts w:cs="Times New Roman"/>
        </w:rPr>
        <w:t>ственного ремесла в современной жизни;</w:t>
      </w:r>
    </w:p>
    <w:p w:rsidR="00416B7C" w:rsidRPr="00BE0AE5" w:rsidRDefault="00416B7C" w:rsidP="00416B7C">
      <w:pPr>
        <w:pStyle w:val="a"/>
        <w:rPr>
          <w:rFonts w:cs="Times New Roman"/>
        </w:rPr>
      </w:pPr>
      <w:r w:rsidRPr="00BE0AE5">
        <w:rPr>
          <w:rFonts w:cs="Times New Roman"/>
        </w:rPr>
        <w:t>рассказывать о происхождении народных художественных пр</w:t>
      </w:r>
      <w:r w:rsidRPr="00BE0AE5">
        <w:rPr>
          <w:rFonts w:cs="Times New Roman"/>
        </w:rPr>
        <w:t>о</w:t>
      </w:r>
      <w:r w:rsidRPr="00BE0AE5">
        <w:rPr>
          <w:rFonts w:cs="Times New Roman"/>
        </w:rPr>
        <w:t>мыслов; о соотношении ремесла и искусства;</w:t>
      </w:r>
    </w:p>
    <w:p w:rsidR="00416B7C" w:rsidRPr="00BE0AE5" w:rsidRDefault="00416B7C" w:rsidP="00416B7C">
      <w:pPr>
        <w:pStyle w:val="a"/>
        <w:rPr>
          <w:rFonts w:cs="Times New Roman"/>
        </w:rPr>
      </w:pPr>
      <w:r w:rsidRPr="00BE0AE5">
        <w:rPr>
          <w:rFonts w:cs="Times New Roman"/>
        </w:rPr>
        <w:t>называть характерные черты орнаментов и изделий рядаотеч</w:t>
      </w:r>
      <w:r w:rsidRPr="00BE0AE5">
        <w:rPr>
          <w:rFonts w:cs="Times New Roman"/>
        </w:rPr>
        <w:t>е</w:t>
      </w:r>
      <w:r w:rsidRPr="00BE0AE5">
        <w:rPr>
          <w:rFonts w:cs="Times New Roman"/>
        </w:rPr>
        <w:t>ственных народных художественных промыслов;</w:t>
      </w:r>
    </w:p>
    <w:p w:rsidR="00416B7C" w:rsidRPr="00BE0AE5" w:rsidRDefault="00416B7C" w:rsidP="00416B7C">
      <w:pPr>
        <w:pStyle w:val="a"/>
        <w:rPr>
          <w:rFonts w:cs="Times New Roman"/>
        </w:rPr>
      </w:pPr>
      <w:r w:rsidRPr="00BE0AE5">
        <w:rPr>
          <w:rFonts w:cs="Times New Roman"/>
        </w:rPr>
        <w:t>характеризовать древние образы народного искусства в произв</w:t>
      </w:r>
      <w:r w:rsidRPr="00BE0AE5">
        <w:rPr>
          <w:rFonts w:cs="Times New Roman"/>
        </w:rPr>
        <w:t>е</w:t>
      </w:r>
      <w:r w:rsidRPr="00BE0AE5">
        <w:rPr>
          <w:rFonts w:cs="Times New Roman"/>
        </w:rPr>
        <w:t>дениях современных народных промыслов;</w:t>
      </w:r>
    </w:p>
    <w:p w:rsidR="00416B7C" w:rsidRPr="00BE0AE5" w:rsidRDefault="00416B7C" w:rsidP="00416B7C">
      <w:pPr>
        <w:pStyle w:val="a"/>
        <w:rPr>
          <w:rFonts w:cs="Times New Roman"/>
          <w:spacing w:val="-2"/>
        </w:rPr>
      </w:pPr>
      <w:r w:rsidRPr="00BE0AE5">
        <w:rPr>
          <w:rFonts w:cs="Times New Roman"/>
          <w:spacing w:val="-2"/>
        </w:rPr>
        <w:t>уметь перечислять материалы, используемые в народных худож</w:t>
      </w:r>
      <w:r w:rsidRPr="00BE0AE5">
        <w:rPr>
          <w:rFonts w:cs="Times New Roman"/>
          <w:spacing w:val="-2"/>
        </w:rPr>
        <w:t>е</w:t>
      </w:r>
      <w:r w:rsidRPr="00BE0AE5">
        <w:rPr>
          <w:rFonts w:cs="Times New Roman"/>
          <w:spacing w:val="-2"/>
        </w:rPr>
        <w:t>ственных промыслах: дерево, глина, металл, стекло, др.;</w:t>
      </w:r>
    </w:p>
    <w:p w:rsidR="00416B7C" w:rsidRPr="00BE0AE5" w:rsidRDefault="00416B7C" w:rsidP="00416B7C">
      <w:pPr>
        <w:pStyle w:val="a"/>
        <w:rPr>
          <w:rFonts w:cs="Times New Roman"/>
        </w:rPr>
      </w:pPr>
      <w:r w:rsidRPr="00BE0AE5">
        <w:rPr>
          <w:rFonts w:cs="Times New Roman"/>
        </w:rPr>
        <w:t>различать изделия народных художественных промыслов по м</w:t>
      </w:r>
      <w:r w:rsidRPr="00BE0AE5">
        <w:rPr>
          <w:rFonts w:cs="Times New Roman"/>
        </w:rPr>
        <w:t>а</w:t>
      </w:r>
      <w:r w:rsidRPr="00BE0AE5">
        <w:rPr>
          <w:rFonts w:cs="Times New Roman"/>
        </w:rPr>
        <w:t>териалу изготовления и технике декора;</w:t>
      </w:r>
    </w:p>
    <w:p w:rsidR="00416B7C" w:rsidRPr="00BE0AE5" w:rsidRDefault="00416B7C" w:rsidP="00416B7C">
      <w:pPr>
        <w:pStyle w:val="a"/>
        <w:rPr>
          <w:rFonts w:cs="Times New Roman"/>
        </w:rPr>
      </w:pPr>
      <w:r w:rsidRPr="00BE0AE5">
        <w:rPr>
          <w:rFonts w:cs="Times New Roman"/>
        </w:rPr>
        <w:t>объяснять связь между материалом, формой и техникой декора в произведениях народных промыслов;</w:t>
      </w:r>
    </w:p>
    <w:p w:rsidR="00416B7C" w:rsidRPr="00BE0AE5" w:rsidRDefault="00416B7C" w:rsidP="00416B7C">
      <w:pPr>
        <w:pStyle w:val="a"/>
        <w:rPr>
          <w:rFonts w:cs="Times New Roman"/>
        </w:rPr>
      </w:pPr>
      <w:r w:rsidRPr="00BE0AE5">
        <w:rPr>
          <w:rFonts w:cs="Times New Roman"/>
        </w:rPr>
        <w:t>иметь представление о приёмах и последовательности работы при создании изделий некоторых художественных промыслов;</w:t>
      </w:r>
    </w:p>
    <w:p w:rsidR="00416B7C" w:rsidRPr="00BE0AE5" w:rsidRDefault="00416B7C" w:rsidP="00416B7C">
      <w:pPr>
        <w:pStyle w:val="a"/>
        <w:rPr>
          <w:rFonts w:cs="Times New Roman"/>
        </w:rPr>
      </w:pPr>
      <w:r w:rsidRPr="00BE0AE5">
        <w:rPr>
          <w:rFonts w:cs="Times New Roman"/>
        </w:rPr>
        <w:lastRenderedPageBreak/>
        <w:t>уметь изображать фрагменты орнаментов, отдельные сюжеты, детали или общий вид изделий ряда отечественных худож</w:t>
      </w:r>
      <w:r w:rsidRPr="00BE0AE5">
        <w:rPr>
          <w:rFonts w:cs="Times New Roman"/>
        </w:rPr>
        <w:t>е</w:t>
      </w:r>
      <w:r w:rsidRPr="00BE0AE5">
        <w:rPr>
          <w:rFonts w:cs="Times New Roman"/>
        </w:rPr>
        <w:t>ственных промыслов;</w:t>
      </w:r>
    </w:p>
    <w:p w:rsidR="00416B7C" w:rsidRPr="00BE0AE5" w:rsidRDefault="00416B7C" w:rsidP="00416B7C">
      <w:pPr>
        <w:pStyle w:val="a"/>
        <w:rPr>
          <w:rFonts w:cs="Times New Roman"/>
        </w:rPr>
      </w:pPr>
      <w:r w:rsidRPr="00BE0AE5">
        <w:rPr>
          <w:rFonts w:cs="Times New Roman"/>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416B7C" w:rsidRPr="00BE0AE5" w:rsidRDefault="00416B7C" w:rsidP="00416B7C">
      <w:pPr>
        <w:pStyle w:val="a"/>
        <w:rPr>
          <w:rFonts w:cs="Times New Roman"/>
        </w:rPr>
      </w:pPr>
      <w:r w:rsidRPr="00BE0AE5">
        <w:rPr>
          <w:rFonts w:cs="Times New Roman"/>
        </w:rPr>
        <w:t>понимать и объяснять значение государственной символики, иметь представление о значении и содержании геральдики;</w:t>
      </w:r>
    </w:p>
    <w:p w:rsidR="00416B7C" w:rsidRPr="00BE0AE5" w:rsidRDefault="00416B7C" w:rsidP="00416B7C">
      <w:pPr>
        <w:pStyle w:val="a"/>
        <w:rPr>
          <w:rFonts w:cs="Times New Roman"/>
        </w:rPr>
      </w:pPr>
      <w:r w:rsidRPr="00BE0AE5">
        <w:rPr>
          <w:rFonts w:cs="Times New Roman"/>
        </w:rPr>
        <w:t>уметь определять и указывать продукты декоративно-прикладной художественной деятельности в окружающей предме</w:t>
      </w:r>
      <w:r w:rsidRPr="00BE0AE5">
        <w:rPr>
          <w:rFonts w:cs="Times New Roman"/>
        </w:rPr>
        <w:t>т</w:t>
      </w:r>
      <w:r w:rsidRPr="00BE0AE5">
        <w:rPr>
          <w:rFonts w:cs="Times New Roman"/>
        </w:rPr>
        <w:t>но-пространственной среде, обычной жизненной обстановке и характеризовать их образное назначение;</w:t>
      </w:r>
    </w:p>
    <w:p w:rsidR="00416B7C" w:rsidRPr="00BE0AE5" w:rsidRDefault="00416B7C" w:rsidP="00416B7C">
      <w:pPr>
        <w:pStyle w:val="a"/>
        <w:rPr>
          <w:rFonts w:cs="Times New Roman"/>
        </w:rPr>
      </w:pPr>
      <w:r w:rsidRPr="00BE0AE5">
        <w:rPr>
          <w:rFonts w:cs="Times New Roman"/>
        </w:rPr>
        <w:t>ориентироваться в широком разнообразии современного декор</w:t>
      </w:r>
      <w:r w:rsidRPr="00BE0AE5">
        <w:rPr>
          <w:rFonts w:cs="Times New Roman"/>
        </w:rPr>
        <w:t>а</w:t>
      </w:r>
      <w:r w:rsidRPr="00BE0AE5">
        <w:rPr>
          <w:rFonts w:cs="Times New Roman"/>
        </w:rPr>
        <w:t xml:space="preserve">тивно-прикладного искусства; различать по материалам, </w:t>
      </w:r>
      <w:r w:rsidRPr="00BE0AE5">
        <w:rPr>
          <w:rFonts w:cs="Times New Roman"/>
          <w:spacing w:val="-2"/>
        </w:rPr>
        <w:t>технике исполнения художественное стекло, керамику, ковку</w:t>
      </w:r>
      <w:r w:rsidRPr="00BE0AE5">
        <w:rPr>
          <w:rFonts w:cs="Times New Roman"/>
        </w:rPr>
        <w:t>, литьё, гоб</w:t>
      </w:r>
      <w:r w:rsidRPr="00BE0AE5">
        <w:rPr>
          <w:rFonts w:cs="Times New Roman"/>
        </w:rPr>
        <w:t>е</w:t>
      </w:r>
      <w:r w:rsidRPr="00BE0AE5">
        <w:rPr>
          <w:rFonts w:cs="Times New Roman"/>
        </w:rPr>
        <w:t>лен и т. д.;</w:t>
      </w:r>
    </w:p>
    <w:p w:rsidR="00416B7C" w:rsidRPr="00BE0AE5" w:rsidRDefault="00416B7C" w:rsidP="00416B7C">
      <w:pPr>
        <w:pStyle w:val="a"/>
        <w:rPr>
          <w:rFonts w:cs="Times New Roman"/>
        </w:rPr>
      </w:pPr>
      <w:r w:rsidRPr="00BE0AE5">
        <w:rPr>
          <w:rFonts w:cs="Times New Roman"/>
        </w:rPr>
        <w:t>овладевать навыками коллективной практической творческой работы по оформлению пространства школы и школьных праз</w:t>
      </w:r>
      <w:r w:rsidRPr="00BE0AE5">
        <w:rPr>
          <w:rFonts w:cs="Times New Roman"/>
        </w:rPr>
        <w:t>д</w:t>
      </w:r>
      <w:r w:rsidRPr="00BE0AE5">
        <w:rPr>
          <w:rFonts w:cs="Times New Roman"/>
        </w:rPr>
        <w:t>ников.</w:t>
      </w:r>
    </w:p>
    <w:p w:rsidR="00416B7C" w:rsidRPr="00BE0AE5" w:rsidRDefault="00416B7C" w:rsidP="00416B7C">
      <w:pPr>
        <w:pStyle w:val="31"/>
        <w:rPr>
          <w:rFonts w:cs="Times New Roman"/>
        </w:rPr>
      </w:pPr>
      <w:r w:rsidRPr="00BE0AE5">
        <w:rPr>
          <w:rFonts w:cs="Times New Roman"/>
        </w:rPr>
        <w:t>Модуль № 2 «Живопись, графика, скульптура»:</w:t>
      </w:r>
    </w:p>
    <w:p w:rsidR="00416B7C" w:rsidRPr="00BE0AE5" w:rsidRDefault="00416B7C" w:rsidP="00416B7C">
      <w:pPr>
        <w:pStyle w:val="a"/>
        <w:rPr>
          <w:rFonts w:cs="Times New Roman"/>
        </w:rPr>
      </w:pPr>
      <w:r w:rsidRPr="00BE0AE5">
        <w:rPr>
          <w:rFonts w:cs="Times New Roman"/>
        </w:rPr>
        <w:t>характеризовать различия между пространственными и време</w:t>
      </w:r>
      <w:r w:rsidRPr="00BE0AE5">
        <w:rPr>
          <w:rFonts w:cs="Times New Roman"/>
        </w:rPr>
        <w:t>н</w:t>
      </w:r>
      <w:r w:rsidRPr="00BE0AE5">
        <w:rPr>
          <w:rFonts w:cs="Times New Roman"/>
        </w:rPr>
        <w:t>ными видами искусства и их значение в жизни людей;</w:t>
      </w:r>
    </w:p>
    <w:p w:rsidR="00416B7C" w:rsidRPr="00BE0AE5" w:rsidRDefault="00416B7C" w:rsidP="00416B7C">
      <w:pPr>
        <w:pStyle w:val="a"/>
        <w:rPr>
          <w:rFonts w:cs="Times New Roman"/>
        </w:rPr>
      </w:pPr>
      <w:r w:rsidRPr="00BE0AE5">
        <w:rPr>
          <w:rFonts w:cs="Times New Roman"/>
        </w:rPr>
        <w:t>объяснять причины деления пространственных искусств на виды;</w:t>
      </w:r>
    </w:p>
    <w:p w:rsidR="00416B7C" w:rsidRPr="00BE0AE5" w:rsidRDefault="00416B7C" w:rsidP="00416B7C">
      <w:pPr>
        <w:pStyle w:val="a"/>
        <w:rPr>
          <w:rFonts w:cs="Times New Roman"/>
        </w:rPr>
      </w:pPr>
      <w:r w:rsidRPr="00BE0AE5">
        <w:rPr>
          <w:rFonts w:cs="Times New Roman"/>
        </w:rPr>
        <w:t>знать основные виды живописи, графики и скульптуры, объяснять их назначение в жизни людей.</w:t>
      </w:r>
    </w:p>
    <w:p w:rsidR="00416B7C" w:rsidRPr="00BE0AE5" w:rsidRDefault="00416B7C" w:rsidP="00416B7C">
      <w:pPr>
        <w:pStyle w:val="41"/>
        <w:rPr>
          <w:rFonts w:cs="Times New Roman"/>
        </w:rPr>
      </w:pPr>
      <w:r w:rsidRPr="00BE0AE5">
        <w:rPr>
          <w:rFonts w:cs="Times New Roman"/>
        </w:rPr>
        <w:t>Язык изобразительного искусства и его выразительные средства:</w:t>
      </w:r>
    </w:p>
    <w:p w:rsidR="00416B7C" w:rsidRPr="00BE0AE5" w:rsidRDefault="00416B7C" w:rsidP="00416B7C">
      <w:pPr>
        <w:pStyle w:val="a"/>
        <w:rPr>
          <w:rFonts w:cs="Times New Roman"/>
        </w:rPr>
      </w:pPr>
      <w:r w:rsidRPr="00BE0AE5">
        <w:rPr>
          <w:rFonts w:cs="Times New Roman"/>
        </w:rPr>
        <w:t>различать и характеризовать традиционные художественные м</w:t>
      </w:r>
      <w:r w:rsidRPr="00BE0AE5">
        <w:rPr>
          <w:rFonts w:cs="Times New Roman"/>
        </w:rPr>
        <w:t>а</w:t>
      </w:r>
      <w:r w:rsidRPr="00BE0AE5">
        <w:rPr>
          <w:rFonts w:cs="Times New Roman"/>
        </w:rPr>
        <w:t>териалы для графики, живописи, скульптуры;</w:t>
      </w:r>
    </w:p>
    <w:p w:rsidR="00416B7C" w:rsidRPr="00BE0AE5" w:rsidRDefault="00416B7C" w:rsidP="00416B7C">
      <w:pPr>
        <w:pStyle w:val="a"/>
        <w:rPr>
          <w:rFonts w:cs="Times New Roman"/>
        </w:rPr>
      </w:pPr>
      <w:r w:rsidRPr="00BE0AE5">
        <w:rPr>
          <w:rFonts w:cs="Times New Roman"/>
        </w:rPr>
        <w:t>осознавать значение материала в создании художественного о</w:t>
      </w:r>
      <w:r w:rsidRPr="00BE0AE5">
        <w:rPr>
          <w:rFonts w:cs="Times New Roman"/>
        </w:rPr>
        <w:t>б</w:t>
      </w:r>
      <w:r w:rsidRPr="00BE0AE5">
        <w:rPr>
          <w:rFonts w:cs="Times New Roman"/>
        </w:rPr>
        <w:t>раза; уметь различать и объяснять роль художественного мат</w:t>
      </w:r>
      <w:r w:rsidRPr="00BE0AE5">
        <w:rPr>
          <w:rFonts w:cs="Times New Roman"/>
        </w:rPr>
        <w:t>е</w:t>
      </w:r>
      <w:r w:rsidRPr="00BE0AE5">
        <w:rPr>
          <w:rFonts w:cs="Times New Roman"/>
        </w:rPr>
        <w:t>риала в произведениях искусства;</w:t>
      </w:r>
    </w:p>
    <w:p w:rsidR="00416B7C" w:rsidRPr="00BE0AE5" w:rsidRDefault="00416B7C" w:rsidP="00416B7C">
      <w:pPr>
        <w:pStyle w:val="a"/>
        <w:rPr>
          <w:rFonts w:cs="Times New Roman"/>
        </w:rPr>
      </w:pPr>
      <w:r w:rsidRPr="00BE0AE5">
        <w:rPr>
          <w:rFonts w:cs="Times New Roman"/>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416B7C" w:rsidRPr="00BE0AE5" w:rsidRDefault="00416B7C" w:rsidP="00416B7C">
      <w:pPr>
        <w:pStyle w:val="a"/>
        <w:rPr>
          <w:rFonts w:cs="Times New Roman"/>
        </w:rPr>
      </w:pPr>
      <w:r w:rsidRPr="00BE0AE5">
        <w:rPr>
          <w:rFonts w:cs="Times New Roman"/>
        </w:rPr>
        <w:t>иметь представление о различных художественных техниках в использовании художественных материалов;</w:t>
      </w:r>
    </w:p>
    <w:p w:rsidR="00416B7C" w:rsidRPr="00BE0AE5" w:rsidRDefault="00416B7C" w:rsidP="00416B7C">
      <w:pPr>
        <w:pStyle w:val="a"/>
        <w:rPr>
          <w:rFonts w:cs="Times New Roman"/>
        </w:rPr>
      </w:pPr>
      <w:r w:rsidRPr="00BE0AE5">
        <w:rPr>
          <w:rFonts w:cs="Times New Roman"/>
        </w:rPr>
        <w:t>понимать роль рисунка как основы изобразительной деятельн</w:t>
      </w:r>
      <w:r w:rsidRPr="00BE0AE5">
        <w:rPr>
          <w:rFonts w:cs="Times New Roman"/>
        </w:rPr>
        <w:t>о</w:t>
      </w:r>
      <w:r w:rsidRPr="00BE0AE5">
        <w:rPr>
          <w:rFonts w:cs="Times New Roman"/>
        </w:rPr>
        <w:t>сти;</w:t>
      </w:r>
    </w:p>
    <w:p w:rsidR="00416B7C" w:rsidRPr="00BE0AE5" w:rsidRDefault="00416B7C" w:rsidP="00416B7C">
      <w:pPr>
        <w:pStyle w:val="a"/>
        <w:rPr>
          <w:rFonts w:cs="Times New Roman"/>
        </w:rPr>
      </w:pPr>
      <w:r w:rsidRPr="00BE0AE5">
        <w:rPr>
          <w:rFonts w:cs="Times New Roman"/>
        </w:rPr>
        <w:lastRenderedPageBreak/>
        <w:t>иметь опыт учебного рисунка — светотеневого изображения объёмных форм;</w:t>
      </w:r>
    </w:p>
    <w:p w:rsidR="00416B7C" w:rsidRPr="00BE0AE5" w:rsidRDefault="00416B7C" w:rsidP="00416B7C">
      <w:pPr>
        <w:pStyle w:val="a"/>
        <w:rPr>
          <w:rFonts w:cs="Times New Roman"/>
        </w:rPr>
      </w:pPr>
      <w:r w:rsidRPr="00BE0AE5">
        <w:rPr>
          <w:rFonts w:cs="Times New Roman"/>
        </w:rPr>
        <w:t>знать основы линейной перспективы и уметь изображать объё</w:t>
      </w:r>
      <w:r w:rsidRPr="00BE0AE5">
        <w:rPr>
          <w:rFonts w:cs="Times New Roman"/>
        </w:rPr>
        <w:t>м</w:t>
      </w:r>
      <w:r w:rsidRPr="00BE0AE5">
        <w:rPr>
          <w:rFonts w:cs="Times New Roman"/>
        </w:rPr>
        <w:t>ные геометрические тела на двухмерной плоскости;</w:t>
      </w:r>
    </w:p>
    <w:p w:rsidR="00416B7C" w:rsidRPr="00BE0AE5" w:rsidRDefault="00416B7C" w:rsidP="00416B7C">
      <w:pPr>
        <w:pStyle w:val="a"/>
        <w:rPr>
          <w:rFonts w:cs="Times New Roman"/>
          <w:spacing w:val="-2"/>
        </w:rPr>
      </w:pPr>
      <w:r w:rsidRPr="00BE0AE5">
        <w:rPr>
          <w:rFonts w:cs="Times New Roman"/>
          <w:spacing w:val="-2"/>
        </w:rPr>
        <w:t>знать понятия графической грамоты изображения предмета «осв</w:t>
      </w:r>
      <w:r w:rsidRPr="00BE0AE5">
        <w:rPr>
          <w:rFonts w:cs="Times New Roman"/>
          <w:spacing w:val="-2"/>
        </w:rPr>
        <w:t>е</w:t>
      </w:r>
      <w:r w:rsidRPr="00BE0AE5">
        <w:rPr>
          <w:rFonts w:cs="Times New Roman"/>
          <w:spacing w:val="-2"/>
        </w:rPr>
        <w:t>щённая часть», «блик», «полутень», «собственная тень», «пада</w:t>
      </w:r>
      <w:r w:rsidRPr="00BE0AE5">
        <w:rPr>
          <w:rFonts w:cs="Times New Roman"/>
          <w:spacing w:val="-2"/>
        </w:rPr>
        <w:t>ю</w:t>
      </w:r>
      <w:r w:rsidRPr="00BE0AE5">
        <w:rPr>
          <w:rFonts w:cs="Times New Roman"/>
          <w:spacing w:val="-2"/>
        </w:rPr>
        <w:t>щая тень» и уметь их применять в практике рисунка;</w:t>
      </w:r>
    </w:p>
    <w:p w:rsidR="00416B7C" w:rsidRPr="00BE0AE5" w:rsidRDefault="00416B7C" w:rsidP="00416B7C">
      <w:pPr>
        <w:pStyle w:val="a"/>
        <w:rPr>
          <w:rFonts w:cs="Times New Roman"/>
        </w:rPr>
      </w:pPr>
      <w:r w:rsidRPr="00BE0AE5">
        <w:rPr>
          <w:rFonts w:cs="Times New Roman"/>
        </w:rPr>
        <w:t>понимать содержание понятий «тон», «тональные отношения» и иметь опыт их визуального анализа;</w:t>
      </w:r>
    </w:p>
    <w:p w:rsidR="00416B7C" w:rsidRPr="00BE0AE5" w:rsidRDefault="00416B7C" w:rsidP="00416B7C">
      <w:pPr>
        <w:pStyle w:val="a"/>
        <w:rPr>
          <w:rFonts w:cs="Times New Roman"/>
        </w:rPr>
      </w:pPr>
      <w:r w:rsidRPr="00BE0AE5">
        <w:rPr>
          <w:rFonts w:cs="Times New Roman"/>
        </w:rPr>
        <w:t>обладать навыком определения конструкции сложных форм, геометризации плоскостных и объёмных форм, умением соотн</w:t>
      </w:r>
      <w:r w:rsidRPr="00BE0AE5">
        <w:rPr>
          <w:rFonts w:cs="Times New Roman"/>
        </w:rPr>
        <w:t>о</w:t>
      </w:r>
      <w:r w:rsidRPr="00BE0AE5">
        <w:rPr>
          <w:rFonts w:cs="Times New Roman"/>
        </w:rPr>
        <w:t>сить между собой пропорции частей внутри целого;</w:t>
      </w:r>
    </w:p>
    <w:p w:rsidR="00416B7C" w:rsidRPr="00BE0AE5" w:rsidRDefault="00416B7C" w:rsidP="00416B7C">
      <w:pPr>
        <w:pStyle w:val="a"/>
        <w:rPr>
          <w:rFonts w:cs="Times New Roman"/>
        </w:rPr>
      </w:pPr>
      <w:r w:rsidRPr="00BE0AE5">
        <w:rPr>
          <w:rFonts w:cs="Times New Roman"/>
        </w:rPr>
        <w:t>иметь опыт линейного рисунка, понимать выразительные во</w:t>
      </w:r>
      <w:r w:rsidRPr="00BE0AE5">
        <w:rPr>
          <w:rFonts w:cs="Times New Roman"/>
        </w:rPr>
        <w:t>з</w:t>
      </w:r>
      <w:r w:rsidRPr="00BE0AE5">
        <w:rPr>
          <w:rFonts w:cs="Times New Roman"/>
        </w:rPr>
        <w:t>можности линии;</w:t>
      </w:r>
    </w:p>
    <w:p w:rsidR="00416B7C" w:rsidRPr="00BE0AE5" w:rsidRDefault="00416B7C" w:rsidP="00416B7C">
      <w:pPr>
        <w:pStyle w:val="a"/>
        <w:rPr>
          <w:rFonts w:cs="Times New Roman"/>
        </w:rPr>
      </w:pPr>
      <w:r w:rsidRPr="00BE0AE5">
        <w:rPr>
          <w:rFonts w:cs="Times New Roman"/>
        </w:rPr>
        <w:t>иметь опыт творческого композиционного рисунка в ответ на з</w:t>
      </w:r>
      <w:r w:rsidRPr="00BE0AE5">
        <w:rPr>
          <w:rFonts w:cs="Times New Roman"/>
        </w:rPr>
        <w:t>а</w:t>
      </w:r>
      <w:r w:rsidRPr="00BE0AE5">
        <w:rPr>
          <w:rFonts w:cs="Times New Roman"/>
        </w:rPr>
        <w:t>данную учебную задачу или как самостоятельное творческое действие;</w:t>
      </w:r>
    </w:p>
    <w:p w:rsidR="00416B7C" w:rsidRPr="00BE0AE5" w:rsidRDefault="00416B7C" w:rsidP="00416B7C">
      <w:pPr>
        <w:pStyle w:val="a"/>
        <w:rPr>
          <w:rFonts w:cs="Times New Roman"/>
        </w:rPr>
      </w:pPr>
      <w:r w:rsidRPr="00BE0AE5">
        <w:rPr>
          <w:rFonts w:cs="Times New Roman"/>
        </w:rPr>
        <w:t>знать основы цветоведения: характеризовать основные и соста</w:t>
      </w:r>
      <w:r w:rsidRPr="00BE0AE5">
        <w:rPr>
          <w:rFonts w:cs="Times New Roman"/>
        </w:rPr>
        <w:t>в</w:t>
      </w:r>
      <w:r w:rsidRPr="00BE0AE5">
        <w:rPr>
          <w:rFonts w:cs="Times New Roman"/>
        </w:rPr>
        <w:t>ные цвета, дополнительные цвета — и значение этих знаний для искусства живописи;</w:t>
      </w:r>
    </w:p>
    <w:p w:rsidR="00416B7C" w:rsidRPr="00BE0AE5" w:rsidRDefault="00416B7C" w:rsidP="00416B7C">
      <w:pPr>
        <w:pStyle w:val="a"/>
        <w:rPr>
          <w:rFonts w:cs="Times New Roman"/>
        </w:rPr>
      </w:pPr>
      <w:r w:rsidRPr="00BE0AE5">
        <w:rPr>
          <w:rFonts w:cs="Times New Roman"/>
        </w:rPr>
        <w:t>определять содержание понятий «колорит», «цветовые отнош</w:t>
      </w:r>
      <w:r w:rsidRPr="00BE0AE5">
        <w:rPr>
          <w:rFonts w:cs="Times New Roman"/>
        </w:rPr>
        <w:t>е</w:t>
      </w:r>
      <w:r w:rsidRPr="00BE0AE5">
        <w:rPr>
          <w:rFonts w:cs="Times New Roman"/>
        </w:rPr>
        <w:t>ния», «цветовой контраст» и иметь навыки практической работы гуашью и акварелью;</w:t>
      </w:r>
    </w:p>
    <w:p w:rsidR="00416B7C" w:rsidRPr="00BE0AE5" w:rsidRDefault="00416B7C" w:rsidP="00416B7C">
      <w:pPr>
        <w:pStyle w:val="a"/>
        <w:rPr>
          <w:rFonts w:cs="Times New Roman"/>
        </w:rPr>
      </w:pPr>
      <w:r w:rsidRPr="00BE0AE5">
        <w:rPr>
          <w:rFonts w:cs="Times New Roman"/>
        </w:rPr>
        <w:t>иметь опыт объёмного изображения (лепки) и начальные пре</w:t>
      </w:r>
      <w:r w:rsidRPr="00BE0AE5">
        <w:rPr>
          <w:rFonts w:cs="Times New Roman"/>
        </w:rPr>
        <w:t>д</w:t>
      </w:r>
      <w:r w:rsidRPr="00BE0AE5">
        <w:rPr>
          <w:rFonts w:cs="Times New Roman"/>
        </w:rPr>
        <w:t>ставления о пластической выразительности скульптуры, соотн</w:t>
      </w:r>
      <w:r w:rsidRPr="00BE0AE5">
        <w:rPr>
          <w:rFonts w:cs="Times New Roman"/>
        </w:rPr>
        <w:t>о</w:t>
      </w:r>
      <w:r w:rsidRPr="00BE0AE5">
        <w:rPr>
          <w:rFonts w:cs="Times New Roman"/>
        </w:rPr>
        <w:t>шении пропорций в изображении предметов или животных.</w:t>
      </w:r>
    </w:p>
    <w:p w:rsidR="00416B7C" w:rsidRPr="00BE0AE5" w:rsidRDefault="00416B7C" w:rsidP="00416B7C">
      <w:pPr>
        <w:pStyle w:val="41"/>
        <w:spacing w:before="85" w:after="28"/>
        <w:rPr>
          <w:rFonts w:cs="Times New Roman"/>
        </w:rPr>
      </w:pPr>
      <w:r w:rsidRPr="00BE0AE5">
        <w:rPr>
          <w:rFonts w:cs="Times New Roman"/>
        </w:rPr>
        <w:t>Жанры изобразительного искусства:</w:t>
      </w:r>
    </w:p>
    <w:p w:rsidR="00416B7C" w:rsidRPr="00BE0AE5" w:rsidRDefault="00416B7C" w:rsidP="00416B7C">
      <w:pPr>
        <w:pStyle w:val="a"/>
        <w:rPr>
          <w:rFonts w:cs="Times New Roman"/>
        </w:rPr>
      </w:pPr>
      <w:r w:rsidRPr="00BE0AE5">
        <w:rPr>
          <w:rFonts w:cs="Times New Roman"/>
        </w:rPr>
        <w:t>объяснять понятие «жанры в изобразительном искусстве», пер</w:t>
      </w:r>
      <w:r w:rsidRPr="00BE0AE5">
        <w:rPr>
          <w:rFonts w:cs="Times New Roman"/>
        </w:rPr>
        <w:t>е</w:t>
      </w:r>
      <w:r w:rsidRPr="00BE0AE5">
        <w:rPr>
          <w:rFonts w:cs="Times New Roman"/>
        </w:rPr>
        <w:t>числять жанры;</w:t>
      </w:r>
    </w:p>
    <w:p w:rsidR="00416B7C" w:rsidRPr="00BE0AE5" w:rsidRDefault="00416B7C" w:rsidP="00416B7C">
      <w:pPr>
        <w:pStyle w:val="a"/>
        <w:rPr>
          <w:rFonts w:cs="Times New Roman"/>
        </w:rPr>
      </w:pPr>
      <w:r w:rsidRPr="00BE0AE5">
        <w:rPr>
          <w:rFonts w:cs="Times New Roman"/>
        </w:rPr>
        <w:t>объяснять разницу между предметом изображения, сюжетом и содержанием произведения искусства.</w:t>
      </w:r>
    </w:p>
    <w:p w:rsidR="00416B7C" w:rsidRPr="00BE0AE5" w:rsidRDefault="00416B7C" w:rsidP="00416B7C">
      <w:pPr>
        <w:pStyle w:val="41"/>
        <w:spacing w:before="85" w:after="28"/>
        <w:rPr>
          <w:rFonts w:cs="Times New Roman"/>
        </w:rPr>
      </w:pPr>
      <w:r w:rsidRPr="00BE0AE5">
        <w:rPr>
          <w:rFonts w:cs="Times New Roman"/>
        </w:rPr>
        <w:t>Натюрморт:</w:t>
      </w:r>
    </w:p>
    <w:p w:rsidR="00416B7C" w:rsidRPr="00BE0AE5" w:rsidRDefault="00416B7C" w:rsidP="00416B7C">
      <w:pPr>
        <w:pStyle w:val="a"/>
        <w:rPr>
          <w:rFonts w:cs="Times New Roman"/>
        </w:rPr>
      </w:pPr>
      <w:r w:rsidRPr="00BE0AE5">
        <w:rPr>
          <w:rFonts w:cs="Times New Roman"/>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416B7C" w:rsidRPr="00BE0AE5" w:rsidRDefault="00416B7C" w:rsidP="00416B7C">
      <w:pPr>
        <w:pStyle w:val="a"/>
        <w:rPr>
          <w:rFonts w:cs="Times New Roman"/>
        </w:rPr>
      </w:pPr>
      <w:r w:rsidRPr="00BE0AE5">
        <w:rPr>
          <w:rFonts w:cs="Times New Roman"/>
        </w:rPr>
        <w:t>рассказывать о натюрморте в истории русского искусства и роли натюрморта в отечественном искусстве ХХ в., опираясь на ко</w:t>
      </w:r>
      <w:r w:rsidRPr="00BE0AE5">
        <w:rPr>
          <w:rFonts w:cs="Times New Roman"/>
        </w:rPr>
        <w:t>н</w:t>
      </w:r>
      <w:r w:rsidRPr="00BE0AE5">
        <w:rPr>
          <w:rFonts w:cs="Times New Roman"/>
        </w:rPr>
        <w:t>кретные произведения отечественных художников;</w:t>
      </w:r>
    </w:p>
    <w:p w:rsidR="00416B7C" w:rsidRPr="00BE0AE5" w:rsidRDefault="00416B7C" w:rsidP="00416B7C">
      <w:pPr>
        <w:pStyle w:val="a"/>
        <w:rPr>
          <w:rFonts w:cs="Times New Roman"/>
        </w:rPr>
      </w:pPr>
      <w:r w:rsidRPr="00BE0AE5">
        <w:rPr>
          <w:rFonts w:cs="Times New Roman"/>
        </w:rPr>
        <w:t>знать и уметь применять в рисунке правила линейной перспе</w:t>
      </w:r>
      <w:r w:rsidRPr="00BE0AE5">
        <w:rPr>
          <w:rFonts w:cs="Times New Roman"/>
        </w:rPr>
        <w:t>к</w:t>
      </w:r>
      <w:r w:rsidRPr="00BE0AE5">
        <w:rPr>
          <w:rFonts w:cs="Times New Roman"/>
        </w:rPr>
        <w:t>тивы и изображения объёмного предмета в двухмерном пр</w:t>
      </w:r>
      <w:r w:rsidRPr="00BE0AE5">
        <w:rPr>
          <w:rFonts w:cs="Times New Roman"/>
        </w:rPr>
        <w:t>о</w:t>
      </w:r>
      <w:r w:rsidRPr="00BE0AE5">
        <w:rPr>
          <w:rFonts w:cs="Times New Roman"/>
        </w:rPr>
        <w:t>странстве листа;</w:t>
      </w:r>
    </w:p>
    <w:p w:rsidR="00416B7C" w:rsidRPr="00BE0AE5" w:rsidRDefault="00416B7C" w:rsidP="00416B7C">
      <w:pPr>
        <w:pStyle w:val="a"/>
        <w:rPr>
          <w:rFonts w:cs="Times New Roman"/>
          <w:spacing w:val="-2"/>
        </w:rPr>
      </w:pPr>
      <w:r w:rsidRPr="00BE0AE5">
        <w:rPr>
          <w:rFonts w:cs="Times New Roman"/>
          <w:spacing w:val="-2"/>
        </w:rPr>
        <w:lastRenderedPageBreak/>
        <w:t>знать об освещении как средстве выявления объёма предмета;</w:t>
      </w:r>
    </w:p>
    <w:p w:rsidR="00416B7C" w:rsidRPr="00BE0AE5" w:rsidRDefault="00416B7C" w:rsidP="00416B7C">
      <w:pPr>
        <w:pStyle w:val="a"/>
        <w:rPr>
          <w:rFonts w:cs="Times New Roman"/>
        </w:rPr>
      </w:pPr>
      <w:r w:rsidRPr="00BE0AE5">
        <w:rPr>
          <w:rFonts w:cs="Times New Roman"/>
        </w:rPr>
        <w:t>иметь опыт построения композиции натюрморта: опыт разноо</w:t>
      </w:r>
      <w:r w:rsidRPr="00BE0AE5">
        <w:rPr>
          <w:rFonts w:cs="Times New Roman"/>
        </w:rPr>
        <w:t>б</w:t>
      </w:r>
      <w:r w:rsidRPr="00BE0AE5">
        <w:rPr>
          <w:rFonts w:cs="Times New Roman"/>
        </w:rPr>
        <w:t>разного расположения предметов на листе, выделения доминанты и целостного соотношения всех применяемых средств выраз</w:t>
      </w:r>
      <w:r w:rsidRPr="00BE0AE5">
        <w:rPr>
          <w:rFonts w:cs="Times New Roman"/>
        </w:rPr>
        <w:t>и</w:t>
      </w:r>
      <w:r w:rsidRPr="00BE0AE5">
        <w:rPr>
          <w:rFonts w:cs="Times New Roman"/>
        </w:rPr>
        <w:t>тельности;</w:t>
      </w:r>
    </w:p>
    <w:p w:rsidR="00416B7C" w:rsidRPr="00BE0AE5" w:rsidRDefault="00416B7C" w:rsidP="00416B7C">
      <w:pPr>
        <w:pStyle w:val="a"/>
        <w:rPr>
          <w:rFonts w:cs="Times New Roman"/>
        </w:rPr>
      </w:pPr>
      <w:r w:rsidRPr="00BE0AE5">
        <w:rPr>
          <w:rFonts w:cs="Times New Roman"/>
        </w:rPr>
        <w:t>иметь опыт создания графического натюрморта;</w:t>
      </w:r>
    </w:p>
    <w:p w:rsidR="00416B7C" w:rsidRPr="00BE0AE5" w:rsidRDefault="00416B7C" w:rsidP="00416B7C">
      <w:pPr>
        <w:pStyle w:val="a"/>
        <w:rPr>
          <w:rFonts w:cs="Times New Roman"/>
        </w:rPr>
      </w:pPr>
      <w:r w:rsidRPr="00BE0AE5">
        <w:rPr>
          <w:rFonts w:cs="Times New Roman"/>
        </w:rPr>
        <w:t>иметь опыт создания натюрморта средствами живописи.</w:t>
      </w:r>
    </w:p>
    <w:p w:rsidR="00416B7C" w:rsidRPr="00BE0AE5" w:rsidRDefault="00416B7C" w:rsidP="00416B7C">
      <w:pPr>
        <w:pStyle w:val="41"/>
        <w:spacing w:before="198"/>
        <w:rPr>
          <w:rFonts w:cs="Times New Roman"/>
        </w:rPr>
      </w:pPr>
      <w:r w:rsidRPr="00BE0AE5">
        <w:rPr>
          <w:rFonts w:cs="Times New Roman"/>
        </w:rPr>
        <w:t>Портрет:</w:t>
      </w:r>
    </w:p>
    <w:p w:rsidR="00416B7C" w:rsidRPr="00BE0AE5" w:rsidRDefault="00416B7C" w:rsidP="00416B7C">
      <w:pPr>
        <w:pStyle w:val="a"/>
        <w:rPr>
          <w:rFonts w:cs="Times New Roman"/>
        </w:rPr>
      </w:pPr>
      <w:r w:rsidRPr="00BE0AE5">
        <w:rPr>
          <w:rFonts w:cs="Times New Roman"/>
        </w:rPr>
        <w:t>иметь представление об истории портретного изображения чел</w:t>
      </w:r>
      <w:r w:rsidRPr="00BE0AE5">
        <w:rPr>
          <w:rFonts w:cs="Times New Roman"/>
        </w:rPr>
        <w:t>о</w:t>
      </w:r>
      <w:r w:rsidRPr="00BE0AE5">
        <w:rPr>
          <w:rFonts w:cs="Times New Roman"/>
        </w:rPr>
        <w:t>века в разные эпохи как последовательности изменений пре</w:t>
      </w:r>
      <w:r w:rsidRPr="00BE0AE5">
        <w:rPr>
          <w:rFonts w:cs="Times New Roman"/>
        </w:rPr>
        <w:t>д</w:t>
      </w:r>
      <w:r w:rsidRPr="00BE0AE5">
        <w:rPr>
          <w:rFonts w:cs="Times New Roman"/>
        </w:rPr>
        <w:t>ставления о человеке;</w:t>
      </w:r>
    </w:p>
    <w:p w:rsidR="00416B7C" w:rsidRPr="00BE0AE5" w:rsidRDefault="00416B7C" w:rsidP="00416B7C">
      <w:pPr>
        <w:pStyle w:val="a"/>
        <w:rPr>
          <w:rFonts w:cs="Times New Roman"/>
        </w:rPr>
      </w:pPr>
      <w:r w:rsidRPr="00BE0AE5">
        <w:rPr>
          <w:rFonts w:cs="Times New Roman"/>
        </w:rPr>
        <w:t>сравнивать содержание портретного образа в искусстве Древнего Рима, эпохи Возрождения и Нового времени;</w:t>
      </w:r>
    </w:p>
    <w:p w:rsidR="00416B7C" w:rsidRPr="00BE0AE5" w:rsidRDefault="00416B7C" w:rsidP="00416B7C">
      <w:pPr>
        <w:pStyle w:val="a"/>
        <w:rPr>
          <w:rFonts w:cs="Times New Roman"/>
          <w:spacing w:val="-2"/>
        </w:rPr>
      </w:pPr>
      <w:r w:rsidRPr="00BE0AE5">
        <w:rPr>
          <w:rFonts w:cs="Times New Roman"/>
          <w:spacing w:val="-2"/>
        </w:rPr>
        <w:t>понимать, что в художественном портрете присутствует также в</w:t>
      </w:r>
      <w:r w:rsidRPr="00BE0AE5">
        <w:rPr>
          <w:rFonts w:cs="Times New Roman"/>
          <w:spacing w:val="-2"/>
        </w:rPr>
        <w:t>ы</w:t>
      </w:r>
      <w:r w:rsidRPr="00BE0AE5">
        <w:rPr>
          <w:rFonts w:cs="Times New Roman"/>
          <w:spacing w:val="-2"/>
        </w:rPr>
        <w:t>ражение идеалов эпохи и авторская позиция художника;</w:t>
      </w:r>
    </w:p>
    <w:p w:rsidR="00416B7C" w:rsidRPr="00BE0AE5" w:rsidRDefault="00416B7C" w:rsidP="00416B7C">
      <w:pPr>
        <w:pStyle w:val="a"/>
        <w:rPr>
          <w:rFonts w:cs="Times New Roman"/>
        </w:rPr>
      </w:pPr>
      <w:r w:rsidRPr="00BE0AE5">
        <w:rPr>
          <w:rFonts w:cs="Times New Roman"/>
        </w:rPr>
        <w:t>узнавать произведения и называть имена нескольких вели</w:t>
      </w:r>
      <w:r w:rsidRPr="00BE0AE5">
        <w:rPr>
          <w:rFonts w:cs="Times New Roman"/>
          <w:spacing w:val="-2"/>
        </w:rPr>
        <w:t>ких портретистов европейского искусства (Леонардо да Винчи,</w:t>
      </w:r>
      <w:r w:rsidRPr="00BE0AE5">
        <w:rPr>
          <w:rFonts w:cs="Times New Roman"/>
        </w:rPr>
        <w:t xml:space="preserve"> Раф</w:t>
      </w:r>
      <w:r w:rsidRPr="00BE0AE5">
        <w:rPr>
          <w:rFonts w:cs="Times New Roman"/>
        </w:rPr>
        <w:t>а</w:t>
      </w:r>
      <w:r w:rsidRPr="00BE0AE5">
        <w:rPr>
          <w:rFonts w:cs="Times New Roman"/>
        </w:rPr>
        <w:t>эль, Микеланджело, Рембрандт и др.);</w:t>
      </w:r>
    </w:p>
    <w:p w:rsidR="00416B7C" w:rsidRPr="00BE0AE5" w:rsidRDefault="00416B7C" w:rsidP="00416B7C">
      <w:pPr>
        <w:pStyle w:val="a"/>
        <w:rPr>
          <w:rFonts w:cs="Times New Roman"/>
        </w:rPr>
      </w:pPr>
      <w:r w:rsidRPr="00BE0AE5">
        <w:rPr>
          <w:rFonts w:cs="Times New Roman"/>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rsidR="00416B7C" w:rsidRPr="00BE0AE5" w:rsidRDefault="00416B7C" w:rsidP="00416B7C">
      <w:pPr>
        <w:pStyle w:val="a"/>
        <w:rPr>
          <w:rFonts w:cs="Times New Roman"/>
        </w:rPr>
      </w:pPr>
      <w:r w:rsidRPr="00BE0AE5">
        <w:rPr>
          <w:rFonts w:cs="Times New Roman"/>
        </w:rPr>
        <w:t>знать и претворять в рисунке основные позиции конструкции г</w:t>
      </w:r>
      <w:r w:rsidRPr="00BE0AE5">
        <w:rPr>
          <w:rFonts w:cs="Times New Roman"/>
        </w:rPr>
        <w:t>о</w:t>
      </w:r>
      <w:r w:rsidRPr="00BE0AE5">
        <w:rPr>
          <w:rFonts w:cs="Times New Roman"/>
        </w:rPr>
        <w:t>ловы человека, пропорции лица, соотношение лицевой и черепной частей головы;</w:t>
      </w:r>
    </w:p>
    <w:p w:rsidR="00416B7C" w:rsidRPr="00BE0AE5" w:rsidRDefault="00416B7C" w:rsidP="00416B7C">
      <w:pPr>
        <w:pStyle w:val="a"/>
        <w:rPr>
          <w:rFonts w:cs="Times New Roman"/>
          <w:spacing w:val="-4"/>
        </w:rPr>
      </w:pPr>
      <w:r w:rsidRPr="00BE0AE5">
        <w:rPr>
          <w:rFonts w:cs="Times New Roman"/>
        </w:rPr>
        <w:t>иметь представление о способах объёмного изображения го</w:t>
      </w:r>
      <w:r w:rsidRPr="00BE0AE5">
        <w:rPr>
          <w:rFonts w:cs="Times New Roman"/>
          <w:spacing w:val="-4"/>
        </w:rPr>
        <w:t>ловы человека, создавать зарисовки объёмной конструкции головы; п</w:t>
      </w:r>
      <w:r w:rsidRPr="00BE0AE5">
        <w:rPr>
          <w:rFonts w:cs="Times New Roman"/>
          <w:spacing w:val="-4"/>
        </w:rPr>
        <w:t>о</w:t>
      </w:r>
      <w:r w:rsidRPr="00BE0AE5">
        <w:rPr>
          <w:rFonts w:cs="Times New Roman"/>
          <w:spacing w:val="-4"/>
        </w:rPr>
        <w:t>нимать термин «ракурс» и определять его на практике;</w:t>
      </w:r>
    </w:p>
    <w:p w:rsidR="00416B7C" w:rsidRPr="00BE0AE5" w:rsidRDefault="00416B7C" w:rsidP="00416B7C">
      <w:pPr>
        <w:pStyle w:val="a"/>
        <w:rPr>
          <w:rFonts w:cs="Times New Roman"/>
        </w:rPr>
      </w:pPr>
      <w:r w:rsidRPr="00BE0AE5">
        <w:rPr>
          <w:rFonts w:cs="Times New Roman"/>
        </w:rPr>
        <w:t>иметь представление о скульптурном портрете в истории иску</w:t>
      </w:r>
      <w:r w:rsidRPr="00BE0AE5">
        <w:rPr>
          <w:rFonts w:cs="Times New Roman"/>
        </w:rPr>
        <w:t>с</w:t>
      </w:r>
      <w:r w:rsidRPr="00BE0AE5">
        <w:rPr>
          <w:rFonts w:cs="Times New Roman"/>
        </w:rPr>
        <w:t>ства, о выражении характера человека и образа эпохи в скуль</w:t>
      </w:r>
      <w:r w:rsidRPr="00BE0AE5">
        <w:rPr>
          <w:rFonts w:cs="Times New Roman"/>
        </w:rPr>
        <w:t>п</w:t>
      </w:r>
      <w:r w:rsidRPr="00BE0AE5">
        <w:rPr>
          <w:rFonts w:cs="Times New Roman"/>
        </w:rPr>
        <w:t>турном портрете;</w:t>
      </w:r>
    </w:p>
    <w:p w:rsidR="00416B7C" w:rsidRPr="00BE0AE5" w:rsidRDefault="00416B7C" w:rsidP="00416B7C">
      <w:pPr>
        <w:pStyle w:val="a"/>
        <w:rPr>
          <w:rFonts w:cs="Times New Roman"/>
        </w:rPr>
      </w:pPr>
      <w:r w:rsidRPr="00BE0AE5">
        <w:rPr>
          <w:rFonts w:cs="Times New Roman"/>
        </w:rPr>
        <w:t>иметь начальный опыт лепки головы человека;</w:t>
      </w:r>
    </w:p>
    <w:p w:rsidR="00416B7C" w:rsidRPr="00BE0AE5" w:rsidRDefault="00416B7C" w:rsidP="00416B7C">
      <w:pPr>
        <w:pStyle w:val="a"/>
        <w:rPr>
          <w:rFonts w:cs="Times New Roman"/>
        </w:rPr>
      </w:pPr>
      <w:r w:rsidRPr="00BE0AE5">
        <w:rPr>
          <w:rFonts w:cs="Times New Roman"/>
        </w:rPr>
        <w:t>приобретать опыт графического портретного изображения как нового для себя видения индивидуальности человека;</w:t>
      </w:r>
    </w:p>
    <w:p w:rsidR="00416B7C" w:rsidRPr="00BE0AE5" w:rsidRDefault="00416B7C" w:rsidP="00416B7C">
      <w:pPr>
        <w:pStyle w:val="a"/>
        <w:rPr>
          <w:rFonts w:cs="Times New Roman"/>
        </w:rPr>
      </w:pPr>
      <w:r w:rsidRPr="00BE0AE5">
        <w:rPr>
          <w:rFonts w:cs="Times New Roman"/>
        </w:rPr>
        <w:t>иметь представление о графических портретах мастеров разных эпох, о разнообразии графических средств в изображении образа человека;</w:t>
      </w:r>
    </w:p>
    <w:p w:rsidR="00416B7C" w:rsidRPr="00BE0AE5" w:rsidRDefault="00416B7C" w:rsidP="00416B7C">
      <w:pPr>
        <w:pStyle w:val="a"/>
        <w:rPr>
          <w:rFonts w:cs="Times New Roman"/>
        </w:rPr>
      </w:pPr>
      <w:r w:rsidRPr="00BE0AE5">
        <w:rPr>
          <w:rFonts w:cs="Times New Roman"/>
        </w:rPr>
        <w:t>уметь характеризовать роль освещения как выразительного сре</w:t>
      </w:r>
      <w:r w:rsidRPr="00BE0AE5">
        <w:rPr>
          <w:rFonts w:cs="Times New Roman"/>
        </w:rPr>
        <w:t>д</w:t>
      </w:r>
      <w:r w:rsidRPr="00BE0AE5">
        <w:rPr>
          <w:rFonts w:cs="Times New Roman"/>
        </w:rPr>
        <w:t>ства при создании художественного образа;</w:t>
      </w:r>
    </w:p>
    <w:p w:rsidR="00416B7C" w:rsidRPr="00BE0AE5" w:rsidRDefault="00416B7C" w:rsidP="00416B7C">
      <w:pPr>
        <w:pStyle w:val="a"/>
        <w:rPr>
          <w:rFonts w:cs="Times New Roman"/>
        </w:rPr>
      </w:pPr>
      <w:r w:rsidRPr="00BE0AE5">
        <w:rPr>
          <w:rFonts w:cs="Times New Roman"/>
        </w:rPr>
        <w:lastRenderedPageBreak/>
        <w:t>иметь опыт создания живописного портрета, понимать роль цвета в создании портретного образа как средства выражения настро</w:t>
      </w:r>
      <w:r w:rsidRPr="00BE0AE5">
        <w:rPr>
          <w:rFonts w:cs="Times New Roman"/>
        </w:rPr>
        <w:t>е</w:t>
      </w:r>
      <w:r w:rsidRPr="00BE0AE5">
        <w:rPr>
          <w:rFonts w:cs="Times New Roman"/>
        </w:rPr>
        <w:t>ния, характера, индивидуальности героя портрета;</w:t>
      </w:r>
    </w:p>
    <w:p w:rsidR="00416B7C" w:rsidRPr="00BE0AE5" w:rsidRDefault="00416B7C" w:rsidP="00416B7C">
      <w:pPr>
        <w:pStyle w:val="a"/>
        <w:rPr>
          <w:rFonts w:cs="Times New Roman"/>
        </w:rPr>
      </w:pPr>
      <w:r w:rsidRPr="00BE0AE5">
        <w:rPr>
          <w:rFonts w:cs="Times New Roman"/>
        </w:rPr>
        <w:t>иметь представление о жанре портрета в искусстве ХХ в. — з</w:t>
      </w:r>
      <w:r w:rsidRPr="00BE0AE5">
        <w:rPr>
          <w:rFonts w:cs="Times New Roman"/>
        </w:rPr>
        <w:t>а</w:t>
      </w:r>
      <w:r w:rsidRPr="00BE0AE5">
        <w:rPr>
          <w:rFonts w:cs="Times New Roman"/>
        </w:rPr>
        <w:t>падном и отечественном.</w:t>
      </w:r>
    </w:p>
    <w:p w:rsidR="00416B7C" w:rsidRPr="00BE0AE5" w:rsidRDefault="00416B7C" w:rsidP="00416B7C">
      <w:pPr>
        <w:pStyle w:val="41"/>
        <w:spacing w:before="198"/>
        <w:rPr>
          <w:rFonts w:cs="Times New Roman"/>
        </w:rPr>
      </w:pPr>
      <w:r w:rsidRPr="00BE0AE5">
        <w:rPr>
          <w:rFonts w:cs="Times New Roman"/>
        </w:rPr>
        <w:t>Пейзаж:</w:t>
      </w:r>
    </w:p>
    <w:p w:rsidR="00416B7C" w:rsidRPr="00BE0AE5" w:rsidRDefault="00416B7C" w:rsidP="00416B7C">
      <w:pPr>
        <w:pStyle w:val="a"/>
        <w:rPr>
          <w:rFonts w:cs="Times New Roman"/>
        </w:rPr>
      </w:pPr>
      <w:r w:rsidRPr="00BE0AE5">
        <w:rPr>
          <w:rFonts w:cs="Times New Roman"/>
        </w:rPr>
        <w:t>иметь представление и уметь сравнивать изображение простра</w:t>
      </w:r>
      <w:r w:rsidRPr="00BE0AE5">
        <w:rPr>
          <w:rFonts w:cs="Times New Roman"/>
        </w:rPr>
        <w:t>н</w:t>
      </w:r>
      <w:r w:rsidRPr="00BE0AE5">
        <w:rPr>
          <w:rFonts w:cs="Times New Roman"/>
        </w:rPr>
        <w:t>ства в эпоху Древнего мира, в Средневековом искусстве и в эпоху Возрождения;</w:t>
      </w:r>
    </w:p>
    <w:p w:rsidR="00416B7C" w:rsidRPr="00BE0AE5" w:rsidRDefault="00416B7C" w:rsidP="00416B7C">
      <w:pPr>
        <w:pStyle w:val="a"/>
        <w:rPr>
          <w:rFonts w:cs="Times New Roman"/>
        </w:rPr>
      </w:pPr>
      <w:r w:rsidRPr="00BE0AE5">
        <w:rPr>
          <w:rFonts w:cs="Times New Roman"/>
        </w:rPr>
        <w:t>знать правила построения линейной перспективы и уметь прим</w:t>
      </w:r>
      <w:r w:rsidRPr="00BE0AE5">
        <w:rPr>
          <w:rFonts w:cs="Times New Roman"/>
        </w:rPr>
        <w:t>е</w:t>
      </w:r>
      <w:r w:rsidRPr="00BE0AE5">
        <w:rPr>
          <w:rFonts w:cs="Times New Roman"/>
        </w:rPr>
        <w:t>нять их в рисунке;</w:t>
      </w:r>
    </w:p>
    <w:p w:rsidR="00416B7C" w:rsidRPr="00BE0AE5" w:rsidRDefault="00416B7C" w:rsidP="00416B7C">
      <w:pPr>
        <w:pStyle w:val="a"/>
        <w:rPr>
          <w:rFonts w:cs="Times New Roman"/>
        </w:rPr>
      </w:pPr>
      <w:r w:rsidRPr="00BE0AE5">
        <w:rPr>
          <w:rFonts w:cs="Times New Roman"/>
        </w:rPr>
        <w:t>определять содержание понятий: линия горизонта, точка схода, низкий и высокий горизонт, перспективные сокращения, це</w:t>
      </w:r>
      <w:r w:rsidRPr="00BE0AE5">
        <w:rPr>
          <w:rFonts w:cs="Times New Roman"/>
        </w:rPr>
        <w:t>н</w:t>
      </w:r>
      <w:r w:rsidRPr="00BE0AE5">
        <w:rPr>
          <w:rFonts w:cs="Times New Roman"/>
        </w:rPr>
        <w:t>тральная и угловая перспектива;</w:t>
      </w:r>
    </w:p>
    <w:p w:rsidR="00416B7C" w:rsidRPr="00BE0AE5" w:rsidRDefault="00416B7C" w:rsidP="00416B7C">
      <w:pPr>
        <w:pStyle w:val="a"/>
        <w:rPr>
          <w:rFonts w:cs="Times New Roman"/>
        </w:rPr>
      </w:pPr>
      <w:r w:rsidRPr="00BE0AE5">
        <w:rPr>
          <w:rFonts w:cs="Times New Roman"/>
        </w:rPr>
        <w:t>знать правила воздушной перспективы и уметь их применять на практике;</w:t>
      </w:r>
    </w:p>
    <w:p w:rsidR="00416B7C" w:rsidRPr="00BE0AE5" w:rsidRDefault="00416B7C" w:rsidP="00416B7C">
      <w:pPr>
        <w:pStyle w:val="a"/>
        <w:rPr>
          <w:rFonts w:cs="Times New Roman"/>
        </w:rPr>
      </w:pPr>
      <w:r w:rsidRPr="00BE0AE5">
        <w:rPr>
          <w:rFonts w:cs="Times New Roman"/>
        </w:rPr>
        <w:t>характеризовать особенности изображения разных состояний природы в романтическом пейзаже и пейзаже творчества и</w:t>
      </w:r>
      <w:r w:rsidRPr="00BE0AE5">
        <w:rPr>
          <w:rFonts w:cs="Times New Roman"/>
        </w:rPr>
        <w:t>м</w:t>
      </w:r>
      <w:r w:rsidRPr="00BE0AE5">
        <w:rPr>
          <w:rFonts w:cs="Times New Roman"/>
        </w:rPr>
        <w:t>прессионистов и постимпрессионистов;</w:t>
      </w:r>
    </w:p>
    <w:p w:rsidR="00416B7C" w:rsidRPr="00BE0AE5" w:rsidRDefault="00416B7C" w:rsidP="00416B7C">
      <w:pPr>
        <w:pStyle w:val="a"/>
        <w:rPr>
          <w:rFonts w:cs="Times New Roman"/>
        </w:rPr>
      </w:pPr>
      <w:r w:rsidRPr="00BE0AE5">
        <w:rPr>
          <w:rFonts w:cs="Times New Roman"/>
        </w:rPr>
        <w:t>иметь представление о морских пейзажах И. Айвазовского;</w:t>
      </w:r>
    </w:p>
    <w:p w:rsidR="00416B7C" w:rsidRPr="00BE0AE5" w:rsidRDefault="00416B7C" w:rsidP="00416B7C">
      <w:pPr>
        <w:pStyle w:val="a"/>
        <w:rPr>
          <w:rFonts w:cs="Times New Roman"/>
        </w:rPr>
      </w:pPr>
      <w:r w:rsidRPr="00BE0AE5">
        <w:rPr>
          <w:rFonts w:cs="Times New Roman"/>
        </w:rPr>
        <w:t>иметь представление об особенностях пленэрной живописи и к</w:t>
      </w:r>
      <w:r w:rsidRPr="00BE0AE5">
        <w:rPr>
          <w:rFonts w:cs="Times New Roman"/>
        </w:rPr>
        <w:t>о</w:t>
      </w:r>
      <w:r w:rsidRPr="00BE0AE5">
        <w:rPr>
          <w:rFonts w:cs="Times New Roman"/>
        </w:rPr>
        <w:t>лористической изменчивости состояний природы;</w:t>
      </w:r>
    </w:p>
    <w:p w:rsidR="00416B7C" w:rsidRPr="00BE0AE5" w:rsidRDefault="00416B7C" w:rsidP="00416B7C">
      <w:pPr>
        <w:pStyle w:val="a"/>
        <w:rPr>
          <w:rFonts w:cs="Times New Roman"/>
        </w:rPr>
      </w:pPr>
      <w:r w:rsidRPr="00BE0AE5">
        <w:rPr>
          <w:rFonts w:cs="Times New Roman"/>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416B7C" w:rsidRPr="00BE0AE5" w:rsidRDefault="00416B7C" w:rsidP="00416B7C">
      <w:pPr>
        <w:pStyle w:val="a"/>
        <w:rPr>
          <w:rFonts w:cs="Times New Roman"/>
        </w:rPr>
      </w:pPr>
      <w:r w:rsidRPr="00BE0AE5">
        <w:rPr>
          <w:rFonts w:cs="Times New Roman"/>
        </w:rPr>
        <w:t>уметь объяснять, как в пейзажной живописи развивался образ отечественной природы и каково его значение в развитии чувства Родины;</w:t>
      </w:r>
    </w:p>
    <w:p w:rsidR="00416B7C" w:rsidRPr="00BE0AE5" w:rsidRDefault="00416B7C" w:rsidP="00416B7C">
      <w:pPr>
        <w:pStyle w:val="a"/>
        <w:rPr>
          <w:rFonts w:cs="Times New Roman"/>
        </w:rPr>
      </w:pPr>
      <w:r w:rsidRPr="00BE0AE5">
        <w:rPr>
          <w:rFonts w:cs="Times New Roman"/>
        </w:rPr>
        <w:t>иметь опыт живописного изображения различных активно выр</w:t>
      </w:r>
      <w:r w:rsidRPr="00BE0AE5">
        <w:rPr>
          <w:rFonts w:cs="Times New Roman"/>
        </w:rPr>
        <w:t>а</w:t>
      </w:r>
      <w:r w:rsidRPr="00BE0AE5">
        <w:rPr>
          <w:rFonts w:cs="Times New Roman"/>
        </w:rPr>
        <w:t>женных состояний природы;</w:t>
      </w:r>
    </w:p>
    <w:p w:rsidR="00416B7C" w:rsidRPr="00BE0AE5" w:rsidRDefault="00416B7C" w:rsidP="00416B7C">
      <w:pPr>
        <w:pStyle w:val="a"/>
        <w:rPr>
          <w:rFonts w:cs="Times New Roman"/>
        </w:rPr>
      </w:pPr>
      <w:r w:rsidRPr="00BE0AE5">
        <w:rPr>
          <w:rFonts w:cs="Times New Roman"/>
        </w:rPr>
        <w:t>иметь опыт пейзажных зарисовок, графического изображения природы по памяти и представлению;</w:t>
      </w:r>
    </w:p>
    <w:p w:rsidR="00416B7C" w:rsidRPr="00BE0AE5" w:rsidRDefault="00416B7C" w:rsidP="00416B7C">
      <w:pPr>
        <w:pStyle w:val="a"/>
        <w:rPr>
          <w:rFonts w:cs="Times New Roman"/>
        </w:rPr>
      </w:pPr>
      <w:r w:rsidRPr="00BE0AE5">
        <w:rPr>
          <w:rFonts w:cs="Times New Roman"/>
        </w:rPr>
        <w:t>иметь опыт художественной наблюдательности как способа ра</w:t>
      </w:r>
      <w:r w:rsidRPr="00BE0AE5">
        <w:rPr>
          <w:rFonts w:cs="Times New Roman"/>
        </w:rPr>
        <w:t>з</w:t>
      </w:r>
      <w:r w:rsidRPr="00BE0AE5">
        <w:rPr>
          <w:rFonts w:cs="Times New Roman"/>
        </w:rPr>
        <w:t>вития интереса к окружающему миру и его художестве</w:t>
      </w:r>
      <w:r w:rsidRPr="00BE0AE5">
        <w:rPr>
          <w:rFonts w:cs="Times New Roman"/>
        </w:rPr>
        <w:t>н</w:t>
      </w:r>
      <w:r w:rsidRPr="00BE0AE5">
        <w:rPr>
          <w:rFonts w:cs="Times New Roman"/>
        </w:rPr>
        <w:t>но-поэтическому видению;</w:t>
      </w:r>
    </w:p>
    <w:p w:rsidR="00416B7C" w:rsidRPr="00BE0AE5" w:rsidRDefault="00416B7C" w:rsidP="00416B7C">
      <w:pPr>
        <w:pStyle w:val="a"/>
        <w:rPr>
          <w:rFonts w:cs="Times New Roman"/>
        </w:rPr>
      </w:pPr>
      <w:r w:rsidRPr="00BE0AE5">
        <w:rPr>
          <w:rFonts w:cs="Times New Roman"/>
        </w:rPr>
        <w:t>иметь опыт изображения городского пейзажа — по памяти или представлению;</w:t>
      </w:r>
    </w:p>
    <w:p w:rsidR="00416B7C" w:rsidRPr="00BE0AE5" w:rsidRDefault="00416B7C" w:rsidP="00416B7C">
      <w:pPr>
        <w:pStyle w:val="a"/>
        <w:rPr>
          <w:rFonts w:cs="Times New Roman"/>
        </w:rPr>
      </w:pPr>
      <w:r w:rsidRPr="00BE0AE5">
        <w:rPr>
          <w:rFonts w:cs="Times New Roman"/>
        </w:rPr>
        <w:t>обрести навыки восприятия образности городского пространства как выражения самобытного лица культуры и истории народа;</w:t>
      </w:r>
    </w:p>
    <w:p w:rsidR="00416B7C" w:rsidRPr="00BE0AE5" w:rsidRDefault="00416B7C" w:rsidP="00416B7C">
      <w:pPr>
        <w:pStyle w:val="a"/>
        <w:rPr>
          <w:rFonts w:cs="Times New Roman"/>
        </w:rPr>
      </w:pPr>
      <w:r w:rsidRPr="00BE0AE5">
        <w:rPr>
          <w:rFonts w:cs="Times New Roman"/>
        </w:rPr>
        <w:lastRenderedPageBreak/>
        <w:t>понимать и объяснять роль культурного наследия в городском пространстве, задачи его охраны и сохранения.</w:t>
      </w:r>
    </w:p>
    <w:p w:rsidR="00416B7C" w:rsidRPr="00BE0AE5" w:rsidRDefault="00416B7C" w:rsidP="00416B7C">
      <w:pPr>
        <w:pStyle w:val="41"/>
        <w:spacing w:after="28"/>
        <w:rPr>
          <w:rFonts w:cs="Times New Roman"/>
        </w:rPr>
      </w:pPr>
      <w:r w:rsidRPr="00BE0AE5">
        <w:rPr>
          <w:rFonts w:cs="Times New Roman"/>
        </w:rPr>
        <w:t>Бытовой жанр:</w:t>
      </w:r>
    </w:p>
    <w:p w:rsidR="00416B7C" w:rsidRPr="00BE0AE5" w:rsidRDefault="00416B7C" w:rsidP="00416B7C">
      <w:pPr>
        <w:pStyle w:val="a"/>
        <w:rPr>
          <w:rFonts w:cs="Times New Roman"/>
        </w:rPr>
      </w:pPr>
      <w:r w:rsidRPr="00BE0AE5">
        <w:rPr>
          <w:rFonts w:cs="Times New Roman"/>
        </w:rPr>
        <w:t>характеризовать роль изобразительного искусства в формиров</w:t>
      </w:r>
      <w:r w:rsidRPr="00BE0AE5">
        <w:rPr>
          <w:rFonts w:cs="Times New Roman"/>
        </w:rPr>
        <w:t>а</w:t>
      </w:r>
      <w:r w:rsidRPr="00BE0AE5">
        <w:rPr>
          <w:rFonts w:cs="Times New Roman"/>
        </w:rPr>
        <w:t>нии представлений о жизни людей разных эпох и народов;</w:t>
      </w:r>
    </w:p>
    <w:p w:rsidR="00416B7C" w:rsidRPr="00BE0AE5" w:rsidRDefault="00416B7C" w:rsidP="00416B7C">
      <w:pPr>
        <w:pStyle w:val="a"/>
        <w:rPr>
          <w:rFonts w:cs="Times New Roman"/>
        </w:rPr>
      </w:pPr>
      <w:r w:rsidRPr="00BE0AE5">
        <w:rPr>
          <w:rFonts w:cs="Times New Roman"/>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416B7C" w:rsidRPr="00BE0AE5" w:rsidRDefault="00416B7C" w:rsidP="00416B7C">
      <w:pPr>
        <w:pStyle w:val="a"/>
        <w:rPr>
          <w:rFonts w:cs="Times New Roman"/>
        </w:rPr>
      </w:pPr>
      <w:r w:rsidRPr="00BE0AE5">
        <w:rPr>
          <w:rFonts w:cs="Times New Roman"/>
        </w:rPr>
        <w:t>различать тему, сюжет и содержание в жанровой картине; выя</w:t>
      </w:r>
      <w:r w:rsidRPr="00BE0AE5">
        <w:rPr>
          <w:rFonts w:cs="Times New Roman"/>
        </w:rPr>
        <w:t>в</w:t>
      </w:r>
      <w:r w:rsidRPr="00BE0AE5">
        <w:rPr>
          <w:rFonts w:cs="Times New Roman"/>
        </w:rPr>
        <w:t>лять образ нравственных и ценностных смыслов в жанровой картине;</w:t>
      </w:r>
    </w:p>
    <w:p w:rsidR="00416B7C" w:rsidRPr="00BE0AE5" w:rsidRDefault="00416B7C" w:rsidP="00416B7C">
      <w:pPr>
        <w:pStyle w:val="a"/>
        <w:rPr>
          <w:rFonts w:cs="Times New Roman"/>
        </w:rPr>
      </w:pPr>
      <w:r w:rsidRPr="00BE0AE5">
        <w:rPr>
          <w:rFonts w:cs="Times New Roman"/>
        </w:rPr>
        <w:t>иметь представление о композиции как целостности в организ</w:t>
      </w:r>
      <w:r w:rsidRPr="00BE0AE5">
        <w:rPr>
          <w:rFonts w:cs="Times New Roman"/>
        </w:rPr>
        <w:t>а</w:t>
      </w:r>
      <w:r w:rsidRPr="00BE0AE5">
        <w:rPr>
          <w:rFonts w:cs="Times New Roman"/>
        </w:rPr>
        <w:t>ции художественных выразительных средств, взаимосвязи всех компонентов художественного произведения;</w:t>
      </w:r>
    </w:p>
    <w:p w:rsidR="00416B7C" w:rsidRPr="00BE0AE5" w:rsidRDefault="00416B7C" w:rsidP="00416B7C">
      <w:pPr>
        <w:pStyle w:val="a"/>
        <w:rPr>
          <w:rFonts w:cs="Times New Roman"/>
        </w:rPr>
      </w:pPr>
      <w:r w:rsidRPr="00BE0AE5">
        <w:rPr>
          <w:rFonts w:cs="Times New Roman"/>
        </w:rPr>
        <w:t>объяснять значение художественного изображения бытовой жизни людей в понимании истории человечества и современной жизни;</w:t>
      </w:r>
    </w:p>
    <w:p w:rsidR="00416B7C" w:rsidRPr="00BE0AE5" w:rsidRDefault="00416B7C" w:rsidP="00416B7C">
      <w:pPr>
        <w:pStyle w:val="a"/>
        <w:rPr>
          <w:rFonts w:cs="Times New Roman"/>
        </w:rPr>
      </w:pPr>
      <w:r w:rsidRPr="00BE0AE5">
        <w:rPr>
          <w:rFonts w:cs="Times New Roman"/>
        </w:rPr>
        <w:t>осознавать многообразие форм организации бытовой жизни и одновременно единство мира людей;</w:t>
      </w:r>
    </w:p>
    <w:p w:rsidR="00416B7C" w:rsidRPr="00BE0AE5" w:rsidRDefault="00416B7C" w:rsidP="00416B7C">
      <w:pPr>
        <w:pStyle w:val="a"/>
        <w:rPr>
          <w:rFonts w:cs="Times New Roman"/>
        </w:rPr>
      </w:pPr>
      <w:r w:rsidRPr="00BE0AE5">
        <w:rPr>
          <w:rFonts w:cs="Times New Roman"/>
        </w:rPr>
        <w:t>иметь представление об изображении труда и повседневных з</w:t>
      </w:r>
      <w:r w:rsidRPr="00BE0AE5">
        <w:rPr>
          <w:rFonts w:cs="Times New Roman"/>
        </w:rPr>
        <w:t>а</w:t>
      </w:r>
      <w:r w:rsidRPr="00BE0AE5">
        <w:rPr>
          <w:rFonts w:cs="Times New Roman"/>
        </w:rPr>
        <w:t>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416B7C" w:rsidRPr="00BE0AE5" w:rsidRDefault="00416B7C" w:rsidP="00416B7C">
      <w:pPr>
        <w:pStyle w:val="a"/>
        <w:rPr>
          <w:rFonts w:cs="Times New Roman"/>
        </w:rPr>
      </w:pPr>
      <w:r w:rsidRPr="00BE0AE5">
        <w:rPr>
          <w:rFonts w:cs="Times New Roman"/>
        </w:rPr>
        <w:t>иметь опыт изображения бытовой жизни разных народов в ко</w:t>
      </w:r>
      <w:r w:rsidRPr="00BE0AE5">
        <w:rPr>
          <w:rFonts w:cs="Times New Roman"/>
        </w:rPr>
        <w:t>н</w:t>
      </w:r>
      <w:r w:rsidRPr="00BE0AE5">
        <w:rPr>
          <w:rFonts w:cs="Times New Roman"/>
        </w:rPr>
        <w:t>тексте традиций их искусства;</w:t>
      </w:r>
    </w:p>
    <w:p w:rsidR="00416B7C" w:rsidRPr="00BE0AE5" w:rsidRDefault="00416B7C" w:rsidP="00416B7C">
      <w:pPr>
        <w:pStyle w:val="a"/>
        <w:rPr>
          <w:rFonts w:cs="Times New Roman"/>
        </w:rPr>
      </w:pPr>
      <w:r w:rsidRPr="00BE0AE5">
        <w:rPr>
          <w:rFonts w:cs="Times New Roman"/>
        </w:rPr>
        <w:t>характеризовать понятие «бытовой жанр» и уметь приводить н</w:t>
      </w:r>
      <w:r w:rsidRPr="00BE0AE5">
        <w:rPr>
          <w:rFonts w:cs="Times New Roman"/>
        </w:rPr>
        <w:t>е</w:t>
      </w:r>
      <w:r w:rsidRPr="00BE0AE5">
        <w:rPr>
          <w:rFonts w:cs="Times New Roman"/>
        </w:rPr>
        <w:t>сколько примеров произведений европейского и отечественного искусства;</w:t>
      </w:r>
    </w:p>
    <w:p w:rsidR="00416B7C" w:rsidRPr="00BE0AE5" w:rsidRDefault="00416B7C" w:rsidP="00416B7C">
      <w:pPr>
        <w:pStyle w:val="a"/>
        <w:rPr>
          <w:rFonts w:cs="Times New Roman"/>
        </w:rPr>
      </w:pPr>
      <w:r w:rsidRPr="00BE0AE5">
        <w:rPr>
          <w:rFonts w:cs="Times New Roman"/>
        </w:rPr>
        <w:t>обрести опыт создания композиции на сюжеты из реальной п</w:t>
      </w:r>
      <w:r w:rsidRPr="00BE0AE5">
        <w:rPr>
          <w:rFonts w:cs="Times New Roman"/>
        </w:rPr>
        <w:t>о</w:t>
      </w:r>
      <w:r w:rsidRPr="00BE0AE5">
        <w:rPr>
          <w:rFonts w:cs="Times New Roman"/>
        </w:rPr>
        <w:t>вседневной жизни, обучаясь художественной наблюдательности и образному видению окружающей действительности.</w:t>
      </w:r>
    </w:p>
    <w:p w:rsidR="00416B7C" w:rsidRPr="00BE0AE5" w:rsidRDefault="00416B7C" w:rsidP="00416B7C">
      <w:pPr>
        <w:pStyle w:val="41"/>
        <w:keepNext/>
        <w:rPr>
          <w:rFonts w:cs="Times New Roman"/>
        </w:rPr>
      </w:pPr>
      <w:r w:rsidRPr="00BE0AE5">
        <w:rPr>
          <w:rFonts w:cs="Times New Roman"/>
        </w:rPr>
        <w:t>Исторический жанр:</w:t>
      </w:r>
    </w:p>
    <w:p w:rsidR="00416B7C" w:rsidRPr="00BE0AE5" w:rsidRDefault="00416B7C" w:rsidP="00416B7C">
      <w:pPr>
        <w:pStyle w:val="a"/>
        <w:rPr>
          <w:rFonts w:cs="Times New Roman"/>
        </w:rPr>
      </w:pPr>
      <w:r w:rsidRPr="00BE0AE5">
        <w:rPr>
          <w:rFonts w:cs="Times New Roman"/>
        </w:rPr>
        <w:t>характеризовать исторический жанр в истории искусства и об</w:t>
      </w:r>
      <w:r w:rsidRPr="00BE0AE5">
        <w:rPr>
          <w:rFonts w:cs="Times New Roman"/>
        </w:rPr>
        <w:t>ъ</w:t>
      </w:r>
      <w:r w:rsidRPr="00BE0AE5">
        <w:rPr>
          <w:rFonts w:cs="Times New Roman"/>
        </w:rPr>
        <w:t>яснять его значение для жизни общества; уметь объяснить, почему историческая картина считалась самым высоким жанром прои</w:t>
      </w:r>
      <w:r w:rsidRPr="00BE0AE5">
        <w:rPr>
          <w:rFonts w:cs="Times New Roman"/>
        </w:rPr>
        <w:t>з</w:t>
      </w:r>
      <w:r w:rsidRPr="00BE0AE5">
        <w:rPr>
          <w:rFonts w:cs="Times New Roman"/>
        </w:rPr>
        <w:t>ведений изобразительного искусства;</w:t>
      </w:r>
    </w:p>
    <w:p w:rsidR="00416B7C" w:rsidRPr="00BE0AE5" w:rsidRDefault="00416B7C" w:rsidP="00416B7C">
      <w:pPr>
        <w:pStyle w:val="a"/>
        <w:rPr>
          <w:rFonts w:cs="Times New Roman"/>
        </w:rPr>
      </w:pPr>
      <w:r w:rsidRPr="00BE0AE5">
        <w:rPr>
          <w:rFonts w:cs="Times New Roman"/>
        </w:rPr>
        <w:t xml:space="preserve">знать авторов, узнавать и уметь объяснять содержание таких картин, как «Последний день Помпеи» К. Брюллова, «Боярыня </w:t>
      </w:r>
      <w:r w:rsidRPr="00BE0AE5">
        <w:rPr>
          <w:rFonts w:cs="Times New Roman"/>
        </w:rPr>
        <w:lastRenderedPageBreak/>
        <w:t>Морозова» и другие картины В. Сурикова, «Бурлаки на Волге» И. Репина;</w:t>
      </w:r>
    </w:p>
    <w:p w:rsidR="00416B7C" w:rsidRPr="00BE0AE5" w:rsidRDefault="00416B7C" w:rsidP="00416B7C">
      <w:pPr>
        <w:pStyle w:val="a"/>
        <w:rPr>
          <w:rFonts w:cs="Times New Roman"/>
        </w:rPr>
      </w:pPr>
      <w:r w:rsidRPr="00BE0AE5">
        <w:rPr>
          <w:rFonts w:cs="Times New Roman"/>
        </w:rPr>
        <w:t>иметь представление о развитии исторического жанра в творч</w:t>
      </w:r>
      <w:r w:rsidRPr="00BE0AE5">
        <w:rPr>
          <w:rFonts w:cs="Times New Roman"/>
        </w:rPr>
        <w:t>е</w:t>
      </w:r>
      <w:r w:rsidRPr="00BE0AE5">
        <w:rPr>
          <w:rFonts w:cs="Times New Roman"/>
        </w:rPr>
        <w:t>стве отечественных художников ХХ в.;</w:t>
      </w:r>
    </w:p>
    <w:p w:rsidR="00416B7C" w:rsidRPr="00BE0AE5" w:rsidRDefault="00416B7C" w:rsidP="00416B7C">
      <w:pPr>
        <w:pStyle w:val="a"/>
        <w:rPr>
          <w:rFonts w:cs="Times New Roman"/>
        </w:rPr>
      </w:pPr>
      <w:r w:rsidRPr="00BE0AE5">
        <w:rPr>
          <w:rFonts w:cs="Times New Roman"/>
        </w:rPr>
        <w:t>уметь объяснять, почему произведения на библейские, мифол</w:t>
      </w:r>
      <w:r w:rsidRPr="00BE0AE5">
        <w:rPr>
          <w:rFonts w:cs="Times New Roman"/>
        </w:rPr>
        <w:t>о</w:t>
      </w:r>
      <w:r w:rsidRPr="00BE0AE5">
        <w:rPr>
          <w:rFonts w:cs="Times New Roman"/>
        </w:rPr>
        <w:t>гические темы, сюжеты об античных героях принято относить к историческому жанру;</w:t>
      </w:r>
    </w:p>
    <w:p w:rsidR="00416B7C" w:rsidRPr="00BE0AE5" w:rsidRDefault="00416B7C" w:rsidP="00416B7C">
      <w:pPr>
        <w:pStyle w:val="a"/>
        <w:rPr>
          <w:rFonts w:cs="Times New Roman"/>
        </w:rPr>
      </w:pPr>
      <w:r w:rsidRPr="00BE0AE5">
        <w:rPr>
          <w:rFonts w:cs="Times New Roman"/>
        </w:rPr>
        <w:t>узнавать и называть авторов таких произведений, как«Давид» Микеланджело, «Весна» С. Боттичелли;</w:t>
      </w:r>
    </w:p>
    <w:p w:rsidR="00416B7C" w:rsidRPr="00BE0AE5" w:rsidRDefault="00416B7C" w:rsidP="00416B7C">
      <w:pPr>
        <w:pStyle w:val="a"/>
        <w:rPr>
          <w:rFonts w:cs="Times New Roman"/>
        </w:rPr>
      </w:pPr>
      <w:r w:rsidRPr="00BE0AE5">
        <w:rPr>
          <w:rFonts w:cs="Times New Roman"/>
        </w:rPr>
        <w:t>знать характеристики основных этапов работы художника над тематической картиной: периода эскизов, периода сбора матер</w:t>
      </w:r>
      <w:r w:rsidRPr="00BE0AE5">
        <w:rPr>
          <w:rFonts w:cs="Times New Roman"/>
        </w:rPr>
        <w:t>и</w:t>
      </w:r>
      <w:r w:rsidRPr="00BE0AE5">
        <w:rPr>
          <w:rFonts w:cs="Times New Roman"/>
        </w:rPr>
        <w:t>ала и работы над этюдами, уточнения эскизов, этапов работы над основным холстом;</w:t>
      </w:r>
    </w:p>
    <w:p w:rsidR="00416B7C" w:rsidRPr="00BE0AE5" w:rsidRDefault="00416B7C" w:rsidP="00416B7C">
      <w:pPr>
        <w:pStyle w:val="a"/>
        <w:rPr>
          <w:rFonts w:cs="Times New Roman"/>
        </w:rPr>
      </w:pPr>
      <w:r w:rsidRPr="00BE0AE5">
        <w:rPr>
          <w:rFonts w:cs="Times New Roman"/>
        </w:rPr>
        <w:t>иметь опыт разработки композиции на выбранную историческую тему (художественный проект): сбор материала, работа над эск</w:t>
      </w:r>
      <w:r w:rsidRPr="00BE0AE5">
        <w:rPr>
          <w:rFonts w:cs="Times New Roman"/>
        </w:rPr>
        <w:t>и</w:t>
      </w:r>
      <w:r w:rsidRPr="00BE0AE5">
        <w:rPr>
          <w:rFonts w:cs="Times New Roman"/>
        </w:rPr>
        <w:t>зами, работа над композицией.</w:t>
      </w:r>
    </w:p>
    <w:p w:rsidR="00416B7C" w:rsidRPr="00BE0AE5" w:rsidRDefault="00416B7C" w:rsidP="00416B7C">
      <w:pPr>
        <w:pStyle w:val="41"/>
        <w:spacing w:before="142"/>
        <w:rPr>
          <w:rFonts w:cs="Times New Roman"/>
        </w:rPr>
      </w:pPr>
      <w:r w:rsidRPr="00BE0AE5">
        <w:rPr>
          <w:rFonts w:cs="Times New Roman"/>
        </w:rPr>
        <w:t>Библейские темы в изобразительном искусстве:</w:t>
      </w:r>
    </w:p>
    <w:p w:rsidR="00416B7C" w:rsidRPr="00BE0AE5" w:rsidRDefault="00416B7C" w:rsidP="00416B7C">
      <w:pPr>
        <w:pStyle w:val="a"/>
        <w:rPr>
          <w:rFonts w:cs="Times New Roman"/>
        </w:rPr>
      </w:pPr>
      <w:r w:rsidRPr="00BE0AE5">
        <w:rPr>
          <w:rFonts w:cs="Times New Roman"/>
        </w:rPr>
        <w:t>знать о значении библейских сюжетов в истории культуры и узнавать сюжеты Священной истории в произведениях искусства;</w:t>
      </w:r>
    </w:p>
    <w:p w:rsidR="00416B7C" w:rsidRPr="00BE0AE5" w:rsidRDefault="00416B7C" w:rsidP="00416B7C">
      <w:pPr>
        <w:pStyle w:val="a"/>
        <w:rPr>
          <w:rFonts w:cs="Times New Roman"/>
        </w:rPr>
      </w:pPr>
      <w:r w:rsidRPr="00BE0AE5">
        <w:rPr>
          <w:rFonts w:cs="Times New Roman"/>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416B7C" w:rsidRPr="00BE0AE5" w:rsidRDefault="00416B7C" w:rsidP="00416B7C">
      <w:pPr>
        <w:pStyle w:val="a"/>
        <w:rPr>
          <w:rFonts w:cs="Times New Roman"/>
          <w:spacing w:val="-4"/>
        </w:rPr>
      </w:pPr>
      <w:r w:rsidRPr="00BE0AE5">
        <w:rPr>
          <w:rFonts w:cs="Times New Roman"/>
        </w:rPr>
        <w:t>знать, объяснять содержание, узнавать произведения великих е</w:t>
      </w:r>
      <w:r w:rsidRPr="00BE0AE5">
        <w:rPr>
          <w:rFonts w:cs="Times New Roman"/>
        </w:rPr>
        <w:t>в</w:t>
      </w:r>
      <w:r w:rsidRPr="00BE0AE5">
        <w:rPr>
          <w:rFonts w:cs="Times New Roman"/>
        </w:rPr>
        <w:t>ропейских художников на библейские темы, такие как «Сик</w:t>
      </w:r>
      <w:r w:rsidRPr="00BE0AE5">
        <w:rPr>
          <w:rFonts w:cs="Times New Roman"/>
        </w:rPr>
        <w:t>с</w:t>
      </w:r>
      <w:r w:rsidRPr="00BE0AE5">
        <w:rPr>
          <w:rFonts w:cs="Times New Roman"/>
        </w:rPr>
        <w:t xml:space="preserve">тинская мадонна» Рафаэля, «Тайная вечеря» Леонардо </w:t>
      </w:r>
      <w:r w:rsidRPr="00BE0AE5">
        <w:rPr>
          <w:rFonts w:cs="Times New Roman"/>
          <w:spacing w:val="-4"/>
        </w:rPr>
        <w:t>да Винчи, «Возвращение блудного сына» и «Святое семейство» Рембрандта и др.; в скульптуре «Пьета» Микеланджело и др.;</w:t>
      </w:r>
    </w:p>
    <w:p w:rsidR="00416B7C" w:rsidRPr="00BE0AE5" w:rsidRDefault="00416B7C" w:rsidP="00416B7C">
      <w:pPr>
        <w:pStyle w:val="a"/>
        <w:rPr>
          <w:rFonts w:cs="Times New Roman"/>
        </w:rPr>
      </w:pPr>
      <w:r w:rsidRPr="00BE0AE5">
        <w:rPr>
          <w:rFonts w:cs="Times New Roman"/>
        </w:rPr>
        <w:t>знать о картинах на библейские темы в истории русского иску</w:t>
      </w:r>
      <w:r w:rsidRPr="00BE0AE5">
        <w:rPr>
          <w:rFonts w:cs="Times New Roman"/>
        </w:rPr>
        <w:t>с</w:t>
      </w:r>
      <w:r w:rsidRPr="00BE0AE5">
        <w:rPr>
          <w:rFonts w:cs="Times New Roman"/>
        </w:rPr>
        <w:t>ства;</w:t>
      </w:r>
    </w:p>
    <w:p w:rsidR="00416B7C" w:rsidRPr="00BE0AE5" w:rsidRDefault="00416B7C" w:rsidP="00416B7C">
      <w:pPr>
        <w:pStyle w:val="a"/>
        <w:rPr>
          <w:rFonts w:cs="Times New Roman"/>
        </w:rPr>
      </w:pPr>
      <w:r w:rsidRPr="00BE0AE5">
        <w:rPr>
          <w:rFonts w:cs="Times New Roman"/>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416B7C" w:rsidRPr="00BE0AE5" w:rsidRDefault="00416B7C" w:rsidP="00416B7C">
      <w:pPr>
        <w:pStyle w:val="a"/>
        <w:rPr>
          <w:rFonts w:cs="Times New Roman"/>
        </w:rPr>
      </w:pPr>
      <w:r w:rsidRPr="00BE0AE5">
        <w:rPr>
          <w:rFonts w:cs="Times New Roman"/>
        </w:rPr>
        <w:t>иметь представление о смысловом различии между иконой и картиной на библейские темы;</w:t>
      </w:r>
    </w:p>
    <w:p w:rsidR="00416B7C" w:rsidRPr="00BE0AE5" w:rsidRDefault="00416B7C" w:rsidP="00416B7C">
      <w:pPr>
        <w:pStyle w:val="a"/>
        <w:rPr>
          <w:rFonts w:cs="Times New Roman"/>
        </w:rPr>
      </w:pPr>
      <w:r w:rsidRPr="00BE0AE5">
        <w:rPr>
          <w:rFonts w:cs="Times New Roman"/>
        </w:rPr>
        <w:t>иметь знания о русской иконописи, о великих русских иконопи</w:t>
      </w:r>
      <w:r w:rsidRPr="00BE0AE5">
        <w:rPr>
          <w:rFonts w:cs="Times New Roman"/>
        </w:rPr>
        <w:t>с</w:t>
      </w:r>
      <w:r w:rsidRPr="00BE0AE5">
        <w:rPr>
          <w:rFonts w:cs="Times New Roman"/>
        </w:rPr>
        <w:t>цах: Андрее Рублёве, Феофане Греке, Дионисии;</w:t>
      </w:r>
    </w:p>
    <w:p w:rsidR="00416B7C" w:rsidRPr="00BE0AE5" w:rsidRDefault="00416B7C" w:rsidP="00416B7C">
      <w:pPr>
        <w:pStyle w:val="a"/>
        <w:rPr>
          <w:rFonts w:cs="Times New Roman"/>
        </w:rPr>
      </w:pPr>
      <w:r w:rsidRPr="00BE0AE5">
        <w:rPr>
          <w:rFonts w:cs="Times New Roman"/>
        </w:rPr>
        <w:t>восприниматьискусство древнерусской иконописи как уникал</w:t>
      </w:r>
      <w:r w:rsidRPr="00BE0AE5">
        <w:rPr>
          <w:rFonts w:cs="Times New Roman"/>
        </w:rPr>
        <w:t>ь</w:t>
      </w:r>
      <w:r w:rsidRPr="00BE0AE5">
        <w:rPr>
          <w:rFonts w:cs="Times New Roman"/>
        </w:rPr>
        <w:t>ное и высокое достижение отечественной культуры;</w:t>
      </w:r>
    </w:p>
    <w:p w:rsidR="00416B7C" w:rsidRPr="00BE0AE5" w:rsidRDefault="00416B7C" w:rsidP="00416B7C">
      <w:pPr>
        <w:pStyle w:val="a"/>
        <w:rPr>
          <w:rFonts w:cs="Times New Roman"/>
        </w:rPr>
      </w:pPr>
      <w:r w:rsidRPr="00BE0AE5">
        <w:rPr>
          <w:rFonts w:cs="Times New Roman"/>
        </w:rPr>
        <w:t>объяснять творческий и деятельный характер восприятия прои</w:t>
      </w:r>
      <w:r w:rsidRPr="00BE0AE5">
        <w:rPr>
          <w:rFonts w:cs="Times New Roman"/>
        </w:rPr>
        <w:t>з</w:t>
      </w:r>
      <w:r w:rsidRPr="00BE0AE5">
        <w:rPr>
          <w:rFonts w:cs="Times New Roman"/>
        </w:rPr>
        <w:t>ведений искусства на основе художественной культуры зрителя;</w:t>
      </w:r>
    </w:p>
    <w:p w:rsidR="00416B7C" w:rsidRPr="00BE0AE5" w:rsidRDefault="00416B7C" w:rsidP="00416B7C">
      <w:pPr>
        <w:pStyle w:val="a"/>
        <w:rPr>
          <w:rFonts w:cs="Times New Roman"/>
        </w:rPr>
      </w:pPr>
      <w:r w:rsidRPr="00BE0AE5">
        <w:rPr>
          <w:rFonts w:cs="Times New Roman"/>
        </w:rPr>
        <w:lastRenderedPageBreak/>
        <w:t>уметь рассуждать о месте и значении изобразительного искусства в культуре, в жизни общества, в жизни человека.</w:t>
      </w:r>
    </w:p>
    <w:p w:rsidR="00416B7C" w:rsidRPr="00BE0AE5" w:rsidRDefault="00416B7C" w:rsidP="00472A7D">
      <w:pPr>
        <w:pStyle w:val="31"/>
        <w:keepNext/>
        <w:spacing w:before="255"/>
        <w:rPr>
          <w:rFonts w:cs="Times New Roman"/>
        </w:rPr>
      </w:pPr>
      <w:r w:rsidRPr="00BE0AE5">
        <w:rPr>
          <w:rFonts w:cs="Times New Roman"/>
        </w:rPr>
        <w:t>Модуль № 3 «Архитектура и дизайн»:</w:t>
      </w:r>
    </w:p>
    <w:p w:rsidR="00416B7C" w:rsidRPr="00BE0AE5" w:rsidRDefault="00416B7C" w:rsidP="00416B7C">
      <w:pPr>
        <w:pStyle w:val="a"/>
        <w:rPr>
          <w:rFonts w:cs="Times New Roman"/>
        </w:rPr>
      </w:pPr>
      <w:r w:rsidRPr="00BE0AE5">
        <w:rPr>
          <w:rFonts w:cs="Times New Roman"/>
        </w:rPr>
        <w:t>характеризовать архитектуру и дизайн как конструктивные виды искусства, т. е. искусства художественного построения предме</w:t>
      </w:r>
      <w:r w:rsidRPr="00BE0AE5">
        <w:rPr>
          <w:rFonts w:cs="Times New Roman"/>
        </w:rPr>
        <w:t>т</w:t>
      </w:r>
      <w:r w:rsidRPr="00BE0AE5">
        <w:rPr>
          <w:rFonts w:cs="Times New Roman"/>
        </w:rPr>
        <w:t>но-пространственной среды жизни людей;</w:t>
      </w:r>
    </w:p>
    <w:p w:rsidR="00416B7C" w:rsidRPr="00BE0AE5" w:rsidRDefault="00416B7C" w:rsidP="00416B7C">
      <w:pPr>
        <w:pStyle w:val="a"/>
        <w:rPr>
          <w:rFonts w:cs="Times New Roman"/>
        </w:rPr>
      </w:pPr>
      <w:r w:rsidRPr="00BE0AE5">
        <w:rPr>
          <w:rFonts w:cs="Times New Roman"/>
        </w:rPr>
        <w:t>объяснять роль архитектуры и дизайна в построении предме</w:t>
      </w:r>
      <w:r w:rsidRPr="00BE0AE5">
        <w:rPr>
          <w:rFonts w:cs="Times New Roman"/>
        </w:rPr>
        <w:t>т</w:t>
      </w:r>
      <w:r w:rsidRPr="00BE0AE5">
        <w:rPr>
          <w:rFonts w:cs="Times New Roman"/>
        </w:rPr>
        <w:t>но-пространственной среды жизнедеятельности человека;</w:t>
      </w:r>
    </w:p>
    <w:p w:rsidR="00416B7C" w:rsidRPr="00BE0AE5" w:rsidRDefault="00416B7C" w:rsidP="00416B7C">
      <w:pPr>
        <w:pStyle w:val="a"/>
        <w:rPr>
          <w:rFonts w:cs="Times New Roman"/>
        </w:rPr>
      </w:pPr>
      <w:r w:rsidRPr="00BE0AE5">
        <w:rPr>
          <w:rFonts w:cs="Times New Roman"/>
        </w:rPr>
        <w:t>рассуждать о влиянии предметно-пространственной среды на чувства, установки и поведение человека;</w:t>
      </w:r>
    </w:p>
    <w:p w:rsidR="00416B7C" w:rsidRPr="00BE0AE5" w:rsidRDefault="00416B7C" w:rsidP="00416B7C">
      <w:pPr>
        <w:pStyle w:val="a"/>
        <w:rPr>
          <w:rFonts w:cs="Times New Roman"/>
        </w:rPr>
      </w:pPr>
      <w:r w:rsidRPr="00BE0AE5">
        <w:rPr>
          <w:rFonts w:cs="Times New Roman"/>
        </w:rPr>
        <w:t>рассуждать о том, как предметно-пространственная среда орг</w:t>
      </w:r>
      <w:r w:rsidRPr="00BE0AE5">
        <w:rPr>
          <w:rFonts w:cs="Times New Roman"/>
        </w:rPr>
        <w:t>а</w:t>
      </w:r>
      <w:r w:rsidRPr="00BE0AE5">
        <w:rPr>
          <w:rFonts w:cs="Times New Roman"/>
        </w:rPr>
        <w:t>низует деятельность человека и представления о самом себе;</w:t>
      </w:r>
    </w:p>
    <w:p w:rsidR="00416B7C" w:rsidRPr="00BE0AE5" w:rsidRDefault="00416B7C" w:rsidP="00416B7C">
      <w:pPr>
        <w:pStyle w:val="a"/>
        <w:rPr>
          <w:rFonts w:cs="Times New Roman"/>
        </w:rPr>
      </w:pPr>
      <w:r w:rsidRPr="00BE0AE5">
        <w:rPr>
          <w:rFonts w:cs="Times New Roman"/>
        </w:rPr>
        <w:t>объяснять ценность сохранения культурного наследия, выраже</w:t>
      </w:r>
      <w:r w:rsidRPr="00BE0AE5">
        <w:rPr>
          <w:rFonts w:cs="Times New Roman"/>
        </w:rPr>
        <w:t>н</w:t>
      </w:r>
      <w:r w:rsidRPr="00BE0AE5">
        <w:rPr>
          <w:rFonts w:cs="Times New Roman"/>
        </w:rPr>
        <w:t>ного в архитектуре, предметах труда и быта разных эпох.</w:t>
      </w:r>
    </w:p>
    <w:p w:rsidR="00416B7C" w:rsidRPr="00BE0AE5" w:rsidRDefault="00416B7C" w:rsidP="00416B7C">
      <w:pPr>
        <w:pStyle w:val="41"/>
        <w:rPr>
          <w:rFonts w:cs="Times New Roman"/>
        </w:rPr>
      </w:pPr>
      <w:r w:rsidRPr="00BE0AE5">
        <w:rPr>
          <w:rFonts w:cs="Times New Roman"/>
        </w:rPr>
        <w:t>Графический дизайн:</w:t>
      </w:r>
    </w:p>
    <w:p w:rsidR="00416B7C" w:rsidRPr="00BE0AE5" w:rsidRDefault="00416B7C" w:rsidP="00416B7C">
      <w:pPr>
        <w:pStyle w:val="a"/>
        <w:rPr>
          <w:rFonts w:cs="Times New Roman"/>
        </w:rPr>
      </w:pPr>
      <w:r w:rsidRPr="00BE0AE5">
        <w:rPr>
          <w:rFonts w:cs="Times New Roman"/>
        </w:rPr>
        <w:t>объяснять понятие формальной композиции и её значение как основы языка конструктивных искусств;</w:t>
      </w:r>
    </w:p>
    <w:p w:rsidR="00416B7C" w:rsidRPr="00BE0AE5" w:rsidRDefault="00416B7C" w:rsidP="00416B7C">
      <w:pPr>
        <w:pStyle w:val="a"/>
        <w:rPr>
          <w:rFonts w:cs="Times New Roman"/>
        </w:rPr>
      </w:pPr>
      <w:r w:rsidRPr="00BE0AE5">
        <w:rPr>
          <w:rFonts w:cs="Times New Roman"/>
        </w:rPr>
        <w:t>объяснять основные средства — требования к композиции;</w:t>
      </w:r>
    </w:p>
    <w:p w:rsidR="00416B7C" w:rsidRPr="00BE0AE5" w:rsidRDefault="00416B7C" w:rsidP="00416B7C">
      <w:pPr>
        <w:pStyle w:val="a"/>
        <w:rPr>
          <w:rFonts w:cs="Times New Roman"/>
        </w:rPr>
      </w:pPr>
      <w:r w:rsidRPr="00BE0AE5">
        <w:rPr>
          <w:rFonts w:cs="Times New Roman"/>
        </w:rPr>
        <w:t>уметь перечислять и объяснять основные типы формальной ко</w:t>
      </w:r>
      <w:r w:rsidRPr="00BE0AE5">
        <w:rPr>
          <w:rFonts w:cs="Times New Roman"/>
        </w:rPr>
        <w:t>м</w:t>
      </w:r>
      <w:r w:rsidRPr="00BE0AE5">
        <w:rPr>
          <w:rFonts w:cs="Times New Roman"/>
        </w:rPr>
        <w:t>позиции;</w:t>
      </w:r>
    </w:p>
    <w:p w:rsidR="00416B7C" w:rsidRPr="00BE0AE5" w:rsidRDefault="00416B7C" w:rsidP="00416B7C">
      <w:pPr>
        <w:pStyle w:val="a"/>
        <w:rPr>
          <w:rFonts w:cs="Times New Roman"/>
        </w:rPr>
      </w:pPr>
      <w:r w:rsidRPr="00BE0AE5">
        <w:rPr>
          <w:rFonts w:cs="Times New Roman"/>
        </w:rPr>
        <w:t>составлять различные формальные композиции на плоскости в зависимости от поставленных задач;</w:t>
      </w:r>
    </w:p>
    <w:p w:rsidR="00416B7C" w:rsidRPr="00BE0AE5" w:rsidRDefault="00416B7C" w:rsidP="00416B7C">
      <w:pPr>
        <w:pStyle w:val="a"/>
        <w:rPr>
          <w:rFonts w:cs="Times New Roman"/>
        </w:rPr>
      </w:pPr>
      <w:r w:rsidRPr="00BE0AE5">
        <w:rPr>
          <w:rFonts w:cs="Times New Roman"/>
        </w:rPr>
        <w:t>выделять при творческом построении композиции листа комп</w:t>
      </w:r>
      <w:r w:rsidRPr="00BE0AE5">
        <w:rPr>
          <w:rFonts w:cs="Times New Roman"/>
        </w:rPr>
        <w:t>о</w:t>
      </w:r>
      <w:r w:rsidRPr="00BE0AE5">
        <w:rPr>
          <w:rFonts w:cs="Times New Roman"/>
        </w:rPr>
        <w:t>зиционную доминанту;</w:t>
      </w:r>
    </w:p>
    <w:p w:rsidR="00416B7C" w:rsidRPr="00BE0AE5" w:rsidRDefault="00416B7C" w:rsidP="00416B7C">
      <w:pPr>
        <w:pStyle w:val="a"/>
        <w:rPr>
          <w:rFonts w:cs="Times New Roman"/>
        </w:rPr>
      </w:pPr>
      <w:r w:rsidRPr="00BE0AE5">
        <w:rPr>
          <w:rFonts w:cs="Times New Roman"/>
        </w:rPr>
        <w:t>составлять формальные композиции на выражение в них движ</w:t>
      </w:r>
      <w:r w:rsidRPr="00BE0AE5">
        <w:rPr>
          <w:rFonts w:cs="Times New Roman"/>
        </w:rPr>
        <w:t>е</w:t>
      </w:r>
      <w:r w:rsidRPr="00BE0AE5">
        <w:rPr>
          <w:rFonts w:cs="Times New Roman"/>
        </w:rPr>
        <w:t>ния и статики;</w:t>
      </w:r>
    </w:p>
    <w:p w:rsidR="00416B7C" w:rsidRPr="00BE0AE5" w:rsidRDefault="00416B7C" w:rsidP="00416B7C">
      <w:pPr>
        <w:pStyle w:val="a"/>
        <w:rPr>
          <w:rFonts w:cs="Times New Roman"/>
        </w:rPr>
      </w:pPr>
      <w:r w:rsidRPr="00BE0AE5">
        <w:rPr>
          <w:rFonts w:cs="Times New Roman"/>
        </w:rPr>
        <w:t>осваивать навыки вариативности в ритмической организации л</w:t>
      </w:r>
      <w:r w:rsidRPr="00BE0AE5">
        <w:rPr>
          <w:rFonts w:cs="Times New Roman"/>
        </w:rPr>
        <w:t>и</w:t>
      </w:r>
      <w:r w:rsidRPr="00BE0AE5">
        <w:rPr>
          <w:rFonts w:cs="Times New Roman"/>
        </w:rPr>
        <w:t>ста;</w:t>
      </w:r>
    </w:p>
    <w:p w:rsidR="00416B7C" w:rsidRPr="00BE0AE5" w:rsidRDefault="00416B7C" w:rsidP="00416B7C">
      <w:pPr>
        <w:pStyle w:val="a"/>
        <w:rPr>
          <w:rFonts w:cs="Times New Roman"/>
        </w:rPr>
      </w:pPr>
      <w:r w:rsidRPr="00BE0AE5">
        <w:rPr>
          <w:rFonts w:cs="Times New Roman"/>
        </w:rPr>
        <w:t>объяснять роль цвета в конструктивных искусствах;</w:t>
      </w:r>
    </w:p>
    <w:p w:rsidR="00416B7C" w:rsidRPr="00BE0AE5" w:rsidRDefault="00416B7C" w:rsidP="00416B7C">
      <w:pPr>
        <w:pStyle w:val="a"/>
        <w:rPr>
          <w:rFonts w:cs="Times New Roman"/>
        </w:rPr>
      </w:pPr>
      <w:r w:rsidRPr="00BE0AE5">
        <w:rPr>
          <w:rFonts w:cs="Times New Roman"/>
        </w:rPr>
        <w:t>различать технологию использования цвета в живописи и в ко</w:t>
      </w:r>
      <w:r w:rsidRPr="00BE0AE5">
        <w:rPr>
          <w:rFonts w:cs="Times New Roman"/>
        </w:rPr>
        <w:t>н</w:t>
      </w:r>
      <w:r w:rsidRPr="00BE0AE5">
        <w:rPr>
          <w:rFonts w:cs="Times New Roman"/>
        </w:rPr>
        <w:t>структивных искусствах;</w:t>
      </w:r>
    </w:p>
    <w:p w:rsidR="00416B7C" w:rsidRPr="00BE0AE5" w:rsidRDefault="00416B7C" w:rsidP="00416B7C">
      <w:pPr>
        <w:pStyle w:val="a"/>
        <w:rPr>
          <w:rFonts w:cs="Times New Roman"/>
        </w:rPr>
      </w:pPr>
      <w:r w:rsidRPr="00BE0AE5">
        <w:rPr>
          <w:rFonts w:cs="Times New Roman"/>
        </w:rPr>
        <w:t>объяснять выражение «цветовой образ»;</w:t>
      </w:r>
    </w:p>
    <w:p w:rsidR="00416B7C" w:rsidRPr="00BE0AE5" w:rsidRDefault="00416B7C" w:rsidP="00416B7C">
      <w:pPr>
        <w:pStyle w:val="a"/>
        <w:rPr>
          <w:rFonts w:cs="Times New Roman"/>
        </w:rPr>
      </w:pPr>
      <w:r w:rsidRPr="00BE0AE5">
        <w:rPr>
          <w:rFonts w:cs="Times New Roman"/>
        </w:rPr>
        <w:t>применять цвет в графических композициях как акцент или д</w:t>
      </w:r>
      <w:r w:rsidRPr="00BE0AE5">
        <w:rPr>
          <w:rFonts w:cs="Times New Roman"/>
        </w:rPr>
        <w:t>о</w:t>
      </w:r>
      <w:r w:rsidRPr="00BE0AE5">
        <w:rPr>
          <w:rFonts w:cs="Times New Roman"/>
        </w:rPr>
        <w:t>минанту, объединённые одним стилем;</w:t>
      </w:r>
    </w:p>
    <w:p w:rsidR="00416B7C" w:rsidRPr="00BE0AE5" w:rsidRDefault="00416B7C" w:rsidP="00416B7C">
      <w:pPr>
        <w:pStyle w:val="a"/>
        <w:rPr>
          <w:rFonts w:cs="Times New Roman"/>
        </w:rPr>
      </w:pPr>
      <w:r w:rsidRPr="00BE0AE5">
        <w:rPr>
          <w:rFonts w:cs="Times New Roman"/>
        </w:rPr>
        <w:t>определять шрифт как графический рисунок начертания букв, объединённых общим стилем, отвечающий законам худож</w:t>
      </w:r>
      <w:r w:rsidRPr="00BE0AE5">
        <w:rPr>
          <w:rFonts w:cs="Times New Roman"/>
        </w:rPr>
        <w:t>е</w:t>
      </w:r>
      <w:r w:rsidRPr="00BE0AE5">
        <w:rPr>
          <w:rFonts w:cs="Times New Roman"/>
        </w:rPr>
        <w:t>ственной композиции;</w:t>
      </w:r>
    </w:p>
    <w:p w:rsidR="00416B7C" w:rsidRPr="00BE0AE5" w:rsidRDefault="00416B7C" w:rsidP="00416B7C">
      <w:pPr>
        <w:pStyle w:val="a"/>
        <w:rPr>
          <w:rFonts w:cs="Times New Roman"/>
        </w:rPr>
      </w:pPr>
      <w:r w:rsidRPr="00BE0AE5">
        <w:rPr>
          <w:rFonts w:cs="Times New Roman"/>
        </w:rPr>
        <w:t>соотносить особенности стилизации рисунка шрифта и содерж</w:t>
      </w:r>
      <w:r w:rsidRPr="00BE0AE5">
        <w:rPr>
          <w:rFonts w:cs="Times New Roman"/>
        </w:rPr>
        <w:t>а</w:t>
      </w:r>
      <w:r w:rsidRPr="00BE0AE5">
        <w:rPr>
          <w:rFonts w:cs="Times New Roman"/>
        </w:rPr>
        <w:t xml:space="preserve">ние текста; различать «архитектуру» шрифта и особенности </w:t>
      </w:r>
      <w:r w:rsidRPr="00BE0AE5">
        <w:rPr>
          <w:rFonts w:cs="Times New Roman"/>
        </w:rPr>
        <w:lastRenderedPageBreak/>
        <w:t>шрифтовых гарнитур; иметь опыт творческого воплощения шрифтовой композиции (буквицы);</w:t>
      </w:r>
    </w:p>
    <w:p w:rsidR="00416B7C" w:rsidRPr="00BE0AE5" w:rsidRDefault="00416B7C" w:rsidP="00416B7C">
      <w:pPr>
        <w:pStyle w:val="a"/>
        <w:rPr>
          <w:rFonts w:cs="Times New Roman"/>
        </w:rPr>
      </w:pPr>
      <w:r w:rsidRPr="00BE0AE5">
        <w:rPr>
          <w:rFonts w:cs="Times New Roman"/>
        </w:rPr>
        <w:t>применять печатное слово, типографскую строку в качестве эл</w:t>
      </w:r>
      <w:r w:rsidRPr="00BE0AE5">
        <w:rPr>
          <w:rFonts w:cs="Times New Roman"/>
        </w:rPr>
        <w:t>е</w:t>
      </w:r>
      <w:r w:rsidRPr="00BE0AE5">
        <w:rPr>
          <w:rFonts w:cs="Times New Roman"/>
        </w:rPr>
        <w:t>ментов графической композиции;</w:t>
      </w:r>
    </w:p>
    <w:p w:rsidR="00416B7C" w:rsidRPr="00BE0AE5" w:rsidRDefault="00416B7C" w:rsidP="00416B7C">
      <w:pPr>
        <w:pStyle w:val="a"/>
        <w:rPr>
          <w:rFonts w:cs="Times New Roman"/>
        </w:rPr>
      </w:pPr>
      <w:r w:rsidRPr="00BE0AE5">
        <w:rPr>
          <w:rFonts w:cs="Times New Roman"/>
        </w:rPr>
        <w:t>объяснять функции логотипа как представительского знака, э</w:t>
      </w:r>
      <w:r w:rsidRPr="00BE0AE5">
        <w:rPr>
          <w:rFonts w:cs="Times New Roman"/>
        </w:rPr>
        <w:t>м</w:t>
      </w:r>
      <w:r w:rsidRPr="00BE0AE5">
        <w:rPr>
          <w:rFonts w:cs="Times New Roman"/>
        </w:rPr>
        <w:t>блемы, торговой марки; различать шрифтовой и знаковый виды логотипа; иметь практический опыт разработки логотипа на в</w:t>
      </w:r>
      <w:r w:rsidRPr="00BE0AE5">
        <w:rPr>
          <w:rFonts w:cs="Times New Roman"/>
        </w:rPr>
        <w:t>ы</w:t>
      </w:r>
      <w:r w:rsidRPr="00BE0AE5">
        <w:rPr>
          <w:rFonts w:cs="Times New Roman"/>
        </w:rPr>
        <w:t>бранную тему;</w:t>
      </w:r>
    </w:p>
    <w:p w:rsidR="00416B7C" w:rsidRPr="00BE0AE5" w:rsidRDefault="00416B7C" w:rsidP="00416B7C">
      <w:pPr>
        <w:pStyle w:val="a"/>
        <w:rPr>
          <w:rFonts w:cs="Times New Roman"/>
        </w:rPr>
      </w:pPr>
      <w:r w:rsidRPr="00BE0AE5">
        <w:rPr>
          <w:rFonts w:cs="Times New Roman"/>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416B7C" w:rsidRPr="00BE0AE5" w:rsidRDefault="00416B7C" w:rsidP="00416B7C">
      <w:pPr>
        <w:pStyle w:val="a"/>
        <w:rPr>
          <w:rFonts w:cs="Times New Roman"/>
        </w:rPr>
      </w:pPr>
      <w:r w:rsidRPr="00BE0AE5">
        <w:rPr>
          <w:rFonts w:cs="Times New Roman"/>
        </w:rPr>
        <w:t>иметь представление об искусстве конструирования книги, д</w:t>
      </w:r>
      <w:r w:rsidRPr="00BE0AE5">
        <w:rPr>
          <w:rFonts w:cs="Times New Roman"/>
        </w:rPr>
        <w:t>и</w:t>
      </w:r>
      <w:r w:rsidRPr="00BE0AE5">
        <w:rPr>
          <w:rFonts w:cs="Times New Roman"/>
        </w:rPr>
        <w:t>зайне журнала; иметь практический творческий опыт образного построения книжного и журнального разворотов в качестве гр</w:t>
      </w:r>
      <w:r w:rsidRPr="00BE0AE5">
        <w:rPr>
          <w:rFonts w:cs="Times New Roman"/>
        </w:rPr>
        <w:t>а</w:t>
      </w:r>
      <w:r w:rsidRPr="00BE0AE5">
        <w:rPr>
          <w:rFonts w:cs="Times New Roman"/>
        </w:rPr>
        <w:t>фических композиций.</w:t>
      </w:r>
    </w:p>
    <w:p w:rsidR="00416B7C" w:rsidRPr="00BE0AE5" w:rsidRDefault="00416B7C" w:rsidP="00416B7C">
      <w:pPr>
        <w:pStyle w:val="41"/>
        <w:spacing w:before="85" w:after="28"/>
        <w:rPr>
          <w:rFonts w:cs="Times New Roman"/>
        </w:rPr>
      </w:pPr>
      <w:r w:rsidRPr="00BE0AE5">
        <w:rPr>
          <w:rFonts w:cs="Times New Roman"/>
        </w:rPr>
        <w:t>Социальное значение дизайна и архитектуры как среды жизни ч</w:t>
      </w:r>
      <w:r w:rsidRPr="00BE0AE5">
        <w:rPr>
          <w:rFonts w:cs="Times New Roman"/>
        </w:rPr>
        <w:t>е</w:t>
      </w:r>
      <w:r w:rsidRPr="00BE0AE5">
        <w:rPr>
          <w:rFonts w:cs="Times New Roman"/>
        </w:rPr>
        <w:t>ловека:</w:t>
      </w:r>
    </w:p>
    <w:p w:rsidR="00416B7C" w:rsidRPr="00BE0AE5" w:rsidRDefault="00416B7C" w:rsidP="00416B7C">
      <w:pPr>
        <w:pStyle w:val="a"/>
        <w:rPr>
          <w:rFonts w:cs="Times New Roman"/>
        </w:rPr>
      </w:pPr>
      <w:r w:rsidRPr="00BE0AE5">
        <w:rPr>
          <w:rFonts w:cs="Times New Roman"/>
        </w:rPr>
        <w:t>иметь опыт построения объёмно-пространственной композиции как макета архитектурного пространства в реальной жизни;</w:t>
      </w:r>
    </w:p>
    <w:p w:rsidR="00416B7C" w:rsidRPr="00BE0AE5" w:rsidRDefault="00416B7C" w:rsidP="00416B7C">
      <w:pPr>
        <w:pStyle w:val="a"/>
        <w:rPr>
          <w:rFonts w:cs="Times New Roman"/>
        </w:rPr>
      </w:pPr>
      <w:r w:rsidRPr="00BE0AE5">
        <w:rPr>
          <w:rFonts w:cs="Times New Roman"/>
        </w:rPr>
        <w:t>выполнять построение макета пространственно-объёмной ко</w:t>
      </w:r>
      <w:r w:rsidRPr="00BE0AE5">
        <w:rPr>
          <w:rFonts w:cs="Times New Roman"/>
        </w:rPr>
        <w:t>м</w:t>
      </w:r>
      <w:r w:rsidRPr="00BE0AE5">
        <w:rPr>
          <w:rFonts w:cs="Times New Roman"/>
        </w:rPr>
        <w:t>позиции по его чертежу;</w:t>
      </w:r>
    </w:p>
    <w:p w:rsidR="00416B7C" w:rsidRPr="00BE0AE5" w:rsidRDefault="00416B7C" w:rsidP="00416B7C">
      <w:pPr>
        <w:pStyle w:val="a"/>
        <w:rPr>
          <w:rFonts w:cs="Times New Roman"/>
        </w:rPr>
      </w:pPr>
      <w:r w:rsidRPr="00BE0AE5">
        <w:rPr>
          <w:rFonts w:cs="Times New Roman"/>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416B7C" w:rsidRPr="00BE0AE5" w:rsidRDefault="00416B7C" w:rsidP="00416B7C">
      <w:pPr>
        <w:pStyle w:val="a"/>
        <w:rPr>
          <w:rFonts w:cs="Times New Roman"/>
        </w:rPr>
      </w:pPr>
      <w:r w:rsidRPr="00BE0AE5">
        <w:rPr>
          <w:rFonts w:cs="Times New Roman"/>
        </w:rPr>
        <w:t>знать о роли строительного материала в эволюции архитектурных конструкций и изменении облика архитектурных сооружений;</w:t>
      </w:r>
    </w:p>
    <w:p w:rsidR="00416B7C" w:rsidRPr="00BE0AE5" w:rsidRDefault="00416B7C" w:rsidP="00416B7C">
      <w:pPr>
        <w:pStyle w:val="a"/>
        <w:rPr>
          <w:rFonts w:cs="Times New Roman"/>
        </w:rPr>
      </w:pPr>
      <w:r w:rsidRPr="00BE0AE5">
        <w:rPr>
          <w:rFonts w:cs="Times New Roman"/>
        </w:rPr>
        <w:t>иметь представление, как в архитектуре проявляются мирово</w:t>
      </w:r>
      <w:r w:rsidRPr="00BE0AE5">
        <w:rPr>
          <w:rFonts w:cs="Times New Roman"/>
        </w:rPr>
        <w:t>з</w:t>
      </w:r>
      <w:r w:rsidRPr="00BE0AE5">
        <w:rPr>
          <w:rFonts w:cs="Times New Roman"/>
        </w:rPr>
        <w:t>зренческие изменения в жизни общества и как изменение арх</w:t>
      </w:r>
      <w:r w:rsidRPr="00BE0AE5">
        <w:rPr>
          <w:rFonts w:cs="Times New Roman"/>
        </w:rPr>
        <w:t>и</w:t>
      </w:r>
      <w:r w:rsidRPr="00BE0AE5">
        <w:rPr>
          <w:rFonts w:cs="Times New Roman"/>
        </w:rPr>
        <w:t>тектуры влияет на характер организации и жизнедеятельности людей;</w:t>
      </w:r>
    </w:p>
    <w:p w:rsidR="00416B7C" w:rsidRPr="00BE0AE5" w:rsidRDefault="00416B7C" w:rsidP="00416B7C">
      <w:pPr>
        <w:pStyle w:val="a"/>
        <w:rPr>
          <w:rFonts w:cs="Times New Roman"/>
        </w:rPr>
      </w:pPr>
      <w:r w:rsidRPr="00BE0AE5">
        <w:rPr>
          <w:rFonts w:cs="Times New Roman"/>
        </w:rPr>
        <w:t>иметь знания и опыт изображения особенностей архитекту</w:t>
      </w:r>
      <w:r w:rsidRPr="00BE0AE5">
        <w:rPr>
          <w:rFonts w:cs="Times New Roman"/>
        </w:rPr>
        <w:t>р</w:t>
      </w:r>
      <w:r w:rsidRPr="00BE0AE5">
        <w:rPr>
          <w:rFonts w:cs="Times New Roman"/>
        </w:rPr>
        <w:t>но-художественных стилей разных эпох, выраженных в постро</w:t>
      </w:r>
      <w:r w:rsidRPr="00BE0AE5">
        <w:rPr>
          <w:rFonts w:cs="Times New Roman"/>
        </w:rPr>
        <w:t>й</w:t>
      </w:r>
      <w:r w:rsidRPr="00BE0AE5">
        <w:rPr>
          <w:rFonts w:cs="Times New Roman"/>
        </w:rPr>
        <w:t>ках общественных зданий, храмовой архитектуре и частном строительстве, в организации городской среды;</w:t>
      </w:r>
    </w:p>
    <w:p w:rsidR="00416B7C" w:rsidRPr="00BE0AE5" w:rsidRDefault="00416B7C" w:rsidP="00416B7C">
      <w:pPr>
        <w:pStyle w:val="a"/>
        <w:rPr>
          <w:rFonts w:cs="Times New Roman"/>
        </w:rPr>
      </w:pPr>
      <w:r w:rsidRPr="00BE0AE5">
        <w:rPr>
          <w:rFonts w:cs="Times New Roman"/>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w:t>
      </w:r>
      <w:r w:rsidRPr="00BE0AE5">
        <w:rPr>
          <w:rFonts w:cs="Times New Roman"/>
        </w:rPr>
        <w:t>и</w:t>
      </w:r>
      <w:r w:rsidRPr="00BE0AE5">
        <w:rPr>
          <w:rFonts w:cs="Times New Roman"/>
        </w:rPr>
        <w:t>воречиях в организации современной городской среды и поисках путей их преодоления;</w:t>
      </w:r>
    </w:p>
    <w:p w:rsidR="00416B7C" w:rsidRPr="00BE0AE5" w:rsidRDefault="00416B7C" w:rsidP="00416B7C">
      <w:pPr>
        <w:pStyle w:val="a"/>
        <w:rPr>
          <w:rFonts w:cs="Times New Roman"/>
        </w:rPr>
      </w:pPr>
      <w:r w:rsidRPr="00BE0AE5">
        <w:rPr>
          <w:rFonts w:cs="Times New Roman"/>
        </w:rPr>
        <w:t xml:space="preserve">знать о значении сохранения исторического облика города для современной жизни, сохранения архитектурного наследия как </w:t>
      </w:r>
      <w:r w:rsidRPr="00BE0AE5">
        <w:rPr>
          <w:rFonts w:cs="Times New Roman"/>
        </w:rPr>
        <w:lastRenderedPageBreak/>
        <w:t>важнейшего фактора исторической памяти и понимания своей идентичности;</w:t>
      </w:r>
    </w:p>
    <w:p w:rsidR="00416B7C" w:rsidRPr="00BE0AE5" w:rsidRDefault="00416B7C" w:rsidP="00416B7C">
      <w:pPr>
        <w:pStyle w:val="a"/>
        <w:rPr>
          <w:rFonts w:cs="Times New Roman"/>
        </w:rPr>
      </w:pPr>
      <w:r w:rsidRPr="00BE0AE5">
        <w:rPr>
          <w:rFonts w:cs="Times New Roman"/>
        </w:rPr>
        <w:t>определять понятие «городская среда»; рассматривать и объя</w:t>
      </w:r>
      <w:r w:rsidRPr="00BE0AE5">
        <w:rPr>
          <w:rFonts w:cs="Times New Roman"/>
        </w:rPr>
        <w:t>с</w:t>
      </w:r>
      <w:r w:rsidRPr="00BE0AE5">
        <w:rPr>
          <w:rFonts w:cs="Times New Roman"/>
        </w:rPr>
        <w:t>нять планировку города как способ организации образа жизни людей;</w:t>
      </w:r>
    </w:p>
    <w:p w:rsidR="00416B7C" w:rsidRPr="00BE0AE5" w:rsidRDefault="00416B7C" w:rsidP="00416B7C">
      <w:pPr>
        <w:pStyle w:val="a"/>
        <w:rPr>
          <w:rFonts w:cs="Times New Roman"/>
        </w:rPr>
      </w:pPr>
      <w:r w:rsidRPr="00BE0AE5">
        <w:rPr>
          <w:rFonts w:cs="Times New Roman"/>
        </w:rPr>
        <w:t>знать различные виды планировки города; иметь опыт разработки построения городского пространства в виде макетной или граф</w:t>
      </w:r>
      <w:r w:rsidRPr="00BE0AE5">
        <w:rPr>
          <w:rFonts w:cs="Times New Roman"/>
        </w:rPr>
        <w:t>и</w:t>
      </w:r>
      <w:r w:rsidRPr="00BE0AE5">
        <w:rPr>
          <w:rFonts w:cs="Times New Roman"/>
        </w:rPr>
        <w:t>ческой схемы;</w:t>
      </w:r>
    </w:p>
    <w:p w:rsidR="00416B7C" w:rsidRPr="00BE0AE5" w:rsidRDefault="00416B7C" w:rsidP="00416B7C">
      <w:pPr>
        <w:pStyle w:val="a"/>
        <w:rPr>
          <w:rFonts w:cs="Times New Roman"/>
        </w:rPr>
      </w:pPr>
      <w:r w:rsidRPr="00BE0AE5">
        <w:rPr>
          <w:rFonts w:cs="Times New Roman"/>
        </w:rPr>
        <w:t>характеризовать эстетическое и экологическое взаимное сосущ</w:t>
      </w:r>
      <w:r w:rsidRPr="00BE0AE5">
        <w:rPr>
          <w:rFonts w:cs="Times New Roman"/>
        </w:rPr>
        <w:t>е</w:t>
      </w:r>
      <w:r w:rsidRPr="00BE0AE5">
        <w:rPr>
          <w:rFonts w:cs="Times New Roman"/>
        </w:rPr>
        <w:t>ствование природы и архитектуры; иметь представление о тр</w:t>
      </w:r>
      <w:r w:rsidRPr="00BE0AE5">
        <w:rPr>
          <w:rFonts w:cs="Times New Roman"/>
        </w:rPr>
        <w:t>а</w:t>
      </w:r>
      <w:r w:rsidRPr="00BE0AE5">
        <w:rPr>
          <w:rFonts w:cs="Times New Roman"/>
        </w:rPr>
        <w:t>дициях ландшафтно-парковой архитектуры и школах лан</w:t>
      </w:r>
      <w:r w:rsidRPr="00BE0AE5">
        <w:rPr>
          <w:rFonts w:cs="Times New Roman"/>
        </w:rPr>
        <w:t>д</w:t>
      </w:r>
      <w:r w:rsidRPr="00BE0AE5">
        <w:rPr>
          <w:rFonts w:cs="Times New Roman"/>
        </w:rPr>
        <w:t>шафтного дизайна;</w:t>
      </w:r>
    </w:p>
    <w:p w:rsidR="00416B7C" w:rsidRPr="00BE0AE5" w:rsidRDefault="00416B7C" w:rsidP="00416B7C">
      <w:pPr>
        <w:pStyle w:val="a"/>
        <w:rPr>
          <w:rFonts w:cs="Times New Roman"/>
        </w:rPr>
      </w:pPr>
      <w:r w:rsidRPr="00BE0AE5">
        <w:rPr>
          <w:rFonts w:cs="Times New Roman"/>
        </w:rPr>
        <w:t>объяснять роль малой архитектуры и архитектурного дизайна в установке связи между человеком и архитектурой, в «прожив</w:t>
      </w:r>
      <w:r w:rsidRPr="00BE0AE5">
        <w:rPr>
          <w:rFonts w:cs="Times New Roman"/>
        </w:rPr>
        <w:t>а</w:t>
      </w:r>
      <w:r w:rsidRPr="00BE0AE5">
        <w:rPr>
          <w:rFonts w:cs="Times New Roman"/>
        </w:rPr>
        <w:t>нии» городского пространства;</w:t>
      </w:r>
    </w:p>
    <w:p w:rsidR="00416B7C" w:rsidRPr="00BE0AE5" w:rsidRDefault="00416B7C" w:rsidP="00416B7C">
      <w:pPr>
        <w:pStyle w:val="a"/>
        <w:rPr>
          <w:rFonts w:cs="Times New Roman"/>
        </w:rPr>
      </w:pPr>
      <w:r w:rsidRPr="00BE0AE5">
        <w:rPr>
          <w:rFonts w:cs="Times New Roman"/>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416B7C" w:rsidRPr="00BE0AE5" w:rsidRDefault="00416B7C" w:rsidP="00416B7C">
      <w:pPr>
        <w:pStyle w:val="a"/>
        <w:rPr>
          <w:rFonts w:cs="Times New Roman"/>
        </w:rPr>
      </w:pPr>
      <w:r w:rsidRPr="00BE0AE5">
        <w:rPr>
          <w:rFonts w:cs="Times New Roman"/>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416B7C" w:rsidRPr="00BE0AE5" w:rsidRDefault="00416B7C" w:rsidP="00416B7C">
      <w:pPr>
        <w:pStyle w:val="a"/>
        <w:rPr>
          <w:rFonts w:cs="Times New Roman"/>
        </w:rPr>
      </w:pPr>
      <w:r w:rsidRPr="00BE0AE5">
        <w:rPr>
          <w:rFonts w:cs="Times New Roman"/>
        </w:rPr>
        <w:t>иметь опыт творческого проектирования интерьерного простра</w:t>
      </w:r>
      <w:r w:rsidRPr="00BE0AE5">
        <w:rPr>
          <w:rFonts w:cs="Times New Roman"/>
        </w:rPr>
        <w:t>н</w:t>
      </w:r>
      <w:r w:rsidRPr="00BE0AE5">
        <w:rPr>
          <w:rFonts w:cs="Times New Roman"/>
        </w:rPr>
        <w:t>ства для конкретных задач жизнедеятельности человека;</w:t>
      </w:r>
    </w:p>
    <w:p w:rsidR="00416B7C" w:rsidRPr="00BE0AE5" w:rsidRDefault="00416B7C" w:rsidP="00416B7C">
      <w:pPr>
        <w:pStyle w:val="a"/>
        <w:rPr>
          <w:rFonts w:cs="Times New Roman"/>
        </w:rPr>
      </w:pPr>
      <w:r w:rsidRPr="00BE0AE5">
        <w:rPr>
          <w:rFonts w:cs="Times New Roman"/>
        </w:rPr>
        <w:t>объяснять, как в одежде проявляются характер человека, его ценностные позиции и конкретные намерения действий; объя</w:t>
      </w:r>
      <w:r w:rsidRPr="00BE0AE5">
        <w:rPr>
          <w:rFonts w:cs="Times New Roman"/>
        </w:rPr>
        <w:t>с</w:t>
      </w:r>
      <w:r w:rsidRPr="00BE0AE5">
        <w:rPr>
          <w:rFonts w:cs="Times New Roman"/>
        </w:rPr>
        <w:t>нять, что такое стиль в одежде;</w:t>
      </w:r>
    </w:p>
    <w:p w:rsidR="00416B7C" w:rsidRPr="00BE0AE5" w:rsidRDefault="00416B7C" w:rsidP="00416B7C">
      <w:pPr>
        <w:pStyle w:val="a"/>
        <w:rPr>
          <w:rFonts w:cs="Times New Roman"/>
        </w:rPr>
      </w:pPr>
      <w:r w:rsidRPr="00BE0AE5">
        <w:rPr>
          <w:rFonts w:cs="Times New Roman"/>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w:t>
      </w:r>
      <w:r w:rsidRPr="00BE0AE5">
        <w:rPr>
          <w:rFonts w:cs="Times New Roman"/>
        </w:rPr>
        <w:t>и</w:t>
      </w:r>
      <w:r w:rsidRPr="00BE0AE5">
        <w:rPr>
          <w:rFonts w:cs="Times New Roman"/>
        </w:rPr>
        <w:t>ентации, мировоззренческие идеалы и характер деятельности;</w:t>
      </w:r>
    </w:p>
    <w:p w:rsidR="00416B7C" w:rsidRPr="00BE0AE5" w:rsidRDefault="00416B7C" w:rsidP="00416B7C">
      <w:pPr>
        <w:pStyle w:val="a"/>
        <w:rPr>
          <w:rFonts w:cs="Times New Roman"/>
        </w:rPr>
      </w:pPr>
      <w:r w:rsidRPr="00BE0AE5">
        <w:rPr>
          <w:rFonts w:cs="Times New Roman"/>
        </w:rPr>
        <w:t>иметь представление о конструкции костюма и применении з</w:t>
      </w:r>
      <w:r w:rsidRPr="00BE0AE5">
        <w:rPr>
          <w:rFonts w:cs="Times New Roman"/>
        </w:rPr>
        <w:t>а</w:t>
      </w:r>
      <w:r w:rsidRPr="00BE0AE5">
        <w:rPr>
          <w:rFonts w:cs="Times New Roman"/>
        </w:rPr>
        <w:t>конов композиции в проектировании одежды, ансамбле в кост</w:t>
      </w:r>
      <w:r w:rsidRPr="00BE0AE5">
        <w:rPr>
          <w:rFonts w:cs="Times New Roman"/>
        </w:rPr>
        <w:t>ю</w:t>
      </w:r>
      <w:r w:rsidRPr="00BE0AE5">
        <w:rPr>
          <w:rFonts w:cs="Times New Roman"/>
        </w:rPr>
        <w:t>ме;</w:t>
      </w:r>
    </w:p>
    <w:p w:rsidR="00416B7C" w:rsidRPr="00BE0AE5" w:rsidRDefault="00416B7C" w:rsidP="00416B7C">
      <w:pPr>
        <w:pStyle w:val="a"/>
        <w:rPr>
          <w:rFonts w:cs="Times New Roman"/>
          <w:spacing w:val="-2"/>
        </w:rPr>
      </w:pPr>
      <w:r w:rsidRPr="00BE0AE5">
        <w:rPr>
          <w:rFonts w:cs="Times New Roman"/>
          <w:spacing w:val="-2"/>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416B7C" w:rsidRPr="00BE0AE5" w:rsidRDefault="00416B7C" w:rsidP="00416B7C">
      <w:pPr>
        <w:pStyle w:val="a"/>
        <w:rPr>
          <w:rFonts w:cs="Times New Roman"/>
        </w:rPr>
      </w:pPr>
      <w:r w:rsidRPr="00BE0AE5">
        <w:rPr>
          <w:rFonts w:cs="Times New Roman"/>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416B7C" w:rsidRPr="00BE0AE5" w:rsidRDefault="00416B7C" w:rsidP="00416B7C">
      <w:pPr>
        <w:pStyle w:val="a"/>
        <w:rPr>
          <w:rFonts w:cs="Times New Roman"/>
        </w:rPr>
      </w:pPr>
      <w:r w:rsidRPr="00BE0AE5">
        <w:rPr>
          <w:rFonts w:cs="Times New Roman"/>
        </w:rPr>
        <w:lastRenderedPageBreak/>
        <w:t>различать задачи искусства театрального грима и бытового м</w:t>
      </w:r>
      <w:r w:rsidRPr="00BE0AE5">
        <w:rPr>
          <w:rFonts w:cs="Times New Roman"/>
        </w:rPr>
        <w:t>а</w:t>
      </w:r>
      <w:r w:rsidRPr="00BE0AE5">
        <w:rPr>
          <w:rFonts w:cs="Times New Roman"/>
        </w:rPr>
        <w:t>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w:t>
      </w:r>
      <w:r w:rsidRPr="00BE0AE5">
        <w:rPr>
          <w:rFonts w:cs="Times New Roman"/>
        </w:rPr>
        <w:t>с</w:t>
      </w:r>
      <w:r w:rsidRPr="00BE0AE5">
        <w:rPr>
          <w:rFonts w:cs="Times New Roman"/>
        </w:rPr>
        <w:t>тетические и этические границы применения макияжа и стил</w:t>
      </w:r>
      <w:r w:rsidRPr="00BE0AE5">
        <w:rPr>
          <w:rFonts w:cs="Times New Roman"/>
        </w:rPr>
        <w:t>и</w:t>
      </w:r>
      <w:r w:rsidRPr="00BE0AE5">
        <w:rPr>
          <w:rFonts w:cs="Times New Roman"/>
        </w:rPr>
        <w:t>стики причёски в повседневном быту.</w:t>
      </w:r>
    </w:p>
    <w:p w:rsidR="00416B7C" w:rsidRPr="00BE0AE5" w:rsidRDefault="00416B7C" w:rsidP="00416B7C">
      <w:pPr>
        <w:pStyle w:val="31"/>
        <w:rPr>
          <w:rFonts w:cs="Times New Roman"/>
        </w:rPr>
      </w:pPr>
      <w:r w:rsidRPr="00BE0AE5">
        <w:rPr>
          <w:rFonts w:cs="Times New Roman"/>
        </w:rPr>
        <w:t>Модуль № 4 «Изображение в синтетических,</w:t>
      </w:r>
      <w:r w:rsidRPr="00BE0AE5">
        <w:rPr>
          <w:rFonts w:cs="Times New Roman"/>
        </w:rPr>
        <w:br/>
        <w:t xml:space="preserve">экранных видах искусства и художественная фотография» </w:t>
      </w:r>
      <w:r w:rsidRPr="00BE0AE5">
        <w:rPr>
          <w:rFonts w:cs="Times New Roman"/>
        </w:rPr>
        <w:br/>
        <w:t>(</w:t>
      </w:r>
      <w:r w:rsidRPr="00BE0AE5">
        <w:rPr>
          <w:rStyle w:val="ab"/>
          <w:rFonts w:cs="Times New Roman"/>
          <w:b/>
          <w:bCs/>
        </w:rPr>
        <w:t>вариативный</w:t>
      </w:r>
      <w:r w:rsidRPr="00BE0AE5">
        <w:rPr>
          <w:rFonts w:cs="Times New Roman"/>
        </w:rPr>
        <w:t>):</w:t>
      </w:r>
    </w:p>
    <w:p w:rsidR="00416B7C" w:rsidRPr="00BE0AE5" w:rsidRDefault="00416B7C" w:rsidP="00416B7C">
      <w:pPr>
        <w:pStyle w:val="a"/>
        <w:rPr>
          <w:rFonts w:cs="Times New Roman"/>
          <w:spacing w:val="-3"/>
        </w:rPr>
      </w:pPr>
      <w:r w:rsidRPr="00BE0AE5">
        <w:rPr>
          <w:rFonts w:cs="Times New Roman"/>
          <w:spacing w:val="-3"/>
        </w:rPr>
        <w:t>знать о синтетической природе — коллективности творческого процесса в синтетических искусствах, синтезирующих выраз</w:t>
      </w:r>
      <w:r w:rsidRPr="00BE0AE5">
        <w:rPr>
          <w:rFonts w:cs="Times New Roman"/>
          <w:spacing w:val="-3"/>
        </w:rPr>
        <w:t>и</w:t>
      </w:r>
      <w:r w:rsidRPr="00BE0AE5">
        <w:rPr>
          <w:rFonts w:cs="Times New Roman"/>
          <w:spacing w:val="-3"/>
        </w:rPr>
        <w:t>тельные средства разных видов художественного творчества;</w:t>
      </w:r>
    </w:p>
    <w:p w:rsidR="00416B7C" w:rsidRPr="00BE0AE5" w:rsidRDefault="00416B7C" w:rsidP="00416B7C">
      <w:pPr>
        <w:pStyle w:val="a"/>
        <w:rPr>
          <w:rFonts w:cs="Times New Roman"/>
        </w:rPr>
      </w:pPr>
      <w:r w:rsidRPr="00BE0AE5">
        <w:rPr>
          <w:rFonts w:cs="Times New Roman"/>
        </w:rPr>
        <w:t>понимать и характеризовать роль визуального образа в синтет</w:t>
      </w:r>
      <w:r w:rsidRPr="00BE0AE5">
        <w:rPr>
          <w:rFonts w:cs="Times New Roman"/>
        </w:rPr>
        <w:t>и</w:t>
      </w:r>
      <w:r w:rsidRPr="00BE0AE5">
        <w:rPr>
          <w:rFonts w:cs="Times New Roman"/>
        </w:rPr>
        <w:t>ческих искусствах;</w:t>
      </w:r>
    </w:p>
    <w:p w:rsidR="00416B7C" w:rsidRPr="00BE0AE5" w:rsidRDefault="00416B7C" w:rsidP="00416B7C">
      <w:pPr>
        <w:pStyle w:val="a"/>
        <w:rPr>
          <w:rFonts w:cs="Times New Roman"/>
        </w:rPr>
      </w:pPr>
      <w:r w:rsidRPr="00BE0AE5">
        <w:rPr>
          <w:rFonts w:cs="Times New Roman"/>
        </w:rPr>
        <w:t>иметь представление о влиянии развития технологий на появление новых видов художественного творчества и их развитии пара</w:t>
      </w:r>
      <w:r w:rsidRPr="00BE0AE5">
        <w:rPr>
          <w:rFonts w:cs="Times New Roman"/>
        </w:rPr>
        <w:t>л</w:t>
      </w:r>
      <w:r w:rsidRPr="00BE0AE5">
        <w:rPr>
          <w:rFonts w:cs="Times New Roman"/>
        </w:rPr>
        <w:t>лельно с традиционными видами искусства.</w:t>
      </w:r>
    </w:p>
    <w:p w:rsidR="00416B7C" w:rsidRPr="00BE0AE5" w:rsidRDefault="00416B7C" w:rsidP="00416B7C">
      <w:pPr>
        <w:pStyle w:val="41"/>
        <w:spacing w:before="85" w:after="28"/>
        <w:rPr>
          <w:rFonts w:cs="Times New Roman"/>
        </w:rPr>
      </w:pPr>
      <w:r w:rsidRPr="00BE0AE5">
        <w:rPr>
          <w:rFonts w:cs="Times New Roman"/>
        </w:rPr>
        <w:t>Художник и искусство театра:</w:t>
      </w:r>
    </w:p>
    <w:p w:rsidR="00416B7C" w:rsidRPr="00BE0AE5" w:rsidRDefault="00416B7C" w:rsidP="00416B7C">
      <w:pPr>
        <w:pStyle w:val="a"/>
        <w:rPr>
          <w:rFonts w:cs="Times New Roman"/>
        </w:rPr>
      </w:pPr>
      <w:r w:rsidRPr="00BE0AE5">
        <w:rPr>
          <w:rFonts w:cs="Times New Roman"/>
        </w:rPr>
        <w:t>иметь представление об истории развития театра и жанровом многообразии театральных представлений;</w:t>
      </w:r>
    </w:p>
    <w:p w:rsidR="00416B7C" w:rsidRPr="00BE0AE5" w:rsidRDefault="00416B7C" w:rsidP="00416B7C">
      <w:pPr>
        <w:pStyle w:val="a"/>
        <w:rPr>
          <w:rFonts w:cs="Times New Roman"/>
        </w:rPr>
      </w:pPr>
      <w:r w:rsidRPr="00BE0AE5">
        <w:rPr>
          <w:rFonts w:cs="Times New Roman"/>
        </w:rPr>
        <w:t>знать о роли художника и видах профессиональной художнич</w:t>
      </w:r>
      <w:r w:rsidRPr="00BE0AE5">
        <w:rPr>
          <w:rFonts w:cs="Times New Roman"/>
        </w:rPr>
        <w:t>е</w:t>
      </w:r>
      <w:r w:rsidRPr="00BE0AE5">
        <w:rPr>
          <w:rFonts w:cs="Times New Roman"/>
        </w:rPr>
        <w:t>ской деятельности в современном театре;</w:t>
      </w:r>
    </w:p>
    <w:p w:rsidR="00416B7C" w:rsidRPr="00BE0AE5" w:rsidRDefault="00416B7C" w:rsidP="00416B7C">
      <w:pPr>
        <w:pStyle w:val="a"/>
        <w:rPr>
          <w:rFonts w:cs="Times New Roman"/>
        </w:rPr>
      </w:pPr>
      <w:r w:rsidRPr="00BE0AE5">
        <w:rPr>
          <w:rFonts w:cs="Times New Roman"/>
        </w:rPr>
        <w:t>иметь представление о сценографии и символическом характере сценического образа;</w:t>
      </w:r>
    </w:p>
    <w:p w:rsidR="00416B7C" w:rsidRPr="00BE0AE5" w:rsidRDefault="00416B7C" w:rsidP="00416B7C">
      <w:pPr>
        <w:pStyle w:val="a"/>
        <w:rPr>
          <w:rFonts w:cs="Times New Roman"/>
        </w:rPr>
      </w:pPr>
      <w:r w:rsidRPr="00BE0AE5">
        <w:rPr>
          <w:rFonts w:cs="Times New Roman"/>
        </w:rPr>
        <w:t>понимать различие между бытовым костюмом в жизни и сцен</w:t>
      </w:r>
      <w:r w:rsidRPr="00BE0AE5">
        <w:rPr>
          <w:rFonts w:cs="Times New Roman"/>
        </w:rPr>
        <w:t>и</w:t>
      </w:r>
      <w:r w:rsidRPr="00BE0AE5">
        <w:rPr>
          <w:rFonts w:cs="Times New Roman"/>
        </w:rPr>
        <w:t>ческим костюмом театрального персонажа, воплощающим х</w:t>
      </w:r>
      <w:r w:rsidRPr="00BE0AE5">
        <w:rPr>
          <w:rFonts w:cs="Times New Roman"/>
        </w:rPr>
        <w:t>а</w:t>
      </w:r>
      <w:r w:rsidRPr="00BE0AE5">
        <w:rPr>
          <w:rFonts w:cs="Times New Roman"/>
        </w:rPr>
        <w:t>рактер героя и его эпоху в единстве всего стилистического образа спектакля;</w:t>
      </w:r>
    </w:p>
    <w:p w:rsidR="00416B7C" w:rsidRPr="00BE0AE5" w:rsidRDefault="00416B7C" w:rsidP="00416B7C">
      <w:pPr>
        <w:pStyle w:val="a"/>
        <w:rPr>
          <w:rFonts w:cs="Times New Roman"/>
        </w:rPr>
      </w:pPr>
      <w:r w:rsidRPr="00BE0AE5">
        <w:rPr>
          <w:rFonts w:cs="Times New Roman"/>
        </w:rPr>
        <w:t>иметь представление о творчестве наиболее известных художн</w:t>
      </w:r>
      <w:r w:rsidRPr="00BE0AE5">
        <w:rPr>
          <w:rFonts w:cs="Times New Roman"/>
        </w:rPr>
        <w:t>и</w:t>
      </w:r>
      <w:r w:rsidRPr="00BE0AE5">
        <w:rPr>
          <w:rFonts w:cs="Times New Roman"/>
        </w:rPr>
        <w:t>ков-постановщиков в истории отечественного искусства (эскизы костюмов и декораций в творчестве К. Коровина, И. Билибина, А. Головина и др.);</w:t>
      </w:r>
    </w:p>
    <w:p w:rsidR="00416B7C" w:rsidRPr="00BE0AE5" w:rsidRDefault="00416B7C" w:rsidP="00416B7C">
      <w:pPr>
        <w:pStyle w:val="a"/>
        <w:rPr>
          <w:rFonts w:cs="Times New Roman"/>
        </w:rPr>
      </w:pPr>
      <w:r w:rsidRPr="00BE0AE5">
        <w:rPr>
          <w:rFonts w:cs="Times New Roman"/>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416B7C" w:rsidRPr="00BE0AE5" w:rsidRDefault="00416B7C" w:rsidP="00416B7C">
      <w:pPr>
        <w:pStyle w:val="a"/>
        <w:rPr>
          <w:rFonts w:cs="Times New Roman"/>
        </w:rPr>
      </w:pPr>
      <w:r w:rsidRPr="00BE0AE5">
        <w:rPr>
          <w:rFonts w:cs="Times New Roman"/>
        </w:rPr>
        <w:t>объяснять ведущую роль художника кукольного спектакля как соавтора режиссёра и актёра в процессе создания образа перс</w:t>
      </w:r>
      <w:r w:rsidRPr="00BE0AE5">
        <w:rPr>
          <w:rFonts w:cs="Times New Roman"/>
        </w:rPr>
        <w:t>о</w:t>
      </w:r>
      <w:r w:rsidRPr="00BE0AE5">
        <w:rPr>
          <w:rFonts w:cs="Times New Roman"/>
        </w:rPr>
        <w:t>нажа;</w:t>
      </w:r>
    </w:p>
    <w:p w:rsidR="00416B7C" w:rsidRPr="00BE0AE5" w:rsidRDefault="00416B7C" w:rsidP="00416B7C">
      <w:pPr>
        <w:pStyle w:val="a"/>
        <w:rPr>
          <w:rFonts w:cs="Times New Roman"/>
        </w:rPr>
      </w:pPr>
      <w:r w:rsidRPr="00BE0AE5">
        <w:rPr>
          <w:rFonts w:cs="Times New Roman"/>
        </w:rPr>
        <w:t>иметь практический навык игрового одушевления куклы из пр</w:t>
      </w:r>
      <w:r w:rsidRPr="00BE0AE5">
        <w:rPr>
          <w:rFonts w:cs="Times New Roman"/>
        </w:rPr>
        <w:t>о</w:t>
      </w:r>
      <w:r w:rsidRPr="00BE0AE5">
        <w:rPr>
          <w:rFonts w:cs="Times New Roman"/>
        </w:rPr>
        <w:t>стых бытовых предметов;</w:t>
      </w:r>
    </w:p>
    <w:p w:rsidR="00416B7C" w:rsidRPr="00BE0AE5" w:rsidRDefault="00416B7C" w:rsidP="00416B7C">
      <w:pPr>
        <w:pStyle w:val="a"/>
        <w:rPr>
          <w:rFonts w:cs="Times New Roman"/>
        </w:rPr>
      </w:pPr>
      <w:r w:rsidRPr="00BE0AE5">
        <w:rPr>
          <w:rFonts w:cs="Times New Roman"/>
        </w:rPr>
        <w:lastRenderedPageBreak/>
        <w:t>понимать необходимость зрительских знаний и умений — обл</w:t>
      </w:r>
      <w:r w:rsidRPr="00BE0AE5">
        <w:rPr>
          <w:rFonts w:cs="Times New Roman"/>
        </w:rPr>
        <w:t>а</w:t>
      </w:r>
      <w:r w:rsidRPr="00BE0AE5">
        <w:rPr>
          <w:rFonts w:cs="Times New Roman"/>
        </w:rPr>
        <w:t>дания зрительской культурой для восприятия произведений х</w:t>
      </w:r>
      <w:r w:rsidRPr="00BE0AE5">
        <w:rPr>
          <w:rFonts w:cs="Times New Roman"/>
        </w:rPr>
        <w:t>у</w:t>
      </w:r>
      <w:r w:rsidRPr="00BE0AE5">
        <w:rPr>
          <w:rFonts w:cs="Times New Roman"/>
        </w:rPr>
        <w:t>дожественного творчества и понимания их значения в интерпр</w:t>
      </w:r>
      <w:r w:rsidRPr="00BE0AE5">
        <w:rPr>
          <w:rFonts w:cs="Times New Roman"/>
        </w:rPr>
        <w:t>е</w:t>
      </w:r>
      <w:r w:rsidRPr="00BE0AE5">
        <w:rPr>
          <w:rFonts w:cs="Times New Roman"/>
        </w:rPr>
        <w:t>тации явлений жизни.</w:t>
      </w:r>
    </w:p>
    <w:p w:rsidR="00416B7C" w:rsidRPr="00BE0AE5" w:rsidRDefault="00416B7C" w:rsidP="00416B7C">
      <w:pPr>
        <w:pStyle w:val="41"/>
        <w:keepNext/>
        <w:spacing w:before="85" w:after="28"/>
        <w:rPr>
          <w:rFonts w:cs="Times New Roman"/>
        </w:rPr>
      </w:pPr>
      <w:r w:rsidRPr="00BE0AE5">
        <w:rPr>
          <w:rFonts w:cs="Times New Roman"/>
        </w:rPr>
        <w:t>Художественная фотография:</w:t>
      </w:r>
    </w:p>
    <w:p w:rsidR="00416B7C" w:rsidRPr="00BE0AE5" w:rsidRDefault="00416B7C" w:rsidP="00416B7C">
      <w:pPr>
        <w:pStyle w:val="a"/>
        <w:rPr>
          <w:rFonts w:cs="Times New Roman"/>
        </w:rPr>
      </w:pPr>
      <w:r w:rsidRPr="00BE0AE5">
        <w:rPr>
          <w:rFonts w:cs="Times New Roman"/>
        </w:rPr>
        <w:t>иметь представление о рождении и истории фотографии, о соо</w:t>
      </w:r>
      <w:r w:rsidRPr="00BE0AE5">
        <w:rPr>
          <w:rFonts w:cs="Times New Roman"/>
        </w:rPr>
        <w:t>т</w:t>
      </w:r>
      <w:r w:rsidRPr="00BE0AE5">
        <w:rPr>
          <w:rFonts w:cs="Times New Roman"/>
        </w:rPr>
        <w:t>ношении прогресса технологий и развитии искусства запечатл</w:t>
      </w:r>
      <w:r w:rsidRPr="00BE0AE5">
        <w:rPr>
          <w:rFonts w:cs="Times New Roman"/>
        </w:rPr>
        <w:t>е</w:t>
      </w:r>
      <w:r w:rsidRPr="00BE0AE5">
        <w:rPr>
          <w:rFonts w:cs="Times New Roman"/>
        </w:rPr>
        <w:t>ния реальности в зримых образах;</w:t>
      </w:r>
    </w:p>
    <w:p w:rsidR="00416B7C" w:rsidRPr="00BE0AE5" w:rsidRDefault="00416B7C" w:rsidP="00416B7C">
      <w:pPr>
        <w:pStyle w:val="a"/>
        <w:rPr>
          <w:rFonts w:cs="Times New Roman"/>
        </w:rPr>
      </w:pPr>
      <w:r w:rsidRPr="00BE0AE5">
        <w:rPr>
          <w:rFonts w:cs="Times New Roman"/>
        </w:rPr>
        <w:t>уметь объяснять понятия «длительность экспозиции», «выдер</w:t>
      </w:r>
      <w:r w:rsidRPr="00BE0AE5">
        <w:rPr>
          <w:rFonts w:cs="Times New Roman"/>
        </w:rPr>
        <w:t>ж</w:t>
      </w:r>
      <w:r w:rsidRPr="00BE0AE5">
        <w:rPr>
          <w:rFonts w:cs="Times New Roman"/>
        </w:rPr>
        <w:t>ка», «диафрагма»;</w:t>
      </w:r>
    </w:p>
    <w:p w:rsidR="00416B7C" w:rsidRPr="00BE0AE5" w:rsidRDefault="00416B7C" w:rsidP="00416B7C">
      <w:pPr>
        <w:pStyle w:val="a"/>
        <w:rPr>
          <w:rFonts w:cs="Times New Roman"/>
          <w:spacing w:val="-2"/>
        </w:rPr>
      </w:pPr>
      <w:r w:rsidRPr="00BE0AE5">
        <w:rPr>
          <w:rFonts w:cs="Times New Roman"/>
          <w:spacing w:val="-2"/>
        </w:rPr>
        <w:t>иметь навыки фотографирования и обработки цифровых фотогр</w:t>
      </w:r>
      <w:r w:rsidRPr="00BE0AE5">
        <w:rPr>
          <w:rFonts w:cs="Times New Roman"/>
          <w:spacing w:val="-2"/>
        </w:rPr>
        <w:t>а</w:t>
      </w:r>
      <w:r w:rsidRPr="00BE0AE5">
        <w:rPr>
          <w:rFonts w:cs="Times New Roman"/>
          <w:spacing w:val="-2"/>
        </w:rPr>
        <w:t>фий с помощью компьютерных графических редакторов;</w:t>
      </w:r>
    </w:p>
    <w:p w:rsidR="00416B7C" w:rsidRPr="00BE0AE5" w:rsidRDefault="00416B7C" w:rsidP="00416B7C">
      <w:pPr>
        <w:pStyle w:val="a"/>
        <w:rPr>
          <w:rFonts w:cs="Times New Roman"/>
        </w:rPr>
      </w:pPr>
      <w:r w:rsidRPr="00BE0AE5">
        <w:rPr>
          <w:rFonts w:cs="Times New Roman"/>
        </w:rPr>
        <w:t>уметь объяснять значение фотографий «Родиноведения» С. М. Прокудина-Горского для современных представлений об истории жизни в нашей стране;</w:t>
      </w:r>
    </w:p>
    <w:p w:rsidR="00416B7C" w:rsidRPr="00BE0AE5" w:rsidRDefault="00416B7C" w:rsidP="00416B7C">
      <w:pPr>
        <w:pStyle w:val="a"/>
        <w:rPr>
          <w:rFonts w:cs="Times New Roman"/>
        </w:rPr>
      </w:pPr>
      <w:r w:rsidRPr="00BE0AE5">
        <w:rPr>
          <w:rFonts w:cs="Times New Roman"/>
        </w:rPr>
        <w:t>различать и характеризовать различные жанры художественной фотографии;</w:t>
      </w:r>
    </w:p>
    <w:p w:rsidR="00416B7C" w:rsidRPr="00BE0AE5" w:rsidRDefault="00416B7C" w:rsidP="00416B7C">
      <w:pPr>
        <w:pStyle w:val="a"/>
        <w:rPr>
          <w:rFonts w:cs="Times New Roman"/>
        </w:rPr>
      </w:pPr>
      <w:r w:rsidRPr="00BE0AE5">
        <w:rPr>
          <w:rFonts w:cs="Times New Roman"/>
        </w:rPr>
        <w:t>объяснять роль света как художественного средства в искусстве фотографии;</w:t>
      </w:r>
    </w:p>
    <w:p w:rsidR="00416B7C" w:rsidRPr="00BE0AE5" w:rsidRDefault="00416B7C" w:rsidP="00416B7C">
      <w:pPr>
        <w:pStyle w:val="a"/>
        <w:rPr>
          <w:rFonts w:cs="Times New Roman"/>
          <w:spacing w:val="-2"/>
        </w:rPr>
      </w:pPr>
      <w:r w:rsidRPr="00BE0AE5">
        <w:rPr>
          <w:rFonts w:cs="Times New Roman"/>
          <w:spacing w:val="-2"/>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416B7C" w:rsidRPr="00BE0AE5" w:rsidRDefault="00416B7C" w:rsidP="00416B7C">
      <w:pPr>
        <w:pStyle w:val="a"/>
        <w:rPr>
          <w:rFonts w:cs="Times New Roman"/>
        </w:rPr>
      </w:pPr>
      <w:r w:rsidRPr="00BE0AE5">
        <w:rPr>
          <w:rFonts w:cs="Times New Roman"/>
        </w:rPr>
        <w:t>иметь опыт наблюдения и художественно-эстетического анализа художественных фотографий известных профессиональных м</w:t>
      </w:r>
      <w:r w:rsidRPr="00BE0AE5">
        <w:rPr>
          <w:rFonts w:cs="Times New Roman"/>
        </w:rPr>
        <w:t>а</w:t>
      </w:r>
      <w:r w:rsidRPr="00BE0AE5">
        <w:rPr>
          <w:rFonts w:cs="Times New Roman"/>
        </w:rPr>
        <w:t>стеров фотографии;</w:t>
      </w:r>
    </w:p>
    <w:p w:rsidR="00416B7C" w:rsidRPr="00BE0AE5" w:rsidRDefault="00416B7C" w:rsidP="00416B7C">
      <w:pPr>
        <w:pStyle w:val="a"/>
        <w:rPr>
          <w:rFonts w:cs="Times New Roman"/>
        </w:rPr>
      </w:pPr>
      <w:r w:rsidRPr="00BE0AE5">
        <w:rPr>
          <w:rFonts w:cs="Times New Roman"/>
        </w:rPr>
        <w:t>иметь опыт применения знаний о художественно-образных кр</w:t>
      </w:r>
      <w:r w:rsidRPr="00BE0AE5">
        <w:rPr>
          <w:rFonts w:cs="Times New Roman"/>
        </w:rPr>
        <w:t>и</w:t>
      </w:r>
      <w:r w:rsidRPr="00BE0AE5">
        <w:rPr>
          <w:rFonts w:cs="Times New Roman"/>
        </w:rPr>
        <w:t>териях к композиции кадра при самостоятельном фотографир</w:t>
      </w:r>
      <w:r w:rsidRPr="00BE0AE5">
        <w:rPr>
          <w:rFonts w:cs="Times New Roman"/>
        </w:rPr>
        <w:t>о</w:t>
      </w:r>
      <w:r w:rsidRPr="00BE0AE5">
        <w:rPr>
          <w:rFonts w:cs="Times New Roman"/>
        </w:rPr>
        <w:t>вании окружающей жизни;</w:t>
      </w:r>
    </w:p>
    <w:p w:rsidR="00416B7C" w:rsidRPr="00BE0AE5" w:rsidRDefault="00416B7C" w:rsidP="00416B7C">
      <w:pPr>
        <w:pStyle w:val="a"/>
        <w:rPr>
          <w:rFonts w:cs="Times New Roman"/>
        </w:rPr>
      </w:pPr>
      <w:r w:rsidRPr="00BE0AE5">
        <w:rPr>
          <w:rFonts w:cs="Times New Roman"/>
        </w:rPr>
        <w:t>обретать опыт художественного наблюдения жизни, развивая познавательный интерес и внимание к окружающему миру, к людям;</w:t>
      </w:r>
    </w:p>
    <w:p w:rsidR="00416B7C" w:rsidRPr="00BE0AE5" w:rsidRDefault="00416B7C" w:rsidP="00416B7C">
      <w:pPr>
        <w:pStyle w:val="a"/>
        <w:rPr>
          <w:rFonts w:cs="Times New Roman"/>
        </w:rPr>
      </w:pPr>
      <w:r w:rsidRPr="00BE0AE5">
        <w:rPr>
          <w:rFonts w:cs="Times New Roman"/>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416B7C" w:rsidRPr="00BE0AE5" w:rsidRDefault="00416B7C" w:rsidP="00416B7C">
      <w:pPr>
        <w:pStyle w:val="a"/>
        <w:rPr>
          <w:rFonts w:cs="Times New Roman"/>
        </w:rPr>
      </w:pPr>
      <w:r w:rsidRPr="00BE0AE5">
        <w:rPr>
          <w:rFonts w:cs="Times New Roman"/>
        </w:rPr>
        <w:t>понимать значение репортажного жанра, роли журнал</w:t>
      </w:r>
      <w:r w:rsidRPr="00BE0AE5">
        <w:rPr>
          <w:rFonts w:cs="Times New Roman"/>
        </w:rPr>
        <w:t>и</w:t>
      </w:r>
      <w:r w:rsidRPr="00BE0AE5">
        <w:rPr>
          <w:rFonts w:cs="Times New Roman"/>
        </w:rPr>
        <w:t>стов-фотографов в истории ХХ в. и современном мире;</w:t>
      </w:r>
    </w:p>
    <w:p w:rsidR="00416B7C" w:rsidRPr="00BE0AE5" w:rsidRDefault="00416B7C" w:rsidP="00416B7C">
      <w:pPr>
        <w:pStyle w:val="a"/>
        <w:rPr>
          <w:rFonts w:cs="Times New Roman"/>
        </w:rPr>
      </w:pPr>
      <w:r w:rsidRPr="00BE0AE5">
        <w:rPr>
          <w:rFonts w:cs="Times New Roman"/>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416B7C" w:rsidRPr="00BE0AE5" w:rsidRDefault="00416B7C" w:rsidP="00416B7C">
      <w:pPr>
        <w:pStyle w:val="a"/>
        <w:rPr>
          <w:rFonts w:cs="Times New Roman"/>
        </w:rPr>
      </w:pPr>
      <w:r w:rsidRPr="00BE0AE5">
        <w:rPr>
          <w:rFonts w:cs="Times New Roman"/>
        </w:rPr>
        <w:lastRenderedPageBreak/>
        <w:t>иметь навыки компьютерной обработки и преобразования фот</w:t>
      </w:r>
      <w:r w:rsidRPr="00BE0AE5">
        <w:rPr>
          <w:rFonts w:cs="Times New Roman"/>
        </w:rPr>
        <w:t>о</w:t>
      </w:r>
      <w:r w:rsidRPr="00BE0AE5">
        <w:rPr>
          <w:rFonts w:cs="Times New Roman"/>
        </w:rPr>
        <w:t>графий.</w:t>
      </w:r>
    </w:p>
    <w:p w:rsidR="00416B7C" w:rsidRPr="00BE0AE5" w:rsidRDefault="00416B7C" w:rsidP="00416B7C">
      <w:pPr>
        <w:pStyle w:val="41"/>
        <w:keepNext/>
        <w:spacing w:before="198"/>
        <w:rPr>
          <w:rFonts w:cs="Times New Roman"/>
        </w:rPr>
      </w:pPr>
      <w:r w:rsidRPr="00BE0AE5">
        <w:rPr>
          <w:rFonts w:cs="Times New Roman"/>
        </w:rPr>
        <w:t>Изображение и искусство кино:</w:t>
      </w:r>
    </w:p>
    <w:p w:rsidR="00416B7C" w:rsidRPr="00BE0AE5" w:rsidRDefault="00416B7C" w:rsidP="00416B7C">
      <w:pPr>
        <w:pStyle w:val="a"/>
        <w:rPr>
          <w:rFonts w:cs="Times New Roman"/>
        </w:rPr>
      </w:pPr>
      <w:r w:rsidRPr="00BE0AE5">
        <w:rPr>
          <w:rFonts w:cs="Times New Roman"/>
        </w:rPr>
        <w:t>иметь представление об этапах в истории кино и его эволюции как искусства;</w:t>
      </w:r>
    </w:p>
    <w:p w:rsidR="00416B7C" w:rsidRPr="00BE0AE5" w:rsidRDefault="00416B7C" w:rsidP="00416B7C">
      <w:pPr>
        <w:pStyle w:val="a"/>
        <w:rPr>
          <w:rFonts w:cs="Times New Roman"/>
        </w:rPr>
      </w:pPr>
      <w:r w:rsidRPr="00BE0AE5">
        <w:rPr>
          <w:rFonts w:cs="Times New Roman"/>
        </w:rPr>
        <w:t>уметь объяснять, почему экранное время и всё изображаемое в фильме, являясь условностью, формирует у людей восприятие реального мира;</w:t>
      </w:r>
    </w:p>
    <w:p w:rsidR="00416B7C" w:rsidRPr="00BE0AE5" w:rsidRDefault="00416B7C" w:rsidP="00416B7C">
      <w:pPr>
        <w:pStyle w:val="a"/>
        <w:rPr>
          <w:rFonts w:cs="Times New Roman"/>
        </w:rPr>
      </w:pPr>
      <w:r w:rsidRPr="00BE0AE5">
        <w:rPr>
          <w:rFonts w:cs="Times New Roman"/>
        </w:rPr>
        <w:t>иметь представление об экранных искусствах как монтаже ко</w:t>
      </w:r>
      <w:r w:rsidRPr="00BE0AE5">
        <w:rPr>
          <w:rFonts w:cs="Times New Roman"/>
        </w:rPr>
        <w:t>м</w:t>
      </w:r>
      <w:r w:rsidRPr="00BE0AE5">
        <w:rPr>
          <w:rFonts w:cs="Times New Roman"/>
        </w:rPr>
        <w:t>позиционно построенных кадров;</w:t>
      </w:r>
    </w:p>
    <w:p w:rsidR="00416B7C" w:rsidRPr="00BE0AE5" w:rsidRDefault="00416B7C" w:rsidP="00416B7C">
      <w:pPr>
        <w:pStyle w:val="a"/>
        <w:rPr>
          <w:rFonts w:cs="Times New Roman"/>
        </w:rPr>
      </w:pPr>
      <w:r w:rsidRPr="00BE0AE5">
        <w:rPr>
          <w:rFonts w:cs="Times New Roman"/>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416B7C" w:rsidRPr="00BE0AE5" w:rsidRDefault="00416B7C" w:rsidP="00416B7C">
      <w:pPr>
        <w:pStyle w:val="a"/>
        <w:rPr>
          <w:rFonts w:cs="Times New Roman"/>
        </w:rPr>
      </w:pPr>
      <w:r w:rsidRPr="00BE0AE5">
        <w:rPr>
          <w:rFonts w:cs="Times New Roman"/>
        </w:rPr>
        <w:t>объяснять роль видео в современной бытовой культуре;</w:t>
      </w:r>
    </w:p>
    <w:p w:rsidR="00416B7C" w:rsidRPr="00BE0AE5" w:rsidRDefault="00416B7C" w:rsidP="00416B7C">
      <w:pPr>
        <w:pStyle w:val="a"/>
        <w:rPr>
          <w:rFonts w:cs="Times New Roman"/>
        </w:rPr>
      </w:pPr>
      <w:r w:rsidRPr="00BE0AE5">
        <w:rPr>
          <w:rFonts w:cs="Times New Roman"/>
        </w:rPr>
        <w:t>приобрести опыт создания видеоролика; осваивать основные этапы создания видеоролика и планировать свою работу по с</w:t>
      </w:r>
      <w:r w:rsidRPr="00BE0AE5">
        <w:rPr>
          <w:rFonts w:cs="Times New Roman"/>
        </w:rPr>
        <w:t>о</w:t>
      </w:r>
      <w:r w:rsidRPr="00BE0AE5">
        <w:rPr>
          <w:rFonts w:cs="Times New Roman"/>
        </w:rPr>
        <w:t>зданию видеоролика;</w:t>
      </w:r>
    </w:p>
    <w:p w:rsidR="00416B7C" w:rsidRPr="00BE0AE5" w:rsidRDefault="00416B7C" w:rsidP="00416B7C">
      <w:pPr>
        <w:pStyle w:val="a"/>
        <w:rPr>
          <w:rFonts w:cs="Times New Roman"/>
        </w:rPr>
      </w:pPr>
      <w:r w:rsidRPr="00BE0AE5">
        <w:rPr>
          <w:rFonts w:cs="Times New Roman"/>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416B7C" w:rsidRPr="00BE0AE5" w:rsidRDefault="00416B7C" w:rsidP="00416B7C">
      <w:pPr>
        <w:pStyle w:val="a"/>
        <w:rPr>
          <w:rFonts w:cs="Times New Roman"/>
          <w:spacing w:val="-3"/>
        </w:rPr>
      </w:pPr>
      <w:r w:rsidRPr="00BE0AE5">
        <w:rPr>
          <w:rFonts w:cs="Times New Roman"/>
          <w:spacing w:val="-3"/>
        </w:rPr>
        <w:t>осваивать начальные навыки практической работы по видеомонт</w:t>
      </w:r>
      <w:r w:rsidRPr="00BE0AE5">
        <w:rPr>
          <w:rFonts w:cs="Times New Roman"/>
          <w:spacing w:val="-3"/>
        </w:rPr>
        <w:t>а</w:t>
      </w:r>
      <w:r w:rsidRPr="00BE0AE5">
        <w:rPr>
          <w:rFonts w:cs="Times New Roman"/>
          <w:spacing w:val="-3"/>
        </w:rPr>
        <w:t>жу на основе соответствующих компьютерных программ;</w:t>
      </w:r>
    </w:p>
    <w:p w:rsidR="00416B7C" w:rsidRPr="00BE0AE5" w:rsidRDefault="00416B7C" w:rsidP="00416B7C">
      <w:pPr>
        <w:pStyle w:val="a"/>
        <w:rPr>
          <w:rFonts w:cs="Times New Roman"/>
        </w:rPr>
      </w:pPr>
      <w:r w:rsidRPr="00BE0AE5">
        <w:rPr>
          <w:rFonts w:cs="Times New Roman"/>
        </w:rPr>
        <w:t>обрести навык критического осмысления качества снятых рол</w:t>
      </w:r>
      <w:r w:rsidRPr="00BE0AE5">
        <w:rPr>
          <w:rFonts w:cs="Times New Roman"/>
        </w:rPr>
        <w:t>и</w:t>
      </w:r>
      <w:r w:rsidRPr="00BE0AE5">
        <w:rPr>
          <w:rFonts w:cs="Times New Roman"/>
        </w:rPr>
        <w:t>ков;</w:t>
      </w:r>
    </w:p>
    <w:p w:rsidR="00416B7C" w:rsidRPr="00BE0AE5" w:rsidRDefault="00416B7C" w:rsidP="00416B7C">
      <w:pPr>
        <w:pStyle w:val="a"/>
        <w:rPr>
          <w:rFonts w:cs="Times New Roman"/>
        </w:rPr>
      </w:pPr>
      <w:r w:rsidRPr="00BE0AE5">
        <w:rPr>
          <w:rFonts w:cs="Times New Roman"/>
        </w:rPr>
        <w:t>иметь знания по истории мультипликации и уметь приводить примеры использования электронно-цифровых технологий в с</w:t>
      </w:r>
      <w:r w:rsidRPr="00BE0AE5">
        <w:rPr>
          <w:rFonts w:cs="Times New Roman"/>
        </w:rPr>
        <w:t>о</w:t>
      </w:r>
      <w:r w:rsidRPr="00BE0AE5">
        <w:rPr>
          <w:rFonts w:cs="Times New Roman"/>
        </w:rPr>
        <w:t>временном игровом кинематографе;</w:t>
      </w:r>
    </w:p>
    <w:p w:rsidR="00416B7C" w:rsidRPr="00BE0AE5" w:rsidRDefault="00416B7C" w:rsidP="00416B7C">
      <w:pPr>
        <w:pStyle w:val="a"/>
        <w:rPr>
          <w:rFonts w:cs="Times New Roman"/>
        </w:rPr>
      </w:pPr>
      <w:r w:rsidRPr="00BE0AE5">
        <w:rPr>
          <w:rFonts w:cs="Times New Roman"/>
        </w:rPr>
        <w:t>иметь опыт анализа художественного образа и средств его д</w:t>
      </w:r>
      <w:r w:rsidRPr="00BE0AE5">
        <w:rPr>
          <w:rFonts w:cs="Times New Roman"/>
        </w:rPr>
        <w:t>о</w:t>
      </w:r>
      <w:r w:rsidRPr="00BE0AE5">
        <w:rPr>
          <w:rFonts w:cs="Times New Roman"/>
        </w:rPr>
        <w:t>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416B7C" w:rsidRPr="00BE0AE5" w:rsidRDefault="00416B7C" w:rsidP="00416B7C">
      <w:pPr>
        <w:pStyle w:val="a"/>
        <w:rPr>
          <w:rFonts w:cs="Times New Roman"/>
        </w:rPr>
      </w:pPr>
      <w:r w:rsidRPr="00BE0AE5">
        <w:rPr>
          <w:rFonts w:cs="Times New Roman"/>
        </w:rPr>
        <w:t>осваивать опыт создания компьютерной анимации в выбранной технике и в соответствующей компьютерной программе;</w:t>
      </w:r>
    </w:p>
    <w:p w:rsidR="00416B7C" w:rsidRPr="00BE0AE5" w:rsidRDefault="00416B7C" w:rsidP="00416B7C">
      <w:pPr>
        <w:pStyle w:val="a"/>
        <w:rPr>
          <w:rFonts w:cs="Times New Roman"/>
        </w:rPr>
      </w:pPr>
      <w:r w:rsidRPr="00BE0AE5">
        <w:rPr>
          <w:rFonts w:cs="Times New Roman"/>
        </w:rPr>
        <w:t>иметь опыт совместной творческой коллективной работы по с</w:t>
      </w:r>
      <w:r w:rsidRPr="00BE0AE5">
        <w:rPr>
          <w:rFonts w:cs="Times New Roman"/>
        </w:rPr>
        <w:t>о</w:t>
      </w:r>
      <w:r w:rsidRPr="00BE0AE5">
        <w:rPr>
          <w:rFonts w:cs="Times New Roman"/>
        </w:rPr>
        <w:t>зданию анимационного фильма.</w:t>
      </w:r>
    </w:p>
    <w:p w:rsidR="00416B7C" w:rsidRPr="00BE0AE5" w:rsidRDefault="00416B7C" w:rsidP="00416B7C">
      <w:pPr>
        <w:pStyle w:val="41"/>
        <w:rPr>
          <w:rFonts w:cs="Times New Roman"/>
        </w:rPr>
      </w:pPr>
      <w:r w:rsidRPr="00BE0AE5">
        <w:rPr>
          <w:rFonts w:cs="Times New Roman"/>
        </w:rPr>
        <w:t>Изобразительное искусство на телевидении:</w:t>
      </w:r>
    </w:p>
    <w:p w:rsidR="00416B7C" w:rsidRPr="00BE0AE5" w:rsidRDefault="00416B7C" w:rsidP="00416B7C">
      <w:pPr>
        <w:pStyle w:val="a"/>
        <w:rPr>
          <w:rFonts w:cs="Times New Roman"/>
        </w:rPr>
      </w:pPr>
      <w:r w:rsidRPr="00BE0AE5">
        <w:rPr>
          <w:rFonts w:cs="Times New Roman"/>
        </w:rPr>
        <w:t>объяснять особую роль и функции телевидения в жизни общества как экранного искусства и средства массовой информации, х</w:t>
      </w:r>
      <w:r w:rsidRPr="00BE0AE5">
        <w:rPr>
          <w:rFonts w:cs="Times New Roman"/>
        </w:rPr>
        <w:t>у</w:t>
      </w:r>
      <w:r w:rsidRPr="00BE0AE5">
        <w:rPr>
          <w:rFonts w:cs="Times New Roman"/>
        </w:rPr>
        <w:lastRenderedPageBreak/>
        <w:t>дожественного и научного просвещения, развлечения и орган</w:t>
      </w:r>
      <w:r w:rsidRPr="00BE0AE5">
        <w:rPr>
          <w:rFonts w:cs="Times New Roman"/>
        </w:rPr>
        <w:t>и</w:t>
      </w:r>
      <w:r w:rsidRPr="00BE0AE5">
        <w:rPr>
          <w:rFonts w:cs="Times New Roman"/>
        </w:rPr>
        <w:t>зации досуга;</w:t>
      </w:r>
    </w:p>
    <w:p w:rsidR="00416B7C" w:rsidRPr="00BE0AE5" w:rsidRDefault="00416B7C" w:rsidP="00416B7C">
      <w:pPr>
        <w:pStyle w:val="a"/>
        <w:rPr>
          <w:rFonts w:cs="Times New Roman"/>
        </w:rPr>
      </w:pPr>
      <w:r w:rsidRPr="00BE0AE5">
        <w:rPr>
          <w:rFonts w:cs="Times New Roman"/>
        </w:rPr>
        <w:t>знать о создателе телевидения — русском инженере Владимире Зворыкине;</w:t>
      </w:r>
    </w:p>
    <w:p w:rsidR="00416B7C" w:rsidRPr="00BE0AE5" w:rsidRDefault="00416B7C" w:rsidP="00416B7C">
      <w:pPr>
        <w:pStyle w:val="a"/>
        <w:rPr>
          <w:rFonts w:cs="Times New Roman"/>
        </w:rPr>
      </w:pPr>
      <w:r w:rsidRPr="00BE0AE5">
        <w:rPr>
          <w:rFonts w:cs="Times New Roman"/>
        </w:rPr>
        <w:t>осознавать роль телевидения в превращении мира в единое и</w:t>
      </w:r>
      <w:r w:rsidRPr="00BE0AE5">
        <w:rPr>
          <w:rFonts w:cs="Times New Roman"/>
        </w:rPr>
        <w:t>н</w:t>
      </w:r>
      <w:r w:rsidRPr="00BE0AE5">
        <w:rPr>
          <w:rFonts w:cs="Times New Roman"/>
        </w:rPr>
        <w:t>формационное пространство;</w:t>
      </w:r>
    </w:p>
    <w:p w:rsidR="00416B7C" w:rsidRPr="00BE0AE5" w:rsidRDefault="00416B7C" w:rsidP="00416B7C">
      <w:pPr>
        <w:pStyle w:val="a"/>
        <w:rPr>
          <w:rFonts w:cs="Times New Roman"/>
        </w:rPr>
      </w:pPr>
      <w:r w:rsidRPr="00BE0AE5">
        <w:rPr>
          <w:rFonts w:cs="Times New Roman"/>
        </w:rPr>
        <w:t>иметь представление о многих направлениях деятельности и профессиях художника на телевидении;</w:t>
      </w:r>
    </w:p>
    <w:p w:rsidR="00416B7C" w:rsidRPr="00BE0AE5" w:rsidRDefault="00416B7C" w:rsidP="00416B7C">
      <w:pPr>
        <w:pStyle w:val="a"/>
        <w:rPr>
          <w:rFonts w:cs="Times New Roman"/>
        </w:rPr>
      </w:pPr>
      <w:r w:rsidRPr="00BE0AE5">
        <w:rPr>
          <w:rFonts w:cs="Times New Roman"/>
        </w:rPr>
        <w:t>применять полученные знания и опыт творчества в работе школьного телевидения и студии мультимедиа;</w:t>
      </w:r>
    </w:p>
    <w:p w:rsidR="00416B7C" w:rsidRPr="00BE0AE5" w:rsidRDefault="00416B7C" w:rsidP="00416B7C">
      <w:pPr>
        <w:pStyle w:val="a"/>
        <w:rPr>
          <w:rFonts w:cs="Times New Roman"/>
        </w:rPr>
      </w:pPr>
      <w:r w:rsidRPr="00BE0AE5">
        <w:rPr>
          <w:rFonts w:cs="Times New Roman"/>
        </w:rPr>
        <w:t>понимать образовательные задачи зрительской культуры и нео</w:t>
      </w:r>
      <w:r w:rsidRPr="00BE0AE5">
        <w:rPr>
          <w:rFonts w:cs="Times New Roman"/>
        </w:rPr>
        <w:t>б</w:t>
      </w:r>
      <w:r w:rsidRPr="00BE0AE5">
        <w:rPr>
          <w:rFonts w:cs="Times New Roman"/>
        </w:rPr>
        <w:t>ходимость зрительских умений;</w:t>
      </w:r>
    </w:p>
    <w:p w:rsidR="00416B7C" w:rsidRPr="00BE0AE5" w:rsidRDefault="00416B7C" w:rsidP="007210A0">
      <w:pPr>
        <w:pStyle w:val="a"/>
        <w:rPr>
          <w:rFonts w:cs="Times New Roman"/>
        </w:rPr>
      </w:pPr>
      <w:r w:rsidRPr="00BE0AE5">
        <w:rPr>
          <w:rFonts w:cs="Times New Roman"/>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416B7C" w:rsidRPr="00BE0AE5" w:rsidRDefault="00416B7C" w:rsidP="00416B7C">
      <w:pPr>
        <w:pStyle w:val="12"/>
        <w:rPr>
          <w:rFonts w:cs="Times New Roman"/>
        </w:rPr>
      </w:pPr>
      <w:r w:rsidRPr="00BE0AE5">
        <w:rPr>
          <w:rFonts w:cs="Times New Roman"/>
        </w:rPr>
        <w:lastRenderedPageBreak/>
        <w:t>2.1.19</w:t>
      </w:r>
      <w:r w:rsidRPr="00BE0AE5">
        <w:rPr>
          <w:rFonts w:cs="Times New Roman"/>
        </w:rPr>
        <w:t> </w:t>
      </w:r>
      <w:r w:rsidRPr="00BE0AE5">
        <w:rPr>
          <w:rFonts w:cs="Times New Roman"/>
        </w:rPr>
        <w:t>МУЗЫКА</w:t>
      </w:r>
    </w:p>
    <w:p w:rsidR="00416B7C" w:rsidRPr="00BE0AE5" w:rsidRDefault="00407100" w:rsidP="00416B7C">
      <w:pPr>
        <w:pStyle w:val="a8"/>
        <w:rPr>
          <w:rFonts w:cs="Times New Roman"/>
        </w:rPr>
      </w:pPr>
      <w:r>
        <w:rPr>
          <w:rFonts w:cs="Times New Roman"/>
        </w:rPr>
        <w:t>Р</w:t>
      </w:r>
      <w:r w:rsidR="00416B7C" w:rsidRPr="00BE0AE5">
        <w:rPr>
          <w:rFonts w:cs="Times New Roman"/>
        </w:rPr>
        <w:t>абочая программа по предмету «Музыка» на уровне основного о</w:t>
      </w:r>
      <w:r w:rsidR="00416B7C" w:rsidRPr="00BE0AE5">
        <w:rPr>
          <w:rFonts w:cs="Times New Roman"/>
        </w:rPr>
        <w:t>б</w:t>
      </w:r>
      <w:r w:rsidR="00416B7C" w:rsidRPr="00BE0AE5">
        <w:rPr>
          <w:rFonts w:cs="Times New Roman"/>
        </w:rPr>
        <w:t>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416B7C" w:rsidRPr="00BE0AE5" w:rsidRDefault="00416B7C" w:rsidP="00472A7D">
      <w:pPr>
        <w:pStyle w:val="list-bullet"/>
        <w:rPr>
          <w:rFonts w:cs="Times New Roman"/>
        </w:rPr>
      </w:pPr>
      <w:r w:rsidRPr="00BE0AE5">
        <w:rPr>
          <w:rFonts w:cs="Times New Roman"/>
        </w:rPr>
        <w:t>распределённых по модулям проверяемых требований к р</w:t>
      </w:r>
      <w:r w:rsidRPr="00BE0AE5">
        <w:rPr>
          <w:rFonts w:cs="Times New Roman"/>
        </w:rPr>
        <w:t>е</w:t>
      </w:r>
      <w:r w:rsidRPr="00BE0AE5">
        <w:rPr>
          <w:rFonts w:cs="Times New Roman"/>
        </w:rPr>
        <w:t>зультатам освоения основной образовательной программы о</w:t>
      </w:r>
      <w:r w:rsidRPr="00BE0AE5">
        <w:rPr>
          <w:rFonts w:cs="Times New Roman"/>
        </w:rPr>
        <w:t>с</w:t>
      </w:r>
      <w:r w:rsidRPr="00BE0AE5">
        <w:rPr>
          <w:rFonts w:cs="Times New Roman"/>
        </w:rPr>
        <w:t>новного общего образования по предмету «Музыка»;</w:t>
      </w:r>
    </w:p>
    <w:p w:rsidR="00416B7C" w:rsidRPr="00BE0AE5" w:rsidRDefault="00416B7C" w:rsidP="00472A7D">
      <w:pPr>
        <w:pStyle w:val="list-bullet"/>
        <w:rPr>
          <w:rFonts w:cs="Times New Roman"/>
        </w:rPr>
      </w:pPr>
      <w:r w:rsidRPr="00BE0AE5">
        <w:rPr>
          <w:rFonts w:cs="Times New Roman"/>
        </w:rPr>
        <w:t>Примерной программы воспитания.</w:t>
      </w:r>
    </w:p>
    <w:p w:rsidR="00416B7C" w:rsidRPr="00BE0AE5" w:rsidRDefault="00416B7C" w:rsidP="00472A7D">
      <w:pPr>
        <w:pStyle w:val="h1"/>
        <w:pageBreakBefore w:val="0"/>
        <w:rPr>
          <w:rFonts w:cs="Times New Roman"/>
        </w:rPr>
      </w:pPr>
      <w:r w:rsidRPr="00BE0AE5">
        <w:rPr>
          <w:rFonts w:cs="Times New Roman"/>
        </w:rPr>
        <w:t>Пояснительная записка</w:t>
      </w:r>
    </w:p>
    <w:p w:rsidR="00416B7C" w:rsidRPr="00BE0AE5" w:rsidRDefault="00416B7C" w:rsidP="00472A7D">
      <w:pPr>
        <w:pStyle w:val="22"/>
        <w:spacing w:before="0"/>
        <w:rPr>
          <w:rFonts w:cs="Times New Roman"/>
        </w:rPr>
      </w:pPr>
      <w:r w:rsidRPr="00BE0AE5">
        <w:rPr>
          <w:rFonts w:cs="Times New Roman"/>
        </w:rPr>
        <w:t xml:space="preserve">Общая характеристика учебного предмета «Музыка» </w:t>
      </w:r>
    </w:p>
    <w:p w:rsidR="00416B7C" w:rsidRPr="00BE0AE5" w:rsidRDefault="00416B7C" w:rsidP="00416B7C">
      <w:pPr>
        <w:pStyle w:val="a8"/>
        <w:rPr>
          <w:rFonts w:cs="Times New Roman"/>
        </w:rPr>
      </w:pPr>
      <w:r w:rsidRPr="00BE0AE5">
        <w:rPr>
          <w:rFonts w:cs="Times New Roman"/>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w:t>
      </w:r>
      <w:r w:rsidRPr="00BE0AE5">
        <w:rPr>
          <w:rFonts w:cs="Times New Roman"/>
        </w:rPr>
        <w:t>д</w:t>
      </w:r>
      <w:r w:rsidRPr="00BE0AE5">
        <w:rPr>
          <w:rFonts w:cs="Times New Roman"/>
        </w:rPr>
        <w:t>ства, она способна порождать эстетические эмоции, разнообразные чувства и мысли, яркие художественные образы, для которых хара</w:t>
      </w:r>
      <w:r w:rsidRPr="00BE0AE5">
        <w:rPr>
          <w:rFonts w:cs="Times New Roman"/>
        </w:rPr>
        <w:t>к</w:t>
      </w:r>
      <w:r w:rsidRPr="00BE0AE5">
        <w:rPr>
          <w:rFonts w:cs="Times New Roman"/>
        </w:rPr>
        <w:t>терны, с одной стороны, высокий уровень обобщённости, с другой — глубокая степень психологической вовлечённости личности. Эта ос</w:t>
      </w:r>
      <w:r w:rsidRPr="00BE0AE5">
        <w:rPr>
          <w:rFonts w:cs="Times New Roman"/>
        </w:rPr>
        <w:t>о</w:t>
      </w:r>
      <w:r w:rsidRPr="00BE0AE5">
        <w:rPr>
          <w:rFonts w:cs="Times New Roman"/>
        </w:rPr>
        <w:t>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w:t>
      </w:r>
      <w:r w:rsidRPr="00BE0AE5">
        <w:rPr>
          <w:rFonts w:cs="Times New Roman"/>
        </w:rPr>
        <w:t>с</w:t>
      </w:r>
      <w:r w:rsidRPr="00BE0AE5">
        <w:rPr>
          <w:rFonts w:cs="Times New Roman"/>
        </w:rPr>
        <w:t>кусством.</w:t>
      </w:r>
    </w:p>
    <w:p w:rsidR="00416B7C" w:rsidRPr="00BE0AE5" w:rsidRDefault="00416B7C" w:rsidP="00416B7C">
      <w:pPr>
        <w:pStyle w:val="a8"/>
        <w:rPr>
          <w:rFonts w:cs="Times New Roman"/>
        </w:rPr>
      </w:pPr>
      <w:r w:rsidRPr="00BE0AE5">
        <w:rPr>
          <w:rFonts w:cs="Times New Roman"/>
        </w:rPr>
        <w:t>Музыка действует на невербальном уровне и развивает такие ва</w:t>
      </w:r>
      <w:r w:rsidRPr="00BE0AE5">
        <w:rPr>
          <w:rFonts w:cs="Times New Roman"/>
        </w:rPr>
        <w:t>ж</w:t>
      </w:r>
      <w:r w:rsidRPr="00BE0AE5">
        <w:rPr>
          <w:rFonts w:cs="Times New Roman"/>
        </w:rPr>
        <w:t>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16B7C" w:rsidRPr="00BE0AE5" w:rsidRDefault="00416B7C" w:rsidP="00416B7C">
      <w:pPr>
        <w:pStyle w:val="a8"/>
        <w:rPr>
          <w:rFonts w:cs="Times New Roman"/>
        </w:rPr>
      </w:pPr>
      <w:r w:rsidRPr="00BE0AE5">
        <w:rPr>
          <w:rFonts w:cs="Times New Roman"/>
        </w:rPr>
        <w:t>Музыка, являясь эффективным способом коммуникации, обеспеч</w:t>
      </w:r>
      <w:r w:rsidRPr="00BE0AE5">
        <w:rPr>
          <w:rFonts w:cs="Times New Roman"/>
        </w:rPr>
        <w:t>и</w:t>
      </w:r>
      <w:r w:rsidRPr="00BE0AE5">
        <w:rPr>
          <w:rFonts w:cs="Times New Roman"/>
        </w:rPr>
        <w:t>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w:t>
      </w:r>
      <w:r w:rsidRPr="00BE0AE5">
        <w:rPr>
          <w:rFonts w:cs="Times New Roman"/>
        </w:rPr>
        <w:t>з</w:t>
      </w:r>
      <w:r w:rsidRPr="00BE0AE5">
        <w:rPr>
          <w:rFonts w:cs="Times New Roman"/>
        </w:rPr>
        <w:lastRenderedPageBreak/>
        <w:t>ведениях великих композиторов прошлого. Особое значение приобр</w:t>
      </w:r>
      <w:r w:rsidRPr="00BE0AE5">
        <w:rPr>
          <w:rFonts w:cs="Times New Roman"/>
        </w:rPr>
        <w:t>е</w:t>
      </w:r>
      <w:r w:rsidRPr="00BE0AE5">
        <w:rPr>
          <w:rFonts w:cs="Times New Roman"/>
        </w:rPr>
        <w:t>тает музыкальное воспитание в свете целей и задач укрепления наци</w:t>
      </w:r>
      <w:r w:rsidRPr="00BE0AE5">
        <w:rPr>
          <w:rFonts w:cs="Times New Roman"/>
        </w:rPr>
        <w:t>о</w:t>
      </w:r>
      <w:r w:rsidRPr="00BE0AE5">
        <w:rPr>
          <w:rFonts w:cs="Times New Roman"/>
        </w:rPr>
        <w:t>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416B7C" w:rsidRPr="00BE0AE5" w:rsidRDefault="00416B7C" w:rsidP="00416B7C">
      <w:pPr>
        <w:pStyle w:val="a8"/>
        <w:rPr>
          <w:rFonts w:cs="Times New Roman"/>
        </w:rPr>
      </w:pPr>
      <w:r w:rsidRPr="00BE0AE5">
        <w:rPr>
          <w:rFonts w:cs="Times New Roman"/>
        </w:rP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w:t>
      </w:r>
      <w:r w:rsidRPr="00BE0AE5">
        <w:rPr>
          <w:rFonts w:cs="Times New Roman"/>
        </w:rPr>
        <w:t>н</w:t>
      </w:r>
      <w:r w:rsidRPr="00BE0AE5">
        <w:rPr>
          <w:rFonts w:cs="Times New Roman"/>
        </w:rPr>
        <w:t>но-следственных связей и логики развития событий, обогощать инд</w:t>
      </w:r>
      <w:r w:rsidRPr="00BE0AE5">
        <w:rPr>
          <w:rFonts w:cs="Times New Roman"/>
        </w:rPr>
        <w:t>и</w:t>
      </w:r>
      <w:r w:rsidRPr="00BE0AE5">
        <w:rPr>
          <w:rFonts w:cs="Times New Roman"/>
        </w:rPr>
        <w:t>видуальный опыт в предвидении будущего и его сравнении с прошлым.</w:t>
      </w:r>
    </w:p>
    <w:p w:rsidR="00416B7C" w:rsidRPr="00BE0AE5" w:rsidRDefault="00416B7C" w:rsidP="00416B7C">
      <w:pPr>
        <w:pStyle w:val="a8"/>
        <w:rPr>
          <w:rFonts w:cs="Times New Roman"/>
        </w:rPr>
      </w:pPr>
      <w:r w:rsidRPr="00BE0AE5">
        <w:rPr>
          <w:rFonts w:cs="Times New Roman"/>
        </w:rPr>
        <w:t>Музыка обеспечивает развитие интеллектуальных и творческих сп</w:t>
      </w:r>
      <w:r w:rsidRPr="00BE0AE5">
        <w:rPr>
          <w:rFonts w:cs="Times New Roman"/>
        </w:rPr>
        <w:t>о</w:t>
      </w:r>
      <w:r w:rsidRPr="00BE0AE5">
        <w:rPr>
          <w:rFonts w:cs="Times New Roman"/>
        </w:rPr>
        <w:t>собностей ребёнка, развивает его абстрактное мышление, память и в</w:t>
      </w:r>
      <w:r w:rsidRPr="00BE0AE5">
        <w:rPr>
          <w:rFonts w:cs="Times New Roman"/>
        </w:rPr>
        <w:t>о</w:t>
      </w:r>
      <w:r w:rsidRPr="00BE0AE5">
        <w:rPr>
          <w:rFonts w:cs="Times New Roman"/>
        </w:rPr>
        <w:t>ображение, формирует умения и навыки в сфере эмоционального и</w:t>
      </w:r>
      <w:r w:rsidRPr="00BE0AE5">
        <w:rPr>
          <w:rFonts w:cs="Times New Roman"/>
        </w:rPr>
        <w:t>н</w:t>
      </w:r>
      <w:r w:rsidRPr="00BE0AE5">
        <w:rPr>
          <w:rFonts w:cs="Times New Roman"/>
        </w:rPr>
        <w:t>теллекта, способствует самореализации и самопринятию личности. Т</w:t>
      </w:r>
      <w:r w:rsidRPr="00BE0AE5">
        <w:rPr>
          <w:rFonts w:cs="Times New Roman"/>
        </w:rPr>
        <w:t>а</w:t>
      </w:r>
      <w:r w:rsidRPr="00BE0AE5">
        <w:rPr>
          <w:rFonts w:cs="Times New Roman"/>
        </w:rPr>
        <w:t>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6B7C" w:rsidRPr="00BE0AE5" w:rsidRDefault="00416B7C" w:rsidP="00416B7C">
      <w:pPr>
        <w:pStyle w:val="a8"/>
        <w:rPr>
          <w:rFonts w:cs="Times New Roman"/>
        </w:rPr>
      </w:pPr>
      <w:r w:rsidRPr="00BE0AE5">
        <w:rPr>
          <w:rFonts w:cs="Times New Roman"/>
        </w:rPr>
        <w:t>Примерная рабочая программа разработана с целью оказания мет</w:t>
      </w:r>
      <w:r w:rsidRPr="00BE0AE5">
        <w:rPr>
          <w:rFonts w:cs="Times New Roman"/>
        </w:rPr>
        <w:t>о</w:t>
      </w:r>
      <w:r w:rsidRPr="00BE0AE5">
        <w:rPr>
          <w:rFonts w:cs="Times New Roman"/>
        </w:rPr>
        <w:t>дической помощи учителю музыки в создании рабочей программы по учебному предмету «Музыка». Она позволит учителю:</w:t>
      </w:r>
    </w:p>
    <w:p w:rsidR="00416B7C" w:rsidRPr="00BE0AE5" w:rsidRDefault="00416B7C" w:rsidP="00416B7C">
      <w:pPr>
        <w:pStyle w:val="a8"/>
        <w:rPr>
          <w:rFonts w:cs="Times New Roman"/>
        </w:rPr>
      </w:pPr>
      <w:r w:rsidRPr="00BE0AE5">
        <w:rPr>
          <w:rFonts w:cs="Times New Roman"/>
        </w:rPr>
        <w:t>1) реализовать в процессе преподавания музыки современные по</w:t>
      </w:r>
      <w:r w:rsidRPr="00BE0AE5">
        <w:rPr>
          <w:rFonts w:cs="Times New Roman"/>
        </w:rPr>
        <w:t>д</w:t>
      </w:r>
      <w:r w:rsidRPr="00BE0AE5">
        <w:rPr>
          <w:rFonts w:cs="Times New Roman"/>
        </w:rPr>
        <w:t>ходы к формированию личностных, метапредметных и предметных р</w:t>
      </w:r>
      <w:r w:rsidRPr="00BE0AE5">
        <w:rPr>
          <w:rFonts w:cs="Times New Roman"/>
        </w:rPr>
        <w:t>е</w:t>
      </w:r>
      <w:r w:rsidRPr="00BE0AE5">
        <w:rPr>
          <w:rFonts w:cs="Times New Roman"/>
        </w:rPr>
        <w:t>зультатов обучения, сформулированных в Федеральном государстве</w:t>
      </w:r>
      <w:r w:rsidRPr="00BE0AE5">
        <w:rPr>
          <w:rFonts w:cs="Times New Roman"/>
        </w:rPr>
        <w:t>н</w:t>
      </w:r>
      <w:r w:rsidRPr="00BE0AE5">
        <w:rPr>
          <w:rFonts w:cs="Times New Roman"/>
        </w:rPr>
        <w:t>ном образовательном стандарте основного общего образования;</w:t>
      </w:r>
    </w:p>
    <w:p w:rsidR="00416B7C" w:rsidRPr="00BE0AE5" w:rsidRDefault="00416B7C" w:rsidP="00416B7C">
      <w:pPr>
        <w:pStyle w:val="a8"/>
        <w:rPr>
          <w:rFonts w:cs="Times New Roman"/>
          <w:spacing w:val="-3"/>
        </w:rPr>
      </w:pPr>
      <w:r w:rsidRPr="00BE0AE5">
        <w:rPr>
          <w:rFonts w:cs="Times New Roman"/>
          <w:spacing w:val="-3"/>
        </w:rPr>
        <w:t>2) определить и структурировать планируемые результаты обучения и содержание учебного предмета «Музыка» по годам обучения в соотве</w:t>
      </w:r>
      <w:r w:rsidRPr="00BE0AE5">
        <w:rPr>
          <w:rFonts w:cs="Times New Roman"/>
          <w:spacing w:val="-3"/>
        </w:rPr>
        <w:t>т</w:t>
      </w:r>
      <w:r w:rsidRPr="00BE0AE5">
        <w:rPr>
          <w:rFonts w:cs="Times New Roman"/>
          <w:spacing w:val="-3"/>
        </w:rPr>
        <w:t>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w:t>
      </w:r>
      <w:r w:rsidRPr="00BE0AE5">
        <w:rPr>
          <w:rFonts w:cs="Times New Roman"/>
          <w:spacing w:val="-3"/>
        </w:rPr>
        <w:t>б</w:t>
      </w:r>
      <w:r w:rsidRPr="00BE0AE5">
        <w:rPr>
          <w:rFonts w:cs="Times New Roman"/>
          <w:spacing w:val="-3"/>
        </w:rPr>
        <w:t>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w:t>
      </w:r>
      <w:r w:rsidRPr="00BE0AE5">
        <w:rPr>
          <w:rFonts w:cs="Times New Roman"/>
          <w:spacing w:val="-3"/>
        </w:rPr>
        <w:t>а</w:t>
      </w:r>
      <w:r w:rsidRPr="00BE0AE5">
        <w:rPr>
          <w:rFonts w:cs="Times New Roman"/>
          <w:spacing w:val="-3"/>
        </w:rPr>
        <w:t>ния (одобрена решением Федерального учебно-методического объедин</w:t>
      </w:r>
      <w:r w:rsidRPr="00BE0AE5">
        <w:rPr>
          <w:rFonts w:cs="Times New Roman"/>
          <w:spacing w:val="-3"/>
        </w:rPr>
        <w:t>е</w:t>
      </w:r>
      <w:r w:rsidRPr="00BE0AE5">
        <w:rPr>
          <w:rFonts w:cs="Times New Roman"/>
          <w:spacing w:val="-3"/>
        </w:rPr>
        <w:t>ния по общему образованию, протокол от 2 июня 2020 г. №2/20);</w:t>
      </w:r>
    </w:p>
    <w:p w:rsidR="00416B7C" w:rsidRPr="00BE0AE5" w:rsidRDefault="00416B7C" w:rsidP="00416B7C">
      <w:pPr>
        <w:pStyle w:val="a8"/>
        <w:rPr>
          <w:rFonts w:cs="Times New Roman"/>
        </w:rPr>
      </w:pPr>
      <w:r w:rsidRPr="00BE0AE5">
        <w:rPr>
          <w:rFonts w:cs="Times New Roman"/>
        </w:rPr>
        <w:t>3) разработать календарно-тематическое планирование с учётом ос</w:t>
      </w:r>
      <w:r w:rsidRPr="00BE0AE5">
        <w:rPr>
          <w:rFonts w:cs="Times New Roman"/>
        </w:rPr>
        <w:t>о</w:t>
      </w:r>
      <w:r w:rsidRPr="00BE0AE5">
        <w:rPr>
          <w:rFonts w:cs="Times New Roman"/>
        </w:rPr>
        <w:t>бенностей конкретного региона, образовательного учреждения, класса, используя рекомендованное в рабочей программе примерное распред</w:t>
      </w:r>
      <w:r w:rsidRPr="00BE0AE5">
        <w:rPr>
          <w:rFonts w:cs="Times New Roman"/>
        </w:rPr>
        <w:t>е</w:t>
      </w:r>
      <w:r w:rsidRPr="00BE0AE5">
        <w:rPr>
          <w:rFonts w:cs="Times New Roman"/>
        </w:rPr>
        <w:t>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416B7C" w:rsidRPr="00BE0AE5" w:rsidRDefault="00416B7C" w:rsidP="0073573A">
      <w:pPr>
        <w:pStyle w:val="22"/>
        <w:keepNext/>
        <w:spacing w:before="241"/>
        <w:rPr>
          <w:rFonts w:cs="Times New Roman"/>
        </w:rPr>
      </w:pPr>
      <w:r w:rsidRPr="00BE0AE5">
        <w:rPr>
          <w:rFonts w:cs="Times New Roman"/>
        </w:rPr>
        <w:lastRenderedPageBreak/>
        <w:t>Цель изучения учебного предмета «Музыка»</w:t>
      </w:r>
    </w:p>
    <w:p w:rsidR="00416B7C" w:rsidRPr="00BE0AE5" w:rsidRDefault="00416B7C" w:rsidP="00416B7C">
      <w:pPr>
        <w:pStyle w:val="a8"/>
        <w:rPr>
          <w:rFonts w:cs="Times New Roman"/>
        </w:rPr>
      </w:pPr>
      <w:r w:rsidRPr="00BE0AE5">
        <w:rPr>
          <w:rFonts w:cs="Times New Roman"/>
        </w:rPr>
        <w:t>Музыка жизненно необходима для полноценного образования и во</w:t>
      </w:r>
      <w:r w:rsidRPr="00BE0AE5">
        <w:rPr>
          <w:rFonts w:cs="Times New Roman"/>
        </w:rPr>
        <w:t>с</w:t>
      </w:r>
      <w:r w:rsidRPr="00BE0AE5">
        <w:rPr>
          <w:rFonts w:cs="Times New Roman"/>
        </w:rPr>
        <w:t>питания ребёнка, развития его психики, эмоциональной и интеллект</w:t>
      </w:r>
      <w:r w:rsidRPr="00BE0AE5">
        <w:rPr>
          <w:rFonts w:cs="Times New Roman"/>
        </w:rPr>
        <w:t>у</w:t>
      </w:r>
      <w:r w:rsidRPr="00BE0AE5">
        <w:rPr>
          <w:rFonts w:cs="Times New Roman"/>
        </w:rPr>
        <w:t>альной сфер, творческого потенциала. Признание самоценности тво</w:t>
      </w:r>
      <w:r w:rsidRPr="00BE0AE5">
        <w:rPr>
          <w:rFonts w:cs="Times New Roman"/>
        </w:rPr>
        <w:t>р</w:t>
      </w:r>
      <w:r w:rsidRPr="00BE0AE5">
        <w:rPr>
          <w:rFonts w:cs="Times New Roman"/>
        </w:rPr>
        <w:t>ческого развития человека, уникального вклада искусства в образование и воспитание делает неприменимыми критерии утилитарности.</w:t>
      </w:r>
    </w:p>
    <w:p w:rsidR="00416B7C" w:rsidRPr="00BE0AE5" w:rsidRDefault="00416B7C" w:rsidP="00416B7C">
      <w:pPr>
        <w:pStyle w:val="a8"/>
        <w:rPr>
          <w:rFonts w:cs="Times New Roman"/>
        </w:rPr>
      </w:pPr>
      <w:r w:rsidRPr="00BE0AE5">
        <w:rPr>
          <w:rFonts w:cs="Times New Roman"/>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w:t>
      </w:r>
      <w:r w:rsidRPr="00BE0AE5">
        <w:rPr>
          <w:rFonts w:cs="Times New Roman"/>
        </w:rPr>
        <w:t>н</w:t>
      </w:r>
      <w:r w:rsidRPr="00BE0AE5">
        <w:rPr>
          <w:rFonts w:cs="Times New Roman"/>
        </w:rPr>
        <w:t>но-смысловое обобщение, содержательный анализ произведений, м</w:t>
      </w:r>
      <w:r w:rsidRPr="00BE0AE5">
        <w:rPr>
          <w:rFonts w:cs="Times New Roman"/>
        </w:rPr>
        <w:t>о</w:t>
      </w:r>
      <w:r w:rsidRPr="00BE0AE5">
        <w:rPr>
          <w:rFonts w:cs="Times New Roman"/>
        </w:rPr>
        <w:t>делирование художественно-творческого процесса, самовыражение ч</w:t>
      </w:r>
      <w:r w:rsidRPr="00BE0AE5">
        <w:rPr>
          <w:rFonts w:cs="Times New Roman"/>
        </w:rPr>
        <w:t>е</w:t>
      </w:r>
      <w:r w:rsidRPr="00BE0AE5">
        <w:rPr>
          <w:rFonts w:cs="Times New Roman"/>
        </w:rPr>
        <w:t>рез творчество).</w:t>
      </w:r>
    </w:p>
    <w:p w:rsidR="00416B7C" w:rsidRPr="00BE0AE5" w:rsidRDefault="00416B7C" w:rsidP="00416B7C">
      <w:pPr>
        <w:pStyle w:val="a8"/>
        <w:rPr>
          <w:rFonts w:cs="Times New Roman"/>
        </w:rPr>
      </w:pPr>
      <w:r w:rsidRPr="00BE0AE5">
        <w:rPr>
          <w:rFonts w:cs="Times New Roman"/>
        </w:rPr>
        <w:t>В процессе конкретизации учебных целей их реализация осущест</w:t>
      </w:r>
      <w:r w:rsidRPr="00BE0AE5">
        <w:rPr>
          <w:rFonts w:cs="Times New Roman"/>
        </w:rPr>
        <w:t>в</w:t>
      </w:r>
      <w:r w:rsidRPr="00BE0AE5">
        <w:rPr>
          <w:rFonts w:cs="Times New Roman"/>
        </w:rPr>
        <w:t>ляется по следующим направлениям:</w:t>
      </w:r>
    </w:p>
    <w:p w:rsidR="00416B7C" w:rsidRPr="00BE0AE5" w:rsidRDefault="00416B7C" w:rsidP="00416B7C">
      <w:pPr>
        <w:pStyle w:val="a8"/>
        <w:rPr>
          <w:rFonts w:cs="Times New Roman"/>
        </w:rPr>
      </w:pPr>
      <w:r w:rsidRPr="00BE0AE5">
        <w:rPr>
          <w:rFonts w:cs="Times New Roman"/>
        </w:rPr>
        <w:t>1) становление системы ценностей обучающихся, развитие целос</w:t>
      </w:r>
      <w:r w:rsidRPr="00BE0AE5">
        <w:rPr>
          <w:rFonts w:cs="Times New Roman"/>
        </w:rPr>
        <w:t>т</w:t>
      </w:r>
      <w:r w:rsidRPr="00BE0AE5">
        <w:rPr>
          <w:rFonts w:cs="Times New Roman"/>
        </w:rPr>
        <w:t>ного миропонимания в единстве эмоциональной и познавательной сферы;</w:t>
      </w:r>
    </w:p>
    <w:p w:rsidR="00416B7C" w:rsidRPr="00BE0AE5" w:rsidRDefault="00416B7C" w:rsidP="00416B7C">
      <w:pPr>
        <w:pStyle w:val="a8"/>
        <w:rPr>
          <w:rFonts w:cs="Times New Roman"/>
        </w:rPr>
      </w:pPr>
      <w:r w:rsidRPr="00BE0AE5">
        <w:rPr>
          <w:rFonts w:cs="Times New Roman"/>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16B7C" w:rsidRPr="00BE0AE5" w:rsidRDefault="00416B7C" w:rsidP="00416B7C">
      <w:pPr>
        <w:pStyle w:val="a8"/>
        <w:rPr>
          <w:rFonts w:cs="Times New Roman"/>
        </w:rPr>
      </w:pPr>
      <w:r w:rsidRPr="00BE0AE5">
        <w:rPr>
          <w:rFonts w:cs="Times New Roman"/>
        </w:rPr>
        <w:t>3) формирование творческих способностей ребёнка, развитие вну</w:t>
      </w:r>
      <w:r w:rsidRPr="00BE0AE5">
        <w:rPr>
          <w:rFonts w:cs="Times New Roman"/>
        </w:rPr>
        <w:t>т</w:t>
      </w:r>
      <w:r w:rsidRPr="00BE0AE5">
        <w:rPr>
          <w:rFonts w:cs="Times New Roman"/>
        </w:rPr>
        <w:t>ренней мотивации к интонационно-содержательной деятельности.</w:t>
      </w:r>
    </w:p>
    <w:p w:rsidR="00416B7C" w:rsidRPr="00BE0AE5" w:rsidRDefault="00416B7C" w:rsidP="00416B7C">
      <w:pPr>
        <w:pStyle w:val="a8"/>
        <w:rPr>
          <w:rFonts w:cs="Times New Roman"/>
        </w:rPr>
      </w:pPr>
      <w:r w:rsidRPr="00BE0AE5">
        <w:rPr>
          <w:rFonts w:cs="Times New Roman"/>
        </w:rPr>
        <w:t>Важнейшими задачами изучения предмета «Музыка» в основной школе являются:</w:t>
      </w:r>
    </w:p>
    <w:p w:rsidR="00416B7C" w:rsidRPr="00BE0AE5" w:rsidRDefault="00416B7C" w:rsidP="00416B7C">
      <w:pPr>
        <w:pStyle w:val="a8"/>
        <w:rPr>
          <w:rFonts w:cs="Times New Roman"/>
        </w:rPr>
      </w:pPr>
      <w:r w:rsidRPr="00BE0AE5">
        <w:rPr>
          <w:rFonts w:cs="Times New Roman"/>
        </w:rPr>
        <w:t>1.</w:t>
      </w:r>
      <w:r w:rsidR="0073573A" w:rsidRPr="00BE0AE5">
        <w:rPr>
          <w:rFonts w:cs="Times New Roman"/>
        </w:rPr>
        <w:t> </w:t>
      </w:r>
      <w:r w:rsidRPr="00BE0AE5">
        <w:rPr>
          <w:rFonts w:cs="Times New Roman"/>
        </w:rPr>
        <w:t>Приобщение к общечеловеческим духовным ценностям через личный психологический опыт эмоционально-эстетического пережив</w:t>
      </w:r>
      <w:r w:rsidRPr="00BE0AE5">
        <w:rPr>
          <w:rFonts w:cs="Times New Roman"/>
        </w:rPr>
        <w:t>а</w:t>
      </w:r>
      <w:r w:rsidRPr="00BE0AE5">
        <w:rPr>
          <w:rFonts w:cs="Times New Roman"/>
        </w:rPr>
        <w:t>ния.</w:t>
      </w:r>
    </w:p>
    <w:p w:rsidR="00416B7C" w:rsidRPr="00BE0AE5" w:rsidRDefault="00416B7C" w:rsidP="00416B7C">
      <w:pPr>
        <w:pStyle w:val="a8"/>
        <w:rPr>
          <w:rFonts w:cs="Times New Roman"/>
        </w:rPr>
      </w:pPr>
      <w:r w:rsidRPr="00BE0AE5">
        <w:rPr>
          <w:rFonts w:cs="Times New Roman"/>
        </w:rPr>
        <w:t>2.</w:t>
      </w:r>
      <w:r w:rsidR="0073573A" w:rsidRPr="00BE0AE5">
        <w:rPr>
          <w:rFonts w:cs="Times New Roman"/>
        </w:rPr>
        <w:t> </w:t>
      </w:r>
      <w:r w:rsidRPr="00BE0AE5">
        <w:rPr>
          <w:rFonts w:cs="Times New Roman"/>
        </w:rPr>
        <w:t>Осознание социальной функции музыки. Стремление понять зак</w:t>
      </w:r>
      <w:r w:rsidRPr="00BE0AE5">
        <w:rPr>
          <w:rFonts w:cs="Times New Roman"/>
        </w:rPr>
        <w:t>о</w:t>
      </w:r>
      <w:r w:rsidRPr="00BE0AE5">
        <w:rPr>
          <w:rFonts w:cs="Times New Roman"/>
        </w:rPr>
        <w:t>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416B7C" w:rsidRPr="00BE0AE5" w:rsidRDefault="00416B7C" w:rsidP="00416B7C">
      <w:pPr>
        <w:pStyle w:val="a8"/>
        <w:rPr>
          <w:rFonts w:cs="Times New Roman"/>
        </w:rPr>
      </w:pPr>
      <w:r w:rsidRPr="00BE0AE5">
        <w:rPr>
          <w:rFonts w:cs="Times New Roman"/>
        </w:rPr>
        <w:t>3.</w:t>
      </w:r>
      <w:r w:rsidR="0073573A" w:rsidRPr="00BE0AE5">
        <w:rPr>
          <w:rFonts w:cs="Times New Roman"/>
        </w:rPr>
        <w:t> </w:t>
      </w:r>
      <w:r w:rsidRPr="00BE0AE5">
        <w:rPr>
          <w:rFonts w:cs="Times New Roman"/>
        </w:rPr>
        <w:t>Формирование ценностных личных предпочтений в сфере муз</w:t>
      </w:r>
      <w:r w:rsidRPr="00BE0AE5">
        <w:rPr>
          <w:rFonts w:cs="Times New Roman"/>
        </w:rPr>
        <w:t>ы</w:t>
      </w:r>
      <w:r w:rsidRPr="00BE0AE5">
        <w:rPr>
          <w:rFonts w:cs="Times New Roman"/>
        </w:rPr>
        <w:t>кального искусства. Воспитание уважительного отношения к системе культурных ценностей других людей. Приверженность парадигме с</w:t>
      </w:r>
      <w:r w:rsidRPr="00BE0AE5">
        <w:rPr>
          <w:rFonts w:cs="Times New Roman"/>
        </w:rPr>
        <w:t>о</w:t>
      </w:r>
      <w:r w:rsidRPr="00BE0AE5">
        <w:rPr>
          <w:rFonts w:cs="Times New Roman"/>
        </w:rPr>
        <w:t>хранения и развития культурного многообразия.</w:t>
      </w:r>
    </w:p>
    <w:p w:rsidR="00416B7C" w:rsidRPr="00BE0AE5" w:rsidRDefault="00416B7C" w:rsidP="00416B7C">
      <w:pPr>
        <w:pStyle w:val="a8"/>
        <w:rPr>
          <w:rFonts w:cs="Times New Roman"/>
        </w:rPr>
      </w:pPr>
      <w:r w:rsidRPr="00BE0AE5">
        <w:rPr>
          <w:rFonts w:cs="Times New Roman"/>
        </w:rPr>
        <w:t>4.</w:t>
      </w:r>
      <w:r w:rsidR="0073573A" w:rsidRPr="00BE0AE5">
        <w:rPr>
          <w:rFonts w:cs="Times New Roman"/>
        </w:rPr>
        <w:t> </w:t>
      </w:r>
      <w:r w:rsidRPr="00BE0AE5">
        <w:rPr>
          <w:rFonts w:cs="Times New Roman"/>
        </w:rPr>
        <w:t>Формирование целостного представления о комплексе выраз</w:t>
      </w:r>
      <w:r w:rsidRPr="00BE0AE5">
        <w:rPr>
          <w:rFonts w:cs="Times New Roman"/>
        </w:rPr>
        <w:t>и</w:t>
      </w:r>
      <w:r w:rsidRPr="00BE0AE5">
        <w:rPr>
          <w:rFonts w:cs="Times New Roman"/>
        </w:rPr>
        <w:t>тельных средств музыкального искусства. Освоение ключевых элеме</w:t>
      </w:r>
      <w:r w:rsidRPr="00BE0AE5">
        <w:rPr>
          <w:rFonts w:cs="Times New Roman"/>
        </w:rPr>
        <w:t>н</w:t>
      </w:r>
      <w:r w:rsidRPr="00BE0AE5">
        <w:rPr>
          <w:rFonts w:cs="Times New Roman"/>
        </w:rPr>
        <w:lastRenderedPageBreak/>
        <w:t>тов музыкального языка, характерных для различных музыкальных стилей.</w:t>
      </w:r>
    </w:p>
    <w:p w:rsidR="00416B7C" w:rsidRPr="00BE0AE5" w:rsidRDefault="00416B7C" w:rsidP="00416B7C">
      <w:pPr>
        <w:pStyle w:val="a8"/>
        <w:rPr>
          <w:rFonts w:cs="Times New Roman"/>
        </w:rPr>
      </w:pPr>
      <w:r w:rsidRPr="00BE0AE5">
        <w:rPr>
          <w:rFonts w:cs="Times New Roman"/>
        </w:rPr>
        <w:t>5.</w:t>
      </w:r>
      <w:r w:rsidR="0073573A" w:rsidRPr="00BE0AE5">
        <w:rPr>
          <w:rFonts w:cs="Times New Roman"/>
        </w:rPr>
        <w:t> </w:t>
      </w:r>
      <w:r w:rsidRPr="00BE0AE5">
        <w:rPr>
          <w:rFonts w:cs="Times New Roman"/>
        </w:rPr>
        <w:t>Развитие общих и специальных музыкальных способностей, с</w:t>
      </w:r>
      <w:r w:rsidRPr="00BE0AE5">
        <w:rPr>
          <w:rFonts w:cs="Times New Roman"/>
        </w:rPr>
        <w:t>о</w:t>
      </w:r>
      <w:r w:rsidRPr="00BE0AE5">
        <w:rPr>
          <w:rFonts w:cs="Times New Roman"/>
        </w:rPr>
        <w:t>вершенствование в предметных умениях и навыках, в том числе:</w:t>
      </w:r>
    </w:p>
    <w:p w:rsidR="00416B7C" w:rsidRPr="00BE0AE5" w:rsidRDefault="00416B7C" w:rsidP="00416B7C">
      <w:pPr>
        <w:pStyle w:val="a8"/>
        <w:rPr>
          <w:rFonts w:cs="Times New Roman"/>
        </w:rPr>
      </w:pPr>
      <w:r w:rsidRPr="00BE0AE5">
        <w:rPr>
          <w:rFonts w:cs="Times New Roman"/>
        </w:rPr>
        <w:t>а) слушание (расширение приёмов и навыков вдумчивого, осмы</w:t>
      </w:r>
      <w:r w:rsidRPr="00BE0AE5">
        <w:rPr>
          <w:rFonts w:cs="Times New Roman"/>
        </w:rPr>
        <w:t>с</w:t>
      </w:r>
      <w:r w:rsidRPr="00BE0AE5">
        <w:rPr>
          <w:rFonts w:cs="Times New Roman"/>
        </w:rPr>
        <w:t>ленного восприятия музыки; аналитической, оценочной, рефлексивной деятельности в связи с прослушанным музыкальным произведением);</w:t>
      </w:r>
    </w:p>
    <w:p w:rsidR="00416B7C" w:rsidRPr="00BE0AE5" w:rsidRDefault="00416B7C" w:rsidP="00416B7C">
      <w:pPr>
        <w:pStyle w:val="a8"/>
        <w:rPr>
          <w:rFonts w:cs="Times New Roman"/>
        </w:rPr>
      </w:pPr>
      <w:r w:rsidRPr="00BE0AE5">
        <w:rPr>
          <w:rFonts w:cs="Times New Roman"/>
        </w:rPr>
        <w:t>б) исполнение (пение в различных манерах, составах, стилях; игра на доступных музыкальных инструментах, опыт исполнительской де</w:t>
      </w:r>
      <w:r w:rsidRPr="00BE0AE5">
        <w:rPr>
          <w:rFonts w:cs="Times New Roman"/>
        </w:rPr>
        <w:t>я</w:t>
      </w:r>
      <w:r w:rsidRPr="00BE0AE5">
        <w:rPr>
          <w:rFonts w:cs="Times New Roman"/>
        </w:rPr>
        <w:t>тельности на электронных и виртуальных музыкальных инструментах);</w:t>
      </w:r>
    </w:p>
    <w:p w:rsidR="00416B7C" w:rsidRPr="00BE0AE5" w:rsidRDefault="00416B7C" w:rsidP="00416B7C">
      <w:pPr>
        <w:pStyle w:val="a8"/>
        <w:rPr>
          <w:rFonts w:cs="Times New Roman"/>
        </w:rPr>
      </w:pPr>
      <w:r w:rsidRPr="00BE0AE5">
        <w:rPr>
          <w:rFonts w:cs="Times New Roman"/>
        </w:rPr>
        <w:t>в) сочинение (элементы вокальной и инструментальной импровиз</w:t>
      </w:r>
      <w:r w:rsidRPr="00BE0AE5">
        <w:rPr>
          <w:rFonts w:cs="Times New Roman"/>
        </w:rPr>
        <w:t>а</w:t>
      </w:r>
      <w:r w:rsidRPr="00BE0AE5">
        <w:rPr>
          <w:rFonts w:cs="Times New Roman"/>
        </w:rPr>
        <w:t>ции, композиции, аранжировки, в том числе с использованием цифровых программных продуктов);</w:t>
      </w:r>
    </w:p>
    <w:p w:rsidR="00416B7C" w:rsidRPr="00BE0AE5" w:rsidRDefault="00416B7C" w:rsidP="00416B7C">
      <w:pPr>
        <w:pStyle w:val="a8"/>
        <w:rPr>
          <w:rFonts w:cs="Times New Roman"/>
        </w:rPr>
      </w:pPr>
      <w:r w:rsidRPr="00BE0AE5">
        <w:rPr>
          <w:rFonts w:cs="Times New Roman"/>
        </w:rPr>
        <w:t>г) музыкальное движение (пластическое интонирование, инсцен</w:t>
      </w:r>
      <w:r w:rsidRPr="00BE0AE5">
        <w:rPr>
          <w:rFonts w:cs="Times New Roman"/>
        </w:rPr>
        <w:t>и</w:t>
      </w:r>
      <w:r w:rsidRPr="00BE0AE5">
        <w:rPr>
          <w:rFonts w:cs="Times New Roman"/>
        </w:rPr>
        <w:t>ровка, танец, двигательное моделирование и др.);</w:t>
      </w:r>
    </w:p>
    <w:p w:rsidR="00416B7C" w:rsidRPr="00BE0AE5" w:rsidRDefault="00416B7C" w:rsidP="00416B7C">
      <w:pPr>
        <w:pStyle w:val="a8"/>
        <w:rPr>
          <w:rFonts w:cs="Times New Roman"/>
        </w:rPr>
      </w:pPr>
      <w:r w:rsidRPr="00BE0AE5">
        <w:rPr>
          <w:rFonts w:cs="Times New Roman"/>
        </w:rPr>
        <w:t>д) творческие проекты, музыкально-театральная деятельность (ко</w:t>
      </w:r>
      <w:r w:rsidRPr="00BE0AE5">
        <w:rPr>
          <w:rFonts w:cs="Times New Roman"/>
        </w:rPr>
        <w:t>н</w:t>
      </w:r>
      <w:r w:rsidRPr="00BE0AE5">
        <w:rPr>
          <w:rFonts w:cs="Times New Roman"/>
        </w:rPr>
        <w:t>церты, фестивали, представления);</w:t>
      </w:r>
    </w:p>
    <w:p w:rsidR="00416B7C" w:rsidRPr="00BE0AE5" w:rsidRDefault="00416B7C" w:rsidP="00416B7C">
      <w:pPr>
        <w:pStyle w:val="a8"/>
        <w:rPr>
          <w:rFonts w:cs="Times New Roman"/>
        </w:rPr>
      </w:pPr>
      <w:r w:rsidRPr="00BE0AE5">
        <w:rPr>
          <w:rFonts w:cs="Times New Roman"/>
        </w:rPr>
        <w:t>е) исследовательская деятельность на материале музыкального и</w:t>
      </w:r>
      <w:r w:rsidRPr="00BE0AE5">
        <w:rPr>
          <w:rFonts w:cs="Times New Roman"/>
        </w:rPr>
        <w:t>с</w:t>
      </w:r>
      <w:r w:rsidRPr="00BE0AE5">
        <w:rPr>
          <w:rFonts w:cs="Times New Roman"/>
        </w:rPr>
        <w:t>кусства.</w:t>
      </w:r>
    </w:p>
    <w:p w:rsidR="00416B7C" w:rsidRPr="00BE0AE5" w:rsidRDefault="00416B7C" w:rsidP="00416B7C">
      <w:pPr>
        <w:pStyle w:val="a8"/>
        <w:rPr>
          <w:rFonts w:cs="Times New Roman"/>
        </w:rPr>
      </w:pPr>
      <w:r w:rsidRPr="00BE0AE5">
        <w:rPr>
          <w:rFonts w:cs="Times New Roman"/>
        </w:rPr>
        <w:t>6.</w:t>
      </w:r>
      <w:r w:rsidR="0073573A" w:rsidRPr="00BE0AE5">
        <w:rPr>
          <w:rFonts w:cs="Times New Roman"/>
        </w:rPr>
        <w:t> </w:t>
      </w:r>
      <w:r w:rsidRPr="00BE0AE5">
        <w:rPr>
          <w:rFonts w:cs="Times New Roman"/>
        </w:rPr>
        <w:t>Расширение культурного кругозора, накопление знаний о музыке и музыкантах, достаточное для активного, осо-знанного восприятия лу</w:t>
      </w:r>
      <w:r w:rsidRPr="00BE0AE5">
        <w:rPr>
          <w:rFonts w:cs="Times New Roman"/>
        </w:rPr>
        <w:t>ч</w:t>
      </w:r>
      <w:r w:rsidRPr="00BE0AE5">
        <w:rPr>
          <w:rFonts w:cs="Times New Roman"/>
        </w:rPr>
        <w:t>ших образцов народного и профессионального искусства родной страны и мира, ориентации в истории развития музыкального искусства и с</w:t>
      </w:r>
      <w:r w:rsidRPr="00BE0AE5">
        <w:rPr>
          <w:rFonts w:cs="Times New Roman"/>
        </w:rPr>
        <w:t>о</w:t>
      </w:r>
      <w:r w:rsidRPr="00BE0AE5">
        <w:rPr>
          <w:rFonts w:cs="Times New Roman"/>
        </w:rPr>
        <w:t>временной музыкальной культуре.</w:t>
      </w:r>
    </w:p>
    <w:p w:rsidR="00416B7C" w:rsidRPr="00BE0AE5" w:rsidRDefault="00416B7C" w:rsidP="00416B7C">
      <w:pPr>
        <w:pStyle w:val="a8"/>
        <w:rPr>
          <w:rFonts w:cs="Times New Roman"/>
        </w:rPr>
      </w:pPr>
      <w:r w:rsidRPr="00BE0AE5">
        <w:rPr>
          <w:rFonts w:cs="Times New Roman"/>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416B7C" w:rsidRPr="00BE0AE5" w:rsidRDefault="00416B7C" w:rsidP="00416B7C">
      <w:pPr>
        <w:pStyle w:val="a8"/>
        <w:rPr>
          <w:rFonts w:cs="Times New Roman"/>
        </w:rPr>
      </w:pPr>
      <w:r w:rsidRPr="00BE0AE5">
        <w:rPr>
          <w:rFonts w:cs="Times New Roman"/>
        </w:rPr>
        <w:t>Содержание предмета «Музыка» структурно представлено девятью модулями (тематическими линиями), обеспечивающими преемстве</w:t>
      </w:r>
      <w:r w:rsidRPr="00BE0AE5">
        <w:rPr>
          <w:rFonts w:cs="Times New Roman"/>
        </w:rPr>
        <w:t>н</w:t>
      </w:r>
      <w:r w:rsidRPr="00BE0AE5">
        <w:rPr>
          <w:rFonts w:cs="Times New Roman"/>
        </w:rPr>
        <w:t>ность с образовательной программой начального образования и непр</w:t>
      </w:r>
      <w:r w:rsidRPr="00BE0AE5">
        <w:rPr>
          <w:rFonts w:cs="Times New Roman"/>
        </w:rPr>
        <w:t>е</w:t>
      </w:r>
      <w:r w:rsidRPr="00BE0AE5">
        <w:rPr>
          <w:rFonts w:cs="Times New Roman"/>
        </w:rPr>
        <w:t>рывность изучения предмета и образовательной области «Искусство» на протяжении всего курса школьного обучения:</w:t>
      </w:r>
    </w:p>
    <w:p w:rsidR="00416B7C" w:rsidRPr="00BE0AE5" w:rsidRDefault="00416B7C" w:rsidP="00416B7C">
      <w:pPr>
        <w:pStyle w:val="a8"/>
        <w:rPr>
          <w:rFonts w:cs="Times New Roman"/>
        </w:rPr>
      </w:pPr>
      <w:r w:rsidRPr="00BE0AE5">
        <w:rPr>
          <w:rFonts w:cs="Times New Roman"/>
        </w:rPr>
        <w:t>модуль № 1 «Музыка моего края»;</w:t>
      </w:r>
    </w:p>
    <w:p w:rsidR="00416B7C" w:rsidRPr="00BE0AE5" w:rsidRDefault="00416B7C" w:rsidP="00416B7C">
      <w:pPr>
        <w:pStyle w:val="a8"/>
        <w:rPr>
          <w:rFonts w:cs="Times New Roman"/>
        </w:rPr>
      </w:pPr>
      <w:r w:rsidRPr="00BE0AE5">
        <w:rPr>
          <w:rFonts w:cs="Times New Roman"/>
        </w:rPr>
        <w:t>модуль № 2 «Народное музыкальное творчество России»;</w:t>
      </w:r>
    </w:p>
    <w:p w:rsidR="00416B7C" w:rsidRPr="00BE0AE5" w:rsidRDefault="00416B7C" w:rsidP="00416B7C">
      <w:pPr>
        <w:pStyle w:val="a8"/>
        <w:rPr>
          <w:rFonts w:cs="Times New Roman"/>
        </w:rPr>
      </w:pPr>
      <w:r w:rsidRPr="00BE0AE5">
        <w:rPr>
          <w:rFonts w:cs="Times New Roman"/>
        </w:rPr>
        <w:t>модуль № 3 «Музыка народов мира»;</w:t>
      </w:r>
    </w:p>
    <w:p w:rsidR="00416B7C" w:rsidRPr="00BE0AE5" w:rsidRDefault="00416B7C" w:rsidP="00416B7C">
      <w:pPr>
        <w:pStyle w:val="a8"/>
        <w:rPr>
          <w:rFonts w:cs="Times New Roman"/>
        </w:rPr>
      </w:pPr>
      <w:r w:rsidRPr="00BE0AE5">
        <w:rPr>
          <w:rFonts w:cs="Times New Roman"/>
        </w:rPr>
        <w:t>модуль № 4 «Европейская классическая музыка»;</w:t>
      </w:r>
    </w:p>
    <w:p w:rsidR="00416B7C" w:rsidRPr="00BE0AE5" w:rsidRDefault="00416B7C" w:rsidP="00416B7C">
      <w:pPr>
        <w:pStyle w:val="a8"/>
        <w:rPr>
          <w:rFonts w:cs="Times New Roman"/>
        </w:rPr>
      </w:pPr>
      <w:r w:rsidRPr="00BE0AE5">
        <w:rPr>
          <w:rFonts w:cs="Times New Roman"/>
        </w:rPr>
        <w:t>модуль № 5 «Русская классическая музыка»;</w:t>
      </w:r>
    </w:p>
    <w:p w:rsidR="00416B7C" w:rsidRPr="00BE0AE5" w:rsidRDefault="00416B7C" w:rsidP="00416B7C">
      <w:pPr>
        <w:pStyle w:val="a8"/>
        <w:rPr>
          <w:rFonts w:cs="Times New Roman"/>
        </w:rPr>
      </w:pPr>
      <w:r w:rsidRPr="00BE0AE5">
        <w:rPr>
          <w:rFonts w:cs="Times New Roman"/>
        </w:rPr>
        <w:t>модуль № 6 «Истоки и образы русской и европейской духовной м</w:t>
      </w:r>
      <w:r w:rsidRPr="00BE0AE5">
        <w:rPr>
          <w:rFonts w:cs="Times New Roman"/>
        </w:rPr>
        <w:t>у</w:t>
      </w:r>
      <w:r w:rsidRPr="00BE0AE5">
        <w:rPr>
          <w:rFonts w:cs="Times New Roman"/>
        </w:rPr>
        <w:t>зыки»;</w:t>
      </w:r>
    </w:p>
    <w:p w:rsidR="00416B7C" w:rsidRPr="00BE0AE5" w:rsidRDefault="00416B7C" w:rsidP="00416B7C">
      <w:pPr>
        <w:pStyle w:val="a8"/>
        <w:rPr>
          <w:rFonts w:cs="Times New Roman"/>
        </w:rPr>
      </w:pPr>
      <w:r w:rsidRPr="00BE0AE5">
        <w:rPr>
          <w:rFonts w:cs="Times New Roman"/>
        </w:rPr>
        <w:t>модуль № 7 «Современная музыка: основные жанры и направления»;</w:t>
      </w:r>
    </w:p>
    <w:p w:rsidR="00416B7C" w:rsidRPr="00BE0AE5" w:rsidRDefault="00416B7C" w:rsidP="00416B7C">
      <w:pPr>
        <w:pStyle w:val="a8"/>
        <w:rPr>
          <w:rFonts w:cs="Times New Roman"/>
        </w:rPr>
      </w:pPr>
      <w:r w:rsidRPr="00BE0AE5">
        <w:rPr>
          <w:rFonts w:cs="Times New Roman"/>
        </w:rPr>
        <w:t>модуль № 8 «Связь музыки с другими видами искусства»;</w:t>
      </w:r>
    </w:p>
    <w:p w:rsidR="00416B7C" w:rsidRPr="00BE0AE5" w:rsidRDefault="00416B7C" w:rsidP="00416B7C">
      <w:pPr>
        <w:pStyle w:val="a8"/>
        <w:rPr>
          <w:rFonts w:cs="Times New Roman"/>
        </w:rPr>
      </w:pPr>
      <w:r w:rsidRPr="00BE0AE5">
        <w:rPr>
          <w:rFonts w:cs="Times New Roman"/>
        </w:rPr>
        <w:lastRenderedPageBreak/>
        <w:t>модуль № 9 «Жанры музыкального искусства».</w:t>
      </w:r>
    </w:p>
    <w:p w:rsidR="00416B7C" w:rsidRPr="00BE0AE5" w:rsidRDefault="00416B7C" w:rsidP="00416B7C">
      <w:pPr>
        <w:pStyle w:val="22"/>
        <w:spacing w:before="510"/>
        <w:rPr>
          <w:rFonts w:cs="Times New Roman"/>
        </w:rPr>
      </w:pPr>
      <w:r w:rsidRPr="00BE0AE5">
        <w:rPr>
          <w:rFonts w:cs="Times New Roman"/>
        </w:rPr>
        <w:t>Место предмета в учебном плане</w:t>
      </w:r>
    </w:p>
    <w:p w:rsidR="00416B7C" w:rsidRPr="00BE0AE5" w:rsidRDefault="00416B7C" w:rsidP="00416B7C">
      <w:pPr>
        <w:pStyle w:val="a8"/>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416B7C" w:rsidRPr="00BE0AE5" w:rsidRDefault="00416B7C" w:rsidP="00416B7C">
      <w:pPr>
        <w:pStyle w:val="a8"/>
        <w:rPr>
          <w:rFonts w:cs="Times New Roman"/>
        </w:rPr>
      </w:pPr>
      <w:r w:rsidRPr="00BE0AE5">
        <w:rPr>
          <w:rFonts w:cs="Times New Roman"/>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w:t>
      </w:r>
      <w:r w:rsidRPr="00BE0AE5">
        <w:rPr>
          <w:rFonts w:cs="Times New Roman"/>
        </w:rPr>
        <w:t>о</w:t>
      </w:r>
      <w:r w:rsidRPr="00BE0AE5">
        <w:rPr>
          <w:rFonts w:cs="Times New Roman"/>
        </w:rPr>
        <w:t>стоятельно разработать и утвердить иной вариант тематического пл</w:t>
      </w:r>
      <w:r w:rsidRPr="00BE0AE5">
        <w:rPr>
          <w:rFonts w:cs="Times New Roman"/>
        </w:rPr>
        <w:t>а</w:t>
      </w:r>
      <w:r w:rsidRPr="00BE0AE5">
        <w:rPr>
          <w:rFonts w:cs="Times New Roman"/>
        </w:rPr>
        <w:t>нирования, в том числе с учётом возможностей внеурочной и внеклас</w:t>
      </w:r>
      <w:r w:rsidRPr="00BE0AE5">
        <w:rPr>
          <w:rFonts w:cs="Times New Roman"/>
        </w:rPr>
        <w:t>с</w:t>
      </w:r>
      <w:r w:rsidRPr="00BE0AE5">
        <w:rPr>
          <w:rFonts w:cs="Times New Roman"/>
        </w:rPr>
        <w:t>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416B7C" w:rsidRPr="00BE0AE5" w:rsidRDefault="00416B7C" w:rsidP="00416B7C">
      <w:pPr>
        <w:pStyle w:val="a8"/>
        <w:rPr>
          <w:rFonts w:cs="Times New Roman"/>
        </w:rPr>
      </w:pPr>
      <w:r w:rsidRPr="00BE0AE5">
        <w:rPr>
          <w:rFonts w:cs="Times New Roman"/>
        </w:rPr>
        <w:t>При разработке рабочей программы по предмету «Музыка» образ</w:t>
      </w:r>
      <w:r w:rsidRPr="00BE0AE5">
        <w:rPr>
          <w:rFonts w:cs="Times New Roman"/>
        </w:rPr>
        <w:t>о</w:t>
      </w:r>
      <w:r w:rsidRPr="00BE0AE5">
        <w:rPr>
          <w:rFonts w:cs="Times New Roman"/>
        </w:rPr>
        <w:t>вательная организация вправе использовать возможности сетевого вз</w:t>
      </w:r>
      <w:r w:rsidRPr="00BE0AE5">
        <w:rPr>
          <w:rFonts w:cs="Times New Roman"/>
        </w:rPr>
        <w:t>а</w:t>
      </w:r>
      <w:r w:rsidRPr="00BE0AE5">
        <w:rPr>
          <w:rFonts w:cs="Times New Roman"/>
        </w:rPr>
        <w:t>имодействия, в том числе с организациями системы дополнительного образования детей, учреждениями культуры, организациями культу</w:t>
      </w:r>
      <w:r w:rsidRPr="00BE0AE5">
        <w:rPr>
          <w:rFonts w:cs="Times New Roman"/>
        </w:rPr>
        <w:t>р</w:t>
      </w:r>
      <w:r w:rsidRPr="00BE0AE5">
        <w:rPr>
          <w:rFonts w:cs="Times New Roman"/>
        </w:rPr>
        <w:t>но-досуговой сферы (театры, музеи, творческие союзы).</w:t>
      </w:r>
    </w:p>
    <w:p w:rsidR="00416B7C" w:rsidRPr="00BE0AE5" w:rsidRDefault="00416B7C" w:rsidP="00416B7C">
      <w:pPr>
        <w:pStyle w:val="a8"/>
        <w:rPr>
          <w:rFonts w:cs="Times New Roman"/>
        </w:rPr>
      </w:pPr>
      <w:r w:rsidRPr="00BE0AE5">
        <w:rPr>
          <w:rFonts w:cs="Times New Roman"/>
        </w:rPr>
        <w:t>Изучение предмета «Музыка» предполагает активную социокул</w:t>
      </w:r>
      <w:r w:rsidRPr="00BE0AE5">
        <w:rPr>
          <w:rFonts w:cs="Times New Roman"/>
        </w:rPr>
        <w:t>ь</w:t>
      </w:r>
      <w:r w:rsidRPr="00BE0AE5">
        <w:rPr>
          <w:rFonts w:cs="Times New Roman"/>
        </w:rPr>
        <w:t>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w:t>
      </w:r>
      <w:r w:rsidRPr="00BE0AE5">
        <w:rPr>
          <w:rFonts w:cs="Times New Roman"/>
        </w:rPr>
        <w:t>и</w:t>
      </w:r>
      <w:r w:rsidRPr="00BE0AE5">
        <w:rPr>
          <w:rFonts w:cs="Times New Roman"/>
        </w:rPr>
        <w:t>тельное искусство», «Литература», «География», «История», «Общ</w:t>
      </w:r>
      <w:r w:rsidRPr="00BE0AE5">
        <w:rPr>
          <w:rFonts w:cs="Times New Roman"/>
        </w:rPr>
        <w:t>е</w:t>
      </w:r>
      <w:r w:rsidRPr="00BE0AE5">
        <w:rPr>
          <w:rFonts w:cs="Times New Roman"/>
        </w:rPr>
        <w:t>ствознание», «Иностранный язык» и др.</w:t>
      </w:r>
    </w:p>
    <w:p w:rsidR="00416B7C" w:rsidRPr="00BE0AE5" w:rsidRDefault="00416B7C" w:rsidP="00416B7C">
      <w:pPr>
        <w:pStyle w:val="a8"/>
        <w:rPr>
          <w:rFonts w:cs="Times New Roman"/>
        </w:rPr>
      </w:pPr>
    </w:p>
    <w:p w:rsidR="00416B7C" w:rsidRPr="00BE0AE5" w:rsidRDefault="00416B7C" w:rsidP="0073573A">
      <w:pPr>
        <w:pStyle w:val="h1"/>
        <w:rPr>
          <w:rFonts w:cs="Times New Roman"/>
        </w:rPr>
      </w:pPr>
      <w:r w:rsidRPr="00BE0AE5">
        <w:rPr>
          <w:rFonts w:cs="Times New Roman"/>
        </w:rPr>
        <w:lastRenderedPageBreak/>
        <w:t>Содержание учебного предмета «Музыка»</w:t>
      </w:r>
    </w:p>
    <w:p w:rsidR="00416B7C" w:rsidRPr="00BE0AE5" w:rsidRDefault="00416B7C" w:rsidP="00416B7C">
      <w:pPr>
        <w:pStyle w:val="a8"/>
        <w:rPr>
          <w:rFonts w:cs="Times New Roman"/>
        </w:rPr>
      </w:pPr>
      <w:r w:rsidRPr="00BE0AE5">
        <w:rPr>
          <w:rFonts w:cs="Times New Roman"/>
        </w:rPr>
        <w:t>Каждый модуль состоит из нескольких тематических блоков, ра</w:t>
      </w:r>
      <w:r w:rsidRPr="00BE0AE5">
        <w:rPr>
          <w:rFonts w:cs="Times New Roman"/>
        </w:rPr>
        <w:t>с</w:t>
      </w:r>
      <w:r w:rsidRPr="00BE0AE5">
        <w:rPr>
          <w:rFonts w:cs="Times New Roman"/>
        </w:rPr>
        <w:t>считанных на 3—6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w:t>
      </w:r>
      <w:r w:rsidRPr="00BE0AE5">
        <w:rPr>
          <w:rFonts w:cs="Times New Roman"/>
        </w:rPr>
        <w:t>с</w:t>
      </w:r>
      <w:r w:rsidRPr="00BE0AE5">
        <w:rPr>
          <w:rFonts w:cs="Times New Roman"/>
        </w:rPr>
        <w:t>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416B7C" w:rsidRPr="00BE0AE5" w:rsidRDefault="00416B7C" w:rsidP="00416B7C">
      <w:pPr>
        <w:pStyle w:val="a8"/>
        <w:rPr>
          <w:rFonts w:cs="Times New Roman"/>
        </w:rPr>
      </w:pPr>
      <w:r w:rsidRPr="00BE0AE5">
        <w:rPr>
          <w:rFonts w:cs="Times New Roman"/>
        </w:rPr>
        <w:t>Вариативная компоновка тематических блоков позволяет сущ</w:t>
      </w:r>
      <w:r w:rsidRPr="00BE0AE5">
        <w:rPr>
          <w:rFonts w:cs="Times New Roman"/>
        </w:rPr>
        <w:t>е</w:t>
      </w:r>
      <w:r w:rsidRPr="00BE0AE5">
        <w:rPr>
          <w:rFonts w:cs="Times New Roman"/>
        </w:rPr>
        <w:t>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w:t>
      </w:r>
      <w:r w:rsidRPr="00BE0AE5">
        <w:rPr>
          <w:rFonts w:cs="Times New Roman"/>
        </w:rPr>
        <w:t>у</w:t>
      </w:r>
      <w:r w:rsidRPr="00BE0AE5">
        <w:rPr>
          <w:rFonts w:cs="Times New Roman"/>
        </w:rPr>
        <w:t>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416B7C" w:rsidRPr="00BE0AE5" w:rsidRDefault="00416B7C" w:rsidP="00416B7C">
      <w:pPr>
        <w:pStyle w:val="a8"/>
        <w:rPr>
          <w:rFonts w:cs="Times New Roman"/>
        </w:rPr>
      </w:pPr>
    </w:p>
    <w:p w:rsidR="0073573A" w:rsidRPr="00BE0AE5" w:rsidRDefault="0073573A" w:rsidP="00416B7C">
      <w:pPr>
        <w:pStyle w:val="a8"/>
        <w:rPr>
          <w:rFonts w:cs="Times New Roman"/>
        </w:rPr>
        <w:sectPr w:rsidR="0073573A" w:rsidRPr="00BE0AE5" w:rsidSect="00FE214C">
          <w:footerReference w:type="default" r:id="rId13"/>
          <w:footnotePr>
            <w:numRestart w:val="eachPage"/>
          </w:footnotePr>
          <w:pgSz w:w="7824" w:h="12019"/>
          <w:pgMar w:top="737" w:right="794" w:bottom="1134" w:left="794" w:header="720" w:footer="510" w:gutter="0"/>
          <w:cols w:space="720"/>
          <w:noEndnote/>
          <w:titlePg/>
          <w:docGrid w:linePitch="272"/>
        </w:sectPr>
      </w:pPr>
    </w:p>
    <w:p w:rsidR="00416B7C" w:rsidRPr="00BE0AE5" w:rsidRDefault="00416B7C" w:rsidP="00416B7C">
      <w:pPr>
        <w:pStyle w:val="3a"/>
        <w:rPr>
          <w:rFonts w:cs="Times New Roman"/>
        </w:rPr>
      </w:pPr>
      <w:r w:rsidRPr="00BE0AE5">
        <w:rPr>
          <w:rFonts w:cs="Times New Roman"/>
        </w:rPr>
        <w:lastRenderedPageBreak/>
        <w:t>Модуль № 1 «Музыка моего края»</w:t>
      </w:r>
    </w:p>
    <w:tbl>
      <w:tblPr>
        <w:tblW w:w="0" w:type="auto"/>
        <w:tblInd w:w="57" w:type="dxa"/>
        <w:tblLayout w:type="fixed"/>
        <w:tblCellMar>
          <w:left w:w="0" w:type="dxa"/>
          <w:right w:w="0" w:type="dxa"/>
        </w:tblCellMar>
        <w:tblLook w:val="0000" w:firstRow="0" w:lastRow="0" w:firstColumn="0" w:lastColumn="0" w:noHBand="0" w:noVBand="0"/>
      </w:tblPr>
      <w:tblGrid>
        <w:gridCol w:w="1344"/>
        <w:gridCol w:w="1531"/>
        <w:gridCol w:w="2177"/>
        <w:gridCol w:w="5086"/>
      </w:tblGrid>
      <w:tr w:rsidR="00416B7C" w:rsidRPr="00BE0AE5" w:rsidTr="003C1ACC">
        <w:trPr>
          <w:trHeight w:val="59"/>
          <w:tblHeader/>
        </w:trPr>
        <w:tc>
          <w:tcPr>
            <w:tcW w:w="134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 блока, кол-во часов</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FE214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407100">
            <w:pPr>
              <w:pStyle w:val="af7"/>
              <w:jc w:val="both"/>
              <w:rPr>
                <w:rFonts w:cs="Times New Roman"/>
              </w:rPr>
            </w:pPr>
            <w:r w:rsidRPr="00BE0AE5">
              <w:rPr>
                <w:rFonts w:cs="Times New Roman"/>
              </w:rPr>
              <w:t>А)</w:t>
            </w:r>
          </w:p>
          <w:p w:rsidR="00416B7C" w:rsidRPr="00BE0AE5" w:rsidRDefault="00416B7C" w:rsidP="00407100">
            <w:pPr>
              <w:pStyle w:val="af7"/>
              <w:jc w:val="both"/>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407100">
            <w:pPr>
              <w:pStyle w:val="af7"/>
              <w:jc w:val="both"/>
              <w:rPr>
                <w:rFonts w:cs="Times New Roman"/>
              </w:rPr>
            </w:pPr>
            <w:r w:rsidRPr="00BE0AE5">
              <w:rPr>
                <w:rFonts w:cs="Times New Roman"/>
              </w:rPr>
              <w:t>Фольклор — народное творчество</w:t>
            </w:r>
            <w:r w:rsidR="00D85A7A" w:rsidRPr="00BE0AE5">
              <w:rPr>
                <w:rStyle w:val="aff0"/>
                <w:rFonts w:cs="Times New Roman"/>
              </w:rPr>
              <w:footnoteReference w:id="27"/>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407100">
            <w:pPr>
              <w:pStyle w:val="af7"/>
              <w:jc w:val="both"/>
              <w:rPr>
                <w:rFonts w:cs="Times New Roman"/>
              </w:rPr>
            </w:pPr>
            <w:r w:rsidRPr="00BE0AE5">
              <w:rPr>
                <w:rFonts w:cs="Times New Roman"/>
              </w:rPr>
              <w:t>Традиционная муз</w:t>
            </w:r>
            <w:r w:rsidRPr="00BE0AE5">
              <w:rPr>
                <w:rFonts w:cs="Times New Roman"/>
              </w:rPr>
              <w:t>ы</w:t>
            </w:r>
            <w:r w:rsidRPr="00BE0AE5">
              <w:rPr>
                <w:rFonts w:cs="Times New Roman"/>
              </w:rPr>
              <w:t>ка — отражение жизни народа. Жанры де</w:t>
            </w:r>
            <w:r w:rsidRPr="00BE0AE5">
              <w:rPr>
                <w:rFonts w:cs="Times New Roman"/>
              </w:rPr>
              <w:t>т</w:t>
            </w:r>
            <w:r w:rsidRPr="00BE0AE5">
              <w:rPr>
                <w:rFonts w:cs="Times New Roman"/>
              </w:rPr>
              <w:t>ского и игрового фольклора (игры, пляски,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416B7C" w:rsidRPr="00BE0AE5" w:rsidRDefault="00416B7C" w:rsidP="00407100">
            <w:pPr>
              <w:pStyle w:val="af7"/>
              <w:jc w:val="both"/>
              <w:rPr>
                <w:rFonts w:cs="Times New Roman"/>
                <w:spacing w:val="-4"/>
              </w:rPr>
            </w:pPr>
            <w:r w:rsidRPr="00BE0AE5">
              <w:rPr>
                <w:rFonts w:cs="Times New Roman"/>
              </w:rPr>
              <w:t>З</w:t>
            </w:r>
            <w:r w:rsidRPr="00BE0AE5">
              <w:rPr>
                <w:rFonts w:cs="Times New Roman"/>
                <w:spacing w:val="-4"/>
              </w:rPr>
              <w:t>накомство со звучанием фольклорных образцов в аудио- и в</w:t>
            </w:r>
            <w:r w:rsidRPr="00BE0AE5">
              <w:rPr>
                <w:rFonts w:cs="Times New Roman"/>
                <w:spacing w:val="-4"/>
              </w:rPr>
              <w:t>и</w:t>
            </w:r>
            <w:r w:rsidRPr="00BE0AE5">
              <w:rPr>
                <w:rFonts w:cs="Times New Roman"/>
                <w:spacing w:val="-4"/>
              </w:rPr>
              <w:t>деозаписи. Определение на слух: </w:t>
            </w:r>
          </w:p>
          <w:p w:rsidR="00416B7C" w:rsidRPr="00BE0AE5" w:rsidRDefault="00416B7C" w:rsidP="00407100">
            <w:pPr>
              <w:pStyle w:val="af7"/>
              <w:jc w:val="both"/>
              <w:rPr>
                <w:rFonts w:cs="Times New Roman"/>
                <w:spacing w:val="-4"/>
              </w:rPr>
            </w:pPr>
            <w:r w:rsidRPr="00BE0AE5">
              <w:rPr>
                <w:rFonts w:cs="Times New Roman"/>
                <w:spacing w:val="-4"/>
              </w:rPr>
              <w:t>— принадлежности к народной или композиторской музыке; </w:t>
            </w:r>
          </w:p>
          <w:p w:rsidR="00416B7C" w:rsidRPr="00BE0AE5" w:rsidRDefault="00416B7C" w:rsidP="00407100">
            <w:pPr>
              <w:pStyle w:val="af7"/>
              <w:jc w:val="both"/>
              <w:rPr>
                <w:rFonts w:cs="Times New Roman"/>
                <w:spacing w:val="-4"/>
              </w:rPr>
            </w:pPr>
            <w:r w:rsidRPr="00BE0AE5">
              <w:rPr>
                <w:rFonts w:cs="Times New Roman"/>
                <w:spacing w:val="-4"/>
              </w:rPr>
              <w:t>— исполнительского состава (вокального, инструментального, смешанного); </w:t>
            </w:r>
          </w:p>
          <w:p w:rsidR="00416B7C" w:rsidRPr="00BE0AE5" w:rsidRDefault="00416B7C" w:rsidP="00407100">
            <w:pPr>
              <w:pStyle w:val="af7"/>
              <w:jc w:val="both"/>
              <w:rPr>
                <w:rFonts w:cs="Times New Roman"/>
                <w:spacing w:val="-4"/>
              </w:rPr>
            </w:pPr>
            <w:r w:rsidRPr="00BE0AE5">
              <w:rPr>
                <w:rFonts w:cs="Times New Roman"/>
                <w:spacing w:val="-4"/>
              </w:rPr>
              <w:t>— жанра, основного настроения, характера музыки.</w:t>
            </w:r>
          </w:p>
          <w:p w:rsidR="00416B7C" w:rsidRPr="00BE0AE5" w:rsidRDefault="00416B7C" w:rsidP="00407100">
            <w:pPr>
              <w:pStyle w:val="af7"/>
              <w:jc w:val="both"/>
              <w:rPr>
                <w:rFonts w:cs="Times New Roman"/>
              </w:rPr>
            </w:pPr>
            <w:r w:rsidRPr="00BE0AE5">
              <w:rPr>
                <w:rFonts w:cs="Times New Roman"/>
                <w:spacing w:val="-4"/>
              </w:rPr>
              <w:t>Разучивание и исполнение народных песен, танцев, инструме</w:t>
            </w:r>
            <w:r w:rsidRPr="00BE0AE5">
              <w:rPr>
                <w:rFonts w:cs="Times New Roman"/>
                <w:spacing w:val="-4"/>
              </w:rPr>
              <w:t>н</w:t>
            </w:r>
            <w:r w:rsidRPr="00BE0AE5">
              <w:rPr>
                <w:rFonts w:cs="Times New Roman"/>
                <w:spacing w:val="-4"/>
              </w:rPr>
              <w:t>тальных наигрышей, фольклорных игр</w:t>
            </w:r>
          </w:p>
        </w:tc>
      </w:tr>
      <w:tr w:rsidR="00416B7C" w:rsidRPr="00BE0AE5" w:rsidTr="00FE214C">
        <w:trPr>
          <w:trHeight w:val="1770"/>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407100">
            <w:pPr>
              <w:pStyle w:val="af7"/>
              <w:jc w:val="both"/>
              <w:rPr>
                <w:rFonts w:cs="Times New Roman"/>
              </w:rPr>
            </w:pPr>
            <w:r w:rsidRPr="00BE0AE5">
              <w:rPr>
                <w:rFonts w:cs="Times New Roman"/>
              </w:rPr>
              <w:lastRenderedPageBreak/>
              <w:t>Б)</w:t>
            </w:r>
          </w:p>
          <w:p w:rsidR="00416B7C" w:rsidRPr="00BE0AE5" w:rsidRDefault="00416B7C" w:rsidP="00407100">
            <w:pPr>
              <w:pStyle w:val="af7"/>
              <w:jc w:val="both"/>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407100">
            <w:pPr>
              <w:pStyle w:val="af7"/>
              <w:jc w:val="both"/>
              <w:rPr>
                <w:rFonts w:cs="Times New Roman"/>
              </w:rPr>
            </w:pPr>
            <w:r w:rsidRPr="00BE0AE5">
              <w:rPr>
                <w:rFonts w:cs="Times New Roman"/>
              </w:rPr>
              <w:t>Календарный фольклор</w:t>
            </w:r>
            <w:r w:rsidR="00D85A7A" w:rsidRPr="00BE0AE5">
              <w:rPr>
                <w:rStyle w:val="aff0"/>
                <w:rFonts w:cs="Times New Roman"/>
              </w:rPr>
              <w:footnoteReference w:id="28"/>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407100">
            <w:pPr>
              <w:pStyle w:val="af7"/>
              <w:jc w:val="both"/>
              <w:rPr>
                <w:rFonts w:cs="Times New Roman"/>
              </w:rPr>
            </w:pPr>
            <w:r w:rsidRPr="00BE0AE5">
              <w:rPr>
                <w:rFonts w:cs="Times New Roman"/>
              </w:rPr>
              <w:t>Календарные обряды, традиционные для данной местности (осенние, зимние, в</w:t>
            </w:r>
            <w:r w:rsidRPr="00BE0AE5">
              <w:rPr>
                <w:rFonts w:cs="Times New Roman"/>
              </w:rPr>
              <w:t>е</w:t>
            </w:r>
            <w:r w:rsidRPr="00BE0AE5">
              <w:rPr>
                <w:rFonts w:cs="Times New Roman"/>
              </w:rPr>
              <w:t>сенние —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416B7C" w:rsidRPr="00BE0AE5" w:rsidRDefault="00416B7C" w:rsidP="00407100">
            <w:pPr>
              <w:pStyle w:val="af7"/>
              <w:jc w:val="both"/>
              <w:rPr>
                <w:rFonts w:cs="Times New Roman"/>
              </w:rPr>
            </w:pPr>
            <w:r w:rsidRPr="00BE0AE5">
              <w:rPr>
                <w:rFonts w:cs="Times New Roman"/>
              </w:rPr>
              <w:t>Знакомство с символикой календарных обрядов, поиск и</w:t>
            </w:r>
            <w:r w:rsidRPr="00BE0AE5">
              <w:rPr>
                <w:rFonts w:cs="Times New Roman"/>
              </w:rPr>
              <w:t>н</w:t>
            </w:r>
            <w:r w:rsidRPr="00BE0AE5">
              <w:rPr>
                <w:rFonts w:cs="Times New Roman"/>
              </w:rPr>
              <w:t>формации о соответствующих фольклорных традициях.</w:t>
            </w:r>
          </w:p>
          <w:p w:rsidR="00416B7C" w:rsidRPr="00BE0AE5" w:rsidRDefault="00416B7C" w:rsidP="00407100">
            <w:pPr>
              <w:pStyle w:val="af7"/>
              <w:jc w:val="both"/>
              <w:rPr>
                <w:rFonts w:cs="Times New Roman"/>
              </w:rPr>
            </w:pPr>
            <w:r w:rsidRPr="00BE0AE5">
              <w:rPr>
                <w:rFonts w:cs="Times New Roman"/>
              </w:rPr>
              <w:t>Разучивание и исполнение народных песен, танцев.</w:t>
            </w:r>
          </w:p>
          <w:p w:rsidR="00416B7C" w:rsidRPr="00BE0AE5" w:rsidRDefault="00416B7C" w:rsidP="00407100">
            <w:pPr>
              <w:pStyle w:val="af7"/>
              <w:jc w:val="both"/>
              <w:rPr>
                <w:rFonts w:cs="Times New Roman"/>
              </w:rPr>
            </w:pPr>
            <w:r w:rsidRPr="00BE0AE5">
              <w:rPr>
                <w:rFonts w:cs="Times New Roman"/>
                <w:i/>
                <w:iCs/>
              </w:rPr>
              <w:t>На выбор или факультативно</w:t>
            </w:r>
          </w:p>
          <w:p w:rsidR="00416B7C" w:rsidRPr="00BE0AE5" w:rsidRDefault="00416B7C" w:rsidP="00407100">
            <w:pPr>
              <w:pStyle w:val="af7"/>
              <w:jc w:val="both"/>
              <w:rPr>
                <w:rFonts w:cs="Times New Roman"/>
              </w:rPr>
            </w:pPr>
            <w:r w:rsidRPr="00BE0AE5">
              <w:rPr>
                <w:rFonts w:cs="Times New Roman"/>
              </w:rPr>
              <w:t>Реконструкция фольклорного обряда или его фрагмента. Уч</w:t>
            </w:r>
            <w:r w:rsidRPr="00BE0AE5">
              <w:rPr>
                <w:rFonts w:cs="Times New Roman"/>
              </w:rPr>
              <w:t>а</w:t>
            </w:r>
            <w:r w:rsidRPr="00BE0AE5">
              <w:rPr>
                <w:rFonts w:cs="Times New Roman"/>
              </w:rPr>
              <w:t>стие в народном гулянии, празднике на улицах своего города, посёлка</w:t>
            </w:r>
          </w:p>
        </w:tc>
      </w:tr>
      <w:tr w:rsidR="00416B7C" w:rsidRPr="00BE0AE5" w:rsidTr="00FE214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407100">
            <w:pPr>
              <w:pStyle w:val="af7"/>
              <w:jc w:val="both"/>
              <w:rPr>
                <w:rFonts w:cs="Times New Roman"/>
              </w:rPr>
            </w:pPr>
            <w:r w:rsidRPr="00BE0AE5">
              <w:rPr>
                <w:rFonts w:cs="Times New Roman"/>
              </w:rPr>
              <w:t>В)</w:t>
            </w:r>
          </w:p>
          <w:p w:rsidR="00416B7C" w:rsidRPr="00BE0AE5" w:rsidRDefault="00416B7C" w:rsidP="00407100">
            <w:pPr>
              <w:pStyle w:val="af7"/>
              <w:jc w:val="both"/>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407100">
            <w:pPr>
              <w:pStyle w:val="af7"/>
              <w:jc w:val="both"/>
              <w:rPr>
                <w:rFonts w:cs="Times New Roman"/>
              </w:rPr>
            </w:pPr>
            <w:r w:rsidRPr="00BE0AE5">
              <w:rPr>
                <w:rFonts w:cs="Times New Roman"/>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407100">
            <w:pPr>
              <w:pStyle w:val="af7"/>
              <w:jc w:val="both"/>
              <w:rPr>
                <w:rFonts w:cs="Times New Roman"/>
              </w:rPr>
            </w:pPr>
            <w:r w:rsidRPr="00BE0AE5">
              <w:rPr>
                <w:rFonts w:cs="Times New Roman"/>
              </w:rPr>
              <w:t>Фольклорные жанры, связанные с жизнью человека: свадебный обряд, рекрутские песни, пл</w:t>
            </w:r>
            <w:r w:rsidRPr="00BE0AE5">
              <w:rPr>
                <w:rFonts w:cs="Times New Roman"/>
              </w:rPr>
              <w:t>а</w:t>
            </w:r>
            <w:r w:rsidRPr="00BE0AE5">
              <w:rPr>
                <w:rFonts w:cs="Times New Roman"/>
              </w:rPr>
              <w:t>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407100">
            <w:pPr>
              <w:pStyle w:val="af7"/>
              <w:jc w:val="both"/>
              <w:rPr>
                <w:rFonts w:cs="Times New Roman"/>
                <w:spacing w:val="-2"/>
              </w:rPr>
            </w:pPr>
            <w:r w:rsidRPr="00BE0AE5">
              <w:rPr>
                <w:rFonts w:cs="Times New Roman"/>
              </w:rPr>
              <w:t>З</w:t>
            </w:r>
            <w:r w:rsidRPr="00BE0AE5">
              <w:rPr>
                <w:rFonts w:cs="Times New Roman"/>
                <w:spacing w:val="-2"/>
              </w:rPr>
              <w:t>накомство с фольклорными жанрами семейного цикла. Из</w:t>
            </w:r>
            <w:r w:rsidRPr="00BE0AE5">
              <w:rPr>
                <w:rFonts w:cs="Times New Roman"/>
                <w:spacing w:val="-2"/>
              </w:rPr>
              <w:t>у</w:t>
            </w:r>
            <w:r w:rsidRPr="00BE0AE5">
              <w:rPr>
                <w:rFonts w:cs="Times New Roman"/>
                <w:spacing w:val="-2"/>
              </w:rPr>
              <w:t>чение особенностей их исполнения и звучания. Определение на слух жанровой принадлежности, анализ символики традиц</w:t>
            </w:r>
            <w:r w:rsidRPr="00BE0AE5">
              <w:rPr>
                <w:rFonts w:cs="Times New Roman"/>
                <w:spacing w:val="-2"/>
              </w:rPr>
              <w:t>и</w:t>
            </w:r>
            <w:r w:rsidRPr="00BE0AE5">
              <w:rPr>
                <w:rFonts w:cs="Times New Roman"/>
                <w:spacing w:val="-2"/>
              </w:rPr>
              <w:t>онных образов.</w:t>
            </w:r>
          </w:p>
          <w:p w:rsidR="00416B7C" w:rsidRPr="00BE0AE5" w:rsidRDefault="00416B7C" w:rsidP="00407100">
            <w:pPr>
              <w:pStyle w:val="af7"/>
              <w:jc w:val="both"/>
              <w:rPr>
                <w:rFonts w:cs="Times New Roman"/>
              </w:rPr>
            </w:pPr>
            <w:r w:rsidRPr="00BE0AE5">
              <w:rPr>
                <w:rFonts w:cs="Times New Roman"/>
              </w:rPr>
              <w:t>Разучивание и исполнение отдельных песен, фрагментов о</w:t>
            </w:r>
            <w:r w:rsidRPr="00BE0AE5">
              <w:rPr>
                <w:rFonts w:cs="Times New Roman"/>
              </w:rPr>
              <w:t>б</w:t>
            </w:r>
            <w:r w:rsidRPr="00BE0AE5">
              <w:rPr>
                <w:rFonts w:cs="Times New Roman"/>
              </w:rPr>
              <w:t>рядов (по выбору учителя).</w:t>
            </w:r>
          </w:p>
          <w:p w:rsidR="00416B7C" w:rsidRPr="00BE0AE5" w:rsidRDefault="00416B7C" w:rsidP="00407100">
            <w:pPr>
              <w:pStyle w:val="af7"/>
              <w:jc w:val="both"/>
              <w:rPr>
                <w:rFonts w:cs="Times New Roman"/>
              </w:rPr>
            </w:pPr>
            <w:r w:rsidRPr="00BE0AE5">
              <w:rPr>
                <w:rFonts w:cs="Times New Roman"/>
                <w:i/>
                <w:iCs/>
              </w:rPr>
              <w:t>На выбор или факультативно</w:t>
            </w:r>
          </w:p>
          <w:p w:rsidR="00416B7C" w:rsidRPr="00BE0AE5" w:rsidRDefault="00416B7C" w:rsidP="00407100">
            <w:pPr>
              <w:pStyle w:val="af7"/>
              <w:jc w:val="both"/>
              <w:rPr>
                <w:rFonts w:cs="Times New Roman"/>
              </w:rPr>
            </w:pPr>
            <w:r w:rsidRPr="00BE0AE5">
              <w:rPr>
                <w:rFonts w:cs="Times New Roman"/>
              </w:rPr>
              <w:t>Реконструкция фольклорного обряда или его фрагмента. И</w:t>
            </w:r>
            <w:r w:rsidRPr="00BE0AE5">
              <w:rPr>
                <w:rFonts w:cs="Times New Roman"/>
              </w:rPr>
              <w:t>с</w:t>
            </w:r>
            <w:r w:rsidRPr="00BE0AE5">
              <w:rPr>
                <w:rFonts w:cs="Times New Roman"/>
              </w:rPr>
              <w:t>следовательские проекты по теме «Жанры семейного фоль</w:t>
            </w:r>
            <w:r w:rsidRPr="00BE0AE5">
              <w:rPr>
                <w:rFonts w:cs="Times New Roman"/>
              </w:rPr>
              <w:t>к</w:t>
            </w:r>
            <w:r w:rsidRPr="00BE0AE5">
              <w:rPr>
                <w:rFonts w:cs="Times New Roman"/>
              </w:rPr>
              <w:t>лора»</w:t>
            </w:r>
          </w:p>
        </w:tc>
      </w:tr>
      <w:tr w:rsidR="00416B7C" w:rsidRPr="00BE0AE5" w:rsidTr="00FE214C">
        <w:trPr>
          <w:trHeight w:val="2812"/>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407100">
            <w:pPr>
              <w:pStyle w:val="af7"/>
              <w:jc w:val="both"/>
              <w:rPr>
                <w:rFonts w:cs="Times New Roman"/>
              </w:rPr>
            </w:pPr>
            <w:r w:rsidRPr="00BE0AE5">
              <w:rPr>
                <w:rFonts w:cs="Times New Roman"/>
              </w:rPr>
              <w:lastRenderedPageBreak/>
              <w:t>Г)</w:t>
            </w:r>
          </w:p>
          <w:p w:rsidR="00416B7C" w:rsidRPr="00BE0AE5" w:rsidRDefault="00416B7C" w:rsidP="00407100">
            <w:pPr>
              <w:pStyle w:val="af7"/>
              <w:jc w:val="both"/>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407100">
            <w:pPr>
              <w:pStyle w:val="af7"/>
              <w:jc w:val="both"/>
              <w:rPr>
                <w:rFonts w:cs="Times New Roman"/>
              </w:rPr>
            </w:pPr>
            <w:r w:rsidRPr="00BE0AE5">
              <w:rPr>
                <w:rFonts w:cs="Times New Roman"/>
              </w:rPr>
              <w:t>Наш край с</w:t>
            </w:r>
            <w:r w:rsidRPr="00BE0AE5">
              <w:rPr>
                <w:rFonts w:cs="Times New Roman"/>
              </w:rPr>
              <w:t>е</w:t>
            </w:r>
            <w:r w:rsidRPr="00BE0AE5">
              <w:rPr>
                <w:rFonts w:cs="Times New Roman"/>
              </w:rPr>
              <w:t>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407100">
            <w:pPr>
              <w:pStyle w:val="af7"/>
              <w:jc w:val="both"/>
              <w:rPr>
                <w:rFonts w:cs="Times New Roman"/>
              </w:rPr>
            </w:pPr>
            <w:r w:rsidRPr="00BE0AE5">
              <w:rPr>
                <w:rFonts w:cs="Times New Roman"/>
              </w:rPr>
              <w:t>Современная муз</w:t>
            </w:r>
            <w:r w:rsidRPr="00BE0AE5">
              <w:rPr>
                <w:rFonts w:cs="Times New Roman"/>
              </w:rPr>
              <w:t>ы</w:t>
            </w:r>
            <w:r w:rsidRPr="00BE0AE5">
              <w:rPr>
                <w:rFonts w:cs="Times New Roman"/>
              </w:rPr>
              <w:t>кальная культура ро</w:t>
            </w:r>
            <w:r w:rsidRPr="00BE0AE5">
              <w:rPr>
                <w:rFonts w:cs="Times New Roman"/>
              </w:rPr>
              <w:t>д</w:t>
            </w:r>
            <w:r w:rsidRPr="00BE0AE5">
              <w:rPr>
                <w:rFonts w:cs="Times New Roman"/>
              </w:rPr>
              <w:t>ного края.</w:t>
            </w:r>
          </w:p>
          <w:p w:rsidR="00416B7C" w:rsidRPr="00BE0AE5" w:rsidRDefault="00416B7C" w:rsidP="00407100">
            <w:pPr>
              <w:pStyle w:val="af7"/>
              <w:jc w:val="both"/>
              <w:rPr>
                <w:rFonts w:cs="Times New Roman"/>
              </w:rPr>
            </w:pPr>
            <w:r w:rsidRPr="00BE0AE5">
              <w:rPr>
                <w:rFonts w:cs="Times New Roman"/>
              </w:rPr>
              <w:t>Гимн республики, г</w:t>
            </w:r>
            <w:r w:rsidRPr="00BE0AE5">
              <w:rPr>
                <w:rFonts w:cs="Times New Roman"/>
              </w:rPr>
              <w:t>о</w:t>
            </w:r>
            <w:r w:rsidRPr="00BE0AE5">
              <w:rPr>
                <w:rFonts w:cs="Times New Roman"/>
              </w:rPr>
              <w:t>рода (при наличии). Земляки — композ</w:t>
            </w:r>
            <w:r w:rsidRPr="00BE0AE5">
              <w:rPr>
                <w:rFonts w:cs="Times New Roman"/>
              </w:rPr>
              <w:t>и</w:t>
            </w:r>
            <w:r w:rsidRPr="00BE0AE5">
              <w:rPr>
                <w:rFonts w:cs="Times New Roman"/>
              </w:rPr>
              <w:t>торы, исполнители, деятели культуры. Т</w:t>
            </w:r>
            <w:r w:rsidRPr="00BE0AE5">
              <w:rPr>
                <w:rFonts w:cs="Times New Roman"/>
              </w:rPr>
              <w:t>е</w:t>
            </w:r>
            <w:r w:rsidRPr="00BE0AE5">
              <w:rPr>
                <w:rFonts w:cs="Times New Roman"/>
              </w:rPr>
              <w:t>атр, филармония, ко</w:t>
            </w:r>
            <w:r w:rsidRPr="00BE0AE5">
              <w:rPr>
                <w:rFonts w:cs="Times New Roman"/>
              </w:rPr>
              <w:t>н</w:t>
            </w:r>
            <w:r w:rsidRPr="00BE0AE5">
              <w:rPr>
                <w:rFonts w:cs="Times New Roman"/>
              </w:rPr>
              <w:t>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407100">
            <w:pPr>
              <w:pStyle w:val="af7"/>
              <w:jc w:val="both"/>
              <w:rPr>
                <w:rFonts w:cs="Times New Roman"/>
              </w:rPr>
            </w:pPr>
            <w:r w:rsidRPr="00BE0AE5">
              <w:rPr>
                <w:rFonts w:cs="Times New Roman"/>
              </w:rPr>
              <w:t>Разучивание и исполнение гимна республики, города; песен местных композиторов.</w:t>
            </w:r>
          </w:p>
          <w:p w:rsidR="00416B7C" w:rsidRPr="00BE0AE5" w:rsidRDefault="00416B7C" w:rsidP="00407100">
            <w:pPr>
              <w:pStyle w:val="af7"/>
              <w:jc w:val="both"/>
              <w:rPr>
                <w:rFonts w:cs="Times New Roman"/>
              </w:rPr>
            </w:pPr>
            <w:r w:rsidRPr="00BE0AE5">
              <w:rPr>
                <w:rFonts w:cs="Times New Roman"/>
              </w:rPr>
              <w:t>Знакомство с творческой биографией, деятельностью местных мастеров культуры и искусства.</w:t>
            </w:r>
          </w:p>
          <w:p w:rsidR="00416B7C" w:rsidRPr="00BE0AE5" w:rsidRDefault="00416B7C" w:rsidP="00407100">
            <w:pPr>
              <w:pStyle w:val="af7"/>
              <w:jc w:val="both"/>
              <w:rPr>
                <w:rFonts w:cs="Times New Roman"/>
              </w:rPr>
            </w:pPr>
            <w:r w:rsidRPr="00BE0AE5">
              <w:rPr>
                <w:rFonts w:cs="Times New Roman"/>
                <w:i/>
                <w:iCs/>
              </w:rPr>
              <w:t>На выбор или факультативно</w:t>
            </w:r>
          </w:p>
          <w:p w:rsidR="00416B7C" w:rsidRPr="00BE0AE5" w:rsidRDefault="00416B7C" w:rsidP="00407100">
            <w:pPr>
              <w:pStyle w:val="af7"/>
              <w:jc w:val="both"/>
              <w:rPr>
                <w:rFonts w:cs="Times New Roman"/>
              </w:rPr>
            </w:pPr>
            <w:r w:rsidRPr="00BE0AE5">
              <w:rPr>
                <w:rFonts w:cs="Times New Roman"/>
              </w:rPr>
              <w:t>Посещение местных музыкальных театров, музеев, концертов; написание отзыва с анализом спектакля, концерта, экскурсии.</w:t>
            </w:r>
          </w:p>
          <w:p w:rsidR="00416B7C" w:rsidRPr="00BE0AE5" w:rsidRDefault="00416B7C" w:rsidP="00407100">
            <w:pPr>
              <w:pStyle w:val="af7"/>
              <w:jc w:val="both"/>
              <w:rPr>
                <w:rFonts w:cs="Times New Roman"/>
              </w:rPr>
            </w:pPr>
            <w:r w:rsidRPr="00BE0AE5">
              <w:rPr>
                <w:rFonts w:cs="Times New Roman"/>
              </w:rPr>
              <w:t>Исследовательские проекты, посвящённые деятелям муз</w:t>
            </w:r>
            <w:r w:rsidRPr="00BE0AE5">
              <w:rPr>
                <w:rFonts w:cs="Times New Roman"/>
              </w:rPr>
              <w:t>ы</w:t>
            </w:r>
            <w:r w:rsidRPr="00BE0AE5">
              <w:rPr>
                <w:rFonts w:cs="Times New Roman"/>
              </w:rPr>
              <w:t>кальной культуры своей малой родины (композиторам, и</w:t>
            </w:r>
            <w:r w:rsidRPr="00BE0AE5">
              <w:rPr>
                <w:rFonts w:cs="Times New Roman"/>
              </w:rPr>
              <w:t>с</w:t>
            </w:r>
            <w:r w:rsidRPr="00BE0AE5">
              <w:rPr>
                <w:rFonts w:cs="Times New Roman"/>
              </w:rPr>
              <w:t>полнителям, творческим коллективам).</w:t>
            </w:r>
          </w:p>
          <w:p w:rsidR="00416B7C" w:rsidRPr="00BE0AE5" w:rsidRDefault="00416B7C" w:rsidP="00407100">
            <w:pPr>
              <w:pStyle w:val="af7"/>
              <w:jc w:val="both"/>
              <w:rPr>
                <w:rFonts w:cs="Times New Roman"/>
              </w:rPr>
            </w:pPr>
            <w:r w:rsidRPr="00BE0AE5">
              <w:rPr>
                <w:rFonts w:cs="Times New Roman"/>
              </w:rPr>
              <w:t>Творческие проекты (сочинение песен, создание аранжировок народных мелодий; съёмка, монтаж и озвучивание любител</w:t>
            </w:r>
            <w:r w:rsidRPr="00BE0AE5">
              <w:rPr>
                <w:rFonts w:cs="Times New Roman"/>
              </w:rPr>
              <w:t>ь</w:t>
            </w:r>
            <w:r w:rsidRPr="00BE0AE5">
              <w:rPr>
                <w:rFonts w:cs="Times New Roman"/>
              </w:rPr>
              <w:t>ского фильма и т. д.), направленные на сохранение и продо</w:t>
            </w:r>
            <w:r w:rsidRPr="00BE0AE5">
              <w:rPr>
                <w:rFonts w:cs="Times New Roman"/>
              </w:rPr>
              <w:t>л</w:t>
            </w:r>
            <w:r w:rsidRPr="00BE0AE5">
              <w:rPr>
                <w:rFonts w:cs="Times New Roman"/>
              </w:rPr>
              <w:t>жение музыкальных традиций своего края</w:t>
            </w:r>
          </w:p>
        </w:tc>
      </w:tr>
    </w:tbl>
    <w:p w:rsidR="00416B7C" w:rsidRPr="00BE0AE5" w:rsidRDefault="00416B7C" w:rsidP="00407100">
      <w:pPr>
        <w:pStyle w:val="3a"/>
        <w:pageBreakBefore/>
        <w:jc w:val="both"/>
        <w:rPr>
          <w:rFonts w:cs="Times New Roman"/>
        </w:rPr>
      </w:pPr>
      <w:r w:rsidRPr="00BE0AE5">
        <w:rPr>
          <w:rFonts w:cs="Times New Roman"/>
        </w:rPr>
        <w:lastRenderedPageBreak/>
        <w:t>Модуль № 2 «Народное музыкальное творчество России»</w:t>
      </w:r>
      <w:r w:rsidR="00F34933" w:rsidRPr="00BE0AE5">
        <w:rPr>
          <w:rStyle w:val="aff0"/>
          <w:rFonts w:cs="Times New Roman"/>
        </w:rPr>
        <w:footnoteReference w:id="29"/>
      </w:r>
    </w:p>
    <w:tbl>
      <w:tblPr>
        <w:tblW w:w="0" w:type="auto"/>
        <w:tblInd w:w="57" w:type="dxa"/>
        <w:tblLayout w:type="fixed"/>
        <w:tblCellMar>
          <w:left w:w="0" w:type="dxa"/>
          <w:right w:w="0" w:type="dxa"/>
        </w:tblCellMar>
        <w:tblLook w:val="0000" w:firstRow="0" w:lastRow="0" w:firstColumn="0" w:lastColumn="0" w:noHBand="0" w:noVBand="0"/>
      </w:tblPr>
      <w:tblGrid>
        <w:gridCol w:w="1267"/>
        <w:gridCol w:w="1336"/>
        <w:gridCol w:w="2052"/>
        <w:gridCol w:w="5494"/>
      </w:tblGrid>
      <w:tr w:rsidR="00416B7C" w:rsidRPr="00BE0AE5" w:rsidTr="00407100">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407100">
            <w:pPr>
              <w:pStyle w:val="af8"/>
              <w:jc w:val="both"/>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407100">
            <w:pPr>
              <w:pStyle w:val="af8"/>
              <w:jc w:val="both"/>
              <w:rPr>
                <w:rFonts w:ascii="Times New Roman" w:hAnsi="Times New Roman" w:cs="Times New Roman"/>
              </w:rPr>
            </w:pPr>
            <w:r w:rsidRPr="00BE0AE5">
              <w:rPr>
                <w:rFonts w:ascii="Times New Roman" w:hAnsi="Times New Roman" w:cs="Times New Roman"/>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407100">
            <w:pPr>
              <w:pStyle w:val="af8"/>
              <w:jc w:val="both"/>
              <w:rPr>
                <w:rFonts w:ascii="Times New Roman" w:hAnsi="Times New Roman" w:cs="Times New Roman"/>
              </w:rPr>
            </w:pPr>
            <w:r w:rsidRPr="00BE0AE5">
              <w:rPr>
                <w:rFonts w:ascii="Times New Roman" w:hAnsi="Times New Roman" w:cs="Times New Roman"/>
              </w:rPr>
              <w:t>Содержание</w:t>
            </w:r>
          </w:p>
        </w:tc>
        <w:tc>
          <w:tcPr>
            <w:tcW w:w="549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407100">
            <w:pPr>
              <w:pStyle w:val="af8"/>
              <w:jc w:val="both"/>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407100">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407100">
            <w:pPr>
              <w:pStyle w:val="af7"/>
              <w:jc w:val="both"/>
              <w:rPr>
                <w:rFonts w:cs="Times New Roman"/>
              </w:rPr>
            </w:pPr>
            <w:r w:rsidRPr="00BE0AE5">
              <w:rPr>
                <w:rFonts w:cs="Times New Roman"/>
              </w:rPr>
              <w:t>А)</w:t>
            </w:r>
          </w:p>
          <w:p w:rsidR="00416B7C" w:rsidRPr="00BE0AE5" w:rsidRDefault="00416B7C" w:rsidP="00407100">
            <w:pPr>
              <w:pStyle w:val="af7"/>
              <w:jc w:val="both"/>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407100">
            <w:pPr>
              <w:pStyle w:val="af7"/>
              <w:jc w:val="both"/>
              <w:rPr>
                <w:rFonts w:cs="Times New Roman"/>
              </w:rPr>
            </w:pPr>
            <w:r w:rsidRPr="00BE0AE5">
              <w:rPr>
                <w:rFonts w:cs="Times New Roman"/>
              </w:rPr>
              <w:t>Россия — наш общий дом</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407100">
            <w:pPr>
              <w:pStyle w:val="af7"/>
              <w:jc w:val="both"/>
              <w:rPr>
                <w:rFonts w:cs="Times New Roman"/>
              </w:rPr>
            </w:pPr>
            <w:r w:rsidRPr="00BE0AE5">
              <w:rPr>
                <w:rFonts w:cs="Times New Roman"/>
              </w:rPr>
              <w:t>Богатство и разноо</w:t>
            </w:r>
            <w:r w:rsidRPr="00BE0AE5">
              <w:rPr>
                <w:rFonts w:cs="Times New Roman"/>
              </w:rPr>
              <w:t>б</w:t>
            </w:r>
            <w:r w:rsidRPr="00BE0AE5">
              <w:rPr>
                <w:rFonts w:cs="Times New Roman"/>
              </w:rPr>
              <w:t>разие фольклорных традиций народов нашей страны. М</w:t>
            </w:r>
            <w:r w:rsidRPr="00BE0AE5">
              <w:rPr>
                <w:rFonts w:cs="Times New Roman"/>
              </w:rPr>
              <w:t>у</w:t>
            </w:r>
            <w:r w:rsidRPr="00BE0AE5">
              <w:rPr>
                <w:rFonts w:cs="Times New Roman"/>
              </w:rPr>
              <w:t>зыка наших соседей, музыка других рег</w:t>
            </w:r>
            <w:r w:rsidRPr="00BE0AE5">
              <w:rPr>
                <w:rFonts w:cs="Times New Roman"/>
              </w:rPr>
              <w:t>и</w:t>
            </w:r>
            <w:r w:rsidRPr="00BE0AE5">
              <w:rPr>
                <w:rFonts w:cs="Times New Roman"/>
              </w:rPr>
              <w:t>онов</w:t>
            </w:r>
            <w:r w:rsidR="00F34933" w:rsidRPr="00BE0AE5">
              <w:rPr>
                <w:rStyle w:val="aff0"/>
                <w:rFonts w:cs="Times New Roman"/>
              </w:rPr>
              <w:footnoteReference w:id="30"/>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407100">
            <w:pPr>
              <w:pStyle w:val="af7"/>
              <w:jc w:val="both"/>
              <w:rPr>
                <w:rFonts w:cs="Times New Roman"/>
              </w:rPr>
            </w:pPr>
            <w:r w:rsidRPr="00BE0AE5">
              <w:rPr>
                <w:rFonts w:cs="Times New Roman"/>
              </w:rPr>
              <w:t>Знакомство со звучанием фольклорных образцов близких и дал</w:t>
            </w:r>
            <w:r w:rsidRPr="00BE0AE5">
              <w:rPr>
                <w:rFonts w:cs="Times New Roman"/>
              </w:rPr>
              <w:t>ё</w:t>
            </w:r>
            <w:r w:rsidRPr="00BE0AE5">
              <w:rPr>
                <w:rFonts w:cs="Times New Roman"/>
              </w:rPr>
              <w:t>ких регионов в аудио- и видеозаписи. Определение на слух:</w:t>
            </w:r>
          </w:p>
          <w:p w:rsidR="00416B7C" w:rsidRPr="00BE0AE5" w:rsidRDefault="00416B7C" w:rsidP="00407100">
            <w:pPr>
              <w:pStyle w:val="af7"/>
              <w:jc w:val="both"/>
              <w:rPr>
                <w:rFonts w:cs="Times New Roman"/>
              </w:rPr>
            </w:pPr>
            <w:r w:rsidRPr="00BE0AE5">
              <w:rPr>
                <w:rFonts w:cs="Times New Roman"/>
              </w:rPr>
              <w:t>— принадлежности к народной или композиторской музыке;</w:t>
            </w:r>
          </w:p>
          <w:p w:rsidR="00416B7C" w:rsidRPr="00BE0AE5" w:rsidRDefault="00416B7C" w:rsidP="00407100">
            <w:pPr>
              <w:pStyle w:val="af7"/>
              <w:jc w:val="both"/>
              <w:rPr>
                <w:rFonts w:cs="Times New Roman"/>
              </w:rPr>
            </w:pPr>
            <w:r w:rsidRPr="00BE0AE5">
              <w:rPr>
                <w:rFonts w:cs="Times New Roman"/>
              </w:rPr>
              <w:t>— исполнительского состава (вокального, инструментального, смешанного);</w:t>
            </w:r>
          </w:p>
          <w:p w:rsidR="00416B7C" w:rsidRPr="00BE0AE5" w:rsidRDefault="00416B7C" w:rsidP="00407100">
            <w:pPr>
              <w:pStyle w:val="af7"/>
              <w:jc w:val="both"/>
              <w:rPr>
                <w:rFonts w:cs="Times New Roman"/>
              </w:rPr>
            </w:pPr>
            <w:r w:rsidRPr="00BE0AE5">
              <w:rPr>
                <w:rFonts w:cs="Times New Roman"/>
              </w:rPr>
              <w:t>— жанра, характера музыки.</w:t>
            </w:r>
          </w:p>
          <w:p w:rsidR="00416B7C" w:rsidRPr="00BE0AE5" w:rsidRDefault="00416B7C" w:rsidP="00407100">
            <w:pPr>
              <w:pStyle w:val="af7"/>
              <w:jc w:val="both"/>
              <w:rPr>
                <w:rFonts w:cs="Times New Roman"/>
              </w:rPr>
            </w:pPr>
            <w:r w:rsidRPr="00BE0AE5">
              <w:rPr>
                <w:rFonts w:cs="Times New Roman"/>
              </w:rPr>
              <w:t>Разучивание и исполнение народных песен, танцев, инструме</w:t>
            </w:r>
            <w:r w:rsidRPr="00BE0AE5">
              <w:rPr>
                <w:rFonts w:cs="Times New Roman"/>
              </w:rPr>
              <w:t>н</w:t>
            </w:r>
            <w:r w:rsidRPr="00BE0AE5">
              <w:rPr>
                <w:rFonts w:cs="Times New Roman"/>
              </w:rPr>
              <w:t>тальных наигрышей, фольклорных игр разных народов России</w:t>
            </w:r>
          </w:p>
        </w:tc>
      </w:tr>
      <w:tr w:rsidR="00416B7C" w:rsidRPr="00BE0AE5" w:rsidTr="00407100">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407100">
            <w:pPr>
              <w:pStyle w:val="af7"/>
              <w:jc w:val="both"/>
              <w:rPr>
                <w:rFonts w:cs="Times New Roman"/>
              </w:rPr>
            </w:pPr>
            <w:r w:rsidRPr="00BE0AE5">
              <w:rPr>
                <w:rFonts w:cs="Times New Roman"/>
              </w:rPr>
              <w:t>Б)</w:t>
            </w:r>
          </w:p>
          <w:p w:rsidR="00416B7C" w:rsidRPr="00BE0AE5" w:rsidRDefault="00416B7C" w:rsidP="00407100">
            <w:pPr>
              <w:pStyle w:val="af7"/>
              <w:jc w:val="both"/>
              <w:rPr>
                <w:rFonts w:cs="Times New Roman"/>
              </w:rPr>
            </w:pPr>
            <w:r w:rsidRPr="00BE0AE5">
              <w:rPr>
                <w:rFonts w:cs="Times New Roman"/>
              </w:rPr>
              <w:t>3—4 уче</w:t>
            </w:r>
            <w:r w:rsidRPr="00BE0AE5">
              <w:rPr>
                <w:rFonts w:cs="Times New Roman"/>
              </w:rPr>
              <w:t>б</w:t>
            </w:r>
            <w:r w:rsidRPr="00BE0AE5">
              <w:rPr>
                <w:rFonts w:cs="Times New Roman"/>
              </w:rPr>
              <w:lastRenderedPageBreak/>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407100">
            <w:pPr>
              <w:pStyle w:val="af7"/>
              <w:jc w:val="both"/>
              <w:rPr>
                <w:rFonts w:cs="Times New Roman"/>
              </w:rPr>
            </w:pPr>
            <w:r w:rsidRPr="00BE0AE5">
              <w:rPr>
                <w:rFonts w:cs="Times New Roman"/>
              </w:rPr>
              <w:lastRenderedPageBreak/>
              <w:t>Фольклорные жанры</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407100">
            <w:pPr>
              <w:pStyle w:val="af7"/>
              <w:jc w:val="both"/>
              <w:rPr>
                <w:rFonts w:cs="Times New Roman"/>
              </w:rPr>
            </w:pPr>
            <w:r w:rsidRPr="00BE0AE5">
              <w:rPr>
                <w:rFonts w:cs="Times New Roman"/>
              </w:rPr>
              <w:t xml:space="preserve">Общее и особенное в фольклоре народов </w:t>
            </w:r>
            <w:r w:rsidRPr="00BE0AE5">
              <w:rPr>
                <w:rFonts w:cs="Times New Roman"/>
              </w:rPr>
              <w:lastRenderedPageBreak/>
              <w:t>России: лирика, эпос, танец</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407100">
            <w:pPr>
              <w:pStyle w:val="af7"/>
              <w:jc w:val="both"/>
              <w:rPr>
                <w:rFonts w:cs="Times New Roman"/>
              </w:rPr>
            </w:pPr>
            <w:r w:rsidRPr="00BE0AE5">
              <w:rPr>
                <w:rFonts w:cs="Times New Roman"/>
              </w:rPr>
              <w:lastRenderedPageBreak/>
              <w:t>Знакомство со звучанием фольклора разных регионов России в аудио- и видеозаписи. Аутентичная манера исполнения. Выявл</w:t>
            </w:r>
            <w:r w:rsidRPr="00BE0AE5">
              <w:rPr>
                <w:rFonts w:cs="Times New Roman"/>
              </w:rPr>
              <w:t>е</w:t>
            </w:r>
            <w:r w:rsidRPr="00BE0AE5">
              <w:rPr>
                <w:rFonts w:cs="Times New Roman"/>
              </w:rPr>
              <w:lastRenderedPageBreak/>
              <w:t>ние характерных интонаций и ритмов в звучании традиционной музыки разных народов.</w:t>
            </w:r>
          </w:p>
          <w:p w:rsidR="00416B7C" w:rsidRPr="00BE0AE5" w:rsidRDefault="00416B7C" w:rsidP="00407100">
            <w:pPr>
              <w:pStyle w:val="af7"/>
              <w:jc w:val="both"/>
              <w:rPr>
                <w:rFonts w:cs="Times New Roman"/>
              </w:rPr>
            </w:pPr>
            <w:r w:rsidRPr="00BE0AE5">
              <w:rPr>
                <w:rFonts w:cs="Times New Roman"/>
              </w:rPr>
              <w:t>Выявление общего и особенного при сравнении танцевальных, лирических и эпических песенных образцов фольклора разных народов России.</w:t>
            </w:r>
          </w:p>
          <w:p w:rsidR="00416B7C" w:rsidRPr="00BE0AE5" w:rsidRDefault="00416B7C" w:rsidP="00407100">
            <w:pPr>
              <w:pStyle w:val="af7"/>
              <w:jc w:val="both"/>
              <w:rPr>
                <w:rFonts w:cs="Times New Roman"/>
              </w:rPr>
            </w:pPr>
            <w:r w:rsidRPr="00BE0AE5">
              <w:rPr>
                <w:rFonts w:cs="Times New Roman"/>
              </w:rPr>
              <w:t>Разучивание и исполнение народных песен, танцев, эпических сказаний. Двигательная, ритмическая, интонационная импров</w:t>
            </w:r>
            <w:r w:rsidRPr="00BE0AE5">
              <w:rPr>
                <w:rFonts w:cs="Times New Roman"/>
              </w:rPr>
              <w:t>и</w:t>
            </w:r>
            <w:r w:rsidRPr="00BE0AE5">
              <w:rPr>
                <w:rFonts w:cs="Times New Roman"/>
              </w:rPr>
              <w:t>зация в характере изученных народных танцев и песен.</w:t>
            </w:r>
          </w:p>
          <w:p w:rsidR="00416B7C" w:rsidRPr="00BE0AE5" w:rsidRDefault="00416B7C" w:rsidP="00407100">
            <w:pPr>
              <w:pStyle w:val="af7"/>
              <w:keepNext/>
              <w:jc w:val="both"/>
              <w:rPr>
                <w:rFonts w:cs="Times New Roman"/>
              </w:rPr>
            </w:pPr>
            <w:r w:rsidRPr="00BE0AE5">
              <w:rPr>
                <w:rFonts w:cs="Times New Roman"/>
                <w:i/>
                <w:iCs/>
              </w:rPr>
              <w:t>На выбор или факультативно</w:t>
            </w:r>
          </w:p>
          <w:p w:rsidR="00416B7C" w:rsidRPr="00BE0AE5" w:rsidRDefault="00416B7C" w:rsidP="00407100">
            <w:pPr>
              <w:pStyle w:val="af7"/>
              <w:jc w:val="both"/>
              <w:rPr>
                <w:rFonts w:cs="Times New Roman"/>
              </w:rPr>
            </w:pPr>
            <w:r w:rsidRPr="00BE0AE5">
              <w:rPr>
                <w:rFonts w:cs="Times New Roman"/>
              </w:rPr>
              <w:t>Исследовательские проекты, посвящённые музыке разных народов России. Музыкальный фестиваль «Народы России»</w:t>
            </w:r>
          </w:p>
        </w:tc>
      </w:tr>
      <w:tr w:rsidR="00416B7C" w:rsidRPr="00BE0AE5" w:rsidTr="00407100">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В)</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Фольклор в творчестве професси</w:t>
            </w:r>
            <w:r w:rsidRPr="00BE0AE5">
              <w:rPr>
                <w:rFonts w:cs="Times New Roman"/>
              </w:rPr>
              <w:t>о</w:t>
            </w:r>
            <w:r w:rsidRPr="00BE0AE5">
              <w:rPr>
                <w:rFonts w:cs="Times New Roman"/>
              </w:rPr>
              <w:t>нальных композит</w:t>
            </w:r>
            <w:r w:rsidRPr="00BE0AE5">
              <w:rPr>
                <w:rFonts w:cs="Times New Roman"/>
              </w:rPr>
              <w:t>о</w:t>
            </w:r>
            <w:r w:rsidRPr="00BE0AE5">
              <w:rPr>
                <w:rFonts w:cs="Times New Roman"/>
              </w:rPr>
              <w:t>ров</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407100">
            <w:pPr>
              <w:pStyle w:val="af7"/>
              <w:jc w:val="both"/>
              <w:rPr>
                <w:rFonts w:cs="Times New Roman"/>
                <w:spacing w:val="-4"/>
              </w:rPr>
            </w:pPr>
            <w:r w:rsidRPr="00BE0AE5">
              <w:rPr>
                <w:rFonts w:cs="Times New Roman"/>
                <w:spacing w:val="-4"/>
              </w:rPr>
              <w:t>Народные истоки композиторского творчества: обработки фольклора, цитаты; картины родной пр</w:t>
            </w:r>
            <w:r w:rsidRPr="00BE0AE5">
              <w:rPr>
                <w:rFonts w:cs="Times New Roman"/>
                <w:spacing w:val="-4"/>
              </w:rPr>
              <w:t>и</w:t>
            </w:r>
            <w:r w:rsidRPr="00BE0AE5">
              <w:rPr>
                <w:rFonts w:cs="Times New Roman"/>
                <w:spacing w:val="-4"/>
              </w:rPr>
              <w:t>роды и отражение типичных образов, характеров, важных исторических событий.</w:t>
            </w:r>
          </w:p>
          <w:p w:rsidR="007A563A" w:rsidRPr="00BE0AE5" w:rsidRDefault="007A563A" w:rsidP="00407100">
            <w:pPr>
              <w:pStyle w:val="af7"/>
              <w:jc w:val="both"/>
              <w:rPr>
                <w:rFonts w:cs="Times New Roman"/>
              </w:rPr>
            </w:pPr>
            <w:r w:rsidRPr="00BE0AE5">
              <w:rPr>
                <w:rFonts w:cs="Times New Roman"/>
              </w:rPr>
              <w:t xml:space="preserve">Внутреннее родство </w:t>
            </w:r>
            <w:r w:rsidRPr="00BE0AE5">
              <w:rPr>
                <w:rFonts w:cs="Times New Roman"/>
              </w:rPr>
              <w:lastRenderedPageBreak/>
              <w:t>композиторского и народного творчества на интонационном уровне</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407100">
            <w:pPr>
              <w:pStyle w:val="af7"/>
              <w:jc w:val="both"/>
              <w:rPr>
                <w:rFonts w:cs="Times New Roman"/>
              </w:rPr>
            </w:pPr>
            <w:r w:rsidRPr="00BE0AE5">
              <w:rPr>
                <w:rFonts w:cs="Times New Roman"/>
              </w:rPr>
              <w:lastRenderedPageBreak/>
              <w:t>Сравнение аутентичного звучания фольклора и фольклорных м</w:t>
            </w:r>
            <w:r w:rsidRPr="00BE0AE5">
              <w:rPr>
                <w:rFonts w:cs="Times New Roman"/>
              </w:rPr>
              <w:t>е</w:t>
            </w:r>
            <w:r w:rsidRPr="00BE0AE5">
              <w:rPr>
                <w:rFonts w:cs="Times New Roman"/>
              </w:rPr>
              <w:t>лодий в композиторской обработке. Разучивание, исполнение народной песни в композиторской обработке.</w:t>
            </w:r>
          </w:p>
          <w:p w:rsidR="00416B7C" w:rsidRPr="00BE0AE5" w:rsidRDefault="00416B7C" w:rsidP="00407100">
            <w:pPr>
              <w:pStyle w:val="af7"/>
              <w:jc w:val="both"/>
              <w:rPr>
                <w:rFonts w:cs="Times New Roman"/>
              </w:rPr>
            </w:pPr>
            <w:r w:rsidRPr="00BE0AE5">
              <w:rPr>
                <w:rFonts w:cs="Times New Roman"/>
              </w:rPr>
              <w:t>Знакомство с 2—3 фрагментами крупных сочинений (опера, си</w:t>
            </w:r>
            <w:r w:rsidRPr="00BE0AE5">
              <w:rPr>
                <w:rFonts w:cs="Times New Roman"/>
              </w:rPr>
              <w:t>м</w:t>
            </w:r>
            <w:r w:rsidRPr="00BE0AE5">
              <w:rPr>
                <w:rFonts w:cs="Times New Roman"/>
              </w:rPr>
              <w:t>фония, концерт, квартет, вариации и т. п.), в которых использованы подлинные народные мелодии. Наблюдение за принципами ко</w:t>
            </w:r>
            <w:r w:rsidRPr="00BE0AE5">
              <w:rPr>
                <w:rFonts w:cs="Times New Roman"/>
              </w:rPr>
              <w:t>м</w:t>
            </w:r>
            <w:r w:rsidRPr="00BE0AE5">
              <w:rPr>
                <w:rFonts w:cs="Times New Roman"/>
              </w:rPr>
              <w:t>позиторской обработки, развития фольклорного тематического материала.</w:t>
            </w:r>
          </w:p>
          <w:p w:rsidR="007A563A" w:rsidRPr="00BE0AE5" w:rsidRDefault="007A563A" w:rsidP="00407100">
            <w:pPr>
              <w:pStyle w:val="af7"/>
              <w:jc w:val="both"/>
              <w:rPr>
                <w:rFonts w:cs="Times New Roman"/>
              </w:rPr>
            </w:pPr>
            <w:r w:rsidRPr="00BE0AE5">
              <w:rPr>
                <w:rFonts w:cs="Times New Roman"/>
                <w:i/>
                <w:iCs/>
              </w:rPr>
              <w:t>На выбор или факультативно</w:t>
            </w:r>
          </w:p>
          <w:p w:rsidR="007A563A" w:rsidRPr="00BE0AE5" w:rsidRDefault="007A563A" w:rsidP="00407100">
            <w:pPr>
              <w:pStyle w:val="af7"/>
              <w:jc w:val="both"/>
              <w:rPr>
                <w:rFonts w:cs="Times New Roman"/>
              </w:rPr>
            </w:pPr>
            <w:r w:rsidRPr="00BE0AE5">
              <w:rPr>
                <w:rFonts w:cs="Times New Roman"/>
              </w:rPr>
              <w:t xml:space="preserve">Исследовательские, творческие проекты, раскрывающие тему </w:t>
            </w:r>
            <w:r w:rsidRPr="00BE0AE5">
              <w:rPr>
                <w:rFonts w:cs="Times New Roman"/>
              </w:rPr>
              <w:lastRenderedPageBreak/>
              <w:t>отражения фольклора в творчестве профессиональных композ</w:t>
            </w:r>
            <w:r w:rsidRPr="00BE0AE5">
              <w:rPr>
                <w:rFonts w:cs="Times New Roman"/>
              </w:rPr>
              <w:t>и</w:t>
            </w:r>
            <w:r w:rsidRPr="00BE0AE5">
              <w:rPr>
                <w:rFonts w:cs="Times New Roman"/>
              </w:rPr>
              <w:t>торов (на примере выбранной региональной традиции).</w:t>
            </w:r>
          </w:p>
          <w:p w:rsidR="007A563A" w:rsidRPr="00BE0AE5" w:rsidRDefault="007A563A" w:rsidP="00407100">
            <w:pPr>
              <w:pStyle w:val="af7"/>
              <w:jc w:val="both"/>
              <w:rPr>
                <w:rFonts w:cs="Times New Roman"/>
              </w:rPr>
            </w:pPr>
            <w:r w:rsidRPr="00BE0AE5">
              <w:rPr>
                <w:rFonts w:cs="Times New Roman"/>
              </w:rPr>
              <w:t>Посещение концерта, спектакля (просмотр фильма, телепередачи), посвящённого данной теме. Обсуждение в классе и/или письме</w:t>
            </w:r>
            <w:r w:rsidRPr="00BE0AE5">
              <w:rPr>
                <w:rFonts w:cs="Times New Roman"/>
              </w:rPr>
              <w:t>н</w:t>
            </w:r>
            <w:r w:rsidRPr="00BE0AE5">
              <w:rPr>
                <w:rFonts w:cs="Times New Roman"/>
              </w:rPr>
              <w:t>ная рецензия по результатам просмотра</w:t>
            </w:r>
          </w:p>
        </w:tc>
      </w:tr>
      <w:tr w:rsidR="00416B7C" w:rsidRPr="00BE0AE5" w:rsidTr="00407100">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Г)</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На рубежах культур</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407100">
            <w:pPr>
              <w:pStyle w:val="af7"/>
              <w:jc w:val="both"/>
              <w:rPr>
                <w:rFonts w:cs="Times New Roman"/>
              </w:rPr>
            </w:pPr>
            <w:r w:rsidRPr="00BE0AE5">
              <w:rPr>
                <w:rFonts w:cs="Times New Roman"/>
              </w:rPr>
              <w:t>Взаимное влияние фольклорных трад</w:t>
            </w:r>
            <w:r w:rsidRPr="00BE0AE5">
              <w:rPr>
                <w:rFonts w:cs="Times New Roman"/>
              </w:rPr>
              <w:t>и</w:t>
            </w:r>
            <w:r w:rsidRPr="00BE0AE5">
              <w:rPr>
                <w:rFonts w:cs="Times New Roman"/>
              </w:rPr>
              <w:t>ций друг на друга.</w:t>
            </w:r>
          </w:p>
          <w:p w:rsidR="00416B7C" w:rsidRPr="00BE0AE5" w:rsidRDefault="00416B7C" w:rsidP="00407100">
            <w:pPr>
              <w:pStyle w:val="af7"/>
              <w:jc w:val="both"/>
              <w:rPr>
                <w:rFonts w:cs="Times New Roman"/>
              </w:rPr>
            </w:pPr>
            <w:r w:rsidRPr="00BE0AE5">
              <w:rPr>
                <w:rFonts w:cs="Times New Roman"/>
              </w:rPr>
              <w:t>Этнографические экспедиции и фест</w:t>
            </w:r>
            <w:r w:rsidRPr="00BE0AE5">
              <w:rPr>
                <w:rFonts w:cs="Times New Roman"/>
              </w:rPr>
              <w:t>и</w:t>
            </w:r>
            <w:r w:rsidRPr="00BE0AE5">
              <w:rPr>
                <w:rFonts w:cs="Times New Roman"/>
              </w:rPr>
              <w:t>вали.</w:t>
            </w:r>
          </w:p>
          <w:p w:rsidR="00416B7C" w:rsidRPr="00BE0AE5" w:rsidRDefault="00416B7C" w:rsidP="00407100">
            <w:pPr>
              <w:pStyle w:val="af7"/>
              <w:jc w:val="both"/>
              <w:rPr>
                <w:rFonts w:cs="Times New Roman"/>
              </w:rPr>
            </w:pPr>
            <w:r w:rsidRPr="00BE0AE5">
              <w:rPr>
                <w:rFonts w:cs="Times New Roman"/>
              </w:rPr>
              <w:t>Современная жизнь фольклора</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407100">
            <w:pPr>
              <w:pStyle w:val="af7"/>
              <w:jc w:val="both"/>
              <w:rPr>
                <w:rFonts w:cs="Times New Roman"/>
              </w:rPr>
            </w:pPr>
            <w:r w:rsidRPr="00BE0AE5">
              <w:rPr>
                <w:rFonts w:cs="Times New Roman"/>
              </w:rPr>
              <w:t>Знакомство с примерами смешения культурных традиций в п</w:t>
            </w:r>
            <w:r w:rsidRPr="00BE0AE5">
              <w:rPr>
                <w:rFonts w:cs="Times New Roman"/>
              </w:rPr>
              <w:t>о</w:t>
            </w:r>
            <w:r w:rsidRPr="00BE0AE5">
              <w:rPr>
                <w:rFonts w:cs="Times New Roman"/>
              </w:rPr>
              <w:t>граничных территориях</w:t>
            </w:r>
            <w:r w:rsidR="007A563A" w:rsidRPr="00BE0AE5">
              <w:rPr>
                <w:rStyle w:val="aff0"/>
                <w:rFonts w:cs="Times New Roman"/>
              </w:rPr>
              <w:footnoteReference w:id="31"/>
            </w:r>
            <w:r w:rsidRPr="00BE0AE5">
              <w:rPr>
                <w:rFonts w:cs="Times New Roman"/>
              </w:rPr>
              <w:t>. Выявление причинно-следственных связей такого смешения.</w:t>
            </w:r>
          </w:p>
          <w:p w:rsidR="00416B7C" w:rsidRPr="00BE0AE5" w:rsidRDefault="00416B7C" w:rsidP="00407100">
            <w:pPr>
              <w:pStyle w:val="af7"/>
              <w:jc w:val="both"/>
              <w:rPr>
                <w:rFonts w:cs="Times New Roman"/>
              </w:rPr>
            </w:pPr>
            <w:r w:rsidRPr="00BE0AE5">
              <w:rPr>
                <w:rFonts w:cs="Times New Roman"/>
              </w:rPr>
              <w:t>Изучение творчества и вклада в развитие культуры современных этно-исполнителей, исследователей традиционного фольклора.</w:t>
            </w:r>
          </w:p>
          <w:p w:rsidR="00416B7C" w:rsidRPr="00BE0AE5" w:rsidRDefault="00416B7C" w:rsidP="00407100">
            <w:pPr>
              <w:pStyle w:val="af7"/>
              <w:jc w:val="both"/>
              <w:rPr>
                <w:rFonts w:cs="Times New Roman"/>
              </w:rPr>
            </w:pPr>
            <w:r w:rsidRPr="00BE0AE5">
              <w:rPr>
                <w:rFonts w:cs="Times New Roman"/>
                <w:i/>
                <w:iCs/>
              </w:rPr>
              <w:t>На выбор или факультативно</w:t>
            </w:r>
          </w:p>
          <w:p w:rsidR="00416B7C" w:rsidRPr="00BE0AE5" w:rsidRDefault="00416B7C" w:rsidP="00407100">
            <w:pPr>
              <w:pStyle w:val="af7"/>
              <w:jc w:val="both"/>
              <w:rPr>
                <w:rFonts w:cs="Times New Roman"/>
              </w:rPr>
            </w:pPr>
            <w:r w:rsidRPr="00BE0AE5">
              <w:rPr>
                <w:rFonts w:cs="Times New Roman"/>
              </w:rPr>
              <w:t>Участие в этнографической экспедиции, посещение/ участие в фестивале традиционной культуры</w:t>
            </w:r>
          </w:p>
        </w:tc>
      </w:tr>
    </w:tbl>
    <w:p w:rsidR="00416B7C" w:rsidRPr="00BE0AE5" w:rsidRDefault="00416B7C" w:rsidP="003C1ACC">
      <w:pPr>
        <w:pStyle w:val="3a"/>
        <w:pageBreakBefore/>
        <w:spacing w:after="57"/>
        <w:rPr>
          <w:rFonts w:cs="Times New Roman"/>
        </w:rPr>
      </w:pPr>
      <w:r w:rsidRPr="00BE0AE5">
        <w:rPr>
          <w:rFonts w:cs="Times New Roman"/>
        </w:rPr>
        <w:lastRenderedPageBreak/>
        <w:t>Модуль № 3 «Музыка народов мира»</w:t>
      </w:r>
      <w:r w:rsidR="007A563A" w:rsidRPr="00BE0AE5">
        <w:rPr>
          <w:rStyle w:val="aff0"/>
          <w:rFonts w:cs="Times New Roman"/>
        </w:rPr>
        <w:footnoteReference w:id="32"/>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02"/>
        <w:gridCol w:w="2029"/>
        <w:gridCol w:w="5540"/>
      </w:tblGrid>
      <w:tr w:rsidR="00416B7C" w:rsidRPr="00BE0AE5"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02"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4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2203"/>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BE0AE5" w:rsidRDefault="00416B7C" w:rsidP="00FE214C">
            <w:pPr>
              <w:pStyle w:val="af7"/>
              <w:rPr>
                <w:rFonts w:cs="Times New Roman"/>
              </w:rPr>
            </w:pPr>
            <w:r w:rsidRPr="00BE0AE5">
              <w:rPr>
                <w:rFonts w:cs="Times New Roman"/>
              </w:rPr>
              <w:t>Музыка — древнейший язык чел</w:t>
            </w:r>
            <w:r w:rsidRPr="00BE0AE5">
              <w:rPr>
                <w:rFonts w:cs="Times New Roman"/>
              </w:rPr>
              <w:t>о</w:t>
            </w:r>
            <w:r w:rsidRPr="00BE0AE5">
              <w:rPr>
                <w:rFonts w:cs="Times New Roman"/>
              </w:rPr>
              <w:t>вечества</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416B7C" w:rsidRPr="00BE0AE5" w:rsidRDefault="00416B7C" w:rsidP="00FE214C">
            <w:pPr>
              <w:pStyle w:val="af7"/>
              <w:rPr>
                <w:rFonts w:cs="Times New Roman"/>
              </w:rPr>
            </w:pPr>
            <w:r w:rsidRPr="00BE0AE5">
              <w:rPr>
                <w:rFonts w:cs="Times New Roman"/>
              </w:rPr>
              <w:t>Археологические находки, легенды и сказания о музыке древних.</w:t>
            </w:r>
          </w:p>
          <w:p w:rsidR="00416B7C" w:rsidRPr="00BE0AE5" w:rsidRDefault="00416B7C" w:rsidP="00FE214C">
            <w:pPr>
              <w:pStyle w:val="af7"/>
              <w:rPr>
                <w:rFonts w:cs="Times New Roman"/>
              </w:rPr>
            </w:pPr>
            <w:r w:rsidRPr="00BE0AE5">
              <w:rPr>
                <w:rFonts w:cs="Times New Roman"/>
              </w:rPr>
              <w:t>Древняя Греция — колыбель европейской культуры (театр, хор, оркестр, лады, учение о гармонии и др.)</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7"/>
              <w:rPr>
                <w:rFonts w:cs="Times New Roman"/>
              </w:rPr>
            </w:pPr>
            <w:r w:rsidRPr="00BE0AE5">
              <w:rPr>
                <w:rFonts w:cs="Times New Roman"/>
              </w:rPr>
              <w:t>Экскурсия в музей (реальный или виртуальный) с экспозицией музыкальных артефактов древности, последующий пересказ пол</w:t>
            </w:r>
            <w:r w:rsidRPr="00BE0AE5">
              <w:rPr>
                <w:rFonts w:cs="Times New Roman"/>
              </w:rPr>
              <w:t>у</w:t>
            </w:r>
            <w:r w:rsidRPr="00BE0AE5">
              <w:rPr>
                <w:rFonts w:cs="Times New Roman"/>
              </w:rPr>
              <w:t>ченной информации.</w:t>
            </w:r>
          </w:p>
          <w:p w:rsidR="00416B7C" w:rsidRPr="00BE0AE5" w:rsidRDefault="00416B7C" w:rsidP="00FE214C">
            <w:pPr>
              <w:pStyle w:val="af7"/>
              <w:rPr>
                <w:rFonts w:cs="Times New Roman"/>
              </w:rPr>
            </w:pPr>
            <w:r w:rsidRPr="00BE0AE5">
              <w:rPr>
                <w:rFonts w:cs="Times New Roman"/>
              </w:rPr>
              <w:t>Импровизация в духе древнего обряда (вызывание дождя, покл</w:t>
            </w:r>
            <w:r w:rsidRPr="00BE0AE5">
              <w:rPr>
                <w:rFonts w:cs="Times New Roman"/>
              </w:rPr>
              <w:t>о</w:t>
            </w:r>
            <w:r w:rsidRPr="00BE0AE5">
              <w:rPr>
                <w:rFonts w:cs="Times New Roman"/>
              </w:rPr>
              <w:t>нение тотемному животному и т. п.).</w:t>
            </w:r>
          </w:p>
          <w:p w:rsidR="00416B7C" w:rsidRPr="00BE0AE5" w:rsidRDefault="00416B7C" w:rsidP="00FE214C">
            <w:pPr>
              <w:pStyle w:val="af7"/>
              <w:rPr>
                <w:rFonts w:cs="Times New Roman"/>
              </w:rPr>
            </w:pPr>
            <w:r w:rsidRPr="00BE0AE5">
              <w:rPr>
                <w:rFonts w:cs="Times New Roman"/>
              </w:rPr>
              <w:t>Озвучивание, театрализация легенды/мифа о музыке.</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Квесты, викторины, интеллектуальные игры. Исследовательские проекты в рамках тематики «Мифы Древней Греции в музыкальном искусстве XVII—XX веков»</w:t>
            </w:r>
          </w:p>
        </w:tc>
      </w:tr>
      <w:tr w:rsidR="00416B7C" w:rsidRPr="00BE0AE5" w:rsidTr="003C1ACC">
        <w:trPr>
          <w:trHeight w:val="578"/>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BE0AE5" w:rsidRDefault="00416B7C" w:rsidP="00FE214C">
            <w:pPr>
              <w:pStyle w:val="af7"/>
              <w:rPr>
                <w:rFonts w:cs="Times New Roman"/>
              </w:rPr>
            </w:pPr>
            <w:r w:rsidRPr="00BE0AE5">
              <w:rPr>
                <w:rFonts w:cs="Times New Roman"/>
              </w:rPr>
              <w:t>Б)</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416B7C" w:rsidRPr="00BE0AE5" w:rsidRDefault="00416B7C" w:rsidP="00FE214C">
            <w:pPr>
              <w:pStyle w:val="af7"/>
              <w:rPr>
                <w:rFonts w:cs="Times New Roman"/>
              </w:rPr>
            </w:pPr>
            <w:r w:rsidRPr="00BE0AE5">
              <w:rPr>
                <w:rFonts w:cs="Times New Roman"/>
              </w:rPr>
              <w:t>Музыкал</w:t>
            </w:r>
            <w:r w:rsidRPr="00BE0AE5">
              <w:rPr>
                <w:rFonts w:cs="Times New Roman"/>
              </w:rPr>
              <w:t>ь</w:t>
            </w:r>
            <w:r w:rsidRPr="00BE0AE5">
              <w:rPr>
                <w:rFonts w:cs="Times New Roman"/>
              </w:rPr>
              <w:t>ный фоль</w:t>
            </w:r>
            <w:r w:rsidRPr="00BE0AE5">
              <w:rPr>
                <w:rFonts w:cs="Times New Roman"/>
              </w:rPr>
              <w:t>к</w:t>
            </w:r>
            <w:r w:rsidRPr="00BE0AE5">
              <w:rPr>
                <w:rFonts w:cs="Times New Roman"/>
              </w:rPr>
              <w:t>лор народов Европы</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BE0AE5" w:rsidRDefault="00416B7C" w:rsidP="00FE214C">
            <w:pPr>
              <w:pStyle w:val="af7"/>
              <w:rPr>
                <w:rFonts w:cs="Times New Roman"/>
                <w:vertAlign w:val="superscript"/>
              </w:rPr>
            </w:pPr>
            <w:r w:rsidRPr="00BE0AE5">
              <w:rPr>
                <w:rFonts w:cs="Times New Roman"/>
              </w:rPr>
              <w:t>Интонации и ритмы, формы и жанры е</w:t>
            </w:r>
            <w:r w:rsidRPr="00BE0AE5">
              <w:rPr>
                <w:rFonts w:cs="Times New Roman"/>
              </w:rPr>
              <w:t>в</w:t>
            </w:r>
            <w:r w:rsidRPr="00BE0AE5">
              <w:rPr>
                <w:rFonts w:cs="Times New Roman"/>
              </w:rPr>
              <w:t>ропейского фоль</w:t>
            </w:r>
            <w:r w:rsidRPr="00BE0AE5">
              <w:rPr>
                <w:rFonts w:cs="Times New Roman"/>
              </w:rPr>
              <w:t>к</w:t>
            </w:r>
            <w:r w:rsidRPr="00BE0AE5">
              <w:rPr>
                <w:rFonts w:cs="Times New Roman"/>
              </w:rPr>
              <w:t>лора</w:t>
            </w:r>
            <w:r w:rsidR="007A563A" w:rsidRPr="00BE0AE5">
              <w:rPr>
                <w:rStyle w:val="aff0"/>
                <w:rFonts w:cs="Times New Roman"/>
              </w:rPr>
              <w:footnoteReference w:id="33"/>
            </w:r>
          </w:p>
          <w:p w:rsidR="007A563A" w:rsidRPr="00BE0AE5" w:rsidRDefault="007A563A" w:rsidP="00FE214C">
            <w:pPr>
              <w:pStyle w:val="af7"/>
              <w:rPr>
                <w:rFonts w:cs="Times New Roman"/>
              </w:rPr>
            </w:pPr>
            <w:r w:rsidRPr="00BE0AE5">
              <w:rPr>
                <w:rFonts w:cs="Times New Roman"/>
              </w:rPr>
              <w:lastRenderedPageBreak/>
              <w:t>Отражение европе</w:t>
            </w:r>
            <w:r w:rsidRPr="00BE0AE5">
              <w:rPr>
                <w:rFonts w:cs="Times New Roman"/>
              </w:rPr>
              <w:t>й</w:t>
            </w:r>
            <w:r w:rsidRPr="00BE0AE5">
              <w:rPr>
                <w:rFonts w:cs="Times New Roman"/>
              </w:rPr>
              <w:t>ского фольклора в творчестве профе</w:t>
            </w:r>
            <w:r w:rsidRPr="00BE0AE5">
              <w:rPr>
                <w:rFonts w:cs="Times New Roman"/>
              </w:rPr>
              <w:t>с</w:t>
            </w:r>
            <w:r w:rsidRPr="00BE0AE5">
              <w:rPr>
                <w:rFonts w:cs="Times New Roman"/>
              </w:rPr>
              <w:t>сиональных комп</w:t>
            </w:r>
            <w:r w:rsidRPr="00BE0AE5">
              <w:rPr>
                <w:rFonts w:cs="Times New Roman"/>
              </w:rPr>
              <w:t>о</w:t>
            </w:r>
            <w:r w:rsidRPr="00BE0AE5">
              <w:rPr>
                <w:rFonts w:cs="Times New Roman"/>
              </w:rPr>
              <w:t>зиторов</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7"/>
              <w:rPr>
                <w:rFonts w:cs="Times New Roman"/>
              </w:rPr>
            </w:pPr>
            <w:r w:rsidRPr="00BE0AE5">
              <w:rPr>
                <w:rFonts w:cs="Times New Roman"/>
              </w:rPr>
              <w:lastRenderedPageBreak/>
              <w:t>Выявление характерных интонаций и ритмов в звучании традиц</w:t>
            </w:r>
            <w:r w:rsidRPr="00BE0AE5">
              <w:rPr>
                <w:rFonts w:cs="Times New Roman"/>
              </w:rPr>
              <w:t>и</w:t>
            </w:r>
            <w:r w:rsidRPr="00BE0AE5">
              <w:rPr>
                <w:rFonts w:cs="Times New Roman"/>
              </w:rPr>
              <w:t>онной музыки народов Европы.</w:t>
            </w:r>
          </w:p>
          <w:p w:rsidR="00416B7C" w:rsidRPr="00BE0AE5" w:rsidRDefault="00416B7C" w:rsidP="00FE214C">
            <w:pPr>
              <w:pStyle w:val="af7"/>
              <w:rPr>
                <w:rFonts w:cs="Times New Roman"/>
              </w:rPr>
            </w:pPr>
            <w:r w:rsidRPr="00BE0AE5">
              <w:rPr>
                <w:rFonts w:cs="Times New Roman"/>
              </w:rPr>
              <w:t>Выявление общего и особенного при сравнении изучаемых образцов европейского фольклора и фольклора народов России.</w:t>
            </w:r>
          </w:p>
          <w:p w:rsidR="007A563A" w:rsidRPr="00BE0AE5" w:rsidRDefault="007A563A" w:rsidP="00FE214C">
            <w:pPr>
              <w:pStyle w:val="af7"/>
              <w:rPr>
                <w:rFonts w:cs="Times New Roman"/>
              </w:rPr>
            </w:pPr>
            <w:r w:rsidRPr="00BE0AE5">
              <w:rPr>
                <w:rFonts w:cs="Times New Roman"/>
              </w:rPr>
              <w:lastRenderedPageBreak/>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В)</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Музыкал</w:t>
            </w:r>
            <w:r w:rsidRPr="00BE0AE5">
              <w:rPr>
                <w:rFonts w:cs="Times New Roman"/>
              </w:rPr>
              <w:t>ь</w:t>
            </w:r>
            <w:r w:rsidRPr="00BE0AE5">
              <w:rPr>
                <w:rFonts w:cs="Times New Roman"/>
              </w:rPr>
              <w:t>ный фоль</w:t>
            </w:r>
            <w:r w:rsidRPr="00BE0AE5">
              <w:rPr>
                <w:rFonts w:cs="Times New Roman"/>
              </w:rPr>
              <w:t>к</w:t>
            </w:r>
            <w:r w:rsidRPr="00BE0AE5">
              <w:rPr>
                <w:rFonts w:cs="Times New Roman"/>
              </w:rPr>
              <w:t>лор народов Азии и Африки</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rPr>
              <w:t>Африканская муз</w:t>
            </w:r>
            <w:r w:rsidRPr="00BE0AE5">
              <w:rPr>
                <w:rFonts w:cs="Times New Roman"/>
              </w:rPr>
              <w:t>ы</w:t>
            </w:r>
            <w:r w:rsidRPr="00BE0AE5">
              <w:rPr>
                <w:rFonts w:cs="Times New Roman"/>
              </w:rPr>
              <w:t>ка — стихия ритма.</w:t>
            </w:r>
          </w:p>
          <w:p w:rsidR="00416B7C" w:rsidRPr="00BE0AE5" w:rsidRDefault="00416B7C" w:rsidP="00117957">
            <w:pPr>
              <w:pStyle w:val="af7"/>
              <w:rPr>
                <w:rFonts w:cs="Times New Roman"/>
              </w:rPr>
            </w:pPr>
            <w:r w:rsidRPr="00BE0AE5">
              <w:rPr>
                <w:rFonts w:cs="Times New Roman"/>
              </w:rPr>
              <w:t>Интонационно-ладовая основа музыки стран Азии</w:t>
            </w:r>
            <w:r w:rsidR="00117957" w:rsidRPr="00BE0AE5">
              <w:rPr>
                <w:rStyle w:val="aff0"/>
                <w:rFonts w:cs="Times New Roman"/>
              </w:rPr>
              <w:footnoteReference w:id="34"/>
            </w:r>
            <w:r w:rsidRPr="00BE0AE5">
              <w:rPr>
                <w:rFonts w:cs="Times New Roman"/>
              </w:rPr>
              <w:t>, уникальные традиции, музыкал</w:t>
            </w:r>
            <w:r w:rsidRPr="00BE0AE5">
              <w:rPr>
                <w:rFonts w:cs="Times New Roman"/>
              </w:rPr>
              <w:t>ь</w:t>
            </w:r>
            <w:r w:rsidRPr="00BE0AE5">
              <w:rPr>
                <w:rFonts w:cs="Times New Roman"/>
              </w:rPr>
              <w:t>ные инструменты. Представления о роли музыки в жизни людей</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Выявление характерных интонаций и ритмов в звучании традиц</w:t>
            </w:r>
            <w:r w:rsidRPr="00BE0AE5">
              <w:rPr>
                <w:rFonts w:cs="Times New Roman"/>
              </w:rPr>
              <w:t>и</w:t>
            </w:r>
            <w:r w:rsidRPr="00BE0AE5">
              <w:rPr>
                <w:rFonts w:cs="Times New Roman"/>
              </w:rPr>
              <w:t>онной музыки народов Африки и Азии.</w:t>
            </w:r>
          </w:p>
          <w:p w:rsidR="00416B7C" w:rsidRPr="00BE0AE5" w:rsidRDefault="00416B7C" w:rsidP="00FE214C">
            <w:pPr>
              <w:pStyle w:val="af7"/>
              <w:rPr>
                <w:rFonts w:cs="Times New Roman"/>
              </w:rPr>
            </w:pPr>
            <w:r w:rsidRPr="00BE0AE5">
              <w:rPr>
                <w:rFonts w:cs="Times New Roman"/>
              </w:rPr>
              <w:t>Выявление общего и особенного при сравнении изучаемых обра</w:t>
            </w:r>
            <w:r w:rsidRPr="00BE0AE5">
              <w:rPr>
                <w:rFonts w:cs="Times New Roman"/>
              </w:rPr>
              <w:t>з</w:t>
            </w:r>
            <w:r w:rsidRPr="00BE0AE5">
              <w:rPr>
                <w:rFonts w:cs="Times New Roman"/>
              </w:rPr>
              <w:t>цов азиатского фольклора и фольклора народов России.</w:t>
            </w:r>
          </w:p>
          <w:p w:rsidR="00416B7C" w:rsidRPr="00BE0AE5" w:rsidRDefault="00416B7C" w:rsidP="00FE214C">
            <w:pPr>
              <w:pStyle w:val="af7"/>
              <w:rPr>
                <w:rFonts w:cs="Times New Roman"/>
              </w:rPr>
            </w:pPr>
            <w:r w:rsidRPr="00BE0AE5">
              <w:rPr>
                <w:rFonts w:cs="Times New Roman"/>
              </w:rPr>
              <w:t>Разучивание и исполнение народных песен, танцев.</w:t>
            </w:r>
          </w:p>
          <w:p w:rsidR="00416B7C" w:rsidRPr="00BE0AE5" w:rsidRDefault="00416B7C" w:rsidP="00FE214C">
            <w:pPr>
              <w:pStyle w:val="af7"/>
              <w:rPr>
                <w:rFonts w:cs="Times New Roman"/>
              </w:rPr>
            </w:pPr>
            <w:r w:rsidRPr="00BE0AE5">
              <w:rPr>
                <w:rFonts w:cs="Times New Roman"/>
              </w:rPr>
              <w:t>Коллективные ритмические импровизации на шумовых и ударных инструментах.</w:t>
            </w:r>
          </w:p>
          <w:p w:rsidR="00416B7C" w:rsidRPr="00BE0AE5" w:rsidRDefault="00416B7C" w:rsidP="00FE214C">
            <w:pPr>
              <w:pStyle w:val="af7"/>
              <w:rPr>
                <w:rFonts w:cs="Times New Roman"/>
                <w:i/>
                <w:iCs/>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Исследовательские проекты по теме «Музыка стран Азии и А</w:t>
            </w:r>
            <w:r w:rsidRPr="00BE0AE5">
              <w:rPr>
                <w:rFonts w:cs="Times New Roman"/>
              </w:rPr>
              <w:t>ф</w:t>
            </w:r>
            <w:r w:rsidRPr="00BE0AE5">
              <w:rPr>
                <w:rFonts w:cs="Times New Roman"/>
              </w:rPr>
              <w:t>рики»</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Г)</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w:t>
            </w:r>
            <w:r w:rsidR="003C1ACC" w:rsidRPr="00BE0AE5">
              <w:rPr>
                <w:rFonts w:cs="Times New Roman"/>
              </w:rPr>
              <w:t xml:space="preserve">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3C1ACC" w:rsidP="003C1ACC">
            <w:pPr>
              <w:pStyle w:val="af7"/>
              <w:rPr>
                <w:rFonts w:cs="Times New Roman"/>
              </w:rPr>
            </w:pPr>
            <w:r w:rsidRPr="00BE0AE5">
              <w:rPr>
                <w:rFonts w:cs="Times New Roman"/>
              </w:rPr>
              <w:t>Народная музыка Америка</w:t>
            </w:r>
            <w:r w:rsidRPr="00BE0AE5">
              <w:rPr>
                <w:rFonts w:cs="Times New Roman"/>
              </w:rPr>
              <w:t>н</w:t>
            </w:r>
            <w:r w:rsidRPr="00BE0AE5">
              <w:rPr>
                <w:rFonts w:cs="Times New Roman"/>
              </w:rPr>
              <w:t>ского ко</w:t>
            </w:r>
            <w:r w:rsidRPr="00BE0AE5">
              <w:rPr>
                <w:rFonts w:cs="Times New Roman"/>
              </w:rPr>
              <w:t>н</w:t>
            </w:r>
            <w:r w:rsidRPr="00BE0AE5">
              <w:rPr>
                <w:rFonts w:cs="Times New Roman"/>
              </w:rPr>
              <w:t>тинента</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rPr>
              <w:t>Стили и жанры ам</w:t>
            </w:r>
            <w:r w:rsidRPr="00BE0AE5">
              <w:rPr>
                <w:rFonts w:cs="Times New Roman"/>
              </w:rPr>
              <w:t>е</w:t>
            </w:r>
            <w:r w:rsidRPr="00BE0AE5">
              <w:rPr>
                <w:rFonts w:cs="Times New Roman"/>
              </w:rPr>
              <w:t xml:space="preserve">риканской музыки (кантри, </w:t>
            </w:r>
            <w:r w:rsidR="003C1ACC" w:rsidRPr="00BE0AE5">
              <w:rPr>
                <w:rFonts w:cs="Times New Roman"/>
              </w:rPr>
              <w:t>блюз, спир</w:t>
            </w:r>
            <w:r w:rsidR="003C1ACC" w:rsidRPr="00BE0AE5">
              <w:rPr>
                <w:rFonts w:cs="Times New Roman"/>
              </w:rPr>
              <w:t>и</w:t>
            </w:r>
            <w:r w:rsidR="003C1ACC" w:rsidRPr="00BE0AE5">
              <w:rPr>
                <w:rFonts w:cs="Times New Roman"/>
              </w:rPr>
              <w:t>чуэлс, самба, боссан</w:t>
            </w:r>
            <w:r w:rsidR="003C1ACC" w:rsidRPr="00BE0AE5">
              <w:rPr>
                <w:rFonts w:cs="Times New Roman"/>
              </w:rPr>
              <w:t>о</w:t>
            </w:r>
            <w:r w:rsidR="003C1ACC" w:rsidRPr="00BE0AE5">
              <w:rPr>
                <w:rFonts w:cs="Times New Roman"/>
              </w:rPr>
              <w:t>ва и др.). Смешение интонаций и ритмов различного происхо</w:t>
            </w:r>
            <w:r w:rsidR="003C1ACC" w:rsidRPr="00BE0AE5">
              <w:rPr>
                <w:rFonts w:cs="Times New Roman"/>
              </w:rPr>
              <w:t>ж</w:t>
            </w:r>
            <w:r w:rsidR="003C1ACC" w:rsidRPr="00BE0AE5">
              <w:rPr>
                <w:rFonts w:cs="Times New Roman"/>
              </w:rPr>
              <w:t>дения</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Выявление характерных интонаций и ритмов в звучании амер</w:t>
            </w:r>
            <w:r w:rsidRPr="00BE0AE5">
              <w:rPr>
                <w:rFonts w:cs="Times New Roman"/>
              </w:rPr>
              <w:t>и</w:t>
            </w:r>
            <w:r w:rsidRPr="00BE0AE5">
              <w:rPr>
                <w:rFonts w:cs="Times New Roman"/>
              </w:rPr>
              <w:t>канского, латино-американского фольклора, прослеживание их национальных истоков.</w:t>
            </w:r>
          </w:p>
          <w:p w:rsidR="003C1ACC" w:rsidRPr="00BE0AE5" w:rsidRDefault="003C1ACC" w:rsidP="003C1ACC">
            <w:pPr>
              <w:pStyle w:val="af7"/>
              <w:rPr>
                <w:rFonts w:cs="Times New Roman"/>
              </w:rPr>
            </w:pPr>
            <w:r w:rsidRPr="00BE0AE5">
              <w:rPr>
                <w:rFonts w:cs="Times New Roman"/>
              </w:rPr>
              <w:t>Разучивание и исполнение народных песен, танцев.</w:t>
            </w:r>
          </w:p>
          <w:p w:rsidR="003C1ACC" w:rsidRPr="00BE0AE5" w:rsidRDefault="003C1ACC" w:rsidP="003C1ACC">
            <w:pPr>
              <w:pStyle w:val="af7"/>
              <w:rPr>
                <w:rFonts w:cs="Times New Roman"/>
              </w:rPr>
            </w:pPr>
            <w:r w:rsidRPr="00BE0AE5">
              <w:rPr>
                <w:rFonts w:cs="Times New Roman"/>
              </w:rPr>
              <w:t>Индивидуальные и коллективные ритмические и мелодические импровизации в стиле (жанре) изучаемой традиции</w:t>
            </w:r>
          </w:p>
        </w:tc>
      </w:tr>
    </w:tbl>
    <w:p w:rsidR="00416B7C" w:rsidRPr="00BE0AE5" w:rsidRDefault="00416B7C" w:rsidP="003C1ACC">
      <w:pPr>
        <w:pStyle w:val="3a"/>
        <w:pageBreakBefore/>
        <w:spacing w:after="0"/>
        <w:rPr>
          <w:rFonts w:cs="Times New Roman"/>
        </w:rPr>
      </w:pPr>
      <w:r w:rsidRPr="00BE0AE5">
        <w:rPr>
          <w:rFonts w:cs="Times New Roman"/>
        </w:rPr>
        <w:lastRenderedPageBreak/>
        <w:t>Модуль № 4 «Европейская классическая музыка»</w:t>
      </w:r>
      <w:r w:rsidR="002D2A65" w:rsidRPr="00BE0AE5">
        <w:rPr>
          <w:rStyle w:val="aff0"/>
          <w:rFonts w:cs="Times New Roman"/>
        </w:rPr>
        <w:footnoteReference w:id="35"/>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13"/>
        <w:gridCol w:w="2030"/>
        <w:gridCol w:w="5528"/>
      </w:tblGrid>
      <w:tr w:rsidR="00416B7C" w:rsidRPr="00BE0AE5"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131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2—3 уче</w:t>
            </w:r>
            <w:r w:rsidRPr="00BE0AE5">
              <w:rPr>
                <w:rFonts w:cs="Times New Roman"/>
              </w:rPr>
              <w:t>б</w:t>
            </w:r>
            <w:r w:rsidRPr="00BE0AE5">
              <w:rPr>
                <w:rFonts w:cs="Times New Roman"/>
              </w:rPr>
              <w:t>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Наци</w:t>
            </w:r>
            <w:r w:rsidRPr="00BE0AE5">
              <w:rPr>
                <w:rFonts w:cs="Times New Roman"/>
              </w:rPr>
              <w:t>о</w:t>
            </w:r>
            <w:r w:rsidRPr="00BE0AE5">
              <w:rPr>
                <w:rFonts w:cs="Times New Roman"/>
              </w:rPr>
              <w:t>нальные истоки классич</w:t>
            </w:r>
            <w:r w:rsidRPr="00BE0AE5">
              <w:rPr>
                <w:rFonts w:cs="Times New Roman"/>
              </w:rPr>
              <w:t>е</w:t>
            </w:r>
            <w:r w:rsidRPr="00BE0AE5">
              <w:rPr>
                <w:rFonts w:cs="Times New Roman"/>
              </w:rPr>
              <w:t>ской музыки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Национальный м</w:t>
            </w:r>
            <w:r w:rsidRPr="00BE0AE5">
              <w:rPr>
                <w:rFonts w:cs="Times New Roman"/>
              </w:rPr>
              <w:t>у</w:t>
            </w:r>
            <w:r w:rsidRPr="00BE0AE5">
              <w:rPr>
                <w:rFonts w:cs="Times New Roman"/>
              </w:rPr>
              <w:t>зыкальный стиль на примере творчества Ф. Шопена, Э. Грига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образцами музыки разных жанров, типичных для рассматриваемых национальных стилей, творчества изучаемых композиторов.</w:t>
            </w:r>
          </w:p>
          <w:p w:rsidR="00416B7C" w:rsidRPr="00BE0AE5" w:rsidRDefault="00416B7C" w:rsidP="00FE214C">
            <w:pPr>
              <w:pStyle w:val="af7"/>
              <w:rPr>
                <w:rFonts w:cs="Times New Roman"/>
              </w:rPr>
            </w:pPr>
            <w:r w:rsidRPr="00BE0AE5">
              <w:rPr>
                <w:rFonts w:cs="Times New Roman"/>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w:t>
            </w:r>
            <w:r w:rsidRPr="00BE0AE5">
              <w:rPr>
                <w:rFonts w:cs="Times New Roman"/>
              </w:rPr>
              <w:t>е</w:t>
            </w:r>
            <w:r w:rsidRPr="00BE0AE5">
              <w:rPr>
                <w:rFonts w:cs="Times New Roman"/>
              </w:rPr>
              <w:t>ских произведений.</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Значение и роль композитора — о</w:t>
            </w:r>
            <w:r w:rsidRPr="00BE0AE5">
              <w:rPr>
                <w:rFonts w:cs="Times New Roman"/>
              </w:rPr>
              <w:t>с</w:t>
            </w:r>
            <w:r w:rsidRPr="00BE0AE5">
              <w:rPr>
                <w:rFonts w:cs="Times New Roman"/>
              </w:rPr>
              <w:t>новоположника национальной кла</w:t>
            </w:r>
            <w:r w:rsidRPr="00BE0AE5">
              <w:rPr>
                <w:rFonts w:cs="Times New Roman"/>
              </w:rPr>
              <w:t>с</w:t>
            </w:r>
            <w:r w:rsidRPr="00BE0AE5">
              <w:rPr>
                <w:rFonts w:cs="Times New Roman"/>
              </w:rPr>
              <w:lastRenderedPageBreak/>
              <w:t>сической музыки.</w:t>
            </w:r>
          </w:p>
          <w:p w:rsidR="00416B7C" w:rsidRPr="00BE0AE5" w:rsidRDefault="00416B7C" w:rsidP="00FE214C">
            <w:pPr>
              <w:pStyle w:val="af7"/>
              <w:rPr>
                <w:rFonts w:cs="Times New Roman"/>
              </w:rPr>
            </w:pPr>
            <w:r w:rsidRPr="00BE0AE5">
              <w:rPr>
                <w:rFonts w:cs="Times New Roman"/>
              </w:rPr>
              <w:t>Характерные жанры, образы, элементы музыкального языка</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Разучивание, исполнение не менее одного вокального произвед</w:t>
            </w:r>
            <w:r w:rsidRPr="00BE0AE5">
              <w:rPr>
                <w:rFonts w:cs="Times New Roman"/>
              </w:rPr>
              <w:t>е</w:t>
            </w:r>
            <w:r w:rsidRPr="00BE0AE5">
              <w:rPr>
                <w:rFonts w:cs="Times New Roman"/>
              </w:rPr>
              <w:t>ния, сочинённого композитором-классиком (из числа изучаемых в данном разделе).</w:t>
            </w:r>
          </w:p>
          <w:p w:rsidR="00416B7C" w:rsidRPr="00BE0AE5" w:rsidRDefault="00416B7C" w:rsidP="00FE214C">
            <w:pPr>
              <w:pStyle w:val="af7"/>
              <w:rPr>
                <w:rFonts w:cs="Times New Roman"/>
              </w:rPr>
            </w:pPr>
            <w:r w:rsidRPr="00BE0AE5">
              <w:rPr>
                <w:rFonts w:cs="Times New Roman"/>
              </w:rPr>
              <w:t xml:space="preserve">Музыкальная викторина на знание музыки, названий и авторов </w:t>
            </w:r>
            <w:r w:rsidRPr="00BE0AE5">
              <w:rPr>
                <w:rFonts w:cs="Times New Roman"/>
              </w:rPr>
              <w:lastRenderedPageBreak/>
              <w:t>изученных произведений.</w:t>
            </w:r>
          </w:p>
          <w:p w:rsidR="00416B7C" w:rsidRPr="00BE0AE5" w:rsidRDefault="00416B7C" w:rsidP="00FE214C">
            <w:pPr>
              <w:pStyle w:val="af7"/>
              <w:rPr>
                <w:rFonts w:cs="Times New Roman"/>
                <w:i/>
                <w:iCs/>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Исследовательские проекты о творчестве европейских композ</w:t>
            </w:r>
            <w:r w:rsidRPr="00BE0AE5">
              <w:rPr>
                <w:rFonts w:cs="Times New Roman"/>
              </w:rPr>
              <w:t>и</w:t>
            </w:r>
            <w:r w:rsidRPr="00BE0AE5">
              <w:rPr>
                <w:rFonts w:cs="Times New Roman"/>
              </w:rPr>
              <w:t>торов-классиков, представителей национальных школ.</w:t>
            </w:r>
          </w:p>
          <w:p w:rsidR="00416B7C" w:rsidRPr="00BE0AE5" w:rsidRDefault="00416B7C" w:rsidP="00FE214C">
            <w:pPr>
              <w:pStyle w:val="af7"/>
              <w:rPr>
                <w:rFonts w:cs="Times New Roman"/>
              </w:rPr>
            </w:pPr>
            <w:r w:rsidRPr="00BE0AE5">
              <w:rPr>
                <w:rFonts w:cs="Times New Roman"/>
              </w:rPr>
              <w:t>Просмотр художественных и документальных фильмов о творч</w:t>
            </w:r>
            <w:r w:rsidRPr="00BE0AE5">
              <w:rPr>
                <w:rFonts w:cs="Times New Roman"/>
              </w:rPr>
              <w:t>е</w:t>
            </w:r>
            <w:r w:rsidRPr="00BE0AE5">
              <w:rPr>
                <w:rFonts w:cs="Times New Roman"/>
              </w:rPr>
              <w:t>стве выдающих европейских композиторов с последующим о</w:t>
            </w:r>
            <w:r w:rsidRPr="00BE0AE5">
              <w:rPr>
                <w:rFonts w:cs="Times New Roman"/>
              </w:rPr>
              <w:t>б</w:t>
            </w:r>
            <w:r w:rsidRPr="00BE0AE5">
              <w:rPr>
                <w:rFonts w:cs="Times New Roman"/>
              </w:rPr>
              <w:t>суждением в классе.</w:t>
            </w:r>
          </w:p>
          <w:p w:rsidR="00416B7C" w:rsidRPr="00BE0AE5" w:rsidRDefault="00416B7C" w:rsidP="00FE214C">
            <w:pPr>
              <w:pStyle w:val="af7"/>
              <w:rPr>
                <w:rFonts w:cs="Times New Roman"/>
              </w:rPr>
            </w:pPr>
            <w:r w:rsidRPr="00BE0AE5">
              <w:rPr>
                <w:rFonts w:cs="Times New Roman"/>
              </w:rPr>
              <w:t>Посещение концерта классической музыки, балета, драматического спектакля</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Б)</w:t>
            </w:r>
          </w:p>
          <w:p w:rsidR="00416B7C" w:rsidRPr="00BE0AE5" w:rsidRDefault="00416B7C" w:rsidP="00FE214C">
            <w:pPr>
              <w:pStyle w:val="af7"/>
              <w:rPr>
                <w:rFonts w:cs="Times New Roman"/>
              </w:rPr>
            </w:pPr>
            <w:r w:rsidRPr="00BE0AE5">
              <w:rPr>
                <w:rFonts w:cs="Times New Roman"/>
              </w:rPr>
              <w:t>2—3 уче</w:t>
            </w:r>
            <w:r w:rsidRPr="00BE0AE5">
              <w:rPr>
                <w:rFonts w:cs="Times New Roman"/>
              </w:rPr>
              <w:t>б</w:t>
            </w:r>
            <w:r w:rsidRPr="00BE0AE5">
              <w:rPr>
                <w:rFonts w:cs="Times New Roman"/>
              </w:rPr>
              <w:t>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Музыкант и публика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7"/>
              <w:rPr>
                <w:rFonts w:cs="Times New Roman"/>
              </w:rPr>
            </w:pPr>
            <w:r w:rsidRPr="00BE0AE5">
              <w:rPr>
                <w:rFonts w:cs="Times New Roman"/>
              </w:rPr>
              <w:t>Кумиры публики (на примере творчества В. А. Моцарта, Н. Паганини, Ф. Листа и др.). Ви</w:t>
            </w:r>
            <w:r w:rsidRPr="00BE0AE5">
              <w:rPr>
                <w:rFonts w:cs="Times New Roman"/>
              </w:rPr>
              <w:t>р</w:t>
            </w:r>
            <w:r w:rsidRPr="00BE0AE5">
              <w:rPr>
                <w:rFonts w:cs="Times New Roman"/>
              </w:rPr>
              <w:t>туозность. Талант, труд, миссия комп</w:t>
            </w:r>
            <w:r w:rsidRPr="00BE0AE5">
              <w:rPr>
                <w:rFonts w:cs="Times New Roman"/>
              </w:rPr>
              <w:t>о</w:t>
            </w:r>
            <w:r w:rsidRPr="00BE0AE5">
              <w:rPr>
                <w:rFonts w:cs="Times New Roman"/>
              </w:rPr>
              <w:t>зитора, исполнителя. При</w:t>
            </w:r>
            <w:r w:rsidR="003C1ACC" w:rsidRPr="00BE0AE5">
              <w:rPr>
                <w:rFonts w:cs="Times New Roman"/>
              </w:rPr>
              <w:t xml:space="preserve">знание публики. Культура слушателя. Традиции слушания музыки в прошлые </w:t>
            </w:r>
            <w:r w:rsidR="003C1ACC" w:rsidRPr="00BE0AE5">
              <w:rPr>
                <w:rFonts w:cs="Times New Roman"/>
              </w:rPr>
              <w:lastRenderedPageBreak/>
              <w:t>века и сегодня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Знакомство с образцами виртуозной музыки. Размышление над фактами биографий великих музыкантов — как любимцев публ</w:t>
            </w:r>
            <w:r w:rsidRPr="00BE0AE5">
              <w:rPr>
                <w:rFonts w:cs="Times New Roman"/>
              </w:rPr>
              <w:t>и</w:t>
            </w:r>
            <w:r w:rsidRPr="00BE0AE5">
              <w:rPr>
                <w:rFonts w:cs="Times New Roman"/>
              </w:rPr>
              <w:t>ки, так и непóнятых современниками.</w:t>
            </w:r>
          </w:p>
          <w:p w:rsidR="00416B7C" w:rsidRPr="00BE0AE5" w:rsidRDefault="00416B7C" w:rsidP="00FE214C">
            <w:pPr>
              <w:pStyle w:val="af7"/>
              <w:rPr>
                <w:rFonts w:cs="Times New Roman"/>
              </w:rPr>
            </w:pPr>
            <w:r w:rsidRPr="00BE0AE5">
              <w:rPr>
                <w:rFonts w:cs="Times New Roman"/>
              </w:rPr>
              <w:t>Определение на слух мелодий, интонаций, ритмов, элементов м</w:t>
            </w:r>
            <w:r w:rsidRPr="00BE0AE5">
              <w:rPr>
                <w:rFonts w:cs="Times New Roman"/>
              </w:rPr>
              <w:t>у</w:t>
            </w:r>
            <w:r w:rsidRPr="00BE0AE5">
              <w:rPr>
                <w:rFonts w:cs="Times New Roman"/>
              </w:rPr>
              <w:t>зыкального языка изучаемых классических произведений, умение напеть их наиболее яркие ритмоинтонации.</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3C1ACC" w:rsidRPr="00BE0AE5" w:rsidRDefault="003C1ACC" w:rsidP="003C1ACC">
            <w:pPr>
              <w:pStyle w:val="af7"/>
              <w:rPr>
                <w:rFonts w:cs="Times New Roman"/>
              </w:rPr>
            </w:pPr>
            <w:r w:rsidRPr="00BE0AE5">
              <w:rPr>
                <w:rFonts w:cs="Times New Roman"/>
              </w:rPr>
              <w:t>Знание и соблюдение общепринятых норм слушания музыки, правил поведения в концертном зале, театре оперы и балета.</w:t>
            </w:r>
          </w:p>
          <w:p w:rsidR="003C1ACC" w:rsidRPr="00BE0AE5" w:rsidRDefault="003C1ACC" w:rsidP="003C1ACC">
            <w:pPr>
              <w:pStyle w:val="af7"/>
              <w:rPr>
                <w:rFonts w:cs="Times New Roman"/>
              </w:rPr>
            </w:pPr>
            <w:r w:rsidRPr="00BE0AE5">
              <w:rPr>
                <w:rFonts w:cs="Times New Roman"/>
                <w:i/>
                <w:iCs/>
              </w:rPr>
              <w:t>На выбор или факультативно</w:t>
            </w:r>
          </w:p>
          <w:p w:rsidR="003C1ACC" w:rsidRPr="00BE0AE5" w:rsidRDefault="003C1ACC" w:rsidP="003C1ACC">
            <w:pPr>
              <w:pStyle w:val="af7"/>
              <w:rPr>
                <w:rFonts w:cs="Times New Roman"/>
                <w:spacing w:val="-2"/>
              </w:rPr>
            </w:pPr>
            <w:r w:rsidRPr="00BE0AE5">
              <w:rPr>
                <w:rFonts w:cs="Times New Roman"/>
                <w:spacing w:val="-2"/>
              </w:rPr>
              <w:t xml:space="preserve">Работа с интерактивной картой (география путешествий, гастролей), </w:t>
            </w:r>
            <w:r w:rsidRPr="00BE0AE5">
              <w:rPr>
                <w:rFonts w:cs="Times New Roman"/>
                <w:spacing w:val="-2"/>
              </w:rPr>
              <w:lastRenderedPageBreak/>
              <w:t xml:space="preserve">лентой времени (имена, факты, явления, </w:t>
            </w:r>
            <w:r w:rsidRPr="00BE0AE5">
              <w:rPr>
                <w:rFonts w:cs="Times New Roman"/>
                <w:spacing w:val="-2"/>
              </w:rPr>
              <w:br/>
              <w:t>музыкальные произведения).</w:t>
            </w:r>
          </w:p>
          <w:p w:rsidR="003C1ACC" w:rsidRPr="00BE0AE5" w:rsidRDefault="003C1ACC" w:rsidP="003C1ACC">
            <w:pPr>
              <w:pStyle w:val="af7"/>
              <w:rPr>
                <w:rFonts w:cs="Times New Roman"/>
              </w:rPr>
            </w:pPr>
            <w:r w:rsidRPr="00BE0AE5">
              <w:rPr>
                <w:rFonts w:cs="Times New Roman"/>
              </w:rPr>
              <w:t>Посещение концерта классической музыки с последующим о</w:t>
            </w:r>
            <w:r w:rsidRPr="00BE0AE5">
              <w:rPr>
                <w:rFonts w:cs="Times New Roman"/>
              </w:rPr>
              <w:t>б</w:t>
            </w:r>
            <w:r w:rsidRPr="00BE0AE5">
              <w:rPr>
                <w:rFonts w:cs="Times New Roman"/>
              </w:rPr>
              <w:t>суждением в классе.</w:t>
            </w:r>
          </w:p>
          <w:p w:rsidR="003C1ACC" w:rsidRPr="00BE0AE5" w:rsidRDefault="003C1ACC" w:rsidP="00FE214C">
            <w:pPr>
              <w:pStyle w:val="af7"/>
              <w:rPr>
                <w:rFonts w:cs="Times New Roman"/>
              </w:rPr>
            </w:pPr>
            <w:r w:rsidRPr="00BE0AE5">
              <w:rPr>
                <w:rFonts w:cs="Times New Roman"/>
              </w:rPr>
              <w:t>Создание тематической подборки музыкальных произведений для домашнего прослушивания</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7"/>
              <w:rPr>
                <w:rFonts w:cs="Times New Roman"/>
              </w:rPr>
            </w:pPr>
            <w:r w:rsidRPr="00BE0AE5">
              <w:rPr>
                <w:rFonts w:cs="Times New Roman"/>
              </w:rPr>
              <w:lastRenderedPageBreak/>
              <w:t>В)</w:t>
            </w:r>
          </w:p>
          <w:p w:rsidR="00416B7C" w:rsidRPr="00BE0AE5" w:rsidRDefault="00416B7C" w:rsidP="00FE214C">
            <w:pPr>
              <w:pStyle w:val="af7"/>
              <w:rPr>
                <w:rFonts w:cs="Times New Roman"/>
              </w:rPr>
            </w:pPr>
            <w:r w:rsidRPr="00BE0AE5">
              <w:rPr>
                <w:rFonts w:cs="Times New Roman"/>
              </w:rPr>
              <w:t>4—6 уче</w:t>
            </w:r>
            <w:r w:rsidRPr="00BE0AE5">
              <w:rPr>
                <w:rFonts w:cs="Times New Roman"/>
              </w:rPr>
              <w:t>б</w:t>
            </w:r>
            <w:r w:rsidRPr="00BE0AE5">
              <w:rPr>
                <w:rFonts w:cs="Times New Roman"/>
              </w:rPr>
              <w:t>ных часов</w:t>
            </w:r>
          </w:p>
        </w:tc>
        <w:tc>
          <w:tcPr>
            <w:tcW w:w="131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7"/>
              <w:rPr>
                <w:rFonts w:cs="Times New Roman"/>
              </w:rPr>
            </w:pPr>
            <w:r w:rsidRPr="00BE0AE5">
              <w:rPr>
                <w:rFonts w:cs="Times New Roman"/>
              </w:rPr>
              <w:t>Музыка — зеркало эпохи</w:t>
            </w:r>
          </w:p>
        </w:tc>
        <w:tc>
          <w:tcPr>
            <w:tcW w:w="203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416B7C" w:rsidRPr="00BE0AE5" w:rsidRDefault="00416B7C" w:rsidP="00FE214C">
            <w:pPr>
              <w:pStyle w:val="af7"/>
              <w:rPr>
                <w:rFonts w:cs="Times New Roman"/>
                <w:spacing w:val="-4"/>
              </w:rPr>
            </w:pPr>
            <w:r w:rsidRPr="00BE0AE5">
              <w:rPr>
                <w:rFonts w:cs="Times New Roman"/>
                <w:spacing w:val="-4"/>
              </w:rPr>
              <w:t>Искусство как отраж</w:t>
            </w:r>
            <w:r w:rsidRPr="00BE0AE5">
              <w:rPr>
                <w:rFonts w:cs="Times New Roman"/>
                <w:spacing w:val="-4"/>
              </w:rPr>
              <w:t>е</w:t>
            </w:r>
            <w:r w:rsidRPr="00BE0AE5">
              <w:rPr>
                <w:rFonts w:cs="Times New Roman"/>
                <w:spacing w:val="-4"/>
              </w:rPr>
              <w:t>ние, с одной стороны — образа жизни, с др</w:t>
            </w:r>
            <w:r w:rsidRPr="00BE0AE5">
              <w:rPr>
                <w:rFonts w:cs="Times New Roman"/>
                <w:spacing w:val="-4"/>
              </w:rPr>
              <w:t>у</w:t>
            </w:r>
            <w:r w:rsidRPr="00BE0AE5">
              <w:rPr>
                <w:rFonts w:cs="Times New Roman"/>
                <w:spacing w:val="-4"/>
              </w:rPr>
              <w:t>гой — главных ценн</w:t>
            </w:r>
            <w:r w:rsidRPr="00BE0AE5">
              <w:rPr>
                <w:rFonts w:cs="Times New Roman"/>
                <w:spacing w:val="-4"/>
              </w:rPr>
              <w:t>о</w:t>
            </w:r>
            <w:r w:rsidRPr="00BE0AE5">
              <w:rPr>
                <w:rFonts w:cs="Times New Roman"/>
                <w:spacing w:val="-4"/>
              </w:rPr>
              <w:t>стей, идеалов конкре</w:t>
            </w:r>
            <w:r w:rsidRPr="00BE0AE5">
              <w:rPr>
                <w:rFonts w:cs="Times New Roman"/>
                <w:spacing w:val="-4"/>
              </w:rPr>
              <w:t>т</w:t>
            </w:r>
            <w:r w:rsidRPr="00BE0AE5">
              <w:rPr>
                <w:rFonts w:cs="Times New Roman"/>
                <w:spacing w:val="-4"/>
              </w:rPr>
              <w:t>ной эпохи. Стили б</w:t>
            </w:r>
            <w:r w:rsidRPr="00BE0AE5">
              <w:rPr>
                <w:rFonts w:cs="Times New Roman"/>
                <w:spacing w:val="-4"/>
              </w:rPr>
              <w:t>а</w:t>
            </w:r>
            <w:r w:rsidRPr="00BE0AE5">
              <w:rPr>
                <w:rFonts w:cs="Times New Roman"/>
                <w:spacing w:val="-4"/>
              </w:rPr>
              <w:t>рокко и классицизм (круг основных образов, характерных интон</w:t>
            </w:r>
            <w:r w:rsidRPr="00BE0AE5">
              <w:rPr>
                <w:rFonts w:cs="Times New Roman"/>
                <w:spacing w:val="-4"/>
              </w:rPr>
              <w:t>а</w:t>
            </w:r>
            <w:r w:rsidRPr="00BE0AE5">
              <w:rPr>
                <w:rFonts w:cs="Times New Roman"/>
                <w:spacing w:val="-4"/>
              </w:rPr>
              <w:t>ций, жанров).</w:t>
            </w:r>
          </w:p>
          <w:p w:rsidR="00416B7C" w:rsidRPr="00BE0AE5" w:rsidRDefault="00416B7C" w:rsidP="00FE214C">
            <w:pPr>
              <w:pStyle w:val="af7"/>
              <w:rPr>
                <w:rFonts w:cs="Times New Roman"/>
              </w:rPr>
            </w:pPr>
            <w:r w:rsidRPr="00BE0AE5">
              <w:rPr>
                <w:rFonts w:cs="Times New Roman"/>
              </w:rPr>
              <w:t>Полифонический и гомофо</w:t>
            </w:r>
            <w:r w:rsidRPr="00BE0AE5">
              <w:rPr>
                <w:rFonts w:cs="Times New Roman"/>
              </w:rPr>
              <w:t>н</w:t>
            </w:r>
            <w:r w:rsidRPr="00BE0AE5">
              <w:rPr>
                <w:rFonts w:cs="Times New Roman"/>
              </w:rPr>
              <w:t xml:space="preserve">но-гармонический склад на примере творчества И. С. Баха и </w:t>
            </w:r>
            <w:r w:rsidRPr="00BE0AE5">
              <w:rPr>
                <w:rFonts w:cs="Times New Roman"/>
              </w:rPr>
              <w:lastRenderedPageBreak/>
              <w:t>Л. ван Бетховена</w:t>
            </w:r>
          </w:p>
        </w:tc>
        <w:tc>
          <w:tcPr>
            <w:tcW w:w="5528"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7"/>
              <w:rPr>
                <w:rFonts w:cs="Times New Roman"/>
              </w:rPr>
            </w:pPr>
            <w:r w:rsidRPr="00BE0AE5">
              <w:rPr>
                <w:rFonts w:cs="Times New Roman"/>
              </w:rPr>
              <w:lastRenderedPageBreak/>
              <w:t>Знакомство с образцами полифонической и гомофо</w:t>
            </w:r>
            <w:r w:rsidRPr="00BE0AE5">
              <w:rPr>
                <w:rFonts w:cs="Times New Roman"/>
              </w:rPr>
              <w:t>н</w:t>
            </w:r>
            <w:r w:rsidRPr="00BE0AE5">
              <w:rPr>
                <w:rFonts w:cs="Times New Roman"/>
              </w:rPr>
              <w:t>но-гармонической музыки.</w:t>
            </w:r>
          </w:p>
          <w:p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w:t>
            </w:r>
            <w:r w:rsidRPr="00BE0AE5">
              <w:rPr>
                <w:rFonts w:cs="Times New Roman"/>
              </w:rPr>
              <w:t>е</w:t>
            </w:r>
            <w:r w:rsidRPr="00BE0AE5">
              <w:rPr>
                <w:rFonts w:cs="Times New Roman"/>
              </w:rPr>
              <w:t>ния, сочинённого композитором-классиком (из числа изучаемых в данном разделе).</w:t>
            </w:r>
          </w:p>
          <w:p w:rsidR="00416B7C" w:rsidRPr="00BE0AE5" w:rsidRDefault="00416B7C" w:rsidP="00FE214C">
            <w:pPr>
              <w:pStyle w:val="af7"/>
              <w:rPr>
                <w:rFonts w:cs="Times New Roman"/>
              </w:rPr>
            </w:pPr>
            <w:r w:rsidRPr="00BE0AE5">
              <w:rPr>
                <w:rFonts w:cs="Times New Roman"/>
              </w:rPr>
              <w:t>Исполнение вокальных, ритмических, речевых канонов.</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Составление сравнительной таблицы стилей барокко и классицизм (на примере музыкального искусства, либомузыки и живописи, музыки и архитектуры).</w:t>
            </w:r>
          </w:p>
          <w:p w:rsidR="00416B7C" w:rsidRPr="00BE0AE5" w:rsidRDefault="00416B7C" w:rsidP="003C1ACC">
            <w:pPr>
              <w:pStyle w:val="af7"/>
              <w:rPr>
                <w:rFonts w:cs="Times New Roman"/>
              </w:rPr>
            </w:pPr>
            <w:r w:rsidRPr="00BE0AE5">
              <w:rPr>
                <w:rFonts w:cs="Times New Roman"/>
              </w:rPr>
              <w:t>Просмотр художественных фильмов и телепередач, посвящённых стилям барокко и классицизм, творческому пути изучаемых ко</w:t>
            </w:r>
            <w:r w:rsidRPr="00BE0AE5">
              <w:rPr>
                <w:rFonts w:cs="Times New Roman"/>
              </w:rPr>
              <w:t>м</w:t>
            </w:r>
            <w:r w:rsidRPr="00BE0AE5">
              <w:rPr>
                <w:rFonts w:cs="Times New Roman"/>
              </w:rPr>
              <w:t>позиторов</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Г)</w:t>
            </w:r>
          </w:p>
          <w:p w:rsidR="00416B7C" w:rsidRPr="00BE0AE5" w:rsidRDefault="00416B7C" w:rsidP="00FE214C">
            <w:pPr>
              <w:pStyle w:val="af7"/>
              <w:rPr>
                <w:rFonts w:cs="Times New Roman"/>
              </w:rPr>
            </w:pPr>
            <w:r w:rsidRPr="00BE0AE5">
              <w:rPr>
                <w:rFonts w:cs="Times New Roman"/>
              </w:rPr>
              <w:t>4—6 уче</w:t>
            </w:r>
            <w:r w:rsidRPr="00BE0AE5">
              <w:rPr>
                <w:rFonts w:cs="Times New Roman"/>
              </w:rPr>
              <w:t>б</w:t>
            </w:r>
            <w:r w:rsidRPr="00BE0AE5">
              <w:rPr>
                <w:rFonts w:cs="Times New Roman"/>
              </w:rPr>
              <w:t>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Музыкал</w:t>
            </w:r>
            <w:r w:rsidRPr="00BE0AE5">
              <w:rPr>
                <w:rFonts w:cs="Times New Roman"/>
              </w:rPr>
              <w:t>ь</w:t>
            </w:r>
            <w:r w:rsidRPr="00BE0AE5">
              <w:rPr>
                <w:rFonts w:cs="Times New Roman"/>
              </w:rPr>
              <w:t>ный образ</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Героические образы в музыке. Лирический герой музыкального произведения. Суд</w:t>
            </w:r>
            <w:r w:rsidRPr="00BE0AE5">
              <w:rPr>
                <w:rFonts w:cs="Times New Roman"/>
              </w:rPr>
              <w:t>ь</w:t>
            </w:r>
            <w:r w:rsidRPr="00BE0AE5">
              <w:rPr>
                <w:rFonts w:cs="Times New Roman"/>
              </w:rPr>
              <w:t>ба человека — судьба человечества (на примере творчества Л. ван Бетховена, Ф. Шуберта и др.). Стили классицизм и романтизм (круг о</w:t>
            </w:r>
            <w:r w:rsidRPr="00BE0AE5">
              <w:rPr>
                <w:rFonts w:cs="Times New Roman"/>
              </w:rPr>
              <w:t>с</w:t>
            </w:r>
            <w:r w:rsidRPr="00BE0AE5">
              <w:rPr>
                <w:rFonts w:cs="Times New Roman"/>
              </w:rPr>
              <w:t>новных образов, х</w:t>
            </w:r>
            <w:r w:rsidRPr="00BE0AE5">
              <w:rPr>
                <w:rFonts w:cs="Times New Roman"/>
              </w:rPr>
              <w:t>а</w:t>
            </w:r>
            <w:r w:rsidRPr="00BE0AE5">
              <w:rPr>
                <w:rFonts w:cs="Times New Roman"/>
              </w:rPr>
              <w:t>рактерных интон</w:t>
            </w:r>
            <w:r w:rsidRPr="00BE0AE5">
              <w:rPr>
                <w:rFonts w:cs="Times New Roman"/>
              </w:rPr>
              <w:t>а</w:t>
            </w:r>
            <w:r w:rsidRPr="00BE0AE5">
              <w:rPr>
                <w:rFonts w:cs="Times New Roman"/>
              </w:rPr>
              <w:t xml:space="preserve">ций, жанров) </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w:t>
            </w:r>
            <w:r w:rsidRPr="00BE0AE5">
              <w:rPr>
                <w:rFonts w:cs="Times New Roman"/>
              </w:rPr>
              <w:t>е</w:t>
            </w:r>
            <w:r w:rsidRPr="00BE0AE5">
              <w:rPr>
                <w:rFonts w:cs="Times New Roman"/>
              </w:rPr>
              <w:t>ским героем произведения.</w:t>
            </w:r>
          </w:p>
          <w:p w:rsidR="00416B7C" w:rsidRPr="00BE0AE5" w:rsidRDefault="00416B7C" w:rsidP="00FE214C">
            <w:pPr>
              <w:pStyle w:val="af7"/>
              <w:rPr>
                <w:rFonts w:cs="Times New Roman"/>
              </w:rPr>
            </w:pPr>
            <w:r w:rsidRPr="00BE0AE5">
              <w:rPr>
                <w:rFonts w:cs="Times New Roman"/>
              </w:rPr>
              <w:t>Узнавание на слух мелодий, интонаций, ритмов, элементов муз</w:t>
            </w:r>
            <w:r w:rsidRPr="00BE0AE5">
              <w:rPr>
                <w:rFonts w:cs="Times New Roman"/>
              </w:rPr>
              <w:t>ы</w:t>
            </w:r>
            <w:r w:rsidRPr="00BE0AE5">
              <w:rPr>
                <w:rFonts w:cs="Times New Roman"/>
              </w:rPr>
              <w:t xml:space="preserve">кального языка изучаемых классических произведений, умение напеть их наиболее яркие темы, ритмоинтонации. </w:t>
            </w:r>
          </w:p>
          <w:p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w:t>
            </w:r>
            <w:r w:rsidRPr="00BE0AE5">
              <w:rPr>
                <w:rFonts w:cs="Times New Roman"/>
              </w:rPr>
              <w:t>е</w:t>
            </w:r>
            <w:r w:rsidRPr="00BE0AE5">
              <w:rPr>
                <w:rFonts w:cs="Times New Roman"/>
              </w:rPr>
              <w:t>ния, сочинённого композитором-классиком, художественная и</w:t>
            </w:r>
            <w:r w:rsidRPr="00BE0AE5">
              <w:rPr>
                <w:rFonts w:cs="Times New Roman"/>
              </w:rPr>
              <w:t>н</w:t>
            </w:r>
            <w:r w:rsidRPr="00BE0AE5">
              <w:rPr>
                <w:rFonts w:cs="Times New Roman"/>
              </w:rPr>
              <w:t>терпретация его музыкального образа.</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w:t>
            </w:r>
            <w:r w:rsidRPr="00BE0AE5">
              <w:rPr>
                <w:rFonts w:cs="Times New Roman"/>
              </w:rPr>
              <w:t>н</w:t>
            </w:r>
            <w:r w:rsidRPr="00BE0AE5">
              <w:rPr>
                <w:rFonts w:cs="Times New Roman"/>
              </w:rPr>
              <w:t>тизм (только на примере музыки, либо в музыке и живописи, в музыке и литературе и т. д.)</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Д)</w:t>
            </w:r>
          </w:p>
          <w:p w:rsidR="00416B7C" w:rsidRPr="00BE0AE5" w:rsidRDefault="00416B7C" w:rsidP="00FE214C">
            <w:pPr>
              <w:pStyle w:val="af7"/>
              <w:rPr>
                <w:rFonts w:cs="Times New Roman"/>
              </w:rPr>
            </w:pPr>
            <w:r w:rsidRPr="00BE0AE5">
              <w:rPr>
                <w:rFonts w:cs="Times New Roman"/>
              </w:rPr>
              <w:lastRenderedPageBreak/>
              <w:t>3—4 уче</w:t>
            </w:r>
            <w:r w:rsidRPr="00BE0AE5">
              <w:rPr>
                <w:rFonts w:cs="Times New Roman"/>
              </w:rPr>
              <w:t>б</w:t>
            </w:r>
            <w:r w:rsidRPr="00BE0AE5">
              <w:rPr>
                <w:rFonts w:cs="Times New Roman"/>
              </w:rPr>
              <w:t>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Музыкал</w:t>
            </w:r>
            <w:r w:rsidRPr="00BE0AE5">
              <w:rPr>
                <w:rFonts w:cs="Times New Roman"/>
              </w:rPr>
              <w:t>ь</w:t>
            </w:r>
            <w:r w:rsidRPr="00BE0AE5">
              <w:rPr>
                <w:rFonts w:cs="Times New Roman"/>
              </w:rPr>
              <w:lastRenderedPageBreak/>
              <w:t>ная драм</w:t>
            </w:r>
            <w:r w:rsidRPr="00BE0AE5">
              <w:rPr>
                <w:rFonts w:cs="Times New Roman"/>
              </w:rPr>
              <w:t>а</w:t>
            </w:r>
            <w:r w:rsidRPr="00BE0AE5">
              <w:rPr>
                <w:rFonts w:cs="Times New Roman"/>
              </w:rPr>
              <w:t>тургия</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Развитие музыкал</w:t>
            </w:r>
            <w:r w:rsidRPr="00BE0AE5">
              <w:rPr>
                <w:rFonts w:cs="Times New Roman"/>
              </w:rPr>
              <w:t>ь</w:t>
            </w:r>
            <w:r w:rsidRPr="00BE0AE5">
              <w:rPr>
                <w:rFonts w:cs="Times New Roman"/>
              </w:rPr>
              <w:lastRenderedPageBreak/>
              <w:t>ных образов. Муз</w:t>
            </w:r>
            <w:r w:rsidRPr="00BE0AE5">
              <w:rPr>
                <w:rFonts w:cs="Times New Roman"/>
              </w:rPr>
              <w:t>ы</w:t>
            </w:r>
            <w:r w:rsidRPr="00BE0AE5">
              <w:rPr>
                <w:rFonts w:cs="Times New Roman"/>
              </w:rPr>
              <w:t>кальная тема. При</w:t>
            </w:r>
            <w:r w:rsidRPr="00BE0AE5">
              <w:rPr>
                <w:rFonts w:cs="Times New Roman"/>
              </w:rPr>
              <w:t>н</w:t>
            </w:r>
            <w:r w:rsidRPr="00BE0AE5">
              <w:rPr>
                <w:rFonts w:cs="Times New Roman"/>
              </w:rPr>
              <w:t>ципы музыкального развития: повтор, контраст, разработка.</w:t>
            </w:r>
          </w:p>
          <w:p w:rsidR="00416B7C" w:rsidRPr="00BE0AE5" w:rsidRDefault="00416B7C" w:rsidP="00FE214C">
            <w:pPr>
              <w:pStyle w:val="af7"/>
              <w:rPr>
                <w:rFonts w:cs="Times New Roman"/>
              </w:rPr>
            </w:pPr>
            <w:r w:rsidRPr="00BE0AE5">
              <w:rPr>
                <w:rFonts w:cs="Times New Roman"/>
              </w:rPr>
              <w:t>Музыкальная фо</w:t>
            </w:r>
            <w:r w:rsidRPr="00BE0AE5">
              <w:rPr>
                <w:rFonts w:cs="Times New Roman"/>
              </w:rPr>
              <w:t>р</w:t>
            </w:r>
            <w:r w:rsidRPr="00BE0AE5">
              <w:rPr>
                <w:rFonts w:cs="Times New Roman"/>
              </w:rPr>
              <w:t>ма — строение м</w:t>
            </w:r>
            <w:r w:rsidRPr="00BE0AE5">
              <w:rPr>
                <w:rFonts w:cs="Times New Roman"/>
              </w:rPr>
              <w:t>у</w:t>
            </w:r>
            <w:r w:rsidRPr="00BE0AE5">
              <w:rPr>
                <w:rFonts w:cs="Times New Roman"/>
              </w:rPr>
              <w:t>зыкального произв</w:t>
            </w:r>
            <w:r w:rsidRPr="00BE0AE5">
              <w:rPr>
                <w:rFonts w:cs="Times New Roman"/>
              </w:rPr>
              <w:t>е</w:t>
            </w:r>
            <w:r w:rsidRPr="00BE0AE5">
              <w:rPr>
                <w:rFonts w:cs="Times New Roman"/>
              </w:rPr>
              <w:t>дения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 xml:space="preserve">Наблюдение за развитием музыкальных тем, образов, восприятие </w:t>
            </w:r>
            <w:r w:rsidRPr="00BE0AE5">
              <w:rPr>
                <w:rFonts w:cs="Times New Roman"/>
              </w:rPr>
              <w:lastRenderedPageBreak/>
              <w:t>логики музыкального развития. Умение слышать, запоминать о</w:t>
            </w:r>
            <w:r w:rsidRPr="00BE0AE5">
              <w:rPr>
                <w:rFonts w:cs="Times New Roman"/>
              </w:rPr>
              <w:t>с</w:t>
            </w:r>
            <w:r w:rsidRPr="00BE0AE5">
              <w:rPr>
                <w:rFonts w:cs="Times New Roman"/>
              </w:rPr>
              <w:t>новные изменения, последовательность настроений, чувств, х</w:t>
            </w:r>
            <w:r w:rsidRPr="00BE0AE5">
              <w:rPr>
                <w:rFonts w:cs="Times New Roman"/>
              </w:rPr>
              <w:t>а</w:t>
            </w:r>
            <w:r w:rsidRPr="00BE0AE5">
              <w:rPr>
                <w:rFonts w:cs="Times New Roman"/>
              </w:rPr>
              <w:t>рактеров в развёртывании музыкальной драматургии. Узнавание на слух музыкальных тем, их вариантов, видоизменённых в процессе развития.</w:t>
            </w:r>
          </w:p>
          <w:p w:rsidR="00416B7C" w:rsidRPr="00BE0AE5" w:rsidRDefault="00416B7C" w:rsidP="00FE214C">
            <w:pPr>
              <w:pStyle w:val="af7"/>
              <w:rPr>
                <w:rFonts w:cs="Times New Roman"/>
              </w:rPr>
            </w:pPr>
            <w:r w:rsidRPr="00BE0AE5">
              <w:rPr>
                <w:rFonts w:cs="Times New Roman"/>
              </w:rPr>
              <w:t>Составление наглядной (буквенной, цифровой) схемы строения музыкального произведения.</w:t>
            </w:r>
          </w:p>
          <w:p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w:t>
            </w:r>
            <w:r w:rsidRPr="00BE0AE5">
              <w:rPr>
                <w:rFonts w:cs="Times New Roman"/>
              </w:rPr>
              <w:t>е</w:t>
            </w:r>
            <w:r w:rsidRPr="00BE0AE5">
              <w:rPr>
                <w:rFonts w:cs="Times New Roman"/>
              </w:rPr>
              <w:t>ния, сочинённого композитором-классиком, художественная и</w:t>
            </w:r>
            <w:r w:rsidRPr="00BE0AE5">
              <w:rPr>
                <w:rFonts w:cs="Times New Roman"/>
              </w:rPr>
              <w:t>н</w:t>
            </w:r>
            <w:r w:rsidRPr="00BE0AE5">
              <w:rPr>
                <w:rFonts w:cs="Times New Roman"/>
              </w:rPr>
              <w:t>терпретация музыкального образа в его развитии.</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i/>
                <w:iCs/>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Посещение концерта классической музыки, в программе которого присутствуют крупные симфонические произведения.</w:t>
            </w:r>
          </w:p>
          <w:p w:rsidR="00416B7C" w:rsidRPr="00BE0AE5" w:rsidRDefault="00416B7C" w:rsidP="00FE214C">
            <w:pPr>
              <w:pStyle w:val="af7"/>
              <w:rPr>
                <w:rFonts w:cs="Times New Roman"/>
              </w:rPr>
            </w:pPr>
            <w:r w:rsidRPr="00BE0AE5">
              <w:rPr>
                <w:rFonts w:cs="Times New Roman"/>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w:t>
            </w:r>
            <w:r w:rsidRPr="00BE0AE5">
              <w:rPr>
                <w:rFonts w:cs="Times New Roman"/>
              </w:rPr>
              <w:t>м</w:t>
            </w:r>
            <w:r w:rsidRPr="00BE0AE5">
              <w:rPr>
                <w:rFonts w:cs="Times New Roman"/>
              </w:rPr>
              <w:t>позиторов-классиков</w:t>
            </w:r>
          </w:p>
        </w:tc>
      </w:tr>
      <w:tr w:rsidR="00416B7C" w:rsidRPr="00BE0AE5" w:rsidTr="003C1ACC">
        <w:trPr>
          <w:trHeight w:val="110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Е)</w:t>
            </w:r>
          </w:p>
          <w:p w:rsidR="00416B7C" w:rsidRPr="00BE0AE5" w:rsidRDefault="00416B7C" w:rsidP="00FE214C">
            <w:pPr>
              <w:pStyle w:val="af7"/>
              <w:rPr>
                <w:rFonts w:cs="Times New Roman"/>
              </w:rPr>
            </w:pPr>
            <w:r w:rsidRPr="00BE0AE5">
              <w:rPr>
                <w:rFonts w:cs="Times New Roman"/>
              </w:rPr>
              <w:t>4—6 уче</w:t>
            </w:r>
            <w:r w:rsidRPr="00BE0AE5">
              <w:rPr>
                <w:rFonts w:cs="Times New Roman"/>
              </w:rPr>
              <w:t>б</w:t>
            </w:r>
            <w:r w:rsidRPr="00BE0AE5">
              <w:rPr>
                <w:rFonts w:cs="Times New Roman"/>
              </w:rPr>
              <w:t>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Музыкал</w:t>
            </w:r>
            <w:r w:rsidRPr="00BE0AE5">
              <w:rPr>
                <w:rFonts w:cs="Times New Roman"/>
              </w:rPr>
              <w:t>ь</w:t>
            </w:r>
            <w:r w:rsidRPr="00BE0AE5">
              <w:rPr>
                <w:rFonts w:cs="Times New Roman"/>
              </w:rPr>
              <w:t>ный стиль</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7"/>
              <w:rPr>
                <w:rFonts w:cs="Times New Roman"/>
              </w:rPr>
            </w:pPr>
            <w:r w:rsidRPr="00BE0AE5">
              <w:rPr>
                <w:rFonts w:cs="Times New Roman"/>
              </w:rPr>
              <w:t>Стиль как единство эстетически</w:t>
            </w:r>
            <w:r w:rsidR="003C1ACC" w:rsidRPr="00BE0AE5">
              <w:rPr>
                <w:rFonts w:cs="Times New Roman"/>
              </w:rPr>
              <w:t>х иде</w:t>
            </w:r>
            <w:r w:rsidR="003C1ACC" w:rsidRPr="00BE0AE5">
              <w:rPr>
                <w:rFonts w:cs="Times New Roman"/>
              </w:rPr>
              <w:t>а</w:t>
            </w:r>
            <w:r w:rsidR="003C1ACC" w:rsidRPr="00BE0AE5">
              <w:rPr>
                <w:rFonts w:cs="Times New Roman"/>
              </w:rPr>
              <w:t>лов, круга образов, драматургических приёмов, музыкал</w:t>
            </w:r>
            <w:r w:rsidR="003C1ACC" w:rsidRPr="00BE0AE5">
              <w:rPr>
                <w:rFonts w:cs="Times New Roman"/>
              </w:rPr>
              <w:t>ь</w:t>
            </w:r>
            <w:r w:rsidR="003C1ACC" w:rsidRPr="00BE0AE5">
              <w:rPr>
                <w:rFonts w:cs="Times New Roman"/>
              </w:rPr>
              <w:t>ного языка. (На пр</w:t>
            </w:r>
            <w:r w:rsidR="003C1ACC" w:rsidRPr="00BE0AE5">
              <w:rPr>
                <w:rFonts w:cs="Times New Roman"/>
              </w:rPr>
              <w:t>и</w:t>
            </w:r>
            <w:r w:rsidR="003C1ACC" w:rsidRPr="00BE0AE5">
              <w:rPr>
                <w:rFonts w:cs="Times New Roman"/>
              </w:rPr>
              <w:t>мере творчества В. А. Моцарта, К. Дебюсси, А. Шёнберга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Обобщение и систематизация знаний о различных проявлениях музыкального стиля (стиль композитора, национальный стиль, стиль эпохи и т. д.).</w:t>
            </w:r>
          </w:p>
          <w:p w:rsidR="003C1ACC" w:rsidRPr="00BE0AE5" w:rsidRDefault="00416B7C" w:rsidP="003C1ACC">
            <w:pPr>
              <w:pStyle w:val="af7"/>
              <w:rPr>
                <w:rFonts w:cs="Times New Roman"/>
              </w:rPr>
            </w:pPr>
            <w:r w:rsidRPr="00BE0AE5">
              <w:rPr>
                <w:rFonts w:cs="Times New Roman"/>
              </w:rPr>
              <w:t>Исполнение 2—3 вокальных произведений — образцов</w:t>
            </w:r>
            <w:r w:rsidR="003C1ACC" w:rsidRPr="00BE0AE5">
              <w:rPr>
                <w:rFonts w:cs="Times New Roman"/>
              </w:rPr>
              <w:t xml:space="preserve"> барокко, классицизма, романтизма, импрессионизма (подлинных или ст</w:t>
            </w:r>
            <w:r w:rsidR="003C1ACC" w:rsidRPr="00BE0AE5">
              <w:rPr>
                <w:rFonts w:cs="Times New Roman"/>
              </w:rPr>
              <w:t>и</w:t>
            </w:r>
            <w:r w:rsidR="003C1ACC" w:rsidRPr="00BE0AE5">
              <w:rPr>
                <w:rFonts w:cs="Times New Roman"/>
              </w:rPr>
              <w:t>лизованных).</w:t>
            </w:r>
          </w:p>
          <w:p w:rsidR="003C1ACC" w:rsidRPr="00BE0AE5" w:rsidRDefault="003C1ACC" w:rsidP="003C1ACC">
            <w:pPr>
              <w:pStyle w:val="af7"/>
              <w:rPr>
                <w:rFonts w:cs="Times New Roman"/>
              </w:rPr>
            </w:pPr>
            <w:r w:rsidRPr="00BE0AE5">
              <w:rPr>
                <w:rFonts w:cs="Times New Roman"/>
              </w:rPr>
              <w:t>Определение на слух в звучании незнакомого произведения: </w:t>
            </w:r>
          </w:p>
          <w:p w:rsidR="003C1ACC" w:rsidRPr="00BE0AE5" w:rsidRDefault="003C1ACC" w:rsidP="003C1ACC">
            <w:pPr>
              <w:pStyle w:val="af7"/>
              <w:rPr>
                <w:rFonts w:cs="Times New Roman"/>
              </w:rPr>
            </w:pPr>
            <w:r w:rsidRPr="00BE0AE5">
              <w:rPr>
                <w:rFonts w:cs="Times New Roman"/>
              </w:rPr>
              <w:t>— принадлежности к одному из изученных стилей; </w:t>
            </w:r>
          </w:p>
          <w:p w:rsidR="003C1ACC" w:rsidRPr="00BE0AE5" w:rsidRDefault="003C1ACC" w:rsidP="003C1ACC">
            <w:pPr>
              <w:pStyle w:val="af7"/>
              <w:rPr>
                <w:rFonts w:cs="Times New Roman"/>
              </w:rPr>
            </w:pPr>
            <w:r w:rsidRPr="00BE0AE5">
              <w:rPr>
                <w:rFonts w:cs="Times New Roman"/>
              </w:rPr>
              <w:t>— исполнительского состава (количество и состав исполнителей, музыкальных инструментов); </w:t>
            </w:r>
          </w:p>
          <w:p w:rsidR="003C1ACC" w:rsidRPr="00BE0AE5" w:rsidRDefault="003C1ACC" w:rsidP="003C1ACC">
            <w:pPr>
              <w:pStyle w:val="af7"/>
              <w:rPr>
                <w:rFonts w:cs="Times New Roman"/>
              </w:rPr>
            </w:pPr>
            <w:r w:rsidRPr="00BE0AE5">
              <w:rPr>
                <w:rFonts w:cs="Times New Roman"/>
              </w:rPr>
              <w:t>— жанра, круга образов;</w:t>
            </w:r>
          </w:p>
          <w:p w:rsidR="003C1ACC" w:rsidRPr="00BE0AE5" w:rsidRDefault="003C1ACC" w:rsidP="003C1ACC">
            <w:pPr>
              <w:pStyle w:val="af7"/>
              <w:rPr>
                <w:rFonts w:cs="Times New Roman"/>
              </w:rPr>
            </w:pPr>
            <w:r w:rsidRPr="00BE0AE5">
              <w:rPr>
                <w:rFonts w:cs="Times New Roman"/>
              </w:rPr>
              <w:t>—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3C1ACC" w:rsidRPr="00BE0AE5" w:rsidRDefault="003C1ACC" w:rsidP="003C1AC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3C1ACC" w:rsidRPr="00BE0AE5" w:rsidRDefault="003C1ACC" w:rsidP="003C1ACC">
            <w:pPr>
              <w:pStyle w:val="af7"/>
              <w:rPr>
                <w:rFonts w:cs="Times New Roman"/>
              </w:rPr>
            </w:pPr>
            <w:r w:rsidRPr="00BE0AE5">
              <w:rPr>
                <w:rFonts w:cs="Times New Roman"/>
                <w:i/>
                <w:iCs/>
              </w:rPr>
              <w:t>На выбор или факультативно</w:t>
            </w:r>
          </w:p>
          <w:p w:rsidR="00416B7C" w:rsidRPr="00BE0AE5" w:rsidRDefault="003C1ACC" w:rsidP="003C1ACC">
            <w:pPr>
              <w:pStyle w:val="af7"/>
              <w:rPr>
                <w:rFonts w:cs="Times New Roman"/>
              </w:rPr>
            </w:pPr>
            <w:r w:rsidRPr="00BE0AE5">
              <w:rPr>
                <w:rFonts w:cs="Times New Roman"/>
              </w:rPr>
              <w:t>Исследовательские проекты, посвящённые эстетике и особенн</w:t>
            </w:r>
            <w:r w:rsidRPr="00BE0AE5">
              <w:rPr>
                <w:rFonts w:cs="Times New Roman"/>
              </w:rPr>
              <w:t>о</w:t>
            </w:r>
            <w:r w:rsidRPr="00BE0AE5">
              <w:rPr>
                <w:rFonts w:cs="Times New Roman"/>
              </w:rPr>
              <w:t>стям музыкального искусства различных стилей XX века</w:t>
            </w:r>
          </w:p>
        </w:tc>
      </w:tr>
    </w:tbl>
    <w:p w:rsidR="00416B7C" w:rsidRPr="00BE0AE5" w:rsidRDefault="00416B7C" w:rsidP="002C7FE1">
      <w:pPr>
        <w:pStyle w:val="3a"/>
        <w:pageBreakBefore/>
        <w:rPr>
          <w:rFonts w:cs="Times New Roman"/>
        </w:rPr>
      </w:pPr>
      <w:r w:rsidRPr="00BE0AE5">
        <w:rPr>
          <w:rFonts w:cs="Times New Roman"/>
        </w:rPr>
        <w:lastRenderedPageBreak/>
        <w:t>Модуль № 5 «Русская классическая музыка»</w:t>
      </w:r>
      <w:r w:rsidR="002C7FE1" w:rsidRPr="00BE0AE5">
        <w:rPr>
          <w:rStyle w:val="aff0"/>
          <w:rFonts w:cs="Times New Roman"/>
        </w:rPr>
        <w:footnoteReference w:id="36"/>
      </w:r>
    </w:p>
    <w:tbl>
      <w:tblPr>
        <w:tblW w:w="10138" w:type="dxa"/>
        <w:tblInd w:w="57" w:type="dxa"/>
        <w:tblLayout w:type="fixed"/>
        <w:tblCellMar>
          <w:left w:w="0" w:type="dxa"/>
          <w:right w:w="0" w:type="dxa"/>
        </w:tblCellMar>
        <w:tblLook w:val="0000" w:firstRow="0" w:lastRow="0" w:firstColumn="0" w:lastColumn="0" w:noHBand="0" w:noVBand="0"/>
      </w:tblPr>
      <w:tblGrid>
        <w:gridCol w:w="1254"/>
        <w:gridCol w:w="1326"/>
        <w:gridCol w:w="2030"/>
        <w:gridCol w:w="5528"/>
      </w:tblGrid>
      <w:tr w:rsidR="00416B7C" w:rsidRPr="00BE0AE5" w:rsidTr="003C1ACC">
        <w:trPr>
          <w:trHeight w:val="59"/>
          <w:tblHeader/>
        </w:trPr>
        <w:tc>
          <w:tcPr>
            <w:tcW w:w="125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Образы родной земли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7"/>
              <w:rPr>
                <w:rFonts w:cs="Times New Roman"/>
              </w:rPr>
            </w:pPr>
            <w:r w:rsidRPr="00BE0AE5">
              <w:rPr>
                <w:rFonts w:cs="Times New Roman"/>
              </w:rPr>
              <w:t>Вокальная музыка на стихи русских поэтов, программные и</w:t>
            </w:r>
            <w:r w:rsidRPr="00BE0AE5">
              <w:rPr>
                <w:rFonts w:cs="Times New Roman"/>
              </w:rPr>
              <w:t>н</w:t>
            </w:r>
            <w:r w:rsidRPr="00BE0AE5">
              <w:rPr>
                <w:rFonts w:cs="Times New Roman"/>
              </w:rPr>
              <w:t>струментальные произведения, п</w:t>
            </w:r>
            <w:r w:rsidRPr="00BE0AE5">
              <w:rPr>
                <w:rFonts w:cs="Times New Roman"/>
              </w:rPr>
              <w:t>о</w:t>
            </w:r>
            <w:r w:rsidRPr="00BE0AE5">
              <w:rPr>
                <w:rFonts w:cs="Times New Roman"/>
              </w:rPr>
              <w:t>свящённые картинам русской природы, народного быта, сказкам, легендам (на примере творчества М. И. Глинки, С.</w:t>
            </w:r>
            <w:r w:rsidR="003C1ACC" w:rsidRPr="00BE0AE5">
              <w:rPr>
                <w:rFonts w:cs="Times New Roman"/>
              </w:rPr>
              <w:t> </w:t>
            </w:r>
            <w:r w:rsidRPr="00BE0AE5">
              <w:rPr>
                <w:rFonts w:cs="Times New Roman"/>
              </w:rPr>
              <w:t>В. Рахманинова, В.</w:t>
            </w:r>
            <w:r w:rsidR="003C1ACC" w:rsidRPr="00BE0AE5">
              <w:rPr>
                <w:rFonts w:cs="Times New Roman"/>
              </w:rPr>
              <w:t> </w:t>
            </w:r>
            <w:r w:rsidRPr="00BE0AE5">
              <w:rPr>
                <w:rFonts w:cs="Times New Roman"/>
              </w:rPr>
              <w:t>А. Гаврилина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 xml:space="preserve">Повторение, обобщение опыта слушания, проживания, анализа музыки русских композиторов, полученного </w:t>
            </w:r>
            <w:r w:rsidRPr="00BE0AE5">
              <w:rPr>
                <w:rFonts w:cs="Times New Roman"/>
              </w:rPr>
              <w:br/>
              <w:t>в начальных классах. Выявление мелодичности, широты дыхания, интонационной близости русскому фольклору.</w:t>
            </w:r>
          </w:p>
          <w:p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w:t>
            </w:r>
            <w:r w:rsidRPr="00BE0AE5">
              <w:rPr>
                <w:rFonts w:cs="Times New Roman"/>
              </w:rPr>
              <w:t>е</w:t>
            </w:r>
            <w:r w:rsidRPr="00BE0AE5">
              <w:rPr>
                <w:rFonts w:cs="Times New Roman"/>
              </w:rPr>
              <w:t>ния, сочинённого русским композитором-классиком.</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Рисование по мотивам прослушанных музыкальных произведений.</w:t>
            </w:r>
          </w:p>
          <w:p w:rsidR="00416B7C" w:rsidRPr="00BE0AE5" w:rsidRDefault="00416B7C" w:rsidP="00FE214C">
            <w:pPr>
              <w:pStyle w:val="af7"/>
              <w:rPr>
                <w:rFonts w:cs="Times New Roman"/>
              </w:rPr>
            </w:pPr>
            <w:r w:rsidRPr="00BE0AE5">
              <w:rPr>
                <w:rFonts w:cs="Times New Roman"/>
              </w:rPr>
              <w:t>Посещение концерта классической музыки, в программу которого входят произведения русских композиторов</w:t>
            </w:r>
          </w:p>
        </w:tc>
      </w:tr>
      <w:tr w:rsidR="00416B7C" w:rsidRPr="00BE0AE5"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Б)</w:t>
            </w:r>
          </w:p>
          <w:p w:rsidR="00416B7C" w:rsidRPr="00BE0AE5" w:rsidRDefault="00416B7C" w:rsidP="00FE214C">
            <w:pPr>
              <w:pStyle w:val="af7"/>
              <w:rPr>
                <w:rFonts w:cs="Times New Roman"/>
              </w:rPr>
            </w:pPr>
            <w:r w:rsidRPr="00BE0AE5">
              <w:rPr>
                <w:rFonts w:cs="Times New Roman"/>
              </w:rPr>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Золотой век русской культуры</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7"/>
              <w:rPr>
                <w:rFonts w:cs="Times New Roman"/>
              </w:rPr>
            </w:pPr>
            <w:r w:rsidRPr="00BE0AE5">
              <w:rPr>
                <w:rFonts w:cs="Times New Roman"/>
              </w:rPr>
              <w:t>Светская музыка российского дворя</w:t>
            </w:r>
            <w:r w:rsidRPr="00BE0AE5">
              <w:rPr>
                <w:rFonts w:cs="Times New Roman"/>
              </w:rPr>
              <w:t>н</w:t>
            </w:r>
            <w:r w:rsidRPr="00BE0AE5">
              <w:rPr>
                <w:rFonts w:cs="Times New Roman"/>
              </w:rPr>
              <w:t>ства XIX века: муз</w:t>
            </w:r>
            <w:r w:rsidRPr="00BE0AE5">
              <w:rPr>
                <w:rFonts w:cs="Times New Roman"/>
              </w:rPr>
              <w:t>ы</w:t>
            </w:r>
            <w:r w:rsidRPr="00BE0AE5">
              <w:rPr>
                <w:rFonts w:cs="Times New Roman"/>
              </w:rPr>
              <w:t>кальные салоны, д</w:t>
            </w:r>
            <w:r w:rsidRPr="00BE0AE5">
              <w:rPr>
                <w:rFonts w:cs="Times New Roman"/>
              </w:rPr>
              <w:t>о</w:t>
            </w:r>
            <w:r w:rsidRPr="00BE0AE5">
              <w:rPr>
                <w:rFonts w:cs="Times New Roman"/>
              </w:rPr>
              <w:t>машнее музициров</w:t>
            </w:r>
            <w:r w:rsidRPr="00BE0AE5">
              <w:rPr>
                <w:rFonts w:cs="Times New Roman"/>
              </w:rPr>
              <w:t>а</w:t>
            </w:r>
            <w:r w:rsidRPr="00BE0AE5">
              <w:rPr>
                <w:rFonts w:cs="Times New Roman"/>
              </w:rPr>
              <w:t>ние, балы, театры. Увлечение западным искусством, появл</w:t>
            </w:r>
            <w:r w:rsidRPr="00BE0AE5">
              <w:rPr>
                <w:rFonts w:cs="Times New Roman"/>
              </w:rPr>
              <w:t>е</w:t>
            </w:r>
            <w:r w:rsidRPr="00BE0AE5">
              <w:rPr>
                <w:rFonts w:cs="Times New Roman"/>
              </w:rPr>
              <w:t>ние своих гениев. Синтез запа</w:t>
            </w:r>
            <w:r w:rsidRPr="00BE0AE5">
              <w:rPr>
                <w:rFonts w:cs="Times New Roman"/>
              </w:rPr>
              <w:t>д</w:t>
            </w:r>
            <w:r w:rsidRPr="00BE0AE5">
              <w:rPr>
                <w:rFonts w:cs="Times New Roman"/>
              </w:rPr>
              <w:t>но-европейской культуры и русских интонаций, настро</w:t>
            </w:r>
            <w:r w:rsidRPr="00BE0AE5">
              <w:rPr>
                <w:rFonts w:cs="Times New Roman"/>
              </w:rPr>
              <w:t>е</w:t>
            </w:r>
            <w:r w:rsidRPr="00BE0AE5">
              <w:rPr>
                <w:rFonts w:cs="Times New Roman"/>
              </w:rPr>
              <w:t>ний, образов (на примере творчества М.</w:t>
            </w:r>
            <w:r w:rsidR="003C1ACC" w:rsidRPr="00BE0AE5">
              <w:rPr>
                <w:rFonts w:cs="Times New Roman"/>
              </w:rPr>
              <w:t> </w:t>
            </w:r>
            <w:r w:rsidRPr="00BE0AE5">
              <w:rPr>
                <w:rFonts w:cs="Times New Roman"/>
              </w:rPr>
              <w:t>И. Глинки, П.</w:t>
            </w:r>
            <w:r w:rsidR="003C1ACC" w:rsidRPr="00BE0AE5">
              <w:rPr>
                <w:rFonts w:cs="Times New Roman"/>
              </w:rPr>
              <w:t> </w:t>
            </w:r>
            <w:r w:rsidRPr="00BE0AE5">
              <w:rPr>
                <w:rFonts w:cs="Times New Roman"/>
              </w:rPr>
              <w:t>И. Чайковского, Н.</w:t>
            </w:r>
            <w:r w:rsidR="003C1ACC" w:rsidRPr="00BE0AE5">
              <w:rPr>
                <w:rFonts w:cs="Times New Roman"/>
              </w:rPr>
              <w:t> </w:t>
            </w:r>
            <w:r w:rsidRPr="00BE0AE5">
              <w:rPr>
                <w:rFonts w:cs="Times New Roman"/>
              </w:rPr>
              <w:t>А. Римского-Корсакова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шедеврами русской музыки XIX века, анализ худ</w:t>
            </w:r>
            <w:r w:rsidRPr="00BE0AE5">
              <w:rPr>
                <w:rFonts w:cs="Times New Roman"/>
              </w:rPr>
              <w:t>о</w:t>
            </w:r>
            <w:r w:rsidRPr="00BE0AE5">
              <w:rPr>
                <w:rFonts w:cs="Times New Roman"/>
              </w:rPr>
              <w:t>жественного содержания, выразительных средств.</w:t>
            </w:r>
          </w:p>
          <w:p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w:t>
            </w:r>
            <w:r w:rsidRPr="00BE0AE5">
              <w:rPr>
                <w:rFonts w:cs="Times New Roman"/>
              </w:rPr>
              <w:t>е</w:t>
            </w:r>
            <w:r w:rsidRPr="00BE0AE5">
              <w:rPr>
                <w:rFonts w:cs="Times New Roman"/>
              </w:rPr>
              <w:t>ния лирического характера, сочинённого русским композит</w:t>
            </w:r>
            <w:r w:rsidRPr="00BE0AE5">
              <w:rPr>
                <w:rFonts w:cs="Times New Roman"/>
              </w:rPr>
              <w:t>о</w:t>
            </w:r>
            <w:r w:rsidRPr="00BE0AE5">
              <w:rPr>
                <w:rFonts w:cs="Times New Roman"/>
              </w:rPr>
              <w:t>ром-классиком.</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Просмотр художественных фильмов, телепередач, посвящённых русской культуре XIX века.</w:t>
            </w:r>
          </w:p>
          <w:p w:rsidR="00416B7C" w:rsidRPr="00BE0AE5" w:rsidRDefault="00416B7C" w:rsidP="00FE214C">
            <w:pPr>
              <w:pStyle w:val="af7"/>
              <w:rPr>
                <w:rFonts w:cs="Times New Roman"/>
              </w:rPr>
            </w:pPr>
            <w:r w:rsidRPr="00BE0AE5">
              <w:rPr>
                <w:rFonts w:cs="Times New Roman"/>
              </w:rPr>
              <w:t>Создание любительского фильма, радиопередачи, театрализова</w:t>
            </w:r>
            <w:r w:rsidRPr="00BE0AE5">
              <w:rPr>
                <w:rFonts w:cs="Times New Roman"/>
              </w:rPr>
              <w:t>н</w:t>
            </w:r>
            <w:r w:rsidRPr="00BE0AE5">
              <w:rPr>
                <w:rFonts w:cs="Times New Roman"/>
              </w:rPr>
              <w:t>ной музыкально-литературной композиции на основе музыки и литературы XIX века.</w:t>
            </w:r>
          </w:p>
          <w:p w:rsidR="00416B7C" w:rsidRPr="00BE0AE5" w:rsidRDefault="00416B7C" w:rsidP="00FE214C">
            <w:pPr>
              <w:pStyle w:val="af7"/>
              <w:rPr>
                <w:rFonts w:cs="Times New Roman"/>
              </w:rPr>
            </w:pPr>
            <w:r w:rsidRPr="00BE0AE5">
              <w:rPr>
                <w:rFonts w:cs="Times New Roman"/>
              </w:rPr>
              <w:t>Реконструкция костюмированного бала, музыкального салона</w:t>
            </w:r>
          </w:p>
        </w:tc>
      </w:tr>
      <w:tr w:rsidR="00416B7C" w:rsidRPr="00BE0AE5"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В)</w:t>
            </w:r>
          </w:p>
          <w:p w:rsidR="00416B7C" w:rsidRPr="00BE0AE5" w:rsidRDefault="00416B7C" w:rsidP="00FE214C">
            <w:pPr>
              <w:pStyle w:val="af7"/>
              <w:rPr>
                <w:rFonts w:cs="Times New Roman"/>
              </w:rPr>
            </w:pPr>
            <w:r w:rsidRPr="00BE0AE5">
              <w:rPr>
                <w:rFonts w:cs="Times New Roman"/>
              </w:rPr>
              <w:t xml:space="preserve">4—6 </w:t>
            </w:r>
            <w:r w:rsidRPr="00BE0AE5">
              <w:rPr>
                <w:rFonts w:cs="Times New Roman"/>
              </w:rPr>
              <w:lastRenderedPageBreak/>
              <w:t>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 xml:space="preserve">История страны и </w:t>
            </w:r>
            <w:r w:rsidRPr="00BE0AE5">
              <w:rPr>
                <w:rFonts w:cs="Times New Roman"/>
              </w:rPr>
              <w:lastRenderedPageBreak/>
              <w:t>народа в музыке русских композит</w:t>
            </w:r>
            <w:r w:rsidRPr="00BE0AE5">
              <w:rPr>
                <w:rFonts w:cs="Times New Roman"/>
              </w:rPr>
              <w:t>о</w:t>
            </w:r>
            <w:r w:rsidRPr="00BE0AE5">
              <w:rPr>
                <w:rFonts w:cs="Times New Roman"/>
              </w:rPr>
              <w:t>ров</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Образы народных героев, тема служ</w:t>
            </w:r>
            <w:r w:rsidRPr="00BE0AE5">
              <w:rPr>
                <w:rFonts w:cs="Times New Roman"/>
              </w:rPr>
              <w:t>е</w:t>
            </w:r>
            <w:r w:rsidRPr="00BE0AE5">
              <w:rPr>
                <w:rFonts w:cs="Times New Roman"/>
              </w:rPr>
              <w:lastRenderedPageBreak/>
              <w:t xml:space="preserve">ния Отечеству в крупных театральных и симфонических </w:t>
            </w:r>
            <w:r w:rsidRPr="00BE0AE5">
              <w:rPr>
                <w:rFonts w:cs="Times New Roman"/>
              </w:rPr>
              <w:br/>
              <w:t>произведениях ру</w:t>
            </w:r>
            <w:r w:rsidRPr="00BE0AE5">
              <w:rPr>
                <w:rFonts w:cs="Times New Roman"/>
              </w:rPr>
              <w:t>с</w:t>
            </w:r>
            <w:r w:rsidRPr="00BE0AE5">
              <w:rPr>
                <w:rFonts w:cs="Times New Roman"/>
              </w:rPr>
              <w:t>ских композиторов (на примере сочин</w:t>
            </w:r>
            <w:r w:rsidRPr="00BE0AE5">
              <w:rPr>
                <w:rFonts w:cs="Times New Roman"/>
              </w:rPr>
              <w:t>е</w:t>
            </w:r>
            <w:r w:rsidRPr="00BE0AE5">
              <w:rPr>
                <w:rFonts w:cs="Times New Roman"/>
              </w:rPr>
              <w:t>ний композиторов — членов «Могучей кучки», С. С. Прокофьева, Г. В. Свиридова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spacing w:val="-2"/>
              </w:rPr>
            </w:pPr>
            <w:r w:rsidRPr="00BE0AE5">
              <w:rPr>
                <w:rFonts w:cs="Times New Roman"/>
                <w:spacing w:val="-2"/>
              </w:rPr>
              <w:lastRenderedPageBreak/>
              <w:t>Знакомство с шедеврами русской музыки XIX—XX веков, анализ художественного содержания и способов выражения патриотич</w:t>
            </w:r>
            <w:r w:rsidRPr="00BE0AE5">
              <w:rPr>
                <w:rFonts w:cs="Times New Roman"/>
                <w:spacing w:val="-2"/>
              </w:rPr>
              <w:t>е</w:t>
            </w:r>
            <w:r w:rsidRPr="00BE0AE5">
              <w:rPr>
                <w:rFonts w:cs="Times New Roman"/>
                <w:spacing w:val="-2"/>
              </w:rPr>
              <w:lastRenderedPageBreak/>
              <w:t>ской идеи, гражданского пафоса.</w:t>
            </w:r>
          </w:p>
          <w:p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w:t>
            </w:r>
            <w:r w:rsidRPr="00BE0AE5">
              <w:rPr>
                <w:rFonts w:cs="Times New Roman"/>
              </w:rPr>
              <w:t>е</w:t>
            </w:r>
            <w:r w:rsidRPr="00BE0AE5">
              <w:rPr>
                <w:rFonts w:cs="Times New Roman"/>
              </w:rPr>
              <w:t>ния патриотического содержания, сочинённого русским композ</w:t>
            </w:r>
            <w:r w:rsidRPr="00BE0AE5">
              <w:rPr>
                <w:rFonts w:cs="Times New Roman"/>
              </w:rPr>
              <w:t>и</w:t>
            </w:r>
            <w:r w:rsidRPr="00BE0AE5">
              <w:rPr>
                <w:rFonts w:cs="Times New Roman"/>
              </w:rPr>
              <w:t>тором-классиком.</w:t>
            </w:r>
          </w:p>
          <w:p w:rsidR="00416B7C" w:rsidRPr="00BE0AE5" w:rsidRDefault="00416B7C" w:rsidP="00FE214C">
            <w:pPr>
              <w:pStyle w:val="af7"/>
              <w:rPr>
                <w:rFonts w:cs="Times New Roman"/>
              </w:rPr>
            </w:pPr>
            <w:r w:rsidRPr="00BE0AE5">
              <w:rPr>
                <w:rFonts w:cs="Times New Roman"/>
              </w:rPr>
              <w:t>Исполнение Гимна Российской Федерации.</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Просмотр художественных фильмов, телепередач, посвящённых творчеству композиторов — членов кружка «Могучая кучка».</w:t>
            </w:r>
          </w:p>
          <w:p w:rsidR="00416B7C" w:rsidRPr="00BE0AE5" w:rsidRDefault="00416B7C" w:rsidP="00FE214C">
            <w:pPr>
              <w:pStyle w:val="af7"/>
              <w:rPr>
                <w:rFonts w:cs="Times New Roman"/>
              </w:rPr>
            </w:pPr>
            <w:r w:rsidRPr="00BE0AE5">
              <w:rPr>
                <w:rFonts w:cs="Times New Roman"/>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416B7C" w:rsidRPr="00BE0AE5" w:rsidTr="003C1ACC">
        <w:trPr>
          <w:trHeight w:val="2431"/>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Г)</w:t>
            </w:r>
          </w:p>
          <w:p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Русский балет</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7"/>
              <w:rPr>
                <w:rFonts w:cs="Times New Roman"/>
              </w:rPr>
            </w:pPr>
            <w:r w:rsidRPr="00BE0AE5">
              <w:rPr>
                <w:rFonts w:cs="Times New Roman"/>
              </w:rPr>
              <w:t>Мировая слава ру</w:t>
            </w:r>
            <w:r w:rsidRPr="00BE0AE5">
              <w:rPr>
                <w:rFonts w:cs="Times New Roman"/>
              </w:rPr>
              <w:t>с</w:t>
            </w:r>
            <w:r w:rsidRPr="00BE0AE5">
              <w:rPr>
                <w:rFonts w:cs="Times New Roman"/>
              </w:rPr>
              <w:t>ского балета. Тво</w:t>
            </w:r>
            <w:r w:rsidRPr="00BE0AE5">
              <w:rPr>
                <w:rFonts w:cs="Times New Roman"/>
              </w:rPr>
              <w:t>р</w:t>
            </w:r>
            <w:r w:rsidRPr="00BE0AE5">
              <w:rPr>
                <w:rFonts w:cs="Times New Roman"/>
              </w:rPr>
              <w:t>чество композиторов (П. И. Чайковский, С.</w:t>
            </w:r>
            <w:r w:rsidR="003C1ACC" w:rsidRPr="00BE0AE5">
              <w:rPr>
                <w:rFonts w:cs="Times New Roman"/>
              </w:rPr>
              <w:t> </w:t>
            </w:r>
            <w:r w:rsidRPr="00BE0AE5">
              <w:rPr>
                <w:rFonts w:cs="Times New Roman"/>
              </w:rPr>
              <w:t>С. Прокофьев, И.</w:t>
            </w:r>
            <w:r w:rsidR="003C1ACC" w:rsidRPr="00BE0AE5">
              <w:rPr>
                <w:rFonts w:cs="Times New Roman"/>
              </w:rPr>
              <w:t> </w:t>
            </w:r>
            <w:r w:rsidRPr="00BE0AE5">
              <w:rPr>
                <w:rFonts w:cs="Times New Roman"/>
              </w:rPr>
              <w:t>Ф. Стравинский, Р. </w:t>
            </w:r>
            <w:r w:rsidR="003C1ACC" w:rsidRPr="00BE0AE5">
              <w:rPr>
                <w:rFonts w:cs="Times New Roman"/>
              </w:rPr>
              <w:t>К. Щедрин), бале</w:t>
            </w:r>
            <w:r w:rsidR="003C1ACC" w:rsidRPr="00BE0AE5">
              <w:rPr>
                <w:rFonts w:cs="Times New Roman"/>
              </w:rPr>
              <w:t>т</w:t>
            </w:r>
            <w:r w:rsidR="003C1ACC" w:rsidRPr="00BE0AE5">
              <w:rPr>
                <w:rFonts w:cs="Times New Roman"/>
              </w:rPr>
              <w:t>мейстеров, артистов балета. Дягилевские сезоны</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spacing w:val="-2"/>
              </w:rPr>
            </w:pPr>
            <w:r w:rsidRPr="00BE0AE5">
              <w:rPr>
                <w:rFonts w:cs="Times New Roman"/>
              </w:rPr>
              <w:t>З</w:t>
            </w:r>
            <w:r w:rsidRPr="00BE0AE5">
              <w:rPr>
                <w:rFonts w:cs="Times New Roman"/>
                <w:spacing w:val="-2"/>
              </w:rPr>
              <w:t>накомство с шедеврами русской балетной музыки.</w:t>
            </w:r>
          </w:p>
          <w:p w:rsidR="00416B7C" w:rsidRPr="00BE0AE5" w:rsidRDefault="00416B7C" w:rsidP="00FE214C">
            <w:pPr>
              <w:pStyle w:val="af7"/>
              <w:rPr>
                <w:rFonts w:cs="Times New Roman"/>
              </w:rPr>
            </w:pPr>
            <w:r w:rsidRPr="00BE0AE5">
              <w:rPr>
                <w:rFonts w:cs="Times New Roman"/>
                <w:spacing w:val="-2"/>
              </w:rPr>
              <w:t>Поиск информации о постановках балетных спектаклей, гастролях российских балетных трупп за рубежом</w:t>
            </w:r>
            <w:r w:rsidRPr="00BE0AE5">
              <w:rPr>
                <w:rFonts w:cs="Times New Roman"/>
              </w:rPr>
              <w:t>.</w:t>
            </w:r>
          </w:p>
          <w:p w:rsidR="00416B7C" w:rsidRPr="00BE0AE5" w:rsidRDefault="00416B7C" w:rsidP="00FE214C">
            <w:pPr>
              <w:pStyle w:val="af7"/>
              <w:rPr>
                <w:rFonts w:cs="Times New Roman"/>
              </w:rPr>
            </w:pPr>
            <w:r w:rsidRPr="00BE0AE5">
              <w:rPr>
                <w:rFonts w:cs="Times New Roman"/>
              </w:rPr>
              <w:t>Посещение балетного спектакля (просмотр в видеозаписи). Хара</w:t>
            </w:r>
            <w:r w:rsidRPr="00BE0AE5">
              <w:rPr>
                <w:rFonts w:cs="Times New Roman"/>
              </w:rPr>
              <w:t>к</w:t>
            </w:r>
            <w:r w:rsidRPr="00BE0AE5">
              <w:rPr>
                <w:rFonts w:cs="Times New Roman"/>
              </w:rPr>
              <w:t>теристика отдельных музыкальных номеров и спектакля в целом.</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Исследовательские проекты, посвящённые истории создания зн</w:t>
            </w:r>
            <w:r w:rsidRPr="00BE0AE5">
              <w:rPr>
                <w:rFonts w:cs="Times New Roman"/>
              </w:rPr>
              <w:t>а</w:t>
            </w:r>
            <w:r w:rsidRPr="00BE0AE5">
              <w:rPr>
                <w:rFonts w:cs="Times New Roman"/>
              </w:rPr>
              <w:t>менитых балетов, творческой биографии балерин, танцовщиков, балетмейстеров.</w:t>
            </w:r>
          </w:p>
          <w:p w:rsidR="003C1ACC" w:rsidRPr="00BE0AE5" w:rsidRDefault="003C1ACC" w:rsidP="00FE214C">
            <w:pPr>
              <w:pStyle w:val="af7"/>
              <w:rPr>
                <w:rFonts w:cs="Times New Roman"/>
              </w:rPr>
            </w:pPr>
            <w:r w:rsidRPr="00BE0AE5">
              <w:rPr>
                <w:rFonts w:cs="Times New Roman"/>
              </w:rPr>
              <w:t>Съёмки любительского фильма (в технике теневого, кукольного театра, мультипликации и т. п.) на музыку какого-либо балета (фрагменты)</w:t>
            </w:r>
          </w:p>
        </w:tc>
      </w:tr>
      <w:tr w:rsidR="00416B7C" w:rsidRPr="00BE0AE5"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Д)</w:t>
            </w:r>
          </w:p>
          <w:p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Русская исполн</w:t>
            </w:r>
            <w:r w:rsidRPr="00BE0AE5">
              <w:rPr>
                <w:rFonts w:cs="Times New Roman"/>
              </w:rPr>
              <w:t>и</w:t>
            </w:r>
            <w:r w:rsidRPr="00BE0AE5">
              <w:rPr>
                <w:rFonts w:cs="Times New Roman"/>
              </w:rPr>
              <w:t>тельская школа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spacing w:val="-2"/>
              </w:rPr>
              <w:t>Творчество выда</w:t>
            </w:r>
            <w:r w:rsidRPr="00BE0AE5">
              <w:rPr>
                <w:rFonts w:cs="Times New Roman"/>
                <w:spacing w:val="-2"/>
              </w:rPr>
              <w:t>ю</w:t>
            </w:r>
            <w:r w:rsidRPr="00BE0AE5">
              <w:rPr>
                <w:rFonts w:cs="Times New Roman"/>
                <w:spacing w:val="-2"/>
              </w:rPr>
              <w:t xml:space="preserve">щихся отечественных исполнителей (С. Рихтер, Л. Коган, М. Ростропович, Е. Мравинский и др.). Консерватории в Москве и Санкт-Петербурге, </w:t>
            </w:r>
            <w:r w:rsidRPr="00BE0AE5">
              <w:rPr>
                <w:rFonts w:cs="Times New Roman"/>
                <w:spacing w:val="-2"/>
              </w:rPr>
              <w:lastRenderedPageBreak/>
              <w:t>родном городе. Ко</w:t>
            </w:r>
            <w:r w:rsidRPr="00BE0AE5">
              <w:rPr>
                <w:rFonts w:cs="Times New Roman"/>
                <w:spacing w:val="-2"/>
              </w:rPr>
              <w:t>н</w:t>
            </w:r>
            <w:r w:rsidRPr="00BE0AE5">
              <w:rPr>
                <w:rFonts w:cs="Times New Roman"/>
                <w:spacing w:val="-2"/>
              </w:rPr>
              <w:t>курс имени П. И. Чайковского</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spacing w:val="-4"/>
              </w:rPr>
            </w:pPr>
            <w:r w:rsidRPr="00BE0AE5">
              <w:rPr>
                <w:rFonts w:cs="Times New Roman"/>
                <w:spacing w:val="-4"/>
              </w:rPr>
              <w:lastRenderedPageBreak/>
              <w:t>Слушание одних и тех же произведений в исполнении разных муз</w:t>
            </w:r>
            <w:r w:rsidRPr="00BE0AE5">
              <w:rPr>
                <w:rFonts w:cs="Times New Roman"/>
                <w:spacing w:val="-4"/>
              </w:rPr>
              <w:t>ы</w:t>
            </w:r>
            <w:r w:rsidRPr="00BE0AE5">
              <w:rPr>
                <w:rFonts w:cs="Times New Roman"/>
                <w:spacing w:val="-4"/>
              </w:rPr>
              <w:t>кантов, оценка особенностей интерпретации.</w:t>
            </w:r>
          </w:p>
          <w:p w:rsidR="00416B7C" w:rsidRPr="00BE0AE5" w:rsidRDefault="00416B7C" w:rsidP="00FE214C">
            <w:pPr>
              <w:pStyle w:val="af7"/>
              <w:rPr>
                <w:rFonts w:cs="Times New Roman"/>
              </w:rPr>
            </w:pPr>
            <w:r w:rsidRPr="00BE0AE5">
              <w:rPr>
                <w:rFonts w:cs="Times New Roman"/>
              </w:rPr>
              <w:t>Создание домашней фоно- и видеотеки из понравившихся прои</w:t>
            </w:r>
            <w:r w:rsidRPr="00BE0AE5">
              <w:rPr>
                <w:rFonts w:cs="Times New Roman"/>
              </w:rPr>
              <w:t>з</w:t>
            </w:r>
            <w:r w:rsidRPr="00BE0AE5">
              <w:rPr>
                <w:rFonts w:cs="Times New Roman"/>
              </w:rPr>
              <w:t>ведений.</w:t>
            </w:r>
          </w:p>
          <w:p w:rsidR="00416B7C" w:rsidRPr="00BE0AE5" w:rsidRDefault="00416B7C" w:rsidP="00FE214C">
            <w:pPr>
              <w:pStyle w:val="af7"/>
              <w:rPr>
                <w:rFonts w:cs="Times New Roman"/>
              </w:rPr>
            </w:pPr>
            <w:r w:rsidRPr="00BE0AE5">
              <w:rPr>
                <w:rFonts w:cs="Times New Roman"/>
              </w:rPr>
              <w:t>Дискуссия на тему «Исполнитель — соавтор композитора».</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Исследовательские проекты, посвящённые биографиям известных отечественных исполнителей классической музыки</w:t>
            </w:r>
          </w:p>
        </w:tc>
      </w:tr>
      <w:tr w:rsidR="00416B7C" w:rsidRPr="00BE0AE5" w:rsidTr="003C1ACC">
        <w:trPr>
          <w:trHeight w:val="1458"/>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Е)</w:t>
            </w:r>
          </w:p>
          <w:p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Русская музыка — взгляд в будущее</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2C7FE1">
            <w:pPr>
              <w:pStyle w:val="af7"/>
              <w:rPr>
                <w:rFonts w:cs="Times New Roman"/>
              </w:rPr>
            </w:pPr>
            <w:r w:rsidRPr="00BE0AE5">
              <w:rPr>
                <w:rFonts w:cs="Times New Roman"/>
              </w:rPr>
              <w:t>Идея светомузыки. Мистерии А. Н. Скрябина. Те</w:t>
            </w:r>
            <w:r w:rsidRPr="00BE0AE5">
              <w:rPr>
                <w:rFonts w:cs="Times New Roman"/>
              </w:rPr>
              <w:t>р</w:t>
            </w:r>
            <w:r w:rsidRPr="00BE0AE5">
              <w:rPr>
                <w:rFonts w:cs="Times New Roman"/>
              </w:rPr>
              <w:t>менвокс, синтезатор Е. Мурзина, эле</w:t>
            </w:r>
            <w:r w:rsidRPr="00BE0AE5">
              <w:rPr>
                <w:rFonts w:cs="Times New Roman"/>
              </w:rPr>
              <w:t>к</w:t>
            </w:r>
            <w:r w:rsidRPr="00BE0AE5">
              <w:rPr>
                <w:rFonts w:cs="Times New Roman"/>
              </w:rPr>
              <w:t>тронная музыка (на при</w:t>
            </w:r>
            <w:r w:rsidR="002C7FE1" w:rsidRPr="00BE0AE5">
              <w:rPr>
                <w:rFonts w:cs="Times New Roman"/>
              </w:rPr>
              <w:t>мере творчества А. Г. Шнитке, Э. Н. Артемьева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музыкой отечественных композиторов XX века, э</w:t>
            </w:r>
            <w:r w:rsidRPr="00BE0AE5">
              <w:rPr>
                <w:rFonts w:cs="Times New Roman"/>
              </w:rPr>
              <w:t>с</w:t>
            </w:r>
            <w:r w:rsidRPr="00BE0AE5">
              <w:rPr>
                <w:rFonts w:cs="Times New Roman"/>
              </w:rPr>
              <w:t>тетическими и технологическими идеями по расширению во</w:t>
            </w:r>
            <w:r w:rsidRPr="00BE0AE5">
              <w:rPr>
                <w:rFonts w:cs="Times New Roman"/>
              </w:rPr>
              <w:t>з</w:t>
            </w:r>
            <w:r w:rsidRPr="00BE0AE5">
              <w:rPr>
                <w:rFonts w:cs="Times New Roman"/>
              </w:rPr>
              <w:t>можностей и средств музыкального искусства.</w:t>
            </w:r>
          </w:p>
          <w:p w:rsidR="00416B7C" w:rsidRPr="00BE0AE5" w:rsidRDefault="00416B7C" w:rsidP="00FE214C">
            <w:pPr>
              <w:pStyle w:val="af7"/>
              <w:rPr>
                <w:rFonts w:cs="Times New Roman"/>
              </w:rPr>
            </w:pPr>
            <w:r w:rsidRPr="00BE0AE5">
              <w:rPr>
                <w:rFonts w:cs="Times New Roman"/>
              </w:rPr>
              <w:t>Слушание образцов электронной музыки. Дискуссия о значении технических средств в создании современной музыки.</w:t>
            </w:r>
          </w:p>
          <w:p w:rsidR="002C7FE1" w:rsidRPr="00BE0AE5" w:rsidRDefault="002C7FE1" w:rsidP="002C7FE1">
            <w:pPr>
              <w:pStyle w:val="af7"/>
              <w:rPr>
                <w:rFonts w:cs="Times New Roman"/>
              </w:rPr>
            </w:pPr>
            <w:r w:rsidRPr="00BE0AE5">
              <w:rPr>
                <w:rFonts w:cs="Times New Roman"/>
                <w:i/>
                <w:iCs/>
              </w:rPr>
              <w:t>На выбор или факультативно</w:t>
            </w:r>
          </w:p>
          <w:p w:rsidR="002C7FE1" w:rsidRPr="00BE0AE5" w:rsidRDefault="002C7FE1" w:rsidP="002C7FE1">
            <w:pPr>
              <w:pStyle w:val="af7"/>
              <w:rPr>
                <w:rFonts w:cs="Times New Roman"/>
              </w:rPr>
            </w:pPr>
            <w:r w:rsidRPr="00BE0AE5">
              <w:rPr>
                <w:rFonts w:cs="Times New Roman"/>
              </w:rPr>
              <w:t>Исследовательские проекты, посвящённые развитию музыкальной электроники в России.</w:t>
            </w:r>
          </w:p>
          <w:p w:rsidR="002C7FE1" w:rsidRPr="00BE0AE5" w:rsidRDefault="002C7FE1" w:rsidP="002C7FE1">
            <w:pPr>
              <w:pStyle w:val="af7"/>
              <w:rPr>
                <w:rFonts w:cs="Times New Roman"/>
              </w:rPr>
            </w:pPr>
            <w:r w:rsidRPr="00BE0AE5">
              <w:rPr>
                <w:rFonts w:cs="Times New Roman"/>
              </w:rPr>
              <w:t>Импровизация, сочинение музыки с помощью цифровых устройств, программных продуктов и электронных гаджетов</w:t>
            </w:r>
          </w:p>
        </w:tc>
      </w:tr>
    </w:tbl>
    <w:p w:rsidR="00416B7C" w:rsidRPr="00BE0AE5" w:rsidRDefault="00416B7C" w:rsidP="00416B7C">
      <w:pPr>
        <w:pStyle w:val="a8"/>
        <w:rPr>
          <w:rFonts w:cs="Times New Roman"/>
          <w:sz w:val="22"/>
          <w:szCs w:val="22"/>
        </w:rPr>
      </w:pPr>
    </w:p>
    <w:p w:rsidR="00416B7C" w:rsidRPr="00BE0AE5" w:rsidRDefault="00416B7C" w:rsidP="003C1ACC">
      <w:pPr>
        <w:pStyle w:val="3a"/>
        <w:pageBreakBefore/>
        <w:spacing w:before="170" w:after="0"/>
        <w:rPr>
          <w:rFonts w:cs="Times New Roman"/>
        </w:rPr>
      </w:pPr>
      <w:r w:rsidRPr="00BE0AE5">
        <w:rPr>
          <w:rFonts w:cs="Times New Roman"/>
        </w:rPr>
        <w:lastRenderedPageBreak/>
        <w:t>Модуль № 6 «Образы русской и европейской духовной музыки»</w:t>
      </w:r>
      <w:r w:rsidR="002C7FE1" w:rsidRPr="00BE0AE5">
        <w:rPr>
          <w:rStyle w:val="aff0"/>
          <w:rFonts w:cs="Times New Roman"/>
        </w:rPr>
        <w:footnoteReference w:id="37"/>
      </w:r>
    </w:p>
    <w:tbl>
      <w:tblPr>
        <w:tblW w:w="10161" w:type="dxa"/>
        <w:tblInd w:w="57" w:type="dxa"/>
        <w:tblLayout w:type="fixed"/>
        <w:tblCellMar>
          <w:left w:w="0" w:type="dxa"/>
          <w:right w:w="0" w:type="dxa"/>
        </w:tblCellMar>
        <w:tblLook w:val="0000" w:firstRow="0" w:lastRow="0" w:firstColumn="0" w:lastColumn="0" w:noHBand="0" w:noVBand="0"/>
      </w:tblPr>
      <w:tblGrid>
        <w:gridCol w:w="1267"/>
        <w:gridCol w:w="1325"/>
        <w:gridCol w:w="2052"/>
        <w:gridCol w:w="5517"/>
      </w:tblGrid>
      <w:tr w:rsidR="00416B7C" w:rsidRPr="00BE0AE5" w:rsidTr="007210A0">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Храмовый синтез и</w:t>
            </w:r>
            <w:r w:rsidRPr="00BE0AE5">
              <w:rPr>
                <w:rFonts w:cs="Times New Roman"/>
              </w:rPr>
              <w:t>с</w:t>
            </w:r>
            <w:r w:rsidRPr="00BE0AE5">
              <w:rPr>
                <w:rFonts w:cs="Times New Roman"/>
              </w:rPr>
              <w:t xml:space="preserve">кусств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2C7FE1">
            <w:pPr>
              <w:pStyle w:val="af7"/>
              <w:rPr>
                <w:rFonts w:cs="Times New Roman"/>
              </w:rPr>
            </w:pPr>
            <w:r w:rsidRPr="00BE0AE5">
              <w:rPr>
                <w:rFonts w:cs="Times New Roman"/>
              </w:rPr>
              <w:t>Музыка правосла</w:t>
            </w:r>
            <w:r w:rsidRPr="00BE0AE5">
              <w:rPr>
                <w:rFonts w:cs="Times New Roman"/>
              </w:rPr>
              <w:t>в</w:t>
            </w:r>
            <w:r w:rsidRPr="00BE0AE5">
              <w:rPr>
                <w:rFonts w:cs="Times New Roman"/>
              </w:rPr>
              <w:t>ного и католического</w:t>
            </w:r>
            <w:r w:rsidR="002C7FE1" w:rsidRPr="00BE0AE5">
              <w:rPr>
                <w:rStyle w:val="aff0"/>
                <w:rFonts w:cs="Times New Roman"/>
              </w:rPr>
              <w:footnoteReference w:id="38"/>
            </w:r>
            <w:r w:rsidRPr="00BE0AE5">
              <w:rPr>
                <w:rFonts w:cs="Times New Roman"/>
              </w:rPr>
              <w:t xml:space="preserve"> богослужения (кол</w:t>
            </w:r>
            <w:r w:rsidRPr="00BE0AE5">
              <w:rPr>
                <w:rFonts w:cs="Times New Roman"/>
              </w:rPr>
              <w:t>о</w:t>
            </w:r>
            <w:r w:rsidRPr="00BE0AE5">
              <w:rPr>
                <w:rFonts w:cs="Times New Roman"/>
              </w:rPr>
              <w:t>кола, пение a capella / пение в</w:t>
            </w:r>
            <w:r w:rsidR="003C1ACC" w:rsidRPr="00BE0AE5">
              <w:rPr>
                <w:rFonts w:cs="Times New Roman"/>
              </w:rPr>
              <w:t xml:space="preserve"> сопровожд</w:t>
            </w:r>
            <w:r w:rsidR="003C1ACC" w:rsidRPr="00BE0AE5">
              <w:rPr>
                <w:rFonts w:cs="Times New Roman"/>
              </w:rPr>
              <w:t>е</w:t>
            </w:r>
            <w:r w:rsidR="003C1ACC" w:rsidRPr="00BE0AE5">
              <w:rPr>
                <w:rFonts w:cs="Times New Roman"/>
              </w:rPr>
              <w:t>нии органа). Осно</w:t>
            </w:r>
            <w:r w:rsidR="003C1ACC" w:rsidRPr="00BE0AE5">
              <w:rPr>
                <w:rFonts w:cs="Times New Roman"/>
              </w:rPr>
              <w:t>в</w:t>
            </w:r>
            <w:r w:rsidR="003C1ACC" w:rsidRPr="00BE0AE5">
              <w:rPr>
                <w:rFonts w:cs="Times New Roman"/>
              </w:rPr>
              <w:t>ные жанры, традиции. Образы Христа, Б</w:t>
            </w:r>
            <w:r w:rsidR="003C1ACC" w:rsidRPr="00BE0AE5">
              <w:rPr>
                <w:rFonts w:cs="Times New Roman"/>
              </w:rPr>
              <w:t>о</w:t>
            </w:r>
            <w:r w:rsidR="003C1ACC" w:rsidRPr="00BE0AE5">
              <w:rPr>
                <w:rFonts w:cs="Times New Roman"/>
              </w:rPr>
              <w:t>городицы, Рождества, Воскресения</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3C1ACC" w:rsidRPr="00BE0AE5" w:rsidRDefault="00416B7C" w:rsidP="003C1ACC">
            <w:pPr>
              <w:pStyle w:val="af7"/>
              <w:rPr>
                <w:rFonts w:cs="Times New Roman"/>
              </w:rPr>
            </w:pPr>
            <w:r w:rsidRPr="00BE0AE5">
              <w:rPr>
                <w:rFonts w:cs="Times New Roman"/>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w:t>
            </w:r>
            <w:r w:rsidRPr="00BE0AE5">
              <w:rPr>
                <w:rFonts w:cs="Times New Roman"/>
              </w:rPr>
              <w:t>о</w:t>
            </w:r>
            <w:r w:rsidRPr="00BE0AE5">
              <w:rPr>
                <w:rFonts w:cs="Times New Roman"/>
              </w:rPr>
              <w:t>знание единства музыки со словом, живописью, скульптурой, а</w:t>
            </w:r>
            <w:r w:rsidRPr="00BE0AE5">
              <w:rPr>
                <w:rFonts w:cs="Times New Roman"/>
              </w:rPr>
              <w:t>р</w:t>
            </w:r>
            <w:r w:rsidRPr="00BE0AE5">
              <w:rPr>
                <w:rFonts w:cs="Times New Roman"/>
              </w:rPr>
              <w:t>хитектурой как сочетания разных проявлений единого</w:t>
            </w:r>
            <w:r w:rsidR="003C1ACC" w:rsidRPr="00BE0AE5">
              <w:rPr>
                <w:rFonts w:cs="Times New Roman"/>
              </w:rPr>
              <w:t xml:space="preserve"> мирово</w:t>
            </w:r>
            <w:r w:rsidR="003C1ACC" w:rsidRPr="00BE0AE5">
              <w:rPr>
                <w:rFonts w:cs="Times New Roman"/>
              </w:rPr>
              <w:t>з</w:t>
            </w:r>
            <w:r w:rsidR="003C1ACC" w:rsidRPr="00BE0AE5">
              <w:rPr>
                <w:rFonts w:cs="Times New Roman"/>
              </w:rPr>
              <w:t>зрения, основной идеи христианства.</w:t>
            </w:r>
          </w:p>
          <w:p w:rsidR="003C1ACC" w:rsidRPr="00BE0AE5" w:rsidRDefault="003C1ACC" w:rsidP="003C1ACC">
            <w:pPr>
              <w:pStyle w:val="af7"/>
              <w:rPr>
                <w:rFonts w:cs="Times New Roman"/>
              </w:rPr>
            </w:pPr>
            <w:r w:rsidRPr="00BE0AE5">
              <w:rPr>
                <w:rFonts w:cs="Times New Roman"/>
              </w:rPr>
              <w:t>Определение сходства и различия элементов разных видов иску</w:t>
            </w:r>
            <w:r w:rsidRPr="00BE0AE5">
              <w:rPr>
                <w:rFonts w:cs="Times New Roman"/>
              </w:rPr>
              <w:t>с</w:t>
            </w:r>
            <w:r w:rsidRPr="00BE0AE5">
              <w:rPr>
                <w:rFonts w:cs="Times New Roman"/>
              </w:rPr>
              <w:t>ства (музыки, живописи, архитектуры), относящихся:</w:t>
            </w:r>
          </w:p>
          <w:p w:rsidR="003C1ACC" w:rsidRPr="00BE0AE5" w:rsidRDefault="003C1ACC" w:rsidP="003C1ACC">
            <w:pPr>
              <w:pStyle w:val="af7"/>
              <w:rPr>
                <w:rFonts w:cs="Times New Roman"/>
              </w:rPr>
            </w:pPr>
            <w:r w:rsidRPr="00BE0AE5">
              <w:rPr>
                <w:rFonts w:cs="Times New Roman"/>
              </w:rPr>
              <w:t>— к русской православной традиции;</w:t>
            </w:r>
          </w:p>
          <w:p w:rsidR="003C1ACC" w:rsidRPr="00BE0AE5" w:rsidRDefault="003C1ACC" w:rsidP="003C1ACC">
            <w:pPr>
              <w:pStyle w:val="af7"/>
              <w:rPr>
                <w:rFonts w:cs="Times New Roman"/>
              </w:rPr>
            </w:pPr>
            <w:r w:rsidRPr="00BE0AE5">
              <w:rPr>
                <w:rFonts w:cs="Times New Roman"/>
              </w:rPr>
              <w:t>— западноевропейской христианской традиции;</w:t>
            </w:r>
          </w:p>
          <w:p w:rsidR="003C1ACC" w:rsidRPr="00BE0AE5" w:rsidRDefault="003C1ACC" w:rsidP="003C1ACC">
            <w:pPr>
              <w:pStyle w:val="af7"/>
              <w:rPr>
                <w:rFonts w:cs="Times New Roman"/>
              </w:rPr>
            </w:pPr>
            <w:r w:rsidRPr="00BE0AE5">
              <w:rPr>
                <w:rFonts w:cs="Times New Roman"/>
              </w:rPr>
              <w:t>— другим конфессиям (по выбору учителя).</w:t>
            </w:r>
          </w:p>
          <w:p w:rsidR="003C1ACC" w:rsidRPr="00BE0AE5" w:rsidRDefault="003C1ACC" w:rsidP="003C1ACC">
            <w:pPr>
              <w:pStyle w:val="af7"/>
              <w:rPr>
                <w:rFonts w:cs="Times New Roman"/>
              </w:rPr>
            </w:pPr>
            <w:r w:rsidRPr="00BE0AE5">
              <w:rPr>
                <w:rFonts w:cs="Times New Roman"/>
              </w:rPr>
              <w:t xml:space="preserve">Исполнение вокальных произведений, связанных с религиозной </w:t>
            </w:r>
            <w:r w:rsidRPr="00BE0AE5">
              <w:rPr>
                <w:rFonts w:cs="Times New Roman"/>
              </w:rPr>
              <w:lastRenderedPageBreak/>
              <w:t>традицией, перекликающихся с ней по тематике.</w:t>
            </w:r>
          </w:p>
          <w:p w:rsidR="003C1ACC" w:rsidRPr="00BE0AE5" w:rsidRDefault="003C1ACC" w:rsidP="003C1ACC">
            <w:pPr>
              <w:pStyle w:val="af7"/>
              <w:rPr>
                <w:rFonts w:cs="Times New Roman"/>
              </w:rPr>
            </w:pPr>
            <w:r w:rsidRPr="00BE0AE5">
              <w:rPr>
                <w:rFonts w:cs="Times New Roman"/>
                <w:i/>
                <w:iCs/>
              </w:rPr>
              <w:t>На выбор или факультативно</w:t>
            </w:r>
          </w:p>
          <w:p w:rsidR="00416B7C" w:rsidRPr="00BE0AE5" w:rsidRDefault="003C1ACC" w:rsidP="003C1ACC">
            <w:pPr>
              <w:pStyle w:val="af7"/>
              <w:rPr>
                <w:rFonts w:cs="Times New Roman"/>
              </w:rPr>
            </w:pPr>
            <w:r w:rsidRPr="00BE0AE5">
              <w:rPr>
                <w:rFonts w:cs="Times New Roman"/>
              </w:rPr>
              <w:t>Посещение концерта духовной музыки</w:t>
            </w:r>
          </w:p>
        </w:tc>
      </w:tr>
      <w:tr w:rsidR="00416B7C" w:rsidRPr="00BE0AE5" w:rsidTr="003C1ACC">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Б)</w:t>
            </w:r>
          </w:p>
          <w:p w:rsidR="00416B7C" w:rsidRPr="00BE0AE5" w:rsidRDefault="00416B7C" w:rsidP="00FE214C">
            <w:pPr>
              <w:pStyle w:val="af7"/>
              <w:rPr>
                <w:rFonts w:cs="Times New Roman"/>
              </w:rPr>
            </w:pPr>
            <w:r w:rsidRPr="00BE0AE5">
              <w:rPr>
                <w:rFonts w:cs="Times New Roman"/>
              </w:rPr>
              <w:t>4—6 уче</w:t>
            </w:r>
            <w:r w:rsidRPr="00BE0AE5">
              <w:rPr>
                <w:rFonts w:cs="Times New Roman"/>
              </w:rPr>
              <w:t>б</w:t>
            </w:r>
            <w:r w:rsidRPr="00BE0AE5">
              <w:rPr>
                <w:rFonts w:cs="Times New Roman"/>
              </w:rPr>
              <w:t>ных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 xml:space="preserve">Развитие церковной музыки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Европейская музыка религиозной трад</w:t>
            </w:r>
            <w:r w:rsidRPr="00BE0AE5">
              <w:rPr>
                <w:rFonts w:cs="Times New Roman"/>
              </w:rPr>
              <w:t>и</w:t>
            </w:r>
            <w:r w:rsidRPr="00BE0AE5">
              <w:rPr>
                <w:rFonts w:cs="Times New Roman"/>
              </w:rPr>
              <w:t>ции (григорианский хорал, изобретение нотной записи Гвидо д’Ареццо, прот</w:t>
            </w:r>
            <w:r w:rsidRPr="00BE0AE5">
              <w:rPr>
                <w:rFonts w:cs="Times New Roman"/>
              </w:rPr>
              <w:t>е</w:t>
            </w:r>
            <w:r w:rsidRPr="00BE0AE5">
              <w:rPr>
                <w:rFonts w:cs="Times New Roman"/>
              </w:rPr>
              <w:t>стантский хорал).</w:t>
            </w:r>
          </w:p>
          <w:p w:rsidR="003C1ACC" w:rsidRPr="00BE0AE5" w:rsidRDefault="00416B7C" w:rsidP="003C1ACC">
            <w:pPr>
              <w:pStyle w:val="af7"/>
              <w:rPr>
                <w:rFonts w:cs="Times New Roman"/>
              </w:rPr>
            </w:pPr>
            <w:r w:rsidRPr="00BE0AE5">
              <w:rPr>
                <w:rFonts w:cs="Times New Roman"/>
              </w:rPr>
              <w:t>Русская музы</w:t>
            </w:r>
            <w:r w:rsidR="003C1ACC" w:rsidRPr="00BE0AE5">
              <w:rPr>
                <w:rFonts w:cs="Times New Roman"/>
              </w:rPr>
              <w:t>ка р</w:t>
            </w:r>
            <w:r w:rsidR="003C1ACC" w:rsidRPr="00BE0AE5">
              <w:rPr>
                <w:rFonts w:cs="Times New Roman"/>
              </w:rPr>
              <w:t>е</w:t>
            </w:r>
            <w:r w:rsidR="003C1ACC" w:rsidRPr="00BE0AE5">
              <w:rPr>
                <w:rFonts w:cs="Times New Roman"/>
              </w:rPr>
              <w:t>лигиозной традиции (знаменный распев, крюковая запись, партесное пение).</w:t>
            </w:r>
          </w:p>
          <w:p w:rsidR="00416B7C" w:rsidRPr="00BE0AE5" w:rsidRDefault="003C1ACC" w:rsidP="003C1ACC">
            <w:pPr>
              <w:pStyle w:val="af7"/>
              <w:rPr>
                <w:rFonts w:cs="Times New Roman"/>
              </w:rPr>
            </w:pPr>
            <w:r w:rsidRPr="00BE0AE5">
              <w:rPr>
                <w:rFonts w:cs="Times New Roman"/>
              </w:rPr>
              <w:t>Полифония в запа</w:t>
            </w:r>
            <w:r w:rsidRPr="00BE0AE5">
              <w:rPr>
                <w:rFonts w:cs="Times New Roman"/>
              </w:rPr>
              <w:t>д</w:t>
            </w:r>
            <w:r w:rsidRPr="00BE0AE5">
              <w:rPr>
                <w:rFonts w:cs="Times New Roman"/>
              </w:rPr>
              <w:t>ной и русской д</w:t>
            </w:r>
            <w:r w:rsidRPr="00BE0AE5">
              <w:rPr>
                <w:rFonts w:cs="Times New Roman"/>
              </w:rPr>
              <w:t>у</w:t>
            </w:r>
            <w:r w:rsidRPr="00BE0AE5">
              <w:rPr>
                <w:rFonts w:cs="Times New Roman"/>
              </w:rPr>
              <w:t>ховной музыке. Жанры: кантата, д</w:t>
            </w:r>
            <w:r w:rsidRPr="00BE0AE5">
              <w:rPr>
                <w:rFonts w:cs="Times New Roman"/>
              </w:rPr>
              <w:t>у</w:t>
            </w:r>
            <w:r w:rsidRPr="00BE0AE5">
              <w:rPr>
                <w:rFonts w:cs="Times New Roman"/>
              </w:rPr>
              <w:t>ховный концерт, реквием</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416B7C" w:rsidRPr="00BE0AE5" w:rsidRDefault="00416B7C" w:rsidP="00FE214C">
            <w:pPr>
              <w:pStyle w:val="af7"/>
              <w:rPr>
                <w:rFonts w:cs="Times New Roman"/>
              </w:rPr>
            </w:pPr>
            <w:r w:rsidRPr="00BE0AE5">
              <w:rPr>
                <w:rFonts w:cs="Times New Roman"/>
              </w:rPr>
              <w:t>Знакомство с образцами (фрагментами) средневековых церковных распевов (одноголосие).</w:t>
            </w:r>
          </w:p>
          <w:p w:rsidR="00416B7C" w:rsidRPr="00BE0AE5" w:rsidRDefault="00416B7C" w:rsidP="00FE214C">
            <w:pPr>
              <w:pStyle w:val="af7"/>
              <w:rPr>
                <w:rFonts w:cs="Times New Roman"/>
              </w:rPr>
            </w:pPr>
            <w:r w:rsidRPr="00BE0AE5">
              <w:rPr>
                <w:rFonts w:cs="Times New Roman"/>
              </w:rPr>
              <w:t>Слушание духовной музыки. Определение на слух:</w:t>
            </w:r>
          </w:p>
          <w:p w:rsidR="00416B7C" w:rsidRPr="00BE0AE5" w:rsidRDefault="00416B7C" w:rsidP="00FE214C">
            <w:pPr>
              <w:pStyle w:val="af7"/>
              <w:rPr>
                <w:rFonts w:cs="Times New Roman"/>
              </w:rPr>
            </w:pPr>
            <w:r w:rsidRPr="00BE0AE5">
              <w:rPr>
                <w:rFonts w:cs="Times New Roman"/>
              </w:rPr>
              <w:t>— состава исполнителей;</w:t>
            </w:r>
          </w:p>
          <w:p w:rsidR="00416B7C" w:rsidRPr="00BE0AE5" w:rsidRDefault="00416B7C" w:rsidP="00FE214C">
            <w:pPr>
              <w:pStyle w:val="af7"/>
              <w:rPr>
                <w:rFonts w:cs="Times New Roman"/>
              </w:rPr>
            </w:pPr>
            <w:r w:rsidRPr="00BE0AE5">
              <w:rPr>
                <w:rFonts w:cs="Times New Roman"/>
              </w:rPr>
              <w:t>— типа фактуры (хоральный склад, полифония);</w:t>
            </w:r>
          </w:p>
          <w:p w:rsidR="00416B7C" w:rsidRPr="00BE0AE5" w:rsidRDefault="00416B7C" w:rsidP="00FE214C">
            <w:pPr>
              <w:pStyle w:val="af7"/>
              <w:rPr>
                <w:rFonts w:cs="Times New Roman"/>
              </w:rPr>
            </w:pPr>
            <w:r w:rsidRPr="00BE0AE5">
              <w:rPr>
                <w:rFonts w:cs="Times New Roman"/>
              </w:rPr>
              <w:t>— принадлежности к русской или западноевропейской религио</w:t>
            </w:r>
            <w:r w:rsidRPr="00BE0AE5">
              <w:rPr>
                <w:rFonts w:cs="Times New Roman"/>
              </w:rPr>
              <w:t>з</w:t>
            </w:r>
            <w:r w:rsidRPr="00BE0AE5">
              <w:rPr>
                <w:rFonts w:cs="Times New Roman"/>
              </w:rPr>
              <w:t>ной традиции.</w:t>
            </w:r>
          </w:p>
          <w:p w:rsidR="003C1ACC" w:rsidRPr="00BE0AE5" w:rsidRDefault="003C1ACC" w:rsidP="003C1ACC">
            <w:pPr>
              <w:pStyle w:val="af7"/>
              <w:rPr>
                <w:rFonts w:cs="Times New Roman"/>
              </w:rPr>
            </w:pPr>
            <w:r w:rsidRPr="00BE0AE5">
              <w:rPr>
                <w:rFonts w:cs="Times New Roman"/>
                <w:i/>
                <w:iCs/>
              </w:rPr>
              <w:t>На выбор или факультативно</w:t>
            </w:r>
          </w:p>
          <w:p w:rsidR="003C1ACC" w:rsidRPr="00BE0AE5" w:rsidRDefault="003C1ACC" w:rsidP="003C1ACC">
            <w:pPr>
              <w:pStyle w:val="af7"/>
              <w:rPr>
                <w:rFonts w:cs="Times New Roman"/>
              </w:rPr>
            </w:pPr>
            <w:r w:rsidRPr="00BE0AE5">
              <w:rPr>
                <w:rFonts w:cs="Times New Roman"/>
              </w:rPr>
              <w:t>Работа с интерактивной картой, лентой времени с указанием ге</w:t>
            </w:r>
            <w:r w:rsidRPr="00BE0AE5">
              <w:rPr>
                <w:rFonts w:cs="Times New Roman"/>
              </w:rPr>
              <w:t>о</w:t>
            </w:r>
            <w:r w:rsidRPr="00BE0AE5">
              <w:rPr>
                <w:rFonts w:cs="Times New Roman"/>
              </w:rPr>
              <w:t>графических и исторических особенностей распространения ра</w:t>
            </w:r>
            <w:r w:rsidRPr="00BE0AE5">
              <w:rPr>
                <w:rFonts w:cs="Times New Roman"/>
              </w:rPr>
              <w:t>з</w:t>
            </w:r>
            <w:r w:rsidRPr="00BE0AE5">
              <w:rPr>
                <w:rFonts w:cs="Times New Roman"/>
              </w:rPr>
              <w:t>личных явлений, стилей, жанров, связанных с развитием религ</w:t>
            </w:r>
            <w:r w:rsidRPr="00BE0AE5">
              <w:rPr>
                <w:rFonts w:cs="Times New Roman"/>
              </w:rPr>
              <w:t>и</w:t>
            </w:r>
            <w:r w:rsidRPr="00BE0AE5">
              <w:rPr>
                <w:rFonts w:cs="Times New Roman"/>
              </w:rPr>
              <w:t>озной музыки.</w:t>
            </w:r>
          </w:p>
          <w:p w:rsidR="003C1ACC" w:rsidRPr="00BE0AE5" w:rsidRDefault="003C1ACC" w:rsidP="003C1ACC">
            <w:pPr>
              <w:pStyle w:val="af7"/>
              <w:rPr>
                <w:rFonts w:cs="Times New Roman"/>
              </w:rPr>
            </w:pPr>
            <w:r w:rsidRPr="00BE0AE5">
              <w:rPr>
                <w:rFonts w:cs="Times New Roman"/>
              </w:rPr>
              <w:t>Исследовательские и творческие проекты, посвящённые отдел</w:t>
            </w:r>
            <w:r w:rsidRPr="00BE0AE5">
              <w:rPr>
                <w:rFonts w:cs="Times New Roman"/>
              </w:rPr>
              <w:t>ь</w:t>
            </w:r>
            <w:r w:rsidRPr="00BE0AE5">
              <w:rPr>
                <w:rFonts w:cs="Times New Roman"/>
              </w:rPr>
              <w:t>ным произведениям духовной музыки</w:t>
            </w:r>
          </w:p>
        </w:tc>
      </w:tr>
      <w:tr w:rsidR="00416B7C" w:rsidRPr="00BE0AE5" w:rsidTr="003C1ACC">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lastRenderedPageBreak/>
              <w:t>В)</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Музыкал</w:t>
            </w:r>
            <w:r w:rsidRPr="00BE0AE5">
              <w:rPr>
                <w:rFonts w:cs="Times New Roman"/>
              </w:rPr>
              <w:t>ь</w:t>
            </w:r>
            <w:r w:rsidRPr="00BE0AE5">
              <w:rPr>
                <w:rFonts w:cs="Times New Roman"/>
              </w:rPr>
              <w:t>ные жанры богослуж</w:t>
            </w:r>
            <w:r w:rsidRPr="00BE0AE5">
              <w:rPr>
                <w:rFonts w:cs="Times New Roman"/>
              </w:rPr>
              <w:t>е</w:t>
            </w:r>
            <w:r w:rsidRPr="00BE0AE5">
              <w:rPr>
                <w:rFonts w:cs="Times New Roman"/>
              </w:rPr>
              <w:t>ния</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Эстетическое соде</w:t>
            </w:r>
            <w:r w:rsidRPr="00BE0AE5">
              <w:rPr>
                <w:rFonts w:cs="Times New Roman"/>
              </w:rPr>
              <w:t>р</w:t>
            </w:r>
            <w:r w:rsidRPr="00BE0AE5">
              <w:rPr>
                <w:rFonts w:cs="Times New Roman"/>
              </w:rPr>
              <w:t>жание и жизненное предназначение д</w:t>
            </w:r>
            <w:r w:rsidRPr="00BE0AE5">
              <w:rPr>
                <w:rFonts w:cs="Times New Roman"/>
              </w:rPr>
              <w:t>у</w:t>
            </w:r>
            <w:r w:rsidRPr="00BE0AE5">
              <w:rPr>
                <w:rFonts w:cs="Times New Roman"/>
              </w:rPr>
              <w:t>ховной музыки. Многочастные пр</w:t>
            </w:r>
            <w:r w:rsidRPr="00BE0AE5">
              <w:rPr>
                <w:rFonts w:cs="Times New Roman"/>
              </w:rPr>
              <w:t>о</w:t>
            </w:r>
            <w:r w:rsidRPr="00BE0AE5">
              <w:rPr>
                <w:rFonts w:cs="Times New Roman"/>
              </w:rPr>
              <w:t>изведения на кан</w:t>
            </w:r>
            <w:r w:rsidRPr="00BE0AE5">
              <w:rPr>
                <w:rFonts w:cs="Times New Roman"/>
              </w:rPr>
              <w:t>о</w:t>
            </w:r>
            <w:r w:rsidRPr="00BE0AE5">
              <w:rPr>
                <w:rFonts w:cs="Times New Roman"/>
              </w:rPr>
              <w:t>нические тексты: католическая месса, православная литу</w:t>
            </w:r>
            <w:r w:rsidRPr="00BE0AE5">
              <w:rPr>
                <w:rFonts w:cs="Times New Roman"/>
              </w:rPr>
              <w:t>р</w:t>
            </w:r>
            <w:r w:rsidRPr="00BE0AE5">
              <w:rPr>
                <w:rFonts w:cs="Times New Roman"/>
              </w:rPr>
              <w:t>гия, всенощное бд</w:t>
            </w:r>
            <w:r w:rsidRPr="00BE0AE5">
              <w:rPr>
                <w:rFonts w:cs="Times New Roman"/>
              </w:rPr>
              <w:t>е</w:t>
            </w:r>
            <w:r w:rsidRPr="00BE0AE5">
              <w:rPr>
                <w:rFonts w:cs="Times New Roman"/>
              </w:rPr>
              <w:t>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Знакомство с одним (более полно) или несколькими (фрагмента</w:t>
            </w:r>
            <w:r w:rsidRPr="00BE0AE5">
              <w:rPr>
                <w:rFonts w:cs="Times New Roman"/>
              </w:rPr>
              <w:t>р</w:t>
            </w:r>
            <w:r w:rsidRPr="00BE0AE5">
              <w:rPr>
                <w:rFonts w:cs="Times New Roman"/>
              </w:rPr>
              <w:t>но) произведениями мировой музыкальной классики, написанными в соответствии с религиозным каноном.</w:t>
            </w:r>
          </w:p>
          <w:p w:rsidR="00416B7C" w:rsidRPr="00BE0AE5" w:rsidRDefault="00416B7C" w:rsidP="00FE214C">
            <w:pPr>
              <w:pStyle w:val="af7"/>
              <w:rPr>
                <w:rFonts w:cs="Times New Roman"/>
              </w:rPr>
            </w:pPr>
            <w:r w:rsidRPr="00BE0AE5">
              <w:rPr>
                <w:rFonts w:cs="Times New Roman"/>
              </w:rPr>
              <w:t>Вокализация музыкальных тем изучаемых духовных произвед</w:t>
            </w:r>
            <w:r w:rsidRPr="00BE0AE5">
              <w:rPr>
                <w:rFonts w:cs="Times New Roman"/>
              </w:rPr>
              <w:t>е</w:t>
            </w:r>
            <w:r w:rsidRPr="00BE0AE5">
              <w:rPr>
                <w:rFonts w:cs="Times New Roman"/>
              </w:rPr>
              <w:t>ний.</w:t>
            </w:r>
          </w:p>
          <w:p w:rsidR="00416B7C" w:rsidRPr="00BE0AE5" w:rsidRDefault="00416B7C" w:rsidP="00FE214C">
            <w:pPr>
              <w:pStyle w:val="af7"/>
              <w:rPr>
                <w:rFonts w:cs="Times New Roman"/>
              </w:rPr>
            </w:pPr>
            <w:r w:rsidRPr="00BE0AE5">
              <w:rPr>
                <w:rFonts w:cs="Times New Roman"/>
              </w:rPr>
              <w:t>Определение на слух изученных произведений и их авторов. Иметь представление об особенностях их построения и образов.</w:t>
            </w:r>
          </w:p>
          <w:p w:rsidR="00416B7C" w:rsidRPr="00BE0AE5" w:rsidRDefault="00416B7C" w:rsidP="00FE214C">
            <w:pPr>
              <w:pStyle w:val="af7"/>
              <w:rPr>
                <w:rFonts w:cs="Times New Roman"/>
              </w:rPr>
            </w:pPr>
            <w:r w:rsidRPr="00BE0AE5">
              <w:rPr>
                <w:rFonts w:cs="Times New Roman"/>
              </w:rPr>
              <w:t xml:space="preserve">Устный или письменный рассказ о духовной музыке </w:t>
            </w:r>
            <w:r w:rsidRPr="00BE0AE5">
              <w:rPr>
                <w:rFonts w:cs="Times New Roman"/>
              </w:rPr>
              <w:br/>
              <w:t>с использованием терминологии, примерами из соответствующей традиции, формулировкой собственного отношения к данной м</w:t>
            </w:r>
            <w:r w:rsidRPr="00BE0AE5">
              <w:rPr>
                <w:rFonts w:cs="Times New Roman"/>
              </w:rPr>
              <w:t>у</w:t>
            </w:r>
            <w:r w:rsidRPr="00BE0AE5">
              <w:rPr>
                <w:rFonts w:cs="Times New Roman"/>
              </w:rPr>
              <w:t>зыке, рассуждениями, аргументацией своей позиции</w:t>
            </w:r>
          </w:p>
        </w:tc>
      </w:tr>
      <w:tr w:rsidR="00416B7C" w:rsidRPr="00BE0AE5" w:rsidTr="003C1ACC">
        <w:trPr>
          <w:trHeight w:val="1030"/>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Г)</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3C1ACC">
            <w:pPr>
              <w:pStyle w:val="af7"/>
              <w:rPr>
                <w:rFonts w:cs="Times New Roman"/>
              </w:rPr>
            </w:pPr>
            <w:r w:rsidRPr="00BE0AE5">
              <w:rPr>
                <w:rFonts w:cs="Times New Roman"/>
              </w:rPr>
              <w:t>Ре</w:t>
            </w:r>
            <w:r w:rsidR="003C1ACC" w:rsidRPr="00BE0AE5">
              <w:rPr>
                <w:rFonts w:cs="Times New Roman"/>
              </w:rPr>
              <w:t>лигио</w:t>
            </w:r>
            <w:r w:rsidR="003C1ACC" w:rsidRPr="00BE0AE5">
              <w:rPr>
                <w:rFonts w:cs="Times New Roman"/>
              </w:rPr>
              <w:t>з</w:t>
            </w:r>
            <w:r w:rsidR="003C1ACC" w:rsidRPr="00BE0AE5">
              <w:rPr>
                <w:rFonts w:cs="Times New Roman"/>
              </w:rPr>
              <w:t>ные темы и образы в совреме</w:t>
            </w:r>
            <w:r w:rsidR="003C1ACC" w:rsidRPr="00BE0AE5">
              <w:rPr>
                <w:rFonts w:cs="Times New Roman"/>
              </w:rPr>
              <w:t>н</w:t>
            </w:r>
            <w:r w:rsidR="003C1ACC" w:rsidRPr="00BE0AE5">
              <w:rPr>
                <w:rFonts w:cs="Times New Roman"/>
              </w:rPr>
              <w:t>ной музыке</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spacing w:val="-2"/>
              </w:rPr>
              <w:t xml:space="preserve">Сохранение традиций духовной музыки сегодня. </w:t>
            </w:r>
            <w:r w:rsidRPr="00BE0AE5">
              <w:rPr>
                <w:rFonts w:cs="Times New Roman"/>
                <w:spacing w:val="-2"/>
              </w:rPr>
              <w:br/>
              <w:t xml:space="preserve">Переосмысление </w:t>
            </w:r>
            <w:r w:rsidR="003C1ACC" w:rsidRPr="00BE0AE5">
              <w:rPr>
                <w:rFonts w:cs="Times New Roman"/>
              </w:rPr>
              <w:t>р</w:t>
            </w:r>
            <w:r w:rsidR="003C1ACC" w:rsidRPr="00BE0AE5">
              <w:rPr>
                <w:rFonts w:cs="Times New Roman"/>
              </w:rPr>
              <w:t>е</w:t>
            </w:r>
            <w:r w:rsidR="003C1ACC" w:rsidRPr="00BE0AE5">
              <w:rPr>
                <w:rFonts w:cs="Times New Roman"/>
              </w:rPr>
              <w:t>лигиозной темы в творчестве композ</w:t>
            </w:r>
            <w:r w:rsidR="003C1ACC" w:rsidRPr="00BE0AE5">
              <w:rPr>
                <w:rFonts w:cs="Times New Roman"/>
              </w:rPr>
              <w:t>и</w:t>
            </w:r>
            <w:r w:rsidR="003C1ACC" w:rsidRPr="00BE0AE5">
              <w:rPr>
                <w:rFonts w:cs="Times New Roman"/>
              </w:rPr>
              <w:t>торов XX—XXI в</w:t>
            </w:r>
            <w:r w:rsidR="003C1ACC" w:rsidRPr="00BE0AE5">
              <w:rPr>
                <w:rFonts w:cs="Times New Roman"/>
              </w:rPr>
              <w:t>е</w:t>
            </w:r>
            <w:r w:rsidR="003C1ACC" w:rsidRPr="00BE0AE5">
              <w:rPr>
                <w:rFonts w:cs="Times New Roman"/>
              </w:rPr>
              <w:t xml:space="preserve">ков. Религиозная тематика в контексте </w:t>
            </w:r>
            <w:r w:rsidR="003C1ACC" w:rsidRPr="00BE0AE5">
              <w:rPr>
                <w:rFonts w:cs="Times New Roman"/>
              </w:rPr>
              <w:br/>
              <w:t>поп-культуры</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Сопоставление тенденций сохранения и переосмысления религ</w:t>
            </w:r>
            <w:r w:rsidRPr="00BE0AE5">
              <w:rPr>
                <w:rFonts w:cs="Times New Roman"/>
              </w:rPr>
              <w:t>и</w:t>
            </w:r>
            <w:r w:rsidRPr="00BE0AE5">
              <w:rPr>
                <w:rFonts w:cs="Times New Roman"/>
              </w:rPr>
              <w:t>озной традиции в культуре XX—XXI веков.</w:t>
            </w:r>
          </w:p>
          <w:p w:rsidR="003C1ACC" w:rsidRPr="00BE0AE5" w:rsidRDefault="003C1ACC" w:rsidP="003C1ACC">
            <w:pPr>
              <w:pStyle w:val="af7"/>
              <w:rPr>
                <w:rFonts w:cs="Times New Roman"/>
              </w:rPr>
            </w:pPr>
            <w:r w:rsidRPr="00BE0AE5">
              <w:rPr>
                <w:rFonts w:cs="Times New Roman"/>
              </w:rPr>
              <w:t>Исполнение музыки духовного содержания, сочинённой совр</w:t>
            </w:r>
            <w:r w:rsidRPr="00BE0AE5">
              <w:rPr>
                <w:rFonts w:cs="Times New Roman"/>
              </w:rPr>
              <w:t>е</w:t>
            </w:r>
            <w:r w:rsidRPr="00BE0AE5">
              <w:rPr>
                <w:rFonts w:cs="Times New Roman"/>
              </w:rPr>
              <w:t>менными композиторами.</w:t>
            </w:r>
          </w:p>
          <w:p w:rsidR="003C1ACC" w:rsidRPr="00BE0AE5" w:rsidRDefault="003C1ACC" w:rsidP="003C1ACC">
            <w:pPr>
              <w:pStyle w:val="af7"/>
              <w:rPr>
                <w:rFonts w:cs="Times New Roman"/>
              </w:rPr>
            </w:pPr>
            <w:r w:rsidRPr="00BE0AE5">
              <w:rPr>
                <w:rFonts w:cs="Times New Roman"/>
                <w:i/>
                <w:iCs/>
              </w:rPr>
              <w:t>На выбор или факультативно</w:t>
            </w:r>
          </w:p>
          <w:p w:rsidR="003C1ACC" w:rsidRPr="00BE0AE5" w:rsidRDefault="003C1ACC" w:rsidP="003C1ACC">
            <w:pPr>
              <w:pStyle w:val="af7"/>
              <w:rPr>
                <w:rFonts w:cs="Times New Roman"/>
              </w:rPr>
            </w:pPr>
            <w:r w:rsidRPr="00BE0AE5">
              <w:rPr>
                <w:rFonts w:cs="Times New Roman"/>
              </w:rPr>
              <w:t>Исследовательские и творческие проекты по теме «Музыка и р</w:t>
            </w:r>
            <w:r w:rsidRPr="00BE0AE5">
              <w:rPr>
                <w:rFonts w:cs="Times New Roman"/>
              </w:rPr>
              <w:t>е</w:t>
            </w:r>
            <w:r w:rsidRPr="00BE0AE5">
              <w:rPr>
                <w:rFonts w:cs="Times New Roman"/>
              </w:rPr>
              <w:t>лигия в наше время».</w:t>
            </w:r>
          </w:p>
          <w:p w:rsidR="00416B7C" w:rsidRPr="00BE0AE5" w:rsidRDefault="003C1ACC" w:rsidP="003C1ACC">
            <w:pPr>
              <w:pStyle w:val="af7"/>
              <w:rPr>
                <w:rFonts w:cs="Times New Roman"/>
              </w:rPr>
            </w:pPr>
            <w:r w:rsidRPr="00BE0AE5">
              <w:rPr>
                <w:rFonts w:cs="Times New Roman"/>
              </w:rPr>
              <w:t>Посещение концерта духовной музыки</w:t>
            </w:r>
          </w:p>
        </w:tc>
      </w:tr>
    </w:tbl>
    <w:p w:rsidR="00416B7C" w:rsidRPr="00BE0AE5" w:rsidRDefault="00416B7C" w:rsidP="00416B7C">
      <w:pPr>
        <w:pStyle w:val="a8"/>
        <w:rPr>
          <w:rFonts w:cs="Times New Roman"/>
          <w:sz w:val="22"/>
          <w:szCs w:val="22"/>
        </w:rPr>
      </w:pPr>
    </w:p>
    <w:p w:rsidR="00416B7C" w:rsidRPr="00BE0AE5" w:rsidRDefault="00416B7C" w:rsidP="003C1ACC">
      <w:pPr>
        <w:pStyle w:val="3a"/>
        <w:pageBreakBefore/>
        <w:spacing w:before="227" w:after="57"/>
        <w:rPr>
          <w:rFonts w:cs="Times New Roman"/>
        </w:rPr>
      </w:pPr>
      <w:r w:rsidRPr="00BE0AE5">
        <w:rPr>
          <w:rFonts w:cs="Times New Roman"/>
        </w:rPr>
        <w:lastRenderedPageBreak/>
        <w:t>Модуль № 7 «Жанры музыкального искусства»</w:t>
      </w:r>
      <w:r w:rsidR="00B70692" w:rsidRPr="00BE0AE5">
        <w:rPr>
          <w:rStyle w:val="aff0"/>
          <w:rFonts w:cs="Times New Roman"/>
        </w:rPr>
        <w:footnoteReference w:id="39"/>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36"/>
        <w:gridCol w:w="2063"/>
        <w:gridCol w:w="5472"/>
      </w:tblGrid>
      <w:tr w:rsidR="00416B7C" w:rsidRPr="00BE0AE5" w:rsidTr="007210A0">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63"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47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Камерная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DE5AA2" w:rsidRPr="00BE0AE5" w:rsidRDefault="00416B7C" w:rsidP="00DE5AA2">
            <w:pPr>
              <w:pStyle w:val="af7"/>
              <w:rPr>
                <w:rFonts w:cs="Times New Roman"/>
              </w:rPr>
            </w:pPr>
            <w:r w:rsidRPr="00BE0AE5">
              <w:rPr>
                <w:rFonts w:cs="Times New Roman"/>
              </w:rPr>
              <w:t>Жанры камерной вокальной музыки (песня, романс, вок</w:t>
            </w:r>
            <w:r w:rsidRPr="00BE0AE5">
              <w:rPr>
                <w:rFonts w:cs="Times New Roman"/>
              </w:rPr>
              <w:t>а</w:t>
            </w:r>
            <w:r w:rsidRPr="00BE0AE5">
              <w:rPr>
                <w:rFonts w:cs="Times New Roman"/>
              </w:rPr>
              <w:t>лиз и</w:t>
            </w:r>
            <w:r w:rsidR="00DE5AA2" w:rsidRPr="00BE0AE5">
              <w:rPr>
                <w:rFonts w:cs="Times New Roman"/>
              </w:rPr>
              <w:t xml:space="preserve"> др.). Инстр</w:t>
            </w:r>
            <w:r w:rsidR="00DE5AA2" w:rsidRPr="00BE0AE5">
              <w:rPr>
                <w:rFonts w:cs="Times New Roman"/>
              </w:rPr>
              <w:t>у</w:t>
            </w:r>
            <w:r w:rsidR="00DE5AA2" w:rsidRPr="00BE0AE5">
              <w:rPr>
                <w:rFonts w:cs="Times New Roman"/>
              </w:rPr>
              <w:t>ментальная мини</w:t>
            </w:r>
            <w:r w:rsidR="00DE5AA2" w:rsidRPr="00BE0AE5">
              <w:rPr>
                <w:rFonts w:cs="Times New Roman"/>
              </w:rPr>
              <w:t>а</w:t>
            </w:r>
            <w:r w:rsidR="00DE5AA2" w:rsidRPr="00BE0AE5">
              <w:rPr>
                <w:rFonts w:cs="Times New Roman"/>
              </w:rPr>
              <w:t>тюра (вальс, ноктюрн, прелюдия, каприс и др.).</w:t>
            </w:r>
          </w:p>
          <w:p w:rsidR="00416B7C" w:rsidRPr="00BE0AE5" w:rsidRDefault="00DE5AA2" w:rsidP="00DE5AA2">
            <w:pPr>
              <w:pStyle w:val="af7"/>
              <w:rPr>
                <w:rFonts w:cs="Times New Roman"/>
              </w:rPr>
            </w:pPr>
            <w:r w:rsidRPr="00BE0AE5">
              <w:rPr>
                <w:rFonts w:cs="Times New Roman"/>
              </w:rPr>
              <w:t>Одночастная, дву</w:t>
            </w:r>
            <w:r w:rsidRPr="00BE0AE5">
              <w:rPr>
                <w:rFonts w:cs="Times New Roman"/>
              </w:rPr>
              <w:t>х</w:t>
            </w:r>
            <w:r w:rsidRPr="00BE0AE5">
              <w:rPr>
                <w:rFonts w:cs="Times New Roman"/>
              </w:rPr>
              <w:t>частная, трёхчастная репризная форма. Куплетная форма</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Слушание музыкальных произведений изучаемых жанров, (зар</w:t>
            </w:r>
            <w:r w:rsidRPr="00BE0AE5">
              <w:rPr>
                <w:rFonts w:cs="Times New Roman"/>
              </w:rPr>
              <w:t>у</w:t>
            </w:r>
            <w:r w:rsidRPr="00BE0AE5">
              <w:rPr>
                <w:rFonts w:cs="Times New Roman"/>
              </w:rPr>
              <w:t>бежных и русских композиторов); анализ выразительных средств, характеристика музыкального образа.</w:t>
            </w:r>
          </w:p>
          <w:p w:rsidR="00DE5AA2" w:rsidRPr="00BE0AE5" w:rsidRDefault="00DE5AA2" w:rsidP="00DE5AA2">
            <w:pPr>
              <w:pStyle w:val="af7"/>
              <w:rPr>
                <w:rFonts w:cs="Times New Roman"/>
              </w:rPr>
            </w:pPr>
            <w:r w:rsidRPr="00BE0AE5">
              <w:rPr>
                <w:rFonts w:cs="Times New Roman"/>
              </w:rPr>
              <w:t>Определение на слух музыкальной формы и составление её бу</w:t>
            </w:r>
            <w:r w:rsidRPr="00BE0AE5">
              <w:rPr>
                <w:rFonts w:cs="Times New Roman"/>
              </w:rPr>
              <w:t>к</w:t>
            </w:r>
            <w:r w:rsidRPr="00BE0AE5">
              <w:rPr>
                <w:rFonts w:cs="Times New Roman"/>
              </w:rPr>
              <w:t>венной наглядной схемы.</w:t>
            </w:r>
          </w:p>
          <w:p w:rsidR="00DE5AA2" w:rsidRPr="00BE0AE5" w:rsidRDefault="00DE5AA2" w:rsidP="00DE5AA2">
            <w:pPr>
              <w:pStyle w:val="af7"/>
              <w:rPr>
                <w:rFonts w:cs="Times New Roman"/>
              </w:rPr>
            </w:pPr>
            <w:r w:rsidRPr="00BE0AE5">
              <w:rPr>
                <w:rFonts w:cs="Times New Roman"/>
              </w:rPr>
              <w:t>Разучивание и исполнение произведений вокальных и инструментальных жанров.</w:t>
            </w:r>
          </w:p>
          <w:p w:rsidR="00DE5AA2" w:rsidRPr="00BE0AE5" w:rsidRDefault="00DE5AA2" w:rsidP="00DE5AA2">
            <w:pPr>
              <w:pStyle w:val="af7"/>
              <w:rPr>
                <w:rFonts w:cs="Times New Roman"/>
              </w:rPr>
            </w:pPr>
            <w:r w:rsidRPr="00BE0AE5">
              <w:rPr>
                <w:rFonts w:cs="Times New Roman"/>
                <w:i/>
                <w:iCs/>
              </w:rPr>
              <w:t>На выбор или факультативно</w:t>
            </w:r>
          </w:p>
          <w:p w:rsidR="00DE5AA2" w:rsidRPr="00BE0AE5" w:rsidRDefault="00DE5AA2" w:rsidP="00DE5AA2">
            <w:pPr>
              <w:pStyle w:val="af7"/>
              <w:rPr>
                <w:rFonts w:cs="Times New Roman"/>
              </w:rPr>
            </w:pPr>
            <w:r w:rsidRPr="00BE0AE5">
              <w:rPr>
                <w:rFonts w:cs="Times New Roman"/>
              </w:rPr>
              <w:t>Импровизация, сочинение кратких фрагментов с соблюдением основных признаков жанра (вокализ — пение без слов, вальс — трёхдольный метр и т. п.). Индивидуальная или коллективная импровизация в заданной форме.</w:t>
            </w:r>
          </w:p>
          <w:p w:rsidR="00DE5AA2" w:rsidRPr="00BE0AE5" w:rsidRDefault="00DE5AA2" w:rsidP="00DE5AA2">
            <w:pPr>
              <w:pStyle w:val="af7"/>
              <w:rPr>
                <w:rFonts w:cs="Times New Roman"/>
              </w:rPr>
            </w:pPr>
            <w:r w:rsidRPr="00BE0AE5">
              <w:rPr>
                <w:rFonts w:cs="Times New Roman"/>
              </w:rPr>
              <w:t>Выражение музыкального образа камерной миниатюры через устный или письменный текст, рисунок, пластический этюд</w:t>
            </w:r>
          </w:p>
        </w:tc>
      </w:tr>
      <w:tr w:rsidR="00416B7C" w:rsidRPr="00BE0AE5"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Б)</w:t>
            </w:r>
          </w:p>
          <w:p w:rsidR="00416B7C" w:rsidRPr="00BE0AE5" w:rsidRDefault="00416B7C" w:rsidP="00FE214C">
            <w:pPr>
              <w:pStyle w:val="af7"/>
              <w:rPr>
                <w:rFonts w:cs="Times New Roman"/>
              </w:rPr>
            </w:pPr>
            <w:r w:rsidRPr="00BE0AE5">
              <w:rPr>
                <w:rFonts w:cs="Times New Roman"/>
              </w:rPr>
              <w:t>4—6 уче</w:t>
            </w:r>
            <w:r w:rsidRPr="00BE0AE5">
              <w:rPr>
                <w:rFonts w:cs="Times New Roman"/>
              </w:rPr>
              <w:t>б</w:t>
            </w:r>
            <w:r w:rsidRPr="00BE0AE5">
              <w:rPr>
                <w:rFonts w:cs="Times New Roman"/>
              </w:rPr>
              <w:t>ных часаов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Циклич</w:t>
            </w:r>
            <w:r w:rsidRPr="00BE0AE5">
              <w:rPr>
                <w:rFonts w:cs="Times New Roman"/>
              </w:rPr>
              <w:t>е</w:t>
            </w:r>
            <w:r w:rsidRPr="00BE0AE5">
              <w:rPr>
                <w:rFonts w:cs="Times New Roman"/>
              </w:rPr>
              <w:t>ские формы и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Сюита, цикл мини</w:t>
            </w:r>
            <w:r w:rsidRPr="00BE0AE5">
              <w:rPr>
                <w:rFonts w:cs="Times New Roman"/>
              </w:rPr>
              <w:t>а</w:t>
            </w:r>
            <w:r w:rsidRPr="00BE0AE5">
              <w:rPr>
                <w:rFonts w:cs="Times New Roman"/>
              </w:rPr>
              <w:t>тюр (вокальных, и</w:t>
            </w:r>
            <w:r w:rsidRPr="00BE0AE5">
              <w:rPr>
                <w:rFonts w:cs="Times New Roman"/>
              </w:rPr>
              <w:t>н</w:t>
            </w:r>
            <w:r w:rsidRPr="00BE0AE5">
              <w:rPr>
                <w:rFonts w:cs="Times New Roman"/>
              </w:rPr>
              <w:t>струментальных).</w:t>
            </w:r>
          </w:p>
          <w:p w:rsidR="00416B7C" w:rsidRPr="00BE0AE5" w:rsidRDefault="00416B7C" w:rsidP="00FE214C">
            <w:pPr>
              <w:pStyle w:val="af7"/>
              <w:rPr>
                <w:rFonts w:cs="Times New Roman"/>
              </w:rPr>
            </w:pPr>
            <w:r w:rsidRPr="00BE0AE5">
              <w:rPr>
                <w:rFonts w:cs="Times New Roman"/>
              </w:rPr>
              <w:t>Принцип контраста.</w:t>
            </w:r>
          </w:p>
          <w:p w:rsidR="00416B7C" w:rsidRPr="00BE0AE5" w:rsidRDefault="00416B7C" w:rsidP="00FE214C">
            <w:pPr>
              <w:pStyle w:val="af7"/>
              <w:rPr>
                <w:rFonts w:cs="Times New Roman"/>
              </w:rPr>
            </w:pPr>
            <w:r w:rsidRPr="00BE0AE5">
              <w:rPr>
                <w:rFonts w:cs="Times New Roman"/>
              </w:rPr>
              <w:t>Прелюдия и фуга.</w:t>
            </w:r>
          </w:p>
          <w:p w:rsidR="00416B7C" w:rsidRPr="00BE0AE5" w:rsidRDefault="00416B7C" w:rsidP="00FE214C">
            <w:pPr>
              <w:pStyle w:val="af7"/>
              <w:rPr>
                <w:rFonts w:cs="Times New Roman"/>
              </w:rPr>
            </w:pPr>
            <w:r w:rsidRPr="00BE0AE5">
              <w:rPr>
                <w:rFonts w:cs="Times New Roman"/>
              </w:rPr>
              <w:t xml:space="preserve">Соната, концерт: трёхчастная форма, контраст основных тем, разработочный принцип развития </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циклом миниатюр. Определение принципа, осно</w:t>
            </w:r>
            <w:r w:rsidRPr="00BE0AE5">
              <w:rPr>
                <w:rFonts w:cs="Times New Roman"/>
              </w:rPr>
              <w:t>в</w:t>
            </w:r>
            <w:r w:rsidRPr="00BE0AE5">
              <w:rPr>
                <w:rFonts w:cs="Times New Roman"/>
              </w:rPr>
              <w:t>ного художественного замысла цикла.</w:t>
            </w:r>
          </w:p>
          <w:p w:rsidR="00416B7C" w:rsidRPr="00BE0AE5" w:rsidRDefault="00416B7C" w:rsidP="00FE214C">
            <w:pPr>
              <w:pStyle w:val="af7"/>
              <w:rPr>
                <w:rFonts w:cs="Times New Roman"/>
              </w:rPr>
            </w:pPr>
            <w:r w:rsidRPr="00BE0AE5">
              <w:rPr>
                <w:rFonts w:cs="Times New Roman"/>
              </w:rPr>
              <w:t>Разучивание и исполнение небольшого вокального цикла.</w:t>
            </w:r>
          </w:p>
          <w:p w:rsidR="00416B7C" w:rsidRPr="00BE0AE5" w:rsidRDefault="00416B7C" w:rsidP="00FE214C">
            <w:pPr>
              <w:pStyle w:val="af7"/>
              <w:rPr>
                <w:rFonts w:cs="Times New Roman"/>
              </w:rPr>
            </w:pPr>
            <w:r w:rsidRPr="00BE0AE5">
              <w:rPr>
                <w:rFonts w:cs="Times New Roman"/>
              </w:rPr>
              <w:t>Знакомство со строением сонатной формы. Определение на слух основных партий-тем в одной из классических сонат.</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Посещение концерта (в том числе виртуального). Предварител</w:t>
            </w:r>
            <w:r w:rsidRPr="00BE0AE5">
              <w:rPr>
                <w:rFonts w:cs="Times New Roman"/>
              </w:rPr>
              <w:t>ь</w:t>
            </w:r>
            <w:r w:rsidRPr="00BE0AE5">
              <w:rPr>
                <w:rFonts w:cs="Times New Roman"/>
              </w:rPr>
              <w:t>ное изучение информации о произведениях концерта (сколько в них частей, как они называются, когда могут звучать аплоди</w:t>
            </w:r>
            <w:r w:rsidRPr="00BE0AE5">
              <w:rPr>
                <w:rFonts w:cs="Times New Roman"/>
              </w:rPr>
              <w:t>с</w:t>
            </w:r>
            <w:r w:rsidRPr="00BE0AE5">
              <w:rPr>
                <w:rFonts w:cs="Times New Roman"/>
              </w:rPr>
              <w:t>менты). Последующее составление рецензии на концерт</w:t>
            </w:r>
          </w:p>
        </w:tc>
      </w:tr>
      <w:tr w:rsidR="00416B7C" w:rsidRPr="00BE0AE5"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В)</w:t>
            </w:r>
          </w:p>
          <w:p w:rsidR="00416B7C" w:rsidRPr="00BE0AE5" w:rsidRDefault="00416B7C" w:rsidP="00FE214C">
            <w:pPr>
              <w:pStyle w:val="af7"/>
              <w:rPr>
                <w:rFonts w:cs="Times New Roman"/>
              </w:rPr>
            </w:pPr>
            <w:r w:rsidRPr="00BE0AE5">
              <w:rPr>
                <w:rFonts w:cs="Times New Roman"/>
              </w:rPr>
              <w:t>4—6 уче</w:t>
            </w:r>
            <w:r w:rsidRPr="00BE0AE5">
              <w:rPr>
                <w:rFonts w:cs="Times New Roman"/>
              </w:rPr>
              <w:t>б</w:t>
            </w:r>
            <w:r w:rsidRPr="00BE0AE5">
              <w:rPr>
                <w:rFonts w:cs="Times New Roman"/>
              </w:rPr>
              <w:t>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Симфон</w:t>
            </w:r>
            <w:r w:rsidRPr="00BE0AE5">
              <w:rPr>
                <w:rFonts w:cs="Times New Roman"/>
              </w:rPr>
              <w:t>и</w:t>
            </w:r>
            <w:r w:rsidRPr="00BE0AE5">
              <w:rPr>
                <w:rFonts w:cs="Times New Roman"/>
              </w:rPr>
              <w:t>ческая м</w:t>
            </w:r>
            <w:r w:rsidRPr="00BE0AE5">
              <w:rPr>
                <w:rFonts w:cs="Times New Roman"/>
              </w:rPr>
              <w:t>у</w:t>
            </w:r>
            <w:r w:rsidRPr="00BE0AE5">
              <w:rPr>
                <w:rFonts w:cs="Times New Roman"/>
              </w:rPr>
              <w:t>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Одночастные симф</w:t>
            </w:r>
            <w:r w:rsidRPr="00BE0AE5">
              <w:rPr>
                <w:rFonts w:cs="Times New Roman"/>
              </w:rPr>
              <w:t>о</w:t>
            </w:r>
            <w:r w:rsidRPr="00BE0AE5">
              <w:rPr>
                <w:rFonts w:cs="Times New Roman"/>
              </w:rPr>
              <w:t>нические жанры (увертюра, картина). Симфония</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spacing w:val="-2"/>
              </w:rPr>
            </w:pPr>
            <w:r w:rsidRPr="00BE0AE5">
              <w:rPr>
                <w:rFonts w:cs="Times New Roman"/>
                <w:spacing w:val="-2"/>
              </w:rPr>
              <w:t>Знакомство с образцами симфонической музыки: программной увертюры, классической 4-частной симфонии.</w:t>
            </w:r>
          </w:p>
          <w:p w:rsidR="00416B7C" w:rsidRPr="00BE0AE5" w:rsidRDefault="00416B7C" w:rsidP="00FE214C">
            <w:pPr>
              <w:pStyle w:val="af7"/>
              <w:rPr>
                <w:rFonts w:cs="Times New Roman"/>
              </w:rPr>
            </w:pPr>
            <w:r w:rsidRPr="00BE0AE5">
              <w:rPr>
                <w:rFonts w:cs="Times New Roman"/>
              </w:rPr>
              <w:t>Освоение основных тем (пропевание, графическая фиксация, пл</w:t>
            </w:r>
            <w:r w:rsidRPr="00BE0AE5">
              <w:rPr>
                <w:rFonts w:cs="Times New Roman"/>
              </w:rPr>
              <w:t>а</w:t>
            </w:r>
            <w:r w:rsidRPr="00BE0AE5">
              <w:rPr>
                <w:rFonts w:cs="Times New Roman"/>
              </w:rPr>
              <w:t>стическое интонирование), наблюдение за процессом развёртыв</w:t>
            </w:r>
            <w:r w:rsidRPr="00BE0AE5">
              <w:rPr>
                <w:rFonts w:cs="Times New Roman"/>
              </w:rPr>
              <w:t>а</w:t>
            </w:r>
            <w:r w:rsidRPr="00BE0AE5">
              <w:rPr>
                <w:rFonts w:cs="Times New Roman"/>
              </w:rPr>
              <w:t>ния музыкального повествования. Образно-тематический конспект.</w:t>
            </w:r>
          </w:p>
          <w:p w:rsidR="00416B7C" w:rsidRPr="00BE0AE5" w:rsidRDefault="00416B7C" w:rsidP="00FE214C">
            <w:pPr>
              <w:pStyle w:val="af7"/>
              <w:rPr>
                <w:rFonts w:cs="Times New Roman"/>
              </w:rPr>
            </w:pPr>
            <w:r w:rsidRPr="00BE0AE5">
              <w:rPr>
                <w:rFonts w:cs="Times New Roman"/>
              </w:rPr>
              <w:t>Исполнение (вокализация, пластическое интонирование, графич</w:t>
            </w:r>
            <w:r w:rsidRPr="00BE0AE5">
              <w:rPr>
                <w:rFonts w:cs="Times New Roman"/>
              </w:rPr>
              <w:t>е</w:t>
            </w:r>
            <w:r w:rsidRPr="00BE0AE5">
              <w:rPr>
                <w:rFonts w:cs="Times New Roman"/>
              </w:rPr>
              <w:t xml:space="preserve">ское моделирование, инструментальное </w:t>
            </w:r>
            <w:r w:rsidRPr="00BE0AE5">
              <w:rPr>
                <w:rFonts w:cs="Times New Roman"/>
              </w:rPr>
              <w:br/>
              <w:t>музицирование) фрагментов симфонической музыки.</w:t>
            </w:r>
          </w:p>
          <w:p w:rsidR="00416B7C" w:rsidRPr="00BE0AE5" w:rsidRDefault="00416B7C" w:rsidP="00FE214C">
            <w:pPr>
              <w:pStyle w:val="af7"/>
              <w:rPr>
                <w:rFonts w:cs="Times New Roman"/>
              </w:rPr>
            </w:pPr>
            <w:r w:rsidRPr="00BE0AE5">
              <w:rPr>
                <w:rFonts w:cs="Times New Roman"/>
              </w:rPr>
              <w:t>Слушание целиком не менее одного симфонического произведения.</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spacing w:val="-2"/>
              </w:rPr>
              <w:t xml:space="preserve">Посещение концерта (в том числе виртуального) симфонической </w:t>
            </w:r>
            <w:r w:rsidRPr="00BE0AE5">
              <w:rPr>
                <w:rFonts w:cs="Times New Roman"/>
                <w:spacing w:val="-2"/>
              </w:rPr>
              <w:lastRenderedPageBreak/>
              <w:t>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w:t>
            </w:r>
            <w:r w:rsidRPr="00BE0AE5">
              <w:rPr>
                <w:rFonts w:cs="Times New Roman"/>
                <w:spacing w:val="-2"/>
              </w:rPr>
              <w:t>н</w:t>
            </w:r>
            <w:r w:rsidRPr="00BE0AE5">
              <w:rPr>
                <w:rFonts w:cs="Times New Roman"/>
                <w:spacing w:val="-2"/>
              </w:rPr>
              <w:t>церт</w:t>
            </w:r>
          </w:p>
        </w:tc>
      </w:tr>
      <w:tr w:rsidR="00416B7C" w:rsidRPr="00BE0AE5"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Г)</w:t>
            </w:r>
          </w:p>
          <w:p w:rsidR="00416B7C" w:rsidRPr="00BE0AE5" w:rsidRDefault="00416B7C" w:rsidP="00FE214C">
            <w:pPr>
              <w:pStyle w:val="af7"/>
              <w:rPr>
                <w:rFonts w:cs="Times New Roman"/>
              </w:rPr>
            </w:pPr>
            <w:r w:rsidRPr="00BE0AE5">
              <w:rPr>
                <w:rFonts w:cs="Times New Roman"/>
              </w:rPr>
              <w:t>4—6 уче</w:t>
            </w:r>
            <w:r w:rsidRPr="00BE0AE5">
              <w:rPr>
                <w:rFonts w:cs="Times New Roman"/>
              </w:rPr>
              <w:t>б</w:t>
            </w:r>
            <w:r w:rsidRPr="00BE0AE5">
              <w:rPr>
                <w:rFonts w:cs="Times New Roman"/>
              </w:rPr>
              <w:t>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Театральные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DE5AA2" w:rsidRPr="00BE0AE5" w:rsidRDefault="00416B7C" w:rsidP="00DE5AA2">
            <w:pPr>
              <w:pStyle w:val="af7"/>
              <w:rPr>
                <w:rFonts w:cs="Times New Roman"/>
              </w:rPr>
            </w:pPr>
            <w:r w:rsidRPr="00BE0AE5">
              <w:rPr>
                <w:rFonts w:cs="Times New Roman"/>
              </w:rPr>
              <w:t>Опера, балет. Ли</w:t>
            </w:r>
            <w:r w:rsidRPr="00BE0AE5">
              <w:rPr>
                <w:rFonts w:cs="Times New Roman"/>
              </w:rPr>
              <w:t>б</w:t>
            </w:r>
            <w:r w:rsidRPr="00BE0AE5">
              <w:rPr>
                <w:rFonts w:cs="Times New Roman"/>
              </w:rPr>
              <w:t>ретто. Строение м</w:t>
            </w:r>
            <w:r w:rsidRPr="00BE0AE5">
              <w:rPr>
                <w:rFonts w:cs="Times New Roman"/>
              </w:rPr>
              <w:t>у</w:t>
            </w:r>
            <w:r w:rsidRPr="00BE0AE5">
              <w:rPr>
                <w:rFonts w:cs="Times New Roman"/>
              </w:rPr>
              <w:t>зыкального спекта</w:t>
            </w:r>
            <w:r w:rsidRPr="00BE0AE5">
              <w:rPr>
                <w:rFonts w:cs="Times New Roman"/>
              </w:rPr>
              <w:t>к</w:t>
            </w:r>
            <w:r w:rsidRPr="00BE0AE5">
              <w:rPr>
                <w:rFonts w:cs="Times New Roman"/>
              </w:rPr>
              <w:t>ля: уверт</w:t>
            </w:r>
            <w:r w:rsidR="00DE5AA2" w:rsidRPr="00BE0AE5">
              <w:rPr>
                <w:rFonts w:cs="Times New Roman"/>
              </w:rPr>
              <w:t>юра, де</w:t>
            </w:r>
            <w:r w:rsidR="00DE5AA2" w:rsidRPr="00BE0AE5">
              <w:rPr>
                <w:rFonts w:cs="Times New Roman"/>
              </w:rPr>
              <w:t>й</w:t>
            </w:r>
            <w:r w:rsidR="00DE5AA2" w:rsidRPr="00BE0AE5">
              <w:rPr>
                <w:rFonts w:cs="Times New Roman"/>
              </w:rPr>
              <w:t>ствия, антракты, ф</w:t>
            </w:r>
            <w:r w:rsidR="00DE5AA2" w:rsidRPr="00BE0AE5">
              <w:rPr>
                <w:rFonts w:cs="Times New Roman"/>
              </w:rPr>
              <w:t>и</w:t>
            </w:r>
            <w:r w:rsidR="00DE5AA2" w:rsidRPr="00BE0AE5">
              <w:rPr>
                <w:rFonts w:cs="Times New Roman"/>
              </w:rPr>
              <w:t>нал. Массовые сцены. Сольные номера главных героев. Н</w:t>
            </w:r>
            <w:r w:rsidR="00DE5AA2" w:rsidRPr="00BE0AE5">
              <w:rPr>
                <w:rFonts w:cs="Times New Roman"/>
              </w:rPr>
              <w:t>о</w:t>
            </w:r>
            <w:r w:rsidR="00DE5AA2" w:rsidRPr="00BE0AE5">
              <w:rPr>
                <w:rFonts w:cs="Times New Roman"/>
              </w:rPr>
              <w:t>мерная структура и сквозное развитие сюжета. Лейтмотивы.</w:t>
            </w:r>
          </w:p>
          <w:p w:rsidR="00416B7C" w:rsidRPr="00BE0AE5" w:rsidRDefault="00DE5AA2" w:rsidP="00DE5AA2">
            <w:pPr>
              <w:pStyle w:val="af7"/>
              <w:rPr>
                <w:rFonts w:cs="Times New Roman"/>
              </w:rPr>
            </w:pPr>
            <w:r w:rsidRPr="00BE0AE5">
              <w:rPr>
                <w:rFonts w:cs="Times New Roman"/>
              </w:rPr>
              <w:t>Роль оркестра в м</w:t>
            </w:r>
            <w:r w:rsidRPr="00BE0AE5">
              <w:rPr>
                <w:rFonts w:cs="Times New Roman"/>
              </w:rPr>
              <w:t>у</w:t>
            </w:r>
            <w:r w:rsidRPr="00BE0AE5">
              <w:rPr>
                <w:rFonts w:cs="Times New Roman"/>
              </w:rPr>
              <w:t>зыкальном спектакле</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отдельными номерами из известных опер, балетов.</w:t>
            </w:r>
          </w:p>
          <w:p w:rsidR="00DE5AA2" w:rsidRPr="00BE0AE5" w:rsidRDefault="00416B7C" w:rsidP="00DE5AA2">
            <w:pPr>
              <w:pStyle w:val="af7"/>
              <w:rPr>
                <w:rFonts w:cs="Times New Roman"/>
              </w:rPr>
            </w:pPr>
            <w:r w:rsidRPr="00BE0AE5">
              <w:rPr>
                <w:rFonts w:cs="Times New Roman"/>
              </w:rPr>
              <w:t>Разучивание и исполнение небольшого хорового фрагмента из оперы. Слушание данного хора в аудио- или видеозаписи. Сра</w:t>
            </w:r>
            <w:r w:rsidRPr="00BE0AE5">
              <w:rPr>
                <w:rFonts w:cs="Times New Roman"/>
              </w:rPr>
              <w:t>в</w:t>
            </w:r>
            <w:r w:rsidRPr="00BE0AE5">
              <w:rPr>
                <w:rFonts w:cs="Times New Roman"/>
              </w:rPr>
              <w:t>нение собственного и профессионального исполнений.</w:t>
            </w:r>
            <w:r w:rsidR="00DE5AA2" w:rsidRPr="00BE0AE5">
              <w:rPr>
                <w:rFonts w:cs="Times New Roman"/>
              </w:rPr>
              <w:t xml:space="preserve"> Различ</w:t>
            </w:r>
            <w:r w:rsidR="00DE5AA2" w:rsidRPr="00BE0AE5">
              <w:rPr>
                <w:rFonts w:cs="Times New Roman"/>
              </w:rPr>
              <w:t>е</w:t>
            </w:r>
            <w:r w:rsidR="00DE5AA2" w:rsidRPr="00BE0AE5">
              <w:rPr>
                <w:rFonts w:cs="Times New Roman"/>
              </w:rPr>
              <w:t>ние, определение на слух:</w:t>
            </w:r>
          </w:p>
          <w:p w:rsidR="00DE5AA2" w:rsidRPr="00BE0AE5" w:rsidRDefault="00DE5AA2" w:rsidP="00DE5AA2">
            <w:pPr>
              <w:pStyle w:val="af7"/>
              <w:rPr>
                <w:rFonts w:cs="Times New Roman"/>
              </w:rPr>
            </w:pPr>
            <w:r w:rsidRPr="00BE0AE5">
              <w:rPr>
                <w:rFonts w:cs="Times New Roman"/>
              </w:rPr>
              <w:t>— тембров голосов оперных певцов;</w:t>
            </w:r>
          </w:p>
          <w:p w:rsidR="00DE5AA2" w:rsidRPr="00BE0AE5" w:rsidRDefault="00DE5AA2" w:rsidP="00DE5AA2">
            <w:pPr>
              <w:pStyle w:val="af7"/>
              <w:rPr>
                <w:rFonts w:cs="Times New Roman"/>
              </w:rPr>
            </w:pPr>
            <w:r w:rsidRPr="00BE0AE5">
              <w:rPr>
                <w:rFonts w:cs="Times New Roman"/>
              </w:rPr>
              <w:t>— оркестровых групп, тембров инструментов;</w:t>
            </w:r>
          </w:p>
          <w:p w:rsidR="00DE5AA2" w:rsidRPr="00BE0AE5" w:rsidRDefault="00DE5AA2" w:rsidP="00DE5AA2">
            <w:pPr>
              <w:pStyle w:val="af7"/>
              <w:rPr>
                <w:rFonts w:cs="Times New Roman"/>
              </w:rPr>
            </w:pPr>
            <w:r w:rsidRPr="00BE0AE5">
              <w:rPr>
                <w:rFonts w:cs="Times New Roman"/>
              </w:rPr>
              <w:t>— типа номера (соло, дуэт, хор и т. д.).</w:t>
            </w:r>
          </w:p>
          <w:p w:rsidR="00DE5AA2" w:rsidRPr="00BE0AE5" w:rsidRDefault="00DE5AA2" w:rsidP="00DE5AA2">
            <w:pPr>
              <w:pStyle w:val="af7"/>
              <w:rPr>
                <w:rFonts w:cs="Times New Roman"/>
              </w:rPr>
            </w:pPr>
            <w:r w:rsidRPr="00BE0AE5">
              <w:rPr>
                <w:rFonts w:cs="Times New Roman"/>
              </w:rPr>
              <w:t>Музыкальная викторина на материале изученных фрагментов музыкальных спектаклей.</w:t>
            </w:r>
          </w:p>
          <w:p w:rsidR="00DE5AA2" w:rsidRPr="00BE0AE5" w:rsidRDefault="00DE5AA2" w:rsidP="00DE5AA2">
            <w:pPr>
              <w:pStyle w:val="af7"/>
              <w:rPr>
                <w:rFonts w:cs="Times New Roman"/>
              </w:rPr>
            </w:pPr>
            <w:r w:rsidRPr="00BE0AE5">
              <w:rPr>
                <w:rFonts w:cs="Times New Roman"/>
                <w:i/>
                <w:iCs/>
              </w:rPr>
              <w:t>На выбор или факультативно</w:t>
            </w:r>
          </w:p>
          <w:p w:rsidR="00416B7C" w:rsidRPr="00BE0AE5" w:rsidRDefault="00DE5AA2" w:rsidP="00DE5AA2">
            <w:pPr>
              <w:pStyle w:val="af7"/>
              <w:rPr>
                <w:rFonts w:cs="Times New Roman"/>
              </w:rPr>
            </w:pPr>
            <w:r w:rsidRPr="00BE0AE5">
              <w:rPr>
                <w:rFonts w:cs="Times New Roman"/>
              </w:rPr>
              <w:t xml:space="preserve">Посещение театра оперы и балета (в том числе виртуального). Предварительное изучение информации </w:t>
            </w:r>
            <w:r w:rsidRPr="00BE0AE5">
              <w:rPr>
                <w:rFonts w:cs="Times New Roman"/>
              </w:rPr>
              <w:b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416B7C" w:rsidRPr="00BE0AE5" w:rsidRDefault="00416B7C" w:rsidP="00416B7C">
      <w:pPr>
        <w:pStyle w:val="a8"/>
        <w:rPr>
          <w:rFonts w:cs="Times New Roman"/>
          <w:sz w:val="22"/>
          <w:szCs w:val="22"/>
        </w:rPr>
      </w:pPr>
    </w:p>
    <w:p w:rsidR="00416B7C" w:rsidRPr="00BE0AE5" w:rsidRDefault="00416B7C" w:rsidP="007210A0">
      <w:pPr>
        <w:pStyle w:val="3a"/>
        <w:pageBreakBefore/>
        <w:spacing w:before="227" w:after="0"/>
        <w:rPr>
          <w:rFonts w:cs="Times New Roman"/>
        </w:rPr>
      </w:pPr>
      <w:r w:rsidRPr="00BE0AE5">
        <w:rPr>
          <w:rFonts w:cs="Times New Roman"/>
        </w:rPr>
        <w:lastRenderedPageBreak/>
        <w:t>Модуль № 8 «Связь музыки с другими видами искусства»</w:t>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36"/>
        <w:gridCol w:w="2086"/>
        <w:gridCol w:w="5449"/>
      </w:tblGrid>
      <w:tr w:rsidR="00416B7C" w:rsidRPr="00BE0AE5" w:rsidTr="009239EE">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86"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449"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9239EE">
        <w:trPr>
          <w:trHeight w:val="222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 и литература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spacing w:val="-2"/>
              </w:rPr>
              <w:t>Единство слова и м</w:t>
            </w:r>
            <w:r w:rsidRPr="00BE0AE5">
              <w:rPr>
                <w:rFonts w:cs="Times New Roman"/>
                <w:spacing w:val="-2"/>
              </w:rPr>
              <w:t>у</w:t>
            </w:r>
            <w:r w:rsidRPr="00BE0AE5">
              <w:rPr>
                <w:rFonts w:cs="Times New Roman"/>
                <w:spacing w:val="-2"/>
              </w:rPr>
              <w:t>зыки в вокальных жа</w:t>
            </w:r>
            <w:r w:rsidRPr="00BE0AE5">
              <w:rPr>
                <w:rFonts w:cs="Times New Roman"/>
                <w:spacing w:val="-2"/>
              </w:rPr>
              <w:t>н</w:t>
            </w:r>
            <w:r w:rsidRPr="00BE0AE5">
              <w:rPr>
                <w:rFonts w:cs="Times New Roman"/>
                <w:spacing w:val="-2"/>
              </w:rPr>
              <w:t>рах (песня, романс, кантата, ноктюрн, ба</w:t>
            </w:r>
            <w:r w:rsidRPr="00BE0AE5">
              <w:rPr>
                <w:rFonts w:cs="Times New Roman"/>
                <w:spacing w:val="-2"/>
              </w:rPr>
              <w:t>р</w:t>
            </w:r>
            <w:r w:rsidRPr="00BE0AE5">
              <w:rPr>
                <w:rFonts w:cs="Times New Roman"/>
                <w:spacing w:val="-2"/>
              </w:rPr>
              <w:t>карола, былина и др.)</w:t>
            </w:r>
            <w:r w:rsidRPr="00BE0AE5">
              <w:rPr>
                <w:rFonts w:cs="Times New Roman"/>
              </w:rPr>
              <w:t>.</w:t>
            </w:r>
          </w:p>
          <w:p w:rsidR="009239EE" w:rsidRPr="00BE0AE5" w:rsidRDefault="00416B7C" w:rsidP="009239EE">
            <w:pPr>
              <w:pStyle w:val="af7"/>
              <w:rPr>
                <w:rFonts w:cs="Times New Roman"/>
              </w:rPr>
            </w:pPr>
            <w:r w:rsidRPr="00BE0AE5">
              <w:rPr>
                <w:rFonts w:cs="Times New Roman"/>
              </w:rPr>
              <w:t>Интонации рассказа, повествования в и</w:t>
            </w:r>
            <w:r w:rsidRPr="00BE0AE5">
              <w:rPr>
                <w:rFonts w:cs="Times New Roman"/>
              </w:rPr>
              <w:t>н</w:t>
            </w:r>
            <w:r w:rsidRPr="00BE0AE5">
              <w:rPr>
                <w:rFonts w:cs="Times New Roman"/>
              </w:rPr>
              <w:t>струментальной</w:t>
            </w:r>
            <w:r w:rsidR="009239EE" w:rsidRPr="00BE0AE5">
              <w:rPr>
                <w:rFonts w:cs="Times New Roman"/>
              </w:rPr>
              <w:t xml:space="preserve"> музыке (поэма, баллада и др.).</w:t>
            </w:r>
          </w:p>
          <w:p w:rsidR="00416B7C" w:rsidRPr="00BE0AE5" w:rsidRDefault="009239EE" w:rsidP="009239EE">
            <w:pPr>
              <w:pStyle w:val="af7"/>
              <w:rPr>
                <w:rFonts w:cs="Times New Roman"/>
              </w:rPr>
            </w:pPr>
            <w:r w:rsidRPr="00BE0AE5">
              <w:rPr>
                <w:rFonts w:cs="Times New Roman"/>
              </w:rPr>
              <w:t>Программная музыка</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образцами вокальной и инструментальной музыки.</w:t>
            </w:r>
          </w:p>
          <w:p w:rsidR="00416B7C" w:rsidRPr="00BE0AE5" w:rsidRDefault="00416B7C" w:rsidP="00FE214C">
            <w:pPr>
              <w:pStyle w:val="af7"/>
              <w:rPr>
                <w:rFonts w:cs="Times New Roman"/>
              </w:rPr>
            </w:pPr>
            <w:r w:rsidRPr="00BE0AE5">
              <w:rPr>
                <w:rFonts w:cs="Times New Roman"/>
              </w:rPr>
              <w:t>Импровизация, сочинение мелодий на основе стихотворных строк, сравнение своих вариантов с мелодиями, сочинёнными композ</w:t>
            </w:r>
            <w:r w:rsidRPr="00BE0AE5">
              <w:rPr>
                <w:rFonts w:cs="Times New Roman"/>
              </w:rPr>
              <w:t>и</w:t>
            </w:r>
            <w:r w:rsidRPr="00BE0AE5">
              <w:rPr>
                <w:rFonts w:cs="Times New Roman"/>
              </w:rPr>
              <w:t>торами (метод «Сочинение сочинённого»).</w:t>
            </w:r>
          </w:p>
          <w:p w:rsidR="00416B7C" w:rsidRPr="00BE0AE5" w:rsidRDefault="00416B7C" w:rsidP="00FE214C">
            <w:pPr>
              <w:pStyle w:val="af7"/>
              <w:rPr>
                <w:rFonts w:cs="Times New Roman"/>
              </w:rPr>
            </w:pPr>
            <w:r w:rsidRPr="00BE0AE5">
              <w:rPr>
                <w:rFonts w:cs="Times New Roman"/>
              </w:rPr>
              <w:t>Сочинение рассказа, стихотворения под впечатлением от во</w:t>
            </w:r>
            <w:r w:rsidRPr="00BE0AE5">
              <w:rPr>
                <w:rFonts w:cs="Times New Roman"/>
              </w:rPr>
              <w:t>с</w:t>
            </w:r>
            <w:r w:rsidRPr="00BE0AE5">
              <w:rPr>
                <w:rFonts w:cs="Times New Roman"/>
              </w:rPr>
              <w:t>приятия инструментального музыкального произведения.</w:t>
            </w:r>
          </w:p>
          <w:p w:rsidR="009239EE" w:rsidRPr="00BE0AE5" w:rsidRDefault="009239EE" w:rsidP="009239EE">
            <w:pPr>
              <w:pStyle w:val="af7"/>
              <w:rPr>
                <w:rFonts w:cs="Times New Roman"/>
              </w:rPr>
            </w:pPr>
            <w:r w:rsidRPr="00BE0AE5">
              <w:rPr>
                <w:rFonts w:cs="Times New Roman"/>
              </w:rPr>
              <w:t>Рисование образов программной музыки.</w:t>
            </w:r>
          </w:p>
          <w:p w:rsidR="009239EE" w:rsidRPr="00BE0AE5" w:rsidRDefault="009239EE" w:rsidP="009239EE">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tc>
      </w:tr>
      <w:tr w:rsidR="00416B7C" w:rsidRPr="00BE0AE5" w:rsidTr="009239EE">
        <w:trPr>
          <w:trHeight w:val="317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Б)</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 и живопись</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rPr>
              <w:t>Выразительные сре</w:t>
            </w:r>
            <w:r w:rsidRPr="00BE0AE5">
              <w:rPr>
                <w:rFonts w:cs="Times New Roman"/>
              </w:rPr>
              <w:t>д</w:t>
            </w:r>
            <w:r w:rsidRPr="00BE0AE5">
              <w:rPr>
                <w:rFonts w:cs="Times New Roman"/>
              </w:rPr>
              <w:t>ства музыкального и изобразительного и</w:t>
            </w:r>
            <w:r w:rsidRPr="00BE0AE5">
              <w:rPr>
                <w:rFonts w:cs="Times New Roman"/>
              </w:rPr>
              <w:t>с</w:t>
            </w:r>
            <w:r w:rsidRPr="00BE0AE5">
              <w:rPr>
                <w:rFonts w:cs="Times New Roman"/>
              </w:rPr>
              <w:t>кусства. Аналогии: ритм, композиция, л</w:t>
            </w:r>
            <w:r w:rsidRPr="00BE0AE5">
              <w:rPr>
                <w:rFonts w:cs="Times New Roman"/>
              </w:rPr>
              <w:t>и</w:t>
            </w:r>
            <w:r w:rsidRPr="00BE0AE5">
              <w:rPr>
                <w:rFonts w:cs="Times New Roman"/>
              </w:rPr>
              <w:t>ния — мелодия, пя</w:t>
            </w:r>
            <w:r w:rsidRPr="00BE0AE5">
              <w:rPr>
                <w:rFonts w:cs="Times New Roman"/>
              </w:rPr>
              <w:t>т</w:t>
            </w:r>
            <w:r w:rsidRPr="00BE0AE5">
              <w:rPr>
                <w:rFonts w:cs="Times New Roman"/>
              </w:rPr>
              <w:t>но — созвучие, кол</w:t>
            </w:r>
            <w:r w:rsidRPr="00BE0AE5">
              <w:rPr>
                <w:rFonts w:cs="Times New Roman"/>
              </w:rPr>
              <w:t>о</w:t>
            </w:r>
            <w:r w:rsidRPr="00BE0AE5">
              <w:rPr>
                <w:rFonts w:cs="Times New Roman"/>
              </w:rPr>
              <w:t>рит — тембр, светло</w:t>
            </w:r>
            <w:r w:rsidRPr="00BE0AE5">
              <w:rPr>
                <w:rFonts w:cs="Times New Roman"/>
              </w:rPr>
              <w:t>т</w:t>
            </w:r>
            <w:r w:rsidRPr="00BE0AE5">
              <w:rPr>
                <w:rFonts w:cs="Times New Roman"/>
              </w:rPr>
              <w:t>ность — динамика и т. д.</w:t>
            </w:r>
          </w:p>
          <w:p w:rsidR="00416B7C" w:rsidRPr="00BE0AE5" w:rsidRDefault="00416B7C" w:rsidP="00FE214C">
            <w:pPr>
              <w:pStyle w:val="af7"/>
              <w:rPr>
                <w:rFonts w:cs="Times New Roman"/>
              </w:rPr>
            </w:pPr>
            <w:r w:rsidRPr="00BE0AE5">
              <w:rPr>
                <w:rFonts w:cs="Times New Roman"/>
              </w:rPr>
              <w:t>Программная музыка. Импрессионизм (на примере творчества французских клавес</w:t>
            </w:r>
            <w:r w:rsidRPr="00BE0AE5">
              <w:rPr>
                <w:rFonts w:cs="Times New Roman"/>
              </w:rPr>
              <w:t>и</w:t>
            </w:r>
            <w:r w:rsidRPr="00BE0AE5">
              <w:rPr>
                <w:rFonts w:cs="Times New Roman"/>
              </w:rPr>
              <w:t>нистов, К. Дебюсси, А. К. Лядова и др.)</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музыкальными произведениями программной м</w:t>
            </w:r>
            <w:r w:rsidRPr="00BE0AE5">
              <w:rPr>
                <w:rFonts w:cs="Times New Roman"/>
              </w:rPr>
              <w:t>у</w:t>
            </w:r>
            <w:r w:rsidRPr="00BE0AE5">
              <w:rPr>
                <w:rFonts w:cs="Times New Roman"/>
              </w:rPr>
              <w:t>зыки. Выявление интонаций изобразительного характера.</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rPr>
            </w:pPr>
            <w:r w:rsidRPr="00BE0AE5">
              <w:rPr>
                <w:rFonts w:cs="Times New Roman"/>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Рисование под впечатлением от восприятия музыки програм</w:t>
            </w:r>
            <w:r w:rsidRPr="00BE0AE5">
              <w:rPr>
                <w:rFonts w:cs="Times New Roman"/>
              </w:rPr>
              <w:t>м</w:t>
            </w:r>
            <w:r w:rsidRPr="00BE0AE5">
              <w:rPr>
                <w:rFonts w:cs="Times New Roman"/>
              </w:rPr>
              <w:t>но-изобразительного характера.</w:t>
            </w:r>
          </w:p>
          <w:p w:rsidR="00416B7C" w:rsidRPr="00BE0AE5" w:rsidRDefault="00416B7C" w:rsidP="00FE214C">
            <w:pPr>
              <w:pStyle w:val="af7"/>
              <w:rPr>
                <w:rFonts w:cs="Times New Roman"/>
              </w:rPr>
            </w:pPr>
            <w:r w:rsidRPr="00BE0AE5">
              <w:rPr>
                <w:rFonts w:cs="Times New Roman"/>
              </w:rPr>
              <w:t>Сочинение музыки, импровизация, озвучивание картин худо</w:t>
            </w:r>
            <w:r w:rsidRPr="00BE0AE5">
              <w:rPr>
                <w:rFonts w:cs="Times New Roman"/>
              </w:rPr>
              <w:t>ж</w:t>
            </w:r>
            <w:r w:rsidRPr="00BE0AE5">
              <w:rPr>
                <w:rFonts w:cs="Times New Roman"/>
              </w:rPr>
              <w:t>ников</w:t>
            </w:r>
          </w:p>
        </w:tc>
      </w:tr>
      <w:tr w:rsidR="00416B7C" w:rsidRPr="00BE0AE5"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В)</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 и театр</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 к драматич</w:t>
            </w:r>
            <w:r w:rsidRPr="00BE0AE5">
              <w:rPr>
                <w:rFonts w:cs="Times New Roman"/>
              </w:rPr>
              <w:t>е</w:t>
            </w:r>
            <w:r w:rsidRPr="00BE0AE5">
              <w:rPr>
                <w:rFonts w:cs="Times New Roman"/>
              </w:rPr>
              <w:t>скому спектаклю (на примере творчества Э. Грига, Л. ван Бе</w:t>
            </w:r>
            <w:r w:rsidRPr="00BE0AE5">
              <w:rPr>
                <w:rFonts w:cs="Times New Roman"/>
              </w:rPr>
              <w:t>т</w:t>
            </w:r>
            <w:r w:rsidRPr="00BE0AE5">
              <w:rPr>
                <w:rFonts w:cs="Times New Roman"/>
              </w:rPr>
              <w:t xml:space="preserve">ховена, А. Г. Шнитке, </w:t>
            </w:r>
            <w:r w:rsidRPr="00BE0AE5">
              <w:rPr>
                <w:rFonts w:cs="Times New Roman"/>
              </w:rPr>
              <w:lastRenderedPageBreak/>
              <w:t>Д. Д. Шостаковича и др.).</w:t>
            </w:r>
          </w:p>
          <w:p w:rsidR="00416B7C" w:rsidRPr="00BE0AE5" w:rsidRDefault="00416B7C" w:rsidP="009239EE">
            <w:pPr>
              <w:pStyle w:val="af7"/>
              <w:rPr>
                <w:rFonts w:cs="Times New Roman"/>
              </w:rPr>
            </w:pPr>
            <w:r w:rsidRPr="00BE0AE5">
              <w:rPr>
                <w:rFonts w:cs="Times New Roman"/>
              </w:rPr>
              <w:t>Единство музыки, драматургии, сцен</w:t>
            </w:r>
            <w:r w:rsidRPr="00BE0AE5">
              <w:rPr>
                <w:rFonts w:cs="Times New Roman"/>
              </w:rPr>
              <w:t>и</w:t>
            </w:r>
            <w:r w:rsidRPr="00BE0AE5">
              <w:rPr>
                <w:rFonts w:cs="Times New Roman"/>
              </w:rPr>
              <w:t>ческой живописи, хореографии</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Знакомство с образцами музыки, созданной отечественными и зарубежными композиторами для драматического театра.</w:t>
            </w:r>
          </w:p>
          <w:p w:rsidR="00416B7C" w:rsidRPr="00BE0AE5" w:rsidRDefault="00416B7C" w:rsidP="00FE214C">
            <w:pPr>
              <w:pStyle w:val="af7"/>
              <w:rPr>
                <w:rFonts w:cs="Times New Roman"/>
              </w:rPr>
            </w:pPr>
            <w:r w:rsidRPr="00BE0AE5">
              <w:rPr>
                <w:rFonts w:cs="Times New Roman"/>
              </w:rPr>
              <w:t>Разучивание, исполнение песни из театральной постановки. Просмотр видеозаписи спектакля, в котором звучит данная песня.</w:t>
            </w:r>
          </w:p>
          <w:p w:rsidR="00416B7C" w:rsidRPr="00BE0AE5" w:rsidRDefault="00416B7C" w:rsidP="00FE214C">
            <w:pPr>
              <w:pStyle w:val="af7"/>
              <w:rPr>
                <w:rFonts w:cs="Times New Roman"/>
              </w:rPr>
            </w:pPr>
            <w:r w:rsidRPr="00BE0AE5">
              <w:rPr>
                <w:rFonts w:cs="Times New Roman"/>
              </w:rPr>
              <w:t xml:space="preserve">Музыкальная викторина на материале изученных фрагментов </w:t>
            </w:r>
            <w:r w:rsidRPr="00BE0AE5">
              <w:rPr>
                <w:rFonts w:cs="Times New Roman"/>
              </w:rPr>
              <w:lastRenderedPageBreak/>
              <w:t>музыкальных спектаклей.</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Постановка музыкального спектакля.</w:t>
            </w:r>
          </w:p>
          <w:p w:rsidR="00416B7C" w:rsidRPr="00BE0AE5" w:rsidRDefault="00416B7C" w:rsidP="00FE214C">
            <w:pPr>
              <w:pStyle w:val="af7"/>
              <w:rPr>
                <w:rFonts w:cs="Times New Roman"/>
              </w:rPr>
            </w:pPr>
            <w:r w:rsidRPr="00BE0AE5">
              <w:rPr>
                <w:rFonts w:cs="Times New Roman"/>
              </w:rPr>
              <w:t>Посещение театра с последующим обсуждением (устно или письменно) роли музыки в данном спектакле.</w:t>
            </w:r>
          </w:p>
          <w:p w:rsidR="00416B7C" w:rsidRPr="00BE0AE5" w:rsidRDefault="00416B7C" w:rsidP="00FE214C">
            <w:pPr>
              <w:pStyle w:val="af7"/>
              <w:rPr>
                <w:rFonts w:cs="Times New Roman"/>
              </w:rPr>
            </w:pPr>
            <w:r w:rsidRPr="00BE0AE5">
              <w:rPr>
                <w:rFonts w:cs="Times New Roman"/>
              </w:rPr>
              <w:t>Исследовательские проекты о музыке, созданной отечественными композиторами для театра</w:t>
            </w:r>
          </w:p>
        </w:tc>
      </w:tr>
      <w:tr w:rsidR="00416B7C" w:rsidRPr="00BE0AE5" w:rsidTr="009239EE">
        <w:trPr>
          <w:trHeight w:val="236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Г)</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 кино и т</w:t>
            </w:r>
            <w:r w:rsidRPr="00BE0AE5">
              <w:rPr>
                <w:rFonts w:cs="Times New Roman"/>
              </w:rPr>
              <w:t>е</w:t>
            </w:r>
            <w:r w:rsidRPr="00BE0AE5">
              <w:rPr>
                <w:rFonts w:cs="Times New Roman"/>
              </w:rPr>
              <w:t>левидения</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rPr>
              <w:t>Музыка в немом и зв</w:t>
            </w:r>
            <w:r w:rsidRPr="00BE0AE5">
              <w:rPr>
                <w:rFonts w:cs="Times New Roman"/>
              </w:rPr>
              <w:t>у</w:t>
            </w:r>
            <w:r w:rsidRPr="00BE0AE5">
              <w:rPr>
                <w:rFonts w:cs="Times New Roman"/>
              </w:rPr>
              <w:t>ковом кино. Внутр</w:t>
            </w:r>
            <w:r w:rsidRPr="00BE0AE5">
              <w:rPr>
                <w:rFonts w:cs="Times New Roman"/>
              </w:rPr>
              <w:t>и</w:t>
            </w:r>
            <w:r w:rsidRPr="00BE0AE5">
              <w:rPr>
                <w:rFonts w:cs="Times New Roman"/>
              </w:rPr>
              <w:t>кадровая и закадровая музыка. Жанры фил</w:t>
            </w:r>
            <w:r w:rsidRPr="00BE0AE5">
              <w:rPr>
                <w:rFonts w:cs="Times New Roman"/>
              </w:rPr>
              <w:t>ь</w:t>
            </w:r>
            <w:r w:rsidRPr="00BE0AE5">
              <w:rPr>
                <w:rFonts w:cs="Times New Roman"/>
              </w:rPr>
              <w:t>ма-оперы, фил</w:t>
            </w:r>
            <w:r w:rsidRPr="00BE0AE5">
              <w:rPr>
                <w:rFonts w:cs="Times New Roman"/>
              </w:rPr>
              <w:t>ь</w:t>
            </w:r>
            <w:r w:rsidRPr="00BE0AE5">
              <w:rPr>
                <w:rFonts w:cs="Times New Roman"/>
              </w:rPr>
              <w:t>ма-балета, фил</w:t>
            </w:r>
            <w:r w:rsidRPr="00BE0AE5">
              <w:rPr>
                <w:rFonts w:cs="Times New Roman"/>
              </w:rPr>
              <w:t>ь</w:t>
            </w:r>
            <w:r w:rsidRPr="00BE0AE5">
              <w:rPr>
                <w:rFonts w:cs="Times New Roman"/>
              </w:rPr>
              <w:t>ма-мюзикла, муз</w:t>
            </w:r>
            <w:r w:rsidRPr="00BE0AE5">
              <w:rPr>
                <w:rFonts w:cs="Times New Roman"/>
              </w:rPr>
              <w:t>ы</w:t>
            </w:r>
            <w:r w:rsidRPr="00BE0AE5">
              <w:rPr>
                <w:rFonts w:cs="Times New Roman"/>
              </w:rPr>
              <w:t>кального мультфильма (на примере произв</w:t>
            </w:r>
            <w:r w:rsidRPr="00BE0AE5">
              <w:rPr>
                <w:rFonts w:cs="Times New Roman"/>
              </w:rPr>
              <w:t>е</w:t>
            </w:r>
            <w:r w:rsidRPr="00BE0AE5">
              <w:rPr>
                <w:rFonts w:cs="Times New Roman"/>
              </w:rPr>
              <w:t>дений Р. Роджерса, Ф. Лоу, Г. Гладкова, А. Шнитке)</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образцами киномузыки отечественных и зарубе</w:t>
            </w:r>
            <w:r w:rsidRPr="00BE0AE5">
              <w:rPr>
                <w:rFonts w:cs="Times New Roman"/>
              </w:rPr>
              <w:t>ж</w:t>
            </w:r>
            <w:r w:rsidRPr="00BE0AE5">
              <w:rPr>
                <w:rFonts w:cs="Times New Roman"/>
              </w:rPr>
              <w:t>ных композиторов.</w:t>
            </w:r>
          </w:p>
          <w:p w:rsidR="00416B7C" w:rsidRPr="00BE0AE5" w:rsidRDefault="00416B7C" w:rsidP="00FE214C">
            <w:pPr>
              <w:pStyle w:val="af7"/>
              <w:rPr>
                <w:rFonts w:cs="Times New Roman"/>
              </w:rPr>
            </w:pPr>
            <w:r w:rsidRPr="00BE0AE5">
              <w:rPr>
                <w:rFonts w:cs="Times New Roman"/>
              </w:rPr>
              <w:t>Просмотр фильмов с целью анализа выразительного эффекта, создаваемого музыкой.</w:t>
            </w:r>
          </w:p>
          <w:p w:rsidR="00416B7C" w:rsidRPr="00BE0AE5" w:rsidRDefault="00416B7C" w:rsidP="00FE214C">
            <w:pPr>
              <w:pStyle w:val="af7"/>
              <w:rPr>
                <w:rFonts w:cs="Times New Roman"/>
              </w:rPr>
            </w:pPr>
            <w:r w:rsidRPr="00BE0AE5">
              <w:rPr>
                <w:rFonts w:cs="Times New Roman"/>
              </w:rPr>
              <w:t>Разучивание, исполнение песни из фильма.</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Создание любительского музыкального фильма.</w:t>
            </w:r>
          </w:p>
          <w:p w:rsidR="00416B7C" w:rsidRPr="00BE0AE5" w:rsidRDefault="00416B7C" w:rsidP="00FE214C">
            <w:pPr>
              <w:pStyle w:val="af7"/>
              <w:rPr>
                <w:rFonts w:cs="Times New Roman"/>
              </w:rPr>
            </w:pPr>
            <w:r w:rsidRPr="00BE0AE5">
              <w:rPr>
                <w:rFonts w:cs="Times New Roman"/>
              </w:rPr>
              <w:t>Переозвучка фрагмента мультфильма.</w:t>
            </w:r>
          </w:p>
          <w:p w:rsidR="00416B7C" w:rsidRPr="00BE0AE5" w:rsidRDefault="00416B7C" w:rsidP="00FE214C">
            <w:pPr>
              <w:pStyle w:val="af7"/>
              <w:rPr>
                <w:rFonts w:cs="Times New Roman"/>
              </w:rPr>
            </w:pPr>
            <w:r w:rsidRPr="00BE0AE5">
              <w:rPr>
                <w:rFonts w:cs="Times New Roman"/>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00416B7C" w:rsidRPr="00BE0AE5" w:rsidRDefault="00416B7C" w:rsidP="009239EE">
      <w:pPr>
        <w:pStyle w:val="3a"/>
        <w:pageBreakBefore/>
        <w:spacing w:after="0"/>
        <w:rPr>
          <w:rFonts w:cs="Times New Roman"/>
        </w:rPr>
      </w:pPr>
      <w:r w:rsidRPr="00BE0AE5">
        <w:rPr>
          <w:rFonts w:cs="Times New Roman"/>
        </w:rPr>
        <w:lastRenderedPageBreak/>
        <w:t>Модуль № 9 «Современная музыка: основные жанры и направления»</w:t>
      </w:r>
    </w:p>
    <w:tbl>
      <w:tblPr>
        <w:tblW w:w="10127" w:type="dxa"/>
        <w:tblInd w:w="57" w:type="dxa"/>
        <w:tblLayout w:type="fixed"/>
        <w:tblCellMar>
          <w:left w:w="0" w:type="dxa"/>
          <w:right w:w="0" w:type="dxa"/>
        </w:tblCellMar>
        <w:tblLook w:val="0000" w:firstRow="0" w:lastRow="0" w:firstColumn="0" w:lastColumn="0" w:noHBand="0" w:noVBand="0"/>
      </w:tblPr>
      <w:tblGrid>
        <w:gridCol w:w="1267"/>
        <w:gridCol w:w="1359"/>
        <w:gridCol w:w="2086"/>
        <w:gridCol w:w="5415"/>
      </w:tblGrid>
      <w:tr w:rsidR="00416B7C" w:rsidRPr="00BE0AE5" w:rsidTr="009239EE">
        <w:trPr>
          <w:trHeight w:val="527"/>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59"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41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 xml:space="preserve">Джаз </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Джаз — основа поп</w:t>
            </w:r>
            <w:r w:rsidRPr="00BE0AE5">
              <w:rPr>
                <w:rFonts w:cs="Times New Roman"/>
              </w:rPr>
              <w:t>у</w:t>
            </w:r>
            <w:r w:rsidRPr="00BE0AE5">
              <w:rPr>
                <w:rFonts w:cs="Times New Roman"/>
              </w:rPr>
              <w:t>лярной музыки XX века. Особенности джазового языка и стиля (свинг, синк</w:t>
            </w:r>
            <w:r w:rsidRPr="00BE0AE5">
              <w:rPr>
                <w:rFonts w:cs="Times New Roman"/>
              </w:rPr>
              <w:t>о</w:t>
            </w:r>
            <w:r w:rsidRPr="00BE0AE5">
              <w:rPr>
                <w:rFonts w:cs="Times New Roman"/>
              </w:rPr>
              <w:t>пы, ударные и дух</w:t>
            </w:r>
            <w:r w:rsidRPr="00BE0AE5">
              <w:rPr>
                <w:rFonts w:cs="Times New Roman"/>
              </w:rPr>
              <w:t>о</w:t>
            </w:r>
            <w:r w:rsidRPr="00BE0AE5">
              <w:rPr>
                <w:rFonts w:cs="Times New Roman"/>
              </w:rPr>
              <w:t xml:space="preserve">вые инструменты, вопросо-ответная структура мотивов, гармоническая сетка, импровизация) </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различными джазовыми музыкальными композ</w:t>
            </w:r>
            <w:r w:rsidRPr="00BE0AE5">
              <w:rPr>
                <w:rFonts w:cs="Times New Roman"/>
              </w:rPr>
              <w:t>и</w:t>
            </w:r>
            <w:r w:rsidRPr="00BE0AE5">
              <w:rPr>
                <w:rFonts w:cs="Times New Roman"/>
              </w:rPr>
              <w:t>циями и направлениями (регтайм, биг-бэнд, блюз).</w:t>
            </w:r>
          </w:p>
          <w:p w:rsidR="00416B7C" w:rsidRPr="00BE0AE5" w:rsidRDefault="00416B7C" w:rsidP="00FE214C">
            <w:pPr>
              <w:pStyle w:val="af7"/>
              <w:rPr>
                <w:rFonts w:cs="Times New Roman"/>
              </w:rPr>
            </w:pPr>
            <w:r w:rsidRPr="00BE0AE5">
              <w:rPr>
                <w:rFonts w:cs="Times New Roman"/>
              </w:rPr>
              <w:t>Определение на слух: </w:t>
            </w:r>
          </w:p>
          <w:p w:rsidR="00416B7C" w:rsidRPr="00BE0AE5" w:rsidRDefault="00416B7C" w:rsidP="00FE214C">
            <w:pPr>
              <w:pStyle w:val="af7"/>
              <w:rPr>
                <w:rFonts w:cs="Times New Roman"/>
              </w:rPr>
            </w:pPr>
            <w:r w:rsidRPr="00BE0AE5">
              <w:rPr>
                <w:rFonts w:cs="Times New Roman"/>
              </w:rPr>
              <w:t>— принадлежности к джазовой или классической музыке; </w:t>
            </w:r>
          </w:p>
          <w:p w:rsidR="00416B7C" w:rsidRPr="00BE0AE5" w:rsidRDefault="00416B7C" w:rsidP="00FE214C">
            <w:pPr>
              <w:pStyle w:val="af7"/>
              <w:rPr>
                <w:rFonts w:cs="Times New Roman"/>
              </w:rPr>
            </w:pPr>
            <w:r w:rsidRPr="00BE0AE5">
              <w:rPr>
                <w:rFonts w:cs="Times New Roman"/>
              </w:rPr>
              <w:t>— исполнительского состава (манера пения, состав инструме</w:t>
            </w:r>
            <w:r w:rsidRPr="00BE0AE5">
              <w:rPr>
                <w:rFonts w:cs="Times New Roman"/>
              </w:rPr>
              <w:t>н</w:t>
            </w:r>
            <w:r w:rsidRPr="00BE0AE5">
              <w:rPr>
                <w:rFonts w:cs="Times New Roman"/>
              </w:rPr>
              <w:t xml:space="preserve">тов). </w:t>
            </w:r>
          </w:p>
          <w:p w:rsidR="00416B7C" w:rsidRPr="00BE0AE5" w:rsidRDefault="00416B7C" w:rsidP="00FE214C">
            <w:pPr>
              <w:pStyle w:val="af7"/>
              <w:rPr>
                <w:rFonts w:cs="Times New Roman"/>
              </w:rPr>
            </w:pPr>
            <w:r w:rsidRPr="00BE0AE5">
              <w:rPr>
                <w:rFonts w:cs="Times New Roman"/>
              </w:rPr>
              <w:t>Разучивание, исполнение одной из «вечнозелёных» джазовых тем. Элементы ритмической и вокальной импровизации на её основе.</w:t>
            </w:r>
          </w:p>
          <w:p w:rsidR="00416B7C" w:rsidRPr="00BE0AE5" w:rsidRDefault="00416B7C" w:rsidP="00FE214C">
            <w:pPr>
              <w:pStyle w:val="af7"/>
              <w:rPr>
                <w:rFonts w:cs="Times New Roman"/>
                <w:i/>
                <w:iCs/>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Сочинение блюза.</w:t>
            </w:r>
          </w:p>
          <w:p w:rsidR="00416B7C" w:rsidRPr="00BE0AE5" w:rsidRDefault="00416B7C" w:rsidP="00FE214C">
            <w:pPr>
              <w:pStyle w:val="af7"/>
              <w:rPr>
                <w:rFonts w:cs="Times New Roman"/>
              </w:rPr>
            </w:pPr>
            <w:r w:rsidRPr="00BE0AE5">
              <w:rPr>
                <w:rFonts w:cs="Times New Roman"/>
              </w:rPr>
              <w:t>Посещение концерта джазовой музыки</w:t>
            </w:r>
          </w:p>
        </w:tc>
      </w:tr>
      <w:tr w:rsidR="00416B7C" w:rsidRPr="00BE0AE5" w:rsidTr="009239EE">
        <w:trPr>
          <w:trHeight w:val="2372"/>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jc w:val="left"/>
              <w:rPr>
                <w:rFonts w:cs="Times New Roman"/>
              </w:rPr>
            </w:pPr>
            <w:r w:rsidRPr="00BE0AE5">
              <w:rPr>
                <w:rFonts w:cs="Times New Roman"/>
              </w:rPr>
              <w:lastRenderedPageBreak/>
              <w:t>Б)</w:t>
            </w:r>
          </w:p>
          <w:p w:rsidR="00416B7C" w:rsidRPr="00BE0AE5" w:rsidRDefault="00416B7C" w:rsidP="00FE214C">
            <w:pPr>
              <w:pStyle w:val="af9"/>
              <w:jc w:val="left"/>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Мюзикл</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Особенности жанра. Классика жанра — мюзиклы середины XX века (на примере творчества Ф. Лоу, Р. Роджерса, Э. Л. Уэббера и др.).</w:t>
            </w:r>
          </w:p>
          <w:p w:rsidR="009239EE" w:rsidRPr="00BE0AE5" w:rsidRDefault="009239EE" w:rsidP="00FE214C">
            <w:pPr>
              <w:pStyle w:val="af7"/>
              <w:rPr>
                <w:rFonts w:cs="Times New Roman"/>
              </w:rPr>
            </w:pPr>
            <w:r w:rsidRPr="00BE0AE5">
              <w:rPr>
                <w:rFonts w:cs="Times New Roman"/>
              </w:rPr>
              <w:t>Современные пост</w:t>
            </w:r>
            <w:r w:rsidRPr="00BE0AE5">
              <w:rPr>
                <w:rFonts w:cs="Times New Roman"/>
              </w:rPr>
              <w:t>а</w:t>
            </w:r>
            <w:r w:rsidRPr="00BE0AE5">
              <w:rPr>
                <w:rFonts w:cs="Times New Roman"/>
              </w:rPr>
              <w:t>новки в жанре м</w:t>
            </w:r>
            <w:r w:rsidRPr="00BE0AE5">
              <w:rPr>
                <w:rFonts w:cs="Times New Roman"/>
              </w:rPr>
              <w:t>ю</w:t>
            </w:r>
            <w:r w:rsidRPr="00BE0AE5">
              <w:rPr>
                <w:rFonts w:cs="Times New Roman"/>
              </w:rPr>
              <w:t>зикла на российской сцене</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музыкальными произведениями, сочинёнными зарубежными и отечественными композиторами в жанре мюзи</w:t>
            </w:r>
            <w:r w:rsidRPr="00BE0AE5">
              <w:rPr>
                <w:rFonts w:cs="Times New Roman"/>
              </w:rPr>
              <w:t>к</w:t>
            </w:r>
            <w:r w:rsidRPr="00BE0AE5">
              <w:rPr>
                <w:rFonts w:cs="Times New Roman"/>
              </w:rPr>
              <w:t>ла, сравнение с другими театральными жанрами (опера, балет, драматический спектакль).</w:t>
            </w:r>
          </w:p>
          <w:p w:rsidR="00416B7C" w:rsidRPr="00BE0AE5" w:rsidRDefault="00416B7C" w:rsidP="00FE214C">
            <w:pPr>
              <w:pStyle w:val="af7"/>
              <w:rPr>
                <w:rFonts w:cs="Times New Roman"/>
              </w:rPr>
            </w:pPr>
            <w:r w:rsidRPr="00BE0AE5">
              <w:rPr>
                <w:rFonts w:cs="Times New Roman"/>
              </w:rPr>
              <w:t>Анализ рекламных объявлений о премьерах мюзиклов в совр</w:t>
            </w:r>
            <w:r w:rsidRPr="00BE0AE5">
              <w:rPr>
                <w:rFonts w:cs="Times New Roman"/>
              </w:rPr>
              <w:t>е</w:t>
            </w:r>
            <w:r w:rsidRPr="00BE0AE5">
              <w:rPr>
                <w:rFonts w:cs="Times New Roman"/>
              </w:rPr>
              <w:t>менных СМИ.</w:t>
            </w:r>
          </w:p>
          <w:p w:rsidR="00416B7C" w:rsidRPr="00BE0AE5" w:rsidRDefault="00416B7C" w:rsidP="00FE214C">
            <w:pPr>
              <w:pStyle w:val="af7"/>
              <w:rPr>
                <w:rFonts w:cs="Times New Roman"/>
              </w:rPr>
            </w:pPr>
            <w:r w:rsidRPr="00BE0AE5">
              <w:rPr>
                <w:rFonts w:cs="Times New Roman"/>
              </w:rPr>
              <w:t>Просмотр видеозаписи одного из мюзиклов, написание со</w:t>
            </w:r>
            <w:r w:rsidRPr="00BE0AE5">
              <w:rPr>
                <w:rFonts w:cs="Times New Roman"/>
              </w:rPr>
              <w:t>б</w:t>
            </w:r>
            <w:r w:rsidRPr="00BE0AE5">
              <w:rPr>
                <w:rFonts w:cs="Times New Roman"/>
              </w:rPr>
              <w:t>ственного рекламного текста для данной постановки.</w:t>
            </w:r>
          </w:p>
          <w:p w:rsidR="009239EE" w:rsidRPr="00BE0AE5" w:rsidRDefault="009239EE" w:rsidP="00FE214C">
            <w:pPr>
              <w:pStyle w:val="af7"/>
              <w:rPr>
                <w:rFonts w:cs="Times New Roman"/>
              </w:rPr>
            </w:pPr>
            <w:r w:rsidRPr="00BE0AE5">
              <w:rPr>
                <w:rFonts w:cs="Times New Roman"/>
              </w:rPr>
              <w:t>Разучивание и исполнение отдельных номеров из мюзиклов.</w:t>
            </w:r>
          </w:p>
        </w:tc>
      </w:tr>
      <w:tr w:rsidR="00416B7C" w:rsidRPr="00BE0AE5"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В)</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Молодёжная музыкальная культура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Направления и стили молодёжной муз</w:t>
            </w:r>
            <w:r w:rsidRPr="00BE0AE5">
              <w:rPr>
                <w:rFonts w:cs="Times New Roman"/>
              </w:rPr>
              <w:t>ы</w:t>
            </w:r>
            <w:r w:rsidRPr="00BE0AE5">
              <w:rPr>
                <w:rFonts w:cs="Times New Roman"/>
              </w:rPr>
              <w:t>кальной культуры XX—XXI веков (рок-н-ролл, рок, панк, рэп, хип-хоп и др.). Социальный и ко</w:t>
            </w:r>
            <w:r w:rsidRPr="00BE0AE5">
              <w:rPr>
                <w:rFonts w:cs="Times New Roman"/>
              </w:rPr>
              <w:t>м</w:t>
            </w:r>
            <w:r w:rsidRPr="00BE0AE5">
              <w:rPr>
                <w:rFonts w:cs="Times New Roman"/>
              </w:rPr>
              <w:t>мерческий контекст массовой музыкал</w:t>
            </w:r>
            <w:r w:rsidRPr="00BE0AE5">
              <w:rPr>
                <w:rFonts w:cs="Times New Roman"/>
              </w:rPr>
              <w:t>ь</w:t>
            </w:r>
            <w:r w:rsidRPr="00BE0AE5">
              <w:rPr>
                <w:rFonts w:cs="Times New Roman"/>
              </w:rPr>
              <w:t>ной культуры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музыкальными произведениями, ставшими «кла</w:t>
            </w:r>
            <w:r w:rsidRPr="00BE0AE5">
              <w:rPr>
                <w:rFonts w:cs="Times New Roman"/>
              </w:rPr>
              <w:t>с</w:t>
            </w:r>
            <w:r w:rsidRPr="00BE0AE5">
              <w:rPr>
                <w:rFonts w:cs="Times New Roman"/>
              </w:rPr>
              <w:t>сикой жанра» молодёжной культуры (группы «Битлз», «Пинк-Флойд», Элвис Пресли, Виктор Цой, Билли Айлиш и др.).</w:t>
            </w:r>
          </w:p>
          <w:p w:rsidR="00416B7C" w:rsidRPr="00BE0AE5" w:rsidRDefault="00416B7C" w:rsidP="00FE214C">
            <w:pPr>
              <w:pStyle w:val="af7"/>
              <w:rPr>
                <w:rFonts w:cs="Times New Roman"/>
              </w:rPr>
            </w:pPr>
            <w:r w:rsidRPr="00BE0AE5">
              <w:rPr>
                <w:rFonts w:cs="Times New Roman"/>
              </w:rPr>
              <w:t>Разучивание и исполнение песни, относящейся к одному из м</w:t>
            </w:r>
            <w:r w:rsidRPr="00BE0AE5">
              <w:rPr>
                <w:rFonts w:cs="Times New Roman"/>
              </w:rPr>
              <w:t>о</w:t>
            </w:r>
            <w:r w:rsidRPr="00BE0AE5">
              <w:rPr>
                <w:rFonts w:cs="Times New Roman"/>
              </w:rPr>
              <w:t>лодёжных музыкальных течений.</w:t>
            </w:r>
          </w:p>
          <w:p w:rsidR="00416B7C" w:rsidRPr="00BE0AE5" w:rsidRDefault="00416B7C" w:rsidP="00FE214C">
            <w:pPr>
              <w:pStyle w:val="af7"/>
              <w:rPr>
                <w:rFonts w:cs="Times New Roman"/>
              </w:rPr>
            </w:pPr>
            <w:r w:rsidRPr="00BE0AE5">
              <w:rPr>
                <w:rFonts w:cs="Times New Roman"/>
              </w:rPr>
              <w:t>Дискуссия на тему «Современная музыка».</w:t>
            </w:r>
          </w:p>
          <w:p w:rsidR="00416B7C" w:rsidRPr="00BE0AE5" w:rsidRDefault="00416B7C" w:rsidP="00FE214C">
            <w:pPr>
              <w:pStyle w:val="af7"/>
              <w:rPr>
                <w:rFonts w:cs="Times New Roman"/>
                <w:i/>
                <w:iCs/>
              </w:rPr>
            </w:pPr>
            <w:r w:rsidRPr="00BE0AE5">
              <w:rPr>
                <w:rFonts w:cs="Times New Roman"/>
                <w:i/>
                <w:iCs/>
              </w:rPr>
              <w:t>На выбор или факультативно</w:t>
            </w:r>
          </w:p>
          <w:p w:rsidR="00416B7C" w:rsidRPr="00BE0AE5" w:rsidRDefault="00416B7C" w:rsidP="009239EE">
            <w:pPr>
              <w:pStyle w:val="af7"/>
              <w:rPr>
                <w:rFonts w:cs="Times New Roman"/>
              </w:rPr>
            </w:pPr>
            <w:r w:rsidRPr="00BE0AE5">
              <w:rPr>
                <w:rFonts w:cs="Times New Roman"/>
              </w:rPr>
              <w:t>Презентация альбома своей любимой группы</w:t>
            </w:r>
          </w:p>
        </w:tc>
      </w:tr>
      <w:tr w:rsidR="00416B7C" w:rsidRPr="00BE0AE5"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Г)</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 цифрового мира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 повсюду (р</w:t>
            </w:r>
            <w:r w:rsidRPr="00BE0AE5">
              <w:rPr>
                <w:rFonts w:cs="Times New Roman"/>
              </w:rPr>
              <w:t>а</w:t>
            </w:r>
            <w:r w:rsidRPr="00BE0AE5">
              <w:rPr>
                <w:rFonts w:cs="Times New Roman"/>
              </w:rPr>
              <w:t>дио, телевидение, Интернет, наушники). Музыка на любой вкус (безграничный выбор, персональные плей-листы). Муз</w:t>
            </w:r>
            <w:r w:rsidRPr="00BE0AE5">
              <w:rPr>
                <w:rFonts w:cs="Times New Roman"/>
              </w:rPr>
              <w:t>ы</w:t>
            </w:r>
            <w:r w:rsidRPr="00BE0AE5">
              <w:rPr>
                <w:rFonts w:cs="Times New Roman"/>
              </w:rPr>
              <w:t>кальное творчество в условиях цифровой среды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 xml:space="preserve">Поиск информации о способах сохранения и передачи музыки прежде и сейчас. </w:t>
            </w:r>
          </w:p>
          <w:p w:rsidR="00416B7C" w:rsidRPr="00BE0AE5" w:rsidRDefault="00416B7C" w:rsidP="00FE214C">
            <w:pPr>
              <w:pStyle w:val="af7"/>
              <w:rPr>
                <w:rFonts w:cs="Times New Roman"/>
              </w:rPr>
            </w:pPr>
            <w:r w:rsidRPr="00BE0AE5">
              <w:rPr>
                <w:rFonts w:cs="Times New Roman"/>
              </w:rPr>
              <w:t xml:space="preserve">Просмотр музыкального клипа популярного исполнителя. Анализ его художественного образа, стиля, выразительных средств. </w:t>
            </w:r>
          </w:p>
          <w:p w:rsidR="00416B7C" w:rsidRPr="00BE0AE5" w:rsidRDefault="00416B7C" w:rsidP="00FE214C">
            <w:pPr>
              <w:pStyle w:val="af7"/>
              <w:rPr>
                <w:rFonts w:cs="Times New Roman"/>
              </w:rPr>
            </w:pPr>
            <w:r w:rsidRPr="00BE0AE5">
              <w:rPr>
                <w:rFonts w:cs="Times New Roman"/>
              </w:rPr>
              <w:t>Разучивание и исполнение популярной современной песни.</w:t>
            </w:r>
          </w:p>
          <w:p w:rsidR="00416B7C" w:rsidRPr="00BE0AE5" w:rsidRDefault="00416B7C" w:rsidP="00FE214C">
            <w:pPr>
              <w:pStyle w:val="af7"/>
              <w:rPr>
                <w:rFonts w:cs="Times New Roman"/>
                <w:i/>
                <w:iCs/>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Проведение социального опроса о роли и месте музыки в жизни современного человека.</w:t>
            </w:r>
          </w:p>
          <w:p w:rsidR="00416B7C" w:rsidRPr="00BE0AE5" w:rsidRDefault="00416B7C" w:rsidP="00FE214C">
            <w:pPr>
              <w:pStyle w:val="af7"/>
              <w:rPr>
                <w:rFonts w:cs="Times New Roman"/>
              </w:rPr>
            </w:pPr>
            <w:r w:rsidRPr="00BE0AE5">
              <w:rPr>
                <w:rFonts w:cs="Times New Roman"/>
              </w:rPr>
              <w:t>Создание собственного музыкального клипа</w:t>
            </w:r>
          </w:p>
        </w:tc>
      </w:tr>
    </w:tbl>
    <w:p w:rsidR="00416B7C" w:rsidRPr="00BE0AE5" w:rsidRDefault="00416B7C" w:rsidP="00416B7C">
      <w:pPr>
        <w:pStyle w:val="a8"/>
        <w:rPr>
          <w:rFonts w:cs="Times New Roman"/>
          <w:sz w:val="22"/>
          <w:szCs w:val="22"/>
        </w:rPr>
      </w:pPr>
    </w:p>
    <w:p w:rsidR="00D85A7A" w:rsidRPr="00BE0AE5" w:rsidRDefault="00D85A7A" w:rsidP="00416B7C">
      <w:pPr>
        <w:pStyle w:val="a8"/>
        <w:rPr>
          <w:rFonts w:cs="Times New Roman"/>
          <w:sz w:val="22"/>
          <w:szCs w:val="22"/>
        </w:rPr>
        <w:sectPr w:rsidR="00D85A7A" w:rsidRPr="00BE0AE5" w:rsidSect="0073573A">
          <w:footnotePr>
            <w:numRestart w:val="eachPage"/>
          </w:footnotePr>
          <w:pgSz w:w="12019" w:h="7824" w:orient="landscape"/>
          <w:pgMar w:top="794" w:right="737" w:bottom="794" w:left="1134" w:header="720" w:footer="510" w:gutter="0"/>
          <w:cols w:space="720"/>
          <w:noEndnote/>
          <w:titlePg/>
          <w:docGrid w:linePitch="272"/>
        </w:sectPr>
      </w:pPr>
    </w:p>
    <w:p w:rsidR="00416B7C" w:rsidRPr="00BE0AE5" w:rsidRDefault="00416B7C" w:rsidP="000C4E40">
      <w:pPr>
        <w:pStyle w:val="h1"/>
        <w:spacing w:before="120"/>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«музыка» </w:t>
      </w:r>
      <w:r w:rsidRPr="00BE0AE5">
        <w:rPr>
          <w:rFonts w:cs="Times New Roman"/>
        </w:rPr>
        <w:br/>
        <w:t>на уровне основного общего образования</w:t>
      </w:r>
    </w:p>
    <w:p w:rsidR="00416B7C" w:rsidRPr="00BE0AE5" w:rsidRDefault="00416B7C" w:rsidP="00416B7C">
      <w:pPr>
        <w:pStyle w:val="a8"/>
        <w:rPr>
          <w:rFonts w:cs="Times New Roman"/>
        </w:rPr>
      </w:pPr>
      <w:r w:rsidRPr="00BE0AE5">
        <w:rPr>
          <w:rFonts w:cs="Times New Roman"/>
        </w:rPr>
        <w:t>Специфика эстетического содержания предмета «Музыка» обусло</w:t>
      </w:r>
      <w:r w:rsidRPr="00BE0AE5">
        <w:rPr>
          <w:rFonts w:cs="Times New Roman"/>
        </w:rPr>
        <w:t>в</w:t>
      </w:r>
      <w:r w:rsidRPr="00BE0AE5">
        <w:rPr>
          <w:rFonts w:cs="Times New Roman"/>
        </w:rPr>
        <w:t>ливает тесное взаимодействие, смысловое единство трёх групп резул</w:t>
      </w:r>
      <w:r w:rsidRPr="00BE0AE5">
        <w:rPr>
          <w:rFonts w:cs="Times New Roman"/>
        </w:rPr>
        <w:t>ь</w:t>
      </w:r>
      <w:r w:rsidRPr="00BE0AE5">
        <w:rPr>
          <w:rFonts w:cs="Times New Roman"/>
        </w:rPr>
        <w:t>татов: личностных, метапредметных и предметных.</w:t>
      </w:r>
    </w:p>
    <w:p w:rsidR="00416B7C" w:rsidRPr="00BE0AE5" w:rsidRDefault="00416B7C" w:rsidP="00416B7C">
      <w:pPr>
        <w:pStyle w:val="22"/>
        <w:spacing w:before="397"/>
        <w:rPr>
          <w:rFonts w:cs="Times New Roman"/>
        </w:rPr>
      </w:pPr>
      <w:r w:rsidRPr="00BE0AE5">
        <w:rPr>
          <w:rFonts w:cs="Times New Roman"/>
        </w:rPr>
        <w:t>Личностные результаты</w:t>
      </w:r>
    </w:p>
    <w:p w:rsidR="00416B7C" w:rsidRPr="00BE0AE5" w:rsidRDefault="00416B7C" w:rsidP="00416B7C">
      <w:pPr>
        <w:pStyle w:val="a8"/>
        <w:rPr>
          <w:rFonts w:cs="Times New Roman"/>
        </w:rPr>
      </w:pPr>
      <w:r w:rsidRPr="00BE0AE5">
        <w:rPr>
          <w:rFonts w:cs="Times New Roman"/>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416B7C" w:rsidRPr="00BE0AE5" w:rsidRDefault="00416B7C" w:rsidP="00416B7C">
      <w:pPr>
        <w:pStyle w:val="a8"/>
        <w:rPr>
          <w:rFonts w:cs="Times New Roman"/>
        </w:rPr>
      </w:pPr>
      <w:r w:rsidRPr="00BE0AE5">
        <w:rPr>
          <w:rFonts w:cs="Times New Roman"/>
        </w:rPr>
        <w:t>1. Патриотического воспитания:</w:t>
      </w:r>
    </w:p>
    <w:p w:rsidR="00416B7C" w:rsidRPr="00BE0AE5" w:rsidRDefault="00416B7C" w:rsidP="00416B7C">
      <w:pPr>
        <w:pStyle w:val="a8"/>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w:t>
      </w:r>
      <w:r w:rsidRPr="00BE0AE5">
        <w:rPr>
          <w:rFonts w:cs="Times New Roman"/>
        </w:rPr>
        <w:t>у</w:t>
      </w:r>
      <w:r w:rsidRPr="00BE0AE5">
        <w:rPr>
          <w:rFonts w:cs="Times New Roman"/>
        </w:rPr>
        <w:t>зыкальных традиций своего края, музыкальной культуры народов Ро</w:t>
      </w:r>
      <w:r w:rsidRPr="00BE0AE5">
        <w:rPr>
          <w:rFonts w:cs="Times New Roman"/>
        </w:rPr>
        <w:t>с</w:t>
      </w:r>
      <w:r w:rsidRPr="00BE0AE5">
        <w:rPr>
          <w:rFonts w:cs="Times New Roman"/>
        </w:rPr>
        <w:t>сии; знание достижений отечественных музыкантов, их вклада в мир</w:t>
      </w:r>
      <w:r w:rsidRPr="00BE0AE5">
        <w:rPr>
          <w:rFonts w:cs="Times New Roman"/>
        </w:rPr>
        <w:t>о</w:t>
      </w:r>
      <w:r w:rsidRPr="00BE0AE5">
        <w:rPr>
          <w:rFonts w:cs="Times New Roman"/>
        </w:rPr>
        <w:t>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416B7C" w:rsidRPr="00BE0AE5" w:rsidRDefault="00416B7C" w:rsidP="00416B7C">
      <w:pPr>
        <w:pStyle w:val="a8"/>
        <w:rPr>
          <w:rFonts w:cs="Times New Roman"/>
        </w:rPr>
      </w:pPr>
      <w:r w:rsidRPr="00BE0AE5">
        <w:rPr>
          <w:rFonts w:cs="Times New Roman"/>
        </w:rPr>
        <w:t>2. Гражданского воспитания:</w:t>
      </w:r>
    </w:p>
    <w:p w:rsidR="00416B7C" w:rsidRPr="00BE0AE5" w:rsidRDefault="00416B7C" w:rsidP="00416B7C">
      <w:pPr>
        <w:pStyle w:val="a8"/>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ос</w:t>
      </w:r>
      <w:r w:rsidRPr="00BE0AE5">
        <w:rPr>
          <w:rFonts w:cs="Times New Roman"/>
        </w:rPr>
        <w:t>о</w:t>
      </w:r>
      <w:r w:rsidRPr="00BE0AE5">
        <w:rPr>
          <w:rFonts w:cs="Times New Roman"/>
        </w:rPr>
        <w:t>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w:t>
      </w:r>
      <w:r w:rsidRPr="00BE0AE5">
        <w:rPr>
          <w:rFonts w:cs="Times New Roman"/>
        </w:rPr>
        <w:t>е</w:t>
      </w:r>
      <w:r w:rsidRPr="00BE0AE5">
        <w:rPr>
          <w:rFonts w:cs="Times New Roman"/>
        </w:rPr>
        <w:t>ния, отражёнными в них; активное участие в музыкально-культурной жизни семьи, образовательной организации, местного сообщества, ро</w:t>
      </w:r>
      <w:r w:rsidRPr="00BE0AE5">
        <w:rPr>
          <w:rFonts w:cs="Times New Roman"/>
        </w:rPr>
        <w:t>д</w:t>
      </w:r>
      <w:r w:rsidRPr="00BE0AE5">
        <w:rPr>
          <w:rFonts w:cs="Times New Roman"/>
        </w:rPr>
        <w:t>ного края, страны, в том числе в качестве участников творческих ко</w:t>
      </w:r>
      <w:r w:rsidRPr="00BE0AE5">
        <w:rPr>
          <w:rFonts w:cs="Times New Roman"/>
        </w:rPr>
        <w:t>н</w:t>
      </w:r>
      <w:r w:rsidRPr="00BE0AE5">
        <w:rPr>
          <w:rFonts w:cs="Times New Roman"/>
        </w:rPr>
        <w:t>курсов и фестивалей, концертов, культурно-просветительских акций, в качестве волонтёра в дни праздничных мероприятий.</w:t>
      </w:r>
    </w:p>
    <w:p w:rsidR="00416B7C" w:rsidRPr="00BE0AE5" w:rsidRDefault="00416B7C" w:rsidP="00416B7C">
      <w:pPr>
        <w:pStyle w:val="a8"/>
        <w:rPr>
          <w:rFonts w:cs="Times New Roman"/>
        </w:rPr>
      </w:pPr>
      <w:r w:rsidRPr="00BE0AE5">
        <w:rPr>
          <w:rFonts w:cs="Times New Roman"/>
        </w:rPr>
        <w:t>3. Духовно-нравственного воспитания:</w:t>
      </w:r>
    </w:p>
    <w:p w:rsidR="00416B7C" w:rsidRPr="00BE0AE5" w:rsidRDefault="00416B7C" w:rsidP="00416B7C">
      <w:pPr>
        <w:pStyle w:val="a8"/>
        <w:rPr>
          <w:rFonts w:cs="Times New Roman"/>
        </w:rPr>
      </w:pPr>
      <w:r w:rsidRPr="00BE0AE5">
        <w:rPr>
          <w:rFonts w:cs="Times New Roman"/>
        </w:rPr>
        <w:t>ориентация на моральные ценности и нормы в ситуациях нравстве</w:t>
      </w:r>
      <w:r w:rsidRPr="00BE0AE5">
        <w:rPr>
          <w:rFonts w:cs="Times New Roman"/>
        </w:rPr>
        <w:t>н</w:t>
      </w:r>
      <w:r w:rsidRPr="00BE0AE5">
        <w:rPr>
          <w:rFonts w:cs="Times New Roman"/>
        </w:rPr>
        <w:t xml:space="preserve">ного выбора; готовность воспринимать музыкальное искусство с учётом моральных и духовных ценностей этического и религиозного контекста, </w:t>
      </w:r>
      <w:r w:rsidRPr="00BE0AE5">
        <w:rPr>
          <w:rFonts w:cs="Times New Roman"/>
        </w:rPr>
        <w:lastRenderedPageBreak/>
        <w:t>социально-исторических особенностей этики и эстетики; придерж</w:t>
      </w:r>
      <w:r w:rsidRPr="00BE0AE5">
        <w:rPr>
          <w:rFonts w:cs="Times New Roman"/>
        </w:rPr>
        <w:t>и</w:t>
      </w:r>
      <w:r w:rsidRPr="00BE0AE5">
        <w:rPr>
          <w:rFonts w:cs="Times New Roman"/>
        </w:rPr>
        <w:t>ваться принципов справедливости, взаимопомощи и творческого с</w:t>
      </w:r>
      <w:r w:rsidRPr="00BE0AE5">
        <w:rPr>
          <w:rFonts w:cs="Times New Roman"/>
        </w:rPr>
        <w:t>о</w:t>
      </w:r>
      <w:r w:rsidRPr="00BE0AE5">
        <w:rPr>
          <w:rFonts w:cs="Times New Roman"/>
        </w:rPr>
        <w:t>трудничества в процессе непосредственной музыкальной и учебной д</w:t>
      </w:r>
      <w:r w:rsidRPr="00BE0AE5">
        <w:rPr>
          <w:rFonts w:cs="Times New Roman"/>
        </w:rPr>
        <w:t>е</w:t>
      </w:r>
      <w:r w:rsidRPr="00BE0AE5">
        <w:rPr>
          <w:rFonts w:cs="Times New Roman"/>
        </w:rPr>
        <w:t>ятельности, при подготовке внеклассных концертов, фестивалей, ко</w:t>
      </w:r>
      <w:r w:rsidRPr="00BE0AE5">
        <w:rPr>
          <w:rFonts w:cs="Times New Roman"/>
        </w:rPr>
        <w:t>н</w:t>
      </w:r>
      <w:r w:rsidRPr="00BE0AE5">
        <w:rPr>
          <w:rFonts w:cs="Times New Roman"/>
        </w:rPr>
        <w:t>курсов.</w:t>
      </w:r>
    </w:p>
    <w:p w:rsidR="00416B7C" w:rsidRPr="00BE0AE5" w:rsidRDefault="00416B7C" w:rsidP="00416B7C">
      <w:pPr>
        <w:pStyle w:val="a8"/>
        <w:rPr>
          <w:rFonts w:cs="Times New Roman"/>
        </w:rPr>
      </w:pPr>
      <w:r w:rsidRPr="00BE0AE5">
        <w:rPr>
          <w:rFonts w:cs="Times New Roman"/>
        </w:rPr>
        <w:t>4. Эстетического воспитания:</w:t>
      </w:r>
    </w:p>
    <w:p w:rsidR="00416B7C" w:rsidRPr="00BE0AE5" w:rsidRDefault="00416B7C" w:rsidP="00416B7C">
      <w:pPr>
        <w:pStyle w:val="a8"/>
        <w:rPr>
          <w:rFonts w:cs="Times New Roman"/>
        </w:rPr>
      </w:pPr>
      <w:r w:rsidRPr="00BE0AE5">
        <w:rPr>
          <w:rFonts w:cs="Times New Roman"/>
        </w:rPr>
        <w:t>восприимчивость к различным видам искусства, умение видеть пр</w:t>
      </w:r>
      <w:r w:rsidRPr="00BE0AE5">
        <w:rPr>
          <w:rFonts w:cs="Times New Roman"/>
        </w:rPr>
        <w:t>е</w:t>
      </w:r>
      <w:r w:rsidRPr="00BE0AE5">
        <w:rPr>
          <w:rFonts w:cs="Times New Roman"/>
        </w:rPr>
        <w:t>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w:t>
      </w:r>
      <w:r w:rsidRPr="00BE0AE5">
        <w:rPr>
          <w:rFonts w:cs="Times New Roman"/>
        </w:rPr>
        <w:t>а</w:t>
      </w:r>
      <w:r w:rsidRPr="00BE0AE5">
        <w:rPr>
          <w:rFonts w:cs="Times New Roman"/>
        </w:rPr>
        <w:t>ции и самовыражения; понимание ценности отечественного и мирового искусства, роли этнических культурных традиций и народного творч</w:t>
      </w:r>
      <w:r w:rsidRPr="00BE0AE5">
        <w:rPr>
          <w:rFonts w:cs="Times New Roman"/>
        </w:rPr>
        <w:t>е</w:t>
      </w:r>
      <w:r w:rsidRPr="00BE0AE5">
        <w:rPr>
          <w:rFonts w:cs="Times New Roman"/>
        </w:rPr>
        <w:t>ства; стремление к самовыражению в разных видах искусства.</w:t>
      </w:r>
    </w:p>
    <w:p w:rsidR="00416B7C" w:rsidRPr="00BE0AE5" w:rsidRDefault="00416B7C" w:rsidP="00416B7C">
      <w:pPr>
        <w:pStyle w:val="a8"/>
        <w:rPr>
          <w:rFonts w:cs="Times New Roman"/>
        </w:rPr>
      </w:pPr>
      <w:r w:rsidRPr="00BE0AE5">
        <w:rPr>
          <w:rFonts w:cs="Times New Roman"/>
        </w:rPr>
        <w:t>5. Ценности научного познания:</w:t>
      </w:r>
    </w:p>
    <w:p w:rsidR="00416B7C" w:rsidRPr="00BE0AE5" w:rsidRDefault="00416B7C" w:rsidP="00416B7C">
      <w:pPr>
        <w:pStyle w:val="a8"/>
        <w:rPr>
          <w:rFonts w:cs="Times New Roman"/>
        </w:rPr>
      </w:pPr>
      <w:r w:rsidRPr="00BE0AE5">
        <w:rPr>
          <w:rFonts w:cs="Times New Roman"/>
        </w:rPr>
        <w:t>ориентация в деятельности на современную систему научных пре</w:t>
      </w:r>
      <w:r w:rsidRPr="00BE0AE5">
        <w:rPr>
          <w:rFonts w:cs="Times New Roman"/>
        </w:rPr>
        <w:t>д</w:t>
      </w:r>
      <w:r w:rsidRPr="00BE0AE5">
        <w:rPr>
          <w:rFonts w:cs="Times New Roman"/>
        </w:rPr>
        <w:t>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w:t>
      </w:r>
      <w:r w:rsidRPr="00BE0AE5">
        <w:rPr>
          <w:rFonts w:cs="Times New Roman"/>
        </w:rPr>
        <w:t>е</w:t>
      </w:r>
      <w:r w:rsidRPr="00BE0AE5">
        <w:rPr>
          <w:rFonts w:cs="Times New Roman"/>
        </w:rPr>
        <w:t>ской информации о различных явлениях музыкального искусства, и</w:t>
      </w:r>
      <w:r w:rsidRPr="00BE0AE5">
        <w:rPr>
          <w:rFonts w:cs="Times New Roman"/>
        </w:rPr>
        <w:t>с</w:t>
      </w:r>
      <w:r w:rsidRPr="00BE0AE5">
        <w:rPr>
          <w:rFonts w:cs="Times New Roman"/>
        </w:rPr>
        <w:t>пользование доступного объёма специальной терминологии.</w:t>
      </w:r>
    </w:p>
    <w:p w:rsidR="00416B7C" w:rsidRPr="00BE0AE5" w:rsidRDefault="00416B7C" w:rsidP="00416B7C">
      <w:pPr>
        <w:pStyle w:val="a8"/>
        <w:rPr>
          <w:rFonts w:cs="Times New Roman"/>
        </w:rPr>
      </w:pPr>
      <w:r w:rsidRPr="00BE0AE5">
        <w:rPr>
          <w:rFonts w:cs="Times New Roman"/>
        </w:rPr>
        <w:t>6. Физического воспитания, формирования культуры здоровья и эмоционального благополучия:</w:t>
      </w:r>
    </w:p>
    <w:p w:rsidR="00416B7C" w:rsidRPr="00BE0AE5" w:rsidRDefault="00416B7C" w:rsidP="00416B7C">
      <w:pPr>
        <w:pStyle w:val="a8"/>
        <w:rPr>
          <w:rFonts w:cs="Times New Roman"/>
        </w:rPr>
      </w:pPr>
      <w:r w:rsidRPr="00BE0AE5">
        <w:rPr>
          <w:rFonts w:cs="Times New Roman"/>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w:t>
      </w:r>
      <w:r w:rsidRPr="00BE0AE5">
        <w:rPr>
          <w:rFonts w:cs="Times New Roman"/>
        </w:rPr>
        <w:t>ь</w:t>
      </w:r>
      <w:r w:rsidRPr="00BE0AE5">
        <w:rPr>
          <w:rFonts w:cs="Times New Roman"/>
        </w:rPr>
        <w:t>но-исполнительской, творческой, исследовательской деятельности; умение осознавать своё эмоциональное состояние и эмоциональное с</w:t>
      </w:r>
      <w:r w:rsidRPr="00BE0AE5">
        <w:rPr>
          <w:rFonts w:cs="Times New Roman"/>
        </w:rPr>
        <w:t>о</w:t>
      </w:r>
      <w:r w:rsidRPr="00BE0AE5">
        <w:rPr>
          <w:rFonts w:cs="Times New Roman"/>
        </w:rPr>
        <w:t>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416B7C" w:rsidRPr="00BE0AE5" w:rsidRDefault="00416B7C" w:rsidP="00416B7C">
      <w:pPr>
        <w:pStyle w:val="a8"/>
        <w:rPr>
          <w:rFonts w:cs="Times New Roman"/>
        </w:rPr>
      </w:pPr>
      <w:r w:rsidRPr="00BE0AE5">
        <w:rPr>
          <w:rFonts w:cs="Times New Roman"/>
        </w:rPr>
        <w:t>7. Трудового воспитания:</w:t>
      </w:r>
    </w:p>
    <w:p w:rsidR="00416B7C" w:rsidRPr="00BE0AE5" w:rsidRDefault="00416B7C" w:rsidP="00416B7C">
      <w:pPr>
        <w:pStyle w:val="a8"/>
        <w:rPr>
          <w:rFonts w:cs="Times New Roman"/>
        </w:rPr>
      </w:pPr>
      <w:r w:rsidRPr="00BE0AE5">
        <w:rPr>
          <w:rFonts w:cs="Times New Roman"/>
        </w:rPr>
        <w:t>установка на посильное активное участие в практической деятельн</w:t>
      </w:r>
      <w:r w:rsidRPr="00BE0AE5">
        <w:rPr>
          <w:rFonts w:cs="Times New Roman"/>
        </w:rPr>
        <w:t>о</w:t>
      </w:r>
      <w:r w:rsidRPr="00BE0AE5">
        <w:rPr>
          <w:rFonts w:cs="Times New Roman"/>
        </w:rPr>
        <w:t>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416B7C" w:rsidRPr="00BE0AE5" w:rsidRDefault="00416B7C" w:rsidP="00416B7C">
      <w:pPr>
        <w:pStyle w:val="a8"/>
        <w:rPr>
          <w:rFonts w:cs="Times New Roman"/>
        </w:rPr>
      </w:pPr>
      <w:r w:rsidRPr="00BE0AE5">
        <w:rPr>
          <w:rFonts w:cs="Times New Roman"/>
        </w:rPr>
        <w:t>8. Экологического воспитания:</w:t>
      </w:r>
    </w:p>
    <w:p w:rsidR="00416B7C" w:rsidRPr="00BE0AE5" w:rsidRDefault="00416B7C" w:rsidP="00416B7C">
      <w:pPr>
        <w:pStyle w:val="a8"/>
        <w:rPr>
          <w:rFonts w:cs="Times New Roman"/>
        </w:rPr>
      </w:pPr>
      <w:r w:rsidRPr="00BE0AE5">
        <w:rPr>
          <w:rFonts w:cs="Times New Roman"/>
        </w:rPr>
        <w:lastRenderedPageBreak/>
        <w:t>повышение уровня экологической культуры, осознание глобального характера экологических проблем и путей их решения; участие в эк</w:t>
      </w:r>
      <w:r w:rsidRPr="00BE0AE5">
        <w:rPr>
          <w:rFonts w:cs="Times New Roman"/>
        </w:rPr>
        <w:t>о</w:t>
      </w:r>
      <w:r w:rsidRPr="00BE0AE5">
        <w:rPr>
          <w:rFonts w:cs="Times New Roman"/>
        </w:rPr>
        <w:t>логических проектах через различные формы музыкального творчества.</w:t>
      </w:r>
    </w:p>
    <w:p w:rsidR="00416B7C" w:rsidRPr="00BE0AE5" w:rsidRDefault="00416B7C" w:rsidP="00416B7C">
      <w:pPr>
        <w:pStyle w:val="a8"/>
        <w:rPr>
          <w:rFonts w:cs="Times New Roman"/>
        </w:rPr>
      </w:pPr>
      <w:r w:rsidRPr="00BE0AE5">
        <w:rPr>
          <w:rFonts w:cs="Times New Roman"/>
        </w:rPr>
        <w:t>Личностные результаты, обеспечивающие адаптацию обучающегося к изменяющимся условиям социальной и природной среды:</w:t>
      </w:r>
    </w:p>
    <w:p w:rsidR="00416B7C" w:rsidRPr="00BE0AE5" w:rsidRDefault="00416B7C" w:rsidP="00416B7C">
      <w:pPr>
        <w:pStyle w:val="a8"/>
        <w:rPr>
          <w:rFonts w:cs="Times New Roman"/>
        </w:rPr>
      </w:pPr>
      <w:r w:rsidRPr="00BE0AE5">
        <w:rPr>
          <w:rFonts w:cs="Times New Roman"/>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w:t>
      </w:r>
      <w:r w:rsidRPr="00BE0AE5">
        <w:rPr>
          <w:rFonts w:cs="Times New Roman"/>
        </w:rPr>
        <w:t>а</w:t>
      </w:r>
      <w:r w:rsidRPr="00BE0AE5">
        <w:rPr>
          <w:rFonts w:cs="Times New Roman"/>
        </w:rPr>
        <w:t>тельской и творческой деятельности, а также в рамках социального взаимодействия с людьми из другой культурной среды;</w:t>
      </w:r>
    </w:p>
    <w:p w:rsidR="00416B7C" w:rsidRPr="00BE0AE5" w:rsidRDefault="00416B7C" w:rsidP="00416B7C">
      <w:pPr>
        <w:pStyle w:val="a8"/>
        <w:rPr>
          <w:rFonts w:cs="Times New Roman"/>
        </w:rPr>
      </w:pPr>
      <w:r w:rsidRPr="00BE0AE5">
        <w:rPr>
          <w:rFonts w:cs="Times New Roman"/>
        </w:rPr>
        <w:t>стремление перенимать опыт, учиться у других людей — как взро</w:t>
      </w:r>
      <w:r w:rsidRPr="00BE0AE5">
        <w:rPr>
          <w:rFonts w:cs="Times New Roman"/>
        </w:rPr>
        <w:t>с</w:t>
      </w:r>
      <w:r w:rsidRPr="00BE0AE5">
        <w:rPr>
          <w:rFonts w:cs="Times New Roman"/>
        </w:rPr>
        <w:t>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416B7C" w:rsidRPr="00BE0AE5" w:rsidRDefault="00416B7C" w:rsidP="00416B7C">
      <w:pPr>
        <w:pStyle w:val="a8"/>
        <w:rPr>
          <w:rFonts w:cs="Times New Roman"/>
        </w:rPr>
      </w:pPr>
      <w:r w:rsidRPr="00BE0AE5">
        <w:rPr>
          <w:rFonts w:cs="Times New Roman"/>
        </w:rPr>
        <w:t>смелость при соприкосновении с новым эмоциональным опытом, воспитание чувства нового, способность ставить и решать нестандар</w:t>
      </w:r>
      <w:r w:rsidRPr="00BE0AE5">
        <w:rPr>
          <w:rFonts w:cs="Times New Roman"/>
        </w:rPr>
        <w:t>т</w:t>
      </w:r>
      <w:r w:rsidRPr="00BE0AE5">
        <w:rPr>
          <w:rFonts w:cs="Times New Roman"/>
        </w:rPr>
        <w:t>ные задачи, предвидеть ход событий, обращать внимание на перспе</w:t>
      </w:r>
      <w:r w:rsidRPr="00BE0AE5">
        <w:rPr>
          <w:rFonts w:cs="Times New Roman"/>
        </w:rPr>
        <w:t>к</w:t>
      </w:r>
      <w:r w:rsidRPr="00BE0AE5">
        <w:rPr>
          <w:rFonts w:cs="Times New Roman"/>
        </w:rPr>
        <w:t>тивные тенденции и направления развития культуры и социума;</w:t>
      </w:r>
    </w:p>
    <w:p w:rsidR="00416B7C" w:rsidRPr="00BE0AE5" w:rsidRDefault="00416B7C" w:rsidP="00416B7C">
      <w:pPr>
        <w:pStyle w:val="a8"/>
        <w:rPr>
          <w:rFonts w:cs="Times New Roman"/>
        </w:rPr>
      </w:pPr>
      <w:r w:rsidRPr="00BE0AE5">
        <w:rPr>
          <w:rFonts w:cs="Times New Roman"/>
        </w:rPr>
        <w:t>способность осознавать стрессовую ситуацию, оценивать происх</w:t>
      </w:r>
      <w:r w:rsidRPr="00BE0AE5">
        <w:rPr>
          <w:rFonts w:cs="Times New Roman"/>
        </w:rPr>
        <w:t>о</w:t>
      </w:r>
      <w:r w:rsidRPr="00BE0AE5">
        <w:rPr>
          <w:rFonts w:cs="Times New Roman"/>
        </w:rPr>
        <w:t>дящие изменения и их последствия, опираясь на жизненный интонац</w:t>
      </w:r>
      <w:r w:rsidRPr="00BE0AE5">
        <w:rPr>
          <w:rFonts w:cs="Times New Roman"/>
        </w:rPr>
        <w:t>и</w:t>
      </w:r>
      <w:r w:rsidRPr="00BE0AE5">
        <w:rPr>
          <w:rFonts w:cs="Times New Roman"/>
        </w:rPr>
        <w:t>онный и эмоциональный опыт, опыт и навыки управления своими пс</w:t>
      </w:r>
      <w:r w:rsidRPr="00BE0AE5">
        <w:rPr>
          <w:rFonts w:cs="Times New Roman"/>
        </w:rPr>
        <w:t>и</w:t>
      </w:r>
      <w:r w:rsidRPr="00BE0AE5">
        <w:rPr>
          <w:rFonts w:cs="Times New Roman"/>
        </w:rPr>
        <w:t>хо-эмоциональными ресурсами в стрессовой ситуации, воля к победе.</w:t>
      </w:r>
    </w:p>
    <w:p w:rsidR="00416B7C" w:rsidRPr="00BE0AE5" w:rsidRDefault="00416B7C" w:rsidP="00416B7C">
      <w:pPr>
        <w:pStyle w:val="22"/>
        <w:spacing w:before="454"/>
        <w:rPr>
          <w:rFonts w:cs="Times New Roman"/>
        </w:rPr>
      </w:pPr>
      <w:r w:rsidRPr="00BE0AE5">
        <w:rPr>
          <w:rFonts w:cs="Times New Roman"/>
        </w:rPr>
        <w:t>Метапредметные результаты</w:t>
      </w:r>
    </w:p>
    <w:p w:rsidR="00416B7C" w:rsidRPr="00BE0AE5" w:rsidRDefault="00416B7C" w:rsidP="00416B7C">
      <w:pPr>
        <w:pStyle w:val="a8"/>
        <w:rPr>
          <w:rFonts w:cs="Times New Roman"/>
        </w:rPr>
      </w:pPr>
      <w:r w:rsidRPr="00BE0AE5">
        <w:rPr>
          <w:rFonts w:cs="Times New Roman"/>
        </w:rPr>
        <w:t>Метапредметные результаты освоения основной образовательной программы, формируемые при изучении предмета «Музыка»:</w:t>
      </w:r>
    </w:p>
    <w:p w:rsidR="00416B7C" w:rsidRPr="00BE0AE5" w:rsidRDefault="00416B7C" w:rsidP="00416B7C">
      <w:pPr>
        <w:pStyle w:val="a8"/>
        <w:rPr>
          <w:rFonts w:cs="Times New Roman"/>
        </w:rPr>
      </w:pPr>
      <w:r w:rsidRPr="00BE0AE5">
        <w:rPr>
          <w:rFonts w:cs="Times New Roman"/>
        </w:rPr>
        <w:t>1. Овладение универсальными познавательными действиями</w:t>
      </w:r>
    </w:p>
    <w:p w:rsidR="00416B7C" w:rsidRPr="00BE0AE5" w:rsidRDefault="00416B7C" w:rsidP="00416B7C">
      <w:pPr>
        <w:pStyle w:val="a8"/>
        <w:rPr>
          <w:rFonts w:cs="Times New Roman"/>
        </w:rPr>
      </w:pPr>
      <w:r w:rsidRPr="00BE0AE5">
        <w:rPr>
          <w:rFonts w:cs="Times New Roman"/>
        </w:rPr>
        <w:t>Базовые логические действия:</w:t>
      </w:r>
    </w:p>
    <w:p w:rsidR="00416B7C" w:rsidRPr="00BE0AE5" w:rsidRDefault="00416B7C" w:rsidP="00416B7C">
      <w:pPr>
        <w:pStyle w:val="a8"/>
        <w:rPr>
          <w:rFonts w:cs="Times New Roman"/>
        </w:rPr>
      </w:pPr>
      <w:r w:rsidRPr="00BE0AE5">
        <w:rPr>
          <w:rFonts w:cs="Times New Roman"/>
        </w:rPr>
        <w:t>устанавливать существенные признаки для классификации муз</w:t>
      </w:r>
      <w:r w:rsidRPr="00BE0AE5">
        <w:rPr>
          <w:rFonts w:cs="Times New Roman"/>
        </w:rPr>
        <w:t>ы</w:t>
      </w:r>
      <w:r w:rsidRPr="00BE0AE5">
        <w:rPr>
          <w:rFonts w:cs="Times New Roman"/>
        </w:rPr>
        <w:t>кальных явлений, выбирать основания для анализа, сравнения и обо</w:t>
      </w:r>
      <w:r w:rsidRPr="00BE0AE5">
        <w:rPr>
          <w:rFonts w:cs="Times New Roman"/>
        </w:rPr>
        <w:t>б</w:t>
      </w:r>
      <w:r w:rsidRPr="00BE0AE5">
        <w:rPr>
          <w:rFonts w:cs="Times New Roman"/>
        </w:rPr>
        <w:t>щения отдельных интонаций, мелодий и ритмов, других элементов м</w:t>
      </w:r>
      <w:r w:rsidRPr="00BE0AE5">
        <w:rPr>
          <w:rFonts w:cs="Times New Roman"/>
        </w:rPr>
        <w:t>у</w:t>
      </w:r>
      <w:r w:rsidRPr="00BE0AE5">
        <w:rPr>
          <w:rFonts w:cs="Times New Roman"/>
        </w:rPr>
        <w:t>зыкального языка;</w:t>
      </w:r>
    </w:p>
    <w:p w:rsidR="00416B7C" w:rsidRPr="00BE0AE5" w:rsidRDefault="00416B7C" w:rsidP="00416B7C">
      <w:pPr>
        <w:pStyle w:val="a8"/>
        <w:rPr>
          <w:rFonts w:cs="Times New Roman"/>
        </w:rPr>
      </w:pPr>
      <w:r w:rsidRPr="00BE0AE5">
        <w:rPr>
          <w:rFonts w:cs="Times New Roman"/>
        </w:rPr>
        <w:t>сопоставлять, сравнивать на основании существенных признаков произведения, жанры и стили музыкального и других видов искусства;</w:t>
      </w:r>
    </w:p>
    <w:p w:rsidR="00416B7C" w:rsidRPr="00BE0AE5" w:rsidRDefault="00416B7C" w:rsidP="00416B7C">
      <w:pPr>
        <w:pStyle w:val="a8"/>
        <w:rPr>
          <w:rFonts w:cs="Times New Roman"/>
        </w:rPr>
      </w:pPr>
      <w:r w:rsidRPr="00BE0AE5">
        <w:rPr>
          <w:rFonts w:cs="Times New Roman"/>
        </w:rPr>
        <w:t>обнаруживать взаимные влияния отдельных видов, жанров и стилей музыки друг на друга, формулировать гипотезы о взаимосвязях;</w:t>
      </w:r>
    </w:p>
    <w:p w:rsidR="00416B7C" w:rsidRPr="00BE0AE5" w:rsidRDefault="00416B7C" w:rsidP="00416B7C">
      <w:pPr>
        <w:pStyle w:val="a8"/>
        <w:rPr>
          <w:rFonts w:cs="Times New Roman"/>
        </w:rPr>
      </w:pPr>
      <w:r w:rsidRPr="00BE0AE5">
        <w:rPr>
          <w:rFonts w:cs="Times New Roman"/>
        </w:rPr>
        <w:t>выявлять общее и особенное, закономерности и противоречия в ко</w:t>
      </w:r>
      <w:r w:rsidRPr="00BE0AE5">
        <w:rPr>
          <w:rFonts w:cs="Times New Roman"/>
        </w:rPr>
        <w:t>м</w:t>
      </w:r>
      <w:r w:rsidRPr="00BE0AE5">
        <w:rPr>
          <w:rFonts w:cs="Times New Roman"/>
        </w:rPr>
        <w:t>плексе выразительных средств, используемых при создании музыкал</w:t>
      </w:r>
      <w:r w:rsidRPr="00BE0AE5">
        <w:rPr>
          <w:rFonts w:cs="Times New Roman"/>
        </w:rPr>
        <w:t>ь</w:t>
      </w:r>
      <w:r w:rsidRPr="00BE0AE5">
        <w:rPr>
          <w:rFonts w:cs="Times New Roman"/>
        </w:rPr>
        <w:t>ного образа конкретного произведения, жанра, стиля;</w:t>
      </w:r>
    </w:p>
    <w:p w:rsidR="00416B7C" w:rsidRPr="00BE0AE5" w:rsidRDefault="00416B7C" w:rsidP="00416B7C">
      <w:pPr>
        <w:pStyle w:val="a8"/>
        <w:rPr>
          <w:rFonts w:cs="Times New Roman"/>
        </w:rPr>
      </w:pPr>
      <w:r w:rsidRPr="00BE0AE5">
        <w:rPr>
          <w:rFonts w:cs="Times New Roman"/>
        </w:rPr>
        <w:lastRenderedPageBreak/>
        <w:t>выявлять и характеризовать существенные признаки конкретного музыкального звучания;</w:t>
      </w:r>
    </w:p>
    <w:p w:rsidR="00416B7C" w:rsidRPr="00BE0AE5" w:rsidRDefault="00416B7C" w:rsidP="00416B7C">
      <w:pPr>
        <w:pStyle w:val="a8"/>
        <w:rPr>
          <w:rFonts w:cs="Times New Roman"/>
        </w:rPr>
      </w:pPr>
      <w:r w:rsidRPr="00BE0AE5">
        <w:rPr>
          <w:rFonts w:cs="Times New Roman"/>
        </w:rPr>
        <w:t>самостоятельно обобщать и формулировать выводы по результатам проведённого слухового наблюдения-исследования.</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Базовые исследовательские действия:</w:t>
      </w:r>
    </w:p>
    <w:p w:rsidR="00416B7C" w:rsidRPr="00BE0AE5" w:rsidRDefault="00416B7C" w:rsidP="00416B7C">
      <w:pPr>
        <w:pStyle w:val="a8"/>
        <w:rPr>
          <w:rFonts w:cs="Times New Roman"/>
        </w:rPr>
      </w:pPr>
      <w:r w:rsidRPr="00BE0AE5">
        <w:rPr>
          <w:rFonts w:cs="Times New Roman"/>
        </w:rPr>
        <w:t>следовать внутренним слухом за развитием музыкального процесса, «наблюдать» звучание музыки;</w:t>
      </w:r>
    </w:p>
    <w:p w:rsidR="00416B7C" w:rsidRPr="00BE0AE5" w:rsidRDefault="00416B7C" w:rsidP="00416B7C">
      <w:pPr>
        <w:pStyle w:val="a8"/>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a8"/>
        <w:rPr>
          <w:rFonts w:cs="Times New Roman"/>
        </w:rPr>
      </w:pPr>
      <w:r w:rsidRPr="00BE0AE5">
        <w:rPr>
          <w:rFonts w:cs="Times New Roman"/>
        </w:rPr>
        <w:t>формулировать собственные вопросы, фиксирующие несоответствие между реальным и желательным состоянием учебной ситуации, во</w:t>
      </w:r>
      <w:r w:rsidRPr="00BE0AE5">
        <w:rPr>
          <w:rFonts w:cs="Times New Roman"/>
        </w:rPr>
        <w:t>с</w:t>
      </w:r>
      <w:r w:rsidRPr="00BE0AE5">
        <w:rPr>
          <w:rFonts w:cs="Times New Roman"/>
        </w:rPr>
        <w:t>приятия, исполнения музыки;</w:t>
      </w:r>
    </w:p>
    <w:p w:rsidR="00416B7C" w:rsidRPr="00BE0AE5" w:rsidRDefault="00416B7C" w:rsidP="00416B7C">
      <w:pPr>
        <w:pStyle w:val="a8"/>
        <w:rPr>
          <w:rFonts w:cs="Times New Roman"/>
        </w:rPr>
      </w:pPr>
      <w:r w:rsidRPr="00BE0AE5">
        <w:rPr>
          <w:rFonts w:cs="Times New Roman"/>
        </w:rPr>
        <w:t>составлять алгоритм действий и использовать его для решения учебных, в том числе исполнительских и творческих задач;</w:t>
      </w:r>
    </w:p>
    <w:p w:rsidR="00416B7C" w:rsidRPr="00BE0AE5" w:rsidRDefault="00416B7C" w:rsidP="00416B7C">
      <w:pPr>
        <w:pStyle w:val="a8"/>
        <w:rPr>
          <w:rFonts w:cs="Times New Roman"/>
          <w:spacing w:val="1"/>
        </w:rPr>
      </w:pPr>
      <w:r w:rsidRPr="00BE0AE5">
        <w:rPr>
          <w:rFonts w:cs="Times New Roman"/>
          <w:spacing w:val="1"/>
        </w:rPr>
        <w:t>проводить по самостоятельно составленному плану небольшое и</w:t>
      </w:r>
      <w:r w:rsidRPr="00BE0AE5">
        <w:rPr>
          <w:rFonts w:cs="Times New Roman"/>
          <w:spacing w:val="1"/>
        </w:rPr>
        <w:t>с</w:t>
      </w:r>
      <w:r w:rsidRPr="00BE0AE5">
        <w:rPr>
          <w:rFonts w:cs="Times New Roman"/>
          <w:spacing w:val="1"/>
        </w:rPr>
        <w:t>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416B7C" w:rsidRPr="00BE0AE5" w:rsidRDefault="00416B7C" w:rsidP="00416B7C">
      <w:pPr>
        <w:pStyle w:val="a8"/>
        <w:rPr>
          <w:rFonts w:cs="Times New Roman"/>
        </w:rPr>
      </w:pPr>
      <w:r w:rsidRPr="00BE0AE5">
        <w:rPr>
          <w:rFonts w:cs="Times New Roman"/>
        </w:rPr>
        <w:t>самостоятельно формулировать обобщения и выводы по результатам проведённого наблюдения, слухового исследования.</w:t>
      </w:r>
    </w:p>
    <w:p w:rsidR="00416B7C" w:rsidRPr="00BE0AE5" w:rsidRDefault="00416B7C" w:rsidP="00416B7C">
      <w:pPr>
        <w:pStyle w:val="a8"/>
        <w:rPr>
          <w:rFonts w:cs="Times New Roman"/>
        </w:rPr>
      </w:pPr>
      <w:r w:rsidRPr="00BE0AE5">
        <w:rPr>
          <w:rFonts w:cs="Times New Roman"/>
        </w:rPr>
        <w:t>Работа с информацией:</w:t>
      </w:r>
    </w:p>
    <w:p w:rsidR="00416B7C" w:rsidRPr="00BE0AE5" w:rsidRDefault="00416B7C" w:rsidP="00416B7C">
      <w:pPr>
        <w:pStyle w:val="a8"/>
        <w:rPr>
          <w:rFonts w:cs="Times New Roman"/>
        </w:rPr>
      </w:pPr>
      <w:r w:rsidRPr="00BE0AE5">
        <w:rPr>
          <w:rFonts w:cs="Times New Roman"/>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16B7C" w:rsidRPr="00BE0AE5" w:rsidRDefault="00416B7C" w:rsidP="00416B7C">
      <w:pPr>
        <w:pStyle w:val="a8"/>
        <w:rPr>
          <w:rFonts w:cs="Times New Roman"/>
        </w:rPr>
      </w:pPr>
      <w:r w:rsidRPr="00BE0AE5">
        <w:rPr>
          <w:rFonts w:cs="Times New Roman"/>
        </w:rPr>
        <w:t>понимать специфику работы с аудиоинформацией, музыкальными записями;</w:t>
      </w:r>
    </w:p>
    <w:p w:rsidR="00416B7C" w:rsidRPr="00BE0AE5" w:rsidRDefault="00416B7C" w:rsidP="00416B7C">
      <w:pPr>
        <w:pStyle w:val="a8"/>
        <w:rPr>
          <w:rFonts w:cs="Times New Roman"/>
        </w:rPr>
      </w:pPr>
      <w:r w:rsidRPr="00BE0AE5">
        <w:rPr>
          <w:rFonts w:cs="Times New Roman"/>
        </w:rPr>
        <w:t>использовать интонирование для запоминания звуковой информации, музыкальных произведений;</w:t>
      </w:r>
    </w:p>
    <w:p w:rsidR="00416B7C" w:rsidRPr="00BE0AE5" w:rsidRDefault="00416B7C" w:rsidP="00416B7C">
      <w:pPr>
        <w:pStyle w:val="a8"/>
        <w:rPr>
          <w:rFonts w:cs="Times New Roman"/>
        </w:rPr>
      </w:pPr>
      <w:r w:rsidRPr="00BE0AE5">
        <w:rPr>
          <w:rFonts w:cs="Times New Roman"/>
        </w:rPr>
        <w:t>выбирать, анализировать, интерпретировать, обобщать и системат</w:t>
      </w:r>
      <w:r w:rsidRPr="00BE0AE5">
        <w:rPr>
          <w:rFonts w:cs="Times New Roman"/>
        </w:rPr>
        <w:t>и</w:t>
      </w:r>
      <w:r w:rsidRPr="00BE0AE5">
        <w:rPr>
          <w:rFonts w:cs="Times New Roman"/>
        </w:rPr>
        <w:t>зировать информацию, представленную в аудио- и видеоформатах, текстах, таблицах, схемах;</w:t>
      </w:r>
    </w:p>
    <w:p w:rsidR="00416B7C" w:rsidRPr="00BE0AE5" w:rsidRDefault="00416B7C" w:rsidP="00416B7C">
      <w:pPr>
        <w:pStyle w:val="a8"/>
        <w:rPr>
          <w:rFonts w:cs="Times New Roman"/>
        </w:rPr>
      </w:pPr>
      <w:r w:rsidRPr="00BE0AE5">
        <w:rPr>
          <w:rFonts w:cs="Times New Roman"/>
        </w:rPr>
        <w:t>использовать смысловое чтение для извлечения, обобщения и сист</w:t>
      </w:r>
      <w:r w:rsidRPr="00BE0AE5">
        <w:rPr>
          <w:rFonts w:cs="Times New Roman"/>
        </w:rPr>
        <w:t>е</w:t>
      </w:r>
      <w:r w:rsidRPr="00BE0AE5">
        <w:rPr>
          <w:rFonts w:cs="Times New Roman"/>
        </w:rPr>
        <w:t>матизации информации из одного или нескольких источников с учётом поставленных целей;</w:t>
      </w:r>
    </w:p>
    <w:p w:rsidR="00416B7C" w:rsidRPr="00BE0AE5" w:rsidRDefault="00416B7C" w:rsidP="00416B7C">
      <w:pPr>
        <w:pStyle w:val="a8"/>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rsidR="00416B7C" w:rsidRPr="00BE0AE5" w:rsidRDefault="00416B7C" w:rsidP="00416B7C">
      <w:pPr>
        <w:pStyle w:val="a8"/>
        <w:rPr>
          <w:rFonts w:cs="Times New Roman"/>
        </w:rPr>
      </w:pPr>
      <w:r w:rsidRPr="00BE0AE5">
        <w:rPr>
          <w:rFonts w:cs="Times New Roman"/>
        </w:rPr>
        <w:t>различать тексты информационного и художественного содержания, трансформировать, интерпретировать их в соответствии с учебной з</w:t>
      </w:r>
      <w:r w:rsidRPr="00BE0AE5">
        <w:rPr>
          <w:rFonts w:cs="Times New Roman"/>
        </w:rPr>
        <w:t>а</w:t>
      </w:r>
      <w:r w:rsidRPr="00BE0AE5">
        <w:rPr>
          <w:rFonts w:cs="Times New Roman"/>
        </w:rPr>
        <w:t>дачей;</w:t>
      </w:r>
    </w:p>
    <w:p w:rsidR="00416B7C" w:rsidRPr="00BE0AE5" w:rsidRDefault="00416B7C" w:rsidP="00416B7C">
      <w:pPr>
        <w:pStyle w:val="a8"/>
        <w:rPr>
          <w:rFonts w:cs="Times New Roman"/>
        </w:rPr>
      </w:pPr>
      <w:r w:rsidRPr="00BE0AE5">
        <w:rPr>
          <w:rFonts w:cs="Times New Roman"/>
        </w:rPr>
        <w:t>самостоятельно выбирать оптимальную форму представления и</w:t>
      </w:r>
      <w:r w:rsidRPr="00BE0AE5">
        <w:rPr>
          <w:rFonts w:cs="Times New Roman"/>
        </w:rPr>
        <w:t>н</w:t>
      </w:r>
      <w:r w:rsidRPr="00BE0AE5">
        <w:rPr>
          <w:rFonts w:cs="Times New Roman"/>
        </w:rPr>
        <w:t>формации (текст, таблица, схема, презентация, театрализация и др.) в зависимости от коммуникативной установки.</w:t>
      </w:r>
    </w:p>
    <w:p w:rsidR="00416B7C" w:rsidRPr="00BE0AE5" w:rsidRDefault="00416B7C" w:rsidP="00416B7C">
      <w:pPr>
        <w:pStyle w:val="a8"/>
        <w:rPr>
          <w:rFonts w:cs="Times New Roman"/>
        </w:rPr>
      </w:pPr>
      <w:r w:rsidRPr="00BE0AE5">
        <w:rPr>
          <w:rFonts w:cs="Times New Roman"/>
          <w:spacing w:val="-2"/>
        </w:rPr>
        <w:lastRenderedPageBreak/>
        <w:t>Овладение системой универсальных познавательных действий обе</w:t>
      </w:r>
      <w:r w:rsidRPr="00BE0AE5">
        <w:rPr>
          <w:rFonts w:cs="Times New Roman"/>
          <w:spacing w:val="-2"/>
        </w:rPr>
        <w:t>с</w:t>
      </w:r>
      <w:r w:rsidRPr="00BE0AE5">
        <w:rPr>
          <w:rFonts w:cs="Times New Roman"/>
          <w:spacing w:val="-2"/>
        </w:rPr>
        <w:t>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2. Овладение универсальными коммуникативными действиями</w:t>
      </w:r>
    </w:p>
    <w:p w:rsidR="00416B7C" w:rsidRPr="00BE0AE5" w:rsidRDefault="00416B7C" w:rsidP="00416B7C">
      <w:pPr>
        <w:pStyle w:val="a8"/>
        <w:rPr>
          <w:rFonts w:cs="Times New Roman"/>
        </w:rPr>
      </w:pPr>
      <w:r w:rsidRPr="00BE0AE5">
        <w:rPr>
          <w:rFonts w:cs="Times New Roman"/>
        </w:rPr>
        <w:t>Невербальная коммуникация:</w:t>
      </w:r>
    </w:p>
    <w:p w:rsidR="00416B7C" w:rsidRPr="00BE0AE5" w:rsidRDefault="00416B7C" w:rsidP="00416B7C">
      <w:pPr>
        <w:pStyle w:val="a8"/>
        <w:rPr>
          <w:rFonts w:cs="Times New Roman"/>
        </w:rPr>
      </w:pPr>
      <w:r w:rsidRPr="00BE0AE5">
        <w:rPr>
          <w:rFonts w:cs="Times New Roman"/>
        </w:rPr>
        <w:t>воспринимать музыку как искусство интонируемого смысла, стр</w:t>
      </w:r>
      <w:r w:rsidRPr="00BE0AE5">
        <w:rPr>
          <w:rFonts w:cs="Times New Roman"/>
        </w:rPr>
        <w:t>е</w:t>
      </w:r>
      <w:r w:rsidRPr="00BE0AE5">
        <w:rPr>
          <w:rFonts w:cs="Times New Roman"/>
        </w:rPr>
        <w:t>миться понять эмоционально-образное содержание музыкального в</w:t>
      </w:r>
      <w:r w:rsidRPr="00BE0AE5">
        <w:rPr>
          <w:rFonts w:cs="Times New Roman"/>
        </w:rPr>
        <w:t>ы</w:t>
      </w:r>
      <w:r w:rsidRPr="00BE0AE5">
        <w:rPr>
          <w:rFonts w:cs="Times New Roman"/>
        </w:rPr>
        <w:t>сказывания, понимать ограниченность словесного языка в передаче смысла музыкального произведения;</w:t>
      </w:r>
    </w:p>
    <w:p w:rsidR="00416B7C" w:rsidRPr="00BE0AE5" w:rsidRDefault="00416B7C" w:rsidP="00416B7C">
      <w:pPr>
        <w:pStyle w:val="a8"/>
        <w:rPr>
          <w:rFonts w:cs="Times New Roman"/>
        </w:rPr>
      </w:pPr>
      <w:r w:rsidRPr="00BE0AE5">
        <w:rPr>
          <w:rFonts w:cs="Times New Roman"/>
        </w:rPr>
        <w:t>передавать в собственном исполнении музыки художественное с</w:t>
      </w:r>
      <w:r w:rsidRPr="00BE0AE5">
        <w:rPr>
          <w:rFonts w:cs="Times New Roman"/>
        </w:rPr>
        <w:t>о</w:t>
      </w:r>
      <w:r w:rsidRPr="00BE0AE5">
        <w:rPr>
          <w:rFonts w:cs="Times New Roman"/>
        </w:rPr>
        <w:t>держание, выражать настроение, чувства, личное отношение к испо</w:t>
      </w:r>
      <w:r w:rsidRPr="00BE0AE5">
        <w:rPr>
          <w:rFonts w:cs="Times New Roman"/>
        </w:rPr>
        <w:t>л</w:t>
      </w:r>
      <w:r w:rsidRPr="00BE0AE5">
        <w:rPr>
          <w:rFonts w:cs="Times New Roman"/>
        </w:rPr>
        <w:t>няемому произведению;</w:t>
      </w:r>
    </w:p>
    <w:p w:rsidR="00416B7C" w:rsidRPr="00BE0AE5" w:rsidRDefault="00416B7C" w:rsidP="00416B7C">
      <w:pPr>
        <w:pStyle w:val="a8"/>
        <w:rPr>
          <w:rFonts w:cs="Times New Roman"/>
        </w:rPr>
      </w:pPr>
      <w:r w:rsidRPr="00BE0AE5">
        <w:rPr>
          <w:rFonts w:cs="Times New Roman"/>
        </w:rPr>
        <w:t>осознанно пользоваться интонационной выразительностью в об</w:t>
      </w:r>
      <w:r w:rsidRPr="00BE0AE5">
        <w:rPr>
          <w:rFonts w:cs="Times New Roman"/>
        </w:rPr>
        <w:t>ы</w:t>
      </w:r>
      <w:r w:rsidRPr="00BE0AE5">
        <w:rPr>
          <w:rFonts w:cs="Times New Roman"/>
        </w:rPr>
        <w:t>денной речи, понимать культурные нормы и значение интонации в п</w:t>
      </w:r>
      <w:r w:rsidRPr="00BE0AE5">
        <w:rPr>
          <w:rFonts w:cs="Times New Roman"/>
        </w:rPr>
        <w:t>о</w:t>
      </w:r>
      <w:r w:rsidRPr="00BE0AE5">
        <w:rPr>
          <w:rFonts w:cs="Times New Roman"/>
        </w:rPr>
        <w:t>вседневном общении;</w:t>
      </w:r>
    </w:p>
    <w:p w:rsidR="00416B7C" w:rsidRPr="00BE0AE5" w:rsidRDefault="00416B7C" w:rsidP="00416B7C">
      <w:pPr>
        <w:pStyle w:val="a8"/>
        <w:rPr>
          <w:rFonts w:cs="Times New Roman"/>
        </w:rPr>
      </w:pPr>
      <w:r w:rsidRPr="00BE0AE5">
        <w:rPr>
          <w:rFonts w:cs="Times New Roman"/>
        </w:rPr>
        <w:t>эффективно использовать интонационно-выразительные возможности в ситуации публичного выступления;</w:t>
      </w:r>
    </w:p>
    <w:p w:rsidR="00416B7C" w:rsidRPr="00BE0AE5" w:rsidRDefault="00416B7C" w:rsidP="00416B7C">
      <w:pPr>
        <w:pStyle w:val="a8"/>
        <w:rPr>
          <w:rFonts w:cs="Times New Roman"/>
        </w:rPr>
      </w:pPr>
      <w:r w:rsidRPr="00BE0AE5">
        <w:rPr>
          <w:rFonts w:cs="Times New Roman"/>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Вербальное общение:</w:t>
      </w:r>
    </w:p>
    <w:p w:rsidR="00416B7C" w:rsidRPr="00BE0AE5" w:rsidRDefault="00416B7C" w:rsidP="00416B7C">
      <w:pPr>
        <w:pStyle w:val="a8"/>
        <w:rPr>
          <w:rFonts w:cs="Times New Roman"/>
        </w:rPr>
      </w:pPr>
      <w:r w:rsidRPr="00BE0AE5">
        <w:rPr>
          <w:rFonts w:cs="Times New Roman"/>
        </w:rPr>
        <w:t>воспринимать и формулировать суждения, выражать эмоции в соо</w:t>
      </w:r>
      <w:r w:rsidRPr="00BE0AE5">
        <w:rPr>
          <w:rFonts w:cs="Times New Roman"/>
        </w:rPr>
        <w:t>т</w:t>
      </w:r>
      <w:r w:rsidRPr="00BE0AE5">
        <w:rPr>
          <w:rFonts w:cs="Times New Roman"/>
        </w:rPr>
        <w:t>ветствии с условиями и целями общения;</w:t>
      </w:r>
    </w:p>
    <w:p w:rsidR="00416B7C" w:rsidRPr="00BE0AE5" w:rsidRDefault="00416B7C" w:rsidP="00416B7C">
      <w:pPr>
        <w:pStyle w:val="a8"/>
        <w:rPr>
          <w:rFonts w:cs="Times New Roman"/>
        </w:rPr>
      </w:pPr>
      <w:r w:rsidRPr="00BE0AE5">
        <w:rPr>
          <w:rFonts w:cs="Times New Roman"/>
        </w:rPr>
        <w:t>выражать своё мнение, в том числе впечатления от общения с муз</w:t>
      </w:r>
      <w:r w:rsidRPr="00BE0AE5">
        <w:rPr>
          <w:rFonts w:cs="Times New Roman"/>
        </w:rPr>
        <w:t>ы</w:t>
      </w:r>
      <w:r w:rsidRPr="00BE0AE5">
        <w:rPr>
          <w:rFonts w:cs="Times New Roman"/>
        </w:rPr>
        <w:t>кальным искусством в устных и письменных текстах;</w:t>
      </w:r>
    </w:p>
    <w:p w:rsidR="00416B7C" w:rsidRPr="00BE0AE5" w:rsidRDefault="00416B7C" w:rsidP="00416B7C">
      <w:pPr>
        <w:pStyle w:val="a8"/>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a8"/>
        <w:rPr>
          <w:rFonts w:cs="Times New Roman"/>
        </w:rPr>
      </w:pPr>
      <w:r w:rsidRPr="00BE0AE5">
        <w:rPr>
          <w:rFonts w:cs="Times New Roman"/>
        </w:rPr>
        <w:t>вести диалог, дискуссию, задавать вопросы по существу обсуждаемой темы, поддерживать благожелательный тон диалога;</w:t>
      </w:r>
    </w:p>
    <w:p w:rsidR="00416B7C" w:rsidRPr="00BE0AE5" w:rsidRDefault="00416B7C" w:rsidP="0047157D">
      <w:pPr>
        <w:pStyle w:val="a8"/>
        <w:rPr>
          <w:rFonts w:cs="Times New Roman"/>
        </w:rPr>
      </w:pPr>
      <w:r w:rsidRPr="00BE0AE5">
        <w:rPr>
          <w:rFonts w:cs="Times New Roman"/>
        </w:rPr>
        <w:t>публично представлять результаты учебной и творческой деятельн</w:t>
      </w:r>
      <w:r w:rsidRPr="00BE0AE5">
        <w:rPr>
          <w:rFonts w:cs="Times New Roman"/>
        </w:rPr>
        <w:t>о</w:t>
      </w:r>
      <w:r w:rsidR="0047157D">
        <w:rPr>
          <w:rFonts w:cs="Times New Roman"/>
        </w:rPr>
        <w:t>сти.</w:t>
      </w:r>
    </w:p>
    <w:p w:rsidR="00416B7C" w:rsidRPr="00BE0AE5" w:rsidRDefault="00416B7C" w:rsidP="00416B7C">
      <w:pPr>
        <w:pStyle w:val="a8"/>
        <w:rPr>
          <w:rFonts w:cs="Times New Roman"/>
        </w:rPr>
      </w:pPr>
      <w:r w:rsidRPr="00BE0AE5">
        <w:rPr>
          <w:rFonts w:cs="Times New Roman"/>
        </w:rPr>
        <w:t>Совместная деятельность (сотрудничество):</w:t>
      </w:r>
    </w:p>
    <w:p w:rsidR="00416B7C" w:rsidRPr="00BE0AE5" w:rsidRDefault="00416B7C" w:rsidP="00416B7C">
      <w:pPr>
        <w:pStyle w:val="a8"/>
        <w:rPr>
          <w:rFonts w:cs="Times New Roman"/>
        </w:rPr>
      </w:pPr>
      <w:r w:rsidRPr="00BE0AE5">
        <w:rPr>
          <w:rFonts w:cs="Times New Roman"/>
        </w:rPr>
        <w:t>Развивать навыки эстетически опосредованного сотрудничества, с</w:t>
      </w:r>
      <w:r w:rsidRPr="00BE0AE5">
        <w:rPr>
          <w:rFonts w:cs="Times New Roman"/>
        </w:rPr>
        <w:t>о</w:t>
      </w:r>
      <w:r w:rsidRPr="00BE0AE5">
        <w:rPr>
          <w:rFonts w:cs="Times New Roman"/>
        </w:rPr>
        <w:t>участия, сопереживания в процессе исполнения и восприятия музыки; понимать ценность такого социально-психологического опыта, экстр</w:t>
      </w:r>
      <w:r w:rsidRPr="00BE0AE5">
        <w:rPr>
          <w:rFonts w:cs="Times New Roman"/>
        </w:rPr>
        <w:t>а</w:t>
      </w:r>
      <w:r w:rsidRPr="00BE0AE5">
        <w:rPr>
          <w:rFonts w:cs="Times New Roman"/>
        </w:rPr>
        <w:t>полировать его на другие сферы взаимодействия;</w:t>
      </w:r>
    </w:p>
    <w:p w:rsidR="00416B7C" w:rsidRPr="00BE0AE5" w:rsidRDefault="00416B7C" w:rsidP="00416B7C">
      <w:pPr>
        <w:pStyle w:val="a8"/>
        <w:rPr>
          <w:rFonts w:cs="Times New Roman"/>
        </w:rPr>
      </w:pPr>
      <w:r w:rsidRPr="00BE0AE5">
        <w:rPr>
          <w:rFonts w:cs="Times New Roman"/>
        </w:rPr>
        <w:t>понимать и использовать преимущества коллективной, групповой и индивидуальной музыкальной деятельности, выбирать наиболее э</w:t>
      </w:r>
      <w:r w:rsidRPr="00BE0AE5">
        <w:rPr>
          <w:rFonts w:cs="Times New Roman"/>
        </w:rPr>
        <w:t>ф</w:t>
      </w:r>
      <w:r w:rsidRPr="00BE0AE5">
        <w:rPr>
          <w:rFonts w:cs="Times New Roman"/>
        </w:rPr>
        <w:t>фективные формы взаимодействия при решении поставленной задачи;</w:t>
      </w:r>
    </w:p>
    <w:p w:rsidR="00416B7C" w:rsidRPr="00BE0AE5" w:rsidRDefault="00416B7C" w:rsidP="00416B7C">
      <w:pPr>
        <w:pStyle w:val="a8"/>
        <w:rPr>
          <w:rFonts w:cs="Times New Roman"/>
        </w:rPr>
      </w:pPr>
      <w:r w:rsidRPr="00BE0AE5">
        <w:rPr>
          <w:rFonts w:cs="Times New Roman"/>
        </w:rPr>
        <w:lastRenderedPageBreak/>
        <w:t>принимать цель совместной деятельности, коллективно строить де</w:t>
      </w:r>
      <w:r w:rsidRPr="00BE0AE5">
        <w:rPr>
          <w:rFonts w:cs="Times New Roman"/>
        </w:rPr>
        <w:t>й</w:t>
      </w:r>
      <w:r w:rsidRPr="00BE0AE5">
        <w:rPr>
          <w:rFonts w:cs="Times New Roman"/>
        </w:rPr>
        <w:t>ствия по её достижению: распределять роли, договариваться, обсуждать процесс и результат совместной работы; уметь обобщать мнения н</w:t>
      </w:r>
      <w:r w:rsidRPr="00BE0AE5">
        <w:rPr>
          <w:rFonts w:cs="Times New Roman"/>
        </w:rPr>
        <w:t>е</w:t>
      </w:r>
      <w:r w:rsidRPr="00BE0AE5">
        <w:rPr>
          <w:rFonts w:cs="Times New Roman"/>
        </w:rPr>
        <w:t>скольких людей, проявлять готовность руководить, выполнять поруч</w:t>
      </w:r>
      <w:r w:rsidRPr="00BE0AE5">
        <w:rPr>
          <w:rFonts w:cs="Times New Roman"/>
        </w:rPr>
        <w:t>е</w:t>
      </w:r>
      <w:r w:rsidRPr="00BE0AE5">
        <w:rPr>
          <w:rFonts w:cs="Times New Roman"/>
        </w:rPr>
        <w:t>ния, подчиняться;</w:t>
      </w:r>
    </w:p>
    <w:p w:rsidR="00416B7C" w:rsidRPr="00BE0AE5" w:rsidRDefault="00416B7C" w:rsidP="00416B7C">
      <w:pPr>
        <w:pStyle w:val="a8"/>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w:t>
      </w:r>
      <w:r w:rsidRPr="00BE0AE5">
        <w:rPr>
          <w:rFonts w:cs="Times New Roman"/>
        </w:rPr>
        <w:t>о</w:t>
      </w:r>
      <w:r w:rsidRPr="00BE0AE5">
        <w:rPr>
          <w:rFonts w:cs="Times New Roman"/>
        </w:rPr>
        <w:t>манды в достижение результатов, разделять сферу ответственности и проявлять готовность к представлению отчёта перед группой.</w:t>
      </w:r>
    </w:p>
    <w:p w:rsidR="00416B7C" w:rsidRPr="00BE0AE5" w:rsidRDefault="00416B7C" w:rsidP="00416B7C">
      <w:pPr>
        <w:pStyle w:val="a8"/>
        <w:rPr>
          <w:rFonts w:cs="Times New Roman"/>
        </w:rPr>
      </w:pPr>
      <w:r w:rsidRPr="00BE0AE5">
        <w:rPr>
          <w:rFonts w:cs="Times New Roman"/>
        </w:rPr>
        <w:t>3. Овладение универсальными регулятивными действиями</w:t>
      </w:r>
    </w:p>
    <w:p w:rsidR="00416B7C" w:rsidRPr="00BE0AE5" w:rsidRDefault="00416B7C" w:rsidP="00416B7C">
      <w:pPr>
        <w:pStyle w:val="a8"/>
        <w:rPr>
          <w:rFonts w:cs="Times New Roman"/>
        </w:rPr>
      </w:pPr>
      <w:r w:rsidRPr="00BE0AE5">
        <w:rPr>
          <w:rFonts w:cs="Times New Roman"/>
        </w:rPr>
        <w:t>Самоорганизация:</w:t>
      </w:r>
    </w:p>
    <w:p w:rsidR="00416B7C" w:rsidRPr="00BE0AE5" w:rsidRDefault="00416B7C" w:rsidP="00416B7C">
      <w:pPr>
        <w:pStyle w:val="a8"/>
        <w:rPr>
          <w:rFonts w:cs="Times New Roman"/>
        </w:rPr>
      </w:pPr>
      <w:r w:rsidRPr="00BE0AE5">
        <w:rPr>
          <w:rFonts w:cs="Times New Roman"/>
        </w:rPr>
        <w:t>ставить перед собой среднесрочные и долгосрочные цели по самос</w:t>
      </w:r>
      <w:r w:rsidRPr="00BE0AE5">
        <w:rPr>
          <w:rFonts w:cs="Times New Roman"/>
        </w:rPr>
        <w:t>о</w:t>
      </w:r>
      <w:r w:rsidRPr="00BE0AE5">
        <w:rPr>
          <w:rFonts w:cs="Times New Roman"/>
        </w:rPr>
        <w:t>вершенствованию, в том числе в части творческих, исполнительских навыков и способностей, настойчиво продвигаться к поставленной цели;</w:t>
      </w:r>
    </w:p>
    <w:p w:rsidR="00416B7C" w:rsidRPr="00BE0AE5" w:rsidRDefault="00416B7C" w:rsidP="00416B7C">
      <w:pPr>
        <w:pStyle w:val="a8"/>
        <w:rPr>
          <w:rFonts w:cs="Times New Roman"/>
        </w:rPr>
      </w:pPr>
      <w:r w:rsidRPr="00BE0AE5">
        <w:rPr>
          <w:rFonts w:cs="Times New Roman"/>
        </w:rPr>
        <w:t>планировать достижение целей через решение ряда последовательных задач частного характера;</w:t>
      </w:r>
    </w:p>
    <w:p w:rsidR="00416B7C" w:rsidRPr="00BE0AE5" w:rsidRDefault="00416B7C" w:rsidP="00416B7C">
      <w:pPr>
        <w:pStyle w:val="a8"/>
        <w:rPr>
          <w:rFonts w:cs="Times New Roman"/>
        </w:rPr>
      </w:pPr>
      <w:r w:rsidRPr="00BE0AE5">
        <w:rPr>
          <w:rFonts w:cs="Times New Roman"/>
        </w:rPr>
        <w:t>самостоятельно составлять план действий, вносить необходимые коррективы в ходе его реализации;</w:t>
      </w:r>
    </w:p>
    <w:p w:rsidR="00416B7C" w:rsidRPr="00BE0AE5" w:rsidRDefault="00416B7C" w:rsidP="00416B7C">
      <w:pPr>
        <w:pStyle w:val="a8"/>
        <w:rPr>
          <w:rFonts w:cs="Times New Roman"/>
        </w:rPr>
      </w:pPr>
      <w:r w:rsidRPr="00BE0AE5">
        <w:rPr>
          <w:rFonts w:cs="Times New Roman"/>
        </w:rPr>
        <w:t>выявлять наиболее важные проблемы для решения в учебных и жи</w:t>
      </w:r>
      <w:r w:rsidRPr="00BE0AE5">
        <w:rPr>
          <w:rFonts w:cs="Times New Roman"/>
        </w:rPr>
        <w:t>з</w:t>
      </w:r>
      <w:r w:rsidRPr="00BE0AE5">
        <w:rPr>
          <w:rFonts w:cs="Times New Roman"/>
        </w:rPr>
        <w:t>ненных ситуациях;</w:t>
      </w:r>
    </w:p>
    <w:p w:rsidR="00416B7C" w:rsidRPr="00BE0AE5" w:rsidRDefault="00416B7C" w:rsidP="00416B7C">
      <w:pPr>
        <w:pStyle w:val="a8"/>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a8"/>
        <w:rPr>
          <w:rFonts w:cs="Times New Roman"/>
        </w:rPr>
      </w:pPr>
      <w:r w:rsidRPr="00BE0AE5">
        <w:rPr>
          <w:rFonts w:cs="Times New Roman"/>
        </w:rPr>
        <w:t>делать выбор и брать за него ответственность на себя.</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Самоконтроль (рефлексия):</w:t>
      </w:r>
    </w:p>
    <w:p w:rsidR="00416B7C" w:rsidRPr="00BE0AE5" w:rsidRDefault="00416B7C" w:rsidP="00416B7C">
      <w:pPr>
        <w:pStyle w:val="a8"/>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a8"/>
        <w:rPr>
          <w:rFonts w:cs="Times New Roman"/>
        </w:rPr>
      </w:pPr>
      <w:r w:rsidRPr="00BE0AE5">
        <w:rPr>
          <w:rFonts w:cs="Times New Roman"/>
        </w:rPr>
        <w:t>давать адекватную оценку учебной ситуации и предлагать план её изменения;</w:t>
      </w:r>
    </w:p>
    <w:p w:rsidR="00416B7C" w:rsidRPr="00BE0AE5" w:rsidRDefault="00416B7C" w:rsidP="00416B7C">
      <w:pPr>
        <w:pStyle w:val="a8"/>
        <w:rPr>
          <w:rFonts w:cs="Times New Roman"/>
        </w:rPr>
      </w:pPr>
      <w:r w:rsidRPr="00BE0AE5">
        <w:rPr>
          <w:rFonts w:cs="Times New Roman"/>
        </w:rPr>
        <w:t>предвидеть трудности, которые могут возникнуть при решении учебной задачи, и адаптировать решение к меняющимся обстоятел</w:t>
      </w:r>
      <w:r w:rsidRPr="00BE0AE5">
        <w:rPr>
          <w:rFonts w:cs="Times New Roman"/>
        </w:rPr>
        <w:t>ь</w:t>
      </w:r>
      <w:r w:rsidRPr="00BE0AE5">
        <w:rPr>
          <w:rFonts w:cs="Times New Roman"/>
        </w:rPr>
        <w:t>ствам;</w:t>
      </w:r>
    </w:p>
    <w:p w:rsidR="00416B7C" w:rsidRPr="00BE0AE5" w:rsidRDefault="00416B7C" w:rsidP="00416B7C">
      <w:pPr>
        <w:pStyle w:val="a8"/>
        <w:rPr>
          <w:rFonts w:cs="Times New Roman"/>
        </w:rPr>
      </w:pPr>
      <w:r w:rsidRPr="00BE0AE5">
        <w:rPr>
          <w:rFonts w:cs="Times New Roman"/>
        </w:rPr>
        <w:t>объяснять причины достижения (недостижения) результатов де</w:t>
      </w:r>
      <w:r w:rsidRPr="00BE0AE5">
        <w:rPr>
          <w:rFonts w:cs="Times New Roman"/>
        </w:rPr>
        <w:t>я</w:t>
      </w:r>
      <w:r w:rsidRPr="00BE0AE5">
        <w:rPr>
          <w:rFonts w:cs="Times New Roman"/>
        </w:rPr>
        <w:t>тельности; понимать причины неудач и уметь предупреждать их, давать оценку приобретённому опыту;</w:t>
      </w:r>
    </w:p>
    <w:p w:rsidR="00416B7C" w:rsidRPr="00BE0AE5" w:rsidRDefault="00416B7C" w:rsidP="00416B7C">
      <w:pPr>
        <w:pStyle w:val="a8"/>
        <w:rPr>
          <w:rFonts w:cs="Times New Roman"/>
        </w:rPr>
      </w:pPr>
      <w:r w:rsidRPr="00BE0AE5">
        <w:rPr>
          <w:rFonts w:cs="Times New Roman"/>
          <w:spacing w:val="-2"/>
        </w:rPr>
        <w:t>использовать музыку для улучшения самочувствия, сознательного управления своим психоэмоциональным состоянием, в том числе стим</w:t>
      </w:r>
      <w:r w:rsidRPr="00BE0AE5">
        <w:rPr>
          <w:rFonts w:cs="Times New Roman"/>
          <w:spacing w:val="-2"/>
        </w:rPr>
        <w:t>у</w:t>
      </w:r>
      <w:r w:rsidRPr="00BE0AE5">
        <w:rPr>
          <w:rFonts w:cs="Times New Roman"/>
          <w:spacing w:val="-2"/>
        </w:rPr>
        <w:t>лировать состояния активности (бодрости), отдыха (релаксации), ко</w:t>
      </w:r>
      <w:r w:rsidRPr="00BE0AE5">
        <w:rPr>
          <w:rFonts w:cs="Times New Roman"/>
          <w:spacing w:val="-2"/>
        </w:rPr>
        <w:t>н</w:t>
      </w:r>
      <w:r w:rsidRPr="00BE0AE5">
        <w:rPr>
          <w:rFonts w:cs="Times New Roman"/>
          <w:spacing w:val="-2"/>
        </w:rPr>
        <w:t>центрации внимания и т. д.</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lastRenderedPageBreak/>
        <w:t>Эмоциональный интеллект:</w:t>
      </w:r>
    </w:p>
    <w:p w:rsidR="00416B7C" w:rsidRPr="00BE0AE5" w:rsidRDefault="00416B7C" w:rsidP="00416B7C">
      <w:pPr>
        <w:pStyle w:val="a8"/>
        <w:rPr>
          <w:rFonts w:cs="Times New Roman"/>
        </w:rPr>
      </w:pPr>
      <w:r w:rsidRPr="00BE0AE5">
        <w:rPr>
          <w:rFonts w:cs="Times New Roman"/>
        </w:rPr>
        <w:t>чувствовать, понимать эмоциональное состояние самого себя и других людей, использовать возможности музыкального искусства для расш</w:t>
      </w:r>
      <w:r w:rsidRPr="00BE0AE5">
        <w:rPr>
          <w:rFonts w:cs="Times New Roman"/>
        </w:rPr>
        <w:t>и</w:t>
      </w:r>
      <w:r w:rsidRPr="00BE0AE5">
        <w:rPr>
          <w:rFonts w:cs="Times New Roman"/>
        </w:rPr>
        <w:t>рения своих компетенций в данной сфере;</w:t>
      </w:r>
    </w:p>
    <w:p w:rsidR="00416B7C" w:rsidRPr="00BE0AE5" w:rsidRDefault="00416B7C" w:rsidP="00416B7C">
      <w:pPr>
        <w:pStyle w:val="a8"/>
        <w:rPr>
          <w:rFonts w:cs="Times New Roman"/>
        </w:rPr>
      </w:pPr>
      <w:r w:rsidRPr="00BE0AE5">
        <w:rPr>
          <w:rFonts w:cs="Times New Roman"/>
        </w:rPr>
        <w:t>развивать способность управлять собственными эмоциями и эмоц</w:t>
      </w:r>
      <w:r w:rsidRPr="00BE0AE5">
        <w:rPr>
          <w:rFonts w:cs="Times New Roman"/>
        </w:rPr>
        <w:t>и</w:t>
      </w:r>
      <w:r w:rsidRPr="00BE0AE5">
        <w:rPr>
          <w:rFonts w:cs="Times New Roman"/>
        </w:rPr>
        <w:t>ями других как в повседневной жизни, так и в ситуациях музыкал</w:t>
      </w:r>
      <w:r w:rsidRPr="00BE0AE5">
        <w:rPr>
          <w:rFonts w:cs="Times New Roman"/>
        </w:rPr>
        <w:t>ь</w:t>
      </w:r>
      <w:r w:rsidRPr="00BE0AE5">
        <w:rPr>
          <w:rFonts w:cs="Times New Roman"/>
        </w:rPr>
        <w:t>но-опосредованного общения;</w:t>
      </w:r>
    </w:p>
    <w:p w:rsidR="00416B7C" w:rsidRPr="00BE0AE5" w:rsidRDefault="00416B7C" w:rsidP="00416B7C">
      <w:pPr>
        <w:pStyle w:val="a8"/>
        <w:rPr>
          <w:rFonts w:cs="Times New Roman"/>
        </w:rPr>
      </w:pPr>
      <w:r w:rsidRPr="00BE0AE5">
        <w:rPr>
          <w:rFonts w:cs="Times New Roman"/>
        </w:rPr>
        <w:t>выявлять и анализировать причины эмоций; понимать мотивы и намерения другого человека, анализируя коммуникати</w:t>
      </w:r>
      <w:r w:rsidRPr="00BE0AE5">
        <w:rPr>
          <w:rFonts w:cs="Times New Roman"/>
        </w:rPr>
        <w:t>в</w:t>
      </w:r>
      <w:r w:rsidRPr="00BE0AE5">
        <w:rPr>
          <w:rFonts w:cs="Times New Roman"/>
        </w:rPr>
        <w:t>но-интонационную ситуацию; регулировать способ выражения со</w:t>
      </w:r>
      <w:r w:rsidRPr="00BE0AE5">
        <w:rPr>
          <w:rFonts w:cs="Times New Roman"/>
        </w:rPr>
        <w:t>б</w:t>
      </w:r>
      <w:r w:rsidRPr="00BE0AE5">
        <w:rPr>
          <w:rFonts w:cs="Times New Roman"/>
        </w:rPr>
        <w:t>ственных эмоций.</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Принятие себя и других:</w:t>
      </w:r>
    </w:p>
    <w:p w:rsidR="00416B7C" w:rsidRPr="00BE0AE5" w:rsidRDefault="00416B7C" w:rsidP="00416B7C">
      <w:pPr>
        <w:pStyle w:val="a8"/>
        <w:rPr>
          <w:rFonts w:cs="Times New Roman"/>
        </w:rPr>
      </w:pPr>
      <w:r w:rsidRPr="00BE0AE5">
        <w:rPr>
          <w:rFonts w:cs="Times New Roman"/>
        </w:rPr>
        <w:t>уважительно и осознанно относиться к другому человеку и его мн</w:t>
      </w:r>
      <w:r w:rsidRPr="00BE0AE5">
        <w:rPr>
          <w:rFonts w:cs="Times New Roman"/>
        </w:rPr>
        <w:t>е</w:t>
      </w:r>
      <w:r w:rsidRPr="00BE0AE5">
        <w:rPr>
          <w:rFonts w:cs="Times New Roman"/>
        </w:rPr>
        <w:t>нию, эстетическим предпочтениям и вкусам;</w:t>
      </w:r>
    </w:p>
    <w:p w:rsidR="00416B7C" w:rsidRPr="00BE0AE5" w:rsidRDefault="00416B7C" w:rsidP="00416B7C">
      <w:pPr>
        <w:pStyle w:val="a8"/>
        <w:rPr>
          <w:rFonts w:cs="Times New Roman"/>
        </w:rPr>
      </w:pPr>
      <w:r w:rsidRPr="00BE0AE5">
        <w:rPr>
          <w:rFonts w:cs="Times New Roman"/>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416B7C" w:rsidRPr="00BE0AE5" w:rsidRDefault="00416B7C" w:rsidP="00416B7C">
      <w:pPr>
        <w:pStyle w:val="a8"/>
        <w:rPr>
          <w:rFonts w:cs="Times New Roman"/>
        </w:rPr>
      </w:pPr>
      <w:r w:rsidRPr="00BE0AE5">
        <w:rPr>
          <w:rFonts w:cs="Times New Roman"/>
        </w:rPr>
        <w:t>принимать себя и других, не осуждая;</w:t>
      </w:r>
    </w:p>
    <w:p w:rsidR="00416B7C" w:rsidRPr="00BE0AE5" w:rsidRDefault="00416B7C" w:rsidP="00416B7C">
      <w:pPr>
        <w:pStyle w:val="a8"/>
        <w:rPr>
          <w:rFonts w:cs="Times New Roman"/>
        </w:rPr>
      </w:pPr>
      <w:r w:rsidRPr="00BE0AE5">
        <w:rPr>
          <w:rFonts w:cs="Times New Roman"/>
        </w:rPr>
        <w:t>проявлять открытость;</w:t>
      </w:r>
    </w:p>
    <w:p w:rsidR="00416B7C" w:rsidRPr="00BE0AE5" w:rsidRDefault="00416B7C" w:rsidP="00416B7C">
      <w:pPr>
        <w:pStyle w:val="a8"/>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установок личности (внутре</w:t>
      </w:r>
      <w:r w:rsidRPr="00BE0AE5">
        <w:rPr>
          <w:rFonts w:cs="Times New Roman"/>
        </w:rPr>
        <w:t>н</w:t>
      </w:r>
      <w:r w:rsidRPr="00BE0AE5">
        <w:rPr>
          <w:rFonts w:cs="Times New Roman"/>
        </w:rPr>
        <w:t>няя позиция личности) и жизненных навыков личности (управления собой, самодисциплины, устойчивого поведения, эмоционального д</w:t>
      </w:r>
      <w:r w:rsidRPr="00BE0AE5">
        <w:rPr>
          <w:rFonts w:cs="Times New Roman"/>
        </w:rPr>
        <w:t>у</w:t>
      </w:r>
      <w:r w:rsidRPr="00BE0AE5">
        <w:rPr>
          <w:rFonts w:cs="Times New Roman"/>
        </w:rPr>
        <w:t>шевного равновесия и т. д.).</w:t>
      </w:r>
    </w:p>
    <w:p w:rsidR="00416B7C" w:rsidRPr="00BE0AE5" w:rsidRDefault="00416B7C" w:rsidP="00416B7C">
      <w:pPr>
        <w:pStyle w:val="22"/>
        <w:spacing w:before="454"/>
        <w:rPr>
          <w:rFonts w:cs="Times New Roman"/>
        </w:rPr>
      </w:pPr>
      <w:r w:rsidRPr="00BE0AE5">
        <w:rPr>
          <w:rFonts w:cs="Times New Roman"/>
        </w:rPr>
        <w:t>Предметные результаты</w:t>
      </w:r>
    </w:p>
    <w:p w:rsidR="00416B7C" w:rsidRPr="00BE0AE5" w:rsidRDefault="00416B7C" w:rsidP="00416B7C">
      <w:pPr>
        <w:pStyle w:val="a8"/>
        <w:rPr>
          <w:rFonts w:cs="Times New Roman"/>
        </w:rPr>
      </w:pPr>
      <w:r w:rsidRPr="00BE0AE5">
        <w:rPr>
          <w:rFonts w:cs="Times New Roman"/>
        </w:rPr>
        <w:t>Предметные результаты характеризуют сформированность у обуч</w:t>
      </w:r>
      <w:r w:rsidRPr="00BE0AE5">
        <w:rPr>
          <w:rFonts w:cs="Times New Roman"/>
        </w:rPr>
        <w:t>а</w:t>
      </w:r>
      <w:r w:rsidRPr="00BE0AE5">
        <w:rPr>
          <w:rFonts w:cs="Times New Roman"/>
        </w:rPr>
        <w:t>ющихся основ музыкальной культуры и проявляются в способности к музыкальной деятельности, потребности в регулярном общении с м</w:t>
      </w:r>
      <w:r w:rsidRPr="00BE0AE5">
        <w:rPr>
          <w:rFonts w:cs="Times New Roman"/>
        </w:rPr>
        <w:t>у</w:t>
      </w:r>
      <w:r w:rsidRPr="00BE0AE5">
        <w:rPr>
          <w:rFonts w:cs="Times New Roman"/>
        </w:rPr>
        <w:t>зыкальным искусством во всех доступных формах, органичном вкл</w:t>
      </w:r>
      <w:r w:rsidRPr="00BE0AE5">
        <w:rPr>
          <w:rFonts w:cs="Times New Roman"/>
        </w:rPr>
        <w:t>ю</w:t>
      </w:r>
      <w:r w:rsidRPr="00BE0AE5">
        <w:rPr>
          <w:rFonts w:cs="Times New Roman"/>
        </w:rPr>
        <w:t>чении музыки в актуальный контекст своей жизни.</w:t>
      </w:r>
    </w:p>
    <w:p w:rsidR="00416B7C" w:rsidRPr="00BE0AE5" w:rsidRDefault="00416B7C" w:rsidP="00416B7C">
      <w:pPr>
        <w:pStyle w:val="a8"/>
        <w:rPr>
          <w:rFonts w:cs="Times New Roman"/>
        </w:rPr>
      </w:pPr>
      <w:r w:rsidRPr="00BE0AE5">
        <w:rPr>
          <w:rFonts w:cs="Times New Roman"/>
        </w:rPr>
        <w:t>Обучающиеся, освоившие основную образовательную программу по предмету «Музыка»:</w:t>
      </w:r>
    </w:p>
    <w:p w:rsidR="00416B7C" w:rsidRPr="00BE0AE5" w:rsidRDefault="00416B7C" w:rsidP="000C4E40">
      <w:pPr>
        <w:pStyle w:val="list-dash"/>
        <w:rPr>
          <w:rFonts w:cs="Times New Roman"/>
        </w:rPr>
      </w:pPr>
      <w:r w:rsidRPr="00BE0AE5">
        <w:rPr>
          <w:rFonts w:cs="Times New Roman"/>
        </w:rPr>
        <w:t>осознают принципы универсальности и всеобщностимузыки как вида искусства, неразрывную связь музыки и жизни человека, всего человечества, могут рассуждать на эту тему;</w:t>
      </w:r>
    </w:p>
    <w:p w:rsidR="00416B7C" w:rsidRPr="00BE0AE5" w:rsidRDefault="00416B7C" w:rsidP="000C4E40">
      <w:pPr>
        <w:pStyle w:val="list-dash"/>
        <w:rPr>
          <w:rFonts w:cs="Times New Roman"/>
        </w:rPr>
      </w:pPr>
      <w:r w:rsidRPr="00BE0AE5">
        <w:rPr>
          <w:rFonts w:cs="Times New Roman"/>
        </w:rPr>
        <w:lastRenderedPageBreak/>
        <w:t>воспринимают российскую музыкальную культуру как целостное и самобытное цивилизационное явление; знают достижения от</w:t>
      </w:r>
      <w:r w:rsidRPr="00BE0AE5">
        <w:rPr>
          <w:rFonts w:cs="Times New Roman"/>
        </w:rPr>
        <w:t>е</w:t>
      </w:r>
      <w:r w:rsidRPr="00BE0AE5">
        <w:rPr>
          <w:rFonts w:cs="Times New Roman"/>
        </w:rPr>
        <w:t>чественных мастеров музыкальной культуры, испытывают го</w:t>
      </w:r>
      <w:r w:rsidRPr="00BE0AE5">
        <w:rPr>
          <w:rFonts w:cs="Times New Roman"/>
        </w:rPr>
        <w:t>р</w:t>
      </w:r>
      <w:r w:rsidRPr="00BE0AE5">
        <w:rPr>
          <w:rFonts w:cs="Times New Roman"/>
        </w:rPr>
        <w:t>дость за них;</w:t>
      </w:r>
    </w:p>
    <w:p w:rsidR="00416B7C" w:rsidRPr="00BE0AE5" w:rsidRDefault="00416B7C" w:rsidP="000C4E40">
      <w:pPr>
        <w:pStyle w:val="list-dash"/>
        <w:rPr>
          <w:rFonts w:cs="Times New Roman"/>
        </w:rPr>
      </w:pPr>
      <w:r w:rsidRPr="00BE0AE5">
        <w:rPr>
          <w:rFonts w:cs="Times New Roman"/>
        </w:rPr>
        <w:t>сознательно стремятся к укреплению и сохранению собственной музыкальной идентичности (разбираются в особенностях муз</w:t>
      </w:r>
      <w:r w:rsidRPr="00BE0AE5">
        <w:rPr>
          <w:rFonts w:cs="Times New Roman"/>
        </w:rPr>
        <w:t>ы</w:t>
      </w:r>
      <w:r w:rsidRPr="00BE0AE5">
        <w:rPr>
          <w:rFonts w:cs="Times New Roman"/>
        </w:rPr>
        <w:t>кальной культуры своего народа, узнают на слух родные инт</w:t>
      </w:r>
      <w:r w:rsidRPr="00BE0AE5">
        <w:rPr>
          <w:rFonts w:cs="Times New Roman"/>
        </w:rPr>
        <w:t>о</w:t>
      </w:r>
      <w:r w:rsidRPr="00BE0AE5">
        <w:rPr>
          <w:rFonts w:cs="Times New Roman"/>
        </w:rPr>
        <w:t>нации среди других, стремятся участвовать в исполнении музыки своей национальной традиции, понимают ответственность за с</w:t>
      </w:r>
      <w:r w:rsidRPr="00BE0AE5">
        <w:rPr>
          <w:rFonts w:cs="Times New Roman"/>
        </w:rPr>
        <w:t>о</w:t>
      </w:r>
      <w:r w:rsidRPr="00BE0AE5">
        <w:rPr>
          <w:rFonts w:cs="Times New Roman"/>
        </w:rPr>
        <w:t>хранение и передачу следующим поколениям музыкальной культуры своего народа);</w:t>
      </w:r>
    </w:p>
    <w:p w:rsidR="00416B7C" w:rsidRPr="00BE0AE5" w:rsidRDefault="00416B7C" w:rsidP="000C4E40">
      <w:pPr>
        <w:pStyle w:val="list-dash"/>
        <w:rPr>
          <w:rFonts w:cs="Times New Roman"/>
        </w:rPr>
      </w:pPr>
      <w:r w:rsidRPr="00BE0AE5">
        <w:rPr>
          <w:rFonts w:cs="Times New Roman"/>
        </w:rPr>
        <w:t>понимают роль музыки как социально значимого явления, фо</w:t>
      </w:r>
      <w:r w:rsidRPr="00BE0AE5">
        <w:rPr>
          <w:rFonts w:cs="Times New Roman"/>
        </w:rPr>
        <w:t>р</w:t>
      </w:r>
      <w:r w:rsidRPr="00BE0AE5">
        <w:rPr>
          <w:rFonts w:cs="Times New Roman"/>
        </w:rPr>
        <w:t>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16B7C" w:rsidRPr="00BE0AE5" w:rsidRDefault="00416B7C" w:rsidP="00416B7C">
      <w:pPr>
        <w:pStyle w:val="a8"/>
        <w:rPr>
          <w:rFonts w:cs="Times New Roman"/>
        </w:rPr>
      </w:pPr>
      <w:r w:rsidRPr="00BE0AE5">
        <w:rPr>
          <w:rFonts w:cs="Times New Roman"/>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6B7C" w:rsidRPr="00BE0AE5" w:rsidRDefault="00416B7C" w:rsidP="00416B7C">
      <w:pPr>
        <w:pStyle w:val="3a"/>
        <w:spacing w:before="340"/>
        <w:rPr>
          <w:rFonts w:cs="Times New Roman"/>
        </w:rPr>
      </w:pPr>
      <w:r w:rsidRPr="00BE0AE5">
        <w:rPr>
          <w:rFonts w:cs="Times New Roman"/>
        </w:rPr>
        <w:t>Модуль № 1 «Музыка моего края»:</w:t>
      </w:r>
    </w:p>
    <w:p w:rsidR="00416B7C" w:rsidRPr="00BE0AE5" w:rsidRDefault="00416B7C" w:rsidP="00416B7C">
      <w:pPr>
        <w:pStyle w:val="a8"/>
        <w:rPr>
          <w:rFonts w:cs="Times New Roman"/>
        </w:rPr>
      </w:pPr>
      <w:r w:rsidRPr="00BE0AE5">
        <w:rPr>
          <w:rFonts w:cs="Times New Roman"/>
        </w:rPr>
        <w:t>знать музыкальные традиции своей республики, края, народа;</w:t>
      </w:r>
    </w:p>
    <w:p w:rsidR="00416B7C" w:rsidRPr="00BE0AE5" w:rsidRDefault="00416B7C" w:rsidP="00416B7C">
      <w:pPr>
        <w:pStyle w:val="a8"/>
        <w:rPr>
          <w:rFonts w:cs="Times New Roman"/>
        </w:rPr>
      </w:pPr>
      <w:r w:rsidRPr="00BE0AE5">
        <w:rPr>
          <w:rFonts w:cs="Times New Roman"/>
        </w:rPr>
        <w:t>характеризовать особенности творчества народных и професси</w:t>
      </w:r>
      <w:r w:rsidRPr="00BE0AE5">
        <w:rPr>
          <w:rFonts w:cs="Times New Roman"/>
        </w:rPr>
        <w:t>о</w:t>
      </w:r>
      <w:r w:rsidRPr="00BE0AE5">
        <w:rPr>
          <w:rFonts w:cs="Times New Roman"/>
        </w:rPr>
        <w:t>нальных музыкантов, творческих коллективов своего края;</w:t>
      </w:r>
    </w:p>
    <w:p w:rsidR="00416B7C" w:rsidRPr="00BE0AE5" w:rsidRDefault="00416B7C" w:rsidP="00416B7C">
      <w:pPr>
        <w:pStyle w:val="a8"/>
        <w:rPr>
          <w:rFonts w:cs="Times New Roman"/>
        </w:rPr>
      </w:pPr>
      <w:r w:rsidRPr="00BE0AE5">
        <w:rPr>
          <w:rFonts w:cs="Times New Roman"/>
        </w:rPr>
        <w:t>исполнять и оценивать образцы музыкального фольклора и сочинения композиторов своей малой родины.</w:t>
      </w:r>
    </w:p>
    <w:p w:rsidR="00416B7C" w:rsidRPr="00BE0AE5" w:rsidRDefault="00416B7C" w:rsidP="00416B7C">
      <w:pPr>
        <w:pStyle w:val="3a"/>
        <w:spacing w:before="340"/>
        <w:rPr>
          <w:rFonts w:cs="Times New Roman"/>
        </w:rPr>
      </w:pPr>
      <w:r w:rsidRPr="00BE0AE5">
        <w:rPr>
          <w:rFonts w:cs="Times New Roman"/>
        </w:rPr>
        <w:t>Модуль № 2 «Народное музыкальное творч</w:t>
      </w:r>
      <w:r w:rsidRPr="00BE0AE5">
        <w:rPr>
          <w:rFonts w:cs="Times New Roman"/>
        </w:rPr>
        <w:t>е</w:t>
      </w:r>
      <w:r w:rsidRPr="00BE0AE5">
        <w:rPr>
          <w:rFonts w:cs="Times New Roman"/>
        </w:rPr>
        <w:t>ство России»:</w:t>
      </w:r>
    </w:p>
    <w:p w:rsidR="00416B7C" w:rsidRPr="00BE0AE5" w:rsidRDefault="00416B7C" w:rsidP="00416B7C">
      <w:pPr>
        <w:pStyle w:val="a8"/>
        <w:rPr>
          <w:rFonts w:cs="Times New Roman"/>
        </w:rPr>
      </w:pPr>
      <w:r w:rsidRPr="00BE0AE5">
        <w:rPr>
          <w:rFonts w:cs="Times New Roman"/>
        </w:rPr>
        <w:t>определять на слух музыкальные образцы, относящиеся к русскому музыкальному фольклору, к музыке народов Северного Кавказа; ре</w:t>
      </w:r>
      <w:r w:rsidRPr="00BE0AE5">
        <w:rPr>
          <w:rFonts w:cs="Times New Roman"/>
        </w:rPr>
        <w:t>с</w:t>
      </w:r>
      <w:r w:rsidRPr="00BE0AE5">
        <w:rPr>
          <w:rFonts w:cs="Times New Roman"/>
        </w:rPr>
        <w:t>публик Поволжья, Сибири (не менее трёх региональных фольклорных традиций на выбор учителя);</w:t>
      </w:r>
    </w:p>
    <w:p w:rsidR="00416B7C" w:rsidRPr="00BE0AE5" w:rsidRDefault="00416B7C" w:rsidP="00416B7C">
      <w:pPr>
        <w:pStyle w:val="a8"/>
        <w:rPr>
          <w:rFonts w:cs="Times New Roman"/>
        </w:rPr>
      </w:pPr>
      <w:r w:rsidRPr="00BE0AE5">
        <w:rPr>
          <w:rFonts w:cs="Times New Roman"/>
        </w:rPr>
        <w:t>различать на слух и исполнять произведения различных жанров фольклорной музыки;</w:t>
      </w:r>
    </w:p>
    <w:p w:rsidR="00416B7C" w:rsidRPr="00BE0AE5" w:rsidRDefault="00416B7C" w:rsidP="00416B7C">
      <w:pPr>
        <w:pStyle w:val="a8"/>
        <w:rPr>
          <w:rFonts w:cs="Times New Roman"/>
        </w:rPr>
      </w:pPr>
      <w:r w:rsidRPr="00BE0AE5">
        <w:rPr>
          <w:rFonts w:cs="Times New Roman"/>
        </w:rPr>
        <w:t>определять на слух принадлежность народных музыкальных инстр</w:t>
      </w:r>
      <w:r w:rsidRPr="00BE0AE5">
        <w:rPr>
          <w:rFonts w:cs="Times New Roman"/>
        </w:rPr>
        <w:t>у</w:t>
      </w:r>
      <w:r w:rsidRPr="00BE0AE5">
        <w:rPr>
          <w:rFonts w:cs="Times New Roman"/>
        </w:rPr>
        <w:t>ментов к группам духовых, струнных, ударно-шумовых инструментов;</w:t>
      </w:r>
    </w:p>
    <w:p w:rsidR="00416B7C" w:rsidRPr="00BE0AE5" w:rsidRDefault="00416B7C" w:rsidP="00416B7C">
      <w:pPr>
        <w:pStyle w:val="a8"/>
        <w:rPr>
          <w:rFonts w:cs="Times New Roman"/>
        </w:rPr>
      </w:pPr>
      <w:r w:rsidRPr="00BE0AE5">
        <w:rPr>
          <w:rFonts w:cs="Times New Roman"/>
        </w:rPr>
        <w:t>объяснять на примерах связь устного народного музыкального тво</w:t>
      </w:r>
      <w:r w:rsidRPr="00BE0AE5">
        <w:rPr>
          <w:rFonts w:cs="Times New Roman"/>
        </w:rPr>
        <w:t>р</w:t>
      </w:r>
      <w:r w:rsidRPr="00BE0AE5">
        <w:rPr>
          <w:rFonts w:cs="Times New Roman"/>
        </w:rPr>
        <w:t>чества и деятельности профессиональных музыкантов в развитии общей культуры страны.</w:t>
      </w:r>
    </w:p>
    <w:p w:rsidR="00416B7C" w:rsidRPr="00BE0AE5" w:rsidRDefault="00416B7C" w:rsidP="00416B7C">
      <w:pPr>
        <w:pStyle w:val="3a"/>
        <w:spacing w:before="312"/>
        <w:rPr>
          <w:rFonts w:cs="Times New Roman"/>
        </w:rPr>
      </w:pPr>
      <w:r w:rsidRPr="00BE0AE5">
        <w:rPr>
          <w:rFonts w:cs="Times New Roman"/>
        </w:rPr>
        <w:lastRenderedPageBreak/>
        <w:t>Модуль № 3 «Музыка народов мира»:</w:t>
      </w:r>
    </w:p>
    <w:p w:rsidR="00416B7C" w:rsidRPr="00BE0AE5" w:rsidRDefault="00416B7C" w:rsidP="00416B7C">
      <w:pPr>
        <w:pStyle w:val="a8"/>
        <w:rPr>
          <w:rFonts w:cs="Times New Roman"/>
        </w:rPr>
      </w:pPr>
      <w:r w:rsidRPr="00BE0AE5">
        <w:rPr>
          <w:rFonts w:cs="Times New Roman"/>
        </w:rPr>
        <w:t>определять на слух музыкальные произведения, относящиеся к з</w:t>
      </w:r>
      <w:r w:rsidRPr="00BE0AE5">
        <w:rPr>
          <w:rFonts w:cs="Times New Roman"/>
        </w:rPr>
        <w:t>а</w:t>
      </w:r>
      <w:r w:rsidRPr="00BE0AE5">
        <w:rPr>
          <w:rFonts w:cs="Times New Roman"/>
        </w:rPr>
        <w:t>падно-европейской, латино-американской, азиатской традиционной музыкальной культуре, в том числе к отдельным самобытным культу</w:t>
      </w:r>
      <w:r w:rsidRPr="00BE0AE5">
        <w:rPr>
          <w:rFonts w:cs="Times New Roman"/>
        </w:rPr>
        <w:t>р</w:t>
      </w:r>
      <w:r w:rsidRPr="00BE0AE5">
        <w:rPr>
          <w:rFonts w:cs="Times New Roman"/>
        </w:rPr>
        <w:t>но-национальным традициям</w:t>
      </w:r>
      <w:r w:rsidRPr="00BE0AE5">
        <w:rPr>
          <w:rFonts w:cs="Times New Roman"/>
          <w:vertAlign w:val="superscript"/>
        </w:rPr>
        <w:t>1</w:t>
      </w:r>
      <w:r w:rsidRPr="00BE0AE5">
        <w:rPr>
          <w:rFonts w:cs="Times New Roman"/>
        </w:rPr>
        <w:t>;</w:t>
      </w:r>
    </w:p>
    <w:p w:rsidR="00416B7C" w:rsidRPr="00BE0AE5" w:rsidRDefault="00416B7C" w:rsidP="00416B7C">
      <w:pPr>
        <w:pStyle w:val="a8"/>
        <w:rPr>
          <w:rFonts w:cs="Times New Roman"/>
        </w:rPr>
      </w:pPr>
      <w:r w:rsidRPr="00BE0AE5">
        <w:rPr>
          <w:rFonts w:cs="Times New Roman"/>
        </w:rPr>
        <w:t>различать на слух и исполнять произведения различных жанров фольклорной музыки;</w:t>
      </w:r>
    </w:p>
    <w:p w:rsidR="00416B7C" w:rsidRPr="00BE0AE5" w:rsidRDefault="00416B7C" w:rsidP="00416B7C">
      <w:pPr>
        <w:pStyle w:val="a8"/>
        <w:rPr>
          <w:rFonts w:cs="Times New Roman"/>
        </w:rPr>
      </w:pPr>
      <w:r w:rsidRPr="00BE0AE5">
        <w:rPr>
          <w:rFonts w:cs="Times New Roman"/>
        </w:rPr>
        <w:t>определять на слух принадлежность народных музыкальных инстр</w:t>
      </w:r>
      <w:r w:rsidRPr="00BE0AE5">
        <w:rPr>
          <w:rFonts w:cs="Times New Roman"/>
        </w:rPr>
        <w:t>у</w:t>
      </w:r>
      <w:r w:rsidRPr="00BE0AE5">
        <w:rPr>
          <w:rFonts w:cs="Times New Roman"/>
        </w:rPr>
        <w:t>ментов к группам духовых, струнных, ударно-шумовых инструментов;</w:t>
      </w:r>
    </w:p>
    <w:p w:rsidR="00416B7C" w:rsidRPr="00BE0AE5" w:rsidRDefault="00416B7C" w:rsidP="00416B7C">
      <w:pPr>
        <w:pStyle w:val="a8"/>
        <w:rPr>
          <w:rFonts w:cs="Times New Roman"/>
        </w:rPr>
      </w:pPr>
      <w:r w:rsidRPr="00BE0AE5">
        <w:rPr>
          <w:rFonts w:cs="Times New Roman"/>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416B7C" w:rsidRPr="00BE0AE5" w:rsidRDefault="00416B7C" w:rsidP="00416B7C">
      <w:pPr>
        <w:pStyle w:val="3a"/>
        <w:spacing w:before="340"/>
        <w:rPr>
          <w:rFonts w:cs="Times New Roman"/>
        </w:rPr>
      </w:pPr>
      <w:r w:rsidRPr="00BE0AE5">
        <w:rPr>
          <w:rFonts w:cs="Times New Roman"/>
        </w:rPr>
        <w:t xml:space="preserve">Модуль № 4 «Европейская классическая </w:t>
      </w:r>
      <w:r w:rsidR="000C4E40" w:rsidRPr="00BE0AE5">
        <w:rPr>
          <w:rFonts w:cs="Times New Roman"/>
        </w:rPr>
        <w:br/>
      </w:r>
      <w:r w:rsidRPr="00BE0AE5">
        <w:rPr>
          <w:rFonts w:cs="Times New Roman"/>
        </w:rPr>
        <w:t>музыка»:</w:t>
      </w:r>
    </w:p>
    <w:p w:rsidR="00416B7C" w:rsidRPr="00BE0AE5" w:rsidRDefault="00416B7C" w:rsidP="00416B7C">
      <w:pPr>
        <w:pStyle w:val="a8"/>
        <w:rPr>
          <w:rFonts w:cs="Times New Roman"/>
        </w:rPr>
      </w:pPr>
      <w:r w:rsidRPr="00BE0AE5">
        <w:rPr>
          <w:rFonts w:cs="Times New Roman"/>
        </w:rPr>
        <w:t>различать на слух произведения европейских композит</w:t>
      </w:r>
      <w:r w:rsidRPr="00BE0AE5">
        <w:rPr>
          <w:rFonts w:cs="Times New Roman"/>
        </w:rPr>
        <w:t>о</w:t>
      </w:r>
      <w:r w:rsidRPr="00BE0AE5">
        <w:rPr>
          <w:rFonts w:cs="Times New Roman"/>
        </w:rPr>
        <w:t>ров-классиков, называть автора, произведение, исполнительский состав;</w:t>
      </w:r>
    </w:p>
    <w:p w:rsidR="00416B7C" w:rsidRPr="00BE0AE5" w:rsidRDefault="00416B7C" w:rsidP="00416B7C">
      <w:pPr>
        <w:pStyle w:val="a8"/>
        <w:rPr>
          <w:rFonts w:cs="Times New Roman"/>
        </w:rPr>
      </w:pPr>
      <w:r w:rsidRPr="00BE0AE5">
        <w:rPr>
          <w:rFonts w:cs="Times New Roman"/>
        </w:rPr>
        <w:t>определять принадлежность музыкального произведения к одному из художественных стилей (барокко, классицизм, романтизм, импресси</w:t>
      </w:r>
      <w:r w:rsidRPr="00BE0AE5">
        <w:rPr>
          <w:rFonts w:cs="Times New Roman"/>
        </w:rPr>
        <w:t>о</w:t>
      </w:r>
      <w:r w:rsidRPr="00BE0AE5">
        <w:rPr>
          <w:rFonts w:cs="Times New Roman"/>
        </w:rPr>
        <w:t>низм);</w:t>
      </w:r>
    </w:p>
    <w:p w:rsidR="00416B7C" w:rsidRPr="00BE0AE5" w:rsidRDefault="00416B7C" w:rsidP="00416B7C">
      <w:pPr>
        <w:pStyle w:val="a8"/>
        <w:rPr>
          <w:rFonts w:cs="Times New Roman"/>
        </w:rPr>
      </w:pPr>
      <w:r w:rsidRPr="00BE0AE5">
        <w:rPr>
          <w:rFonts w:cs="Times New Roman"/>
        </w:rPr>
        <w:t>исполнять (в том числе фрагментарно) сочинения композит</w:t>
      </w:r>
      <w:r w:rsidRPr="00BE0AE5">
        <w:rPr>
          <w:rFonts w:cs="Times New Roman"/>
        </w:rPr>
        <w:t>о</w:t>
      </w:r>
      <w:r w:rsidRPr="00BE0AE5">
        <w:rPr>
          <w:rFonts w:cs="Times New Roman"/>
        </w:rPr>
        <w:t>ров-классиков;</w:t>
      </w:r>
    </w:p>
    <w:p w:rsidR="00416B7C" w:rsidRPr="00BE0AE5" w:rsidRDefault="00416B7C" w:rsidP="00416B7C">
      <w:pPr>
        <w:pStyle w:val="a8"/>
        <w:rPr>
          <w:rFonts w:cs="Times New Roman"/>
        </w:rPr>
      </w:pPr>
      <w:r w:rsidRPr="00BE0AE5">
        <w:rPr>
          <w:rFonts w:cs="Times New Roman"/>
        </w:rPr>
        <w:t>характеризовать музыкальный образ и выразительные средства, и</w:t>
      </w:r>
      <w:r w:rsidRPr="00BE0AE5">
        <w:rPr>
          <w:rFonts w:cs="Times New Roman"/>
        </w:rPr>
        <w:t>с</w:t>
      </w:r>
      <w:r w:rsidRPr="00BE0AE5">
        <w:rPr>
          <w:rFonts w:cs="Times New Roman"/>
        </w:rPr>
        <w:t>пользованные композитором, способы развития и форму строения м</w:t>
      </w:r>
      <w:r w:rsidRPr="00BE0AE5">
        <w:rPr>
          <w:rFonts w:cs="Times New Roman"/>
        </w:rPr>
        <w:t>у</w:t>
      </w:r>
      <w:r w:rsidRPr="00BE0AE5">
        <w:rPr>
          <w:rFonts w:cs="Times New Roman"/>
        </w:rPr>
        <w:t>зыкального произведения;</w:t>
      </w:r>
    </w:p>
    <w:p w:rsidR="00416B7C" w:rsidRPr="00BE0AE5" w:rsidRDefault="00416B7C" w:rsidP="00416B7C">
      <w:pPr>
        <w:pStyle w:val="a8"/>
        <w:rPr>
          <w:rFonts w:cs="Times New Roman"/>
        </w:rPr>
      </w:pPr>
      <w:r w:rsidRPr="00BE0AE5">
        <w:rPr>
          <w:rFonts w:cs="Times New Roman"/>
        </w:rPr>
        <w:t>характеризовать творчество не менее двух композиторов-классиков, приводить примеры наиболее известных сочинений.</w:t>
      </w:r>
    </w:p>
    <w:p w:rsidR="00416B7C" w:rsidRPr="00BE0AE5" w:rsidRDefault="00416B7C" w:rsidP="00416B7C">
      <w:pPr>
        <w:pStyle w:val="3a"/>
        <w:spacing w:before="340"/>
        <w:rPr>
          <w:rFonts w:cs="Times New Roman"/>
        </w:rPr>
      </w:pPr>
      <w:r w:rsidRPr="00BE0AE5">
        <w:rPr>
          <w:rFonts w:cs="Times New Roman"/>
        </w:rPr>
        <w:t>Модуль № 5 «Русская классическая музыка»:</w:t>
      </w:r>
    </w:p>
    <w:p w:rsidR="00416B7C" w:rsidRPr="00BE0AE5" w:rsidRDefault="00416B7C" w:rsidP="00416B7C">
      <w:pPr>
        <w:pStyle w:val="a8"/>
        <w:rPr>
          <w:rFonts w:cs="Times New Roman"/>
        </w:rPr>
      </w:pPr>
      <w:r w:rsidRPr="00BE0AE5">
        <w:rPr>
          <w:rFonts w:cs="Times New Roman"/>
        </w:rPr>
        <w:t>различать на слух произведения русских композиторов-классиков, называть автора, произведение, исполнительский состав;</w:t>
      </w:r>
    </w:p>
    <w:p w:rsidR="00416B7C" w:rsidRPr="00BE0AE5" w:rsidRDefault="00416B7C" w:rsidP="00416B7C">
      <w:pPr>
        <w:pStyle w:val="a8"/>
        <w:rPr>
          <w:rFonts w:cs="Times New Roman"/>
        </w:rPr>
      </w:pPr>
      <w:r w:rsidRPr="00BE0AE5">
        <w:rPr>
          <w:rFonts w:cs="Times New Roman"/>
        </w:rPr>
        <w:t>характеризовать музыкальный образ и выразительные средства, и</w:t>
      </w:r>
      <w:r w:rsidRPr="00BE0AE5">
        <w:rPr>
          <w:rFonts w:cs="Times New Roman"/>
        </w:rPr>
        <w:t>с</w:t>
      </w:r>
      <w:r w:rsidRPr="00BE0AE5">
        <w:rPr>
          <w:rFonts w:cs="Times New Roman"/>
        </w:rPr>
        <w:t>пользованные композитором, способы развития и форму строения м</w:t>
      </w:r>
      <w:r w:rsidRPr="00BE0AE5">
        <w:rPr>
          <w:rFonts w:cs="Times New Roman"/>
        </w:rPr>
        <w:t>у</w:t>
      </w:r>
      <w:r w:rsidRPr="00BE0AE5">
        <w:rPr>
          <w:rFonts w:cs="Times New Roman"/>
        </w:rPr>
        <w:t>зыкального произведения;</w:t>
      </w:r>
    </w:p>
    <w:p w:rsidR="00416B7C" w:rsidRPr="00BE0AE5" w:rsidRDefault="00416B7C" w:rsidP="00416B7C">
      <w:pPr>
        <w:pStyle w:val="a8"/>
        <w:rPr>
          <w:rFonts w:cs="Times New Roman"/>
        </w:rPr>
      </w:pPr>
      <w:r w:rsidRPr="00BE0AE5">
        <w:rPr>
          <w:rFonts w:cs="Times New Roman"/>
        </w:rPr>
        <w:t>исполнять (в том числе фрагментарно, отдельными темами) сочин</w:t>
      </w:r>
      <w:r w:rsidRPr="00BE0AE5">
        <w:rPr>
          <w:rFonts w:cs="Times New Roman"/>
        </w:rPr>
        <w:t>е</w:t>
      </w:r>
      <w:r w:rsidRPr="00BE0AE5">
        <w:rPr>
          <w:rFonts w:cs="Times New Roman"/>
        </w:rPr>
        <w:t>ния русских композиторов;</w:t>
      </w:r>
    </w:p>
    <w:p w:rsidR="00416B7C" w:rsidRPr="00BE0AE5" w:rsidRDefault="00416B7C" w:rsidP="00416B7C">
      <w:pPr>
        <w:pStyle w:val="a8"/>
        <w:rPr>
          <w:rFonts w:cs="Times New Roman"/>
        </w:rPr>
      </w:pPr>
      <w:r w:rsidRPr="00BE0AE5">
        <w:rPr>
          <w:rFonts w:cs="Times New Roman"/>
        </w:rPr>
        <w:t>характеризовать творчество не менее двух отечественных композ</w:t>
      </w:r>
      <w:r w:rsidRPr="00BE0AE5">
        <w:rPr>
          <w:rFonts w:cs="Times New Roman"/>
        </w:rPr>
        <w:t>и</w:t>
      </w:r>
      <w:r w:rsidRPr="00BE0AE5">
        <w:rPr>
          <w:rFonts w:cs="Times New Roman"/>
        </w:rPr>
        <w:t>торов-классиков, приводить примеры наиболее известных сочинений.</w:t>
      </w:r>
    </w:p>
    <w:p w:rsidR="00416B7C" w:rsidRPr="00BE0AE5" w:rsidRDefault="00416B7C" w:rsidP="00416B7C">
      <w:pPr>
        <w:pStyle w:val="3a"/>
        <w:spacing w:before="340"/>
        <w:rPr>
          <w:rFonts w:cs="Times New Roman"/>
        </w:rPr>
      </w:pPr>
      <w:r w:rsidRPr="00BE0AE5">
        <w:rPr>
          <w:rFonts w:cs="Times New Roman"/>
        </w:rPr>
        <w:lastRenderedPageBreak/>
        <w:t xml:space="preserve">Модуль № 6 «Образы русской и европейской </w:t>
      </w:r>
      <w:r w:rsidRPr="00BE0AE5">
        <w:rPr>
          <w:rFonts w:cs="Times New Roman"/>
        </w:rPr>
        <w:br/>
        <w:t>духовной музыки»:</w:t>
      </w:r>
    </w:p>
    <w:p w:rsidR="00416B7C" w:rsidRPr="00BE0AE5" w:rsidRDefault="00416B7C" w:rsidP="00416B7C">
      <w:pPr>
        <w:pStyle w:val="a8"/>
        <w:rPr>
          <w:rFonts w:cs="Times New Roman"/>
        </w:rPr>
      </w:pPr>
      <w:r w:rsidRPr="00BE0AE5">
        <w:rPr>
          <w:rFonts w:cs="Times New Roman"/>
        </w:rPr>
        <w:t>различать и характеризовать жанры и произведения русской и евр</w:t>
      </w:r>
      <w:r w:rsidRPr="00BE0AE5">
        <w:rPr>
          <w:rFonts w:cs="Times New Roman"/>
        </w:rPr>
        <w:t>о</w:t>
      </w:r>
      <w:r w:rsidRPr="00BE0AE5">
        <w:rPr>
          <w:rFonts w:cs="Times New Roman"/>
        </w:rPr>
        <w:t>пейской духовной музыки;</w:t>
      </w:r>
    </w:p>
    <w:p w:rsidR="00416B7C" w:rsidRPr="00BE0AE5" w:rsidRDefault="00416B7C" w:rsidP="00416B7C">
      <w:pPr>
        <w:pStyle w:val="a8"/>
        <w:rPr>
          <w:rFonts w:cs="Times New Roman"/>
        </w:rPr>
      </w:pPr>
      <w:r w:rsidRPr="00BE0AE5">
        <w:rPr>
          <w:rFonts w:cs="Times New Roman"/>
        </w:rPr>
        <w:t>исполнять произведения русской и европейской духовной музыки;</w:t>
      </w:r>
    </w:p>
    <w:p w:rsidR="00416B7C" w:rsidRPr="00BE0AE5" w:rsidRDefault="00416B7C" w:rsidP="00416B7C">
      <w:pPr>
        <w:pStyle w:val="a8"/>
        <w:rPr>
          <w:rFonts w:cs="Times New Roman"/>
        </w:rPr>
      </w:pPr>
      <w:r w:rsidRPr="00BE0AE5">
        <w:rPr>
          <w:rFonts w:cs="Times New Roman"/>
        </w:rPr>
        <w:t>приводить примеры сочинений духовной музыки, называть их автора.</w:t>
      </w:r>
    </w:p>
    <w:p w:rsidR="00416B7C" w:rsidRPr="00BE0AE5" w:rsidRDefault="00416B7C" w:rsidP="00416B7C">
      <w:pPr>
        <w:pStyle w:val="3a"/>
        <w:spacing w:before="340"/>
        <w:rPr>
          <w:rFonts w:cs="Times New Roman"/>
        </w:rPr>
      </w:pPr>
      <w:r w:rsidRPr="00BE0AE5">
        <w:rPr>
          <w:rFonts w:cs="Times New Roman"/>
        </w:rPr>
        <w:t xml:space="preserve">Модуль № 7 «Современная музыка: основные жанры </w:t>
      </w:r>
      <w:r w:rsidRPr="00BE0AE5">
        <w:rPr>
          <w:rFonts w:cs="Times New Roman"/>
        </w:rPr>
        <w:br/>
        <w:t>и направления»:</w:t>
      </w:r>
    </w:p>
    <w:p w:rsidR="00416B7C" w:rsidRPr="00BE0AE5" w:rsidRDefault="00416B7C" w:rsidP="00416B7C">
      <w:pPr>
        <w:pStyle w:val="a8"/>
        <w:rPr>
          <w:rFonts w:cs="Times New Roman"/>
        </w:rPr>
      </w:pPr>
      <w:r w:rsidRPr="00BE0AE5">
        <w:rPr>
          <w:rFonts w:cs="Times New Roman"/>
        </w:rPr>
        <w:t>определять и характеризовать стили, направления и жанры совр</w:t>
      </w:r>
      <w:r w:rsidRPr="00BE0AE5">
        <w:rPr>
          <w:rFonts w:cs="Times New Roman"/>
        </w:rPr>
        <w:t>е</w:t>
      </w:r>
      <w:r w:rsidRPr="00BE0AE5">
        <w:rPr>
          <w:rFonts w:cs="Times New Roman"/>
        </w:rPr>
        <w:t>менной музыки;</w:t>
      </w:r>
    </w:p>
    <w:p w:rsidR="00416B7C" w:rsidRPr="00BE0AE5" w:rsidRDefault="00416B7C" w:rsidP="00416B7C">
      <w:pPr>
        <w:pStyle w:val="a8"/>
        <w:rPr>
          <w:rFonts w:cs="Times New Roman"/>
        </w:rPr>
      </w:pPr>
      <w:r w:rsidRPr="00BE0AE5">
        <w:rPr>
          <w:rFonts w:cs="Times New Roman"/>
        </w:rPr>
        <w:t>различать и определять на слух виды оркестров, ансамблей, тембры музыкальных инструментов, входящих в их состав;</w:t>
      </w:r>
    </w:p>
    <w:p w:rsidR="00416B7C" w:rsidRPr="00BE0AE5" w:rsidRDefault="00416B7C" w:rsidP="00416B7C">
      <w:pPr>
        <w:pStyle w:val="a8"/>
        <w:rPr>
          <w:rFonts w:cs="Times New Roman"/>
        </w:rPr>
      </w:pPr>
      <w:r w:rsidRPr="00BE0AE5">
        <w:rPr>
          <w:rFonts w:cs="Times New Roman"/>
        </w:rPr>
        <w:t>исполнять современные музыкальные произведения в разных видах деятельности.</w:t>
      </w:r>
    </w:p>
    <w:p w:rsidR="00416B7C" w:rsidRPr="00BE0AE5" w:rsidRDefault="00416B7C" w:rsidP="0047157D">
      <w:pPr>
        <w:pStyle w:val="3a"/>
        <w:spacing w:before="0" w:after="0" w:line="240" w:lineRule="auto"/>
        <w:rPr>
          <w:rFonts w:cs="Times New Roman"/>
        </w:rPr>
      </w:pPr>
      <w:r w:rsidRPr="00BE0AE5">
        <w:rPr>
          <w:rFonts w:cs="Times New Roman"/>
        </w:rPr>
        <w:t>Модуль № 8 «Связь музыки с другими видами искусства»:</w:t>
      </w:r>
    </w:p>
    <w:p w:rsidR="00416B7C" w:rsidRPr="00BE0AE5" w:rsidRDefault="00416B7C" w:rsidP="00416B7C">
      <w:pPr>
        <w:pStyle w:val="a8"/>
        <w:rPr>
          <w:rFonts w:cs="Times New Roman"/>
        </w:rPr>
      </w:pPr>
      <w:r w:rsidRPr="00BE0AE5">
        <w:rPr>
          <w:rFonts w:cs="Times New Roman"/>
        </w:rPr>
        <w:t>определять стилевые и жанровые параллели между музыкой и др</w:t>
      </w:r>
      <w:r w:rsidRPr="00BE0AE5">
        <w:rPr>
          <w:rFonts w:cs="Times New Roman"/>
        </w:rPr>
        <w:t>у</w:t>
      </w:r>
      <w:r w:rsidRPr="00BE0AE5">
        <w:rPr>
          <w:rFonts w:cs="Times New Roman"/>
        </w:rPr>
        <w:t>гими видами искусств;</w:t>
      </w:r>
    </w:p>
    <w:p w:rsidR="00416B7C" w:rsidRPr="00BE0AE5" w:rsidRDefault="00416B7C" w:rsidP="00416B7C">
      <w:pPr>
        <w:pStyle w:val="a8"/>
        <w:rPr>
          <w:rFonts w:cs="Times New Roman"/>
        </w:rPr>
      </w:pPr>
      <w:r w:rsidRPr="00BE0AE5">
        <w:rPr>
          <w:rFonts w:cs="Times New Roman"/>
        </w:rPr>
        <w:t>различать и анализировать средства выразительности разных видов искусств;</w:t>
      </w:r>
    </w:p>
    <w:p w:rsidR="00416B7C" w:rsidRPr="00BE0AE5" w:rsidRDefault="00416B7C" w:rsidP="00416B7C">
      <w:pPr>
        <w:pStyle w:val="a8"/>
        <w:rPr>
          <w:rFonts w:cs="Times New Roman"/>
        </w:rPr>
      </w:pPr>
      <w:r w:rsidRPr="00BE0AE5">
        <w:rPr>
          <w:rFonts w:cs="Times New Roman"/>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w:t>
      </w:r>
      <w:r w:rsidRPr="00BE0AE5">
        <w:rPr>
          <w:rFonts w:cs="Times New Roman"/>
        </w:rPr>
        <w:t>е</w:t>
      </w:r>
      <w:r w:rsidRPr="00BE0AE5">
        <w:rPr>
          <w:rFonts w:cs="Times New Roman"/>
        </w:rPr>
        <w:t>ний из разных видов искусств, объясняя логику выбора;</w:t>
      </w:r>
    </w:p>
    <w:p w:rsidR="00416B7C" w:rsidRPr="00BE0AE5" w:rsidRDefault="00416B7C" w:rsidP="00416B7C">
      <w:pPr>
        <w:pStyle w:val="a8"/>
        <w:rPr>
          <w:rFonts w:cs="Times New Roman"/>
        </w:rPr>
      </w:pPr>
      <w:r w:rsidRPr="00BE0AE5">
        <w:rPr>
          <w:rFonts w:cs="Times New Roman"/>
        </w:rPr>
        <w:t>высказывать суждения об основной идее, средствах её воплощения, интонационных особенностях, жанре, исполнителях музыкального пр</w:t>
      </w:r>
      <w:r w:rsidRPr="00BE0AE5">
        <w:rPr>
          <w:rFonts w:cs="Times New Roman"/>
        </w:rPr>
        <w:t>о</w:t>
      </w:r>
      <w:r w:rsidRPr="00BE0AE5">
        <w:rPr>
          <w:rFonts w:cs="Times New Roman"/>
        </w:rPr>
        <w:t>изведения.</w:t>
      </w:r>
    </w:p>
    <w:p w:rsidR="00416B7C" w:rsidRPr="00BE0AE5" w:rsidRDefault="00416B7C" w:rsidP="00416B7C">
      <w:pPr>
        <w:pStyle w:val="3a"/>
        <w:spacing w:before="227"/>
        <w:rPr>
          <w:rFonts w:cs="Times New Roman"/>
        </w:rPr>
      </w:pPr>
      <w:r w:rsidRPr="00BE0AE5">
        <w:rPr>
          <w:rFonts w:cs="Times New Roman"/>
        </w:rPr>
        <w:t>Модуль № 9 «Жанры музыкального искусства»:</w:t>
      </w:r>
    </w:p>
    <w:p w:rsidR="00416B7C" w:rsidRPr="00BE0AE5" w:rsidRDefault="00416B7C" w:rsidP="00416B7C">
      <w:pPr>
        <w:pStyle w:val="a8"/>
        <w:rPr>
          <w:rFonts w:cs="Times New Roman"/>
        </w:rPr>
      </w:pPr>
      <w:r w:rsidRPr="00BE0AE5">
        <w:rPr>
          <w:rFonts w:cs="Times New Roman"/>
        </w:rPr>
        <w:t>различать и характеризовать жанры музыки (театральные, камерные и симфонические, вокальные и инструментальные и т. д.), знать их ра</w:t>
      </w:r>
      <w:r w:rsidRPr="00BE0AE5">
        <w:rPr>
          <w:rFonts w:cs="Times New Roman"/>
        </w:rPr>
        <w:t>з</w:t>
      </w:r>
      <w:r w:rsidRPr="00BE0AE5">
        <w:rPr>
          <w:rFonts w:cs="Times New Roman"/>
        </w:rPr>
        <w:t>новидности, приводить примеры;</w:t>
      </w:r>
    </w:p>
    <w:p w:rsidR="00416B7C" w:rsidRPr="00BE0AE5" w:rsidRDefault="00416B7C" w:rsidP="00416B7C">
      <w:pPr>
        <w:pStyle w:val="a8"/>
        <w:rPr>
          <w:rFonts w:cs="Times New Roman"/>
        </w:rPr>
      </w:pPr>
      <w:r w:rsidRPr="00BE0AE5">
        <w:rPr>
          <w:rFonts w:cs="Times New Roman"/>
        </w:rPr>
        <w:t>рассуждать о круге образов и средствах их воплощения, типичных для данного жанра;</w:t>
      </w:r>
    </w:p>
    <w:p w:rsidR="00416B7C" w:rsidRPr="00BE0AE5" w:rsidRDefault="00416B7C" w:rsidP="00416B7C">
      <w:pPr>
        <w:pStyle w:val="a8"/>
        <w:rPr>
          <w:rFonts w:cs="Times New Roman"/>
        </w:rPr>
      </w:pPr>
      <w:r w:rsidRPr="00BE0AE5">
        <w:rPr>
          <w:rFonts w:cs="Times New Roman"/>
          <w:spacing w:val="-2"/>
        </w:rPr>
        <w:t>выразительно исполнять произведения (в том ч</w:t>
      </w:r>
      <w:r w:rsidRPr="00BE0AE5">
        <w:rPr>
          <w:rFonts w:cs="Times New Roman"/>
        </w:rPr>
        <w:t>исле фрагменты) в</w:t>
      </w:r>
      <w:r w:rsidRPr="00BE0AE5">
        <w:rPr>
          <w:rFonts w:cs="Times New Roman"/>
        </w:rPr>
        <w:t>о</w:t>
      </w:r>
      <w:r w:rsidRPr="00BE0AE5">
        <w:rPr>
          <w:rFonts w:cs="Times New Roman"/>
        </w:rPr>
        <w:t>кальных, инструментальных и музыкально-театральных жанров.</w:t>
      </w:r>
    </w:p>
    <w:p w:rsidR="00416B7C" w:rsidRPr="00BE0AE5" w:rsidRDefault="00416B7C" w:rsidP="000C4E40">
      <w:pPr>
        <w:pStyle w:val="h1"/>
        <w:rPr>
          <w:rFonts w:cs="Times New Roman"/>
        </w:rPr>
      </w:pPr>
      <w:r w:rsidRPr="00BE0AE5">
        <w:rPr>
          <w:rFonts w:cs="Times New Roman"/>
        </w:rPr>
        <w:lastRenderedPageBreak/>
        <w:t>2.1.20</w:t>
      </w:r>
      <w:r w:rsidRPr="00BE0AE5">
        <w:rPr>
          <w:rFonts w:cs="Times New Roman"/>
        </w:rPr>
        <w:t> </w:t>
      </w:r>
      <w:r w:rsidRPr="00BE0AE5">
        <w:rPr>
          <w:rFonts w:cs="Times New Roman"/>
        </w:rPr>
        <w:t>ТЕХНОЛОГИЯ</w:t>
      </w:r>
    </w:p>
    <w:p w:rsidR="000C4E40" w:rsidRPr="00BE0AE5" w:rsidRDefault="000C4E40" w:rsidP="000C4E40">
      <w:pPr>
        <w:pStyle w:val="body"/>
        <w:rPr>
          <w:rStyle w:val="Bold"/>
          <w:rFonts w:cs="Times New Roman"/>
        </w:rPr>
      </w:pPr>
    </w:p>
    <w:p w:rsidR="00416B7C" w:rsidRPr="00BE0AE5" w:rsidRDefault="00416B7C" w:rsidP="000C4E40">
      <w:pPr>
        <w:pStyle w:val="h1"/>
        <w:pageBreakBefore w:val="0"/>
        <w:spacing w:before="0"/>
        <w:rPr>
          <w:rFonts w:cs="Times New Roman"/>
        </w:rPr>
      </w:pPr>
      <w:r w:rsidRPr="00BE0AE5">
        <w:rPr>
          <w:rFonts w:cs="Times New Roman"/>
        </w:rPr>
        <w:t>ПОЯСНИТЕЛЬНАЯ ЗАПИСКА</w:t>
      </w:r>
    </w:p>
    <w:p w:rsidR="00416B7C" w:rsidRPr="00BE0AE5" w:rsidRDefault="00416B7C" w:rsidP="00416B7C">
      <w:pPr>
        <w:pStyle w:val="h2-first"/>
        <w:rPr>
          <w:rFonts w:cs="Times New Roman"/>
        </w:rPr>
      </w:pPr>
      <w:r w:rsidRPr="00BE0AE5">
        <w:rPr>
          <w:rFonts w:cs="Times New Roman"/>
        </w:rPr>
        <w:t>Научный, общекультурный и образовательный контекст технологии</w:t>
      </w:r>
    </w:p>
    <w:p w:rsidR="00416B7C" w:rsidRPr="00BE0AE5" w:rsidRDefault="00416B7C" w:rsidP="00416B7C">
      <w:pPr>
        <w:pStyle w:val="body"/>
        <w:rPr>
          <w:rFonts w:cs="Times New Roman"/>
        </w:rPr>
      </w:pPr>
      <w:r w:rsidRPr="00BE0AE5">
        <w:rPr>
          <w:rFonts w:cs="Times New Roman"/>
        </w:rPr>
        <w:t>Фундаментальной задачей общего образования является</w:t>
      </w:r>
      <w:r w:rsidR="00D012AF">
        <w:rPr>
          <w:rFonts w:cs="Times New Roman"/>
        </w:rPr>
        <w:t xml:space="preserve"> </w:t>
      </w:r>
      <w:r w:rsidRPr="00BE0AE5">
        <w:rPr>
          <w:rFonts w:cs="Times New Roman"/>
        </w:rPr>
        <w:t xml:space="preserve">освоение учащимися наиболее значимых аспектов реальности. К таким аспектам, несомненно, относится и преобразовательная деятельность человека. </w:t>
      </w:r>
    </w:p>
    <w:p w:rsidR="00416B7C" w:rsidRPr="00BE0AE5" w:rsidRDefault="00416B7C" w:rsidP="00416B7C">
      <w:pPr>
        <w:pStyle w:val="body"/>
        <w:rPr>
          <w:rFonts w:cs="Times New Roman"/>
        </w:rPr>
      </w:pPr>
      <w:r w:rsidRPr="00BE0AE5">
        <w:rPr>
          <w:rFonts w:cs="Times New Roman"/>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w:t>
      </w:r>
      <w:r w:rsidRPr="00BE0AE5">
        <w:rPr>
          <w:rFonts w:cs="Times New Roman"/>
        </w:rPr>
        <w:t>з</w:t>
      </w:r>
      <w:r w:rsidRPr="00BE0AE5">
        <w:rPr>
          <w:rFonts w:cs="Times New Roman"/>
        </w:rPr>
        <w:t>витием машинного производства и связанных с ним изменений в и</w:t>
      </w:r>
      <w:r w:rsidRPr="00BE0AE5">
        <w:rPr>
          <w:rFonts w:cs="Times New Roman"/>
        </w:rPr>
        <w:t>н</w:t>
      </w:r>
      <w:r w:rsidRPr="00BE0AE5">
        <w:rPr>
          <w:rFonts w:cs="Times New Roman"/>
        </w:rPr>
        <w:t xml:space="preserve">теллектуальной и практической деятельности человека. </w:t>
      </w:r>
    </w:p>
    <w:p w:rsidR="00416B7C" w:rsidRPr="00BE0AE5" w:rsidRDefault="00416B7C" w:rsidP="00416B7C">
      <w:pPr>
        <w:pStyle w:val="body"/>
        <w:rPr>
          <w:rFonts w:cs="Times New Roman"/>
        </w:rPr>
      </w:pPr>
      <w:r w:rsidRPr="00BE0AE5">
        <w:rPr>
          <w:rFonts w:cs="Times New Roman"/>
        </w:rPr>
        <w:t>Было обосновано положение, что всякая деятельность должна ос</w:t>
      </w:r>
      <w:r w:rsidRPr="00BE0AE5">
        <w:rPr>
          <w:rFonts w:cs="Times New Roman"/>
        </w:rPr>
        <w:t>у</w:t>
      </w:r>
      <w:r w:rsidRPr="00BE0AE5">
        <w:rPr>
          <w:rFonts w:cs="Times New Roman"/>
        </w:rPr>
        <w:t>ществляться в соответствии с некоторым методом, причём эффекти</w:t>
      </w:r>
      <w:r w:rsidRPr="00BE0AE5">
        <w:rPr>
          <w:rFonts w:cs="Times New Roman"/>
        </w:rPr>
        <w:t>в</w:t>
      </w:r>
      <w:r w:rsidRPr="00BE0AE5">
        <w:rPr>
          <w:rFonts w:cs="Times New Roman"/>
        </w:rPr>
        <w:t>ность этого метода непосредственно зависит от того, насколько он ок</w:t>
      </w:r>
      <w:r w:rsidRPr="00BE0AE5">
        <w:rPr>
          <w:rFonts w:cs="Times New Roman"/>
        </w:rPr>
        <w:t>а</w:t>
      </w:r>
      <w:r w:rsidRPr="00BE0AE5">
        <w:rPr>
          <w:rFonts w:cs="Times New Roman"/>
        </w:rPr>
        <w:t>жется формализуемым. Это положение стало основополагающей ко</w:t>
      </w:r>
      <w:r w:rsidRPr="00BE0AE5">
        <w:rPr>
          <w:rFonts w:cs="Times New Roman"/>
        </w:rPr>
        <w:t>н</w:t>
      </w:r>
      <w:r w:rsidRPr="00BE0AE5">
        <w:rPr>
          <w:rFonts w:cs="Times New Roman"/>
        </w:rPr>
        <w:t xml:space="preserve">цепцией индустриального общества. Оно сохранило и умножило свою значимость в информационном обществе. </w:t>
      </w:r>
    </w:p>
    <w:p w:rsidR="00416B7C" w:rsidRPr="00BE0AE5" w:rsidRDefault="00416B7C" w:rsidP="00416B7C">
      <w:pPr>
        <w:pStyle w:val="body"/>
        <w:rPr>
          <w:rFonts w:cs="Times New Roman"/>
        </w:rPr>
      </w:pPr>
      <w:r w:rsidRPr="00BE0AE5">
        <w:rPr>
          <w:rFonts w:cs="Times New Roman"/>
        </w:rPr>
        <w:t xml:space="preserve">Стержнем названной концепции является технология как логическое развитие «метода» в следующих аспектах: </w:t>
      </w:r>
    </w:p>
    <w:p w:rsidR="00416B7C" w:rsidRPr="00BE0AE5" w:rsidRDefault="00416B7C" w:rsidP="00416B7C">
      <w:pPr>
        <w:pStyle w:val="list-dash"/>
        <w:rPr>
          <w:rFonts w:cs="Times New Roman"/>
        </w:rPr>
      </w:pPr>
      <w:r w:rsidRPr="00BE0AE5">
        <w:rPr>
          <w:rFonts w:cs="Times New Roman"/>
        </w:rPr>
        <w:t xml:space="preserve">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 </w:t>
      </w:r>
    </w:p>
    <w:p w:rsidR="00416B7C" w:rsidRPr="00BE0AE5" w:rsidRDefault="00416B7C" w:rsidP="00416B7C">
      <w:pPr>
        <w:pStyle w:val="list-dash"/>
        <w:rPr>
          <w:rFonts w:cs="Times New Roman"/>
        </w:rPr>
      </w:pPr>
      <w:r w:rsidRPr="00BE0AE5">
        <w:rPr>
          <w:rFonts w:cs="Times New Roman"/>
        </w:rPr>
        <w:t>открывается принципиальная возможность автоматизации пр</w:t>
      </w:r>
      <w:r w:rsidRPr="00BE0AE5">
        <w:rPr>
          <w:rFonts w:cs="Times New Roman"/>
        </w:rPr>
        <w:t>о</w:t>
      </w:r>
      <w:r w:rsidRPr="00BE0AE5">
        <w:rPr>
          <w:rFonts w:cs="Times New Roman"/>
        </w:rPr>
        <w:t xml:space="preserve">цессов изготовления изделий (что постепенно распространяется практически на все аспекты человеческой жизни). </w:t>
      </w:r>
    </w:p>
    <w:p w:rsidR="00416B7C" w:rsidRPr="00BE0AE5" w:rsidRDefault="00416B7C" w:rsidP="00416B7C">
      <w:pPr>
        <w:pStyle w:val="body"/>
        <w:rPr>
          <w:rFonts w:cs="Times New Roman"/>
        </w:rPr>
      </w:pPr>
      <w:r w:rsidRPr="00BE0AE5">
        <w:rPr>
          <w:rFonts w:cs="Times New Roman"/>
        </w:rPr>
        <w:t xml:space="preserve">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 </w:t>
      </w:r>
    </w:p>
    <w:p w:rsidR="00416B7C" w:rsidRPr="00BE0AE5" w:rsidRDefault="00416B7C" w:rsidP="00416B7C">
      <w:pPr>
        <w:pStyle w:val="body"/>
        <w:rPr>
          <w:rFonts w:cs="Times New Roman"/>
        </w:rPr>
      </w:pPr>
      <w:r w:rsidRPr="00BE0AE5">
        <w:rPr>
          <w:rFonts w:cs="Times New Roman"/>
        </w:rPr>
        <w:t>В ХХ веке сущность технологии была осмыслена в различных пло</w:t>
      </w:r>
      <w:r w:rsidRPr="00BE0AE5">
        <w:rPr>
          <w:rFonts w:cs="Times New Roman"/>
        </w:rPr>
        <w:t>с</w:t>
      </w:r>
      <w:r w:rsidRPr="00BE0AE5">
        <w:rPr>
          <w:rFonts w:cs="Times New Roman"/>
        </w:rPr>
        <w:t>костях:</w:t>
      </w:r>
    </w:p>
    <w:p w:rsidR="00416B7C" w:rsidRPr="00BE0AE5" w:rsidRDefault="00416B7C" w:rsidP="000C4E40">
      <w:pPr>
        <w:pStyle w:val="list-bullet"/>
        <w:rPr>
          <w:rFonts w:cs="Times New Roman"/>
        </w:rPr>
      </w:pPr>
      <w:r w:rsidRPr="00BE0AE5">
        <w:rPr>
          <w:rFonts w:cs="Times New Roman"/>
        </w:rPr>
        <w:t xml:space="preserve">были выделены структуры, родственные понятию технологии, прежде всего, понятие алгоритма; </w:t>
      </w:r>
    </w:p>
    <w:p w:rsidR="00416B7C" w:rsidRPr="00BE0AE5" w:rsidRDefault="00416B7C" w:rsidP="000C4E40">
      <w:pPr>
        <w:pStyle w:val="list-bullet"/>
        <w:rPr>
          <w:rFonts w:cs="Times New Roman"/>
        </w:rPr>
      </w:pPr>
      <w:r w:rsidRPr="00BE0AE5">
        <w:rPr>
          <w:rFonts w:cs="Times New Roman"/>
        </w:rPr>
        <w:lastRenderedPageBreak/>
        <w:t>проанализирован феномен зарождающегося технологического общества;</w:t>
      </w:r>
    </w:p>
    <w:p w:rsidR="00416B7C" w:rsidRPr="00BE0AE5" w:rsidRDefault="00416B7C" w:rsidP="000C4E40">
      <w:pPr>
        <w:pStyle w:val="list-bullet"/>
        <w:rPr>
          <w:rFonts w:cs="Times New Roman"/>
        </w:rPr>
      </w:pPr>
      <w:r w:rsidRPr="00BE0AE5">
        <w:rPr>
          <w:rFonts w:cs="Times New Roman"/>
        </w:rPr>
        <w:t>исследованы социальные аспекты технологии.</w:t>
      </w:r>
    </w:p>
    <w:p w:rsidR="00416B7C" w:rsidRPr="00BE0AE5" w:rsidRDefault="00416B7C" w:rsidP="00416B7C">
      <w:pPr>
        <w:pStyle w:val="body"/>
        <w:rPr>
          <w:rFonts w:cs="Times New Roman"/>
        </w:rPr>
      </w:pPr>
      <w:r w:rsidRPr="00BE0AE5">
        <w:rPr>
          <w:rFonts w:cs="Times New Roman"/>
        </w:rPr>
        <w:t>Информационные технологии, а затем информационные и коммун</w:t>
      </w:r>
      <w:r w:rsidRPr="00BE0AE5">
        <w:rPr>
          <w:rFonts w:cs="Times New Roman"/>
        </w:rPr>
        <w:t>и</w:t>
      </w:r>
      <w:r w:rsidRPr="00BE0AE5">
        <w:rPr>
          <w:rFonts w:cs="Times New Roman"/>
        </w:rPr>
        <w:t>кационные технологии (ИКТ) радикальным образом изменили челов</w:t>
      </w:r>
      <w:r w:rsidRPr="00BE0AE5">
        <w:rPr>
          <w:rFonts w:cs="Times New Roman"/>
        </w:rPr>
        <w:t>е</w:t>
      </w:r>
      <w:r w:rsidRPr="00BE0AE5">
        <w:rPr>
          <w:rFonts w:cs="Times New Roman"/>
        </w:rPr>
        <w:t>ческую цивилизацию, открыв беспрецедентные возможности для хр</w:t>
      </w:r>
      <w:r w:rsidRPr="00BE0AE5">
        <w:rPr>
          <w:rFonts w:cs="Times New Roman"/>
        </w:rPr>
        <w:t>а</w:t>
      </w:r>
      <w:r w:rsidRPr="00BE0AE5">
        <w:rPr>
          <w:rFonts w:cs="Times New Roman"/>
        </w:rPr>
        <w:t>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w:t>
      </w:r>
      <w:r w:rsidRPr="00BE0AE5">
        <w:rPr>
          <w:rFonts w:cs="Times New Roman"/>
        </w:rPr>
        <w:t>о</w:t>
      </w:r>
      <w:r w:rsidRPr="00BE0AE5">
        <w:rPr>
          <w:rFonts w:cs="Times New Roman"/>
        </w:rPr>
        <w:t>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w:t>
      </w:r>
      <w:r w:rsidRPr="00BE0AE5">
        <w:rPr>
          <w:rFonts w:cs="Times New Roman"/>
        </w:rPr>
        <w:t>з</w:t>
      </w:r>
      <w:r w:rsidRPr="00BE0AE5">
        <w:rPr>
          <w:rFonts w:cs="Times New Roman"/>
        </w:rPr>
        <w:t>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w:t>
      </w:r>
      <w:r w:rsidRPr="00BE0AE5">
        <w:rPr>
          <w:rFonts w:cs="Times New Roman"/>
        </w:rPr>
        <w:t>а</w:t>
      </w:r>
      <w:r w:rsidRPr="00BE0AE5">
        <w:rPr>
          <w:rFonts w:cs="Times New Roman"/>
        </w:rPr>
        <w:t>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w:t>
      </w:r>
      <w:r w:rsidRPr="00BE0AE5">
        <w:rPr>
          <w:rFonts w:cs="Times New Roman"/>
        </w:rPr>
        <w:t>е</w:t>
      </w:r>
      <w:r w:rsidRPr="00BE0AE5">
        <w:rPr>
          <w:rFonts w:cs="Times New Roman"/>
        </w:rPr>
        <w:t>подавания предметной области «Технология» в образовательных орг</w:t>
      </w:r>
      <w:r w:rsidRPr="00BE0AE5">
        <w:rPr>
          <w:rFonts w:cs="Times New Roman"/>
        </w:rPr>
        <w:t>а</w:t>
      </w:r>
      <w:r w:rsidRPr="00BE0AE5">
        <w:rPr>
          <w:rFonts w:cs="Times New Roman"/>
        </w:rPr>
        <w:t>низациях Российской Федерации, реализующих основные общеобраз</w:t>
      </w:r>
      <w:r w:rsidRPr="00BE0AE5">
        <w:rPr>
          <w:rFonts w:cs="Times New Roman"/>
        </w:rPr>
        <w:t>о</w:t>
      </w:r>
      <w:r w:rsidRPr="00BE0AE5">
        <w:rPr>
          <w:rFonts w:cs="Times New Roman"/>
        </w:rPr>
        <w:t>вательные программы» (далее — «Концепция преподавания предметной области «Технология»).</w:t>
      </w:r>
    </w:p>
    <w:p w:rsidR="00416B7C" w:rsidRPr="00BE0AE5" w:rsidRDefault="00416B7C" w:rsidP="00416B7C">
      <w:pPr>
        <w:pStyle w:val="h2"/>
        <w:spacing w:before="312"/>
        <w:rPr>
          <w:rFonts w:cs="Times New Roman"/>
        </w:rPr>
      </w:pPr>
      <w:r w:rsidRPr="00BE0AE5">
        <w:rPr>
          <w:rFonts w:cs="Times New Roman"/>
        </w:rPr>
        <w:t>Цели и задачи изучения предметной области «Технология» в основном общем образовании</w:t>
      </w:r>
    </w:p>
    <w:p w:rsidR="00416B7C" w:rsidRPr="00BE0AE5" w:rsidRDefault="00416B7C" w:rsidP="00416B7C">
      <w:pPr>
        <w:pStyle w:val="body"/>
        <w:rPr>
          <w:rFonts w:cs="Times New Roman"/>
        </w:rPr>
      </w:pPr>
      <w:r w:rsidRPr="00BE0AE5">
        <w:rPr>
          <w:rFonts w:cs="Times New Roman"/>
        </w:rPr>
        <w:t xml:space="preserve">Основной </w:t>
      </w:r>
      <w:r w:rsidRPr="00BE0AE5">
        <w:rPr>
          <w:rStyle w:val="Bold"/>
          <w:rFonts w:cs="Times New Roman"/>
        </w:rPr>
        <w:t>целью</w:t>
      </w:r>
      <w:r w:rsidRPr="00BE0AE5">
        <w:rPr>
          <w:rFonts w:cs="Times New Roman"/>
        </w:rPr>
        <w:t xml:space="preserve"> освоения предметной области «Технология» явл</w:t>
      </w:r>
      <w:r w:rsidRPr="00BE0AE5">
        <w:rPr>
          <w:rFonts w:cs="Times New Roman"/>
        </w:rPr>
        <w:t>я</w:t>
      </w:r>
      <w:r w:rsidRPr="00BE0AE5">
        <w:rPr>
          <w:rFonts w:cs="Times New Roman"/>
        </w:rPr>
        <w:t>ется формирование технологической грамотности, глобальных комп</w:t>
      </w:r>
      <w:r w:rsidRPr="00BE0AE5">
        <w:rPr>
          <w:rFonts w:cs="Times New Roman"/>
        </w:rPr>
        <w:t>е</w:t>
      </w:r>
      <w:r w:rsidRPr="00BE0AE5">
        <w:rPr>
          <w:rFonts w:cs="Times New Roman"/>
        </w:rPr>
        <w:t>тенций, творческого мышления, необходимых для перехода к новым приоритетам научно-технологического развития Российской Федерации.</w:t>
      </w:r>
    </w:p>
    <w:p w:rsidR="00416B7C" w:rsidRPr="00BE0AE5" w:rsidRDefault="00416B7C" w:rsidP="00416B7C">
      <w:pPr>
        <w:pStyle w:val="body"/>
        <w:rPr>
          <w:rFonts w:cs="Times New Roman"/>
        </w:rPr>
      </w:pPr>
      <w:r w:rsidRPr="00BE0AE5">
        <w:rPr>
          <w:rStyle w:val="Bold"/>
          <w:rFonts w:cs="Times New Roman"/>
        </w:rPr>
        <w:t>Задачами</w:t>
      </w:r>
      <w:r w:rsidRPr="00BE0AE5">
        <w:rPr>
          <w:rFonts w:cs="Times New Roman"/>
        </w:rPr>
        <w:t xml:space="preserve"> курса технологии являются: </w:t>
      </w:r>
    </w:p>
    <w:p w:rsidR="00416B7C" w:rsidRPr="00BE0AE5" w:rsidRDefault="00416B7C" w:rsidP="003E7F6A">
      <w:pPr>
        <w:pStyle w:val="list-bullet"/>
        <w:rPr>
          <w:rFonts w:cs="Times New Roman"/>
        </w:rPr>
      </w:pPr>
      <w:r w:rsidRPr="00BE0AE5">
        <w:rPr>
          <w:rFonts w:cs="Times New Roman"/>
        </w:rPr>
        <w:t>овладение знаниями, умениями и опытом деятельности в предметной области «Технология» как необходимым комп</w:t>
      </w:r>
      <w:r w:rsidRPr="00BE0AE5">
        <w:rPr>
          <w:rFonts w:cs="Times New Roman"/>
        </w:rPr>
        <w:t>о</w:t>
      </w:r>
      <w:r w:rsidRPr="00BE0AE5">
        <w:rPr>
          <w:rFonts w:cs="Times New Roman"/>
        </w:rPr>
        <w:t>нентом общей культуры человека цифрового социума и акт</w:t>
      </w:r>
      <w:r w:rsidRPr="00BE0AE5">
        <w:rPr>
          <w:rFonts w:cs="Times New Roman"/>
        </w:rPr>
        <w:t>у</w:t>
      </w:r>
      <w:r w:rsidRPr="00BE0AE5">
        <w:rPr>
          <w:rFonts w:cs="Times New Roman"/>
        </w:rPr>
        <w:t>альными для жизни в этом социуме технологиями;</w:t>
      </w:r>
    </w:p>
    <w:p w:rsidR="00416B7C" w:rsidRPr="00BE0AE5" w:rsidRDefault="00416B7C" w:rsidP="003E7F6A">
      <w:pPr>
        <w:pStyle w:val="list-bullet"/>
        <w:rPr>
          <w:rFonts w:cs="Times New Roman"/>
        </w:rPr>
      </w:pPr>
      <w:r w:rsidRPr="00BE0AE5">
        <w:rPr>
          <w:rFonts w:cs="Times New Roman"/>
        </w:rPr>
        <w:t>овладение трудовыми умениями и необходимыми технолог</w:t>
      </w:r>
      <w:r w:rsidRPr="00BE0AE5">
        <w:rPr>
          <w:rFonts w:cs="Times New Roman"/>
        </w:rPr>
        <w:t>и</w:t>
      </w:r>
      <w:r w:rsidRPr="00BE0AE5">
        <w:rPr>
          <w:rFonts w:cs="Times New Roman"/>
        </w:rPr>
        <w:t>ческими знаниями по преобразованию материи, энергии и и</w:t>
      </w:r>
      <w:r w:rsidRPr="00BE0AE5">
        <w:rPr>
          <w:rFonts w:cs="Times New Roman"/>
        </w:rPr>
        <w:t>н</w:t>
      </w:r>
      <w:r w:rsidRPr="00BE0AE5">
        <w:rPr>
          <w:rFonts w:cs="Times New Roman"/>
        </w:rPr>
        <w:t xml:space="preserve">формации в соответствии с поставленными целями, исходя из экономических, социальных, экологических, эстетических </w:t>
      </w:r>
      <w:r w:rsidRPr="00BE0AE5">
        <w:rPr>
          <w:rFonts w:cs="Times New Roman"/>
        </w:rPr>
        <w:lastRenderedPageBreak/>
        <w:t>критериев, а также критериев личной и общественной бе</w:t>
      </w:r>
      <w:r w:rsidRPr="00BE0AE5">
        <w:rPr>
          <w:rFonts w:cs="Times New Roman"/>
        </w:rPr>
        <w:t>з</w:t>
      </w:r>
      <w:r w:rsidRPr="00BE0AE5">
        <w:rPr>
          <w:rFonts w:cs="Times New Roman"/>
        </w:rPr>
        <w:t xml:space="preserve">опасности; </w:t>
      </w:r>
    </w:p>
    <w:p w:rsidR="00416B7C" w:rsidRPr="00BE0AE5" w:rsidRDefault="00416B7C" w:rsidP="003E7F6A">
      <w:pPr>
        <w:pStyle w:val="list-bullet"/>
        <w:rPr>
          <w:rFonts w:cs="Times New Roman"/>
        </w:rPr>
      </w:pPr>
      <w:r w:rsidRPr="00BE0AE5">
        <w:rPr>
          <w:rFonts w:cs="Times New Roman"/>
        </w:rPr>
        <w:t>формирование у обучающихся культуры проектной и иссл</w:t>
      </w:r>
      <w:r w:rsidRPr="00BE0AE5">
        <w:rPr>
          <w:rFonts w:cs="Times New Roman"/>
        </w:rPr>
        <w:t>е</w:t>
      </w:r>
      <w:r w:rsidRPr="00BE0AE5">
        <w:rPr>
          <w:rFonts w:cs="Times New Roman"/>
        </w:rPr>
        <w:t>довательской деятельности, готовности к предложению и осуществлению новых технологических решений;</w:t>
      </w:r>
    </w:p>
    <w:p w:rsidR="00416B7C" w:rsidRPr="00BE0AE5" w:rsidRDefault="00416B7C" w:rsidP="003E7F6A">
      <w:pPr>
        <w:pStyle w:val="list-bullet"/>
        <w:rPr>
          <w:rFonts w:cs="Times New Roman"/>
          <w:spacing w:val="2"/>
        </w:rPr>
      </w:pPr>
      <w:r w:rsidRPr="00BE0AE5">
        <w:rPr>
          <w:rFonts w:cs="Times New Roman"/>
          <w:spacing w:val="2"/>
        </w:rPr>
        <w:t>формирование у обучающихся навыка использования в тр</w:t>
      </w:r>
      <w:r w:rsidRPr="00BE0AE5">
        <w:rPr>
          <w:rFonts w:cs="Times New Roman"/>
          <w:spacing w:val="2"/>
        </w:rPr>
        <w:t>у</w:t>
      </w:r>
      <w:r w:rsidRPr="00BE0AE5">
        <w:rPr>
          <w:rFonts w:cs="Times New Roman"/>
          <w:spacing w:val="2"/>
        </w:rPr>
        <w:t>довой деятельности цифровых инструментов и программных сервисов, а также когнитивных инструментов и технологий;</w:t>
      </w:r>
    </w:p>
    <w:p w:rsidR="00416B7C" w:rsidRPr="00BE0AE5" w:rsidRDefault="00416B7C" w:rsidP="003E7F6A">
      <w:pPr>
        <w:pStyle w:val="list-bullet"/>
        <w:rPr>
          <w:rFonts w:cs="Times New Roman"/>
        </w:rPr>
      </w:pPr>
      <w:r w:rsidRPr="00BE0AE5">
        <w:rPr>
          <w:rFonts w:cs="Times New Roman"/>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w:t>
      </w:r>
      <w:r w:rsidRPr="00BE0AE5">
        <w:rPr>
          <w:rFonts w:cs="Times New Roman"/>
        </w:rPr>
        <w:t>о</w:t>
      </w:r>
      <w:r w:rsidRPr="00BE0AE5">
        <w:rPr>
          <w:rFonts w:cs="Times New Roman"/>
        </w:rPr>
        <w:t>нальных предпочтений.</w:t>
      </w:r>
    </w:p>
    <w:p w:rsidR="00416B7C" w:rsidRPr="00BE0AE5" w:rsidRDefault="00416B7C" w:rsidP="00416B7C">
      <w:pPr>
        <w:pStyle w:val="body"/>
        <w:rPr>
          <w:rFonts w:cs="Times New Roman"/>
        </w:rPr>
      </w:pPr>
      <w:r w:rsidRPr="00BE0AE5">
        <w:rPr>
          <w:rFonts w:cs="Times New Roman"/>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w:t>
      </w:r>
      <w:r w:rsidRPr="00BE0AE5">
        <w:rPr>
          <w:rFonts w:cs="Times New Roman"/>
        </w:rPr>
        <w:t>о</w:t>
      </w:r>
      <w:r w:rsidRPr="00BE0AE5">
        <w:rPr>
          <w:rFonts w:cs="Times New Roman"/>
        </w:rPr>
        <w:t>цессе проектной деятельности достигается синтез многообразия аспе</w:t>
      </w:r>
      <w:r w:rsidRPr="00BE0AE5">
        <w:rPr>
          <w:rFonts w:cs="Times New Roman"/>
        </w:rPr>
        <w:t>к</w:t>
      </w:r>
      <w:r w:rsidRPr="00BE0AE5">
        <w:rPr>
          <w:rFonts w:cs="Times New Roman"/>
        </w:rPr>
        <w:t>тов образовательного процесса, включая личностные интересы обуч</w:t>
      </w:r>
      <w:r w:rsidRPr="00BE0AE5">
        <w:rPr>
          <w:rFonts w:cs="Times New Roman"/>
        </w:rPr>
        <w:t>а</w:t>
      </w:r>
      <w:r w:rsidRPr="00BE0AE5">
        <w:rPr>
          <w:rFonts w:cs="Times New Roman"/>
        </w:rPr>
        <w:t>ющихся. При этом разработка и реализация проекта должна осущест</w:t>
      </w:r>
      <w:r w:rsidRPr="00BE0AE5">
        <w:rPr>
          <w:rFonts w:cs="Times New Roman"/>
        </w:rPr>
        <w:t>в</w:t>
      </w:r>
      <w:r w:rsidRPr="00BE0AE5">
        <w:rPr>
          <w:rFonts w:cs="Times New Roman"/>
        </w:rPr>
        <w:t>ляться в определённых масштабах, позволяющих реализовать исслед</w:t>
      </w:r>
      <w:r w:rsidRPr="00BE0AE5">
        <w:rPr>
          <w:rFonts w:cs="Times New Roman"/>
        </w:rPr>
        <w:t>о</w:t>
      </w:r>
      <w:r w:rsidRPr="00BE0AE5">
        <w:rPr>
          <w:rFonts w:cs="Times New Roman"/>
        </w:rPr>
        <w:t>вательскую деятельность и использовать знания, полученные обуча</w:t>
      </w:r>
      <w:r w:rsidRPr="00BE0AE5">
        <w:rPr>
          <w:rFonts w:cs="Times New Roman"/>
        </w:rPr>
        <w:t>ю</w:t>
      </w:r>
      <w:r w:rsidRPr="00BE0AE5">
        <w:rPr>
          <w:rFonts w:cs="Times New Roman"/>
        </w:rPr>
        <w:t xml:space="preserve">щимися на других предметах. </w:t>
      </w:r>
    </w:p>
    <w:p w:rsidR="00416B7C" w:rsidRPr="00BE0AE5" w:rsidRDefault="00416B7C" w:rsidP="00416B7C">
      <w:pPr>
        <w:pStyle w:val="body"/>
        <w:rPr>
          <w:rFonts w:cs="Times New Roman"/>
        </w:rPr>
      </w:pPr>
      <w:r w:rsidRPr="00BE0AE5">
        <w:rPr>
          <w:rFonts w:cs="Times New Roman"/>
        </w:rPr>
        <w:t>Важно подчеркнуть, что именно в технологии реализуются все а</w:t>
      </w:r>
      <w:r w:rsidRPr="00BE0AE5">
        <w:rPr>
          <w:rFonts w:cs="Times New Roman"/>
        </w:rPr>
        <w:t>с</w:t>
      </w:r>
      <w:r w:rsidRPr="00BE0AE5">
        <w:rPr>
          <w:rFonts w:cs="Times New Roman"/>
        </w:rPr>
        <w:t xml:space="preserve">пекты фундаментальной для образования категории «знания», а именно: </w:t>
      </w:r>
    </w:p>
    <w:p w:rsidR="00416B7C" w:rsidRPr="00BE0AE5" w:rsidRDefault="00416B7C" w:rsidP="003E7F6A">
      <w:pPr>
        <w:pStyle w:val="list-bullet"/>
        <w:rPr>
          <w:rFonts w:cs="Times New Roman"/>
        </w:rPr>
      </w:pPr>
      <w:r w:rsidRPr="00BE0AE5">
        <w:rPr>
          <w:rFonts w:cs="Times New Roman"/>
        </w:rPr>
        <w:t xml:space="preserve">понятийное знание, которое складывается из набора понятий, характеризующих данную предметную область; </w:t>
      </w:r>
    </w:p>
    <w:p w:rsidR="00416B7C" w:rsidRPr="00BE0AE5" w:rsidRDefault="00416B7C" w:rsidP="003E7F6A">
      <w:pPr>
        <w:pStyle w:val="list-bullet"/>
        <w:rPr>
          <w:rFonts w:cs="Times New Roman"/>
        </w:rPr>
      </w:pPr>
      <w:r w:rsidRPr="00BE0AE5">
        <w:rPr>
          <w:rFonts w:cs="Times New Roman"/>
        </w:rPr>
        <w:t>алгоритмическое (технологическое) знание — знание методов, технологий, приводящих к желаемому результату при собл</w:t>
      </w:r>
      <w:r w:rsidRPr="00BE0AE5">
        <w:rPr>
          <w:rFonts w:cs="Times New Roman"/>
        </w:rPr>
        <w:t>ю</w:t>
      </w:r>
      <w:r w:rsidRPr="00BE0AE5">
        <w:rPr>
          <w:rFonts w:cs="Times New Roman"/>
        </w:rPr>
        <w:t xml:space="preserve">дении определённых условий; </w:t>
      </w:r>
    </w:p>
    <w:p w:rsidR="00416B7C" w:rsidRPr="00BE0AE5" w:rsidRDefault="00416B7C" w:rsidP="003E7F6A">
      <w:pPr>
        <w:pStyle w:val="list-bullet"/>
        <w:rPr>
          <w:rFonts w:cs="Times New Roman"/>
        </w:rPr>
      </w:pPr>
      <w:r w:rsidRPr="00BE0AE5">
        <w:rPr>
          <w:rFonts w:cs="Times New Roman"/>
        </w:rPr>
        <w:t>предметное знание, складывающееся из знания и понимания сути законов и закономерностей, применяемых в той или иной предметной области;</w:t>
      </w:r>
    </w:p>
    <w:p w:rsidR="00416B7C" w:rsidRPr="00BE0AE5" w:rsidRDefault="00416B7C" w:rsidP="003E7F6A">
      <w:pPr>
        <w:pStyle w:val="list-bullet"/>
        <w:rPr>
          <w:rFonts w:cs="Times New Roman"/>
        </w:rPr>
      </w:pPr>
      <w:r w:rsidRPr="00BE0AE5">
        <w:rPr>
          <w:rFonts w:cs="Times New Roman"/>
        </w:rPr>
        <w:t>методологическое знание — знание общих закономерностей изучаемых явлений и процессов.</w:t>
      </w:r>
    </w:p>
    <w:p w:rsidR="00416B7C" w:rsidRPr="00BE0AE5" w:rsidRDefault="00416B7C" w:rsidP="00416B7C">
      <w:pPr>
        <w:pStyle w:val="body"/>
        <w:rPr>
          <w:rFonts w:cs="Times New Roman"/>
        </w:rPr>
      </w:pPr>
      <w:r w:rsidRPr="00BE0AE5">
        <w:rPr>
          <w:rFonts w:cs="Times New Roman"/>
        </w:rPr>
        <w:t>Как и всякий общеобразовательный предмет, «Технология» отражает наиболее значимые аспекты действительности, которые состоят в сл</w:t>
      </w:r>
      <w:r w:rsidRPr="00BE0AE5">
        <w:rPr>
          <w:rFonts w:cs="Times New Roman"/>
        </w:rPr>
        <w:t>е</w:t>
      </w:r>
      <w:r w:rsidRPr="00BE0AE5">
        <w:rPr>
          <w:rFonts w:cs="Times New Roman"/>
        </w:rPr>
        <w:t xml:space="preserve">дующем: </w:t>
      </w:r>
    </w:p>
    <w:p w:rsidR="00416B7C" w:rsidRPr="00BE0AE5" w:rsidRDefault="00416B7C" w:rsidP="003E7F6A">
      <w:pPr>
        <w:pStyle w:val="list-bullet"/>
        <w:rPr>
          <w:rFonts w:cs="Times New Roman"/>
        </w:rPr>
      </w:pPr>
      <w:r w:rsidRPr="00BE0AE5">
        <w:rPr>
          <w:rFonts w:cs="Times New Roman"/>
        </w:rPr>
        <w:t>технологизация всех сторон человеческой жизни и деятельн</w:t>
      </w:r>
      <w:r w:rsidRPr="00BE0AE5">
        <w:rPr>
          <w:rFonts w:cs="Times New Roman"/>
        </w:rPr>
        <w:t>о</w:t>
      </w:r>
      <w:r w:rsidRPr="00BE0AE5">
        <w:rPr>
          <w:rFonts w:cs="Times New Roman"/>
        </w:rPr>
        <w:t>сти является столь масштабной, что интуитивных представл</w:t>
      </w:r>
      <w:r w:rsidRPr="00BE0AE5">
        <w:rPr>
          <w:rFonts w:cs="Times New Roman"/>
        </w:rPr>
        <w:t>е</w:t>
      </w:r>
      <w:r w:rsidRPr="00BE0AE5">
        <w:rPr>
          <w:rFonts w:cs="Times New Roman"/>
        </w:rPr>
        <w:t>ний о сущности и структуре технологического процесса явно недостаточно для успешной социализации учащихся — нео</w:t>
      </w:r>
      <w:r w:rsidRPr="00BE0AE5">
        <w:rPr>
          <w:rFonts w:cs="Times New Roman"/>
        </w:rPr>
        <w:t>б</w:t>
      </w:r>
      <w:r w:rsidRPr="00BE0AE5">
        <w:rPr>
          <w:rFonts w:cs="Times New Roman"/>
        </w:rPr>
        <w:lastRenderedPageBreak/>
        <w:t>ходимо целенаправленное освоение всех этапов технологич</w:t>
      </w:r>
      <w:r w:rsidRPr="00BE0AE5">
        <w:rPr>
          <w:rFonts w:cs="Times New Roman"/>
        </w:rPr>
        <w:t>е</w:t>
      </w:r>
      <w:r w:rsidRPr="00BE0AE5">
        <w:rPr>
          <w:rFonts w:cs="Times New Roman"/>
        </w:rPr>
        <w:t>ской цепочки и полного цикла решения поставленной задачи. При этом возможны следующие уровни освоения технологии:</w:t>
      </w:r>
    </w:p>
    <w:p w:rsidR="00416B7C" w:rsidRPr="00BE0AE5" w:rsidRDefault="00416B7C" w:rsidP="003E7F6A">
      <w:pPr>
        <w:pStyle w:val="list-dash"/>
        <w:rPr>
          <w:rFonts w:cs="Times New Roman"/>
        </w:rPr>
      </w:pPr>
      <w:r w:rsidRPr="00BE0AE5">
        <w:rPr>
          <w:rFonts w:cs="Times New Roman"/>
        </w:rPr>
        <w:t>уровень представления;</w:t>
      </w:r>
    </w:p>
    <w:p w:rsidR="00416B7C" w:rsidRPr="00BE0AE5" w:rsidRDefault="00416B7C" w:rsidP="003E7F6A">
      <w:pPr>
        <w:pStyle w:val="list-dash"/>
        <w:rPr>
          <w:rFonts w:cs="Times New Roman"/>
        </w:rPr>
      </w:pPr>
      <w:r w:rsidRPr="00BE0AE5">
        <w:rPr>
          <w:rFonts w:cs="Times New Roman"/>
        </w:rPr>
        <w:t>уровень пользователя;</w:t>
      </w:r>
    </w:p>
    <w:p w:rsidR="00416B7C" w:rsidRPr="00BE0AE5" w:rsidRDefault="00416B7C" w:rsidP="003E7F6A">
      <w:pPr>
        <w:pStyle w:val="list-dash"/>
        <w:rPr>
          <w:rFonts w:cs="Times New Roman"/>
        </w:rPr>
      </w:pPr>
      <w:r w:rsidRPr="00BE0AE5">
        <w:rPr>
          <w:rFonts w:cs="Times New Roman"/>
        </w:rPr>
        <w:t xml:space="preserve">когнитивно-продуктивный уровень (создание технологий); </w:t>
      </w:r>
    </w:p>
    <w:p w:rsidR="00416B7C" w:rsidRPr="00BE0AE5" w:rsidRDefault="00416B7C" w:rsidP="003E7F6A">
      <w:pPr>
        <w:pStyle w:val="list-bullet"/>
        <w:rPr>
          <w:rFonts w:cs="Times New Roman"/>
        </w:rPr>
      </w:pPr>
      <w:r w:rsidRPr="00BE0AE5">
        <w:rPr>
          <w:rFonts w:cs="Times New Roman"/>
        </w:rPr>
        <w:t>практически вся современная профессиональная деятельность, включая ручной труд, осуществляется с применением инфо</w:t>
      </w:r>
      <w:r w:rsidRPr="00BE0AE5">
        <w:rPr>
          <w:rFonts w:cs="Times New Roman"/>
        </w:rPr>
        <w:t>р</w:t>
      </w:r>
      <w:r w:rsidRPr="00BE0AE5">
        <w:rPr>
          <w:rFonts w:cs="Times New Roman"/>
        </w:rPr>
        <w:t xml:space="preserve">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 </w:t>
      </w:r>
    </w:p>
    <w:p w:rsidR="00416B7C" w:rsidRPr="00BE0AE5" w:rsidRDefault="00416B7C" w:rsidP="00416B7C">
      <w:pPr>
        <w:rPr>
          <w:rFonts w:cs="Times New Roman"/>
        </w:rPr>
      </w:pPr>
      <w:r w:rsidRPr="00BE0AE5">
        <w:rPr>
          <w:rFonts w:cs="Times New Roman"/>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w:t>
      </w:r>
      <w:r w:rsidRPr="00BE0AE5">
        <w:rPr>
          <w:rFonts w:cs="Times New Roman"/>
        </w:rPr>
        <w:t>р</w:t>
      </w:r>
      <w:r w:rsidRPr="00BE0AE5">
        <w:rPr>
          <w:rFonts w:cs="Times New Roman"/>
        </w:rPr>
        <w:t>мационно-когнитивных, нацеленных на освоение учащимися знаний, на развитии умения учиться.</w:t>
      </w:r>
    </w:p>
    <w:p w:rsidR="00416B7C" w:rsidRPr="00BE0AE5" w:rsidRDefault="00416B7C" w:rsidP="00416B7C">
      <w:pPr>
        <w:pStyle w:val="body"/>
        <w:rPr>
          <w:rFonts w:cs="Times New Roman"/>
        </w:rPr>
      </w:pPr>
      <w:r w:rsidRPr="00BE0AE5">
        <w:rPr>
          <w:rFonts w:cs="Times New Roman"/>
        </w:rPr>
        <w:t xml:space="preserve">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 </w:t>
      </w:r>
    </w:p>
    <w:p w:rsidR="00416B7C" w:rsidRPr="00BE0AE5" w:rsidRDefault="00416B7C" w:rsidP="00416B7C">
      <w:pPr>
        <w:pStyle w:val="body"/>
        <w:rPr>
          <w:rFonts w:cs="Times New Roman"/>
        </w:rPr>
      </w:pPr>
      <w:r w:rsidRPr="00BE0AE5">
        <w:rPr>
          <w:rFonts w:cs="Times New Roman"/>
        </w:rPr>
        <w:t>Разумеется, этот новый контекст никак не умаляет (скорее, увелич</w:t>
      </w:r>
      <w:r w:rsidRPr="00BE0AE5">
        <w:rPr>
          <w:rFonts w:cs="Times New Roman"/>
        </w:rPr>
        <w:t>и</w:t>
      </w:r>
      <w:r w:rsidRPr="00BE0AE5">
        <w:rPr>
          <w:rFonts w:cs="Times New Roman"/>
        </w:rPr>
        <w:t>вает) значимость ручного труда для формирования интеллекта и аде</w:t>
      </w:r>
      <w:r w:rsidRPr="00BE0AE5">
        <w:rPr>
          <w:rFonts w:cs="Times New Roman"/>
        </w:rPr>
        <w:t>к</w:t>
      </w:r>
      <w:r w:rsidRPr="00BE0AE5">
        <w:rPr>
          <w:rFonts w:cs="Times New Roman"/>
        </w:rPr>
        <w:t xml:space="preserve">ватных представлений об окружающем мире. </w:t>
      </w:r>
    </w:p>
    <w:p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«Технология» </w:t>
      </w:r>
    </w:p>
    <w:p w:rsidR="00416B7C" w:rsidRPr="00BE0AE5" w:rsidRDefault="00416B7C" w:rsidP="00416B7C">
      <w:pPr>
        <w:pStyle w:val="body"/>
        <w:rPr>
          <w:rFonts w:cs="Times New Roman"/>
          <w:spacing w:val="-1"/>
        </w:rPr>
      </w:pPr>
      <w:r w:rsidRPr="00BE0AE5">
        <w:rPr>
          <w:rFonts w:cs="Times New Roman"/>
          <w:spacing w:val="-1"/>
        </w:rPr>
        <w:t xml:space="preserve">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анализаразнообразных моделей. В этом случае можно достичь когнитивно-продуктивного уровня освоения технологий. </w:t>
      </w:r>
    </w:p>
    <w:p w:rsidR="00416B7C" w:rsidRPr="00BE0AE5" w:rsidRDefault="00416B7C" w:rsidP="00416B7C">
      <w:pPr>
        <w:pStyle w:val="body"/>
        <w:rPr>
          <w:rFonts w:cs="Times New Roman"/>
        </w:rPr>
      </w:pPr>
      <w:r w:rsidRPr="00BE0AE5">
        <w:rPr>
          <w:rFonts w:cs="Times New Roman"/>
        </w:rPr>
        <w:t>Современный курс технологии построен по модульному принципу.</w:t>
      </w:r>
    </w:p>
    <w:p w:rsidR="00416B7C" w:rsidRPr="00BE0AE5" w:rsidRDefault="00416B7C" w:rsidP="00416B7C">
      <w:pPr>
        <w:pStyle w:val="body"/>
        <w:rPr>
          <w:rFonts w:cs="Times New Roman"/>
        </w:rPr>
      </w:pPr>
      <w:r w:rsidRPr="00BE0AE5">
        <w:rPr>
          <w:rFonts w:cs="Times New Roman"/>
        </w:rPr>
        <w:t>Модульность — ведущий методический принцип построения соде</w:t>
      </w:r>
      <w:r w:rsidRPr="00BE0AE5">
        <w:rPr>
          <w:rFonts w:cs="Times New Roman"/>
        </w:rPr>
        <w:t>р</w:t>
      </w:r>
      <w:r w:rsidRPr="00BE0AE5">
        <w:rPr>
          <w:rFonts w:cs="Times New Roman"/>
        </w:rPr>
        <w:t>жания современных учебных курсов. Она создаёт инструмент реализ</w:t>
      </w:r>
      <w:r w:rsidRPr="00BE0AE5">
        <w:rPr>
          <w:rFonts w:cs="Times New Roman"/>
        </w:rPr>
        <w:t>а</w:t>
      </w:r>
      <w:r w:rsidRPr="00BE0AE5">
        <w:rPr>
          <w:rFonts w:cs="Times New Roman"/>
        </w:rPr>
        <w:t>ции в обучении индивидуальных образовательных траекторий, что я</w:t>
      </w:r>
      <w:r w:rsidRPr="00BE0AE5">
        <w:rPr>
          <w:rFonts w:cs="Times New Roman"/>
        </w:rPr>
        <w:t>в</w:t>
      </w:r>
      <w:r w:rsidRPr="00BE0AE5">
        <w:rPr>
          <w:rFonts w:cs="Times New Roman"/>
        </w:rPr>
        <w:t>ляется основополагающим принципом построения общеобразовател</w:t>
      </w:r>
      <w:r w:rsidRPr="00BE0AE5">
        <w:rPr>
          <w:rFonts w:cs="Times New Roman"/>
        </w:rPr>
        <w:t>ь</w:t>
      </w:r>
      <w:r w:rsidRPr="00BE0AE5">
        <w:rPr>
          <w:rFonts w:cs="Times New Roman"/>
        </w:rPr>
        <w:t xml:space="preserve">ного курса технологии. </w:t>
      </w:r>
    </w:p>
    <w:p w:rsidR="00416B7C" w:rsidRPr="00BE0AE5" w:rsidRDefault="00416B7C" w:rsidP="00416B7C">
      <w:pPr>
        <w:pStyle w:val="body"/>
        <w:rPr>
          <w:rFonts w:cs="Times New Roman"/>
        </w:rPr>
      </w:pPr>
      <w:r w:rsidRPr="00BE0AE5">
        <w:rPr>
          <w:rFonts w:cs="Times New Roman"/>
        </w:rPr>
        <w:t xml:space="preserve">Структура модульного курса технологии такова. </w:t>
      </w:r>
    </w:p>
    <w:p w:rsidR="00416B7C" w:rsidRPr="00BE0AE5" w:rsidRDefault="00416B7C" w:rsidP="00416B7C">
      <w:pPr>
        <w:pStyle w:val="h3"/>
        <w:spacing w:before="397"/>
        <w:rPr>
          <w:rFonts w:cs="Times New Roman"/>
        </w:rPr>
      </w:pPr>
      <w:r w:rsidRPr="00BE0AE5">
        <w:rPr>
          <w:rFonts w:cs="Times New Roman"/>
        </w:rPr>
        <w:lastRenderedPageBreak/>
        <w:t>Инвариантные модули</w:t>
      </w:r>
    </w:p>
    <w:p w:rsidR="00416B7C" w:rsidRPr="00BE0AE5" w:rsidRDefault="00416B7C" w:rsidP="00416B7C">
      <w:pPr>
        <w:pStyle w:val="h4-first"/>
        <w:rPr>
          <w:rFonts w:cs="Times New Roman"/>
        </w:rPr>
      </w:pPr>
      <w:r w:rsidRPr="00BE0AE5">
        <w:rPr>
          <w:rFonts w:cs="Times New Roman"/>
        </w:rPr>
        <w:t>Модуль «Производство и технология»</w:t>
      </w:r>
    </w:p>
    <w:p w:rsidR="00416B7C" w:rsidRPr="00BE0AE5" w:rsidRDefault="00416B7C" w:rsidP="00416B7C">
      <w:pPr>
        <w:pStyle w:val="body"/>
        <w:rPr>
          <w:rFonts w:cs="Times New Roman"/>
          <w:spacing w:val="1"/>
        </w:rPr>
      </w:pPr>
      <w:r w:rsidRPr="00BE0AE5">
        <w:rPr>
          <w:rFonts w:cs="Times New Roman"/>
          <w:spacing w:val="1"/>
        </w:rPr>
        <w:t>В модуле в явном виде содержится сформулированный выше мет</w:t>
      </w:r>
      <w:r w:rsidRPr="00BE0AE5">
        <w:rPr>
          <w:rFonts w:cs="Times New Roman"/>
          <w:spacing w:val="1"/>
        </w:rPr>
        <w:t>о</w:t>
      </w:r>
      <w:r w:rsidRPr="00BE0AE5">
        <w:rPr>
          <w:rFonts w:cs="Times New Roman"/>
          <w:spacing w:val="1"/>
        </w:rPr>
        <w:t>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w:t>
      </w:r>
      <w:r w:rsidRPr="00BE0AE5">
        <w:rPr>
          <w:rFonts w:cs="Times New Roman"/>
          <w:spacing w:val="1"/>
        </w:rPr>
        <w:t>х</w:t>
      </w:r>
      <w:r w:rsidRPr="00BE0AE5">
        <w:rPr>
          <w:rFonts w:cs="Times New Roman"/>
          <w:spacing w:val="1"/>
        </w:rPr>
        <w:t>нологий к их оценке и совершенствованию, а от них — к знаниям и умениям, позволяющим создавать технологии. Освоение технологич</w:t>
      </w:r>
      <w:r w:rsidRPr="00BE0AE5">
        <w:rPr>
          <w:rFonts w:cs="Times New Roman"/>
          <w:spacing w:val="1"/>
        </w:rPr>
        <w:t>е</w:t>
      </w:r>
      <w:r w:rsidRPr="00BE0AE5">
        <w:rPr>
          <w:rFonts w:cs="Times New Roman"/>
          <w:spacing w:val="1"/>
        </w:rPr>
        <w:t xml:space="preserve">ского подхода осуществляется в диалектике с творческими методами создания значимых для человека продуктов. </w:t>
      </w:r>
    </w:p>
    <w:p w:rsidR="00416B7C" w:rsidRPr="00BE0AE5" w:rsidRDefault="00416B7C" w:rsidP="00416B7C">
      <w:pPr>
        <w:pStyle w:val="body"/>
        <w:rPr>
          <w:rFonts w:cs="Times New Roman"/>
        </w:rPr>
      </w:pPr>
      <w:r w:rsidRPr="00BE0AE5">
        <w:rPr>
          <w:rFonts w:cs="Times New Roman"/>
        </w:rPr>
        <w:t>Особенностью современной техносферы является распространение технологического подхода на когнитивную область. Объектом техн</w:t>
      </w:r>
      <w:r w:rsidRPr="00BE0AE5">
        <w:rPr>
          <w:rFonts w:cs="Times New Roman"/>
        </w:rPr>
        <w:t>о</w:t>
      </w:r>
      <w:r w:rsidRPr="00BE0AE5">
        <w:rPr>
          <w:rFonts w:cs="Times New Roman"/>
        </w:rPr>
        <w:t>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w:t>
      </w:r>
      <w:r w:rsidRPr="00BE0AE5">
        <w:rPr>
          <w:rFonts w:cs="Times New Roman"/>
        </w:rPr>
        <w:t>н</w:t>
      </w:r>
      <w:r w:rsidRPr="00BE0AE5">
        <w:rPr>
          <w:rFonts w:cs="Times New Roman"/>
        </w:rPr>
        <w:t>ных» является одной из значимых и востребованных в профессионал</w:t>
      </w:r>
      <w:r w:rsidRPr="00BE0AE5">
        <w:rPr>
          <w:rFonts w:cs="Times New Roman"/>
        </w:rPr>
        <w:t>ь</w:t>
      </w:r>
      <w:r w:rsidRPr="00BE0AE5">
        <w:rPr>
          <w:rFonts w:cs="Times New Roman"/>
        </w:rPr>
        <w:t xml:space="preserve">ной сфере технологий 4-й промышленной революции. </w:t>
      </w:r>
    </w:p>
    <w:p w:rsidR="00416B7C" w:rsidRPr="00BE0AE5" w:rsidRDefault="00416B7C" w:rsidP="00416B7C">
      <w:pPr>
        <w:pStyle w:val="h4"/>
        <w:rPr>
          <w:rFonts w:cs="Times New Roman"/>
        </w:rPr>
      </w:pPr>
      <w:r w:rsidRPr="00BE0AE5">
        <w:rPr>
          <w:rFonts w:cs="Times New Roman"/>
        </w:rPr>
        <w:t xml:space="preserve">Модуль «Технологии обработки материалов </w:t>
      </w:r>
      <w:r w:rsidRPr="00BE0AE5">
        <w:rPr>
          <w:rFonts w:cs="Times New Roman"/>
        </w:rPr>
        <w:br/>
        <w:t>и пищевых продуктов»</w:t>
      </w:r>
    </w:p>
    <w:p w:rsidR="00416B7C" w:rsidRPr="00BE0AE5" w:rsidRDefault="00416B7C" w:rsidP="00416B7C">
      <w:pPr>
        <w:pStyle w:val="body"/>
        <w:rPr>
          <w:rFonts w:cs="Times New Roman"/>
        </w:rPr>
      </w:pPr>
      <w:r w:rsidRPr="00BE0AE5">
        <w:rPr>
          <w:rFonts w:cs="Times New Roman"/>
        </w:rPr>
        <w:t>В данном модуле на конкретных примерах показана реализация о</w:t>
      </w:r>
      <w:r w:rsidRPr="00BE0AE5">
        <w:rPr>
          <w:rFonts w:cs="Times New Roman"/>
        </w:rPr>
        <w:t>б</w:t>
      </w:r>
      <w:r w:rsidRPr="00BE0AE5">
        <w:rPr>
          <w:rFonts w:cs="Times New Roman"/>
        </w:rPr>
        <w:t>щих положений, сформулированных в модуле «Производство и техн</w:t>
      </w:r>
      <w:r w:rsidRPr="00BE0AE5">
        <w:rPr>
          <w:rFonts w:cs="Times New Roman"/>
        </w:rPr>
        <w:t>о</w:t>
      </w:r>
      <w:r w:rsidRPr="00BE0AE5">
        <w:rPr>
          <w:rFonts w:cs="Times New Roman"/>
        </w:rPr>
        <w:t>логии». Освоение технологии ведётся по единой схеме, которая реал</w:t>
      </w:r>
      <w:r w:rsidRPr="00BE0AE5">
        <w:rPr>
          <w:rFonts w:cs="Times New Roman"/>
        </w:rPr>
        <w:t>и</w:t>
      </w:r>
      <w:r w:rsidRPr="00BE0AE5">
        <w:rPr>
          <w:rFonts w:cs="Times New Roman"/>
        </w:rPr>
        <w:t>зуется во всех без исключения модулях. Разумеется, в каждом конкре</w:t>
      </w:r>
      <w:r w:rsidRPr="00BE0AE5">
        <w:rPr>
          <w:rFonts w:cs="Times New Roman"/>
        </w:rPr>
        <w:t>т</w:t>
      </w:r>
      <w:r w:rsidRPr="00BE0AE5">
        <w:rPr>
          <w:rFonts w:cs="Times New Roman"/>
        </w:rPr>
        <w:t>ном случае возможны отклонения от названной схемы. Однако эти о</w:t>
      </w:r>
      <w:r w:rsidRPr="00BE0AE5">
        <w:rPr>
          <w:rFonts w:cs="Times New Roman"/>
        </w:rPr>
        <w:t>т</w:t>
      </w:r>
      <w:r w:rsidRPr="00BE0AE5">
        <w:rPr>
          <w:rFonts w:cs="Times New Roman"/>
        </w:rPr>
        <w:t>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w:t>
      </w:r>
      <w:r w:rsidRPr="00BE0AE5">
        <w:rPr>
          <w:rFonts w:cs="Times New Roman"/>
        </w:rPr>
        <w:t>р</w:t>
      </w:r>
      <w:r w:rsidRPr="00BE0AE5">
        <w:rPr>
          <w:rFonts w:cs="Times New Roman"/>
        </w:rPr>
        <w:t xml:space="preserve">чества. </w:t>
      </w:r>
    </w:p>
    <w:p w:rsidR="00416B7C" w:rsidRPr="00BE0AE5" w:rsidRDefault="00416B7C" w:rsidP="00416B7C">
      <w:pPr>
        <w:pStyle w:val="h3"/>
        <w:rPr>
          <w:rFonts w:cs="Times New Roman"/>
        </w:rPr>
      </w:pPr>
      <w:r w:rsidRPr="00BE0AE5">
        <w:rPr>
          <w:rFonts w:cs="Times New Roman"/>
        </w:rPr>
        <w:t>Вариативные модули</w:t>
      </w:r>
    </w:p>
    <w:p w:rsidR="00416B7C" w:rsidRPr="00BE0AE5" w:rsidRDefault="00416B7C" w:rsidP="00416B7C">
      <w:pPr>
        <w:pStyle w:val="h4-first"/>
        <w:rPr>
          <w:rFonts w:cs="Times New Roman"/>
        </w:rPr>
      </w:pPr>
      <w:r w:rsidRPr="00BE0AE5">
        <w:rPr>
          <w:rFonts w:cs="Times New Roman"/>
        </w:rPr>
        <w:t xml:space="preserve">Модуль «Робототехника» </w:t>
      </w:r>
    </w:p>
    <w:p w:rsidR="00416B7C" w:rsidRPr="00BE0AE5" w:rsidRDefault="00416B7C" w:rsidP="00416B7C">
      <w:pPr>
        <w:pStyle w:val="body"/>
        <w:rPr>
          <w:rFonts w:cs="Times New Roman"/>
        </w:rPr>
      </w:pPr>
      <w:r w:rsidRPr="00BE0AE5">
        <w:rPr>
          <w:rFonts w:cs="Times New Roman"/>
        </w:rPr>
        <w:t>В этом модуле наиболее полно реализуется идея конвергенции мат</w:t>
      </w:r>
      <w:r w:rsidRPr="00BE0AE5">
        <w:rPr>
          <w:rFonts w:cs="Times New Roman"/>
        </w:rPr>
        <w:t>е</w:t>
      </w:r>
      <w:r w:rsidRPr="00BE0AE5">
        <w:rPr>
          <w:rFonts w:cs="Times New Roman"/>
        </w:rPr>
        <w:t>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w:t>
      </w:r>
      <w:r w:rsidRPr="00BE0AE5">
        <w:rPr>
          <w:rFonts w:cs="Times New Roman"/>
        </w:rPr>
        <w:t>е</w:t>
      </w:r>
      <w:r w:rsidRPr="00BE0AE5">
        <w:rPr>
          <w:rFonts w:cs="Times New Roman"/>
        </w:rPr>
        <w:t xml:space="preserve">менном цифровом социуме приобретают универсальный характер. </w:t>
      </w:r>
    </w:p>
    <w:p w:rsidR="00416B7C" w:rsidRPr="00BE0AE5" w:rsidRDefault="00416B7C" w:rsidP="00416B7C">
      <w:pPr>
        <w:pStyle w:val="h4"/>
        <w:spacing w:before="283"/>
        <w:rPr>
          <w:rFonts w:cs="Times New Roman"/>
        </w:rPr>
      </w:pPr>
      <w:r w:rsidRPr="00BE0AE5">
        <w:rPr>
          <w:rFonts w:cs="Times New Roman"/>
        </w:rPr>
        <w:lastRenderedPageBreak/>
        <w:t>Модуль «3D-моделирование, прототипирование, макетир</w:t>
      </w:r>
      <w:r w:rsidRPr="00BE0AE5">
        <w:rPr>
          <w:rFonts w:cs="Times New Roman"/>
        </w:rPr>
        <w:t>о</w:t>
      </w:r>
      <w:r w:rsidRPr="00BE0AE5">
        <w:rPr>
          <w:rFonts w:cs="Times New Roman"/>
        </w:rPr>
        <w:t>вание»</w:t>
      </w:r>
    </w:p>
    <w:p w:rsidR="00416B7C" w:rsidRPr="00BE0AE5" w:rsidRDefault="00416B7C" w:rsidP="00416B7C">
      <w:pPr>
        <w:pStyle w:val="body"/>
        <w:rPr>
          <w:rFonts w:cs="Times New Roman"/>
          <w:spacing w:val="-1"/>
        </w:rPr>
      </w:pPr>
      <w:r w:rsidRPr="00BE0AE5">
        <w:rPr>
          <w:rFonts w:cs="Times New Roman"/>
          <w:spacing w:val="-1"/>
        </w:rPr>
        <w:t>Этот модуль в значительной мере нацелен на реализацию основного методического принципа модульного курса технологии: освоение те</w:t>
      </w:r>
      <w:r w:rsidRPr="00BE0AE5">
        <w:rPr>
          <w:rFonts w:cs="Times New Roman"/>
          <w:spacing w:val="-1"/>
        </w:rPr>
        <w:t>х</w:t>
      </w:r>
      <w:r w:rsidRPr="00BE0AE5">
        <w:rPr>
          <w:rFonts w:cs="Times New Roman"/>
          <w:spacing w:val="-1"/>
        </w:rPr>
        <w:t>нологии идёт неразрывно с освоением методологии познания, основой которого является моделирование. При этом связь технологии с проце</w:t>
      </w:r>
      <w:r w:rsidRPr="00BE0AE5">
        <w:rPr>
          <w:rFonts w:cs="Times New Roman"/>
          <w:spacing w:val="-1"/>
        </w:rPr>
        <w:t>с</w:t>
      </w:r>
      <w:r w:rsidRPr="00BE0AE5">
        <w:rPr>
          <w:rFonts w:cs="Times New Roman"/>
          <w:spacing w:val="-1"/>
        </w:rPr>
        <w:t>сом познания носит двусторонний характер. С одной стороны, анализ модели позволяет выделить составляющие её элементы. С другой ст</w:t>
      </w:r>
      <w:r w:rsidRPr="00BE0AE5">
        <w:rPr>
          <w:rFonts w:cs="Times New Roman"/>
          <w:spacing w:val="-1"/>
        </w:rPr>
        <w:t>о</w:t>
      </w:r>
      <w:r w:rsidRPr="00BE0AE5">
        <w:rPr>
          <w:rFonts w:cs="Times New Roman"/>
          <w:spacing w:val="-1"/>
        </w:rPr>
        <w:t>роны, если эти элементы уже выделены, это открывает возможность и</w:t>
      </w:r>
      <w:r w:rsidRPr="00BE0AE5">
        <w:rPr>
          <w:rFonts w:cs="Times New Roman"/>
          <w:spacing w:val="-1"/>
        </w:rPr>
        <w:t>с</w:t>
      </w:r>
      <w:r w:rsidRPr="00BE0AE5">
        <w:rPr>
          <w:rFonts w:cs="Times New Roman"/>
          <w:spacing w:val="-1"/>
        </w:rPr>
        <w:t>пользовать технологический подход при построении моделей, необх</w:t>
      </w:r>
      <w:r w:rsidRPr="00BE0AE5">
        <w:rPr>
          <w:rFonts w:cs="Times New Roman"/>
          <w:spacing w:val="-1"/>
        </w:rPr>
        <w:t>о</w:t>
      </w:r>
      <w:r w:rsidRPr="00BE0AE5">
        <w:rPr>
          <w:rFonts w:cs="Times New Roman"/>
          <w:spacing w:val="-1"/>
        </w:rPr>
        <w:t xml:space="preserve">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416B7C" w:rsidRPr="00BE0AE5" w:rsidRDefault="00416B7C" w:rsidP="00416B7C">
      <w:pPr>
        <w:pStyle w:val="h4"/>
        <w:spacing w:before="283"/>
        <w:rPr>
          <w:rFonts w:cs="Times New Roman"/>
        </w:rPr>
      </w:pPr>
      <w:r w:rsidRPr="00BE0AE5">
        <w:rPr>
          <w:rFonts w:cs="Times New Roman"/>
        </w:rPr>
        <w:t>Модуль «Компьютерная графика. Черчение»</w:t>
      </w:r>
    </w:p>
    <w:p w:rsidR="00416B7C" w:rsidRPr="00BE0AE5" w:rsidRDefault="00416B7C" w:rsidP="00416B7C">
      <w:pPr>
        <w:pStyle w:val="body"/>
        <w:rPr>
          <w:rFonts w:cs="Times New Roman"/>
        </w:rPr>
      </w:pPr>
      <w:r w:rsidRPr="00BE0AE5">
        <w:rPr>
          <w:rFonts w:cs="Times New Roman"/>
        </w:rPr>
        <w:t>Данный модуль нацелен на решение задач, схожих с задачами, р</w:t>
      </w:r>
      <w:r w:rsidRPr="00BE0AE5">
        <w:rPr>
          <w:rFonts w:cs="Times New Roman"/>
        </w:rPr>
        <w:t>е</w:t>
      </w:r>
      <w:r w:rsidRPr="00BE0AE5">
        <w:rPr>
          <w:rFonts w:cs="Times New Roman"/>
        </w:rPr>
        <w:t>шаемыми в предыдущем модуле: «3D-моделирование, прототипиров</w:t>
      </w:r>
      <w:r w:rsidRPr="00BE0AE5">
        <w:rPr>
          <w:rFonts w:cs="Times New Roman"/>
        </w:rPr>
        <w:t>а</w:t>
      </w:r>
      <w:r w:rsidRPr="00BE0AE5">
        <w:rPr>
          <w:rFonts w:cs="Times New Roman"/>
        </w:rPr>
        <w:t>ние, макетирование» — формирует инструментарий создания и иссл</w:t>
      </w:r>
      <w:r w:rsidRPr="00BE0AE5">
        <w:rPr>
          <w:rFonts w:cs="Times New Roman"/>
        </w:rPr>
        <w:t>е</w:t>
      </w:r>
      <w:r w:rsidRPr="00BE0AE5">
        <w:rPr>
          <w:rFonts w:cs="Times New Roman"/>
        </w:rPr>
        <w:t xml:space="preserve">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416B7C" w:rsidRPr="00BE0AE5" w:rsidRDefault="00416B7C" w:rsidP="00416B7C">
      <w:pPr>
        <w:pStyle w:val="h4"/>
        <w:spacing w:before="283"/>
        <w:rPr>
          <w:rFonts w:cs="Times New Roman"/>
        </w:rPr>
      </w:pPr>
      <w:r w:rsidRPr="00BE0AE5">
        <w:rPr>
          <w:rFonts w:cs="Times New Roman"/>
        </w:rPr>
        <w:t>Модуль «Автоматизированные системы»</w:t>
      </w:r>
    </w:p>
    <w:p w:rsidR="00416B7C" w:rsidRPr="00BE0AE5" w:rsidRDefault="00416B7C" w:rsidP="00416B7C">
      <w:pPr>
        <w:pStyle w:val="body"/>
        <w:rPr>
          <w:rFonts w:cs="Times New Roman"/>
          <w:spacing w:val="-1"/>
        </w:rPr>
      </w:pPr>
      <w:r w:rsidRPr="00BE0AE5">
        <w:rPr>
          <w:rFonts w:cs="Times New Roman"/>
          <w:spacing w:val="-1"/>
        </w:rPr>
        <w:t>Этот модуль знакомит учащихся с реализацией «сверхзадачи» техн</w:t>
      </w:r>
      <w:r w:rsidRPr="00BE0AE5">
        <w:rPr>
          <w:rFonts w:cs="Times New Roman"/>
          <w:spacing w:val="-1"/>
        </w:rPr>
        <w:t>о</w:t>
      </w:r>
      <w:r w:rsidRPr="00BE0AE5">
        <w:rPr>
          <w:rFonts w:cs="Times New Roman"/>
          <w:spacing w:val="-1"/>
        </w:rPr>
        <w:t>логии — автоматизации максимально широкой области человеческой деятельности. Акцент в данном модуле сделан на автоматизации упра</w:t>
      </w:r>
      <w:r w:rsidRPr="00BE0AE5">
        <w:rPr>
          <w:rFonts w:cs="Times New Roman"/>
          <w:spacing w:val="-1"/>
        </w:rPr>
        <w:t>в</w:t>
      </w:r>
      <w:r w:rsidRPr="00BE0AE5">
        <w:rPr>
          <w:rFonts w:cs="Times New Roman"/>
          <w:spacing w:val="-1"/>
        </w:rPr>
        <w:t>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w:t>
      </w:r>
      <w:r w:rsidRPr="00BE0AE5">
        <w:rPr>
          <w:rFonts w:cs="Times New Roman"/>
          <w:spacing w:val="-1"/>
        </w:rPr>
        <w:t>е</w:t>
      </w:r>
      <w:r w:rsidRPr="00BE0AE5">
        <w:rPr>
          <w:rFonts w:cs="Times New Roman"/>
          <w:spacing w:val="-1"/>
        </w:rPr>
        <w:t xml:space="preserve">ской деятельности (например, проект «Школьная фирма»). </w:t>
      </w:r>
    </w:p>
    <w:p w:rsidR="00416B7C" w:rsidRPr="00BE0AE5" w:rsidRDefault="00416B7C" w:rsidP="00416B7C">
      <w:pPr>
        <w:pStyle w:val="h4"/>
        <w:spacing w:before="340"/>
        <w:rPr>
          <w:rFonts w:cs="Times New Roman"/>
        </w:rPr>
      </w:pPr>
      <w:r w:rsidRPr="00BE0AE5">
        <w:rPr>
          <w:rFonts w:cs="Times New Roman"/>
        </w:rPr>
        <w:t>Модули «Животноводство» и «Растениеводство»</w:t>
      </w:r>
    </w:p>
    <w:p w:rsidR="00416B7C" w:rsidRPr="00BE0AE5" w:rsidRDefault="00416B7C" w:rsidP="00416B7C">
      <w:pPr>
        <w:pStyle w:val="body"/>
        <w:rPr>
          <w:rFonts w:cs="Times New Roman"/>
        </w:rPr>
      </w:pPr>
      <w:r w:rsidRPr="00BE0AE5">
        <w:rPr>
          <w:rFonts w:cs="Times New Roman"/>
        </w:rPr>
        <w:t>Названные модули знакомят учащихся с классическими и совреме</w:t>
      </w:r>
      <w:r w:rsidRPr="00BE0AE5">
        <w:rPr>
          <w:rFonts w:cs="Times New Roman"/>
        </w:rPr>
        <w:t>н</w:t>
      </w:r>
      <w:r w:rsidRPr="00BE0AE5">
        <w:rPr>
          <w:rFonts w:cs="Times New Roman"/>
        </w:rPr>
        <w:t>ными технологиями в сельскохозяйственной сфере. Особенностью этих технологий заключается в том, что их объектами в данном случае явл</w:t>
      </w:r>
      <w:r w:rsidRPr="00BE0AE5">
        <w:rPr>
          <w:rFonts w:cs="Times New Roman"/>
        </w:rPr>
        <w:t>я</w:t>
      </w:r>
      <w:r w:rsidRPr="00BE0AE5">
        <w:rPr>
          <w:rFonts w:cs="Times New Roman"/>
        </w:rPr>
        <w:t>ются природные объекты, поведение которых часто не подвластно ч</w:t>
      </w:r>
      <w:r w:rsidRPr="00BE0AE5">
        <w:rPr>
          <w:rFonts w:cs="Times New Roman"/>
        </w:rPr>
        <w:t>е</w:t>
      </w:r>
      <w:r w:rsidRPr="00BE0AE5">
        <w:rPr>
          <w:rFonts w:cs="Times New Roman"/>
        </w:rPr>
        <w:t>ловеку. В этом случае при реализации технологии существенное знач</w:t>
      </w:r>
      <w:r w:rsidRPr="00BE0AE5">
        <w:rPr>
          <w:rFonts w:cs="Times New Roman"/>
        </w:rPr>
        <w:t>е</w:t>
      </w:r>
      <w:r w:rsidRPr="00BE0AE5">
        <w:rPr>
          <w:rFonts w:cs="Times New Roman"/>
        </w:rPr>
        <w:lastRenderedPageBreak/>
        <w:t>ние имеет творческий фактор — умение в нужный момент скоррект</w:t>
      </w:r>
      <w:r w:rsidRPr="00BE0AE5">
        <w:rPr>
          <w:rFonts w:cs="Times New Roman"/>
        </w:rPr>
        <w:t>и</w:t>
      </w:r>
      <w:r w:rsidRPr="00BE0AE5">
        <w:rPr>
          <w:rFonts w:cs="Times New Roman"/>
        </w:rPr>
        <w:t>ровать технологический процесс.</w:t>
      </w:r>
    </w:p>
    <w:p w:rsidR="00416B7C" w:rsidRPr="00BE0AE5" w:rsidRDefault="00416B7C" w:rsidP="00416B7C">
      <w:pPr>
        <w:pStyle w:val="body"/>
        <w:rPr>
          <w:rFonts w:cs="Times New Roman"/>
        </w:rPr>
      </w:pPr>
      <w:r w:rsidRPr="00BE0AE5">
        <w:rPr>
          <w:rFonts w:cs="Times New Roman"/>
        </w:rPr>
        <w:t>Ведущими методическими принципами, которые реализуются в м</w:t>
      </w:r>
      <w:r w:rsidRPr="00BE0AE5">
        <w:rPr>
          <w:rFonts w:cs="Times New Roman"/>
        </w:rPr>
        <w:t>о</w:t>
      </w:r>
      <w:r w:rsidRPr="00BE0AE5">
        <w:rPr>
          <w:rFonts w:cs="Times New Roman"/>
        </w:rPr>
        <w:t>дульном курсе технологии, являются следующие принципы:</w:t>
      </w:r>
    </w:p>
    <w:p w:rsidR="00416B7C" w:rsidRPr="00BE0AE5" w:rsidRDefault="00416B7C" w:rsidP="003E7F6A">
      <w:pPr>
        <w:pStyle w:val="list-bullet"/>
        <w:rPr>
          <w:rFonts w:cs="Times New Roman"/>
        </w:rPr>
      </w:pPr>
      <w:r w:rsidRPr="00BE0AE5">
        <w:rPr>
          <w:rFonts w:cs="Times New Roman"/>
        </w:rPr>
        <w:t>«двойного вхождения»</w:t>
      </w:r>
      <w:r w:rsidRPr="00BE0AE5">
        <w:rPr>
          <w:rStyle w:val="footnote-num"/>
          <w:rFonts w:cs="Times New Roman"/>
          <w:vertAlign w:val="superscript"/>
        </w:rPr>
        <w:footnoteReference w:id="40"/>
      </w:r>
      <w:r w:rsidRPr="00BE0AE5">
        <w:rPr>
          <w:rFonts w:cs="Times New Roman"/>
        </w:rPr>
        <w:t xml:space="preserve"> — вопросы, выделенные в отдельный вариативный модуль, фрагментарно присутствуют и в инвариантных модулях; </w:t>
      </w:r>
    </w:p>
    <w:p w:rsidR="00416B7C" w:rsidRPr="00BE0AE5" w:rsidRDefault="00416B7C" w:rsidP="003E7F6A">
      <w:pPr>
        <w:pStyle w:val="list-bullet"/>
        <w:rPr>
          <w:rFonts w:cs="Times New Roman"/>
        </w:rPr>
      </w:pPr>
      <w:r w:rsidRPr="00BE0AE5">
        <w:rPr>
          <w:rFonts w:cs="Times New Roman"/>
        </w:rPr>
        <w:t xml:space="preserve">цикличности — освоенное на начальном этапе содержание продолжает осваиваться и далее на более высоком уровне. </w:t>
      </w:r>
    </w:p>
    <w:p w:rsidR="00416B7C" w:rsidRPr="00BE0AE5" w:rsidRDefault="00416B7C" w:rsidP="003E7F6A">
      <w:pPr>
        <w:pStyle w:val="body"/>
        <w:rPr>
          <w:rFonts w:cs="Times New Roman"/>
        </w:rPr>
      </w:pPr>
      <w:r w:rsidRPr="00BE0AE5">
        <w:rPr>
          <w:rFonts w:cs="Times New Roman"/>
        </w:rPr>
        <w:t>В курсе технологии осуществляется реализация широкого спектра межпредметных связей:</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spacing w:val="3"/>
        </w:rPr>
        <w:t>алгеброй</w:t>
      </w:r>
      <w:r w:rsidRPr="00BE0AE5">
        <w:rPr>
          <w:rFonts w:cs="Times New Roman"/>
        </w:rPr>
        <w:t xml:space="preserve"> и </w:t>
      </w:r>
      <w:r w:rsidRPr="00BE0AE5">
        <w:rPr>
          <w:rStyle w:val="Bold"/>
          <w:rFonts w:cs="Times New Roman"/>
          <w:spacing w:val="3"/>
        </w:rPr>
        <w:t>геометрией</w:t>
      </w:r>
      <w:r w:rsidRPr="00BE0AE5">
        <w:rPr>
          <w:rFonts w:cs="Times New Roman"/>
        </w:rPr>
        <w:t xml:space="preserve"> при изучении модулей: «Компь</w:t>
      </w:r>
      <w:r w:rsidRPr="00BE0AE5">
        <w:rPr>
          <w:rFonts w:cs="Times New Roman"/>
        </w:rPr>
        <w:t>ю</w:t>
      </w:r>
      <w:r w:rsidRPr="00BE0AE5">
        <w:rPr>
          <w:rFonts w:cs="Times New Roman"/>
        </w:rPr>
        <w:t>терная графика. Черчение», «3D-моделирование, макетиров</w:t>
      </w:r>
      <w:r w:rsidRPr="00BE0AE5">
        <w:rPr>
          <w:rFonts w:cs="Times New Roman"/>
        </w:rPr>
        <w:t>а</w:t>
      </w:r>
      <w:r w:rsidRPr="00BE0AE5">
        <w:rPr>
          <w:rFonts w:cs="Times New Roman"/>
        </w:rPr>
        <w:t>ние, прототипирование», «Автоматизированные системы»;</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химией</w:t>
      </w:r>
      <w:r w:rsidRPr="00BE0AE5">
        <w:rPr>
          <w:rFonts w:cs="Times New Roman"/>
        </w:rPr>
        <w:t xml:space="preserve"> при освоении разделов, связанных с технологиями химической промышленности в инвариантных модулях;</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биологией</w:t>
      </w:r>
      <w:r w:rsidRPr="00BE0AE5">
        <w:rPr>
          <w:rFonts w:cs="Times New Roman"/>
        </w:rPr>
        <w:t xml:space="preserve"> при изучении современных биотехнологий в и</w:t>
      </w:r>
      <w:r w:rsidRPr="00BE0AE5">
        <w:rPr>
          <w:rFonts w:cs="Times New Roman"/>
        </w:rPr>
        <w:t>н</w:t>
      </w:r>
      <w:r w:rsidRPr="00BE0AE5">
        <w:rPr>
          <w:rFonts w:cs="Times New Roman"/>
        </w:rPr>
        <w:t>вариантных модулях и при освоении вариативных модулей «Растениеводство» и «Животноводство»;</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физикой</w:t>
      </w:r>
      <w:r w:rsidRPr="00BE0AE5">
        <w:rPr>
          <w:rFonts w:cs="Times New Roman"/>
        </w:rPr>
        <w:t xml:space="preserve"> при освоении моделей машин и механизмов, модуля «Робототехника», «3D-моделирование, макетирование, прот</w:t>
      </w:r>
      <w:r w:rsidRPr="00BE0AE5">
        <w:rPr>
          <w:rFonts w:cs="Times New Roman"/>
        </w:rPr>
        <w:t>о</w:t>
      </w:r>
      <w:r w:rsidRPr="00BE0AE5">
        <w:rPr>
          <w:rFonts w:cs="Times New Roman"/>
        </w:rPr>
        <w:t xml:space="preserve">типирование», «Автоматизированные системы». </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информатикой и ИКТ</w:t>
      </w:r>
      <w:r w:rsidRPr="00BE0AE5">
        <w:rPr>
          <w:rFonts w:cs="Times New Roman"/>
        </w:rPr>
        <w:t xml:space="preserve"> при освоении в инвариантных и в</w:t>
      </w:r>
      <w:r w:rsidRPr="00BE0AE5">
        <w:rPr>
          <w:rFonts w:cs="Times New Roman"/>
        </w:rPr>
        <w:t>а</w:t>
      </w:r>
      <w:r w:rsidRPr="00BE0AE5">
        <w:rPr>
          <w:rFonts w:cs="Times New Roman"/>
        </w:rPr>
        <w:t>риативных модулях информационных процессов сбора, хр</w:t>
      </w:r>
      <w:r w:rsidRPr="00BE0AE5">
        <w:rPr>
          <w:rFonts w:cs="Times New Roman"/>
        </w:rPr>
        <w:t>а</w:t>
      </w:r>
      <w:r w:rsidRPr="00BE0AE5">
        <w:rPr>
          <w:rFonts w:cs="Times New Roman"/>
        </w:rPr>
        <w:t>нения, преобразования и передачи информации, протекающих в технических системах, использовании программных серв</w:t>
      </w:r>
      <w:r w:rsidRPr="00BE0AE5">
        <w:rPr>
          <w:rFonts w:cs="Times New Roman"/>
        </w:rPr>
        <w:t>и</w:t>
      </w:r>
      <w:r w:rsidRPr="00BE0AE5">
        <w:rPr>
          <w:rFonts w:cs="Times New Roman"/>
        </w:rPr>
        <w:t>сов;</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историей</w:t>
      </w:r>
      <w:r w:rsidRPr="00BE0AE5">
        <w:rPr>
          <w:rFonts w:cs="Times New Roman"/>
        </w:rPr>
        <w:t xml:space="preserve"> и </w:t>
      </w:r>
      <w:r w:rsidRPr="00BE0AE5">
        <w:rPr>
          <w:rStyle w:val="Bold"/>
          <w:rFonts w:cs="Times New Roman"/>
        </w:rPr>
        <w:t>искусством</w:t>
      </w:r>
      <w:r w:rsidRPr="00BE0AE5">
        <w:rPr>
          <w:rFonts w:cs="Times New Roman"/>
        </w:rPr>
        <w:t xml:space="preserve"> при освоении элементов промы</w:t>
      </w:r>
      <w:r w:rsidRPr="00BE0AE5">
        <w:rPr>
          <w:rFonts w:cs="Times New Roman"/>
        </w:rPr>
        <w:t>ш</w:t>
      </w:r>
      <w:r w:rsidRPr="00BE0AE5">
        <w:rPr>
          <w:rFonts w:cs="Times New Roman"/>
        </w:rPr>
        <w:t>ленной эстетики, народных ремёсел в инвариантном модуле «Производство и технология»;</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обществознанием</w:t>
      </w:r>
      <w:r w:rsidRPr="00BE0AE5">
        <w:rPr>
          <w:rFonts w:cs="Times New Roman"/>
        </w:rPr>
        <w:t xml:space="preserve"> при освоении темы «Технология и мир. Современная техносфера» в инвариантном модуле «Прои</w:t>
      </w:r>
      <w:r w:rsidRPr="00BE0AE5">
        <w:rPr>
          <w:rFonts w:cs="Times New Roman"/>
        </w:rPr>
        <w:t>з</w:t>
      </w:r>
      <w:r w:rsidRPr="00BE0AE5">
        <w:rPr>
          <w:rFonts w:cs="Times New Roman"/>
        </w:rPr>
        <w:t>водство и технология»</w:t>
      </w:r>
    </w:p>
    <w:p w:rsidR="00416B7C" w:rsidRPr="00BE0AE5" w:rsidRDefault="00416B7C" w:rsidP="00416B7C">
      <w:pPr>
        <w:pStyle w:val="body"/>
        <w:rPr>
          <w:rFonts w:cs="Times New Roman"/>
          <w:spacing w:val="1"/>
        </w:rPr>
      </w:pPr>
      <w:r w:rsidRPr="00BE0AE5">
        <w:rPr>
          <w:rFonts w:cs="Times New Roman"/>
          <w:spacing w:val="1"/>
        </w:rPr>
        <w:t>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w:t>
      </w:r>
      <w:r w:rsidRPr="00BE0AE5">
        <w:rPr>
          <w:rFonts w:cs="Times New Roman"/>
          <w:spacing w:val="1"/>
        </w:rPr>
        <w:t>р</w:t>
      </w:r>
      <w:r w:rsidRPr="00BE0AE5">
        <w:rPr>
          <w:rFonts w:cs="Times New Roman"/>
          <w:spacing w:val="1"/>
        </w:rPr>
        <w:t>ганизаций дополнительного образования, центров технологической поддержки образования, «Кванториумов», центров молодёжного и</w:t>
      </w:r>
      <w:r w:rsidRPr="00BE0AE5">
        <w:rPr>
          <w:rFonts w:cs="Times New Roman"/>
          <w:spacing w:val="1"/>
        </w:rPr>
        <w:t>н</w:t>
      </w:r>
      <w:r w:rsidRPr="00BE0AE5">
        <w:rPr>
          <w:rFonts w:cs="Times New Roman"/>
          <w:spacing w:val="1"/>
        </w:rPr>
        <w:lastRenderedPageBreak/>
        <w:t>новационного творчества (ЦМИТ), специализированные центров ко</w:t>
      </w:r>
      <w:r w:rsidRPr="00BE0AE5">
        <w:rPr>
          <w:rFonts w:cs="Times New Roman"/>
          <w:spacing w:val="1"/>
        </w:rPr>
        <w:t>м</w:t>
      </w:r>
      <w:r w:rsidRPr="00BE0AE5">
        <w:rPr>
          <w:rFonts w:cs="Times New Roman"/>
          <w:spacing w:val="1"/>
        </w:rPr>
        <w:t>петенций (включая WorldSkills) и др.</w:t>
      </w:r>
    </w:p>
    <w:p w:rsidR="00416B7C" w:rsidRPr="00BE0AE5" w:rsidRDefault="00416B7C" w:rsidP="00416B7C">
      <w:pPr>
        <w:pStyle w:val="h2"/>
        <w:rPr>
          <w:rFonts w:cs="Times New Roman"/>
        </w:rPr>
      </w:pPr>
      <w:r w:rsidRPr="00BE0AE5">
        <w:rPr>
          <w:rFonts w:cs="Times New Roman"/>
        </w:rPr>
        <w:t>Место учебного предмета «технология» в</w:t>
      </w:r>
      <w:r w:rsidR="003E7F6A" w:rsidRPr="00BE0AE5">
        <w:rPr>
          <w:rFonts w:cs="Times New Roman"/>
          <w:lang w:val="en-US"/>
        </w:rPr>
        <w:t> </w:t>
      </w:r>
      <w:r w:rsidRPr="00BE0AE5">
        <w:rPr>
          <w:rFonts w:cs="Times New Roman"/>
        </w:rPr>
        <w:t>учебном плане</w:t>
      </w:r>
    </w:p>
    <w:p w:rsidR="00416B7C" w:rsidRPr="00BE0AE5" w:rsidRDefault="00416B7C" w:rsidP="00416B7C">
      <w:pPr>
        <w:pStyle w:val="body"/>
        <w:rPr>
          <w:rFonts w:cs="Times New Roman"/>
        </w:rPr>
      </w:pPr>
      <w:r w:rsidRPr="00BE0AE5">
        <w:rPr>
          <w:rFonts w:cs="Times New Roman"/>
        </w:rPr>
        <w:t>Освоение предметной области «Технология» в основной школе ос</w:t>
      </w:r>
      <w:r w:rsidRPr="00BE0AE5">
        <w:rPr>
          <w:rFonts w:cs="Times New Roman"/>
        </w:rPr>
        <w:t>у</w:t>
      </w:r>
      <w:r w:rsidRPr="00BE0AE5">
        <w:rPr>
          <w:rFonts w:cs="Times New Roman"/>
        </w:rPr>
        <w:t xml:space="preserve">ществляется в 5—9 классах из расчёта: в 5—7 классах — 2 часа в неделю, в 8—9 классах — 1 час. </w:t>
      </w:r>
    </w:p>
    <w:p w:rsidR="00416B7C" w:rsidRPr="00BE0AE5" w:rsidRDefault="00416B7C" w:rsidP="00416B7C">
      <w:pPr>
        <w:pStyle w:val="body"/>
        <w:rPr>
          <w:rFonts w:cs="Times New Roman"/>
        </w:rPr>
      </w:pPr>
      <w:r w:rsidRPr="00BE0AE5">
        <w:rPr>
          <w:rFonts w:cs="Times New Roman"/>
        </w:rPr>
        <w:t>Дополнительно рекомендуется выделить за счёт внеурочной де</w:t>
      </w:r>
      <w:r w:rsidRPr="00BE0AE5">
        <w:rPr>
          <w:rFonts w:cs="Times New Roman"/>
        </w:rPr>
        <w:t>я</w:t>
      </w:r>
      <w:r w:rsidRPr="00BE0AE5">
        <w:rPr>
          <w:rFonts w:cs="Times New Roman"/>
        </w:rPr>
        <w:t>тельности в 8 классе — 1 час в неделю и в 9 классе — 2 часа.</w:t>
      </w:r>
    </w:p>
    <w:p w:rsidR="00416B7C" w:rsidRPr="00BE0AE5" w:rsidRDefault="00416B7C" w:rsidP="00416B7C">
      <w:pPr>
        <w:pStyle w:val="h1"/>
        <w:spacing w:after="340"/>
        <w:rPr>
          <w:rFonts w:cs="Times New Roman"/>
        </w:rPr>
      </w:pPr>
      <w:r w:rsidRPr="00BE0AE5">
        <w:rPr>
          <w:rFonts w:cs="Times New Roman"/>
        </w:rPr>
        <w:lastRenderedPageBreak/>
        <w:t>СОДЕРЖАНИЕ ОБУЧЕНИЯ</w:t>
      </w:r>
    </w:p>
    <w:p w:rsidR="00416B7C" w:rsidRPr="00BE0AE5" w:rsidRDefault="00416B7C" w:rsidP="00416B7C">
      <w:pPr>
        <w:pStyle w:val="h2-first"/>
        <w:spacing w:after="57"/>
        <w:rPr>
          <w:rFonts w:cs="Times New Roman"/>
        </w:rPr>
      </w:pPr>
      <w:r w:rsidRPr="00BE0AE5">
        <w:rPr>
          <w:rFonts w:cs="Times New Roman"/>
        </w:rPr>
        <w:t>Инвариантные модули</w:t>
      </w:r>
    </w:p>
    <w:p w:rsidR="00416B7C" w:rsidRPr="00BE0AE5" w:rsidRDefault="00416B7C" w:rsidP="00416B7C">
      <w:pPr>
        <w:pStyle w:val="h4-first"/>
        <w:spacing w:after="57"/>
        <w:rPr>
          <w:rFonts w:cs="Times New Roman"/>
        </w:rPr>
      </w:pPr>
      <w:r w:rsidRPr="00BE0AE5">
        <w:rPr>
          <w:rFonts w:cs="Times New Roman"/>
        </w:rPr>
        <w:t>Модуль «Производство и технология»</w:t>
      </w:r>
    </w:p>
    <w:p w:rsidR="00416B7C" w:rsidRPr="00BE0AE5" w:rsidRDefault="00416B7C" w:rsidP="00416B7C">
      <w:pPr>
        <w:pStyle w:val="h2-first"/>
        <w:rPr>
          <w:rFonts w:cs="Times New Roman"/>
        </w:rPr>
      </w:pPr>
      <w:r w:rsidRPr="00BE0AE5">
        <w:rPr>
          <w:rFonts w:cs="Times New Roman"/>
        </w:rPr>
        <w:t>5—6 классы</w:t>
      </w:r>
    </w:p>
    <w:p w:rsidR="00416B7C" w:rsidRPr="00BE0AE5" w:rsidRDefault="00416B7C" w:rsidP="00416B7C">
      <w:pPr>
        <w:pStyle w:val="body"/>
        <w:rPr>
          <w:rFonts w:cs="Times New Roman"/>
        </w:rPr>
      </w:pPr>
      <w:r w:rsidRPr="00BE0AE5">
        <w:rPr>
          <w:rStyle w:val="Bold"/>
          <w:rFonts w:cs="Times New Roman"/>
        </w:rPr>
        <w:t>Раздел 1. Преобразовательная деятельность человека.</w:t>
      </w:r>
    </w:p>
    <w:p w:rsidR="00416B7C" w:rsidRPr="00BE0AE5" w:rsidRDefault="00416B7C" w:rsidP="00416B7C">
      <w:pPr>
        <w:pStyle w:val="body"/>
        <w:rPr>
          <w:rFonts w:cs="Times New Roman"/>
        </w:rPr>
      </w:pPr>
      <w:r w:rsidRPr="00BE0AE5">
        <w:rPr>
          <w:rFonts w:cs="Times New Roman"/>
        </w:rPr>
        <w:t>Технологии вокруг нас. Алгоритмы и начала технологии. Возмо</w:t>
      </w:r>
      <w:r w:rsidRPr="00BE0AE5">
        <w:rPr>
          <w:rFonts w:cs="Times New Roman"/>
        </w:rPr>
        <w:t>ж</w:t>
      </w:r>
      <w:r w:rsidRPr="00BE0AE5">
        <w:rPr>
          <w:rFonts w:cs="Times New Roman"/>
        </w:rPr>
        <w:t>ность формального исполнения алгоритма. Робот как исполнитель а</w:t>
      </w:r>
      <w:r w:rsidRPr="00BE0AE5">
        <w:rPr>
          <w:rFonts w:cs="Times New Roman"/>
        </w:rPr>
        <w:t>л</w:t>
      </w:r>
      <w:r w:rsidRPr="00BE0AE5">
        <w:rPr>
          <w:rFonts w:cs="Times New Roman"/>
        </w:rPr>
        <w:t xml:space="preserve">горитма. Робот как механизм.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2. Простейшие машины и механизмы.</w:t>
      </w:r>
    </w:p>
    <w:p w:rsidR="00416B7C" w:rsidRPr="00BE0AE5" w:rsidRDefault="00416B7C" w:rsidP="00416B7C">
      <w:pPr>
        <w:pStyle w:val="body"/>
        <w:rPr>
          <w:rFonts w:cs="Times New Roman"/>
        </w:rPr>
      </w:pPr>
      <w:r w:rsidRPr="00BE0AE5">
        <w:rPr>
          <w:rFonts w:cs="Times New Roman"/>
        </w:rPr>
        <w:t>Двигатели машин. Виды двигателей. Передаточные механизмы. Виды и характеристики передаточных механизмов.</w:t>
      </w:r>
    </w:p>
    <w:p w:rsidR="00416B7C" w:rsidRPr="00BE0AE5" w:rsidRDefault="00416B7C" w:rsidP="00416B7C">
      <w:pPr>
        <w:pStyle w:val="body"/>
        <w:rPr>
          <w:rFonts w:cs="Times New Roman"/>
        </w:rPr>
      </w:pPr>
      <w:r w:rsidRPr="00BE0AE5">
        <w:rPr>
          <w:rFonts w:cs="Times New Roman"/>
        </w:rPr>
        <w:t>Механические передачи. Обратная связь. Механические констру</w:t>
      </w:r>
      <w:r w:rsidRPr="00BE0AE5">
        <w:rPr>
          <w:rFonts w:cs="Times New Roman"/>
        </w:rPr>
        <w:t>к</w:t>
      </w:r>
      <w:r w:rsidRPr="00BE0AE5">
        <w:rPr>
          <w:rFonts w:cs="Times New Roman"/>
        </w:rPr>
        <w:t xml:space="preserve">торы. Робототехнические конструкторы. Простые механические модели. Простые управляемые модели.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3. Задачи и технологии их решения.</w:t>
      </w:r>
    </w:p>
    <w:p w:rsidR="00416B7C" w:rsidRPr="00BE0AE5" w:rsidRDefault="00416B7C" w:rsidP="00416B7C">
      <w:pPr>
        <w:pStyle w:val="body"/>
        <w:rPr>
          <w:rFonts w:cs="Times New Roman"/>
        </w:rPr>
      </w:pPr>
      <w:r w:rsidRPr="00BE0AE5">
        <w:rPr>
          <w:rFonts w:cs="Times New Roman"/>
        </w:rPr>
        <w:t xml:space="preserve">Технология решения производственных задач в информационной среде как важнейшая технология 4-й промышленной революции. </w:t>
      </w:r>
    </w:p>
    <w:p w:rsidR="00416B7C" w:rsidRPr="00BE0AE5" w:rsidRDefault="00416B7C" w:rsidP="00416B7C">
      <w:pPr>
        <w:pStyle w:val="body"/>
        <w:rPr>
          <w:rFonts w:cs="Times New Roman"/>
        </w:rPr>
      </w:pPr>
      <w:r w:rsidRPr="00BE0AE5">
        <w:rPr>
          <w:rFonts w:cs="Times New Roman"/>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w:t>
      </w:r>
      <w:r w:rsidRPr="00BE0AE5">
        <w:rPr>
          <w:rFonts w:cs="Times New Roman"/>
        </w:rPr>
        <w:t>м</w:t>
      </w:r>
      <w:r w:rsidRPr="00BE0AE5">
        <w:rPr>
          <w:rFonts w:cs="Times New Roman"/>
        </w:rPr>
        <w:t xml:space="preserve">муникаций, анализ этапов решения, исследование, проектирование.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4. Основы проектной деятельности.</w:t>
      </w:r>
    </w:p>
    <w:p w:rsidR="00416B7C" w:rsidRPr="00BE0AE5" w:rsidRDefault="00416B7C" w:rsidP="00416B7C">
      <w:pPr>
        <w:pStyle w:val="body"/>
        <w:rPr>
          <w:rFonts w:cs="Times New Roman"/>
        </w:rPr>
      </w:pPr>
      <w:r w:rsidRPr="00BE0AE5">
        <w:rPr>
          <w:rFonts w:cs="Times New Roman"/>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w:t>
      </w:r>
      <w:r w:rsidRPr="00BE0AE5">
        <w:rPr>
          <w:rFonts w:cs="Times New Roman"/>
        </w:rPr>
        <w:t>о</w:t>
      </w:r>
      <w:r w:rsidRPr="00BE0AE5">
        <w:rPr>
          <w:rFonts w:cs="Times New Roman"/>
        </w:rPr>
        <w:t xml:space="preserve">ектом. Компьютерная поддержка проектной деятельности.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5. Технология домашнего хозяйства.</w:t>
      </w:r>
    </w:p>
    <w:p w:rsidR="00416B7C" w:rsidRPr="00BE0AE5" w:rsidRDefault="00416B7C" w:rsidP="00416B7C">
      <w:pPr>
        <w:pStyle w:val="body"/>
        <w:rPr>
          <w:rFonts w:cs="Times New Roman"/>
        </w:rPr>
      </w:pPr>
      <w:r w:rsidRPr="00BE0AE5">
        <w:rPr>
          <w:rFonts w:cs="Times New Roman"/>
        </w:rPr>
        <w:t xml:space="preserve">Порядок и хаос как фундаментальные характеристики окружающего мира. </w:t>
      </w:r>
    </w:p>
    <w:p w:rsidR="00416B7C" w:rsidRPr="00BE0AE5" w:rsidRDefault="00416B7C" w:rsidP="00416B7C">
      <w:pPr>
        <w:pStyle w:val="body"/>
        <w:rPr>
          <w:rFonts w:cs="Times New Roman"/>
        </w:rPr>
      </w:pPr>
      <w:r w:rsidRPr="00BE0AE5">
        <w:rPr>
          <w:rFonts w:cs="Times New Roman"/>
        </w:rPr>
        <w:t xml:space="preserve">Порядок в доме. Порядок на рабочем месте. </w:t>
      </w:r>
    </w:p>
    <w:p w:rsidR="00416B7C" w:rsidRPr="00BE0AE5" w:rsidRDefault="00416B7C" w:rsidP="00416B7C">
      <w:pPr>
        <w:pStyle w:val="body"/>
        <w:rPr>
          <w:rFonts w:cs="Times New Roman"/>
        </w:rPr>
      </w:pPr>
      <w:r w:rsidRPr="00BE0AE5">
        <w:rPr>
          <w:rFonts w:cs="Times New Roman"/>
        </w:rPr>
        <w:t xml:space="preserve">Создание интерьера квартиры с помощью компьютерных программ. </w:t>
      </w:r>
    </w:p>
    <w:p w:rsidR="00416B7C" w:rsidRPr="00BE0AE5" w:rsidRDefault="00416B7C" w:rsidP="00416B7C">
      <w:pPr>
        <w:pStyle w:val="body"/>
        <w:rPr>
          <w:rFonts w:cs="Times New Roman"/>
        </w:rPr>
      </w:pPr>
      <w:r w:rsidRPr="00BE0AE5">
        <w:rPr>
          <w:rFonts w:cs="Times New Roman"/>
        </w:rPr>
        <w:lastRenderedPageBreak/>
        <w:t>Электропроводка. Бытовые электрические приборы. Техника бе</w:t>
      </w:r>
      <w:r w:rsidRPr="00BE0AE5">
        <w:rPr>
          <w:rFonts w:cs="Times New Roman"/>
        </w:rPr>
        <w:t>з</w:t>
      </w:r>
      <w:r w:rsidRPr="00BE0AE5">
        <w:rPr>
          <w:rFonts w:cs="Times New Roman"/>
        </w:rPr>
        <w:t xml:space="preserve">опасности при работе с электричеством. </w:t>
      </w:r>
    </w:p>
    <w:p w:rsidR="00416B7C" w:rsidRPr="00BE0AE5" w:rsidRDefault="00416B7C" w:rsidP="00416B7C">
      <w:pPr>
        <w:pStyle w:val="body"/>
        <w:rPr>
          <w:rFonts w:cs="Times New Roman"/>
        </w:rPr>
      </w:pPr>
      <w:r w:rsidRPr="00BE0AE5">
        <w:rPr>
          <w:rFonts w:cs="Times New Roman"/>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 xml:space="preserve">Раздел 6. Мир профессий. </w:t>
      </w:r>
    </w:p>
    <w:p w:rsidR="00416B7C" w:rsidRPr="00BE0AE5" w:rsidRDefault="00416B7C" w:rsidP="00416B7C">
      <w:pPr>
        <w:pStyle w:val="body"/>
        <w:rPr>
          <w:rFonts w:cs="Times New Roman"/>
        </w:rPr>
      </w:pPr>
      <w:r w:rsidRPr="00BE0AE5">
        <w:rPr>
          <w:rFonts w:cs="Times New Roman"/>
        </w:rPr>
        <w:t>Какие бывают профессии. Как выбрать профессию.</w:t>
      </w:r>
    </w:p>
    <w:p w:rsidR="00416B7C" w:rsidRPr="00BE0AE5" w:rsidRDefault="00416B7C" w:rsidP="00416B7C">
      <w:pPr>
        <w:pStyle w:val="h2"/>
        <w:rPr>
          <w:rFonts w:cs="Times New Roman"/>
        </w:rPr>
      </w:pPr>
      <w:r w:rsidRPr="00BE0AE5">
        <w:rPr>
          <w:rFonts w:cs="Times New Roman"/>
        </w:rPr>
        <w:t>7—9 классы</w:t>
      </w:r>
    </w:p>
    <w:p w:rsidR="00416B7C" w:rsidRPr="00BE0AE5" w:rsidRDefault="00416B7C" w:rsidP="00416B7C">
      <w:pPr>
        <w:pStyle w:val="body"/>
        <w:rPr>
          <w:rFonts w:cs="Times New Roman"/>
        </w:rPr>
      </w:pPr>
      <w:r w:rsidRPr="00BE0AE5">
        <w:rPr>
          <w:rStyle w:val="Bold"/>
          <w:rFonts w:cs="Times New Roman"/>
        </w:rPr>
        <w:t>Раздел 7. Технологии и искусство.</w:t>
      </w:r>
    </w:p>
    <w:p w:rsidR="00416B7C" w:rsidRPr="00BE0AE5" w:rsidRDefault="00416B7C" w:rsidP="00416B7C">
      <w:pPr>
        <w:pStyle w:val="body"/>
        <w:rPr>
          <w:rFonts w:cs="Times New Roman"/>
        </w:rPr>
      </w:pPr>
      <w:r w:rsidRPr="00BE0AE5">
        <w:rPr>
          <w:rFonts w:cs="Times New Roman"/>
        </w:rPr>
        <w:t>Эстетическая ценность результатов труда. Промышленная эстетика. Примеры промышленных изделий с высокими эстетическими сво</w:t>
      </w:r>
      <w:r w:rsidRPr="00BE0AE5">
        <w:rPr>
          <w:rFonts w:cs="Times New Roman"/>
        </w:rPr>
        <w:t>й</w:t>
      </w:r>
      <w:r w:rsidRPr="00BE0AE5">
        <w:rPr>
          <w:rFonts w:cs="Times New Roman"/>
        </w:rPr>
        <w:t xml:space="preserve">ствами. Понятие дизайна. </w:t>
      </w:r>
    </w:p>
    <w:p w:rsidR="00416B7C" w:rsidRPr="00BE0AE5" w:rsidRDefault="00416B7C" w:rsidP="00416B7C">
      <w:pPr>
        <w:pStyle w:val="body"/>
        <w:rPr>
          <w:rFonts w:cs="Times New Roman"/>
        </w:rPr>
      </w:pPr>
      <w:r w:rsidRPr="00BE0AE5">
        <w:rPr>
          <w:rFonts w:cs="Times New Roman"/>
        </w:rPr>
        <w:t>Эстетика в быту. Эстетика и экология жилища.</w:t>
      </w:r>
    </w:p>
    <w:p w:rsidR="00416B7C" w:rsidRPr="00BE0AE5" w:rsidRDefault="00416B7C" w:rsidP="00416B7C">
      <w:pPr>
        <w:pStyle w:val="body"/>
        <w:rPr>
          <w:rFonts w:cs="Times New Roman"/>
        </w:rPr>
      </w:pPr>
      <w:r w:rsidRPr="00BE0AE5">
        <w:rPr>
          <w:rFonts w:cs="Times New Roman"/>
        </w:rPr>
        <w:t xml:space="preserve">Народные ремёсла. Народные ремёсла и промыслы России.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8. Технологии и мир. Современная техносфера.</w:t>
      </w:r>
    </w:p>
    <w:p w:rsidR="00416B7C" w:rsidRPr="00BE0AE5" w:rsidRDefault="00416B7C" w:rsidP="00416B7C">
      <w:pPr>
        <w:pStyle w:val="body"/>
        <w:rPr>
          <w:rFonts w:cs="Times New Roman"/>
        </w:rPr>
      </w:pPr>
      <w:r w:rsidRPr="00BE0AE5">
        <w:rPr>
          <w:rFonts w:cs="Times New Roman"/>
        </w:rPr>
        <w:t>Материя, энергия, информация — основные составляющие совр</w:t>
      </w:r>
      <w:r w:rsidRPr="00BE0AE5">
        <w:rPr>
          <w:rFonts w:cs="Times New Roman"/>
        </w:rPr>
        <w:t>е</w:t>
      </w:r>
      <w:r w:rsidRPr="00BE0AE5">
        <w:rPr>
          <w:rFonts w:cs="Times New Roman"/>
        </w:rPr>
        <w:t>менной научной картины мира и объекты преобразовательной деятел</w:t>
      </w:r>
      <w:r w:rsidRPr="00BE0AE5">
        <w:rPr>
          <w:rFonts w:cs="Times New Roman"/>
        </w:rPr>
        <w:t>ь</w:t>
      </w:r>
      <w:r w:rsidRPr="00BE0AE5">
        <w:rPr>
          <w:rFonts w:cs="Times New Roman"/>
        </w:rPr>
        <w:t>ности. Создание технологий как основная задача современной науки. История развития технологий.</w:t>
      </w:r>
    </w:p>
    <w:p w:rsidR="00416B7C" w:rsidRPr="00BE0AE5" w:rsidRDefault="00416B7C" w:rsidP="00416B7C">
      <w:pPr>
        <w:pStyle w:val="body"/>
        <w:rPr>
          <w:rFonts w:cs="Times New Roman"/>
        </w:rPr>
      </w:pPr>
      <w:r w:rsidRPr="00BE0AE5">
        <w:rPr>
          <w:rFonts w:cs="Times New Roman"/>
        </w:rPr>
        <w:t xml:space="preserve">Понятие высокотехнологичных отраслей. «Высокие технологии» двойного назначения. </w:t>
      </w:r>
    </w:p>
    <w:p w:rsidR="00416B7C" w:rsidRPr="00BE0AE5" w:rsidRDefault="00416B7C" w:rsidP="00416B7C">
      <w:pPr>
        <w:pStyle w:val="body"/>
        <w:rPr>
          <w:rFonts w:cs="Times New Roman"/>
        </w:rPr>
      </w:pPr>
      <w:r w:rsidRPr="00BE0AE5">
        <w:rPr>
          <w:rFonts w:cs="Times New Roman"/>
        </w:rPr>
        <w:t>Рециклинг-технологии. Разработка и внедрение технологий мног</w:t>
      </w:r>
      <w:r w:rsidRPr="00BE0AE5">
        <w:rPr>
          <w:rFonts w:cs="Times New Roman"/>
        </w:rPr>
        <w:t>о</w:t>
      </w:r>
      <w:r w:rsidRPr="00BE0AE5">
        <w:rPr>
          <w:rFonts w:cs="Times New Roman"/>
        </w:rPr>
        <w:t>кратного использования материалов, создание новых материалов из промышленных отходов, а также технологий безотходного произво</w:t>
      </w:r>
      <w:r w:rsidRPr="00BE0AE5">
        <w:rPr>
          <w:rFonts w:cs="Times New Roman"/>
        </w:rPr>
        <w:t>д</w:t>
      </w:r>
      <w:r w:rsidRPr="00BE0AE5">
        <w:rPr>
          <w:rFonts w:cs="Times New Roman"/>
        </w:rPr>
        <w:t>ства.</w:t>
      </w:r>
    </w:p>
    <w:p w:rsidR="00416B7C" w:rsidRPr="00BE0AE5" w:rsidRDefault="00416B7C" w:rsidP="00416B7C">
      <w:pPr>
        <w:pStyle w:val="body"/>
        <w:rPr>
          <w:rFonts w:cs="Times New Roman"/>
        </w:rPr>
      </w:pPr>
      <w:r w:rsidRPr="00BE0AE5">
        <w:rPr>
          <w:rFonts w:cs="Times New Roman"/>
        </w:rPr>
        <w:t>Ресурсы, технологии и общество. Глобальные технологические пр</w:t>
      </w:r>
      <w:r w:rsidRPr="00BE0AE5">
        <w:rPr>
          <w:rFonts w:cs="Times New Roman"/>
        </w:rPr>
        <w:t>о</w:t>
      </w:r>
      <w:r w:rsidRPr="00BE0AE5">
        <w:rPr>
          <w:rFonts w:cs="Times New Roman"/>
        </w:rPr>
        <w:t xml:space="preserve">екты. </w:t>
      </w:r>
    </w:p>
    <w:p w:rsidR="00416B7C" w:rsidRPr="00BE0AE5" w:rsidRDefault="00416B7C" w:rsidP="00416B7C">
      <w:pPr>
        <w:pStyle w:val="body"/>
        <w:rPr>
          <w:rFonts w:cs="Times New Roman"/>
        </w:rPr>
      </w:pPr>
      <w:r w:rsidRPr="00BE0AE5">
        <w:rPr>
          <w:rFonts w:cs="Times New Roman"/>
        </w:rPr>
        <w:t>Современная техносфера. Проблема взаимодействия природы и те</w:t>
      </w:r>
      <w:r w:rsidRPr="00BE0AE5">
        <w:rPr>
          <w:rFonts w:cs="Times New Roman"/>
        </w:rPr>
        <w:t>х</w:t>
      </w:r>
      <w:r w:rsidRPr="00BE0AE5">
        <w:rPr>
          <w:rFonts w:cs="Times New Roman"/>
        </w:rPr>
        <w:t xml:space="preserve">носферы. </w:t>
      </w:r>
    </w:p>
    <w:p w:rsidR="00416B7C" w:rsidRPr="00BE0AE5" w:rsidRDefault="00416B7C" w:rsidP="00416B7C">
      <w:pPr>
        <w:pStyle w:val="body"/>
        <w:rPr>
          <w:rFonts w:cs="Times New Roman"/>
        </w:rPr>
      </w:pPr>
      <w:r w:rsidRPr="00BE0AE5">
        <w:rPr>
          <w:rFonts w:cs="Times New Roman"/>
        </w:rPr>
        <w:t xml:space="preserve">Современный транспорт и перспективы его развития.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9. Современные технологии.</w:t>
      </w:r>
    </w:p>
    <w:p w:rsidR="00416B7C" w:rsidRPr="00BE0AE5" w:rsidRDefault="00416B7C" w:rsidP="00416B7C">
      <w:pPr>
        <w:pStyle w:val="body"/>
        <w:rPr>
          <w:rFonts w:cs="Times New Roman"/>
        </w:rPr>
      </w:pPr>
      <w:r w:rsidRPr="00BE0AE5">
        <w:rPr>
          <w:rFonts w:cs="Times New Roman"/>
        </w:rPr>
        <w:t xml:space="preserve">Биотехнологии. Лазерные технологии. Космические технологии. Представления о нанотехнологиях. </w:t>
      </w:r>
    </w:p>
    <w:p w:rsidR="00416B7C" w:rsidRPr="00BE0AE5" w:rsidRDefault="00416B7C" w:rsidP="00416B7C">
      <w:pPr>
        <w:pStyle w:val="body"/>
        <w:rPr>
          <w:rFonts w:cs="Times New Roman"/>
          <w:spacing w:val="-1"/>
        </w:rPr>
      </w:pPr>
      <w:r w:rsidRPr="00BE0AE5">
        <w:rPr>
          <w:rFonts w:cs="Times New Roman"/>
          <w:spacing w:val="-1"/>
        </w:rPr>
        <w:t>Технологии 4-й промышленной революции: интернет вещей, допо</w:t>
      </w:r>
      <w:r w:rsidRPr="00BE0AE5">
        <w:rPr>
          <w:rFonts w:cs="Times New Roman"/>
          <w:spacing w:val="-1"/>
        </w:rPr>
        <w:t>л</w:t>
      </w:r>
      <w:r w:rsidRPr="00BE0AE5">
        <w:rPr>
          <w:rFonts w:cs="Times New Roman"/>
          <w:spacing w:val="-1"/>
        </w:rPr>
        <w:t xml:space="preserve">ненная реальность, интеллектуальные технологии, облачные технологии, большие данные, аддитивные технологии и др. </w:t>
      </w:r>
    </w:p>
    <w:p w:rsidR="00416B7C" w:rsidRPr="00BE0AE5" w:rsidRDefault="00416B7C" w:rsidP="00416B7C">
      <w:pPr>
        <w:pStyle w:val="body"/>
        <w:rPr>
          <w:rFonts w:cs="Times New Roman"/>
          <w:spacing w:val="-2"/>
        </w:rPr>
      </w:pPr>
      <w:r w:rsidRPr="00BE0AE5">
        <w:rPr>
          <w:rFonts w:cs="Times New Roman"/>
          <w:spacing w:val="-2"/>
        </w:rPr>
        <w:lastRenderedPageBreak/>
        <w:t>Биотехнологии в решении экологических проблем. Очистка сточных вод. Биоэнергетика. Биометаногенез. Проект «Геном человека» и его зн</w:t>
      </w:r>
      <w:r w:rsidRPr="00BE0AE5">
        <w:rPr>
          <w:rFonts w:cs="Times New Roman"/>
          <w:spacing w:val="-2"/>
        </w:rPr>
        <w:t>а</w:t>
      </w:r>
      <w:r w:rsidRPr="00BE0AE5">
        <w:rPr>
          <w:rFonts w:cs="Times New Roman"/>
          <w:spacing w:val="-2"/>
        </w:rPr>
        <w:t>чение для анализа и предотвращения наследственных болезней. Генеал</w:t>
      </w:r>
      <w:r w:rsidRPr="00BE0AE5">
        <w:rPr>
          <w:rFonts w:cs="Times New Roman"/>
          <w:spacing w:val="-2"/>
        </w:rPr>
        <w:t>о</w:t>
      </w:r>
      <w:r w:rsidRPr="00BE0AE5">
        <w:rPr>
          <w:rFonts w:cs="Times New Roman"/>
          <w:spacing w:val="-2"/>
        </w:rPr>
        <w:t>гический метод изучения наследственности человека. Человек и мир микробов. Болезнетворные микробы и прививки. Биодатчики. Микр</w:t>
      </w:r>
      <w:r w:rsidRPr="00BE0AE5">
        <w:rPr>
          <w:rFonts w:cs="Times New Roman"/>
          <w:spacing w:val="-2"/>
        </w:rPr>
        <w:t>о</w:t>
      </w:r>
      <w:r w:rsidRPr="00BE0AE5">
        <w:rPr>
          <w:rFonts w:cs="Times New Roman"/>
          <w:spacing w:val="-2"/>
        </w:rPr>
        <w:t xml:space="preserve">биологическая технология. </w:t>
      </w:r>
    </w:p>
    <w:p w:rsidR="00416B7C" w:rsidRPr="00BE0AE5" w:rsidRDefault="00416B7C" w:rsidP="00416B7C">
      <w:pPr>
        <w:pStyle w:val="body"/>
        <w:rPr>
          <w:rFonts w:cs="Times New Roman"/>
        </w:rPr>
      </w:pPr>
      <w:r w:rsidRPr="00BE0AE5">
        <w:rPr>
          <w:rFonts w:cs="Times New Roman"/>
        </w:rPr>
        <w:t xml:space="preserve">Сферы применения современных технологий. </w:t>
      </w:r>
    </w:p>
    <w:p w:rsidR="00416B7C" w:rsidRPr="00BE0AE5" w:rsidRDefault="00416B7C" w:rsidP="00416B7C">
      <w:pPr>
        <w:pStyle w:val="body"/>
        <w:rPr>
          <w:rFonts w:cs="Times New Roman"/>
        </w:rPr>
      </w:pPr>
    </w:p>
    <w:p w:rsidR="00416B7C" w:rsidRPr="00BE0AE5" w:rsidRDefault="00416B7C" w:rsidP="00416B7C">
      <w:pPr>
        <w:pStyle w:val="body"/>
        <w:rPr>
          <w:rFonts w:cs="Times New Roman"/>
          <w:spacing w:val="-2"/>
        </w:rPr>
      </w:pPr>
      <w:r w:rsidRPr="00BE0AE5">
        <w:rPr>
          <w:rStyle w:val="Bold"/>
          <w:rFonts w:cs="Times New Roman"/>
          <w:spacing w:val="-2"/>
        </w:rPr>
        <w:t>Раздел 10. Основы информационно-когнитивных технологий.</w:t>
      </w:r>
    </w:p>
    <w:p w:rsidR="00416B7C" w:rsidRPr="00BE0AE5" w:rsidRDefault="00416B7C" w:rsidP="00416B7C">
      <w:pPr>
        <w:pStyle w:val="body"/>
        <w:rPr>
          <w:rFonts w:cs="Times New Roman"/>
        </w:rPr>
      </w:pPr>
      <w:r w:rsidRPr="00BE0AE5">
        <w:rPr>
          <w:rFonts w:cs="Times New Roman"/>
        </w:rPr>
        <w:t>Знание как фундаментальная производственная и экономическая к</w:t>
      </w:r>
      <w:r w:rsidRPr="00BE0AE5">
        <w:rPr>
          <w:rFonts w:cs="Times New Roman"/>
        </w:rPr>
        <w:t>а</w:t>
      </w:r>
      <w:r w:rsidRPr="00BE0AE5">
        <w:rPr>
          <w:rFonts w:cs="Times New Roman"/>
        </w:rPr>
        <w:t xml:space="preserve">тегория. </w:t>
      </w:r>
    </w:p>
    <w:p w:rsidR="00416B7C" w:rsidRPr="00BE0AE5" w:rsidRDefault="00416B7C" w:rsidP="00416B7C">
      <w:pPr>
        <w:pStyle w:val="body"/>
        <w:rPr>
          <w:rFonts w:cs="Times New Roman"/>
        </w:rPr>
      </w:pPr>
      <w:r w:rsidRPr="00BE0AE5">
        <w:rPr>
          <w:rFonts w:cs="Times New Roman"/>
        </w:rPr>
        <w:t>Информационно-когнитивные технологии как технологии формир</w:t>
      </w:r>
      <w:r w:rsidRPr="00BE0AE5">
        <w:rPr>
          <w:rFonts w:cs="Times New Roman"/>
        </w:rPr>
        <w:t>о</w:t>
      </w:r>
      <w:r w:rsidRPr="00BE0AE5">
        <w:rPr>
          <w:rFonts w:cs="Times New Roman"/>
        </w:rPr>
        <w:t>вания знаний. Данные, информация, знание как объекты информацио</w:t>
      </w:r>
      <w:r w:rsidRPr="00BE0AE5">
        <w:rPr>
          <w:rFonts w:cs="Times New Roman"/>
        </w:rPr>
        <w:t>н</w:t>
      </w:r>
      <w:r w:rsidRPr="00BE0AE5">
        <w:rPr>
          <w:rFonts w:cs="Times New Roman"/>
        </w:rPr>
        <w:t>но-когнитивных технологий.</w:t>
      </w:r>
    </w:p>
    <w:p w:rsidR="00416B7C" w:rsidRPr="00BE0AE5" w:rsidRDefault="00416B7C" w:rsidP="00416B7C">
      <w:pPr>
        <w:pStyle w:val="body"/>
        <w:rPr>
          <w:rFonts w:cs="Times New Roman"/>
        </w:rPr>
      </w:pPr>
      <w:r w:rsidRPr="00BE0AE5">
        <w:rPr>
          <w:rFonts w:cs="Times New Roman"/>
        </w:rPr>
        <w:t xml:space="preserve">Формализация и моделирование — основные инструменты познания окружающего мира.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11. Элементы управления.</w:t>
      </w:r>
    </w:p>
    <w:p w:rsidR="00416B7C" w:rsidRPr="00BE0AE5" w:rsidRDefault="00416B7C" w:rsidP="00416B7C">
      <w:pPr>
        <w:pStyle w:val="body"/>
        <w:rPr>
          <w:rFonts w:cs="Times New Roman"/>
        </w:rPr>
      </w:pPr>
      <w:r w:rsidRPr="00BE0AE5">
        <w:rPr>
          <w:rFonts w:cs="Times New Roman"/>
        </w:rPr>
        <w:t>Общие принципы управления. Общая схема управления.Условия р</w:t>
      </w:r>
      <w:r w:rsidRPr="00BE0AE5">
        <w:rPr>
          <w:rFonts w:cs="Times New Roman"/>
        </w:rPr>
        <w:t>е</w:t>
      </w:r>
      <w:r w:rsidRPr="00BE0AE5">
        <w:rPr>
          <w:rFonts w:cs="Times New Roman"/>
        </w:rPr>
        <w:t xml:space="preserve">ализации общей схемы управления. Начала кибернетики. </w:t>
      </w:r>
    </w:p>
    <w:p w:rsidR="00416B7C" w:rsidRPr="00BE0AE5" w:rsidRDefault="00416B7C" w:rsidP="00416B7C">
      <w:pPr>
        <w:pStyle w:val="body"/>
        <w:rPr>
          <w:rFonts w:cs="Times New Roman"/>
        </w:rPr>
      </w:pPr>
      <w:r w:rsidRPr="00BE0AE5">
        <w:rPr>
          <w:rFonts w:cs="Times New Roman"/>
        </w:rPr>
        <w:t xml:space="preserve">Самоуправляемые системы. Устойчивость систем управления. Виды равновесия. Устойчивость технических систем.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12. Мир профессий.</w:t>
      </w:r>
    </w:p>
    <w:p w:rsidR="00416B7C" w:rsidRPr="00BE0AE5" w:rsidRDefault="00416B7C" w:rsidP="00416B7C">
      <w:pPr>
        <w:pStyle w:val="body"/>
        <w:rPr>
          <w:rFonts w:cs="Times New Roman"/>
        </w:rPr>
      </w:pPr>
      <w:r w:rsidRPr="00BE0AE5">
        <w:rPr>
          <w:rFonts w:cs="Times New Roman"/>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rsidR="00416B7C" w:rsidRPr="00BE0AE5" w:rsidRDefault="00416B7C" w:rsidP="00416B7C">
      <w:pPr>
        <w:pStyle w:val="body"/>
        <w:rPr>
          <w:rFonts w:cs="Times New Roman"/>
        </w:rPr>
      </w:pPr>
      <w:r w:rsidRPr="00BE0AE5">
        <w:rPr>
          <w:rFonts w:cs="Times New Roman"/>
        </w:rPr>
        <w:t>Профессии предметной области «Художественный образ».</w:t>
      </w:r>
    </w:p>
    <w:p w:rsidR="00416B7C" w:rsidRPr="00BE0AE5" w:rsidRDefault="00416B7C" w:rsidP="00416B7C">
      <w:pPr>
        <w:pStyle w:val="h4"/>
        <w:rPr>
          <w:rFonts w:cs="Times New Roman"/>
        </w:rPr>
      </w:pPr>
      <w:r w:rsidRPr="00BE0AE5">
        <w:rPr>
          <w:rFonts w:cs="Times New Roman"/>
        </w:rPr>
        <w:t xml:space="preserve">Модуль «Технология обработки материалов </w:t>
      </w:r>
      <w:r w:rsidRPr="00BE0AE5">
        <w:rPr>
          <w:rFonts w:cs="Times New Roman"/>
        </w:rPr>
        <w:br/>
        <w:t>и пищевых продуктов»</w:t>
      </w:r>
    </w:p>
    <w:p w:rsidR="00416B7C" w:rsidRPr="00BE0AE5" w:rsidRDefault="00416B7C" w:rsidP="00416B7C">
      <w:pPr>
        <w:pStyle w:val="h2-first"/>
        <w:rPr>
          <w:rFonts w:cs="Times New Roman"/>
        </w:rPr>
      </w:pPr>
      <w:r w:rsidRPr="00BE0AE5">
        <w:rPr>
          <w:rFonts w:cs="Times New Roman"/>
        </w:rPr>
        <w:t>5—6 классы</w:t>
      </w:r>
    </w:p>
    <w:p w:rsidR="00416B7C" w:rsidRPr="00BE0AE5" w:rsidRDefault="00416B7C" w:rsidP="00416B7C">
      <w:pPr>
        <w:pStyle w:val="body"/>
        <w:rPr>
          <w:rFonts w:cs="Times New Roman"/>
        </w:rPr>
      </w:pPr>
      <w:r w:rsidRPr="00BE0AE5">
        <w:rPr>
          <w:rStyle w:val="Bold"/>
          <w:rFonts w:cs="Times New Roman"/>
        </w:rPr>
        <w:t>Раздел 1. Структура технологии: от материала к изделию.</w:t>
      </w:r>
    </w:p>
    <w:p w:rsidR="00416B7C" w:rsidRPr="00BE0AE5" w:rsidRDefault="00416B7C" w:rsidP="00416B7C">
      <w:pPr>
        <w:pStyle w:val="body"/>
        <w:rPr>
          <w:rFonts w:cs="Times New Roman"/>
        </w:rPr>
      </w:pPr>
      <w:r w:rsidRPr="00BE0AE5">
        <w:rPr>
          <w:rFonts w:cs="Times New Roman"/>
        </w:rPr>
        <w:t xml:space="preserve">Основные элементы структуры технологии: действия, операции, этапы. Технологическая карта. </w:t>
      </w:r>
    </w:p>
    <w:p w:rsidR="00416B7C" w:rsidRPr="00BE0AE5" w:rsidRDefault="00416B7C" w:rsidP="00416B7C">
      <w:pPr>
        <w:pStyle w:val="body"/>
        <w:rPr>
          <w:rFonts w:cs="Times New Roman"/>
        </w:rPr>
      </w:pPr>
      <w:r w:rsidRPr="00BE0AE5">
        <w:rPr>
          <w:rFonts w:cs="Times New Roman"/>
        </w:rPr>
        <w:t>Проектирование, моделирование, конструирование — основные с</w:t>
      </w:r>
      <w:r w:rsidRPr="00BE0AE5">
        <w:rPr>
          <w:rFonts w:cs="Times New Roman"/>
        </w:rPr>
        <w:t>о</w:t>
      </w:r>
      <w:r w:rsidRPr="00BE0AE5">
        <w:rPr>
          <w:rFonts w:cs="Times New Roman"/>
        </w:rPr>
        <w:t xml:space="preserve">ставляющие технологии. Технологии и алгоритмы. </w:t>
      </w:r>
    </w:p>
    <w:p w:rsidR="00416B7C" w:rsidRPr="00BE0AE5" w:rsidRDefault="00416B7C" w:rsidP="00416B7C">
      <w:pPr>
        <w:pStyle w:val="body"/>
        <w:rPr>
          <w:rFonts w:cs="Times New Roman"/>
        </w:rPr>
      </w:pPr>
      <w:r w:rsidRPr="00BE0AE5">
        <w:rPr>
          <w:rStyle w:val="Bold"/>
          <w:rFonts w:cs="Times New Roman"/>
        </w:rPr>
        <w:t>Раздел 2. Материалы и их свойства.</w:t>
      </w:r>
    </w:p>
    <w:p w:rsidR="00416B7C" w:rsidRPr="00BE0AE5" w:rsidRDefault="00416B7C" w:rsidP="00416B7C">
      <w:pPr>
        <w:pStyle w:val="body"/>
        <w:rPr>
          <w:rFonts w:cs="Times New Roman"/>
        </w:rPr>
      </w:pPr>
      <w:r w:rsidRPr="00BE0AE5">
        <w:rPr>
          <w:rFonts w:cs="Times New Roman"/>
        </w:rPr>
        <w:t>Сырьё и материалы как основы производства. Натуральное, иску</w:t>
      </w:r>
      <w:r w:rsidRPr="00BE0AE5">
        <w:rPr>
          <w:rFonts w:cs="Times New Roman"/>
        </w:rPr>
        <w:t>с</w:t>
      </w:r>
      <w:r w:rsidRPr="00BE0AE5">
        <w:rPr>
          <w:rFonts w:cs="Times New Roman"/>
        </w:rPr>
        <w:t>ственное, синтетическое сырьё и материалы. Конструкционные мат</w:t>
      </w:r>
      <w:r w:rsidRPr="00BE0AE5">
        <w:rPr>
          <w:rFonts w:cs="Times New Roman"/>
        </w:rPr>
        <w:t>е</w:t>
      </w:r>
      <w:r w:rsidRPr="00BE0AE5">
        <w:rPr>
          <w:rFonts w:cs="Times New Roman"/>
        </w:rPr>
        <w:lastRenderedPageBreak/>
        <w:t>риалы. Физические и технологические свойства конструкционных м</w:t>
      </w:r>
      <w:r w:rsidRPr="00BE0AE5">
        <w:rPr>
          <w:rFonts w:cs="Times New Roman"/>
        </w:rPr>
        <w:t>а</w:t>
      </w:r>
      <w:r w:rsidRPr="00BE0AE5">
        <w:rPr>
          <w:rFonts w:cs="Times New Roman"/>
        </w:rPr>
        <w:t xml:space="preserve">териалов. </w:t>
      </w:r>
    </w:p>
    <w:p w:rsidR="00416B7C" w:rsidRPr="00BE0AE5" w:rsidRDefault="00416B7C" w:rsidP="00416B7C">
      <w:pPr>
        <w:pStyle w:val="body"/>
        <w:rPr>
          <w:rFonts w:cs="Times New Roman"/>
        </w:rPr>
      </w:pPr>
      <w:r w:rsidRPr="00BE0AE5">
        <w:rPr>
          <w:rFonts w:cs="Times New Roman"/>
        </w:rPr>
        <w:t>Бумага и её свойства. Различные изделия из бумаги. Потребность ч</w:t>
      </w:r>
      <w:r w:rsidRPr="00BE0AE5">
        <w:rPr>
          <w:rFonts w:cs="Times New Roman"/>
        </w:rPr>
        <w:t>е</w:t>
      </w:r>
      <w:r w:rsidRPr="00BE0AE5">
        <w:rPr>
          <w:rFonts w:cs="Times New Roman"/>
        </w:rPr>
        <w:t xml:space="preserve">ловека в бумаге. </w:t>
      </w:r>
    </w:p>
    <w:p w:rsidR="00416B7C" w:rsidRPr="00BE0AE5" w:rsidRDefault="00416B7C" w:rsidP="00416B7C">
      <w:pPr>
        <w:pStyle w:val="body"/>
        <w:rPr>
          <w:rFonts w:cs="Times New Roman"/>
        </w:rPr>
      </w:pPr>
      <w:r w:rsidRPr="00BE0AE5">
        <w:rPr>
          <w:rFonts w:cs="Times New Roman"/>
        </w:rPr>
        <w:t xml:space="preserve">Ткань и её свойства. Изделия из ткани. Виды тканей. </w:t>
      </w:r>
    </w:p>
    <w:p w:rsidR="00416B7C" w:rsidRPr="00BE0AE5" w:rsidRDefault="00416B7C" w:rsidP="00416B7C">
      <w:pPr>
        <w:pStyle w:val="body"/>
        <w:rPr>
          <w:rFonts w:cs="Times New Roman"/>
        </w:rPr>
      </w:pPr>
      <w:r w:rsidRPr="00BE0AE5">
        <w:rPr>
          <w:rFonts w:cs="Times New Roman"/>
        </w:rPr>
        <w:t>Древесина и её свойства. Древесные материалы и их применение. Изделия из древесины. Потребность человечества в древесине. Сохр</w:t>
      </w:r>
      <w:r w:rsidRPr="00BE0AE5">
        <w:rPr>
          <w:rFonts w:cs="Times New Roman"/>
        </w:rPr>
        <w:t>а</w:t>
      </w:r>
      <w:r w:rsidRPr="00BE0AE5">
        <w:rPr>
          <w:rFonts w:cs="Times New Roman"/>
        </w:rPr>
        <w:t>нение лесов.</w:t>
      </w:r>
    </w:p>
    <w:p w:rsidR="00416B7C" w:rsidRPr="00BE0AE5" w:rsidRDefault="00416B7C" w:rsidP="00416B7C">
      <w:pPr>
        <w:pStyle w:val="body"/>
        <w:rPr>
          <w:rFonts w:cs="Times New Roman"/>
        </w:rPr>
      </w:pPr>
      <w:r w:rsidRPr="00BE0AE5">
        <w:rPr>
          <w:rFonts w:cs="Times New Roman"/>
        </w:rPr>
        <w:t xml:space="preserve">Металлы и их свойства. Металлические части машин и механизмов. Тонколистовая сталь и проволока. </w:t>
      </w:r>
    </w:p>
    <w:p w:rsidR="00416B7C" w:rsidRPr="00BE0AE5" w:rsidRDefault="00416B7C" w:rsidP="00416B7C">
      <w:pPr>
        <w:pStyle w:val="body"/>
        <w:rPr>
          <w:rFonts w:cs="Times New Roman"/>
        </w:rPr>
      </w:pPr>
      <w:r w:rsidRPr="00BE0AE5">
        <w:rPr>
          <w:rFonts w:cs="Times New Roman"/>
        </w:rPr>
        <w:t>Пластические массы (пластмассы) и их свойства. Работа с пластма</w:t>
      </w:r>
      <w:r w:rsidRPr="00BE0AE5">
        <w:rPr>
          <w:rFonts w:cs="Times New Roman"/>
        </w:rPr>
        <w:t>с</w:t>
      </w:r>
      <w:r w:rsidRPr="00BE0AE5">
        <w:rPr>
          <w:rFonts w:cs="Times New Roman"/>
        </w:rPr>
        <w:t>сами.</w:t>
      </w:r>
    </w:p>
    <w:p w:rsidR="00416B7C" w:rsidRPr="00BE0AE5" w:rsidRDefault="00416B7C" w:rsidP="00416B7C">
      <w:pPr>
        <w:pStyle w:val="body"/>
        <w:rPr>
          <w:rFonts w:cs="Times New Roman"/>
        </w:rPr>
      </w:pPr>
      <w:r w:rsidRPr="00BE0AE5">
        <w:rPr>
          <w:rFonts w:cs="Times New Roman"/>
        </w:rPr>
        <w:t>Наноструктуры и их использование в различных технологиях. Пр</w:t>
      </w:r>
      <w:r w:rsidRPr="00BE0AE5">
        <w:rPr>
          <w:rFonts w:cs="Times New Roman"/>
        </w:rPr>
        <w:t>и</w:t>
      </w:r>
      <w:r w:rsidRPr="00BE0AE5">
        <w:rPr>
          <w:rFonts w:cs="Times New Roman"/>
        </w:rPr>
        <w:t xml:space="preserve">родные и синтетические наноструктуры. </w:t>
      </w:r>
    </w:p>
    <w:p w:rsidR="00416B7C" w:rsidRPr="00BE0AE5" w:rsidRDefault="00416B7C" w:rsidP="00416B7C">
      <w:pPr>
        <w:pStyle w:val="body"/>
        <w:rPr>
          <w:rFonts w:cs="Times New Roman"/>
        </w:rPr>
      </w:pPr>
      <w:r w:rsidRPr="00BE0AE5">
        <w:rPr>
          <w:rFonts w:cs="Times New Roman"/>
        </w:rPr>
        <w:t>Композиты и нанокомпозиты, их применение. Умные материалы и их применение. Аллотропные соединения углерода.</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3. Основные ручные инструменты.</w:t>
      </w:r>
    </w:p>
    <w:p w:rsidR="00416B7C" w:rsidRPr="00BE0AE5" w:rsidRDefault="00416B7C" w:rsidP="00416B7C">
      <w:pPr>
        <w:pStyle w:val="body"/>
        <w:rPr>
          <w:rFonts w:cs="Times New Roman"/>
        </w:rPr>
      </w:pPr>
      <w:r w:rsidRPr="00BE0AE5">
        <w:rPr>
          <w:rFonts w:cs="Times New Roman"/>
        </w:rPr>
        <w:t>Инструменты для работы с бумагой. Инструменты для работы с тк</w:t>
      </w:r>
      <w:r w:rsidRPr="00BE0AE5">
        <w:rPr>
          <w:rFonts w:cs="Times New Roman"/>
        </w:rPr>
        <w:t>а</w:t>
      </w:r>
      <w:r w:rsidRPr="00BE0AE5">
        <w:rPr>
          <w:rFonts w:cs="Times New Roman"/>
        </w:rPr>
        <w:t xml:space="preserve">нью. Инструменты для работы с древесиной. Инструменты для работы с металлом. </w:t>
      </w:r>
    </w:p>
    <w:p w:rsidR="00416B7C" w:rsidRPr="00BE0AE5" w:rsidRDefault="00416B7C" w:rsidP="00416B7C">
      <w:pPr>
        <w:pStyle w:val="body"/>
        <w:rPr>
          <w:rFonts w:cs="Times New Roman"/>
        </w:rPr>
      </w:pPr>
      <w:r w:rsidRPr="00BE0AE5">
        <w:rPr>
          <w:rFonts w:cs="Times New Roman"/>
        </w:rPr>
        <w:t xml:space="preserve">Компьютерные инструменты.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4. Трудовые действия как основные слагаемые технол</w:t>
      </w:r>
      <w:r w:rsidRPr="00BE0AE5">
        <w:rPr>
          <w:rStyle w:val="Bold"/>
          <w:rFonts w:cs="Times New Roman"/>
        </w:rPr>
        <w:t>о</w:t>
      </w:r>
      <w:r w:rsidRPr="00BE0AE5">
        <w:rPr>
          <w:rStyle w:val="Bold"/>
          <w:rFonts w:cs="Times New Roman"/>
        </w:rPr>
        <w:t>гии.</w:t>
      </w:r>
    </w:p>
    <w:p w:rsidR="00416B7C" w:rsidRPr="00BE0AE5" w:rsidRDefault="00416B7C" w:rsidP="00416B7C">
      <w:pPr>
        <w:pStyle w:val="body"/>
        <w:rPr>
          <w:rFonts w:cs="Times New Roman"/>
        </w:rPr>
      </w:pPr>
      <w:r w:rsidRPr="00BE0AE5">
        <w:rPr>
          <w:rFonts w:cs="Times New Roman"/>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416B7C" w:rsidRPr="00BE0AE5" w:rsidRDefault="00416B7C" w:rsidP="00416B7C">
      <w:pPr>
        <w:pStyle w:val="body"/>
        <w:rPr>
          <w:rFonts w:cs="Times New Roman"/>
        </w:rPr>
      </w:pPr>
      <w:r w:rsidRPr="00BE0AE5">
        <w:rPr>
          <w:rFonts w:cs="Times New Roman"/>
        </w:rPr>
        <w:t>Общность и различие действий с различными материалами и пищ</w:t>
      </w:r>
      <w:r w:rsidRPr="00BE0AE5">
        <w:rPr>
          <w:rFonts w:cs="Times New Roman"/>
        </w:rPr>
        <w:t>е</w:t>
      </w:r>
      <w:r w:rsidRPr="00BE0AE5">
        <w:rPr>
          <w:rFonts w:cs="Times New Roman"/>
        </w:rPr>
        <w:t xml:space="preserve">выми продуктами.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5. Технологии обработки конструкционных материалов.</w:t>
      </w:r>
    </w:p>
    <w:p w:rsidR="00416B7C" w:rsidRPr="00BE0AE5" w:rsidRDefault="00416B7C" w:rsidP="00416B7C">
      <w:pPr>
        <w:pStyle w:val="body"/>
        <w:rPr>
          <w:rFonts w:cs="Times New Roman"/>
        </w:rPr>
      </w:pPr>
      <w:r w:rsidRPr="00BE0AE5">
        <w:rPr>
          <w:rFonts w:cs="Times New Roman"/>
        </w:rPr>
        <w:t>Разметка заготовок из древесины, металла, пластмасс. Приёмы ручной правки заготовок из проволоки и тонколистового металла.</w:t>
      </w:r>
    </w:p>
    <w:p w:rsidR="00416B7C" w:rsidRPr="00BE0AE5" w:rsidRDefault="00416B7C" w:rsidP="00416B7C">
      <w:pPr>
        <w:pStyle w:val="body"/>
        <w:rPr>
          <w:rFonts w:cs="Times New Roman"/>
        </w:rPr>
      </w:pPr>
      <w:r w:rsidRPr="00BE0AE5">
        <w:rPr>
          <w:rFonts w:cs="Times New Roman"/>
        </w:rPr>
        <w:t xml:space="preserve">Резание заготовок. </w:t>
      </w:r>
    </w:p>
    <w:p w:rsidR="00416B7C" w:rsidRPr="00BE0AE5" w:rsidRDefault="00416B7C" w:rsidP="00416B7C">
      <w:pPr>
        <w:pStyle w:val="body"/>
        <w:rPr>
          <w:rFonts w:cs="Times New Roman"/>
        </w:rPr>
      </w:pPr>
      <w:r w:rsidRPr="00BE0AE5">
        <w:rPr>
          <w:rFonts w:cs="Times New Roman"/>
        </w:rPr>
        <w:t>Строгание заготовок из древесины.</w:t>
      </w:r>
    </w:p>
    <w:p w:rsidR="00416B7C" w:rsidRPr="00BE0AE5" w:rsidRDefault="00416B7C" w:rsidP="00416B7C">
      <w:pPr>
        <w:pStyle w:val="body"/>
        <w:rPr>
          <w:rFonts w:cs="Times New Roman"/>
        </w:rPr>
      </w:pPr>
      <w:r w:rsidRPr="00BE0AE5">
        <w:rPr>
          <w:rFonts w:cs="Times New Roman"/>
        </w:rPr>
        <w:t xml:space="preserve">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rsidR="00416B7C" w:rsidRPr="00BE0AE5" w:rsidRDefault="00416B7C" w:rsidP="00416B7C">
      <w:pPr>
        <w:pStyle w:val="body"/>
        <w:rPr>
          <w:rFonts w:cs="Times New Roman"/>
        </w:rPr>
      </w:pPr>
      <w:r w:rsidRPr="00BE0AE5">
        <w:rPr>
          <w:rFonts w:cs="Times New Roman"/>
        </w:rPr>
        <w:t>Сборка изделий из тонколистового металла, проволоки, искусстве</w:t>
      </w:r>
      <w:r w:rsidRPr="00BE0AE5">
        <w:rPr>
          <w:rFonts w:cs="Times New Roman"/>
        </w:rPr>
        <w:t>н</w:t>
      </w:r>
      <w:r w:rsidRPr="00BE0AE5">
        <w:rPr>
          <w:rFonts w:cs="Times New Roman"/>
        </w:rPr>
        <w:t xml:space="preserve">ных материалов. </w:t>
      </w:r>
    </w:p>
    <w:p w:rsidR="00416B7C" w:rsidRPr="00BE0AE5" w:rsidRDefault="00416B7C" w:rsidP="00416B7C">
      <w:pPr>
        <w:pStyle w:val="body"/>
        <w:rPr>
          <w:rFonts w:cs="Times New Roman"/>
        </w:rPr>
      </w:pPr>
      <w:r w:rsidRPr="00BE0AE5">
        <w:rPr>
          <w:rFonts w:cs="Times New Roman"/>
        </w:rPr>
        <w:lastRenderedPageBreak/>
        <w:t>Зачистка и отделка поверхностей деталей из конструкционных мат</w:t>
      </w:r>
      <w:r w:rsidRPr="00BE0AE5">
        <w:rPr>
          <w:rFonts w:cs="Times New Roman"/>
        </w:rPr>
        <w:t>е</w:t>
      </w:r>
      <w:r w:rsidRPr="00BE0AE5">
        <w:rPr>
          <w:rFonts w:cs="Times New Roman"/>
        </w:rPr>
        <w:t xml:space="preserve">риалов. </w:t>
      </w:r>
    </w:p>
    <w:p w:rsidR="00416B7C" w:rsidRPr="00BE0AE5" w:rsidRDefault="00416B7C" w:rsidP="00416B7C">
      <w:pPr>
        <w:pStyle w:val="body"/>
        <w:rPr>
          <w:rFonts w:cs="Times New Roman"/>
        </w:rPr>
      </w:pPr>
      <w:r w:rsidRPr="00BE0AE5">
        <w:rPr>
          <w:rFonts w:cs="Times New Roman"/>
        </w:rPr>
        <w:t>Изготовление цилиндрических и конических деталей из древесины ручным инструментом.</w:t>
      </w:r>
    </w:p>
    <w:p w:rsidR="00416B7C" w:rsidRPr="00BE0AE5" w:rsidRDefault="00416B7C" w:rsidP="00416B7C">
      <w:pPr>
        <w:pStyle w:val="body"/>
        <w:rPr>
          <w:rFonts w:cs="Times New Roman"/>
        </w:rPr>
      </w:pPr>
      <w:r w:rsidRPr="00BE0AE5">
        <w:rPr>
          <w:rFonts w:cs="Times New Roman"/>
        </w:rPr>
        <w:t xml:space="preserve">Отделка изделий из конструкционных материалов. </w:t>
      </w:r>
    </w:p>
    <w:p w:rsidR="00416B7C" w:rsidRPr="00BE0AE5" w:rsidRDefault="00416B7C" w:rsidP="00416B7C">
      <w:pPr>
        <w:pStyle w:val="body"/>
        <w:rPr>
          <w:rFonts w:cs="Times New Roman"/>
        </w:rPr>
      </w:pPr>
      <w:r w:rsidRPr="00BE0AE5">
        <w:rPr>
          <w:rFonts w:cs="Times New Roman"/>
        </w:rPr>
        <w:t>Правила безопасной работы.</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6. Технология обработки текстильных материалов.</w:t>
      </w:r>
    </w:p>
    <w:p w:rsidR="00416B7C" w:rsidRPr="00BE0AE5" w:rsidRDefault="00416B7C" w:rsidP="00416B7C">
      <w:pPr>
        <w:pStyle w:val="body"/>
        <w:rPr>
          <w:rFonts w:cs="Times New Roman"/>
        </w:rPr>
      </w:pPr>
      <w:r w:rsidRPr="00BE0AE5">
        <w:rPr>
          <w:rFonts w:cs="Times New Roman"/>
        </w:rPr>
        <w:t>Организация работы в швейной мастерской. Основное швейное об</w:t>
      </w:r>
      <w:r w:rsidRPr="00BE0AE5">
        <w:rPr>
          <w:rFonts w:cs="Times New Roman"/>
        </w:rPr>
        <w:t>о</w:t>
      </w:r>
      <w:r w:rsidRPr="00BE0AE5">
        <w:rPr>
          <w:rFonts w:cs="Times New Roman"/>
        </w:rPr>
        <w:t>рудование, инструменты, приспособления. Основные приёмы работы на бытовой швейной машине. Приёмы выполнения основных утюжильных операций.</w:t>
      </w:r>
    </w:p>
    <w:p w:rsidR="00416B7C" w:rsidRPr="00BE0AE5" w:rsidRDefault="00416B7C" w:rsidP="00416B7C">
      <w:pPr>
        <w:pStyle w:val="body"/>
        <w:rPr>
          <w:rFonts w:cs="Times New Roman"/>
        </w:rPr>
      </w:pPr>
      <w:r w:rsidRPr="00BE0AE5">
        <w:rPr>
          <w:rFonts w:cs="Times New Roman"/>
        </w:rPr>
        <w:t>Основы технологии изготовления изделий из текстильных матери</w:t>
      </w:r>
      <w:r w:rsidRPr="00BE0AE5">
        <w:rPr>
          <w:rFonts w:cs="Times New Roman"/>
        </w:rPr>
        <w:t>а</w:t>
      </w:r>
      <w:r w:rsidRPr="00BE0AE5">
        <w:rPr>
          <w:rFonts w:cs="Times New Roman"/>
        </w:rPr>
        <w:t>лов.</w:t>
      </w:r>
    </w:p>
    <w:p w:rsidR="00416B7C" w:rsidRPr="00BE0AE5" w:rsidRDefault="00416B7C" w:rsidP="00416B7C">
      <w:pPr>
        <w:pStyle w:val="body"/>
        <w:rPr>
          <w:rFonts w:cs="Times New Roman"/>
        </w:rPr>
      </w:pPr>
      <w:r w:rsidRPr="00BE0AE5">
        <w:rPr>
          <w:rFonts w:cs="Times New Roman"/>
        </w:rPr>
        <w:t>Последовательность изготовления швейного изделия. Моделирование и проектирование одежды с помощью сервисных программ. Классиф</w:t>
      </w:r>
      <w:r w:rsidRPr="00BE0AE5">
        <w:rPr>
          <w:rFonts w:cs="Times New Roman"/>
        </w:rPr>
        <w:t>и</w:t>
      </w:r>
      <w:r w:rsidRPr="00BE0AE5">
        <w:rPr>
          <w:rFonts w:cs="Times New Roman"/>
        </w:rPr>
        <w:t xml:space="preserve">кация машинных швов. Обработка деталей кроя. </w:t>
      </w:r>
    </w:p>
    <w:p w:rsidR="00416B7C" w:rsidRPr="00BE0AE5" w:rsidRDefault="00416B7C" w:rsidP="00416B7C">
      <w:pPr>
        <w:pStyle w:val="body"/>
        <w:rPr>
          <w:rFonts w:cs="Times New Roman"/>
          <w:spacing w:val="2"/>
        </w:rPr>
      </w:pPr>
      <w:r w:rsidRPr="00BE0AE5">
        <w:rPr>
          <w:rFonts w:cs="Times New Roman"/>
          <w:spacing w:val="2"/>
        </w:rPr>
        <w:t>Способы настила ткани. Раскладка выкройки на ткани. Технология выполнения соединительных швов. Обработка срезов. Обработка в</w:t>
      </w:r>
      <w:r w:rsidRPr="00BE0AE5">
        <w:rPr>
          <w:rFonts w:cs="Times New Roman"/>
          <w:spacing w:val="2"/>
        </w:rPr>
        <w:t>ы</w:t>
      </w:r>
      <w:r w:rsidRPr="00BE0AE5">
        <w:rPr>
          <w:rFonts w:cs="Times New Roman"/>
          <w:spacing w:val="2"/>
        </w:rPr>
        <w:t>тачки.</w:t>
      </w:r>
    </w:p>
    <w:p w:rsidR="00416B7C" w:rsidRPr="00BE0AE5" w:rsidRDefault="00416B7C" w:rsidP="00416B7C">
      <w:pPr>
        <w:pStyle w:val="body"/>
        <w:rPr>
          <w:rFonts w:cs="Times New Roman"/>
        </w:rPr>
      </w:pPr>
      <w:r w:rsidRPr="00BE0AE5">
        <w:rPr>
          <w:rFonts w:cs="Times New Roman"/>
        </w:rPr>
        <w:t>Понятие о декоративно-прикладном творчестве. Технологии худож</w:t>
      </w:r>
      <w:r w:rsidRPr="00BE0AE5">
        <w:rPr>
          <w:rFonts w:cs="Times New Roman"/>
        </w:rPr>
        <w:t>е</w:t>
      </w:r>
      <w:r w:rsidRPr="00BE0AE5">
        <w:rPr>
          <w:rFonts w:cs="Times New Roman"/>
        </w:rPr>
        <w:t>ственной обработки текстильных материалов: лоскутное шитьё, в</w:t>
      </w:r>
      <w:r w:rsidRPr="00BE0AE5">
        <w:rPr>
          <w:rFonts w:cs="Times New Roman"/>
        </w:rPr>
        <w:t>ы</w:t>
      </w:r>
      <w:r w:rsidRPr="00BE0AE5">
        <w:rPr>
          <w:rFonts w:cs="Times New Roman"/>
        </w:rPr>
        <w:t>шивка</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7. Технологии обработки пищевых продуктов.</w:t>
      </w:r>
    </w:p>
    <w:p w:rsidR="00416B7C" w:rsidRPr="00BE0AE5" w:rsidRDefault="00416B7C" w:rsidP="00416B7C">
      <w:pPr>
        <w:pStyle w:val="body"/>
        <w:rPr>
          <w:rFonts w:cs="Times New Roman"/>
        </w:rPr>
      </w:pPr>
      <w:r w:rsidRPr="00BE0AE5">
        <w:rPr>
          <w:rFonts w:cs="Times New Roman"/>
        </w:rPr>
        <w:t>Организация и оборудование кухни. Санитарные и гигиенические требования к помещению кухни и столовой, посуде, к обработке пищ</w:t>
      </w:r>
      <w:r w:rsidRPr="00BE0AE5">
        <w:rPr>
          <w:rFonts w:cs="Times New Roman"/>
        </w:rPr>
        <w:t>е</w:t>
      </w:r>
      <w:r w:rsidRPr="00BE0AE5">
        <w:rPr>
          <w:rFonts w:cs="Times New Roman"/>
        </w:rPr>
        <w:t xml:space="preserve">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rsidR="00416B7C" w:rsidRPr="00BE0AE5" w:rsidRDefault="00416B7C" w:rsidP="00416B7C">
      <w:pPr>
        <w:pStyle w:val="body"/>
        <w:rPr>
          <w:rFonts w:cs="Times New Roman"/>
        </w:rPr>
      </w:pPr>
      <w:r w:rsidRPr="00BE0AE5">
        <w:rPr>
          <w:rFonts w:cs="Times New Roman"/>
        </w:rPr>
        <w:t>Приготовление пищи в походных условиях. Утилизация бытовых и пищевых отходов в походных условиях.</w:t>
      </w:r>
    </w:p>
    <w:p w:rsidR="00416B7C" w:rsidRPr="00BE0AE5" w:rsidRDefault="00416B7C" w:rsidP="00416B7C">
      <w:pPr>
        <w:pStyle w:val="body"/>
        <w:rPr>
          <w:rFonts w:cs="Times New Roman"/>
        </w:rPr>
      </w:pPr>
      <w:r w:rsidRPr="00BE0AE5">
        <w:rPr>
          <w:rFonts w:cs="Times New Roman"/>
        </w:rPr>
        <w:t>Основы здорового питания. Основные приёмы и способы обработки продуктов. Технология приготовления основных блюд. Основы здор</w:t>
      </w:r>
      <w:r w:rsidRPr="00BE0AE5">
        <w:rPr>
          <w:rFonts w:cs="Times New Roman"/>
        </w:rPr>
        <w:t>о</w:t>
      </w:r>
      <w:r w:rsidRPr="00BE0AE5">
        <w:rPr>
          <w:rFonts w:cs="Times New Roman"/>
        </w:rPr>
        <w:t xml:space="preserve">вого питания в походных условиях. </w:t>
      </w:r>
    </w:p>
    <w:p w:rsidR="00416B7C" w:rsidRPr="00BE0AE5" w:rsidRDefault="00416B7C" w:rsidP="00416B7C">
      <w:pPr>
        <w:pStyle w:val="h2"/>
        <w:rPr>
          <w:rFonts w:cs="Times New Roman"/>
        </w:rPr>
      </w:pPr>
      <w:r w:rsidRPr="00BE0AE5">
        <w:rPr>
          <w:rFonts w:cs="Times New Roman"/>
        </w:rPr>
        <w:t>7—9 классы</w:t>
      </w:r>
    </w:p>
    <w:p w:rsidR="00416B7C" w:rsidRPr="00BE0AE5" w:rsidRDefault="00416B7C" w:rsidP="00416B7C">
      <w:pPr>
        <w:pStyle w:val="body"/>
        <w:rPr>
          <w:rFonts w:cs="Times New Roman"/>
        </w:rPr>
      </w:pPr>
      <w:r w:rsidRPr="00BE0AE5">
        <w:rPr>
          <w:rStyle w:val="Bold"/>
          <w:rFonts w:cs="Times New Roman"/>
        </w:rPr>
        <w:t xml:space="preserve">Раздел 8. Моделирование как основа познания и практической деятельности. </w:t>
      </w:r>
    </w:p>
    <w:p w:rsidR="00416B7C" w:rsidRPr="00BE0AE5" w:rsidRDefault="00416B7C" w:rsidP="00416B7C">
      <w:pPr>
        <w:pStyle w:val="body"/>
        <w:rPr>
          <w:rFonts w:cs="Times New Roman"/>
        </w:rPr>
      </w:pPr>
      <w:r w:rsidRPr="00BE0AE5">
        <w:rPr>
          <w:rFonts w:cs="Times New Roman"/>
        </w:rPr>
        <w:lastRenderedPageBreak/>
        <w:t>Понятие модели. Свойства и параметры моделей. Общая схема п</w:t>
      </w:r>
      <w:r w:rsidRPr="00BE0AE5">
        <w:rPr>
          <w:rFonts w:cs="Times New Roman"/>
        </w:rPr>
        <w:t>о</w:t>
      </w:r>
      <w:r w:rsidRPr="00BE0AE5">
        <w:rPr>
          <w:rFonts w:cs="Times New Roman"/>
        </w:rPr>
        <w:t xml:space="preserve">строения модели. Адекватность модели моделируемому объекту и целям моделирования. Применение модели. </w:t>
      </w:r>
    </w:p>
    <w:p w:rsidR="00416B7C" w:rsidRPr="00BE0AE5" w:rsidRDefault="00416B7C" w:rsidP="00416B7C">
      <w:pPr>
        <w:pStyle w:val="body"/>
        <w:rPr>
          <w:rFonts w:cs="Times New Roman"/>
        </w:rPr>
      </w:pPr>
      <w:r w:rsidRPr="00BE0AE5">
        <w:rPr>
          <w:rFonts w:cs="Times New Roman"/>
        </w:rPr>
        <w:t xml:space="preserve">Модели человеческой деятельности. Алгоритмы и технологии как модели. </w:t>
      </w:r>
    </w:p>
    <w:p w:rsidR="00416B7C" w:rsidRPr="00BE0AE5" w:rsidRDefault="00416B7C" w:rsidP="00416B7C">
      <w:pPr>
        <w:pStyle w:val="body"/>
        <w:rPr>
          <w:rFonts w:cs="Times New Roman"/>
        </w:rPr>
      </w:pPr>
    </w:p>
    <w:p w:rsidR="00416B7C" w:rsidRPr="00BE0AE5" w:rsidRDefault="00416B7C" w:rsidP="00237AD2">
      <w:pPr>
        <w:pStyle w:val="body"/>
        <w:keepNext/>
        <w:rPr>
          <w:rFonts w:cs="Times New Roman"/>
        </w:rPr>
      </w:pPr>
      <w:r w:rsidRPr="00BE0AE5">
        <w:rPr>
          <w:rStyle w:val="Bold"/>
          <w:rFonts w:cs="Times New Roman"/>
        </w:rPr>
        <w:t>Раздел 9. Машины и их модели.</w:t>
      </w:r>
    </w:p>
    <w:p w:rsidR="00416B7C" w:rsidRPr="00BE0AE5" w:rsidRDefault="00416B7C" w:rsidP="00416B7C">
      <w:pPr>
        <w:pStyle w:val="body"/>
        <w:rPr>
          <w:rFonts w:cs="Times New Roman"/>
        </w:rPr>
      </w:pPr>
      <w:r w:rsidRPr="00BE0AE5">
        <w:rPr>
          <w:rFonts w:cs="Times New Roman"/>
        </w:rPr>
        <w:t xml:space="preserve">Как устроены машины. </w:t>
      </w:r>
    </w:p>
    <w:p w:rsidR="00416B7C" w:rsidRPr="00BE0AE5" w:rsidRDefault="00416B7C" w:rsidP="00416B7C">
      <w:pPr>
        <w:pStyle w:val="body"/>
        <w:rPr>
          <w:rFonts w:cs="Times New Roman"/>
        </w:rPr>
      </w:pPr>
      <w:r w:rsidRPr="00BE0AE5">
        <w:rPr>
          <w:rFonts w:cs="Times New Roman"/>
        </w:rPr>
        <w:t xml:space="preserve">Конструирование машин. Действия при сборке модели машины при помощи деталей конструктора. </w:t>
      </w:r>
    </w:p>
    <w:p w:rsidR="00416B7C" w:rsidRPr="00BE0AE5" w:rsidRDefault="00416B7C" w:rsidP="00416B7C">
      <w:pPr>
        <w:pStyle w:val="body"/>
        <w:rPr>
          <w:rFonts w:cs="Times New Roman"/>
        </w:rPr>
      </w:pPr>
      <w:r w:rsidRPr="00BE0AE5">
        <w:rPr>
          <w:rFonts w:cs="Times New Roman"/>
        </w:rPr>
        <w:t>Простейшие механизмы как базовые элементы многообразия мех</w:t>
      </w:r>
      <w:r w:rsidRPr="00BE0AE5">
        <w:rPr>
          <w:rFonts w:cs="Times New Roman"/>
        </w:rPr>
        <w:t>а</w:t>
      </w:r>
      <w:r w:rsidRPr="00BE0AE5">
        <w:rPr>
          <w:rFonts w:cs="Times New Roman"/>
        </w:rPr>
        <w:t xml:space="preserve">низмов. </w:t>
      </w:r>
    </w:p>
    <w:p w:rsidR="00416B7C" w:rsidRPr="00BE0AE5" w:rsidRDefault="00416B7C" w:rsidP="00416B7C">
      <w:pPr>
        <w:pStyle w:val="body"/>
        <w:rPr>
          <w:rFonts w:cs="Times New Roman"/>
        </w:rPr>
      </w:pPr>
      <w:r w:rsidRPr="00BE0AE5">
        <w:rPr>
          <w:rFonts w:cs="Times New Roman"/>
        </w:rPr>
        <w:t xml:space="preserve">Физические законы, реализованные в простейших механизмах. </w:t>
      </w:r>
    </w:p>
    <w:p w:rsidR="00416B7C" w:rsidRPr="00BE0AE5" w:rsidRDefault="00416B7C" w:rsidP="00416B7C">
      <w:pPr>
        <w:pStyle w:val="body"/>
        <w:rPr>
          <w:rFonts w:cs="Times New Roman"/>
        </w:rPr>
      </w:pPr>
      <w:r w:rsidRPr="00BE0AE5">
        <w:rPr>
          <w:rFonts w:cs="Times New Roman"/>
        </w:rPr>
        <w:t xml:space="preserve">Модели механизмов и эксперименты с этими механизмами.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 xml:space="preserve">Раздел 10. Традиционные производства и технологии. </w:t>
      </w:r>
    </w:p>
    <w:p w:rsidR="00416B7C" w:rsidRPr="00BE0AE5" w:rsidRDefault="00416B7C" w:rsidP="00416B7C">
      <w:pPr>
        <w:pStyle w:val="body"/>
        <w:rPr>
          <w:rFonts w:cs="Times New Roman"/>
        </w:rPr>
      </w:pPr>
      <w:r w:rsidRPr="00BE0AE5">
        <w:rPr>
          <w:rFonts w:cs="Times New Roman"/>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w:t>
      </w:r>
      <w:r w:rsidRPr="00BE0AE5">
        <w:rPr>
          <w:rFonts w:cs="Times New Roman"/>
        </w:rPr>
        <w:t>и</w:t>
      </w:r>
      <w:r w:rsidRPr="00BE0AE5">
        <w:rPr>
          <w:rFonts w:cs="Times New Roman"/>
        </w:rPr>
        <w:t>онных материалов. Технология обработки наружных и внутренних ф</w:t>
      </w:r>
      <w:r w:rsidRPr="00BE0AE5">
        <w:rPr>
          <w:rFonts w:cs="Times New Roman"/>
        </w:rPr>
        <w:t>а</w:t>
      </w:r>
      <w:r w:rsidRPr="00BE0AE5">
        <w:rPr>
          <w:rFonts w:cs="Times New Roman"/>
        </w:rPr>
        <w:t>сонных поверхностей деталей из древесины. Отделка изделий из древ</w:t>
      </w:r>
      <w:r w:rsidRPr="00BE0AE5">
        <w:rPr>
          <w:rFonts w:cs="Times New Roman"/>
        </w:rPr>
        <w:t>е</w:t>
      </w:r>
      <w:r w:rsidRPr="00BE0AE5">
        <w:rPr>
          <w:rFonts w:cs="Times New Roman"/>
        </w:rPr>
        <w:t>сины. Изготовление изделий из древесины на токарном станке</w:t>
      </w:r>
    </w:p>
    <w:p w:rsidR="00416B7C" w:rsidRPr="00BE0AE5" w:rsidRDefault="00416B7C" w:rsidP="00416B7C">
      <w:pPr>
        <w:pStyle w:val="body"/>
        <w:rPr>
          <w:rFonts w:cs="Times New Roman"/>
        </w:rPr>
      </w:pPr>
      <w:r w:rsidRPr="00BE0AE5">
        <w:rPr>
          <w:rFonts w:cs="Times New Roman"/>
        </w:rPr>
        <w:t>Обработка металлов. Технологии обработки металлов. Конструкц</w:t>
      </w:r>
      <w:r w:rsidRPr="00BE0AE5">
        <w:rPr>
          <w:rFonts w:cs="Times New Roman"/>
        </w:rPr>
        <w:t>и</w:t>
      </w:r>
      <w:r w:rsidRPr="00BE0AE5">
        <w:rPr>
          <w:rFonts w:cs="Times New Roman"/>
        </w:rPr>
        <w:t>онная сталь. Токарно-винторезный станок. Изделия из металлопроката. Резьба и резьбовые соединения. Нарезание резьбы. Соединение мета</w:t>
      </w:r>
      <w:r w:rsidRPr="00BE0AE5">
        <w:rPr>
          <w:rFonts w:cs="Times New Roman"/>
        </w:rPr>
        <w:t>л</w:t>
      </w:r>
      <w:r w:rsidRPr="00BE0AE5">
        <w:rPr>
          <w:rFonts w:cs="Times New Roman"/>
        </w:rPr>
        <w:t>лических деталей клеем. Отделка деталей.</w:t>
      </w:r>
    </w:p>
    <w:p w:rsidR="00416B7C" w:rsidRPr="00BE0AE5" w:rsidRDefault="00416B7C" w:rsidP="00416B7C">
      <w:pPr>
        <w:pStyle w:val="body"/>
        <w:rPr>
          <w:rFonts w:cs="Times New Roman"/>
          <w:spacing w:val="1"/>
        </w:rPr>
      </w:pPr>
      <w:r w:rsidRPr="00BE0AE5">
        <w:rPr>
          <w:rFonts w:cs="Times New Roman"/>
          <w:spacing w:val="1"/>
        </w:rPr>
        <w:t>Тенденции развития оборудования текстильного и швейного прои</w:t>
      </w:r>
      <w:r w:rsidRPr="00BE0AE5">
        <w:rPr>
          <w:rFonts w:cs="Times New Roman"/>
          <w:spacing w:val="1"/>
        </w:rPr>
        <w:t>з</w:t>
      </w:r>
      <w:r w:rsidRPr="00BE0AE5">
        <w:rPr>
          <w:rFonts w:cs="Times New Roman"/>
          <w:spacing w:val="1"/>
        </w:rPr>
        <w:t>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416B7C" w:rsidRPr="00BE0AE5" w:rsidRDefault="00416B7C" w:rsidP="00416B7C">
      <w:pPr>
        <w:pStyle w:val="body"/>
        <w:rPr>
          <w:rFonts w:cs="Times New Roman"/>
        </w:rPr>
      </w:pPr>
      <w:r w:rsidRPr="00BE0AE5">
        <w:rPr>
          <w:rFonts w:cs="Times New Roman"/>
        </w:rPr>
        <w:t>Сырьё текстильной промышленности. Волокна растительного и ж</w:t>
      </w:r>
      <w:r w:rsidRPr="00BE0AE5">
        <w:rPr>
          <w:rFonts w:cs="Times New Roman"/>
        </w:rPr>
        <w:t>и</w:t>
      </w:r>
      <w:r w:rsidRPr="00BE0AE5">
        <w:rPr>
          <w:rFonts w:cs="Times New Roman"/>
        </w:rPr>
        <w:t>вотного происхождения. Текстильные химические волокна. Экологич</w:t>
      </w:r>
      <w:r w:rsidRPr="00BE0AE5">
        <w:rPr>
          <w:rFonts w:cs="Times New Roman"/>
        </w:rPr>
        <w:t>е</w:t>
      </w:r>
      <w:r w:rsidRPr="00BE0AE5">
        <w:rPr>
          <w:rFonts w:cs="Times New Roman"/>
        </w:rPr>
        <w:t>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w:t>
      </w:r>
      <w:r w:rsidRPr="00BE0AE5">
        <w:rPr>
          <w:rFonts w:cs="Times New Roman"/>
        </w:rPr>
        <w:t>е</w:t>
      </w:r>
      <w:r w:rsidRPr="00BE0AE5">
        <w:rPr>
          <w:rFonts w:cs="Times New Roman"/>
        </w:rPr>
        <w:t>ственной обработки текстильных материалов. Вязание как одна из те</w:t>
      </w:r>
      <w:r w:rsidRPr="00BE0AE5">
        <w:rPr>
          <w:rFonts w:cs="Times New Roman"/>
        </w:rPr>
        <w:t>х</w:t>
      </w:r>
      <w:r w:rsidRPr="00BE0AE5">
        <w:rPr>
          <w:rFonts w:cs="Times New Roman"/>
        </w:rPr>
        <w:t xml:space="preserve">нологий художественной обработки текстильных материалов </w:t>
      </w:r>
    </w:p>
    <w:p w:rsidR="00416B7C" w:rsidRPr="00BE0AE5" w:rsidRDefault="00416B7C" w:rsidP="00416B7C">
      <w:pPr>
        <w:pStyle w:val="body"/>
        <w:rPr>
          <w:rFonts w:cs="Times New Roman"/>
          <w:spacing w:val="3"/>
        </w:rPr>
      </w:pPr>
      <w:r w:rsidRPr="00BE0AE5">
        <w:rPr>
          <w:rFonts w:cs="Times New Roman"/>
          <w:spacing w:val="3"/>
        </w:rPr>
        <w:lastRenderedPageBreak/>
        <w:t>Отрасли и перспективы развития пищевой промышленности. О</w:t>
      </w:r>
      <w:r w:rsidRPr="00BE0AE5">
        <w:rPr>
          <w:rFonts w:cs="Times New Roman"/>
          <w:spacing w:val="3"/>
        </w:rPr>
        <w:t>р</w:t>
      </w:r>
      <w:r w:rsidRPr="00BE0AE5">
        <w:rPr>
          <w:rFonts w:cs="Times New Roman"/>
          <w:spacing w:val="3"/>
        </w:rPr>
        <w:t>ганизация производства пищевых продуктов. Меню праздничного стола и здоровое питание человека. Основные способы и приёмы о</w:t>
      </w:r>
      <w:r w:rsidRPr="00BE0AE5">
        <w:rPr>
          <w:rFonts w:cs="Times New Roman"/>
          <w:spacing w:val="3"/>
        </w:rPr>
        <w:t>б</w:t>
      </w:r>
      <w:r w:rsidRPr="00BE0AE5">
        <w:rPr>
          <w:rFonts w:cs="Times New Roman"/>
          <w:spacing w:val="3"/>
        </w:rPr>
        <w:t>работки продуктов на предприятиях общественного питания. Совр</w:t>
      </w:r>
      <w:r w:rsidRPr="00BE0AE5">
        <w:rPr>
          <w:rFonts w:cs="Times New Roman"/>
          <w:spacing w:val="3"/>
        </w:rPr>
        <w:t>е</w:t>
      </w:r>
      <w:r w:rsidRPr="00BE0AE5">
        <w:rPr>
          <w:rFonts w:cs="Times New Roman"/>
          <w:spacing w:val="3"/>
        </w:rPr>
        <w:t>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11. Технологии в когнитивной сфере.</w:t>
      </w:r>
    </w:p>
    <w:p w:rsidR="00416B7C" w:rsidRPr="00BE0AE5" w:rsidRDefault="00416B7C" w:rsidP="00416B7C">
      <w:pPr>
        <w:pStyle w:val="body"/>
        <w:rPr>
          <w:rFonts w:cs="Times New Roman"/>
        </w:rPr>
      </w:pPr>
      <w:r w:rsidRPr="00BE0AE5">
        <w:rPr>
          <w:rFonts w:cs="Times New Roman"/>
        </w:rPr>
        <w:t>Теория решения изобретательских задач (ТРИЗ) и поиск новых те</w:t>
      </w:r>
      <w:r w:rsidRPr="00BE0AE5">
        <w:rPr>
          <w:rFonts w:cs="Times New Roman"/>
        </w:rPr>
        <w:t>х</w:t>
      </w:r>
      <w:r w:rsidRPr="00BE0AE5">
        <w:rPr>
          <w:rFonts w:cs="Times New Roman"/>
        </w:rPr>
        <w:t>нологических решений. Основные принципы развития технических с</w:t>
      </w:r>
      <w:r w:rsidRPr="00BE0AE5">
        <w:rPr>
          <w:rFonts w:cs="Times New Roman"/>
        </w:rPr>
        <w:t>и</w:t>
      </w:r>
      <w:r w:rsidRPr="00BE0AE5">
        <w:rPr>
          <w:rFonts w:cs="Times New Roman"/>
        </w:rPr>
        <w:t>стем: полнота компонентов системы, энергетическая проводимость, опережающее развитие рабочего органа и др. Решение производстве</w:t>
      </w:r>
      <w:r w:rsidRPr="00BE0AE5">
        <w:rPr>
          <w:rFonts w:cs="Times New Roman"/>
        </w:rPr>
        <w:t>н</w:t>
      </w:r>
      <w:r w:rsidRPr="00BE0AE5">
        <w:rPr>
          <w:rFonts w:cs="Times New Roman"/>
        </w:rPr>
        <w:t>ных задач и задач из сферы услуг с использованием методологии ТРИЗ.</w:t>
      </w:r>
    </w:p>
    <w:p w:rsidR="00416B7C" w:rsidRPr="00BE0AE5" w:rsidRDefault="00416B7C" w:rsidP="00416B7C">
      <w:pPr>
        <w:pStyle w:val="body"/>
        <w:rPr>
          <w:rFonts w:cs="Times New Roman"/>
        </w:rPr>
      </w:pPr>
      <w:r w:rsidRPr="00BE0AE5">
        <w:rPr>
          <w:rFonts w:cs="Times New Roman"/>
        </w:rPr>
        <w:t>Востребованность системных и когнитивных навыков в современной профессиональной деятельности. Интеллект-карты как инструмент с</w:t>
      </w:r>
      <w:r w:rsidRPr="00BE0AE5">
        <w:rPr>
          <w:rFonts w:cs="Times New Roman"/>
        </w:rPr>
        <w:t>и</w:t>
      </w:r>
      <w:r w:rsidRPr="00BE0AE5">
        <w:rPr>
          <w:rFonts w:cs="Times New Roman"/>
        </w:rPr>
        <w:t xml:space="preserve">стематизации информации. Использование интеллект-карт в проектной деятельности. Программные инструменты построения интеллект-карт. </w:t>
      </w:r>
    </w:p>
    <w:p w:rsidR="00416B7C" w:rsidRPr="00BE0AE5" w:rsidRDefault="00416B7C" w:rsidP="00416B7C">
      <w:pPr>
        <w:pStyle w:val="body"/>
        <w:rPr>
          <w:rFonts w:cs="Times New Roman"/>
        </w:rPr>
      </w:pPr>
      <w:r w:rsidRPr="00BE0AE5">
        <w:rPr>
          <w:rFonts w:cs="Times New Roman"/>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w:t>
      </w:r>
      <w:r w:rsidRPr="00BE0AE5">
        <w:rPr>
          <w:rFonts w:cs="Times New Roman"/>
        </w:rPr>
        <w:t>и</w:t>
      </w:r>
      <w:r w:rsidRPr="00BE0AE5">
        <w:rPr>
          <w:rFonts w:cs="Times New Roman"/>
        </w:rPr>
        <w:t xml:space="preserve">ёмы визуализации данных. Компьютерные инструменты визуализации.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12. Технологии и человек.</w:t>
      </w:r>
    </w:p>
    <w:p w:rsidR="00416B7C" w:rsidRPr="00BE0AE5" w:rsidRDefault="00416B7C" w:rsidP="00416B7C">
      <w:pPr>
        <w:pStyle w:val="body"/>
        <w:rPr>
          <w:rFonts w:cs="Times New Roman"/>
        </w:rPr>
      </w:pPr>
      <w:r w:rsidRPr="00BE0AE5">
        <w:rPr>
          <w:rFonts w:cs="Times New Roman"/>
        </w:rPr>
        <w:t>Роль технологий в человеческой культуре. Технологии и знания. Знание как фундаментальная категория для современной професси</w:t>
      </w:r>
      <w:r w:rsidRPr="00BE0AE5">
        <w:rPr>
          <w:rFonts w:cs="Times New Roman"/>
        </w:rPr>
        <w:t>о</w:t>
      </w:r>
      <w:r w:rsidRPr="00BE0AE5">
        <w:rPr>
          <w:rFonts w:cs="Times New Roman"/>
        </w:rPr>
        <w:t xml:space="preserve">нальной деятельности. Виды знаний. Метазнания, их роль в применении и создании современных технологий. </w:t>
      </w:r>
    </w:p>
    <w:p w:rsidR="00416B7C" w:rsidRPr="00BE0AE5" w:rsidRDefault="00416B7C" w:rsidP="00416B7C">
      <w:pPr>
        <w:pStyle w:val="h2"/>
        <w:rPr>
          <w:rFonts w:cs="Times New Roman"/>
        </w:rPr>
      </w:pPr>
    </w:p>
    <w:p w:rsidR="00416B7C" w:rsidRPr="00BE0AE5" w:rsidRDefault="00416B7C" w:rsidP="00416B7C">
      <w:pPr>
        <w:pStyle w:val="h2"/>
        <w:rPr>
          <w:rFonts w:cs="Times New Roman"/>
        </w:rPr>
      </w:pPr>
      <w:r w:rsidRPr="00BE0AE5">
        <w:rPr>
          <w:rFonts w:cs="Times New Roman"/>
        </w:rPr>
        <w:t>Вариативные модули</w:t>
      </w:r>
    </w:p>
    <w:p w:rsidR="00416B7C" w:rsidRPr="00BE0AE5" w:rsidRDefault="00416B7C" w:rsidP="00416B7C">
      <w:pPr>
        <w:pStyle w:val="h4-first"/>
        <w:rPr>
          <w:rFonts w:cs="Times New Roman"/>
        </w:rPr>
      </w:pPr>
      <w:r w:rsidRPr="00BE0AE5">
        <w:rPr>
          <w:rFonts w:cs="Times New Roman"/>
        </w:rPr>
        <w:t>Модуль «Робототехника»</w:t>
      </w:r>
    </w:p>
    <w:p w:rsidR="00416B7C" w:rsidRPr="00BE0AE5" w:rsidRDefault="00416B7C" w:rsidP="00416B7C">
      <w:pPr>
        <w:pStyle w:val="h2-first"/>
        <w:rPr>
          <w:rFonts w:cs="Times New Roman"/>
        </w:rPr>
      </w:pPr>
      <w:r w:rsidRPr="00BE0AE5">
        <w:rPr>
          <w:rFonts w:cs="Times New Roman"/>
        </w:rPr>
        <w:t>5—9 классы</w:t>
      </w:r>
    </w:p>
    <w:p w:rsidR="00416B7C" w:rsidRPr="00BE0AE5" w:rsidRDefault="00416B7C" w:rsidP="00416B7C">
      <w:pPr>
        <w:pStyle w:val="body"/>
        <w:rPr>
          <w:rFonts w:cs="Times New Roman"/>
        </w:rPr>
      </w:pPr>
      <w:r w:rsidRPr="00BE0AE5">
        <w:rPr>
          <w:rStyle w:val="Bold"/>
          <w:rFonts w:cs="Times New Roman"/>
        </w:rPr>
        <w:t>Раздел 1. Алгоритмы и исполнители. Роботы как исполнители.</w:t>
      </w:r>
    </w:p>
    <w:p w:rsidR="00416B7C" w:rsidRPr="00BE0AE5" w:rsidRDefault="00416B7C" w:rsidP="00416B7C">
      <w:pPr>
        <w:pStyle w:val="body"/>
        <w:rPr>
          <w:rFonts w:cs="Times New Roman"/>
        </w:rPr>
      </w:pPr>
      <w:r w:rsidRPr="00BE0AE5">
        <w:rPr>
          <w:rFonts w:cs="Times New Roman"/>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w:t>
      </w:r>
      <w:r w:rsidRPr="00BE0AE5">
        <w:rPr>
          <w:rFonts w:cs="Times New Roman"/>
        </w:rPr>
        <w:t>л</w:t>
      </w:r>
      <w:r w:rsidRPr="00BE0AE5">
        <w:rPr>
          <w:rFonts w:cs="Times New Roman"/>
        </w:rPr>
        <w:t xml:space="preserve">нителей. Общие представления о технологии. Алгоритмы и технологии. </w:t>
      </w:r>
    </w:p>
    <w:p w:rsidR="00416B7C" w:rsidRPr="00BE0AE5" w:rsidRDefault="00416B7C" w:rsidP="00416B7C">
      <w:pPr>
        <w:pStyle w:val="body"/>
        <w:rPr>
          <w:rFonts w:cs="Times New Roman"/>
        </w:rPr>
      </w:pPr>
      <w:r w:rsidRPr="00BE0AE5">
        <w:rPr>
          <w:rFonts w:cs="Times New Roman"/>
        </w:rPr>
        <w:lastRenderedPageBreak/>
        <w:t>Компьютерный исполнитель. Робот. Система команд исполнителя.</w:t>
      </w:r>
    </w:p>
    <w:p w:rsidR="00416B7C" w:rsidRPr="00BE0AE5" w:rsidRDefault="00416B7C" w:rsidP="00416B7C">
      <w:pPr>
        <w:pStyle w:val="body"/>
        <w:rPr>
          <w:rFonts w:cs="Times New Roman"/>
        </w:rPr>
      </w:pPr>
      <w:r w:rsidRPr="00BE0AE5">
        <w:rPr>
          <w:rFonts w:cs="Times New Roman"/>
        </w:rPr>
        <w:t xml:space="preserve">От роботов на экране компьютера к роботам-механизмам. </w:t>
      </w:r>
    </w:p>
    <w:p w:rsidR="00416B7C" w:rsidRPr="00BE0AE5" w:rsidRDefault="00416B7C" w:rsidP="00416B7C">
      <w:pPr>
        <w:pStyle w:val="body"/>
        <w:rPr>
          <w:rFonts w:cs="Times New Roman"/>
        </w:rPr>
      </w:pPr>
      <w:r w:rsidRPr="00BE0AE5">
        <w:rPr>
          <w:rFonts w:cs="Times New Roman"/>
        </w:rPr>
        <w:t>Система команд механического робота. Управление механическим роботом.</w:t>
      </w:r>
    </w:p>
    <w:p w:rsidR="00416B7C" w:rsidRPr="00BE0AE5" w:rsidRDefault="00416B7C" w:rsidP="00416B7C">
      <w:pPr>
        <w:pStyle w:val="body"/>
        <w:rPr>
          <w:rFonts w:cs="Times New Roman"/>
        </w:rPr>
      </w:pPr>
      <w:r w:rsidRPr="00BE0AE5">
        <w:rPr>
          <w:rFonts w:cs="Times New Roman"/>
        </w:rPr>
        <w:t>Робототехнические комплексы и их возможности. Знакомство с с</w:t>
      </w:r>
      <w:r w:rsidRPr="00BE0AE5">
        <w:rPr>
          <w:rFonts w:cs="Times New Roman"/>
        </w:rPr>
        <w:t>о</w:t>
      </w:r>
      <w:r w:rsidRPr="00BE0AE5">
        <w:rPr>
          <w:rFonts w:cs="Times New Roman"/>
        </w:rPr>
        <w:t xml:space="preserve">ставом робототехнического конструктора.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2. Роботы: конструирование и управление.</w:t>
      </w:r>
    </w:p>
    <w:p w:rsidR="00416B7C" w:rsidRPr="00BE0AE5" w:rsidRDefault="00416B7C" w:rsidP="00416B7C">
      <w:pPr>
        <w:pStyle w:val="body"/>
        <w:rPr>
          <w:rFonts w:cs="Times New Roman"/>
        </w:rPr>
      </w:pPr>
      <w:r w:rsidRPr="00BE0AE5">
        <w:rPr>
          <w:rFonts w:cs="Times New Roman"/>
        </w:rPr>
        <w:t>Общее устройство робота. Механическая часть. Принцип програм</w:t>
      </w:r>
      <w:r w:rsidRPr="00BE0AE5">
        <w:rPr>
          <w:rFonts w:cs="Times New Roman"/>
        </w:rPr>
        <w:t>м</w:t>
      </w:r>
      <w:r w:rsidRPr="00BE0AE5">
        <w:rPr>
          <w:rFonts w:cs="Times New Roman"/>
        </w:rPr>
        <w:t xml:space="preserve">ного управления. </w:t>
      </w:r>
    </w:p>
    <w:p w:rsidR="00416B7C" w:rsidRPr="00BE0AE5" w:rsidRDefault="00416B7C" w:rsidP="00416B7C">
      <w:pPr>
        <w:pStyle w:val="body"/>
        <w:rPr>
          <w:rFonts w:cs="Times New Roman"/>
        </w:rPr>
      </w:pPr>
      <w:r w:rsidRPr="00BE0AE5">
        <w:rPr>
          <w:rFonts w:cs="Times New Roman"/>
        </w:rPr>
        <w:t>Принципы работы датчиков в составе робототехнического набора, их параметры и применение. Принципы программирования роботов. Из</w:t>
      </w:r>
      <w:r w:rsidRPr="00BE0AE5">
        <w:rPr>
          <w:rFonts w:cs="Times New Roman"/>
        </w:rPr>
        <w:t>у</w:t>
      </w:r>
      <w:r w:rsidRPr="00BE0AE5">
        <w:rPr>
          <w:rFonts w:cs="Times New Roman"/>
        </w:rPr>
        <w:t>чение интерфейса конкретного языка программирования, основные и</w:t>
      </w:r>
      <w:r w:rsidRPr="00BE0AE5">
        <w:rPr>
          <w:rFonts w:cs="Times New Roman"/>
        </w:rPr>
        <w:t>н</w:t>
      </w:r>
      <w:r w:rsidRPr="00BE0AE5">
        <w:rPr>
          <w:rFonts w:cs="Times New Roman"/>
        </w:rPr>
        <w:t>струменты и команды программирования роботов.</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3. Роботы на производстве.</w:t>
      </w:r>
    </w:p>
    <w:p w:rsidR="00416B7C" w:rsidRPr="00BE0AE5" w:rsidRDefault="00416B7C" w:rsidP="00416B7C">
      <w:pPr>
        <w:pStyle w:val="body"/>
        <w:rPr>
          <w:rFonts w:cs="Times New Roman"/>
        </w:rPr>
      </w:pPr>
      <w:r w:rsidRPr="00BE0AE5">
        <w:rPr>
          <w:rFonts w:cs="Times New Roman"/>
        </w:rPr>
        <w:t xml:space="preserve">Роботы-манипуляторы. Перемещение предмета. Лазерный гравёр. 3D-принтер. </w:t>
      </w:r>
    </w:p>
    <w:p w:rsidR="00416B7C" w:rsidRPr="00BE0AE5" w:rsidRDefault="00416B7C" w:rsidP="00416B7C">
      <w:pPr>
        <w:pStyle w:val="body"/>
        <w:rPr>
          <w:rFonts w:cs="Times New Roman"/>
        </w:rPr>
      </w:pPr>
      <w:r w:rsidRPr="00BE0AE5">
        <w:rPr>
          <w:rFonts w:cs="Times New Roman"/>
        </w:rPr>
        <w:t>Производственные линии. Взаимодействие роботов. Понятие о пр</w:t>
      </w:r>
      <w:r w:rsidRPr="00BE0AE5">
        <w:rPr>
          <w:rFonts w:cs="Times New Roman"/>
        </w:rPr>
        <w:t>о</w:t>
      </w:r>
      <w:r w:rsidRPr="00BE0AE5">
        <w:rPr>
          <w:rFonts w:cs="Times New Roman"/>
        </w:rPr>
        <w:t xml:space="preserve">изводстве 4.0. Модели производственных линий. </w:t>
      </w:r>
    </w:p>
    <w:p w:rsidR="00416B7C" w:rsidRPr="00BE0AE5" w:rsidRDefault="00416B7C" w:rsidP="00416B7C">
      <w:pPr>
        <w:pStyle w:val="body"/>
        <w:rPr>
          <w:rFonts w:cs="Times New Roman"/>
        </w:rPr>
      </w:pPr>
      <w:r w:rsidRPr="00BE0AE5">
        <w:rPr>
          <w:rStyle w:val="Bold"/>
          <w:rFonts w:cs="Times New Roman"/>
        </w:rPr>
        <w:t>Раздел 4. Робототехнические проекты.</w:t>
      </w:r>
    </w:p>
    <w:p w:rsidR="00416B7C" w:rsidRPr="00BE0AE5" w:rsidRDefault="00416B7C" w:rsidP="00416B7C">
      <w:pPr>
        <w:pStyle w:val="body"/>
        <w:rPr>
          <w:rFonts w:cs="Times New Roman"/>
          <w:spacing w:val="-2"/>
        </w:rPr>
      </w:pPr>
      <w:r w:rsidRPr="00BE0AE5">
        <w:rPr>
          <w:rFonts w:cs="Times New Roman"/>
          <w:spacing w:val="-2"/>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w:t>
      </w:r>
      <w:r w:rsidRPr="00BE0AE5">
        <w:rPr>
          <w:rFonts w:cs="Times New Roman"/>
          <w:spacing w:val="-2"/>
        </w:rPr>
        <w:t>е</w:t>
      </w:r>
      <w:r w:rsidRPr="00BE0AE5">
        <w:rPr>
          <w:rFonts w:cs="Times New Roman"/>
          <w:spacing w:val="-2"/>
        </w:rPr>
        <w:t>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w:t>
      </w:r>
      <w:r w:rsidRPr="00BE0AE5">
        <w:rPr>
          <w:rFonts w:cs="Times New Roman"/>
          <w:spacing w:val="-2"/>
        </w:rPr>
        <w:t>е</w:t>
      </w:r>
      <w:r w:rsidRPr="00BE0AE5">
        <w:rPr>
          <w:rFonts w:cs="Times New Roman"/>
          <w:spacing w:val="-2"/>
        </w:rPr>
        <w:t>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416B7C" w:rsidRPr="00BE0AE5" w:rsidRDefault="00416B7C" w:rsidP="00416B7C">
      <w:pPr>
        <w:pStyle w:val="body"/>
        <w:rPr>
          <w:rFonts w:cs="Times New Roman"/>
        </w:rPr>
      </w:pPr>
      <w:r w:rsidRPr="00BE0AE5">
        <w:rPr>
          <w:rFonts w:cs="Times New Roman"/>
        </w:rPr>
        <w:t>Примеры роботов из различных областей. Их возможности и огран</w:t>
      </w:r>
      <w:r w:rsidRPr="00BE0AE5">
        <w:rPr>
          <w:rFonts w:cs="Times New Roman"/>
        </w:rPr>
        <w:t>и</w:t>
      </w:r>
      <w:r w:rsidRPr="00BE0AE5">
        <w:rPr>
          <w:rFonts w:cs="Times New Roman"/>
        </w:rPr>
        <w:t xml:space="preserve">чения.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5. От робототехники к искусственному интеллекту.</w:t>
      </w:r>
    </w:p>
    <w:p w:rsidR="00416B7C" w:rsidRPr="00BE0AE5" w:rsidRDefault="00416B7C" w:rsidP="00416B7C">
      <w:pPr>
        <w:pStyle w:val="body"/>
        <w:rPr>
          <w:rFonts w:cs="Times New Roman"/>
        </w:rPr>
      </w:pPr>
      <w:r w:rsidRPr="00BE0AE5">
        <w:rPr>
          <w:rFonts w:cs="Times New Roman"/>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 </w:t>
      </w:r>
    </w:p>
    <w:p w:rsidR="00416B7C" w:rsidRPr="00BE0AE5" w:rsidRDefault="00416B7C" w:rsidP="00416B7C">
      <w:pPr>
        <w:pStyle w:val="h4"/>
        <w:rPr>
          <w:rFonts w:cs="Times New Roman"/>
        </w:rPr>
      </w:pPr>
      <w:r w:rsidRPr="00BE0AE5">
        <w:rPr>
          <w:rFonts w:cs="Times New Roman"/>
        </w:rPr>
        <w:lastRenderedPageBreak/>
        <w:t>Модуль «3D-моделирование, макетирование, прототипир</w:t>
      </w:r>
      <w:r w:rsidRPr="00BE0AE5">
        <w:rPr>
          <w:rFonts w:cs="Times New Roman"/>
        </w:rPr>
        <w:t>о</w:t>
      </w:r>
      <w:r w:rsidRPr="00BE0AE5">
        <w:rPr>
          <w:rFonts w:cs="Times New Roman"/>
        </w:rPr>
        <w:t>вание»</w:t>
      </w:r>
    </w:p>
    <w:p w:rsidR="00416B7C" w:rsidRPr="00BE0AE5" w:rsidRDefault="00416B7C" w:rsidP="00416B7C">
      <w:pPr>
        <w:pStyle w:val="h2-first"/>
        <w:rPr>
          <w:rFonts w:cs="Times New Roman"/>
        </w:rPr>
      </w:pPr>
      <w:r w:rsidRPr="00BE0AE5">
        <w:rPr>
          <w:rFonts w:cs="Times New Roman"/>
        </w:rPr>
        <w:t>7—9 классы</w:t>
      </w:r>
    </w:p>
    <w:p w:rsidR="00416B7C" w:rsidRPr="00BE0AE5" w:rsidRDefault="00416B7C" w:rsidP="00416B7C">
      <w:pPr>
        <w:pStyle w:val="body"/>
        <w:rPr>
          <w:rFonts w:cs="Times New Roman"/>
        </w:rPr>
      </w:pPr>
      <w:r w:rsidRPr="00BE0AE5">
        <w:rPr>
          <w:rStyle w:val="Bold"/>
          <w:rFonts w:cs="Times New Roman"/>
        </w:rPr>
        <w:t xml:space="preserve">Раздел 1. Модели и технологии. </w:t>
      </w:r>
    </w:p>
    <w:p w:rsidR="00416B7C" w:rsidRPr="00BE0AE5" w:rsidRDefault="00416B7C" w:rsidP="00416B7C">
      <w:pPr>
        <w:pStyle w:val="body"/>
        <w:rPr>
          <w:rFonts w:cs="Times New Roman"/>
        </w:rPr>
      </w:pPr>
      <w:r w:rsidRPr="00BE0AE5">
        <w:rPr>
          <w:rFonts w:cs="Times New Roman"/>
        </w:rPr>
        <w:t>Виды и свойства, назначение моделей. Адекватность модели мод</w:t>
      </w:r>
      <w:r w:rsidRPr="00BE0AE5">
        <w:rPr>
          <w:rFonts w:cs="Times New Roman"/>
        </w:rPr>
        <w:t>е</w:t>
      </w:r>
      <w:r w:rsidRPr="00BE0AE5">
        <w:rPr>
          <w:rFonts w:cs="Times New Roman"/>
        </w:rPr>
        <w:t xml:space="preserve">лируемому объекту и целям моделирования.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2. Визуальные модели.</w:t>
      </w:r>
    </w:p>
    <w:p w:rsidR="00416B7C" w:rsidRPr="00BE0AE5" w:rsidRDefault="00416B7C" w:rsidP="00416B7C">
      <w:pPr>
        <w:pStyle w:val="body"/>
        <w:rPr>
          <w:rFonts w:cs="Times New Roman"/>
        </w:rPr>
      </w:pPr>
      <w:r w:rsidRPr="00BE0AE5">
        <w:rPr>
          <w:rFonts w:cs="Times New Roman"/>
        </w:rPr>
        <w:t>3D-моделирование как технология создания визуальных моделей.</w:t>
      </w:r>
    </w:p>
    <w:p w:rsidR="00416B7C" w:rsidRPr="00BE0AE5" w:rsidRDefault="00416B7C" w:rsidP="00416B7C">
      <w:pPr>
        <w:pStyle w:val="body"/>
        <w:rPr>
          <w:rFonts w:cs="Times New Roman"/>
        </w:rPr>
      </w:pPr>
      <w:r w:rsidRPr="00BE0AE5">
        <w:rPr>
          <w:rFonts w:cs="Times New Roman"/>
        </w:rPr>
        <w:t>Графические примитивы в 3D-моделировании. Куб и кубоид. Шар и многогранник. Цилиндр, призма, пирамида.</w:t>
      </w:r>
    </w:p>
    <w:p w:rsidR="00416B7C" w:rsidRPr="00BE0AE5" w:rsidRDefault="00416B7C" w:rsidP="00416B7C">
      <w:pPr>
        <w:pStyle w:val="body"/>
        <w:rPr>
          <w:rFonts w:cs="Times New Roman"/>
        </w:rPr>
      </w:pPr>
      <w:r w:rsidRPr="00BE0AE5">
        <w:rPr>
          <w:rFonts w:cs="Times New Roman"/>
        </w:rPr>
        <w:t>Операции над примитивами. Поворот тел в пространстве. Масшт</w:t>
      </w:r>
      <w:r w:rsidRPr="00BE0AE5">
        <w:rPr>
          <w:rFonts w:cs="Times New Roman"/>
        </w:rPr>
        <w:t>а</w:t>
      </w:r>
      <w:r w:rsidRPr="00BE0AE5">
        <w:rPr>
          <w:rFonts w:cs="Times New Roman"/>
        </w:rPr>
        <w:t>бирование тел. Вычитание, пересечение и объединение геометрических тел.</w:t>
      </w:r>
    </w:p>
    <w:p w:rsidR="00416B7C" w:rsidRPr="00BE0AE5" w:rsidRDefault="00416B7C" w:rsidP="00416B7C">
      <w:pPr>
        <w:pStyle w:val="body"/>
        <w:rPr>
          <w:rFonts w:cs="Times New Roman"/>
        </w:rPr>
      </w:pPr>
      <w:r w:rsidRPr="00BE0AE5">
        <w:rPr>
          <w:rFonts w:cs="Times New Roman"/>
        </w:rPr>
        <w:t>Моделирование сложных объектов.</w:t>
      </w:r>
    </w:p>
    <w:p w:rsidR="00416B7C" w:rsidRPr="00BE0AE5" w:rsidRDefault="00416B7C" w:rsidP="00416B7C">
      <w:pPr>
        <w:pStyle w:val="body"/>
        <w:rPr>
          <w:rFonts w:cs="Times New Roman"/>
        </w:rPr>
      </w:pPr>
      <w:r w:rsidRPr="00BE0AE5">
        <w:rPr>
          <w:rFonts w:cs="Times New Roman"/>
        </w:rPr>
        <w:t>Рендеринг. Полигональная сетка. Диаграмма Вронского и её особе</w:t>
      </w:r>
      <w:r w:rsidRPr="00BE0AE5">
        <w:rPr>
          <w:rFonts w:cs="Times New Roman"/>
        </w:rPr>
        <w:t>н</w:t>
      </w:r>
      <w:r w:rsidRPr="00BE0AE5">
        <w:rPr>
          <w:rFonts w:cs="Times New Roman"/>
        </w:rPr>
        <w:t>ности. Триангуляция Делоне. Компьютерные программы, осуществл</w:t>
      </w:r>
      <w:r w:rsidRPr="00BE0AE5">
        <w:rPr>
          <w:rFonts w:cs="Times New Roman"/>
        </w:rPr>
        <w:t>я</w:t>
      </w:r>
      <w:r w:rsidRPr="00BE0AE5">
        <w:rPr>
          <w:rFonts w:cs="Times New Roman"/>
        </w:rPr>
        <w:t xml:space="preserve">ющие рендеринг (рендеры). </w:t>
      </w:r>
    </w:p>
    <w:p w:rsidR="00416B7C" w:rsidRPr="00BE0AE5" w:rsidRDefault="00416B7C" w:rsidP="00416B7C">
      <w:pPr>
        <w:pStyle w:val="body"/>
        <w:rPr>
          <w:rFonts w:cs="Times New Roman"/>
        </w:rPr>
      </w:pPr>
      <w:r w:rsidRPr="00BE0AE5">
        <w:rPr>
          <w:rFonts w:cs="Times New Roman"/>
        </w:rPr>
        <w:t>3D-печать. Техника безопасности в 3D-печати. Аддитивные техн</w:t>
      </w:r>
      <w:r w:rsidRPr="00BE0AE5">
        <w:rPr>
          <w:rFonts w:cs="Times New Roman"/>
        </w:rPr>
        <w:t>о</w:t>
      </w:r>
      <w:r w:rsidRPr="00BE0AE5">
        <w:rPr>
          <w:rFonts w:cs="Times New Roman"/>
        </w:rPr>
        <w:t xml:space="preserve">логии. Экструдер и его устройство. Кинематика 3D-принтера. </w:t>
      </w:r>
    </w:p>
    <w:p w:rsidR="00416B7C" w:rsidRPr="00BE0AE5" w:rsidRDefault="00416B7C" w:rsidP="00416B7C">
      <w:pPr>
        <w:pStyle w:val="body"/>
        <w:rPr>
          <w:rFonts w:cs="Times New Roman"/>
        </w:rPr>
      </w:pPr>
      <w:r w:rsidRPr="00BE0AE5">
        <w:rPr>
          <w:rFonts w:cs="Times New Roman"/>
        </w:rPr>
        <w:t>Характеристики материалов для 3D-принтера. Основные настройки для выполнения печати на 3D-принтере. Подготовка к печати. Печать 3D-модели.</w:t>
      </w:r>
    </w:p>
    <w:p w:rsidR="00416B7C" w:rsidRPr="00BE0AE5" w:rsidRDefault="00416B7C" w:rsidP="00416B7C">
      <w:pPr>
        <w:pStyle w:val="body"/>
        <w:rPr>
          <w:rFonts w:cs="Times New Roman"/>
        </w:rPr>
      </w:pPr>
      <w:r w:rsidRPr="00BE0AE5">
        <w:rPr>
          <w:rFonts w:cs="Times New Roman"/>
        </w:rPr>
        <w:t>Профессии, связанные с 3D-печатью.</w:t>
      </w:r>
    </w:p>
    <w:p w:rsidR="00416B7C" w:rsidRPr="00BE0AE5" w:rsidRDefault="00416B7C" w:rsidP="00416B7C">
      <w:pPr>
        <w:pStyle w:val="body"/>
        <w:rPr>
          <w:rFonts w:cs="Times New Roman"/>
        </w:rPr>
      </w:pPr>
    </w:p>
    <w:p w:rsidR="00416B7C" w:rsidRPr="00BE0AE5" w:rsidRDefault="00416B7C" w:rsidP="00416B7C">
      <w:pPr>
        <w:pStyle w:val="body"/>
        <w:rPr>
          <w:rFonts w:cs="Times New Roman"/>
          <w:spacing w:val="-2"/>
        </w:rPr>
      </w:pPr>
      <w:r w:rsidRPr="00BE0AE5">
        <w:rPr>
          <w:rStyle w:val="Bold"/>
          <w:rFonts w:cs="Times New Roman"/>
          <w:spacing w:val="-2"/>
        </w:rPr>
        <w:t>Раздел 3. Создание макетов с помощью программных средств.</w:t>
      </w:r>
    </w:p>
    <w:p w:rsidR="00416B7C" w:rsidRPr="00BE0AE5" w:rsidRDefault="00416B7C" w:rsidP="00416B7C">
      <w:pPr>
        <w:pStyle w:val="body"/>
        <w:rPr>
          <w:rFonts w:cs="Times New Roman"/>
        </w:rPr>
      </w:pPr>
      <w:r w:rsidRPr="00BE0AE5">
        <w:rPr>
          <w:rFonts w:cs="Times New Roman"/>
        </w:rPr>
        <w:t>Компоненты технологии макетирования: выполнение развёртки, сборка деталей макета. Разработка графической документации.</w:t>
      </w:r>
    </w:p>
    <w:p w:rsidR="00416B7C" w:rsidRPr="00BE0AE5" w:rsidRDefault="00416B7C" w:rsidP="00416B7C">
      <w:pPr>
        <w:pStyle w:val="body"/>
        <w:rPr>
          <w:rFonts w:cs="Times New Roman"/>
        </w:rPr>
      </w:pPr>
      <w:r w:rsidRPr="00BE0AE5">
        <w:rPr>
          <w:rStyle w:val="Bold"/>
          <w:rFonts w:cs="Times New Roman"/>
        </w:rPr>
        <w:t>Раздел 4. Технология создания и исследования прототипов.</w:t>
      </w:r>
    </w:p>
    <w:p w:rsidR="00416B7C" w:rsidRPr="00BE0AE5" w:rsidRDefault="00416B7C" w:rsidP="00416B7C">
      <w:pPr>
        <w:pStyle w:val="body"/>
        <w:rPr>
          <w:rFonts w:cs="Times New Roman"/>
        </w:rPr>
      </w:pPr>
      <w:r w:rsidRPr="00BE0AE5">
        <w:rPr>
          <w:rFonts w:cs="Times New Roman"/>
        </w:rPr>
        <w:t xml:space="preserve">Создание прототипа. Исследование прототипа. Перенос выявленных свойств прототипа на реальные объекты. </w:t>
      </w:r>
    </w:p>
    <w:p w:rsidR="00416B7C" w:rsidRPr="00BE0AE5" w:rsidRDefault="00416B7C" w:rsidP="00416B7C">
      <w:pPr>
        <w:pStyle w:val="h4"/>
        <w:spacing w:before="624"/>
        <w:rPr>
          <w:rFonts w:cs="Times New Roman"/>
        </w:rPr>
      </w:pPr>
      <w:r w:rsidRPr="00BE0AE5">
        <w:rPr>
          <w:rFonts w:cs="Times New Roman"/>
        </w:rPr>
        <w:t>Модуль «Компьютерная графика. Черчение»</w:t>
      </w:r>
    </w:p>
    <w:p w:rsidR="00416B7C" w:rsidRPr="00BE0AE5" w:rsidRDefault="00416B7C" w:rsidP="00416B7C">
      <w:pPr>
        <w:pStyle w:val="h2-first"/>
        <w:rPr>
          <w:rFonts w:cs="Times New Roman"/>
        </w:rPr>
      </w:pPr>
      <w:r w:rsidRPr="00BE0AE5">
        <w:rPr>
          <w:rFonts w:cs="Times New Roman"/>
        </w:rPr>
        <w:t>8—9 классы</w:t>
      </w:r>
    </w:p>
    <w:p w:rsidR="00416B7C" w:rsidRPr="00BE0AE5" w:rsidRDefault="00416B7C" w:rsidP="00416B7C">
      <w:pPr>
        <w:pStyle w:val="body"/>
        <w:rPr>
          <w:rFonts w:cs="Times New Roman"/>
        </w:rPr>
      </w:pPr>
      <w:r w:rsidRPr="00BE0AE5">
        <w:rPr>
          <w:rStyle w:val="Bold"/>
          <w:rFonts w:cs="Times New Roman"/>
        </w:rPr>
        <w:t>Раздел 1. Модели и их свойства.</w:t>
      </w:r>
    </w:p>
    <w:p w:rsidR="00416B7C" w:rsidRPr="00BE0AE5" w:rsidRDefault="00416B7C" w:rsidP="00416B7C">
      <w:pPr>
        <w:pStyle w:val="body"/>
        <w:rPr>
          <w:rFonts w:cs="Times New Roman"/>
        </w:rPr>
      </w:pPr>
      <w:r w:rsidRPr="00BE0AE5">
        <w:rPr>
          <w:rFonts w:cs="Times New Roman"/>
        </w:rPr>
        <w:t>Понятие графической модели.</w:t>
      </w:r>
    </w:p>
    <w:p w:rsidR="00416B7C" w:rsidRPr="00BE0AE5" w:rsidRDefault="00416B7C" w:rsidP="00416B7C">
      <w:pPr>
        <w:pStyle w:val="body"/>
        <w:rPr>
          <w:rFonts w:cs="Times New Roman"/>
        </w:rPr>
      </w:pPr>
      <w:r w:rsidRPr="00BE0AE5">
        <w:rPr>
          <w:rFonts w:cs="Times New Roman"/>
        </w:rPr>
        <w:lastRenderedPageBreak/>
        <w:t>Математические, физические и информационные модели. Графич</w:t>
      </w:r>
      <w:r w:rsidRPr="00BE0AE5">
        <w:rPr>
          <w:rFonts w:cs="Times New Roman"/>
        </w:rPr>
        <w:t>е</w:t>
      </w:r>
      <w:r w:rsidRPr="00BE0AE5">
        <w:rPr>
          <w:rFonts w:cs="Times New Roman"/>
        </w:rPr>
        <w:t>ские модели. Виды графических моделей. Количественная и качестве</w:t>
      </w:r>
      <w:r w:rsidRPr="00BE0AE5">
        <w:rPr>
          <w:rFonts w:cs="Times New Roman"/>
        </w:rPr>
        <w:t>н</w:t>
      </w:r>
      <w:r w:rsidRPr="00BE0AE5">
        <w:rPr>
          <w:rFonts w:cs="Times New Roman"/>
        </w:rPr>
        <w:t xml:space="preserve">ная оценка модели.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2. Черчение как технология создания графической модели инженерного объекта.</w:t>
      </w:r>
    </w:p>
    <w:p w:rsidR="00416B7C" w:rsidRPr="00BE0AE5" w:rsidRDefault="00416B7C" w:rsidP="00416B7C">
      <w:pPr>
        <w:pStyle w:val="body"/>
        <w:rPr>
          <w:rFonts w:cs="Times New Roman"/>
        </w:rPr>
      </w:pPr>
      <w:r w:rsidRPr="00BE0AE5">
        <w:rPr>
          <w:rFonts w:cs="Times New Roman"/>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w:t>
      </w:r>
      <w:r w:rsidRPr="00BE0AE5">
        <w:rPr>
          <w:rFonts w:cs="Times New Roman"/>
        </w:rPr>
        <w:t>ч</w:t>
      </w:r>
      <w:r w:rsidRPr="00BE0AE5">
        <w:rPr>
          <w:rFonts w:cs="Times New Roman"/>
        </w:rPr>
        <w:t>ность, устойчивость, динамичность, габаритные размеры, технические данные. Функциональные качества, эксплуатационные, потребител</w:t>
      </w:r>
      <w:r w:rsidRPr="00BE0AE5">
        <w:rPr>
          <w:rFonts w:cs="Times New Roman"/>
        </w:rPr>
        <w:t>ь</w:t>
      </w:r>
      <w:r w:rsidRPr="00BE0AE5">
        <w:rPr>
          <w:rFonts w:cs="Times New Roman"/>
        </w:rPr>
        <w:t>ские, экономические, экологические требования к инженерным объе</w:t>
      </w:r>
      <w:r w:rsidRPr="00BE0AE5">
        <w:rPr>
          <w:rFonts w:cs="Times New Roman"/>
        </w:rPr>
        <w:t>к</w:t>
      </w:r>
      <w:r w:rsidRPr="00BE0AE5">
        <w:rPr>
          <w:rFonts w:cs="Times New Roman"/>
        </w:rPr>
        <w:t>там.</w:t>
      </w:r>
    </w:p>
    <w:p w:rsidR="00416B7C" w:rsidRPr="00BE0AE5" w:rsidRDefault="00416B7C" w:rsidP="00416B7C">
      <w:pPr>
        <w:pStyle w:val="body"/>
        <w:rPr>
          <w:rFonts w:cs="Times New Roman"/>
        </w:rPr>
      </w:pPr>
      <w:r w:rsidRPr="00BE0AE5">
        <w:rPr>
          <w:rFonts w:cs="Times New Roman"/>
        </w:rPr>
        <w:t>Понятие об инженерных проектах. Создание проектной документ</w:t>
      </w:r>
      <w:r w:rsidRPr="00BE0AE5">
        <w:rPr>
          <w:rFonts w:cs="Times New Roman"/>
        </w:rPr>
        <w:t>а</w:t>
      </w:r>
      <w:r w:rsidRPr="00BE0AE5">
        <w:rPr>
          <w:rFonts w:cs="Times New Roman"/>
        </w:rPr>
        <w:t>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416B7C" w:rsidRPr="00BE0AE5" w:rsidRDefault="00416B7C" w:rsidP="00416B7C">
      <w:pPr>
        <w:pStyle w:val="body"/>
        <w:rPr>
          <w:rFonts w:cs="Times New Roman"/>
        </w:rPr>
      </w:pPr>
      <w:r w:rsidRPr="00BE0AE5">
        <w:rPr>
          <w:rFonts w:cs="Times New Roman"/>
        </w:rPr>
        <w:t>Практическая деятельность по созданию чертежей.</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3. Технология создания чертежей в программных средах.</w:t>
      </w:r>
    </w:p>
    <w:p w:rsidR="00416B7C" w:rsidRPr="00BE0AE5" w:rsidRDefault="00416B7C" w:rsidP="00416B7C">
      <w:pPr>
        <w:pStyle w:val="body"/>
        <w:rPr>
          <w:rFonts w:cs="Times New Roman"/>
          <w:spacing w:val="-1"/>
        </w:rPr>
      </w:pPr>
      <w:r w:rsidRPr="00BE0AE5">
        <w:rPr>
          <w:rFonts w:cs="Times New Roman"/>
          <w:spacing w:val="-1"/>
        </w:rPr>
        <w:t>Применение программного обеспечения для создания проектной д</w:t>
      </w:r>
      <w:r w:rsidRPr="00BE0AE5">
        <w:rPr>
          <w:rFonts w:cs="Times New Roman"/>
          <w:spacing w:val="-1"/>
        </w:rPr>
        <w:t>о</w:t>
      </w:r>
      <w:r w:rsidRPr="00BE0AE5">
        <w:rPr>
          <w:rFonts w:cs="Times New Roman"/>
          <w:spacing w:val="-1"/>
        </w:rPr>
        <w:t>кументации: моделей объектов и их чертежей. Правила техники бе</w:t>
      </w:r>
      <w:r w:rsidRPr="00BE0AE5">
        <w:rPr>
          <w:rFonts w:cs="Times New Roman"/>
          <w:spacing w:val="-1"/>
        </w:rPr>
        <w:t>з</w:t>
      </w:r>
      <w:r w:rsidRPr="00BE0AE5">
        <w:rPr>
          <w:rFonts w:cs="Times New Roman"/>
          <w:spacing w:val="-1"/>
        </w:rPr>
        <w:t>опасности при работе на компьютере. Включение системы. Создание и виды документов, интерфейс окна «Чертёж», элементы управления о</w:t>
      </w:r>
      <w:r w:rsidRPr="00BE0AE5">
        <w:rPr>
          <w:rFonts w:cs="Times New Roman"/>
          <w:spacing w:val="-1"/>
        </w:rPr>
        <w:t>к</w:t>
      </w:r>
      <w:r w:rsidRPr="00BE0AE5">
        <w:rPr>
          <w:rFonts w:cs="Times New Roman"/>
          <w:spacing w:val="-1"/>
        </w:rPr>
        <w:t>ном. Основная надпись. Геометрические примитивы. Создание, реда</w:t>
      </w:r>
      <w:r w:rsidRPr="00BE0AE5">
        <w:rPr>
          <w:rFonts w:cs="Times New Roman"/>
          <w:spacing w:val="-1"/>
        </w:rPr>
        <w:t>к</w:t>
      </w:r>
      <w:r w:rsidRPr="00BE0AE5">
        <w:rPr>
          <w:rFonts w:cs="Times New Roman"/>
          <w:spacing w:val="-1"/>
        </w:rPr>
        <w:t>тирование и трансформация графических объектов. Сложные 3D-модели и сборочные чертежи.</w:t>
      </w:r>
    </w:p>
    <w:p w:rsidR="00416B7C" w:rsidRPr="00BE0AE5" w:rsidRDefault="00416B7C" w:rsidP="00416B7C">
      <w:pPr>
        <w:pStyle w:val="body"/>
        <w:rPr>
          <w:rFonts w:cs="Times New Roman"/>
        </w:rPr>
      </w:pPr>
      <w:r w:rsidRPr="00BE0AE5">
        <w:rPr>
          <w:rFonts w:cs="Times New Roman"/>
        </w:rPr>
        <w:t xml:space="preserve">Изделия и их модели. Анализ формы объекта и синтез модели. План создания 3D-модели. </w:t>
      </w:r>
    </w:p>
    <w:p w:rsidR="00416B7C" w:rsidRPr="00BE0AE5" w:rsidRDefault="00416B7C" w:rsidP="00416B7C">
      <w:pPr>
        <w:pStyle w:val="body"/>
        <w:rPr>
          <w:rFonts w:cs="Times New Roman"/>
        </w:rPr>
      </w:pPr>
      <w:r w:rsidRPr="00BE0AE5">
        <w:rPr>
          <w:rFonts w:cs="Times New Roman"/>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416B7C" w:rsidRPr="00BE0AE5" w:rsidRDefault="00416B7C" w:rsidP="00416B7C">
      <w:pPr>
        <w:pStyle w:val="body"/>
        <w:rPr>
          <w:rFonts w:cs="Times New Roman"/>
        </w:rPr>
      </w:pPr>
      <w:r w:rsidRPr="00BE0AE5">
        <w:rPr>
          <w:rFonts w:cs="Times New Roman"/>
        </w:rPr>
        <w:t>Создание моделей по различным заданиям: по чертежу; по описанию и размерам; по образцу, с натуры.</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4. Разработка проекта инженерного объекта.</w:t>
      </w:r>
    </w:p>
    <w:p w:rsidR="00416B7C" w:rsidRPr="00BE0AE5" w:rsidRDefault="00416B7C" w:rsidP="00416B7C">
      <w:pPr>
        <w:pStyle w:val="body"/>
        <w:rPr>
          <w:rFonts w:cs="Times New Roman"/>
        </w:rPr>
      </w:pPr>
      <w:r w:rsidRPr="00BE0AE5">
        <w:rPr>
          <w:rFonts w:cs="Times New Roman"/>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w:t>
      </w:r>
      <w:r w:rsidRPr="00BE0AE5">
        <w:rPr>
          <w:rFonts w:cs="Times New Roman"/>
        </w:rPr>
        <w:t>е</w:t>
      </w:r>
      <w:r w:rsidRPr="00BE0AE5">
        <w:rPr>
          <w:rFonts w:cs="Times New Roman"/>
        </w:rPr>
        <w:t xml:space="preserve">ские документы: технический рисунок объекта, чертёж общего вида, </w:t>
      </w:r>
      <w:r w:rsidRPr="00BE0AE5">
        <w:rPr>
          <w:rFonts w:cs="Times New Roman"/>
        </w:rPr>
        <w:lastRenderedPageBreak/>
        <w:t>чертежи деталей. Условности и упрощения на чертеже. Создание пр</w:t>
      </w:r>
      <w:r w:rsidRPr="00BE0AE5">
        <w:rPr>
          <w:rFonts w:cs="Times New Roman"/>
        </w:rPr>
        <w:t>е</w:t>
      </w:r>
      <w:r w:rsidRPr="00BE0AE5">
        <w:rPr>
          <w:rFonts w:cs="Times New Roman"/>
        </w:rPr>
        <w:t xml:space="preserve">зентации. </w:t>
      </w:r>
    </w:p>
    <w:p w:rsidR="00416B7C" w:rsidRPr="00BE0AE5" w:rsidRDefault="00416B7C" w:rsidP="00416B7C">
      <w:pPr>
        <w:pStyle w:val="h4"/>
        <w:spacing w:before="454"/>
        <w:rPr>
          <w:rFonts w:cs="Times New Roman"/>
        </w:rPr>
      </w:pPr>
      <w:r w:rsidRPr="00BE0AE5">
        <w:rPr>
          <w:rFonts w:cs="Times New Roman"/>
        </w:rPr>
        <w:t>Модуль «Автоматизированные системы»</w:t>
      </w:r>
    </w:p>
    <w:p w:rsidR="00416B7C" w:rsidRPr="00BE0AE5" w:rsidRDefault="00416B7C" w:rsidP="00416B7C">
      <w:pPr>
        <w:pStyle w:val="h2-first"/>
        <w:rPr>
          <w:rFonts w:cs="Times New Roman"/>
        </w:rPr>
      </w:pPr>
      <w:r w:rsidRPr="00BE0AE5">
        <w:rPr>
          <w:rFonts w:cs="Times New Roman"/>
        </w:rPr>
        <w:t>8—9 классы</w:t>
      </w:r>
    </w:p>
    <w:p w:rsidR="00416B7C" w:rsidRPr="00BE0AE5" w:rsidRDefault="00416B7C" w:rsidP="00416B7C">
      <w:pPr>
        <w:pStyle w:val="body"/>
        <w:rPr>
          <w:rFonts w:cs="Times New Roman"/>
        </w:rPr>
      </w:pPr>
      <w:r w:rsidRPr="00BE0AE5">
        <w:rPr>
          <w:rStyle w:val="Bold"/>
          <w:rFonts w:cs="Times New Roman"/>
        </w:rPr>
        <w:t>Раздел 1. Управление. Общие представления</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Управляющие и управляемые системы. Понятие обратной связи. Модели управления. Классическая модель управления. Условия фун</w:t>
      </w:r>
      <w:r w:rsidRPr="00BE0AE5">
        <w:rPr>
          <w:rFonts w:cs="Times New Roman"/>
        </w:rPr>
        <w:t>к</w:t>
      </w:r>
      <w:r w:rsidRPr="00BE0AE5">
        <w:rPr>
          <w:rFonts w:cs="Times New Roman"/>
        </w:rPr>
        <w:t>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2. Управление техническими системами.</w:t>
      </w:r>
    </w:p>
    <w:p w:rsidR="00416B7C" w:rsidRPr="00BE0AE5" w:rsidRDefault="00416B7C" w:rsidP="00416B7C">
      <w:pPr>
        <w:pStyle w:val="body"/>
        <w:rPr>
          <w:rFonts w:cs="Times New Roman"/>
        </w:rPr>
      </w:pPr>
      <w:r w:rsidRPr="00BE0AE5">
        <w:rPr>
          <w:rFonts w:cs="Times New Roman"/>
        </w:rPr>
        <w:t xml:space="preserve">Механические устройства обратной связи. Регулятор Уатта. </w:t>
      </w:r>
    </w:p>
    <w:p w:rsidR="00416B7C" w:rsidRPr="00BE0AE5" w:rsidRDefault="00416B7C" w:rsidP="00416B7C">
      <w:pPr>
        <w:pStyle w:val="body"/>
        <w:rPr>
          <w:rFonts w:cs="Times New Roman"/>
          <w:spacing w:val="2"/>
        </w:rPr>
      </w:pPr>
      <w:r w:rsidRPr="00BE0AE5">
        <w:rPr>
          <w:rFonts w:cs="Times New Roman"/>
          <w:spacing w:val="2"/>
        </w:rPr>
        <w:t>Понятие системы. Замкнутые и открытые системы. Системы с п</w:t>
      </w:r>
      <w:r w:rsidRPr="00BE0AE5">
        <w:rPr>
          <w:rFonts w:cs="Times New Roman"/>
          <w:spacing w:val="2"/>
        </w:rPr>
        <w:t>о</w:t>
      </w:r>
      <w:r w:rsidRPr="00BE0AE5">
        <w:rPr>
          <w:rFonts w:cs="Times New Roman"/>
          <w:spacing w:val="2"/>
        </w:rPr>
        <w:t xml:space="preserve">ложительной и отрицательной обратной связью. Примеры. </w:t>
      </w:r>
    </w:p>
    <w:p w:rsidR="00416B7C" w:rsidRPr="00BE0AE5" w:rsidRDefault="00416B7C" w:rsidP="00416B7C">
      <w:pPr>
        <w:pStyle w:val="body"/>
        <w:rPr>
          <w:rFonts w:cs="Times New Roman"/>
        </w:rPr>
      </w:pPr>
      <w:r w:rsidRPr="00BE0AE5">
        <w:rPr>
          <w:rFonts w:cs="Times New Roman"/>
        </w:rPr>
        <w:t>Динамические эффекты открытых систем: точки бифуркации, а</w:t>
      </w:r>
      <w:r w:rsidRPr="00BE0AE5">
        <w:rPr>
          <w:rFonts w:cs="Times New Roman"/>
        </w:rPr>
        <w:t>т</w:t>
      </w:r>
      <w:r w:rsidRPr="00BE0AE5">
        <w:rPr>
          <w:rFonts w:cs="Times New Roman"/>
        </w:rPr>
        <w:t xml:space="preserve">тракторы. </w:t>
      </w:r>
    </w:p>
    <w:p w:rsidR="00416B7C" w:rsidRPr="00BE0AE5" w:rsidRDefault="00416B7C" w:rsidP="00416B7C">
      <w:pPr>
        <w:pStyle w:val="body"/>
        <w:rPr>
          <w:rFonts w:cs="Times New Roman"/>
        </w:rPr>
      </w:pPr>
      <w:r w:rsidRPr="00BE0AE5">
        <w:rPr>
          <w:rFonts w:cs="Times New Roman"/>
        </w:rPr>
        <w:t xml:space="preserve">Реализация данных эффектов в технических системах. Управление системами в условиях нестабильности. </w:t>
      </w:r>
    </w:p>
    <w:p w:rsidR="00416B7C" w:rsidRPr="00BE0AE5" w:rsidRDefault="00416B7C" w:rsidP="00416B7C">
      <w:pPr>
        <w:pStyle w:val="body"/>
        <w:rPr>
          <w:rFonts w:cs="Times New Roman"/>
        </w:rPr>
      </w:pPr>
      <w:r w:rsidRPr="00BE0AE5">
        <w:rPr>
          <w:rFonts w:cs="Times New Roman"/>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w:t>
      </w:r>
      <w:r w:rsidRPr="00BE0AE5">
        <w:rPr>
          <w:rFonts w:cs="Times New Roman"/>
        </w:rPr>
        <w:t>й</w:t>
      </w:r>
      <w:r w:rsidRPr="00BE0AE5">
        <w:rPr>
          <w:rFonts w:cs="Times New Roman"/>
        </w:rPr>
        <w:t>ствие роботов. Производство 4.0. Моделирование технологических л</w:t>
      </w:r>
      <w:r w:rsidRPr="00BE0AE5">
        <w:rPr>
          <w:rFonts w:cs="Times New Roman"/>
        </w:rPr>
        <w:t>и</w:t>
      </w:r>
      <w:r w:rsidRPr="00BE0AE5">
        <w:rPr>
          <w:rFonts w:cs="Times New Roman"/>
        </w:rPr>
        <w:t>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416B7C" w:rsidRPr="00BE0AE5" w:rsidRDefault="00416B7C" w:rsidP="00416B7C">
      <w:pPr>
        <w:pStyle w:val="body"/>
        <w:rPr>
          <w:rFonts w:cs="Times New Roman"/>
        </w:rPr>
      </w:pPr>
    </w:p>
    <w:p w:rsidR="00416B7C" w:rsidRPr="00BE0AE5" w:rsidRDefault="00416B7C" w:rsidP="00416B7C">
      <w:pPr>
        <w:pStyle w:val="body"/>
        <w:spacing w:before="113"/>
        <w:rPr>
          <w:rFonts w:cs="Times New Roman"/>
        </w:rPr>
      </w:pPr>
      <w:r w:rsidRPr="00BE0AE5">
        <w:rPr>
          <w:rStyle w:val="Bold"/>
          <w:rFonts w:cs="Times New Roman"/>
        </w:rPr>
        <w:t>Раздел 3. Элементная база автоматизированных систем.</w:t>
      </w:r>
    </w:p>
    <w:p w:rsidR="00416B7C" w:rsidRPr="00BE0AE5" w:rsidRDefault="00416B7C" w:rsidP="00416B7C">
      <w:pPr>
        <w:pStyle w:val="body"/>
        <w:rPr>
          <w:rFonts w:cs="Times New Roman"/>
        </w:rPr>
      </w:pPr>
      <w:r w:rsidRPr="00BE0AE5">
        <w:rPr>
          <w:rFonts w:cs="Times New Roman"/>
        </w:rPr>
        <w:t>Понятие об электрическом токе. Проводники и диэлектрики. Эле</w:t>
      </w:r>
      <w:r w:rsidRPr="00BE0AE5">
        <w:rPr>
          <w:rFonts w:cs="Times New Roman"/>
        </w:rPr>
        <w:t>к</w:t>
      </w:r>
      <w:r w:rsidRPr="00BE0AE5">
        <w:rPr>
          <w:rFonts w:cs="Times New Roman"/>
        </w:rPr>
        <w:t xml:space="preserve">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rsidR="00416B7C" w:rsidRPr="00BE0AE5" w:rsidRDefault="00416B7C" w:rsidP="00416B7C">
      <w:pPr>
        <w:pStyle w:val="body"/>
        <w:rPr>
          <w:rFonts w:cs="Times New Roman"/>
        </w:rPr>
      </w:pPr>
      <w:r w:rsidRPr="00BE0AE5">
        <w:rPr>
          <w:rFonts w:cs="Times New Roman"/>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416B7C" w:rsidRPr="00BE0AE5" w:rsidRDefault="00416B7C" w:rsidP="00416B7C">
      <w:pPr>
        <w:pStyle w:val="body"/>
        <w:rPr>
          <w:rFonts w:cs="Times New Roman"/>
        </w:rPr>
      </w:pPr>
      <w:r w:rsidRPr="00BE0AE5">
        <w:rPr>
          <w:rFonts w:cs="Times New Roman"/>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rsidR="00416B7C" w:rsidRPr="00BE0AE5" w:rsidRDefault="00416B7C" w:rsidP="00416B7C">
      <w:pPr>
        <w:pStyle w:val="body"/>
        <w:rPr>
          <w:rFonts w:cs="Times New Roman"/>
        </w:rPr>
      </w:pPr>
      <w:r w:rsidRPr="00BE0AE5">
        <w:rPr>
          <w:rStyle w:val="Bold"/>
          <w:rFonts w:cs="Times New Roman"/>
        </w:rPr>
        <w:lastRenderedPageBreak/>
        <w:t xml:space="preserve">Раздел 4. Управление социально-экономическими системами. Предпринимательство. </w:t>
      </w:r>
    </w:p>
    <w:p w:rsidR="00416B7C" w:rsidRPr="00BE0AE5" w:rsidRDefault="00416B7C" w:rsidP="00416B7C">
      <w:pPr>
        <w:pStyle w:val="body"/>
        <w:rPr>
          <w:rFonts w:cs="Times New Roman"/>
        </w:rPr>
      </w:pPr>
      <w:r w:rsidRPr="00BE0AE5">
        <w:rPr>
          <w:rFonts w:cs="Times New Roman"/>
        </w:rPr>
        <w:t>Сущность культуры предпринимательства. Корпоративная культура. Предпринимательская этика и этикет. Анализ видов предпринимател</w:t>
      </w:r>
      <w:r w:rsidRPr="00BE0AE5">
        <w:rPr>
          <w:rFonts w:cs="Times New Roman"/>
        </w:rPr>
        <w:t>ь</w:t>
      </w:r>
      <w:r w:rsidRPr="00BE0AE5">
        <w:rPr>
          <w:rFonts w:cs="Times New Roman"/>
        </w:rPr>
        <w:t>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w:t>
      </w:r>
      <w:r w:rsidRPr="00BE0AE5">
        <w:rPr>
          <w:rFonts w:cs="Times New Roman"/>
        </w:rPr>
        <w:t>р</w:t>
      </w:r>
      <w:r w:rsidRPr="00BE0AE5">
        <w:rPr>
          <w:rFonts w:cs="Times New Roman"/>
        </w:rPr>
        <w:t xml:space="preserve">мирование цены товара. </w:t>
      </w:r>
    </w:p>
    <w:p w:rsidR="00416B7C" w:rsidRPr="00BE0AE5" w:rsidRDefault="00416B7C" w:rsidP="00416B7C">
      <w:pPr>
        <w:pStyle w:val="body"/>
        <w:rPr>
          <w:rFonts w:cs="Times New Roman"/>
        </w:rPr>
      </w:pPr>
      <w:r w:rsidRPr="00BE0AE5">
        <w:rPr>
          <w:rFonts w:cs="Times New Roman"/>
        </w:rPr>
        <w:t>Внешние и внутренние угрозы безопасности фирмы. Основные эл</w:t>
      </w:r>
      <w:r w:rsidRPr="00BE0AE5">
        <w:rPr>
          <w:rFonts w:cs="Times New Roman"/>
        </w:rPr>
        <w:t>е</w:t>
      </w:r>
      <w:r w:rsidRPr="00BE0AE5">
        <w:rPr>
          <w:rFonts w:cs="Times New Roman"/>
        </w:rPr>
        <w:t>менты механизма защиты предпринимательской тайны. Защита пре</w:t>
      </w:r>
      <w:r w:rsidRPr="00BE0AE5">
        <w:rPr>
          <w:rFonts w:cs="Times New Roman"/>
        </w:rPr>
        <w:t>д</w:t>
      </w:r>
      <w:r w:rsidRPr="00BE0AE5">
        <w:rPr>
          <w:rFonts w:cs="Times New Roman"/>
        </w:rPr>
        <w:t xml:space="preserve">принимательской тайны и обеспечение безопасности фирмы. </w:t>
      </w:r>
    </w:p>
    <w:p w:rsidR="00416B7C" w:rsidRPr="00BE0AE5" w:rsidRDefault="00416B7C" w:rsidP="00416B7C">
      <w:pPr>
        <w:pStyle w:val="body"/>
        <w:rPr>
          <w:rFonts w:cs="Times New Roman"/>
        </w:rPr>
      </w:pPr>
      <w:r w:rsidRPr="00BE0AE5">
        <w:rPr>
          <w:rFonts w:cs="Times New Roman"/>
        </w:rPr>
        <w:t>Понятия, инструменты и технологии имитационного моделирования экономической деятельности. Проект «Школьная фирма» как имитац</w:t>
      </w:r>
      <w:r w:rsidRPr="00BE0AE5">
        <w:rPr>
          <w:rFonts w:cs="Times New Roman"/>
        </w:rPr>
        <w:t>и</w:t>
      </w:r>
      <w:r w:rsidRPr="00BE0AE5">
        <w:rPr>
          <w:rFonts w:cs="Times New Roman"/>
        </w:rPr>
        <w:t xml:space="preserve">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416B7C" w:rsidRPr="00BE0AE5" w:rsidRDefault="00416B7C" w:rsidP="00416B7C">
      <w:pPr>
        <w:pStyle w:val="body"/>
        <w:rPr>
          <w:rFonts w:cs="Times New Roman"/>
        </w:rPr>
      </w:pPr>
      <w:r w:rsidRPr="00BE0AE5">
        <w:rPr>
          <w:rFonts w:cs="Times New Roman"/>
        </w:rPr>
        <w:t>Система показателей эффективности предпринимательской деятел</w:t>
      </w:r>
      <w:r w:rsidRPr="00BE0AE5">
        <w:rPr>
          <w:rFonts w:cs="Times New Roman"/>
        </w:rPr>
        <w:t>ь</w:t>
      </w:r>
      <w:r w:rsidRPr="00BE0AE5">
        <w:rPr>
          <w:rFonts w:cs="Times New Roman"/>
        </w:rPr>
        <w:t>ности. Принципы и методы оценки эффективности. Пути повышения и контроль эффективности предпринимательской деятельности.</w:t>
      </w:r>
    </w:p>
    <w:p w:rsidR="00416B7C" w:rsidRPr="00BE0AE5" w:rsidRDefault="00416B7C" w:rsidP="00416B7C">
      <w:pPr>
        <w:pStyle w:val="body"/>
        <w:rPr>
          <w:rFonts w:cs="Times New Roman"/>
        </w:rPr>
      </w:pPr>
      <w:r w:rsidRPr="00BE0AE5">
        <w:rPr>
          <w:rFonts w:cs="Times New Roman"/>
        </w:rPr>
        <w:t>Программная поддержка предпринимательской деятельности. Пр</w:t>
      </w:r>
      <w:r w:rsidRPr="00BE0AE5">
        <w:rPr>
          <w:rFonts w:cs="Times New Roman"/>
        </w:rPr>
        <w:t>о</w:t>
      </w:r>
      <w:r w:rsidRPr="00BE0AE5">
        <w:rPr>
          <w:rFonts w:cs="Times New Roman"/>
        </w:rPr>
        <w:t xml:space="preserve">граммы для управления проектами. </w:t>
      </w:r>
    </w:p>
    <w:p w:rsidR="00416B7C" w:rsidRPr="00BE0AE5" w:rsidRDefault="00416B7C" w:rsidP="00416B7C">
      <w:pPr>
        <w:pStyle w:val="h4"/>
        <w:rPr>
          <w:rFonts w:cs="Times New Roman"/>
        </w:rPr>
      </w:pPr>
      <w:r w:rsidRPr="00BE0AE5">
        <w:rPr>
          <w:rFonts w:cs="Times New Roman"/>
        </w:rPr>
        <w:t>Модуль «Животноводство»</w:t>
      </w:r>
    </w:p>
    <w:p w:rsidR="00416B7C" w:rsidRPr="00BE0AE5" w:rsidRDefault="00416B7C" w:rsidP="00416B7C">
      <w:pPr>
        <w:pStyle w:val="h2-first"/>
        <w:rPr>
          <w:rFonts w:cs="Times New Roman"/>
        </w:rPr>
      </w:pPr>
      <w:r w:rsidRPr="00BE0AE5">
        <w:rPr>
          <w:rFonts w:cs="Times New Roman"/>
        </w:rPr>
        <w:t>7—8 классы</w:t>
      </w:r>
    </w:p>
    <w:p w:rsidR="00416B7C" w:rsidRPr="00BE0AE5" w:rsidRDefault="00416B7C" w:rsidP="00416B7C">
      <w:pPr>
        <w:pStyle w:val="body"/>
        <w:rPr>
          <w:rFonts w:cs="Times New Roman"/>
        </w:rPr>
      </w:pPr>
      <w:r w:rsidRPr="00BE0AE5">
        <w:rPr>
          <w:rStyle w:val="Bold"/>
          <w:rFonts w:cs="Times New Roman"/>
        </w:rPr>
        <w:t>Раздел 1. Элементы технологий выращивания сельскохозя</w:t>
      </w:r>
      <w:r w:rsidRPr="00BE0AE5">
        <w:rPr>
          <w:rStyle w:val="Bold"/>
          <w:rFonts w:cs="Times New Roman"/>
        </w:rPr>
        <w:t>й</w:t>
      </w:r>
      <w:r w:rsidRPr="00BE0AE5">
        <w:rPr>
          <w:rStyle w:val="Bold"/>
          <w:rFonts w:cs="Times New Roman"/>
        </w:rPr>
        <w:t>ственных животных.</w:t>
      </w:r>
    </w:p>
    <w:p w:rsidR="00416B7C" w:rsidRPr="00BE0AE5" w:rsidRDefault="00416B7C" w:rsidP="00416B7C">
      <w:pPr>
        <w:pStyle w:val="body"/>
        <w:rPr>
          <w:rFonts w:cs="Times New Roman"/>
        </w:rPr>
      </w:pPr>
      <w:r w:rsidRPr="00BE0AE5">
        <w:rPr>
          <w:rFonts w:cs="Times New Roman"/>
        </w:rPr>
        <w:t xml:space="preserve">Домашние животные. Приручение животных как фактор развития человеческой цивилизации. Сельскохозяйственные животные. </w:t>
      </w:r>
    </w:p>
    <w:p w:rsidR="00416B7C" w:rsidRPr="00BE0AE5" w:rsidRDefault="00416B7C" w:rsidP="00416B7C">
      <w:pPr>
        <w:pStyle w:val="body"/>
        <w:rPr>
          <w:rFonts w:cs="Times New Roman"/>
        </w:rPr>
      </w:pPr>
      <w:r w:rsidRPr="00BE0AE5">
        <w:rPr>
          <w:rFonts w:cs="Times New Roman"/>
        </w:rPr>
        <w:t>Содержание сельскохозяйственных животных: помещение, оборуд</w:t>
      </w:r>
      <w:r w:rsidRPr="00BE0AE5">
        <w:rPr>
          <w:rFonts w:cs="Times New Roman"/>
        </w:rPr>
        <w:t>о</w:t>
      </w:r>
      <w:r w:rsidRPr="00BE0AE5">
        <w:rPr>
          <w:rFonts w:cs="Times New Roman"/>
        </w:rPr>
        <w:t>вание, уход.</w:t>
      </w:r>
    </w:p>
    <w:p w:rsidR="00416B7C" w:rsidRPr="00BE0AE5" w:rsidRDefault="00416B7C" w:rsidP="00416B7C">
      <w:pPr>
        <w:pStyle w:val="body"/>
        <w:rPr>
          <w:rFonts w:cs="Times New Roman"/>
        </w:rPr>
      </w:pPr>
      <w:r w:rsidRPr="00BE0AE5">
        <w:rPr>
          <w:rFonts w:cs="Times New Roman"/>
        </w:rPr>
        <w:t>Разведение животных. Породы животных, их создание.</w:t>
      </w:r>
    </w:p>
    <w:p w:rsidR="00416B7C" w:rsidRPr="00BE0AE5" w:rsidRDefault="00416B7C" w:rsidP="00416B7C">
      <w:pPr>
        <w:pStyle w:val="body"/>
        <w:rPr>
          <w:rFonts w:cs="Times New Roman"/>
        </w:rPr>
      </w:pPr>
      <w:r w:rsidRPr="00BE0AE5">
        <w:rPr>
          <w:rFonts w:cs="Times New Roman"/>
        </w:rPr>
        <w:t xml:space="preserve">Лечение животных. Понятие о ветеринарии. </w:t>
      </w:r>
    </w:p>
    <w:p w:rsidR="00416B7C" w:rsidRPr="00BE0AE5" w:rsidRDefault="00416B7C" w:rsidP="00416B7C">
      <w:pPr>
        <w:pStyle w:val="body"/>
        <w:rPr>
          <w:rFonts w:cs="Times New Roman"/>
        </w:rPr>
      </w:pPr>
      <w:r w:rsidRPr="00BE0AE5">
        <w:rPr>
          <w:rFonts w:cs="Times New Roman"/>
        </w:rPr>
        <w:t>Заготовка кормов. Кормление животных. Питательность корма. Р</w:t>
      </w:r>
      <w:r w:rsidRPr="00BE0AE5">
        <w:rPr>
          <w:rFonts w:cs="Times New Roman"/>
        </w:rPr>
        <w:t>а</w:t>
      </w:r>
      <w:r w:rsidRPr="00BE0AE5">
        <w:rPr>
          <w:rFonts w:cs="Times New Roman"/>
        </w:rPr>
        <w:t xml:space="preserve">цион. </w:t>
      </w:r>
    </w:p>
    <w:p w:rsidR="00416B7C" w:rsidRPr="00BE0AE5" w:rsidRDefault="00416B7C" w:rsidP="00416B7C">
      <w:pPr>
        <w:pStyle w:val="body"/>
        <w:rPr>
          <w:rFonts w:cs="Times New Roman"/>
        </w:rPr>
      </w:pPr>
      <w:r w:rsidRPr="00BE0AE5">
        <w:rPr>
          <w:rFonts w:cs="Times New Roman"/>
        </w:rPr>
        <w:t>Животные у нас дома. Забота о домашних и бездомных животных.</w:t>
      </w:r>
    </w:p>
    <w:p w:rsidR="00416B7C" w:rsidRPr="00BE0AE5" w:rsidRDefault="00416B7C" w:rsidP="00416B7C">
      <w:pPr>
        <w:pStyle w:val="body"/>
        <w:rPr>
          <w:rFonts w:cs="Times New Roman"/>
        </w:rPr>
      </w:pPr>
      <w:r w:rsidRPr="00BE0AE5">
        <w:rPr>
          <w:rFonts w:cs="Times New Roman"/>
        </w:rPr>
        <w:t xml:space="preserve">Проблема клонирования живых организмов. Социальные и этические проблемы. </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 xml:space="preserve">Раздел 2. Производство животноводческих продуктов. </w:t>
      </w:r>
    </w:p>
    <w:p w:rsidR="00416B7C" w:rsidRPr="00BE0AE5" w:rsidRDefault="00416B7C" w:rsidP="00416B7C">
      <w:pPr>
        <w:pStyle w:val="body"/>
        <w:rPr>
          <w:rFonts w:cs="Times New Roman"/>
        </w:rPr>
      </w:pPr>
      <w:r w:rsidRPr="00BE0AE5">
        <w:rPr>
          <w:rFonts w:cs="Times New Roman"/>
        </w:rPr>
        <w:lastRenderedPageBreak/>
        <w:t>Животноводческие предприятия. Оборудование и микроклимат ж</w:t>
      </w:r>
      <w:r w:rsidRPr="00BE0AE5">
        <w:rPr>
          <w:rFonts w:cs="Times New Roman"/>
        </w:rPr>
        <w:t>и</w:t>
      </w:r>
      <w:r w:rsidRPr="00BE0AE5">
        <w:rPr>
          <w:rFonts w:cs="Times New Roman"/>
        </w:rPr>
        <w:t>вотноводческих и птицеводческих предприятий. Выращивание живо</w:t>
      </w:r>
      <w:r w:rsidRPr="00BE0AE5">
        <w:rPr>
          <w:rFonts w:cs="Times New Roman"/>
        </w:rPr>
        <w:t>т</w:t>
      </w:r>
      <w:r w:rsidRPr="00BE0AE5">
        <w:rPr>
          <w:rFonts w:cs="Times New Roman"/>
        </w:rPr>
        <w:t xml:space="preserve">ных. Использование и хранение животноводческой продукции. </w:t>
      </w:r>
    </w:p>
    <w:p w:rsidR="00416B7C" w:rsidRPr="00BE0AE5" w:rsidRDefault="00416B7C" w:rsidP="00416B7C">
      <w:pPr>
        <w:pStyle w:val="body"/>
        <w:rPr>
          <w:rFonts w:cs="Times New Roman"/>
        </w:rPr>
      </w:pPr>
      <w:r w:rsidRPr="00BE0AE5">
        <w:rPr>
          <w:rFonts w:cs="Times New Roman"/>
        </w:rPr>
        <w:t>Использование цифровых технологий в животноводстве.</w:t>
      </w:r>
    </w:p>
    <w:p w:rsidR="00416B7C" w:rsidRPr="00BE0AE5" w:rsidRDefault="00416B7C" w:rsidP="00416B7C">
      <w:pPr>
        <w:pStyle w:val="body"/>
        <w:rPr>
          <w:rFonts w:cs="Times New Roman"/>
        </w:rPr>
      </w:pPr>
      <w:r w:rsidRPr="00BE0AE5">
        <w:rPr>
          <w:rFonts w:cs="Times New Roman"/>
        </w:rPr>
        <w:t>Цифровая ферма:</w:t>
      </w:r>
    </w:p>
    <w:p w:rsidR="00416B7C" w:rsidRPr="00BE0AE5" w:rsidRDefault="00416B7C" w:rsidP="00237AD2">
      <w:pPr>
        <w:pStyle w:val="list-bullet"/>
        <w:rPr>
          <w:rFonts w:cs="Times New Roman"/>
        </w:rPr>
      </w:pPr>
      <w:r w:rsidRPr="00BE0AE5">
        <w:rPr>
          <w:rFonts w:cs="Times New Roman"/>
        </w:rPr>
        <w:t>автоматическое кормление животных;</w:t>
      </w:r>
    </w:p>
    <w:p w:rsidR="00416B7C" w:rsidRPr="00BE0AE5" w:rsidRDefault="00416B7C" w:rsidP="00237AD2">
      <w:pPr>
        <w:pStyle w:val="list-bullet"/>
        <w:rPr>
          <w:rFonts w:cs="Times New Roman"/>
        </w:rPr>
      </w:pPr>
      <w:r w:rsidRPr="00BE0AE5">
        <w:rPr>
          <w:rFonts w:cs="Times New Roman"/>
        </w:rPr>
        <w:t>автоматическая дойка;</w:t>
      </w:r>
    </w:p>
    <w:p w:rsidR="00416B7C" w:rsidRPr="00BE0AE5" w:rsidRDefault="00416B7C" w:rsidP="00237AD2">
      <w:pPr>
        <w:pStyle w:val="list-bullet"/>
        <w:rPr>
          <w:rFonts w:cs="Times New Roman"/>
        </w:rPr>
      </w:pPr>
      <w:r w:rsidRPr="00BE0AE5">
        <w:rPr>
          <w:rFonts w:cs="Times New Roman"/>
        </w:rPr>
        <w:t>уборка помещения и др.</w:t>
      </w:r>
    </w:p>
    <w:p w:rsidR="00416B7C" w:rsidRPr="00BE0AE5" w:rsidRDefault="00416B7C" w:rsidP="00416B7C">
      <w:pPr>
        <w:pStyle w:val="body"/>
        <w:rPr>
          <w:rFonts w:cs="Times New Roman"/>
        </w:rPr>
      </w:pPr>
      <w:r w:rsidRPr="00BE0AE5">
        <w:rPr>
          <w:rFonts w:cs="Times New Roman"/>
        </w:rPr>
        <w:t>Цифровая «умная» ферма — перспективное направление роботизации в животноводстве.</w:t>
      </w:r>
    </w:p>
    <w:p w:rsidR="00416B7C" w:rsidRPr="00BE0AE5" w:rsidRDefault="00416B7C" w:rsidP="00416B7C">
      <w:pPr>
        <w:pStyle w:val="body"/>
        <w:rPr>
          <w:rFonts w:cs="Times New Roman"/>
        </w:rPr>
      </w:pPr>
    </w:p>
    <w:p w:rsidR="00416B7C" w:rsidRPr="00BE0AE5" w:rsidRDefault="00416B7C" w:rsidP="00237AD2">
      <w:pPr>
        <w:pStyle w:val="body"/>
        <w:keepNext/>
        <w:rPr>
          <w:rFonts w:cs="Times New Roman"/>
        </w:rPr>
      </w:pPr>
      <w:r w:rsidRPr="00BE0AE5">
        <w:rPr>
          <w:rStyle w:val="Bold"/>
          <w:rFonts w:cs="Times New Roman"/>
        </w:rPr>
        <w:t>Раздел 3. Профессии, связанные с деятельностью животновода.</w:t>
      </w:r>
    </w:p>
    <w:p w:rsidR="00416B7C" w:rsidRPr="00BE0AE5" w:rsidRDefault="00416B7C" w:rsidP="00416B7C">
      <w:pPr>
        <w:pStyle w:val="body"/>
        <w:rPr>
          <w:rFonts w:cs="Times New Roman"/>
        </w:rPr>
      </w:pPr>
      <w:r w:rsidRPr="00BE0AE5">
        <w:rPr>
          <w:rFonts w:cs="Times New Roman"/>
        </w:rPr>
        <w:t>Зоотехник, зооинженер, ветеринар, оператор птицефабрики, оператор животноводческих ферм и др. Использование информационных ци</w:t>
      </w:r>
      <w:r w:rsidRPr="00BE0AE5">
        <w:rPr>
          <w:rFonts w:cs="Times New Roman"/>
        </w:rPr>
        <w:t>ф</w:t>
      </w:r>
      <w:r w:rsidRPr="00BE0AE5">
        <w:rPr>
          <w:rFonts w:cs="Times New Roman"/>
        </w:rPr>
        <w:t>ровых технологий в профессиональной деятельности.</w:t>
      </w:r>
    </w:p>
    <w:p w:rsidR="00416B7C" w:rsidRPr="00BE0AE5" w:rsidRDefault="00416B7C" w:rsidP="00416B7C">
      <w:pPr>
        <w:pStyle w:val="h4"/>
        <w:rPr>
          <w:rFonts w:cs="Times New Roman"/>
        </w:rPr>
      </w:pPr>
    </w:p>
    <w:p w:rsidR="00416B7C" w:rsidRPr="00BE0AE5" w:rsidRDefault="00416B7C" w:rsidP="00416B7C">
      <w:pPr>
        <w:pStyle w:val="h4"/>
        <w:rPr>
          <w:rFonts w:cs="Times New Roman"/>
        </w:rPr>
      </w:pPr>
      <w:r w:rsidRPr="00BE0AE5">
        <w:rPr>
          <w:rFonts w:cs="Times New Roman"/>
        </w:rPr>
        <w:t>Модуль «Растениеводство»</w:t>
      </w:r>
    </w:p>
    <w:p w:rsidR="00416B7C" w:rsidRPr="00BE0AE5" w:rsidRDefault="00416B7C" w:rsidP="00416B7C">
      <w:pPr>
        <w:pStyle w:val="h2-first"/>
        <w:rPr>
          <w:rFonts w:cs="Times New Roman"/>
        </w:rPr>
      </w:pPr>
      <w:r w:rsidRPr="00BE0AE5">
        <w:rPr>
          <w:rFonts w:cs="Times New Roman"/>
        </w:rPr>
        <w:t>7—8 классы</w:t>
      </w:r>
    </w:p>
    <w:p w:rsidR="00416B7C" w:rsidRPr="00BE0AE5" w:rsidRDefault="00416B7C" w:rsidP="00416B7C">
      <w:pPr>
        <w:pStyle w:val="body"/>
        <w:rPr>
          <w:rFonts w:cs="Times New Roman"/>
        </w:rPr>
      </w:pPr>
      <w:r w:rsidRPr="00BE0AE5">
        <w:rPr>
          <w:rStyle w:val="Bold"/>
          <w:rFonts w:cs="Times New Roman"/>
        </w:rPr>
        <w:t>Раздел 1. Элементы технологий выращивания сельскохозя</w:t>
      </w:r>
      <w:r w:rsidRPr="00BE0AE5">
        <w:rPr>
          <w:rStyle w:val="Bold"/>
          <w:rFonts w:cs="Times New Roman"/>
        </w:rPr>
        <w:t>й</w:t>
      </w:r>
      <w:r w:rsidRPr="00BE0AE5">
        <w:rPr>
          <w:rStyle w:val="Bold"/>
          <w:rFonts w:cs="Times New Roman"/>
        </w:rPr>
        <w:t>ственных культур.</w:t>
      </w:r>
    </w:p>
    <w:p w:rsidR="00416B7C" w:rsidRPr="00BE0AE5" w:rsidRDefault="00416B7C" w:rsidP="00416B7C">
      <w:pPr>
        <w:pStyle w:val="body"/>
        <w:rPr>
          <w:rFonts w:cs="Times New Roman"/>
        </w:rPr>
      </w:pPr>
      <w:r w:rsidRPr="00BE0AE5">
        <w:rPr>
          <w:rFonts w:cs="Times New Roman"/>
        </w:rPr>
        <w:t>Земледелие как поворотный пункт развития человеческой цивилиз</w:t>
      </w:r>
      <w:r w:rsidRPr="00BE0AE5">
        <w:rPr>
          <w:rFonts w:cs="Times New Roman"/>
        </w:rPr>
        <w:t>а</w:t>
      </w:r>
      <w:r w:rsidRPr="00BE0AE5">
        <w:rPr>
          <w:rFonts w:cs="Times New Roman"/>
        </w:rPr>
        <w:t>ции. Земля как величайшая ценность человечества. История земледелия.</w:t>
      </w:r>
    </w:p>
    <w:p w:rsidR="00416B7C" w:rsidRPr="00BE0AE5" w:rsidRDefault="00416B7C" w:rsidP="00416B7C">
      <w:pPr>
        <w:pStyle w:val="body"/>
        <w:rPr>
          <w:rFonts w:cs="Times New Roman"/>
        </w:rPr>
      </w:pPr>
      <w:r w:rsidRPr="00BE0AE5">
        <w:rPr>
          <w:rFonts w:cs="Times New Roman"/>
        </w:rPr>
        <w:t>Почвы, виды почв. Плодородие почв.</w:t>
      </w:r>
    </w:p>
    <w:p w:rsidR="00416B7C" w:rsidRPr="00BE0AE5" w:rsidRDefault="00416B7C" w:rsidP="00416B7C">
      <w:pPr>
        <w:pStyle w:val="body"/>
        <w:rPr>
          <w:rFonts w:cs="Times New Roman"/>
        </w:rPr>
      </w:pPr>
      <w:r w:rsidRPr="00BE0AE5">
        <w:rPr>
          <w:rFonts w:cs="Times New Roman"/>
        </w:rPr>
        <w:t>Инструменты обработки почвы: ручные и механизированные. Сел</w:t>
      </w:r>
      <w:r w:rsidRPr="00BE0AE5">
        <w:rPr>
          <w:rFonts w:cs="Times New Roman"/>
        </w:rPr>
        <w:t>ь</w:t>
      </w:r>
      <w:r w:rsidRPr="00BE0AE5">
        <w:rPr>
          <w:rFonts w:cs="Times New Roman"/>
        </w:rPr>
        <w:t xml:space="preserve">скохозяйственная техника. </w:t>
      </w:r>
    </w:p>
    <w:p w:rsidR="00416B7C" w:rsidRPr="00BE0AE5" w:rsidRDefault="00416B7C" w:rsidP="00416B7C">
      <w:pPr>
        <w:pStyle w:val="body"/>
        <w:rPr>
          <w:rFonts w:cs="Times New Roman"/>
        </w:rPr>
      </w:pPr>
      <w:r w:rsidRPr="00BE0AE5">
        <w:rPr>
          <w:rFonts w:cs="Times New Roman"/>
        </w:rPr>
        <w:t xml:space="preserve">Культурные растения и их классификация. </w:t>
      </w:r>
    </w:p>
    <w:p w:rsidR="00416B7C" w:rsidRPr="00BE0AE5" w:rsidRDefault="00416B7C" w:rsidP="00416B7C">
      <w:pPr>
        <w:pStyle w:val="body"/>
        <w:rPr>
          <w:rFonts w:cs="Times New Roman"/>
          <w:spacing w:val="-1"/>
        </w:rPr>
      </w:pPr>
      <w:r w:rsidRPr="00BE0AE5">
        <w:rPr>
          <w:rFonts w:cs="Times New Roman"/>
          <w:spacing w:val="-1"/>
        </w:rPr>
        <w:t xml:space="preserve">Выращивание растений на школьном/приусадебном участке. </w:t>
      </w:r>
    </w:p>
    <w:p w:rsidR="00416B7C" w:rsidRPr="00BE0AE5" w:rsidRDefault="00416B7C" w:rsidP="00416B7C">
      <w:pPr>
        <w:pStyle w:val="body"/>
        <w:rPr>
          <w:rFonts w:cs="Times New Roman"/>
        </w:rPr>
      </w:pPr>
      <w:r w:rsidRPr="00BE0AE5">
        <w:rPr>
          <w:rFonts w:cs="Times New Roman"/>
        </w:rPr>
        <w:t>Полезные для человека дикорастущие растения и их классификация.</w:t>
      </w:r>
    </w:p>
    <w:p w:rsidR="00416B7C" w:rsidRPr="00BE0AE5" w:rsidRDefault="00416B7C" w:rsidP="00416B7C">
      <w:pPr>
        <w:pStyle w:val="body"/>
        <w:rPr>
          <w:rFonts w:cs="Times New Roman"/>
        </w:rPr>
      </w:pPr>
      <w:r w:rsidRPr="00BE0AE5">
        <w:rPr>
          <w:rFonts w:cs="Times New Roman"/>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416B7C" w:rsidRPr="00BE0AE5" w:rsidRDefault="00416B7C" w:rsidP="00416B7C">
      <w:pPr>
        <w:pStyle w:val="body"/>
        <w:rPr>
          <w:rFonts w:cs="Times New Roman"/>
        </w:rPr>
      </w:pPr>
      <w:r w:rsidRPr="00BE0AE5">
        <w:rPr>
          <w:rFonts w:cs="Times New Roman"/>
        </w:rPr>
        <w:t xml:space="preserve">Сохранение природной среды. </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Раздел 2. Сельскохозяйственное производство.</w:t>
      </w:r>
    </w:p>
    <w:p w:rsidR="00416B7C" w:rsidRPr="00BE0AE5" w:rsidRDefault="00416B7C" w:rsidP="00416B7C">
      <w:pPr>
        <w:pStyle w:val="body"/>
        <w:rPr>
          <w:rFonts w:cs="Times New Roman"/>
        </w:rPr>
      </w:pPr>
      <w:r w:rsidRPr="00BE0AE5">
        <w:rPr>
          <w:rFonts w:cs="Times New Roman"/>
        </w:rPr>
        <w:t>Особенности сельскохозяйственного производства: сезонность, пр</w:t>
      </w:r>
      <w:r w:rsidRPr="00BE0AE5">
        <w:rPr>
          <w:rFonts w:cs="Times New Roman"/>
        </w:rPr>
        <w:t>и</w:t>
      </w:r>
      <w:r w:rsidRPr="00BE0AE5">
        <w:rPr>
          <w:rFonts w:cs="Times New Roman"/>
        </w:rPr>
        <w:t>родно-климатические условия, слабая прогнозируемость показателей. Агропромышленные комплексы. Компьютерное оснащение сельскох</w:t>
      </w:r>
      <w:r w:rsidRPr="00BE0AE5">
        <w:rPr>
          <w:rFonts w:cs="Times New Roman"/>
        </w:rPr>
        <w:t>о</w:t>
      </w:r>
      <w:r w:rsidRPr="00BE0AE5">
        <w:rPr>
          <w:rFonts w:cs="Times New Roman"/>
        </w:rPr>
        <w:t xml:space="preserve">зяйственной техники. </w:t>
      </w:r>
    </w:p>
    <w:p w:rsidR="00416B7C" w:rsidRPr="00BE0AE5" w:rsidRDefault="00416B7C" w:rsidP="00416B7C">
      <w:pPr>
        <w:pStyle w:val="body"/>
        <w:rPr>
          <w:rFonts w:cs="Times New Roman"/>
        </w:rPr>
      </w:pPr>
      <w:r w:rsidRPr="00BE0AE5">
        <w:rPr>
          <w:rFonts w:cs="Times New Roman"/>
        </w:rPr>
        <w:t>Автоматизация и роботизация сельскохозяйственного производства:</w:t>
      </w:r>
    </w:p>
    <w:p w:rsidR="00416B7C" w:rsidRPr="00BE0AE5" w:rsidRDefault="00416B7C" w:rsidP="00237AD2">
      <w:pPr>
        <w:pStyle w:val="list-bullet"/>
        <w:rPr>
          <w:rFonts w:cs="Times New Roman"/>
        </w:rPr>
      </w:pPr>
      <w:r w:rsidRPr="00BE0AE5">
        <w:rPr>
          <w:rFonts w:cs="Times New Roman"/>
        </w:rPr>
        <w:lastRenderedPageBreak/>
        <w:t xml:space="preserve">анализаторы почвы c использованием спутниковой системы навигации; </w:t>
      </w:r>
    </w:p>
    <w:p w:rsidR="00416B7C" w:rsidRPr="00BE0AE5" w:rsidRDefault="00416B7C" w:rsidP="00237AD2">
      <w:pPr>
        <w:pStyle w:val="list-bullet"/>
        <w:rPr>
          <w:rFonts w:cs="Times New Roman"/>
        </w:rPr>
      </w:pPr>
      <w:r w:rsidRPr="00BE0AE5">
        <w:rPr>
          <w:rFonts w:cs="Times New Roman"/>
        </w:rPr>
        <w:t>автоматизация тепличного хозяйства;</w:t>
      </w:r>
    </w:p>
    <w:p w:rsidR="00416B7C" w:rsidRPr="00BE0AE5" w:rsidRDefault="00416B7C" w:rsidP="00237AD2">
      <w:pPr>
        <w:pStyle w:val="list-bullet"/>
        <w:rPr>
          <w:rFonts w:cs="Times New Roman"/>
        </w:rPr>
      </w:pPr>
      <w:r w:rsidRPr="00BE0AE5">
        <w:rPr>
          <w:rFonts w:cs="Times New Roman"/>
        </w:rPr>
        <w:t>применение роботов манипуляторов для уборки урожая;</w:t>
      </w:r>
    </w:p>
    <w:p w:rsidR="00416B7C" w:rsidRPr="00BE0AE5" w:rsidRDefault="00416B7C" w:rsidP="00237AD2">
      <w:pPr>
        <w:pStyle w:val="list-bullet"/>
        <w:rPr>
          <w:rFonts w:cs="Times New Roman"/>
        </w:rPr>
      </w:pPr>
      <w:r w:rsidRPr="00BE0AE5">
        <w:rPr>
          <w:rFonts w:cs="Times New Roman"/>
        </w:rPr>
        <w:t xml:space="preserve">внесение удобрение на основе данных от азотно-спектральных датчиков; </w:t>
      </w:r>
    </w:p>
    <w:p w:rsidR="00416B7C" w:rsidRPr="00BE0AE5" w:rsidRDefault="00416B7C" w:rsidP="00237AD2">
      <w:pPr>
        <w:pStyle w:val="list-bullet"/>
        <w:rPr>
          <w:rFonts w:cs="Times New Roman"/>
        </w:rPr>
      </w:pPr>
      <w:r w:rsidRPr="00BE0AE5">
        <w:rPr>
          <w:rFonts w:cs="Times New Roman"/>
        </w:rPr>
        <w:t>определение критических точек полей с помощью спутниковых снимков;</w:t>
      </w:r>
    </w:p>
    <w:p w:rsidR="00416B7C" w:rsidRPr="00BE0AE5" w:rsidRDefault="00416B7C" w:rsidP="00237AD2">
      <w:pPr>
        <w:pStyle w:val="list-bullet"/>
        <w:rPr>
          <w:rFonts w:cs="Times New Roman"/>
        </w:rPr>
      </w:pPr>
      <w:r w:rsidRPr="00BE0AE5">
        <w:rPr>
          <w:rFonts w:cs="Times New Roman"/>
        </w:rPr>
        <w:t>использование БПЛА и др.</w:t>
      </w:r>
    </w:p>
    <w:p w:rsidR="00416B7C" w:rsidRPr="00BE0AE5" w:rsidRDefault="00416B7C" w:rsidP="00416B7C">
      <w:pPr>
        <w:pStyle w:val="body"/>
        <w:rPr>
          <w:rFonts w:cs="Times New Roman"/>
        </w:rPr>
      </w:pPr>
      <w:r w:rsidRPr="00BE0AE5">
        <w:rPr>
          <w:rFonts w:cs="Times New Roman"/>
        </w:rPr>
        <w:t>Генно-модифицированные растения: положительные и отрицател</w:t>
      </w:r>
      <w:r w:rsidRPr="00BE0AE5">
        <w:rPr>
          <w:rFonts w:cs="Times New Roman"/>
        </w:rPr>
        <w:t>ь</w:t>
      </w:r>
      <w:r w:rsidRPr="00BE0AE5">
        <w:rPr>
          <w:rFonts w:cs="Times New Roman"/>
        </w:rPr>
        <w:t xml:space="preserve">ные аспекты. </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 xml:space="preserve">Раздел 3. Сельскохозяйственные профессии. </w:t>
      </w:r>
    </w:p>
    <w:p w:rsidR="00416B7C" w:rsidRPr="00BE0AE5" w:rsidRDefault="00416B7C" w:rsidP="00416B7C">
      <w:pPr>
        <w:pStyle w:val="body"/>
        <w:rPr>
          <w:rFonts w:cs="Times New Roman"/>
        </w:rPr>
      </w:pPr>
      <w:r w:rsidRPr="00BE0AE5">
        <w:rPr>
          <w:rFonts w:cs="Times New Roman"/>
        </w:rPr>
        <w:t>Профессии в сельском хозяйстве: агроном, агрохимик, агроинженер, тракторист-машинист сельскохозяйственного производства и др. Ос</w:t>
      </w:r>
      <w:r w:rsidRPr="00BE0AE5">
        <w:rPr>
          <w:rFonts w:cs="Times New Roman"/>
        </w:rPr>
        <w:t>о</w:t>
      </w:r>
      <w:r w:rsidRPr="00BE0AE5">
        <w:rPr>
          <w:rFonts w:cs="Times New Roman"/>
        </w:rPr>
        <w:t>бенности профессиональной деятельности в сельском хозяйстве. И</w:t>
      </w:r>
      <w:r w:rsidRPr="00BE0AE5">
        <w:rPr>
          <w:rFonts w:cs="Times New Roman"/>
        </w:rPr>
        <w:t>с</w:t>
      </w:r>
      <w:r w:rsidRPr="00BE0AE5">
        <w:rPr>
          <w:rFonts w:cs="Times New Roman"/>
        </w:rPr>
        <w:t>пользование цифровых технологий в профессиональной деятельности.</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«технология» </w:t>
      </w:r>
      <w:r w:rsidRPr="00BE0AE5">
        <w:rPr>
          <w:rFonts w:cs="Times New Roman"/>
        </w:rPr>
        <w:br/>
        <w:t>на уровне основного общего образования</w:t>
      </w:r>
    </w:p>
    <w:p w:rsidR="00416B7C" w:rsidRPr="00BE0AE5" w:rsidRDefault="00416B7C" w:rsidP="00416B7C">
      <w:pPr>
        <w:pStyle w:val="body"/>
        <w:rPr>
          <w:rFonts w:cs="Times New Roman"/>
          <w:spacing w:val="-3"/>
        </w:rPr>
      </w:pPr>
      <w:r w:rsidRPr="00BE0AE5">
        <w:rPr>
          <w:rFonts w:cs="Times New Roman"/>
          <w:spacing w:val="-3"/>
        </w:rPr>
        <w:t>В соответствии с ФГОС в ходе изучения предмета «Технология» уч</w:t>
      </w:r>
      <w:r w:rsidRPr="00BE0AE5">
        <w:rPr>
          <w:rFonts w:cs="Times New Roman"/>
          <w:spacing w:val="-3"/>
        </w:rPr>
        <w:t>а</w:t>
      </w:r>
      <w:r w:rsidRPr="00BE0AE5">
        <w:rPr>
          <w:rFonts w:cs="Times New Roman"/>
          <w:spacing w:val="-3"/>
        </w:rPr>
        <w:t>щимися предполагается достижение совокупности основных личностных, метапредметных и предметных результатов.</w:t>
      </w:r>
    </w:p>
    <w:p w:rsidR="00416B7C" w:rsidRPr="00BE0AE5" w:rsidRDefault="00416B7C" w:rsidP="00416B7C">
      <w:pPr>
        <w:pStyle w:val="h2"/>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Style w:val="Italic"/>
          <w:rFonts w:cs="Times New Roman"/>
        </w:rPr>
        <w:t>Патриотическое воспитание</w:t>
      </w:r>
      <w:r w:rsidRPr="00BE0AE5">
        <w:rPr>
          <w:rFonts w:cs="Times New Roman"/>
        </w:rPr>
        <w:t>:</w:t>
      </w:r>
    </w:p>
    <w:p w:rsidR="00416B7C" w:rsidRPr="00BE0AE5" w:rsidRDefault="00416B7C" w:rsidP="00237AD2">
      <w:pPr>
        <w:pStyle w:val="list-bullet"/>
        <w:rPr>
          <w:rFonts w:cs="Times New Roman"/>
        </w:rPr>
      </w:pPr>
      <w:r w:rsidRPr="00BE0AE5">
        <w:rPr>
          <w:rFonts w:cs="Times New Roman"/>
        </w:rPr>
        <w:t>проявление интереса к истории и современному состоянию российской науки и технологии;</w:t>
      </w:r>
    </w:p>
    <w:p w:rsidR="00416B7C" w:rsidRPr="00BE0AE5" w:rsidRDefault="00416B7C" w:rsidP="00237AD2">
      <w:pPr>
        <w:pStyle w:val="list-bullet"/>
        <w:rPr>
          <w:rFonts w:cs="Times New Roman"/>
        </w:rPr>
      </w:pPr>
      <w:r w:rsidRPr="00BE0AE5">
        <w:rPr>
          <w:rFonts w:cs="Times New Roman"/>
        </w:rPr>
        <w:t>ценностное отношение к достижениям российских инженеров и учёных.</w:t>
      </w:r>
    </w:p>
    <w:p w:rsidR="00416B7C" w:rsidRPr="00BE0AE5" w:rsidRDefault="00416B7C" w:rsidP="00416B7C">
      <w:pPr>
        <w:pStyle w:val="body"/>
        <w:rPr>
          <w:rFonts w:cs="Times New Roman"/>
        </w:rPr>
      </w:pPr>
      <w:r w:rsidRPr="00BE0AE5">
        <w:rPr>
          <w:rStyle w:val="Italic"/>
          <w:rFonts w:cs="Times New Roman"/>
        </w:rPr>
        <w:t>Гражданское и духовно-нравственное воспитание</w:t>
      </w:r>
      <w:r w:rsidRPr="00BE0AE5">
        <w:rPr>
          <w:rFonts w:cs="Times New Roman"/>
        </w:rPr>
        <w:t>:</w:t>
      </w:r>
    </w:p>
    <w:p w:rsidR="00416B7C" w:rsidRPr="00BE0AE5" w:rsidRDefault="00416B7C" w:rsidP="00237AD2">
      <w:pPr>
        <w:pStyle w:val="list-bullet"/>
        <w:rPr>
          <w:rFonts w:cs="Times New Roman"/>
        </w:rPr>
      </w:pPr>
      <w:r w:rsidRPr="00BE0AE5">
        <w:rPr>
          <w:rFonts w:cs="Times New Roman"/>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w:t>
      </w:r>
      <w:r w:rsidRPr="00BE0AE5">
        <w:rPr>
          <w:rFonts w:cs="Times New Roman"/>
        </w:rPr>
        <w:t>о</w:t>
      </w:r>
      <w:r w:rsidRPr="00BE0AE5">
        <w:rPr>
          <w:rFonts w:cs="Times New Roman"/>
        </w:rPr>
        <w:t xml:space="preserve">мышленной революции; </w:t>
      </w:r>
    </w:p>
    <w:p w:rsidR="00416B7C" w:rsidRPr="00BE0AE5" w:rsidRDefault="00416B7C" w:rsidP="00237AD2">
      <w:pPr>
        <w:pStyle w:val="list-bullet"/>
        <w:rPr>
          <w:rFonts w:cs="Times New Roman"/>
        </w:rPr>
      </w:pPr>
      <w:r w:rsidRPr="00BE0AE5">
        <w:rPr>
          <w:rFonts w:cs="Times New Roman"/>
        </w:rPr>
        <w:t>осознание важности морально-этических принципов в де</w:t>
      </w:r>
      <w:r w:rsidRPr="00BE0AE5">
        <w:rPr>
          <w:rFonts w:cs="Times New Roman"/>
        </w:rPr>
        <w:t>я</w:t>
      </w:r>
      <w:r w:rsidRPr="00BE0AE5">
        <w:rPr>
          <w:rFonts w:cs="Times New Roman"/>
        </w:rPr>
        <w:t>тельности, связанной с реализацией технологий;</w:t>
      </w:r>
    </w:p>
    <w:p w:rsidR="00416B7C" w:rsidRPr="00BE0AE5" w:rsidRDefault="00416B7C" w:rsidP="00237AD2">
      <w:pPr>
        <w:pStyle w:val="list-bullet"/>
        <w:rPr>
          <w:rFonts w:cs="Times New Roman"/>
        </w:rPr>
      </w:pPr>
      <w:r w:rsidRPr="00BE0AE5">
        <w:rPr>
          <w:rFonts w:cs="Times New Roman"/>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416B7C" w:rsidRPr="00BE0AE5" w:rsidRDefault="00416B7C" w:rsidP="00416B7C">
      <w:pPr>
        <w:pStyle w:val="body"/>
        <w:rPr>
          <w:rFonts w:cs="Times New Roman"/>
        </w:rPr>
      </w:pPr>
      <w:r w:rsidRPr="00BE0AE5">
        <w:rPr>
          <w:rStyle w:val="Italic"/>
          <w:rFonts w:cs="Times New Roman"/>
        </w:rPr>
        <w:t>Эстетическое воспитание</w:t>
      </w:r>
      <w:r w:rsidRPr="00BE0AE5">
        <w:rPr>
          <w:rFonts w:cs="Times New Roman"/>
        </w:rPr>
        <w:t>:</w:t>
      </w:r>
    </w:p>
    <w:p w:rsidR="00416B7C" w:rsidRPr="00BE0AE5" w:rsidRDefault="00416B7C" w:rsidP="00237AD2">
      <w:pPr>
        <w:pStyle w:val="list-bullet"/>
        <w:rPr>
          <w:rFonts w:cs="Times New Roman"/>
        </w:rPr>
      </w:pPr>
      <w:r w:rsidRPr="00BE0AE5">
        <w:rPr>
          <w:rFonts w:cs="Times New Roman"/>
        </w:rPr>
        <w:t>восприятие эстетических качеств предметов труда;</w:t>
      </w:r>
    </w:p>
    <w:p w:rsidR="00416B7C" w:rsidRPr="00BE0AE5" w:rsidRDefault="00416B7C" w:rsidP="00237AD2">
      <w:pPr>
        <w:pStyle w:val="list-bullet"/>
        <w:rPr>
          <w:rFonts w:cs="Times New Roman"/>
        </w:rPr>
      </w:pPr>
      <w:r w:rsidRPr="00BE0AE5">
        <w:rPr>
          <w:rFonts w:cs="Times New Roman"/>
        </w:rPr>
        <w:t xml:space="preserve">умение создавать эстетически значимые изделия из различных материалов. </w:t>
      </w:r>
    </w:p>
    <w:p w:rsidR="00416B7C" w:rsidRPr="00BE0AE5" w:rsidRDefault="00416B7C" w:rsidP="00416B7C">
      <w:pPr>
        <w:pStyle w:val="body"/>
        <w:rPr>
          <w:rFonts w:cs="Times New Roman"/>
          <w:spacing w:val="-4"/>
        </w:rPr>
      </w:pPr>
      <w:r w:rsidRPr="00BE0AE5">
        <w:rPr>
          <w:rStyle w:val="Italic"/>
          <w:rFonts w:cs="Times New Roman"/>
          <w:spacing w:val="-4"/>
        </w:rPr>
        <w:t>Ценности научного познания и практической деятельности</w:t>
      </w:r>
      <w:r w:rsidRPr="00BE0AE5">
        <w:rPr>
          <w:rFonts w:cs="Times New Roman"/>
          <w:spacing w:val="-4"/>
        </w:rPr>
        <w:t>:</w:t>
      </w:r>
    </w:p>
    <w:p w:rsidR="00416B7C" w:rsidRPr="00BE0AE5" w:rsidRDefault="00416B7C" w:rsidP="00237AD2">
      <w:pPr>
        <w:pStyle w:val="list-bullet"/>
        <w:rPr>
          <w:rFonts w:cs="Times New Roman"/>
        </w:rPr>
      </w:pPr>
      <w:r w:rsidRPr="00BE0AE5">
        <w:rPr>
          <w:rFonts w:cs="Times New Roman"/>
        </w:rPr>
        <w:t>осознание ценности науки как фундамента технологий;</w:t>
      </w:r>
    </w:p>
    <w:p w:rsidR="00416B7C" w:rsidRPr="00BE0AE5" w:rsidRDefault="00416B7C" w:rsidP="00237AD2">
      <w:pPr>
        <w:pStyle w:val="list-bullet"/>
        <w:rPr>
          <w:rFonts w:cs="Times New Roman"/>
        </w:rPr>
      </w:pPr>
      <w:r w:rsidRPr="00BE0AE5">
        <w:rPr>
          <w:rFonts w:cs="Times New Roman"/>
        </w:rPr>
        <w:t>развитие интереса к исследовательской деятельности, реал</w:t>
      </w:r>
      <w:r w:rsidRPr="00BE0AE5">
        <w:rPr>
          <w:rFonts w:cs="Times New Roman"/>
        </w:rPr>
        <w:t>и</w:t>
      </w:r>
      <w:r w:rsidRPr="00BE0AE5">
        <w:rPr>
          <w:rFonts w:cs="Times New Roman"/>
        </w:rPr>
        <w:t>зации на практике достижений науки.</w:t>
      </w:r>
    </w:p>
    <w:p w:rsidR="00416B7C" w:rsidRPr="00BE0AE5" w:rsidRDefault="00416B7C" w:rsidP="00416B7C">
      <w:pPr>
        <w:pStyle w:val="body"/>
        <w:rPr>
          <w:rFonts w:cs="Times New Roman"/>
        </w:rPr>
      </w:pPr>
      <w:r w:rsidRPr="00BE0AE5">
        <w:rPr>
          <w:rStyle w:val="Italic"/>
          <w:rFonts w:cs="Times New Roman"/>
        </w:rPr>
        <w:t>Формирование культуры здоровья и эмоционального благополучия</w:t>
      </w:r>
      <w:r w:rsidRPr="00BE0AE5">
        <w:rPr>
          <w:rFonts w:cs="Times New Roman"/>
        </w:rPr>
        <w:t>:</w:t>
      </w:r>
    </w:p>
    <w:p w:rsidR="00416B7C" w:rsidRPr="00BE0AE5" w:rsidRDefault="00416B7C" w:rsidP="00237AD2">
      <w:pPr>
        <w:pStyle w:val="list-bullet"/>
        <w:rPr>
          <w:rFonts w:cs="Times New Roman"/>
        </w:rPr>
      </w:pPr>
      <w:r w:rsidRPr="00BE0AE5">
        <w:rPr>
          <w:rFonts w:cs="Times New Roman"/>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416B7C" w:rsidRPr="00BE0AE5" w:rsidRDefault="00416B7C" w:rsidP="00237AD2">
      <w:pPr>
        <w:pStyle w:val="list-bullet"/>
        <w:rPr>
          <w:rFonts w:cs="Times New Roman"/>
        </w:rPr>
      </w:pPr>
      <w:r w:rsidRPr="00BE0AE5">
        <w:rPr>
          <w:rFonts w:cs="Times New Roman"/>
        </w:rPr>
        <w:t xml:space="preserve">умение распознавать информационные угрозы и осуществлять защиту личности от этих угроз. </w:t>
      </w:r>
    </w:p>
    <w:p w:rsidR="00416B7C" w:rsidRPr="00BE0AE5" w:rsidRDefault="00416B7C" w:rsidP="00237AD2">
      <w:pPr>
        <w:pStyle w:val="body"/>
        <w:keepNext/>
        <w:rPr>
          <w:rFonts w:cs="Times New Roman"/>
        </w:rPr>
      </w:pPr>
      <w:r w:rsidRPr="00BE0AE5">
        <w:rPr>
          <w:rStyle w:val="Italic"/>
          <w:rFonts w:cs="Times New Roman"/>
        </w:rPr>
        <w:lastRenderedPageBreak/>
        <w:t>Трудовое воспитание</w:t>
      </w:r>
      <w:r w:rsidRPr="00BE0AE5">
        <w:rPr>
          <w:rFonts w:cs="Times New Roman"/>
        </w:rPr>
        <w:t>:</w:t>
      </w:r>
    </w:p>
    <w:p w:rsidR="00416B7C" w:rsidRPr="00BE0AE5" w:rsidRDefault="00416B7C" w:rsidP="00237AD2">
      <w:pPr>
        <w:pStyle w:val="list-bullet"/>
        <w:rPr>
          <w:rFonts w:cs="Times New Roman"/>
        </w:rPr>
      </w:pPr>
      <w:r w:rsidRPr="00BE0AE5">
        <w:rPr>
          <w:rFonts w:cs="Times New Roman"/>
        </w:rPr>
        <w:t>активное участие в решении возникающих практических задач из различных областей;</w:t>
      </w:r>
    </w:p>
    <w:p w:rsidR="00416B7C" w:rsidRPr="00BE0AE5" w:rsidRDefault="00416B7C" w:rsidP="00237AD2">
      <w:pPr>
        <w:pStyle w:val="list-bullet"/>
        <w:rPr>
          <w:rFonts w:cs="Times New Roman"/>
        </w:rPr>
      </w:pPr>
      <w:r w:rsidRPr="00BE0AE5">
        <w:rPr>
          <w:rFonts w:cs="Times New Roman"/>
        </w:rPr>
        <w:t>умение ориентироваться в мире современных профессий.</w:t>
      </w:r>
    </w:p>
    <w:p w:rsidR="00416B7C" w:rsidRPr="00BE0AE5" w:rsidRDefault="00416B7C" w:rsidP="00416B7C">
      <w:pPr>
        <w:pStyle w:val="body"/>
        <w:rPr>
          <w:rFonts w:cs="Times New Roman"/>
        </w:rPr>
      </w:pPr>
      <w:r w:rsidRPr="00BE0AE5">
        <w:rPr>
          <w:rStyle w:val="Italic"/>
          <w:rFonts w:cs="Times New Roman"/>
        </w:rPr>
        <w:t>Экологическое воспитание</w:t>
      </w:r>
      <w:r w:rsidRPr="00BE0AE5">
        <w:rPr>
          <w:rFonts w:cs="Times New Roman"/>
        </w:rPr>
        <w:t>:</w:t>
      </w:r>
    </w:p>
    <w:p w:rsidR="00416B7C" w:rsidRPr="00BE0AE5" w:rsidRDefault="00416B7C" w:rsidP="00237AD2">
      <w:pPr>
        <w:pStyle w:val="list-bullet"/>
        <w:rPr>
          <w:rFonts w:cs="Times New Roman"/>
        </w:rPr>
      </w:pPr>
      <w:r w:rsidRPr="00BE0AE5">
        <w:rPr>
          <w:rFonts w:cs="Times New Roman"/>
        </w:rPr>
        <w:t>воспитание бережного отношения к окружающей среде, п</w:t>
      </w:r>
      <w:r w:rsidRPr="00BE0AE5">
        <w:rPr>
          <w:rFonts w:cs="Times New Roman"/>
        </w:rPr>
        <w:t>о</w:t>
      </w:r>
      <w:r w:rsidRPr="00BE0AE5">
        <w:rPr>
          <w:rFonts w:cs="Times New Roman"/>
        </w:rPr>
        <w:t>нимание необходимости соблюдения баланса между природой и техносферой;</w:t>
      </w:r>
    </w:p>
    <w:p w:rsidR="00416B7C" w:rsidRPr="00BE0AE5" w:rsidRDefault="00416B7C" w:rsidP="00237AD2">
      <w:pPr>
        <w:pStyle w:val="list-bullet"/>
        <w:rPr>
          <w:rFonts w:cs="Times New Roman"/>
        </w:rPr>
      </w:pPr>
      <w:r w:rsidRPr="00BE0AE5">
        <w:rPr>
          <w:rFonts w:cs="Times New Roman"/>
        </w:rPr>
        <w:t>осознание пределов преобразовательной деятельности челов</w:t>
      </w:r>
      <w:r w:rsidRPr="00BE0AE5">
        <w:rPr>
          <w:rFonts w:cs="Times New Roman"/>
        </w:rPr>
        <w:t>е</w:t>
      </w:r>
      <w:r w:rsidRPr="00BE0AE5">
        <w:rPr>
          <w:rFonts w:cs="Times New Roman"/>
        </w:rPr>
        <w:t xml:space="preserve">ка. </w:t>
      </w:r>
    </w:p>
    <w:p w:rsidR="00416B7C" w:rsidRPr="00BE0AE5" w:rsidRDefault="00416B7C" w:rsidP="00416B7C">
      <w:pPr>
        <w:pStyle w:val="h2"/>
        <w:rPr>
          <w:rFonts w:cs="Times New Roman"/>
        </w:rPr>
      </w:pPr>
      <w:r w:rsidRPr="00BE0AE5">
        <w:rPr>
          <w:rFonts w:cs="Times New Roman"/>
        </w:rPr>
        <w:t>Метапредметные результаты</w:t>
      </w:r>
    </w:p>
    <w:p w:rsidR="00416B7C" w:rsidRPr="00BE0AE5" w:rsidRDefault="00416B7C" w:rsidP="00416B7C">
      <w:pPr>
        <w:pStyle w:val="body"/>
        <w:rPr>
          <w:rFonts w:cs="Times New Roman"/>
        </w:rPr>
      </w:pPr>
      <w:r w:rsidRPr="00BE0AE5">
        <w:rPr>
          <w:rFonts w:cs="Times New Roman"/>
        </w:rPr>
        <w:t>Освоение содержания предмета «Технология» в основной школе способствует достижению метапредметных результатов, в том числе:</w:t>
      </w:r>
    </w:p>
    <w:p w:rsidR="00416B7C" w:rsidRPr="00BE0AE5" w:rsidRDefault="00416B7C" w:rsidP="00416B7C">
      <w:pPr>
        <w:pStyle w:val="h3"/>
        <w:rPr>
          <w:rFonts w:cs="Times New Roman"/>
        </w:rPr>
      </w:pPr>
      <w:r w:rsidRPr="00BE0AE5">
        <w:rPr>
          <w:rFonts w:cs="Times New Roman"/>
        </w:rPr>
        <w:t>Овладение универсальными познавательными действиями</w:t>
      </w:r>
    </w:p>
    <w:p w:rsidR="00416B7C" w:rsidRPr="00BE0AE5" w:rsidRDefault="00416B7C" w:rsidP="00416B7C">
      <w:pPr>
        <w:pStyle w:val="body"/>
        <w:rPr>
          <w:rFonts w:cs="Times New Roman"/>
        </w:rPr>
      </w:pPr>
      <w:r w:rsidRPr="00BE0AE5">
        <w:rPr>
          <w:rStyle w:val="Italic"/>
          <w:rFonts w:cs="Times New Roman"/>
        </w:rPr>
        <w:t>Базовые логические действия</w:t>
      </w:r>
      <w:r w:rsidRPr="00BE0AE5">
        <w:rPr>
          <w:rFonts w:cs="Times New Roman"/>
        </w:rPr>
        <w:t xml:space="preserve">: </w:t>
      </w:r>
    </w:p>
    <w:p w:rsidR="00416B7C" w:rsidRPr="00BE0AE5" w:rsidRDefault="00416B7C" w:rsidP="00237AD2">
      <w:pPr>
        <w:pStyle w:val="list-bullet"/>
        <w:rPr>
          <w:rFonts w:cs="Times New Roman"/>
        </w:rPr>
      </w:pPr>
      <w:r w:rsidRPr="00BE0AE5">
        <w:rPr>
          <w:rFonts w:cs="Times New Roman"/>
        </w:rPr>
        <w:t>выявлять и характеризовать существенные признаки приро</w:t>
      </w:r>
      <w:r w:rsidRPr="00BE0AE5">
        <w:rPr>
          <w:rFonts w:cs="Times New Roman"/>
        </w:rPr>
        <w:t>д</w:t>
      </w:r>
      <w:r w:rsidRPr="00BE0AE5">
        <w:rPr>
          <w:rFonts w:cs="Times New Roman"/>
        </w:rPr>
        <w:t>ных и рукотворных объектов;</w:t>
      </w:r>
    </w:p>
    <w:p w:rsidR="00416B7C" w:rsidRPr="00BE0AE5" w:rsidRDefault="00416B7C" w:rsidP="00237AD2">
      <w:pPr>
        <w:pStyle w:val="list-bullet"/>
        <w:rPr>
          <w:rFonts w:cs="Times New Roman"/>
        </w:rPr>
      </w:pPr>
      <w:r w:rsidRPr="00BE0AE5">
        <w:rPr>
          <w:rFonts w:cs="Times New Roman"/>
        </w:rPr>
        <w:t>устанавливать существенный признак классификации, осн</w:t>
      </w:r>
      <w:r w:rsidRPr="00BE0AE5">
        <w:rPr>
          <w:rFonts w:cs="Times New Roman"/>
        </w:rPr>
        <w:t>о</w:t>
      </w:r>
      <w:r w:rsidRPr="00BE0AE5">
        <w:rPr>
          <w:rFonts w:cs="Times New Roman"/>
        </w:rPr>
        <w:t>вание для обобщения и сравнения;</w:t>
      </w:r>
    </w:p>
    <w:p w:rsidR="00416B7C" w:rsidRPr="00BE0AE5" w:rsidRDefault="00416B7C" w:rsidP="00237AD2">
      <w:pPr>
        <w:pStyle w:val="list-bullet"/>
        <w:rPr>
          <w:rFonts w:cs="Times New Roman"/>
        </w:rPr>
      </w:pPr>
      <w:r w:rsidRPr="00BE0AE5">
        <w:rPr>
          <w:rFonts w:cs="Times New Roman"/>
        </w:rPr>
        <w:t>выявлять закономерности и противоречия в рассматриваемых фактах, данных и наблюдениях, относящихся к внешнему м</w:t>
      </w:r>
      <w:r w:rsidRPr="00BE0AE5">
        <w:rPr>
          <w:rFonts w:cs="Times New Roman"/>
        </w:rPr>
        <w:t>и</w:t>
      </w:r>
      <w:r w:rsidRPr="00BE0AE5">
        <w:rPr>
          <w:rFonts w:cs="Times New Roman"/>
        </w:rPr>
        <w:t xml:space="preserve">ру; </w:t>
      </w:r>
    </w:p>
    <w:p w:rsidR="00416B7C" w:rsidRPr="00BE0AE5" w:rsidRDefault="00416B7C" w:rsidP="00237AD2">
      <w:pPr>
        <w:pStyle w:val="list-bullet"/>
        <w:rPr>
          <w:rFonts w:cs="Times New Roman"/>
        </w:rPr>
      </w:pPr>
      <w:r w:rsidRPr="00BE0AE5">
        <w:rPr>
          <w:rFonts w:cs="Times New Roman"/>
        </w:rPr>
        <w:t>выявлять причинно-следственные связи при изучении пр</w:t>
      </w:r>
      <w:r w:rsidRPr="00BE0AE5">
        <w:rPr>
          <w:rFonts w:cs="Times New Roman"/>
        </w:rPr>
        <w:t>и</w:t>
      </w:r>
      <w:r w:rsidRPr="00BE0AE5">
        <w:rPr>
          <w:rFonts w:cs="Times New Roman"/>
        </w:rPr>
        <w:t xml:space="preserve">родных явлений и процессов, а также процессов, происходящих в техносфере; </w:t>
      </w:r>
    </w:p>
    <w:p w:rsidR="00416B7C" w:rsidRPr="00BE0AE5" w:rsidRDefault="00416B7C" w:rsidP="00237AD2">
      <w:pPr>
        <w:pStyle w:val="list-bullet"/>
        <w:rPr>
          <w:rFonts w:cs="Times New Roman"/>
        </w:rPr>
      </w:pPr>
      <w:r w:rsidRPr="00BE0AE5">
        <w:rPr>
          <w:rFonts w:cs="Times New Roman"/>
        </w:rPr>
        <w:t>самостоятельно выбирать способ решения поставленной зад</w:t>
      </w:r>
      <w:r w:rsidRPr="00BE0AE5">
        <w:rPr>
          <w:rFonts w:cs="Times New Roman"/>
        </w:rPr>
        <w:t>а</w:t>
      </w:r>
      <w:r w:rsidRPr="00BE0AE5">
        <w:rPr>
          <w:rFonts w:cs="Times New Roman"/>
        </w:rPr>
        <w:t>чи, используя для этого необходимые материалы, инструменты и технологии.</w:t>
      </w:r>
    </w:p>
    <w:p w:rsidR="00416B7C" w:rsidRPr="00BE0AE5" w:rsidRDefault="00416B7C" w:rsidP="00416B7C">
      <w:pPr>
        <w:pStyle w:val="body"/>
        <w:rPr>
          <w:rFonts w:cs="Times New Roman"/>
        </w:rPr>
      </w:pPr>
      <w:r w:rsidRPr="00BE0AE5">
        <w:rPr>
          <w:rStyle w:val="Italic"/>
          <w:rFonts w:cs="Times New Roman"/>
        </w:rPr>
        <w:t>Базовые исследовательские действия</w:t>
      </w:r>
      <w:r w:rsidRPr="00BE0AE5">
        <w:rPr>
          <w:rFonts w:cs="Times New Roman"/>
        </w:rPr>
        <w:t>:</w:t>
      </w:r>
    </w:p>
    <w:p w:rsidR="00416B7C" w:rsidRPr="00BE0AE5" w:rsidRDefault="00416B7C" w:rsidP="00237AD2">
      <w:pPr>
        <w:pStyle w:val="list-bullet"/>
        <w:rPr>
          <w:rFonts w:cs="Times New Roman"/>
        </w:rPr>
      </w:pPr>
      <w:r w:rsidRPr="00BE0AE5">
        <w:rPr>
          <w:rFonts w:cs="Times New Roman"/>
        </w:rPr>
        <w:t>использовать вопросы как исследовательский инструмент п</w:t>
      </w:r>
      <w:r w:rsidRPr="00BE0AE5">
        <w:rPr>
          <w:rFonts w:cs="Times New Roman"/>
        </w:rPr>
        <w:t>о</w:t>
      </w:r>
      <w:r w:rsidRPr="00BE0AE5">
        <w:rPr>
          <w:rFonts w:cs="Times New Roman"/>
        </w:rPr>
        <w:t>знания;</w:t>
      </w:r>
    </w:p>
    <w:p w:rsidR="00416B7C" w:rsidRPr="00BE0AE5" w:rsidRDefault="00416B7C" w:rsidP="00237AD2">
      <w:pPr>
        <w:pStyle w:val="list-bullet"/>
        <w:rPr>
          <w:rFonts w:cs="Times New Roman"/>
        </w:rPr>
      </w:pPr>
      <w:r w:rsidRPr="00BE0AE5">
        <w:rPr>
          <w:rFonts w:cs="Times New Roman"/>
        </w:rPr>
        <w:t>формировать запросы к информационной системе с целью п</w:t>
      </w:r>
      <w:r w:rsidRPr="00BE0AE5">
        <w:rPr>
          <w:rFonts w:cs="Times New Roman"/>
        </w:rPr>
        <w:t>о</w:t>
      </w:r>
      <w:r w:rsidRPr="00BE0AE5">
        <w:rPr>
          <w:rFonts w:cs="Times New Roman"/>
        </w:rPr>
        <w:t>лучения необходимой информации;</w:t>
      </w:r>
    </w:p>
    <w:p w:rsidR="00416B7C" w:rsidRPr="00BE0AE5" w:rsidRDefault="00416B7C" w:rsidP="00237AD2">
      <w:pPr>
        <w:pStyle w:val="list-bullet"/>
        <w:rPr>
          <w:rFonts w:cs="Times New Roman"/>
        </w:rPr>
      </w:pPr>
      <w:r w:rsidRPr="00BE0AE5">
        <w:rPr>
          <w:rFonts w:cs="Times New Roman"/>
        </w:rPr>
        <w:t>оценивать полноту, достоверность и актуальность полученной информации;</w:t>
      </w:r>
    </w:p>
    <w:p w:rsidR="00416B7C" w:rsidRPr="00BE0AE5" w:rsidRDefault="00416B7C" w:rsidP="00237AD2">
      <w:pPr>
        <w:pStyle w:val="list-bullet"/>
        <w:rPr>
          <w:rFonts w:cs="Times New Roman"/>
        </w:rPr>
      </w:pPr>
      <w:r w:rsidRPr="00BE0AE5">
        <w:rPr>
          <w:rFonts w:cs="Times New Roman"/>
        </w:rPr>
        <w:t xml:space="preserve">опытным путём изучать свойства различных материалов; </w:t>
      </w:r>
    </w:p>
    <w:p w:rsidR="00416B7C" w:rsidRPr="00BE0AE5" w:rsidRDefault="00416B7C" w:rsidP="00237AD2">
      <w:pPr>
        <w:pStyle w:val="list-bullet"/>
        <w:rPr>
          <w:rFonts w:cs="Times New Roman"/>
        </w:rPr>
      </w:pPr>
      <w:r w:rsidRPr="00BE0AE5">
        <w:rPr>
          <w:rFonts w:cs="Times New Roman"/>
        </w:rPr>
        <w:t>овладевать навыками измерения величин с помощью измер</w:t>
      </w:r>
      <w:r w:rsidRPr="00BE0AE5">
        <w:rPr>
          <w:rFonts w:cs="Times New Roman"/>
        </w:rPr>
        <w:t>и</w:t>
      </w:r>
      <w:r w:rsidRPr="00BE0AE5">
        <w:rPr>
          <w:rFonts w:cs="Times New Roman"/>
        </w:rPr>
        <w:t xml:space="preserve">тельных инструментов, оценивать погрешность измерения, </w:t>
      </w:r>
      <w:r w:rsidRPr="00BE0AE5">
        <w:rPr>
          <w:rFonts w:cs="Times New Roman"/>
        </w:rPr>
        <w:lastRenderedPageBreak/>
        <w:t>уметь осуществлять арифметические действия с приближё</w:t>
      </w:r>
      <w:r w:rsidRPr="00BE0AE5">
        <w:rPr>
          <w:rFonts w:cs="Times New Roman"/>
        </w:rPr>
        <w:t>н</w:t>
      </w:r>
      <w:r w:rsidRPr="00BE0AE5">
        <w:rPr>
          <w:rFonts w:cs="Times New Roman"/>
        </w:rPr>
        <w:t>ными величинами;</w:t>
      </w:r>
    </w:p>
    <w:p w:rsidR="00416B7C" w:rsidRPr="00BE0AE5" w:rsidRDefault="00416B7C" w:rsidP="00237AD2">
      <w:pPr>
        <w:pStyle w:val="list-bullet"/>
        <w:rPr>
          <w:rFonts w:cs="Times New Roman"/>
        </w:rPr>
      </w:pPr>
      <w:r w:rsidRPr="00BE0AE5">
        <w:rPr>
          <w:rFonts w:cs="Times New Roman"/>
        </w:rPr>
        <w:t>строить и оценивать модели объектов, явлений и процессов;</w:t>
      </w:r>
    </w:p>
    <w:p w:rsidR="00416B7C" w:rsidRPr="00BE0AE5" w:rsidRDefault="00416B7C" w:rsidP="00237AD2">
      <w:pPr>
        <w:pStyle w:val="list-bullet"/>
        <w:rPr>
          <w:rFonts w:cs="Times New Roman"/>
        </w:rPr>
      </w:pPr>
      <w:r w:rsidRPr="00BE0AE5">
        <w:rPr>
          <w:rFonts w:cs="Times New Roman"/>
        </w:rPr>
        <w:t>уметь создавать, применять и преобразовывать знаки и си</w:t>
      </w:r>
      <w:r w:rsidRPr="00BE0AE5">
        <w:rPr>
          <w:rFonts w:cs="Times New Roman"/>
        </w:rPr>
        <w:t>м</w:t>
      </w:r>
      <w:r w:rsidRPr="00BE0AE5">
        <w:rPr>
          <w:rFonts w:cs="Times New Roman"/>
        </w:rPr>
        <w:t>волы, модели и схемы для решения учебных и познавательных задач;</w:t>
      </w:r>
    </w:p>
    <w:p w:rsidR="00416B7C" w:rsidRPr="00BE0AE5" w:rsidRDefault="00416B7C" w:rsidP="00237AD2">
      <w:pPr>
        <w:pStyle w:val="list-bullet"/>
        <w:rPr>
          <w:rFonts w:cs="Times New Roman"/>
        </w:rPr>
      </w:pPr>
      <w:r w:rsidRPr="00BE0AE5">
        <w:rPr>
          <w:rFonts w:cs="Times New Roman"/>
        </w:rPr>
        <w:t>уметь оценивать правильность выполнения учебной задачи, собственные возможности её решения;</w:t>
      </w:r>
    </w:p>
    <w:p w:rsidR="00416B7C" w:rsidRPr="00BE0AE5" w:rsidRDefault="00416B7C" w:rsidP="00237AD2">
      <w:pPr>
        <w:pStyle w:val="list-bullet"/>
        <w:rPr>
          <w:rFonts w:cs="Times New Roman"/>
        </w:rPr>
      </w:pPr>
      <w:r w:rsidRPr="00BE0AE5">
        <w:rPr>
          <w:rFonts w:cs="Times New Roman"/>
        </w:rPr>
        <w:t>прогнозировать поведение технической системы, в том числе с учётом синергетических эффектов.</w:t>
      </w:r>
    </w:p>
    <w:p w:rsidR="00416B7C" w:rsidRPr="00BE0AE5" w:rsidRDefault="00416B7C" w:rsidP="00416B7C">
      <w:pPr>
        <w:pStyle w:val="body"/>
        <w:rPr>
          <w:rFonts w:cs="Times New Roman"/>
        </w:rPr>
      </w:pPr>
      <w:r w:rsidRPr="00BE0AE5">
        <w:rPr>
          <w:rStyle w:val="Italic"/>
          <w:rFonts w:cs="Times New Roman"/>
        </w:rPr>
        <w:t>Работа с информацией</w:t>
      </w:r>
      <w:r w:rsidRPr="00BE0AE5">
        <w:rPr>
          <w:rFonts w:cs="Times New Roman"/>
        </w:rPr>
        <w:t>:</w:t>
      </w:r>
    </w:p>
    <w:p w:rsidR="00416B7C" w:rsidRPr="00BE0AE5" w:rsidRDefault="00416B7C" w:rsidP="00237AD2">
      <w:pPr>
        <w:pStyle w:val="list-bullet"/>
        <w:rPr>
          <w:rFonts w:cs="Times New Roman"/>
        </w:rPr>
      </w:pPr>
      <w:r w:rsidRPr="00BE0AE5">
        <w:rPr>
          <w:rFonts w:cs="Times New Roman"/>
        </w:rPr>
        <w:t xml:space="preserve">выбирать форму представления информации в зависимости от поставленной задачи; </w:t>
      </w:r>
    </w:p>
    <w:p w:rsidR="00416B7C" w:rsidRPr="00BE0AE5" w:rsidRDefault="00416B7C" w:rsidP="00237AD2">
      <w:pPr>
        <w:pStyle w:val="list-bullet"/>
        <w:rPr>
          <w:rFonts w:cs="Times New Roman"/>
        </w:rPr>
      </w:pPr>
      <w:r w:rsidRPr="00BE0AE5">
        <w:rPr>
          <w:rFonts w:cs="Times New Roman"/>
        </w:rPr>
        <w:t>понимать различие между данными, информацией и знаниями;</w:t>
      </w:r>
    </w:p>
    <w:p w:rsidR="00416B7C" w:rsidRPr="00BE0AE5" w:rsidRDefault="00416B7C" w:rsidP="00237AD2">
      <w:pPr>
        <w:pStyle w:val="list-bullet"/>
        <w:rPr>
          <w:rFonts w:cs="Times New Roman"/>
        </w:rPr>
      </w:pPr>
      <w:r w:rsidRPr="00BE0AE5">
        <w:rPr>
          <w:rFonts w:cs="Times New Roman"/>
        </w:rPr>
        <w:t xml:space="preserve">владеть начальными навыками работы с «большими данными»; </w:t>
      </w:r>
    </w:p>
    <w:p w:rsidR="00416B7C" w:rsidRPr="00BE0AE5" w:rsidRDefault="00416B7C" w:rsidP="00237AD2">
      <w:pPr>
        <w:pStyle w:val="list-bullet"/>
        <w:rPr>
          <w:rFonts w:cs="Times New Roman"/>
        </w:rPr>
      </w:pPr>
      <w:r w:rsidRPr="00BE0AE5">
        <w:rPr>
          <w:rFonts w:cs="Times New Roman"/>
        </w:rPr>
        <w:t>владеть технологией трансформации данных в информацию, информации в знания.</w:t>
      </w:r>
    </w:p>
    <w:p w:rsidR="00416B7C" w:rsidRPr="00BE0AE5" w:rsidRDefault="00416B7C" w:rsidP="00416B7C">
      <w:pPr>
        <w:pStyle w:val="h3"/>
        <w:rPr>
          <w:rFonts w:cs="Times New Roman"/>
        </w:rPr>
      </w:pPr>
      <w:r w:rsidRPr="00BE0AE5">
        <w:rPr>
          <w:rFonts w:cs="Times New Roman"/>
        </w:rPr>
        <w:t>Овладение универсальными учебными регулятивными действиями</w:t>
      </w:r>
    </w:p>
    <w:p w:rsidR="00416B7C" w:rsidRPr="00BE0AE5" w:rsidRDefault="00416B7C" w:rsidP="00416B7C">
      <w:pPr>
        <w:pStyle w:val="body"/>
        <w:rPr>
          <w:rFonts w:cs="Times New Roman"/>
        </w:rPr>
      </w:pPr>
      <w:r w:rsidRPr="00BE0AE5">
        <w:rPr>
          <w:rStyle w:val="Italic"/>
          <w:rFonts w:cs="Times New Roman"/>
        </w:rPr>
        <w:t>Самоорганизация</w:t>
      </w:r>
      <w:r w:rsidRPr="00BE0AE5">
        <w:rPr>
          <w:rFonts w:cs="Times New Roman"/>
        </w:rPr>
        <w:t xml:space="preserve">: </w:t>
      </w:r>
    </w:p>
    <w:p w:rsidR="00416B7C" w:rsidRPr="00BE0AE5" w:rsidRDefault="00416B7C" w:rsidP="00237AD2">
      <w:pPr>
        <w:pStyle w:val="list-bullet"/>
        <w:rPr>
          <w:rFonts w:cs="Times New Roman"/>
        </w:rPr>
      </w:pPr>
      <w:r w:rsidRPr="00BE0AE5">
        <w:rPr>
          <w:rFonts w:cs="Times New Roman"/>
        </w:rPr>
        <w:t>уметь самостоятельно планировать пути достижения целей, в том числе альтернативные, осознанно выбирать наиболее э</w:t>
      </w:r>
      <w:r w:rsidRPr="00BE0AE5">
        <w:rPr>
          <w:rFonts w:cs="Times New Roman"/>
        </w:rPr>
        <w:t>ф</w:t>
      </w:r>
      <w:r w:rsidRPr="00BE0AE5">
        <w:rPr>
          <w:rFonts w:cs="Times New Roman"/>
        </w:rPr>
        <w:t>фективные способы решения учебных и познавательных задач;</w:t>
      </w:r>
    </w:p>
    <w:p w:rsidR="00416B7C" w:rsidRPr="00BE0AE5" w:rsidRDefault="00416B7C" w:rsidP="00237AD2">
      <w:pPr>
        <w:pStyle w:val="list-bullet"/>
        <w:rPr>
          <w:rFonts w:cs="Times New Roman"/>
          <w:spacing w:val="2"/>
        </w:rPr>
      </w:pPr>
      <w:r w:rsidRPr="00BE0AE5">
        <w:rPr>
          <w:rFonts w:cs="Times New Roman"/>
          <w:spacing w:val="2"/>
        </w:rPr>
        <w:t>уметь соотносить свои действия с планируемыми результ</w:t>
      </w:r>
      <w:r w:rsidRPr="00BE0AE5">
        <w:rPr>
          <w:rFonts w:cs="Times New Roman"/>
          <w:spacing w:val="2"/>
        </w:rPr>
        <w:t>а</w:t>
      </w:r>
      <w:r w:rsidRPr="00BE0AE5">
        <w:rPr>
          <w:rFonts w:cs="Times New Roman"/>
          <w:spacing w:val="2"/>
        </w:rPr>
        <w:t>тами, осуществлять контроль своей деятельности в процессе достижения результата, определять способы действий в ра</w:t>
      </w:r>
      <w:r w:rsidRPr="00BE0AE5">
        <w:rPr>
          <w:rFonts w:cs="Times New Roman"/>
          <w:spacing w:val="2"/>
        </w:rPr>
        <w:t>м</w:t>
      </w:r>
      <w:r w:rsidRPr="00BE0AE5">
        <w:rPr>
          <w:rFonts w:cs="Times New Roman"/>
          <w:spacing w:val="2"/>
        </w:rPr>
        <w:t xml:space="preserve">ках предложенных условий и требований, корректировать свои действия в соответствии с изменяющейся ситуацией; </w:t>
      </w:r>
    </w:p>
    <w:p w:rsidR="00416B7C" w:rsidRPr="00BE0AE5" w:rsidRDefault="00416B7C" w:rsidP="00237AD2">
      <w:pPr>
        <w:pStyle w:val="list-bullet"/>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body"/>
        <w:rPr>
          <w:rFonts w:cs="Times New Roman"/>
        </w:rPr>
      </w:pPr>
      <w:r w:rsidRPr="00BE0AE5">
        <w:rPr>
          <w:rStyle w:val="Italic"/>
          <w:rFonts w:cs="Times New Roman"/>
        </w:rPr>
        <w:t>Самоконтроль</w:t>
      </w:r>
      <w:r w:rsidRPr="00BE0AE5">
        <w:rPr>
          <w:rFonts w:cs="Times New Roman"/>
        </w:rPr>
        <w:t xml:space="preserve"> (</w:t>
      </w:r>
      <w:r w:rsidRPr="00BE0AE5">
        <w:rPr>
          <w:rStyle w:val="Italic"/>
          <w:rFonts w:cs="Times New Roman"/>
        </w:rPr>
        <w:t>рефлексия</w:t>
      </w:r>
      <w:r w:rsidRPr="00BE0AE5">
        <w:rPr>
          <w:rFonts w:cs="Times New Roman"/>
        </w:rPr>
        <w:t>):</w:t>
      </w:r>
    </w:p>
    <w:p w:rsidR="00416B7C" w:rsidRPr="00BE0AE5" w:rsidRDefault="00416B7C" w:rsidP="00237AD2">
      <w:pPr>
        <w:pStyle w:val="list-bullet"/>
        <w:rPr>
          <w:rFonts w:cs="Times New Roman"/>
        </w:rPr>
      </w:pPr>
      <w:r w:rsidRPr="00BE0AE5">
        <w:rPr>
          <w:rFonts w:cs="Times New Roman"/>
        </w:rPr>
        <w:t>давать адекватную оценку ситуации и предлагать план её и</w:t>
      </w:r>
      <w:r w:rsidRPr="00BE0AE5">
        <w:rPr>
          <w:rFonts w:cs="Times New Roman"/>
        </w:rPr>
        <w:t>з</w:t>
      </w:r>
      <w:r w:rsidRPr="00BE0AE5">
        <w:rPr>
          <w:rFonts w:cs="Times New Roman"/>
        </w:rPr>
        <w:t xml:space="preserve">менения; </w:t>
      </w:r>
    </w:p>
    <w:p w:rsidR="00416B7C" w:rsidRPr="00BE0AE5" w:rsidRDefault="00416B7C" w:rsidP="00237AD2">
      <w:pPr>
        <w:pStyle w:val="list-bullet"/>
        <w:rPr>
          <w:rFonts w:cs="Times New Roman"/>
        </w:rPr>
      </w:pPr>
      <w:r w:rsidRPr="00BE0AE5">
        <w:rPr>
          <w:rFonts w:cs="Times New Roman"/>
        </w:rPr>
        <w:t xml:space="preserve">объяснять причины достижения (недостижения) результатов преобразовательной деятельности; </w:t>
      </w:r>
    </w:p>
    <w:p w:rsidR="00416B7C" w:rsidRPr="00BE0AE5" w:rsidRDefault="00416B7C" w:rsidP="00237AD2">
      <w:pPr>
        <w:pStyle w:val="list-bullet"/>
        <w:rPr>
          <w:rFonts w:cs="Times New Roman"/>
        </w:rPr>
      </w:pPr>
      <w:r w:rsidRPr="00BE0AE5">
        <w:rPr>
          <w:rFonts w:cs="Times New Roman"/>
        </w:rPr>
        <w:t xml:space="preserve">вносить необходимые коррективы в деятельность по решению задачи или по осуществлению проекта; </w:t>
      </w:r>
    </w:p>
    <w:p w:rsidR="00416B7C" w:rsidRPr="00BE0AE5" w:rsidRDefault="00416B7C" w:rsidP="00237AD2">
      <w:pPr>
        <w:pStyle w:val="list-bullet"/>
        <w:rPr>
          <w:rFonts w:cs="Times New Roman"/>
        </w:rPr>
      </w:pPr>
      <w:r w:rsidRPr="00BE0AE5">
        <w:rPr>
          <w:rFonts w:cs="Times New Roman"/>
        </w:rPr>
        <w:t>оценивать соответствие результата цели и условиям и при необходимости корректировать цель и процесс её достижения.</w:t>
      </w:r>
    </w:p>
    <w:p w:rsidR="00416B7C" w:rsidRPr="00BE0AE5" w:rsidRDefault="00416B7C" w:rsidP="00416B7C">
      <w:pPr>
        <w:pStyle w:val="body"/>
        <w:rPr>
          <w:rFonts w:cs="Times New Roman"/>
        </w:rPr>
      </w:pPr>
      <w:r w:rsidRPr="00BE0AE5">
        <w:rPr>
          <w:rStyle w:val="Italic"/>
          <w:rFonts w:cs="Times New Roman"/>
        </w:rPr>
        <w:t>Принятие себя и других</w:t>
      </w:r>
      <w:r w:rsidRPr="00BE0AE5">
        <w:rPr>
          <w:rFonts w:cs="Times New Roman"/>
        </w:rPr>
        <w:t xml:space="preserve">: </w:t>
      </w:r>
    </w:p>
    <w:p w:rsidR="00416B7C" w:rsidRPr="00BE0AE5" w:rsidRDefault="00416B7C" w:rsidP="00237AD2">
      <w:pPr>
        <w:pStyle w:val="list-bullet"/>
        <w:rPr>
          <w:rFonts w:cs="Times New Roman"/>
        </w:rPr>
      </w:pPr>
      <w:r w:rsidRPr="00BE0AE5">
        <w:rPr>
          <w:rFonts w:cs="Times New Roman"/>
        </w:rPr>
        <w:lastRenderedPageBreak/>
        <w:t>признавать своё право на ошибку при решении задач или при реализации проекта, такое же право другого на подобные ошибки.</w:t>
      </w:r>
    </w:p>
    <w:p w:rsidR="00416B7C" w:rsidRPr="00BE0AE5" w:rsidRDefault="00416B7C" w:rsidP="00416B7C">
      <w:pPr>
        <w:pStyle w:val="h3"/>
        <w:rPr>
          <w:rFonts w:cs="Times New Roman"/>
        </w:rPr>
      </w:pPr>
      <w:r w:rsidRPr="00BE0AE5">
        <w:rPr>
          <w:rFonts w:cs="Times New Roman"/>
        </w:rPr>
        <w:t>Овладение универсальными коммуникативными действиями.</w:t>
      </w:r>
    </w:p>
    <w:p w:rsidR="00416B7C" w:rsidRPr="00BE0AE5" w:rsidRDefault="00416B7C" w:rsidP="00416B7C">
      <w:pPr>
        <w:pStyle w:val="body"/>
        <w:rPr>
          <w:rFonts w:cs="Times New Roman"/>
        </w:rPr>
      </w:pPr>
      <w:r w:rsidRPr="00BE0AE5">
        <w:rPr>
          <w:rStyle w:val="Italic"/>
          <w:rFonts w:cs="Times New Roman"/>
        </w:rPr>
        <w:t>Общение</w:t>
      </w:r>
      <w:r w:rsidRPr="00BE0AE5">
        <w:rPr>
          <w:rFonts w:cs="Times New Roman"/>
        </w:rPr>
        <w:t xml:space="preserve">: </w:t>
      </w:r>
    </w:p>
    <w:p w:rsidR="00416B7C" w:rsidRPr="00BE0AE5" w:rsidRDefault="00416B7C" w:rsidP="00237AD2">
      <w:pPr>
        <w:pStyle w:val="list-bullet"/>
        <w:rPr>
          <w:rFonts w:cs="Times New Roman"/>
        </w:rPr>
      </w:pPr>
      <w:r w:rsidRPr="00BE0AE5">
        <w:rPr>
          <w:rFonts w:cs="Times New Roman"/>
        </w:rPr>
        <w:t>в ходе обсуждения учебного материала, планирования и ос</w:t>
      </w:r>
      <w:r w:rsidRPr="00BE0AE5">
        <w:rPr>
          <w:rFonts w:cs="Times New Roman"/>
        </w:rPr>
        <w:t>у</w:t>
      </w:r>
      <w:r w:rsidRPr="00BE0AE5">
        <w:rPr>
          <w:rFonts w:cs="Times New Roman"/>
        </w:rPr>
        <w:t xml:space="preserve">ществления учебного проекта; </w:t>
      </w:r>
    </w:p>
    <w:p w:rsidR="00416B7C" w:rsidRPr="00BE0AE5" w:rsidRDefault="00416B7C" w:rsidP="00237AD2">
      <w:pPr>
        <w:pStyle w:val="list-bullet"/>
        <w:rPr>
          <w:rFonts w:cs="Times New Roman"/>
        </w:rPr>
      </w:pPr>
      <w:r w:rsidRPr="00BE0AE5">
        <w:rPr>
          <w:rFonts w:cs="Times New Roman"/>
        </w:rPr>
        <w:t>в рамках публичного представления результатов проектной деятельности;</w:t>
      </w:r>
    </w:p>
    <w:p w:rsidR="00416B7C" w:rsidRPr="00BE0AE5" w:rsidRDefault="00416B7C" w:rsidP="00237AD2">
      <w:pPr>
        <w:pStyle w:val="list-bullet"/>
        <w:rPr>
          <w:rFonts w:cs="Times New Roman"/>
        </w:rPr>
      </w:pPr>
      <w:r w:rsidRPr="00BE0AE5">
        <w:rPr>
          <w:rFonts w:cs="Times New Roman"/>
        </w:rPr>
        <w:t>в ходе совместного решения задачи с использованием обла</w:t>
      </w:r>
      <w:r w:rsidRPr="00BE0AE5">
        <w:rPr>
          <w:rFonts w:cs="Times New Roman"/>
        </w:rPr>
        <w:t>ч</w:t>
      </w:r>
      <w:r w:rsidRPr="00BE0AE5">
        <w:rPr>
          <w:rFonts w:cs="Times New Roman"/>
        </w:rPr>
        <w:t>ных сервисов;</w:t>
      </w:r>
    </w:p>
    <w:p w:rsidR="00416B7C" w:rsidRPr="00BE0AE5" w:rsidRDefault="00416B7C" w:rsidP="00237AD2">
      <w:pPr>
        <w:pStyle w:val="list-bullet"/>
        <w:rPr>
          <w:rFonts w:cs="Times New Roman"/>
        </w:rPr>
      </w:pPr>
      <w:r w:rsidRPr="00BE0AE5">
        <w:rPr>
          <w:rFonts w:cs="Times New Roman"/>
        </w:rPr>
        <w:t xml:space="preserve">в ходе общения с представителями других культур, в частности в социальных сетях. </w:t>
      </w:r>
    </w:p>
    <w:p w:rsidR="00416B7C" w:rsidRPr="00BE0AE5" w:rsidRDefault="00416B7C" w:rsidP="00416B7C">
      <w:pPr>
        <w:pStyle w:val="body"/>
        <w:rPr>
          <w:rFonts w:cs="Times New Roman"/>
        </w:rPr>
      </w:pPr>
      <w:r w:rsidRPr="00BE0AE5">
        <w:rPr>
          <w:rStyle w:val="Italic"/>
          <w:rFonts w:cs="Times New Roman"/>
        </w:rPr>
        <w:t>Совместная деятельность</w:t>
      </w:r>
      <w:r w:rsidRPr="00BE0AE5">
        <w:rPr>
          <w:rFonts w:cs="Times New Roman"/>
        </w:rPr>
        <w:t>:</w:t>
      </w:r>
    </w:p>
    <w:p w:rsidR="00416B7C" w:rsidRPr="00BE0AE5" w:rsidRDefault="00416B7C" w:rsidP="00237AD2">
      <w:pPr>
        <w:pStyle w:val="list-bullet"/>
        <w:rPr>
          <w:rFonts w:cs="Times New Roman"/>
        </w:rPr>
      </w:pPr>
      <w:r w:rsidRPr="00BE0AE5">
        <w:rPr>
          <w:rFonts w:cs="Times New Roman"/>
        </w:rPr>
        <w:t xml:space="preserve">понимать и использовать преимущества командной работы при реализации учебного проекта; </w:t>
      </w:r>
    </w:p>
    <w:p w:rsidR="00416B7C" w:rsidRPr="00BE0AE5" w:rsidRDefault="00416B7C" w:rsidP="00237AD2">
      <w:pPr>
        <w:pStyle w:val="list-bullet"/>
        <w:rPr>
          <w:rFonts w:cs="Times New Roman"/>
        </w:rPr>
      </w:pPr>
      <w:r w:rsidRPr="00BE0AE5">
        <w:rPr>
          <w:rFonts w:cs="Times New Roman"/>
        </w:rPr>
        <w:t>понимать необходимость выработки знаково-символических средств как необходимого условия успешной проектной де</w:t>
      </w:r>
      <w:r w:rsidRPr="00BE0AE5">
        <w:rPr>
          <w:rFonts w:cs="Times New Roman"/>
        </w:rPr>
        <w:t>я</w:t>
      </w:r>
      <w:r w:rsidRPr="00BE0AE5">
        <w:rPr>
          <w:rFonts w:cs="Times New Roman"/>
        </w:rPr>
        <w:t>тельности;</w:t>
      </w:r>
    </w:p>
    <w:p w:rsidR="00416B7C" w:rsidRPr="00BE0AE5" w:rsidRDefault="00416B7C" w:rsidP="00237AD2">
      <w:pPr>
        <w:pStyle w:val="list-bullet"/>
        <w:rPr>
          <w:rFonts w:cs="Times New Roman"/>
        </w:rPr>
      </w:pPr>
      <w:r w:rsidRPr="00BE0AE5">
        <w:rPr>
          <w:rFonts w:cs="Times New Roman"/>
        </w:rPr>
        <w:t>уметь адекватно интерпретировать высказывания собеседн</w:t>
      </w:r>
      <w:r w:rsidRPr="00BE0AE5">
        <w:rPr>
          <w:rFonts w:cs="Times New Roman"/>
        </w:rPr>
        <w:t>и</w:t>
      </w:r>
      <w:r w:rsidRPr="00BE0AE5">
        <w:rPr>
          <w:rFonts w:cs="Times New Roman"/>
        </w:rPr>
        <w:t xml:space="preserve">ка — участника совместной деятельности; </w:t>
      </w:r>
    </w:p>
    <w:p w:rsidR="00416B7C" w:rsidRPr="00BE0AE5" w:rsidRDefault="00416B7C" w:rsidP="00237AD2">
      <w:pPr>
        <w:pStyle w:val="list-bullet"/>
        <w:rPr>
          <w:rFonts w:cs="Times New Roman"/>
        </w:rPr>
      </w:pPr>
      <w:r w:rsidRPr="00BE0AE5">
        <w:rPr>
          <w:rFonts w:cs="Times New Roman"/>
        </w:rPr>
        <w:t>владеть навыками отстаивания своей точки зрения, используя при этом законы логики;</w:t>
      </w:r>
    </w:p>
    <w:p w:rsidR="00416B7C" w:rsidRPr="00BE0AE5" w:rsidRDefault="00416B7C" w:rsidP="00237AD2">
      <w:pPr>
        <w:pStyle w:val="list-bullet"/>
        <w:rPr>
          <w:rFonts w:cs="Times New Roman"/>
        </w:rPr>
      </w:pPr>
      <w:r w:rsidRPr="00BE0AE5">
        <w:rPr>
          <w:rFonts w:cs="Times New Roman"/>
        </w:rPr>
        <w:t xml:space="preserve">уметь распознавать некорректную аргументацию. </w:t>
      </w:r>
    </w:p>
    <w:p w:rsidR="00416B7C" w:rsidRPr="00BE0AE5" w:rsidRDefault="00416B7C" w:rsidP="00416B7C">
      <w:pPr>
        <w:pStyle w:val="h2"/>
        <w:rPr>
          <w:rFonts w:cs="Times New Roman"/>
        </w:rPr>
      </w:pPr>
      <w:r w:rsidRPr="00BE0AE5">
        <w:rPr>
          <w:rFonts w:cs="Times New Roman"/>
        </w:rPr>
        <w:t>Предметные результаты</w:t>
      </w:r>
    </w:p>
    <w:p w:rsidR="00416B7C" w:rsidRPr="00BE0AE5" w:rsidRDefault="00416B7C" w:rsidP="00416B7C">
      <w:pPr>
        <w:pStyle w:val="body"/>
        <w:rPr>
          <w:rFonts w:cs="Times New Roman"/>
        </w:rPr>
      </w:pPr>
      <w:r w:rsidRPr="00BE0AE5">
        <w:rPr>
          <w:rFonts w:cs="Times New Roman"/>
        </w:rPr>
        <w:t xml:space="preserve">По завершении обучения учащийся должен иметь сформированные образовательные результаты, соотнесённые с каждым из модулей. </w:t>
      </w:r>
    </w:p>
    <w:p w:rsidR="00416B7C" w:rsidRPr="00BE0AE5" w:rsidRDefault="00416B7C" w:rsidP="00416B7C">
      <w:pPr>
        <w:pStyle w:val="h4"/>
        <w:rPr>
          <w:rFonts w:cs="Times New Roman"/>
        </w:rPr>
      </w:pPr>
      <w:r w:rsidRPr="00BE0AE5">
        <w:rPr>
          <w:rFonts w:cs="Times New Roman"/>
        </w:rPr>
        <w:t>Модуль «Производство и технология»</w:t>
      </w:r>
    </w:p>
    <w:p w:rsidR="00416B7C" w:rsidRPr="00BE0AE5" w:rsidRDefault="00416B7C" w:rsidP="00416B7C">
      <w:pPr>
        <w:pStyle w:val="h2-first"/>
        <w:rPr>
          <w:rFonts w:cs="Times New Roman"/>
        </w:rPr>
      </w:pPr>
      <w:r w:rsidRPr="00BE0AE5">
        <w:rPr>
          <w:rFonts w:cs="Times New Roman"/>
        </w:rPr>
        <w:t>5—6 классы:</w:t>
      </w:r>
    </w:p>
    <w:p w:rsidR="00416B7C" w:rsidRPr="00BE0AE5" w:rsidRDefault="00416B7C" w:rsidP="00237AD2">
      <w:pPr>
        <w:pStyle w:val="list-bullet"/>
        <w:rPr>
          <w:rFonts w:cs="Times New Roman"/>
        </w:rPr>
      </w:pPr>
      <w:r w:rsidRPr="00BE0AE5">
        <w:rPr>
          <w:rFonts w:cs="Times New Roman"/>
        </w:rPr>
        <w:t>характеризовать роль техники и технологий для прогресси</w:t>
      </w:r>
      <w:r w:rsidRPr="00BE0AE5">
        <w:rPr>
          <w:rFonts w:cs="Times New Roman"/>
        </w:rPr>
        <w:t>в</w:t>
      </w:r>
      <w:r w:rsidRPr="00BE0AE5">
        <w:rPr>
          <w:rFonts w:cs="Times New Roman"/>
        </w:rPr>
        <w:t xml:space="preserve">ного развития общества; </w:t>
      </w:r>
    </w:p>
    <w:p w:rsidR="00416B7C" w:rsidRPr="00BE0AE5" w:rsidRDefault="00416B7C" w:rsidP="00237AD2">
      <w:pPr>
        <w:pStyle w:val="list-bullet"/>
        <w:rPr>
          <w:rFonts w:cs="Times New Roman"/>
        </w:rPr>
      </w:pPr>
      <w:r w:rsidRPr="00BE0AE5">
        <w:rPr>
          <w:rFonts w:cs="Times New Roman"/>
        </w:rPr>
        <w:t>характеризовать роль техники и технологий в цифровом с</w:t>
      </w:r>
      <w:r w:rsidRPr="00BE0AE5">
        <w:rPr>
          <w:rFonts w:cs="Times New Roman"/>
        </w:rPr>
        <w:t>о</w:t>
      </w:r>
      <w:r w:rsidRPr="00BE0AE5">
        <w:rPr>
          <w:rFonts w:cs="Times New Roman"/>
        </w:rPr>
        <w:t>циуме;</w:t>
      </w:r>
    </w:p>
    <w:p w:rsidR="00416B7C" w:rsidRPr="00BE0AE5" w:rsidRDefault="00416B7C" w:rsidP="00237AD2">
      <w:pPr>
        <w:pStyle w:val="list-bullet"/>
        <w:rPr>
          <w:rFonts w:cs="Times New Roman"/>
        </w:rPr>
      </w:pPr>
      <w:r w:rsidRPr="00BE0AE5">
        <w:rPr>
          <w:rFonts w:cs="Times New Roman"/>
        </w:rPr>
        <w:t>выявлять причины и последствия развития техники и техн</w:t>
      </w:r>
      <w:r w:rsidRPr="00BE0AE5">
        <w:rPr>
          <w:rFonts w:cs="Times New Roman"/>
        </w:rPr>
        <w:t>о</w:t>
      </w:r>
      <w:r w:rsidRPr="00BE0AE5">
        <w:rPr>
          <w:rFonts w:cs="Times New Roman"/>
        </w:rPr>
        <w:t>логий;</w:t>
      </w:r>
    </w:p>
    <w:p w:rsidR="00416B7C" w:rsidRPr="00BE0AE5" w:rsidRDefault="00416B7C" w:rsidP="00237AD2">
      <w:pPr>
        <w:pStyle w:val="list-bullet"/>
        <w:rPr>
          <w:rFonts w:cs="Times New Roman"/>
        </w:rPr>
      </w:pPr>
      <w:r w:rsidRPr="00BE0AE5">
        <w:rPr>
          <w:rFonts w:cs="Times New Roman"/>
        </w:rPr>
        <w:lastRenderedPageBreak/>
        <w:t>характеризовать виды современных технологий и определять перспективы их развития;</w:t>
      </w:r>
    </w:p>
    <w:p w:rsidR="00416B7C" w:rsidRPr="00BE0AE5" w:rsidRDefault="00416B7C" w:rsidP="00237AD2">
      <w:pPr>
        <w:pStyle w:val="list-bullet"/>
        <w:rPr>
          <w:rFonts w:cs="Times New Roman"/>
        </w:rPr>
      </w:pPr>
      <w:r w:rsidRPr="00BE0AE5">
        <w:rPr>
          <w:rFonts w:cs="Times New Roman"/>
        </w:rPr>
        <w:t>уметь строить учебную и практическую деятельность в соо</w:t>
      </w:r>
      <w:r w:rsidRPr="00BE0AE5">
        <w:rPr>
          <w:rFonts w:cs="Times New Roman"/>
        </w:rPr>
        <w:t>т</w:t>
      </w:r>
      <w:r w:rsidRPr="00BE0AE5">
        <w:rPr>
          <w:rFonts w:cs="Times New Roman"/>
        </w:rPr>
        <w:t xml:space="preserve">ветствии со структурой технологии: этапами, операциями, действиями; </w:t>
      </w:r>
    </w:p>
    <w:p w:rsidR="00416B7C" w:rsidRPr="00BE0AE5" w:rsidRDefault="00416B7C" w:rsidP="00237AD2">
      <w:pPr>
        <w:pStyle w:val="list-bullet"/>
        <w:rPr>
          <w:rFonts w:cs="Times New Roman"/>
        </w:rPr>
      </w:pPr>
      <w:r w:rsidRPr="00BE0AE5">
        <w:rPr>
          <w:rFonts w:cs="Times New Roman"/>
        </w:rPr>
        <w:t>научиться конструировать, оценивать и использовать модели в познавательной и практической деятельности;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использовать различные материалы (древесина, металлы и сплавы, полимеры, текстиль, сельскохозяйственная проду</w:t>
      </w:r>
      <w:r w:rsidRPr="00BE0AE5">
        <w:rPr>
          <w:rFonts w:cs="Times New Roman"/>
        </w:rPr>
        <w:t>к</w:t>
      </w:r>
      <w:r w:rsidRPr="00BE0AE5">
        <w:rPr>
          <w:rFonts w:cs="Times New Roman"/>
        </w:rPr>
        <w:t>ция);</w:t>
      </w:r>
    </w:p>
    <w:p w:rsidR="00416B7C" w:rsidRPr="00BE0AE5" w:rsidRDefault="00416B7C" w:rsidP="00237AD2">
      <w:pPr>
        <w:pStyle w:val="list-bullet"/>
        <w:rPr>
          <w:rFonts w:cs="Times New Roman"/>
        </w:rPr>
      </w:pPr>
      <w:r w:rsidRPr="00BE0AE5">
        <w:rPr>
          <w:rFonts w:cs="Times New Roman"/>
        </w:rPr>
        <w:t>уметь создавать, применять и преобразовывать знаки и си</w:t>
      </w:r>
      <w:r w:rsidRPr="00BE0AE5">
        <w:rPr>
          <w:rFonts w:cs="Times New Roman"/>
        </w:rPr>
        <w:t>м</w:t>
      </w:r>
      <w:r w:rsidRPr="00BE0AE5">
        <w:rPr>
          <w:rFonts w:cs="Times New Roman"/>
        </w:rPr>
        <w:t>волы, модели и схемы для решения учебных и произво</w:t>
      </w:r>
      <w:r w:rsidRPr="00BE0AE5">
        <w:rPr>
          <w:rFonts w:cs="Times New Roman"/>
        </w:rPr>
        <w:t>д</w:t>
      </w:r>
      <w:r w:rsidRPr="00BE0AE5">
        <w:rPr>
          <w:rFonts w:cs="Times New Roman"/>
        </w:rPr>
        <w:t>ственных задач;</w:t>
      </w:r>
    </w:p>
    <w:p w:rsidR="00416B7C" w:rsidRPr="00BE0AE5" w:rsidRDefault="00416B7C" w:rsidP="00237AD2">
      <w:pPr>
        <w:pStyle w:val="list-bullet"/>
        <w:rPr>
          <w:rFonts w:cs="Times New Roman"/>
        </w:rPr>
      </w:pPr>
      <w:r w:rsidRPr="00BE0AE5">
        <w:rPr>
          <w:rFonts w:cs="Times New Roman"/>
        </w:rPr>
        <w:t>получить возможность научиться коллективно решать задачи с использованием облачных сервисов;</w:t>
      </w:r>
    </w:p>
    <w:p w:rsidR="00416B7C" w:rsidRPr="00BE0AE5" w:rsidRDefault="00416B7C" w:rsidP="00237AD2">
      <w:pPr>
        <w:pStyle w:val="list-bullet"/>
        <w:rPr>
          <w:rFonts w:cs="Times New Roman"/>
        </w:rPr>
      </w:pPr>
      <w:r w:rsidRPr="00BE0AE5">
        <w:rPr>
          <w:rFonts w:cs="Times New Roman"/>
        </w:rPr>
        <w:t>оперировать понятием «биотехнология»;</w:t>
      </w:r>
    </w:p>
    <w:p w:rsidR="00416B7C" w:rsidRPr="00BE0AE5" w:rsidRDefault="00416B7C" w:rsidP="00237AD2">
      <w:pPr>
        <w:pStyle w:val="list-bullet"/>
        <w:rPr>
          <w:rFonts w:cs="Times New Roman"/>
        </w:rPr>
      </w:pPr>
      <w:r w:rsidRPr="00BE0AE5">
        <w:rPr>
          <w:rFonts w:cs="Times New Roman"/>
        </w:rPr>
        <w:t>классифицировать методы очистки воды, использовать фил</w:t>
      </w:r>
      <w:r w:rsidRPr="00BE0AE5">
        <w:rPr>
          <w:rFonts w:cs="Times New Roman"/>
        </w:rPr>
        <w:t>ь</w:t>
      </w:r>
      <w:r w:rsidRPr="00BE0AE5">
        <w:rPr>
          <w:rFonts w:cs="Times New Roman"/>
        </w:rPr>
        <w:t>трование воды;</w:t>
      </w:r>
    </w:p>
    <w:p w:rsidR="00416B7C" w:rsidRPr="00BE0AE5" w:rsidRDefault="00416B7C" w:rsidP="00237AD2">
      <w:pPr>
        <w:pStyle w:val="list-bullet"/>
        <w:rPr>
          <w:rFonts w:cs="Times New Roman"/>
          <w:spacing w:val="1"/>
        </w:rPr>
      </w:pPr>
      <w:r w:rsidRPr="00BE0AE5">
        <w:rPr>
          <w:rFonts w:cs="Times New Roman"/>
          <w:spacing w:val="1"/>
        </w:rPr>
        <w:t>оперировать понятиями «биоэнергетика», «биометаногенез».</w:t>
      </w:r>
    </w:p>
    <w:p w:rsidR="00416B7C" w:rsidRPr="00BE0AE5" w:rsidRDefault="00416B7C" w:rsidP="00416B7C">
      <w:pPr>
        <w:pStyle w:val="h2"/>
        <w:rPr>
          <w:rFonts w:cs="Times New Roman"/>
        </w:rPr>
      </w:pPr>
      <w:r w:rsidRPr="00BE0AE5">
        <w:rPr>
          <w:rFonts w:cs="Times New Roman"/>
        </w:rPr>
        <w:t>7—9 классы:</w:t>
      </w:r>
    </w:p>
    <w:p w:rsidR="00416B7C" w:rsidRPr="00BE0AE5" w:rsidRDefault="00416B7C" w:rsidP="00237AD2">
      <w:pPr>
        <w:pStyle w:val="list-bullet"/>
        <w:rPr>
          <w:rFonts w:cs="Times New Roman"/>
        </w:rPr>
      </w:pPr>
      <w:r w:rsidRPr="00BE0AE5">
        <w:rPr>
          <w:rFonts w:cs="Times New Roman"/>
        </w:rPr>
        <w:t>перечислять и характеризовать виды современных технологий;</w:t>
      </w:r>
    </w:p>
    <w:p w:rsidR="00416B7C" w:rsidRPr="00BE0AE5" w:rsidRDefault="00416B7C" w:rsidP="00237AD2">
      <w:pPr>
        <w:pStyle w:val="list-bullet"/>
        <w:rPr>
          <w:rFonts w:cs="Times New Roman"/>
        </w:rPr>
      </w:pPr>
      <w:r w:rsidRPr="00BE0AE5">
        <w:rPr>
          <w:rFonts w:cs="Times New Roman"/>
        </w:rPr>
        <w:t>применять технологии для решения возникающих задач;</w:t>
      </w:r>
    </w:p>
    <w:p w:rsidR="00416B7C" w:rsidRPr="00BE0AE5" w:rsidRDefault="00416B7C" w:rsidP="00237AD2">
      <w:pPr>
        <w:pStyle w:val="list-bullet"/>
        <w:rPr>
          <w:rFonts w:cs="Times New Roman"/>
        </w:rPr>
      </w:pPr>
      <w:r w:rsidRPr="00BE0AE5">
        <w:rPr>
          <w:rFonts w:cs="Times New Roman"/>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416B7C" w:rsidRPr="00BE0AE5" w:rsidRDefault="00416B7C" w:rsidP="00237AD2">
      <w:pPr>
        <w:pStyle w:val="list-bullet"/>
        <w:rPr>
          <w:rFonts w:cs="Times New Roman"/>
        </w:rPr>
      </w:pPr>
      <w:r w:rsidRPr="00BE0AE5">
        <w:rPr>
          <w:rFonts w:cs="Times New Roman"/>
        </w:rPr>
        <w:t>приводить примеры не только функциональных, но и эст</w:t>
      </w:r>
      <w:r w:rsidRPr="00BE0AE5">
        <w:rPr>
          <w:rFonts w:cs="Times New Roman"/>
        </w:rPr>
        <w:t>е</w:t>
      </w:r>
      <w:r w:rsidRPr="00BE0AE5">
        <w:rPr>
          <w:rFonts w:cs="Times New Roman"/>
        </w:rPr>
        <w:t>тичных промышленных изделий;</w:t>
      </w:r>
    </w:p>
    <w:p w:rsidR="00416B7C" w:rsidRPr="00BE0AE5" w:rsidRDefault="00416B7C" w:rsidP="00237AD2">
      <w:pPr>
        <w:pStyle w:val="list-bullet"/>
        <w:rPr>
          <w:rFonts w:cs="Times New Roman"/>
        </w:rPr>
      </w:pPr>
      <w:r w:rsidRPr="00BE0AE5">
        <w:rPr>
          <w:rFonts w:cs="Times New Roman"/>
        </w:rPr>
        <w:t>овладеть информационно-когнитивными технологиями пр</w:t>
      </w:r>
      <w:r w:rsidRPr="00BE0AE5">
        <w:rPr>
          <w:rFonts w:cs="Times New Roman"/>
        </w:rPr>
        <w:t>е</w:t>
      </w:r>
      <w:r w:rsidRPr="00BE0AE5">
        <w:rPr>
          <w:rFonts w:cs="Times New Roman"/>
        </w:rPr>
        <w:t>образования данных в информацию и информации в знание;</w:t>
      </w:r>
    </w:p>
    <w:p w:rsidR="00416B7C" w:rsidRPr="00BE0AE5" w:rsidRDefault="00416B7C" w:rsidP="00237AD2">
      <w:pPr>
        <w:pStyle w:val="list-bullet"/>
        <w:rPr>
          <w:rFonts w:cs="Times New Roman"/>
        </w:rPr>
      </w:pPr>
      <w:r w:rsidRPr="00BE0AE5">
        <w:rPr>
          <w:rFonts w:cs="Times New Roman"/>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w:t>
      </w:r>
      <w:r w:rsidRPr="00BE0AE5">
        <w:rPr>
          <w:rFonts w:cs="Times New Roman"/>
        </w:rPr>
        <w:t>к</w:t>
      </w:r>
      <w:r w:rsidRPr="00BE0AE5">
        <w:rPr>
          <w:rFonts w:cs="Times New Roman"/>
        </w:rPr>
        <w:t>ции, продуктов питания);</w:t>
      </w:r>
    </w:p>
    <w:p w:rsidR="00416B7C" w:rsidRPr="00BE0AE5" w:rsidRDefault="00416B7C" w:rsidP="00237AD2">
      <w:pPr>
        <w:pStyle w:val="list-bullet"/>
        <w:rPr>
          <w:rFonts w:cs="Times New Roman"/>
        </w:rPr>
      </w:pPr>
      <w:r w:rsidRPr="00BE0AE5">
        <w:rPr>
          <w:rFonts w:cs="Times New Roman"/>
        </w:rPr>
        <w:t>оценивать области применения технологий, понимать их во</w:t>
      </w:r>
      <w:r w:rsidRPr="00BE0AE5">
        <w:rPr>
          <w:rFonts w:cs="Times New Roman"/>
        </w:rPr>
        <w:t>з</w:t>
      </w:r>
      <w:r w:rsidRPr="00BE0AE5">
        <w:rPr>
          <w:rFonts w:cs="Times New Roman"/>
        </w:rPr>
        <w:t>можности и ограничения;</w:t>
      </w:r>
    </w:p>
    <w:p w:rsidR="00416B7C" w:rsidRPr="00BE0AE5" w:rsidRDefault="00416B7C" w:rsidP="00237AD2">
      <w:pPr>
        <w:pStyle w:val="list-bullet"/>
        <w:rPr>
          <w:rFonts w:cs="Times New Roman"/>
        </w:rPr>
      </w:pPr>
      <w:r w:rsidRPr="00BE0AE5">
        <w:rPr>
          <w:rFonts w:cs="Times New Roman"/>
        </w:rPr>
        <w:lastRenderedPageBreak/>
        <w:t>оценивать условия применимости технологии с позиций эк</w:t>
      </w:r>
      <w:r w:rsidRPr="00BE0AE5">
        <w:rPr>
          <w:rFonts w:cs="Times New Roman"/>
        </w:rPr>
        <w:t>о</w:t>
      </w:r>
      <w:r w:rsidRPr="00BE0AE5">
        <w:rPr>
          <w:rFonts w:cs="Times New Roman"/>
        </w:rPr>
        <w:t>логической защищённости;</w:t>
      </w:r>
    </w:p>
    <w:p w:rsidR="00416B7C" w:rsidRPr="00BE0AE5" w:rsidRDefault="00416B7C" w:rsidP="00237AD2">
      <w:pPr>
        <w:pStyle w:val="list-bullet"/>
        <w:rPr>
          <w:rFonts w:cs="Times New Roman"/>
        </w:rPr>
      </w:pPr>
      <w:r w:rsidRPr="00BE0AE5">
        <w:rPr>
          <w:rFonts w:cs="Times New Roman"/>
        </w:rPr>
        <w:t>получить возможность научиться модернизировать и создавать технологии обработки известных материалов;</w:t>
      </w:r>
    </w:p>
    <w:p w:rsidR="00416B7C" w:rsidRPr="00BE0AE5" w:rsidRDefault="00416B7C" w:rsidP="00237AD2">
      <w:pPr>
        <w:pStyle w:val="list-bullet"/>
        <w:rPr>
          <w:rFonts w:cs="Times New Roman"/>
        </w:rPr>
      </w:pPr>
      <w:r w:rsidRPr="00BE0AE5">
        <w:rPr>
          <w:rFonts w:cs="Times New Roman"/>
        </w:rPr>
        <w:t>анализировать значимые для конкретного человека потребн</w:t>
      </w:r>
      <w:r w:rsidRPr="00BE0AE5">
        <w:rPr>
          <w:rFonts w:cs="Times New Roman"/>
        </w:rPr>
        <w:t>о</w:t>
      </w:r>
      <w:r w:rsidRPr="00BE0AE5">
        <w:rPr>
          <w:rFonts w:cs="Times New Roman"/>
        </w:rPr>
        <w:t>сти;</w:t>
      </w:r>
    </w:p>
    <w:p w:rsidR="00416B7C" w:rsidRPr="00BE0AE5" w:rsidRDefault="00416B7C" w:rsidP="00237AD2">
      <w:pPr>
        <w:pStyle w:val="list-bullet"/>
        <w:rPr>
          <w:rFonts w:cs="Times New Roman"/>
        </w:rPr>
      </w:pPr>
      <w:r w:rsidRPr="00BE0AE5">
        <w:rPr>
          <w:rFonts w:cs="Times New Roman"/>
        </w:rPr>
        <w:t>перечислять и характеризовать продукты питания;</w:t>
      </w:r>
    </w:p>
    <w:p w:rsidR="00416B7C" w:rsidRPr="00BE0AE5" w:rsidRDefault="00416B7C" w:rsidP="00237AD2">
      <w:pPr>
        <w:pStyle w:val="list-bullet"/>
        <w:rPr>
          <w:rFonts w:cs="Times New Roman"/>
          <w:spacing w:val="-2"/>
        </w:rPr>
      </w:pPr>
      <w:r w:rsidRPr="00BE0AE5">
        <w:rPr>
          <w:rFonts w:cs="Times New Roman"/>
          <w:spacing w:val="-2"/>
        </w:rPr>
        <w:t>перечислять виды и названия народных промыслов и ремёсел;</w:t>
      </w:r>
    </w:p>
    <w:p w:rsidR="00416B7C" w:rsidRPr="00BE0AE5" w:rsidRDefault="00416B7C" w:rsidP="00237AD2">
      <w:pPr>
        <w:pStyle w:val="list-bullet"/>
        <w:rPr>
          <w:rFonts w:cs="Times New Roman"/>
        </w:rPr>
      </w:pPr>
      <w:r w:rsidRPr="00BE0AE5">
        <w:rPr>
          <w:rFonts w:cs="Times New Roman"/>
        </w:rPr>
        <w:t>анализировать использование нанотехнологий в различных областях;</w:t>
      </w:r>
    </w:p>
    <w:p w:rsidR="00416B7C" w:rsidRPr="00BE0AE5" w:rsidRDefault="00416B7C" w:rsidP="00237AD2">
      <w:pPr>
        <w:pStyle w:val="list-bullet"/>
        <w:rPr>
          <w:rFonts w:cs="Times New Roman"/>
        </w:rPr>
      </w:pPr>
      <w:r w:rsidRPr="00BE0AE5">
        <w:rPr>
          <w:rFonts w:cs="Times New Roman"/>
        </w:rPr>
        <w:t>выявлять экологические проблемы;</w:t>
      </w:r>
    </w:p>
    <w:p w:rsidR="00416B7C" w:rsidRPr="00BE0AE5" w:rsidRDefault="00416B7C" w:rsidP="00237AD2">
      <w:pPr>
        <w:pStyle w:val="list-bullet"/>
        <w:rPr>
          <w:rFonts w:cs="Times New Roman"/>
        </w:rPr>
      </w:pPr>
      <w:r w:rsidRPr="00BE0AE5">
        <w:rPr>
          <w:rFonts w:cs="Times New Roman"/>
        </w:rPr>
        <w:t>применять генеалогический метод;</w:t>
      </w:r>
    </w:p>
    <w:p w:rsidR="00416B7C" w:rsidRPr="00BE0AE5" w:rsidRDefault="00416B7C" w:rsidP="00237AD2">
      <w:pPr>
        <w:pStyle w:val="list-bullet"/>
        <w:rPr>
          <w:rFonts w:cs="Times New Roman"/>
        </w:rPr>
      </w:pPr>
      <w:r w:rsidRPr="00BE0AE5">
        <w:rPr>
          <w:rFonts w:cs="Times New Roman"/>
        </w:rPr>
        <w:t>анализировать роль прививок;</w:t>
      </w:r>
    </w:p>
    <w:p w:rsidR="00416B7C" w:rsidRPr="00BE0AE5" w:rsidRDefault="00416B7C" w:rsidP="00237AD2">
      <w:pPr>
        <w:pStyle w:val="list-bullet"/>
        <w:rPr>
          <w:rFonts w:cs="Times New Roman"/>
        </w:rPr>
      </w:pPr>
      <w:r w:rsidRPr="00BE0AE5">
        <w:rPr>
          <w:rFonts w:cs="Times New Roman"/>
        </w:rPr>
        <w:t>анализировать работу биодатчиков;</w:t>
      </w:r>
    </w:p>
    <w:p w:rsidR="00416B7C" w:rsidRPr="00BE0AE5" w:rsidRDefault="00416B7C" w:rsidP="00237AD2">
      <w:pPr>
        <w:pStyle w:val="list-bullet"/>
        <w:rPr>
          <w:rFonts w:cs="Times New Roman"/>
        </w:rPr>
      </w:pPr>
      <w:r w:rsidRPr="00BE0AE5">
        <w:rPr>
          <w:rFonts w:cs="Times New Roman"/>
        </w:rPr>
        <w:t>анализировать микробиологические технологии, методы ге</w:t>
      </w:r>
      <w:r w:rsidRPr="00BE0AE5">
        <w:rPr>
          <w:rFonts w:cs="Times New Roman"/>
        </w:rPr>
        <w:t>н</w:t>
      </w:r>
      <w:r w:rsidRPr="00BE0AE5">
        <w:rPr>
          <w:rFonts w:cs="Times New Roman"/>
        </w:rPr>
        <w:t>ной инженерии.</w:t>
      </w:r>
    </w:p>
    <w:p w:rsidR="00416B7C" w:rsidRPr="00BE0AE5" w:rsidRDefault="00416B7C" w:rsidP="00416B7C">
      <w:pPr>
        <w:pStyle w:val="h4"/>
        <w:rPr>
          <w:rFonts w:cs="Times New Roman"/>
        </w:rPr>
      </w:pPr>
      <w:r w:rsidRPr="00BE0AE5">
        <w:rPr>
          <w:rFonts w:cs="Times New Roman"/>
        </w:rPr>
        <w:t xml:space="preserve">Модуль «Технология обработки материалов </w:t>
      </w:r>
      <w:r w:rsidRPr="00BE0AE5">
        <w:rPr>
          <w:rFonts w:cs="Times New Roman"/>
        </w:rPr>
        <w:br/>
        <w:t>и пищевых продуктов»</w:t>
      </w:r>
    </w:p>
    <w:p w:rsidR="00416B7C" w:rsidRPr="00BE0AE5" w:rsidRDefault="00416B7C" w:rsidP="00416B7C">
      <w:pPr>
        <w:pStyle w:val="h2-first"/>
        <w:rPr>
          <w:rFonts w:cs="Times New Roman"/>
        </w:rPr>
      </w:pPr>
      <w:r w:rsidRPr="00BE0AE5">
        <w:rPr>
          <w:rFonts w:cs="Times New Roman"/>
        </w:rPr>
        <w:t>5—6 классы:</w:t>
      </w:r>
    </w:p>
    <w:p w:rsidR="00416B7C" w:rsidRPr="00BE0AE5" w:rsidRDefault="00416B7C" w:rsidP="00237AD2">
      <w:pPr>
        <w:pStyle w:val="list-bullet"/>
        <w:rPr>
          <w:rFonts w:cs="Times New Roman"/>
        </w:rPr>
      </w:pPr>
      <w:r w:rsidRPr="00BE0AE5">
        <w:rPr>
          <w:rFonts w:cs="Times New Roman"/>
        </w:rPr>
        <w:t>характеризовать познавательную и преобразовательную де</w:t>
      </w:r>
      <w:r w:rsidRPr="00BE0AE5">
        <w:rPr>
          <w:rFonts w:cs="Times New Roman"/>
        </w:rPr>
        <w:t>я</w:t>
      </w:r>
      <w:r w:rsidRPr="00BE0AE5">
        <w:rPr>
          <w:rFonts w:cs="Times New Roman"/>
        </w:rPr>
        <w:t>тельность человека;</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классифицировать и характеризовать инструменты, присп</w:t>
      </w:r>
      <w:r w:rsidRPr="00BE0AE5">
        <w:rPr>
          <w:rFonts w:cs="Times New Roman"/>
        </w:rPr>
        <w:t>о</w:t>
      </w:r>
      <w:r w:rsidRPr="00BE0AE5">
        <w:rPr>
          <w:rFonts w:cs="Times New Roman"/>
        </w:rPr>
        <w:t>собления и технологическое оборудование;</w:t>
      </w:r>
    </w:p>
    <w:p w:rsidR="00416B7C" w:rsidRPr="00BE0AE5" w:rsidRDefault="00416B7C" w:rsidP="00237AD2">
      <w:pPr>
        <w:pStyle w:val="list-bullet"/>
        <w:rPr>
          <w:rFonts w:cs="Times New Roman"/>
        </w:rPr>
      </w:pPr>
      <w:r w:rsidRPr="00BE0AE5">
        <w:rPr>
          <w:rFonts w:cs="Times New Roman"/>
        </w:rPr>
        <w:t>активно использовать знания, полученные при изучении других учебных предметов, и сформированные универсальные уче</w:t>
      </w:r>
      <w:r w:rsidRPr="00BE0AE5">
        <w:rPr>
          <w:rFonts w:cs="Times New Roman"/>
        </w:rPr>
        <w:t>б</w:t>
      </w:r>
      <w:r w:rsidRPr="00BE0AE5">
        <w:rPr>
          <w:rFonts w:cs="Times New Roman"/>
        </w:rPr>
        <w:t>ные действия;</w:t>
      </w:r>
    </w:p>
    <w:p w:rsidR="00416B7C" w:rsidRPr="00BE0AE5" w:rsidRDefault="00416B7C" w:rsidP="00237AD2">
      <w:pPr>
        <w:pStyle w:val="list-bullet"/>
        <w:rPr>
          <w:rFonts w:cs="Times New Roman"/>
        </w:rPr>
      </w:pPr>
      <w:r w:rsidRPr="00BE0AE5">
        <w:rPr>
          <w:rFonts w:cs="Times New Roman"/>
        </w:rPr>
        <w:t>использовать инструменты, приспособления и технологическое оборудование;</w:t>
      </w:r>
    </w:p>
    <w:p w:rsidR="00416B7C" w:rsidRPr="00BE0AE5" w:rsidRDefault="00416B7C" w:rsidP="00237AD2">
      <w:pPr>
        <w:pStyle w:val="list-bullet"/>
        <w:rPr>
          <w:rFonts w:cs="Times New Roman"/>
        </w:rPr>
      </w:pPr>
      <w:r w:rsidRPr="00BE0AE5">
        <w:rPr>
          <w:rFonts w:cs="Times New Roman"/>
        </w:rPr>
        <w:t>выполнять технологические операции с использованием ру</w:t>
      </w:r>
      <w:r w:rsidRPr="00BE0AE5">
        <w:rPr>
          <w:rFonts w:cs="Times New Roman"/>
        </w:rPr>
        <w:t>ч</w:t>
      </w:r>
      <w:r w:rsidRPr="00BE0AE5">
        <w:rPr>
          <w:rFonts w:cs="Times New Roman"/>
        </w:rPr>
        <w:t>ных инструментов, приспособлений, технологического обор</w:t>
      </w:r>
      <w:r w:rsidRPr="00BE0AE5">
        <w:rPr>
          <w:rFonts w:cs="Times New Roman"/>
        </w:rPr>
        <w:t>у</w:t>
      </w:r>
      <w:r w:rsidRPr="00BE0AE5">
        <w:rPr>
          <w:rFonts w:cs="Times New Roman"/>
        </w:rPr>
        <w:t>дования;</w:t>
      </w:r>
    </w:p>
    <w:p w:rsidR="00416B7C" w:rsidRPr="00BE0AE5" w:rsidRDefault="00416B7C" w:rsidP="00237AD2">
      <w:pPr>
        <w:pStyle w:val="list-bullet"/>
        <w:rPr>
          <w:rFonts w:cs="Times New Roman"/>
        </w:rPr>
      </w:pPr>
      <w:r w:rsidRPr="00BE0AE5">
        <w:rPr>
          <w:rFonts w:cs="Times New Roman"/>
        </w:rPr>
        <w:t>получить возможность научиться использовать цифровые и</w:t>
      </w:r>
      <w:r w:rsidRPr="00BE0AE5">
        <w:rPr>
          <w:rFonts w:cs="Times New Roman"/>
        </w:rPr>
        <w:t>н</w:t>
      </w:r>
      <w:r w:rsidRPr="00BE0AE5">
        <w:rPr>
          <w:rFonts w:cs="Times New Roman"/>
        </w:rPr>
        <w:t>струменты при изготовлении предметов из различных мат</w:t>
      </w:r>
      <w:r w:rsidRPr="00BE0AE5">
        <w:rPr>
          <w:rFonts w:cs="Times New Roman"/>
        </w:rPr>
        <w:t>е</w:t>
      </w:r>
      <w:r w:rsidRPr="00BE0AE5">
        <w:rPr>
          <w:rFonts w:cs="Times New Roman"/>
        </w:rPr>
        <w:t>риалов;</w:t>
      </w:r>
    </w:p>
    <w:p w:rsidR="00416B7C" w:rsidRPr="00BE0AE5" w:rsidRDefault="00416B7C" w:rsidP="00237AD2">
      <w:pPr>
        <w:pStyle w:val="list-bullet"/>
        <w:rPr>
          <w:rFonts w:cs="Times New Roman"/>
        </w:rPr>
      </w:pPr>
      <w:r w:rsidRPr="00BE0AE5">
        <w:rPr>
          <w:rFonts w:cs="Times New Roman"/>
        </w:rPr>
        <w:t>характеризовать технологические операции ручной обработки конструкционных материалов;</w:t>
      </w:r>
    </w:p>
    <w:p w:rsidR="00416B7C" w:rsidRPr="00BE0AE5" w:rsidRDefault="00416B7C" w:rsidP="00237AD2">
      <w:pPr>
        <w:pStyle w:val="list-bullet"/>
        <w:rPr>
          <w:rFonts w:cs="Times New Roman"/>
        </w:rPr>
      </w:pPr>
      <w:r w:rsidRPr="00BE0AE5">
        <w:rPr>
          <w:rFonts w:cs="Times New Roman"/>
        </w:rPr>
        <w:lastRenderedPageBreak/>
        <w:t>применять ручные технологии обработки конструкционных материалов;</w:t>
      </w:r>
    </w:p>
    <w:p w:rsidR="00416B7C" w:rsidRPr="00BE0AE5" w:rsidRDefault="00416B7C" w:rsidP="00237AD2">
      <w:pPr>
        <w:pStyle w:val="list-bullet"/>
        <w:rPr>
          <w:rFonts w:cs="Times New Roman"/>
        </w:rPr>
      </w:pPr>
      <w:r w:rsidRPr="00BE0AE5">
        <w:rPr>
          <w:rFonts w:cs="Times New Roman"/>
        </w:rPr>
        <w:t xml:space="preserve">правильно хранить пищевые продукты; </w:t>
      </w:r>
    </w:p>
    <w:p w:rsidR="00416B7C" w:rsidRPr="00BE0AE5" w:rsidRDefault="00416B7C" w:rsidP="00237AD2">
      <w:pPr>
        <w:pStyle w:val="list-bullet"/>
        <w:rPr>
          <w:rFonts w:cs="Times New Roman"/>
        </w:rPr>
      </w:pPr>
      <w:r w:rsidRPr="00BE0AE5">
        <w:rPr>
          <w:rFonts w:cs="Times New Roman"/>
        </w:rPr>
        <w:t>осуществлять механическую и тепловую обработку пищевых продуктов, сохраняя их пищевую ценность;</w:t>
      </w:r>
    </w:p>
    <w:p w:rsidR="00416B7C" w:rsidRPr="00BE0AE5" w:rsidRDefault="00416B7C" w:rsidP="00237AD2">
      <w:pPr>
        <w:pStyle w:val="list-bullet"/>
        <w:rPr>
          <w:rFonts w:cs="Times New Roman"/>
        </w:rPr>
      </w:pPr>
      <w:r w:rsidRPr="00BE0AE5">
        <w:rPr>
          <w:rFonts w:cs="Times New Roman"/>
        </w:rPr>
        <w:t>выбирать продукты, инструменты и оборудование для приг</w:t>
      </w:r>
      <w:r w:rsidRPr="00BE0AE5">
        <w:rPr>
          <w:rFonts w:cs="Times New Roman"/>
        </w:rPr>
        <w:t>о</w:t>
      </w:r>
      <w:r w:rsidRPr="00BE0AE5">
        <w:rPr>
          <w:rFonts w:cs="Times New Roman"/>
        </w:rPr>
        <w:t>товления блюда;</w:t>
      </w:r>
    </w:p>
    <w:p w:rsidR="00416B7C" w:rsidRPr="00BE0AE5" w:rsidRDefault="00416B7C" w:rsidP="00237AD2">
      <w:pPr>
        <w:pStyle w:val="list-bullet"/>
        <w:rPr>
          <w:rFonts w:cs="Times New Roman"/>
        </w:rPr>
      </w:pPr>
      <w:r w:rsidRPr="00BE0AE5">
        <w:rPr>
          <w:rFonts w:cs="Times New Roman"/>
        </w:rPr>
        <w:t>осуществлять доступными средствами контроль качества блюда;</w:t>
      </w:r>
    </w:p>
    <w:p w:rsidR="00416B7C" w:rsidRPr="00BE0AE5" w:rsidRDefault="00416B7C" w:rsidP="00237AD2">
      <w:pPr>
        <w:pStyle w:val="list-bullet"/>
        <w:rPr>
          <w:rFonts w:cs="Times New Roman"/>
        </w:rPr>
      </w:pPr>
      <w:r w:rsidRPr="00BE0AE5">
        <w:rPr>
          <w:rFonts w:cs="Times New Roman"/>
        </w:rPr>
        <w:t>проектировать интерьер помещения с использованием пр</w:t>
      </w:r>
      <w:r w:rsidRPr="00BE0AE5">
        <w:rPr>
          <w:rFonts w:cs="Times New Roman"/>
        </w:rPr>
        <w:t>о</w:t>
      </w:r>
      <w:r w:rsidRPr="00BE0AE5">
        <w:rPr>
          <w:rFonts w:cs="Times New Roman"/>
        </w:rPr>
        <w:t xml:space="preserve">граммных сервисов; </w:t>
      </w:r>
    </w:p>
    <w:p w:rsidR="00416B7C" w:rsidRPr="00BE0AE5" w:rsidRDefault="00416B7C" w:rsidP="00237AD2">
      <w:pPr>
        <w:pStyle w:val="list-bullet"/>
        <w:rPr>
          <w:rFonts w:cs="Times New Roman"/>
        </w:rPr>
      </w:pPr>
      <w:r w:rsidRPr="00BE0AE5">
        <w:rPr>
          <w:rFonts w:cs="Times New Roman"/>
        </w:rPr>
        <w:t>составлять последовательность выполнения технологических операций для изготовления швейных изделий;</w:t>
      </w:r>
    </w:p>
    <w:p w:rsidR="00416B7C" w:rsidRPr="00BE0AE5" w:rsidRDefault="00416B7C" w:rsidP="00237AD2">
      <w:pPr>
        <w:pStyle w:val="list-bullet"/>
        <w:rPr>
          <w:rFonts w:cs="Times New Roman"/>
        </w:rPr>
      </w:pPr>
      <w:r w:rsidRPr="00BE0AE5">
        <w:rPr>
          <w:rFonts w:cs="Times New Roman"/>
        </w:rPr>
        <w:t>строить чертежи простых швейных изделий;</w:t>
      </w:r>
    </w:p>
    <w:p w:rsidR="00416B7C" w:rsidRPr="00BE0AE5" w:rsidRDefault="00416B7C" w:rsidP="00237AD2">
      <w:pPr>
        <w:pStyle w:val="list-bullet"/>
        <w:rPr>
          <w:rFonts w:cs="Times New Roman"/>
        </w:rPr>
      </w:pPr>
      <w:r w:rsidRPr="00BE0AE5">
        <w:rPr>
          <w:rFonts w:cs="Times New Roman"/>
        </w:rPr>
        <w:t>выбирать материалы, инструменты и оборудование для в</w:t>
      </w:r>
      <w:r w:rsidRPr="00BE0AE5">
        <w:rPr>
          <w:rFonts w:cs="Times New Roman"/>
        </w:rPr>
        <w:t>ы</w:t>
      </w:r>
      <w:r w:rsidRPr="00BE0AE5">
        <w:rPr>
          <w:rFonts w:cs="Times New Roman"/>
        </w:rPr>
        <w:t>полнения швейных работ;</w:t>
      </w:r>
    </w:p>
    <w:p w:rsidR="00416B7C" w:rsidRPr="00BE0AE5" w:rsidRDefault="00416B7C" w:rsidP="00237AD2">
      <w:pPr>
        <w:pStyle w:val="list-bullet"/>
        <w:rPr>
          <w:rFonts w:cs="Times New Roman"/>
        </w:rPr>
      </w:pPr>
      <w:r w:rsidRPr="00BE0AE5">
        <w:rPr>
          <w:rFonts w:cs="Times New Roman"/>
        </w:rPr>
        <w:t>выполнять художественное оформление швейных изделий;</w:t>
      </w:r>
    </w:p>
    <w:p w:rsidR="00416B7C" w:rsidRPr="00BE0AE5" w:rsidRDefault="00416B7C" w:rsidP="00237AD2">
      <w:pPr>
        <w:pStyle w:val="list-bullet"/>
        <w:rPr>
          <w:rFonts w:cs="Times New Roman"/>
        </w:rPr>
      </w:pPr>
      <w:r w:rsidRPr="00BE0AE5">
        <w:rPr>
          <w:rFonts w:cs="Times New Roman"/>
        </w:rPr>
        <w:t>выделять свойства наноструктур;</w:t>
      </w:r>
    </w:p>
    <w:p w:rsidR="00416B7C" w:rsidRPr="00BE0AE5" w:rsidRDefault="00416B7C" w:rsidP="00237AD2">
      <w:pPr>
        <w:pStyle w:val="list-bullet"/>
        <w:rPr>
          <w:rFonts w:cs="Times New Roman"/>
        </w:rPr>
      </w:pPr>
      <w:r w:rsidRPr="00BE0AE5">
        <w:rPr>
          <w:rFonts w:cs="Times New Roman"/>
        </w:rPr>
        <w:t>приводить примеры наноструктур, их использования в техн</w:t>
      </w:r>
      <w:r w:rsidRPr="00BE0AE5">
        <w:rPr>
          <w:rFonts w:cs="Times New Roman"/>
        </w:rPr>
        <w:t>о</w:t>
      </w:r>
      <w:r w:rsidRPr="00BE0AE5">
        <w:rPr>
          <w:rFonts w:cs="Times New Roman"/>
        </w:rPr>
        <w:t>логиях;</w:t>
      </w:r>
    </w:p>
    <w:p w:rsidR="00416B7C" w:rsidRPr="00BE0AE5" w:rsidRDefault="00416B7C" w:rsidP="00237AD2">
      <w:pPr>
        <w:pStyle w:val="list-bullet"/>
        <w:rPr>
          <w:rFonts w:cs="Times New Roman"/>
        </w:rPr>
      </w:pPr>
      <w:r w:rsidRPr="00BE0AE5">
        <w:rPr>
          <w:rFonts w:cs="Times New Roman"/>
        </w:rPr>
        <w:t>получить возможность познакомиться с физическимами о</w:t>
      </w:r>
      <w:r w:rsidRPr="00BE0AE5">
        <w:rPr>
          <w:rFonts w:cs="Times New Roman"/>
        </w:rPr>
        <w:t>с</w:t>
      </w:r>
      <w:r w:rsidRPr="00BE0AE5">
        <w:rPr>
          <w:rFonts w:cs="Times New Roman"/>
        </w:rPr>
        <w:t>новы нанотехнологий и их использованием для конструир</w:t>
      </w:r>
      <w:r w:rsidRPr="00BE0AE5">
        <w:rPr>
          <w:rFonts w:cs="Times New Roman"/>
        </w:rPr>
        <w:t>о</w:t>
      </w:r>
      <w:r w:rsidRPr="00BE0AE5">
        <w:rPr>
          <w:rFonts w:cs="Times New Roman"/>
        </w:rPr>
        <w:t>вания новых материалов.</w:t>
      </w:r>
    </w:p>
    <w:p w:rsidR="00416B7C" w:rsidRPr="00BE0AE5" w:rsidRDefault="00416B7C" w:rsidP="00416B7C">
      <w:pPr>
        <w:pStyle w:val="h2"/>
        <w:rPr>
          <w:rFonts w:cs="Times New Roman"/>
        </w:rPr>
      </w:pPr>
      <w:r w:rsidRPr="00BE0AE5">
        <w:rPr>
          <w:rFonts w:cs="Times New Roman"/>
        </w:rPr>
        <w:t>7—9 классы:</w:t>
      </w:r>
    </w:p>
    <w:p w:rsidR="00416B7C" w:rsidRPr="00BE0AE5" w:rsidRDefault="00416B7C" w:rsidP="00237AD2">
      <w:pPr>
        <w:pStyle w:val="list-bullet"/>
        <w:rPr>
          <w:rFonts w:cs="Times New Roman"/>
        </w:rPr>
      </w:pPr>
      <w:r w:rsidRPr="00BE0AE5">
        <w:rPr>
          <w:rFonts w:cs="Times New Roman"/>
        </w:rPr>
        <w:t>освоить основные этапы создания проектов от идеи до презе</w:t>
      </w:r>
      <w:r w:rsidRPr="00BE0AE5">
        <w:rPr>
          <w:rFonts w:cs="Times New Roman"/>
        </w:rPr>
        <w:t>н</w:t>
      </w:r>
      <w:r w:rsidRPr="00BE0AE5">
        <w:rPr>
          <w:rFonts w:cs="Times New Roman"/>
        </w:rPr>
        <w:t>тации и использования полученных результатов;</w:t>
      </w:r>
    </w:p>
    <w:p w:rsidR="00416B7C" w:rsidRPr="00BE0AE5" w:rsidRDefault="00416B7C" w:rsidP="00237AD2">
      <w:pPr>
        <w:pStyle w:val="list-bullet"/>
        <w:rPr>
          <w:rFonts w:cs="Times New Roman"/>
        </w:rPr>
      </w:pPr>
      <w:r w:rsidRPr="00BE0AE5">
        <w:rPr>
          <w:rFonts w:cs="Times New Roman"/>
        </w:rPr>
        <w:t>научиться использовать программные сервисы для поддержки проектной деятельности;</w:t>
      </w:r>
    </w:p>
    <w:p w:rsidR="00416B7C" w:rsidRPr="00BE0AE5" w:rsidRDefault="00416B7C" w:rsidP="00237AD2">
      <w:pPr>
        <w:pStyle w:val="list-bullet"/>
        <w:rPr>
          <w:rFonts w:cs="Times New Roman"/>
        </w:rPr>
      </w:pPr>
      <w:r w:rsidRPr="00BE0AE5">
        <w:rPr>
          <w:rFonts w:cs="Times New Roman"/>
        </w:rPr>
        <w:t>проводить необходимые опыты по исследованию свойств м</w:t>
      </w:r>
      <w:r w:rsidRPr="00BE0AE5">
        <w:rPr>
          <w:rFonts w:cs="Times New Roman"/>
        </w:rPr>
        <w:t>а</w:t>
      </w:r>
      <w:r w:rsidRPr="00BE0AE5">
        <w:rPr>
          <w:rFonts w:cs="Times New Roman"/>
        </w:rPr>
        <w:t xml:space="preserve">териалов; </w:t>
      </w:r>
    </w:p>
    <w:p w:rsidR="00416B7C" w:rsidRPr="00BE0AE5" w:rsidRDefault="00416B7C" w:rsidP="00237AD2">
      <w:pPr>
        <w:pStyle w:val="list-bullet"/>
        <w:rPr>
          <w:rFonts w:cs="Times New Roman"/>
        </w:rPr>
      </w:pPr>
      <w:r w:rsidRPr="00BE0AE5">
        <w:rPr>
          <w:rFonts w:cs="Times New Roman"/>
        </w:rPr>
        <w:t>выбирать инструменты и оборудование, необходимые для и</w:t>
      </w:r>
      <w:r w:rsidRPr="00BE0AE5">
        <w:rPr>
          <w:rFonts w:cs="Times New Roman"/>
        </w:rPr>
        <w:t>з</w:t>
      </w:r>
      <w:r w:rsidRPr="00BE0AE5">
        <w:rPr>
          <w:rFonts w:cs="Times New Roman"/>
        </w:rPr>
        <w:t xml:space="preserve">готовления выбранного изделия по данной технологии; </w:t>
      </w:r>
    </w:p>
    <w:p w:rsidR="00416B7C" w:rsidRPr="00BE0AE5" w:rsidRDefault="00416B7C" w:rsidP="00237AD2">
      <w:pPr>
        <w:pStyle w:val="list-bullet"/>
        <w:rPr>
          <w:rFonts w:cs="Times New Roman"/>
        </w:rPr>
      </w:pPr>
      <w:r w:rsidRPr="00BE0AE5">
        <w:rPr>
          <w:rFonts w:cs="Times New Roman"/>
        </w:rPr>
        <w:t>применять технологии механической обработки конструкц</w:t>
      </w:r>
      <w:r w:rsidRPr="00BE0AE5">
        <w:rPr>
          <w:rFonts w:cs="Times New Roman"/>
        </w:rPr>
        <w:t>и</w:t>
      </w:r>
      <w:r w:rsidRPr="00BE0AE5">
        <w:rPr>
          <w:rFonts w:cs="Times New Roman"/>
        </w:rPr>
        <w:t>онных материалов;</w:t>
      </w:r>
    </w:p>
    <w:p w:rsidR="00416B7C" w:rsidRPr="00BE0AE5" w:rsidRDefault="00416B7C" w:rsidP="00237AD2">
      <w:pPr>
        <w:pStyle w:val="list-bullet"/>
        <w:rPr>
          <w:rFonts w:cs="Times New Roman"/>
        </w:rPr>
      </w:pPr>
      <w:r w:rsidRPr="00BE0AE5">
        <w:rPr>
          <w:rFonts w:cs="Times New Roman"/>
        </w:rPr>
        <w:t>осуществлять доступными средствами контроль качества и</w:t>
      </w:r>
      <w:r w:rsidRPr="00BE0AE5">
        <w:rPr>
          <w:rFonts w:cs="Times New Roman"/>
        </w:rPr>
        <w:t>з</w:t>
      </w:r>
      <w:r w:rsidRPr="00BE0AE5">
        <w:rPr>
          <w:rFonts w:cs="Times New Roman"/>
        </w:rPr>
        <w:t>готавливаемого изделия, находить и устранять допущенные дефекты;</w:t>
      </w:r>
    </w:p>
    <w:p w:rsidR="00416B7C" w:rsidRPr="00BE0AE5" w:rsidRDefault="00416B7C" w:rsidP="00237AD2">
      <w:pPr>
        <w:pStyle w:val="list-bullet"/>
        <w:rPr>
          <w:rFonts w:cs="Times New Roman"/>
        </w:rPr>
      </w:pPr>
      <w:r w:rsidRPr="00BE0AE5">
        <w:rPr>
          <w:rFonts w:cs="Times New Roman"/>
        </w:rPr>
        <w:t>классифицировать виды и назначение методов получения и преобразования конструкционных и текстильных материалов;</w:t>
      </w:r>
    </w:p>
    <w:p w:rsidR="00416B7C" w:rsidRPr="00BE0AE5" w:rsidRDefault="00416B7C" w:rsidP="00237AD2">
      <w:pPr>
        <w:pStyle w:val="list-bullet"/>
        <w:rPr>
          <w:rFonts w:cs="Times New Roman"/>
        </w:rPr>
      </w:pPr>
      <w:r w:rsidRPr="00BE0AE5">
        <w:rPr>
          <w:rFonts w:cs="Times New Roman"/>
        </w:rPr>
        <w:lastRenderedPageBreak/>
        <w:t>получить возможность научиться конструировать модели ра</w:t>
      </w:r>
      <w:r w:rsidRPr="00BE0AE5">
        <w:rPr>
          <w:rFonts w:cs="Times New Roman"/>
        </w:rPr>
        <w:t>з</w:t>
      </w:r>
      <w:r w:rsidRPr="00BE0AE5">
        <w:rPr>
          <w:rFonts w:cs="Times New Roman"/>
        </w:rPr>
        <w:t>личных объектов и использовать их в практической деятел</w:t>
      </w:r>
      <w:r w:rsidRPr="00BE0AE5">
        <w:rPr>
          <w:rFonts w:cs="Times New Roman"/>
        </w:rPr>
        <w:t>ь</w:t>
      </w:r>
      <w:r w:rsidRPr="00BE0AE5">
        <w:rPr>
          <w:rFonts w:cs="Times New Roman"/>
        </w:rPr>
        <w:t>ности;</w:t>
      </w:r>
    </w:p>
    <w:p w:rsidR="00416B7C" w:rsidRPr="00BE0AE5" w:rsidRDefault="00416B7C" w:rsidP="00237AD2">
      <w:pPr>
        <w:pStyle w:val="list-bullet"/>
        <w:rPr>
          <w:rFonts w:cs="Times New Roman"/>
        </w:rPr>
      </w:pPr>
      <w:r w:rsidRPr="00BE0AE5">
        <w:rPr>
          <w:rFonts w:cs="Times New Roman"/>
        </w:rPr>
        <w:t>конструировать модели машин и механизмов;</w:t>
      </w:r>
    </w:p>
    <w:p w:rsidR="00416B7C" w:rsidRPr="00BE0AE5" w:rsidRDefault="00416B7C" w:rsidP="00237AD2">
      <w:pPr>
        <w:pStyle w:val="list-bullet"/>
        <w:rPr>
          <w:rFonts w:cs="Times New Roman"/>
        </w:rPr>
      </w:pPr>
      <w:r w:rsidRPr="00BE0AE5">
        <w:rPr>
          <w:rFonts w:cs="Times New Roman"/>
        </w:rPr>
        <w:t>изготавливать изделие из конструкционных или поделочных материалов;</w:t>
      </w:r>
    </w:p>
    <w:p w:rsidR="00416B7C" w:rsidRPr="00BE0AE5" w:rsidRDefault="00416B7C" w:rsidP="00237AD2">
      <w:pPr>
        <w:pStyle w:val="list-bullet"/>
        <w:rPr>
          <w:rFonts w:cs="Times New Roman"/>
        </w:rPr>
      </w:pPr>
      <w:r w:rsidRPr="00BE0AE5">
        <w:rPr>
          <w:rFonts w:cs="Times New Roman"/>
        </w:rPr>
        <w:t>готовить кулинарные блюда в соответствии с известными технологиями;</w:t>
      </w:r>
    </w:p>
    <w:p w:rsidR="00416B7C" w:rsidRPr="00BE0AE5" w:rsidRDefault="00416B7C" w:rsidP="00237AD2">
      <w:pPr>
        <w:pStyle w:val="list-bullet"/>
        <w:rPr>
          <w:rFonts w:cs="Times New Roman"/>
        </w:rPr>
      </w:pPr>
      <w:r w:rsidRPr="00BE0AE5">
        <w:rPr>
          <w:rFonts w:cs="Times New Roman"/>
        </w:rPr>
        <w:t>выполнять декоративно-прикладную обработку материалов;</w:t>
      </w:r>
    </w:p>
    <w:p w:rsidR="00416B7C" w:rsidRPr="00BE0AE5" w:rsidRDefault="00416B7C" w:rsidP="00237AD2">
      <w:pPr>
        <w:pStyle w:val="list-bullet"/>
        <w:rPr>
          <w:rFonts w:cs="Times New Roman"/>
        </w:rPr>
      </w:pPr>
      <w:r w:rsidRPr="00BE0AE5">
        <w:rPr>
          <w:rFonts w:cs="Times New Roman"/>
        </w:rPr>
        <w:t>выполнять художественное оформление изделий;</w:t>
      </w:r>
    </w:p>
    <w:p w:rsidR="00416B7C" w:rsidRPr="00BE0AE5" w:rsidRDefault="00416B7C" w:rsidP="00237AD2">
      <w:pPr>
        <w:pStyle w:val="list-bullet"/>
        <w:rPr>
          <w:rFonts w:cs="Times New Roman"/>
        </w:rPr>
      </w:pPr>
      <w:r w:rsidRPr="00BE0AE5">
        <w:rPr>
          <w:rFonts w:cs="Times New Roman"/>
        </w:rPr>
        <w:t xml:space="preserve">создавать художественный образ и воплощать его в продукте; </w:t>
      </w:r>
    </w:p>
    <w:p w:rsidR="00416B7C" w:rsidRPr="00BE0AE5" w:rsidRDefault="00416B7C" w:rsidP="00237AD2">
      <w:pPr>
        <w:pStyle w:val="list-bullet"/>
        <w:rPr>
          <w:rFonts w:cs="Times New Roman"/>
        </w:rPr>
      </w:pPr>
      <w:r w:rsidRPr="00BE0AE5">
        <w:rPr>
          <w:rFonts w:cs="Times New Roman"/>
        </w:rPr>
        <w:t>строить чертежи швейных изделий;</w:t>
      </w:r>
    </w:p>
    <w:p w:rsidR="00416B7C" w:rsidRPr="00BE0AE5" w:rsidRDefault="00416B7C" w:rsidP="00237AD2">
      <w:pPr>
        <w:pStyle w:val="list-bullet"/>
        <w:rPr>
          <w:rFonts w:cs="Times New Roman"/>
        </w:rPr>
      </w:pPr>
      <w:r w:rsidRPr="00BE0AE5">
        <w:rPr>
          <w:rFonts w:cs="Times New Roman"/>
        </w:rPr>
        <w:t>выбирать материалы, инструменты и оборудование для в</w:t>
      </w:r>
      <w:r w:rsidRPr="00BE0AE5">
        <w:rPr>
          <w:rFonts w:cs="Times New Roman"/>
        </w:rPr>
        <w:t>ы</w:t>
      </w:r>
      <w:r w:rsidRPr="00BE0AE5">
        <w:rPr>
          <w:rFonts w:cs="Times New Roman"/>
        </w:rPr>
        <w:t>полнения швейных работ;</w:t>
      </w:r>
    </w:p>
    <w:p w:rsidR="00416B7C" w:rsidRPr="00BE0AE5" w:rsidRDefault="00416B7C" w:rsidP="00237AD2">
      <w:pPr>
        <w:pStyle w:val="list-bullet"/>
        <w:rPr>
          <w:rFonts w:cs="Times New Roman"/>
        </w:rPr>
      </w:pPr>
      <w:r w:rsidRPr="00BE0AE5">
        <w:rPr>
          <w:rFonts w:cs="Times New Roman"/>
        </w:rPr>
        <w:t>применять основные приёмы и навыки решения изобретател</w:t>
      </w:r>
      <w:r w:rsidRPr="00BE0AE5">
        <w:rPr>
          <w:rFonts w:cs="Times New Roman"/>
        </w:rPr>
        <w:t>ь</w:t>
      </w:r>
      <w:r w:rsidRPr="00BE0AE5">
        <w:rPr>
          <w:rFonts w:cs="Times New Roman"/>
        </w:rPr>
        <w:t>ских задач;</w:t>
      </w:r>
    </w:p>
    <w:p w:rsidR="00416B7C" w:rsidRPr="00BE0AE5" w:rsidRDefault="00416B7C" w:rsidP="00237AD2">
      <w:pPr>
        <w:pStyle w:val="list-bullet"/>
        <w:rPr>
          <w:rFonts w:cs="Times New Roman"/>
        </w:rPr>
      </w:pPr>
      <w:r w:rsidRPr="00BE0AE5">
        <w:rPr>
          <w:rFonts w:cs="Times New Roman"/>
        </w:rPr>
        <w:t xml:space="preserve">получить возможность научиться применять принципы ТРИЗ для решения технических задач; </w:t>
      </w:r>
    </w:p>
    <w:p w:rsidR="00416B7C" w:rsidRPr="00BE0AE5" w:rsidRDefault="00416B7C" w:rsidP="00237AD2">
      <w:pPr>
        <w:pStyle w:val="list-bullet"/>
        <w:rPr>
          <w:rFonts w:cs="Times New Roman"/>
        </w:rPr>
      </w:pPr>
      <w:r w:rsidRPr="00BE0AE5">
        <w:rPr>
          <w:rFonts w:cs="Times New Roman"/>
        </w:rPr>
        <w:t>презентовать изделие (продукт);</w:t>
      </w:r>
    </w:p>
    <w:p w:rsidR="00416B7C" w:rsidRPr="00BE0AE5" w:rsidRDefault="00416B7C" w:rsidP="00237AD2">
      <w:pPr>
        <w:pStyle w:val="list-bullet"/>
        <w:rPr>
          <w:rFonts w:cs="Times New Roman"/>
        </w:rPr>
      </w:pPr>
      <w:r w:rsidRPr="00BE0AE5">
        <w:rPr>
          <w:rFonts w:cs="Times New Roman"/>
        </w:rPr>
        <w:t>называть и характеризовать современные и перспективные технологии производства и обработки материалов;</w:t>
      </w:r>
    </w:p>
    <w:p w:rsidR="00416B7C" w:rsidRPr="00BE0AE5" w:rsidRDefault="00416B7C" w:rsidP="00237AD2">
      <w:pPr>
        <w:pStyle w:val="list-bullet"/>
        <w:rPr>
          <w:rFonts w:cs="Times New Roman"/>
        </w:rPr>
      </w:pPr>
      <w:r w:rsidRPr="00BE0AE5">
        <w:rPr>
          <w:rFonts w:cs="Times New Roman"/>
        </w:rPr>
        <w:t>получить возможность узнать о современных цифровых те</w:t>
      </w:r>
      <w:r w:rsidRPr="00BE0AE5">
        <w:rPr>
          <w:rFonts w:cs="Times New Roman"/>
        </w:rPr>
        <w:t>х</w:t>
      </w:r>
      <w:r w:rsidRPr="00BE0AE5">
        <w:rPr>
          <w:rFonts w:cs="Times New Roman"/>
        </w:rPr>
        <w:t>нологиях, их возможностях и ограничениях;</w:t>
      </w:r>
    </w:p>
    <w:p w:rsidR="00416B7C" w:rsidRPr="00BE0AE5" w:rsidRDefault="00416B7C" w:rsidP="00237AD2">
      <w:pPr>
        <w:pStyle w:val="list-bullet"/>
        <w:rPr>
          <w:rFonts w:cs="Times New Roman"/>
        </w:rPr>
      </w:pPr>
      <w:r w:rsidRPr="00BE0AE5">
        <w:rPr>
          <w:rFonts w:cs="Times New Roman"/>
        </w:rPr>
        <w:t>выявлять потребности современной техники в умных матер</w:t>
      </w:r>
      <w:r w:rsidRPr="00BE0AE5">
        <w:rPr>
          <w:rFonts w:cs="Times New Roman"/>
        </w:rPr>
        <w:t>и</w:t>
      </w:r>
      <w:r w:rsidRPr="00BE0AE5">
        <w:rPr>
          <w:rFonts w:cs="Times New Roman"/>
        </w:rPr>
        <w:t>алах;</w:t>
      </w:r>
    </w:p>
    <w:p w:rsidR="00416B7C" w:rsidRPr="00BE0AE5" w:rsidRDefault="00416B7C" w:rsidP="00237AD2">
      <w:pPr>
        <w:pStyle w:val="list-bullet"/>
        <w:rPr>
          <w:rFonts w:cs="Times New Roman"/>
        </w:rPr>
      </w:pPr>
      <w:r w:rsidRPr="00BE0AE5">
        <w:rPr>
          <w:rFonts w:cs="Times New Roman"/>
        </w:rPr>
        <w:t>оперировать понятиями «композиты», «нанокомпозиты», приводить примеры использования нанокомпозитов в техн</w:t>
      </w:r>
      <w:r w:rsidRPr="00BE0AE5">
        <w:rPr>
          <w:rFonts w:cs="Times New Roman"/>
        </w:rPr>
        <w:t>о</w:t>
      </w:r>
      <w:r w:rsidRPr="00BE0AE5">
        <w:rPr>
          <w:rFonts w:cs="Times New Roman"/>
        </w:rPr>
        <w:t>логиях, анализировать механические свойства композитов;</w:t>
      </w:r>
    </w:p>
    <w:p w:rsidR="00416B7C" w:rsidRPr="00BE0AE5" w:rsidRDefault="00416B7C" w:rsidP="00237AD2">
      <w:pPr>
        <w:pStyle w:val="list-bullet"/>
        <w:rPr>
          <w:rFonts w:cs="Times New Roman"/>
        </w:rPr>
      </w:pPr>
      <w:r w:rsidRPr="00BE0AE5">
        <w:rPr>
          <w:rFonts w:cs="Times New Roman"/>
        </w:rPr>
        <w:t>различать аллотропные соединения углерода, приводить пр</w:t>
      </w:r>
      <w:r w:rsidRPr="00BE0AE5">
        <w:rPr>
          <w:rFonts w:cs="Times New Roman"/>
        </w:rPr>
        <w:t>и</w:t>
      </w:r>
      <w:r w:rsidRPr="00BE0AE5">
        <w:rPr>
          <w:rFonts w:cs="Times New Roman"/>
        </w:rPr>
        <w:t>меры использования аллотропных соединений углерода;</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rsidR="00416B7C" w:rsidRPr="00BE0AE5" w:rsidRDefault="00416B7C" w:rsidP="00237AD2">
      <w:pPr>
        <w:pStyle w:val="list-bullet"/>
        <w:rPr>
          <w:rFonts w:cs="Times New Roman"/>
        </w:rPr>
      </w:pPr>
      <w:r w:rsidRPr="00BE0AE5">
        <w:rPr>
          <w:rFonts w:cs="Times New Roman"/>
        </w:rPr>
        <w:t xml:space="preserve">осуществлять изготовление субъективно нового продукта, опираясь на общую технологическую схему; </w:t>
      </w:r>
    </w:p>
    <w:p w:rsidR="00416B7C" w:rsidRPr="00BE0AE5" w:rsidRDefault="00416B7C" w:rsidP="00237AD2">
      <w:pPr>
        <w:pStyle w:val="list-bullet"/>
        <w:rPr>
          <w:rFonts w:cs="Times New Roman"/>
        </w:rPr>
      </w:pPr>
      <w:r w:rsidRPr="00BE0AE5">
        <w:rPr>
          <w:rFonts w:cs="Times New Roman"/>
        </w:rPr>
        <w:t xml:space="preserve">оценивать пределы применимости данной технологии, в том числе с экономических и экологических позиций. </w:t>
      </w:r>
    </w:p>
    <w:p w:rsidR="00416B7C" w:rsidRPr="00BE0AE5" w:rsidRDefault="00416B7C" w:rsidP="00416B7C">
      <w:pPr>
        <w:pStyle w:val="h4"/>
        <w:rPr>
          <w:rFonts w:cs="Times New Roman"/>
        </w:rPr>
      </w:pPr>
      <w:r w:rsidRPr="00BE0AE5">
        <w:rPr>
          <w:rFonts w:cs="Times New Roman"/>
        </w:rPr>
        <w:t>Модуль «Робототехника»</w:t>
      </w:r>
    </w:p>
    <w:p w:rsidR="00416B7C" w:rsidRPr="00BE0AE5" w:rsidRDefault="00416B7C" w:rsidP="00416B7C">
      <w:pPr>
        <w:pStyle w:val="h2-first"/>
        <w:rPr>
          <w:rFonts w:cs="Times New Roman"/>
        </w:rPr>
      </w:pPr>
      <w:r w:rsidRPr="00BE0AE5">
        <w:rPr>
          <w:rFonts w:cs="Times New Roman"/>
        </w:rPr>
        <w:t>5—6 классы:</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lastRenderedPageBreak/>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классифицировать и характеризовать роботов по видам и назначению;</w:t>
      </w:r>
    </w:p>
    <w:p w:rsidR="00416B7C" w:rsidRPr="00BE0AE5" w:rsidRDefault="00416B7C" w:rsidP="00237AD2">
      <w:pPr>
        <w:pStyle w:val="list-bullet"/>
        <w:rPr>
          <w:rFonts w:cs="Times New Roman"/>
        </w:rPr>
      </w:pPr>
      <w:r w:rsidRPr="00BE0AE5">
        <w:rPr>
          <w:rFonts w:cs="Times New Roman"/>
        </w:rPr>
        <w:t>знать и уметь применять основные законы робототехники;</w:t>
      </w:r>
    </w:p>
    <w:p w:rsidR="00416B7C" w:rsidRPr="00BE0AE5" w:rsidRDefault="00416B7C" w:rsidP="00237AD2">
      <w:pPr>
        <w:pStyle w:val="list-bullet"/>
        <w:rPr>
          <w:rFonts w:cs="Times New Roman"/>
        </w:rPr>
      </w:pPr>
      <w:r w:rsidRPr="00BE0AE5">
        <w:rPr>
          <w:rFonts w:cs="Times New Roman"/>
        </w:rPr>
        <w:t>конструировать и программировать движущиеся модели;</w:t>
      </w:r>
    </w:p>
    <w:p w:rsidR="00416B7C" w:rsidRPr="00BE0AE5" w:rsidRDefault="00416B7C" w:rsidP="00237AD2">
      <w:pPr>
        <w:pStyle w:val="list-bullet"/>
        <w:rPr>
          <w:rFonts w:cs="Times New Roman"/>
        </w:rPr>
      </w:pPr>
      <w:r w:rsidRPr="00BE0AE5">
        <w:rPr>
          <w:rFonts w:cs="Times New Roman"/>
        </w:rPr>
        <w:t>получить возможность сформировать навыки моделирования машин и механизмов с помощью робототехнического ко</w:t>
      </w:r>
      <w:r w:rsidRPr="00BE0AE5">
        <w:rPr>
          <w:rFonts w:cs="Times New Roman"/>
        </w:rPr>
        <w:t>н</w:t>
      </w:r>
      <w:r w:rsidRPr="00BE0AE5">
        <w:rPr>
          <w:rFonts w:cs="Times New Roman"/>
        </w:rPr>
        <w:t xml:space="preserve">структора; </w:t>
      </w:r>
    </w:p>
    <w:p w:rsidR="00416B7C" w:rsidRPr="00BE0AE5" w:rsidRDefault="00416B7C" w:rsidP="00237AD2">
      <w:pPr>
        <w:pStyle w:val="list-bullet"/>
        <w:rPr>
          <w:rFonts w:cs="Times New Roman"/>
        </w:rPr>
      </w:pPr>
      <w:r w:rsidRPr="00BE0AE5">
        <w:rPr>
          <w:rFonts w:cs="Times New Roman"/>
        </w:rPr>
        <w:t>владеть навыками моделирования машин и механизмов с п</w:t>
      </w:r>
      <w:r w:rsidRPr="00BE0AE5">
        <w:rPr>
          <w:rFonts w:cs="Times New Roman"/>
        </w:rPr>
        <w:t>о</w:t>
      </w:r>
      <w:r w:rsidRPr="00BE0AE5">
        <w:rPr>
          <w:rFonts w:cs="Times New Roman"/>
        </w:rPr>
        <w:t xml:space="preserve">мощью робототехнического конструктора; </w:t>
      </w:r>
    </w:p>
    <w:p w:rsidR="00416B7C" w:rsidRPr="00BE0AE5" w:rsidRDefault="00416B7C" w:rsidP="00237AD2">
      <w:pPr>
        <w:pStyle w:val="list-bullet"/>
        <w:rPr>
          <w:rFonts w:cs="Times New Roman"/>
        </w:rPr>
      </w:pPr>
      <w:r w:rsidRPr="00BE0AE5">
        <w:rPr>
          <w:rFonts w:cs="Times New Roman"/>
        </w:rPr>
        <w:t>владеть навыками индивидуальной и коллективной деятел</w:t>
      </w:r>
      <w:r w:rsidRPr="00BE0AE5">
        <w:rPr>
          <w:rFonts w:cs="Times New Roman"/>
        </w:rPr>
        <w:t>ь</w:t>
      </w:r>
      <w:r w:rsidRPr="00BE0AE5">
        <w:rPr>
          <w:rFonts w:cs="Times New Roman"/>
        </w:rPr>
        <w:t>ности, направленной на создание робототехнического проду</w:t>
      </w:r>
      <w:r w:rsidRPr="00BE0AE5">
        <w:rPr>
          <w:rFonts w:cs="Times New Roman"/>
        </w:rPr>
        <w:t>к</w:t>
      </w:r>
      <w:r w:rsidRPr="00BE0AE5">
        <w:rPr>
          <w:rFonts w:cs="Times New Roman"/>
        </w:rPr>
        <w:t>та.</w:t>
      </w:r>
    </w:p>
    <w:p w:rsidR="00416B7C" w:rsidRPr="00BE0AE5" w:rsidRDefault="00416B7C" w:rsidP="00416B7C">
      <w:pPr>
        <w:pStyle w:val="h2"/>
        <w:rPr>
          <w:rFonts w:cs="Times New Roman"/>
        </w:rPr>
      </w:pPr>
      <w:r w:rsidRPr="00BE0AE5">
        <w:rPr>
          <w:rFonts w:cs="Times New Roman"/>
        </w:rPr>
        <w:t>7—8 классы:</w:t>
      </w:r>
    </w:p>
    <w:p w:rsidR="00416B7C" w:rsidRPr="00BE0AE5" w:rsidRDefault="00416B7C" w:rsidP="00237AD2">
      <w:pPr>
        <w:pStyle w:val="list-bullet"/>
        <w:rPr>
          <w:rFonts w:cs="Times New Roman"/>
        </w:rPr>
      </w:pPr>
      <w:r w:rsidRPr="00BE0AE5">
        <w:rPr>
          <w:rFonts w:cs="Times New Roman"/>
        </w:rPr>
        <w:t>конструировать и моделировать робототехнические системы;</w:t>
      </w:r>
    </w:p>
    <w:p w:rsidR="00416B7C" w:rsidRPr="00BE0AE5" w:rsidRDefault="00416B7C" w:rsidP="00237AD2">
      <w:pPr>
        <w:pStyle w:val="list-bullet"/>
        <w:rPr>
          <w:rFonts w:cs="Times New Roman"/>
        </w:rPr>
      </w:pPr>
      <w:r w:rsidRPr="00BE0AE5">
        <w:rPr>
          <w:rFonts w:cs="Times New Roman"/>
        </w:rPr>
        <w:t>уметь использовать визуальный язык программирования р</w:t>
      </w:r>
      <w:r w:rsidRPr="00BE0AE5">
        <w:rPr>
          <w:rFonts w:cs="Times New Roman"/>
        </w:rPr>
        <w:t>о</w:t>
      </w:r>
      <w:r w:rsidRPr="00BE0AE5">
        <w:rPr>
          <w:rFonts w:cs="Times New Roman"/>
        </w:rPr>
        <w:t>ботов;</w:t>
      </w:r>
    </w:p>
    <w:p w:rsidR="00416B7C" w:rsidRPr="00BE0AE5" w:rsidRDefault="00416B7C" w:rsidP="00237AD2">
      <w:pPr>
        <w:pStyle w:val="list-bullet"/>
        <w:rPr>
          <w:rFonts w:cs="Times New Roman"/>
        </w:rPr>
      </w:pPr>
      <w:r w:rsidRPr="00BE0AE5">
        <w:rPr>
          <w:rFonts w:cs="Times New Roman"/>
        </w:rPr>
        <w:t>реализовывать полный цикл создания робота;</w:t>
      </w:r>
    </w:p>
    <w:p w:rsidR="00416B7C" w:rsidRPr="00BE0AE5" w:rsidRDefault="00416B7C" w:rsidP="00237AD2">
      <w:pPr>
        <w:pStyle w:val="list-bullet"/>
        <w:rPr>
          <w:rFonts w:cs="Times New Roman"/>
        </w:rPr>
      </w:pPr>
      <w:r w:rsidRPr="00BE0AE5">
        <w:rPr>
          <w:rFonts w:cs="Times New Roman"/>
        </w:rPr>
        <w:t>программировать действие учебного робота-манипулятора со сменными модулями для обучения работе с производственным оборудованием;</w:t>
      </w:r>
    </w:p>
    <w:p w:rsidR="00416B7C" w:rsidRPr="00BE0AE5" w:rsidRDefault="00416B7C" w:rsidP="00237AD2">
      <w:pPr>
        <w:pStyle w:val="list-bullet"/>
        <w:rPr>
          <w:rFonts w:cs="Times New Roman"/>
        </w:rPr>
      </w:pPr>
      <w:r w:rsidRPr="00BE0AE5">
        <w:rPr>
          <w:rFonts w:cs="Times New Roman"/>
        </w:rPr>
        <w:t>программировать работу модели роботизированной произво</w:t>
      </w:r>
      <w:r w:rsidRPr="00BE0AE5">
        <w:rPr>
          <w:rFonts w:cs="Times New Roman"/>
        </w:rPr>
        <w:t>д</w:t>
      </w:r>
      <w:r w:rsidRPr="00BE0AE5">
        <w:rPr>
          <w:rFonts w:cs="Times New Roman"/>
        </w:rPr>
        <w:t xml:space="preserve">ственной линии; </w:t>
      </w:r>
    </w:p>
    <w:p w:rsidR="00416B7C" w:rsidRPr="00BE0AE5" w:rsidRDefault="00416B7C" w:rsidP="00237AD2">
      <w:pPr>
        <w:pStyle w:val="list-bullet"/>
        <w:rPr>
          <w:rFonts w:cs="Times New Roman"/>
        </w:rPr>
      </w:pPr>
      <w:r w:rsidRPr="00BE0AE5">
        <w:rPr>
          <w:rFonts w:cs="Times New Roman"/>
        </w:rPr>
        <w:t>управлять движущимися моделями в компьюте</w:t>
      </w:r>
      <w:r w:rsidRPr="00BE0AE5">
        <w:rPr>
          <w:rFonts w:cs="Times New Roman"/>
        </w:rPr>
        <w:t>р</w:t>
      </w:r>
      <w:r w:rsidRPr="00BE0AE5">
        <w:rPr>
          <w:rFonts w:cs="Times New Roman"/>
        </w:rPr>
        <w:t>но-управляемых средах;</w:t>
      </w:r>
    </w:p>
    <w:p w:rsidR="00416B7C" w:rsidRPr="00BE0AE5" w:rsidRDefault="00416B7C" w:rsidP="00237AD2">
      <w:pPr>
        <w:pStyle w:val="list-bullet"/>
        <w:rPr>
          <w:rFonts w:cs="Times New Roman"/>
        </w:rPr>
      </w:pPr>
      <w:r w:rsidRPr="00BE0AE5">
        <w:rPr>
          <w:rFonts w:cs="Times New Roman"/>
        </w:rPr>
        <w:t>получить возможность научиться управлять системой учебных роботов-манипуляторов;</w:t>
      </w:r>
    </w:p>
    <w:p w:rsidR="00416B7C" w:rsidRPr="00BE0AE5" w:rsidRDefault="00416B7C" w:rsidP="00237AD2">
      <w:pPr>
        <w:pStyle w:val="list-bullet"/>
        <w:rPr>
          <w:rFonts w:cs="Times New Roman"/>
        </w:rPr>
      </w:pPr>
      <w:r w:rsidRPr="00BE0AE5">
        <w:rPr>
          <w:rFonts w:cs="Times New Roman"/>
        </w:rPr>
        <w:t>уметь осуществлять робототехнические проекты;</w:t>
      </w:r>
    </w:p>
    <w:p w:rsidR="00416B7C" w:rsidRPr="00BE0AE5" w:rsidRDefault="00416B7C" w:rsidP="00237AD2">
      <w:pPr>
        <w:pStyle w:val="list-bullet"/>
        <w:rPr>
          <w:rFonts w:cs="Times New Roman"/>
        </w:rPr>
      </w:pPr>
      <w:r w:rsidRPr="00BE0AE5">
        <w:rPr>
          <w:rFonts w:cs="Times New Roman"/>
        </w:rPr>
        <w:t>презентовать изделие;</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rsidR="00416B7C" w:rsidRPr="00BE0AE5" w:rsidRDefault="00416B7C" w:rsidP="00416B7C">
      <w:pPr>
        <w:pStyle w:val="h4"/>
        <w:rPr>
          <w:rFonts w:cs="Times New Roman"/>
        </w:rPr>
      </w:pPr>
      <w:r w:rsidRPr="00BE0AE5">
        <w:rPr>
          <w:rFonts w:cs="Times New Roman"/>
        </w:rPr>
        <w:t>Модуль «ЗD-моделирование, прототипирование и макетирование»</w:t>
      </w:r>
    </w:p>
    <w:p w:rsidR="00416B7C" w:rsidRPr="00BE0AE5" w:rsidRDefault="00416B7C" w:rsidP="00416B7C">
      <w:pPr>
        <w:pStyle w:val="h2-first"/>
        <w:rPr>
          <w:rFonts w:cs="Times New Roman"/>
        </w:rPr>
      </w:pPr>
      <w:r w:rsidRPr="00BE0AE5">
        <w:rPr>
          <w:rFonts w:cs="Times New Roman"/>
        </w:rPr>
        <w:t>7—9 классы:</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lastRenderedPageBreak/>
        <w:t>разрабатывать оригинальные конструкции с использованием 3D-моделей, проводить их испытание, анализ, способы м</w:t>
      </w:r>
      <w:r w:rsidRPr="00BE0AE5">
        <w:rPr>
          <w:rFonts w:cs="Times New Roman"/>
        </w:rPr>
        <w:t>о</w:t>
      </w:r>
      <w:r w:rsidRPr="00BE0AE5">
        <w:rPr>
          <w:rFonts w:cs="Times New Roman"/>
        </w:rPr>
        <w:t xml:space="preserve">дернизации в зависимости от результатов испытания; </w:t>
      </w:r>
    </w:p>
    <w:p w:rsidR="00416B7C" w:rsidRPr="00BE0AE5" w:rsidRDefault="00416B7C" w:rsidP="00237AD2">
      <w:pPr>
        <w:pStyle w:val="list-bullet"/>
        <w:rPr>
          <w:rFonts w:cs="Times New Roman"/>
        </w:rPr>
      </w:pPr>
      <w:r w:rsidRPr="00BE0AE5">
        <w:rPr>
          <w:rFonts w:cs="Times New Roman"/>
        </w:rPr>
        <w:t>создавать 3D-модели, используя программное обеспечение;</w:t>
      </w:r>
    </w:p>
    <w:p w:rsidR="00416B7C" w:rsidRPr="00BE0AE5" w:rsidRDefault="00416B7C" w:rsidP="00237AD2">
      <w:pPr>
        <w:pStyle w:val="list-bullet"/>
        <w:rPr>
          <w:rFonts w:cs="Times New Roman"/>
        </w:rPr>
      </w:pPr>
      <w:r w:rsidRPr="00BE0AE5">
        <w:rPr>
          <w:rFonts w:cs="Times New Roman"/>
        </w:rPr>
        <w:t>устанавливать адекватность модели объекту и целям модел</w:t>
      </w:r>
      <w:r w:rsidRPr="00BE0AE5">
        <w:rPr>
          <w:rFonts w:cs="Times New Roman"/>
        </w:rPr>
        <w:t>и</w:t>
      </w:r>
      <w:r w:rsidRPr="00BE0AE5">
        <w:rPr>
          <w:rFonts w:cs="Times New Roman"/>
        </w:rPr>
        <w:t xml:space="preserve">рования; </w:t>
      </w:r>
    </w:p>
    <w:p w:rsidR="00416B7C" w:rsidRPr="00BE0AE5" w:rsidRDefault="00416B7C" w:rsidP="00237AD2">
      <w:pPr>
        <w:pStyle w:val="list-bullet"/>
        <w:rPr>
          <w:rFonts w:cs="Times New Roman"/>
        </w:rPr>
      </w:pPr>
      <w:r w:rsidRPr="00BE0AE5">
        <w:rPr>
          <w:rFonts w:cs="Times New Roman"/>
        </w:rPr>
        <w:t xml:space="preserve">проводить анализ и модернизацию компьютерной модели; </w:t>
      </w:r>
    </w:p>
    <w:p w:rsidR="00416B7C" w:rsidRPr="00BE0AE5" w:rsidRDefault="00416B7C" w:rsidP="00237AD2">
      <w:pPr>
        <w:pStyle w:val="list-bullet"/>
        <w:rPr>
          <w:rFonts w:cs="Times New Roman"/>
        </w:rPr>
      </w:pPr>
      <w:r w:rsidRPr="00BE0AE5">
        <w:rPr>
          <w:rFonts w:cs="Times New Roman"/>
        </w:rPr>
        <w:t>изготавливать прототипы с использованием ЗD-принтера;</w:t>
      </w:r>
    </w:p>
    <w:p w:rsidR="00416B7C" w:rsidRPr="00BE0AE5" w:rsidRDefault="00416B7C" w:rsidP="00237AD2">
      <w:pPr>
        <w:pStyle w:val="list-bullet"/>
        <w:rPr>
          <w:rFonts w:cs="Times New Roman"/>
        </w:rPr>
      </w:pPr>
      <w:r w:rsidRPr="00BE0AE5">
        <w:rPr>
          <w:rFonts w:cs="Times New Roman"/>
        </w:rPr>
        <w:t>получить возможность изготавливать изделия с помощью л</w:t>
      </w:r>
      <w:r w:rsidRPr="00BE0AE5">
        <w:rPr>
          <w:rFonts w:cs="Times New Roman"/>
        </w:rPr>
        <w:t>а</w:t>
      </w:r>
      <w:r w:rsidRPr="00BE0AE5">
        <w:rPr>
          <w:rFonts w:cs="Times New Roman"/>
        </w:rPr>
        <w:t xml:space="preserve">зерного гравера; </w:t>
      </w:r>
    </w:p>
    <w:p w:rsidR="00416B7C" w:rsidRPr="00BE0AE5" w:rsidRDefault="00416B7C" w:rsidP="00237AD2">
      <w:pPr>
        <w:pStyle w:val="list-bullet"/>
        <w:rPr>
          <w:rFonts w:cs="Times New Roman"/>
        </w:rPr>
      </w:pPr>
      <w:r w:rsidRPr="00BE0AE5">
        <w:rPr>
          <w:rFonts w:cs="Times New Roman"/>
        </w:rPr>
        <w:t>модернизировать прототип в соответствии с поставленной з</w:t>
      </w:r>
      <w:r w:rsidRPr="00BE0AE5">
        <w:rPr>
          <w:rFonts w:cs="Times New Roman"/>
        </w:rPr>
        <w:t>а</w:t>
      </w:r>
      <w:r w:rsidRPr="00BE0AE5">
        <w:rPr>
          <w:rFonts w:cs="Times New Roman"/>
        </w:rPr>
        <w:t>дачей;</w:t>
      </w:r>
    </w:p>
    <w:p w:rsidR="00416B7C" w:rsidRPr="00BE0AE5" w:rsidRDefault="00416B7C" w:rsidP="00237AD2">
      <w:pPr>
        <w:pStyle w:val="list-bullet"/>
        <w:rPr>
          <w:rFonts w:cs="Times New Roman"/>
        </w:rPr>
      </w:pPr>
      <w:r w:rsidRPr="00BE0AE5">
        <w:rPr>
          <w:rFonts w:cs="Times New Roman"/>
        </w:rPr>
        <w:t>презентовать изделие;</w:t>
      </w:r>
    </w:p>
    <w:p w:rsidR="00416B7C" w:rsidRPr="00BE0AE5" w:rsidRDefault="00416B7C" w:rsidP="00237AD2">
      <w:pPr>
        <w:pStyle w:val="list-bullet"/>
        <w:rPr>
          <w:rFonts w:cs="Times New Roman"/>
        </w:rPr>
      </w:pPr>
      <w:r w:rsidRPr="00BE0AE5">
        <w:rPr>
          <w:rFonts w:cs="Times New Roman"/>
        </w:rPr>
        <w:t>называть виды макетов и их назначение;</w:t>
      </w:r>
    </w:p>
    <w:p w:rsidR="00416B7C" w:rsidRPr="00BE0AE5" w:rsidRDefault="00416B7C" w:rsidP="00237AD2">
      <w:pPr>
        <w:pStyle w:val="list-bullet"/>
        <w:rPr>
          <w:rFonts w:cs="Times New Roman"/>
        </w:rPr>
      </w:pPr>
      <w:r w:rsidRPr="00BE0AE5">
        <w:rPr>
          <w:rFonts w:cs="Times New Roman"/>
        </w:rPr>
        <w:t>создавать макеты различных видов;</w:t>
      </w:r>
    </w:p>
    <w:p w:rsidR="00416B7C" w:rsidRPr="00BE0AE5" w:rsidRDefault="00416B7C" w:rsidP="00237AD2">
      <w:pPr>
        <w:pStyle w:val="list-bullet"/>
        <w:rPr>
          <w:rFonts w:cs="Times New Roman"/>
        </w:rPr>
      </w:pPr>
      <w:r w:rsidRPr="00BE0AE5">
        <w:rPr>
          <w:rFonts w:cs="Times New Roman"/>
        </w:rPr>
        <w:t>выполнять развёртку и соединять фрагменты макета;</w:t>
      </w:r>
    </w:p>
    <w:p w:rsidR="00416B7C" w:rsidRPr="00BE0AE5" w:rsidRDefault="00416B7C" w:rsidP="00237AD2">
      <w:pPr>
        <w:pStyle w:val="list-bullet"/>
        <w:rPr>
          <w:rFonts w:cs="Times New Roman"/>
        </w:rPr>
      </w:pPr>
      <w:r w:rsidRPr="00BE0AE5">
        <w:rPr>
          <w:rFonts w:cs="Times New Roman"/>
        </w:rPr>
        <w:t>выполнять сборку деталей макета;</w:t>
      </w:r>
    </w:p>
    <w:p w:rsidR="00416B7C" w:rsidRPr="00BE0AE5" w:rsidRDefault="00416B7C" w:rsidP="00237AD2">
      <w:pPr>
        <w:pStyle w:val="list-bullet"/>
        <w:rPr>
          <w:rFonts w:cs="Times New Roman"/>
        </w:rPr>
      </w:pPr>
      <w:r w:rsidRPr="00BE0AE5">
        <w:rPr>
          <w:rFonts w:cs="Times New Roman"/>
        </w:rPr>
        <w:t>получить возможность освоить программные сервисы создания макетов;</w:t>
      </w:r>
    </w:p>
    <w:p w:rsidR="00416B7C" w:rsidRPr="00BE0AE5" w:rsidRDefault="00416B7C" w:rsidP="00237AD2">
      <w:pPr>
        <w:pStyle w:val="list-bullet"/>
        <w:rPr>
          <w:rFonts w:cs="Times New Roman"/>
        </w:rPr>
      </w:pPr>
      <w:r w:rsidRPr="00BE0AE5">
        <w:rPr>
          <w:rFonts w:cs="Times New Roman"/>
        </w:rPr>
        <w:t>разрабатывать графическую документацию;</w:t>
      </w:r>
    </w:p>
    <w:p w:rsidR="00416B7C" w:rsidRPr="00BE0AE5" w:rsidRDefault="00416B7C" w:rsidP="00237AD2">
      <w:pPr>
        <w:pStyle w:val="list-bullet"/>
        <w:rPr>
          <w:rFonts w:cs="Times New Roman"/>
        </w:rPr>
      </w:pPr>
      <w:r w:rsidRPr="00BE0AE5">
        <w:rPr>
          <w:rFonts w:cs="Times New Roman"/>
        </w:rPr>
        <w:t>на основе анализа и испытания прототипа осуществлять м</w:t>
      </w:r>
      <w:r w:rsidRPr="00BE0AE5">
        <w:rPr>
          <w:rFonts w:cs="Times New Roman"/>
        </w:rPr>
        <w:t>о</w:t>
      </w:r>
      <w:r w:rsidRPr="00BE0AE5">
        <w:rPr>
          <w:rFonts w:cs="Times New Roman"/>
        </w:rPr>
        <w:t xml:space="preserve">дификацию механизмов для получения заданного результата; </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rsidR="00416B7C" w:rsidRPr="00BE0AE5" w:rsidRDefault="00416B7C" w:rsidP="00416B7C">
      <w:pPr>
        <w:pStyle w:val="h4"/>
        <w:rPr>
          <w:rFonts w:cs="Times New Roman"/>
        </w:rPr>
      </w:pPr>
      <w:r w:rsidRPr="00BE0AE5">
        <w:rPr>
          <w:rFonts w:cs="Times New Roman"/>
        </w:rPr>
        <w:t>Модуль «Компьютерная графика, черчение»</w:t>
      </w:r>
    </w:p>
    <w:p w:rsidR="00416B7C" w:rsidRPr="00BE0AE5" w:rsidRDefault="00416B7C" w:rsidP="00416B7C">
      <w:pPr>
        <w:pStyle w:val="h2-first"/>
        <w:rPr>
          <w:rFonts w:cs="Times New Roman"/>
        </w:rPr>
      </w:pPr>
      <w:r w:rsidRPr="00BE0AE5">
        <w:rPr>
          <w:rFonts w:cs="Times New Roman"/>
        </w:rPr>
        <w:t>8—9 классы:</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понимать смысл условных графических обозначений, создавать с их помощью графические тексты;</w:t>
      </w:r>
    </w:p>
    <w:p w:rsidR="00416B7C" w:rsidRPr="00BE0AE5" w:rsidRDefault="00416B7C" w:rsidP="00237AD2">
      <w:pPr>
        <w:pStyle w:val="list-bullet"/>
        <w:rPr>
          <w:rFonts w:cs="Times New Roman"/>
        </w:rPr>
      </w:pPr>
      <w:r w:rsidRPr="00BE0AE5">
        <w:rPr>
          <w:rFonts w:cs="Times New Roman"/>
        </w:rPr>
        <w:t>владеть ручными способами вычерчивания чертежей, эскизов и технических рисунков деталей;</w:t>
      </w:r>
    </w:p>
    <w:p w:rsidR="00416B7C" w:rsidRPr="00BE0AE5" w:rsidRDefault="00416B7C" w:rsidP="00237AD2">
      <w:pPr>
        <w:pStyle w:val="list-bullet"/>
        <w:rPr>
          <w:rFonts w:cs="Times New Roman"/>
          <w:spacing w:val="-1"/>
        </w:rPr>
      </w:pPr>
      <w:r w:rsidRPr="00BE0AE5">
        <w:rPr>
          <w:rFonts w:cs="Times New Roman"/>
          <w:spacing w:val="-1"/>
        </w:rPr>
        <w:t>владеть автоматизированными способами вычерчивания че</w:t>
      </w:r>
      <w:r w:rsidRPr="00BE0AE5">
        <w:rPr>
          <w:rFonts w:cs="Times New Roman"/>
          <w:spacing w:val="-1"/>
        </w:rPr>
        <w:t>р</w:t>
      </w:r>
      <w:r w:rsidRPr="00BE0AE5">
        <w:rPr>
          <w:rFonts w:cs="Times New Roman"/>
          <w:spacing w:val="-1"/>
        </w:rPr>
        <w:t>тежей, эскизов и технических рисунков;</w:t>
      </w:r>
    </w:p>
    <w:p w:rsidR="00416B7C" w:rsidRPr="00BE0AE5" w:rsidRDefault="00416B7C" w:rsidP="00237AD2">
      <w:pPr>
        <w:pStyle w:val="list-bullet"/>
        <w:rPr>
          <w:rFonts w:cs="Times New Roman"/>
        </w:rPr>
      </w:pPr>
      <w:r w:rsidRPr="00BE0AE5">
        <w:rPr>
          <w:rFonts w:cs="Times New Roman"/>
        </w:rPr>
        <w:t>уметь читать чертежи деталей и осуществлять расчёты по че</w:t>
      </w:r>
      <w:r w:rsidRPr="00BE0AE5">
        <w:rPr>
          <w:rFonts w:cs="Times New Roman"/>
        </w:rPr>
        <w:t>р</w:t>
      </w:r>
      <w:r w:rsidRPr="00BE0AE5">
        <w:rPr>
          <w:rFonts w:cs="Times New Roman"/>
        </w:rPr>
        <w:t>тежам;</w:t>
      </w:r>
    </w:p>
    <w:p w:rsidR="00416B7C" w:rsidRPr="00BE0AE5" w:rsidRDefault="00416B7C" w:rsidP="00237AD2">
      <w:pPr>
        <w:pStyle w:val="list-bullet"/>
        <w:rPr>
          <w:rFonts w:cs="Times New Roman"/>
          <w:spacing w:val="-1"/>
        </w:rPr>
      </w:pPr>
      <w:r w:rsidRPr="00BE0AE5">
        <w:rPr>
          <w:rFonts w:cs="Times New Roman"/>
          <w:spacing w:val="-1"/>
        </w:rPr>
        <w:t>выполнять эскизы, схемы, чертежи с использованием чертё</w:t>
      </w:r>
      <w:r w:rsidRPr="00BE0AE5">
        <w:rPr>
          <w:rFonts w:cs="Times New Roman"/>
          <w:spacing w:val="-1"/>
        </w:rPr>
        <w:t>ж</w:t>
      </w:r>
      <w:r w:rsidRPr="00BE0AE5">
        <w:rPr>
          <w:rFonts w:cs="Times New Roman"/>
          <w:spacing w:val="-1"/>
        </w:rPr>
        <w:t>ных инструментов и приспособлений и/или в системе автом</w:t>
      </w:r>
      <w:r w:rsidRPr="00BE0AE5">
        <w:rPr>
          <w:rFonts w:cs="Times New Roman"/>
          <w:spacing w:val="-1"/>
        </w:rPr>
        <w:t>а</w:t>
      </w:r>
      <w:r w:rsidRPr="00BE0AE5">
        <w:rPr>
          <w:rFonts w:cs="Times New Roman"/>
          <w:spacing w:val="-1"/>
        </w:rPr>
        <w:t>тизированного проектирования (САПР);</w:t>
      </w:r>
    </w:p>
    <w:p w:rsidR="00416B7C" w:rsidRPr="00BE0AE5" w:rsidRDefault="00416B7C" w:rsidP="00237AD2">
      <w:pPr>
        <w:pStyle w:val="list-bullet"/>
        <w:rPr>
          <w:rFonts w:cs="Times New Roman"/>
        </w:rPr>
      </w:pPr>
      <w:r w:rsidRPr="00BE0AE5">
        <w:rPr>
          <w:rFonts w:cs="Times New Roman"/>
        </w:rPr>
        <w:lastRenderedPageBreak/>
        <w:t xml:space="preserve">овладевать средствами и формами графического отображения объектов или процессов, правилами выполнения графической документации; </w:t>
      </w:r>
    </w:p>
    <w:p w:rsidR="00416B7C" w:rsidRPr="00BE0AE5" w:rsidRDefault="00416B7C" w:rsidP="00237AD2">
      <w:pPr>
        <w:pStyle w:val="list-bullet"/>
        <w:rPr>
          <w:rFonts w:cs="Times New Roman"/>
        </w:rPr>
      </w:pPr>
      <w:r w:rsidRPr="00BE0AE5">
        <w:rPr>
          <w:rFonts w:cs="Times New Roman"/>
        </w:rPr>
        <w:t>получить возможность научиться использовать технологию формообразования для конструирования 3D-модели;</w:t>
      </w:r>
    </w:p>
    <w:p w:rsidR="00416B7C" w:rsidRPr="00BE0AE5" w:rsidRDefault="00416B7C" w:rsidP="00237AD2">
      <w:pPr>
        <w:pStyle w:val="list-bullet"/>
        <w:rPr>
          <w:rFonts w:cs="Times New Roman"/>
        </w:rPr>
      </w:pPr>
      <w:r w:rsidRPr="00BE0AE5">
        <w:rPr>
          <w:rFonts w:cs="Times New Roman"/>
        </w:rPr>
        <w:t>оформлять конструкторскую документацию, в том числе с использованием систем автоматизированного проектиров</w:t>
      </w:r>
      <w:r w:rsidRPr="00BE0AE5">
        <w:rPr>
          <w:rFonts w:cs="Times New Roman"/>
        </w:rPr>
        <w:t>а</w:t>
      </w:r>
      <w:r w:rsidRPr="00BE0AE5">
        <w:rPr>
          <w:rFonts w:cs="Times New Roman"/>
        </w:rPr>
        <w:t>ния (САПР);</w:t>
      </w:r>
    </w:p>
    <w:p w:rsidR="00416B7C" w:rsidRPr="00BE0AE5" w:rsidRDefault="00416B7C" w:rsidP="00237AD2">
      <w:pPr>
        <w:pStyle w:val="list-bullet"/>
        <w:rPr>
          <w:rFonts w:cs="Times New Roman"/>
        </w:rPr>
      </w:pPr>
      <w:r w:rsidRPr="00BE0AE5">
        <w:rPr>
          <w:rFonts w:cs="Times New Roman"/>
        </w:rPr>
        <w:t>презентовать изделие;</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rsidR="00416B7C" w:rsidRPr="00BE0AE5" w:rsidRDefault="00416B7C" w:rsidP="00416B7C">
      <w:pPr>
        <w:pStyle w:val="h4"/>
        <w:rPr>
          <w:rFonts w:cs="Times New Roman"/>
        </w:rPr>
      </w:pPr>
      <w:r w:rsidRPr="00BE0AE5">
        <w:rPr>
          <w:rFonts w:cs="Times New Roman"/>
        </w:rPr>
        <w:t>Модуль «Автоматизированные системы»</w:t>
      </w:r>
    </w:p>
    <w:p w:rsidR="00416B7C" w:rsidRPr="00BE0AE5" w:rsidRDefault="00416B7C" w:rsidP="00416B7C">
      <w:pPr>
        <w:pStyle w:val="h2-first"/>
        <w:rPr>
          <w:rFonts w:cs="Times New Roman"/>
        </w:rPr>
      </w:pPr>
      <w:r w:rsidRPr="00BE0AE5">
        <w:rPr>
          <w:rFonts w:cs="Times New Roman"/>
        </w:rPr>
        <w:t>7—9 классы:</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получить возможность научиться исследовать схему управл</w:t>
      </w:r>
      <w:r w:rsidRPr="00BE0AE5">
        <w:rPr>
          <w:rFonts w:cs="Times New Roman"/>
        </w:rPr>
        <w:t>е</w:t>
      </w:r>
      <w:r w:rsidRPr="00BE0AE5">
        <w:rPr>
          <w:rFonts w:cs="Times New Roman"/>
        </w:rPr>
        <w:t xml:space="preserve">ния техническими системами; </w:t>
      </w:r>
    </w:p>
    <w:p w:rsidR="00416B7C" w:rsidRPr="00BE0AE5" w:rsidRDefault="00416B7C" w:rsidP="00237AD2">
      <w:pPr>
        <w:pStyle w:val="list-bullet"/>
        <w:rPr>
          <w:rFonts w:cs="Times New Roman"/>
        </w:rPr>
      </w:pPr>
      <w:r w:rsidRPr="00BE0AE5">
        <w:rPr>
          <w:rFonts w:cs="Times New Roman"/>
        </w:rPr>
        <w:t xml:space="preserve">осуществлять управление учебными техническими системами; </w:t>
      </w:r>
    </w:p>
    <w:p w:rsidR="00416B7C" w:rsidRPr="00BE0AE5" w:rsidRDefault="00416B7C" w:rsidP="00237AD2">
      <w:pPr>
        <w:pStyle w:val="list-bullet"/>
        <w:rPr>
          <w:rFonts w:cs="Times New Roman"/>
        </w:rPr>
      </w:pPr>
      <w:r w:rsidRPr="00BE0AE5">
        <w:rPr>
          <w:rFonts w:cs="Times New Roman"/>
        </w:rPr>
        <w:t>классифицировать автоматические и автоматизированные с</w:t>
      </w:r>
      <w:r w:rsidRPr="00BE0AE5">
        <w:rPr>
          <w:rFonts w:cs="Times New Roman"/>
        </w:rPr>
        <w:t>и</w:t>
      </w:r>
      <w:r w:rsidRPr="00BE0AE5">
        <w:rPr>
          <w:rFonts w:cs="Times New Roman"/>
        </w:rPr>
        <w:t>стемы;</w:t>
      </w:r>
    </w:p>
    <w:p w:rsidR="00416B7C" w:rsidRPr="00BE0AE5" w:rsidRDefault="00416B7C" w:rsidP="00237AD2">
      <w:pPr>
        <w:pStyle w:val="list-bullet"/>
        <w:rPr>
          <w:rFonts w:cs="Times New Roman"/>
        </w:rPr>
      </w:pPr>
      <w:r w:rsidRPr="00BE0AE5">
        <w:rPr>
          <w:rFonts w:cs="Times New Roman"/>
        </w:rPr>
        <w:t>проектировать автоматизированные системы;</w:t>
      </w:r>
    </w:p>
    <w:p w:rsidR="00416B7C" w:rsidRPr="00BE0AE5" w:rsidRDefault="00416B7C" w:rsidP="00237AD2">
      <w:pPr>
        <w:pStyle w:val="list-bullet"/>
        <w:rPr>
          <w:rFonts w:cs="Times New Roman"/>
        </w:rPr>
      </w:pPr>
      <w:r w:rsidRPr="00BE0AE5">
        <w:rPr>
          <w:rFonts w:cs="Times New Roman"/>
        </w:rPr>
        <w:t>конструировать автоматизированные системы;</w:t>
      </w:r>
    </w:p>
    <w:p w:rsidR="00416B7C" w:rsidRPr="00BE0AE5" w:rsidRDefault="00416B7C" w:rsidP="00237AD2">
      <w:pPr>
        <w:pStyle w:val="list-bullet"/>
        <w:rPr>
          <w:rFonts w:cs="Times New Roman"/>
        </w:rPr>
      </w:pPr>
      <w:r w:rsidRPr="00BE0AE5">
        <w:rPr>
          <w:rFonts w:cs="Times New Roman"/>
        </w:rPr>
        <w:t>получить возможность использования учебного роб</w:t>
      </w:r>
      <w:r w:rsidRPr="00BE0AE5">
        <w:rPr>
          <w:rFonts w:cs="Times New Roman"/>
        </w:rPr>
        <w:t>о</w:t>
      </w:r>
      <w:r w:rsidRPr="00BE0AE5">
        <w:rPr>
          <w:rFonts w:cs="Times New Roman"/>
        </w:rPr>
        <w:t>та-манипулятора со сменными модулями для моделирования производственного процесса;</w:t>
      </w:r>
    </w:p>
    <w:p w:rsidR="00416B7C" w:rsidRPr="00BE0AE5" w:rsidRDefault="00416B7C" w:rsidP="00237AD2">
      <w:pPr>
        <w:pStyle w:val="list-bullet"/>
        <w:rPr>
          <w:rFonts w:cs="Times New Roman"/>
        </w:rPr>
      </w:pPr>
      <w:r w:rsidRPr="00BE0AE5">
        <w:rPr>
          <w:rFonts w:cs="Times New Roman"/>
        </w:rPr>
        <w:t xml:space="preserve">пользоваться учебным роботом-манипулятором со сменными модулями для моделирования производственного процесса; </w:t>
      </w:r>
    </w:p>
    <w:p w:rsidR="00416B7C" w:rsidRPr="00BE0AE5" w:rsidRDefault="00416B7C" w:rsidP="00237AD2">
      <w:pPr>
        <w:pStyle w:val="list-bullet"/>
        <w:rPr>
          <w:rFonts w:cs="Times New Roman"/>
          <w:spacing w:val="-1"/>
        </w:rPr>
      </w:pPr>
      <w:r w:rsidRPr="00BE0AE5">
        <w:rPr>
          <w:rFonts w:cs="Times New Roman"/>
          <w:spacing w:val="-1"/>
        </w:rPr>
        <w:t>использовать мобильные приложения для управления устро</w:t>
      </w:r>
      <w:r w:rsidRPr="00BE0AE5">
        <w:rPr>
          <w:rFonts w:cs="Times New Roman"/>
          <w:spacing w:val="-1"/>
        </w:rPr>
        <w:t>й</w:t>
      </w:r>
      <w:r w:rsidRPr="00BE0AE5">
        <w:rPr>
          <w:rFonts w:cs="Times New Roman"/>
          <w:spacing w:val="-1"/>
        </w:rPr>
        <w:t>ствами;</w:t>
      </w:r>
    </w:p>
    <w:p w:rsidR="00416B7C" w:rsidRPr="00BE0AE5" w:rsidRDefault="00416B7C" w:rsidP="00237AD2">
      <w:pPr>
        <w:pStyle w:val="list-bullet"/>
        <w:rPr>
          <w:rFonts w:cs="Times New Roman"/>
          <w:spacing w:val="3"/>
        </w:rPr>
      </w:pPr>
      <w:r w:rsidRPr="00BE0AE5">
        <w:rPr>
          <w:rFonts w:cs="Times New Roman"/>
          <w:spacing w:val="3"/>
        </w:rPr>
        <w:t>осуществлять управление учебной социально-экономической системой (например, в рамках проекта «Школьная фирма»);</w:t>
      </w:r>
    </w:p>
    <w:p w:rsidR="00416B7C" w:rsidRPr="00BE0AE5" w:rsidRDefault="00416B7C" w:rsidP="00237AD2">
      <w:pPr>
        <w:pStyle w:val="list-bullet"/>
        <w:rPr>
          <w:rFonts w:cs="Times New Roman"/>
        </w:rPr>
      </w:pPr>
      <w:r w:rsidRPr="00BE0AE5">
        <w:rPr>
          <w:rFonts w:cs="Times New Roman"/>
        </w:rPr>
        <w:t>презентовать изделие;</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rsidR="00416B7C" w:rsidRPr="00BE0AE5" w:rsidRDefault="00416B7C" w:rsidP="00237AD2">
      <w:pPr>
        <w:pStyle w:val="list-bullet"/>
        <w:rPr>
          <w:rFonts w:cs="Times New Roman"/>
        </w:rPr>
      </w:pPr>
      <w:r w:rsidRPr="00BE0AE5">
        <w:rPr>
          <w:rFonts w:cs="Times New Roman"/>
        </w:rPr>
        <w:t>распознавать способы хранения и производства электроэне</w:t>
      </w:r>
      <w:r w:rsidRPr="00BE0AE5">
        <w:rPr>
          <w:rFonts w:cs="Times New Roman"/>
        </w:rPr>
        <w:t>р</w:t>
      </w:r>
      <w:r w:rsidRPr="00BE0AE5">
        <w:rPr>
          <w:rFonts w:cs="Times New Roman"/>
        </w:rPr>
        <w:t>гии;</w:t>
      </w:r>
    </w:p>
    <w:p w:rsidR="00416B7C" w:rsidRPr="00BE0AE5" w:rsidRDefault="00416B7C" w:rsidP="00237AD2">
      <w:pPr>
        <w:pStyle w:val="list-bullet"/>
        <w:rPr>
          <w:rFonts w:cs="Times New Roman"/>
        </w:rPr>
      </w:pPr>
      <w:r w:rsidRPr="00BE0AE5">
        <w:rPr>
          <w:rFonts w:cs="Times New Roman"/>
        </w:rPr>
        <w:t>классифицировать типы передачи электроэнергии;</w:t>
      </w:r>
    </w:p>
    <w:p w:rsidR="00416B7C" w:rsidRPr="00BE0AE5" w:rsidRDefault="00416B7C" w:rsidP="00237AD2">
      <w:pPr>
        <w:pStyle w:val="list-bullet"/>
        <w:rPr>
          <w:rFonts w:cs="Times New Roman"/>
        </w:rPr>
      </w:pPr>
      <w:r w:rsidRPr="00BE0AE5">
        <w:rPr>
          <w:rFonts w:cs="Times New Roman"/>
        </w:rPr>
        <w:t>понимать принцип сборки электрических схем;</w:t>
      </w:r>
    </w:p>
    <w:p w:rsidR="00416B7C" w:rsidRPr="00BE0AE5" w:rsidRDefault="00416B7C" w:rsidP="00237AD2">
      <w:pPr>
        <w:pStyle w:val="list-bullet"/>
        <w:rPr>
          <w:rFonts w:cs="Times New Roman"/>
        </w:rPr>
      </w:pPr>
      <w:r w:rsidRPr="00BE0AE5">
        <w:rPr>
          <w:rFonts w:cs="Times New Roman"/>
        </w:rPr>
        <w:lastRenderedPageBreak/>
        <w:t>получить возможность научиться выполнять сборку электр</w:t>
      </w:r>
      <w:r w:rsidRPr="00BE0AE5">
        <w:rPr>
          <w:rFonts w:cs="Times New Roman"/>
        </w:rPr>
        <w:t>и</w:t>
      </w:r>
      <w:r w:rsidRPr="00BE0AE5">
        <w:rPr>
          <w:rFonts w:cs="Times New Roman"/>
        </w:rPr>
        <w:t>ческих схем;</w:t>
      </w:r>
    </w:p>
    <w:p w:rsidR="00416B7C" w:rsidRPr="00BE0AE5" w:rsidRDefault="00416B7C" w:rsidP="00237AD2">
      <w:pPr>
        <w:pStyle w:val="list-bullet"/>
        <w:rPr>
          <w:rFonts w:cs="Times New Roman"/>
        </w:rPr>
      </w:pPr>
      <w:r w:rsidRPr="00BE0AE5">
        <w:rPr>
          <w:rFonts w:cs="Times New Roman"/>
        </w:rPr>
        <w:t>определять результат работы электрической схемы при и</w:t>
      </w:r>
      <w:r w:rsidRPr="00BE0AE5">
        <w:rPr>
          <w:rFonts w:cs="Times New Roman"/>
        </w:rPr>
        <w:t>с</w:t>
      </w:r>
      <w:r w:rsidRPr="00BE0AE5">
        <w:rPr>
          <w:rFonts w:cs="Times New Roman"/>
        </w:rPr>
        <w:t>пользовании различных элементов;</w:t>
      </w:r>
    </w:p>
    <w:p w:rsidR="00416B7C" w:rsidRPr="00BE0AE5" w:rsidRDefault="00416B7C" w:rsidP="00237AD2">
      <w:pPr>
        <w:pStyle w:val="list-bullet"/>
        <w:rPr>
          <w:rFonts w:cs="Times New Roman"/>
        </w:rPr>
      </w:pPr>
      <w:r w:rsidRPr="00BE0AE5">
        <w:rPr>
          <w:rFonts w:cs="Times New Roman"/>
        </w:rPr>
        <w:t>понимать, как применяются элементы электрической цепи в бытовых приборах;</w:t>
      </w:r>
    </w:p>
    <w:p w:rsidR="00416B7C" w:rsidRPr="00BE0AE5" w:rsidRDefault="00416B7C" w:rsidP="00237AD2">
      <w:pPr>
        <w:pStyle w:val="list-bullet"/>
        <w:rPr>
          <w:rFonts w:cs="Times New Roman"/>
        </w:rPr>
      </w:pPr>
      <w:r w:rsidRPr="00BE0AE5">
        <w:rPr>
          <w:rFonts w:cs="Times New Roman"/>
        </w:rPr>
        <w:t>различать последовательное и параллельное соединения рез</w:t>
      </w:r>
      <w:r w:rsidRPr="00BE0AE5">
        <w:rPr>
          <w:rFonts w:cs="Times New Roman"/>
        </w:rPr>
        <w:t>и</w:t>
      </w:r>
      <w:r w:rsidRPr="00BE0AE5">
        <w:rPr>
          <w:rFonts w:cs="Times New Roman"/>
        </w:rPr>
        <w:t>сторов;</w:t>
      </w:r>
    </w:p>
    <w:p w:rsidR="00416B7C" w:rsidRPr="00BE0AE5" w:rsidRDefault="00416B7C" w:rsidP="00237AD2">
      <w:pPr>
        <w:pStyle w:val="list-bullet"/>
        <w:rPr>
          <w:rFonts w:cs="Times New Roman"/>
        </w:rPr>
      </w:pPr>
      <w:r w:rsidRPr="00BE0AE5">
        <w:rPr>
          <w:rFonts w:cs="Times New Roman"/>
        </w:rPr>
        <w:t>различать аналоговую и цифровую схемотехнику;</w:t>
      </w:r>
    </w:p>
    <w:p w:rsidR="00416B7C" w:rsidRPr="00BE0AE5" w:rsidRDefault="00416B7C" w:rsidP="00237AD2">
      <w:pPr>
        <w:pStyle w:val="list-bullet"/>
        <w:rPr>
          <w:rFonts w:cs="Times New Roman"/>
        </w:rPr>
      </w:pPr>
      <w:r w:rsidRPr="00BE0AE5">
        <w:rPr>
          <w:rFonts w:cs="Times New Roman"/>
        </w:rPr>
        <w:t>программировать простое «умное» устройство с заданными характеристиками;</w:t>
      </w:r>
    </w:p>
    <w:p w:rsidR="00416B7C" w:rsidRPr="00BE0AE5" w:rsidRDefault="00416B7C" w:rsidP="00237AD2">
      <w:pPr>
        <w:pStyle w:val="list-bullet"/>
        <w:rPr>
          <w:rFonts w:cs="Times New Roman"/>
        </w:rPr>
      </w:pPr>
      <w:r w:rsidRPr="00BE0AE5">
        <w:rPr>
          <w:rFonts w:cs="Times New Roman"/>
        </w:rPr>
        <w:t>различать особенности современных датчиков, применять в реальных задачах;</w:t>
      </w:r>
    </w:p>
    <w:p w:rsidR="00416B7C" w:rsidRPr="00BE0AE5" w:rsidRDefault="00416B7C" w:rsidP="00237AD2">
      <w:pPr>
        <w:pStyle w:val="list-bullet"/>
        <w:rPr>
          <w:rFonts w:cs="Times New Roman"/>
        </w:rPr>
      </w:pPr>
      <w:r w:rsidRPr="00BE0AE5">
        <w:rPr>
          <w:rFonts w:cs="Times New Roman"/>
        </w:rPr>
        <w:t>составлять несложные алгоритмы управления умного дома.</w:t>
      </w:r>
    </w:p>
    <w:p w:rsidR="00416B7C" w:rsidRPr="00BE0AE5" w:rsidRDefault="00416B7C" w:rsidP="00416B7C">
      <w:pPr>
        <w:pStyle w:val="h4"/>
        <w:rPr>
          <w:rFonts w:cs="Times New Roman"/>
        </w:rPr>
      </w:pPr>
      <w:r w:rsidRPr="00BE0AE5">
        <w:rPr>
          <w:rFonts w:cs="Times New Roman"/>
        </w:rPr>
        <w:t>Модуль «Животноводство»</w:t>
      </w:r>
    </w:p>
    <w:p w:rsidR="00416B7C" w:rsidRPr="00BE0AE5" w:rsidRDefault="00416B7C" w:rsidP="00416B7C">
      <w:pPr>
        <w:pStyle w:val="h2-first"/>
        <w:rPr>
          <w:rFonts w:cs="Times New Roman"/>
        </w:rPr>
      </w:pPr>
      <w:r w:rsidRPr="00BE0AE5">
        <w:rPr>
          <w:rFonts w:cs="Times New Roman"/>
        </w:rPr>
        <w:t>7—8 классы:</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характеризовать основные направления животноводства;</w:t>
      </w:r>
    </w:p>
    <w:p w:rsidR="00416B7C" w:rsidRPr="00BE0AE5" w:rsidRDefault="00416B7C" w:rsidP="00237AD2">
      <w:pPr>
        <w:pStyle w:val="list-bullet"/>
        <w:rPr>
          <w:rFonts w:cs="Times New Roman"/>
        </w:rPr>
      </w:pPr>
      <w:r w:rsidRPr="00BE0AE5">
        <w:rPr>
          <w:rFonts w:cs="Times New Roman"/>
        </w:rPr>
        <w:t>характеризовать особенности основных видов сельскохозя</w:t>
      </w:r>
      <w:r w:rsidRPr="00BE0AE5">
        <w:rPr>
          <w:rFonts w:cs="Times New Roman"/>
        </w:rPr>
        <w:t>й</w:t>
      </w:r>
      <w:r w:rsidRPr="00BE0AE5">
        <w:rPr>
          <w:rFonts w:cs="Times New Roman"/>
        </w:rPr>
        <w:t>ственных животных своего региона;</w:t>
      </w:r>
    </w:p>
    <w:p w:rsidR="00416B7C" w:rsidRPr="00BE0AE5" w:rsidRDefault="00416B7C" w:rsidP="00237AD2">
      <w:pPr>
        <w:pStyle w:val="list-bullet"/>
        <w:rPr>
          <w:rFonts w:cs="Times New Roman"/>
        </w:rPr>
      </w:pPr>
      <w:r w:rsidRPr="00BE0AE5">
        <w:rPr>
          <w:rFonts w:cs="Times New Roman"/>
        </w:rPr>
        <w:t>описывать полный технологический цикл получения проду</w:t>
      </w:r>
      <w:r w:rsidRPr="00BE0AE5">
        <w:rPr>
          <w:rFonts w:cs="Times New Roman"/>
        </w:rPr>
        <w:t>к</w:t>
      </w:r>
      <w:r w:rsidRPr="00BE0AE5">
        <w:rPr>
          <w:rFonts w:cs="Times New Roman"/>
        </w:rPr>
        <w:t>ции животноводства своего региона;</w:t>
      </w:r>
    </w:p>
    <w:p w:rsidR="00416B7C" w:rsidRPr="00BE0AE5" w:rsidRDefault="00416B7C" w:rsidP="00237AD2">
      <w:pPr>
        <w:pStyle w:val="list-bullet"/>
        <w:rPr>
          <w:rFonts w:cs="Times New Roman"/>
        </w:rPr>
      </w:pPr>
      <w:r w:rsidRPr="00BE0AE5">
        <w:rPr>
          <w:rFonts w:cs="Times New Roman"/>
        </w:rPr>
        <w:t xml:space="preserve">называть виды сельскохозяйственных животных, характерных для данного региона; </w:t>
      </w:r>
    </w:p>
    <w:p w:rsidR="00416B7C" w:rsidRPr="00BE0AE5" w:rsidRDefault="00416B7C" w:rsidP="00237AD2">
      <w:pPr>
        <w:pStyle w:val="list-bullet"/>
        <w:rPr>
          <w:rFonts w:cs="Times New Roman"/>
        </w:rPr>
      </w:pPr>
      <w:r w:rsidRPr="00BE0AE5">
        <w:rPr>
          <w:rFonts w:cs="Times New Roman"/>
        </w:rPr>
        <w:t>оценивать условия содержания животных в различных усл</w:t>
      </w:r>
      <w:r w:rsidRPr="00BE0AE5">
        <w:rPr>
          <w:rFonts w:cs="Times New Roman"/>
        </w:rPr>
        <w:t>о</w:t>
      </w:r>
      <w:r w:rsidRPr="00BE0AE5">
        <w:rPr>
          <w:rFonts w:cs="Times New Roman"/>
        </w:rPr>
        <w:t>виях;</w:t>
      </w:r>
    </w:p>
    <w:p w:rsidR="00416B7C" w:rsidRPr="00BE0AE5" w:rsidRDefault="00416B7C" w:rsidP="00237AD2">
      <w:pPr>
        <w:pStyle w:val="list-bullet"/>
        <w:rPr>
          <w:rFonts w:cs="Times New Roman"/>
        </w:rPr>
      </w:pPr>
      <w:r w:rsidRPr="00BE0AE5">
        <w:rPr>
          <w:rFonts w:cs="Times New Roman"/>
        </w:rPr>
        <w:t xml:space="preserve">владеть навыками оказания первой помощи заболевшим или пораненным животным; </w:t>
      </w:r>
    </w:p>
    <w:p w:rsidR="00416B7C" w:rsidRPr="00BE0AE5" w:rsidRDefault="00416B7C" w:rsidP="00237AD2">
      <w:pPr>
        <w:pStyle w:val="list-bullet"/>
        <w:rPr>
          <w:rFonts w:cs="Times New Roman"/>
        </w:rPr>
      </w:pPr>
      <w:r w:rsidRPr="00BE0AE5">
        <w:rPr>
          <w:rFonts w:cs="Times New Roman"/>
        </w:rPr>
        <w:t>характеризовать способы переработки и хранения продукции животноводства;</w:t>
      </w:r>
    </w:p>
    <w:p w:rsidR="00416B7C" w:rsidRPr="00BE0AE5" w:rsidRDefault="00416B7C" w:rsidP="00237AD2">
      <w:pPr>
        <w:pStyle w:val="list-bullet"/>
        <w:rPr>
          <w:rFonts w:cs="Times New Roman"/>
          <w:spacing w:val="-2"/>
        </w:rPr>
      </w:pPr>
      <w:r w:rsidRPr="00BE0AE5">
        <w:rPr>
          <w:rFonts w:cs="Times New Roman"/>
          <w:spacing w:val="-2"/>
        </w:rPr>
        <w:t>характеризовать пути цифровизации животноводческого пр</w:t>
      </w:r>
      <w:r w:rsidRPr="00BE0AE5">
        <w:rPr>
          <w:rFonts w:cs="Times New Roman"/>
          <w:spacing w:val="-2"/>
        </w:rPr>
        <w:t>о</w:t>
      </w:r>
      <w:r w:rsidRPr="00BE0AE5">
        <w:rPr>
          <w:rFonts w:cs="Times New Roman"/>
          <w:spacing w:val="-2"/>
        </w:rPr>
        <w:t>изводства;</w:t>
      </w:r>
    </w:p>
    <w:p w:rsidR="00416B7C" w:rsidRPr="00BE0AE5" w:rsidRDefault="00416B7C" w:rsidP="00237AD2">
      <w:pPr>
        <w:pStyle w:val="list-bullet"/>
        <w:rPr>
          <w:rFonts w:cs="Times New Roman"/>
        </w:rPr>
      </w:pPr>
      <w:r w:rsidRPr="00BE0AE5">
        <w:rPr>
          <w:rFonts w:cs="Times New Roman"/>
        </w:rPr>
        <w:t>получить возможность узнать особенности сельскохозя</w:t>
      </w:r>
      <w:r w:rsidRPr="00BE0AE5">
        <w:rPr>
          <w:rFonts w:cs="Times New Roman"/>
        </w:rPr>
        <w:t>й</w:t>
      </w:r>
      <w:r w:rsidRPr="00BE0AE5">
        <w:rPr>
          <w:rFonts w:cs="Times New Roman"/>
        </w:rPr>
        <w:t>ственного производства;</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животново</w:t>
      </w:r>
      <w:r w:rsidRPr="00BE0AE5">
        <w:rPr>
          <w:rFonts w:cs="Times New Roman"/>
        </w:rPr>
        <w:t>д</w:t>
      </w:r>
      <w:r w:rsidRPr="00BE0AE5">
        <w:rPr>
          <w:rFonts w:cs="Times New Roman"/>
        </w:rPr>
        <w:t>ством, их востребованность на рынке труда.</w:t>
      </w:r>
    </w:p>
    <w:p w:rsidR="00416B7C" w:rsidRPr="00BE0AE5" w:rsidRDefault="00416B7C" w:rsidP="00416B7C">
      <w:pPr>
        <w:pStyle w:val="h4"/>
        <w:rPr>
          <w:rFonts w:cs="Times New Roman"/>
        </w:rPr>
      </w:pPr>
      <w:r w:rsidRPr="00BE0AE5">
        <w:rPr>
          <w:rFonts w:cs="Times New Roman"/>
        </w:rPr>
        <w:lastRenderedPageBreak/>
        <w:t>Модуль «Растениеводство»</w:t>
      </w:r>
    </w:p>
    <w:p w:rsidR="00416B7C" w:rsidRPr="00BE0AE5" w:rsidRDefault="00416B7C" w:rsidP="00416B7C">
      <w:pPr>
        <w:pStyle w:val="h2-first"/>
        <w:rPr>
          <w:rFonts w:cs="Times New Roman"/>
        </w:rPr>
      </w:pPr>
      <w:r w:rsidRPr="00BE0AE5">
        <w:rPr>
          <w:rFonts w:cs="Times New Roman"/>
        </w:rPr>
        <w:t>7—8 классы:</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характеризовать основные направления растениеводства;</w:t>
      </w:r>
    </w:p>
    <w:p w:rsidR="00416B7C" w:rsidRPr="00BE0AE5" w:rsidRDefault="00416B7C" w:rsidP="00237AD2">
      <w:pPr>
        <w:pStyle w:val="list-bullet"/>
        <w:rPr>
          <w:rFonts w:cs="Times New Roman"/>
        </w:rPr>
      </w:pPr>
      <w:r w:rsidRPr="00BE0AE5">
        <w:rPr>
          <w:rFonts w:cs="Times New Roman"/>
        </w:rPr>
        <w:t>описывать полный технологический цикл получения наиболее распространённой растениеводческой продукции своего рег</w:t>
      </w:r>
      <w:r w:rsidRPr="00BE0AE5">
        <w:rPr>
          <w:rFonts w:cs="Times New Roman"/>
        </w:rPr>
        <w:t>и</w:t>
      </w:r>
      <w:r w:rsidRPr="00BE0AE5">
        <w:rPr>
          <w:rFonts w:cs="Times New Roman"/>
        </w:rPr>
        <w:t>она;</w:t>
      </w:r>
    </w:p>
    <w:p w:rsidR="00416B7C" w:rsidRPr="00BE0AE5" w:rsidRDefault="00416B7C" w:rsidP="00237AD2">
      <w:pPr>
        <w:pStyle w:val="list-bullet"/>
        <w:rPr>
          <w:rFonts w:cs="Times New Roman"/>
        </w:rPr>
      </w:pPr>
      <w:r w:rsidRPr="00BE0AE5">
        <w:rPr>
          <w:rFonts w:cs="Times New Roman"/>
        </w:rPr>
        <w:t xml:space="preserve">характеризовать виды и свойства почв данного региона; </w:t>
      </w:r>
    </w:p>
    <w:p w:rsidR="00416B7C" w:rsidRPr="00BE0AE5" w:rsidRDefault="00416B7C" w:rsidP="00237AD2">
      <w:pPr>
        <w:pStyle w:val="list-bullet"/>
        <w:rPr>
          <w:rFonts w:cs="Times New Roman"/>
        </w:rPr>
      </w:pPr>
      <w:r w:rsidRPr="00BE0AE5">
        <w:rPr>
          <w:rFonts w:cs="Times New Roman"/>
        </w:rPr>
        <w:t>назвать ручные и механизированные инструменты обработки почвы;</w:t>
      </w:r>
    </w:p>
    <w:p w:rsidR="00416B7C" w:rsidRPr="00BE0AE5" w:rsidRDefault="00416B7C" w:rsidP="00237AD2">
      <w:pPr>
        <w:pStyle w:val="list-bullet"/>
        <w:rPr>
          <w:rFonts w:cs="Times New Roman"/>
        </w:rPr>
      </w:pPr>
      <w:r w:rsidRPr="00BE0AE5">
        <w:rPr>
          <w:rFonts w:cs="Times New Roman"/>
        </w:rPr>
        <w:t>классифицировать культурные растения по различным осн</w:t>
      </w:r>
      <w:r w:rsidRPr="00BE0AE5">
        <w:rPr>
          <w:rFonts w:cs="Times New Roman"/>
        </w:rPr>
        <w:t>о</w:t>
      </w:r>
      <w:r w:rsidRPr="00BE0AE5">
        <w:rPr>
          <w:rFonts w:cs="Times New Roman"/>
        </w:rPr>
        <w:t>ваниям;</w:t>
      </w:r>
    </w:p>
    <w:p w:rsidR="00416B7C" w:rsidRPr="00BE0AE5" w:rsidRDefault="00416B7C" w:rsidP="00237AD2">
      <w:pPr>
        <w:pStyle w:val="list-bullet"/>
        <w:rPr>
          <w:rFonts w:cs="Times New Roman"/>
        </w:rPr>
      </w:pPr>
      <w:r w:rsidRPr="00BE0AE5">
        <w:rPr>
          <w:rFonts w:cs="Times New Roman"/>
        </w:rPr>
        <w:t>называть полезные дикорастущие растения и знать их свойства;</w:t>
      </w:r>
    </w:p>
    <w:p w:rsidR="00416B7C" w:rsidRPr="00BE0AE5" w:rsidRDefault="00416B7C" w:rsidP="00237AD2">
      <w:pPr>
        <w:pStyle w:val="list-bullet"/>
        <w:rPr>
          <w:rFonts w:cs="Times New Roman"/>
        </w:rPr>
      </w:pPr>
      <w:r w:rsidRPr="00BE0AE5">
        <w:rPr>
          <w:rFonts w:cs="Times New Roman"/>
        </w:rPr>
        <w:t>назвать опасные для человека дикорастущие растения;</w:t>
      </w:r>
    </w:p>
    <w:p w:rsidR="00416B7C" w:rsidRPr="00BE0AE5" w:rsidRDefault="00416B7C" w:rsidP="00237AD2">
      <w:pPr>
        <w:pStyle w:val="list-bullet"/>
        <w:rPr>
          <w:rFonts w:cs="Times New Roman"/>
        </w:rPr>
      </w:pPr>
      <w:r w:rsidRPr="00BE0AE5">
        <w:rPr>
          <w:rFonts w:cs="Times New Roman"/>
        </w:rPr>
        <w:t>называть полезные для человека грибы;</w:t>
      </w:r>
    </w:p>
    <w:p w:rsidR="00416B7C" w:rsidRPr="00BE0AE5" w:rsidRDefault="00416B7C" w:rsidP="00237AD2">
      <w:pPr>
        <w:pStyle w:val="list-bullet"/>
        <w:rPr>
          <w:rFonts w:cs="Times New Roman"/>
        </w:rPr>
      </w:pPr>
      <w:r w:rsidRPr="00BE0AE5">
        <w:rPr>
          <w:rFonts w:cs="Times New Roman"/>
        </w:rPr>
        <w:t>называть опасные для человека грибы;</w:t>
      </w:r>
    </w:p>
    <w:p w:rsidR="00416B7C" w:rsidRPr="00BE0AE5" w:rsidRDefault="00416B7C" w:rsidP="00237AD2">
      <w:pPr>
        <w:pStyle w:val="list-bullet"/>
        <w:rPr>
          <w:rFonts w:cs="Times New Roman"/>
        </w:rPr>
      </w:pPr>
      <w:r w:rsidRPr="00BE0AE5">
        <w:rPr>
          <w:rFonts w:cs="Times New Roman"/>
        </w:rPr>
        <w:t>владеть методами сбора, переработки и хранения полезных дикорастущих растений и их плодов;</w:t>
      </w:r>
    </w:p>
    <w:p w:rsidR="00416B7C" w:rsidRPr="00BE0AE5" w:rsidRDefault="00416B7C" w:rsidP="00237AD2">
      <w:pPr>
        <w:pStyle w:val="list-bullet"/>
        <w:rPr>
          <w:rFonts w:cs="Times New Roman"/>
        </w:rPr>
      </w:pPr>
      <w:r w:rsidRPr="00BE0AE5">
        <w:rPr>
          <w:rFonts w:cs="Times New Roman"/>
        </w:rPr>
        <w:t>владеть методами сбора, переработки и хранения полезных для человека грибов;</w:t>
      </w:r>
    </w:p>
    <w:p w:rsidR="00416B7C" w:rsidRPr="00BE0AE5" w:rsidRDefault="00416B7C" w:rsidP="00237AD2">
      <w:pPr>
        <w:pStyle w:val="list-bullet"/>
        <w:rPr>
          <w:rFonts w:cs="Times New Roman"/>
        </w:rPr>
      </w:pPr>
      <w:r w:rsidRPr="00BE0AE5">
        <w:rPr>
          <w:rFonts w:cs="Times New Roman"/>
        </w:rPr>
        <w:t>характеризовать основные направления цифровизации и р</w:t>
      </w:r>
      <w:r w:rsidRPr="00BE0AE5">
        <w:rPr>
          <w:rFonts w:cs="Times New Roman"/>
        </w:rPr>
        <w:t>о</w:t>
      </w:r>
      <w:r w:rsidRPr="00BE0AE5">
        <w:rPr>
          <w:rFonts w:cs="Times New Roman"/>
        </w:rPr>
        <w:t>ботизации в растениеводстве;</w:t>
      </w:r>
    </w:p>
    <w:p w:rsidR="00416B7C" w:rsidRPr="00BE0AE5" w:rsidRDefault="00416B7C" w:rsidP="00237AD2">
      <w:pPr>
        <w:pStyle w:val="list-bullet"/>
        <w:rPr>
          <w:rFonts w:cs="Times New Roman"/>
        </w:rPr>
      </w:pPr>
      <w:r w:rsidRPr="00BE0AE5">
        <w:rPr>
          <w:rFonts w:cs="Times New Roman"/>
        </w:rPr>
        <w:t>получить возможность научиться использовать цифровые устройства и программные сервисы в технологии растени</w:t>
      </w:r>
      <w:r w:rsidRPr="00BE0AE5">
        <w:rPr>
          <w:rFonts w:cs="Times New Roman"/>
        </w:rPr>
        <w:t>е</w:t>
      </w:r>
      <w:r w:rsidRPr="00BE0AE5">
        <w:rPr>
          <w:rFonts w:cs="Times New Roman"/>
        </w:rPr>
        <w:t>водства;</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растениево</w:t>
      </w:r>
      <w:r w:rsidRPr="00BE0AE5">
        <w:rPr>
          <w:rFonts w:cs="Times New Roman"/>
        </w:rPr>
        <w:t>д</w:t>
      </w:r>
      <w:r w:rsidRPr="00BE0AE5">
        <w:rPr>
          <w:rFonts w:cs="Times New Roman"/>
        </w:rPr>
        <w:t>ством, их востребованность на рынке труда.</w:t>
      </w:r>
    </w:p>
    <w:p w:rsidR="00416B7C" w:rsidRPr="00BE0AE5" w:rsidRDefault="00416B7C" w:rsidP="00416B7C">
      <w:pPr>
        <w:pStyle w:val="h1"/>
        <w:rPr>
          <w:rFonts w:cs="Times New Roman"/>
        </w:rPr>
      </w:pPr>
      <w:r w:rsidRPr="00BE0AE5">
        <w:rPr>
          <w:rFonts w:cs="Times New Roman"/>
        </w:rPr>
        <w:lastRenderedPageBreak/>
        <w:t>Схемы построения учебного курса</w:t>
      </w:r>
    </w:p>
    <w:p w:rsidR="00416B7C" w:rsidRPr="00BE0AE5" w:rsidRDefault="00416B7C" w:rsidP="00416B7C">
      <w:pPr>
        <w:pStyle w:val="body"/>
        <w:rPr>
          <w:rFonts w:cs="Times New Roman"/>
        </w:rPr>
      </w:pPr>
      <w:r w:rsidRPr="00BE0AE5">
        <w:rPr>
          <w:rFonts w:cs="Times New Roman"/>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w:t>
      </w:r>
      <w:r w:rsidRPr="00BE0AE5">
        <w:rPr>
          <w:rFonts w:cs="Times New Roman"/>
        </w:rPr>
        <w:t>и</w:t>
      </w:r>
      <w:r w:rsidRPr="00BE0AE5">
        <w:rPr>
          <w:rFonts w:cs="Times New Roman"/>
        </w:rPr>
        <w:t>ваются в обязательном порядке, что позволяет сохранить единое смы</w:t>
      </w:r>
      <w:r w:rsidRPr="00BE0AE5">
        <w:rPr>
          <w:rFonts w:cs="Times New Roman"/>
        </w:rPr>
        <w:t>с</w:t>
      </w:r>
      <w:r w:rsidRPr="00BE0AE5">
        <w:rPr>
          <w:rFonts w:cs="Times New Roman"/>
        </w:rPr>
        <w:t>ловое поле предмета «Технология» и обеспечить единый уровень в</w:t>
      </w:r>
      <w:r w:rsidRPr="00BE0AE5">
        <w:rPr>
          <w:rFonts w:cs="Times New Roman"/>
        </w:rPr>
        <w:t>ы</w:t>
      </w:r>
      <w:r w:rsidRPr="00BE0AE5">
        <w:rPr>
          <w:rFonts w:cs="Times New Roman"/>
        </w:rPr>
        <w:t>пускников по данному предмету.</w:t>
      </w:r>
    </w:p>
    <w:p w:rsidR="00416B7C" w:rsidRPr="00BE0AE5" w:rsidRDefault="00416B7C" w:rsidP="00416B7C">
      <w:pPr>
        <w:pStyle w:val="body"/>
        <w:rPr>
          <w:rFonts w:cs="Times New Roman"/>
        </w:rPr>
      </w:pPr>
      <w:r w:rsidRPr="00BE0AE5">
        <w:rPr>
          <w:rFonts w:cs="Times New Roman"/>
        </w:rPr>
        <w:t>Схема «сборки» конкретного учебного курса, в общих чертах, такова.</w:t>
      </w:r>
    </w:p>
    <w:p w:rsidR="00416B7C" w:rsidRPr="00BE0AE5" w:rsidRDefault="00416B7C" w:rsidP="00416B7C">
      <w:pPr>
        <w:pStyle w:val="body"/>
        <w:rPr>
          <w:rFonts w:cs="Times New Roman"/>
        </w:rPr>
      </w:pPr>
      <w:r w:rsidRPr="00BE0AE5">
        <w:rPr>
          <w:rFonts w:cs="Times New Roman"/>
        </w:rPr>
        <w:t xml:space="preserve">В курсе технологии, опирающемся на </w:t>
      </w:r>
      <w:r w:rsidRPr="00BE0AE5">
        <w:rPr>
          <w:rStyle w:val="Bold"/>
          <w:rFonts w:cs="Times New Roman"/>
        </w:rPr>
        <w:t>«Концепцию преподавания предметной области «Технология» в образовательных организациях Российской Федерации, реализующих основные общеобразов</w:t>
      </w:r>
      <w:r w:rsidRPr="00BE0AE5">
        <w:rPr>
          <w:rStyle w:val="Bold"/>
          <w:rFonts w:cs="Times New Roman"/>
        </w:rPr>
        <w:t>а</w:t>
      </w:r>
      <w:r w:rsidRPr="00BE0AE5">
        <w:rPr>
          <w:rStyle w:val="Bold"/>
          <w:rFonts w:cs="Times New Roman"/>
        </w:rPr>
        <w:t>тельные программы»</w:t>
      </w:r>
      <w:r w:rsidRPr="00BE0AE5">
        <w:rPr>
          <w:rFonts w:cs="Times New Roman"/>
        </w:rPr>
        <w:t xml:space="preserve"> можно выделить четыре содержательные линии, суть которых раскрывается в определённых разделах модулей, входящих в инвариантный блок.</w:t>
      </w:r>
    </w:p>
    <w:p w:rsidR="00416B7C" w:rsidRPr="00BE0AE5" w:rsidRDefault="00416B7C" w:rsidP="00416B7C">
      <w:pPr>
        <w:pStyle w:val="body"/>
        <w:rPr>
          <w:rFonts w:cs="Times New Roman"/>
        </w:rPr>
      </w:pPr>
      <w:r w:rsidRPr="00BE0AE5">
        <w:rPr>
          <w:rFonts w:cs="Times New Roman"/>
        </w:rPr>
        <w:t>Эти линии таковы.</w:t>
      </w:r>
    </w:p>
    <w:p w:rsidR="00416B7C" w:rsidRPr="00BE0AE5" w:rsidRDefault="00416B7C" w:rsidP="00416B7C">
      <w:pPr>
        <w:pStyle w:val="body"/>
        <w:rPr>
          <w:rFonts w:cs="Times New Roman"/>
        </w:rPr>
      </w:pPr>
      <w:r w:rsidRPr="00BE0AE5">
        <w:rPr>
          <w:rFonts w:cs="Times New Roman"/>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w:t>
      </w:r>
      <w:r w:rsidRPr="00BE0AE5">
        <w:rPr>
          <w:rFonts w:cs="Times New Roman"/>
        </w:rPr>
        <w:t>н</w:t>
      </w:r>
      <w:r w:rsidRPr="00BE0AE5">
        <w:rPr>
          <w:rFonts w:cs="Times New Roman"/>
        </w:rPr>
        <w:t>ной на достижение поставленной цели или получении заданного р</w:t>
      </w:r>
      <w:r w:rsidRPr="00BE0AE5">
        <w:rPr>
          <w:rFonts w:cs="Times New Roman"/>
        </w:rPr>
        <w:t>е</w:t>
      </w:r>
      <w:r w:rsidRPr="00BE0AE5">
        <w:rPr>
          <w:rFonts w:cs="Times New Roman"/>
        </w:rPr>
        <w:t>зультата. Эта знания содержатся в разделах 1, 3, 8, 10, 11 содержания модуля «Производство и технология» и разделах1,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w:t>
      </w:r>
      <w:r w:rsidRPr="00BE0AE5">
        <w:rPr>
          <w:rFonts w:cs="Times New Roman"/>
        </w:rPr>
        <w:t>е</w:t>
      </w:r>
      <w:r w:rsidRPr="00BE0AE5">
        <w:rPr>
          <w:rFonts w:cs="Times New Roman"/>
        </w:rPr>
        <w:t>лостной реализации технологической цепочки в 8 и 9 классах.</w:t>
      </w:r>
    </w:p>
    <w:p w:rsidR="00416B7C" w:rsidRPr="00BE0AE5" w:rsidRDefault="00416B7C" w:rsidP="00416B7C">
      <w:pPr>
        <w:pStyle w:val="body"/>
        <w:rPr>
          <w:rFonts w:cs="Times New Roman"/>
          <w:spacing w:val="1"/>
        </w:rPr>
      </w:pPr>
      <w:r w:rsidRPr="00BE0AE5">
        <w:rPr>
          <w:rFonts w:cs="Times New Roman"/>
          <w:spacing w:val="1"/>
        </w:rPr>
        <w:t>Линия «Моделирование» направлена на конструирование и испол</w:t>
      </w:r>
      <w:r w:rsidRPr="00BE0AE5">
        <w:rPr>
          <w:rFonts w:cs="Times New Roman"/>
          <w:spacing w:val="1"/>
        </w:rPr>
        <w:t>ь</w:t>
      </w:r>
      <w:r w:rsidRPr="00BE0AE5">
        <w:rPr>
          <w:rFonts w:cs="Times New Roman"/>
          <w:spacing w:val="1"/>
        </w:rPr>
        <w:t>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w:t>
      </w:r>
      <w:r w:rsidRPr="00BE0AE5">
        <w:rPr>
          <w:rFonts w:cs="Times New Roman"/>
          <w:spacing w:val="1"/>
        </w:rPr>
        <w:t>х</w:t>
      </w:r>
      <w:r w:rsidRPr="00BE0AE5">
        <w:rPr>
          <w:rFonts w:cs="Times New Roman"/>
          <w:spacing w:val="1"/>
        </w:rPr>
        <w:t>нологий. Суть моделирования, свойства и назначения моделей раскр</w:t>
      </w:r>
      <w:r w:rsidRPr="00BE0AE5">
        <w:rPr>
          <w:rFonts w:cs="Times New Roman"/>
          <w:spacing w:val="1"/>
        </w:rPr>
        <w:t>ы</w:t>
      </w:r>
      <w:r w:rsidRPr="00BE0AE5">
        <w:rPr>
          <w:rFonts w:cs="Times New Roman"/>
          <w:spacing w:val="1"/>
        </w:rPr>
        <w:t>ваются в разделе 8 содержания модуля «Технологии обработки мат</w:t>
      </w:r>
      <w:r w:rsidRPr="00BE0AE5">
        <w:rPr>
          <w:rFonts w:cs="Times New Roman"/>
          <w:spacing w:val="1"/>
        </w:rPr>
        <w:t>е</w:t>
      </w:r>
      <w:r w:rsidRPr="00BE0AE5">
        <w:rPr>
          <w:rFonts w:cs="Times New Roman"/>
          <w:spacing w:val="1"/>
        </w:rPr>
        <w:t>риалов и пищевых продуктов».</w:t>
      </w:r>
    </w:p>
    <w:p w:rsidR="00416B7C" w:rsidRPr="00BE0AE5" w:rsidRDefault="00416B7C" w:rsidP="00416B7C">
      <w:pPr>
        <w:pStyle w:val="body"/>
        <w:rPr>
          <w:rFonts w:cs="Times New Roman"/>
        </w:rPr>
      </w:pPr>
      <w:r w:rsidRPr="00BE0AE5">
        <w:rPr>
          <w:rFonts w:cs="Times New Roman"/>
        </w:rPr>
        <w:t>Линия «Проектирование», в рамках которой происходит освоение проектной деятельности в полном цикле: от постановки задачи до п</w:t>
      </w:r>
      <w:r w:rsidRPr="00BE0AE5">
        <w:rPr>
          <w:rFonts w:cs="Times New Roman"/>
        </w:rPr>
        <w:t>о</w:t>
      </w:r>
      <w:r w:rsidRPr="00BE0AE5">
        <w:rPr>
          <w:rFonts w:cs="Times New Roman"/>
        </w:rPr>
        <w:t>лучения конкретных, значимых результатов, при этом активно испол</w:t>
      </w:r>
      <w:r w:rsidRPr="00BE0AE5">
        <w:rPr>
          <w:rFonts w:cs="Times New Roman"/>
        </w:rPr>
        <w:t>ь</w:t>
      </w:r>
      <w:r w:rsidRPr="00BE0AE5">
        <w:rPr>
          <w:rFonts w:cs="Times New Roman"/>
        </w:rPr>
        <w:t>зуются методы и инструменты современной профессиональной де</w:t>
      </w:r>
      <w:r w:rsidRPr="00BE0AE5">
        <w:rPr>
          <w:rFonts w:cs="Times New Roman"/>
        </w:rPr>
        <w:t>я</w:t>
      </w:r>
      <w:r w:rsidRPr="00BE0AE5">
        <w:rPr>
          <w:rFonts w:cs="Times New Roman"/>
        </w:rPr>
        <w:lastRenderedPageBreak/>
        <w:t>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w:t>
      </w:r>
      <w:r w:rsidRPr="00BE0AE5">
        <w:rPr>
          <w:rFonts w:cs="Times New Roman"/>
        </w:rPr>
        <w:t>о</w:t>
      </w:r>
      <w:r w:rsidRPr="00BE0AE5">
        <w:rPr>
          <w:rFonts w:cs="Times New Roman"/>
        </w:rPr>
        <w:t xml:space="preserve">дуля «Производство и технология». </w:t>
      </w:r>
    </w:p>
    <w:p w:rsidR="00416B7C" w:rsidRPr="00BE0AE5" w:rsidRDefault="00416B7C" w:rsidP="00416B7C">
      <w:pPr>
        <w:pStyle w:val="body"/>
        <w:rPr>
          <w:rFonts w:cs="Times New Roman"/>
        </w:rPr>
      </w:pPr>
      <w:r w:rsidRPr="00BE0AE5">
        <w:rPr>
          <w:rFonts w:cs="Times New Roman"/>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416B7C" w:rsidRPr="00BE0AE5" w:rsidRDefault="00416B7C" w:rsidP="00416B7C">
      <w:pPr>
        <w:pStyle w:val="body"/>
        <w:rPr>
          <w:rFonts w:cs="Times New Roman"/>
        </w:rPr>
      </w:pPr>
      <w:r w:rsidRPr="00BE0AE5">
        <w:rPr>
          <w:rFonts w:cs="Times New Roman"/>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технология»и разделе 12 модуля«Технологии обработки материалов и пищевых продуктов».</w:t>
      </w:r>
    </w:p>
    <w:p w:rsidR="00416B7C" w:rsidRPr="00BE0AE5" w:rsidRDefault="00416B7C" w:rsidP="00416B7C">
      <w:pPr>
        <w:pStyle w:val="body"/>
        <w:rPr>
          <w:rFonts w:cs="Times New Roman"/>
        </w:rPr>
      </w:pPr>
      <w:r w:rsidRPr="00BE0AE5">
        <w:rPr>
          <w:rFonts w:cs="Times New Roman"/>
        </w:rPr>
        <w:t>Приведённые разделы составляют содержательное ядро общеобраз</w:t>
      </w:r>
      <w:r w:rsidRPr="00BE0AE5">
        <w:rPr>
          <w:rFonts w:cs="Times New Roman"/>
        </w:rPr>
        <w:t>о</w:t>
      </w:r>
      <w:r w:rsidRPr="00BE0AE5">
        <w:rPr>
          <w:rFonts w:cs="Times New Roman"/>
        </w:rPr>
        <w:t xml:space="preserve">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 </w:t>
      </w:r>
    </w:p>
    <w:p w:rsidR="00416B7C" w:rsidRPr="00BE0AE5" w:rsidRDefault="00416B7C" w:rsidP="00416B7C">
      <w:pPr>
        <w:pStyle w:val="body"/>
        <w:rPr>
          <w:rFonts w:cs="Times New Roman"/>
        </w:rPr>
      </w:pPr>
      <w:r w:rsidRPr="00BE0AE5">
        <w:rPr>
          <w:rFonts w:cs="Times New Roman"/>
        </w:rPr>
        <w:t>Необходимо подчеркнуть, что одним из важных аспектов формир</w:t>
      </w:r>
      <w:r w:rsidRPr="00BE0AE5">
        <w:rPr>
          <w:rFonts w:cs="Times New Roman"/>
        </w:rPr>
        <w:t>о</w:t>
      </w:r>
      <w:r w:rsidRPr="00BE0AE5">
        <w:rPr>
          <w:rFonts w:cs="Times New Roman"/>
        </w:rPr>
        <w:t>вания технологической грамотности является участие школьников в движении WorldSkills. В этом контексте целесообразно освоения ра</w:t>
      </w:r>
      <w:r w:rsidRPr="00BE0AE5">
        <w:rPr>
          <w:rFonts w:cs="Times New Roman"/>
        </w:rPr>
        <w:t>з</w:t>
      </w:r>
      <w:r w:rsidRPr="00BE0AE5">
        <w:rPr>
          <w:rFonts w:cs="Times New Roman"/>
        </w:rPr>
        <w:t>личных видовтехнологий, в том числе обозначенных в Национальной технологической инициативе.</w:t>
      </w:r>
    </w:p>
    <w:p w:rsidR="00416B7C" w:rsidRPr="00BE0AE5" w:rsidRDefault="00416B7C" w:rsidP="00416B7C">
      <w:pPr>
        <w:pStyle w:val="body"/>
        <w:rPr>
          <w:rFonts w:cs="Times New Roman"/>
        </w:rPr>
      </w:pPr>
      <w:r w:rsidRPr="00BE0AE5">
        <w:rPr>
          <w:rFonts w:cs="Times New Roman"/>
        </w:rPr>
        <w:t>Приведённые содержательные линии в рамках модульного курса м</w:t>
      </w:r>
      <w:r w:rsidRPr="00BE0AE5">
        <w:rPr>
          <w:rFonts w:cs="Times New Roman"/>
        </w:rPr>
        <w:t>о</w:t>
      </w:r>
      <w:r w:rsidRPr="00BE0AE5">
        <w:rPr>
          <w:rFonts w:cs="Times New Roman"/>
        </w:rPr>
        <w:t>гут быть раскрыты с различной полнотой и направленностью.</w:t>
      </w:r>
    </w:p>
    <w:p w:rsidR="00416B7C" w:rsidRPr="00BE0AE5" w:rsidRDefault="00416B7C" w:rsidP="00416B7C">
      <w:pPr>
        <w:pStyle w:val="body"/>
        <w:rPr>
          <w:rFonts w:cs="Times New Roman"/>
        </w:rPr>
      </w:pPr>
      <w:r w:rsidRPr="00BE0AE5">
        <w:rPr>
          <w:rFonts w:cs="Times New Roman"/>
        </w:rPr>
        <w:t>(1) Инвариантные модули, включающие только модули «Произво</w:t>
      </w:r>
      <w:r w:rsidRPr="00BE0AE5">
        <w:rPr>
          <w:rFonts w:cs="Times New Roman"/>
        </w:rPr>
        <w:t>д</w:t>
      </w:r>
      <w:r w:rsidRPr="00BE0AE5">
        <w:rPr>
          <w:rFonts w:cs="Times New Roman"/>
        </w:rPr>
        <w:t>ство и технология», «Технологии обработки материалов и пищевых продуктов», вариативные модули отсутствуют.</w:t>
      </w:r>
    </w:p>
    <w:p w:rsidR="00416B7C" w:rsidRPr="00BE0AE5" w:rsidRDefault="00416B7C" w:rsidP="00416B7C">
      <w:pPr>
        <w:pStyle w:val="body"/>
        <w:rPr>
          <w:rFonts w:cs="Times New Roman"/>
          <w:spacing w:val="-2"/>
        </w:rPr>
      </w:pPr>
      <w:r w:rsidRPr="00BE0AE5">
        <w:rPr>
          <w:rFonts w:cs="Times New Roman"/>
          <w:spacing w:val="-2"/>
        </w:rPr>
        <w:t>Эта структура фактически равнозначна традиционному курсу техн</w:t>
      </w:r>
      <w:r w:rsidRPr="00BE0AE5">
        <w:rPr>
          <w:rFonts w:cs="Times New Roman"/>
          <w:spacing w:val="-2"/>
        </w:rPr>
        <w:t>о</w:t>
      </w:r>
      <w:r w:rsidRPr="00BE0AE5">
        <w:rPr>
          <w:rFonts w:cs="Times New Roman"/>
          <w:spacing w:val="-2"/>
        </w:rPr>
        <w:t>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w:t>
      </w:r>
      <w:r w:rsidRPr="00BE0AE5">
        <w:rPr>
          <w:rFonts w:cs="Times New Roman"/>
          <w:spacing w:val="-2"/>
        </w:rPr>
        <w:t>в</w:t>
      </w:r>
      <w:r w:rsidRPr="00BE0AE5">
        <w:rPr>
          <w:rFonts w:cs="Times New Roman"/>
          <w:spacing w:val="-2"/>
        </w:rPr>
        <w:t>ляющую. Во всех случаях, инвариантные модули осваиваются в обяз</w:t>
      </w:r>
      <w:r w:rsidRPr="00BE0AE5">
        <w:rPr>
          <w:rFonts w:cs="Times New Roman"/>
          <w:spacing w:val="-2"/>
        </w:rPr>
        <w:t>а</w:t>
      </w:r>
      <w:r w:rsidRPr="00BE0AE5">
        <w:rPr>
          <w:rFonts w:cs="Times New Roman"/>
          <w:spacing w:val="-2"/>
        </w:rPr>
        <w:t xml:space="preserve">тельном порядке. </w:t>
      </w:r>
    </w:p>
    <w:p w:rsidR="00416B7C" w:rsidRPr="00BE0AE5" w:rsidRDefault="00416B7C" w:rsidP="00416B7C">
      <w:pPr>
        <w:pStyle w:val="body"/>
        <w:rPr>
          <w:rFonts w:cs="Times New Roman"/>
        </w:rPr>
      </w:pPr>
      <w:r w:rsidRPr="00BE0AE5">
        <w:rPr>
          <w:rFonts w:cs="Times New Roman"/>
        </w:rPr>
        <w:t>Расширение инвариантных модулей возможно в различных напра</w:t>
      </w:r>
      <w:r w:rsidRPr="00BE0AE5">
        <w:rPr>
          <w:rFonts w:cs="Times New Roman"/>
        </w:rPr>
        <w:t>в</w:t>
      </w:r>
      <w:r w:rsidRPr="00BE0AE5">
        <w:rPr>
          <w:rFonts w:cs="Times New Roman"/>
        </w:rPr>
        <w:t xml:space="preserve">лениях, в частности, в рамках содержательных линий «Технология» и «Моделирование». </w:t>
      </w:r>
    </w:p>
    <w:p w:rsidR="00416B7C" w:rsidRPr="00BE0AE5" w:rsidRDefault="00416B7C" w:rsidP="00416B7C">
      <w:pPr>
        <w:pStyle w:val="body"/>
        <w:rPr>
          <w:rFonts w:cs="Times New Roman"/>
        </w:rPr>
      </w:pPr>
      <w:r w:rsidRPr="00BE0AE5">
        <w:rPr>
          <w:rFonts w:cs="Times New Roman"/>
        </w:rPr>
        <w:t>(2) В качестве примера расширения линии «Технология» можно пр</w:t>
      </w:r>
      <w:r w:rsidRPr="00BE0AE5">
        <w:rPr>
          <w:rFonts w:cs="Times New Roman"/>
        </w:rPr>
        <w:t>и</w:t>
      </w:r>
      <w:r w:rsidRPr="00BE0AE5">
        <w:rPr>
          <w:rFonts w:cs="Times New Roman"/>
        </w:rPr>
        <w:t xml:space="preserve">вести схему курса, включающую инвариантные модули и вариативный модуль «Растениеводство». </w:t>
      </w:r>
    </w:p>
    <w:p w:rsidR="00416B7C" w:rsidRPr="00BE0AE5" w:rsidRDefault="00416B7C" w:rsidP="00416B7C">
      <w:pPr>
        <w:pStyle w:val="body"/>
        <w:rPr>
          <w:rFonts w:cs="Times New Roman"/>
        </w:rPr>
      </w:pPr>
      <w:r w:rsidRPr="00BE0AE5">
        <w:rPr>
          <w:rFonts w:cs="Times New Roman"/>
        </w:rPr>
        <w:t>Содержание раздела 1 этого модуля «Элементы технологии воздел</w:t>
      </w:r>
      <w:r w:rsidRPr="00BE0AE5">
        <w:rPr>
          <w:rFonts w:cs="Times New Roman"/>
        </w:rPr>
        <w:t>ы</w:t>
      </w:r>
      <w:r w:rsidRPr="00BE0AE5">
        <w:rPr>
          <w:rFonts w:cs="Times New Roman"/>
        </w:rPr>
        <w:t xml:space="preserve">вания сельскохозяйственных культур» последовательно добавляется к содержанию модуля «Технологии обработки материалов и пищевых </w:t>
      </w:r>
      <w:r w:rsidRPr="00BE0AE5">
        <w:rPr>
          <w:rFonts w:cs="Times New Roman"/>
        </w:rPr>
        <w:lastRenderedPageBreak/>
        <w:t>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w:t>
      </w:r>
      <w:r w:rsidRPr="00BE0AE5">
        <w:rPr>
          <w:rFonts w:cs="Times New Roman"/>
        </w:rPr>
        <w:t>а</w:t>
      </w:r>
      <w:r w:rsidRPr="00BE0AE5">
        <w:rPr>
          <w:rFonts w:cs="Times New Roman"/>
        </w:rPr>
        <w:t>иваются элементы традиционных производств (раздел 10), к которому добавляется содержание раздела 3 вариативного модуля «Сельскох</w:t>
      </w:r>
      <w:r w:rsidRPr="00BE0AE5">
        <w:rPr>
          <w:rFonts w:cs="Times New Roman"/>
        </w:rPr>
        <w:t>о</w:t>
      </w:r>
      <w:r w:rsidRPr="00BE0AE5">
        <w:rPr>
          <w:rFonts w:cs="Times New Roman"/>
        </w:rPr>
        <w:t>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w:t>
      </w:r>
      <w:r w:rsidRPr="00BE0AE5">
        <w:rPr>
          <w:rFonts w:cs="Times New Roman"/>
        </w:rPr>
        <w:t>о</w:t>
      </w:r>
      <w:r w:rsidRPr="00BE0AE5">
        <w:rPr>
          <w:rFonts w:cs="Times New Roman"/>
        </w:rPr>
        <w:t xml:space="preserve">дящие в содержательное ядро, выделены подчёркиванием). </w:t>
      </w:r>
    </w:p>
    <w:p w:rsidR="00763A93" w:rsidRPr="00BE0AE5" w:rsidRDefault="00763A93" w:rsidP="00416B7C">
      <w:pPr>
        <w:pStyle w:val="body"/>
        <w:rPr>
          <w:rFonts w:cs="Times New Roman"/>
        </w:rPr>
      </w:pPr>
    </w:p>
    <w:p w:rsidR="00763A93" w:rsidRPr="00BE0AE5" w:rsidRDefault="00763A93" w:rsidP="00416B7C">
      <w:pPr>
        <w:pStyle w:val="body"/>
        <w:rPr>
          <w:rFonts w:cs="Times New Roman"/>
        </w:rPr>
        <w:sectPr w:rsidR="00763A93" w:rsidRPr="00BE0AE5" w:rsidSect="00D85A7A">
          <w:footnotePr>
            <w:numRestart w:val="eachPage"/>
          </w:footnotePr>
          <w:pgSz w:w="7824" w:h="12019"/>
          <w:pgMar w:top="737" w:right="794" w:bottom="1134" w:left="794" w:header="720" w:footer="510" w:gutter="0"/>
          <w:cols w:space="720"/>
          <w:noEndnote/>
          <w:titlePg/>
          <w:docGrid w:linePitch="272"/>
        </w:sectPr>
      </w:pPr>
    </w:p>
    <w:p w:rsidR="00763A93" w:rsidRPr="00BE0AE5" w:rsidRDefault="00763A93" w:rsidP="00416B7C">
      <w:pPr>
        <w:pStyle w:val="body"/>
        <w:rPr>
          <w:rFonts w:cs="Times New Roman"/>
        </w:rPr>
      </w:pPr>
    </w:p>
    <w:p w:rsidR="00416B7C" w:rsidRPr="00BE0AE5" w:rsidRDefault="00416B7C" w:rsidP="00416B7C">
      <w:pPr>
        <w:pStyle w:val="body"/>
        <w:jc w:val="right"/>
        <w:rPr>
          <w:rStyle w:val="Bold"/>
          <w:rFonts w:cs="Times New Roman"/>
        </w:rPr>
      </w:pPr>
      <w:r w:rsidRPr="00BE0AE5">
        <w:rPr>
          <w:rStyle w:val="Bold"/>
          <w:rFonts w:cs="Times New Roman"/>
        </w:rPr>
        <w:t>Таблица 1</w:t>
      </w: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871"/>
        <w:gridCol w:w="1701"/>
        <w:gridCol w:w="1701"/>
      </w:tblGrid>
      <w:tr w:rsidR="00416B7C" w:rsidRPr="00BE0AE5" w:rsidTr="00314338">
        <w:trPr>
          <w:trHeight w:val="20"/>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head"/>
              <w:spacing w:after="0" w:line="240" w:lineRule="auto"/>
              <w:rPr>
                <w:rFonts w:cs="Times New Roman"/>
              </w:rPr>
            </w:pPr>
            <w:r w:rsidRPr="00BE0AE5">
              <w:rPr>
                <w:rFonts w:cs="Times New Roman"/>
              </w:rPr>
              <w:t>ИНВАРИАНТНЫЕ МОДУЛИ+МОДУЛЬ «РАСТЕНИЕВОДСТВО»</w:t>
            </w:r>
          </w:p>
        </w:tc>
      </w:tr>
      <w:tr w:rsidR="00416B7C" w:rsidRPr="00BE0AE5"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centre"/>
              <w:spacing w:after="0" w:line="240" w:lineRule="auto"/>
              <w:rPr>
                <w:rFonts w:cs="Times New Roman"/>
              </w:rPr>
            </w:pPr>
            <w:r w:rsidRPr="00BE0AE5">
              <w:rPr>
                <w:rFonts w:cs="Times New Roman"/>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centre"/>
              <w:spacing w:after="0" w:line="240" w:lineRule="auto"/>
              <w:rPr>
                <w:rFonts w:cs="Times New Roman"/>
              </w:rPr>
            </w:pPr>
            <w:r w:rsidRPr="00BE0AE5">
              <w:rPr>
                <w:rFonts w:cs="Times New Roman"/>
              </w:rPr>
              <w:t>5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centre"/>
              <w:spacing w:after="0" w:line="240" w:lineRule="auto"/>
              <w:rPr>
                <w:rFonts w:cs="Times New Roman"/>
              </w:rPr>
            </w:pPr>
            <w:r w:rsidRPr="00BE0AE5">
              <w:rPr>
                <w:rFonts w:cs="Times New Roman"/>
              </w:rPr>
              <w:t>6 класс (34 час)</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centre"/>
              <w:spacing w:after="0" w:line="240" w:lineRule="auto"/>
              <w:rPr>
                <w:rFonts w:cs="Times New Roman"/>
              </w:rPr>
            </w:pPr>
            <w:r w:rsidRPr="00BE0AE5">
              <w:rPr>
                <w:rFonts w:cs="Times New Roman"/>
              </w:rPr>
              <w:t>7 класс (34 час)</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centre"/>
              <w:spacing w:after="0" w:line="240" w:lineRule="auto"/>
              <w:rPr>
                <w:rFonts w:cs="Times New Roman"/>
              </w:rPr>
            </w:pPr>
            <w:r w:rsidRPr="00BE0AE5">
              <w:rPr>
                <w:rFonts w:cs="Times New Roman"/>
              </w:rPr>
              <w:t>8 класс (17 час)</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centre"/>
              <w:spacing w:after="0" w:line="240" w:lineRule="auto"/>
              <w:rPr>
                <w:rFonts w:cs="Times New Roman"/>
              </w:rPr>
            </w:pPr>
            <w:r w:rsidRPr="00BE0AE5">
              <w:rPr>
                <w:rFonts w:cs="Times New Roman"/>
              </w:rPr>
              <w:t>9 класс (17 час)</w:t>
            </w:r>
          </w:p>
        </w:tc>
      </w:tr>
      <w:tr w:rsidR="00416B7C" w:rsidRPr="00BE0AE5" w:rsidTr="00314338">
        <w:trPr>
          <w:trHeight w:val="227"/>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Fonts w:cs="Times New Roman"/>
              </w:rPr>
            </w:pPr>
            <w:r w:rsidRPr="00BE0AE5">
              <w:rPr>
                <w:rFonts w:cs="Times New Roman"/>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1. </w:t>
            </w:r>
          </w:p>
          <w:p w:rsidR="00416B7C" w:rsidRPr="00BE0AE5" w:rsidRDefault="00416B7C" w:rsidP="00763A93">
            <w:pPr>
              <w:pStyle w:val="table-body0mm"/>
              <w:spacing w:line="240" w:lineRule="auto"/>
              <w:rPr>
                <w:rFonts w:cs="Times New Roman"/>
              </w:rPr>
            </w:pPr>
            <w:r w:rsidRPr="00BE0AE5">
              <w:rPr>
                <w:rFonts w:cs="Times New Roman"/>
              </w:rPr>
              <w:t xml:space="preserve">Преобразовательная </w:t>
            </w:r>
            <w:r w:rsidRPr="00BE0AE5">
              <w:rPr>
                <w:rFonts w:cs="Times New Roman"/>
              </w:rPr>
              <w:br/>
              <w:t>деятельность чел</w:t>
            </w:r>
            <w:r w:rsidRPr="00BE0AE5">
              <w:rPr>
                <w:rFonts w:cs="Times New Roman"/>
              </w:rPr>
              <w:t>о</w:t>
            </w:r>
            <w:r w:rsidRPr="00BE0AE5">
              <w:rPr>
                <w:rFonts w:cs="Times New Roman"/>
              </w:rPr>
              <w:t>века.</w:t>
            </w:r>
          </w:p>
          <w:p w:rsidR="00416B7C" w:rsidRPr="00BE0AE5" w:rsidRDefault="00416B7C" w:rsidP="00763A93">
            <w:pPr>
              <w:pStyle w:val="table-body0mm"/>
              <w:spacing w:line="240" w:lineRule="auto"/>
              <w:rPr>
                <w:rStyle w:val="BoldItalic"/>
                <w:rFonts w:cs="Times New Roman"/>
              </w:rPr>
            </w:pPr>
          </w:p>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2. </w:t>
            </w:r>
          </w:p>
          <w:p w:rsidR="00416B7C" w:rsidRPr="00BE0AE5" w:rsidRDefault="00416B7C" w:rsidP="00763A93">
            <w:pPr>
              <w:pStyle w:val="table-body0mm"/>
              <w:spacing w:line="240" w:lineRule="auto"/>
              <w:rPr>
                <w:rFonts w:cs="Times New Roman"/>
              </w:rPr>
            </w:pPr>
            <w:r w:rsidRPr="00BE0AE5">
              <w:rPr>
                <w:rFonts w:cs="Times New Roman"/>
              </w:rPr>
              <w:t>Простейшие машины 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u w:val="single"/>
              </w:rPr>
            </w:pPr>
            <w:r w:rsidRPr="00BE0AE5">
              <w:rPr>
                <w:rStyle w:val="BoldItalicUnderline"/>
                <w:rFonts w:cs="Times New Roman"/>
                <w:u w:val="single"/>
              </w:rPr>
              <w:t>Раздел 3.</w:t>
            </w:r>
          </w:p>
          <w:p w:rsidR="00416B7C" w:rsidRPr="00BE0AE5" w:rsidRDefault="00416B7C" w:rsidP="00763A93">
            <w:pPr>
              <w:pStyle w:val="table-body0mm"/>
              <w:spacing w:line="240" w:lineRule="auto"/>
              <w:rPr>
                <w:rFonts w:cs="Times New Roman"/>
              </w:rPr>
            </w:pPr>
            <w:r w:rsidRPr="00BE0AE5">
              <w:rPr>
                <w:rFonts w:cs="Times New Roman"/>
              </w:rPr>
              <w:t xml:space="preserve">Задачи </w:t>
            </w:r>
            <w:r w:rsidRPr="00BE0AE5">
              <w:rPr>
                <w:rFonts w:cs="Times New Roman"/>
              </w:rPr>
              <w:br/>
              <w:t xml:space="preserve">и технологии </w:t>
            </w:r>
            <w:r w:rsidRPr="00BE0AE5">
              <w:rPr>
                <w:rFonts w:cs="Times New Roman"/>
              </w:rPr>
              <w:br/>
              <w:t>их решения.</w:t>
            </w:r>
          </w:p>
          <w:p w:rsidR="00416B7C" w:rsidRPr="00BE0AE5" w:rsidRDefault="00416B7C" w:rsidP="00763A93">
            <w:pPr>
              <w:pStyle w:val="table-body0mm"/>
              <w:spacing w:line="240" w:lineRule="auto"/>
              <w:rPr>
                <w:rFonts w:cs="Times New Roman"/>
              </w:rPr>
            </w:pPr>
          </w:p>
          <w:p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Раздел 4.</w:t>
            </w:r>
          </w:p>
          <w:p w:rsidR="00416B7C" w:rsidRPr="00BE0AE5" w:rsidRDefault="00416B7C" w:rsidP="00763A93">
            <w:pPr>
              <w:pStyle w:val="table-body0mm"/>
              <w:spacing w:line="240" w:lineRule="auto"/>
              <w:rPr>
                <w:rFonts w:cs="Times New Roman"/>
              </w:rPr>
            </w:pPr>
            <w:r w:rsidRPr="00BE0AE5">
              <w:rPr>
                <w:rFonts w:cs="Times New Roman"/>
              </w:rPr>
              <w:t>Основы проектир</w:t>
            </w:r>
            <w:r w:rsidRPr="00BE0AE5">
              <w:rPr>
                <w:rFonts w:cs="Times New Roman"/>
              </w:rPr>
              <w:t>о</w:t>
            </w:r>
            <w:r w:rsidRPr="00BE0AE5">
              <w:rPr>
                <w:rFonts w:cs="Times New Roman"/>
              </w:rPr>
              <w:t>вания.</w:t>
            </w:r>
          </w:p>
          <w:p w:rsidR="00416B7C" w:rsidRPr="00BE0AE5" w:rsidRDefault="00416B7C" w:rsidP="00763A93">
            <w:pPr>
              <w:pStyle w:val="table-body0mm"/>
              <w:spacing w:line="240" w:lineRule="auto"/>
              <w:rPr>
                <w:rFonts w:cs="Times New Roman"/>
              </w:rPr>
            </w:pPr>
          </w:p>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5. </w:t>
            </w:r>
          </w:p>
          <w:p w:rsidR="00416B7C" w:rsidRPr="00BE0AE5" w:rsidRDefault="00416B7C" w:rsidP="00763A93">
            <w:pPr>
              <w:pStyle w:val="table-body0mm"/>
              <w:spacing w:line="240" w:lineRule="auto"/>
              <w:rPr>
                <w:rFonts w:cs="Times New Roman"/>
              </w:rPr>
            </w:pPr>
            <w:r w:rsidRPr="00BE0AE5">
              <w:rPr>
                <w:rFonts w:cs="Times New Roman"/>
              </w:rPr>
              <w:t>Технологии дома</w:t>
            </w:r>
            <w:r w:rsidRPr="00BE0AE5">
              <w:rPr>
                <w:rFonts w:cs="Times New Roman"/>
              </w:rPr>
              <w:t>ш</w:t>
            </w:r>
            <w:r w:rsidRPr="00BE0AE5">
              <w:rPr>
                <w:rFonts w:cs="Times New Roman"/>
              </w:rPr>
              <w:t xml:space="preserve">него хозяйства. </w:t>
            </w:r>
          </w:p>
          <w:p w:rsidR="00416B7C" w:rsidRPr="00BE0AE5" w:rsidRDefault="00416B7C" w:rsidP="00763A93">
            <w:pPr>
              <w:pStyle w:val="table-body0mm"/>
              <w:spacing w:line="240" w:lineRule="auto"/>
              <w:rPr>
                <w:rFonts w:cs="Times New Roman"/>
              </w:rPr>
            </w:pPr>
          </w:p>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6.</w:t>
            </w:r>
          </w:p>
          <w:p w:rsidR="00416B7C" w:rsidRPr="00BE0AE5" w:rsidRDefault="00416B7C" w:rsidP="00763A93">
            <w:pPr>
              <w:pStyle w:val="table-body0mm"/>
              <w:spacing w:line="240" w:lineRule="auto"/>
              <w:rPr>
                <w:rFonts w:cs="Times New Roman"/>
              </w:rPr>
            </w:pPr>
            <w:r w:rsidRPr="00BE0AE5">
              <w:rPr>
                <w:rFonts w:cs="Times New Roman"/>
              </w:rPr>
              <w:t>Мир профессий</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7. </w:t>
            </w:r>
          </w:p>
          <w:p w:rsidR="00416B7C" w:rsidRPr="00BE0AE5" w:rsidRDefault="00416B7C" w:rsidP="00763A93">
            <w:pPr>
              <w:pStyle w:val="table-body0mm"/>
              <w:spacing w:line="240" w:lineRule="auto"/>
              <w:rPr>
                <w:rFonts w:cs="Times New Roman"/>
              </w:rPr>
            </w:pPr>
            <w:r w:rsidRPr="00BE0AE5">
              <w:rPr>
                <w:rFonts w:cs="Times New Roman"/>
              </w:rPr>
              <w:t xml:space="preserve">Технологии и искусство. </w:t>
            </w:r>
          </w:p>
          <w:p w:rsidR="00416B7C" w:rsidRPr="00BE0AE5" w:rsidRDefault="00416B7C" w:rsidP="00763A93">
            <w:pPr>
              <w:pStyle w:val="table-body0mm"/>
              <w:spacing w:line="240" w:lineRule="auto"/>
              <w:rPr>
                <w:rFonts w:cs="Times New Roman"/>
              </w:rPr>
            </w:pPr>
          </w:p>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8.</w:t>
            </w:r>
          </w:p>
          <w:p w:rsidR="00416B7C" w:rsidRPr="00BE0AE5" w:rsidRDefault="00416B7C" w:rsidP="00763A93">
            <w:pPr>
              <w:pStyle w:val="table-body0mm"/>
              <w:spacing w:line="240" w:lineRule="auto"/>
              <w:rPr>
                <w:rFonts w:cs="Times New Roman"/>
              </w:rPr>
            </w:pPr>
            <w:r w:rsidRPr="00BE0AE5">
              <w:rPr>
                <w:rFonts w:cs="Times New Roman"/>
              </w:rPr>
              <w:t xml:space="preserve">Технология и мир. </w:t>
            </w:r>
            <w:r w:rsidRPr="00BE0AE5">
              <w:rPr>
                <w:rFonts w:cs="Times New Roman"/>
              </w:rPr>
              <w:br/>
              <w:t>Современная техн</w:t>
            </w:r>
            <w:r w:rsidRPr="00BE0AE5">
              <w:rPr>
                <w:rFonts w:cs="Times New Roman"/>
              </w:rPr>
              <w:t>о</w:t>
            </w:r>
            <w:r w:rsidRPr="00BE0AE5">
              <w:rPr>
                <w:rFonts w:cs="Times New Roman"/>
              </w:rPr>
              <w:t>сфера</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9.</w:t>
            </w:r>
          </w:p>
          <w:p w:rsidR="00416B7C" w:rsidRPr="00BE0AE5" w:rsidRDefault="00416B7C" w:rsidP="00763A93">
            <w:pPr>
              <w:pStyle w:val="table-body0mm"/>
              <w:spacing w:line="240" w:lineRule="auto"/>
              <w:rPr>
                <w:rFonts w:cs="Times New Roman"/>
              </w:rPr>
            </w:pPr>
            <w:r w:rsidRPr="00BE0AE5">
              <w:rPr>
                <w:rFonts w:cs="Times New Roman"/>
              </w:rPr>
              <w:t>Современные те</w:t>
            </w:r>
            <w:r w:rsidRPr="00BE0AE5">
              <w:rPr>
                <w:rFonts w:cs="Times New Roman"/>
              </w:rPr>
              <w:t>х</w:t>
            </w:r>
            <w:r w:rsidRPr="00BE0AE5">
              <w:rPr>
                <w:rFonts w:cs="Times New Roman"/>
              </w:rPr>
              <w:t>нологии.</w:t>
            </w:r>
          </w:p>
          <w:p w:rsidR="00416B7C" w:rsidRPr="00BE0AE5" w:rsidRDefault="00416B7C" w:rsidP="00763A93">
            <w:pPr>
              <w:pStyle w:val="table-body0mm"/>
              <w:spacing w:line="240" w:lineRule="auto"/>
              <w:rPr>
                <w:rStyle w:val="BoldItalic"/>
                <w:rFonts w:cs="Times New Roman"/>
              </w:rPr>
            </w:pPr>
          </w:p>
          <w:p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10. </w:t>
            </w:r>
          </w:p>
          <w:p w:rsidR="00416B7C" w:rsidRPr="00BE0AE5" w:rsidRDefault="00416B7C" w:rsidP="00763A93">
            <w:pPr>
              <w:pStyle w:val="table-body0mm"/>
              <w:spacing w:line="240" w:lineRule="auto"/>
              <w:rPr>
                <w:rFonts w:cs="Times New Roman"/>
              </w:rPr>
            </w:pPr>
            <w:r w:rsidRPr="00BE0AE5">
              <w:rPr>
                <w:rFonts w:cs="Times New Roman"/>
              </w:rPr>
              <w:t>Основы информ</w:t>
            </w:r>
            <w:r w:rsidRPr="00BE0AE5">
              <w:rPr>
                <w:rFonts w:cs="Times New Roman"/>
              </w:rPr>
              <w:t>а</w:t>
            </w:r>
            <w:r w:rsidRPr="00BE0AE5">
              <w:rPr>
                <w:rFonts w:cs="Times New Roman"/>
              </w:rPr>
              <w:t>ционно-</w:t>
            </w:r>
            <w:r w:rsidRPr="00BE0AE5">
              <w:rPr>
                <w:rFonts w:cs="Times New Roman"/>
              </w:rPr>
              <w:br/>
              <w:t>когнитивных те</w:t>
            </w:r>
            <w:r w:rsidRPr="00BE0AE5">
              <w:rPr>
                <w:rFonts w:cs="Times New Roman"/>
              </w:rPr>
              <w:t>х</w:t>
            </w:r>
            <w:r w:rsidRPr="00BE0AE5">
              <w:rPr>
                <w:rFonts w:cs="Times New Roman"/>
              </w:rPr>
              <w:t>нологий</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11. </w:t>
            </w:r>
          </w:p>
          <w:p w:rsidR="00416B7C" w:rsidRPr="00BE0AE5" w:rsidRDefault="00416B7C" w:rsidP="00763A93">
            <w:pPr>
              <w:pStyle w:val="table-body0mm"/>
              <w:spacing w:line="240" w:lineRule="auto"/>
              <w:rPr>
                <w:rFonts w:cs="Times New Roman"/>
              </w:rPr>
            </w:pPr>
            <w:r w:rsidRPr="00BE0AE5">
              <w:rPr>
                <w:rFonts w:cs="Times New Roman"/>
              </w:rPr>
              <w:t xml:space="preserve">Элементы </w:t>
            </w:r>
            <w:r w:rsidRPr="00BE0AE5">
              <w:rPr>
                <w:rFonts w:cs="Times New Roman"/>
              </w:rPr>
              <w:br/>
              <w:t>управления.</w:t>
            </w:r>
          </w:p>
          <w:p w:rsidR="00416B7C" w:rsidRPr="00BE0AE5" w:rsidRDefault="00416B7C" w:rsidP="00763A93">
            <w:pPr>
              <w:pStyle w:val="table-body0mm"/>
              <w:spacing w:line="240" w:lineRule="auto"/>
              <w:rPr>
                <w:rStyle w:val="BoldItalic"/>
                <w:rFonts w:cs="Times New Roman"/>
              </w:rPr>
            </w:pPr>
          </w:p>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12.</w:t>
            </w:r>
          </w:p>
          <w:p w:rsidR="00416B7C" w:rsidRPr="00BE0AE5" w:rsidRDefault="00416B7C" w:rsidP="00763A93">
            <w:pPr>
              <w:pStyle w:val="table-body0mm"/>
              <w:spacing w:line="240" w:lineRule="auto"/>
              <w:rPr>
                <w:rFonts w:cs="Times New Roman"/>
              </w:rPr>
            </w:pPr>
            <w:r w:rsidRPr="00BE0AE5">
              <w:rPr>
                <w:rFonts w:cs="Times New Roman"/>
              </w:rPr>
              <w:t>Мир профессий</w:t>
            </w:r>
          </w:p>
        </w:tc>
      </w:tr>
      <w:tr w:rsidR="00416B7C" w:rsidRPr="00BE0AE5"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Fonts w:cs="Times New Roman"/>
              </w:rPr>
            </w:pPr>
            <w:r w:rsidRPr="00BE0AE5">
              <w:rPr>
                <w:rFonts w:cs="Times New Roman"/>
              </w:rPr>
              <w:t>Технологии обработки м</w:t>
            </w:r>
            <w:r w:rsidRPr="00BE0AE5">
              <w:rPr>
                <w:rFonts w:cs="Times New Roman"/>
              </w:rPr>
              <w:t>а</w:t>
            </w:r>
            <w:r w:rsidRPr="00BE0AE5">
              <w:rPr>
                <w:rFonts w:cs="Times New Roman"/>
              </w:rPr>
              <w:t>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 </w:t>
            </w:r>
          </w:p>
          <w:p w:rsidR="00416B7C" w:rsidRPr="00BE0AE5" w:rsidRDefault="00416B7C" w:rsidP="00763A93">
            <w:pPr>
              <w:pStyle w:val="table-body0mm"/>
              <w:spacing w:line="240" w:lineRule="auto"/>
              <w:rPr>
                <w:rFonts w:cs="Times New Roman"/>
              </w:rPr>
            </w:pPr>
            <w:r w:rsidRPr="00BE0AE5">
              <w:rPr>
                <w:rFonts w:cs="Times New Roman"/>
              </w:rPr>
              <w:t>Структура технол</w:t>
            </w:r>
            <w:r w:rsidRPr="00BE0AE5">
              <w:rPr>
                <w:rFonts w:cs="Times New Roman"/>
              </w:rPr>
              <w:t>о</w:t>
            </w:r>
            <w:r w:rsidRPr="00BE0AE5">
              <w:rPr>
                <w:rFonts w:cs="Times New Roman"/>
              </w:rPr>
              <w:t xml:space="preserve">гии: от материала </w:t>
            </w:r>
            <w:r w:rsidRPr="00BE0AE5">
              <w:rPr>
                <w:rFonts w:cs="Times New Roman"/>
              </w:rPr>
              <w:br/>
              <w:t xml:space="preserve">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5</w:t>
            </w:r>
          </w:p>
          <w:p w:rsidR="00416B7C" w:rsidRPr="00BE0AE5" w:rsidRDefault="00416B7C" w:rsidP="00763A93">
            <w:pPr>
              <w:pStyle w:val="table-body0mm"/>
              <w:spacing w:line="240" w:lineRule="auto"/>
              <w:rPr>
                <w:rFonts w:cs="Times New Roman"/>
              </w:rPr>
            </w:pPr>
            <w:r w:rsidRPr="00BE0AE5">
              <w:rPr>
                <w:rFonts w:cs="Times New Roman"/>
              </w:rPr>
              <w:t>Технология обр</w:t>
            </w:r>
            <w:r w:rsidRPr="00BE0AE5">
              <w:rPr>
                <w:rFonts w:cs="Times New Roman"/>
              </w:rPr>
              <w:t>а</w:t>
            </w:r>
            <w:r w:rsidRPr="00BE0AE5">
              <w:rPr>
                <w:rFonts w:cs="Times New Roman"/>
              </w:rPr>
              <w:t>ботки конструкц</w:t>
            </w:r>
            <w:r w:rsidRPr="00BE0AE5">
              <w:rPr>
                <w:rFonts w:cs="Times New Roman"/>
              </w:rPr>
              <w:t>и</w:t>
            </w:r>
            <w:r w:rsidRPr="00BE0AE5">
              <w:rPr>
                <w:rFonts w:cs="Times New Roman"/>
              </w:rPr>
              <w:t>онных материалов</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8. </w:t>
            </w:r>
          </w:p>
          <w:p w:rsidR="00416B7C" w:rsidRPr="00BE0AE5" w:rsidRDefault="00416B7C" w:rsidP="00763A93">
            <w:pPr>
              <w:pStyle w:val="table-body0mm"/>
              <w:spacing w:line="240" w:lineRule="auto"/>
              <w:rPr>
                <w:rFonts w:cs="Times New Roman"/>
              </w:rPr>
            </w:pPr>
            <w:r w:rsidRPr="00BE0AE5">
              <w:rPr>
                <w:rFonts w:cs="Times New Roman"/>
              </w:rPr>
              <w:t xml:space="preserve">Моделирование </w:t>
            </w:r>
            <w:r w:rsidRPr="00BE0AE5">
              <w:rPr>
                <w:rFonts w:cs="Times New Roman"/>
              </w:rPr>
              <w:br/>
              <w:t xml:space="preserve">как основа познания </w:t>
            </w:r>
            <w:r w:rsidRPr="00BE0AE5">
              <w:rPr>
                <w:rFonts w:cs="Times New Roman"/>
              </w:rPr>
              <w:br/>
              <w:t>и практической де</w:t>
            </w:r>
            <w:r w:rsidRPr="00BE0AE5">
              <w:rPr>
                <w:rFonts w:cs="Times New Roman"/>
              </w:rPr>
              <w:t>я</w:t>
            </w:r>
            <w:r w:rsidRPr="00BE0AE5">
              <w:rPr>
                <w:rFonts w:cs="Times New Roman"/>
              </w:rPr>
              <w:t xml:space="preserve">тельности. </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10.</w:t>
            </w:r>
          </w:p>
          <w:p w:rsidR="00416B7C" w:rsidRPr="00BE0AE5" w:rsidRDefault="00416B7C" w:rsidP="00763A93">
            <w:pPr>
              <w:pStyle w:val="table-body0mm"/>
              <w:spacing w:line="240" w:lineRule="auto"/>
              <w:rPr>
                <w:rFonts w:cs="Times New Roman"/>
              </w:rPr>
            </w:pPr>
            <w:r w:rsidRPr="00BE0AE5">
              <w:rPr>
                <w:rFonts w:cs="Times New Roman"/>
              </w:rPr>
              <w:t>Традиционные пр</w:t>
            </w:r>
            <w:r w:rsidRPr="00BE0AE5">
              <w:rPr>
                <w:rFonts w:cs="Times New Roman"/>
              </w:rPr>
              <w:t>о</w:t>
            </w:r>
            <w:r w:rsidRPr="00BE0AE5">
              <w:rPr>
                <w:rFonts w:cs="Times New Roman"/>
              </w:rPr>
              <w:t>изводства и технологии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11. </w:t>
            </w:r>
          </w:p>
          <w:p w:rsidR="00416B7C" w:rsidRPr="00BE0AE5" w:rsidRDefault="00416B7C" w:rsidP="00763A93">
            <w:pPr>
              <w:pStyle w:val="table-body0mm"/>
              <w:spacing w:line="240" w:lineRule="auto"/>
              <w:rPr>
                <w:rFonts w:cs="Times New Roman"/>
              </w:rPr>
            </w:pPr>
            <w:r w:rsidRPr="00BE0AE5">
              <w:rPr>
                <w:rFonts w:cs="Times New Roman"/>
              </w:rPr>
              <w:t>Технологии в когнитивной сф</w:t>
            </w:r>
            <w:r w:rsidRPr="00BE0AE5">
              <w:rPr>
                <w:rFonts w:cs="Times New Roman"/>
              </w:rPr>
              <w:t>е</w:t>
            </w:r>
            <w:r w:rsidRPr="00BE0AE5">
              <w:rPr>
                <w:rFonts w:cs="Times New Roman"/>
              </w:rPr>
              <w:t>ре</w:t>
            </w:r>
          </w:p>
        </w:tc>
      </w:tr>
      <w:tr w:rsidR="00416B7C" w:rsidRPr="00BE0AE5"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Fonts w:cs="Times New Roman"/>
              </w:rPr>
            </w:pPr>
            <w:r w:rsidRPr="00BE0AE5">
              <w:rPr>
                <w:rFonts w:cs="Times New Roman"/>
              </w:rPr>
              <w:t xml:space="preserve">Технологии </w:t>
            </w:r>
            <w:r w:rsidRPr="00BE0AE5">
              <w:rPr>
                <w:rFonts w:cs="Times New Roman"/>
              </w:rPr>
              <w:lastRenderedPageBreak/>
              <w:t>обработки м</w:t>
            </w:r>
            <w:r w:rsidRPr="00BE0AE5">
              <w:rPr>
                <w:rFonts w:cs="Times New Roman"/>
              </w:rPr>
              <w:t>а</w:t>
            </w:r>
            <w:r w:rsidRPr="00BE0AE5">
              <w:rPr>
                <w:rFonts w:cs="Times New Roman"/>
              </w:rPr>
              <w:t>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lastRenderedPageBreak/>
              <w:t>Раздел 2</w:t>
            </w:r>
          </w:p>
          <w:p w:rsidR="00416B7C" w:rsidRPr="00BE0AE5" w:rsidRDefault="00416B7C" w:rsidP="00763A93">
            <w:pPr>
              <w:pStyle w:val="table-body0mm"/>
              <w:spacing w:line="240" w:lineRule="auto"/>
              <w:rPr>
                <w:rFonts w:cs="Times New Roman"/>
              </w:rPr>
            </w:pPr>
            <w:r w:rsidRPr="00BE0AE5">
              <w:rPr>
                <w:rFonts w:cs="Times New Roman"/>
              </w:rPr>
              <w:lastRenderedPageBreak/>
              <w:t xml:space="preserve">Материалы </w:t>
            </w:r>
            <w:r w:rsidRPr="00BE0AE5">
              <w:rPr>
                <w:rFonts w:cs="Times New Roman"/>
              </w:rPr>
              <w:br/>
              <w:t>и изделия.</w:t>
            </w:r>
          </w:p>
          <w:p w:rsidR="00416B7C" w:rsidRPr="00BE0AE5" w:rsidRDefault="00416B7C" w:rsidP="00763A93">
            <w:pPr>
              <w:pStyle w:val="table-body0mm"/>
              <w:spacing w:line="240" w:lineRule="auto"/>
              <w:rPr>
                <w:rStyle w:val="BoldItalic"/>
                <w:rFonts w:cs="Times New Roman"/>
              </w:rPr>
            </w:pPr>
          </w:p>
          <w:p w:rsidR="00416B7C" w:rsidRPr="00BE0AE5" w:rsidRDefault="00416B7C" w:rsidP="00763A93">
            <w:pPr>
              <w:pStyle w:val="table-body0mm"/>
              <w:spacing w:line="240" w:lineRule="auto"/>
              <w:rPr>
                <w:rFonts w:cs="Times New Roman"/>
              </w:rPr>
            </w:pPr>
            <w:r w:rsidRPr="00BE0AE5">
              <w:rPr>
                <w:rStyle w:val="BoldItalic"/>
                <w:rFonts w:cs="Times New Roman"/>
              </w:rPr>
              <w:t>Раздел 3.</w:t>
            </w:r>
          </w:p>
          <w:p w:rsidR="00416B7C" w:rsidRPr="00BE0AE5" w:rsidRDefault="00416B7C" w:rsidP="00763A93">
            <w:pPr>
              <w:pStyle w:val="table-body0mm"/>
              <w:spacing w:line="240" w:lineRule="auto"/>
              <w:rPr>
                <w:rFonts w:cs="Times New Roman"/>
              </w:rPr>
            </w:pPr>
            <w:r w:rsidRPr="00BE0AE5">
              <w:rPr>
                <w:rFonts w:cs="Times New Roman"/>
              </w:rPr>
              <w:t xml:space="preserve">Основные ручные </w:t>
            </w:r>
            <w:r w:rsidRPr="00BE0AE5">
              <w:rPr>
                <w:rFonts w:cs="Times New Roman"/>
              </w:rPr>
              <w:br/>
              <w:t>инструменты.</w:t>
            </w:r>
          </w:p>
          <w:p w:rsidR="00416B7C" w:rsidRPr="00BE0AE5" w:rsidRDefault="00416B7C" w:rsidP="00763A93">
            <w:pPr>
              <w:pStyle w:val="table-body0mm"/>
              <w:spacing w:line="240" w:lineRule="auto"/>
              <w:rPr>
                <w:rFonts w:cs="Times New Roman"/>
              </w:rPr>
            </w:pPr>
          </w:p>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4.</w:t>
            </w:r>
          </w:p>
          <w:p w:rsidR="00416B7C" w:rsidRPr="00BE0AE5" w:rsidRDefault="00416B7C" w:rsidP="00763A93">
            <w:pPr>
              <w:pStyle w:val="table-body0mm"/>
              <w:spacing w:line="240" w:lineRule="auto"/>
              <w:rPr>
                <w:rFonts w:cs="Times New Roman"/>
              </w:rPr>
            </w:pPr>
            <w:r w:rsidRPr="00BE0AE5">
              <w:rPr>
                <w:rFonts w:cs="Times New Roman"/>
              </w:rPr>
              <w:t xml:space="preserve">Трудовые действия </w:t>
            </w:r>
            <w:r w:rsidRPr="00BE0AE5">
              <w:rPr>
                <w:rFonts w:cs="Times New Roman"/>
              </w:rPr>
              <w:br/>
              <w:t>как основные слаг</w:t>
            </w:r>
            <w:r w:rsidRPr="00BE0AE5">
              <w:rPr>
                <w:rFonts w:cs="Times New Roman"/>
              </w:rPr>
              <w:t>а</w:t>
            </w:r>
            <w:r w:rsidRPr="00BE0AE5">
              <w:rPr>
                <w:rFonts w:cs="Times New Roman"/>
              </w:rPr>
              <w:t>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lastRenderedPageBreak/>
              <w:t>Раздел 6.</w:t>
            </w:r>
          </w:p>
          <w:p w:rsidR="00416B7C" w:rsidRPr="00BE0AE5" w:rsidRDefault="00416B7C" w:rsidP="00763A93">
            <w:pPr>
              <w:pStyle w:val="table-body0mm"/>
              <w:spacing w:line="240" w:lineRule="auto"/>
              <w:rPr>
                <w:rStyle w:val="BoldItalic"/>
                <w:rFonts w:cs="Times New Roman"/>
              </w:rPr>
            </w:pPr>
            <w:r w:rsidRPr="00BE0AE5">
              <w:rPr>
                <w:rFonts w:cs="Times New Roman"/>
              </w:rPr>
              <w:lastRenderedPageBreak/>
              <w:t>Технология обр</w:t>
            </w:r>
            <w:r w:rsidRPr="00BE0AE5">
              <w:rPr>
                <w:rFonts w:cs="Times New Roman"/>
              </w:rPr>
              <w:t>а</w:t>
            </w:r>
            <w:r w:rsidRPr="00BE0AE5">
              <w:rPr>
                <w:rFonts w:cs="Times New Roman"/>
              </w:rPr>
              <w:t>ботки текстильных материалов.</w:t>
            </w:r>
          </w:p>
          <w:p w:rsidR="00416B7C" w:rsidRPr="00BE0AE5" w:rsidRDefault="00416B7C" w:rsidP="00763A93">
            <w:pPr>
              <w:pStyle w:val="table-body0mm"/>
              <w:spacing w:line="240" w:lineRule="auto"/>
              <w:rPr>
                <w:rStyle w:val="BoldItalic"/>
                <w:rFonts w:cs="Times New Roman"/>
              </w:rPr>
            </w:pPr>
          </w:p>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7.</w:t>
            </w:r>
          </w:p>
          <w:p w:rsidR="00416B7C" w:rsidRPr="00BE0AE5" w:rsidRDefault="00416B7C" w:rsidP="00763A93">
            <w:pPr>
              <w:pStyle w:val="table-body0mm"/>
              <w:spacing w:line="240" w:lineRule="auto"/>
              <w:rPr>
                <w:rFonts w:cs="Times New Roman"/>
              </w:rPr>
            </w:pPr>
            <w:r w:rsidRPr="00BE0AE5">
              <w:rPr>
                <w:rFonts w:cs="Times New Roman"/>
              </w:rPr>
              <w:t>Технология обр</w:t>
            </w:r>
            <w:r w:rsidRPr="00BE0AE5">
              <w:rPr>
                <w:rFonts w:cs="Times New Roman"/>
              </w:rPr>
              <w:t>а</w:t>
            </w:r>
            <w:r w:rsidRPr="00BE0AE5">
              <w:rPr>
                <w:rFonts w:cs="Times New Roman"/>
              </w:rPr>
              <w:t xml:space="preserve">ботки пищевых продуктов </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lastRenderedPageBreak/>
              <w:t xml:space="preserve">Раздел 9. </w:t>
            </w:r>
          </w:p>
          <w:p w:rsidR="00416B7C" w:rsidRPr="00BE0AE5" w:rsidRDefault="00416B7C" w:rsidP="00763A93">
            <w:pPr>
              <w:pStyle w:val="table-body0mm"/>
              <w:spacing w:line="240" w:lineRule="auto"/>
              <w:rPr>
                <w:rFonts w:cs="Times New Roman"/>
              </w:rPr>
            </w:pPr>
            <w:r w:rsidRPr="00BE0AE5">
              <w:rPr>
                <w:rFonts w:cs="Times New Roman"/>
              </w:rPr>
              <w:lastRenderedPageBreak/>
              <w:t xml:space="preserve">Машины </w:t>
            </w:r>
            <w:r w:rsidRPr="00BE0AE5">
              <w:rPr>
                <w:rFonts w:cs="Times New Roman"/>
              </w:rPr>
              <w:br/>
              <w:t>и их модели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NoParagraphStyle"/>
              <w:spacing w:line="240" w:lineRule="auto"/>
              <w:textAlignment w:val="auto"/>
              <w:rPr>
                <w:rFonts w:ascii="Times New Roman" w:hAnsi="Times New Roman" w:cs="Times New Roman"/>
                <w:color w:val="auto"/>
                <w:lang w:val="ru-RU"/>
              </w:rPr>
            </w:pP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Раздел 12.</w:t>
            </w:r>
          </w:p>
          <w:p w:rsidR="00416B7C" w:rsidRPr="00BE0AE5" w:rsidRDefault="00416B7C" w:rsidP="00763A93">
            <w:pPr>
              <w:pStyle w:val="table-body0mm"/>
              <w:spacing w:line="240" w:lineRule="auto"/>
              <w:rPr>
                <w:rFonts w:cs="Times New Roman"/>
              </w:rPr>
            </w:pPr>
            <w:r w:rsidRPr="00BE0AE5">
              <w:rPr>
                <w:rFonts w:cs="Times New Roman"/>
              </w:rPr>
              <w:lastRenderedPageBreak/>
              <w:t>Технологии и человек</w:t>
            </w:r>
          </w:p>
        </w:tc>
      </w:tr>
      <w:tr w:rsidR="00416B7C" w:rsidRPr="00BE0AE5"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1mm"/>
              <w:spacing w:after="0" w:line="240" w:lineRule="auto"/>
              <w:rPr>
                <w:rFonts w:cs="Times New Roman"/>
              </w:rPr>
            </w:pPr>
            <w:r w:rsidRPr="00BE0AE5">
              <w:rPr>
                <w:rFonts w:cs="Times New Roman"/>
              </w:rPr>
              <w:lastRenderedPageBreak/>
              <w:t>Растениево</w:t>
            </w:r>
            <w:r w:rsidRPr="00BE0AE5">
              <w:rPr>
                <w:rFonts w:cs="Times New Roman"/>
              </w:rPr>
              <w:t>д</w:t>
            </w:r>
            <w:r w:rsidRPr="00BE0AE5">
              <w:rPr>
                <w:rFonts w:cs="Times New Roman"/>
              </w:rPr>
              <w:t>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1. </w:t>
            </w:r>
          </w:p>
          <w:p w:rsidR="00416B7C" w:rsidRPr="00BE0AE5" w:rsidRDefault="00416B7C" w:rsidP="00763A93">
            <w:pPr>
              <w:pStyle w:val="table-body0mm"/>
              <w:spacing w:line="240" w:lineRule="auto"/>
              <w:rPr>
                <w:rFonts w:cs="Times New Roman"/>
              </w:rPr>
            </w:pPr>
            <w:r w:rsidRPr="00BE0AE5">
              <w:rPr>
                <w:rFonts w:cs="Times New Roman"/>
              </w:rPr>
              <w:t>Элементы технол</w:t>
            </w:r>
            <w:r w:rsidRPr="00BE0AE5">
              <w:rPr>
                <w:rFonts w:cs="Times New Roman"/>
              </w:rPr>
              <w:t>о</w:t>
            </w:r>
            <w:r w:rsidRPr="00BE0AE5">
              <w:rPr>
                <w:rFonts w:cs="Times New Roman"/>
              </w:rPr>
              <w:t>гии возделывания сельскохозяйстве</w:t>
            </w:r>
            <w:r w:rsidRPr="00BE0AE5">
              <w:rPr>
                <w:rFonts w:cs="Times New Roman"/>
              </w:rPr>
              <w:t>н</w:t>
            </w:r>
            <w:r w:rsidRPr="00BE0AE5">
              <w:rPr>
                <w:rFonts w:cs="Times New Roman"/>
              </w:rPr>
              <w:t xml:space="preserve">ных культур </w:t>
            </w:r>
          </w:p>
          <w:p w:rsidR="00416B7C" w:rsidRPr="00BE0AE5" w:rsidRDefault="00416B7C" w:rsidP="00763A93">
            <w:pPr>
              <w:pStyle w:val="table-body0mm"/>
              <w:spacing w:line="240" w:lineRule="auto"/>
              <w:rPr>
                <w:rFonts w:cs="Times New Roman"/>
              </w:rPr>
            </w:pPr>
            <w:r w:rsidRPr="00BE0AE5">
              <w:rPr>
                <w:rFonts w:cs="Times New Roman"/>
              </w:rPr>
              <w:t xml:space="preserve">(почвы, виды почв, плодородие почв, </w:t>
            </w:r>
            <w:r w:rsidRPr="00BE0AE5">
              <w:rPr>
                <w:rFonts w:cs="Times New Roman"/>
              </w:rPr>
              <w:br/>
              <w:t>инструменты обр</w:t>
            </w:r>
            <w:r w:rsidRPr="00BE0AE5">
              <w:rPr>
                <w:rFonts w:cs="Times New Roman"/>
              </w:rPr>
              <w:t>а</w:t>
            </w:r>
            <w:r w:rsidRPr="00BE0AE5">
              <w:rPr>
                <w:rFonts w:cs="Times New Roman"/>
              </w:rPr>
              <w:t xml:space="preserve">ботки почв)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1. </w:t>
            </w:r>
          </w:p>
          <w:p w:rsidR="00416B7C" w:rsidRPr="00BE0AE5" w:rsidRDefault="00416B7C" w:rsidP="00763A93">
            <w:pPr>
              <w:pStyle w:val="table-body0mm"/>
              <w:spacing w:line="240" w:lineRule="auto"/>
              <w:rPr>
                <w:rFonts w:cs="Times New Roman"/>
              </w:rPr>
            </w:pPr>
            <w:r w:rsidRPr="00BE0AE5">
              <w:rPr>
                <w:rFonts w:cs="Times New Roman"/>
              </w:rPr>
              <w:t>Элементы технол</w:t>
            </w:r>
            <w:r w:rsidRPr="00BE0AE5">
              <w:rPr>
                <w:rFonts w:cs="Times New Roman"/>
              </w:rPr>
              <w:t>о</w:t>
            </w:r>
            <w:r w:rsidRPr="00BE0AE5">
              <w:rPr>
                <w:rFonts w:cs="Times New Roman"/>
              </w:rPr>
              <w:t>гии возделывания сельскохозяйстве</w:t>
            </w:r>
            <w:r w:rsidRPr="00BE0AE5">
              <w:rPr>
                <w:rFonts w:cs="Times New Roman"/>
              </w:rPr>
              <w:t>н</w:t>
            </w:r>
            <w:r w:rsidRPr="00BE0AE5">
              <w:rPr>
                <w:rFonts w:cs="Times New Roman"/>
              </w:rPr>
              <w:t>ных культур</w:t>
            </w:r>
          </w:p>
          <w:p w:rsidR="00416B7C" w:rsidRPr="00BE0AE5" w:rsidRDefault="00416B7C" w:rsidP="00763A93">
            <w:pPr>
              <w:pStyle w:val="table-body0mm"/>
              <w:spacing w:line="240" w:lineRule="auto"/>
              <w:rPr>
                <w:rFonts w:cs="Times New Roman"/>
              </w:rPr>
            </w:pPr>
            <w:r w:rsidRPr="00BE0AE5">
              <w:rPr>
                <w:rFonts w:cs="Times New Roman"/>
              </w:rPr>
              <w:t>(выращивание ра</w:t>
            </w:r>
            <w:r w:rsidRPr="00BE0AE5">
              <w:rPr>
                <w:rFonts w:cs="Times New Roman"/>
              </w:rPr>
              <w:t>с</w:t>
            </w:r>
            <w:r w:rsidRPr="00BE0AE5">
              <w:rPr>
                <w:rFonts w:cs="Times New Roman"/>
              </w:rPr>
              <w:t>тений на школ</w:t>
            </w:r>
            <w:r w:rsidRPr="00BE0AE5">
              <w:rPr>
                <w:rFonts w:cs="Times New Roman"/>
              </w:rPr>
              <w:t>ь</w:t>
            </w:r>
            <w:r w:rsidRPr="00BE0AE5">
              <w:rPr>
                <w:rFonts w:cs="Times New Roman"/>
              </w:rPr>
              <w:t xml:space="preserve">ном/приусадебном участке) </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1. </w:t>
            </w:r>
          </w:p>
          <w:p w:rsidR="00416B7C" w:rsidRPr="00BE0AE5" w:rsidRDefault="00416B7C" w:rsidP="00763A93">
            <w:pPr>
              <w:pStyle w:val="table-body0mm"/>
              <w:spacing w:line="240" w:lineRule="auto"/>
              <w:rPr>
                <w:rFonts w:cs="Times New Roman"/>
              </w:rPr>
            </w:pPr>
            <w:r w:rsidRPr="00BE0AE5">
              <w:rPr>
                <w:rFonts w:cs="Times New Roman"/>
              </w:rPr>
              <w:t>Элементы технологии возделывания сел</w:t>
            </w:r>
            <w:r w:rsidRPr="00BE0AE5">
              <w:rPr>
                <w:rFonts w:cs="Times New Roman"/>
              </w:rPr>
              <w:t>ь</w:t>
            </w:r>
            <w:r w:rsidRPr="00BE0AE5">
              <w:rPr>
                <w:rFonts w:cs="Times New Roman"/>
              </w:rPr>
              <w:t xml:space="preserve">скохозяйственных культур. </w:t>
            </w:r>
          </w:p>
          <w:p w:rsidR="00416B7C" w:rsidRPr="00BE0AE5" w:rsidRDefault="00416B7C" w:rsidP="00763A93">
            <w:pPr>
              <w:pStyle w:val="table-body0mm"/>
              <w:spacing w:line="240" w:lineRule="auto"/>
              <w:rPr>
                <w:rFonts w:cs="Times New Roman"/>
              </w:rPr>
            </w:pPr>
            <w:r w:rsidRPr="00BE0AE5">
              <w:rPr>
                <w:rFonts w:cs="Times New Roman"/>
              </w:rPr>
              <w:t>(полезные для чел</w:t>
            </w:r>
            <w:r w:rsidRPr="00BE0AE5">
              <w:rPr>
                <w:rFonts w:cs="Times New Roman"/>
              </w:rPr>
              <w:t>о</w:t>
            </w:r>
            <w:r w:rsidRPr="00BE0AE5">
              <w:rPr>
                <w:rFonts w:cs="Times New Roman"/>
              </w:rPr>
              <w:t>века дикорастущие растения. Сбор, заг</w:t>
            </w:r>
            <w:r w:rsidRPr="00BE0AE5">
              <w:rPr>
                <w:rFonts w:cs="Times New Roman"/>
              </w:rPr>
              <w:t>о</w:t>
            </w:r>
            <w:r w:rsidRPr="00BE0AE5">
              <w:rPr>
                <w:rFonts w:cs="Times New Roman"/>
              </w:rPr>
              <w:t>товка и хранение п</w:t>
            </w:r>
            <w:r w:rsidRPr="00BE0AE5">
              <w:rPr>
                <w:rFonts w:cs="Times New Roman"/>
              </w:rPr>
              <w:t>о</w:t>
            </w:r>
            <w:r w:rsidRPr="00BE0AE5">
              <w:rPr>
                <w:rFonts w:cs="Times New Roman"/>
              </w:rPr>
              <w:t>лезных для человека дикорастущих раст</w:t>
            </w:r>
            <w:r w:rsidRPr="00BE0AE5">
              <w:rPr>
                <w:rFonts w:cs="Times New Roman"/>
              </w:rPr>
              <w:t>е</w:t>
            </w:r>
            <w:r w:rsidRPr="00BE0AE5">
              <w:rPr>
                <w:rFonts w:cs="Times New Roman"/>
              </w:rPr>
              <w:t>ний, их плодов)</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Fonts w:cs="Times New Roman"/>
              </w:rPr>
            </w:pPr>
            <w:r w:rsidRPr="00BE0AE5">
              <w:rPr>
                <w:rStyle w:val="BoldItalic"/>
                <w:rFonts w:cs="Times New Roman"/>
              </w:rPr>
              <w:t>Раздел 2</w:t>
            </w:r>
            <w:r w:rsidRPr="00BE0AE5">
              <w:rPr>
                <w:rFonts w:cs="Times New Roman"/>
              </w:rPr>
              <w:t xml:space="preserve">. </w:t>
            </w:r>
          </w:p>
          <w:p w:rsidR="00416B7C" w:rsidRPr="00BE0AE5" w:rsidRDefault="00416B7C" w:rsidP="00763A93">
            <w:pPr>
              <w:pStyle w:val="table-body0mm"/>
              <w:spacing w:line="240" w:lineRule="auto"/>
              <w:rPr>
                <w:rFonts w:cs="Times New Roman"/>
              </w:rPr>
            </w:pPr>
            <w:r w:rsidRPr="00BE0AE5">
              <w:rPr>
                <w:rFonts w:cs="Times New Roman"/>
              </w:rPr>
              <w:t>Сельскохозя</w:t>
            </w:r>
            <w:r w:rsidRPr="00BE0AE5">
              <w:rPr>
                <w:rFonts w:cs="Times New Roman"/>
              </w:rPr>
              <w:t>й</w:t>
            </w:r>
            <w:r w:rsidRPr="00BE0AE5">
              <w:rPr>
                <w:rFonts w:cs="Times New Roman"/>
              </w:rPr>
              <w:t>ственное произво</w:t>
            </w:r>
            <w:r w:rsidRPr="00BE0AE5">
              <w:rPr>
                <w:rFonts w:cs="Times New Roman"/>
              </w:rPr>
              <w:t>д</w:t>
            </w:r>
            <w:r w:rsidRPr="00BE0AE5">
              <w:rPr>
                <w:rFonts w:cs="Times New Roman"/>
              </w:rPr>
              <w:t>ство</w:t>
            </w:r>
          </w:p>
          <w:p w:rsidR="00416B7C" w:rsidRPr="00BE0AE5" w:rsidRDefault="00416B7C" w:rsidP="00763A93">
            <w:pPr>
              <w:pStyle w:val="table-body0mm"/>
              <w:spacing w:line="240" w:lineRule="auto"/>
              <w:rPr>
                <w:rFonts w:cs="Times New Roman"/>
              </w:rPr>
            </w:pPr>
          </w:p>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3.</w:t>
            </w:r>
          </w:p>
          <w:p w:rsidR="00416B7C" w:rsidRPr="00BE0AE5" w:rsidRDefault="00416B7C" w:rsidP="00763A93">
            <w:pPr>
              <w:pStyle w:val="table-body0mm"/>
              <w:spacing w:line="240" w:lineRule="auto"/>
              <w:rPr>
                <w:rFonts w:cs="Times New Roman"/>
              </w:rPr>
            </w:pPr>
            <w:r w:rsidRPr="00BE0AE5">
              <w:rPr>
                <w:rFonts w:cs="Times New Roman"/>
              </w:rPr>
              <w:t>Сельско-</w:t>
            </w:r>
            <w:r w:rsidRPr="00BE0AE5">
              <w:rPr>
                <w:rFonts w:cs="Times New Roman"/>
              </w:rPr>
              <w:br/>
              <w:t>хозяйственные профессии.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NoParagraphStyle"/>
              <w:spacing w:line="240" w:lineRule="auto"/>
              <w:textAlignment w:val="auto"/>
              <w:rPr>
                <w:rFonts w:ascii="Times New Roman" w:hAnsi="Times New Roman" w:cs="Times New Roman"/>
                <w:color w:val="auto"/>
                <w:lang w:val="ru-RU"/>
              </w:rPr>
            </w:pPr>
          </w:p>
        </w:tc>
      </w:tr>
    </w:tbl>
    <w:p w:rsidR="00416B7C" w:rsidRPr="00BE0AE5" w:rsidRDefault="00416B7C" w:rsidP="00416B7C">
      <w:pPr>
        <w:pStyle w:val="body"/>
        <w:rPr>
          <w:rFonts w:cs="Times New Roman"/>
        </w:rPr>
      </w:pPr>
    </w:p>
    <w:p w:rsidR="00314338" w:rsidRPr="00BE0AE5" w:rsidRDefault="00314338" w:rsidP="00416B7C">
      <w:pPr>
        <w:pStyle w:val="body"/>
        <w:rPr>
          <w:rFonts w:cs="Times New Roman"/>
        </w:rPr>
        <w:sectPr w:rsidR="00314338" w:rsidRPr="00BE0AE5" w:rsidSect="00763A93">
          <w:footnotePr>
            <w:numRestart w:val="eachPage"/>
          </w:footnotePr>
          <w:pgSz w:w="12019" w:h="7824" w:orient="landscape"/>
          <w:pgMar w:top="794" w:right="1134" w:bottom="794" w:left="737" w:header="720" w:footer="510" w:gutter="0"/>
          <w:cols w:space="720"/>
          <w:noEndnote/>
          <w:titlePg/>
          <w:docGrid w:linePitch="272"/>
        </w:sectPr>
      </w:pPr>
    </w:p>
    <w:p w:rsidR="00314338" w:rsidRPr="00BE0AE5" w:rsidRDefault="00314338" w:rsidP="00416B7C">
      <w:pPr>
        <w:pStyle w:val="body"/>
        <w:rPr>
          <w:rFonts w:cs="Times New Roman"/>
        </w:rPr>
      </w:pPr>
    </w:p>
    <w:p w:rsidR="00416B7C" w:rsidRPr="00BE0AE5" w:rsidRDefault="00416B7C" w:rsidP="00416B7C">
      <w:pPr>
        <w:pStyle w:val="body"/>
        <w:rPr>
          <w:rFonts w:cs="Times New Roman"/>
        </w:rPr>
      </w:pPr>
      <w:r w:rsidRPr="00BE0AE5">
        <w:rPr>
          <w:rFonts w:cs="Times New Roman"/>
        </w:rPr>
        <w:t>(3) 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w:t>
      </w:r>
      <w:r w:rsidRPr="00BE0AE5">
        <w:rPr>
          <w:rFonts w:cs="Times New Roman"/>
        </w:rPr>
        <w:t>о</w:t>
      </w:r>
      <w:r w:rsidRPr="00BE0AE5">
        <w:rPr>
          <w:rFonts w:cs="Times New Roman"/>
        </w:rPr>
        <w:t>держания вариативного модуля начинается в 7 классе. Для сохранения общего баланса часов раздел 9 «Машины и модели» инвариантного м</w:t>
      </w:r>
      <w:r w:rsidRPr="00BE0AE5">
        <w:rPr>
          <w:rFonts w:cs="Times New Roman"/>
        </w:rPr>
        <w:t>о</w:t>
      </w:r>
      <w:r w:rsidRPr="00BE0AE5">
        <w:rPr>
          <w:rFonts w:cs="Times New Roman"/>
        </w:rPr>
        <w:t>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w:t>
      </w:r>
      <w:r w:rsidRPr="00BE0AE5">
        <w:rPr>
          <w:rFonts w:cs="Times New Roman"/>
        </w:rPr>
        <w:t>о</w:t>
      </w:r>
      <w:r w:rsidRPr="00BE0AE5">
        <w:rPr>
          <w:rFonts w:cs="Times New Roman"/>
        </w:rPr>
        <w:t>сти», используя при этом содержание разделов 1 и 2 вариативного м</w:t>
      </w:r>
      <w:r w:rsidRPr="00BE0AE5">
        <w:rPr>
          <w:rFonts w:cs="Times New Roman"/>
        </w:rPr>
        <w:t>о</w:t>
      </w:r>
      <w:r w:rsidRPr="00BE0AE5">
        <w:rPr>
          <w:rFonts w:cs="Times New Roman"/>
        </w:rPr>
        <w:t>дуля. В 8 и 9 классах в соответствии с общей логикой изучаются техн</w:t>
      </w:r>
      <w:r w:rsidRPr="00BE0AE5">
        <w:rPr>
          <w:rFonts w:cs="Times New Roman"/>
        </w:rPr>
        <w:t>о</w:t>
      </w:r>
      <w:r w:rsidRPr="00BE0AE5">
        <w:rPr>
          <w:rFonts w:cs="Times New Roman"/>
        </w:rPr>
        <w:t>логии макетирования и прототипирования.</w:t>
      </w:r>
    </w:p>
    <w:p w:rsidR="00416B7C" w:rsidRPr="00BE0AE5" w:rsidRDefault="00416B7C" w:rsidP="00416B7C">
      <w:pPr>
        <w:pStyle w:val="body"/>
        <w:rPr>
          <w:rFonts w:cs="Times New Roman"/>
        </w:rPr>
      </w:pPr>
      <w:r w:rsidRPr="00BE0AE5">
        <w:rPr>
          <w:rFonts w:cs="Times New Roman"/>
        </w:rPr>
        <w:t xml:space="preserve">Схема такого курса представлена в таблице 2 (разделы, входящие в содержательное ядро, выделены подчёркиванием). </w:t>
      </w:r>
    </w:p>
    <w:p w:rsidR="00416B7C" w:rsidRPr="00BE0AE5" w:rsidRDefault="00416B7C" w:rsidP="00416B7C">
      <w:pPr>
        <w:pStyle w:val="body"/>
        <w:rPr>
          <w:rFonts w:cs="Times New Roman"/>
        </w:rPr>
      </w:pPr>
    </w:p>
    <w:p w:rsidR="00314338" w:rsidRPr="00BE0AE5" w:rsidRDefault="00314338" w:rsidP="00416B7C">
      <w:pPr>
        <w:pStyle w:val="body"/>
        <w:rPr>
          <w:rFonts w:cs="Times New Roman"/>
        </w:rPr>
        <w:sectPr w:rsidR="00314338" w:rsidRPr="00BE0AE5" w:rsidSect="00314338">
          <w:footnotePr>
            <w:numRestart w:val="eachPage"/>
          </w:footnotePr>
          <w:pgSz w:w="7824" w:h="12019"/>
          <w:pgMar w:top="737" w:right="794" w:bottom="1134" w:left="794" w:header="720" w:footer="510" w:gutter="0"/>
          <w:cols w:space="720"/>
          <w:noEndnote/>
          <w:titlePg/>
          <w:docGrid w:linePitch="272"/>
        </w:sectPr>
      </w:pPr>
    </w:p>
    <w:p w:rsidR="00416B7C" w:rsidRPr="00BE0AE5" w:rsidRDefault="00416B7C" w:rsidP="00416B7C">
      <w:pPr>
        <w:pStyle w:val="body"/>
        <w:jc w:val="right"/>
        <w:rPr>
          <w:rStyle w:val="Bold"/>
          <w:rFonts w:cs="Times New Roman"/>
        </w:rPr>
      </w:pPr>
      <w:r w:rsidRPr="00BE0AE5">
        <w:rPr>
          <w:rStyle w:val="Bold"/>
          <w:rFonts w:cs="Times New Roman"/>
        </w:rPr>
        <w:lastRenderedPageBreak/>
        <w:t>Таблица 2</w:t>
      </w: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416B7C" w:rsidRPr="00BE0AE5" w:rsidTr="00314338">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head"/>
              <w:rPr>
                <w:rFonts w:cs="Times New Roman"/>
              </w:rPr>
            </w:pPr>
            <w:r w:rsidRPr="00BE0AE5">
              <w:rPr>
                <w:rFonts w:cs="Times New Roman"/>
              </w:rPr>
              <w:t xml:space="preserve">ИНВАРИАНТНЫЕ МОДУЛИ+МОДУЛЬ </w:t>
            </w:r>
            <w:r w:rsidRPr="00BE0AE5">
              <w:rPr>
                <w:rFonts w:cs="Times New Roman"/>
              </w:rPr>
              <w:br/>
              <w:t>«ЗD -МОДЕЛИРОВАНИЕ, МАКЕТИРОВАНИЕ, ПРОТОТИПИРОВАНИЕ»</w:t>
            </w:r>
          </w:p>
        </w:tc>
      </w:tr>
      <w:tr w:rsidR="00416B7C" w:rsidRPr="00BE0AE5" w:rsidTr="00314338">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5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6 класс (34 час)</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7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8 класс (17 час)</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9 класс (17 час)</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1mm"/>
              <w:rPr>
                <w:rFonts w:cs="Times New Roman"/>
              </w:rPr>
            </w:pPr>
            <w:r w:rsidRPr="00BE0AE5">
              <w:rPr>
                <w:rFonts w:cs="Times New Roman"/>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 </w:t>
            </w:r>
          </w:p>
          <w:p w:rsidR="00416B7C" w:rsidRPr="00BE0AE5" w:rsidRDefault="00416B7C" w:rsidP="00FE214C">
            <w:pPr>
              <w:pStyle w:val="table-body0mm"/>
              <w:rPr>
                <w:rFonts w:cs="Times New Roman"/>
              </w:rPr>
            </w:pPr>
            <w:r w:rsidRPr="00BE0AE5">
              <w:rPr>
                <w:rFonts w:cs="Times New Roman"/>
              </w:rPr>
              <w:t xml:space="preserve">Преобразовательная </w:t>
            </w:r>
            <w:r w:rsidRPr="00BE0AE5">
              <w:rPr>
                <w:rFonts w:cs="Times New Roman"/>
              </w:rPr>
              <w:br/>
              <w:t xml:space="preserve">деятельность </w:t>
            </w:r>
            <w:r w:rsidRPr="00BE0AE5">
              <w:rPr>
                <w:rFonts w:cs="Times New Roman"/>
              </w:rPr>
              <w:br/>
              <w:t>человека.</w:t>
            </w:r>
          </w:p>
          <w:p w:rsidR="00416B7C" w:rsidRPr="00BE0AE5" w:rsidRDefault="00416B7C" w:rsidP="00FE214C">
            <w:pPr>
              <w:pStyle w:val="table-body0mm"/>
              <w:rPr>
                <w:rStyle w:val="BoldItalic"/>
                <w:rFonts w:cs="Times New Roman"/>
              </w:rPr>
            </w:pPr>
          </w:p>
          <w:p w:rsidR="00416B7C" w:rsidRPr="00BE0AE5" w:rsidRDefault="00416B7C" w:rsidP="00FE214C">
            <w:pPr>
              <w:pStyle w:val="table-body0mm"/>
              <w:rPr>
                <w:rStyle w:val="BoldItalic"/>
                <w:rFonts w:cs="Times New Roman"/>
              </w:rPr>
            </w:pPr>
            <w:r w:rsidRPr="00BE0AE5">
              <w:rPr>
                <w:rStyle w:val="BoldItalic"/>
                <w:rFonts w:cs="Times New Roman"/>
              </w:rPr>
              <w:t xml:space="preserve">Раздел 2. </w:t>
            </w:r>
          </w:p>
          <w:p w:rsidR="00416B7C" w:rsidRPr="00BE0AE5" w:rsidRDefault="00416B7C" w:rsidP="00FE214C">
            <w:pPr>
              <w:pStyle w:val="table-body0mm"/>
              <w:rPr>
                <w:rFonts w:cs="Times New Roman"/>
              </w:rPr>
            </w:pPr>
            <w:r w:rsidRPr="00BE0AE5">
              <w:rPr>
                <w:rFonts w:cs="Times New Roman"/>
              </w:rPr>
              <w:t xml:space="preserve">Простейшие машины </w:t>
            </w:r>
            <w:r w:rsidRPr="00BE0AE5">
              <w:rPr>
                <w:rFonts w:cs="Times New Roman"/>
              </w:rPr>
              <w:br/>
              <w:t>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3 </w:t>
            </w:r>
          </w:p>
          <w:p w:rsidR="00416B7C" w:rsidRPr="00BE0AE5" w:rsidRDefault="00416B7C" w:rsidP="00FE214C">
            <w:pPr>
              <w:pStyle w:val="table-body0mm"/>
              <w:rPr>
                <w:rFonts w:cs="Times New Roman"/>
              </w:rPr>
            </w:pPr>
            <w:r w:rsidRPr="00BE0AE5">
              <w:rPr>
                <w:rFonts w:cs="Times New Roman"/>
              </w:rPr>
              <w:t xml:space="preserve">Задачи </w:t>
            </w:r>
            <w:r w:rsidRPr="00BE0AE5">
              <w:rPr>
                <w:rFonts w:cs="Times New Roman"/>
              </w:rPr>
              <w:br/>
              <w:t xml:space="preserve">и технологии </w:t>
            </w:r>
            <w:r w:rsidRPr="00BE0AE5">
              <w:rPr>
                <w:rFonts w:cs="Times New Roman"/>
              </w:rPr>
              <w:br/>
              <w:t>их решения.</w:t>
            </w:r>
          </w:p>
          <w:p w:rsidR="00416B7C" w:rsidRPr="00BE0AE5" w:rsidRDefault="00416B7C" w:rsidP="00FE214C">
            <w:pPr>
              <w:pStyle w:val="table-body0mm"/>
              <w:rPr>
                <w:rFonts w:cs="Times New Roman"/>
              </w:rPr>
            </w:pPr>
          </w:p>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Раздел 4.</w:t>
            </w:r>
          </w:p>
          <w:p w:rsidR="00416B7C" w:rsidRPr="00BE0AE5" w:rsidRDefault="00416B7C" w:rsidP="00FE214C">
            <w:pPr>
              <w:pStyle w:val="table-body0mm"/>
              <w:rPr>
                <w:rFonts w:cs="Times New Roman"/>
              </w:rPr>
            </w:pPr>
            <w:r w:rsidRPr="00BE0AE5">
              <w:rPr>
                <w:rFonts w:cs="Times New Roman"/>
              </w:rPr>
              <w:t>Основы проектир</w:t>
            </w:r>
            <w:r w:rsidRPr="00BE0AE5">
              <w:rPr>
                <w:rFonts w:cs="Times New Roman"/>
              </w:rPr>
              <w:t>о</w:t>
            </w:r>
            <w:r w:rsidRPr="00BE0AE5">
              <w:rPr>
                <w:rFonts w:cs="Times New Roman"/>
              </w:rPr>
              <w:t>вания.</w:t>
            </w:r>
          </w:p>
          <w:p w:rsidR="00416B7C" w:rsidRPr="00BE0AE5" w:rsidRDefault="00416B7C" w:rsidP="00FE214C">
            <w:pPr>
              <w:pStyle w:val="table-body0mm"/>
              <w:rPr>
                <w:rFonts w:cs="Times New Roman"/>
              </w:rPr>
            </w:pPr>
          </w:p>
          <w:p w:rsidR="00416B7C" w:rsidRPr="00BE0AE5" w:rsidRDefault="00416B7C" w:rsidP="00FE214C">
            <w:pPr>
              <w:pStyle w:val="table-body0mm"/>
              <w:rPr>
                <w:rStyle w:val="BoldItalic"/>
                <w:rFonts w:cs="Times New Roman"/>
              </w:rPr>
            </w:pPr>
            <w:r w:rsidRPr="00BE0AE5">
              <w:rPr>
                <w:rStyle w:val="BoldItalic"/>
                <w:rFonts w:cs="Times New Roman"/>
              </w:rPr>
              <w:t xml:space="preserve">Раздел 5. </w:t>
            </w:r>
          </w:p>
          <w:p w:rsidR="00416B7C" w:rsidRPr="00BE0AE5" w:rsidRDefault="00416B7C" w:rsidP="00FE214C">
            <w:pPr>
              <w:pStyle w:val="table-body0mm"/>
              <w:rPr>
                <w:rFonts w:cs="Times New Roman"/>
              </w:rPr>
            </w:pPr>
            <w:r w:rsidRPr="00BE0AE5">
              <w:rPr>
                <w:rFonts w:cs="Times New Roman"/>
              </w:rPr>
              <w:t>Технологии дома</w:t>
            </w:r>
            <w:r w:rsidRPr="00BE0AE5">
              <w:rPr>
                <w:rFonts w:cs="Times New Roman"/>
              </w:rPr>
              <w:t>ш</w:t>
            </w:r>
            <w:r w:rsidRPr="00BE0AE5">
              <w:rPr>
                <w:rFonts w:cs="Times New Roman"/>
              </w:rPr>
              <w:t xml:space="preserve">него хозяйства. </w:t>
            </w:r>
          </w:p>
          <w:p w:rsidR="00416B7C" w:rsidRPr="00BE0AE5" w:rsidRDefault="00416B7C" w:rsidP="00FE214C">
            <w:pPr>
              <w:pStyle w:val="table-body0mm"/>
              <w:rPr>
                <w:rFonts w:cs="Times New Roman"/>
              </w:rPr>
            </w:pPr>
          </w:p>
          <w:p w:rsidR="00416B7C" w:rsidRPr="00BE0AE5" w:rsidRDefault="00416B7C" w:rsidP="00FE214C">
            <w:pPr>
              <w:pStyle w:val="table-body0mm"/>
              <w:rPr>
                <w:rStyle w:val="BoldItalic"/>
                <w:rFonts w:cs="Times New Roman"/>
              </w:rPr>
            </w:pPr>
            <w:r w:rsidRPr="00BE0AE5">
              <w:rPr>
                <w:rStyle w:val="BoldItalic"/>
                <w:rFonts w:cs="Times New Roman"/>
              </w:rPr>
              <w:t>Раздел 6.</w:t>
            </w:r>
          </w:p>
          <w:p w:rsidR="00416B7C" w:rsidRPr="00BE0AE5" w:rsidRDefault="00416B7C" w:rsidP="00FE214C">
            <w:pPr>
              <w:pStyle w:val="table-body0mm"/>
              <w:rPr>
                <w:rFonts w:cs="Times New Roman"/>
              </w:rPr>
            </w:pPr>
            <w:r w:rsidRPr="00BE0AE5">
              <w:rPr>
                <w:rFonts w:cs="Times New Roman"/>
              </w:rPr>
              <w:t>Мир профессий.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
                <w:rFonts w:cs="Times New Roman"/>
              </w:rPr>
            </w:pPr>
            <w:r w:rsidRPr="00BE0AE5">
              <w:rPr>
                <w:rStyle w:val="BoldItalic"/>
                <w:rFonts w:cs="Times New Roman"/>
              </w:rPr>
              <w:t xml:space="preserve">Раздел 7. </w:t>
            </w:r>
          </w:p>
          <w:p w:rsidR="00416B7C" w:rsidRPr="00BE0AE5" w:rsidRDefault="00416B7C" w:rsidP="00FE214C">
            <w:pPr>
              <w:pStyle w:val="table-body0mm"/>
              <w:rPr>
                <w:rFonts w:cs="Times New Roman"/>
              </w:rPr>
            </w:pPr>
            <w:r w:rsidRPr="00BE0AE5">
              <w:rPr>
                <w:rFonts w:cs="Times New Roman"/>
              </w:rPr>
              <w:t xml:space="preserve">Технологии </w:t>
            </w:r>
            <w:r w:rsidRPr="00BE0AE5">
              <w:rPr>
                <w:rFonts w:cs="Times New Roman"/>
              </w:rPr>
              <w:br/>
              <w:t xml:space="preserve">и искусство. </w:t>
            </w:r>
          </w:p>
          <w:p w:rsidR="00416B7C" w:rsidRPr="00BE0AE5" w:rsidRDefault="00416B7C" w:rsidP="00FE214C">
            <w:pPr>
              <w:pStyle w:val="table-body0mm"/>
              <w:rPr>
                <w:rFonts w:cs="Times New Roman"/>
              </w:rPr>
            </w:pPr>
          </w:p>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Раздел 8.</w:t>
            </w:r>
          </w:p>
          <w:p w:rsidR="00416B7C" w:rsidRPr="00BE0AE5" w:rsidRDefault="00416B7C" w:rsidP="00FE214C">
            <w:pPr>
              <w:pStyle w:val="table-body0mm"/>
              <w:rPr>
                <w:rFonts w:cs="Times New Roman"/>
              </w:rPr>
            </w:pPr>
            <w:r w:rsidRPr="00BE0AE5">
              <w:rPr>
                <w:rFonts w:cs="Times New Roman"/>
              </w:rPr>
              <w:t xml:space="preserve">Технология </w:t>
            </w:r>
            <w:r w:rsidRPr="00BE0AE5">
              <w:rPr>
                <w:rFonts w:cs="Times New Roman"/>
              </w:rPr>
              <w:br/>
              <w:t xml:space="preserve">и мир. </w:t>
            </w:r>
            <w:r w:rsidRPr="00BE0AE5">
              <w:rPr>
                <w:rFonts w:cs="Times New Roman"/>
              </w:rPr>
              <w:br/>
              <w:t>Современная те</w:t>
            </w:r>
            <w:r w:rsidRPr="00BE0AE5">
              <w:rPr>
                <w:rFonts w:cs="Times New Roman"/>
              </w:rPr>
              <w:t>х</w:t>
            </w:r>
            <w:r w:rsidRPr="00BE0AE5">
              <w:rPr>
                <w:rFonts w:cs="Times New Roman"/>
              </w:rPr>
              <w:t>носфера</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
                <w:rFonts w:cs="Times New Roman"/>
              </w:rPr>
            </w:pPr>
            <w:r w:rsidRPr="00BE0AE5">
              <w:rPr>
                <w:rStyle w:val="BoldItalic"/>
                <w:rFonts w:cs="Times New Roman"/>
              </w:rPr>
              <w:t>Раздел 9.</w:t>
            </w:r>
          </w:p>
          <w:p w:rsidR="00416B7C" w:rsidRPr="00BE0AE5" w:rsidRDefault="00416B7C" w:rsidP="00FE214C">
            <w:pPr>
              <w:pStyle w:val="table-body0mm"/>
              <w:rPr>
                <w:rFonts w:cs="Times New Roman"/>
              </w:rPr>
            </w:pPr>
            <w:r w:rsidRPr="00BE0AE5">
              <w:rPr>
                <w:rFonts w:cs="Times New Roman"/>
              </w:rPr>
              <w:t>Современные те</w:t>
            </w:r>
            <w:r w:rsidRPr="00BE0AE5">
              <w:rPr>
                <w:rFonts w:cs="Times New Roman"/>
              </w:rPr>
              <w:t>х</w:t>
            </w:r>
            <w:r w:rsidRPr="00BE0AE5">
              <w:rPr>
                <w:rFonts w:cs="Times New Roman"/>
              </w:rPr>
              <w:t>нологии.</w:t>
            </w:r>
          </w:p>
          <w:p w:rsidR="00416B7C" w:rsidRPr="00BE0AE5" w:rsidRDefault="00416B7C" w:rsidP="00FE214C">
            <w:pPr>
              <w:pStyle w:val="table-body0mm"/>
              <w:rPr>
                <w:rStyle w:val="BoldItalic"/>
                <w:rFonts w:cs="Times New Roman"/>
              </w:rPr>
            </w:pPr>
          </w:p>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10. </w:t>
            </w:r>
          </w:p>
          <w:p w:rsidR="00416B7C" w:rsidRPr="00BE0AE5" w:rsidRDefault="00416B7C" w:rsidP="00FE214C">
            <w:pPr>
              <w:pStyle w:val="table-body0mm"/>
              <w:rPr>
                <w:rFonts w:cs="Times New Roman"/>
              </w:rPr>
            </w:pPr>
            <w:r w:rsidRPr="00BE0AE5">
              <w:rPr>
                <w:rFonts w:cs="Times New Roman"/>
              </w:rPr>
              <w:t>Основы Информ</w:t>
            </w:r>
            <w:r w:rsidRPr="00BE0AE5">
              <w:rPr>
                <w:rFonts w:cs="Times New Roman"/>
              </w:rPr>
              <w:t>а</w:t>
            </w:r>
            <w:r w:rsidRPr="00BE0AE5">
              <w:rPr>
                <w:rFonts w:cs="Times New Roman"/>
              </w:rPr>
              <w:t>ционно-</w:t>
            </w:r>
            <w:r w:rsidRPr="00BE0AE5">
              <w:rPr>
                <w:rFonts w:cs="Times New Roman"/>
              </w:rPr>
              <w:br/>
              <w:t>когнитивных техн</w:t>
            </w:r>
            <w:r w:rsidRPr="00BE0AE5">
              <w:rPr>
                <w:rFonts w:cs="Times New Roman"/>
              </w:rPr>
              <w:t>о</w:t>
            </w:r>
            <w:r w:rsidRPr="00BE0AE5">
              <w:rPr>
                <w:rFonts w:cs="Times New Roman"/>
              </w:rPr>
              <w:t>логий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11. </w:t>
            </w:r>
          </w:p>
          <w:p w:rsidR="00416B7C" w:rsidRPr="00BE0AE5" w:rsidRDefault="00416B7C" w:rsidP="00FE214C">
            <w:pPr>
              <w:pStyle w:val="table-body0mm"/>
              <w:rPr>
                <w:rFonts w:cs="Times New Roman"/>
              </w:rPr>
            </w:pPr>
            <w:r w:rsidRPr="00BE0AE5">
              <w:rPr>
                <w:rFonts w:cs="Times New Roman"/>
              </w:rPr>
              <w:t xml:space="preserve">Элементы </w:t>
            </w:r>
            <w:r w:rsidRPr="00BE0AE5">
              <w:rPr>
                <w:rFonts w:cs="Times New Roman"/>
              </w:rPr>
              <w:br/>
              <w:t>управления.</w:t>
            </w:r>
          </w:p>
          <w:p w:rsidR="00416B7C" w:rsidRPr="00BE0AE5" w:rsidRDefault="00416B7C" w:rsidP="00FE214C">
            <w:pPr>
              <w:pStyle w:val="table-body0mm"/>
              <w:rPr>
                <w:rStyle w:val="BoldItalic"/>
                <w:rFonts w:cs="Times New Roman"/>
              </w:rPr>
            </w:pPr>
          </w:p>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Раздел 12.</w:t>
            </w:r>
          </w:p>
          <w:p w:rsidR="00416B7C" w:rsidRPr="00BE0AE5" w:rsidRDefault="00416B7C" w:rsidP="00FE214C">
            <w:pPr>
              <w:pStyle w:val="table-body0mm"/>
              <w:rPr>
                <w:rFonts w:cs="Times New Roman"/>
              </w:rPr>
            </w:pPr>
            <w:r w:rsidRPr="00BE0AE5">
              <w:rPr>
                <w:rFonts w:cs="Times New Roman"/>
              </w:rPr>
              <w:t xml:space="preserve">Мир профессий </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1mm"/>
              <w:rPr>
                <w:rFonts w:cs="Times New Roman"/>
              </w:rPr>
            </w:pPr>
            <w:r w:rsidRPr="00BE0AE5">
              <w:rPr>
                <w:rFonts w:cs="Times New Roman"/>
              </w:rPr>
              <w:t xml:space="preserve">Технологии обработки </w:t>
            </w:r>
            <w:r w:rsidRPr="00BE0AE5">
              <w:rPr>
                <w:rFonts w:cs="Times New Roman"/>
              </w:rPr>
              <w:br/>
              <w:t xml:space="preserve">материалов и пищевых </w:t>
            </w:r>
            <w:r w:rsidRPr="00BE0AE5">
              <w:rPr>
                <w:rFonts w:cs="Times New Roman"/>
              </w:rPr>
              <w:br/>
              <w:t>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 </w:t>
            </w:r>
          </w:p>
          <w:p w:rsidR="00416B7C" w:rsidRPr="00BE0AE5" w:rsidRDefault="00416B7C" w:rsidP="00FE214C">
            <w:pPr>
              <w:pStyle w:val="table-body0mm"/>
              <w:rPr>
                <w:rFonts w:cs="Times New Roman"/>
              </w:rPr>
            </w:pPr>
            <w:r w:rsidRPr="00BE0AE5">
              <w:rPr>
                <w:rFonts w:cs="Times New Roman"/>
              </w:rPr>
              <w:t>Структура технол</w:t>
            </w:r>
            <w:r w:rsidRPr="00BE0AE5">
              <w:rPr>
                <w:rFonts w:cs="Times New Roman"/>
              </w:rPr>
              <w:t>о</w:t>
            </w:r>
            <w:r w:rsidRPr="00BE0AE5">
              <w:rPr>
                <w:rFonts w:cs="Times New Roman"/>
              </w:rPr>
              <w:t xml:space="preserve">гии: от материала 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
                <w:rFonts w:cs="Times New Roman"/>
              </w:rPr>
            </w:pPr>
            <w:r w:rsidRPr="00BE0AE5">
              <w:rPr>
                <w:rStyle w:val="BoldItalic"/>
                <w:rFonts w:cs="Times New Roman"/>
              </w:rPr>
              <w:t>Раздел 5</w:t>
            </w:r>
          </w:p>
          <w:p w:rsidR="00416B7C" w:rsidRPr="00BE0AE5" w:rsidRDefault="00416B7C" w:rsidP="00FE214C">
            <w:pPr>
              <w:pStyle w:val="table-body0mm"/>
              <w:rPr>
                <w:rFonts w:cs="Times New Roman"/>
              </w:rPr>
            </w:pPr>
            <w:r w:rsidRPr="00BE0AE5">
              <w:rPr>
                <w:rFonts w:cs="Times New Roman"/>
              </w:rPr>
              <w:t>Технология обр</w:t>
            </w:r>
            <w:r w:rsidRPr="00BE0AE5">
              <w:rPr>
                <w:rFonts w:cs="Times New Roman"/>
              </w:rPr>
              <w:t>а</w:t>
            </w:r>
            <w:r w:rsidRPr="00BE0AE5">
              <w:rPr>
                <w:rFonts w:cs="Times New Roman"/>
              </w:rPr>
              <w:t>ботки конструкци</w:t>
            </w:r>
            <w:r w:rsidRPr="00BE0AE5">
              <w:rPr>
                <w:rFonts w:cs="Times New Roman"/>
              </w:rPr>
              <w:br/>
              <w:t>онных</w:t>
            </w:r>
            <w:r w:rsidRPr="00BE0AE5">
              <w:rPr>
                <w:rFonts w:cs="Times New Roman"/>
              </w:rPr>
              <w:br/>
              <w:t>материалов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8. </w:t>
            </w:r>
          </w:p>
          <w:p w:rsidR="00416B7C" w:rsidRPr="00BE0AE5" w:rsidRDefault="00416B7C" w:rsidP="00FE214C">
            <w:pPr>
              <w:pStyle w:val="table-body0mm"/>
              <w:rPr>
                <w:rFonts w:cs="Times New Roman"/>
              </w:rPr>
            </w:pPr>
            <w:r w:rsidRPr="00BE0AE5">
              <w:rPr>
                <w:rFonts w:cs="Times New Roman"/>
              </w:rPr>
              <w:t>Моделирование как основа познания и практической де</w:t>
            </w:r>
            <w:r w:rsidRPr="00BE0AE5">
              <w:rPr>
                <w:rFonts w:cs="Times New Roman"/>
              </w:rPr>
              <w:t>я</w:t>
            </w:r>
            <w:r w:rsidRPr="00BE0AE5">
              <w:rPr>
                <w:rFonts w:cs="Times New Roman"/>
              </w:rPr>
              <w:t xml:space="preserve">тельности.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
                <w:rFonts w:cs="Times New Roman"/>
              </w:rPr>
            </w:pPr>
            <w:r w:rsidRPr="00BE0AE5">
              <w:rPr>
                <w:rStyle w:val="BoldItalic"/>
                <w:rFonts w:cs="Times New Roman"/>
              </w:rPr>
              <w:t>Раздел 10.</w:t>
            </w:r>
          </w:p>
          <w:p w:rsidR="00416B7C" w:rsidRPr="00BE0AE5" w:rsidRDefault="00416B7C" w:rsidP="00FE214C">
            <w:pPr>
              <w:pStyle w:val="table-body0mm"/>
              <w:rPr>
                <w:rFonts w:cs="Times New Roman"/>
              </w:rPr>
            </w:pPr>
            <w:r w:rsidRPr="00BE0AE5">
              <w:rPr>
                <w:rFonts w:cs="Times New Roman"/>
              </w:rPr>
              <w:t>Традиционные пр</w:t>
            </w:r>
            <w:r w:rsidRPr="00BE0AE5">
              <w:rPr>
                <w:rFonts w:cs="Times New Roman"/>
              </w:rPr>
              <w:t>о</w:t>
            </w:r>
            <w:r w:rsidRPr="00BE0AE5">
              <w:rPr>
                <w:rFonts w:cs="Times New Roman"/>
              </w:rPr>
              <w:t>изводства и технологии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11. </w:t>
            </w:r>
          </w:p>
          <w:p w:rsidR="00416B7C" w:rsidRPr="00BE0AE5" w:rsidRDefault="00416B7C" w:rsidP="00FE214C">
            <w:pPr>
              <w:pStyle w:val="table-body0mm"/>
              <w:rPr>
                <w:rFonts w:cs="Times New Roman"/>
              </w:rPr>
            </w:pPr>
            <w:r w:rsidRPr="00BE0AE5">
              <w:rPr>
                <w:rFonts w:cs="Times New Roman"/>
              </w:rPr>
              <w:t>Технологии в когнитивной сфере</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1mm"/>
              <w:rPr>
                <w:rFonts w:cs="Times New Roman"/>
              </w:rPr>
            </w:pPr>
            <w:r w:rsidRPr="00BE0AE5">
              <w:rPr>
                <w:rFonts w:cs="Times New Roman"/>
              </w:rPr>
              <w:lastRenderedPageBreak/>
              <w:t xml:space="preserve">Технологии обработки </w:t>
            </w:r>
            <w:r w:rsidRPr="00BE0AE5">
              <w:rPr>
                <w:rFonts w:cs="Times New Roman"/>
              </w:rPr>
              <w:br/>
              <w:t xml:space="preserve">материалов и пищевых </w:t>
            </w:r>
            <w:r w:rsidRPr="00BE0AE5">
              <w:rPr>
                <w:rFonts w:cs="Times New Roman"/>
              </w:rPr>
              <w:br/>
              <w:t>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
                <w:rFonts w:cs="Times New Roman"/>
              </w:rPr>
            </w:pPr>
            <w:r w:rsidRPr="00BE0AE5">
              <w:rPr>
                <w:rStyle w:val="BoldItalic"/>
                <w:rFonts w:cs="Times New Roman"/>
              </w:rPr>
              <w:t>Раздел 2.</w:t>
            </w:r>
          </w:p>
          <w:p w:rsidR="00416B7C" w:rsidRPr="00BE0AE5" w:rsidRDefault="00416B7C" w:rsidP="00FE214C">
            <w:pPr>
              <w:pStyle w:val="table-body0mm"/>
              <w:rPr>
                <w:rFonts w:cs="Times New Roman"/>
              </w:rPr>
            </w:pPr>
            <w:r w:rsidRPr="00BE0AE5">
              <w:rPr>
                <w:rFonts w:cs="Times New Roman"/>
              </w:rPr>
              <w:t>Материалы и изделия.</w:t>
            </w:r>
          </w:p>
          <w:p w:rsidR="00416B7C" w:rsidRPr="00BE0AE5" w:rsidRDefault="00416B7C" w:rsidP="00FE214C">
            <w:pPr>
              <w:pStyle w:val="table-body0mm"/>
              <w:rPr>
                <w:rStyle w:val="BoldItalic"/>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 xml:space="preserve">Основные ручные </w:t>
            </w:r>
            <w:r w:rsidRPr="00BE0AE5">
              <w:rPr>
                <w:rFonts w:cs="Times New Roman"/>
              </w:rPr>
              <w:br/>
              <w:t>инструменты.</w:t>
            </w:r>
          </w:p>
          <w:p w:rsidR="00416B7C" w:rsidRPr="00BE0AE5" w:rsidRDefault="00416B7C" w:rsidP="00FE214C">
            <w:pPr>
              <w:pStyle w:val="table-body0mm"/>
              <w:rPr>
                <w:rFonts w:cs="Times New Roman"/>
              </w:rPr>
            </w:pPr>
          </w:p>
          <w:p w:rsidR="00416B7C" w:rsidRPr="00BE0AE5" w:rsidRDefault="00416B7C" w:rsidP="00FE214C">
            <w:pPr>
              <w:pStyle w:val="table-body0mm"/>
              <w:rPr>
                <w:rStyle w:val="BoldItalic"/>
                <w:rFonts w:cs="Times New Roman"/>
              </w:rPr>
            </w:pPr>
            <w:r w:rsidRPr="00BE0AE5">
              <w:rPr>
                <w:rStyle w:val="BoldItalic"/>
                <w:rFonts w:cs="Times New Roman"/>
              </w:rPr>
              <w:t>Раздел 4.</w:t>
            </w:r>
          </w:p>
          <w:p w:rsidR="00416B7C" w:rsidRPr="00BE0AE5" w:rsidRDefault="00416B7C" w:rsidP="00FE214C">
            <w:pPr>
              <w:pStyle w:val="table-body0mm"/>
              <w:rPr>
                <w:rFonts w:cs="Times New Roman"/>
              </w:rPr>
            </w:pPr>
            <w:r w:rsidRPr="00BE0AE5">
              <w:rPr>
                <w:rFonts w:cs="Times New Roman"/>
              </w:rPr>
              <w:t xml:space="preserve">Трудовые действия </w:t>
            </w:r>
            <w:r w:rsidRPr="00BE0AE5">
              <w:rPr>
                <w:rFonts w:cs="Times New Roman"/>
              </w:rPr>
              <w:br/>
              <w:t>как основные слаг</w:t>
            </w:r>
            <w:r w:rsidRPr="00BE0AE5">
              <w:rPr>
                <w:rFonts w:cs="Times New Roman"/>
              </w:rPr>
              <w:t>а</w:t>
            </w:r>
            <w:r w:rsidRPr="00BE0AE5">
              <w:rPr>
                <w:rFonts w:cs="Times New Roman"/>
              </w:rPr>
              <w:t>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
                <w:rFonts w:cs="Times New Roman"/>
              </w:rPr>
            </w:pPr>
            <w:r w:rsidRPr="00BE0AE5">
              <w:rPr>
                <w:rStyle w:val="BoldItalic"/>
                <w:rFonts w:cs="Times New Roman"/>
              </w:rPr>
              <w:t>Раздел 6.</w:t>
            </w:r>
          </w:p>
          <w:p w:rsidR="00416B7C" w:rsidRPr="00BE0AE5" w:rsidRDefault="00416B7C" w:rsidP="00FE214C">
            <w:pPr>
              <w:pStyle w:val="table-body0mm"/>
              <w:rPr>
                <w:rStyle w:val="BoldItalic"/>
                <w:rFonts w:cs="Times New Roman"/>
              </w:rPr>
            </w:pPr>
            <w:r w:rsidRPr="00BE0AE5">
              <w:rPr>
                <w:rFonts w:cs="Times New Roman"/>
              </w:rPr>
              <w:t xml:space="preserve">Технология </w:t>
            </w:r>
            <w:r w:rsidRPr="00BE0AE5">
              <w:rPr>
                <w:rFonts w:cs="Times New Roman"/>
              </w:rPr>
              <w:br/>
              <w:t xml:space="preserve">обработки </w:t>
            </w:r>
            <w:r w:rsidRPr="00BE0AE5">
              <w:rPr>
                <w:rFonts w:cs="Times New Roman"/>
              </w:rPr>
              <w:br/>
              <w:t xml:space="preserve">текстильных </w:t>
            </w:r>
            <w:r w:rsidRPr="00BE0AE5">
              <w:rPr>
                <w:rFonts w:cs="Times New Roman"/>
              </w:rPr>
              <w:br/>
              <w:t>материалов.</w:t>
            </w:r>
          </w:p>
          <w:p w:rsidR="00416B7C" w:rsidRPr="00BE0AE5" w:rsidRDefault="00416B7C" w:rsidP="00FE214C">
            <w:pPr>
              <w:pStyle w:val="table-body0mm"/>
              <w:rPr>
                <w:rStyle w:val="BoldItalic"/>
                <w:rFonts w:cs="Times New Roman"/>
              </w:rPr>
            </w:pPr>
          </w:p>
          <w:p w:rsidR="00416B7C" w:rsidRPr="00BE0AE5" w:rsidRDefault="00416B7C" w:rsidP="00FE214C">
            <w:pPr>
              <w:pStyle w:val="table-body0mm"/>
              <w:rPr>
                <w:rStyle w:val="BoldItalic"/>
                <w:rFonts w:cs="Times New Roman"/>
              </w:rPr>
            </w:pPr>
            <w:r w:rsidRPr="00BE0AE5">
              <w:rPr>
                <w:rStyle w:val="BoldItalic"/>
                <w:rFonts w:cs="Times New Roman"/>
              </w:rPr>
              <w:t>Раздел 7.</w:t>
            </w:r>
          </w:p>
          <w:p w:rsidR="00416B7C" w:rsidRPr="00BE0AE5" w:rsidRDefault="00416B7C" w:rsidP="00FE214C">
            <w:pPr>
              <w:pStyle w:val="table-body0mm"/>
              <w:rPr>
                <w:rFonts w:cs="Times New Roman"/>
              </w:rPr>
            </w:pPr>
            <w:r w:rsidRPr="00BE0AE5">
              <w:rPr>
                <w:rFonts w:cs="Times New Roman"/>
              </w:rPr>
              <w:t>Технология обр</w:t>
            </w:r>
            <w:r w:rsidRPr="00BE0AE5">
              <w:rPr>
                <w:rFonts w:cs="Times New Roman"/>
              </w:rPr>
              <w:t>а</w:t>
            </w:r>
            <w:r w:rsidRPr="00BE0AE5">
              <w:rPr>
                <w:rFonts w:cs="Times New Roman"/>
              </w:rPr>
              <w:t>ботки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
                <w:rFonts w:cs="Times New Roman"/>
              </w:rPr>
            </w:pPr>
            <w:r w:rsidRPr="00BE0AE5">
              <w:rPr>
                <w:rStyle w:val="BoldItalic"/>
                <w:rFonts w:cs="Times New Roman"/>
              </w:rPr>
              <w:t xml:space="preserve">Раздел 9. </w:t>
            </w:r>
          </w:p>
          <w:p w:rsidR="00416B7C" w:rsidRPr="00BE0AE5" w:rsidRDefault="00416B7C" w:rsidP="00FE214C">
            <w:pPr>
              <w:pStyle w:val="table-body0mm"/>
              <w:rPr>
                <w:rFonts w:cs="Times New Roman"/>
              </w:rPr>
            </w:pPr>
            <w:r w:rsidRPr="00BE0AE5">
              <w:rPr>
                <w:rFonts w:cs="Times New Roman"/>
              </w:rPr>
              <w:t xml:space="preserve">Машины </w:t>
            </w:r>
            <w:r w:rsidRPr="00BE0AE5">
              <w:rPr>
                <w:rFonts w:cs="Times New Roman"/>
              </w:rPr>
              <w:br/>
              <w:t>и их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Раздел 12.</w:t>
            </w:r>
          </w:p>
          <w:p w:rsidR="00416B7C" w:rsidRPr="00BE0AE5" w:rsidRDefault="00416B7C" w:rsidP="00FE214C">
            <w:pPr>
              <w:pStyle w:val="table-body0mm"/>
              <w:rPr>
                <w:rFonts w:cs="Times New Roman"/>
              </w:rPr>
            </w:pPr>
            <w:r w:rsidRPr="00BE0AE5">
              <w:rPr>
                <w:rFonts w:cs="Times New Roman"/>
              </w:rPr>
              <w:t>Технологии и человек</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1mm"/>
              <w:rPr>
                <w:rFonts w:cs="Times New Roman"/>
              </w:rPr>
            </w:pPr>
            <w:r w:rsidRPr="00BE0AE5">
              <w:rPr>
                <w:rFonts w:cs="Times New Roman"/>
              </w:rPr>
              <w:t>3D – модел</w:t>
            </w:r>
            <w:r w:rsidRPr="00BE0AE5">
              <w:rPr>
                <w:rFonts w:cs="Times New Roman"/>
              </w:rPr>
              <w:t>и</w:t>
            </w:r>
            <w:r w:rsidRPr="00BE0AE5">
              <w:rPr>
                <w:rFonts w:cs="Times New Roman"/>
              </w:rPr>
              <w:t>рование, пр</w:t>
            </w:r>
            <w:r w:rsidRPr="00BE0AE5">
              <w:rPr>
                <w:rFonts w:cs="Times New Roman"/>
              </w:rPr>
              <w:t>о</w:t>
            </w:r>
            <w:r w:rsidRPr="00BE0AE5">
              <w:rPr>
                <w:rFonts w:cs="Times New Roman"/>
              </w:rPr>
              <w:t>тотипирование, макетиро-</w:t>
            </w:r>
            <w:r w:rsidRPr="00BE0AE5">
              <w:rPr>
                <w:rFonts w:cs="Times New Roman"/>
              </w:rPr>
              <w:br/>
              <w:t>вание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Модели и технол</w:t>
            </w:r>
            <w:r w:rsidRPr="00BE0AE5">
              <w:rPr>
                <w:rFonts w:cs="Times New Roman"/>
              </w:rPr>
              <w:t>о</w:t>
            </w:r>
            <w:r w:rsidRPr="00BE0AE5">
              <w:rPr>
                <w:rFonts w:cs="Times New Roman"/>
              </w:rPr>
              <w:t xml:space="preserve">гии. </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2.</w:t>
            </w:r>
          </w:p>
          <w:p w:rsidR="00416B7C" w:rsidRPr="00BE0AE5" w:rsidRDefault="00416B7C" w:rsidP="00FE214C">
            <w:pPr>
              <w:pStyle w:val="table-body0mm"/>
              <w:rPr>
                <w:rFonts w:cs="Times New Roman"/>
              </w:rPr>
            </w:pPr>
            <w:r w:rsidRPr="00BE0AE5">
              <w:rPr>
                <w:rFonts w:cs="Times New Roman"/>
              </w:rPr>
              <w:t>Визуальные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 xml:space="preserve">Создание макетов </w:t>
            </w:r>
            <w:r w:rsidRPr="00BE0AE5">
              <w:rPr>
                <w:rFonts w:cs="Times New Roman"/>
              </w:rPr>
              <w:br/>
              <w:t>с помощью пр</w:t>
            </w:r>
            <w:r w:rsidRPr="00BE0AE5">
              <w:rPr>
                <w:rFonts w:cs="Times New Roman"/>
              </w:rPr>
              <w:t>о</w:t>
            </w:r>
            <w:r w:rsidRPr="00BE0AE5">
              <w:rPr>
                <w:rFonts w:cs="Times New Roman"/>
              </w:rPr>
              <w:t>граммных средств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
                <w:rFonts w:cs="Times New Roman"/>
              </w:rPr>
            </w:pPr>
            <w:r w:rsidRPr="00BE0AE5">
              <w:rPr>
                <w:rStyle w:val="BoldItalic"/>
                <w:rFonts w:cs="Times New Roman"/>
              </w:rPr>
              <w:t>Раздел 4.</w:t>
            </w:r>
          </w:p>
          <w:p w:rsidR="00416B7C" w:rsidRPr="00BE0AE5" w:rsidRDefault="00416B7C" w:rsidP="00FE214C">
            <w:pPr>
              <w:pStyle w:val="table-body0mm"/>
              <w:rPr>
                <w:rFonts w:cs="Times New Roman"/>
              </w:rPr>
            </w:pPr>
            <w:r w:rsidRPr="00BE0AE5">
              <w:rPr>
                <w:rFonts w:cs="Times New Roman"/>
              </w:rPr>
              <w:t>Технология создания и исследования пр</w:t>
            </w:r>
            <w:r w:rsidRPr="00BE0AE5">
              <w:rPr>
                <w:rFonts w:cs="Times New Roman"/>
              </w:rPr>
              <w:t>о</w:t>
            </w:r>
            <w:r w:rsidRPr="00BE0AE5">
              <w:rPr>
                <w:rFonts w:cs="Times New Roman"/>
              </w:rPr>
              <w:t>тотипов</w:t>
            </w:r>
          </w:p>
        </w:tc>
      </w:tr>
    </w:tbl>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Fonts w:cs="Times New Roman"/>
        </w:rPr>
        <w:t>В целом же, общая структура модулей курса технологии представлена в таблице 1.</w:t>
      </w:r>
    </w:p>
    <w:p w:rsidR="00314338" w:rsidRPr="00BE0AE5" w:rsidRDefault="00314338">
      <w:pPr>
        <w:spacing w:line="259" w:lineRule="auto"/>
        <w:ind w:firstLine="0"/>
        <w:jc w:val="left"/>
        <w:rPr>
          <w:rFonts w:cs="Times New Roman"/>
          <w:color w:val="000000"/>
          <w:szCs w:val="20"/>
        </w:rPr>
      </w:pPr>
      <w:r w:rsidRPr="00BE0AE5">
        <w:rPr>
          <w:rFonts w:cs="Times New Roman"/>
        </w:rPr>
        <w:br w:type="page"/>
      </w:r>
    </w:p>
    <w:p w:rsidR="00314338" w:rsidRPr="00BE0AE5" w:rsidRDefault="00314338" w:rsidP="00416B7C">
      <w:pPr>
        <w:pStyle w:val="body"/>
        <w:rPr>
          <w:rFonts w:cs="Times New Roman"/>
        </w:rPr>
      </w:pPr>
    </w:p>
    <w:p w:rsidR="00416B7C" w:rsidRPr="00BE0AE5" w:rsidRDefault="00416B7C" w:rsidP="00416B7C">
      <w:pPr>
        <w:pStyle w:val="body"/>
        <w:jc w:val="right"/>
        <w:rPr>
          <w:rFonts w:cs="Times New Roman"/>
        </w:rPr>
      </w:pPr>
      <w:r w:rsidRPr="00BE0AE5">
        <w:rPr>
          <w:rStyle w:val="Bold"/>
          <w:rFonts w:cs="Times New Roman"/>
        </w:rPr>
        <w:t>Табл. 3</w:t>
      </w:r>
    </w:p>
    <w:p w:rsidR="00416B7C" w:rsidRPr="00BE0AE5" w:rsidRDefault="00416B7C" w:rsidP="00416B7C">
      <w:pPr>
        <w:pStyle w:val="bodycentre"/>
        <w:rPr>
          <w:rStyle w:val="Bold"/>
          <w:rFonts w:cs="Times New Roman"/>
        </w:rPr>
      </w:pPr>
      <w:r w:rsidRPr="00BE0AE5">
        <w:rPr>
          <w:rStyle w:val="Bold"/>
          <w:rFonts w:cs="Times New Roman"/>
        </w:rPr>
        <w:t>Структура модулей курса технологии</w:t>
      </w: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416B7C" w:rsidRPr="00BE0AE5" w:rsidTr="00314338">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head"/>
              <w:rPr>
                <w:rFonts w:cs="Times New Roman"/>
              </w:rPr>
            </w:pPr>
            <w:r w:rsidRPr="00BE0AE5">
              <w:rPr>
                <w:rFonts w:cs="Times New Roman"/>
              </w:rPr>
              <w:t>ИНВАРИАНТНЫЕ МОДУЛИ</w:t>
            </w:r>
          </w:p>
        </w:tc>
      </w:tr>
      <w:tr w:rsidR="00416B7C" w:rsidRPr="00BE0AE5" w:rsidTr="00314338">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5 класс (34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6 класс (34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7 класс (34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8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9 класс (17 ч)</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Преобразовательная деятельность чел</w:t>
            </w:r>
            <w:r w:rsidRPr="00BE0AE5">
              <w:rPr>
                <w:rFonts w:cs="Times New Roman"/>
              </w:rPr>
              <w:t>о</w:t>
            </w:r>
            <w:r w:rsidRPr="00BE0AE5">
              <w:rPr>
                <w:rFonts w:cs="Times New Roman"/>
              </w:rPr>
              <w:t>века.</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2.</w:t>
            </w:r>
          </w:p>
          <w:p w:rsidR="00416B7C" w:rsidRPr="00BE0AE5" w:rsidRDefault="00416B7C" w:rsidP="00FE214C">
            <w:pPr>
              <w:pStyle w:val="table-body0mm"/>
              <w:rPr>
                <w:rFonts w:cs="Times New Roman"/>
              </w:rPr>
            </w:pPr>
            <w:r w:rsidRPr="00BE0AE5">
              <w:rPr>
                <w:rFonts w:cs="Times New Roman"/>
              </w:rPr>
              <w:t>Простейшие машины 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 xml:space="preserve">Задачи </w:t>
            </w:r>
            <w:r w:rsidRPr="00BE0AE5">
              <w:rPr>
                <w:rFonts w:cs="Times New Roman"/>
              </w:rPr>
              <w:br/>
              <w:t xml:space="preserve">и технологии </w:t>
            </w:r>
            <w:r w:rsidRPr="00BE0AE5">
              <w:rPr>
                <w:rFonts w:cs="Times New Roman"/>
              </w:rPr>
              <w:br/>
              <w:t>их решения.</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4.</w:t>
            </w:r>
          </w:p>
          <w:p w:rsidR="00416B7C" w:rsidRPr="00BE0AE5" w:rsidRDefault="00416B7C" w:rsidP="00FE214C">
            <w:pPr>
              <w:pStyle w:val="table-body0mm"/>
              <w:rPr>
                <w:rFonts w:cs="Times New Roman"/>
              </w:rPr>
            </w:pPr>
            <w:r w:rsidRPr="00BE0AE5">
              <w:rPr>
                <w:rFonts w:cs="Times New Roman"/>
              </w:rPr>
              <w:t>Основы проектир</w:t>
            </w:r>
            <w:r w:rsidRPr="00BE0AE5">
              <w:rPr>
                <w:rFonts w:cs="Times New Roman"/>
              </w:rPr>
              <w:t>о</w:t>
            </w:r>
            <w:r w:rsidRPr="00BE0AE5">
              <w:rPr>
                <w:rFonts w:cs="Times New Roman"/>
              </w:rPr>
              <w:t>вания.</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5.</w:t>
            </w:r>
          </w:p>
          <w:p w:rsidR="00416B7C" w:rsidRPr="00BE0AE5" w:rsidRDefault="00416B7C" w:rsidP="00FE214C">
            <w:pPr>
              <w:pStyle w:val="table-body0mm"/>
              <w:rPr>
                <w:rFonts w:cs="Times New Roman"/>
              </w:rPr>
            </w:pPr>
            <w:r w:rsidRPr="00BE0AE5">
              <w:rPr>
                <w:rFonts w:cs="Times New Roman"/>
              </w:rPr>
              <w:t>Технологии дома</w:t>
            </w:r>
            <w:r w:rsidRPr="00BE0AE5">
              <w:rPr>
                <w:rFonts w:cs="Times New Roman"/>
              </w:rPr>
              <w:t>ш</w:t>
            </w:r>
            <w:r w:rsidRPr="00BE0AE5">
              <w:rPr>
                <w:rFonts w:cs="Times New Roman"/>
              </w:rPr>
              <w:t xml:space="preserve">него хозяйства. </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6.</w:t>
            </w:r>
          </w:p>
          <w:p w:rsidR="00416B7C" w:rsidRPr="00BE0AE5" w:rsidRDefault="00416B7C" w:rsidP="00FE214C">
            <w:pPr>
              <w:pStyle w:val="table-body0mm"/>
              <w:rPr>
                <w:rFonts w:cs="Times New Roman"/>
              </w:rPr>
            </w:pPr>
            <w:r w:rsidRPr="00BE0AE5">
              <w:rPr>
                <w:rFonts w:cs="Times New Roman"/>
              </w:rPr>
              <w:t>Мир профессий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7.</w:t>
            </w:r>
          </w:p>
          <w:p w:rsidR="00416B7C" w:rsidRPr="00BE0AE5" w:rsidRDefault="00416B7C" w:rsidP="00FE214C">
            <w:pPr>
              <w:pStyle w:val="table-body0mm"/>
              <w:rPr>
                <w:rFonts w:cs="Times New Roman"/>
              </w:rPr>
            </w:pPr>
            <w:r w:rsidRPr="00BE0AE5">
              <w:rPr>
                <w:rFonts w:cs="Times New Roman"/>
              </w:rPr>
              <w:t xml:space="preserve">Технологии и искусство. </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8.</w:t>
            </w:r>
          </w:p>
          <w:p w:rsidR="00416B7C" w:rsidRPr="00BE0AE5" w:rsidRDefault="00416B7C" w:rsidP="00FE214C">
            <w:pPr>
              <w:pStyle w:val="table-body0mm"/>
              <w:rPr>
                <w:rFonts w:cs="Times New Roman"/>
              </w:rPr>
            </w:pPr>
            <w:r w:rsidRPr="00BE0AE5">
              <w:rPr>
                <w:rFonts w:cs="Times New Roman"/>
              </w:rPr>
              <w:t>Технология и мир. Современная те</w:t>
            </w:r>
            <w:r w:rsidRPr="00BE0AE5">
              <w:rPr>
                <w:rFonts w:cs="Times New Roman"/>
              </w:rPr>
              <w:t>х</w:t>
            </w:r>
            <w:r w:rsidRPr="00BE0AE5">
              <w:rPr>
                <w:rFonts w:cs="Times New Roman"/>
              </w:rPr>
              <w:t>носфера</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9.</w:t>
            </w:r>
          </w:p>
          <w:p w:rsidR="00416B7C" w:rsidRPr="00BE0AE5" w:rsidRDefault="00416B7C" w:rsidP="00FE214C">
            <w:pPr>
              <w:pStyle w:val="table-body0mm"/>
              <w:rPr>
                <w:rFonts w:cs="Times New Roman"/>
              </w:rPr>
            </w:pPr>
            <w:r w:rsidRPr="00BE0AE5">
              <w:rPr>
                <w:rFonts w:cs="Times New Roman"/>
              </w:rPr>
              <w:t>Современные те</w:t>
            </w:r>
            <w:r w:rsidRPr="00BE0AE5">
              <w:rPr>
                <w:rFonts w:cs="Times New Roman"/>
              </w:rPr>
              <w:t>х</w:t>
            </w:r>
            <w:r w:rsidRPr="00BE0AE5">
              <w:rPr>
                <w:rFonts w:cs="Times New Roman"/>
              </w:rPr>
              <w:t>нологии.</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10.</w:t>
            </w:r>
          </w:p>
          <w:p w:rsidR="00416B7C" w:rsidRPr="00BE0AE5" w:rsidRDefault="00416B7C" w:rsidP="00FE214C">
            <w:pPr>
              <w:pStyle w:val="table-body0mm"/>
              <w:rPr>
                <w:rFonts w:cs="Times New Roman"/>
              </w:rPr>
            </w:pPr>
            <w:r w:rsidRPr="00BE0AE5">
              <w:rPr>
                <w:rFonts w:cs="Times New Roman"/>
              </w:rPr>
              <w:t>Основы информ</w:t>
            </w:r>
            <w:r w:rsidRPr="00BE0AE5">
              <w:rPr>
                <w:rFonts w:cs="Times New Roman"/>
              </w:rPr>
              <w:t>а</w:t>
            </w:r>
            <w:r w:rsidRPr="00BE0AE5">
              <w:rPr>
                <w:rFonts w:cs="Times New Roman"/>
              </w:rPr>
              <w:t>ционно-</w:t>
            </w:r>
            <w:r w:rsidRPr="00BE0AE5">
              <w:rPr>
                <w:rFonts w:cs="Times New Roman"/>
              </w:rPr>
              <w:br/>
              <w:t>когнитивных техн</w:t>
            </w:r>
            <w:r w:rsidRPr="00BE0AE5">
              <w:rPr>
                <w:rFonts w:cs="Times New Roman"/>
              </w:rPr>
              <w:t>о</w:t>
            </w:r>
            <w:r w:rsidRPr="00BE0AE5">
              <w:rPr>
                <w:rFonts w:cs="Times New Roman"/>
              </w:rPr>
              <w:t>логий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11.</w:t>
            </w:r>
          </w:p>
          <w:p w:rsidR="00416B7C" w:rsidRPr="00BE0AE5" w:rsidRDefault="00416B7C" w:rsidP="00FE214C">
            <w:pPr>
              <w:pStyle w:val="table-body0mm"/>
              <w:rPr>
                <w:rFonts w:cs="Times New Roman"/>
              </w:rPr>
            </w:pPr>
            <w:r w:rsidRPr="00BE0AE5">
              <w:rPr>
                <w:rFonts w:cs="Times New Roman"/>
              </w:rPr>
              <w:t>Элементы управл</w:t>
            </w:r>
            <w:r w:rsidRPr="00BE0AE5">
              <w:rPr>
                <w:rFonts w:cs="Times New Roman"/>
              </w:rPr>
              <w:t>е</w:t>
            </w:r>
            <w:r w:rsidRPr="00BE0AE5">
              <w:rPr>
                <w:rFonts w:cs="Times New Roman"/>
              </w:rPr>
              <w:t>ния.</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12.</w:t>
            </w:r>
          </w:p>
          <w:p w:rsidR="00416B7C" w:rsidRPr="00BE0AE5" w:rsidRDefault="00416B7C" w:rsidP="00FE214C">
            <w:pPr>
              <w:pStyle w:val="table-body0mm"/>
              <w:rPr>
                <w:rFonts w:cs="Times New Roman"/>
              </w:rPr>
            </w:pPr>
            <w:r w:rsidRPr="00BE0AE5">
              <w:rPr>
                <w:rFonts w:cs="Times New Roman"/>
              </w:rPr>
              <w:t>Мир профессий</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Технологии обработки м</w:t>
            </w:r>
            <w:r w:rsidRPr="00BE0AE5">
              <w:rPr>
                <w:rFonts w:cs="Times New Roman"/>
              </w:rPr>
              <w:t>а</w:t>
            </w:r>
            <w:r w:rsidRPr="00BE0AE5">
              <w:rPr>
                <w:rFonts w:cs="Times New Roman"/>
              </w:rPr>
              <w:t>териалов и п</w:t>
            </w:r>
            <w:r w:rsidRPr="00BE0AE5">
              <w:rPr>
                <w:rFonts w:cs="Times New Roman"/>
              </w:rPr>
              <w:t>и</w:t>
            </w:r>
            <w:r w:rsidRPr="00BE0AE5">
              <w:rPr>
                <w:rFonts w:cs="Times New Roman"/>
              </w:rPr>
              <w:t>щевых проду</w:t>
            </w:r>
            <w:r w:rsidRPr="00BE0AE5">
              <w:rPr>
                <w:rFonts w:cs="Times New Roman"/>
              </w:rPr>
              <w:t>к</w:t>
            </w:r>
            <w:r w:rsidRPr="00BE0AE5">
              <w:rPr>
                <w:rFonts w:cs="Times New Roman"/>
              </w:rPr>
              <w:lastRenderedPageBreak/>
              <w:t>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lastRenderedPageBreak/>
              <w:t>Раздел 1.</w:t>
            </w:r>
          </w:p>
          <w:p w:rsidR="00416B7C" w:rsidRPr="00BE0AE5" w:rsidRDefault="00416B7C" w:rsidP="00FE214C">
            <w:pPr>
              <w:pStyle w:val="table-body0mm"/>
              <w:rPr>
                <w:rFonts w:cs="Times New Roman"/>
              </w:rPr>
            </w:pPr>
            <w:r w:rsidRPr="00BE0AE5">
              <w:rPr>
                <w:rFonts w:cs="Times New Roman"/>
              </w:rPr>
              <w:t>Структура технол</w:t>
            </w:r>
            <w:r w:rsidRPr="00BE0AE5">
              <w:rPr>
                <w:rFonts w:cs="Times New Roman"/>
              </w:rPr>
              <w:t>о</w:t>
            </w:r>
            <w:r w:rsidRPr="00BE0AE5">
              <w:rPr>
                <w:rFonts w:cs="Times New Roman"/>
              </w:rPr>
              <w:t xml:space="preserve">гии: от материала 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5.</w:t>
            </w:r>
          </w:p>
          <w:p w:rsidR="00416B7C" w:rsidRPr="00BE0AE5" w:rsidRDefault="00416B7C" w:rsidP="00FE214C">
            <w:pPr>
              <w:pStyle w:val="table-body0mm"/>
              <w:rPr>
                <w:rFonts w:cs="Times New Roman"/>
              </w:rPr>
            </w:pPr>
            <w:r w:rsidRPr="00BE0AE5">
              <w:rPr>
                <w:rFonts w:cs="Times New Roman"/>
              </w:rPr>
              <w:t>Технология обр</w:t>
            </w:r>
            <w:r w:rsidRPr="00BE0AE5">
              <w:rPr>
                <w:rFonts w:cs="Times New Roman"/>
              </w:rPr>
              <w:t>а</w:t>
            </w:r>
            <w:r w:rsidRPr="00BE0AE5">
              <w:rPr>
                <w:rFonts w:cs="Times New Roman"/>
              </w:rPr>
              <w:t>ботки конструкци-</w:t>
            </w:r>
            <w:r w:rsidRPr="00BE0AE5">
              <w:rPr>
                <w:rFonts w:cs="Times New Roman"/>
              </w:rPr>
              <w:br/>
              <w:t>онных</w:t>
            </w:r>
          </w:p>
          <w:p w:rsidR="00416B7C" w:rsidRPr="00BE0AE5" w:rsidRDefault="00416B7C" w:rsidP="00FE214C">
            <w:pPr>
              <w:pStyle w:val="table-body0mm"/>
              <w:rPr>
                <w:rFonts w:cs="Times New Roman"/>
              </w:rPr>
            </w:pPr>
            <w:r w:rsidRPr="00BE0AE5">
              <w:rPr>
                <w:rFonts w:cs="Times New Roman"/>
              </w:rPr>
              <w:lastRenderedPageBreak/>
              <w:t>материалов.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lastRenderedPageBreak/>
              <w:t>Раздел 8.</w:t>
            </w:r>
          </w:p>
          <w:p w:rsidR="00416B7C" w:rsidRPr="00BE0AE5" w:rsidRDefault="00416B7C" w:rsidP="00FE214C">
            <w:pPr>
              <w:pStyle w:val="table-body0mm"/>
              <w:rPr>
                <w:rFonts w:cs="Times New Roman"/>
              </w:rPr>
            </w:pPr>
            <w:r w:rsidRPr="00BE0AE5">
              <w:rPr>
                <w:rFonts w:cs="Times New Roman"/>
              </w:rPr>
              <w:t>Моделирование как основа познания и практической де</w:t>
            </w:r>
            <w:r w:rsidRPr="00BE0AE5">
              <w:rPr>
                <w:rFonts w:cs="Times New Roman"/>
              </w:rPr>
              <w:t>я</w:t>
            </w:r>
            <w:r w:rsidRPr="00BE0AE5">
              <w:rPr>
                <w:rFonts w:cs="Times New Roman"/>
              </w:rPr>
              <w:lastRenderedPageBreak/>
              <w:t xml:space="preserve">тельности.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lastRenderedPageBreak/>
              <w:t>Раздел 10.</w:t>
            </w:r>
          </w:p>
          <w:p w:rsidR="00416B7C" w:rsidRPr="00BE0AE5" w:rsidRDefault="00416B7C" w:rsidP="00FE214C">
            <w:pPr>
              <w:pStyle w:val="table-body0mm"/>
              <w:rPr>
                <w:rFonts w:cs="Times New Roman"/>
              </w:rPr>
            </w:pPr>
            <w:r w:rsidRPr="00BE0AE5">
              <w:rPr>
                <w:rFonts w:cs="Times New Roman"/>
              </w:rPr>
              <w:t>Традиционные пр</w:t>
            </w:r>
            <w:r w:rsidRPr="00BE0AE5">
              <w:rPr>
                <w:rFonts w:cs="Times New Roman"/>
              </w:rPr>
              <w:t>о</w:t>
            </w:r>
            <w:r w:rsidRPr="00BE0AE5">
              <w:rPr>
                <w:rFonts w:cs="Times New Roman"/>
              </w:rPr>
              <w:t>изводства и технологии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11.</w:t>
            </w:r>
          </w:p>
          <w:p w:rsidR="00416B7C" w:rsidRPr="00BE0AE5" w:rsidRDefault="00416B7C" w:rsidP="00FE214C">
            <w:pPr>
              <w:pStyle w:val="table-body0mm"/>
              <w:rPr>
                <w:rFonts w:cs="Times New Roman"/>
              </w:rPr>
            </w:pPr>
            <w:r w:rsidRPr="00BE0AE5">
              <w:rPr>
                <w:rFonts w:cs="Times New Roman"/>
              </w:rPr>
              <w:t>Технологии в когнитивной сфере.</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2.</w:t>
            </w:r>
          </w:p>
          <w:p w:rsidR="00416B7C" w:rsidRPr="00BE0AE5" w:rsidRDefault="00416B7C" w:rsidP="00FE214C">
            <w:pPr>
              <w:pStyle w:val="table-body0mm"/>
              <w:rPr>
                <w:rFonts w:cs="Times New Roman"/>
              </w:rPr>
            </w:pPr>
            <w:r w:rsidRPr="00BE0AE5">
              <w:rPr>
                <w:rFonts w:cs="Times New Roman"/>
              </w:rPr>
              <w:t>Материалы и изделия.</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Основные ручные инструменты.</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4.</w:t>
            </w:r>
          </w:p>
          <w:p w:rsidR="00416B7C" w:rsidRPr="00BE0AE5" w:rsidRDefault="00416B7C" w:rsidP="00FE214C">
            <w:pPr>
              <w:pStyle w:val="table-body0mm"/>
              <w:rPr>
                <w:rFonts w:cs="Times New Roman"/>
              </w:rPr>
            </w:pPr>
            <w:r w:rsidRPr="00BE0AE5">
              <w:rPr>
                <w:rFonts w:cs="Times New Roman"/>
              </w:rPr>
              <w:t>Трудовые действия как основные слаг</w:t>
            </w:r>
            <w:r w:rsidRPr="00BE0AE5">
              <w:rPr>
                <w:rFonts w:cs="Times New Roman"/>
              </w:rPr>
              <w:t>а</w:t>
            </w:r>
            <w:r w:rsidRPr="00BE0AE5">
              <w:rPr>
                <w:rFonts w:cs="Times New Roman"/>
              </w:rPr>
              <w:t>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6.</w:t>
            </w:r>
          </w:p>
          <w:p w:rsidR="00416B7C" w:rsidRPr="00BE0AE5" w:rsidRDefault="00416B7C" w:rsidP="00FE214C">
            <w:pPr>
              <w:pStyle w:val="table-body0mm"/>
              <w:rPr>
                <w:rFonts w:cs="Times New Roman"/>
              </w:rPr>
            </w:pPr>
            <w:r w:rsidRPr="00BE0AE5">
              <w:rPr>
                <w:rFonts w:cs="Times New Roman"/>
              </w:rPr>
              <w:t>Технология</w:t>
            </w:r>
          </w:p>
          <w:p w:rsidR="00416B7C" w:rsidRPr="00BE0AE5" w:rsidRDefault="00416B7C" w:rsidP="00FE214C">
            <w:pPr>
              <w:pStyle w:val="table-body0mm"/>
              <w:rPr>
                <w:rFonts w:cs="Times New Roman"/>
              </w:rPr>
            </w:pPr>
            <w:r w:rsidRPr="00BE0AE5">
              <w:rPr>
                <w:rFonts w:cs="Times New Roman"/>
              </w:rPr>
              <w:t>обработки</w:t>
            </w:r>
          </w:p>
          <w:p w:rsidR="00416B7C" w:rsidRPr="00BE0AE5" w:rsidRDefault="00416B7C" w:rsidP="00FE214C">
            <w:pPr>
              <w:pStyle w:val="table-body0mm"/>
              <w:rPr>
                <w:rFonts w:cs="Times New Roman"/>
              </w:rPr>
            </w:pPr>
            <w:r w:rsidRPr="00BE0AE5">
              <w:rPr>
                <w:rFonts w:cs="Times New Roman"/>
              </w:rPr>
              <w:t>текстильных</w:t>
            </w:r>
          </w:p>
          <w:p w:rsidR="00416B7C" w:rsidRPr="00BE0AE5" w:rsidRDefault="00416B7C" w:rsidP="00FE214C">
            <w:pPr>
              <w:pStyle w:val="table-body0mm"/>
              <w:rPr>
                <w:rFonts w:cs="Times New Roman"/>
              </w:rPr>
            </w:pPr>
            <w:r w:rsidRPr="00BE0AE5">
              <w:rPr>
                <w:rFonts w:cs="Times New Roman"/>
              </w:rPr>
              <w:t>материалов.</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7.</w:t>
            </w:r>
          </w:p>
          <w:p w:rsidR="00416B7C" w:rsidRPr="00BE0AE5" w:rsidRDefault="00416B7C" w:rsidP="00FE214C">
            <w:pPr>
              <w:pStyle w:val="table-body0mm"/>
              <w:rPr>
                <w:rFonts w:cs="Times New Roman"/>
              </w:rPr>
            </w:pPr>
            <w:r w:rsidRPr="00BE0AE5">
              <w:rPr>
                <w:rFonts w:cs="Times New Roman"/>
              </w:rPr>
              <w:t>Технология обр</w:t>
            </w:r>
            <w:r w:rsidRPr="00BE0AE5">
              <w:rPr>
                <w:rFonts w:cs="Times New Roman"/>
              </w:rPr>
              <w:t>а</w:t>
            </w:r>
            <w:r w:rsidRPr="00BE0AE5">
              <w:rPr>
                <w:rFonts w:cs="Times New Roman"/>
              </w:rPr>
              <w:t>ботки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9.</w:t>
            </w:r>
          </w:p>
          <w:p w:rsidR="00416B7C" w:rsidRPr="00BE0AE5" w:rsidRDefault="00416B7C" w:rsidP="00FE214C">
            <w:pPr>
              <w:pStyle w:val="table-body0mm"/>
              <w:rPr>
                <w:rFonts w:cs="Times New Roman"/>
              </w:rPr>
            </w:pPr>
            <w:r w:rsidRPr="00BE0AE5">
              <w:rPr>
                <w:rFonts w:cs="Times New Roman"/>
              </w:rPr>
              <w:t xml:space="preserve">Машины </w:t>
            </w:r>
            <w:r w:rsidRPr="00BE0AE5">
              <w:rPr>
                <w:rFonts w:cs="Times New Roman"/>
              </w:rPr>
              <w:br/>
              <w:t>и их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12.</w:t>
            </w:r>
          </w:p>
          <w:p w:rsidR="00416B7C" w:rsidRPr="00BE0AE5" w:rsidRDefault="00416B7C" w:rsidP="00FE214C">
            <w:pPr>
              <w:pStyle w:val="table-body0mm"/>
              <w:rPr>
                <w:rFonts w:cs="Times New Roman"/>
              </w:rPr>
            </w:pPr>
            <w:r w:rsidRPr="00BE0AE5">
              <w:rPr>
                <w:rFonts w:cs="Times New Roman"/>
              </w:rPr>
              <w:t>Технологии и человек</w:t>
            </w:r>
          </w:p>
        </w:tc>
      </w:tr>
    </w:tbl>
    <w:p w:rsidR="00416B7C" w:rsidRPr="00BE0AE5" w:rsidRDefault="00416B7C" w:rsidP="00416B7C">
      <w:pPr>
        <w:pStyle w:val="body"/>
        <w:rPr>
          <w:rFonts w:cs="Times New Roman"/>
        </w:rPr>
      </w:pPr>
    </w:p>
    <w:p w:rsidR="00314338" w:rsidRPr="00BE0AE5" w:rsidRDefault="00314338">
      <w:pPr>
        <w:spacing w:line="259" w:lineRule="auto"/>
        <w:ind w:firstLine="0"/>
        <w:jc w:val="left"/>
        <w:rPr>
          <w:rFonts w:cs="Times New Roman"/>
          <w:color w:val="000000"/>
          <w:szCs w:val="20"/>
        </w:rPr>
      </w:pPr>
      <w:r w:rsidRPr="00BE0AE5">
        <w:rPr>
          <w:rFonts w:cs="Times New Roman"/>
        </w:rPr>
        <w:br w:type="page"/>
      </w:r>
    </w:p>
    <w:p w:rsidR="00314338" w:rsidRPr="00BE0AE5" w:rsidRDefault="00314338" w:rsidP="00416B7C">
      <w:pPr>
        <w:pStyle w:val="body"/>
        <w:rPr>
          <w:rFonts w:cs="Times New Roman"/>
        </w:rPr>
      </w:pP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416B7C" w:rsidRPr="00BE0AE5" w:rsidTr="00314338">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head"/>
              <w:rPr>
                <w:rFonts w:cs="Times New Roman"/>
              </w:rPr>
            </w:pPr>
            <w:r w:rsidRPr="00BE0AE5">
              <w:rPr>
                <w:rFonts w:cs="Times New Roman"/>
              </w:rPr>
              <w:t>ВАРИАТИВНЫЕ МОДУЛИ</w:t>
            </w:r>
          </w:p>
        </w:tc>
      </w:tr>
      <w:tr w:rsidR="00416B7C" w:rsidRPr="00BE0AE5" w:rsidTr="00314338">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5 класс (17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6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7 класс (17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8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9 класс (17 ч)</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Робото-</w:t>
            </w:r>
            <w:r w:rsidRPr="00BE0AE5">
              <w:rPr>
                <w:rFonts w:cs="Times New Roman"/>
              </w:rPr>
              <w:br/>
              <w:t>техника</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Алгоритмы и исполнители. Р</w:t>
            </w:r>
            <w:r w:rsidRPr="00BE0AE5">
              <w:rPr>
                <w:rFonts w:cs="Times New Roman"/>
              </w:rPr>
              <w:t>о</w:t>
            </w:r>
            <w:r w:rsidRPr="00BE0AE5">
              <w:rPr>
                <w:rFonts w:cs="Times New Roman"/>
              </w:rPr>
              <w:t>боты как исполн</w:t>
            </w:r>
            <w:r w:rsidRPr="00BE0AE5">
              <w:rPr>
                <w:rFonts w:cs="Times New Roman"/>
              </w:rPr>
              <w:t>и</w:t>
            </w:r>
            <w:r w:rsidRPr="00BE0AE5">
              <w:rPr>
                <w:rFonts w:cs="Times New Roman"/>
              </w:rPr>
              <w:t>тели.</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2.</w:t>
            </w:r>
          </w:p>
          <w:p w:rsidR="00416B7C" w:rsidRPr="00BE0AE5" w:rsidRDefault="00416B7C" w:rsidP="00FE214C">
            <w:pPr>
              <w:pStyle w:val="table-body0mm"/>
              <w:rPr>
                <w:rFonts w:cs="Times New Roman"/>
              </w:rPr>
            </w:pPr>
            <w:r w:rsidRPr="00BE0AE5">
              <w:rPr>
                <w:rFonts w:cs="Times New Roman"/>
              </w:rPr>
              <w:t>Роботы: констру</w:t>
            </w:r>
            <w:r w:rsidRPr="00BE0AE5">
              <w:rPr>
                <w:rFonts w:cs="Times New Roman"/>
              </w:rPr>
              <w:t>и</w:t>
            </w:r>
            <w:r w:rsidRPr="00BE0AE5">
              <w:rPr>
                <w:rFonts w:cs="Times New Roman"/>
              </w:rPr>
              <w:t>рование и управление</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 xml:space="preserve">Роботы </w:t>
            </w:r>
            <w:r w:rsidRPr="00BE0AE5">
              <w:rPr>
                <w:rFonts w:cs="Times New Roman"/>
              </w:rPr>
              <w:br/>
              <w:t>на производстве.</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4.</w:t>
            </w:r>
          </w:p>
          <w:p w:rsidR="00416B7C" w:rsidRPr="00BE0AE5" w:rsidRDefault="00416B7C" w:rsidP="00FE214C">
            <w:pPr>
              <w:pStyle w:val="table-body0mm"/>
              <w:rPr>
                <w:rFonts w:cs="Times New Roman"/>
              </w:rPr>
            </w:pPr>
            <w:r w:rsidRPr="00BE0AE5">
              <w:rPr>
                <w:rFonts w:cs="Times New Roman"/>
              </w:rPr>
              <w:t>Робото-</w:t>
            </w:r>
            <w:r w:rsidRPr="00BE0AE5">
              <w:rPr>
                <w:rFonts w:cs="Times New Roman"/>
              </w:rPr>
              <w:br/>
              <w:t>технические проекты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4</w:t>
            </w:r>
          </w:p>
          <w:p w:rsidR="00416B7C" w:rsidRPr="00BE0AE5" w:rsidRDefault="00416B7C" w:rsidP="00FE214C">
            <w:pPr>
              <w:pStyle w:val="table-body0mm"/>
              <w:rPr>
                <w:rFonts w:cs="Times New Roman"/>
              </w:rPr>
            </w:pPr>
            <w:r w:rsidRPr="00BE0AE5">
              <w:rPr>
                <w:rFonts w:cs="Times New Roman"/>
              </w:rPr>
              <w:t>(продолжение).</w:t>
            </w:r>
          </w:p>
          <w:p w:rsidR="00416B7C" w:rsidRPr="00BE0AE5" w:rsidRDefault="00416B7C" w:rsidP="00FE214C">
            <w:pPr>
              <w:pStyle w:val="table-body0mm"/>
              <w:rPr>
                <w:rFonts w:cs="Times New Roman"/>
              </w:rPr>
            </w:pPr>
            <w:r w:rsidRPr="00BE0AE5">
              <w:rPr>
                <w:rFonts w:cs="Times New Roman"/>
              </w:rPr>
              <w:t>Робото-</w:t>
            </w:r>
            <w:r w:rsidRPr="00BE0AE5">
              <w:rPr>
                <w:rFonts w:cs="Times New Roman"/>
              </w:rPr>
              <w:br/>
              <w:t>технические проекты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4</w:t>
            </w:r>
          </w:p>
          <w:p w:rsidR="00416B7C" w:rsidRPr="00BE0AE5" w:rsidRDefault="00416B7C" w:rsidP="00FE214C">
            <w:pPr>
              <w:pStyle w:val="table-body0mm"/>
              <w:rPr>
                <w:rFonts w:cs="Times New Roman"/>
              </w:rPr>
            </w:pPr>
            <w:r w:rsidRPr="00BE0AE5">
              <w:rPr>
                <w:rFonts w:cs="Times New Roman"/>
              </w:rPr>
              <w:t>(продолжение).</w:t>
            </w:r>
          </w:p>
          <w:p w:rsidR="00416B7C" w:rsidRPr="00BE0AE5" w:rsidRDefault="00416B7C" w:rsidP="00FE214C">
            <w:pPr>
              <w:pStyle w:val="table-body0mm"/>
              <w:rPr>
                <w:rFonts w:cs="Times New Roman"/>
              </w:rPr>
            </w:pPr>
            <w:r w:rsidRPr="00BE0AE5">
              <w:rPr>
                <w:rFonts w:cs="Times New Roman"/>
              </w:rPr>
              <w:t>Робото-</w:t>
            </w:r>
            <w:r w:rsidRPr="00BE0AE5">
              <w:rPr>
                <w:rFonts w:cs="Times New Roman"/>
              </w:rPr>
              <w:br/>
              <w:t>технические проекты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5.</w:t>
            </w:r>
          </w:p>
          <w:p w:rsidR="00416B7C" w:rsidRPr="00BE0AE5" w:rsidRDefault="00416B7C" w:rsidP="00FE214C">
            <w:pPr>
              <w:pStyle w:val="table-body0mm"/>
              <w:rPr>
                <w:rFonts w:cs="Times New Roman"/>
              </w:rPr>
            </w:pPr>
            <w:r w:rsidRPr="00BE0AE5">
              <w:rPr>
                <w:rFonts w:cs="Times New Roman"/>
              </w:rPr>
              <w:t>От робото-</w:t>
            </w:r>
            <w:r w:rsidRPr="00BE0AE5">
              <w:rPr>
                <w:rFonts w:cs="Times New Roman"/>
              </w:rPr>
              <w:br/>
              <w:t>техники к иску</w:t>
            </w:r>
            <w:r w:rsidRPr="00BE0AE5">
              <w:rPr>
                <w:rFonts w:cs="Times New Roman"/>
              </w:rPr>
              <w:t>с</w:t>
            </w:r>
            <w:r w:rsidRPr="00BE0AE5">
              <w:rPr>
                <w:rFonts w:cs="Times New Roman"/>
              </w:rPr>
              <w:t>ственному инте</w:t>
            </w:r>
            <w:r w:rsidRPr="00BE0AE5">
              <w:rPr>
                <w:rFonts w:cs="Times New Roman"/>
              </w:rPr>
              <w:t>л</w:t>
            </w:r>
            <w:r w:rsidRPr="00BE0AE5">
              <w:rPr>
                <w:rFonts w:cs="Times New Roman"/>
              </w:rPr>
              <w:t>лекту</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3D-моделирование, протот</w:t>
            </w:r>
            <w:r w:rsidRPr="00BE0AE5">
              <w:rPr>
                <w:rFonts w:cs="Times New Roman"/>
              </w:rPr>
              <w:t>и</w:t>
            </w:r>
            <w:r w:rsidRPr="00BE0AE5">
              <w:rPr>
                <w:rFonts w:cs="Times New Roman"/>
              </w:rPr>
              <w:t>пирование, макетиро-</w:t>
            </w:r>
            <w:r w:rsidRPr="00BE0AE5">
              <w:rPr>
                <w:rFonts w:cs="Times New Roman"/>
              </w:rPr>
              <w:br/>
              <w:t>вание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 xml:space="preserve">Модели </w:t>
            </w:r>
            <w:r w:rsidRPr="00BE0AE5">
              <w:rPr>
                <w:rFonts w:cs="Times New Roman"/>
              </w:rPr>
              <w:br/>
              <w:t xml:space="preserve">и технологии. </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2.</w:t>
            </w:r>
          </w:p>
          <w:p w:rsidR="00416B7C" w:rsidRPr="00BE0AE5" w:rsidRDefault="00416B7C" w:rsidP="00FE214C">
            <w:pPr>
              <w:pStyle w:val="table-body0mm"/>
              <w:rPr>
                <w:rFonts w:cs="Times New Roman"/>
              </w:rPr>
            </w:pPr>
            <w:r w:rsidRPr="00BE0AE5">
              <w:rPr>
                <w:rFonts w:cs="Times New Roman"/>
              </w:rPr>
              <w:t>Визуальные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 xml:space="preserve">Создание макетов </w:t>
            </w:r>
            <w:r w:rsidRPr="00BE0AE5">
              <w:rPr>
                <w:rFonts w:cs="Times New Roman"/>
              </w:rPr>
              <w:br/>
              <w:t>с помощью пр</w:t>
            </w:r>
            <w:r w:rsidRPr="00BE0AE5">
              <w:rPr>
                <w:rFonts w:cs="Times New Roman"/>
              </w:rPr>
              <w:t>о</w:t>
            </w:r>
            <w:r w:rsidRPr="00BE0AE5">
              <w:rPr>
                <w:rFonts w:cs="Times New Roman"/>
              </w:rPr>
              <w:t>граммных средств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4.</w:t>
            </w:r>
          </w:p>
          <w:p w:rsidR="00416B7C" w:rsidRPr="00BE0AE5" w:rsidRDefault="00416B7C" w:rsidP="00FE214C">
            <w:pPr>
              <w:pStyle w:val="table-body0mm"/>
              <w:rPr>
                <w:rFonts w:cs="Times New Roman"/>
              </w:rPr>
            </w:pPr>
            <w:r w:rsidRPr="00BE0AE5">
              <w:rPr>
                <w:rFonts w:cs="Times New Roman"/>
              </w:rPr>
              <w:t xml:space="preserve">Технология создания </w:t>
            </w:r>
            <w:r w:rsidRPr="00BE0AE5">
              <w:rPr>
                <w:rFonts w:cs="Times New Roman"/>
              </w:rPr>
              <w:br/>
              <w:t>и исследования пр</w:t>
            </w:r>
            <w:r w:rsidRPr="00BE0AE5">
              <w:rPr>
                <w:rFonts w:cs="Times New Roman"/>
              </w:rPr>
              <w:t>о</w:t>
            </w:r>
            <w:r w:rsidRPr="00BE0AE5">
              <w:rPr>
                <w:rFonts w:cs="Times New Roman"/>
              </w:rPr>
              <w:t>тотипов</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Компьютерная графика. Че</w:t>
            </w:r>
            <w:r w:rsidRPr="00BE0AE5">
              <w:rPr>
                <w:rFonts w:cs="Times New Roman"/>
              </w:rPr>
              <w:t>р</w:t>
            </w:r>
            <w:r w:rsidRPr="00BE0AE5">
              <w:rPr>
                <w:rFonts w:cs="Times New Roman"/>
              </w:rPr>
              <w:t>чение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 xml:space="preserve">Модели </w:t>
            </w:r>
            <w:r w:rsidRPr="00BE0AE5">
              <w:rPr>
                <w:rFonts w:cs="Times New Roman"/>
              </w:rPr>
              <w:br/>
              <w:t xml:space="preserve">и их свойства. </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2.</w:t>
            </w:r>
          </w:p>
          <w:p w:rsidR="00416B7C" w:rsidRPr="00BE0AE5" w:rsidRDefault="00416B7C" w:rsidP="00FE214C">
            <w:pPr>
              <w:pStyle w:val="table-body0mm"/>
              <w:rPr>
                <w:rFonts w:cs="Times New Roman"/>
              </w:rPr>
            </w:pPr>
            <w:r w:rsidRPr="00BE0AE5">
              <w:rPr>
                <w:rFonts w:cs="Times New Roman"/>
              </w:rPr>
              <w:lastRenderedPageBreak/>
              <w:t>Черчение как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lastRenderedPageBreak/>
              <w:t>Раздел 3.</w:t>
            </w:r>
          </w:p>
          <w:p w:rsidR="00416B7C" w:rsidRPr="00BE0AE5" w:rsidRDefault="00416B7C" w:rsidP="00FE214C">
            <w:pPr>
              <w:pStyle w:val="table-body0mm"/>
              <w:rPr>
                <w:rFonts w:cs="Times New Roman"/>
              </w:rPr>
            </w:pPr>
            <w:r w:rsidRPr="00BE0AE5">
              <w:rPr>
                <w:rFonts w:cs="Times New Roman"/>
              </w:rPr>
              <w:t xml:space="preserve">Технология создания </w:t>
            </w:r>
            <w:r w:rsidRPr="00BE0AE5">
              <w:rPr>
                <w:rFonts w:cs="Times New Roman"/>
              </w:rPr>
              <w:br/>
              <w:t>чертежей в программных ср</w:t>
            </w:r>
            <w:r w:rsidRPr="00BE0AE5">
              <w:rPr>
                <w:rFonts w:cs="Times New Roman"/>
              </w:rPr>
              <w:t>е</w:t>
            </w:r>
            <w:r w:rsidRPr="00BE0AE5">
              <w:rPr>
                <w:rFonts w:cs="Times New Roman"/>
              </w:rPr>
              <w:t>дах.</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создания модели инженерного объе</w:t>
            </w:r>
            <w:r w:rsidRPr="00BE0AE5">
              <w:rPr>
                <w:rFonts w:cs="Times New Roman"/>
              </w:rPr>
              <w:t>к</w:t>
            </w:r>
            <w:r w:rsidRPr="00BE0AE5">
              <w:rPr>
                <w:rFonts w:cs="Times New Roman"/>
              </w:rPr>
              <w:t>та</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4.</w:t>
            </w:r>
          </w:p>
          <w:p w:rsidR="00416B7C" w:rsidRPr="00BE0AE5" w:rsidRDefault="00416B7C" w:rsidP="00FE214C">
            <w:pPr>
              <w:pStyle w:val="table-body0mm"/>
              <w:rPr>
                <w:rFonts w:cs="Times New Roman"/>
              </w:rPr>
            </w:pPr>
            <w:r w:rsidRPr="00BE0AE5">
              <w:rPr>
                <w:rFonts w:cs="Times New Roman"/>
              </w:rPr>
              <w:t xml:space="preserve">Разработка проекта </w:t>
            </w:r>
            <w:r w:rsidRPr="00BE0AE5">
              <w:rPr>
                <w:rFonts w:cs="Times New Roman"/>
              </w:rPr>
              <w:br/>
              <w:t>инженерного объе</w:t>
            </w:r>
            <w:r w:rsidRPr="00BE0AE5">
              <w:rPr>
                <w:rFonts w:cs="Times New Roman"/>
              </w:rPr>
              <w:t>к</w:t>
            </w:r>
            <w:r w:rsidRPr="00BE0AE5">
              <w:rPr>
                <w:rFonts w:cs="Times New Roman"/>
              </w:rPr>
              <w:t>та</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Автоматизир</w:t>
            </w:r>
            <w:r w:rsidRPr="00BE0AE5">
              <w:rPr>
                <w:rFonts w:cs="Times New Roman"/>
              </w:rPr>
              <w:t>о</w:t>
            </w:r>
            <w:r w:rsidRPr="00BE0AE5">
              <w:rPr>
                <w:rFonts w:cs="Times New Roman"/>
              </w:rPr>
              <w:t>ванные сист</w:t>
            </w:r>
            <w:r w:rsidRPr="00BE0AE5">
              <w:rPr>
                <w:rFonts w:cs="Times New Roman"/>
              </w:rPr>
              <w:t>е</w:t>
            </w:r>
            <w:r w:rsidRPr="00BE0AE5">
              <w:rPr>
                <w:rFonts w:cs="Times New Roman"/>
              </w:rPr>
              <w:t>мы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 xml:space="preserve">Управление. Общие </w:t>
            </w:r>
            <w:r w:rsidRPr="00BE0AE5">
              <w:rPr>
                <w:rFonts w:cs="Times New Roman"/>
              </w:rPr>
              <w:br/>
              <w:t xml:space="preserve">представления. </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2.</w:t>
            </w:r>
          </w:p>
          <w:p w:rsidR="00416B7C" w:rsidRPr="00BE0AE5" w:rsidRDefault="00416B7C" w:rsidP="00FE214C">
            <w:pPr>
              <w:pStyle w:val="table-body0mm"/>
              <w:rPr>
                <w:rFonts w:cs="Times New Roman"/>
              </w:rPr>
            </w:pPr>
            <w:r w:rsidRPr="00BE0AE5">
              <w:rPr>
                <w:rFonts w:cs="Times New Roman"/>
              </w:rPr>
              <w:t>Управление техн</w:t>
            </w:r>
            <w:r w:rsidRPr="00BE0AE5">
              <w:rPr>
                <w:rFonts w:cs="Times New Roman"/>
              </w:rPr>
              <w:t>и</w:t>
            </w:r>
            <w:r w:rsidRPr="00BE0AE5">
              <w:rPr>
                <w:rFonts w:cs="Times New Roman"/>
              </w:rPr>
              <w:t xml:space="preserve">ческими системами. </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Элементная база автоматизированных систем</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Управление соц</w:t>
            </w:r>
            <w:r w:rsidRPr="00BE0AE5">
              <w:rPr>
                <w:rFonts w:cs="Times New Roman"/>
              </w:rPr>
              <w:t>и</w:t>
            </w:r>
            <w:r w:rsidRPr="00BE0AE5">
              <w:rPr>
                <w:rFonts w:cs="Times New Roman"/>
              </w:rPr>
              <w:t>ально-</w:t>
            </w:r>
            <w:r w:rsidRPr="00BE0AE5">
              <w:rPr>
                <w:rFonts w:cs="Times New Roman"/>
              </w:rPr>
              <w:br/>
              <w:t>экономическими системами. Пре</w:t>
            </w:r>
            <w:r w:rsidRPr="00BE0AE5">
              <w:rPr>
                <w:rFonts w:cs="Times New Roman"/>
              </w:rPr>
              <w:t>д</w:t>
            </w:r>
            <w:r w:rsidRPr="00BE0AE5">
              <w:rPr>
                <w:rFonts w:cs="Times New Roman"/>
              </w:rPr>
              <w:t>принимательство</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Животново</w:t>
            </w:r>
            <w:r w:rsidRPr="00BE0AE5">
              <w:rPr>
                <w:rFonts w:cs="Times New Roman"/>
              </w:rPr>
              <w:t>д</w:t>
            </w:r>
            <w:r w:rsidRPr="00BE0AE5">
              <w:rPr>
                <w:rFonts w:cs="Times New Roman"/>
              </w:rPr>
              <w:t>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Элементы технол</w:t>
            </w:r>
            <w:r w:rsidRPr="00BE0AE5">
              <w:rPr>
                <w:rFonts w:cs="Times New Roman"/>
              </w:rPr>
              <w:t>о</w:t>
            </w:r>
            <w:r w:rsidRPr="00BE0AE5">
              <w:rPr>
                <w:rFonts w:cs="Times New Roman"/>
              </w:rPr>
              <w:t xml:space="preserve">гии выращивания </w:t>
            </w:r>
            <w:r w:rsidRPr="00BE0AE5">
              <w:rPr>
                <w:rFonts w:cs="Times New Roman"/>
              </w:rPr>
              <w:lastRenderedPageBreak/>
              <w:t>сельскохозяйстве</w:t>
            </w:r>
            <w:r w:rsidRPr="00BE0AE5">
              <w:rPr>
                <w:rFonts w:cs="Times New Roman"/>
              </w:rPr>
              <w:t>н</w:t>
            </w:r>
            <w:r w:rsidRPr="00BE0AE5">
              <w:rPr>
                <w:rFonts w:cs="Times New Roman"/>
              </w:rPr>
              <w:t>ных животных.</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lastRenderedPageBreak/>
              <w:t>Раздел 1.</w:t>
            </w:r>
          </w:p>
          <w:p w:rsidR="00416B7C" w:rsidRPr="00BE0AE5" w:rsidRDefault="00416B7C" w:rsidP="00FE214C">
            <w:pPr>
              <w:pStyle w:val="table-body0mm"/>
              <w:rPr>
                <w:rFonts w:cs="Times New Roman"/>
              </w:rPr>
            </w:pPr>
            <w:r w:rsidRPr="00BE0AE5">
              <w:rPr>
                <w:rFonts w:cs="Times New Roman"/>
              </w:rPr>
              <w:t>Элементы технол</w:t>
            </w:r>
            <w:r w:rsidRPr="00BE0AE5">
              <w:rPr>
                <w:rFonts w:cs="Times New Roman"/>
              </w:rPr>
              <w:t>о</w:t>
            </w:r>
            <w:r w:rsidRPr="00BE0AE5">
              <w:rPr>
                <w:rFonts w:cs="Times New Roman"/>
              </w:rPr>
              <w:t xml:space="preserve">гии выращивания </w:t>
            </w:r>
            <w:r w:rsidRPr="00BE0AE5">
              <w:rPr>
                <w:rFonts w:cs="Times New Roman"/>
              </w:rPr>
              <w:lastRenderedPageBreak/>
              <w:t>сельскохозяйстве</w:t>
            </w:r>
            <w:r w:rsidRPr="00BE0AE5">
              <w:rPr>
                <w:rFonts w:cs="Times New Roman"/>
              </w:rPr>
              <w:t>н</w:t>
            </w:r>
            <w:r w:rsidRPr="00BE0AE5">
              <w:rPr>
                <w:rFonts w:cs="Times New Roman"/>
              </w:rPr>
              <w:t>ных животных.</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lastRenderedPageBreak/>
              <w:t>Раздел 1.</w:t>
            </w:r>
          </w:p>
          <w:p w:rsidR="00416B7C" w:rsidRPr="00BE0AE5" w:rsidRDefault="00416B7C" w:rsidP="00FE214C">
            <w:pPr>
              <w:pStyle w:val="table-body0mm"/>
              <w:rPr>
                <w:rFonts w:cs="Times New Roman"/>
              </w:rPr>
            </w:pPr>
            <w:r w:rsidRPr="00BE0AE5">
              <w:rPr>
                <w:rFonts w:cs="Times New Roman"/>
              </w:rPr>
              <w:t>Элементы технол</w:t>
            </w:r>
            <w:r w:rsidRPr="00BE0AE5">
              <w:rPr>
                <w:rFonts w:cs="Times New Roman"/>
              </w:rPr>
              <w:t>о</w:t>
            </w:r>
            <w:r w:rsidRPr="00BE0AE5">
              <w:rPr>
                <w:rFonts w:cs="Times New Roman"/>
              </w:rPr>
              <w:t xml:space="preserve">гии выращивания </w:t>
            </w:r>
            <w:r w:rsidRPr="00BE0AE5">
              <w:rPr>
                <w:rFonts w:cs="Times New Roman"/>
              </w:rPr>
              <w:lastRenderedPageBreak/>
              <w:t>сельскохозяйстве</w:t>
            </w:r>
            <w:r w:rsidRPr="00BE0AE5">
              <w:rPr>
                <w:rFonts w:cs="Times New Roman"/>
              </w:rPr>
              <w:t>н</w:t>
            </w:r>
            <w:r w:rsidRPr="00BE0AE5">
              <w:rPr>
                <w:rFonts w:cs="Times New Roman"/>
              </w:rPr>
              <w:t>ных животных.</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
                <w:rFonts w:cs="Times New Roman"/>
              </w:rPr>
              <w:lastRenderedPageBreak/>
              <w:t>Раздел 2.</w:t>
            </w:r>
          </w:p>
          <w:p w:rsidR="00416B7C" w:rsidRPr="00BE0AE5" w:rsidRDefault="00416B7C" w:rsidP="00FE214C">
            <w:pPr>
              <w:pStyle w:val="table-body0mm"/>
              <w:rPr>
                <w:rFonts w:cs="Times New Roman"/>
              </w:rPr>
            </w:pPr>
            <w:r w:rsidRPr="00BE0AE5">
              <w:rPr>
                <w:rFonts w:cs="Times New Roman"/>
              </w:rPr>
              <w:t>Производство ж</w:t>
            </w:r>
            <w:r w:rsidRPr="00BE0AE5">
              <w:rPr>
                <w:rFonts w:cs="Times New Roman"/>
              </w:rPr>
              <w:t>и</w:t>
            </w:r>
            <w:r w:rsidRPr="00BE0AE5">
              <w:rPr>
                <w:rFonts w:cs="Times New Roman"/>
              </w:rPr>
              <w:t xml:space="preserve">вотноводческих </w:t>
            </w:r>
            <w:r w:rsidRPr="00BE0AE5">
              <w:rPr>
                <w:rFonts w:cs="Times New Roman"/>
              </w:rPr>
              <w:lastRenderedPageBreak/>
              <w:t>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(Приручение ж</w:t>
            </w:r>
            <w:r w:rsidRPr="00BE0AE5">
              <w:rPr>
                <w:rFonts w:cs="Times New Roman"/>
              </w:rPr>
              <w:t>и</w:t>
            </w:r>
            <w:r w:rsidRPr="00BE0AE5">
              <w:rPr>
                <w:rFonts w:cs="Times New Roman"/>
              </w:rPr>
              <w:t>вотных как фактор развития человеч</w:t>
            </w:r>
            <w:r w:rsidRPr="00BE0AE5">
              <w:rPr>
                <w:rFonts w:cs="Times New Roman"/>
              </w:rPr>
              <w:t>е</w:t>
            </w:r>
            <w:r w:rsidRPr="00BE0AE5">
              <w:rPr>
                <w:rFonts w:cs="Times New Roman"/>
              </w:rPr>
              <w:t>ской цивилизации. Сельскохозя</w:t>
            </w:r>
            <w:r w:rsidRPr="00BE0AE5">
              <w:rPr>
                <w:rFonts w:cs="Times New Roman"/>
              </w:rPr>
              <w:t>й</w:t>
            </w:r>
            <w:r w:rsidRPr="00BE0AE5">
              <w:rPr>
                <w:rFonts w:cs="Times New Roman"/>
              </w:rPr>
              <w:t>ственные животные)</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(Содержание сел</w:t>
            </w:r>
            <w:r w:rsidRPr="00BE0AE5">
              <w:rPr>
                <w:rFonts w:cs="Times New Roman"/>
              </w:rPr>
              <w:t>ь</w:t>
            </w:r>
            <w:r w:rsidRPr="00BE0AE5">
              <w:rPr>
                <w:rFonts w:cs="Times New Roman"/>
              </w:rPr>
              <w:t>скохозяйственных животных: помещ</w:t>
            </w:r>
            <w:r w:rsidRPr="00BE0AE5">
              <w:rPr>
                <w:rFonts w:cs="Times New Roman"/>
              </w:rPr>
              <w:t>е</w:t>
            </w:r>
            <w:r w:rsidRPr="00BE0AE5">
              <w:rPr>
                <w:rFonts w:cs="Times New Roman"/>
              </w:rPr>
              <w:t>ние, оборудование, уход. Разведение животных. Породы животных, их с</w:t>
            </w:r>
            <w:r w:rsidRPr="00BE0AE5">
              <w:rPr>
                <w:rFonts w:cs="Times New Roman"/>
              </w:rPr>
              <w:t>о</w:t>
            </w:r>
            <w:r w:rsidRPr="00BE0AE5">
              <w:rPr>
                <w:rFonts w:cs="Times New Roman"/>
              </w:rPr>
              <w:t>здание)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(Животные у нас дома. Забота о д</w:t>
            </w:r>
            <w:r w:rsidRPr="00BE0AE5">
              <w:rPr>
                <w:rFonts w:cs="Times New Roman"/>
              </w:rPr>
              <w:t>о</w:t>
            </w:r>
            <w:r w:rsidRPr="00BE0AE5">
              <w:rPr>
                <w:rFonts w:cs="Times New Roman"/>
              </w:rPr>
              <w:t xml:space="preserve">машних и бездомных животных. </w:t>
            </w:r>
          </w:p>
          <w:p w:rsidR="00416B7C" w:rsidRPr="00BE0AE5" w:rsidRDefault="00416B7C" w:rsidP="00FE214C">
            <w:pPr>
              <w:pStyle w:val="table-body0mm"/>
              <w:rPr>
                <w:rFonts w:cs="Times New Roman"/>
              </w:rPr>
            </w:pPr>
            <w:r w:rsidRPr="00BE0AE5">
              <w:rPr>
                <w:rFonts w:cs="Times New Roman"/>
              </w:rPr>
              <w:t>Проблема клонир</w:t>
            </w:r>
            <w:r w:rsidRPr="00BE0AE5">
              <w:rPr>
                <w:rFonts w:cs="Times New Roman"/>
              </w:rPr>
              <w:t>о</w:t>
            </w:r>
            <w:r w:rsidRPr="00BE0AE5">
              <w:rPr>
                <w:rFonts w:cs="Times New Roman"/>
              </w:rPr>
              <w:t>вания живых орг</w:t>
            </w:r>
            <w:r w:rsidRPr="00BE0AE5">
              <w:rPr>
                <w:rFonts w:cs="Times New Roman"/>
              </w:rPr>
              <w:t>а</w:t>
            </w:r>
            <w:r w:rsidRPr="00BE0AE5">
              <w:rPr>
                <w:rFonts w:cs="Times New Roman"/>
              </w:rPr>
              <w:t>низмов. Социальные и этические пр</w:t>
            </w:r>
            <w:r w:rsidRPr="00BE0AE5">
              <w:rPr>
                <w:rFonts w:cs="Times New Roman"/>
              </w:rPr>
              <w:t>о</w:t>
            </w:r>
            <w:r w:rsidRPr="00BE0AE5">
              <w:rPr>
                <w:rFonts w:cs="Times New Roman"/>
              </w:rPr>
              <w:t xml:space="preserve">блемы)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Профессии, связа</w:t>
            </w:r>
            <w:r w:rsidRPr="00BE0AE5">
              <w:rPr>
                <w:rFonts w:cs="Times New Roman"/>
              </w:rPr>
              <w:t>н</w:t>
            </w:r>
            <w:r w:rsidRPr="00BE0AE5">
              <w:rPr>
                <w:rFonts w:cs="Times New Roman"/>
              </w:rPr>
              <w:t xml:space="preserve">ные с деятельностью животновода </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Растениево</w:t>
            </w:r>
            <w:r w:rsidRPr="00BE0AE5">
              <w:rPr>
                <w:rFonts w:cs="Times New Roman"/>
              </w:rPr>
              <w:t>д</w:t>
            </w:r>
            <w:r w:rsidRPr="00BE0AE5">
              <w:rPr>
                <w:rFonts w:cs="Times New Roman"/>
              </w:rPr>
              <w:t>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Элементы технол</w:t>
            </w:r>
            <w:r w:rsidRPr="00BE0AE5">
              <w:rPr>
                <w:rFonts w:cs="Times New Roman"/>
              </w:rPr>
              <w:t>о</w:t>
            </w:r>
            <w:r w:rsidRPr="00BE0AE5">
              <w:rPr>
                <w:rFonts w:cs="Times New Roman"/>
              </w:rPr>
              <w:t>гии возделывания сельскохозяйстве</w:t>
            </w:r>
            <w:r w:rsidRPr="00BE0AE5">
              <w:rPr>
                <w:rFonts w:cs="Times New Roman"/>
              </w:rPr>
              <w:t>н</w:t>
            </w:r>
            <w:r w:rsidRPr="00BE0AE5">
              <w:rPr>
                <w:rFonts w:cs="Times New Roman"/>
              </w:rPr>
              <w:t>ных культур</w:t>
            </w:r>
          </w:p>
          <w:p w:rsidR="00416B7C" w:rsidRPr="00BE0AE5" w:rsidRDefault="00416B7C" w:rsidP="00FE214C">
            <w:pPr>
              <w:pStyle w:val="table-body0mm"/>
              <w:rPr>
                <w:rFonts w:cs="Times New Roman"/>
              </w:rPr>
            </w:pPr>
            <w:r w:rsidRPr="00BE0AE5">
              <w:rPr>
                <w:rFonts w:cs="Times New Roman"/>
              </w:rPr>
              <w:t>(почвы, виды почв, плодородие почв, инструменты обр</w:t>
            </w:r>
            <w:r w:rsidRPr="00BE0AE5">
              <w:rPr>
                <w:rFonts w:cs="Times New Roman"/>
              </w:rPr>
              <w:t>а</w:t>
            </w:r>
            <w:r w:rsidRPr="00BE0AE5">
              <w:rPr>
                <w:rFonts w:cs="Times New Roman"/>
              </w:rPr>
              <w:t xml:space="preserve">ботки почв)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Элементы технол</w:t>
            </w:r>
            <w:r w:rsidRPr="00BE0AE5">
              <w:rPr>
                <w:rFonts w:cs="Times New Roman"/>
              </w:rPr>
              <w:t>о</w:t>
            </w:r>
            <w:r w:rsidRPr="00BE0AE5">
              <w:rPr>
                <w:rFonts w:cs="Times New Roman"/>
              </w:rPr>
              <w:t>гии возделывания сельскохозяйстве</w:t>
            </w:r>
            <w:r w:rsidRPr="00BE0AE5">
              <w:rPr>
                <w:rFonts w:cs="Times New Roman"/>
              </w:rPr>
              <w:t>н</w:t>
            </w:r>
            <w:r w:rsidRPr="00BE0AE5">
              <w:rPr>
                <w:rFonts w:cs="Times New Roman"/>
              </w:rPr>
              <w:t>ных культур</w:t>
            </w:r>
          </w:p>
          <w:p w:rsidR="00416B7C" w:rsidRPr="00BE0AE5" w:rsidRDefault="00416B7C" w:rsidP="00FE214C">
            <w:pPr>
              <w:pStyle w:val="table-body0mm"/>
              <w:rPr>
                <w:rFonts w:cs="Times New Roman"/>
              </w:rPr>
            </w:pPr>
            <w:r w:rsidRPr="00BE0AE5">
              <w:rPr>
                <w:rFonts w:cs="Times New Roman"/>
              </w:rPr>
              <w:t>(выращивание ра</w:t>
            </w:r>
            <w:r w:rsidRPr="00BE0AE5">
              <w:rPr>
                <w:rFonts w:cs="Times New Roman"/>
              </w:rPr>
              <w:t>с</w:t>
            </w:r>
            <w:r w:rsidRPr="00BE0AE5">
              <w:rPr>
                <w:rFonts w:cs="Times New Roman"/>
              </w:rPr>
              <w:t>тений на школ</w:t>
            </w:r>
            <w:r w:rsidRPr="00BE0AE5">
              <w:rPr>
                <w:rFonts w:cs="Times New Roman"/>
              </w:rPr>
              <w:t>ь</w:t>
            </w:r>
            <w:r w:rsidRPr="00BE0AE5">
              <w:rPr>
                <w:rFonts w:cs="Times New Roman"/>
              </w:rPr>
              <w:t>ном/приусадебном участке)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Элементы техно-</w:t>
            </w:r>
            <w:r w:rsidRPr="00BE0AE5">
              <w:rPr>
                <w:rFonts w:cs="Times New Roman"/>
              </w:rPr>
              <w:br/>
              <w:t>логии возделывания сельскохозяйстве</w:t>
            </w:r>
            <w:r w:rsidRPr="00BE0AE5">
              <w:rPr>
                <w:rFonts w:cs="Times New Roman"/>
              </w:rPr>
              <w:t>н</w:t>
            </w:r>
            <w:r w:rsidRPr="00BE0AE5">
              <w:rPr>
                <w:rFonts w:cs="Times New Roman"/>
              </w:rPr>
              <w:t xml:space="preserve">ных культур. </w:t>
            </w:r>
          </w:p>
          <w:p w:rsidR="00416B7C" w:rsidRPr="00BE0AE5" w:rsidRDefault="00416B7C" w:rsidP="00FE214C">
            <w:pPr>
              <w:pStyle w:val="table-body0mm"/>
              <w:rPr>
                <w:rFonts w:cs="Times New Roman"/>
              </w:rPr>
            </w:pPr>
            <w:r w:rsidRPr="00BE0AE5">
              <w:rPr>
                <w:rFonts w:cs="Times New Roman"/>
              </w:rPr>
              <w:t>(полезные для чел</w:t>
            </w:r>
            <w:r w:rsidRPr="00BE0AE5">
              <w:rPr>
                <w:rFonts w:cs="Times New Roman"/>
              </w:rPr>
              <w:t>о</w:t>
            </w:r>
            <w:r w:rsidRPr="00BE0AE5">
              <w:rPr>
                <w:rFonts w:cs="Times New Roman"/>
              </w:rPr>
              <w:t>века дикорастущие растения. Сбор, заго-</w:t>
            </w:r>
            <w:r w:rsidRPr="00BE0AE5">
              <w:rPr>
                <w:rFonts w:cs="Times New Roman"/>
              </w:rPr>
              <w:br/>
              <w:t>товка и хранение полезных для чел</w:t>
            </w:r>
            <w:r w:rsidRPr="00BE0AE5">
              <w:rPr>
                <w:rFonts w:cs="Times New Roman"/>
              </w:rPr>
              <w:t>о</w:t>
            </w:r>
            <w:r w:rsidRPr="00BE0AE5">
              <w:rPr>
                <w:rFonts w:cs="Times New Roman"/>
              </w:rPr>
              <w:t xml:space="preserve">века дикорастущих </w:t>
            </w:r>
            <w:r w:rsidRPr="00BE0AE5">
              <w:rPr>
                <w:rFonts w:cs="Times New Roman"/>
              </w:rPr>
              <w:lastRenderedPageBreak/>
              <w:t>растений, их плодов)</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lastRenderedPageBreak/>
              <w:t>Раздел 2.</w:t>
            </w:r>
          </w:p>
          <w:p w:rsidR="00416B7C" w:rsidRPr="00BE0AE5" w:rsidRDefault="00416B7C" w:rsidP="00FE214C">
            <w:pPr>
              <w:pStyle w:val="table-body0mm"/>
              <w:rPr>
                <w:rFonts w:cs="Times New Roman"/>
              </w:rPr>
            </w:pPr>
            <w:r w:rsidRPr="00BE0AE5">
              <w:rPr>
                <w:rFonts w:cs="Times New Roman"/>
              </w:rPr>
              <w:t>Сельскохозяйстве</w:t>
            </w:r>
            <w:r w:rsidRPr="00BE0AE5">
              <w:rPr>
                <w:rFonts w:cs="Times New Roman"/>
              </w:rPr>
              <w:t>н</w:t>
            </w:r>
            <w:r w:rsidRPr="00BE0AE5">
              <w:rPr>
                <w:rFonts w:cs="Times New Roman"/>
              </w:rPr>
              <w:t>ное производство</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Сельскохозя</w:t>
            </w:r>
            <w:r w:rsidRPr="00BE0AE5">
              <w:rPr>
                <w:rFonts w:cs="Times New Roman"/>
              </w:rPr>
              <w:t>й</w:t>
            </w:r>
            <w:r w:rsidRPr="00BE0AE5">
              <w:rPr>
                <w:rFonts w:cs="Times New Roman"/>
              </w:rPr>
              <w:t>ственные профессии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r>
    </w:tbl>
    <w:p w:rsidR="00416B7C" w:rsidRPr="00BE0AE5" w:rsidRDefault="00416B7C" w:rsidP="00416B7C">
      <w:pPr>
        <w:pStyle w:val="body"/>
        <w:rPr>
          <w:rFonts w:cs="Times New Roman"/>
        </w:rPr>
      </w:pPr>
    </w:p>
    <w:p w:rsidR="00314338" w:rsidRPr="00BE0AE5" w:rsidRDefault="00314338" w:rsidP="00416B7C">
      <w:pPr>
        <w:pStyle w:val="body"/>
        <w:rPr>
          <w:rFonts w:cs="Times New Roman"/>
        </w:rPr>
        <w:sectPr w:rsidR="00314338" w:rsidRPr="00BE0AE5" w:rsidSect="00314338">
          <w:footnotePr>
            <w:numRestart w:val="eachPage"/>
          </w:footnotePr>
          <w:pgSz w:w="12019" w:h="7824" w:orient="landscape"/>
          <w:pgMar w:top="794" w:right="1134" w:bottom="794" w:left="737" w:header="720" w:footer="510" w:gutter="0"/>
          <w:cols w:space="720"/>
          <w:noEndnote/>
          <w:titlePg/>
          <w:docGrid w:linePitch="272"/>
        </w:sectPr>
      </w:pPr>
    </w:p>
    <w:p w:rsidR="00416B7C" w:rsidRPr="00BE0AE5" w:rsidRDefault="00416B7C" w:rsidP="00416B7C">
      <w:pPr>
        <w:pStyle w:val="h1"/>
        <w:rPr>
          <w:rFonts w:cs="Times New Roman"/>
        </w:rPr>
      </w:pPr>
      <w:r w:rsidRPr="00BE0AE5">
        <w:rPr>
          <w:rFonts w:cs="Times New Roman"/>
        </w:rPr>
        <w:lastRenderedPageBreak/>
        <w:t>2.1.21</w:t>
      </w:r>
      <w:r w:rsidRPr="00BE0AE5">
        <w:rPr>
          <w:rFonts w:cs="Times New Roman"/>
        </w:rPr>
        <w:t> </w:t>
      </w:r>
      <w:r w:rsidRPr="00BE0AE5">
        <w:rPr>
          <w:rFonts w:cs="Times New Roman"/>
        </w:rPr>
        <w:t>ФИЗИЧЕСКАЯ КУЛЬТУРА</w:t>
      </w:r>
    </w:p>
    <w:p w:rsidR="00416B7C" w:rsidRPr="00BE0AE5" w:rsidRDefault="00407100" w:rsidP="00416B7C">
      <w:pPr>
        <w:pStyle w:val="body"/>
        <w:rPr>
          <w:rFonts w:cs="Times New Roman"/>
        </w:rPr>
      </w:pPr>
      <w:r>
        <w:rPr>
          <w:rFonts w:cs="Times New Roman"/>
        </w:rPr>
        <w:t>Р</w:t>
      </w:r>
      <w:r w:rsidR="00416B7C" w:rsidRPr="00BE0AE5">
        <w:rPr>
          <w:rFonts w:cs="Times New Roman"/>
        </w:rPr>
        <w:t>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w:t>
      </w:r>
      <w:r w:rsidR="00416B7C" w:rsidRPr="00BE0AE5">
        <w:rPr>
          <w:rFonts w:cs="Times New Roman"/>
        </w:rPr>
        <w:t>б</w:t>
      </w:r>
      <w:r w:rsidR="00416B7C" w:rsidRPr="00BE0AE5">
        <w:rPr>
          <w:rFonts w:cs="Times New Roman"/>
        </w:rPr>
        <w:t>разования, представленных в Федеральном государственном образов</w:t>
      </w:r>
      <w:r w:rsidR="00416B7C" w:rsidRPr="00BE0AE5">
        <w:rPr>
          <w:rFonts w:cs="Times New Roman"/>
        </w:rPr>
        <w:t>а</w:t>
      </w:r>
      <w:r w:rsidR="00416B7C" w:rsidRPr="00BE0AE5">
        <w:rPr>
          <w:rFonts w:cs="Times New Roman"/>
        </w:rPr>
        <w:t>тельном стандарте основного общего образования, а также на основе характеристики планируемых результатов духовно-нравственного ра</w:t>
      </w:r>
      <w:r w:rsidR="00416B7C" w:rsidRPr="00BE0AE5">
        <w:rPr>
          <w:rFonts w:cs="Times New Roman"/>
        </w:rPr>
        <w:t>з</w:t>
      </w:r>
      <w:r w:rsidR="00416B7C" w:rsidRPr="00BE0AE5">
        <w:rPr>
          <w:rFonts w:cs="Times New Roman"/>
        </w:rPr>
        <w:t>вития, воспитания и социализации обучающихся, представленной в Примерной программе воспитания (одобрено решением ФУМО от 02.06.2020</w:t>
      </w:r>
      <w:r w:rsidR="00314338" w:rsidRPr="00BE0AE5">
        <w:rPr>
          <w:rFonts w:cs="Times New Roman"/>
          <w:lang w:val="en-US"/>
        </w:rPr>
        <w:t> </w:t>
      </w:r>
      <w:r w:rsidR="00416B7C" w:rsidRPr="00BE0AE5">
        <w:rPr>
          <w:rFonts w:cs="Times New Roman"/>
        </w:rPr>
        <w:t>г.).</w:t>
      </w:r>
    </w:p>
    <w:p w:rsidR="00416B7C" w:rsidRPr="00BE0AE5" w:rsidRDefault="00416B7C" w:rsidP="00314338">
      <w:pPr>
        <w:pStyle w:val="h1"/>
        <w:pageBreakBefore w:val="0"/>
        <w:rPr>
          <w:rFonts w:cs="Times New Roman"/>
        </w:rPr>
      </w:pPr>
      <w:r w:rsidRPr="00BE0AE5">
        <w:rPr>
          <w:rFonts w:cs="Times New Roman"/>
        </w:rPr>
        <w:t>Пояснительная записка</w:t>
      </w:r>
    </w:p>
    <w:p w:rsidR="00416B7C" w:rsidRPr="00BE0AE5" w:rsidRDefault="00407100" w:rsidP="00416B7C">
      <w:pPr>
        <w:pStyle w:val="body"/>
        <w:rPr>
          <w:rFonts w:cs="Times New Roman"/>
          <w:spacing w:val="1"/>
        </w:rPr>
      </w:pPr>
      <w:r>
        <w:rPr>
          <w:rFonts w:cs="Times New Roman"/>
          <w:spacing w:val="1"/>
        </w:rPr>
        <w:t>Р</w:t>
      </w:r>
      <w:r w:rsidR="00416B7C" w:rsidRPr="00BE0AE5">
        <w:rPr>
          <w:rFonts w:cs="Times New Roman"/>
          <w:spacing w:val="1"/>
        </w:rPr>
        <w:t>абочая программа по учебному предмету «Физическая культура» для 5—9 классов общеобразовательных организаций представляет с</w:t>
      </w:r>
      <w:r w:rsidR="00416B7C" w:rsidRPr="00BE0AE5">
        <w:rPr>
          <w:rFonts w:cs="Times New Roman"/>
          <w:spacing w:val="1"/>
        </w:rPr>
        <w:t>о</w:t>
      </w:r>
      <w:r w:rsidR="00416B7C" w:rsidRPr="00BE0AE5">
        <w:rPr>
          <w:rFonts w:cs="Times New Roman"/>
          <w:spacing w:val="1"/>
        </w:rPr>
        <w:t>бой методически оформленную конкретизацию требований Федерал</w:t>
      </w:r>
      <w:r w:rsidR="00416B7C" w:rsidRPr="00BE0AE5">
        <w:rPr>
          <w:rFonts w:cs="Times New Roman"/>
          <w:spacing w:val="1"/>
        </w:rPr>
        <w:t>ь</w:t>
      </w:r>
      <w:r w:rsidR="00416B7C" w:rsidRPr="00BE0AE5">
        <w:rPr>
          <w:rFonts w:cs="Times New Roman"/>
          <w:spacing w:val="1"/>
        </w:rPr>
        <w:t>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w:t>
      </w:r>
      <w:r w:rsidRPr="00BE0AE5">
        <w:rPr>
          <w:rFonts w:cs="Times New Roman"/>
        </w:rPr>
        <w:br/>
        <w:t>«физическая культура»</w:t>
      </w:r>
    </w:p>
    <w:p w:rsidR="00416B7C" w:rsidRPr="00BE0AE5" w:rsidRDefault="00407100" w:rsidP="00416B7C">
      <w:pPr>
        <w:pStyle w:val="body"/>
        <w:rPr>
          <w:rFonts w:cs="Times New Roman"/>
        </w:rPr>
      </w:pPr>
      <w:r>
        <w:rPr>
          <w:rFonts w:cs="Times New Roman"/>
        </w:rPr>
        <w:t xml:space="preserve">При создании </w:t>
      </w:r>
      <w:r w:rsidR="00416B7C" w:rsidRPr="00BE0AE5">
        <w:rPr>
          <w:rFonts w:cs="Times New Roman"/>
        </w:rPr>
        <w:t>рабочей программы учитывались потребности совр</w:t>
      </w:r>
      <w:r w:rsidR="00416B7C" w:rsidRPr="00BE0AE5">
        <w:rPr>
          <w:rFonts w:cs="Times New Roman"/>
        </w:rPr>
        <w:t>е</w:t>
      </w:r>
      <w:r w:rsidR="00416B7C" w:rsidRPr="00BE0AE5">
        <w:rPr>
          <w:rFonts w:cs="Times New Roman"/>
        </w:rPr>
        <w:t>менного российского общества в физически крепком и дееспособном подрастающем поколении, способном активно включаться в разноо</w:t>
      </w:r>
      <w:r w:rsidR="00416B7C" w:rsidRPr="00BE0AE5">
        <w:rPr>
          <w:rFonts w:cs="Times New Roman"/>
        </w:rPr>
        <w:t>б</w:t>
      </w:r>
      <w:r w:rsidR="00416B7C" w:rsidRPr="00BE0AE5">
        <w:rPr>
          <w:rFonts w:cs="Times New Roman"/>
        </w:rPr>
        <w:t>разные формы здорового образа жизни, умеющем использовать ценности физической культуры для самоопределения, саморазвития и самоакту</w:t>
      </w:r>
      <w:r w:rsidR="00416B7C" w:rsidRPr="00BE0AE5">
        <w:rPr>
          <w:rFonts w:cs="Times New Roman"/>
        </w:rPr>
        <w:t>а</w:t>
      </w:r>
      <w:r w:rsidR="00416B7C" w:rsidRPr="00BE0AE5">
        <w:rPr>
          <w:rFonts w:cs="Times New Roman"/>
        </w:rPr>
        <w:t>лизации. В Примерной рабочей программе нашли свои отражения об</w:t>
      </w:r>
      <w:r w:rsidR="00416B7C" w:rsidRPr="00BE0AE5">
        <w:rPr>
          <w:rFonts w:cs="Times New Roman"/>
        </w:rPr>
        <w:t>ъ</w:t>
      </w:r>
      <w:r w:rsidR="00416B7C" w:rsidRPr="00BE0AE5">
        <w:rPr>
          <w:rFonts w:cs="Times New Roman"/>
        </w:rPr>
        <w:t>ективно сложившиеся реалии современного социокультурного развития российского общества, условия деятельности образовательных орган</w:t>
      </w:r>
      <w:r w:rsidR="00416B7C" w:rsidRPr="00BE0AE5">
        <w:rPr>
          <w:rFonts w:cs="Times New Roman"/>
        </w:rPr>
        <w:t>и</w:t>
      </w:r>
      <w:r w:rsidR="00416B7C" w:rsidRPr="00BE0AE5">
        <w:rPr>
          <w:rFonts w:cs="Times New Roman"/>
        </w:rPr>
        <w:t>заций, возросшие требования родителей, учителей и методистов к с</w:t>
      </w:r>
      <w:r w:rsidR="00416B7C" w:rsidRPr="00BE0AE5">
        <w:rPr>
          <w:rFonts w:cs="Times New Roman"/>
        </w:rPr>
        <w:t>о</w:t>
      </w:r>
      <w:r w:rsidR="00416B7C" w:rsidRPr="00BE0AE5">
        <w:rPr>
          <w:rFonts w:cs="Times New Roman"/>
        </w:rPr>
        <w:t>вершенствованию содержания школьного образования, внедрению н</w:t>
      </w:r>
      <w:r w:rsidR="00416B7C" w:rsidRPr="00BE0AE5">
        <w:rPr>
          <w:rFonts w:cs="Times New Roman"/>
        </w:rPr>
        <w:t>о</w:t>
      </w:r>
      <w:r w:rsidR="00416B7C" w:rsidRPr="00BE0AE5">
        <w:rPr>
          <w:rFonts w:cs="Times New Roman"/>
        </w:rPr>
        <w:t xml:space="preserve">вых методик и технологий в учебно-воспитательный процесс. </w:t>
      </w:r>
    </w:p>
    <w:p w:rsidR="00416B7C" w:rsidRPr="00BE0AE5" w:rsidRDefault="00416B7C" w:rsidP="00416B7C">
      <w:pPr>
        <w:pStyle w:val="body"/>
        <w:rPr>
          <w:rFonts w:cs="Times New Roman"/>
        </w:rPr>
      </w:pPr>
      <w:r w:rsidRPr="00BE0AE5">
        <w:rPr>
          <w:rFonts w:cs="Times New Roman"/>
        </w:rPr>
        <w:t>В своей социально-ценностной ориентации Примерная рабочая пр</w:t>
      </w:r>
      <w:r w:rsidRPr="00BE0AE5">
        <w:rPr>
          <w:rFonts w:cs="Times New Roman"/>
        </w:rPr>
        <w:t>о</w:t>
      </w:r>
      <w:r w:rsidRPr="00BE0AE5">
        <w:rPr>
          <w:rFonts w:cs="Times New Roman"/>
        </w:rPr>
        <w:t>грамма сохраняет исторически сложившееся предназначение учебного предмета «Физическая культура» в качестве средства подготовки об</w:t>
      </w:r>
      <w:r w:rsidRPr="00BE0AE5">
        <w:rPr>
          <w:rFonts w:cs="Times New Roman"/>
        </w:rPr>
        <w:t>у</w:t>
      </w:r>
      <w:r w:rsidRPr="00BE0AE5">
        <w:rPr>
          <w:rFonts w:cs="Times New Roman"/>
        </w:rPr>
        <w:lastRenderedPageBreak/>
        <w:t>чающихся к предстоящей жизнедеятельности, укрепления их здоровья, повышения функциональных и адаптивных возможностей систем орг</w:t>
      </w:r>
      <w:r w:rsidRPr="00BE0AE5">
        <w:rPr>
          <w:rFonts w:cs="Times New Roman"/>
        </w:rPr>
        <w:t>а</w:t>
      </w:r>
      <w:r w:rsidRPr="00BE0AE5">
        <w:rPr>
          <w:rFonts w:cs="Times New Roman"/>
        </w:rPr>
        <w:t>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w:t>
      </w:r>
      <w:r w:rsidRPr="00BE0AE5">
        <w:rPr>
          <w:rFonts w:cs="Times New Roman"/>
        </w:rPr>
        <w:t>и</w:t>
      </w:r>
      <w:r w:rsidRPr="00BE0AE5">
        <w:rPr>
          <w:rFonts w:cs="Times New Roman"/>
        </w:rPr>
        <w:t xml:space="preserve">дентских состязаний» и «Всероссийского физкультурно-спортивного комплекса ГТО». </w:t>
      </w:r>
    </w:p>
    <w:p w:rsidR="00416B7C" w:rsidRPr="00BE0AE5" w:rsidRDefault="00416B7C" w:rsidP="00416B7C">
      <w:pPr>
        <w:pStyle w:val="h2"/>
        <w:rPr>
          <w:rFonts w:cs="Times New Roman"/>
        </w:rPr>
      </w:pPr>
      <w:r w:rsidRPr="00BE0AE5">
        <w:rPr>
          <w:rFonts w:cs="Times New Roman"/>
        </w:rPr>
        <w:t>Цели изучения учебного предмета «физическая культура»</w:t>
      </w:r>
    </w:p>
    <w:p w:rsidR="00416B7C" w:rsidRPr="00BE0AE5" w:rsidRDefault="00416B7C" w:rsidP="00416B7C">
      <w:pPr>
        <w:pStyle w:val="body"/>
        <w:rPr>
          <w:rFonts w:cs="Times New Roman"/>
        </w:rPr>
      </w:pPr>
      <w:r w:rsidRPr="00BE0AE5">
        <w:rPr>
          <w:rFonts w:cs="Times New Roman"/>
        </w:rPr>
        <w:t>Общей целью школьного образования по физической культуре явл</w:t>
      </w:r>
      <w:r w:rsidRPr="00BE0AE5">
        <w:rPr>
          <w:rFonts w:cs="Times New Roman"/>
        </w:rPr>
        <w:t>я</w:t>
      </w:r>
      <w:r w:rsidRPr="00BE0AE5">
        <w:rPr>
          <w:rFonts w:cs="Times New Roman"/>
        </w:rPr>
        <w:t>ется формирование разносторонне физически развитой личности, сп</w:t>
      </w:r>
      <w:r w:rsidRPr="00BE0AE5">
        <w:rPr>
          <w:rFonts w:cs="Times New Roman"/>
        </w:rPr>
        <w:t>о</w:t>
      </w:r>
      <w:r w:rsidRPr="00BE0AE5">
        <w:rPr>
          <w:rFonts w:cs="Times New Roman"/>
        </w:rPr>
        <w:t>собной активно использовать ценности физической культуры для укрепления и длительного сохранения собственного здоровья, оптим</w:t>
      </w:r>
      <w:r w:rsidRPr="00BE0AE5">
        <w:rPr>
          <w:rFonts w:cs="Times New Roman"/>
        </w:rPr>
        <w:t>и</w:t>
      </w:r>
      <w:r w:rsidRPr="00BE0AE5">
        <w:rPr>
          <w:rFonts w:cs="Times New Roman"/>
        </w:rPr>
        <w:t>зации трудовой деятельности и организации активного отдыха. В Пр</w:t>
      </w:r>
      <w:r w:rsidRPr="00BE0AE5">
        <w:rPr>
          <w:rFonts w:cs="Times New Roman"/>
        </w:rPr>
        <w:t>и</w:t>
      </w:r>
      <w:r w:rsidRPr="00BE0AE5">
        <w:rPr>
          <w:rFonts w:cs="Times New Roman"/>
        </w:rPr>
        <w:t>мерной рабочей программе для 5—9 классов данная цель конкретиз</w:t>
      </w:r>
      <w:r w:rsidRPr="00BE0AE5">
        <w:rPr>
          <w:rFonts w:cs="Times New Roman"/>
        </w:rPr>
        <w:t>и</w:t>
      </w:r>
      <w:r w:rsidRPr="00BE0AE5">
        <w:rPr>
          <w:rFonts w:cs="Times New Roman"/>
        </w:rPr>
        <w:t>руется и связывается с формированием устойчивых мотивов и потре</w:t>
      </w:r>
      <w:r w:rsidRPr="00BE0AE5">
        <w:rPr>
          <w:rFonts w:cs="Times New Roman"/>
        </w:rPr>
        <w:t>б</w:t>
      </w:r>
      <w:r w:rsidRPr="00BE0AE5">
        <w:rPr>
          <w:rFonts w:cs="Times New Roman"/>
        </w:rPr>
        <w:t>ностей школьников в бережном отношении к своему здоровью, целос</w:t>
      </w:r>
      <w:r w:rsidRPr="00BE0AE5">
        <w:rPr>
          <w:rFonts w:cs="Times New Roman"/>
        </w:rPr>
        <w:t>т</w:t>
      </w:r>
      <w:r w:rsidRPr="00BE0AE5">
        <w:rPr>
          <w:rFonts w:cs="Times New Roman"/>
        </w:rPr>
        <w:t>ном развитии физических, психических и нравственных качеств, тво</w:t>
      </w:r>
      <w:r w:rsidRPr="00BE0AE5">
        <w:rPr>
          <w:rFonts w:cs="Times New Roman"/>
        </w:rPr>
        <w:t>р</w:t>
      </w:r>
      <w:r w:rsidRPr="00BE0AE5">
        <w:rPr>
          <w:rFonts w:cs="Times New Roman"/>
        </w:rPr>
        <w:t>ческом использовании ценностей физической культуры в организации здорового образа жизни, регулярных занятиях двигательной деятельн</w:t>
      </w:r>
      <w:r w:rsidRPr="00BE0AE5">
        <w:rPr>
          <w:rFonts w:cs="Times New Roman"/>
        </w:rPr>
        <w:t>о</w:t>
      </w:r>
      <w:r w:rsidRPr="00BE0AE5">
        <w:rPr>
          <w:rFonts w:cs="Times New Roman"/>
        </w:rPr>
        <w:t xml:space="preserve">стью и спортом. </w:t>
      </w:r>
    </w:p>
    <w:p w:rsidR="00416B7C" w:rsidRPr="00BE0AE5" w:rsidRDefault="00416B7C" w:rsidP="00416B7C">
      <w:pPr>
        <w:pStyle w:val="body"/>
        <w:rPr>
          <w:rFonts w:cs="Times New Roman"/>
          <w:spacing w:val="-2"/>
        </w:rPr>
      </w:pPr>
      <w:r w:rsidRPr="00BE0AE5">
        <w:rPr>
          <w:rFonts w:cs="Times New Roman"/>
          <w:spacing w:val="-2"/>
        </w:rPr>
        <w:t>Развивающая направленность рабочей программы определяется ве</w:t>
      </w:r>
      <w:r w:rsidRPr="00BE0AE5">
        <w:rPr>
          <w:rFonts w:cs="Times New Roman"/>
          <w:spacing w:val="-2"/>
        </w:rPr>
        <w:t>к</w:t>
      </w:r>
      <w:r w:rsidRPr="00BE0AE5">
        <w:rPr>
          <w:rFonts w:cs="Times New Roman"/>
          <w:spacing w:val="-2"/>
        </w:rPr>
        <w:t>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w:t>
      </w:r>
      <w:r w:rsidRPr="00BE0AE5">
        <w:rPr>
          <w:rFonts w:cs="Times New Roman"/>
          <w:spacing w:val="-2"/>
        </w:rPr>
        <w:t>е</w:t>
      </w:r>
      <w:r w:rsidRPr="00BE0AE5">
        <w:rPr>
          <w:rFonts w:cs="Times New Roman"/>
          <w:spacing w:val="-2"/>
        </w:rPr>
        <w:t>ственным достижением данной ориентации является приобретение об</w:t>
      </w:r>
      <w:r w:rsidRPr="00BE0AE5">
        <w:rPr>
          <w:rFonts w:cs="Times New Roman"/>
          <w:spacing w:val="-2"/>
        </w:rPr>
        <w:t>у</w:t>
      </w:r>
      <w:r w:rsidRPr="00BE0AE5">
        <w:rPr>
          <w:rFonts w:cs="Times New Roman"/>
          <w:spacing w:val="-2"/>
        </w:rPr>
        <w:t>чающимися знаний и умений в организации самостоятельных форм з</w:t>
      </w:r>
      <w:r w:rsidRPr="00BE0AE5">
        <w:rPr>
          <w:rFonts w:cs="Times New Roman"/>
          <w:spacing w:val="-2"/>
        </w:rPr>
        <w:t>а</w:t>
      </w:r>
      <w:r w:rsidRPr="00BE0AE5">
        <w:rPr>
          <w:rFonts w:cs="Times New Roman"/>
          <w:spacing w:val="-2"/>
        </w:rPr>
        <w:t>нятий оздоровительной, спортивной и прикладно-ориентированной ф</w:t>
      </w:r>
      <w:r w:rsidRPr="00BE0AE5">
        <w:rPr>
          <w:rFonts w:cs="Times New Roman"/>
          <w:spacing w:val="-2"/>
        </w:rPr>
        <w:t>и</w:t>
      </w:r>
      <w:r w:rsidRPr="00BE0AE5">
        <w:rPr>
          <w:rFonts w:cs="Times New Roman"/>
          <w:spacing w:val="-2"/>
        </w:rPr>
        <w:t>зической культурой, возможностью познания своих физических спос</w:t>
      </w:r>
      <w:r w:rsidRPr="00BE0AE5">
        <w:rPr>
          <w:rFonts w:cs="Times New Roman"/>
          <w:spacing w:val="-2"/>
        </w:rPr>
        <w:t>б</w:t>
      </w:r>
      <w:r w:rsidRPr="00BE0AE5">
        <w:rPr>
          <w:rFonts w:cs="Times New Roman"/>
          <w:spacing w:val="-2"/>
        </w:rPr>
        <w:t>ностей и их целенаправленного развития.</w:t>
      </w:r>
    </w:p>
    <w:p w:rsidR="00416B7C" w:rsidRPr="00BE0AE5" w:rsidRDefault="00416B7C" w:rsidP="00416B7C">
      <w:pPr>
        <w:pStyle w:val="body"/>
        <w:rPr>
          <w:rFonts w:cs="Times New Roman"/>
          <w:spacing w:val="-1"/>
        </w:rPr>
      </w:pPr>
      <w:r w:rsidRPr="00BE0AE5">
        <w:rPr>
          <w:rFonts w:cs="Times New Roman"/>
          <w:spacing w:val="-1"/>
        </w:rPr>
        <w:t>Воспитывающее значение Примерной рабочей программы заключ</w:t>
      </w:r>
      <w:r w:rsidRPr="00BE0AE5">
        <w:rPr>
          <w:rFonts w:cs="Times New Roman"/>
          <w:spacing w:val="-1"/>
        </w:rPr>
        <w:t>а</w:t>
      </w:r>
      <w:r w:rsidRPr="00BE0AE5">
        <w:rPr>
          <w:rFonts w:cs="Times New Roman"/>
          <w:spacing w:val="-1"/>
        </w:rPr>
        <w:t>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w:t>
      </w:r>
      <w:r w:rsidRPr="00BE0AE5">
        <w:rPr>
          <w:rFonts w:cs="Times New Roman"/>
          <w:spacing w:val="-1"/>
        </w:rPr>
        <w:t>с</w:t>
      </w:r>
      <w:r w:rsidRPr="00BE0AE5">
        <w:rPr>
          <w:rFonts w:cs="Times New Roman"/>
          <w:spacing w:val="-1"/>
        </w:rPr>
        <w:t>тории и современному развитию. В число практических результатов данного направления входит формирование положительных навыков и умений в общении ивзаимодействии со сверстниками и учителями ф</w:t>
      </w:r>
      <w:r w:rsidRPr="00BE0AE5">
        <w:rPr>
          <w:rFonts w:cs="Times New Roman"/>
          <w:spacing w:val="-1"/>
        </w:rPr>
        <w:t>и</w:t>
      </w:r>
      <w:r w:rsidRPr="00BE0AE5">
        <w:rPr>
          <w:rFonts w:cs="Times New Roman"/>
          <w:spacing w:val="-1"/>
        </w:rPr>
        <w:t xml:space="preserve">зической культуры, организации совместной учебной и консультативной деятельности. </w:t>
      </w:r>
    </w:p>
    <w:p w:rsidR="00416B7C" w:rsidRPr="00BE0AE5" w:rsidRDefault="00416B7C" w:rsidP="00416B7C">
      <w:pPr>
        <w:pStyle w:val="body"/>
        <w:rPr>
          <w:rFonts w:cs="Times New Roman"/>
          <w:spacing w:val="-1"/>
        </w:rPr>
      </w:pPr>
      <w:r w:rsidRPr="00BE0AE5">
        <w:rPr>
          <w:rFonts w:cs="Times New Roman"/>
          <w:spacing w:val="-1"/>
        </w:rPr>
        <w:lastRenderedPageBreak/>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w:t>
      </w:r>
      <w:r w:rsidRPr="00BE0AE5">
        <w:rPr>
          <w:rFonts w:cs="Times New Roman"/>
          <w:spacing w:val="-1"/>
        </w:rPr>
        <w:t>и</w:t>
      </w:r>
      <w:r w:rsidRPr="00BE0AE5">
        <w:rPr>
          <w:rFonts w:cs="Times New Roman"/>
          <w:spacing w:val="-1"/>
        </w:rPr>
        <w:t>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w:t>
      </w:r>
      <w:r w:rsidRPr="00BE0AE5">
        <w:rPr>
          <w:rFonts w:cs="Times New Roman"/>
          <w:spacing w:val="-1"/>
        </w:rPr>
        <w:t>е</w:t>
      </w:r>
      <w:r w:rsidRPr="00BE0AE5">
        <w:rPr>
          <w:rFonts w:cs="Times New Roman"/>
          <w:spacing w:val="-1"/>
        </w:rPr>
        <w:t>ятельности) и мотивационно-процессуальным (физическое соверше</w:t>
      </w:r>
      <w:r w:rsidRPr="00BE0AE5">
        <w:rPr>
          <w:rFonts w:cs="Times New Roman"/>
          <w:spacing w:val="-1"/>
        </w:rPr>
        <w:t>н</w:t>
      </w:r>
      <w:r w:rsidRPr="00BE0AE5">
        <w:rPr>
          <w:rFonts w:cs="Times New Roman"/>
          <w:spacing w:val="-1"/>
        </w:rPr>
        <w:t xml:space="preserve">ствование). </w:t>
      </w:r>
    </w:p>
    <w:p w:rsidR="00416B7C" w:rsidRPr="00BE0AE5" w:rsidRDefault="00416B7C" w:rsidP="00416B7C">
      <w:pPr>
        <w:pStyle w:val="body"/>
        <w:rPr>
          <w:rFonts w:cs="Times New Roman"/>
        </w:rPr>
      </w:pPr>
      <w:r w:rsidRPr="00BE0AE5">
        <w:rPr>
          <w:rFonts w:cs="Times New Roman"/>
        </w:rPr>
        <w:t>В целях усиления мотивационной составляющей учебного предмета, придания ей личностно значимого смысла, содержание Примерной р</w:t>
      </w:r>
      <w:r w:rsidRPr="00BE0AE5">
        <w:rPr>
          <w:rFonts w:cs="Times New Roman"/>
        </w:rPr>
        <w:t>а</w:t>
      </w:r>
      <w:r w:rsidRPr="00BE0AE5">
        <w:rPr>
          <w:rFonts w:cs="Times New Roman"/>
        </w:rPr>
        <w:t>бочей программы представляется системой модулей, которые входят структурными компонентами в раздел «Физическое совершенствов</w:t>
      </w:r>
      <w:r w:rsidRPr="00BE0AE5">
        <w:rPr>
          <w:rFonts w:cs="Times New Roman"/>
        </w:rPr>
        <w:t>а</w:t>
      </w:r>
      <w:r w:rsidRPr="00BE0AE5">
        <w:rPr>
          <w:rFonts w:cs="Times New Roman"/>
        </w:rPr>
        <w:t>ние».</w:t>
      </w:r>
    </w:p>
    <w:p w:rsidR="00416B7C" w:rsidRPr="00BE0AE5" w:rsidRDefault="00416B7C" w:rsidP="00416B7C">
      <w:pPr>
        <w:pStyle w:val="body"/>
        <w:rPr>
          <w:rFonts w:cs="Times New Roman"/>
          <w:spacing w:val="-2"/>
        </w:rPr>
      </w:pPr>
      <w:r w:rsidRPr="00BE0AE5">
        <w:rPr>
          <w:rStyle w:val="Italic"/>
          <w:rFonts w:cs="Times New Roman"/>
          <w:spacing w:val="-2"/>
        </w:rPr>
        <w:t>Инвариантные модули</w:t>
      </w:r>
      <w:r w:rsidRPr="00BE0AE5">
        <w:rPr>
          <w:rFonts w:cs="Times New Roman"/>
          <w:spacing w:val="-2"/>
        </w:rPr>
        <w:t xml:space="preserve"> включают в себя содержание базовых видов спорта: гимнастика, лёгкая атлетика, зимние виды спорта (на примере лыжной подготовки</w:t>
      </w:r>
      <w:r w:rsidRPr="00BE0AE5">
        <w:rPr>
          <w:rStyle w:val="footnote-num"/>
          <w:rFonts w:cs="Times New Roman"/>
          <w:spacing w:val="-1"/>
          <w:vertAlign w:val="superscript"/>
        </w:rPr>
        <w:footnoteReference w:id="41"/>
      </w:r>
      <w:r w:rsidRPr="00BE0AE5">
        <w:rPr>
          <w:rFonts w:cs="Times New Roman"/>
          <w:spacing w:val="-2"/>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16B7C" w:rsidRPr="00BE0AE5" w:rsidRDefault="00416B7C" w:rsidP="00416B7C">
      <w:pPr>
        <w:pStyle w:val="body"/>
        <w:rPr>
          <w:rFonts w:cs="Times New Roman"/>
        </w:rPr>
      </w:pPr>
      <w:r w:rsidRPr="00BE0AE5">
        <w:rPr>
          <w:rStyle w:val="Italic"/>
          <w:rFonts w:cs="Times New Roman"/>
        </w:rPr>
        <w:t>Вариативные модули</w:t>
      </w:r>
      <w:r w:rsidRPr="00BE0AE5">
        <w:rPr>
          <w:rFonts w:cs="Times New Roman"/>
        </w:rPr>
        <w:t xml:space="preserve"> объединены в рабочей программе модулем «Спорт», содержание которого разрабатывается образовательной орг</w:t>
      </w:r>
      <w:r w:rsidRPr="00BE0AE5">
        <w:rPr>
          <w:rFonts w:cs="Times New Roman"/>
        </w:rPr>
        <w:t>а</w:t>
      </w:r>
      <w:r w:rsidRPr="00BE0AE5">
        <w:rPr>
          <w:rFonts w:cs="Times New Roman"/>
        </w:rPr>
        <w:t>низацией на основе Примерных модульных программ по физической культуре для общеобразовательных организаций, рекомендуемых М</w:t>
      </w:r>
      <w:r w:rsidRPr="00BE0AE5">
        <w:rPr>
          <w:rFonts w:cs="Times New Roman"/>
        </w:rPr>
        <w:t>и</w:t>
      </w:r>
      <w:r w:rsidRPr="00BE0AE5">
        <w:rPr>
          <w:rFonts w:cs="Times New Roman"/>
        </w:rPr>
        <w:t>нистерством просвещения Российской Федерации. Основной содерж</w:t>
      </w:r>
      <w:r w:rsidRPr="00BE0AE5">
        <w:rPr>
          <w:rFonts w:cs="Times New Roman"/>
        </w:rPr>
        <w:t>а</w:t>
      </w:r>
      <w:r w:rsidRPr="00BE0AE5">
        <w:rPr>
          <w:rFonts w:cs="Times New Roman"/>
        </w:rPr>
        <w:t xml:space="preserve">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rsidR="00416B7C" w:rsidRPr="00BE0AE5" w:rsidRDefault="00416B7C" w:rsidP="00416B7C">
      <w:pPr>
        <w:pStyle w:val="body"/>
        <w:rPr>
          <w:rFonts w:cs="Times New Roman"/>
        </w:rPr>
      </w:pPr>
      <w:r w:rsidRPr="00BE0AE5">
        <w:rPr>
          <w:rFonts w:cs="Times New Roman"/>
        </w:rPr>
        <w:t>Исходя из интересов обучающихся, традиций конкретного региона или образовательной организации, модуль «Спорт» может разрабат</w:t>
      </w:r>
      <w:r w:rsidRPr="00BE0AE5">
        <w:rPr>
          <w:rFonts w:cs="Times New Roman"/>
        </w:rPr>
        <w:t>ы</w:t>
      </w:r>
      <w:r w:rsidRPr="00BE0AE5">
        <w:rPr>
          <w:rFonts w:cs="Times New Roman"/>
        </w:rPr>
        <w:t xml:space="preserve">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w:t>
      </w:r>
      <w:r w:rsidRPr="00BE0AE5">
        <w:rPr>
          <w:rFonts w:cs="Times New Roman"/>
        </w:rPr>
        <w:lastRenderedPageBreak/>
        <w:t xml:space="preserve">помощь учителям физической культуры в рамках данного модуля, представлено примерное содержание «Базовой физической подготовки». </w:t>
      </w:r>
    </w:p>
    <w:p w:rsidR="00416B7C" w:rsidRPr="00BE0AE5" w:rsidRDefault="00416B7C" w:rsidP="00416B7C">
      <w:pPr>
        <w:pStyle w:val="body"/>
        <w:rPr>
          <w:rFonts w:cs="Times New Roman"/>
        </w:rPr>
      </w:pPr>
      <w:r w:rsidRPr="00BE0AE5">
        <w:rPr>
          <w:rFonts w:cs="Times New Roman"/>
        </w:rPr>
        <w:t>Содержание Примерной рабочей программы изложено по годам об</w:t>
      </w:r>
      <w:r w:rsidRPr="00BE0AE5">
        <w:rPr>
          <w:rFonts w:cs="Times New Roman"/>
        </w:rPr>
        <w:t>у</w:t>
      </w:r>
      <w:r w:rsidRPr="00BE0AE5">
        <w:rPr>
          <w:rFonts w:cs="Times New Roman"/>
        </w:rPr>
        <w:t>чения и отработано в соответствии с планируемыми результатами освоения учебного предмета «Физическая культура». Планируемые р</w:t>
      </w:r>
      <w:r w:rsidRPr="00BE0AE5">
        <w:rPr>
          <w:rFonts w:cs="Times New Roman"/>
        </w:rPr>
        <w:t>е</w:t>
      </w:r>
      <w:r w:rsidRPr="00BE0AE5">
        <w:rPr>
          <w:rFonts w:cs="Times New Roman"/>
        </w:rPr>
        <w:t>зультаты распределены на три большие группы «личностные», «мет</w:t>
      </w:r>
      <w:r w:rsidRPr="00BE0AE5">
        <w:rPr>
          <w:rFonts w:cs="Times New Roman"/>
        </w:rPr>
        <w:t>а</w:t>
      </w:r>
      <w:r w:rsidRPr="00BE0AE5">
        <w:rPr>
          <w:rFonts w:cs="Times New Roman"/>
        </w:rPr>
        <w:t>предметные» и «предметные». Достижение личностных и метапре</w:t>
      </w:r>
      <w:r w:rsidRPr="00BE0AE5">
        <w:rPr>
          <w:rFonts w:cs="Times New Roman"/>
        </w:rPr>
        <w:t>д</w:t>
      </w:r>
      <w:r w:rsidRPr="00BE0AE5">
        <w:rPr>
          <w:rFonts w:cs="Times New Roman"/>
        </w:rPr>
        <w:t xml:space="preserve">метных результатов постепенно достигаются за весь период обучения в основной школе. Предметные результаты — планируются по годам обучения. </w:t>
      </w:r>
    </w:p>
    <w:p w:rsidR="00416B7C" w:rsidRPr="00BE0AE5" w:rsidRDefault="00416B7C" w:rsidP="00416B7C">
      <w:pPr>
        <w:pStyle w:val="body"/>
        <w:rPr>
          <w:rFonts w:cs="Times New Roman"/>
        </w:rPr>
      </w:pPr>
      <w:r w:rsidRPr="00BE0AE5">
        <w:rPr>
          <w:rFonts w:cs="Times New Roman"/>
        </w:rPr>
        <w:t>Содержание рабочей программы, раскрытие личностных и мет</w:t>
      </w:r>
      <w:r w:rsidRPr="00BE0AE5">
        <w:rPr>
          <w:rFonts w:cs="Times New Roman"/>
        </w:rPr>
        <w:t>а</w:t>
      </w:r>
      <w:r w:rsidRPr="00BE0AE5">
        <w:rPr>
          <w:rFonts w:cs="Times New Roman"/>
        </w:rPr>
        <w:t>предметных результатов обеспечивает преемственность и перспекти</w:t>
      </w:r>
      <w:r w:rsidRPr="00BE0AE5">
        <w:rPr>
          <w:rFonts w:cs="Times New Roman"/>
        </w:rPr>
        <w:t>в</w:t>
      </w:r>
      <w:r w:rsidRPr="00BE0AE5">
        <w:rPr>
          <w:rFonts w:cs="Times New Roman"/>
        </w:rPr>
        <w:t>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w:t>
      </w:r>
      <w:r w:rsidRPr="00BE0AE5">
        <w:rPr>
          <w:rFonts w:cs="Times New Roman"/>
        </w:rPr>
        <w:t>и</w:t>
      </w:r>
      <w:r w:rsidRPr="00BE0AE5">
        <w:rPr>
          <w:rFonts w:cs="Times New Roman"/>
        </w:rPr>
        <w:t xml:space="preserve">стеме среднего полного или среднего профессионального образования. </w:t>
      </w:r>
    </w:p>
    <w:p w:rsidR="00416B7C" w:rsidRPr="00BE0AE5" w:rsidRDefault="00416B7C" w:rsidP="00416B7C">
      <w:pPr>
        <w:pStyle w:val="h2"/>
        <w:rPr>
          <w:rFonts w:cs="Times New Roman"/>
        </w:rPr>
      </w:pPr>
      <w:r w:rsidRPr="00BE0AE5">
        <w:rPr>
          <w:rFonts w:cs="Times New Roman"/>
        </w:rPr>
        <w:t>Место учебного предмета «Физическая культура» в учебном плане</w:t>
      </w:r>
    </w:p>
    <w:p w:rsidR="00416B7C" w:rsidRPr="00BE0AE5" w:rsidRDefault="00416B7C" w:rsidP="00416B7C">
      <w:pPr>
        <w:pStyle w:val="body"/>
        <w:rPr>
          <w:rFonts w:cs="Times New Roman"/>
        </w:rPr>
      </w:pPr>
      <w:r w:rsidRPr="00BE0AE5">
        <w:rPr>
          <w:rFonts w:cs="Times New Roman"/>
        </w:rPr>
        <w:t xml:space="preserve">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 </w:t>
      </w:r>
    </w:p>
    <w:p w:rsidR="00416B7C" w:rsidRPr="00BE0AE5" w:rsidRDefault="00416B7C" w:rsidP="00416B7C">
      <w:pPr>
        <w:pStyle w:val="body"/>
        <w:rPr>
          <w:rFonts w:cs="Times New Roman"/>
        </w:rPr>
      </w:pPr>
      <w:r w:rsidRPr="00BE0AE5">
        <w:rPr>
          <w:rFonts w:cs="Times New Roman"/>
        </w:rPr>
        <w:t>При разработке рабочей программы по предмету «Физическая кул</w:t>
      </w:r>
      <w:r w:rsidRPr="00BE0AE5">
        <w:rPr>
          <w:rFonts w:cs="Times New Roman"/>
        </w:rPr>
        <w:t>ь</w:t>
      </w:r>
      <w:r w:rsidRPr="00BE0AE5">
        <w:rPr>
          <w:rFonts w:cs="Times New Roman"/>
        </w:rPr>
        <w:t>тура» следует учитывать, что вариативные модули (не менее 1 часа в неделю с 5 по 9 класс) могут быть реализованы во внеурочной деятел</w:t>
      </w:r>
      <w:r w:rsidRPr="00BE0AE5">
        <w:rPr>
          <w:rFonts w:cs="Times New Roman"/>
        </w:rPr>
        <w:t>ь</w:t>
      </w:r>
      <w:r w:rsidRPr="00BE0AE5">
        <w:rPr>
          <w:rFonts w:cs="Times New Roman"/>
        </w:rPr>
        <w:t>ности, в том числе в форме сетевого взаимодействия с организациями системы дополнительного образования детей.</w:t>
      </w:r>
    </w:p>
    <w:p w:rsidR="00416B7C" w:rsidRPr="00BE0AE5" w:rsidRDefault="00416B7C" w:rsidP="00416B7C">
      <w:pPr>
        <w:pStyle w:val="body"/>
        <w:rPr>
          <w:rFonts w:cs="Times New Roman"/>
        </w:rPr>
      </w:pPr>
      <w:r w:rsidRPr="00BE0AE5">
        <w:rPr>
          <w:rFonts w:cs="Times New Roman"/>
        </w:rPr>
        <w:t>При подготовке Примерной рабочей программы учитывались ли</w:t>
      </w:r>
      <w:r w:rsidRPr="00BE0AE5">
        <w:rPr>
          <w:rFonts w:cs="Times New Roman"/>
        </w:rPr>
        <w:t>ч</w:t>
      </w:r>
      <w:r w:rsidRPr="00BE0AE5">
        <w:rPr>
          <w:rFonts w:cs="Times New Roman"/>
        </w:rPr>
        <w:t>ностные и метапредметные результаты, зафиксированные в Федерал</w:t>
      </w:r>
      <w:r w:rsidRPr="00BE0AE5">
        <w:rPr>
          <w:rFonts w:cs="Times New Roman"/>
        </w:rPr>
        <w:t>ь</w:t>
      </w:r>
      <w:r w:rsidRPr="00BE0AE5">
        <w:rPr>
          <w:rFonts w:cs="Times New Roman"/>
        </w:rPr>
        <w:t>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w:t>
      </w:r>
      <w:r w:rsidRPr="00BE0AE5">
        <w:rPr>
          <w:rFonts w:cs="Times New Roman"/>
        </w:rPr>
        <w:t>о</w:t>
      </w:r>
      <w:r w:rsidRPr="00BE0AE5">
        <w:rPr>
          <w:rFonts w:cs="Times New Roman"/>
        </w:rPr>
        <w:t xml:space="preserve">граммы основного общего образования». </w:t>
      </w:r>
    </w:p>
    <w:p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w:t>
      </w:r>
      <w:r w:rsidRPr="00BE0AE5">
        <w:rPr>
          <w:rFonts w:cs="Times New Roman"/>
        </w:rPr>
        <w:br/>
        <w:t>«Физическая культура»</w:t>
      </w:r>
    </w:p>
    <w:p w:rsidR="00416B7C" w:rsidRPr="00BE0AE5" w:rsidRDefault="00416B7C" w:rsidP="00416B7C">
      <w:pPr>
        <w:pStyle w:val="h2-first"/>
        <w:rPr>
          <w:rFonts w:cs="Times New Roman"/>
        </w:rPr>
      </w:pPr>
      <w:r w:rsidRPr="00BE0AE5">
        <w:rPr>
          <w:rFonts w:cs="Times New Roman"/>
        </w:rPr>
        <w:t>5 класс</w:t>
      </w:r>
    </w:p>
    <w:p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Физическая культура в основной школе: задачи, содержание и формы организации занятий. Система д</w:t>
      </w:r>
      <w:r w:rsidRPr="00BE0AE5">
        <w:rPr>
          <w:rFonts w:cs="Times New Roman"/>
        </w:rPr>
        <w:t>о</w:t>
      </w:r>
      <w:r w:rsidRPr="00BE0AE5">
        <w:rPr>
          <w:rFonts w:cs="Times New Roman"/>
        </w:rPr>
        <w:t xml:space="preserve">полнительного обучения физической культуре; организация спортивной работы в общеобразовательной школе. </w:t>
      </w:r>
    </w:p>
    <w:p w:rsidR="00416B7C" w:rsidRPr="00BE0AE5" w:rsidRDefault="00416B7C" w:rsidP="00416B7C">
      <w:pPr>
        <w:pStyle w:val="body"/>
        <w:rPr>
          <w:rFonts w:cs="Times New Roman"/>
        </w:rPr>
      </w:pPr>
      <w:r w:rsidRPr="00BE0AE5">
        <w:rPr>
          <w:rFonts w:cs="Times New Roman"/>
        </w:rPr>
        <w:t>Физическая культура и здоровый образ жизни: характеристика о</w:t>
      </w:r>
      <w:r w:rsidRPr="00BE0AE5">
        <w:rPr>
          <w:rFonts w:cs="Times New Roman"/>
        </w:rPr>
        <w:t>с</w:t>
      </w:r>
      <w:r w:rsidRPr="00BE0AE5">
        <w:rPr>
          <w:rFonts w:cs="Times New Roman"/>
        </w:rPr>
        <w:t>новных форм занятий физической культурой, их связь с укреплением здоровья, организацией отдыха и досуга.</w:t>
      </w:r>
    </w:p>
    <w:p w:rsidR="00416B7C" w:rsidRPr="00BE0AE5" w:rsidRDefault="00416B7C" w:rsidP="00416B7C">
      <w:pPr>
        <w:pStyle w:val="body"/>
        <w:rPr>
          <w:rFonts w:cs="Times New Roman"/>
        </w:rPr>
      </w:pPr>
      <w:r w:rsidRPr="00BE0AE5">
        <w:rPr>
          <w:rFonts w:cs="Times New Roman"/>
        </w:rPr>
        <w:t>Исторические сведения об Олимпийских играх Древней Греции, х</w:t>
      </w:r>
      <w:r w:rsidRPr="00BE0AE5">
        <w:rPr>
          <w:rFonts w:cs="Times New Roman"/>
        </w:rPr>
        <w:t>а</w:t>
      </w:r>
      <w:r w:rsidRPr="00BE0AE5">
        <w:rPr>
          <w:rFonts w:cs="Times New Roman"/>
        </w:rPr>
        <w:t>рактеристика их содержания и правил спортивной борьбы. Расцвет и завершение истории Олимпийских игр древности.</w:t>
      </w:r>
    </w:p>
    <w:p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Режим дня и его значение для учащихся школы, связь с умственной работоспособностью. Соста</w:t>
      </w:r>
      <w:r w:rsidRPr="00BE0AE5">
        <w:rPr>
          <w:rFonts w:cs="Times New Roman"/>
        </w:rPr>
        <w:t>в</w:t>
      </w:r>
      <w:r w:rsidRPr="00BE0AE5">
        <w:rPr>
          <w:rFonts w:cs="Times New Roman"/>
        </w:rPr>
        <w:t>ление индивидуального режима дня; определение основных индивид</w:t>
      </w:r>
      <w:r w:rsidRPr="00BE0AE5">
        <w:rPr>
          <w:rFonts w:cs="Times New Roman"/>
        </w:rPr>
        <w:t>у</w:t>
      </w:r>
      <w:r w:rsidRPr="00BE0AE5">
        <w:rPr>
          <w:rFonts w:cs="Times New Roman"/>
        </w:rPr>
        <w:t>альных видов деятельности, их временных диапазонов и последов</w:t>
      </w:r>
      <w:r w:rsidRPr="00BE0AE5">
        <w:rPr>
          <w:rFonts w:cs="Times New Roman"/>
        </w:rPr>
        <w:t>а</w:t>
      </w:r>
      <w:r w:rsidRPr="00BE0AE5">
        <w:rPr>
          <w:rFonts w:cs="Times New Roman"/>
        </w:rPr>
        <w:t>тельности в выполнении</w:t>
      </w:r>
    </w:p>
    <w:p w:rsidR="00416B7C" w:rsidRPr="00BE0AE5" w:rsidRDefault="00416B7C" w:rsidP="00416B7C">
      <w:pPr>
        <w:pStyle w:val="body"/>
        <w:rPr>
          <w:rFonts w:cs="Times New Roman"/>
        </w:rPr>
      </w:pPr>
      <w:r w:rsidRPr="00BE0AE5">
        <w:rPr>
          <w:rFonts w:cs="Times New Roman"/>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w:t>
      </w:r>
      <w:r w:rsidRPr="00BE0AE5">
        <w:rPr>
          <w:rFonts w:cs="Times New Roman"/>
        </w:rPr>
        <w:t>я</w:t>
      </w:r>
      <w:r w:rsidRPr="00BE0AE5">
        <w:rPr>
          <w:rFonts w:cs="Times New Roman"/>
        </w:rPr>
        <w:t>тельного проведения.</w:t>
      </w:r>
    </w:p>
    <w:p w:rsidR="00416B7C" w:rsidRPr="00BE0AE5" w:rsidRDefault="00416B7C" w:rsidP="00416B7C">
      <w:pPr>
        <w:pStyle w:val="body"/>
        <w:rPr>
          <w:rFonts w:cs="Times New Roman"/>
        </w:rPr>
      </w:pPr>
      <w:r w:rsidRPr="00BE0AE5">
        <w:rPr>
          <w:rFonts w:cs="Times New Roman"/>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16B7C" w:rsidRPr="00BE0AE5" w:rsidRDefault="00416B7C" w:rsidP="00416B7C">
      <w:pPr>
        <w:pStyle w:val="body"/>
        <w:rPr>
          <w:rFonts w:cs="Times New Roman"/>
        </w:rPr>
      </w:pPr>
      <w:r w:rsidRPr="00BE0AE5">
        <w:rPr>
          <w:rFonts w:cs="Times New Roman"/>
        </w:rPr>
        <w:t>Оценивание состояния организма в покое и после физической нагрузки в процессе самостоятельных занятий физической культуры и спортом.</w:t>
      </w:r>
    </w:p>
    <w:p w:rsidR="00416B7C" w:rsidRPr="00BE0AE5" w:rsidRDefault="00416B7C" w:rsidP="00416B7C">
      <w:pPr>
        <w:pStyle w:val="body"/>
        <w:rPr>
          <w:rFonts w:cs="Times New Roman"/>
        </w:rPr>
      </w:pPr>
      <w:r w:rsidRPr="00BE0AE5">
        <w:rPr>
          <w:rFonts w:cs="Times New Roman"/>
        </w:rPr>
        <w:t>Составление дневника физической культуры.</w:t>
      </w:r>
    </w:p>
    <w:p w:rsidR="00416B7C" w:rsidRPr="00BE0AE5" w:rsidRDefault="00416B7C" w:rsidP="00416B7C">
      <w:pPr>
        <w:pStyle w:val="body"/>
        <w:rPr>
          <w:rFonts w:cs="Times New Roman"/>
          <w:spacing w:val="1"/>
        </w:rPr>
      </w:pPr>
      <w:r w:rsidRPr="00BE0AE5">
        <w:rPr>
          <w:rStyle w:val="Bold"/>
          <w:rFonts w:cs="Times New Roman"/>
          <w:spacing w:val="1"/>
        </w:rPr>
        <w:t>Физическое совершенствование.</w:t>
      </w:r>
      <w:r w:rsidRPr="00BE0AE5">
        <w:rPr>
          <w:rStyle w:val="BoldItalic"/>
          <w:rFonts w:cs="Times New Roman"/>
          <w:spacing w:val="1"/>
        </w:rPr>
        <w:t>Физкультурно-оздоровительная деятельность.</w:t>
      </w:r>
      <w:r w:rsidRPr="00BE0AE5">
        <w:rPr>
          <w:rFonts w:cs="Times New Roman"/>
          <w:spacing w:val="1"/>
        </w:rPr>
        <w:t xml:space="preserve"> Роль и значение физкультурно-оздоровительной де</w:t>
      </w:r>
      <w:r w:rsidRPr="00BE0AE5">
        <w:rPr>
          <w:rFonts w:cs="Times New Roman"/>
          <w:spacing w:val="1"/>
        </w:rPr>
        <w:t>я</w:t>
      </w:r>
      <w:r w:rsidRPr="00BE0AE5">
        <w:rPr>
          <w:rFonts w:cs="Times New Roman"/>
          <w:spacing w:val="1"/>
        </w:rPr>
        <w:t>тельности в здоровом образе жизни современного человека. Упражн</w:t>
      </w:r>
      <w:r w:rsidRPr="00BE0AE5">
        <w:rPr>
          <w:rFonts w:cs="Times New Roman"/>
          <w:spacing w:val="1"/>
        </w:rPr>
        <w:t>е</w:t>
      </w:r>
      <w:r w:rsidRPr="00BE0AE5">
        <w:rPr>
          <w:rFonts w:cs="Times New Roman"/>
          <w:spacing w:val="1"/>
        </w:rPr>
        <w:t xml:space="preserve">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w:t>
      </w:r>
      <w:r w:rsidRPr="00BE0AE5">
        <w:rPr>
          <w:rFonts w:cs="Times New Roman"/>
          <w:spacing w:val="1"/>
        </w:rPr>
        <w:lastRenderedPageBreak/>
        <w:t>подвижности суставов; развитие координации; формирование тел</w:t>
      </w:r>
      <w:r w:rsidRPr="00BE0AE5">
        <w:rPr>
          <w:rFonts w:cs="Times New Roman"/>
          <w:spacing w:val="1"/>
        </w:rPr>
        <w:t>о</w:t>
      </w:r>
      <w:r w:rsidRPr="00BE0AE5">
        <w:rPr>
          <w:rFonts w:cs="Times New Roman"/>
          <w:spacing w:val="1"/>
        </w:rPr>
        <w:t>сложения с использованием внешних отягощений.</w:t>
      </w:r>
    </w:p>
    <w:p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Fonts w:cs="Times New Roman"/>
        </w:rPr>
        <w:t>Роль и значение спо</w:t>
      </w:r>
      <w:r w:rsidRPr="00BE0AE5">
        <w:rPr>
          <w:rFonts w:cs="Times New Roman"/>
        </w:rPr>
        <w:t>р</w:t>
      </w:r>
      <w:r w:rsidRPr="00BE0AE5">
        <w:rPr>
          <w:rFonts w:cs="Times New Roman"/>
        </w:rPr>
        <w:t>тивно-оздоровительной деятельности в здоровом образе жизни совр</w:t>
      </w:r>
      <w:r w:rsidRPr="00BE0AE5">
        <w:rPr>
          <w:rFonts w:cs="Times New Roman"/>
        </w:rPr>
        <w:t>е</w:t>
      </w:r>
      <w:r w:rsidRPr="00BE0AE5">
        <w:rPr>
          <w:rFonts w:cs="Times New Roman"/>
        </w:rPr>
        <w:t xml:space="preserve">менного человека. </w:t>
      </w:r>
    </w:p>
    <w:p w:rsidR="00416B7C" w:rsidRPr="00BE0AE5" w:rsidRDefault="00416B7C" w:rsidP="00416B7C">
      <w:pPr>
        <w:pStyle w:val="body"/>
        <w:rPr>
          <w:rFonts w:cs="Times New Roman"/>
          <w:spacing w:val="1"/>
        </w:rPr>
      </w:pPr>
      <w:r w:rsidRPr="00BE0AE5">
        <w:rPr>
          <w:rStyle w:val="Italic"/>
          <w:rFonts w:cs="Times New Roman"/>
          <w:spacing w:val="1"/>
        </w:rPr>
        <w:t xml:space="preserve">Модуль «Гимнастика». </w:t>
      </w:r>
      <w:r w:rsidRPr="00BE0AE5">
        <w:rPr>
          <w:rFonts w:cs="Times New Roman"/>
          <w:spacing w:val="1"/>
        </w:rPr>
        <w:t>Кувырки вперёд и назад в группировке; к</w:t>
      </w:r>
      <w:r w:rsidRPr="00BE0AE5">
        <w:rPr>
          <w:rFonts w:cs="Times New Roman"/>
          <w:spacing w:val="1"/>
        </w:rPr>
        <w:t>у</w:t>
      </w:r>
      <w:r w:rsidRPr="00BE0AE5">
        <w:rPr>
          <w:rFonts w:cs="Times New Roman"/>
          <w:spacing w:val="1"/>
        </w:rPr>
        <w:t>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16B7C" w:rsidRPr="00BE0AE5" w:rsidRDefault="00416B7C" w:rsidP="00416B7C">
      <w:pPr>
        <w:pStyle w:val="body"/>
        <w:rPr>
          <w:rFonts w:cs="Times New Roman"/>
        </w:rPr>
      </w:pPr>
      <w:r w:rsidRPr="00BE0AE5">
        <w:rPr>
          <w:rFonts w:cs="Times New Roman"/>
        </w:rPr>
        <w:t>Упражнения на низком гимнастическом бревне: передвижение ход</w:t>
      </w:r>
      <w:r w:rsidRPr="00BE0AE5">
        <w:rPr>
          <w:rFonts w:cs="Times New Roman"/>
        </w:rPr>
        <w:t>ь</w:t>
      </w:r>
      <w:r w:rsidRPr="00BE0AE5">
        <w:rPr>
          <w:rFonts w:cs="Times New Roman"/>
        </w:rPr>
        <w:t>бой с поворотами кругом и на 90</w:t>
      </w:r>
      <w:r w:rsidRPr="00BE0AE5">
        <w:rPr>
          <w:rStyle w:val="Symbol"/>
          <w:rFonts w:ascii="Times New Roman" w:hAnsi="Times New Roman" w:cs="Times New Roman"/>
        </w:rPr>
        <w:t></w:t>
      </w:r>
      <w:r w:rsidRPr="00BE0AE5">
        <w:rPr>
          <w:rFonts w:cs="Times New Roman"/>
        </w:rPr>
        <w:t>, лёгкие подпрыгивания; подпрыг</w:t>
      </w:r>
      <w:r w:rsidRPr="00BE0AE5">
        <w:rPr>
          <w:rFonts w:cs="Times New Roman"/>
        </w:rPr>
        <w:t>и</w:t>
      </w:r>
      <w:r w:rsidRPr="00BE0AE5">
        <w:rPr>
          <w:rFonts w:cs="Times New Roman"/>
        </w:rPr>
        <w:t>вания толчком двумя ногами; передвижение приставным шагом (д</w:t>
      </w:r>
      <w:r w:rsidRPr="00BE0AE5">
        <w:rPr>
          <w:rFonts w:cs="Times New Roman"/>
        </w:rPr>
        <w:t>е</w:t>
      </w:r>
      <w:r w:rsidRPr="00BE0AE5">
        <w:rPr>
          <w:rFonts w:cs="Times New Roman"/>
        </w:rPr>
        <w:t>вочки). Упражнения на гимнастической лестнице: перелезание пр</w:t>
      </w:r>
      <w:r w:rsidRPr="00BE0AE5">
        <w:rPr>
          <w:rFonts w:cs="Times New Roman"/>
        </w:rPr>
        <w:t>и</w:t>
      </w:r>
      <w:r w:rsidRPr="00BE0AE5">
        <w:rPr>
          <w:rFonts w:cs="Times New Roman"/>
        </w:rPr>
        <w:t>ставным шагом правым и левым боком; лазанье разноимённым способом по диагонали и одноимённым способом вверх. Расхождение на гимн</w:t>
      </w:r>
      <w:r w:rsidRPr="00BE0AE5">
        <w:rPr>
          <w:rFonts w:cs="Times New Roman"/>
        </w:rPr>
        <w:t>а</w:t>
      </w:r>
      <w:r w:rsidRPr="00BE0AE5">
        <w:rPr>
          <w:rFonts w:cs="Times New Roman"/>
        </w:rPr>
        <w:t>стической скамейке правым и левым боком способом «удерживая за плечи».</w:t>
      </w:r>
    </w:p>
    <w:p w:rsidR="00416B7C" w:rsidRPr="00BE0AE5" w:rsidRDefault="00416B7C" w:rsidP="00416B7C">
      <w:pPr>
        <w:pStyle w:val="body"/>
        <w:rPr>
          <w:rFonts w:cs="Times New Roman"/>
        </w:rPr>
      </w:pPr>
      <w:r w:rsidRPr="00BE0AE5">
        <w:rPr>
          <w:rStyle w:val="Italic"/>
          <w:rFonts w:cs="Times New Roman"/>
        </w:rPr>
        <w:t xml:space="preserve">Модуль «Лёгкая атлетика». </w:t>
      </w:r>
      <w:r w:rsidRPr="00BE0AE5">
        <w:rPr>
          <w:rFonts w:cs="Times New Roman"/>
        </w:rP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rsidR="00416B7C" w:rsidRPr="00BE0AE5" w:rsidRDefault="00416B7C" w:rsidP="00416B7C">
      <w:pPr>
        <w:pStyle w:val="body"/>
        <w:rPr>
          <w:rFonts w:cs="Times New Roman"/>
        </w:rPr>
      </w:pPr>
      <w:r w:rsidRPr="00BE0AE5">
        <w:rPr>
          <w:rFonts w:cs="Times New Roman"/>
        </w:rPr>
        <w:t>Метание малого мяча с места в вертикальную неподвижную мишень; метание малого мяча на дальность с трёх шагов разбега.</w:t>
      </w:r>
    </w:p>
    <w:p w:rsidR="00416B7C" w:rsidRPr="00BE0AE5" w:rsidRDefault="00416B7C" w:rsidP="00416B7C">
      <w:pPr>
        <w:pStyle w:val="body"/>
        <w:rPr>
          <w:rFonts w:cs="Times New Roman"/>
        </w:rPr>
      </w:pPr>
      <w:r w:rsidRPr="00BE0AE5">
        <w:rPr>
          <w:rStyle w:val="Italic"/>
          <w:rFonts w:cs="Times New Roman"/>
        </w:rPr>
        <w:t xml:space="preserve">Модуль «Зимние виды спорта». </w:t>
      </w:r>
      <w:r w:rsidRPr="00BE0AE5">
        <w:rPr>
          <w:rFonts w:cs="Times New Roman"/>
        </w:rPr>
        <w:t>Передвижение на лыжах попер</w:t>
      </w:r>
      <w:r w:rsidRPr="00BE0AE5">
        <w:rPr>
          <w:rFonts w:cs="Times New Roman"/>
        </w:rPr>
        <w:t>е</w:t>
      </w:r>
      <w:r w:rsidRPr="00BE0AE5">
        <w:rPr>
          <w:rFonts w:cs="Times New Roman"/>
        </w:rPr>
        <w:t xml:space="preserve">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Style w:val="Underline"/>
          <w:rFonts w:cs="Times New Roman"/>
          <w:u w:val="single"/>
        </w:rPr>
        <w:t>Баскетбол.</w:t>
      </w:r>
      <w:r w:rsidRPr="00BE0AE5">
        <w:rPr>
          <w:rFonts w:cs="Times New Roman"/>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Прямая нижняя подача мяча; приём и передача мяча двумя руками снизу и сверху на месте и в движении; ранее разученные техн</w:t>
      </w:r>
      <w:r w:rsidRPr="00BE0AE5">
        <w:rPr>
          <w:rFonts w:cs="Times New Roman"/>
        </w:rPr>
        <w:t>и</w:t>
      </w:r>
      <w:r w:rsidRPr="00BE0AE5">
        <w:rPr>
          <w:rFonts w:cs="Times New Roman"/>
        </w:rPr>
        <w:t xml:space="preserve">ческие действия с мячом. </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416B7C" w:rsidRPr="00BE0AE5" w:rsidRDefault="00416B7C" w:rsidP="00416B7C">
      <w:pPr>
        <w:pStyle w:val="body"/>
        <w:rPr>
          <w:rFonts w:cs="Times New Roman"/>
        </w:rPr>
      </w:pPr>
      <w:r w:rsidRPr="00BE0AE5">
        <w:rPr>
          <w:rFonts w:cs="Times New Roman"/>
        </w:rPr>
        <w:lastRenderedPageBreak/>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BE0AE5" w:rsidRDefault="00416B7C" w:rsidP="00416B7C">
      <w:pPr>
        <w:pStyle w:val="body"/>
        <w:rPr>
          <w:rFonts w:cs="Times New Roman"/>
        </w:rPr>
      </w:pPr>
      <w:r w:rsidRPr="00BE0AE5">
        <w:rPr>
          <w:rStyle w:val="Italic"/>
          <w:rFonts w:cs="Times New Roman"/>
        </w:rPr>
        <w:t>Модуль «Спорт».</w:t>
      </w:r>
      <w:r w:rsidRPr="00BE0AE5">
        <w:rPr>
          <w:rFonts w:cs="Times New Roman"/>
        </w:rPr>
        <w:t xml:space="preserve"> Физическая подготовка к выполнению нормативов комплекса ГТО с использованием средств базовой физической подг</w:t>
      </w:r>
      <w:r w:rsidRPr="00BE0AE5">
        <w:rPr>
          <w:rFonts w:cs="Times New Roman"/>
        </w:rPr>
        <w:t>о</w:t>
      </w:r>
      <w:r w:rsidRPr="00BE0AE5">
        <w:rPr>
          <w:rFonts w:cs="Times New Roman"/>
        </w:rPr>
        <w:t>товки, видов спорта и оздоровительных систем физической культуры, национальных видов спорта, культурно-этнических игр.</w:t>
      </w:r>
    </w:p>
    <w:p w:rsidR="00416B7C" w:rsidRPr="00BE0AE5" w:rsidRDefault="00416B7C" w:rsidP="00416B7C">
      <w:pPr>
        <w:pStyle w:val="h2"/>
        <w:rPr>
          <w:rFonts w:cs="Times New Roman"/>
        </w:rPr>
      </w:pPr>
      <w:r w:rsidRPr="00BE0AE5">
        <w:rPr>
          <w:rFonts w:cs="Times New Roman"/>
        </w:rPr>
        <w:t>6 класс</w:t>
      </w:r>
    </w:p>
    <w:p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w:t>
      </w:r>
      <w:r w:rsidRPr="00BE0AE5">
        <w:rPr>
          <w:rFonts w:cs="Times New Roman"/>
        </w:rPr>
        <w:t>м</w:t>
      </w:r>
      <w:r w:rsidRPr="00BE0AE5">
        <w:rPr>
          <w:rFonts w:cs="Times New Roman"/>
        </w:rPr>
        <w:t>пийских игр современности; первые олимпийские чемпионы.</w:t>
      </w:r>
    </w:p>
    <w:p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Ведение дневника физ</w:t>
      </w:r>
      <w:r w:rsidRPr="00BE0AE5">
        <w:rPr>
          <w:rFonts w:cs="Times New Roman"/>
        </w:rPr>
        <w:t>и</w:t>
      </w:r>
      <w:r w:rsidRPr="00BE0AE5">
        <w:rPr>
          <w:rFonts w:cs="Times New Roman"/>
        </w:rPr>
        <w:t>ческой культуры. Физическая подготовка и её влияние на развитие с</w:t>
      </w:r>
      <w:r w:rsidRPr="00BE0AE5">
        <w:rPr>
          <w:rFonts w:cs="Times New Roman"/>
        </w:rPr>
        <w:t>и</w:t>
      </w:r>
      <w:r w:rsidRPr="00BE0AE5">
        <w:rPr>
          <w:rFonts w:cs="Times New Roman"/>
        </w:rPr>
        <w:t>стем организма, связь с укреплением здоровья; физическая подгото</w:t>
      </w:r>
      <w:r w:rsidRPr="00BE0AE5">
        <w:rPr>
          <w:rFonts w:cs="Times New Roman"/>
        </w:rPr>
        <w:t>в</w:t>
      </w:r>
      <w:r w:rsidRPr="00BE0AE5">
        <w:rPr>
          <w:rFonts w:cs="Times New Roman"/>
        </w:rPr>
        <w:t xml:space="preserve">ленность как результат физической подготовки. </w:t>
      </w:r>
    </w:p>
    <w:p w:rsidR="00416B7C" w:rsidRPr="00BE0AE5" w:rsidRDefault="00416B7C" w:rsidP="00416B7C">
      <w:pPr>
        <w:pStyle w:val="body"/>
        <w:rPr>
          <w:rFonts w:cs="Times New Roman"/>
          <w:spacing w:val="1"/>
        </w:rPr>
      </w:pPr>
      <w:r w:rsidRPr="00BE0AE5">
        <w:rPr>
          <w:rFonts w:cs="Times New Roman"/>
          <w:spacing w:val="1"/>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w:t>
      </w:r>
      <w:r w:rsidRPr="00BE0AE5">
        <w:rPr>
          <w:rFonts w:cs="Times New Roman"/>
          <w:spacing w:val="1"/>
        </w:rPr>
        <w:t>в</w:t>
      </w:r>
      <w:r w:rsidRPr="00BE0AE5">
        <w:rPr>
          <w:rFonts w:cs="Times New Roman"/>
          <w:spacing w:val="1"/>
        </w:rPr>
        <w:t xml:space="preserve">ленности. Правила техники выполнения тестовых заданий и способы регистрации их результатов. </w:t>
      </w:r>
    </w:p>
    <w:p w:rsidR="00416B7C" w:rsidRPr="00BE0AE5" w:rsidRDefault="00416B7C" w:rsidP="00416B7C">
      <w:pPr>
        <w:pStyle w:val="body"/>
        <w:rPr>
          <w:rFonts w:cs="Times New Roman"/>
        </w:rPr>
      </w:pPr>
      <w:r w:rsidRPr="00BE0AE5">
        <w:rPr>
          <w:rFonts w:cs="Times New Roman"/>
        </w:rPr>
        <w:t>Правила и способы составления плана самостоятельных занятий ф</w:t>
      </w:r>
      <w:r w:rsidRPr="00BE0AE5">
        <w:rPr>
          <w:rFonts w:cs="Times New Roman"/>
        </w:rPr>
        <w:t>и</w:t>
      </w:r>
      <w:r w:rsidRPr="00BE0AE5">
        <w:rPr>
          <w:rFonts w:cs="Times New Roman"/>
        </w:rPr>
        <w:t>зической подготовкой.</w:t>
      </w:r>
    </w:p>
    <w:p w:rsidR="00416B7C" w:rsidRPr="00BE0AE5" w:rsidRDefault="00416B7C" w:rsidP="00416B7C">
      <w:pPr>
        <w:pStyle w:val="body"/>
        <w:rPr>
          <w:rFonts w:cs="Times New Roman"/>
          <w:spacing w:val="2"/>
        </w:rPr>
      </w:pPr>
      <w:r w:rsidRPr="00BE0AE5">
        <w:rPr>
          <w:rStyle w:val="Bold"/>
          <w:rFonts w:cs="Times New Roman"/>
          <w:spacing w:val="2"/>
        </w:rPr>
        <w:t>Физическое совершенствование.</w:t>
      </w:r>
      <w:r w:rsidRPr="00BE0AE5">
        <w:rPr>
          <w:rStyle w:val="BoldItalic"/>
          <w:rFonts w:cs="Times New Roman"/>
          <w:spacing w:val="2"/>
        </w:rPr>
        <w:t xml:space="preserve">Физкультурно-оздоровительная деятельность. </w:t>
      </w:r>
      <w:r w:rsidRPr="00BE0AE5">
        <w:rPr>
          <w:rFonts w:cs="Times New Roman"/>
          <w:spacing w:val="2"/>
        </w:rPr>
        <w:t>Правила самостоятельного закаливания организма с помощью воздушных и солнечных ванн, купания в естественных в</w:t>
      </w:r>
      <w:r w:rsidRPr="00BE0AE5">
        <w:rPr>
          <w:rFonts w:cs="Times New Roman"/>
          <w:spacing w:val="2"/>
        </w:rPr>
        <w:t>о</w:t>
      </w:r>
      <w:r w:rsidRPr="00BE0AE5">
        <w:rPr>
          <w:rFonts w:cs="Times New Roman"/>
          <w:spacing w:val="2"/>
        </w:rPr>
        <w:t>доёмах. Правила техники безопасности и гигиены мест занятий физ</w:t>
      </w:r>
      <w:r w:rsidRPr="00BE0AE5">
        <w:rPr>
          <w:rFonts w:cs="Times New Roman"/>
          <w:spacing w:val="2"/>
        </w:rPr>
        <w:t>и</w:t>
      </w:r>
      <w:r w:rsidRPr="00BE0AE5">
        <w:rPr>
          <w:rFonts w:cs="Times New Roman"/>
          <w:spacing w:val="2"/>
        </w:rPr>
        <w:t xml:space="preserve">ческими упражнениями. </w:t>
      </w:r>
    </w:p>
    <w:p w:rsidR="00416B7C" w:rsidRPr="00BE0AE5" w:rsidRDefault="00416B7C" w:rsidP="00416B7C">
      <w:pPr>
        <w:pStyle w:val="body"/>
        <w:rPr>
          <w:rFonts w:cs="Times New Roman"/>
          <w:spacing w:val="3"/>
        </w:rPr>
      </w:pPr>
      <w:r w:rsidRPr="00BE0AE5">
        <w:rPr>
          <w:rFonts w:cs="Times New Roman"/>
          <w:spacing w:val="3"/>
        </w:rPr>
        <w:t>Оздоровительные комплексы: упражнения для профилактики нарушения зрения во время учебных занятий и работы за компьют</w:t>
      </w:r>
      <w:r w:rsidRPr="00BE0AE5">
        <w:rPr>
          <w:rFonts w:cs="Times New Roman"/>
          <w:spacing w:val="3"/>
        </w:rPr>
        <w:t>е</w:t>
      </w:r>
      <w:r w:rsidRPr="00BE0AE5">
        <w:rPr>
          <w:rFonts w:cs="Times New Roman"/>
          <w:spacing w:val="3"/>
        </w:rPr>
        <w:t>ром; упражнения для физкультпауз, направленных на поддержание оптимальной работоспособности мышц опорно-двигательного апп</w:t>
      </w:r>
      <w:r w:rsidRPr="00BE0AE5">
        <w:rPr>
          <w:rFonts w:cs="Times New Roman"/>
          <w:spacing w:val="3"/>
        </w:rPr>
        <w:t>а</w:t>
      </w:r>
      <w:r w:rsidRPr="00BE0AE5">
        <w:rPr>
          <w:rFonts w:cs="Times New Roman"/>
          <w:spacing w:val="3"/>
        </w:rPr>
        <w:t xml:space="preserve">рата в режиме учебной деятельности. </w:t>
      </w:r>
    </w:p>
    <w:p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Модуль «Гимнаст</w:t>
      </w:r>
      <w:r w:rsidRPr="00BE0AE5">
        <w:rPr>
          <w:rStyle w:val="Italic"/>
          <w:rFonts w:cs="Times New Roman"/>
        </w:rPr>
        <w:t>и</w:t>
      </w:r>
      <w:r w:rsidRPr="00BE0AE5">
        <w:rPr>
          <w:rStyle w:val="Italic"/>
          <w:rFonts w:cs="Times New Roman"/>
        </w:rPr>
        <w:t xml:space="preserve">ка». </w:t>
      </w:r>
      <w:r w:rsidRPr="00BE0AE5">
        <w:rPr>
          <w:rFonts w:cs="Times New Roman"/>
        </w:rPr>
        <w:t>Акробатическая комбинация из общеразвивающих и сложно коо</w:t>
      </w:r>
      <w:r w:rsidRPr="00BE0AE5">
        <w:rPr>
          <w:rFonts w:cs="Times New Roman"/>
        </w:rPr>
        <w:t>р</w:t>
      </w:r>
      <w:r w:rsidRPr="00BE0AE5">
        <w:rPr>
          <w:rFonts w:cs="Times New Roman"/>
        </w:rPr>
        <w:t>динированных упражнений, стоек и кувырков, ранее разученных акр</w:t>
      </w:r>
      <w:r w:rsidRPr="00BE0AE5">
        <w:rPr>
          <w:rFonts w:cs="Times New Roman"/>
        </w:rPr>
        <w:t>о</w:t>
      </w:r>
      <w:r w:rsidRPr="00BE0AE5">
        <w:rPr>
          <w:rFonts w:cs="Times New Roman"/>
        </w:rPr>
        <w:t xml:space="preserve">батических упражнений. </w:t>
      </w:r>
    </w:p>
    <w:p w:rsidR="00416B7C" w:rsidRPr="00BE0AE5" w:rsidRDefault="00416B7C" w:rsidP="00416B7C">
      <w:pPr>
        <w:pStyle w:val="body"/>
        <w:rPr>
          <w:rFonts w:cs="Times New Roman"/>
        </w:rPr>
      </w:pPr>
      <w:r w:rsidRPr="00BE0AE5">
        <w:rPr>
          <w:rFonts w:cs="Times New Roman"/>
        </w:rPr>
        <w:t>Комбинация из стилизованных общеразвивающих упражнений и сложно-координированных упражнений ритмической гимнастики, ра</w:t>
      </w:r>
      <w:r w:rsidRPr="00BE0AE5">
        <w:rPr>
          <w:rFonts w:cs="Times New Roman"/>
        </w:rPr>
        <w:t>з</w:t>
      </w:r>
      <w:r w:rsidRPr="00BE0AE5">
        <w:rPr>
          <w:rFonts w:cs="Times New Roman"/>
        </w:rPr>
        <w:lastRenderedPageBreak/>
        <w:t>нообразных движений руками и ногами с разной амплитудой и трае</w:t>
      </w:r>
      <w:r w:rsidRPr="00BE0AE5">
        <w:rPr>
          <w:rFonts w:cs="Times New Roman"/>
        </w:rPr>
        <w:t>к</w:t>
      </w:r>
      <w:r w:rsidRPr="00BE0AE5">
        <w:rPr>
          <w:rFonts w:cs="Times New Roman"/>
        </w:rPr>
        <w:t>торией, танцевальными движениями из ранее разученных танцев (д</w:t>
      </w:r>
      <w:r w:rsidRPr="00BE0AE5">
        <w:rPr>
          <w:rFonts w:cs="Times New Roman"/>
        </w:rPr>
        <w:t>е</w:t>
      </w:r>
      <w:r w:rsidRPr="00BE0AE5">
        <w:rPr>
          <w:rFonts w:cs="Times New Roman"/>
        </w:rPr>
        <w:t>вочки).</w:t>
      </w:r>
    </w:p>
    <w:p w:rsidR="00416B7C" w:rsidRPr="00BE0AE5" w:rsidRDefault="00416B7C" w:rsidP="00416B7C">
      <w:pPr>
        <w:pStyle w:val="body"/>
        <w:rPr>
          <w:rFonts w:cs="Times New Roman"/>
        </w:rPr>
      </w:pPr>
      <w:r w:rsidRPr="00BE0AE5">
        <w:rPr>
          <w:rFonts w:cs="Times New Roman"/>
        </w:rPr>
        <w:t xml:space="preserve">Опорные прыжки через гимнастического козла с разбега способом «согнув ноги» (мальчики) и способом «ноги врозь» (девочки). </w:t>
      </w:r>
    </w:p>
    <w:p w:rsidR="00416B7C" w:rsidRPr="00BE0AE5" w:rsidRDefault="00416B7C" w:rsidP="00416B7C">
      <w:pPr>
        <w:pStyle w:val="body"/>
        <w:rPr>
          <w:rFonts w:cs="Times New Roman"/>
        </w:rPr>
      </w:pPr>
      <w:r w:rsidRPr="00BE0AE5">
        <w:rPr>
          <w:rFonts w:cs="Times New Roman"/>
        </w:rPr>
        <w:t>Гимнастические комбинации на низком гимнастическом бревне с использованием стилизованных общеразвивающих и сло</w:t>
      </w:r>
      <w:r w:rsidRPr="00BE0AE5">
        <w:rPr>
          <w:rFonts w:cs="Times New Roman"/>
        </w:rPr>
        <w:t>ж</w:t>
      </w:r>
      <w:r w:rsidRPr="00BE0AE5">
        <w:rPr>
          <w:rFonts w:cs="Times New Roman"/>
        </w:rPr>
        <w:t>но-координированных упражнений, передвижений шагом и лёгким б</w:t>
      </w:r>
      <w:r w:rsidRPr="00BE0AE5">
        <w:rPr>
          <w:rFonts w:cs="Times New Roman"/>
        </w:rPr>
        <w:t>е</w:t>
      </w:r>
      <w:r w:rsidRPr="00BE0AE5">
        <w:rPr>
          <w:rFonts w:cs="Times New Roman"/>
        </w:rPr>
        <w:t>гом, поворотами с разнообразными движениями рук и ног, удержанием статических поз (девочки).</w:t>
      </w:r>
    </w:p>
    <w:p w:rsidR="00416B7C" w:rsidRPr="00BE0AE5" w:rsidRDefault="00416B7C" w:rsidP="00416B7C">
      <w:pPr>
        <w:pStyle w:val="body"/>
        <w:rPr>
          <w:rFonts w:cs="Times New Roman"/>
        </w:rPr>
      </w:pPr>
      <w:r w:rsidRPr="00BE0AE5">
        <w:rPr>
          <w:rFonts w:cs="Times New Roman"/>
        </w:rPr>
        <w:t xml:space="preserve">Упражнения на невысокой гимнастической перекладине: висы; упор ноги врозь; перемах вперёд и обратно (мальчики). </w:t>
      </w:r>
    </w:p>
    <w:p w:rsidR="00416B7C" w:rsidRPr="00BE0AE5" w:rsidRDefault="00416B7C" w:rsidP="00416B7C">
      <w:pPr>
        <w:pStyle w:val="body"/>
        <w:rPr>
          <w:rFonts w:cs="Times New Roman"/>
        </w:rPr>
      </w:pPr>
      <w:r w:rsidRPr="00BE0AE5">
        <w:rPr>
          <w:rFonts w:cs="Times New Roman"/>
        </w:rPr>
        <w:t>Лазанье по канату в три приёма (мальчики).</w:t>
      </w:r>
    </w:p>
    <w:p w:rsidR="00416B7C" w:rsidRPr="00BE0AE5" w:rsidRDefault="00416B7C" w:rsidP="00416B7C">
      <w:pPr>
        <w:pStyle w:val="body"/>
        <w:rPr>
          <w:rFonts w:cs="Times New Roman"/>
        </w:rPr>
      </w:pPr>
      <w:r w:rsidRPr="00BE0AE5">
        <w:rPr>
          <w:rStyle w:val="Italic"/>
          <w:rFonts w:cs="Times New Roman"/>
        </w:rPr>
        <w:t>Модуль «Лёгкая атлетика»</w:t>
      </w:r>
      <w:r w:rsidRPr="00BE0AE5">
        <w:rPr>
          <w:rFonts w:cs="Times New Roman"/>
        </w:rPr>
        <w:t>. Старт с опорой на одну руку и посл</w:t>
      </w:r>
      <w:r w:rsidRPr="00BE0AE5">
        <w:rPr>
          <w:rFonts w:cs="Times New Roman"/>
        </w:rPr>
        <w:t>е</w:t>
      </w:r>
      <w:r w:rsidRPr="00BE0AE5">
        <w:rPr>
          <w:rFonts w:cs="Times New Roman"/>
        </w:rPr>
        <w:t xml:space="preserve">дующим ускорением; спринтерский и гладкий равномерный бег по учебной дистанции; ранее разученные беговые упражнения. </w:t>
      </w:r>
    </w:p>
    <w:p w:rsidR="00416B7C" w:rsidRPr="00BE0AE5" w:rsidRDefault="00416B7C" w:rsidP="00416B7C">
      <w:pPr>
        <w:pStyle w:val="body"/>
        <w:rPr>
          <w:rFonts w:cs="Times New Roman"/>
        </w:rPr>
      </w:pPr>
      <w:r w:rsidRPr="00BE0AE5">
        <w:rPr>
          <w:rFonts w:cs="Times New Roman"/>
        </w:rPr>
        <w:t>Прыжковые упражнения: прыжок в высоту с разбега способом «п</w:t>
      </w:r>
      <w:r w:rsidRPr="00BE0AE5">
        <w:rPr>
          <w:rFonts w:cs="Times New Roman"/>
        </w:rPr>
        <w:t>е</w:t>
      </w:r>
      <w:r w:rsidRPr="00BE0AE5">
        <w:rPr>
          <w:rFonts w:cs="Times New Roman"/>
        </w:rPr>
        <w:t xml:space="preserve">решагивание»; ранее разученные прыжковые упражнения в длину и высоту; напрыгивание и спрыгивание. </w:t>
      </w:r>
    </w:p>
    <w:p w:rsidR="00416B7C" w:rsidRPr="00BE0AE5" w:rsidRDefault="00416B7C" w:rsidP="00416B7C">
      <w:pPr>
        <w:pStyle w:val="body"/>
        <w:rPr>
          <w:rFonts w:cs="Times New Roman"/>
        </w:rPr>
      </w:pPr>
      <w:r w:rsidRPr="00BE0AE5">
        <w:rPr>
          <w:rFonts w:cs="Times New Roman"/>
        </w:rPr>
        <w:t xml:space="preserve">Метание малого (теннисного) мяча в подвижную (раскачивающуюся) мишень. </w:t>
      </w:r>
    </w:p>
    <w:p w:rsidR="00416B7C" w:rsidRPr="00BE0AE5" w:rsidRDefault="00416B7C" w:rsidP="00416B7C">
      <w:pPr>
        <w:pStyle w:val="body"/>
        <w:rPr>
          <w:rFonts w:cs="Times New Roman"/>
        </w:rPr>
      </w:pPr>
      <w:r w:rsidRPr="00BE0AE5">
        <w:rPr>
          <w:rStyle w:val="Italic"/>
          <w:rFonts w:cs="Times New Roman"/>
        </w:rPr>
        <w:t>Модуль «Зимние виды спорта»</w:t>
      </w:r>
      <w:r w:rsidRPr="00BE0AE5">
        <w:rPr>
          <w:rFonts w:cs="Times New Roman"/>
        </w:rPr>
        <w:t>. Передвижение на лыжах одновр</w:t>
      </w:r>
      <w:r w:rsidRPr="00BE0AE5">
        <w:rPr>
          <w:rFonts w:cs="Times New Roman"/>
        </w:rPr>
        <w:t>е</w:t>
      </w:r>
      <w:r w:rsidRPr="00BE0AE5">
        <w:rPr>
          <w:rFonts w:cs="Times New Roman"/>
        </w:rPr>
        <w:t>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Fonts w:cs="Times New Roman"/>
          <w:u w:val="single"/>
        </w:rPr>
        <w:t>Баскетбол</w:t>
      </w:r>
      <w:r w:rsidRPr="00BE0AE5">
        <w:rPr>
          <w:rFonts w:cs="Times New Roman"/>
        </w:rP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416B7C" w:rsidRPr="00BE0AE5" w:rsidRDefault="00416B7C" w:rsidP="00416B7C">
      <w:pPr>
        <w:pStyle w:val="body"/>
        <w:rPr>
          <w:rFonts w:cs="Times New Roman"/>
        </w:rPr>
      </w:pPr>
      <w:r w:rsidRPr="00BE0AE5">
        <w:rPr>
          <w:rFonts w:cs="Times New Roman"/>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16B7C" w:rsidRPr="00BE0AE5" w:rsidRDefault="00416B7C" w:rsidP="00416B7C">
      <w:pPr>
        <w:pStyle w:val="body"/>
        <w:rPr>
          <w:rFonts w:cs="Times New Roman"/>
        </w:rPr>
      </w:pPr>
      <w:r w:rsidRPr="00BE0AE5">
        <w:rPr>
          <w:rFonts w:cs="Times New Roman"/>
        </w:rPr>
        <w:t xml:space="preserve">Правила игры и игровая деятельность по правилам с использованием разученных технических приёмов. </w:t>
      </w:r>
    </w:p>
    <w:p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416B7C" w:rsidRPr="00BE0AE5" w:rsidRDefault="00416B7C" w:rsidP="00416B7C">
      <w:pPr>
        <w:pStyle w:val="body"/>
        <w:rPr>
          <w:rFonts w:cs="Times New Roman"/>
        </w:rPr>
      </w:pPr>
      <w:r w:rsidRPr="00BE0AE5">
        <w:rPr>
          <w:rFonts w:cs="Times New Roman"/>
        </w:rPr>
        <w:lastRenderedPageBreak/>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BE0AE5" w:rsidRDefault="00416B7C" w:rsidP="00416B7C">
      <w:pPr>
        <w:pStyle w:val="body"/>
        <w:rPr>
          <w:rFonts w:cs="Times New Roman"/>
        </w:rPr>
      </w:pPr>
      <w:r w:rsidRPr="00BE0AE5">
        <w:rPr>
          <w:rStyle w:val="Italic"/>
          <w:rFonts w:cs="Times New Roman"/>
        </w:rPr>
        <w:t>Модуль «Спорт».</w:t>
      </w:r>
      <w:r w:rsidRPr="00BE0AE5">
        <w:rPr>
          <w:rFonts w:cs="Times New Roman"/>
        </w:rPr>
        <w:t>Физическая подготовка к выполнению нормативов комплекса ГТО с использованием средств базовой физической подг</w:t>
      </w:r>
      <w:r w:rsidRPr="00BE0AE5">
        <w:rPr>
          <w:rFonts w:cs="Times New Roman"/>
        </w:rPr>
        <w:t>о</w:t>
      </w:r>
      <w:r w:rsidRPr="00BE0AE5">
        <w:rPr>
          <w:rFonts w:cs="Times New Roman"/>
        </w:rPr>
        <w:t>товки, видов спорта и оздоровительных систем физической культуры, национальных видов спорта, культурно-этнических игр.</w:t>
      </w:r>
    </w:p>
    <w:p w:rsidR="00416B7C" w:rsidRPr="00BE0AE5" w:rsidRDefault="00416B7C" w:rsidP="00416B7C">
      <w:pPr>
        <w:pStyle w:val="h2"/>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Зарождение олимпийского движ</w:t>
      </w:r>
      <w:r w:rsidRPr="00BE0AE5">
        <w:rPr>
          <w:rFonts w:cs="Times New Roman"/>
        </w:rPr>
        <w:t>е</w:t>
      </w:r>
      <w:r w:rsidRPr="00BE0AE5">
        <w:rPr>
          <w:rFonts w:cs="Times New Roman"/>
        </w:rPr>
        <w:t>ния в дореволюционной России; роль А.Д. Бутовского в развитии от</w:t>
      </w:r>
      <w:r w:rsidRPr="00BE0AE5">
        <w:rPr>
          <w:rFonts w:cs="Times New Roman"/>
        </w:rPr>
        <w:t>е</w:t>
      </w:r>
      <w:r w:rsidRPr="00BE0AE5">
        <w:rPr>
          <w:rFonts w:cs="Times New Roman"/>
        </w:rPr>
        <w:t>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16B7C" w:rsidRPr="00BE0AE5" w:rsidRDefault="00416B7C" w:rsidP="00416B7C">
      <w:pPr>
        <w:pStyle w:val="body"/>
        <w:rPr>
          <w:rFonts w:cs="Times New Roman"/>
        </w:rPr>
      </w:pPr>
      <w:r w:rsidRPr="00BE0AE5">
        <w:rPr>
          <w:rFonts w:cs="Times New Roman"/>
        </w:rPr>
        <w:t>Влияние занятий физической культурой и спортом на воспитание положительных качеств личности современного человека.</w:t>
      </w:r>
    </w:p>
    <w:p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Правила техники бе</w:t>
      </w:r>
      <w:r w:rsidRPr="00BE0AE5">
        <w:rPr>
          <w:rFonts w:cs="Times New Roman"/>
        </w:rPr>
        <w:t>з</w:t>
      </w:r>
      <w:r w:rsidRPr="00BE0AE5">
        <w:rPr>
          <w:rFonts w:cs="Times New Roman"/>
        </w:rPr>
        <w:t xml:space="preserve">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416B7C" w:rsidRPr="00BE0AE5" w:rsidRDefault="00416B7C" w:rsidP="00416B7C">
      <w:pPr>
        <w:pStyle w:val="body"/>
        <w:rPr>
          <w:rFonts w:cs="Times New Roman"/>
        </w:rPr>
      </w:pPr>
      <w:r w:rsidRPr="00BE0AE5">
        <w:rPr>
          <w:rFonts w:cs="Times New Roman"/>
        </w:rPr>
        <w:t>Техническая подготовка и её значение для человека; основные пр</w:t>
      </w:r>
      <w:r w:rsidRPr="00BE0AE5">
        <w:rPr>
          <w:rFonts w:cs="Times New Roman"/>
        </w:rPr>
        <w:t>а</w:t>
      </w:r>
      <w:r w:rsidRPr="00BE0AE5">
        <w:rPr>
          <w:rFonts w:cs="Times New Roman"/>
        </w:rPr>
        <w:t>вила технической подготовки. Двигательные действия как основа те</w:t>
      </w:r>
      <w:r w:rsidRPr="00BE0AE5">
        <w:rPr>
          <w:rFonts w:cs="Times New Roman"/>
        </w:rPr>
        <w:t>х</w:t>
      </w:r>
      <w:r w:rsidRPr="00BE0AE5">
        <w:rPr>
          <w:rFonts w:cs="Times New Roman"/>
        </w:rPr>
        <w:t>нической подготовки; понятие двигательного умения и двигательного навыка. Способы оценивания техники двигательных действий и орг</w:t>
      </w:r>
      <w:r w:rsidRPr="00BE0AE5">
        <w:rPr>
          <w:rFonts w:cs="Times New Roman"/>
        </w:rPr>
        <w:t>а</w:t>
      </w:r>
      <w:r w:rsidRPr="00BE0AE5">
        <w:rPr>
          <w:rFonts w:cs="Times New Roman"/>
        </w:rPr>
        <w:t>низация процедуры оценивания. Ошибки при разучивании техники в</w:t>
      </w:r>
      <w:r w:rsidRPr="00BE0AE5">
        <w:rPr>
          <w:rFonts w:cs="Times New Roman"/>
        </w:rPr>
        <w:t>ы</w:t>
      </w:r>
      <w:r w:rsidRPr="00BE0AE5">
        <w:rPr>
          <w:rFonts w:cs="Times New Roman"/>
        </w:rPr>
        <w:t>полнения двигательных действий, причины и способы их предупр</w:t>
      </w:r>
      <w:r w:rsidRPr="00BE0AE5">
        <w:rPr>
          <w:rFonts w:cs="Times New Roman"/>
        </w:rPr>
        <w:t>е</w:t>
      </w:r>
      <w:r w:rsidRPr="00BE0AE5">
        <w:rPr>
          <w:rFonts w:cs="Times New Roman"/>
        </w:rPr>
        <w:t>ждения при самостоятельных занятиях технической подготовкой.</w:t>
      </w:r>
    </w:p>
    <w:p w:rsidR="00416B7C" w:rsidRPr="00BE0AE5" w:rsidRDefault="00416B7C" w:rsidP="00416B7C">
      <w:pPr>
        <w:pStyle w:val="body"/>
        <w:rPr>
          <w:rFonts w:cs="Times New Roman"/>
        </w:rPr>
      </w:pPr>
      <w:r w:rsidRPr="00BE0AE5">
        <w:rPr>
          <w:rFonts w:cs="Times New Roman"/>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416B7C" w:rsidRPr="00BE0AE5" w:rsidRDefault="00416B7C" w:rsidP="00416B7C">
      <w:pPr>
        <w:pStyle w:val="body"/>
        <w:rPr>
          <w:rFonts w:cs="Times New Roman"/>
        </w:rPr>
      </w:pPr>
      <w:r w:rsidRPr="00BE0AE5">
        <w:rPr>
          <w:rStyle w:val="Bold"/>
          <w:rFonts w:cs="Times New Roman"/>
        </w:rPr>
        <w:t>Физическое совершенствование.</w:t>
      </w:r>
      <w:r w:rsidRPr="00BE0AE5">
        <w:rPr>
          <w:rStyle w:val="BoldItalic"/>
          <w:rFonts w:cs="Times New Roman"/>
        </w:rPr>
        <w:t xml:space="preserve">Физкультурно-оздоровительная деятельность. </w:t>
      </w:r>
      <w:r w:rsidRPr="00BE0AE5">
        <w:rPr>
          <w:rFonts w:cs="Times New Roman"/>
        </w:rPr>
        <w:t>Оздоровительные комплексы для самостоятельных з</w:t>
      </w:r>
      <w:r w:rsidRPr="00BE0AE5">
        <w:rPr>
          <w:rFonts w:cs="Times New Roman"/>
        </w:rPr>
        <w:t>а</w:t>
      </w:r>
      <w:r w:rsidRPr="00BE0AE5">
        <w:rPr>
          <w:rFonts w:cs="Times New Roman"/>
        </w:rPr>
        <w:t xml:space="preserve">нятий с добавлением ранее разученных упражнений:для профилактики нарушения осанки; дыхательной и зрительной гимнастики в режиме учебного дня. </w:t>
      </w:r>
    </w:p>
    <w:p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Модуль «Гимнаст</w:t>
      </w:r>
      <w:r w:rsidRPr="00BE0AE5">
        <w:rPr>
          <w:rStyle w:val="Italic"/>
          <w:rFonts w:cs="Times New Roman"/>
        </w:rPr>
        <w:t>и</w:t>
      </w:r>
      <w:r w:rsidRPr="00BE0AE5">
        <w:rPr>
          <w:rStyle w:val="Italic"/>
          <w:rFonts w:cs="Times New Roman"/>
        </w:rPr>
        <w:t>ка»</w:t>
      </w:r>
      <w:r w:rsidRPr="00BE0AE5">
        <w:rPr>
          <w:rFonts w:cs="Times New Roman"/>
        </w:rPr>
        <w:t>. Акробатические комбинации из ранее разученных упражнений с добавлением упражнений ритмической гимнастики (девочки). Пр</w:t>
      </w:r>
      <w:r w:rsidRPr="00BE0AE5">
        <w:rPr>
          <w:rFonts w:cs="Times New Roman"/>
        </w:rPr>
        <w:t>о</w:t>
      </w:r>
      <w:r w:rsidRPr="00BE0AE5">
        <w:rPr>
          <w:rFonts w:cs="Times New Roman"/>
        </w:rPr>
        <w:lastRenderedPageBreak/>
        <w:t xml:space="preserve">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rsidR="00416B7C" w:rsidRPr="00BE0AE5" w:rsidRDefault="00416B7C" w:rsidP="00416B7C">
      <w:pPr>
        <w:pStyle w:val="body"/>
        <w:rPr>
          <w:rFonts w:cs="Times New Roman"/>
        </w:rPr>
      </w:pPr>
      <w:r w:rsidRPr="00BE0AE5">
        <w:rPr>
          <w:rFonts w:cs="Times New Roman"/>
        </w:rPr>
        <w:t>Комплекс упражнений степ-аэробики, включающий упражнения в ходьбе, прыжках, спрыгивании и запрыгивании с поворотами развед</w:t>
      </w:r>
      <w:r w:rsidRPr="00BE0AE5">
        <w:rPr>
          <w:rFonts w:cs="Times New Roman"/>
        </w:rPr>
        <w:t>е</w:t>
      </w:r>
      <w:r w:rsidRPr="00BE0AE5">
        <w:rPr>
          <w:rFonts w:cs="Times New Roman"/>
        </w:rPr>
        <w:t>нием рук и ног, выполняемых в среднем и высоком темпе (девочки).</w:t>
      </w:r>
    </w:p>
    <w:p w:rsidR="00416B7C" w:rsidRPr="00BE0AE5" w:rsidRDefault="00416B7C" w:rsidP="00416B7C">
      <w:pPr>
        <w:pStyle w:val="body"/>
        <w:rPr>
          <w:rFonts w:cs="Times New Roman"/>
        </w:rPr>
      </w:pPr>
      <w:r w:rsidRPr="00BE0AE5">
        <w:rPr>
          <w:rFonts w:cs="Times New Roman"/>
        </w:rPr>
        <w:t>Комбинация на гимнастическом бревне из ранее разученных упра</w:t>
      </w:r>
      <w:r w:rsidRPr="00BE0AE5">
        <w:rPr>
          <w:rFonts w:cs="Times New Roman"/>
        </w:rPr>
        <w:t>ж</w:t>
      </w:r>
      <w:r w:rsidRPr="00BE0AE5">
        <w:rPr>
          <w:rFonts w:cs="Times New Roman"/>
        </w:rPr>
        <w:t>нений с добавлением упражнений на статическое и динамическое ра</w:t>
      </w:r>
      <w:r w:rsidRPr="00BE0AE5">
        <w:rPr>
          <w:rFonts w:cs="Times New Roman"/>
        </w:rPr>
        <w:t>в</w:t>
      </w:r>
      <w:r w:rsidRPr="00BE0AE5">
        <w:rPr>
          <w:rFonts w:cs="Times New Roman"/>
        </w:rPr>
        <w:t>новесие (девочки). Комбинация на низкой гимнастической перекладине из ранее разученных упражнений в висах, упорах, переворотах (мал</w:t>
      </w:r>
      <w:r w:rsidRPr="00BE0AE5">
        <w:rPr>
          <w:rFonts w:cs="Times New Roman"/>
        </w:rPr>
        <w:t>ь</w:t>
      </w:r>
      <w:r w:rsidRPr="00BE0AE5">
        <w:rPr>
          <w:rFonts w:cs="Times New Roman"/>
        </w:rPr>
        <w:t>чики). Лазанье по канату в два приёма (мальчики).</w:t>
      </w:r>
    </w:p>
    <w:p w:rsidR="00416B7C" w:rsidRPr="00BE0AE5" w:rsidRDefault="00416B7C" w:rsidP="00416B7C">
      <w:pPr>
        <w:pStyle w:val="body"/>
        <w:rPr>
          <w:rFonts w:cs="Times New Roman"/>
        </w:rPr>
      </w:pPr>
      <w:r w:rsidRPr="00BE0AE5">
        <w:rPr>
          <w:rStyle w:val="Italic"/>
          <w:rFonts w:cs="Times New Roman"/>
        </w:rPr>
        <w:t xml:space="preserve">Модуль «Лёгкая атлетика». </w:t>
      </w:r>
      <w:r w:rsidRPr="00BE0AE5">
        <w:rPr>
          <w:rFonts w:cs="Times New Roman"/>
        </w:rPr>
        <w:t>Бег с преодолением препятствий спос</w:t>
      </w:r>
      <w:r w:rsidRPr="00BE0AE5">
        <w:rPr>
          <w:rFonts w:cs="Times New Roman"/>
        </w:rPr>
        <w:t>о</w:t>
      </w:r>
      <w:r w:rsidRPr="00BE0AE5">
        <w:rPr>
          <w:rFonts w:cs="Times New Roman"/>
        </w:rPr>
        <w:t>бами «наступание» и «прыжковый бег»; эстафетный бег. Ранее освое</w:t>
      </w:r>
      <w:r w:rsidRPr="00BE0AE5">
        <w:rPr>
          <w:rFonts w:cs="Times New Roman"/>
        </w:rPr>
        <w:t>н</w:t>
      </w:r>
      <w:r w:rsidRPr="00BE0AE5">
        <w:rPr>
          <w:rFonts w:cs="Times New Roman"/>
        </w:rPr>
        <w:t>ные беговые упражнения с увеличением скорости передвижения и пр</w:t>
      </w:r>
      <w:r w:rsidRPr="00BE0AE5">
        <w:rPr>
          <w:rFonts w:cs="Times New Roman"/>
        </w:rPr>
        <w:t>о</w:t>
      </w:r>
      <w:r w:rsidRPr="00BE0AE5">
        <w:rPr>
          <w:rFonts w:cs="Times New Roman"/>
        </w:rPr>
        <w:t>должительности выполнения; прыжки с разбега в длину способом «с</w:t>
      </w:r>
      <w:r w:rsidRPr="00BE0AE5">
        <w:rPr>
          <w:rFonts w:cs="Times New Roman"/>
        </w:rPr>
        <w:t>о</w:t>
      </w:r>
      <w:r w:rsidRPr="00BE0AE5">
        <w:rPr>
          <w:rFonts w:cs="Times New Roman"/>
        </w:rPr>
        <w:t xml:space="preserve">гнув ноги» и в высоту способом «перешагивание». </w:t>
      </w:r>
    </w:p>
    <w:p w:rsidR="00416B7C" w:rsidRPr="00BE0AE5" w:rsidRDefault="00416B7C" w:rsidP="00416B7C">
      <w:pPr>
        <w:pStyle w:val="body"/>
        <w:rPr>
          <w:rFonts w:cs="Times New Roman"/>
        </w:rPr>
      </w:pPr>
      <w:r w:rsidRPr="00BE0AE5">
        <w:rPr>
          <w:rFonts w:cs="Times New Roman"/>
        </w:rPr>
        <w:t>Метание малого (теннисного) мяча по движущейся (катящейся) с разной скоростью мишени.</w:t>
      </w:r>
    </w:p>
    <w:p w:rsidR="00416B7C" w:rsidRPr="00BE0AE5" w:rsidRDefault="00416B7C" w:rsidP="00416B7C">
      <w:pPr>
        <w:pStyle w:val="body"/>
        <w:rPr>
          <w:rFonts w:cs="Times New Roman"/>
        </w:rPr>
      </w:pPr>
      <w:r w:rsidRPr="00BE0AE5">
        <w:rPr>
          <w:rStyle w:val="Italic"/>
          <w:rFonts w:cs="Times New Roman"/>
        </w:rPr>
        <w:t xml:space="preserve">Модуль «Зимние виды спорта». </w:t>
      </w:r>
      <w:r w:rsidRPr="00BE0AE5">
        <w:rPr>
          <w:rFonts w:cs="Times New Roman"/>
        </w:rPr>
        <w:t>Торможение и поворот на лыжах упором при спуске с пологого склона; переход с передвижения попер</w:t>
      </w:r>
      <w:r w:rsidRPr="00BE0AE5">
        <w:rPr>
          <w:rFonts w:cs="Times New Roman"/>
        </w:rPr>
        <w:t>е</w:t>
      </w:r>
      <w:r w:rsidRPr="00BE0AE5">
        <w:rPr>
          <w:rFonts w:cs="Times New Roman"/>
        </w:rPr>
        <w:t>менным двухшажным ходом на передвижение одновременным одн</w:t>
      </w:r>
      <w:r w:rsidRPr="00BE0AE5">
        <w:rPr>
          <w:rFonts w:cs="Times New Roman"/>
        </w:rPr>
        <w:t>о</w:t>
      </w:r>
      <w:r w:rsidRPr="00BE0AE5">
        <w:rPr>
          <w:rFonts w:cs="Times New Roman"/>
        </w:rPr>
        <w:t xml:space="preserve">шажным ходом и обратно во время прохождения учебной дистанции; спуски и подъёмы ранее освоенными способами. </w:t>
      </w:r>
    </w:p>
    <w:p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Style w:val="Underline"/>
          <w:rFonts w:cs="Times New Roman"/>
          <w:u w:val="single"/>
        </w:rPr>
        <w:t>Баскетбол.</w:t>
      </w:r>
      <w:r w:rsidRPr="00BE0AE5">
        <w:rPr>
          <w:rFonts w:cs="Times New Roman"/>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Верхняя прямая подача мяча в разные зоны площадки с</w:t>
      </w:r>
      <w:r w:rsidRPr="00BE0AE5">
        <w:rPr>
          <w:rFonts w:cs="Times New Roman"/>
        </w:rPr>
        <w:t>о</w:t>
      </w:r>
      <w:r w:rsidRPr="00BE0AE5">
        <w:rPr>
          <w:rFonts w:cs="Times New Roman"/>
        </w:rPr>
        <w:t>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Средние и длинные передачи мяча по прямой идиагонали; тактические действия при выполнении углового удара и вбрасывании мяча из-за боковой линии. Игровая деятельность по правилам с испол</w:t>
      </w:r>
      <w:r w:rsidRPr="00BE0AE5">
        <w:rPr>
          <w:rFonts w:cs="Times New Roman"/>
        </w:rPr>
        <w:t>ь</w:t>
      </w:r>
      <w:r w:rsidRPr="00BE0AE5">
        <w:rPr>
          <w:rFonts w:cs="Times New Roman"/>
        </w:rPr>
        <w:t>зованием ранее разученных технических приёмов.</w:t>
      </w:r>
    </w:p>
    <w:p w:rsidR="00416B7C" w:rsidRPr="00BE0AE5" w:rsidRDefault="00416B7C" w:rsidP="00416B7C">
      <w:pPr>
        <w:pStyle w:val="body"/>
        <w:rPr>
          <w:rStyle w:val="BoldItalic"/>
          <w:rFonts w:cs="Times New Roman"/>
        </w:rPr>
      </w:pPr>
      <w:r w:rsidRPr="00BE0AE5">
        <w:rPr>
          <w:rFonts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16B7C" w:rsidRPr="00BE0AE5" w:rsidRDefault="00416B7C" w:rsidP="00416B7C">
      <w:pPr>
        <w:pStyle w:val="body"/>
        <w:rPr>
          <w:rFonts w:cs="Times New Roman"/>
        </w:rPr>
      </w:pPr>
      <w:r w:rsidRPr="00BE0AE5">
        <w:rPr>
          <w:rStyle w:val="Italic"/>
          <w:rFonts w:cs="Times New Roman"/>
        </w:rPr>
        <w:t xml:space="preserve">Модуль «Спорт». </w:t>
      </w:r>
      <w:r w:rsidRPr="00BE0AE5">
        <w:rPr>
          <w:rFonts w:cs="Times New Roman"/>
        </w:rPr>
        <w:t>Физическая подготовка к выполнению нормативов комплекса ГТО с использованием средств базовой физической подг</w:t>
      </w:r>
      <w:r w:rsidRPr="00BE0AE5">
        <w:rPr>
          <w:rFonts w:cs="Times New Roman"/>
        </w:rPr>
        <w:t>о</w:t>
      </w:r>
      <w:r w:rsidRPr="00BE0AE5">
        <w:rPr>
          <w:rFonts w:cs="Times New Roman"/>
        </w:rPr>
        <w:lastRenderedPageBreak/>
        <w:t>товки, видов спорта и оздоровительных систем физической культуры, национальных видов спорта, культурно-этнических игр.</w:t>
      </w:r>
    </w:p>
    <w:p w:rsidR="00416B7C" w:rsidRPr="00BE0AE5" w:rsidRDefault="00416B7C" w:rsidP="00416B7C">
      <w:pPr>
        <w:pStyle w:val="h2"/>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w:t>
      </w:r>
      <w:r w:rsidRPr="00BE0AE5">
        <w:rPr>
          <w:rFonts w:cs="Times New Roman"/>
        </w:rPr>
        <w:t>и</w:t>
      </w:r>
      <w:r w:rsidRPr="00BE0AE5">
        <w:rPr>
          <w:rFonts w:cs="Times New Roman"/>
        </w:rPr>
        <w:t xml:space="preserve">ческая культура, её история и социальная значимость. </w:t>
      </w:r>
    </w:p>
    <w:p w:rsidR="00416B7C" w:rsidRPr="00BE0AE5" w:rsidRDefault="00416B7C" w:rsidP="00416B7C">
      <w:pPr>
        <w:pStyle w:val="body"/>
        <w:rPr>
          <w:rFonts w:cs="Times New Roman"/>
          <w:spacing w:val="-1"/>
        </w:rPr>
      </w:pPr>
      <w:r w:rsidRPr="00BE0AE5">
        <w:rPr>
          <w:rStyle w:val="Bold"/>
          <w:rFonts w:cs="Times New Roman"/>
          <w:spacing w:val="-1"/>
        </w:rPr>
        <w:t>Способы самостоятельной деятельности.</w:t>
      </w:r>
      <w:r w:rsidRPr="00BE0AE5">
        <w:rPr>
          <w:rFonts w:cs="Times New Roman"/>
          <w:spacing w:val="-1"/>
        </w:rPr>
        <w:t xml:space="preserve"> Коррекция осанки и ра</w:t>
      </w:r>
      <w:r w:rsidRPr="00BE0AE5">
        <w:rPr>
          <w:rFonts w:cs="Times New Roman"/>
          <w:spacing w:val="-1"/>
        </w:rPr>
        <w:t>з</w:t>
      </w:r>
      <w:r w:rsidRPr="00BE0AE5">
        <w:rPr>
          <w:rFonts w:cs="Times New Roman"/>
          <w:spacing w:val="-1"/>
        </w:rPr>
        <w:t xml:space="preserve">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416B7C" w:rsidRPr="00BE0AE5" w:rsidRDefault="00416B7C" w:rsidP="00416B7C">
      <w:pPr>
        <w:pStyle w:val="body"/>
        <w:rPr>
          <w:rFonts w:cs="Times New Roman"/>
        </w:rPr>
      </w:pPr>
      <w:r w:rsidRPr="00BE0AE5">
        <w:rPr>
          <w:rFonts w:cs="Times New Roman"/>
        </w:rPr>
        <w:t>Составление планов-конспектов для самостоятельных занятий спо</w:t>
      </w:r>
      <w:r w:rsidRPr="00BE0AE5">
        <w:rPr>
          <w:rFonts w:cs="Times New Roman"/>
        </w:rPr>
        <w:t>р</w:t>
      </w:r>
      <w:r w:rsidRPr="00BE0AE5">
        <w:rPr>
          <w:rFonts w:cs="Times New Roman"/>
        </w:rPr>
        <w:t>тивной подготовкой. Способы учёта индивидуальных особенностей при составлении планов самостоятельных тренировочных занятий.</w:t>
      </w:r>
    </w:p>
    <w:p w:rsidR="00416B7C" w:rsidRPr="00BE0AE5" w:rsidRDefault="00416B7C" w:rsidP="00416B7C">
      <w:pPr>
        <w:pStyle w:val="body"/>
        <w:rPr>
          <w:rFonts w:cs="Times New Roman"/>
        </w:rPr>
      </w:pPr>
      <w:r w:rsidRPr="00BE0AE5">
        <w:rPr>
          <w:rStyle w:val="Bold"/>
          <w:rFonts w:cs="Times New Roman"/>
        </w:rPr>
        <w:t>Физическое совершенствование.</w:t>
      </w:r>
      <w:r w:rsidRPr="00BE0AE5">
        <w:rPr>
          <w:rStyle w:val="BoldItalic"/>
          <w:rFonts w:cs="Times New Roman"/>
        </w:rPr>
        <w:t xml:space="preserve">Физкультурно-оздоровительная деятельность. </w:t>
      </w:r>
      <w:r w:rsidRPr="00BE0AE5">
        <w:rPr>
          <w:rFonts w:cs="Times New Roman"/>
        </w:rPr>
        <w:t>Профилактика перенапряжения систем организма сре</w:t>
      </w:r>
      <w:r w:rsidRPr="00BE0AE5">
        <w:rPr>
          <w:rFonts w:cs="Times New Roman"/>
        </w:rPr>
        <w:t>д</w:t>
      </w:r>
      <w:r w:rsidRPr="00BE0AE5">
        <w:rPr>
          <w:rFonts w:cs="Times New Roman"/>
        </w:rPr>
        <w:t>ствами оздоровительной физической культуры: упражнения мышечной релаксации и регулирования вегетативной нервной системы, проф</w:t>
      </w:r>
      <w:r w:rsidRPr="00BE0AE5">
        <w:rPr>
          <w:rFonts w:cs="Times New Roman"/>
        </w:rPr>
        <w:t>и</w:t>
      </w:r>
      <w:r w:rsidRPr="00BE0AE5">
        <w:rPr>
          <w:rFonts w:cs="Times New Roman"/>
        </w:rPr>
        <w:t>лактики общего утомления и остроты зрения.</w:t>
      </w:r>
    </w:p>
    <w:p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Модуль «Гимнаст</w:t>
      </w:r>
      <w:r w:rsidRPr="00BE0AE5">
        <w:rPr>
          <w:rStyle w:val="Italic"/>
          <w:rFonts w:cs="Times New Roman"/>
        </w:rPr>
        <w:t>и</w:t>
      </w:r>
      <w:r w:rsidRPr="00BE0AE5">
        <w:rPr>
          <w:rStyle w:val="Italic"/>
          <w:rFonts w:cs="Times New Roman"/>
        </w:rPr>
        <w:t>ка»</w:t>
      </w:r>
      <w:r w:rsidRPr="00BE0AE5">
        <w:rPr>
          <w:rFonts w:cs="Times New Roman"/>
        </w:rPr>
        <w:t>. Акробатическая комбинация из ранее освоенных упражнений с</w:t>
      </w:r>
      <w:r w:rsidRPr="00BE0AE5">
        <w:rPr>
          <w:rFonts w:cs="Times New Roman"/>
        </w:rPr>
        <w:t>и</w:t>
      </w:r>
      <w:r w:rsidRPr="00BE0AE5">
        <w:rPr>
          <w:rFonts w:cs="Times New Roman"/>
        </w:rPr>
        <w:t>ловой направленности, с увеличивающимся числом технических эл</w:t>
      </w:r>
      <w:r w:rsidRPr="00BE0AE5">
        <w:rPr>
          <w:rFonts w:cs="Times New Roman"/>
        </w:rPr>
        <w:t>е</w:t>
      </w:r>
      <w:r w:rsidRPr="00BE0AE5">
        <w:rPr>
          <w:rFonts w:cs="Times New Roman"/>
        </w:rPr>
        <w:t xml:space="preserve">ментов в стойках, упорах, кувырках, прыжках (юноши). </w:t>
      </w:r>
    </w:p>
    <w:p w:rsidR="00416B7C" w:rsidRPr="00BE0AE5" w:rsidRDefault="00416B7C" w:rsidP="00416B7C">
      <w:pPr>
        <w:pStyle w:val="body"/>
        <w:rPr>
          <w:rFonts w:cs="Times New Roman"/>
        </w:rPr>
      </w:pPr>
      <w:r w:rsidRPr="00BE0AE5">
        <w:rPr>
          <w:rFonts w:cs="Times New Roman"/>
        </w:rPr>
        <w:t>Гимнастическая комбинация на гимнастическом бревне из ранее освоенных упражнений с увеличивающимся числом технических эл</w:t>
      </w:r>
      <w:r w:rsidRPr="00BE0AE5">
        <w:rPr>
          <w:rFonts w:cs="Times New Roman"/>
        </w:rPr>
        <w:t>е</w:t>
      </w:r>
      <w:r w:rsidRPr="00BE0AE5">
        <w:rPr>
          <w:rFonts w:cs="Times New Roman"/>
        </w:rPr>
        <w:t>ментов в прыжках, поворотах и передвижениях (девушки). Гимнаст</w:t>
      </w:r>
      <w:r w:rsidRPr="00BE0AE5">
        <w:rPr>
          <w:rFonts w:cs="Times New Roman"/>
        </w:rPr>
        <w:t>и</w:t>
      </w:r>
      <w:r w:rsidRPr="00BE0AE5">
        <w:rPr>
          <w:rFonts w:cs="Times New Roman"/>
        </w:rPr>
        <w:t>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w:t>
      </w:r>
      <w:r w:rsidRPr="00BE0AE5">
        <w:rPr>
          <w:rFonts w:cs="Times New Roman"/>
        </w:rPr>
        <w:t>у</w:t>
      </w:r>
      <w:r w:rsidRPr="00BE0AE5">
        <w:rPr>
          <w:rFonts w:cs="Times New Roman"/>
        </w:rPr>
        <w:t>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416B7C" w:rsidRPr="00BE0AE5" w:rsidRDefault="00416B7C" w:rsidP="00416B7C">
      <w:pPr>
        <w:pStyle w:val="body"/>
        <w:rPr>
          <w:rFonts w:cs="Times New Roman"/>
        </w:rPr>
      </w:pPr>
      <w:r w:rsidRPr="00BE0AE5">
        <w:rPr>
          <w:rStyle w:val="Italic"/>
          <w:rFonts w:cs="Times New Roman"/>
        </w:rPr>
        <w:t>Модуль «Лёгкая атлетика».</w:t>
      </w:r>
      <w:r w:rsidRPr="00BE0AE5">
        <w:rPr>
          <w:rFonts w:cs="Times New Roman"/>
        </w:rPr>
        <w:t xml:space="preserve"> Кроссовый бег; прыжок в длину с разбега способом «прогнувшись».</w:t>
      </w:r>
    </w:p>
    <w:p w:rsidR="00416B7C" w:rsidRPr="00BE0AE5" w:rsidRDefault="00416B7C" w:rsidP="00416B7C">
      <w:pPr>
        <w:pStyle w:val="body"/>
        <w:rPr>
          <w:rFonts w:cs="Times New Roman"/>
        </w:rPr>
      </w:pPr>
      <w:r w:rsidRPr="00BE0AE5">
        <w:rPr>
          <w:rFonts w:cs="Times New Roman"/>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w:t>
      </w:r>
      <w:r w:rsidRPr="00BE0AE5">
        <w:rPr>
          <w:rFonts w:cs="Times New Roman"/>
        </w:rPr>
        <w:t>х</w:t>
      </w:r>
      <w:r w:rsidRPr="00BE0AE5">
        <w:rPr>
          <w:rFonts w:cs="Times New Roman"/>
        </w:rPr>
        <w:t xml:space="preserve">нических (прыжки и метание спортивного снаряда) дисциплинах лёгкой атлетики. </w:t>
      </w:r>
    </w:p>
    <w:p w:rsidR="00416B7C" w:rsidRPr="00BE0AE5" w:rsidRDefault="00416B7C" w:rsidP="00416B7C">
      <w:pPr>
        <w:pStyle w:val="body"/>
        <w:rPr>
          <w:rFonts w:cs="Times New Roman"/>
        </w:rPr>
      </w:pPr>
      <w:r w:rsidRPr="00BE0AE5">
        <w:rPr>
          <w:rStyle w:val="Italic"/>
          <w:rFonts w:cs="Times New Roman"/>
        </w:rPr>
        <w:lastRenderedPageBreak/>
        <w:t>Модуль «Зимние виды спорта».</w:t>
      </w:r>
      <w:r w:rsidRPr="00BE0AE5">
        <w:rPr>
          <w:rFonts w:cs="Times New Roman"/>
        </w:rPr>
        <w:t xml:space="preserve"> Передвижение на лыжах одновр</w:t>
      </w:r>
      <w:r w:rsidRPr="00BE0AE5">
        <w:rPr>
          <w:rFonts w:cs="Times New Roman"/>
        </w:rPr>
        <w:t>е</w:t>
      </w:r>
      <w:r w:rsidRPr="00BE0AE5">
        <w:rPr>
          <w:rFonts w:cs="Times New Roman"/>
        </w:rPr>
        <w:t>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w:t>
      </w:r>
      <w:r w:rsidRPr="00BE0AE5">
        <w:rPr>
          <w:rFonts w:cs="Times New Roman"/>
        </w:rPr>
        <w:t>и</w:t>
      </w:r>
      <w:r w:rsidRPr="00BE0AE5">
        <w:rPr>
          <w:rFonts w:cs="Times New Roman"/>
        </w:rPr>
        <w:t xml:space="preserve">жениях на лыжах, при спусках, подъёмах, торможении. </w:t>
      </w:r>
    </w:p>
    <w:p w:rsidR="00416B7C" w:rsidRPr="00BE0AE5" w:rsidRDefault="00416B7C" w:rsidP="00416B7C">
      <w:pPr>
        <w:pStyle w:val="body"/>
        <w:rPr>
          <w:rStyle w:val="Italic"/>
          <w:rFonts w:cs="Times New Roman"/>
        </w:rPr>
      </w:pPr>
      <w:r w:rsidRPr="00BE0AE5">
        <w:rPr>
          <w:rStyle w:val="Italic"/>
          <w:rFonts w:cs="Times New Roman"/>
        </w:rPr>
        <w:t xml:space="preserve">Модуль «Плавание». </w:t>
      </w:r>
      <w:r w:rsidRPr="00BE0AE5">
        <w:rPr>
          <w:rFonts w:cs="Times New Roman"/>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w:t>
      </w:r>
      <w:r w:rsidRPr="00BE0AE5">
        <w:rPr>
          <w:rFonts w:cs="Times New Roman"/>
        </w:rPr>
        <w:t>о</w:t>
      </w:r>
      <w:r w:rsidRPr="00BE0AE5">
        <w:rPr>
          <w:rFonts w:cs="Times New Roman"/>
        </w:rPr>
        <w:t>плывание учебных дистанций кролем на груди и на спине.</w:t>
      </w:r>
    </w:p>
    <w:p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Style w:val="Underline"/>
          <w:rFonts w:cs="Times New Roman"/>
          <w:u w:val="single"/>
        </w:rPr>
        <w:t>Баскетбол.</w:t>
      </w:r>
      <w:r w:rsidRPr="00BE0AE5">
        <w:rPr>
          <w:rFonts w:cs="Times New Roman"/>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Удар по мячу с разбега внутренней частью подъёма стопы; остановка мяча внутренней стороной стопы.Правила игры в м</w:t>
      </w:r>
      <w:r w:rsidRPr="00BE0AE5">
        <w:rPr>
          <w:rFonts w:cs="Times New Roman"/>
        </w:rPr>
        <w:t>и</w:t>
      </w:r>
      <w:r w:rsidRPr="00BE0AE5">
        <w:rPr>
          <w:rFonts w:cs="Times New Roman"/>
        </w:rPr>
        <w:t>ни-футбол; технические и тактические действия. Игровая деятельность по правилам мини-футбола с использованием ранее разученных техн</w:t>
      </w:r>
      <w:r w:rsidRPr="00BE0AE5">
        <w:rPr>
          <w:rFonts w:cs="Times New Roman"/>
        </w:rPr>
        <w:t>и</w:t>
      </w:r>
      <w:r w:rsidRPr="00BE0AE5">
        <w:rPr>
          <w:rFonts w:cs="Times New Roman"/>
        </w:rPr>
        <w:t>ческих приёмов (девушки). Игровая деятельность по правилам класс</w:t>
      </w:r>
      <w:r w:rsidRPr="00BE0AE5">
        <w:rPr>
          <w:rFonts w:cs="Times New Roman"/>
        </w:rPr>
        <w:t>и</w:t>
      </w:r>
      <w:r w:rsidRPr="00BE0AE5">
        <w:rPr>
          <w:rFonts w:cs="Times New Roman"/>
        </w:rPr>
        <w:t>ческого футбола с использованием ранее разученных технических пр</w:t>
      </w:r>
      <w:r w:rsidRPr="00BE0AE5">
        <w:rPr>
          <w:rFonts w:cs="Times New Roman"/>
        </w:rPr>
        <w:t>и</w:t>
      </w:r>
      <w:r w:rsidRPr="00BE0AE5">
        <w:rPr>
          <w:rFonts w:cs="Times New Roman"/>
        </w:rPr>
        <w:t xml:space="preserve">ёмов (юноши). </w:t>
      </w:r>
    </w:p>
    <w:p w:rsidR="00416B7C" w:rsidRPr="00BE0AE5" w:rsidRDefault="00416B7C" w:rsidP="00416B7C">
      <w:pPr>
        <w:pStyle w:val="body"/>
        <w:rPr>
          <w:rFonts w:cs="Times New Roman"/>
        </w:rPr>
      </w:pPr>
      <w:r w:rsidRPr="00BE0AE5">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BE0AE5" w:rsidRDefault="00416B7C" w:rsidP="00416B7C">
      <w:pPr>
        <w:pStyle w:val="body"/>
        <w:rPr>
          <w:rFonts w:cs="Times New Roman"/>
        </w:rPr>
      </w:pPr>
      <w:r w:rsidRPr="00BE0AE5">
        <w:rPr>
          <w:rStyle w:val="Italic"/>
          <w:rFonts w:cs="Times New Roman"/>
        </w:rPr>
        <w:t>Модуль «Спорт».</w:t>
      </w:r>
      <w:r w:rsidRPr="00BE0AE5">
        <w:rPr>
          <w:rFonts w:cs="Times New Roman"/>
        </w:rPr>
        <w:t>Физическая подготовка к выполнению нормативов Комплекса ГТО с использованием средств базовой физической подг</w:t>
      </w:r>
      <w:r w:rsidRPr="00BE0AE5">
        <w:rPr>
          <w:rFonts w:cs="Times New Roman"/>
        </w:rPr>
        <w:t>о</w:t>
      </w:r>
      <w:r w:rsidRPr="00BE0AE5">
        <w:rPr>
          <w:rFonts w:cs="Times New Roman"/>
        </w:rPr>
        <w:t>товки, видов спорта и оздоровительных систем физической культуры, национальных видов спорта, культурно-этнических игр.</w:t>
      </w:r>
    </w:p>
    <w:p w:rsidR="00416B7C" w:rsidRPr="00BE0AE5" w:rsidRDefault="00416B7C" w:rsidP="00416B7C">
      <w:pPr>
        <w:pStyle w:val="h2"/>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Здоровье и здоровый образ жизни, вредные привычки и их пагубное влияние на здоровье человека. Т</w:t>
      </w:r>
      <w:r w:rsidRPr="00BE0AE5">
        <w:rPr>
          <w:rFonts w:cs="Times New Roman"/>
        </w:rPr>
        <w:t>у</w:t>
      </w:r>
      <w:r w:rsidRPr="00BE0AE5">
        <w:rPr>
          <w:rFonts w:cs="Times New Roman"/>
        </w:rPr>
        <w:t>ристские походы как форма организации здорового образа жизни. Пр</w:t>
      </w:r>
      <w:r w:rsidRPr="00BE0AE5">
        <w:rPr>
          <w:rFonts w:cs="Times New Roman"/>
        </w:rPr>
        <w:t>о</w:t>
      </w:r>
      <w:r w:rsidRPr="00BE0AE5">
        <w:rPr>
          <w:rFonts w:cs="Times New Roman"/>
        </w:rPr>
        <w:t xml:space="preserve">фессионально-прикладная физическая культура. </w:t>
      </w:r>
    </w:p>
    <w:p w:rsidR="00416B7C" w:rsidRPr="00BE0AE5" w:rsidRDefault="00416B7C" w:rsidP="00416B7C">
      <w:pPr>
        <w:pStyle w:val="body"/>
        <w:rPr>
          <w:rFonts w:cs="Times New Roman"/>
        </w:rPr>
      </w:pPr>
      <w:r w:rsidRPr="00BE0AE5">
        <w:rPr>
          <w:rStyle w:val="Bold"/>
          <w:rFonts w:cs="Times New Roman"/>
        </w:rPr>
        <w:lastRenderedPageBreak/>
        <w:t>Способы самостоятельной деятельности.</w:t>
      </w:r>
      <w:r w:rsidRPr="00BE0AE5">
        <w:rPr>
          <w:rFonts w:cs="Times New Roman"/>
        </w:rPr>
        <w:t xml:space="preserve"> Восстановительный ма</w:t>
      </w:r>
      <w:r w:rsidRPr="00BE0AE5">
        <w:rPr>
          <w:rFonts w:cs="Times New Roman"/>
        </w:rPr>
        <w:t>с</w:t>
      </w:r>
      <w:r w:rsidRPr="00BE0AE5">
        <w:rPr>
          <w:rFonts w:cs="Times New Roman"/>
        </w:rPr>
        <w:t>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w:t>
      </w:r>
      <w:r w:rsidRPr="00BE0AE5">
        <w:rPr>
          <w:rFonts w:cs="Times New Roman"/>
        </w:rPr>
        <w:t>о</w:t>
      </w:r>
      <w:r w:rsidRPr="00BE0AE5">
        <w:rPr>
          <w:rFonts w:cs="Times New Roman"/>
        </w:rPr>
        <w:t>нальных резервов организма. Оказание первой помощи на самосто</w:t>
      </w:r>
      <w:r w:rsidRPr="00BE0AE5">
        <w:rPr>
          <w:rFonts w:cs="Times New Roman"/>
        </w:rPr>
        <w:t>я</w:t>
      </w:r>
      <w:r w:rsidRPr="00BE0AE5">
        <w:rPr>
          <w:rFonts w:cs="Times New Roman"/>
        </w:rPr>
        <w:t>тельных занятиях физическими упражнениями и во время активного отдыха.</w:t>
      </w:r>
    </w:p>
    <w:p w:rsidR="00416B7C" w:rsidRPr="00BE0AE5" w:rsidRDefault="00416B7C" w:rsidP="00416B7C">
      <w:pPr>
        <w:pStyle w:val="body"/>
        <w:rPr>
          <w:rFonts w:cs="Times New Roman"/>
        </w:rPr>
      </w:pPr>
      <w:r w:rsidRPr="00BE0AE5">
        <w:rPr>
          <w:rStyle w:val="Bold"/>
          <w:rFonts w:cs="Times New Roman"/>
        </w:rPr>
        <w:t>Физическое совершенствование.</w:t>
      </w:r>
      <w:r w:rsidRPr="00BE0AE5">
        <w:rPr>
          <w:rStyle w:val="BoldItalic"/>
          <w:rFonts w:cs="Times New Roman"/>
        </w:rPr>
        <w:t xml:space="preserve">Физкультурно-оздоровительная деятельность. </w:t>
      </w:r>
      <w:r w:rsidRPr="00BE0AE5">
        <w:rPr>
          <w:rFonts w:cs="Times New Roman"/>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w:t>
      </w:r>
      <w:r w:rsidRPr="00BE0AE5">
        <w:rPr>
          <w:rFonts w:cs="Times New Roman"/>
        </w:rPr>
        <w:t>ь</w:t>
      </w:r>
      <w:r w:rsidRPr="00BE0AE5">
        <w:rPr>
          <w:rFonts w:cs="Times New Roman"/>
        </w:rPr>
        <w:t>ной активности старшеклассников</w:t>
      </w:r>
    </w:p>
    <w:p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Модуль «Гимнаст</w:t>
      </w:r>
      <w:r w:rsidRPr="00BE0AE5">
        <w:rPr>
          <w:rStyle w:val="Italic"/>
          <w:rFonts w:cs="Times New Roman"/>
        </w:rPr>
        <w:t>и</w:t>
      </w:r>
      <w:r w:rsidRPr="00BE0AE5">
        <w:rPr>
          <w:rStyle w:val="Italic"/>
          <w:rFonts w:cs="Times New Roman"/>
        </w:rPr>
        <w:t xml:space="preserve">ка». </w:t>
      </w:r>
      <w:r w:rsidRPr="00BE0AE5">
        <w:rPr>
          <w:rFonts w:cs="Times New Roman"/>
        </w:rPr>
        <w:t>Акробатическая комбинация с включением длинного кувырка с разбега и кувырка назад в упор, стоя ноги врозь (юноши). Гимнастич</w:t>
      </w:r>
      <w:r w:rsidRPr="00BE0AE5">
        <w:rPr>
          <w:rFonts w:cs="Times New Roman"/>
        </w:rPr>
        <w:t>е</w:t>
      </w:r>
      <w:r w:rsidRPr="00BE0AE5">
        <w:rPr>
          <w:rFonts w:cs="Times New Roman"/>
        </w:rPr>
        <w:t>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w:t>
      </w:r>
      <w:r w:rsidRPr="00BE0AE5">
        <w:rPr>
          <w:rFonts w:cs="Times New Roman"/>
        </w:rPr>
        <w:t>м</w:t>
      </w:r>
      <w:r w:rsidRPr="00BE0AE5">
        <w:rPr>
          <w:rFonts w:cs="Times New Roman"/>
        </w:rPr>
        <w:t>настическом бревне, с включением полушпагата, стойки на колене с опорой на руки и отведением ноги назад (девушки). Черлидинг: комп</w:t>
      </w:r>
      <w:r w:rsidRPr="00BE0AE5">
        <w:rPr>
          <w:rFonts w:cs="Times New Roman"/>
        </w:rPr>
        <w:t>о</w:t>
      </w:r>
      <w:r w:rsidRPr="00BE0AE5">
        <w:rPr>
          <w:rFonts w:cs="Times New Roman"/>
        </w:rPr>
        <w:t xml:space="preserve">зиция упражнений с построением пирамид, элементами степ-аэробики, акробатики и ритмической гимнастики (девушки). </w:t>
      </w:r>
    </w:p>
    <w:p w:rsidR="00416B7C" w:rsidRPr="00BE0AE5" w:rsidRDefault="00416B7C" w:rsidP="00416B7C">
      <w:pPr>
        <w:pStyle w:val="body"/>
        <w:rPr>
          <w:rFonts w:cs="Times New Roman"/>
        </w:rPr>
      </w:pPr>
      <w:r w:rsidRPr="00BE0AE5">
        <w:rPr>
          <w:rStyle w:val="Italic"/>
          <w:rFonts w:cs="Times New Roman"/>
        </w:rPr>
        <w:t xml:space="preserve">Модуль «Лёгкая атлетика». </w:t>
      </w:r>
      <w:r w:rsidRPr="00BE0AE5">
        <w:rPr>
          <w:rFonts w:cs="Times New Roman"/>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416B7C" w:rsidRPr="00BE0AE5" w:rsidRDefault="00416B7C" w:rsidP="00416B7C">
      <w:pPr>
        <w:pStyle w:val="body"/>
        <w:rPr>
          <w:rFonts w:cs="Times New Roman"/>
        </w:rPr>
      </w:pPr>
      <w:r w:rsidRPr="00BE0AE5">
        <w:rPr>
          <w:rStyle w:val="Italic"/>
          <w:rFonts w:cs="Times New Roman"/>
        </w:rPr>
        <w:t>Модуль «Зимние виды спорта».</w:t>
      </w:r>
      <w:r w:rsidRPr="00BE0AE5">
        <w:rPr>
          <w:rFonts w:cs="Times New Roman"/>
        </w:rPr>
        <w:t xml:space="preserve"> Техническая подготовка в передв</w:t>
      </w:r>
      <w:r w:rsidRPr="00BE0AE5">
        <w:rPr>
          <w:rFonts w:cs="Times New Roman"/>
        </w:rPr>
        <w:t>и</w:t>
      </w:r>
      <w:r w:rsidRPr="00BE0AE5">
        <w:rPr>
          <w:rFonts w:cs="Times New Roman"/>
        </w:rPr>
        <w:t>жении лыжными ходами по учебной дистанции: попеременный дву</w:t>
      </w:r>
      <w:r w:rsidRPr="00BE0AE5">
        <w:rPr>
          <w:rFonts w:cs="Times New Roman"/>
        </w:rPr>
        <w:t>х</w:t>
      </w:r>
      <w:r w:rsidRPr="00BE0AE5">
        <w:rPr>
          <w:rFonts w:cs="Times New Roman"/>
        </w:rPr>
        <w:t xml:space="preserve">шажный ход, одновременный одношажный ход, способы перехода с одного лыжного хода на другой. </w:t>
      </w:r>
    </w:p>
    <w:p w:rsidR="00416B7C" w:rsidRPr="00BE0AE5" w:rsidRDefault="00416B7C" w:rsidP="00416B7C">
      <w:pPr>
        <w:pStyle w:val="body"/>
        <w:rPr>
          <w:rFonts w:cs="Times New Roman"/>
        </w:rPr>
      </w:pPr>
      <w:r w:rsidRPr="00BE0AE5">
        <w:rPr>
          <w:rStyle w:val="Italic"/>
          <w:rFonts w:cs="Times New Roman"/>
        </w:rPr>
        <w:t xml:space="preserve">Модуль «Плавание». </w:t>
      </w:r>
      <w:r w:rsidRPr="00BE0AE5">
        <w:rPr>
          <w:rFonts w:cs="Times New Roman"/>
        </w:rPr>
        <w:t>Брасс: подводящие упражнения иплавание в полной координации. Повороты при плавании брассом.</w:t>
      </w:r>
    </w:p>
    <w:p w:rsidR="00416B7C" w:rsidRPr="00BE0AE5" w:rsidRDefault="00416B7C" w:rsidP="00416B7C">
      <w:pPr>
        <w:pStyle w:val="body"/>
        <w:rPr>
          <w:rFonts w:cs="Times New Roman"/>
        </w:rPr>
      </w:pPr>
      <w:r w:rsidRPr="00BE0AE5">
        <w:rPr>
          <w:rStyle w:val="Italic"/>
          <w:rFonts w:cs="Times New Roman"/>
        </w:rPr>
        <w:t xml:space="preserve">Модуль «Спортивные игры». </w:t>
      </w:r>
      <w:r w:rsidRPr="00BE0AE5">
        <w:rPr>
          <w:rStyle w:val="Underline"/>
          <w:rFonts w:cs="Times New Roman"/>
          <w:u w:val="single"/>
        </w:rPr>
        <w:t>Баскетбол.</w:t>
      </w:r>
      <w:r w:rsidRPr="00BE0AE5">
        <w:rPr>
          <w:rFonts w:cs="Times New Roman"/>
        </w:rPr>
        <w:t xml:space="preserve"> Техническая подготовка в игровых действиях: ведение, передачи, приёмы и броски мяча на месте, в прыжке, после ведения.</w:t>
      </w:r>
    </w:p>
    <w:p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Техническая подготовка в игровых действиях: ведение, приёмы и передачи, остановки и удары по мячу с места и в движении. </w:t>
      </w:r>
    </w:p>
    <w:p w:rsidR="00416B7C" w:rsidRPr="00BE0AE5" w:rsidRDefault="00416B7C" w:rsidP="00416B7C">
      <w:pPr>
        <w:pStyle w:val="body"/>
        <w:rPr>
          <w:rFonts w:cs="Times New Roman"/>
        </w:rPr>
      </w:pPr>
      <w:r w:rsidRPr="00BE0AE5">
        <w:rPr>
          <w:rFonts w:cs="Times New Roman"/>
        </w:rPr>
        <w:lastRenderedPageBreak/>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BE0AE5" w:rsidRDefault="00416B7C" w:rsidP="00416B7C">
      <w:pPr>
        <w:pStyle w:val="body"/>
        <w:rPr>
          <w:rFonts w:cs="Times New Roman"/>
        </w:rPr>
      </w:pPr>
      <w:r w:rsidRPr="00BE0AE5">
        <w:rPr>
          <w:rStyle w:val="BoldItalic"/>
          <w:rFonts w:cs="Times New Roman"/>
        </w:rPr>
        <w:t xml:space="preserve">Модуль «Спорт». </w:t>
      </w:r>
      <w:r w:rsidRPr="00BE0AE5">
        <w:rPr>
          <w:rFonts w:cs="Times New Roman"/>
        </w:rPr>
        <w:t>Физическая подготовка к выполнению нормативов Комплекса ГТО с использованием средств базовой физической подг</w:t>
      </w:r>
      <w:r w:rsidRPr="00BE0AE5">
        <w:rPr>
          <w:rFonts w:cs="Times New Roman"/>
        </w:rPr>
        <w:t>о</w:t>
      </w:r>
      <w:r w:rsidRPr="00BE0AE5">
        <w:rPr>
          <w:rFonts w:cs="Times New Roman"/>
        </w:rPr>
        <w:t>товки, видов спорта и оздоровительных систем физической культуры, национальных видов спорта, культурно-этнических игр.</w:t>
      </w:r>
    </w:p>
    <w:p w:rsidR="00416B7C" w:rsidRPr="00BE0AE5" w:rsidRDefault="00416B7C" w:rsidP="00416B7C">
      <w:pPr>
        <w:pStyle w:val="body"/>
        <w:rPr>
          <w:rFonts w:cs="Times New Roman"/>
        </w:rPr>
      </w:pPr>
      <w:r w:rsidRPr="00BE0AE5">
        <w:rPr>
          <w:rStyle w:val="Bold"/>
          <w:rFonts w:cs="Times New Roman"/>
        </w:rPr>
        <w:t>Примерная программа вариативного модуля «Базоваяфизич</w:t>
      </w:r>
      <w:r w:rsidRPr="00BE0AE5">
        <w:rPr>
          <w:rStyle w:val="Bold"/>
          <w:rFonts w:cs="Times New Roman"/>
        </w:rPr>
        <w:t>е</w:t>
      </w:r>
      <w:r w:rsidRPr="00BE0AE5">
        <w:rPr>
          <w:rStyle w:val="Bold"/>
          <w:rFonts w:cs="Times New Roman"/>
        </w:rPr>
        <w:t>ская подготовка».</w:t>
      </w:r>
      <w:r w:rsidRPr="00BE0AE5">
        <w:rPr>
          <w:rStyle w:val="Italic"/>
          <w:rFonts w:cs="Times New Roman"/>
        </w:rPr>
        <w:t>Развитие силовых способностей.</w:t>
      </w:r>
      <w:r w:rsidRPr="00BE0AE5">
        <w:rPr>
          <w:rFonts w:cs="Times New Roman"/>
        </w:rPr>
        <w:t xml:space="preserve"> Комплексы общ</w:t>
      </w:r>
      <w:r w:rsidRPr="00BE0AE5">
        <w:rPr>
          <w:rFonts w:cs="Times New Roman"/>
        </w:rPr>
        <w:t>е</w:t>
      </w:r>
      <w:r w:rsidRPr="00BE0AE5">
        <w:rPr>
          <w:rFonts w:cs="Times New Roman"/>
        </w:rPr>
        <w:t>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w:t>
      </w:r>
      <w:r w:rsidRPr="00BE0AE5">
        <w:rPr>
          <w:rFonts w:cs="Times New Roman"/>
        </w:rPr>
        <w:t>е</w:t>
      </w:r>
      <w:r w:rsidRPr="00BE0AE5">
        <w:rPr>
          <w:rFonts w:cs="Times New Roman"/>
        </w:rPr>
        <w:t>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w:t>
      </w:r>
      <w:r w:rsidRPr="00BE0AE5">
        <w:rPr>
          <w:rFonts w:cs="Times New Roman"/>
        </w:rPr>
        <w:t>и</w:t>
      </w:r>
      <w:r w:rsidRPr="00BE0AE5">
        <w:rPr>
          <w:rFonts w:cs="Times New Roman"/>
        </w:rPr>
        <w:t>тельным отягощением). Переноска непредельных тяжестей (мальчики — сверстников способом на спине). Подвижные игры с силовой напра</w:t>
      </w:r>
      <w:r w:rsidRPr="00BE0AE5">
        <w:rPr>
          <w:rFonts w:cs="Times New Roman"/>
        </w:rPr>
        <w:t>в</w:t>
      </w:r>
      <w:r w:rsidRPr="00BE0AE5">
        <w:rPr>
          <w:rFonts w:cs="Times New Roman"/>
        </w:rPr>
        <w:t xml:space="preserve">ленностью (импровизированный баскетбол с набивным мячом и т. п.). </w:t>
      </w:r>
    </w:p>
    <w:p w:rsidR="00416B7C" w:rsidRPr="00BE0AE5" w:rsidRDefault="00416B7C" w:rsidP="00416B7C">
      <w:pPr>
        <w:pStyle w:val="body"/>
        <w:rPr>
          <w:rFonts w:cs="Times New Roman"/>
        </w:rPr>
      </w:pPr>
      <w:r w:rsidRPr="00BE0AE5">
        <w:rPr>
          <w:rStyle w:val="Italic"/>
          <w:rFonts w:cs="Times New Roman"/>
        </w:rPr>
        <w:t>Развитие скоростных способностей.</w:t>
      </w:r>
      <w:r w:rsidRPr="00BE0AE5">
        <w:rPr>
          <w:rFonts w:cs="Times New Roman"/>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w:t>
      </w:r>
      <w:r w:rsidRPr="00BE0AE5">
        <w:rPr>
          <w:rFonts w:cs="Times New Roman"/>
        </w:rPr>
        <w:t>и</w:t>
      </w:r>
      <w:r w:rsidRPr="00BE0AE5">
        <w:rPr>
          <w:rFonts w:cs="Times New Roman"/>
        </w:rPr>
        <w:t>мальной скоростью и максимальной частотой шагов (10—15 м). Бег с ускорениями из разных исходных положений. Бег с максимальной ск</w:t>
      </w:r>
      <w:r w:rsidRPr="00BE0AE5">
        <w:rPr>
          <w:rFonts w:cs="Times New Roman"/>
        </w:rPr>
        <w:t>о</w:t>
      </w:r>
      <w:r w:rsidRPr="00BE0AE5">
        <w:rPr>
          <w:rFonts w:cs="Times New Roman"/>
        </w:rPr>
        <w:t>ростью и собиранием малых предметов, лежащих на полу и на разной высоте. Стартовые ускорения по дифференцированному сигналу. М</w:t>
      </w:r>
      <w:r w:rsidRPr="00BE0AE5">
        <w:rPr>
          <w:rFonts w:cs="Times New Roman"/>
        </w:rPr>
        <w:t>е</w:t>
      </w:r>
      <w:r w:rsidRPr="00BE0AE5">
        <w:rPr>
          <w:rFonts w:cs="Times New Roman"/>
        </w:rPr>
        <w:t>тание малых мячей по движущимся мишеням (катящейся, раскачива</w:t>
      </w:r>
      <w:r w:rsidRPr="00BE0AE5">
        <w:rPr>
          <w:rFonts w:cs="Times New Roman"/>
        </w:rPr>
        <w:t>ю</w:t>
      </w:r>
      <w:r w:rsidRPr="00BE0AE5">
        <w:rPr>
          <w:rFonts w:cs="Times New Roman"/>
        </w:rPr>
        <w:t>щейся, летящей). Ловля теннисного мяча после отскока от пола, стены (правой и левой рукой). Передача теннисного мяча в парах правой (л</w:t>
      </w:r>
      <w:r w:rsidRPr="00BE0AE5">
        <w:rPr>
          <w:rFonts w:cs="Times New Roman"/>
        </w:rPr>
        <w:t>е</w:t>
      </w:r>
      <w:r w:rsidRPr="00BE0AE5">
        <w:rPr>
          <w:rFonts w:cs="Times New Roman"/>
        </w:rPr>
        <w:t>вой) рукой и попеременно. Ведение теннисного мяча ногами с ускор</w:t>
      </w:r>
      <w:r w:rsidRPr="00BE0AE5">
        <w:rPr>
          <w:rFonts w:cs="Times New Roman"/>
        </w:rPr>
        <w:t>е</w:t>
      </w:r>
      <w:r w:rsidRPr="00BE0AE5">
        <w:rPr>
          <w:rFonts w:cs="Times New Roman"/>
        </w:rPr>
        <w:t>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w:t>
      </w:r>
      <w:r w:rsidRPr="00BE0AE5">
        <w:rPr>
          <w:rFonts w:cs="Times New Roman"/>
        </w:rPr>
        <w:t>в</w:t>
      </w:r>
      <w:r w:rsidRPr="00BE0AE5">
        <w:rPr>
          <w:rFonts w:cs="Times New Roman"/>
        </w:rPr>
        <w:t>ленияхи с преодолением опор различной высоты и ширины, повороты, обегание различных предметов (легкоатлетических стоек, мячей, леж</w:t>
      </w:r>
      <w:r w:rsidRPr="00BE0AE5">
        <w:rPr>
          <w:rFonts w:cs="Times New Roman"/>
        </w:rPr>
        <w:t>а</w:t>
      </w:r>
      <w:r w:rsidRPr="00BE0AE5">
        <w:rPr>
          <w:rFonts w:cs="Times New Roman"/>
        </w:rPr>
        <w:t xml:space="preserve">щих на полу или подвешенных на высоте). Эстафеты и подвижные игры </w:t>
      </w:r>
      <w:r w:rsidRPr="00BE0AE5">
        <w:rPr>
          <w:rFonts w:cs="Times New Roman"/>
        </w:rPr>
        <w:lastRenderedPageBreak/>
        <w:t>со скоростной направленностью. Технические действия из базовых в</w:t>
      </w:r>
      <w:r w:rsidRPr="00BE0AE5">
        <w:rPr>
          <w:rFonts w:cs="Times New Roman"/>
        </w:rPr>
        <w:t>и</w:t>
      </w:r>
      <w:r w:rsidRPr="00BE0AE5">
        <w:rPr>
          <w:rFonts w:cs="Times New Roman"/>
        </w:rPr>
        <w:t xml:space="preserve">дов спорта, выполняемые с максимальной скоростью движений. </w:t>
      </w:r>
    </w:p>
    <w:p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Fonts w:cs="Times New Roman"/>
        </w:rPr>
        <w:t xml:space="preserve"> Равномерный бег и передвижение на лыжах в режимах умеренной и большой интенсивности. Повторный бег и п</w:t>
      </w:r>
      <w:r w:rsidRPr="00BE0AE5">
        <w:rPr>
          <w:rFonts w:cs="Times New Roman"/>
        </w:rPr>
        <w:t>е</w:t>
      </w:r>
      <w:r w:rsidRPr="00BE0AE5">
        <w:rPr>
          <w:rFonts w:cs="Times New Roman"/>
        </w:rPr>
        <w:t xml:space="preserve">редвижение на лыжах в режимах максимальной и субмаксимальной интенсивности. Кроссовый бег и марш-бросок на лыжах. </w:t>
      </w:r>
    </w:p>
    <w:p w:rsidR="00416B7C" w:rsidRPr="00BE0AE5" w:rsidRDefault="00416B7C" w:rsidP="00416B7C">
      <w:pPr>
        <w:pStyle w:val="body"/>
        <w:rPr>
          <w:rFonts w:cs="Times New Roman"/>
        </w:rPr>
      </w:pPr>
      <w:r w:rsidRPr="00BE0AE5">
        <w:rPr>
          <w:rStyle w:val="Italic"/>
          <w:rFonts w:cs="Times New Roman"/>
        </w:rPr>
        <w:t>Развитие координации движений.</w:t>
      </w:r>
      <w:r w:rsidRPr="00BE0AE5">
        <w:rPr>
          <w:rFonts w:cs="Times New Roman"/>
        </w:rPr>
        <w:t xml:space="preserve"> Жонглирование большими (в</w:t>
      </w:r>
      <w:r w:rsidRPr="00BE0AE5">
        <w:rPr>
          <w:rFonts w:cs="Times New Roman"/>
        </w:rPr>
        <w:t>о</w:t>
      </w:r>
      <w:r w:rsidRPr="00BE0AE5">
        <w:rPr>
          <w:rFonts w:cs="Times New Roman"/>
        </w:rPr>
        <w:t>лейбольными) и малыми (теннисными) мячами. Жонглирование гимн</w:t>
      </w:r>
      <w:r w:rsidRPr="00BE0AE5">
        <w:rPr>
          <w:rFonts w:cs="Times New Roman"/>
        </w:rPr>
        <w:t>а</w:t>
      </w:r>
      <w:r w:rsidRPr="00BE0AE5">
        <w:rPr>
          <w:rFonts w:cs="Times New Roman"/>
        </w:rPr>
        <w:t>стической палкой. Жонглирование волейбольным мячом головой. М</w:t>
      </w:r>
      <w:r w:rsidRPr="00BE0AE5">
        <w:rPr>
          <w:rFonts w:cs="Times New Roman"/>
        </w:rPr>
        <w:t>е</w:t>
      </w:r>
      <w:r w:rsidRPr="00BE0AE5">
        <w:rPr>
          <w:rFonts w:cs="Times New Roman"/>
        </w:rPr>
        <w:t>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w:t>
      </w:r>
      <w:r w:rsidRPr="00BE0AE5">
        <w:rPr>
          <w:rFonts w:cs="Times New Roman"/>
        </w:rPr>
        <w:t>е</w:t>
      </w:r>
      <w:r w:rsidRPr="00BE0AE5">
        <w:rPr>
          <w:rFonts w:cs="Times New Roman"/>
        </w:rPr>
        <w:t>ском равновесии. Упражнения в воспроизведении пространственной точности движений руками, ногами,туловищем. Упражнение на то</w:t>
      </w:r>
      <w:r w:rsidRPr="00BE0AE5">
        <w:rPr>
          <w:rFonts w:cs="Times New Roman"/>
        </w:rPr>
        <w:t>ч</w:t>
      </w:r>
      <w:r w:rsidRPr="00BE0AE5">
        <w:rPr>
          <w:rFonts w:cs="Times New Roman"/>
        </w:rPr>
        <w:t xml:space="preserve">ность дифференцирования мышечных усилий. Подвижные и спортивные игры. </w:t>
      </w:r>
    </w:p>
    <w:p w:rsidR="00416B7C" w:rsidRPr="00BE0AE5" w:rsidRDefault="00416B7C" w:rsidP="00416B7C">
      <w:pPr>
        <w:pStyle w:val="body"/>
        <w:rPr>
          <w:rFonts w:cs="Times New Roman"/>
        </w:rPr>
      </w:pPr>
      <w:r w:rsidRPr="00BE0AE5">
        <w:rPr>
          <w:rStyle w:val="Italic"/>
          <w:rFonts w:cs="Times New Roman"/>
        </w:rPr>
        <w:t>Развитие гибкости.</w:t>
      </w:r>
      <w:r w:rsidRPr="00BE0AE5">
        <w:rPr>
          <w:rFonts w:cs="Times New Roman"/>
        </w:rPr>
        <w:t xml:space="preserve"> Комплексы общеразвивающих упражнений (а</w:t>
      </w:r>
      <w:r w:rsidRPr="00BE0AE5">
        <w:rPr>
          <w:rFonts w:cs="Times New Roman"/>
        </w:rPr>
        <w:t>к</w:t>
      </w:r>
      <w:r w:rsidRPr="00BE0AE5">
        <w:rPr>
          <w:rFonts w:cs="Times New Roman"/>
        </w:rPr>
        <w:t xml:space="preserve">тивных и пассивных), выполняемых с большойамплитудой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rsidR="00416B7C" w:rsidRPr="00BE0AE5" w:rsidRDefault="00416B7C" w:rsidP="00416B7C">
      <w:pPr>
        <w:pStyle w:val="body"/>
        <w:rPr>
          <w:rFonts w:cs="Times New Roman"/>
        </w:rPr>
      </w:pPr>
      <w:r w:rsidRPr="00BE0AE5">
        <w:rPr>
          <w:rStyle w:val="Italic"/>
          <w:rFonts w:cs="Times New Roman"/>
        </w:rPr>
        <w:t xml:space="preserve">Упражнения культурно-этнической направленности. </w:t>
      </w:r>
      <w:r w:rsidRPr="00BE0AE5">
        <w:rPr>
          <w:rFonts w:cs="Times New Roman"/>
        </w:rPr>
        <w:t>Сюже</w:t>
      </w:r>
      <w:r w:rsidRPr="00BE0AE5">
        <w:rPr>
          <w:rFonts w:cs="Times New Roman"/>
        </w:rPr>
        <w:t>т</w:t>
      </w:r>
      <w:r w:rsidRPr="00BE0AE5">
        <w:rPr>
          <w:rFonts w:cs="Times New Roman"/>
        </w:rPr>
        <w:t xml:space="preserve">но-образные и обрядовые игры. Технические действия национальных видов спорта. </w:t>
      </w:r>
    </w:p>
    <w:p w:rsidR="00416B7C" w:rsidRPr="00BE0AE5" w:rsidRDefault="00416B7C" w:rsidP="00416B7C">
      <w:pPr>
        <w:pStyle w:val="body"/>
        <w:rPr>
          <w:rFonts w:cs="Times New Roman"/>
        </w:rPr>
      </w:pPr>
      <w:r w:rsidRPr="00BE0AE5">
        <w:rPr>
          <w:rStyle w:val="Bold"/>
          <w:rFonts w:cs="Times New Roman"/>
        </w:rPr>
        <w:t>Специальная физическая подготовка.</w:t>
      </w:r>
      <w:r w:rsidRPr="00BE0AE5">
        <w:rPr>
          <w:rStyle w:val="BoldItalic"/>
          <w:rFonts w:cs="Times New Roman"/>
        </w:rPr>
        <w:t>Модуль «Гимнаст</w:t>
      </w:r>
      <w:r w:rsidRPr="00BE0AE5">
        <w:rPr>
          <w:rStyle w:val="BoldItalic"/>
          <w:rFonts w:cs="Times New Roman"/>
        </w:rPr>
        <w:t>и</w:t>
      </w:r>
      <w:r w:rsidRPr="00BE0AE5">
        <w:rPr>
          <w:rStyle w:val="BoldItalic"/>
          <w:rFonts w:cs="Times New Roman"/>
        </w:rPr>
        <w:t>ка».</w:t>
      </w:r>
      <w:r w:rsidRPr="00BE0AE5">
        <w:rPr>
          <w:rStyle w:val="Italic"/>
          <w:rFonts w:cs="Times New Roman"/>
        </w:rPr>
        <w:t>Развитие гибкости</w:t>
      </w:r>
      <w:r w:rsidRPr="00BE0AE5">
        <w:rPr>
          <w:rFonts w:cs="Times New Roman"/>
        </w:rPr>
        <w:t>. Наклоны туловища вперёд,назад, в стороны с возрастающей амплитудой движений в положении стоя, сидя, сидя ноги в стороны. Упражнения с гимнастической палкой (укороченной ск</w:t>
      </w:r>
      <w:r w:rsidRPr="00BE0AE5">
        <w:rPr>
          <w:rFonts w:cs="Times New Roman"/>
        </w:rPr>
        <w:t>а</w:t>
      </w:r>
      <w:r w:rsidRPr="00BE0AE5">
        <w:rPr>
          <w:rFonts w:cs="Times New Roman"/>
        </w:rPr>
        <w:t>калкой) для развития подвижности плечевого сустава (выкруты). Ко</w:t>
      </w:r>
      <w:r w:rsidRPr="00BE0AE5">
        <w:rPr>
          <w:rFonts w:cs="Times New Roman"/>
        </w:rPr>
        <w:t>м</w:t>
      </w:r>
      <w:r w:rsidRPr="00BE0AE5">
        <w:rPr>
          <w:rFonts w:cs="Times New Roman"/>
        </w:rPr>
        <w:t>плексы общеразвивающих упражнений с повышенной амплитудой для плечевых, локтевых, тазобедренных и коленных суставов, для разв</w:t>
      </w:r>
      <w:r w:rsidRPr="00BE0AE5">
        <w:rPr>
          <w:rFonts w:cs="Times New Roman"/>
        </w:rPr>
        <w:t>и</w:t>
      </w:r>
      <w:r w:rsidRPr="00BE0AE5">
        <w:rPr>
          <w:rFonts w:cs="Times New Roman"/>
        </w:rPr>
        <w:t>тияподвижности позвоночного столба. Комплексы активных и пасси</w:t>
      </w:r>
      <w:r w:rsidRPr="00BE0AE5">
        <w:rPr>
          <w:rFonts w:cs="Times New Roman"/>
        </w:rPr>
        <w:t>в</w:t>
      </w:r>
      <w:r w:rsidRPr="00BE0AE5">
        <w:rPr>
          <w:rFonts w:cs="Times New Roman"/>
        </w:rPr>
        <w:t xml:space="preserve">ных упражнений с большой амплитудой движений. Упражнения для развития подвижности суставов (полушпагат, шпагат, складка, мост). </w:t>
      </w:r>
    </w:p>
    <w:p w:rsidR="00416B7C" w:rsidRPr="00BE0AE5" w:rsidRDefault="00416B7C" w:rsidP="00416B7C">
      <w:pPr>
        <w:pStyle w:val="body"/>
        <w:rPr>
          <w:rFonts w:cs="Times New Roman"/>
          <w:spacing w:val="2"/>
        </w:rPr>
      </w:pPr>
      <w:r w:rsidRPr="00BE0AE5">
        <w:rPr>
          <w:rStyle w:val="Italic"/>
          <w:rFonts w:cs="Times New Roman"/>
          <w:spacing w:val="2"/>
        </w:rPr>
        <w:t>Развитие координации движений</w:t>
      </w:r>
      <w:r w:rsidRPr="00BE0AE5">
        <w:rPr>
          <w:rFonts w:cs="Times New Roman"/>
          <w:spacing w:val="2"/>
        </w:rPr>
        <w:t>. Прохождение усложнённой п</w:t>
      </w:r>
      <w:r w:rsidRPr="00BE0AE5">
        <w:rPr>
          <w:rFonts w:cs="Times New Roman"/>
          <w:spacing w:val="2"/>
        </w:rPr>
        <w:t>о</w:t>
      </w:r>
      <w:r w:rsidRPr="00BE0AE5">
        <w:rPr>
          <w:rFonts w:cs="Times New Roman"/>
          <w:spacing w:val="2"/>
        </w:rPr>
        <w:t xml:space="preserve">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w:t>
      </w:r>
      <w:r w:rsidRPr="00BE0AE5">
        <w:rPr>
          <w:rFonts w:cs="Times New Roman"/>
          <w:spacing w:val="2"/>
        </w:rPr>
        <w:lastRenderedPageBreak/>
        <w:t xml:space="preserve">прыжки через гимнастическую скакалку на месте и с продвижением. Прыжки на точность отталкивания и приземления. </w:t>
      </w:r>
    </w:p>
    <w:p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Fonts w:cs="Times New Roman"/>
        </w:rPr>
        <w:t>.Подтягивание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w:t>
      </w:r>
      <w:r w:rsidRPr="00BE0AE5">
        <w:rPr>
          <w:rFonts w:cs="Times New Roman"/>
        </w:rPr>
        <w:t>т</w:t>
      </w:r>
      <w:r w:rsidRPr="00BE0AE5">
        <w:rPr>
          <w:rFonts w:cs="Times New Roman"/>
        </w:rPr>
        <w:t>жимания в упоре лёжа с изменяющейся высотой опоры для рук и ног; отжимание в упоре на низких брусьях; поднимание ног в висе на ги</w:t>
      </w:r>
      <w:r w:rsidRPr="00BE0AE5">
        <w:rPr>
          <w:rFonts w:cs="Times New Roman"/>
        </w:rPr>
        <w:t>м</w:t>
      </w:r>
      <w:r w:rsidRPr="00BE0AE5">
        <w:rPr>
          <w:rFonts w:cs="Times New Roman"/>
        </w:rPr>
        <w:t>настической стенке до посильной высоты; из положения лёжа на ги</w:t>
      </w:r>
      <w:r w:rsidRPr="00BE0AE5">
        <w:rPr>
          <w:rFonts w:cs="Times New Roman"/>
        </w:rPr>
        <w:t>м</w:t>
      </w:r>
      <w:r w:rsidRPr="00BE0AE5">
        <w:rPr>
          <w:rFonts w:cs="Times New Roman"/>
        </w:rPr>
        <w:t>настическом козле (ноги зафиксированы) сгибание туловища с разли</w:t>
      </w:r>
      <w:r w:rsidRPr="00BE0AE5">
        <w:rPr>
          <w:rFonts w:cs="Times New Roman"/>
        </w:rPr>
        <w:t>ч</w:t>
      </w:r>
      <w:r w:rsidRPr="00BE0AE5">
        <w:rPr>
          <w:rFonts w:cs="Times New Roman"/>
        </w:rPr>
        <w:t>ной амплитудой движений (на животе и на спине); комплексы упра</w:t>
      </w:r>
      <w:r w:rsidRPr="00BE0AE5">
        <w:rPr>
          <w:rFonts w:cs="Times New Roman"/>
        </w:rPr>
        <w:t>ж</w:t>
      </w:r>
      <w:r w:rsidRPr="00BE0AE5">
        <w:rPr>
          <w:rFonts w:cs="Times New Roman"/>
        </w:rPr>
        <w:t>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w:t>
      </w:r>
      <w:r w:rsidRPr="00BE0AE5">
        <w:rPr>
          <w:rFonts w:cs="Times New Roman"/>
        </w:rPr>
        <w:t>ж</w:t>
      </w:r>
      <w:r w:rsidRPr="00BE0AE5">
        <w:rPr>
          <w:rFonts w:cs="Times New Roman"/>
        </w:rPr>
        <w:t xml:space="preserve">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Style w:val="BoldItalic"/>
          <w:rFonts w:cs="Times New Roman"/>
        </w:rPr>
        <w:t>.</w:t>
      </w:r>
      <w:r w:rsidRPr="00BE0AE5">
        <w:rPr>
          <w:rFonts w:cs="Times New Roman"/>
        </w:rPr>
        <w:t xml:space="preserve"> Упражнения с непредельными отягощен</w:t>
      </w:r>
      <w:r w:rsidRPr="00BE0AE5">
        <w:rPr>
          <w:rFonts w:cs="Times New Roman"/>
        </w:rPr>
        <w:t>и</w:t>
      </w:r>
      <w:r w:rsidRPr="00BE0AE5">
        <w:rPr>
          <w:rFonts w:cs="Times New Roman"/>
        </w:rPr>
        <w:t>ями, выполняемые в режиме умеренной интенсивности всочетании с напряжением мышц и фиксацией положений тела. Повторное выполн</w:t>
      </w:r>
      <w:r w:rsidRPr="00BE0AE5">
        <w:rPr>
          <w:rFonts w:cs="Times New Roman"/>
        </w:rPr>
        <w:t>е</w:t>
      </w:r>
      <w:r w:rsidRPr="00BE0AE5">
        <w:rPr>
          <w:rFonts w:cs="Times New Roman"/>
        </w:rPr>
        <w:t>ние гимнастических упражнений с уменьшающимся интервалом отдыха (по типу «круговой тренировки»). Комплексы упражнений с отягощ</w:t>
      </w:r>
      <w:r w:rsidRPr="00BE0AE5">
        <w:rPr>
          <w:rFonts w:cs="Times New Roman"/>
        </w:rPr>
        <w:t>е</w:t>
      </w:r>
      <w:r w:rsidRPr="00BE0AE5">
        <w:rPr>
          <w:rFonts w:cs="Times New Roman"/>
        </w:rPr>
        <w:t>нием, выполняемые в режиме непрерывного и интервального методов.</w:t>
      </w:r>
    </w:p>
    <w:p w:rsidR="00416B7C" w:rsidRPr="00BE0AE5" w:rsidRDefault="00416B7C" w:rsidP="00416B7C">
      <w:pPr>
        <w:pStyle w:val="body"/>
        <w:rPr>
          <w:rFonts w:cs="Times New Roman"/>
        </w:rPr>
      </w:pPr>
      <w:r w:rsidRPr="00BE0AE5">
        <w:rPr>
          <w:rStyle w:val="BoldItalic"/>
          <w:rFonts w:cs="Times New Roman"/>
        </w:rPr>
        <w:t>Модуль «Лёгкая атлетика»</w:t>
      </w:r>
      <w:r w:rsidRPr="00BE0AE5">
        <w:rPr>
          <w:rFonts w:cs="Times New Roman"/>
        </w:rPr>
        <w:t xml:space="preserve">. </w:t>
      </w:r>
      <w:r w:rsidRPr="00BE0AE5">
        <w:rPr>
          <w:rStyle w:val="Italic"/>
          <w:rFonts w:cs="Times New Roman"/>
        </w:rPr>
        <w:t>Развитие выносливости.</w:t>
      </w:r>
      <w:r w:rsidRPr="00BE0AE5">
        <w:rPr>
          <w:rFonts w:cs="Times New Roman"/>
        </w:rPr>
        <w:t xml:space="preserve"> Бег с макс</w:t>
      </w:r>
      <w:r w:rsidRPr="00BE0AE5">
        <w:rPr>
          <w:rFonts w:cs="Times New Roman"/>
        </w:rPr>
        <w:t>и</w:t>
      </w:r>
      <w:r w:rsidRPr="00BE0AE5">
        <w:rPr>
          <w:rFonts w:cs="Times New Roman"/>
        </w:rPr>
        <w:t>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w:t>
      </w:r>
      <w:r w:rsidRPr="00BE0AE5">
        <w:rPr>
          <w:rFonts w:cs="Times New Roman"/>
        </w:rPr>
        <w:t>т</w:t>
      </w:r>
      <w:r w:rsidRPr="00BE0AE5">
        <w:rPr>
          <w:rFonts w:cs="Times New Roman"/>
        </w:rPr>
        <w:t>ствиями в максимальном темпе. Равномерный повторный бег с ф</w:t>
      </w:r>
      <w:r w:rsidRPr="00BE0AE5">
        <w:rPr>
          <w:rFonts w:cs="Times New Roman"/>
        </w:rPr>
        <w:t>и</w:t>
      </w:r>
      <w:r w:rsidRPr="00BE0AE5">
        <w:rPr>
          <w:rFonts w:cs="Times New Roman"/>
        </w:rPr>
        <w:t>нальным ускорением (на разные дистанции). Равномерный бег с допо</w:t>
      </w:r>
      <w:r w:rsidRPr="00BE0AE5">
        <w:rPr>
          <w:rFonts w:cs="Times New Roman"/>
        </w:rPr>
        <w:t>л</w:t>
      </w:r>
      <w:r w:rsidRPr="00BE0AE5">
        <w:rPr>
          <w:rFonts w:cs="Times New Roman"/>
        </w:rPr>
        <w:t xml:space="preserve">нительным отягощением в режиме «до отказа». </w:t>
      </w:r>
    </w:p>
    <w:p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Fonts w:cs="Times New Roman"/>
        </w:rPr>
        <w:t>. Специальные прыжковые упра</w:t>
      </w:r>
      <w:r w:rsidRPr="00BE0AE5">
        <w:rPr>
          <w:rFonts w:cs="Times New Roman"/>
        </w:rPr>
        <w:t>ж</w:t>
      </w:r>
      <w:r w:rsidRPr="00BE0AE5">
        <w:rPr>
          <w:rFonts w:cs="Times New Roman"/>
        </w:rPr>
        <w:t>нения с дополнительным отягощением. Прыжки вверх с доставанием подвешенных предметов. Прыжки в полуприседе (на месте, с продв</w:t>
      </w:r>
      <w:r w:rsidRPr="00BE0AE5">
        <w:rPr>
          <w:rFonts w:cs="Times New Roman"/>
        </w:rPr>
        <w:t>и</w:t>
      </w:r>
      <w:r w:rsidRPr="00BE0AE5">
        <w:rPr>
          <w:rFonts w:cs="Times New Roman"/>
        </w:rPr>
        <w:t>жением в разные стороны). Запрыгивание с последующим спрыгив</w:t>
      </w:r>
      <w:r w:rsidRPr="00BE0AE5">
        <w:rPr>
          <w:rFonts w:cs="Times New Roman"/>
        </w:rPr>
        <w:t>а</w:t>
      </w:r>
      <w:r w:rsidRPr="00BE0AE5">
        <w:rPr>
          <w:rFonts w:cs="Times New Roman"/>
        </w:rPr>
        <w:t>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w:t>
      </w:r>
      <w:r w:rsidRPr="00BE0AE5">
        <w:rPr>
          <w:rFonts w:cs="Times New Roman"/>
        </w:rPr>
        <w:t>ж</w:t>
      </w:r>
      <w:r w:rsidRPr="00BE0AE5">
        <w:rPr>
          <w:rFonts w:cs="Times New Roman"/>
        </w:rPr>
        <w:t>нений с набивными мячами. Упражнения с локальным отягощением на мышечные группы. Комплексы силовых упражнений по методу круг</w:t>
      </w:r>
      <w:r w:rsidRPr="00BE0AE5">
        <w:rPr>
          <w:rFonts w:cs="Times New Roman"/>
        </w:rPr>
        <w:t>о</w:t>
      </w:r>
      <w:r w:rsidRPr="00BE0AE5">
        <w:rPr>
          <w:rFonts w:cs="Times New Roman"/>
        </w:rPr>
        <w:t xml:space="preserve">вой тренировки. </w:t>
      </w:r>
    </w:p>
    <w:p w:rsidR="00416B7C" w:rsidRPr="00BE0AE5" w:rsidRDefault="00416B7C" w:rsidP="00416B7C">
      <w:pPr>
        <w:pStyle w:val="body"/>
        <w:rPr>
          <w:rFonts w:cs="Times New Roman"/>
        </w:rPr>
      </w:pPr>
      <w:r w:rsidRPr="00BE0AE5">
        <w:rPr>
          <w:rStyle w:val="Italic"/>
          <w:rFonts w:cs="Times New Roman"/>
        </w:rPr>
        <w:lastRenderedPageBreak/>
        <w:t>Развитие скоростных способностей</w:t>
      </w:r>
      <w:r w:rsidRPr="00BE0AE5">
        <w:rPr>
          <w:rStyle w:val="BoldItalic"/>
          <w:rFonts w:cs="Times New Roman"/>
        </w:rPr>
        <w:t>.</w:t>
      </w:r>
      <w:r w:rsidRPr="00BE0AE5">
        <w:rPr>
          <w:rFonts w:cs="Times New Roman"/>
        </w:rPr>
        <w:t xml:space="preserve"> Бег на месте с максимальной скоростью и темпом с опорой на руки и без опоры. Максимальный бег в горку и с горки. Повторный бег на короткиедистанции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416B7C" w:rsidRPr="00BE0AE5" w:rsidRDefault="00416B7C" w:rsidP="00416B7C">
      <w:pPr>
        <w:pStyle w:val="body"/>
        <w:rPr>
          <w:rFonts w:cs="Times New Roman"/>
        </w:rPr>
      </w:pPr>
      <w:r w:rsidRPr="00BE0AE5">
        <w:rPr>
          <w:rStyle w:val="Italic"/>
          <w:rFonts w:cs="Times New Roman"/>
        </w:rPr>
        <w:t>Развитие координации движений</w:t>
      </w:r>
      <w:r w:rsidRPr="00BE0AE5">
        <w:rPr>
          <w:rFonts w:cs="Times New Roman"/>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16B7C" w:rsidRPr="00BE0AE5" w:rsidRDefault="00416B7C" w:rsidP="00416B7C">
      <w:pPr>
        <w:pStyle w:val="body"/>
        <w:rPr>
          <w:rFonts w:cs="Times New Roman"/>
        </w:rPr>
      </w:pPr>
      <w:r w:rsidRPr="00BE0AE5">
        <w:rPr>
          <w:rStyle w:val="BoldItalic"/>
          <w:rFonts w:cs="Times New Roman"/>
        </w:rPr>
        <w:t>Модуль «Зимние виды спорта».</w:t>
      </w:r>
      <w:r w:rsidR="00D012AF">
        <w:rPr>
          <w:rStyle w:val="BoldItalic"/>
          <w:rFonts w:cs="Times New Roman"/>
        </w:rPr>
        <w:t xml:space="preserve"> </w:t>
      </w:r>
      <w:r w:rsidRPr="00BE0AE5">
        <w:rPr>
          <w:rStyle w:val="Italic"/>
          <w:rFonts w:cs="Times New Roman"/>
        </w:rPr>
        <w:t>Развитие выносливости</w:t>
      </w:r>
      <w:r w:rsidRPr="00BE0AE5">
        <w:rPr>
          <w:rFonts w:cs="Times New Roman"/>
        </w:rPr>
        <w:t>. Передв</w:t>
      </w:r>
      <w:r w:rsidRPr="00BE0AE5">
        <w:rPr>
          <w:rFonts w:cs="Times New Roman"/>
        </w:rPr>
        <w:t>и</w:t>
      </w:r>
      <w:r w:rsidRPr="00BE0AE5">
        <w:rPr>
          <w:rFonts w:cs="Times New Roman"/>
        </w:rPr>
        <w:t>жения на лыжах с равномерной скоростью в режимах умеренной, большой и субмаксимальной интенсивности, с соревновательной ск</w:t>
      </w:r>
      <w:r w:rsidRPr="00BE0AE5">
        <w:rPr>
          <w:rFonts w:cs="Times New Roman"/>
        </w:rPr>
        <w:t>о</w:t>
      </w:r>
      <w:r w:rsidRPr="00BE0AE5">
        <w:rPr>
          <w:rFonts w:cs="Times New Roman"/>
        </w:rPr>
        <w:t xml:space="preserve">ростью. </w:t>
      </w:r>
    </w:p>
    <w:p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Fonts w:cs="Times New Roman"/>
        </w:rPr>
        <w:t>. Передвижение на лыжах по отл</w:t>
      </w:r>
      <w:r w:rsidRPr="00BE0AE5">
        <w:rPr>
          <w:rFonts w:cs="Times New Roman"/>
        </w:rPr>
        <w:t>о</w:t>
      </w:r>
      <w:r w:rsidRPr="00BE0AE5">
        <w:rPr>
          <w:rFonts w:cs="Times New Roman"/>
        </w:rPr>
        <w:t>гому склону с дополнительным отягощением. Скоростной подъём ст</w:t>
      </w:r>
      <w:r w:rsidRPr="00BE0AE5">
        <w:rPr>
          <w:rFonts w:cs="Times New Roman"/>
        </w:rPr>
        <w:t>у</w:t>
      </w:r>
      <w:r w:rsidRPr="00BE0AE5">
        <w:rPr>
          <w:rFonts w:cs="Times New Roman"/>
        </w:rPr>
        <w:t>пающим и скользящим шагом, бегом, «лесенкой», «ёлочкой». Упра</w:t>
      </w:r>
      <w:r w:rsidRPr="00BE0AE5">
        <w:rPr>
          <w:rFonts w:cs="Times New Roman"/>
        </w:rPr>
        <w:t>ж</w:t>
      </w:r>
      <w:r w:rsidRPr="00BE0AE5">
        <w:rPr>
          <w:rFonts w:cs="Times New Roman"/>
        </w:rPr>
        <w:t>нения в «транспортировке».</w:t>
      </w:r>
    </w:p>
    <w:p w:rsidR="00416B7C" w:rsidRPr="00BE0AE5" w:rsidRDefault="00416B7C" w:rsidP="00416B7C">
      <w:pPr>
        <w:pStyle w:val="body"/>
        <w:rPr>
          <w:rFonts w:cs="Times New Roman"/>
        </w:rPr>
      </w:pPr>
      <w:r w:rsidRPr="00BE0AE5">
        <w:rPr>
          <w:rStyle w:val="Italic"/>
          <w:rFonts w:cs="Times New Roman"/>
        </w:rPr>
        <w:t>Развитие координации</w:t>
      </w:r>
      <w:r w:rsidRPr="00BE0AE5">
        <w:rPr>
          <w:rStyle w:val="BoldItalic"/>
          <w:rFonts w:cs="Times New Roman"/>
        </w:rPr>
        <w:t>.</w:t>
      </w:r>
      <w:r w:rsidRPr="00BE0AE5">
        <w:rPr>
          <w:rFonts w:cs="Times New Roman"/>
        </w:rPr>
        <w:t xml:space="preserve"> Упражнения в поворотах и спусках на лыжах; проезд через «ворота» и преодоление небольших трамплинов.</w:t>
      </w:r>
    </w:p>
    <w:p w:rsidR="00416B7C" w:rsidRPr="00BE0AE5" w:rsidRDefault="00416B7C" w:rsidP="00416B7C">
      <w:pPr>
        <w:pStyle w:val="body"/>
        <w:rPr>
          <w:rFonts w:cs="Times New Roman"/>
        </w:rPr>
      </w:pPr>
      <w:r w:rsidRPr="00BE0AE5">
        <w:rPr>
          <w:rStyle w:val="BoldItalic"/>
          <w:rFonts w:cs="Times New Roman"/>
        </w:rPr>
        <w:t>Модуль «Спортивные игры»</w:t>
      </w:r>
      <w:r w:rsidRPr="00BE0AE5">
        <w:rPr>
          <w:rFonts w:cs="Times New Roman"/>
        </w:rPr>
        <w:t xml:space="preserve">. </w:t>
      </w:r>
      <w:r w:rsidRPr="00BE0AE5">
        <w:rPr>
          <w:rStyle w:val="Underline"/>
          <w:rFonts w:cs="Times New Roman"/>
          <w:u w:val="single"/>
        </w:rPr>
        <w:t>Баскетбол.</w:t>
      </w:r>
      <w:r w:rsidRPr="00BE0AE5">
        <w:rPr>
          <w:rStyle w:val="Italic"/>
          <w:rFonts w:cs="Times New Roman"/>
        </w:rPr>
        <w:t>Развитие скоростных сп</w:t>
      </w:r>
      <w:r w:rsidRPr="00BE0AE5">
        <w:rPr>
          <w:rStyle w:val="Italic"/>
          <w:rFonts w:cs="Times New Roman"/>
        </w:rPr>
        <w:t>о</w:t>
      </w:r>
      <w:r w:rsidRPr="00BE0AE5">
        <w:rPr>
          <w:rStyle w:val="Italic"/>
          <w:rFonts w:cs="Times New Roman"/>
        </w:rPr>
        <w:t>собностей</w:t>
      </w:r>
      <w:r w:rsidRPr="00BE0AE5">
        <w:rPr>
          <w:rFonts w:cs="Times New Roman"/>
        </w:rPr>
        <w:t>. Ходьба и бег в различных направлениях с максимальной скоростью с внезапными остановками и выполнением различных зад</w:t>
      </w:r>
      <w:r w:rsidRPr="00BE0AE5">
        <w:rPr>
          <w:rFonts w:cs="Times New Roman"/>
        </w:rPr>
        <w:t>а</w:t>
      </w:r>
      <w:r w:rsidRPr="00BE0AE5">
        <w:rPr>
          <w:rFonts w:cs="Times New Roman"/>
        </w:rPr>
        <w:t>ний (например, прыжки вверх, назад, вправо, влево, приседания). Уск</w:t>
      </w:r>
      <w:r w:rsidRPr="00BE0AE5">
        <w:rPr>
          <w:rFonts w:cs="Times New Roman"/>
        </w:rPr>
        <w:t>о</w:t>
      </w:r>
      <w:r w:rsidRPr="00BE0AE5">
        <w:rPr>
          <w:rFonts w:cs="Times New Roman"/>
        </w:rPr>
        <w:t>рения с изменением направления движения. Бег с максимальной част</w:t>
      </w:r>
      <w:r w:rsidRPr="00BE0AE5">
        <w:rPr>
          <w:rFonts w:cs="Times New Roman"/>
        </w:rPr>
        <w:t>о</w:t>
      </w:r>
      <w:r w:rsidRPr="00BE0AE5">
        <w:rPr>
          <w:rFonts w:cs="Times New Roman"/>
        </w:rPr>
        <w:t>той (темпом) шагов с опорой на руки и без опоры. Выпрыгивание вверх с доставанием ориентиров левой (правой) рукой. Челночный бег (чер</w:t>
      </w:r>
      <w:r w:rsidRPr="00BE0AE5">
        <w:rPr>
          <w:rFonts w:cs="Times New Roman"/>
        </w:rPr>
        <w:t>е</w:t>
      </w:r>
      <w:r w:rsidRPr="00BE0AE5">
        <w:rPr>
          <w:rFonts w:cs="Times New Roman"/>
        </w:rPr>
        <w:t>дование прохождения заданных отрезков дистанции лицом и спиной вперёд). Бег с максимальной скоростью с предварительным выполн</w:t>
      </w:r>
      <w:r w:rsidRPr="00BE0AE5">
        <w:rPr>
          <w:rFonts w:cs="Times New Roman"/>
        </w:rPr>
        <w:t>е</w:t>
      </w:r>
      <w:r w:rsidRPr="00BE0AE5">
        <w:rPr>
          <w:rFonts w:cs="Times New Roman"/>
        </w:rPr>
        <w:t>нием многоскоков. Передвижения с ускорениями и максимальной ск</w:t>
      </w:r>
      <w:r w:rsidRPr="00BE0AE5">
        <w:rPr>
          <w:rFonts w:cs="Times New Roman"/>
        </w:rPr>
        <w:t>о</w:t>
      </w:r>
      <w:r w:rsidRPr="00BE0AE5">
        <w:rPr>
          <w:rFonts w:cs="Times New Roman"/>
        </w:rPr>
        <w:t>ростью приставными шагами левым и правым боком. Ведение баске</w:t>
      </w:r>
      <w:r w:rsidRPr="00BE0AE5">
        <w:rPr>
          <w:rFonts w:cs="Times New Roman"/>
        </w:rPr>
        <w:t>т</w:t>
      </w:r>
      <w:r w:rsidRPr="00BE0AE5">
        <w:rPr>
          <w:rFonts w:cs="Times New Roman"/>
        </w:rPr>
        <w:t>больного мяча сускорением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w:t>
      </w:r>
      <w:r w:rsidRPr="00BE0AE5">
        <w:rPr>
          <w:rFonts w:cs="Times New Roman"/>
        </w:rPr>
        <w:t>и</w:t>
      </w:r>
      <w:r w:rsidRPr="00BE0AE5">
        <w:rPr>
          <w:rFonts w:cs="Times New Roman"/>
        </w:rPr>
        <w:t xml:space="preserve">мальном темпе при встречном беге в колоннах. Кувырки вперёд, назад, боком с последующим рывком на 3—5 м. Подвижные и спортивные игры, эстафеты. </w:t>
      </w:r>
    </w:p>
    <w:p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Style w:val="BoldItalic"/>
          <w:rFonts w:cs="Times New Roman"/>
        </w:rPr>
        <w:t>.</w:t>
      </w:r>
      <w:r w:rsidRPr="00BE0AE5">
        <w:rPr>
          <w:rFonts w:cs="Times New Roman"/>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w:t>
      </w:r>
      <w:r w:rsidRPr="00BE0AE5">
        <w:rPr>
          <w:rFonts w:cs="Times New Roman"/>
        </w:rPr>
        <w:t>е</w:t>
      </w:r>
      <w:r w:rsidRPr="00BE0AE5">
        <w:rPr>
          <w:rFonts w:cs="Times New Roman"/>
        </w:rPr>
        <w:lastRenderedPageBreak/>
        <w:t>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w:t>
      </w:r>
      <w:r w:rsidRPr="00BE0AE5">
        <w:rPr>
          <w:rFonts w:cs="Times New Roman"/>
        </w:rPr>
        <w:t>у</w:t>
      </w:r>
      <w:r w:rsidRPr="00BE0AE5">
        <w:rPr>
          <w:rFonts w:cs="Times New Roman"/>
        </w:rPr>
        <w:t>приседе.</w:t>
      </w:r>
    </w:p>
    <w:p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Fonts w:cs="Times New Roman"/>
        </w:rPr>
        <w:t>. Повторный бег с максимальной скоростью с уменьшающимся интервалом отдыха. Гладкий бег по методу непр</w:t>
      </w:r>
      <w:r w:rsidRPr="00BE0AE5">
        <w:rPr>
          <w:rFonts w:cs="Times New Roman"/>
        </w:rPr>
        <w:t>е</w:t>
      </w:r>
      <w:r w:rsidRPr="00BE0AE5">
        <w:rPr>
          <w:rFonts w:cs="Times New Roman"/>
        </w:rPr>
        <w:t>рывно-интервального упражнения. Гладкий бег в режиме большой и умеренной интенсивности. Игра в баскетбол с увеличивающимся объ</w:t>
      </w:r>
      <w:r w:rsidRPr="00BE0AE5">
        <w:rPr>
          <w:rFonts w:cs="Times New Roman"/>
        </w:rPr>
        <w:t>ё</w:t>
      </w:r>
      <w:r w:rsidRPr="00BE0AE5">
        <w:rPr>
          <w:rFonts w:cs="Times New Roman"/>
        </w:rPr>
        <w:t>мом времени игры.</w:t>
      </w:r>
    </w:p>
    <w:p w:rsidR="00416B7C" w:rsidRPr="00BE0AE5" w:rsidRDefault="00416B7C" w:rsidP="00416B7C">
      <w:pPr>
        <w:pStyle w:val="body"/>
        <w:rPr>
          <w:rFonts w:cs="Times New Roman"/>
        </w:rPr>
      </w:pPr>
      <w:r w:rsidRPr="00BE0AE5">
        <w:rPr>
          <w:rStyle w:val="Italic"/>
          <w:rFonts w:cs="Times New Roman"/>
        </w:rPr>
        <w:t>Развитие координации движений</w:t>
      </w:r>
      <w:r w:rsidRPr="00BE0AE5">
        <w:rPr>
          <w:rFonts w:cs="Times New Roman"/>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w:t>
      </w:r>
      <w:r w:rsidRPr="00BE0AE5">
        <w:rPr>
          <w:rFonts w:cs="Times New Roman"/>
        </w:rPr>
        <w:t>е</w:t>
      </w:r>
      <w:r w:rsidRPr="00BE0AE5">
        <w:rPr>
          <w:rFonts w:cs="Times New Roman"/>
        </w:rPr>
        <w:t>скому бревну разной высоты. Прыжки по разметкам с изменяющейся амплитудой движений. Броски малого мяча в стену одной (обеими) р</w:t>
      </w:r>
      <w:r w:rsidRPr="00BE0AE5">
        <w:rPr>
          <w:rFonts w:cs="Times New Roman"/>
        </w:rPr>
        <w:t>у</w:t>
      </w:r>
      <w:r w:rsidRPr="00BE0AE5">
        <w:rPr>
          <w:rFonts w:cs="Times New Roman"/>
        </w:rPr>
        <w:t xml:space="preserve">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416B7C" w:rsidRPr="00BE0AE5" w:rsidRDefault="00416B7C" w:rsidP="00416B7C">
      <w:pPr>
        <w:pStyle w:val="body"/>
        <w:rPr>
          <w:rFonts w:cs="Times New Roman"/>
        </w:rPr>
      </w:pPr>
      <w:r w:rsidRPr="00BE0AE5">
        <w:rPr>
          <w:rStyle w:val="Underline"/>
          <w:rFonts w:cs="Times New Roman"/>
          <w:u w:val="single"/>
        </w:rPr>
        <w:t>Футбол.</w:t>
      </w:r>
      <w:r w:rsidR="00D012AF">
        <w:rPr>
          <w:rStyle w:val="Underline"/>
          <w:rFonts w:cs="Times New Roman"/>
          <w:u w:val="single"/>
        </w:rPr>
        <w:t xml:space="preserve"> </w:t>
      </w:r>
      <w:r w:rsidRPr="00BE0AE5">
        <w:rPr>
          <w:rStyle w:val="Italic"/>
          <w:rFonts w:cs="Times New Roman"/>
        </w:rPr>
        <w:t>Развитие скоростных способностей</w:t>
      </w:r>
      <w:r w:rsidRPr="00BE0AE5">
        <w:rPr>
          <w:rFonts w:cs="Times New Roman"/>
        </w:rP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w:t>
      </w:r>
      <w:r w:rsidRPr="00BE0AE5">
        <w:rPr>
          <w:rFonts w:cs="Times New Roman"/>
        </w:rPr>
        <w:t>и</w:t>
      </w:r>
      <w:r w:rsidRPr="00BE0AE5">
        <w:rPr>
          <w:rFonts w:cs="Times New Roman"/>
        </w:rPr>
        <w:t>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w:t>
      </w:r>
      <w:r w:rsidRPr="00BE0AE5">
        <w:rPr>
          <w:rFonts w:cs="Times New Roman"/>
        </w:rPr>
        <w:t>е</w:t>
      </w:r>
      <w:r w:rsidRPr="00BE0AE5">
        <w:rPr>
          <w:rFonts w:cs="Times New Roman"/>
        </w:rPr>
        <w:t>нением направления движения. Кувырки вперёд, назад, боком с посл</w:t>
      </w:r>
      <w:r w:rsidRPr="00BE0AE5">
        <w:rPr>
          <w:rFonts w:cs="Times New Roman"/>
        </w:rPr>
        <w:t>е</w:t>
      </w:r>
      <w:r w:rsidRPr="00BE0AE5">
        <w:rPr>
          <w:rFonts w:cs="Times New Roman"/>
        </w:rPr>
        <w:t xml:space="preserve">дующим рывком. Подвижные и спортивные игры, эстафеты. </w:t>
      </w:r>
    </w:p>
    <w:p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Style w:val="BoldItalic"/>
          <w:rFonts w:cs="Times New Roman"/>
        </w:rPr>
        <w:t>.</w:t>
      </w:r>
      <w:r w:rsidRPr="00BE0AE5">
        <w:rPr>
          <w:rFonts w:cs="Times New Roman"/>
        </w:rPr>
        <w:t xml:space="preserve"> Комплексы упражнений с дополнительным отягощением на основные мышечные группы. Мн</w:t>
      </w:r>
      <w:r w:rsidRPr="00BE0AE5">
        <w:rPr>
          <w:rFonts w:cs="Times New Roman"/>
        </w:rPr>
        <w:t>о</w:t>
      </w:r>
      <w:r w:rsidRPr="00BE0AE5">
        <w:rPr>
          <w:rFonts w:cs="Times New Roman"/>
        </w:rPr>
        <w:t>госкоки через препятствия. Спрыгивание с возвышенной опоры с п</w:t>
      </w:r>
      <w:r w:rsidRPr="00BE0AE5">
        <w:rPr>
          <w:rFonts w:cs="Times New Roman"/>
        </w:rPr>
        <w:t>о</w:t>
      </w:r>
      <w:r w:rsidRPr="00BE0AE5">
        <w:rPr>
          <w:rFonts w:cs="Times New Roman"/>
        </w:rPr>
        <w:t>следующим ускорением, прыжком в длину и в высоту. Прыжки на обеих ногах с дополнительным отягощением (вперёд, назад, в приседе, с пр</w:t>
      </w:r>
      <w:r w:rsidRPr="00BE0AE5">
        <w:rPr>
          <w:rFonts w:cs="Times New Roman"/>
        </w:rPr>
        <w:t>о</w:t>
      </w:r>
      <w:r w:rsidRPr="00BE0AE5">
        <w:rPr>
          <w:rFonts w:cs="Times New Roman"/>
        </w:rPr>
        <w:t xml:space="preserve">движением вперёд). </w:t>
      </w:r>
    </w:p>
    <w:p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Style w:val="BoldItalic"/>
          <w:rFonts w:cs="Times New Roman"/>
        </w:rPr>
        <w:t>.</w:t>
      </w:r>
      <w:r w:rsidRPr="00BE0AE5">
        <w:rPr>
          <w:rFonts w:cs="Times New Roman"/>
        </w:rPr>
        <w:t xml:space="preserve"> Равномерный бег на средние и длинные д</w:t>
      </w:r>
      <w:r w:rsidRPr="00BE0AE5">
        <w:rPr>
          <w:rFonts w:cs="Times New Roman"/>
        </w:rPr>
        <w:t>и</w:t>
      </w:r>
      <w:r w:rsidRPr="00BE0AE5">
        <w:rPr>
          <w:rFonts w:cs="Times New Roman"/>
        </w:rPr>
        <w:t xml:space="preserve">станции. Повторные ускорения с уменьшающимся интервалом отдыха. Повторный бег на короткие дистанции с максимальной скоростью и </w:t>
      </w:r>
      <w:r w:rsidRPr="00BE0AE5">
        <w:rPr>
          <w:rFonts w:cs="Times New Roman"/>
        </w:rPr>
        <w:lastRenderedPageBreak/>
        <w:t>уменьшающимся интервалом отдыха. Гладкий бег в режиме непреры</w:t>
      </w:r>
      <w:r w:rsidRPr="00BE0AE5">
        <w:rPr>
          <w:rFonts w:cs="Times New Roman"/>
        </w:rPr>
        <w:t>в</w:t>
      </w:r>
      <w:r w:rsidRPr="00BE0AE5">
        <w:rPr>
          <w:rFonts w:cs="Times New Roman"/>
        </w:rPr>
        <w:t xml:space="preserve">но-интервального метода. Передвижение на лыжах в режиме большой и умеренной интенсивности. </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учебного предмета «физическая культура»на уровне основного общего образования</w:t>
      </w:r>
    </w:p>
    <w:p w:rsidR="00416B7C" w:rsidRPr="00BE0AE5" w:rsidRDefault="00416B7C" w:rsidP="00416B7C">
      <w:pPr>
        <w:pStyle w:val="h2-first"/>
        <w:rPr>
          <w:rFonts w:cs="Times New Roman"/>
        </w:rPr>
      </w:pPr>
      <w:r w:rsidRPr="00BE0AE5">
        <w:rPr>
          <w:rFonts w:cs="Times New Roman"/>
        </w:rPr>
        <w:t>Личностные результаты</w:t>
      </w:r>
    </w:p>
    <w:p w:rsidR="00416B7C" w:rsidRPr="00BE0AE5" w:rsidRDefault="00416B7C" w:rsidP="00314338">
      <w:pPr>
        <w:pStyle w:val="list-bullet"/>
        <w:rPr>
          <w:rFonts w:cs="Times New Roman"/>
        </w:rPr>
      </w:pPr>
      <w:r w:rsidRPr="00BE0AE5">
        <w:rPr>
          <w:rFonts w:cs="Times New Roman"/>
        </w:rPr>
        <w:t>Готовность проявлять интерес к истории и развитию физич</w:t>
      </w:r>
      <w:r w:rsidRPr="00BE0AE5">
        <w:rPr>
          <w:rFonts w:cs="Times New Roman"/>
        </w:rPr>
        <w:t>е</w:t>
      </w:r>
      <w:r w:rsidRPr="00BE0AE5">
        <w:rPr>
          <w:rFonts w:cs="Times New Roman"/>
        </w:rPr>
        <w:t>ской культуры и спорта в Российской Федерации, гордиться победами выдающихся отечественных спортсм</w:t>
      </w:r>
      <w:r w:rsidRPr="00BE0AE5">
        <w:rPr>
          <w:rFonts w:cs="Times New Roman"/>
        </w:rPr>
        <w:t>е</w:t>
      </w:r>
      <w:r w:rsidRPr="00BE0AE5">
        <w:rPr>
          <w:rFonts w:cs="Times New Roman"/>
        </w:rPr>
        <w:t xml:space="preserve">нов-олимпийцев; </w:t>
      </w:r>
    </w:p>
    <w:p w:rsidR="00416B7C" w:rsidRPr="00BE0AE5" w:rsidRDefault="00416B7C" w:rsidP="00314338">
      <w:pPr>
        <w:pStyle w:val="list-bullet"/>
        <w:rPr>
          <w:rFonts w:cs="Times New Roman"/>
        </w:rPr>
      </w:pPr>
      <w:r w:rsidRPr="00BE0AE5">
        <w:rPr>
          <w:rFonts w:cs="Times New Roman"/>
        </w:rPr>
        <w:t>готовность отстаивать символы Российской Федерации во время спортивных соревнований, уважать традиции и при</w:t>
      </w:r>
      <w:r w:rsidRPr="00BE0AE5">
        <w:rPr>
          <w:rFonts w:cs="Times New Roman"/>
        </w:rPr>
        <w:t>н</w:t>
      </w:r>
      <w:r w:rsidRPr="00BE0AE5">
        <w:rPr>
          <w:rFonts w:cs="Times New Roman"/>
        </w:rPr>
        <w:t>ципы современных Олимпийских игр и олимпийского движ</w:t>
      </w:r>
      <w:r w:rsidRPr="00BE0AE5">
        <w:rPr>
          <w:rFonts w:cs="Times New Roman"/>
        </w:rPr>
        <w:t>е</w:t>
      </w:r>
      <w:r w:rsidRPr="00BE0AE5">
        <w:rPr>
          <w:rFonts w:cs="Times New Roman"/>
        </w:rPr>
        <w:t xml:space="preserve">ния; </w:t>
      </w:r>
    </w:p>
    <w:p w:rsidR="00416B7C" w:rsidRPr="00BE0AE5" w:rsidRDefault="00416B7C" w:rsidP="00314338">
      <w:pPr>
        <w:pStyle w:val="list-bullet"/>
        <w:rPr>
          <w:rFonts w:cs="Times New Roman"/>
        </w:rPr>
      </w:pPr>
      <w:r w:rsidRPr="00BE0AE5">
        <w:rPr>
          <w:rFonts w:cs="Times New Roman"/>
        </w:rPr>
        <w:t>готовность ориентироваться на моральные ценности и нормы межличностного взаимодействия при организации, планир</w:t>
      </w:r>
      <w:r w:rsidRPr="00BE0AE5">
        <w:rPr>
          <w:rFonts w:cs="Times New Roman"/>
        </w:rPr>
        <w:t>о</w:t>
      </w:r>
      <w:r w:rsidRPr="00BE0AE5">
        <w:rPr>
          <w:rFonts w:cs="Times New Roman"/>
        </w:rPr>
        <w:t>вании и проведении совместных занятий физической культурой и спортом, оздоровительных мероприятий в условиях акти</w:t>
      </w:r>
      <w:r w:rsidRPr="00BE0AE5">
        <w:rPr>
          <w:rFonts w:cs="Times New Roman"/>
        </w:rPr>
        <w:t>в</w:t>
      </w:r>
      <w:r w:rsidRPr="00BE0AE5">
        <w:rPr>
          <w:rFonts w:cs="Times New Roman"/>
        </w:rPr>
        <w:t xml:space="preserve">ного отдыха и досуга; </w:t>
      </w:r>
    </w:p>
    <w:p w:rsidR="00416B7C" w:rsidRPr="00BE0AE5" w:rsidRDefault="00416B7C" w:rsidP="00314338">
      <w:pPr>
        <w:pStyle w:val="list-bullet"/>
        <w:rPr>
          <w:rFonts w:cs="Times New Roman"/>
        </w:rPr>
      </w:pPr>
      <w:r w:rsidRPr="00BE0AE5">
        <w:rPr>
          <w:rFonts w:cs="Times New Roman"/>
        </w:rPr>
        <w:t>готовность оценивать своё поведение и поступки во время проведения совместных занятий физической культурой, уч</w:t>
      </w:r>
      <w:r w:rsidRPr="00BE0AE5">
        <w:rPr>
          <w:rFonts w:cs="Times New Roman"/>
        </w:rPr>
        <w:t>а</w:t>
      </w:r>
      <w:r w:rsidRPr="00BE0AE5">
        <w:rPr>
          <w:rFonts w:cs="Times New Roman"/>
        </w:rPr>
        <w:t xml:space="preserve">стия в спортивных мероприятиях и соревнованиях; </w:t>
      </w:r>
    </w:p>
    <w:p w:rsidR="00416B7C" w:rsidRPr="00BE0AE5" w:rsidRDefault="00416B7C" w:rsidP="00314338">
      <w:pPr>
        <w:pStyle w:val="list-bullet"/>
        <w:rPr>
          <w:rFonts w:cs="Times New Roman"/>
          <w:spacing w:val="-1"/>
        </w:rPr>
      </w:pPr>
      <w:r w:rsidRPr="00BE0AE5">
        <w:rPr>
          <w:rFonts w:cs="Times New Roman"/>
          <w:spacing w:val="-1"/>
        </w:rPr>
        <w:t>готовность оказывать первую медицинскую помощь при тра</w:t>
      </w:r>
      <w:r w:rsidRPr="00BE0AE5">
        <w:rPr>
          <w:rFonts w:cs="Times New Roman"/>
          <w:spacing w:val="-1"/>
        </w:rPr>
        <w:t>в</w:t>
      </w:r>
      <w:r w:rsidRPr="00BE0AE5">
        <w:rPr>
          <w:rFonts w:cs="Times New Roman"/>
          <w:spacing w:val="-1"/>
        </w:rPr>
        <w:t>мах и ушибах, соблюдать правила техники безопасности во время совместных занятий физической культурой и спортом;</w:t>
      </w:r>
    </w:p>
    <w:p w:rsidR="00416B7C" w:rsidRPr="00BE0AE5" w:rsidRDefault="00416B7C" w:rsidP="00314338">
      <w:pPr>
        <w:pStyle w:val="list-bullet"/>
        <w:rPr>
          <w:rFonts w:cs="Times New Roman"/>
        </w:rPr>
      </w:pPr>
      <w:r w:rsidRPr="00BE0AE5">
        <w:rPr>
          <w:rFonts w:cs="Times New Roman"/>
        </w:rPr>
        <w:t>стремление к физическому совершенствованию, формиров</w:t>
      </w:r>
      <w:r w:rsidRPr="00BE0AE5">
        <w:rPr>
          <w:rFonts w:cs="Times New Roman"/>
        </w:rPr>
        <w:t>а</w:t>
      </w:r>
      <w:r w:rsidRPr="00BE0AE5">
        <w:rPr>
          <w:rFonts w:cs="Times New Roman"/>
        </w:rPr>
        <w:t>нию культуры движения и телосложения, самовыражению в избранном виде спорта;</w:t>
      </w:r>
    </w:p>
    <w:p w:rsidR="00416B7C" w:rsidRPr="00BE0AE5" w:rsidRDefault="00416B7C" w:rsidP="00314338">
      <w:pPr>
        <w:pStyle w:val="list-bullet"/>
        <w:rPr>
          <w:rFonts w:cs="Times New Roman"/>
        </w:rPr>
      </w:pPr>
      <w:r w:rsidRPr="00BE0AE5">
        <w:rPr>
          <w:rFonts w:cs="Times New Roman"/>
        </w:rPr>
        <w:t>готовность организовывать и проводить занятия физической культурой и спортом на основе научных представлений о з</w:t>
      </w:r>
      <w:r w:rsidRPr="00BE0AE5">
        <w:rPr>
          <w:rFonts w:cs="Times New Roman"/>
        </w:rPr>
        <w:t>а</w:t>
      </w:r>
      <w:r w:rsidRPr="00BE0AE5">
        <w:rPr>
          <w:rFonts w:cs="Times New Roman"/>
        </w:rPr>
        <w:t>кономерностях физического развития и физической подгото</w:t>
      </w:r>
      <w:r w:rsidRPr="00BE0AE5">
        <w:rPr>
          <w:rFonts w:cs="Times New Roman"/>
        </w:rPr>
        <w:t>в</w:t>
      </w:r>
      <w:r w:rsidRPr="00BE0AE5">
        <w:rPr>
          <w:rFonts w:cs="Times New Roman"/>
        </w:rPr>
        <w:t>ленности с учётом самостоятельных наблюдений за измен</w:t>
      </w:r>
      <w:r w:rsidRPr="00BE0AE5">
        <w:rPr>
          <w:rFonts w:cs="Times New Roman"/>
        </w:rPr>
        <w:t>е</w:t>
      </w:r>
      <w:r w:rsidRPr="00BE0AE5">
        <w:rPr>
          <w:rFonts w:cs="Times New Roman"/>
        </w:rPr>
        <w:t xml:space="preserve">нием их показателей; </w:t>
      </w:r>
    </w:p>
    <w:p w:rsidR="00416B7C" w:rsidRPr="00BE0AE5" w:rsidRDefault="00416B7C" w:rsidP="00314338">
      <w:pPr>
        <w:pStyle w:val="list-bullet"/>
        <w:rPr>
          <w:rFonts w:cs="Times New Roman"/>
        </w:rPr>
      </w:pPr>
      <w:r w:rsidRPr="00BE0AE5">
        <w:rPr>
          <w:rFonts w:cs="Times New Roman"/>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416B7C" w:rsidRPr="00BE0AE5" w:rsidRDefault="00416B7C" w:rsidP="00314338">
      <w:pPr>
        <w:pStyle w:val="list-bullet"/>
        <w:rPr>
          <w:rFonts w:cs="Times New Roman"/>
        </w:rPr>
      </w:pPr>
      <w:r w:rsidRPr="00BE0AE5">
        <w:rPr>
          <w:rFonts w:cs="Times New Roman"/>
        </w:rPr>
        <w:lastRenderedPageBreak/>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416B7C" w:rsidRPr="00BE0AE5" w:rsidRDefault="00416B7C" w:rsidP="00314338">
      <w:pPr>
        <w:pStyle w:val="list-bullet"/>
        <w:rPr>
          <w:rFonts w:cs="Times New Roman"/>
        </w:rPr>
      </w:pPr>
      <w:r w:rsidRPr="00BE0AE5">
        <w:rPr>
          <w:rFonts w:cs="Times New Roman"/>
        </w:rPr>
        <w:t>способность адаптироваться к стрессовым ситуациям, ос</w:t>
      </w:r>
      <w:r w:rsidRPr="00BE0AE5">
        <w:rPr>
          <w:rFonts w:cs="Times New Roman"/>
        </w:rPr>
        <w:t>у</w:t>
      </w:r>
      <w:r w:rsidRPr="00BE0AE5">
        <w:rPr>
          <w:rFonts w:cs="Times New Roman"/>
        </w:rPr>
        <w:t>ществлять профилактические мероприятия по регулированию эмоциональных напряжений, активному восстановлению о</w:t>
      </w:r>
      <w:r w:rsidRPr="00BE0AE5">
        <w:rPr>
          <w:rFonts w:cs="Times New Roman"/>
        </w:rPr>
        <w:t>р</w:t>
      </w:r>
      <w:r w:rsidRPr="00BE0AE5">
        <w:rPr>
          <w:rFonts w:cs="Times New Roman"/>
        </w:rPr>
        <w:t>ганизма после значительных умственных и физических нагр</w:t>
      </w:r>
      <w:r w:rsidRPr="00BE0AE5">
        <w:rPr>
          <w:rFonts w:cs="Times New Roman"/>
        </w:rPr>
        <w:t>у</w:t>
      </w:r>
      <w:r w:rsidRPr="00BE0AE5">
        <w:rPr>
          <w:rFonts w:cs="Times New Roman"/>
        </w:rPr>
        <w:t xml:space="preserve">зок; </w:t>
      </w:r>
    </w:p>
    <w:p w:rsidR="00416B7C" w:rsidRPr="00BE0AE5" w:rsidRDefault="00416B7C" w:rsidP="00314338">
      <w:pPr>
        <w:pStyle w:val="list-bullet"/>
        <w:rPr>
          <w:rFonts w:cs="Times New Roman"/>
        </w:rPr>
      </w:pPr>
      <w:r w:rsidRPr="00BE0AE5">
        <w:rPr>
          <w:rFonts w:cs="Times New Roman"/>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16B7C" w:rsidRPr="00BE0AE5" w:rsidRDefault="00416B7C" w:rsidP="00314338">
      <w:pPr>
        <w:pStyle w:val="list-bullet"/>
        <w:rPr>
          <w:rFonts w:cs="Times New Roman"/>
        </w:rPr>
      </w:pPr>
      <w:r w:rsidRPr="00BE0AE5">
        <w:rPr>
          <w:rFonts w:cs="Times New Roman"/>
        </w:rPr>
        <w:t>готовность соблюдать правила и требования к организации бивуака во время туристских походов, противостоять де</w:t>
      </w:r>
      <w:r w:rsidRPr="00BE0AE5">
        <w:rPr>
          <w:rFonts w:cs="Times New Roman"/>
        </w:rPr>
        <w:t>й</w:t>
      </w:r>
      <w:r w:rsidRPr="00BE0AE5">
        <w:rPr>
          <w:rFonts w:cs="Times New Roman"/>
        </w:rPr>
        <w:t>ствиям и поступкам, приносящим вред окружающей среде;</w:t>
      </w:r>
    </w:p>
    <w:p w:rsidR="00416B7C" w:rsidRPr="00BE0AE5" w:rsidRDefault="00416B7C" w:rsidP="00314338">
      <w:pPr>
        <w:pStyle w:val="list-bullet"/>
        <w:rPr>
          <w:rFonts w:cs="Times New Roman"/>
        </w:rPr>
      </w:pPr>
      <w:r w:rsidRPr="00BE0AE5">
        <w:rPr>
          <w:rFonts w:cs="Times New Roman"/>
        </w:rPr>
        <w:t>освоение опыта взаимодействия со сверстниками, форм о</w:t>
      </w:r>
      <w:r w:rsidRPr="00BE0AE5">
        <w:rPr>
          <w:rFonts w:cs="Times New Roman"/>
        </w:rPr>
        <w:t>б</w:t>
      </w:r>
      <w:r w:rsidRPr="00BE0AE5">
        <w:rPr>
          <w:rFonts w:cs="Times New Roman"/>
        </w:rPr>
        <w:t>щения и поведения при выполнении учебных заданий на уроках физической культуры, игровой и соревновательной деятел</w:t>
      </w:r>
      <w:r w:rsidRPr="00BE0AE5">
        <w:rPr>
          <w:rFonts w:cs="Times New Roman"/>
        </w:rPr>
        <w:t>ь</w:t>
      </w:r>
      <w:r w:rsidRPr="00BE0AE5">
        <w:rPr>
          <w:rFonts w:cs="Times New Roman"/>
        </w:rPr>
        <w:t xml:space="preserve">ности; </w:t>
      </w:r>
    </w:p>
    <w:p w:rsidR="00416B7C" w:rsidRPr="00BE0AE5" w:rsidRDefault="00416B7C" w:rsidP="00314338">
      <w:pPr>
        <w:pStyle w:val="list-bullet"/>
        <w:rPr>
          <w:rFonts w:cs="Times New Roman"/>
        </w:rPr>
      </w:pPr>
      <w:r w:rsidRPr="00BE0AE5">
        <w:rPr>
          <w:rFonts w:cs="Times New Roman"/>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416B7C" w:rsidRPr="00BE0AE5" w:rsidRDefault="00416B7C" w:rsidP="00314338">
      <w:pPr>
        <w:pStyle w:val="list-bullet"/>
        <w:rPr>
          <w:rFonts w:cs="Times New Roman"/>
        </w:rPr>
      </w:pPr>
      <w:r w:rsidRPr="00BE0AE5">
        <w:rPr>
          <w:rFonts w:cs="Times New Roman"/>
        </w:rPr>
        <w:t>формирование представлений об основных понятиях и терм</w:t>
      </w:r>
      <w:r w:rsidRPr="00BE0AE5">
        <w:rPr>
          <w:rFonts w:cs="Times New Roman"/>
        </w:rPr>
        <w:t>и</w:t>
      </w:r>
      <w:r w:rsidRPr="00BE0AE5">
        <w:rPr>
          <w:rFonts w:cs="Times New Roman"/>
        </w:rPr>
        <w:t>нах физического воспитания и спортивной тренировки, умений руководствоваться ими в познавательной и практической де</w:t>
      </w:r>
      <w:r w:rsidRPr="00BE0AE5">
        <w:rPr>
          <w:rFonts w:cs="Times New Roman"/>
        </w:rPr>
        <w:t>я</w:t>
      </w:r>
      <w:r w:rsidRPr="00BE0AE5">
        <w:rPr>
          <w:rFonts w:cs="Times New Roman"/>
        </w:rPr>
        <w:t>тельности, общении со сверстниками, публичных выступл</w:t>
      </w:r>
      <w:r w:rsidRPr="00BE0AE5">
        <w:rPr>
          <w:rFonts w:cs="Times New Roman"/>
        </w:rPr>
        <w:t>е</w:t>
      </w:r>
      <w:r w:rsidRPr="00BE0AE5">
        <w:rPr>
          <w:rFonts w:cs="Times New Roman"/>
        </w:rPr>
        <w:t xml:space="preserve">ниях и дискуссиях. </w:t>
      </w:r>
    </w:p>
    <w:p w:rsidR="00416B7C" w:rsidRPr="00BE0AE5" w:rsidRDefault="00416B7C" w:rsidP="00416B7C">
      <w:pPr>
        <w:pStyle w:val="h2"/>
        <w:rPr>
          <w:rFonts w:cs="Times New Roman"/>
        </w:rPr>
      </w:pPr>
      <w:r w:rsidRPr="00BE0AE5">
        <w:rPr>
          <w:rFonts w:cs="Times New Roman"/>
        </w:rPr>
        <w:t xml:space="preserve">Метапредметные результаты </w:t>
      </w:r>
    </w:p>
    <w:p w:rsidR="00416B7C" w:rsidRPr="00BE0AE5" w:rsidRDefault="00416B7C" w:rsidP="00416B7C">
      <w:pPr>
        <w:pStyle w:val="body"/>
        <w:rPr>
          <w:rStyle w:val="BoldItalic"/>
          <w:rFonts w:cs="Times New Roman"/>
        </w:rPr>
      </w:pPr>
      <w:r w:rsidRPr="00BE0AE5">
        <w:rPr>
          <w:rStyle w:val="BoldItalic"/>
          <w:rFonts w:cs="Times New Roman"/>
        </w:rPr>
        <w:t>Универсальные познавательные действия:</w:t>
      </w:r>
    </w:p>
    <w:p w:rsidR="00416B7C" w:rsidRPr="00BE0AE5" w:rsidRDefault="00416B7C" w:rsidP="00314338">
      <w:pPr>
        <w:pStyle w:val="list-bullet"/>
        <w:rPr>
          <w:rFonts w:cs="Times New Roman"/>
        </w:rPr>
      </w:pPr>
      <w:r w:rsidRPr="00BE0AE5">
        <w:rPr>
          <w:rFonts w:cs="Times New Roman"/>
        </w:rPr>
        <w:t>проводить сравнение соревновательных упражнений Оли</w:t>
      </w:r>
      <w:r w:rsidRPr="00BE0AE5">
        <w:rPr>
          <w:rFonts w:cs="Times New Roman"/>
        </w:rPr>
        <w:t>м</w:t>
      </w:r>
      <w:r w:rsidRPr="00BE0AE5">
        <w:rPr>
          <w:rFonts w:cs="Times New Roman"/>
        </w:rPr>
        <w:t>пийских игр древности и современных Олимпийских игр, в</w:t>
      </w:r>
      <w:r w:rsidRPr="00BE0AE5">
        <w:rPr>
          <w:rFonts w:cs="Times New Roman"/>
        </w:rPr>
        <w:t>ы</w:t>
      </w:r>
      <w:r w:rsidRPr="00BE0AE5">
        <w:rPr>
          <w:rFonts w:cs="Times New Roman"/>
        </w:rPr>
        <w:t xml:space="preserve">являть их общность и различия; </w:t>
      </w:r>
    </w:p>
    <w:p w:rsidR="00416B7C" w:rsidRPr="00BE0AE5" w:rsidRDefault="00416B7C" w:rsidP="00314338">
      <w:pPr>
        <w:pStyle w:val="list-bullet"/>
        <w:rPr>
          <w:rFonts w:cs="Times New Roman"/>
        </w:rPr>
      </w:pPr>
      <w:r w:rsidRPr="00BE0AE5">
        <w:rPr>
          <w:rFonts w:cs="Times New Roman"/>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16B7C" w:rsidRPr="00BE0AE5" w:rsidRDefault="00416B7C" w:rsidP="00314338">
      <w:pPr>
        <w:pStyle w:val="list-bullet"/>
        <w:rPr>
          <w:rFonts w:cs="Times New Roman"/>
        </w:rPr>
      </w:pPr>
      <w:r w:rsidRPr="00BE0AE5">
        <w:rPr>
          <w:rFonts w:cs="Times New Roman"/>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16B7C" w:rsidRPr="00BE0AE5" w:rsidRDefault="00416B7C" w:rsidP="00314338">
      <w:pPr>
        <w:pStyle w:val="list-bullet"/>
        <w:rPr>
          <w:rFonts w:cs="Times New Roman"/>
        </w:rPr>
      </w:pPr>
      <w:r w:rsidRPr="00BE0AE5">
        <w:rPr>
          <w:rFonts w:cs="Times New Roman"/>
        </w:rPr>
        <w:lastRenderedPageBreak/>
        <w:t>характеризовать туристские походы как форму активного о</w:t>
      </w:r>
      <w:r w:rsidRPr="00BE0AE5">
        <w:rPr>
          <w:rFonts w:cs="Times New Roman"/>
        </w:rPr>
        <w:t>т</w:t>
      </w:r>
      <w:r w:rsidRPr="00BE0AE5">
        <w:rPr>
          <w:rFonts w:cs="Times New Roman"/>
        </w:rPr>
        <w:t>дыха, выявлять их целевое предназначение в сохранении и укреплении здоровья; руководствоваться требованиями те</w:t>
      </w:r>
      <w:r w:rsidRPr="00BE0AE5">
        <w:rPr>
          <w:rFonts w:cs="Times New Roman"/>
        </w:rPr>
        <w:t>х</w:t>
      </w:r>
      <w:r w:rsidRPr="00BE0AE5">
        <w:rPr>
          <w:rFonts w:cs="Times New Roman"/>
        </w:rPr>
        <w:t>ники безопасности во время передвижения по маршруту и о</w:t>
      </w:r>
      <w:r w:rsidRPr="00BE0AE5">
        <w:rPr>
          <w:rFonts w:cs="Times New Roman"/>
        </w:rPr>
        <w:t>р</w:t>
      </w:r>
      <w:r w:rsidRPr="00BE0AE5">
        <w:rPr>
          <w:rFonts w:cs="Times New Roman"/>
        </w:rPr>
        <w:t xml:space="preserve">ганизации бивуака; </w:t>
      </w:r>
    </w:p>
    <w:p w:rsidR="00416B7C" w:rsidRPr="00BE0AE5" w:rsidRDefault="00416B7C" w:rsidP="00314338">
      <w:pPr>
        <w:pStyle w:val="list-bullet"/>
        <w:rPr>
          <w:rFonts w:cs="Times New Roman"/>
        </w:rPr>
      </w:pPr>
      <w:r w:rsidRPr="00BE0AE5">
        <w:rPr>
          <w:rFonts w:cs="Times New Roman"/>
        </w:rPr>
        <w:t>устанавливать причинно-следственную связь между планир</w:t>
      </w:r>
      <w:r w:rsidRPr="00BE0AE5">
        <w:rPr>
          <w:rFonts w:cs="Times New Roman"/>
        </w:rPr>
        <w:t>о</w:t>
      </w:r>
      <w:r w:rsidRPr="00BE0AE5">
        <w:rPr>
          <w:rFonts w:cs="Times New Roman"/>
        </w:rPr>
        <w:t>ванием режима дня и изменениями показателей работосп</w:t>
      </w:r>
      <w:r w:rsidRPr="00BE0AE5">
        <w:rPr>
          <w:rFonts w:cs="Times New Roman"/>
        </w:rPr>
        <w:t>о</w:t>
      </w:r>
      <w:r w:rsidRPr="00BE0AE5">
        <w:rPr>
          <w:rFonts w:cs="Times New Roman"/>
        </w:rPr>
        <w:t xml:space="preserve">собности; </w:t>
      </w:r>
    </w:p>
    <w:p w:rsidR="00416B7C" w:rsidRPr="00BE0AE5" w:rsidRDefault="00416B7C" w:rsidP="00314338">
      <w:pPr>
        <w:pStyle w:val="list-bullet"/>
        <w:rPr>
          <w:rFonts w:cs="Times New Roman"/>
        </w:rPr>
      </w:pPr>
      <w:r w:rsidRPr="00BE0AE5">
        <w:rPr>
          <w:rFonts w:cs="Times New Roman"/>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416B7C" w:rsidRPr="00BE0AE5" w:rsidRDefault="00416B7C" w:rsidP="00314338">
      <w:pPr>
        <w:pStyle w:val="list-bullet"/>
        <w:rPr>
          <w:rFonts w:cs="Times New Roman"/>
          <w:spacing w:val="1"/>
        </w:rPr>
      </w:pPr>
      <w:r w:rsidRPr="00BE0AE5">
        <w:rPr>
          <w:rFonts w:cs="Times New Roman"/>
          <w:spacing w:val="1"/>
        </w:rPr>
        <w:t>устанавливать причинно-следственную связь между уровнем развития физических качеств, состоянием здоровья и фун</w:t>
      </w:r>
      <w:r w:rsidRPr="00BE0AE5">
        <w:rPr>
          <w:rFonts w:cs="Times New Roman"/>
          <w:spacing w:val="1"/>
        </w:rPr>
        <w:t>к</w:t>
      </w:r>
      <w:r w:rsidRPr="00BE0AE5">
        <w:rPr>
          <w:rFonts w:cs="Times New Roman"/>
          <w:spacing w:val="1"/>
        </w:rPr>
        <w:t xml:space="preserve">циональными возможностями основных систем организма; </w:t>
      </w:r>
    </w:p>
    <w:p w:rsidR="00416B7C" w:rsidRPr="00BE0AE5" w:rsidRDefault="00416B7C" w:rsidP="00314338">
      <w:pPr>
        <w:pStyle w:val="list-bullet"/>
        <w:rPr>
          <w:rFonts w:cs="Times New Roman"/>
        </w:rPr>
      </w:pPr>
      <w:r w:rsidRPr="00BE0AE5">
        <w:rPr>
          <w:rFonts w:cs="Times New Roman"/>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w:t>
      </w:r>
      <w:r w:rsidRPr="00BE0AE5">
        <w:rPr>
          <w:rFonts w:cs="Times New Roman"/>
        </w:rPr>
        <w:t>а</w:t>
      </w:r>
      <w:r w:rsidRPr="00BE0AE5">
        <w:rPr>
          <w:rFonts w:cs="Times New Roman"/>
        </w:rPr>
        <w:t>нятий физической культурой и спортом;</w:t>
      </w:r>
    </w:p>
    <w:p w:rsidR="00416B7C" w:rsidRPr="00BE0AE5" w:rsidRDefault="00416B7C" w:rsidP="00314338">
      <w:pPr>
        <w:pStyle w:val="list-bullet"/>
        <w:rPr>
          <w:rFonts w:cs="Times New Roman"/>
        </w:rPr>
      </w:pPr>
      <w:r w:rsidRPr="00BE0AE5">
        <w:rPr>
          <w:rFonts w:cs="Times New Roman"/>
        </w:rPr>
        <w:t>устанавливать причинно-следственную связь между подг</w:t>
      </w:r>
      <w:r w:rsidRPr="00BE0AE5">
        <w:rPr>
          <w:rFonts w:cs="Times New Roman"/>
        </w:rPr>
        <w:t>о</w:t>
      </w:r>
      <w:r w:rsidRPr="00BE0AE5">
        <w:rPr>
          <w:rFonts w:cs="Times New Roman"/>
        </w:rPr>
        <w:t xml:space="preserve">товкой мест занятий на открытых площадках и правилами предупреждения травматизма. </w:t>
      </w:r>
    </w:p>
    <w:p w:rsidR="00416B7C" w:rsidRPr="00BE0AE5" w:rsidRDefault="00416B7C" w:rsidP="00416B7C">
      <w:pPr>
        <w:pStyle w:val="body"/>
        <w:rPr>
          <w:rStyle w:val="BoldItalic"/>
          <w:rFonts w:cs="Times New Roman"/>
        </w:rPr>
      </w:pPr>
      <w:r w:rsidRPr="00BE0AE5">
        <w:rPr>
          <w:rStyle w:val="BoldItalic"/>
          <w:rFonts w:cs="Times New Roman"/>
        </w:rPr>
        <w:t>Универсальные коммуникативные действия:</w:t>
      </w:r>
    </w:p>
    <w:p w:rsidR="00416B7C" w:rsidRPr="00BE0AE5" w:rsidRDefault="00416B7C" w:rsidP="00314338">
      <w:pPr>
        <w:pStyle w:val="list-bullet"/>
        <w:rPr>
          <w:rFonts w:cs="Times New Roman"/>
        </w:rPr>
      </w:pPr>
      <w:r w:rsidRPr="00BE0AE5">
        <w:rPr>
          <w:rFonts w:cs="Times New Roman"/>
        </w:rPr>
        <w:t>выбирать, анализировать и систематизировать информацию из разных источников об образцах техники выполнения разуч</w:t>
      </w:r>
      <w:r w:rsidRPr="00BE0AE5">
        <w:rPr>
          <w:rFonts w:cs="Times New Roman"/>
        </w:rPr>
        <w:t>и</w:t>
      </w:r>
      <w:r w:rsidRPr="00BE0AE5">
        <w:rPr>
          <w:rFonts w:cs="Times New Roman"/>
        </w:rPr>
        <w:t xml:space="preserve">ваемых упражнений, правилах планирования самостоятельных занятий физической и технической подготовкой; </w:t>
      </w:r>
    </w:p>
    <w:p w:rsidR="00416B7C" w:rsidRPr="00BE0AE5" w:rsidRDefault="00416B7C" w:rsidP="00314338">
      <w:pPr>
        <w:pStyle w:val="list-bullet"/>
        <w:rPr>
          <w:rFonts w:cs="Times New Roman"/>
        </w:rPr>
      </w:pPr>
      <w:r w:rsidRPr="00BE0AE5">
        <w:rPr>
          <w:rFonts w:cs="Times New Roman"/>
        </w:rPr>
        <w:t>вести наблюдения за развитием физических качеств, сравн</w:t>
      </w:r>
      <w:r w:rsidRPr="00BE0AE5">
        <w:rPr>
          <w:rFonts w:cs="Times New Roman"/>
        </w:rPr>
        <w:t>и</w:t>
      </w:r>
      <w:r w:rsidRPr="00BE0AE5">
        <w:rPr>
          <w:rFonts w:cs="Times New Roman"/>
        </w:rPr>
        <w:t xml:space="preserve">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16B7C" w:rsidRPr="00BE0AE5" w:rsidRDefault="00416B7C" w:rsidP="00314338">
      <w:pPr>
        <w:pStyle w:val="list-bullet"/>
        <w:rPr>
          <w:rFonts w:cs="Times New Roman"/>
        </w:rPr>
      </w:pPr>
      <w:r w:rsidRPr="00BE0AE5">
        <w:rPr>
          <w:rFonts w:cs="Times New Roman"/>
        </w:rPr>
        <w:t>описывать и анализировать технику разучиваемого упражн</w:t>
      </w:r>
      <w:r w:rsidRPr="00BE0AE5">
        <w:rPr>
          <w:rFonts w:cs="Times New Roman"/>
        </w:rPr>
        <w:t>е</w:t>
      </w:r>
      <w:r w:rsidRPr="00BE0AE5">
        <w:rPr>
          <w:rFonts w:cs="Times New Roman"/>
        </w:rPr>
        <w:t>ния, выделять фазы и элементы движений, подбирать подг</w:t>
      </w:r>
      <w:r w:rsidRPr="00BE0AE5">
        <w:rPr>
          <w:rFonts w:cs="Times New Roman"/>
        </w:rPr>
        <w:t>о</w:t>
      </w:r>
      <w:r w:rsidRPr="00BE0AE5">
        <w:rPr>
          <w:rFonts w:cs="Times New Roman"/>
        </w:rPr>
        <w:t xml:space="preserve">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416B7C" w:rsidRPr="00BE0AE5" w:rsidRDefault="00416B7C" w:rsidP="00314338">
      <w:pPr>
        <w:pStyle w:val="list-bullet"/>
        <w:rPr>
          <w:rFonts w:cs="Times New Roman"/>
        </w:rPr>
      </w:pPr>
      <w:r w:rsidRPr="00BE0AE5">
        <w:rPr>
          <w:rFonts w:cs="Times New Roman"/>
        </w:rPr>
        <w:t>наблюдать, анализировать и контролировать технику выпо</w:t>
      </w:r>
      <w:r w:rsidRPr="00BE0AE5">
        <w:rPr>
          <w:rFonts w:cs="Times New Roman"/>
        </w:rPr>
        <w:t>л</w:t>
      </w:r>
      <w:r w:rsidRPr="00BE0AE5">
        <w:rPr>
          <w:rFonts w:cs="Times New Roman"/>
        </w:rPr>
        <w:t>нения физических упражнений другими учащимися, сравн</w:t>
      </w:r>
      <w:r w:rsidRPr="00BE0AE5">
        <w:rPr>
          <w:rFonts w:cs="Times New Roman"/>
        </w:rPr>
        <w:t>и</w:t>
      </w:r>
      <w:r w:rsidRPr="00BE0AE5">
        <w:rPr>
          <w:rFonts w:cs="Times New Roman"/>
        </w:rPr>
        <w:t xml:space="preserve">вать её с эталонным образцом, выявлять ошибки и предлагать способы их устранения; </w:t>
      </w:r>
    </w:p>
    <w:p w:rsidR="00416B7C" w:rsidRPr="00BE0AE5" w:rsidRDefault="00416B7C" w:rsidP="00314338">
      <w:pPr>
        <w:pStyle w:val="list-bullet"/>
        <w:rPr>
          <w:rFonts w:cs="Times New Roman"/>
        </w:rPr>
      </w:pPr>
      <w:r w:rsidRPr="00BE0AE5">
        <w:rPr>
          <w:rFonts w:cs="Times New Roman"/>
        </w:rPr>
        <w:lastRenderedPageBreak/>
        <w:t>изучать и коллективно обсуждать технику «иллюстративного образца» разучиваемого упражнения, рассматривать и мод</w:t>
      </w:r>
      <w:r w:rsidRPr="00BE0AE5">
        <w:rPr>
          <w:rFonts w:cs="Times New Roman"/>
        </w:rPr>
        <w:t>е</w:t>
      </w:r>
      <w:r w:rsidRPr="00BE0AE5">
        <w:rPr>
          <w:rFonts w:cs="Times New Roman"/>
        </w:rPr>
        <w:t>лировать появление ошибок, анализировать возможные пр</w:t>
      </w:r>
      <w:r w:rsidRPr="00BE0AE5">
        <w:rPr>
          <w:rFonts w:cs="Times New Roman"/>
        </w:rPr>
        <w:t>и</w:t>
      </w:r>
      <w:r w:rsidRPr="00BE0AE5">
        <w:rPr>
          <w:rFonts w:cs="Times New Roman"/>
        </w:rPr>
        <w:t xml:space="preserve">чины их появления, выяснять способы их устранения. </w:t>
      </w:r>
    </w:p>
    <w:p w:rsidR="00416B7C" w:rsidRPr="00BE0AE5" w:rsidRDefault="00416B7C" w:rsidP="00416B7C">
      <w:pPr>
        <w:pStyle w:val="body"/>
        <w:rPr>
          <w:rStyle w:val="BoldItalic"/>
          <w:rFonts w:cs="Times New Roman"/>
        </w:rPr>
      </w:pPr>
      <w:r w:rsidRPr="00BE0AE5">
        <w:rPr>
          <w:rStyle w:val="BoldItalic"/>
          <w:rFonts w:cs="Times New Roman"/>
        </w:rPr>
        <w:t>Универсальные учебные регулятивные действия:</w:t>
      </w:r>
    </w:p>
    <w:p w:rsidR="00416B7C" w:rsidRPr="00BE0AE5" w:rsidRDefault="00416B7C" w:rsidP="00314338">
      <w:pPr>
        <w:pStyle w:val="list-bullet"/>
        <w:rPr>
          <w:rFonts w:cs="Times New Roman"/>
        </w:rPr>
      </w:pPr>
      <w:r w:rsidRPr="00BE0AE5">
        <w:rPr>
          <w:rFonts w:cs="Times New Roman"/>
        </w:rPr>
        <w:t>составлять и выполнять индивидуальные комплексы физич</w:t>
      </w:r>
      <w:r w:rsidRPr="00BE0AE5">
        <w:rPr>
          <w:rFonts w:cs="Times New Roman"/>
        </w:rPr>
        <w:t>е</w:t>
      </w:r>
      <w:r w:rsidRPr="00BE0AE5">
        <w:rPr>
          <w:rFonts w:cs="Times New Roman"/>
        </w:rPr>
        <w:t xml:space="preserve">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416B7C" w:rsidRPr="00BE0AE5" w:rsidRDefault="00416B7C" w:rsidP="00314338">
      <w:pPr>
        <w:pStyle w:val="list-bullet"/>
        <w:rPr>
          <w:rFonts w:cs="Times New Roman"/>
        </w:rPr>
      </w:pPr>
      <w:r w:rsidRPr="00BE0AE5">
        <w:rPr>
          <w:rFonts w:cs="Times New Roman"/>
        </w:rPr>
        <w:t>составлять и выполнять акробатические и гимнастические комплексы упражнений, самостоятельно разучивать сло</w:t>
      </w:r>
      <w:r w:rsidRPr="00BE0AE5">
        <w:rPr>
          <w:rFonts w:cs="Times New Roman"/>
        </w:rPr>
        <w:t>ж</w:t>
      </w:r>
      <w:r w:rsidRPr="00BE0AE5">
        <w:rPr>
          <w:rFonts w:cs="Times New Roman"/>
        </w:rPr>
        <w:t xml:space="preserve">но-координированные упражнения на спортивных снарядах; </w:t>
      </w:r>
    </w:p>
    <w:p w:rsidR="00416B7C" w:rsidRPr="00BE0AE5" w:rsidRDefault="00416B7C" w:rsidP="00314338">
      <w:pPr>
        <w:pStyle w:val="list-bullet"/>
        <w:rPr>
          <w:rFonts w:cs="Times New Roman"/>
        </w:rPr>
      </w:pPr>
      <w:r w:rsidRPr="00BE0AE5">
        <w:rPr>
          <w:rFonts w:cs="Times New Roman"/>
        </w:rPr>
        <w:t>активно взаимодействовать в условиях учебной и игровой д</w:t>
      </w:r>
      <w:r w:rsidRPr="00BE0AE5">
        <w:rPr>
          <w:rFonts w:cs="Times New Roman"/>
        </w:rPr>
        <w:t>е</w:t>
      </w:r>
      <w:r w:rsidRPr="00BE0AE5">
        <w:rPr>
          <w:rFonts w:cs="Times New Roman"/>
        </w:rPr>
        <w:t>ятельности, ориентироваться на указания учителя и правила игры при возникновенииконфликтных и нестандартных сит</w:t>
      </w:r>
      <w:r w:rsidRPr="00BE0AE5">
        <w:rPr>
          <w:rFonts w:cs="Times New Roman"/>
        </w:rPr>
        <w:t>у</w:t>
      </w:r>
      <w:r w:rsidRPr="00BE0AE5">
        <w:rPr>
          <w:rFonts w:cs="Times New Roman"/>
        </w:rPr>
        <w:t xml:space="preserve">аций, признавать своё право и право других на ошибку, право на её совместное исправление; </w:t>
      </w:r>
    </w:p>
    <w:p w:rsidR="00416B7C" w:rsidRPr="00BE0AE5" w:rsidRDefault="00416B7C" w:rsidP="00314338">
      <w:pPr>
        <w:pStyle w:val="list-bullet"/>
        <w:rPr>
          <w:rFonts w:cs="Times New Roman"/>
        </w:rPr>
      </w:pPr>
      <w:r w:rsidRPr="00BE0AE5">
        <w:rPr>
          <w:rFonts w:cs="Times New Roman"/>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416B7C" w:rsidRPr="00BE0AE5" w:rsidRDefault="00416B7C" w:rsidP="00314338">
      <w:pPr>
        <w:pStyle w:val="list-bullet"/>
        <w:rPr>
          <w:rFonts w:cs="Times New Roman"/>
        </w:rPr>
      </w:pPr>
      <w:r w:rsidRPr="00BE0AE5">
        <w:rPr>
          <w:rFonts w:cs="Times New Roman"/>
        </w:rPr>
        <w:t>организовывать оказание первой помощи при травмах и уш</w:t>
      </w:r>
      <w:r w:rsidRPr="00BE0AE5">
        <w:rPr>
          <w:rFonts w:cs="Times New Roman"/>
        </w:rPr>
        <w:t>и</w:t>
      </w:r>
      <w:r w:rsidRPr="00BE0AE5">
        <w:rPr>
          <w:rFonts w:cs="Times New Roman"/>
        </w:rPr>
        <w:t xml:space="preserve">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416B7C" w:rsidRPr="00BE0AE5" w:rsidRDefault="00416B7C" w:rsidP="00416B7C">
      <w:pPr>
        <w:pStyle w:val="h2"/>
        <w:rPr>
          <w:rFonts w:cs="Times New Roman"/>
        </w:rPr>
      </w:pPr>
      <w:r w:rsidRPr="00BE0AE5">
        <w:rPr>
          <w:rFonts w:cs="Times New Roman"/>
        </w:rPr>
        <w:t>Предметные результаты</w:t>
      </w:r>
    </w:p>
    <w:p w:rsidR="00416B7C" w:rsidRPr="00BE0AE5" w:rsidRDefault="00416B7C" w:rsidP="00416B7C">
      <w:pPr>
        <w:pStyle w:val="h3-first"/>
        <w:rPr>
          <w:rFonts w:cs="Times New Roman"/>
        </w:rPr>
      </w:pPr>
      <w:r w:rsidRPr="00BE0AE5">
        <w:rPr>
          <w:rFonts w:cs="Times New Roman"/>
        </w:rPr>
        <w:t>5 класс</w:t>
      </w:r>
    </w:p>
    <w:p w:rsidR="00416B7C" w:rsidRPr="00BE0AE5" w:rsidRDefault="00416B7C" w:rsidP="00416B7C">
      <w:pPr>
        <w:pStyle w:val="body"/>
        <w:rPr>
          <w:rFonts w:cs="Times New Roman"/>
        </w:rPr>
      </w:pPr>
      <w:r w:rsidRPr="00BE0AE5">
        <w:rPr>
          <w:rFonts w:cs="Times New Roman"/>
        </w:rPr>
        <w:t>К концу обучения в 5 классе обучающийся научится:</w:t>
      </w:r>
    </w:p>
    <w:p w:rsidR="00416B7C" w:rsidRPr="00BE0AE5" w:rsidRDefault="00416B7C" w:rsidP="00314338">
      <w:pPr>
        <w:pStyle w:val="list-bullet"/>
        <w:rPr>
          <w:rFonts w:cs="Times New Roman"/>
        </w:rPr>
      </w:pPr>
      <w:r w:rsidRPr="00BE0AE5">
        <w:rPr>
          <w:rFonts w:cs="Times New Roman"/>
        </w:rPr>
        <w:t>выполнять требования безопасности на уроках физической культуры, на самостоятельных занятиях физическими упра</w:t>
      </w:r>
      <w:r w:rsidRPr="00BE0AE5">
        <w:rPr>
          <w:rFonts w:cs="Times New Roman"/>
        </w:rPr>
        <w:t>ж</w:t>
      </w:r>
      <w:r w:rsidRPr="00BE0AE5">
        <w:rPr>
          <w:rFonts w:cs="Times New Roman"/>
        </w:rPr>
        <w:t>нениями в условиях активного отдыха и досуга;</w:t>
      </w:r>
    </w:p>
    <w:p w:rsidR="00416B7C" w:rsidRPr="00BE0AE5" w:rsidRDefault="00416B7C" w:rsidP="00314338">
      <w:pPr>
        <w:pStyle w:val="list-bullet"/>
        <w:rPr>
          <w:rFonts w:cs="Times New Roman"/>
        </w:rPr>
      </w:pPr>
      <w:r w:rsidRPr="00BE0AE5">
        <w:rPr>
          <w:rFonts w:cs="Times New Roman"/>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416B7C" w:rsidRPr="00BE0AE5" w:rsidRDefault="00416B7C" w:rsidP="00314338">
      <w:pPr>
        <w:pStyle w:val="list-bullet"/>
        <w:rPr>
          <w:rFonts w:cs="Times New Roman"/>
        </w:rPr>
      </w:pPr>
      <w:r w:rsidRPr="00BE0AE5">
        <w:rPr>
          <w:rFonts w:cs="Times New Roman"/>
        </w:rPr>
        <w:t>составлять дневник физической культуры и вести в нём наблюдение за показателями физического развития и физич</w:t>
      </w:r>
      <w:r w:rsidRPr="00BE0AE5">
        <w:rPr>
          <w:rFonts w:cs="Times New Roman"/>
        </w:rPr>
        <w:t>е</w:t>
      </w:r>
      <w:r w:rsidRPr="00BE0AE5">
        <w:rPr>
          <w:rFonts w:cs="Times New Roman"/>
        </w:rPr>
        <w:lastRenderedPageBreak/>
        <w:t>ской подготовленности, планировать содержание и регуля</w:t>
      </w:r>
      <w:r w:rsidRPr="00BE0AE5">
        <w:rPr>
          <w:rFonts w:cs="Times New Roman"/>
        </w:rPr>
        <w:t>р</w:t>
      </w:r>
      <w:r w:rsidRPr="00BE0AE5">
        <w:rPr>
          <w:rFonts w:cs="Times New Roman"/>
        </w:rPr>
        <w:t>ность проведения самостоятельных занятий;</w:t>
      </w:r>
    </w:p>
    <w:p w:rsidR="00416B7C" w:rsidRPr="00BE0AE5" w:rsidRDefault="00416B7C" w:rsidP="00314338">
      <w:pPr>
        <w:pStyle w:val="list-bullet"/>
        <w:rPr>
          <w:rFonts w:cs="Times New Roman"/>
        </w:rPr>
      </w:pPr>
      <w:r w:rsidRPr="00BE0AE5">
        <w:rPr>
          <w:rFonts w:cs="Times New Roman"/>
        </w:rPr>
        <w:t>осуществлять профилактику утомления во время учебной де</w:t>
      </w:r>
      <w:r w:rsidRPr="00BE0AE5">
        <w:rPr>
          <w:rFonts w:cs="Times New Roman"/>
        </w:rPr>
        <w:t>я</w:t>
      </w:r>
      <w:r w:rsidRPr="00BE0AE5">
        <w:rPr>
          <w:rFonts w:cs="Times New Roman"/>
        </w:rPr>
        <w:t>тельности, выполнять комплексы упражнений физкультмин</w:t>
      </w:r>
      <w:r w:rsidRPr="00BE0AE5">
        <w:rPr>
          <w:rFonts w:cs="Times New Roman"/>
        </w:rPr>
        <w:t>у</w:t>
      </w:r>
      <w:r w:rsidRPr="00BE0AE5">
        <w:rPr>
          <w:rFonts w:cs="Times New Roman"/>
        </w:rPr>
        <w:t xml:space="preserve">ток, дыхательной и зрительной гимнастики; </w:t>
      </w:r>
    </w:p>
    <w:p w:rsidR="00416B7C" w:rsidRPr="00BE0AE5" w:rsidRDefault="00416B7C" w:rsidP="00314338">
      <w:pPr>
        <w:pStyle w:val="list-bullet"/>
        <w:rPr>
          <w:rFonts w:cs="Times New Roman"/>
        </w:rPr>
      </w:pPr>
      <w:r w:rsidRPr="00BE0AE5">
        <w:rPr>
          <w:rFonts w:cs="Times New Roman"/>
        </w:rPr>
        <w:t>выполнять комплексы упражнений оздоровительной физич</w:t>
      </w:r>
      <w:r w:rsidRPr="00BE0AE5">
        <w:rPr>
          <w:rFonts w:cs="Times New Roman"/>
        </w:rPr>
        <w:t>е</w:t>
      </w:r>
      <w:r w:rsidRPr="00BE0AE5">
        <w:rPr>
          <w:rFonts w:cs="Times New Roman"/>
        </w:rPr>
        <w:t>ской культуры на развитие гибкости, координации и форм</w:t>
      </w:r>
      <w:r w:rsidRPr="00BE0AE5">
        <w:rPr>
          <w:rFonts w:cs="Times New Roman"/>
        </w:rPr>
        <w:t>и</w:t>
      </w:r>
      <w:r w:rsidRPr="00BE0AE5">
        <w:rPr>
          <w:rFonts w:cs="Times New Roman"/>
        </w:rPr>
        <w:t>рование телосложения;</w:t>
      </w:r>
    </w:p>
    <w:p w:rsidR="00416B7C" w:rsidRPr="00BE0AE5" w:rsidRDefault="00416B7C" w:rsidP="00314338">
      <w:pPr>
        <w:pStyle w:val="list-bullet"/>
        <w:rPr>
          <w:rFonts w:cs="Times New Roman"/>
        </w:rPr>
      </w:pPr>
      <w:r w:rsidRPr="00BE0AE5">
        <w:rPr>
          <w:rFonts w:cs="Times New Roman"/>
        </w:rPr>
        <w:t>выполнять опорный прыжок с разбега способом «ноги врозь» (мальчики) и способом «напрыгивания с последующим спр</w:t>
      </w:r>
      <w:r w:rsidRPr="00BE0AE5">
        <w:rPr>
          <w:rFonts w:cs="Times New Roman"/>
        </w:rPr>
        <w:t>ы</w:t>
      </w:r>
      <w:r w:rsidRPr="00BE0AE5">
        <w:rPr>
          <w:rFonts w:cs="Times New Roman"/>
        </w:rPr>
        <w:t xml:space="preserve">гиванием» (девочки); </w:t>
      </w:r>
    </w:p>
    <w:p w:rsidR="00416B7C" w:rsidRPr="00BE0AE5" w:rsidRDefault="00416B7C" w:rsidP="00314338">
      <w:pPr>
        <w:pStyle w:val="list-bullet"/>
        <w:rPr>
          <w:rFonts w:cs="Times New Roman"/>
        </w:rPr>
      </w:pPr>
      <w:r w:rsidRPr="00BE0AE5">
        <w:rPr>
          <w:rFonts w:cs="Times New Roman"/>
        </w:rPr>
        <w:t>выполнять упражнения в висах и упорах на низкой гимнаст</w:t>
      </w:r>
      <w:r w:rsidRPr="00BE0AE5">
        <w:rPr>
          <w:rFonts w:cs="Times New Roman"/>
        </w:rPr>
        <w:t>и</w:t>
      </w:r>
      <w:r w:rsidRPr="00BE0AE5">
        <w:rPr>
          <w:rFonts w:cs="Times New Roman"/>
        </w:rPr>
        <w:t>ческой перекладине (мальчики); в передвижениях по гимн</w:t>
      </w:r>
      <w:r w:rsidRPr="00BE0AE5">
        <w:rPr>
          <w:rFonts w:cs="Times New Roman"/>
        </w:rPr>
        <w:t>а</w:t>
      </w:r>
      <w:r w:rsidRPr="00BE0AE5">
        <w:rPr>
          <w:rFonts w:cs="Times New Roman"/>
        </w:rPr>
        <w:t xml:space="preserve">стическому бревну ходьбой и приставным шагом с поворотами, подпрыгиванием на двух ногах на месте и с продвижением (девочки); </w:t>
      </w:r>
    </w:p>
    <w:p w:rsidR="00416B7C" w:rsidRPr="00BE0AE5" w:rsidRDefault="00416B7C" w:rsidP="00314338">
      <w:pPr>
        <w:pStyle w:val="list-bullet"/>
        <w:rPr>
          <w:rFonts w:cs="Times New Roman"/>
        </w:rPr>
      </w:pPr>
      <w:r w:rsidRPr="00BE0AE5">
        <w:rPr>
          <w:rFonts w:cs="Times New Roman"/>
        </w:rPr>
        <w:t xml:space="preserve">передвигаться по гимнастической стенке приставным шагом, лазать разноимённым способом вверх и по диагонали; </w:t>
      </w:r>
    </w:p>
    <w:p w:rsidR="00416B7C" w:rsidRPr="00BE0AE5" w:rsidRDefault="00416B7C" w:rsidP="00314338">
      <w:pPr>
        <w:pStyle w:val="list-bullet"/>
        <w:rPr>
          <w:rFonts w:cs="Times New Roman"/>
        </w:rPr>
      </w:pPr>
      <w:r w:rsidRPr="00BE0AE5">
        <w:rPr>
          <w:rFonts w:cs="Times New Roman"/>
        </w:rPr>
        <w:t xml:space="preserve">выполнять бег с равномерной скоростью с высокого старта по учебной дистанции; </w:t>
      </w:r>
    </w:p>
    <w:p w:rsidR="00416B7C" w:rsidRPr="00BE0AE5" w:rsidRDefault="00416B7C" w:rsidP="00314338">
      <w:pPr>
        <w:pStyle w:val="list-bullet"/>
        <w:rPr>
          <w:rFonts w:cs="Times New Roman"/>
        </w:rPr>
      </w:pPr>
      <w:r w:rsidRPr="00BE0AE5">
        <w:rPr>
          <w:rFonts w:cs="Times New Roman"/>
        </w:rPr>
        <w:t xml:space="preserve">демонстрировать технику прыжка в длину с разбега способом «согнув ноги»; </w:t>
      </w:r>
    </w:p>
    <w:p w:rsidR="00416B7C" w:rsidRPr="00BE0AE5" w:rsidRDefault="00416B7C" w:rsidP="00314338">
      <w:pPr>
        <w:pStyle w:val="list-bullet"/>
        <w:rPr>
          <w:rFonts w:cs="Times New Roman"/>
        </w:rPr>
      </w:pPr>
      <w:r w:rsidRPr="00BE0AE5">
        <w:rPr>
          <w:rFonts w:cs="Times New Roman"/>
        </w:rPr>
        <w:t>передвигаться на лыжах попеременным двухшажным ходом (для бесснежных районов — имитация передвижения);</w:t>
      </w:r>
    </w:p>
    <w:p w:rsidR="00416B7C" w:rsidRPr="00BE0AE5" w:rsidRDefault="00416B7C" w:rsidP="00314338">
      <w:pPr>
        <w:pStyle w:val="list-bullet"/>
        <w:rPr>
          <w:rFonts w:cs="Times New Roman"/>
        </w:rPr>
      </w:pPr>
      <w:r w:rsidRPr="00BE0AE5">
        <w:rPr>
          <w:rFonts w:cs="Times New Roman"/>
        </w:rPr>
        <w:t xml:space="preserve">демонстрировать технические действия в спортивных играх: </w:t>
      </w:r>
    </w:p>
    <w:p w:rsidR="00416B7C" w:rsidRPr="00BE0AE5" w:rsidRDefault="00416B7C" w:rsidP="009E16A5">
      <w:pPr>
        <w:pStyle w:val="body"/>
        <w:rPr>
          <w:rFonts w:cs="Times New Roman"/>
        </w:rPr>
      </w:pPr>
      <w:r w:rsidRPr="00BE0AE5">
        <w:rPr>
          <w:rFonts w:cs="Times New Roman"/>
        </w:rPr>
        <w:t>баскетбол (ведение мяча с равномерной скоростью в разных напра</w:t>
      </w:r>
      <w:r w:rsidRPr="00BE0AE5">
        <w:rPr>
          <w:rFonts w:cs="Times New Roman"/>
        </w:rPr>
        <w:t>в</w:t>
      </w:r>
      <w:r w:rsidRPr="00BE0AE5">
        <w:rPr>
          <w:rFonts w:cs="Times New Roman"/>
        </w:rPr>
        <w:t>лениях; приём и передача мяча двумя руками от груди с места и в дв</w:t>
      </w:r>
      <w:r w:rsidRPr="00BE0AE5">
        <w:rPr>
          <w:rFonts w:cs="Times New Roman"/>
        </w:rPr>
        <w:t>и</w:t>
      </w:r>
      <w:r w:rsidRPr="00BE0AE5">
        <w:rPr>
          <w:rFonts w:cs="Times New Roman"/>
        </w:rPr>
        <w:t xml:space="preserve">жении); </w:t>
      </w:r>
    </w:p>
    <w:p w:rsidR="00416B7C" w:rsidRPr="00BE0AE5" w:rsidRDefault="00416B7C" w:rsidP="009E16A5">
      <w:pPr>
        <w:pStyle w:val="body"/>
        <w:rPr>
          <w:rFonts w:cs="Times New Roman"/>
        </w:rPr>
      </w:pPr>
      <w:r w:rsidRPr="00BE0AE5">
        <w:rPr>
          <w:rFonts w:cs="Times New Roman"/>
        </w:rPr>
        <w:t xml:space="preserve">волейбол (приём и передача мяча двумя руками снизу и сверху с места и в движении, прямая нижняя подача); </w:t>
      </w:r>
    </w:p>
    <w:p w:rsidR="00416B7C" w:rsidRPr="00BE0AE5" w:rsidRDefault="00416B7C" w:rsidP="009E16A5">
      <w:pPr>
        <w:pStyle w:val="body"/>
        <w:rPr>
          <w:rFonts w:cs="Times New Roman"/>
        </w:rPr>
      </w:pPr>
      <w:r w:rsidRPr="00BE0AE5">
        <w:rPr>
          <w:rFonts w:cs="Times New Roman"/>
        </w:rPr>
        <w:t>футбол (ведение мяча с равномерной скоростью в разных направл</w:t>
      </w:r>
      <w:r w:rsidRPr="00BE0AE5">
        <w:rPr>
          <w:rFonts w:cs="Times New Roman"/>
        </w:rPr>
        <w:t>е</w:t>
      </w:r>
      <w:r w:rsidRPr="00BE0AE5">
        <w:rPr>
          <w:rFonts w:cs="Times New Roman"/>
        </w:rPr>
        <w:t xml:space="preserve">ниях, приём и передача мяча, удар по неподвижному мячу с небольшого разбега); </w:t>
      </w:r>
    </w:p>
    <w:p w:rsidR="00416B7C" w:rsidRPr="00BE0AE5" w:rsidRDefault="00416B7C" w:rsidP="00314338">
      <w:pPr>
        <w:pStyle w:val="list-bullet"/>
        <w:rPr>
          <w:rFonts w:cs="Times New Roman"/>
        </w:rPr>
      </w:pPr>
      <w:r w:rsidRPr="00BE0AE5">
        <w:rPr>
          <w:rFonts w:cs="Times New Roman"/>
        </w:rPr>
        <w:t>тренироваться в упражнениях общефизической и специальной физической подготовки с учётом индивидуальных и возрас</w:t>
      </w:r>
      <w:r w:rsidRPr="00BE0AE5">
        <w:rPr>
          <w:rFonts w:cs="Times New Roman"/>
        </w:rPr>
        <w:t>т</w:t>
      </w:r>
      <w:r w:rsidRPr="00BE0AE5">
        <w:rPr>
          <w:rFonts w:cs="Times New Roman"/>
        </w:rPr>
        <w:t xml:space="preserve">но-половых особенностей. </w:t>
      </w:r>
    </w:p>
    <w:p w:rsidR="00416B7C" w:rsidRPr="00BE0AE5" w:rsidRDefault="00416B7C" w:rsidP="00416B7C">
      <w:pPr>
        <w:pStyle w:val="h3"/>
        <w:rPr>
          <w:rFonts w:cs="Times New Roman"/>
        </w:rPr>
      </w:pPr>
      <w:r w:rsidRPr="00BE0AE5">
        <w:rPr>
          <w:rFonts w:cs="Times New Roman"/>
        </w:rPr>
        <w:t>6 класс</w:t>
      </w:r>
    </w:p>
    <w:p w:rsidR="00416B7C" w:rsidRPr="00BE0AE5" w:rsidRDefault="00416B7C" w:rsidP="00416B7C">
      <w:pPr>
        <w:pStyle w:val="body"/>
        <w:rPr>
          <w:rFonts w:cs="Times New Roman"/>
        </w:rPr>
      </w:pPr>
      <w:r w:rsidRPr="00BE0AE5">
        <w:rPr>
          <w:rFonts w:cs="Times New Roman"/>
        </w:rPr>
        <w:t>К концу обучения в 6 классе обучающийся научится:</w:t>
      </w:r>
    </w:p>
    <w:p w:rsidR="00416B7C" w:rsidRPr="00BE0AE5" w:rsidRDefault="00416B7C" w:rsidP="00314338">
      <w:pPr>
        <w:pStyle w:val="list-bullet"/>
        <w:rPr>
          <w:rFonts w:cs="Times New Roman"/>
        </w:rPr>
      </w:pPr>
      <w:r w:rsidRPr="00BE0AE5">
        <w:rPr>
          <w:rFonts w:cs="Times New Roman"/>
        </w:rPr>
        <w:t>характеризовать Олимпийские игры современности как ме</w:t>
      </w:r>
      <w:r w:rsidRPr="00BE0AE5">
        <w:rPr>
          <w:rFonts w:cs="Times New Roman"/>
        </w:rPr>
        <w:t>ж</w:t>
      </w:r>
      <w:r w:rsidRPr="00BE0AE5">
        <w:rPr>
          <w:rFonts w:cs="Times New Roman"/>
        </w:rPr>
        <w:t xml:space="preserve">дународное культурное явление, роль Пьера де Кубертена в их </w:t>
      </w:r>
      <w:r w:rsidRPr="00BE0AE5">
        <w:rPr>
          <w:rFonts w:cs="Times New Roman"/>
        </w:rPr>
        <w:lastRenderedPageBreak/>
        <w:t>историческом возрождении; обсуждать историю возникнов</w:t>
      </w:r>
      <w:r w:rsidRPr="00BE0AE5">
        <w:rPr>
          <w:rFonts w:cs="Times New Roman"/>
        </w:rPr>
        <w:t>е</w:t>
      </w:r>
      <w:r w:rsidRPr="00BE0AE5">
        <w:rPr>
          <w:rFonts w:cs="Times New Roman"/>
        </w:rPr>
        <w:t xml:space="preserve">ния девиза, символики и ритуалов Игр; </w:t>
      </w:r>
    </w:p>
    <w:p w:rsidR="00416B7C" w:rsidRPr="00BE0AE5" w:rsidRDefault="00416B7C" w:rsidP="00314338">
      <w:pPr>
        <w:pStyle w:val="list-bullet"/>
        <w:rPr>
          <w:rFonts w:cs="Times New Roman"/>
        </w:rPr>
      </w:pPr>
      <w:r w:rsidRPr="00BE0AE5">
        <w:rPr>
          <w:rFonts w:cs="Times New Roman"/>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416B7C" w:rsidRPr="00BE0AE5" w:rsidRDefault="00416B7C" w:rsidP="00314338">
      <w:pPr>
        <w:pStyle w:val="list-bullet"/>
        <w:rPr>
          <w:rFonts w:cs="Times New Roman"/>
        </w:rPr>
      </w:pPr>
      <w:r w:rsidRPr="00BE0AE5">
        <w:rPr>
          <w:rFonts w:cs="Times New Roman"/>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416B7C" w:rsidRPr="00BE0AE5" w:rsidRDefault="00416B7C" w:rsidP="00314338">
      <w:pPr>
        <w:pStyle w:val="list-bullet"/>
        <w:rPr>
          <w:rFonts w:cs="Times New Roman"/>
        </w:rPr>
      </w:pPr>
      <w:r w:rsidRPr="00BE0AE5">
        <w:rPr>
          <w:rFonts w:cs="Times New Roman"/>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416B7C" w:rsidRPr="00BE0AE5" w:rsidRDefault="00416B7C" w:rsidP="00314338">
      <w:pPr>
        <w:pStyle w:val="list-bullet"/>
        <w:rPr>
          <w:rFonts w:cs="Times New Roman"/>
        </w:rPr>
      </w:pPr>
      <w:r w:rsidRPr="00BE0AE5">
        <w:rPr>
          <w:rFonts w:cs="Times New Roman"/>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416B7C" w:rsidRPr="00BE0AE5" w:rsidRDefault="00416B7C" w:rsidP="00314338">
      <w:pPr>
        <w:pStyle w:val="list-bullet"/>
        <w:rPr>
          <w:rFonts w:cs="Times New Roman"/>
        </w:rPr>
      </w:pPr>
      <w:r w:rsidRPr="00BE0AE5">
        <w:rPr>
          <w:rFonts w:cs="Times New Roman"/>
        </w:rPr>
        <w:t>составлять и выполнять акробатические комбинации из р</w:t>
      </w:r>
      <w:r w:rsidRPr="00BE0AE5">
        <w:rPr>
          <w:rFonts w:cs="Times New Roman"/>
        </w:rPr>
        <w:t>а</w:t>
      </w:r>
      <w:r w:rsidRPr="00BE0AE5">
        <w:rPr>
          <w:rFonts w:cs="Times New Roman"/>
        </w:rPr>
        <w:t xml:space="preserve">зученных упражнений, наблюдать и анализировать выполнение другими учащимися, выявлять ошибки и предлагать способы устранения; </w:t>
      </w:r>
    </w:p>
    <w:p w:rsidR="00416B7C" w:rsidRPr="00BE0AE5" w:rsidRDefault="00416B7C" w:rsidP="00314338">
      <w:pPr>
        <w:pStyle w:val="list-bullet"/>
        <w:rPr>
          <w:rFonts w:cs="Times New Roman"/>
        </w:rPr>
      </w:pPr>
      <w:r w:rsidRPr="00BE0AE5">
        <w:rPr>
          <w:rFonts w:cs="Times New Roman"/>
        </w:rPr>
        <w:t>выполнять лазанье по канату в три приёма (мальчики), с</w:t>
      </w:r>
      <w:r w:rsidRPr="00BE0AE5">
        <w:rPr>
          <w:rFonts w:cs="Times New Roman"/>
        </w:rPr>
        <w:t>о</w:t>
      </w:r>
      <w:r w:rsidRPr="00BE0AE5">
        <w:rPr>
          <w:rFonts w:cs="Times New Roman"/>
        </w:rPr>
        <w:t>ставлять и выполнять комбинацию на низком бревне из ст</w:t>
      </w:r>
      <w:r w:rsidRPr="00BE0AE5">
        <w:rPr>
          <w:rFonts w:cs="Times New Roman"/>
        </w:rPr>
        <w:t>и</w:t>
      </w:r>
      <w:r w:rsidRPr="00BE0AE5">
        <w:rPr>
          <w:rFonts w:cs="Times New Roman"/>
        </w:rPr>
        <w:t xml:space="preserve">лизованных общеразвивающих и сложно-координированных упражнений (девочки); </w:t>
      </w:r>
    </w:p>
    <w:p w:rsidR="00416B7C" w:rsidRPr="00BE0AE5" w:rsidRDefault="00416B7C" w:rsidP="00314338">
      <w:pPr>
        <w:pStyle w:val="list-bullet"/>
        <w:rPr>
          <w:rFonts w:cs="Times New Roman"/>
        </w:rPr>
      </w:pPr>
      <w:r w:rsidRPr="00BE0AE5">
        <w:rPr>
          <w:rFonts w:cs="Times New Roman"/>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w:t>
      </w:r>
      <w:r w:rsidRPr="00BE0AE5">
        <w:rPr>
          <w:rFonts w:cs="Times New Roman"/>
        </w:rPr>
        <w:t>о</w:t>
      </w:r>
      <w:r w:rsidRPr="00BE0AE5">
        <w:rPr>
          <w:rFonts w:cs="Times New Roman"/>
        </w:rPr>
        <w:t xml:space="preserve">сти; </w:t>
      </w:r>
    </w:p>
    <w:p w:rsidR="00416B7C" w:rsidRPr="00BE0AE5" w:rsidRDefault="00416B7C" w:rsidP="00314338">
      <w:pPr>
        <w:pStyle w:val="list-bullet"/>
        <w:rPr>
          <w:rFonts w:cs="Times New Roman"/>
        </w:rPr>
      </w:pPr>
      <w:r w:rsidRPr="00BE0AE5">
        <w:rPr>
          <w:rFonts w:cs="Times New Roman"/>
        </w:rPr>
        <w:t>выполнять прыжок в высоту с разбега способом «перешагив</w:t>
      </w:r>
      <w:r w:rsidRPr="00BE0AE5">
        <w:rPr>
          <w:rFonts w:cs="Times New Roman"/>
        </w:rPr>
        <w:t>а</w:t>
      </w:r>
      <w:r w:rsidRPr="00BE0AE5">
        <w:rPr>
          <w:rFonts w:cs="Times New Roman"/>
        </w:rPr>
        <w:t xml:space="preserve">ние», наблюдать и анализировать его выполнение другими учащимися, сравнивая с заданным образцом, выявлять ошибки и предлагать способы устранения; </w:t>
      </w:r>
    </w:p>
    <w:p w:rsidR="00416B7C" w:rsidRPr="00BE0AE5" w:rsidRDefault="00416B7C" w:rsidP="00314338">
      <w:pPr>
        <w:pStyle w:val="list-bullet"/>
        <w:rPr>
          <w:rFonts w:cs="Times New Roman"/>
        </w:rPr>
      </w:pPr>
      <w:r w:rsidRPr="00BE0AE5">
        <w:rPr>
          <w:rFonts w:cs="Times New Roman"/>
        </w:rPr>
        <w:t>выполнять передвижение на лыжах одновременным одн</w:t>
      </w:r>
      <w:r w:rsidRPr="00BE0AE5">
        <w:rPr>
          <w:rFonts w:cs="Times New Roman"/>
        </w:rPr>
        <w:t>о</w:t>
      </w:r>
      <w:r w:rsidRPr="00BE0AE5">
        <w:rPr>
          <w:rFonts w:cs="Times New Roman"/>
        </w:rPr>
        <w:t>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416B7C" w:rsidRPr="00BE0AE5" w:rsidRDefault="00416B7C" w:rsidP="00314338">
      <w:pPr>
        <w:pStyle w:val="list-bullet"/>
        <w:rPr>
          <w:rFonts w:cs="Times New Roman"/>
        </w:rPr>
      </w:pPr>
      <w:r w:rsidRPr="00BE0AE5">
        <w:rPr>
          <w:rFonts w:cs="Times New Roman"/>
        </w:rPr>
        <w:t xml:space="preserve">выполнять правила и демонстрировать технические действия в спортивных играх: </w:t>
      </w:r>
    </w:p>
    <w:p w:rsidR="00416B7C" w:rsidRPr="00BE0AE5" w:rsidRDefault="00416B7C" w:rsidP="00416B7C">
      <w:pPr>
        <w:pStyle w:val="body"/>
        <w:rPr>
          <w:rFonts w:cs="Times New Roman"/>
          <w:spacing w:val="2"/>
        </w:rPr>
      </w:pPr>
      <w:r w:rsidRPr="00BE0AE5">
        <w:rPr>
          <w:rFonts w:cs="Times New Roman"/>
          <w:spacing w:val="2"/>
        </w:rPr>
        <w:t>баскетбол (технические действия без мяча; броски мяча двумя р</w:t>
      </w:r>
      <w:r w:rsidRPr="00BE0AE5">
        <w:rPr>
          <w:rFonts w:cs="Times New Roman"/>
          <w:spacing w:val="2"/>
        </w:rPr>
        <w:t>у</w:t>
      </w:r>
      <w:r w:rsidRPr="00BE0AE5">
        <w:rPr>
          <w:rFonts w:cs="Times New Roman"/>
          <w:spacing w:val="2"/>
        </w:rPr>
        <w:t xml:space="preserve">ками снизу и от груди с места; использование разученных технических действий в условиях игровой деятельности); </w:t>
      </w:r>
    </w:p>
    <w:p w:rsidR="00416B7C" w:rsidRPr="00BE0AE5" w:rsidRDefault="00416B7C" w:rsidP="00416B7C">
      <w:pPr>
        <w:pStyle w:val="body"/>
        <w:rPr>
          <w:rFonts w:cs="Times New Roman"/>
          <w:spacing w:val="1"/>
        </w:rPr>
      </w:pPr>
      <w:r w:rsidRPr="00BE0AE5">
        <w:rPr>
          <w:rFonts w:cs="Times New Roman"/>
          <w:spacing w:val="1"/>
        </w:rPr>
        <w:lastRenderedPageBreak/>
        <w:t>волейбол (приём и передача мяча двумя руками снизу и сверху в разные зоны площадки соперника; использование разученных техн</w:t>
      </w:r>
      <w:r w:rsidRPr="00BE0AE5">
        <w:rPr>
          <w:rFonts w:cs="Times New Roman"/>
          <w:spacing w:val="1"/>
        </w:rPr>
        <w:t>и</w:t>
      </w:r>
      <w:r w:rsidRPr="00BE0AE5">
        <w:rPr>
          <w:rFonts w:cs="Times New Roman"/>
          <w:spacing w:val="1"/>
        </w:rPr>
        <w:t xml:space="preserve">ческих действий в условиях игровой деятельности); </w:t>
      </w:r>
    </w:p>
    <w:p w:rsidR="00416B7C" w:rsidRPr="00BE0AE5" w:rsidRDefault="00416B7C" w:rsidP="00416B7C">
      <w:pPr>
        <w:pStyle w:val="body"/>
        <w:rPr>
          <w:rFonts w:cs="Times New Roman"/>
        </w:rPr>
      </w:pPr>
      <w:r w:rsidRPr="00BE0AE5">
        <w:rPr>
          <w:rFonts w:cs="Times New Roman"/>
        </w:rPr>
        <w:t>футбол (ведение мяча с разной скоростью передвижения, с ускорением в разных направлениях; удар по катящемуся мячу с ра</w:t>
      </w:r>
      <w:r w:rsidRPr="00BE0AE5">
        <w:rPr>
          <w:rFonts w:cs="Times New Roman"/>
        </w:rPr>
        <w:t>з</w:t>
      </w:r>
      <w:r w:rsidRPr="00BE0AE5">
        <w:rPr>
          <w:rFonts w:cs="Times New Roman"/>
        </w:rPr>
        <w:t>бега; использование разученных технических действий в условиях и</w:t>
      </w:r>
      <w:r w:rsidRPr="00BE0AE5">
        <w:rPr>
          <w:rFonts w:cs="Times New Roman"/>
        </w:rPr>
        <w:t>г</w:t>
      </w:r>
      <w:r w:rsidRPr="00BE0AE5">
        <w:rPr>
          <w:rFonts w:cs="Times New Roman"/>
        </w:rPr>
        <w:t xml:space="preserve">ровой деятельности); </w:t>
      </w:r>
    </w:p>
    <w:p w:rsidR="00416B7C" w:rsidRPr="00BE0AE5" w:rsidRDefault="00416B7C" w:rsidP="009E16A5">
      <w:pPr>
        <w:pStyle w:val="list-bullet"/>
        <w:rPr>
          <w:rFonts w:cs="Times New Roman"/>
        </w:rPr>
      </w:pPr>
      <w:r w:rsidRPr="00BE0AE5">
        <w:rPr>
          <w:rFonts w:cs="Times New Roman"/>
        </w:rPr>
        <w:t>тренироваться в упражнениях общефизической и специальной физической подготовки с учётом индивидуальных и возрас</w:t>
      </w:r>
      <w:r w:rsidRPr="00BE0AE5">
        <w:rPr>
          <w:rFonts w:cs="Times New Roman"/>
        </w:rPr>
        <w:t>т</w:t>
      </w:r>
      <w:r w:rsidRPr="00BE0AE5">
        <w:rPr>
          <w:rFonts w:cs="Times New Roman"/>
        </w:rPr>
        <w:t xml:space="preserve">но-половых особенностей. </w:t>
      </w:r>
    </w:p>
    <w:p w:rsidR="00416B7C" w:rsidRPr="00BE0AE5" w:rsidRDefault="00416B7C" w:rsidP="00416B7C">
      <w:pPr>
        <w:pStyle w:val="h3"/>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Fonts w:cs="Times New Roman"/>
        </w:rPr>
        <w:t>К концу обучения в 7 классе обучающийся научится:</w:t>
      </w:r>
    </w:p>
    <w:p w:rsidR="00416B7C" w:rsidRPr="00BE0AE5" w:rsidRDefault="00416B7C" w:rsidP="009E16A5">
      <w:pPr>
        <w:pStyle w:val="list-bullet"/>
        <w:rPr>
          <w:rFonts w:cs="Times New Roman"/>
        </w:rPr>
      </w:pPr>
      <w:r w:rsidRPr="00BE0AE5">
        <w:rPr>
          <w:rFonts w:cs="Times New Roman"/>
        </w:rPr>
        <w:t>проводить анализ причин зарождения современного олимпи</w:t>
      </w:r>
      <w:r w:rsidRPr="00BE0AE5">
        <w:rPr>
          <w:rFonts w:cs="Times New Roman"/>
        </w:rPr>
        <w:t>й</w:t>
      </w:r>
      <w:r w:rsidRPr="00BE0AE5">
        <w:rPr>
          <w:rFonts w:cs="Times New Roman"/>
        </w:rPr>
        <w:t xml:space="preserve">ского движения, давать характеристику основным этапам его развития в СССР и современной России; </w:t>
      </w:r>
    </w:p>
    <w:p w:rsidR="00416B7C" w:rsidRPr="00BE0AE5" w:rsidRDefault="00416B7C" w:rsidP="009E16A5">
      <w:pPr>
        <w:pStyle w:val="list-bullet"/>
        <w:rPr>
          <w:rFonts w:cs="Times New Roman"/>
        </w:rPr>
      </w:pPr>
      <w:r w:rsidRPr="00BE0AE5">
        <w:rPr>
          <w:rFonts w:cs="Times New Roman"/>
        </w:rPr>
        <w:t>объяснять положительное влияние занятий физической кул</w:t>
      </w:r>
      <w:r w:rsidRPr="00BE0AE5">
        <w:rPr>
          <w:rFonts w:cs="Times New Roman"/>
        </w:rPr>
        <w:t>ь</w:t>
      </w:r>
      <w:r w:rsidRPr="00BE0AE5">
        <w:rPr>
          <w:rFonts w:cs="Times New Roman"/>
        </w:rPr>
        <w:t>турой и спортом на воспитание личностных качеств совр</w:t>
      </w:r>
      <w:r w:rsidRPr="00BE0AE5">
        <w:rPr>
          <w:rFonts w:cs="Times New Roman"/>
        </w:rPr>
        <w:t>е</w:t>
      </w:r>
      <w:r w:rsidRPr="00BE0AE5">
        <w:rPr>
          <w:rFonts w:cs="Times New Roman"/>
        </w:rPr>
        <w:t xml:space="preserve">менных школьников, приводить примеры из собственной жизни; </w:t>
      </w:r>
    </w:p>
    <w:p w:rsidR="00416B7C" w:rsidRPr="00BE0AE5" w:rsidRDefault="00416B7C" w:rsidP="009E16A5">
      <w:pPr>
        <w:pStyle w:val="list-bullet"/>
        <w:rPr>
          <w:rFonts w:cs="Times New Roman"/>
          <w:spacing w:val="2"/>
        </w:rPr>
      </w:pPr>
      <w:r w:rsidRPr="00BE0AE5">
        <w:rPr>
          <w:rFonts w:cs="Times New Roman"/>
          <w:spacing w:val="2"/>
        </w:rPr>
        <w:t>объяснять понятие «техника физических упражнений», р</w:t>
      </w:r>
      <w:r w:rsidRPr="00BE0AE5">
        <w:rPr>
          <w:rFonts w:cs="Times New Roman"/>
          <w:spacing w:val="2"/>
        </w:rPr>
        <w:t>у</w:t>
      </w:r>
      <w:r w:rsidRPr="00BE0AE5">
        <w:rPr>
          <w:rFonts w:cs="Times New Roman"/>
          <w:spacing w:val="2"/>
        </w:rPr>
        <w:t>ководствоваться правилами технической подготовки при с</w:t>
      </w:r>
      <w:r w:rsidRPr="00BE0AE5">
        <w:rPr>
          <w:rFonts w:cs="Times New Roman"/>
          <w:spacing w:val="2"/>
        </w:rPr>
        <w:t>а</w:t>
      </w:r>
      <w:r w:rsidRPr="00BE0AE5">
        <w:rPr>
          <w:rFonts w:cs="Times New Roman"/>
          <w:spacing w:val="2"/>
        </w:rPr>
        <w:t xml:space="preserve">мостоятельном обучении новым физическим упражнениям, проводить процедуры оценивания техники их выполнения; </w:t>
      </w:r>
    </w:p>
    <w:p w:rsidR="00416B7C" w:rsidRPr="00BE0AE5" w:rsidRDefault="00416B7C" w:rsidP="009E16A5">
      <w:pPr>
        <w:pStyle w:val="list-bullet"/>
        <w:rPr>
          <w:rFonts w:cs="Times New Roman"/>
        </w:rPr>
      </w:pPr>
      <w:r w:rsidRPr="00BE0AE5">
        <w:rPr>
          <w:rFonts w:cs="Times New Roman"/>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w:t>
      </w:r>
      <w:r w:rsidRPr="00BE0AE5">
        <w:rPr>
          <w:rFonts w:cs="Times New Roman"/>
        </w:rPr>
        <w:t>и</w:t>
      </w:r>
      <w:r w:rsidRPr="00BE0AE5">
        <w:rPr>
          <w:rFonts w:cs="Times New Roman"/>
        </w:rPr>
        <w:t>тельный эффект с помощью «индекса Кетле» и «ортостатич</w:t>
      </w:r>
      <w:r w:rsidRPr="00BE0AE5">
        <w:rPr>
          <w:rFonts w:cs="Times New Roman"/>
        </w:rPr>
        <w:t>е</w:t>
      </w:r>
      <w:r w:rsidRPr="00BE0AE5">
        <w:rPr>
          <w:rFonts w:cs="Times New Roman"/>
        </w:rPr>
        <w:t xml:space="preserve">ской пробы» (по образцу); </w:t>
      </w:r>
    </w:p>
    <w:p w:rsidR="00416B7C" w:rsidRPr="00BE0AE5" w:rsidRDefault="00416B7C" w:rsidP="009E16A5">
      <w:pPr>
        <w:pStyle w:val="list-bullet"/>
        <w:rPr>
          <w:rFonts w:cs="Times New Roman"/>
        </w:rPr>
      </w:pPr>
      <w:r w:rsidRPr="00BE0AE5">
        <w:rPr>
          <w:rFonts w:cs="Times New Roman"/>
        </w:rPr>
        <w:t>выполнять лазанье по канату в два приёма (юноши) и пр</w:t>
      </w:r>
      <w:r w:rsidRPr="00BE0AE5">
        <w:rPr>
          <w:rFonts w:cs="Times New Roman"/>
        </w:rPr>
        <w:t>о</w:t>
      </w:r>
      <w:r w:rsidRPr="00BE0AE5">
        <w:rPr>
          <w:rFonts w:cs="Times New Roman"/>
        </w:rPr>
        <w:t>стейшие акробатические пирамиды в парах и тройках (деву</w:t>
      </w:r>
      <w:r w:rsidRPr="00BE0AE5">
        <w:rPr>
          <w:rFonts w:cs="Times New Roman"/>
        </w:rPr>
        <w:t>ш</w:t>
      </w:r>
      <w:r w:rsidRPr="00BE0AE5">
        <w:rPr>
          <w:rFonts w:cs="Times New Roman"/>
        </w:rPr>
        <w:t xml:space="preserve">ки); </w:t>
      </w:r>
    </w:p>
    <w:p w:rsidR="00416B7C" w:rsidRPr="00BE0AE5" w:rsidRDefault="00416B7C" w:rsidP="009E16A5">
      <w:pPr>
        <w:pStyle w:val="list-bullet"/>
        <w:rPr>
          <w:rFonts w:cs="Times New Roman"/>
        </w:rPr>
      </w:pPr>
      <w:r w:rsidRPr="00BE0AE5">
        <w:rPr>
          <w:rFonts w:cs="Times New Roman"/>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416B7C" w:rsidRPr="00BE0AE5" w:rsidRDefault="00416B7C" w:rsidP="009E16A5">
      <w:pPr>
        <w:pStyle w:val="list-bullet"/>
        <w:rPr>
          <w:rFonts w:cs="Times New Roman"/>
        </w:rPr>
      </w:pPr>
      <w:r w:rsidRPr="00BE0AE5">
        <w:rPr>
          <w:rFonts w:cs="Times New Roman"/>
        </w:rPr>
        <w:t xml:space="preserve">выполнять стойку на голове с опорой на руки и включать её в акробатическую комбинацию из ранее освоенных упражнений (юноши); </w:t>
      </w:r>
    </w:p>
    <w:p w:rsidR="00416B7C" w:rsidRPr="00BE0AE5" w:rsidRDefault="00416B7C" w:rsidP="009E16A5">
      <w:pPr>
        <w:pStyle w:val="list-bullet"/>
        <w:rPr>
          <w:rFonts w:cs="Times New Roman"/>
        </w:rPr>
      </w:pPr>
      <w:r w:rsidRPr="00BE0AE5">
        <w:rPr>
          <w:rFonts w:cs="Times New Roman"/>
        </w:rPr>
        <w:lastRenderedPageBreak/>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16B7C" w:rsidRPr="00BE0AE5" w:rsidRDefault="00416B7C" w:rsidP="009E16A5">
      <w:pPr>
        <w:pStyle w:val="list-bullet"/>
        <w:rPr>
          <w:rFonts w:cs="Times New Roman"/>
        </w:rPr>
      </w:pPr>
      <w:r w:rsidRPr="00BE0AE5">
        <w:rPr>
          <w:rFonts w:cs="Times New Roman"/>
        </w:rPr>
        <w:t>выполнять метание малого мяча на точность в неподвижную, качающуюся и катящуюся с разной скоростью мишень;</w:t>
      </w:r>
    </w:p>
    <w:p w:rsidR="00416B7C" w:rsidRPr="00BE0AE5" w:rsidRDefault="00416B7C" w:rsidP="009E16A5">
      <w:pPr>
        <w:pStyle w:val="list-bullet"/>
        <w:rPr>
          <w:rFonts w:cs="Times New Roman"/>
        </w:rPr>
      </w:pPr>
      <w:r w:rsidRPr="00BE0AE5">
        <w:rPr>
          <w:rFonts w:cs="Times New Roman"/>
        </w:rPr>
        <w:t>выполнять переход с передвижения попеременным двухша</w:t>
      </w:r>
      <w:r w:rsidRPr="00BE0AE5">
        <w:rPr>
          <w:rFonts w:cs="Times New Roman"/>
        </w:rPr>
        <w:t>ж</w:t>
      </w:r>
      <w:r w:rsidRPr="00BE0AE5">
        <w:rPr>
          <w:rFonts w:cs="Times New Roman"/>
        </w:rPr>
        <w:t>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w:t>
      </w:r>
      <w:r w:rsidRPr="00BE0AE5">
        <w:rPr>
          <w:rFonts w:cs="Times New Roman"/>
        </w:rPr>
        <w:t>и</w:t>
      </w:r>
      <w:r w:rsidRPr="00BE0AE5">
        <w:rPr>
          <w:rFonts w:cs="Times New Roman"/>
        </w:rPr>
        <w:t>мися, сравнивая с заданным образцом, выявлять ошибки и предлагать способы устранения (для бесснежных районов — имитация перехода);</w:t>
      </w:r>
    </w:p>
    <w:p w:rsidR="00416B7C" w:rsidRPr="00BE0AE5" w:rsidRDefault="00416B7C" w:rsidP="009E16A5">
      <w:pPr>
        <w:pStyle w:val="list-bullet"/>
        <w:rPr>
          <w:rFonts w:cs="Times New Roman"/>
        </w:rPr>
      </w:pPr>
      <w:r w:rsidRPr="00BE0AE5">
        <w:rPr>
          <w:rFonts w:cs="Times New Roman"/>
        </w:rPr>
        <w:t>демонстрировать и использовать технические действия спо</w:t>
      </w:r>
      <w:r w:rsidRPr="00BE0AE5">
        <w:rPr>
          <w:rFonts w:cs="Times New Roman"/>
        </w:rPr>
        <w:t>р</w:t>
      </w:r>
      <w:r w:rsidRPr="00BE0AE5">
        <w:rPr>
          <w:rFonts w:cs="Times New Roman"/>
        </w:rPr>
        <w:t xml:space="preserve">тивных игр: </w:t>
      </w:r>
    </w:p>
    <w:p w:rsidR="00416B7C" w:rsidRPr="00BE0AE5" w:rsidRDefault="00416B7C" w:rsidP="00416B7C">
      <w:pPr>
        <w:pStyle w:val="body"/>
        <w:rPr>
          <w:rFonts w:cs="Times New Roman"/>
        </w:rPr>
      </w:pPr>
      <w:r w:rsidRPr="00BE0AE5">
        <w:rPr>
          <w:rFonts w:cs="Times New Roman"/>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416B7C" w:rsidRPr="00BE0AE5" w:rsidRDefault="00416B7C" w:rsidP="00416B7C">
      <w:pPr>
        <w:pStyle w:val="body"/>
        <w:rPr>
          <w:rFonts w:cs="Times New Roman"/>
        </w:rPr>
      </w:pPr>
      <w:r w:rsidRPr="00BE0AE5">
        <w:rPr>
          <w:rFonts w:cs="Times New Roman"/>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16B7C" w:rsidRPr="00BE0AE5" w:rsidRDefault="00416B7C" w:rsidP="00416B7C">
      <w:pPr>
        <w:pStyle w:val="body"/>
        <w:rPr>
          <w:rFonts w:cs="Times New Roman"/>
          <w:spacing w:val="3"/>
        </w:rPr>
      </w:pPr>
      <w:r w:rsidRPr="00BE0AE5">
        <w:rPr>
          <w:rFonts w:cs="Times New Roman"/>
          <w:spacing w:val="3"/>
        </w:rPr>
        <w:t>футбол (средние и длинные передачи футбольного мяча; тактич</w:t>
      </w:r>
      <w:r w:rsidRPr="00BE0AE5">
        <w:rPr>
          <w:rFonts w:cs="Times New Roman"/>
          <w:spacing w:val="3"/>
        </w:rPr>
        <w:t>е</w:t>
      </w:r>
      <w:r w:rsidRPr="00BE0AE5">
        <w:rPr>
          <w:rFonts w:cs="Times New Roman"/>
          <w:spacing w:val="3"/>
        </w:rPr>
        <w:t>ские действия при выполнении углового удара и вбрасывании мяча из-за боковой линии; использование разученных технических де</w:t>
      </w:r>
      <w:r w:rsidRPr="00BE0AE5">
        <w:rPr>
          <w:rFonts w:cs="Times New Roman"/>
          <w:spacing w:val="3"/>
        </w:rPr>
        <w:t>й</w:t>
      </w:r>
      <w:r w:rsidRPr="00BE0AE5">
        <w:rPr>
          <w:rFonts w:cs="Times New Roman"/>
          <w:spacing w:val="3"/>
        </w:rPr>
        <w:t>ствий в условиях игровой деятельности);</w:t>
      </w:r>
    </w:p>
    <w:p w:rsidR="00416B7C" w:rsidRPr="00BE0AE5" w:rsidRDefault="00416B7C" w:rsidP="009E16A5">
      <w:pPr>
        <w:pStyle w:val="list-bullet"/>
        <w:rPr>
          <w:rFonts w:cs="Times New Roman"/>
        </w:rPr>
      </w:pPr>
      <w:r w:rsidRPr="00BE0AE5">
        <w:rPr>
          <w:rFonts w:cs="Times New Roman"/>
        </w:rPr>
        <w:t>тренироваться в упражнениях общефизической и специальной физической подготовки с учётом индивидуальных и возрас</w:t>
      </w:r>
      <w:r w:rsidRPr="00BE0AE5">
        <w:rPr>
          <w:rFonts w:cs="Times New Roman"/>
        </w:rPr>
        <w:t>т</w:t>
      </w:r>
      <w:r w:rsidRPr="00BE0AE5">
        <w:rPr>
          <w:rFonts w:cs="Times New Roman"/>
        </w:rPr>
        <w:t xml:space="preserve">но-половых особенностей. </w:t>
      </w:r>
    </w:p>
    <w:p w:rsidR="00416B7C" w:rsidRPr="00BE0AE5" w:rsidRDefault="00416B7C" w:rsidP="00416B7C">
      <w:pPr>
        <w:pStyle w:val="h3"/>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Fonts w:cs="Times New Roman"/>
        </w:rPr>
        <w:t>К концу обучения в 8 классе обучающийся научится:</w:t>
      </w:r>
    </w:p>
    <w:p w:rsidR="00416B7C" w:rsidRPr="00BE0AE5" w:rsidRDefault="00416B7C" w:rsidP="009E16A5">
      <w:pPr>
        <w:pStyle w:val="list-bullet"/>
        <w:rPr>
          <w:rFonts w:cs="Times New Roman"/>
        </w:rPr>
      </w:pPr>
      <w:r w:rsidRPr="00BE0AE5">
        <w:rPr>
          <w:rFonts w:cs="Times New Roman"/>
        </w:rPr>
        <w:t>проводить анализ основных направлений развития физической культуры в Российской Федерации, характеризовать содерж</w:t>
      </w:r>
      <w:r w:rsidRPr="00BE0AE5">
        <w:rPr>
          <w:rFonts w:cs="Times New Roman"/>
        </w:rPr>
        <w:t>а</w:t>
      </w:r>
      <w:r w:rsidRPr="00BE0AE5">
        <w:rPr>
          <w:rFonts w:cs="Times New Roman"/>
        </w:rPr>
        <w:t xml:space="preserve">ние основных форм их организации; </w:t>
      </w:r>
    </w:p>
    <w:p w:rsidR="00416B7C" w:rsidRPr="00BE0AE5" w:rsidRDefault="00416B7C" w:rsidP="009E16A5">
      <w:pPr>
        <w:pStyle w:val="list-bullet"/>
        <w:rPr>
          <w:rFonts w:cs="Times New Roman"/>
        </w:rPr>
      </w:pPr>
      <w:r w:rsidRPr="00BE0AE5">
        <w:rPr>
          <w:rFonts w:cs="Times New Roman"/>
        </w:rPr>
        <w:t>анализировать понятие «всестороннее и гармоничное физич</w:t>
      </w:r>
      <w:r w:rsidRPr="00BE0AE5">
        <w:rPr>
          <w:rFonts w:cs="Times New Roman"/>
        </w:rPr>
        <w:t>е</w:t>
      </w:r>
      <w:r w:rsidRPr="00BE0AE5">
        <w:rPr>
          <w:rFonts w:cs="Times New Roman"/>
        </w:rPr>
        <w:t>ское развитие», раскрывать критерии и приводить примеры, устанавливать связь с наследственными факторами и заняти</w:t>
      </w:r>
      <w:r w:rsidRPr="00BE0AE5">
        <w:rPr>
          <w:rFonts w:cs="Times New Roman"/>
        </w:rPr>
        <w:t>я</w:t>
      </w:r>
      <w:r w:rsidRPr="00BE0AE5">
        <w:rPr>
          <w:rFonts w:cs="Times New Roman"/>
        </w:rPr>
        <w:t xml:space="preserve">ми физической культурой и спортом; </w:t>
      </w:r>
    </w:p>
    <w:p w:rsidR="00416B7C" w:rsidRPr="00BE0AE5" w:rsidRDefault="00416B7C" w:rsidP="009E16A5">
      <w:pPr>
        <w:pStyle w:val="list-bullet"/>
        <w:rPr>
          <w:rFonts w:cs="Times New Roman"/>
        </w:rPr>
      </w:pPr>
      <w:r w:rsidRPr="00BE0AE5">
        <w:rPr>
          <w:rFonts w:cs="Times New Roman"/>
        </w:rPr>
        <w:t xml:space="preserve">проводить занятия оздоровительной гимнастикой по коррекции индивидуальной формы осанки и избыточной массы тела; </w:t>
      </w:r>
    </w:p>
    <w:p w:rsidR="00416B7C" w:rsidRPr="00BE0AE5" w:rsidRDefault="00416B7C" w:rsidP="009E16A5">
      <w:pPr>
        <w:pStyle w:val="list-bullet"/>
        <w:rPr>
          <w:rFonts w:cs="Times New Roman"/>
          <w:spacing w:val="1"/>
        </w:rPr>
      </w:pPr>
      <w:r w:rsidRPr="00BE0AE5">
        <w:rPr>
          <w:rFonts w:cs="Times New Roman"/>
          <w:spacing w:val="1"/>
        </w:rPr>
        <w:lastRenderedPageBreak/>
        <w:t>составлять планы занятия спортивной тренировкой, опред</w:t>
      </w:r>
      <w:r w:rsidRPr="00BE0AE5">
        <w:rPr>
          <w:rFonts w:cs="Times New Roman"/>
          <w:spacing w:val="1"/>
        </w:rPr>
        <w:t>е</w:t>
      </w:r>
      <w:r w:rsidRPr="00BE0AE5">
        <w:rPr>
          <w:rFonts w:cs="Times New Roman"/>
          <w:spacing w:val="1"/>
        </w:rPr>
        <w:t>лять их целевое содержание в соответствии с индивидуал</w:t>
      </w:r>
      <w:r w:rsidRPr="00BE0AE5">
        <w:rPr>
          <w:rFonts w:cs="Times New Roman"/>
          <w:spacing w:val="1"/>
        </w:rPr>
        <w:t>ь</w:t>
      </w:r>
      <w:r w:rsidRPr="00BE0AE5">
        <w:rPr>
          <w:rFonts w:cs="Times New Roman"/>
          <w:spacing w:val="1"/>
        </w:rPr>
        <w:t xml:space="preserve">ными показателями развития основных физических качеств; </w:t>
      </w:r>
    </w:p>
    <w:p w:rsidR="00416B7C" w:rsidRPr="00BE0AE5" w:rsidRDefault="00416B7C" w:rsidP="009E16A5">
      <w:pPr>
        <w:pStyle w:val="list-bullet"/>
        <w:rPr>
          <w:rFonts w:cs="Times New Roman"/>
        </w:rPr>
      </w:pPr>
      <w:r w:rsidRPr="00BE0AE5">
        <w:rPr>
          <w:rFonts w:cs="Times New Roman"/>
        </w:rPr>
        <w:t>выполнять гимнастическую комбинацию на гимнастическом бревне из ранее освоенных упражнений с добавлением эл</w:t>
      </w:r>
      <w:r w:rsidRPr="00BE0AE5">
        <w:rPr>
          <w:rFonts w:cs="Times New Roman"/>
        </w:rPr>
        <w:t>е</w:t>
      </w:r>
      <w:r w:rsidRPr="00BE0AE5">
        <w:rPr>
          <w:rFonts w:cs="Times New Roman"/>
        </w:rPr>
        <w:t xml:space="preserve">ментов акробатики и ритмической гимнастики (девушки); </w:t>
      </w:r>
    </w:p>
    <w:p w:rsidR="00416B7C" w:rsidRPr="00BE0AE5" w:rsidRDefault="00416B7C" w:rsidP="009E16A5">
      <w:pPr>
        <w:pStyle w:val="list-bullet"/>
        <w:rPr>
          <w:rFonts w:cs="Times New Roman"/>
        </w:rPr>
      </w:pPr>
      <w:r w:rsidRPr="00BE0AE5">
        <w:rPr>
          <w:rFonts w:cs="Times New Roman"/>
        </w:rPr>
        <w:t>выполнять комбинацию на параллельных брусьях с включ</w:t>
      </w:r>
      <w:r w:rsidRPr="00BE0AE5">
        <w:rPr>
          <w:rFonts w:cs="Times New Roman"/>
        </w:rPr>
        <w:t>е</w:t>
      </w:r>
      <w:r w:rsidRPr="00BE0AE5">
        <w:rPr>
          <w:rFonts w:cs="Times New Roman"/>
        </w:rPr>
        <w:t>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w:t>
      </w:r>
      <w:r w:rsidRPr="00BE0AE5">
        <w:rPr>
          <w:rFonts w:cs="Times New Roman"/>
        </w:rPr>
        <w:t>о</w:t>
      </w:r>
      <w:r w:rsidRPr="00BE0AE5">
        <w:rPr>
          <w:rFonts w:cs="Times New Roman"/>
        </w:rPr>
        <w:t xml:space="preserve">явления, находить способы устранения (юноши); </w:t>
      </w:r>
    </w:p>
    <w:p w:rsidR="00416B7C" w:rsidRPr="00BE0AE5" w:rsidRDefault="00416B7C" w:rsidP="009E16A5">
      <w:pPr>
        <w:pStyle w:val="list-bullet"/>
        <w:rPr>
          <w:rFonts w:cs="Times New Roman"/>
        </w:rPr>
      </w:pPr>
      <w:r w:rsidRPr="00BE0AE5">
        <w:rPr>
          <w:rFonts w:cs="Times New Roman"/>
        </w:rPr>
        <w:t>выполнять прыжок в длину с разбега способом «прогнувшись», наблюдать и анализировать технические особенности в в</w:t>
      </w:r>
      <w:r w:rsidRPr="00BE0AE5">
        <w:rPr>
          <w:rFonts w:cs="Times New Roman"/>
        </w:rPr>
        <w:t>ы</w:t>
      </w:r>
      <w:r w:rsidRPr="00BE0AE5">
        <w:rPr>
          <w:rFonts w:cs="Times New Roman"/>
        </w:rPr>
        <w:t xml:space="preserve">полнении другими учащимися, выявлять ошибки и предлагать способы устранения; </w:t>
      </w:r>
    </w:p>
    <w:p w:rsidR="00416B7C" w:rsidRPr="00BE0AE5" w:rsidRDefault="00416B7C" w:rsidP="009E16A5">
      <w:pPr>
        <w:pStyle w:val="list-bullet"/>
        <w:rPr>
          <w:rFonts w:cs="Times New Roman"/>
        </w:rPr>
      </w:pPr>
      <w:r w:rsidRPr="00BE0AE5">
        <w:rPr>
          <w:rFonts w:cs="Times New Roman"/>
        </w:rPr>
        <w:t>выполнять тестовые задания комплекса ГТО в беговых и те</w:t>
      </w:r>
      <w:r w:rsidRPr="00BE0AE5">
        <w:rPr>
          <w:rFonts w:cs="Times New Roman"/>
        </w:rPr>
        <w:t>х</w:t>
      </w:r>
      <w:r w:rsidRPr="00BE0AE5">
        <w:rPr>
          <w:rFonts w:cs="Times New Roman"/>
        </w:rPr>
        <w:t xml:space="preserve">нических легкоатлетических дисциплинах в соответствии с установленными требованиями к их технике; </w:t>
      </w:r>
    </w:p>
    <w:p w:rsidR="00416B7C" w:rsidRPr="00BE0AE5" w:rsidRDefault="00416B7C" w:rsidP="009E16A5">
      <w:pPr>
        <w:pStyle w:val="list-bullet"/>
        <w:rPr>
          <w:rFonts w:cs="Times New Roman"/>
        </w:rPr>
      </w:pPr>
      <w:r w:rsidRPr="00BE0AE5">
        <w:rPr>
          <w:rFonts w:cs="Times New Roman"/>
        </w:rPr>
        <w:t>выполнять передвижение на лыжах одновременным бесша</w:t>
      </w:r>
      <w:r w:rsidRPr="00BE0AE5">
        <w:rPr>
          <w:rFonts w:cs="Times New Roman"/>
        </w:rPr>
        <w:t>ж</w:t>
      </w:r>
      <w:r w:rsidRPr="00BE0AE5">
        <w:rPr>
          <w:rFonts w:cs="Times New Roman"/>
        </w:rPr>
        <w:t>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w:t>
      </w:r>
      <w:r w:rsidRPr="00BE0AE5">
        <w:rPr>
          <w:rFonts w:cs="Times New Roman"/>
        </w:rPr>
        <w:t>е</w:t>
      </w:r>
      <w:r w:rsidRPr="00BE0AE5">
        <w:rPr>
          <w:rFonts w:cs="Times New Roman"/>
        </w:rPr>
        <w:t>релазанием (для бесснежных районов — имитация передв</w:t>
      </w:r>
      <w:r w:rsidRPr="00BE0AE5">
        <w:rPr>
          <w:rFonts w:cs="Times New Roman"/>
        </w:rPr>
        <w:t>и</w:t>
      </w:r>
      <w:r w:rsidRPr="00BE0AE5">
        <w:rPr>
          <w:rFonts w:cs="Times New Roman"/>
        </w:rPr>
        <w:t>жения);</w:t>
      </w:r>
    </w:p>
    <w:p w:rsidR="00416B7C" w:rsidRPr="00BE0AE5" w:rsidRDefault="00416B7C" w:rsidP="009E16A5">
      <w:pPr>
        <w:pStyle w:val="list-bullet"/>
        <w:rPr>
          <w:rFonts w:cs="Times New Roman"/>
        </w:rPr>
      </w:pPr>
      <w:r w:rsidRPr="00BE0AE5">
        <w:rPr>
          <w:rFonts w:cs="Times New Roman"/>
        </w:rPr>
        <w:t>соблюдать правила безопасности в бассейне при выполнении плавательных упражнений;</w:t>
      </w:r>
    </w:p>
    <w:p w:rsidR="00416B7C" w:rsidRPr="00BE0AE5" w:rsidRDefault="00416B7C" w:rsidP="009E16A5">
      <w:pPr>
        <w:pStyle w:val="list-bullet"/>
        <w:rPr>
          <w:rFonts w:cs="Times New Roman"/>
        </w:rPr>
      </w:pPr>
      <w:r w:rsidRPr="00BE0AE5">
        <w:rPr>
          <w:rFonts w:cs="Times New Roman"/>
        </w:rPr>
        <w:t>выполнять прыжки в воду со стартовой тумбы;</w:t>
      </w:r>
    </w:p>
    <w:p w:rsidR="00416B7C" w:rsidRPr="00BE0AE5" w:rsidRDefault="00416B7C" w:rsidP="009E16A5">
      <w:pPr>
        <w:pStyle w:val="list-bullet"/>
        <w:rPr>
          <w:rFonts w:cs="Times New Roman"/>
        </w:rPr>
      </w:pPr>
      <w:r w:rsidRPr="00BE0AE5">
        <w:rPr>
          <w:rFonts w:cs="Times New Roman"/>
        </w:rPr>
        <w:t>выполнять технические элементы плавания кролем на груди в согласовании с дыханием;</w:t>
      </w:r>
    </w:p>
    <w:p w:rsidR="00416B7C" w:rsidRPr="00BE0AE5" w:rsidRDefault="00416B7C" w:rsidP="009E16A5">
      <w:pPr>
        <w:pStyle w:val="list-bullet"/>
        <w:rPr>
          <w:rFonts w:cs="Times New Roman"/>
        </w:rPr>
      </w:pPr>
      <w:r w:rsidRPr="00BE0AE5">
        <w:rPr>
          <w:rFonts w:cs="Times New Roman"/>
        </w:rPr>
        <w:t>демонстрировать и использовать технические действия спо</w:t>
      </w:r>
      <w:r w:rsidRPr="00BE0AE5">
        <w:rPr>
          <w:rFonts w:cs="Times New Roman"/>
        </w:rPr>
        <w:t>р</w:t>
      </w:r>
      <w:r w:rsidRPr="00BE0AE5">
        <w:rPr>
          <w:rFonts w:cs="Times New Roman"/>
        </w:rPr>
        <w:t xml:space="preserve">тивных игр: </w:t>
      </w:r>
    </w:p>
    <w:p w:rsidR="00416B7C" w:rsidRPr="00BE0AE5" w:rsidRDefault="00416B7C" w:rsidP="00416B7C">
      <w:pPr>
        <w:pStyle w:val="body"/>
        <w:rPr>
          <w:rFonts w:cs="Times New Roman"/>
        </w:rPr>
      </w:pPr>
      <w:r w:rsidRPr="00BE0AE5">
        <w:rPr>
          <w:rFonts w:cs="Times New Roman"/>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w:t>
      </w:r>
      <w:r w:rsidRPr="00BE0AE5">
        <w:rPr>
          <w:rFonts w:cs="Times New Roman"/>
        </w:rPr>
        <w:t>й</w:t>
      </w:r>
      <w:r w:rsidRPr="00BE0AE5">
        <w:rPr>
          <w:rFonts w:cs="Times New Roman"/>
        </w:rPr>
        <w:t xml:space="preserve">ствий в условиях игровой деятельности); </w:t>
      </w:r>
    </w:p>
    <w:p w:rsidR="00416B7C" w:rsidRPr="00BE0AE5" w:rsidRDefault="00416B7C" w:rsidP="00416B7C">
      <w:pPr>
        <w:pStyle w:val="body"/>
        <w:rPr>
          <w:rFonts w:cs="Times New Roman"/>
          <w:spacing w:val="-1"/>
        </w:rPr>
      </w:pPr>
      <w:r w:rsidRPr="00BE0AE5">
        <w:rPr>
          <w:rFonts w:cs="Times New Roman"/>
          <w:spacing w:val="-1"/>
        </w:rPr>
        <w:t>волейбол (прямой нападающий удар и индивидуальное блокирование мяча в прыжке с места; тактические действия в защите и нападении; и</w:t>
      </w:r>
      <w:r w:rsidRPr="00BE0AE5">
        <w:rPr>
          <w:rFonts w:cs="Times New Roman"/>
          <w:spacing w:val="-1"/>
        </w:rPr>
        <w:t>с</w:t>
      </w:r>
      <w:r w:rsidRPr="00BE0AE5">
        <w:rPr>
          <w:rFonts w:cs="Times New Roman"/>
          <w:spacing w:val="-1"/>
        </w:rPr>
        <w:t xml:space="preserve">пользование разученных технических и тактических действий в условиях игровой деятельности); </w:t>
      </w:r>
    </w:p>
    <w:p w:rsidR="00416B7C" w:rsidRPr="00BE0AE5" w:rsidRDefault="00416B7C" w:rsidP="00416B7C">
      <w:pPr>
        <w:pStyle w:val="body"/>
        <w:rPr>
          <w:rFonts w:cs="Times New Roman"/>
        </w:rPr>
      </w:pPr>
      <w:r w:rsidRPr="00BE0AE5">
        <w:rPr>
          <w:rFonts w:cs="Times New Roman"/>
        </w:rPr>
        <w:t>футбол (удары по неподвижному, катящемуся и летящему мячу с разбега внутренней и внешней частью подъёма стопы; тактические де</w:t>
      </w:r>
      <w:r w:rsidRPr="00BE0AE5">
        <w:rPr>
          <w:rFonts w:cs="Times New Roman"/>
        </w:rPr>
        <w:t>й</w:t>
      </w:r>
      <w:r w:rsidRPr="00BE0AE5">
        <w:rPr>
          <w:rFonts w:cs="Times New Roman"/>
        </w:rPr>
        <w:lastRenderedPageBreak/>
        <w:t>ствия игроков в нападении и защите; использование разученных техн</w:t>
      </w:r>
      <w:r w:rsidRPr="00BE0AE5">
        <w:rPr>
          <w:rFonts w:cs="Times New Roman"/>
        </w:rPr>
        <w:t>и</w:t>
      </w:r>
      <w:r w:rsidRPr="00BE0AE5">
        <w:rPr>
          <w:rFonts w:cs="Times New Roman"/>
        </w:rPr>
        <w:t xml:space="preserve">ческих и тактических действий в условиях игровой деятельности); </w:t>
      </w:r>
    </w:p>
    <w:p w:rsidR="00416B7C" w:rsidRPr="00BE0AE5" w:rsidRDefault="00416B7C" w:rsidP="009E16A5">
      <w:pPr>
        <w:pStyle w:val="list-bullet"/>
        <w:rPr>
          <w:rFonts w:cs="Times New Roman"/>
        </w:rPr>
      </w:pPr>
      <w:r w:rsidRPr="00BE0AE5">
        <w:rPr>
          <w:rFonts w:cs="Times New Roman"/>
        </w:rPr>
        <w:t>тренироваться в упражнениях общефизической и специальной физической подготовки с учётом индивидуальных и возрас</w:t>
      </w:r>
      <w:r w:rsidRPr="00BE0AE5">
        <w:rPr>
          <w:rFonts w:cs="Times New Roman"/>
        </w:rPr>
        <w:t>т</w:t>
      </w:r>
      <w:r w:rsidRPr="00BE0AE5">
        <w:rPr>
          <w:rFonts w:cs="Times New Roman"/>
        </w:rPr>
        <w:t xml:space="preserve">но-половых особенностей. </w:t>
      </w:r>
    </w:p>
    <w:p w:rsidR="00416B7C" w:rsidRPr="00BE0AE5" w:rsidRDefault="00416B7C" w:rsidP="00416B7C">
      <w:pPr>
        <w:pStyle w:val="h3"/>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Fonts w:cs="Times New Roman"/>
        </w:rPr>
        <w:t>К концу обучения в 9 классе обучающийся научится:</w:t>
      </w:r>
    </w:p>
    <w:p w:rsidR="00416B7C" w:rsidRPr="00BE0AE5" w:rsidRDefault="00416B7C" w:rsidP="009E16A5">
      <w:pPr>
        <w:pStyle w:val="list-bullet"/>
        <w:rPr>
          <w:rFonts w:cs="Times New Roman"/>
        </w:rPr>
      </w:pPr>
      <w:r w:rsidRPr="00BE0AE5">
        <w:rPr>
          <w:rFonts w:cs="Times New Roman"/>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16B7C" w:rsidRPr="00BE0AE5" w:rsidRDefault="00416B7C" w:rsidP="009E16A5">
      <w:pPr>
        <w:pStyle w:val="list-bullet"/>
        <w:rPr>
          <w:rFonts w:cs="Times New Roman"/>
        </w:rPr>
      </w:pPr>
      <w:r w:rsidRPr="00BE0AE5">
        <w:rPr>
          <w:rFonts w:cs="Times New Roman"/>
        </w:rPr>
        <w:t>понимать пользу туристских подходов как формы организации здорового образа жизни, выполнять правила подготовки к п</w:t>
      </w:r>
      <w:r w:rsidRPr="00BE0AE5">
        <w:rPr>
          <w:rFonts w:cs="Times New Roman"/>
        </w:rPr>
        <w:t>е</w:t>
      </w:r>
      <w:r w:rsidRPr="00BE0AE5">
        <w:rPr>
          <w:rFonts w:cs="Times New Roman"/>
        </w:rPr>
        <w:t xml:space="preserve">шим походам, требования безопасности при передвижении и организации бивуака; </w:t>
      </w:r>
    </w:p>
    <w:p w:rsidR="00416B7C" w:rsidRPr="00BE0AE5" w:rsidRDefault="00416B7C" w:rsidP="009E16A5">
      <w:pPr>
        <w:pStyle w:val="list-bullet"/>
        <w:rPr>
          <w:rFonts w:cs="Times New Roman"/>
        </w:rPr>
      </w:pPr>
      <w:r w:rsidRPr="00BE0AE5">
        <w:rPr>
          <w:rFonts w:cs="Times New Roman"/>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w:t>
      </w:r>
      <w:r w:rsidRPr="00BE0AE5">
        <w:rPr>
          <w:rFonts w:cs="Times New Roman"/>
        </w:rPr>
        <w:t>и</w:t>
      </w:r>
      <w:r w:rsidRPr="00BE0AE5">
        <w:rPr>
          <w:rFonts w:cs="Times New Roman"/>
        </w:rPr>
        <w:t xml:space="preserve">ческой подготовкой учащихся общеобразовательной школы; </w:t>
      </w:r>
    </w:p>
    <w:p w:rsidR="00416B7C" w:rsidRPr="00BE0AE5" w:rsidRDefault="00416B7C" w:rsidP="009E16A5">
      <w:pPr>
        <w:pStyle w:val="list-bullet"/>
        <w:rPr>
          <w:rFonts w:cs="Times New Roman"/>
          <w:spacing w:val="-1"/>
        </w:rPr>
      </w:pPr>
      <w:r w:rsidRPr="00BE0AE5">
        <w:rPr>
          <w:rFonts w:cs="Times New Roman"/>
          <w:spacing w:val="-1"/>
        </w:rPr>
        <w:t>использовать приёмы массажа и применять их в процессе с</w:t>
      </w:r>
      <w:r w:rsidRPr="00BE0AE5">
        <w:rPr>
          <w:rFonts w:cs="Times New Roman"/>
          <w:spacing w:val="-1"/>
        </w:rPr>
        <w:t>а</w:t>
      </w:r>
      <w:r w:rsidRPr="00BE0AE5">
        <w:rPr>
          <w:rFonts w:cs="Times New Roman"/>
          <w:spacing w:val="-1"/>
        </w:rPr>
        <w:t>мостоятельных занятий физической культурой и спортом, в</w:t>
      </w:r>
      <w:r w:rsidRPr="00BE0AE5">
        <w:rPr>
          <w:rFonts w:cs="Times New Roman"/>
          <w:spacing w:val="-1"/>
        </w:rPr>
        <w:t>ы</w:t>
      </w:r>
      <w:r w:rsidRPr="00BE0AE5">
        <w:rPr>
          <w:rFonts w:cs="Times New Roman"/>
          <w:spacing w:val="-1"/>
        </w:rPr>
        <w:t xml:space="preserve">полнять гигиенические требования к процедурам массажа; </w:t>
      </w:r>
    </w:p>
    <w:p w:rsidR="00416B7C" w:rsidRPr="00BE0AE5" w:rsidRDefault="00416B7C" w:rsidP="009E16A5">
      <w:pPr>
        <w:pStyle w:val="list-bullet"/>
        <w:rPr>
          <w:rFonts w:cs="Times New Roman"/>
        </w:rPr>
      </w:pPr>
      <w:r w:rsidRPr="00BE0AE5">
        <w:rPr>
          <w:rFonts w:cs="Times New Roman"/>
        </w:rPr>
        <w:t>измерять индивидуальные функциональные резервы организма с помощью проб Штанге, Генча, «задержки дыхания»; и</w:t>
      </w:r>
      <w:r w:rsidRPr="00BE0AE5">
        <w:rPr>
          <w:rFonts w:cs="Times New Roman"/>
        </w:rPr>
        <w:t>с</w:t>
      </w:r>
      <w:r w:rsidRPr="00BE0AE5">
        <w:rPr>
          <w:rFonts w:cs="Times New Roman"/>
        </w:rPr>
        <w:t>пользовать их для планирования индивидуальных занятий спортивной и профессионально-прикладной физической по</w:t>
      </w:r>
      <w:r w:rsidRPr="00BE0AE5">
        <w:rPr>
          <w:rFonts w:cs="Times New Roman"/>
        </w:rPr>
        <w:t>д</w:t>
      </w:r>
      <w:r w:rsidRPr="00BE0AE5">
        <w:rPr>
          <w:rFonts w:cs="Times New Roman"/>
        </w:rPr>
        <w:t xml:space="preserve">готовкой; </w:t>
      </w:r>
    </w:p>
    <w:p w:rsidR="00416B7C" w:rsidRPr="00BE0AE5" w:rsidRDefault="00416B7C" w:rsidP="009E16A5">
      <w:pPr>
        <w:pStyle w:val="list-bullet"/>
        <w:rPr>
          <w:rFonts w:cs="Times New Roman"/>
        </w:rPr>
      </w:pPr>
      <w:r w:rsidRPr="00BE0AE5">
        <w:rPr>
          <w:rFonts w:cs="Times New Roman"/>
        </w:rPr>
        <w:t>определять характер травм и ушибов, встречающихся на с</w:t>
      </w:r>
      <w:r w:rsidRPr="00BE0AE5">
        <w:rPr>
          <w:rFonts w:cs="Times New Roman"/>
        </w:rPr>
        <w:t>а</w:t>
      </w:r>
      <w:r w:rsidRPr="00BE0AE5">
        <w:rPr>
          <w:rFonts w:cs="Times New Roman"/>
        </w:rPr>
        <w:t>мостоятельных занятиях физическими упражнениями и во время активного отдыха,применять способы оказания первой помощи;</w:t>
      </w:r>
    </w:p>
    <w:p w:rsidR="00416B7C" w:rsidRPr="00BE0AE5" w:rsidRDefault="00416B7C" w:rsidP="009E16A5">
      <w:pPr>
        <w:pStyle w:val="list-bullet"/>
        <w:rPr>
          <w:rFonts w:cs="Times New Roman"/>
        </w:rPr>
      </w:pPr>
      <w:r w:rsidRPr="00BE0AE5">
        <w:rPr>
          <w:rFonts w:cs="Times New Roman"/>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416B7C" w:rsidRPr="00BE0AE5" w:rsidRDefault="00416B7C" w:rsidP="009E16A5">
      <w:pPr>
        <w:pStyle w:val="list-bullet"/>
        <w:rPr>
          <w:rFonts w:cs="Times New Roman"/>
        </w:rPr>
      </w:pPr>
      <w:r w:rsidRPr="00BE0AE5">
        <w:rPr>
          <w:rFonts w:cs="Times New Roman"/>
        </w:rPr>
        <w:t>составлять и выполнять гимнастическую комбинацию на в</w:t>
      </w:r>
      <w:r w:rsidRPr="00BE0AE5">
        <w:rPr>
          <w:rFonts w:cs="Times New Roman"/>
        </w:rPr>
        <w:t>ы</w:t>
      </w:r>
      <w:r w:rsidRPr="00BE0AE5">
        <w:rPr>
          <w:rFonts w:cs="Times New Roman"/>
        </w:rPr>
        <w:t>сокой перекладине из разученных упражнений, с включением элементов размахивания и соскока вперёд способом «пр</w:t>
      </w:r>
      <w:r w:rsidRPr="00BE0AE5">
        <w:rPr>
          <w:rFonts w:cs="Times New Roman"/>
        </w:rPr>
        <w:t>о</w:t>
      </w:r>
      <w:r w:rsidRPr="00BE0AE5">
        <w:rPr>
          <w:rFonts w:cs="Times New Roman"/>
        </w:rPr>
        <w:t xml:space="preserve">гнувшись» (юноши); </w:t>
      </w:r>
    </w:p>
    <w:p w:rsidR="00416B7C" w:rsidRPr="00BE0AE5" w:rsidRDefault="00416B7C" w:rsidP="009E16A5">
      <w:pPr>
        <w:pStyle w:val="list-bullet"/>
        <w:rPr>
          <w:rFonts w:cs="Times New Roman"/>
        </w:rPr>
      </w:pPr>
      <w:r w:rsidRPr="00BE0AE5">
        <w:rPr>
          <w:rFonts w:cs="Times New Roman"/>
        </w:rPr>
        <w:lastRenderedPageBreak/>
        <w:t xml:space="preserve">составлять и выполнять композицию упражнений черлидинга с построением пирамид, элементами степ-аэробики и акробатики (девушки); </w:t>
      </w:r>
    </w:p>
    <w:p w:rsidR="00416B7C" w:rsidRPr="00BE0AE5" w:rsidRDefault="00416B7C" w:rsidP="009E16A5">
      <w:pPr>
        <w:pStyle w:val="list-bullet"/>
        <w:rPr>
          <w:rFonts w:cs="Times New Roman"/>
        </w:rPr>
      </w:pPr>
      <w:r w:rsidRPr="00BE0AE5">
        <w:rPr>
          <w:rFonts w:cs="Times New Roman"/>
        </w:rPr>
        <w:t>составлять и выполнять комплекс ритмической гимнастики с включением элементов художественной гимнастики, упра</w:t>
      </w:r>
      <w:r w:rsidRPr="00BE0AE5">
        <w:rPr>
          <w:rFonts w:cs="Times New Roman"/>
        </w:rPr>
        <w:t>ж</w:t>
      </w:r>
      <w:r w:rsidRPr="00BE0AE5">
        <w:rPr>
          <w:rFonts w:cs="Times New Roman"/>
        </w:rPr>
        <w:t>нений на гибкость и равновесие (девушки);</w:t>
      </w:r>
    </w:p>
    <w:p w:rsidR="00416B7C" w:rsidRPr="00BE0AE5" w:rsidRDefault="00416B7C" w:rsidP="009E16A5">
      <w:pPr>
        <w:pStyle w:val="list-bullet"/>
        <w:rPr>
          <w:rFonts w:cs="Times New Roman"/>
        </w:rPr>
      </w:pPr>
      <w:r w:rsidRPr="00BE0AE5">
        <w:rPr>
          <w:rFonts w:cs="Times New Roman"/>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16B7C" w:rsidRPr="00BE0AE5" w:rsidRDefault="00416B7C" w:rsidP="009E16A5">
      <w:pPr>
        <w:pStyle w:val="list-bullet"/>
        <w:rPr>
          <w:rFonts w:cs="Times New Roman"/>
        </w:rPr>
      </w:pPr>
      <w:r w:rsidRPr="00BE0AE5">
        <w:rPr>
          <w:rFonts w:cs="Times New Roman"/>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416B7C" w:rsidRPr="00BE0AE5" w:rsidRDefault="00416B7C" w:rsidP="009E16A5">
      <w:pPr>
        <w:pStyle w:val="list-bullet"/>
        <w:rPr>
          <w:rFonts w:cs="Times New Roman"/>
        </w:rPr>
      </w:pPr>
      <w:r w:rsidRPr="00BE0AE5">
        <w:rPr>
          <w:rFonts w:cs="Times New Roman"/>
        </w:rPr>
        <w:t>соблюдать правила безопасности в бассейне при выполнении плавательных упражнений;</w:t>
      </w:r>
    </w:p>
    <w:p w:rsidR="00416B7C" w:rsidRPr="00BE0AE5" w:rsidRDefault="00416B7C" w:rsidP="009E16A5">
      <w:pPr>
        <w:pStyle w:val="list-bullet"/>
        <w:rPr>
          <w:rFonts w:cs="Times New Roman"/>
        </w:rPr>
      </w:pPr>
      <w:r w:rsidRPr="00BE0AE5">
        <w:rPr>
          <w:rFonts w:cs="Times New Roman"/>
        </w:rPr>
        <w:t>выполнять повороты кувырком, маятником;</w:t>
      </w:r>
    </w:p>
    <w:p w:rsidR="00416B7C" w:rsidRPr="00BE0AE5" w:rsidRDefault="00416B7C" w:rsidP="009E16A5">
      <w:pPr>
        <w:pStyle w:val="list-bullet"/>
        <w:rPr>
          <w:rFonts w:cs="Times New Roman"/>
        </w:rPr>
      </w:pPr>
      <w:r w:rsidRPr="00BE0AE5">
        <w:rPr>
          <w:rFonts w:cs="Times New Roman"/>
        </w:rPr>
        <w:t>выполнять технические элементы брассом в согласовании с дыханием;</w:t>
      </w:r>
    </w:p>
    <w:p w:rsidR="00416B7C" w:rsidRPr="00BE0AE5" w:rsidRDefault="00416B7C" w:rsidP="009E16A5">
      <w:pPr>
        <w:pStyle w:val="list-bullet"/>
        <w:rPr>
          <w:rFonts w:cs="Times New Roman"/>
        </w:rPr>
      </w:pPr>
      <w:r w:rsidRPr="00BE0AE5">
        <w:rPr>
          <w:rFonts w:cs="Times New Roman"/>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w:t>
      </w:r>
      <w:r w:rsidRPr="00BE0AE5">
        <w:rPr>
          <w:rFonts w:cs="Times New Roman"/>
        </w:rPr>
        <w:t>и</w:t>
      </w:r>
      <w:r w:rsidRPr="00BE0AE5">
        <w:rPr>
          <w:rFonts w:cs="Times New Roman"/>
        </w:rPr>
        <w:t xml:space="preserve">зации тактических действий в нападении и защите; </w:t>
      </w:r>
    </w:p>
    <w:p w:rsidR="00416B7C" w:rsidRPr="00BE0AE5" w:rsidRDefault="00416B7C" w:rsidP="00416B7C">
      <w:pPr>
        <w:pStyle w:val="list-bullet"/>
        <w:rPr>
          <w:rFonts w:cs="Times New Roman"/>
        </w:rPr>
      </w:pPr>
      <w:r w:rsidRPr="00BE0AE5">
        <w:rPr>
          <w:rFonts w:cs="Times New Roman"/>
        </w:rPr>
        <w:t>тренироваться в упражнениях общефизической и специальной физической подготовки с учётом индивидуальных и возрас</w:t>
      </w:r>
      <w:r w:rsidRPr="00BE0AE5">
        <w:rPr>
          <w:rFonts w:cs="Times New Roman"/>
        </w:rPr>
        <w:t>т</w:t>
      </w:r>
      <w:r w:rsidRPr="00BE0AE5">
        <w:rPr>
          <w:rFonts w:cs="Times New Roman"/>
        </w:rPr>
        <w:t>но-половых особенностей.</w:t>
      </w:r>
    </w:p>
    <w:p w:rsidR="00416B7C" w:rsidRPr="00BE0AE5" w:rsidRDefault="00416B7C" w:rsidP="00416B7C">
      <w:pPr>
        <w:pStyle w:val="h1"/>
        <w:rPr>
          <w:rFonts w:cs="Times New Roman"/>
        </w:rPr>
      </w:pPr>
      <w:r w:rsidRPr="00BE0AE5">
        <w:rPr>
          <w:rFonts w:cs="Times New Roman"/>
        </w:rPr>
        <w:lastRenderedPageBreak/>
        <w:t>2.1.22</w:t>
      </w:r>
      <w:r w:rsidRPr="00BE0AE5">
        <w:rPr>
          <w:rFonts w:cs="Times New Roman"/>
        </w:rPr>
        <w:t> </w:t>
      </w:r>
      <w:r w:rsidRPr="00BE0AE5">
        <w:rPr>
          <w:rFonts w:cs="Times New Roman"/>
        </w:rPr>
        <w:t>ОСНОВЫ БЕЗОПАСНОСТИ ЖИЗНЕДЕЯТЕЛЬНОСТИ (8—9 классы)</w:t>
      </w:r>
    </w:p>
    <w:p w:rsidR="00416B7C" w:rsidRPr="00BE0AE5" w:rsidRDefault="00407100" w:rsidP="00416B7C">
      <w:pPr>
        <w:pStyle w:val="body"/>
        <w:rPr>
          <w:rFonts w:cs="Times New Roman"/>
          <w:spacing w:val="-2"/>
        </w:rPr>
      </w:pPr>
      <w:r>
        <w:rPr>
          <w:rFonts w:cs="Times New Roman"/>
          <w:spacing w:val="-2"/>
        </w:rPr>
        <w:t>Р</w:t>
      </w:r>
      <w:r w:rsidR="00416B7C" w:rsidRPr="00BE0AE5">
        <w:rPr>
          <w:rFonts w:cs="Times New Roman"/>
          <w:spacing w:val="-2"/>
        </w:rPr>
        <w:t xml:space="preserve">абочая программа по основам безопасности жизнедеятельности (далее </w:t>
      </w:r>
      <w:r w:rsidR="00BE0AE5">
        <w:rPr>
          <w:rFonts w:cs="Times New Roman"/>
          <w:spacing w:val="-2"/>
        </w:rPr>
        <w:t>—</w:t>
      </w:r>
      <w:r w:rsidR="00416B7C" w:rsidRPr="00BE0AE5">
        <w:rPr>
          <w:rFonts w:cs="Times New Roman"/>
          <w:spacing w:val="-2"/>
        </w:rPr>
        <w:t xml:space="preserve"> ОБЖ) разработана на основе Концепции преподавания учебного предмета «Основы безопасности жизнедеятельности» (утверждена Р</w:t>
      </w:r>
      <w:r w:rsidR="00416B7C" w:rsidRPr="00BE0AE5">
        <w:rPr>
          <w:rFonts w:cs="Times New Roman"/>
          <w:spacing w:val="-2"/>
        </w:rPr>
        <w:t>е</w:t>
      </w:r>
      <w:r w:rsidR="00416B7C" w:rsidRPr="00BE0AE5">
        <w:rPr>
          <w:rFonts w:cs="Times New Roman"/>
          <w:spacing w:val="-2"/>
        </w:rPr>
        <w:t>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w:t>
      </w:r>
      <w:r w:rsidR="00416B7C" w:rsidRPr="00BE0AE5">
        <w:rPr>
          <w:rFonts w:cs="Times New Roman"/>
          <w:spacing w:val="-2"/>
        </w:rPr>
        <w:t>р</w:t>
      </w:r>
      <w:r w:rsidR="00416B7C" w:rsidRPr="00BE0AE5">
        <w:rPr>
          <w:rFonts w:cs="Times New Roman"/>
          <w:spacing w:val="-2"/>
        </w:rPr>
        <w:t>ства просвещения Российской Федерации от 31 мая 2021 г. № 287) с уч</w:t>
      </w:r>
      <w:r w:rsidR="00416B7C" w:rsidRPr="00BE0AE5">
        <w:rPr>
          <w:rFonts w:cs="Times New Roman"/>
          <w:spacing w:val="-2"/>
        </w:rPr>
        <w:t>ё</w:t>
      </w:r>
      <w:r w:rsidR="00416B7C" w:rsidRPr="00BE0AE5">
        <w:rPr>
          <w:rFonts w:cs="Times New Roman"/>
          <w:spacing w:val="-2"/>
        </w:rPr>
        <w:t>том распределённых по модулям проверяемых требований к результатам освоения основной образовательной программы основного общего обр</w:t>
      </w:r>
      <w:r w:rsidR="00416B7C" w:rsidRPr="00BE0AE5">
        <w:rPr>
          <w:rFonts w:cs="Times New Roman"/>
          <w:spacing w:val="-2"/>
        </w:rPr>
        <w:t>а</w:t>
      </w:r>
      <w:r w:rsidR="00416B7C" w:rsidRPr="00BE0AE5">
        <w:rPr>
          <w:rFonts w:cs="Times New Roman"/>
          <w:spacing w:val="-2"/>
        </w:rPr>
        <w:t>зования по учебному предмету ОБЖ, Примерной программы воспитания.</w:t>
      </w:r>
    </w:p>
    <w:p w:rsidR="00416B7C" w:rsidRPr="00BE0AE5" w:rsidRDefault="00416B7C" w:rsidP="00416B7C">
      <w:pPr>
        <w:pStyle w:val="h1"/>
        <w:pageBreakBefore w:val="0"/>
        <w:spacing w:before="454" w:after="57"/>
        <w:rPr>
          <w:rFonts w:cs="Times New Roman"/>
        </w:rPr>
      </w:pPr>
      <w:r w:rsidRPr="00BE0AE5">
        <w:rPr>
          <w:rFonts w:cs="Times New Roman"/>
        </w:rPr>
        <w:t>1. Пояснительная записка</w:t>
      </w:r>
    </w:p>
    <w:p w:rsidR="00416B7C" w:rsidRPr="00BE0AE5" w:rsidRDefault="00407100" w:rsidP="00416B7C">
      <w:pPr>
        <w:pStyle w:val="body"/>
        <w:spacing w:before="170"/>
        <w:rPr>
          <w:rFonts w:cs="Times New Roman"/>
        </w:rPr>
      </w:pPr>
      <w:r>
        <w:rPr>
          <w:rFonts w:cs="Times New Roman"/>
        </w:rPr>
        <w:t>Р</w:t>
      </w:r>
      <w:r w:rsidR="00416B7C" w:rsidRPr="00BE0AE5">
        <w:rPr>
          <w:rFonts w:cs="Times New Roman"/>
        </w:rPr>
        <w:t>абочая программа (далее — Программа) разработана с целью ок</w:t>
      </w:r>
      <w:r w:rsidR="00416B7C" w:rsidRPr="00BE0AE5">
        <w:rPr>
          <w:rFonts w:cs="Times New Roman"/>
        </w:rPr>
        <w:t>а</w:t>
      </w:r>
      <w:r w:rsidR="00416B7C" w:rsidRPr="00BE0AE5">
        <w:rPr>
          <w:rFonts w:cs="Times New Roman"/>
        </w:rPr>
        <w:t>зания методической помощи преподавателям-организаторам, учителям ОБЖ в составлении рабочей программы по учебному предмету, орие</w:t>
      </w:r>
      <w:r w:rsidR="00416B7C" w:rsidRPr="00BE0AE5">
        <w:rPr>
          <w:rFonts w:cs="Times New Roman"/>
        </w:rPr>
        <w:t>н</w:t>
      </w:r>
      <w:r w:rsidR="00416B7C" w:rsidRPr="00BE0AE5">
        <w:rPr>
          <w:rFonts w:cs="Times New Roman"/>
        </w:rPr>
        <w:t>тированной на системно-деятельностный и практико-ориентированный подход в преподавании ОБЖ.</w:t>
      </w:r>
    </w:p>
    <w:p w:rsidR="00416B7C" w:rsidRPr="00BE0AE5" w:rsidRDefault="00416B7C" w:rsidP="00416B7C">
      <w:pPr>
        <w:pStyle w:val="body"/>
        <w:rPr>
          <w:rFonts w:cs="Times New Roman"/>
        </w:rPr>
      </w:pPr>
      <w:r w:rsidRPr="00BE0AE5">
        <w:rPr>
          <w:rFonts w:cs="Times New Roman"/>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416B7C" w:rsidRPr="00BE0AE5" w:rsidRDefault="00416B7C" w:rsidP="00416B7C">
      <w:pPr>
        <w:pStyle w:val="body"/>
        <w:rPr>
          <w:rFonts w:cs="Times New Roman"/>
        </w:rPr>
      </w:pPr>
      <w:r w:rsidRPr="00BE0AE5">
        <w:rPr>
          <w:rFonts w:cs="Times New Roman"/>
        </w:rPr>
        <w:t>Настоящая Программа обеспечивает:</w:t>
      </w:r>
    </w:p>
    <w:p w:rsidR="00416B7C" w:rsidRPr="00BE0AE5" w:rsidRDefault="00416B7C" w:rsidP="00416B7C">
      <w:pPr>
        <w:pStyle w:val="body"/>
        <w:rPr>
          <w:rFonts w:cs="Times New Roman"/>
        </w:rPr>
      </w:pPr>
      <w:r w:rsidRPr="00BE0AE5">
        <w:rPr>
          <w:rFonts w:cs="Times New Roman"/>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416B7C" w:rsidRPr="00BE0AE5" w:rsidRDefault="00416B7C" w:rsidP="00416B7C">
      <w:pPr>
        <w:pStyle w:val="body"/>
        <w:rPr>
          <w:rFonts w:cs="Times New Roman"/>
        </w:rPr>
      </w:pPr>
      <w:r w:rsidRPr="00BE0AE5">
        <w:rPr>
          <w:rFonts w:cs="Times New Roman"/>
        </w:rPr>
        <w:t>прочное усвоение обучающимися основных ключевых понятий, обеспечивающих преемственность изучения основ комплексной бе</w:t>
      </w:r>
      <w:r w:rsidRPr="00BE0AE5">
        <w:rPr>
          <w:rFonts w:cs="Times New Roman"/>
        </w:rPr>
        <w:t>з</w:t>
      </w:r>
      <w:r w:rsidRPr="00BE0AE5">
        <w:rPr>
          <w:rFonts w:cs="Times New Roman"/>
        </w:rPr>
        <w:t>опасности личности на следующем уровне образования;</w:t>
      </w:r>
    </w:p>
    <w:p w:rsidR="00416B7C" w:rsidRPr="00BE0AE5" w:rsidRDefault="00416B7C" w:rsidP="00416B7C">
      <w:pPr>
        <w:pStyle w:val="body"/>
        <w:rPr>
          <w:rFonts w:cs="Times New Roman"/>
        </w:rPr>
      </w:pPr>
      <w:r w:rsidRPr="00BE0AE5">
        <w:rPr>
          <w:rFonts w:cs="Times New Roman"/>
        </w:rPr>
        <w:t>возможность выработки и закрепления у обучающихся умений и навыков, необходимых для последующей жизни;</w:t>
      </w:r>
    </w:p>
    <w:p w:rsidR="00416B7C" w:rsidRPr="00BE0AE5" w:rsidRDefault="00416B7C" w:rsidP="00416B7C">
      <w:pPr>
        <w:pStyle w:val="body"/>
        <w:rPr>
          <w:rFonts w:cs="Times New Roman"/>
        </w:rPr>
      </w:pPr>
      <w:r w:rsidRPr="00BE0AE5">
        <w:rPr>
          <w:rFonts w:cs="Times New Roman"/>
        </w:rPr>
        <w:lastRenderedPageBreak/>
        <w:t>выработку практико-ориентированных компетенций, соответству</w:t>
      </w:r>
      <w:r w:rsidRPr="00BE0AE5">
        <w:rPr>
          <w:rFonts w:cs="Times New Roman"/>
        </w:rPr>
        <w:t>ю</w:t>
      </w:r>
      <w:r w:rsidRPr="00BE0AE5">
        <w:rPr>
          <w:rFonts w:cs="Times New Roman"/>
        </w:rPr>
        <w:t>щих потребностям современности;</w:t>
      </w:r>
    </w:p>
    <w:p w:rsidR="00416B7C" w:rsidRPr="00BE0AE5" w:rsidRDefault="00416B7C" w:rsidP="00416B7C">
      <w:pPr>
        <w:pStyle w:val="body"/>
        <w:rPr>
          <w:rFonts w:cs="Times New Roman"/>
        </w:rPr>
      </w:pPr>
      <w:r w:rsidRPr="00BE0AE5">
        <w:rPr>
          <w:rFonts w:cs="Times New Roman"/>
        </w:rPr>
        <w:t>реализацию оптимального баланса межпредметных связей и их р</w:t>
      </w:r>
      <w:r w:rsidRPr="00BE0AE5">
        <w:rPr>
          <w:rFonts w:cs="Times New Roman"/>
        </w:rPr>
        <w:t>а</w:t>
      </w:r>
      <w:r w:rsidRPr="00BE0AE5">
        <w:rPr>
          <w:rFonts w:cs="Times New Roman"/>
        </w:rPr>
        <w:t>зумное взаимодополнение, способствующее формированию практич</w:t>
      </w:r>
      <w:r w:rsidRPr="00BE0AE5">
        <w:rPr>
          <w:rFonts w:cs="Times New Roman"/>
        </w:rPr>
        <w:t>е</w:t>
      </w:r>
      <w:r w:rsidRPr="00BE0AE5">
        <w:rPr>
          <w:rFonts w:cs="Times New Roman"/>
        </w:rPr>
        <w:t>ских умений и навыков.</w:t>
      </w:r>
    </w:p>
    <w:p w:rsidR="00416B7C" w:rsidRPr="00BE0AE5" w:rsidRDefault="00416B7C" w:rsidP="00416B7C">
      <w:pPr>
        <w:pStyle w:val="body"/>
        <w:rPr>
          <w:rFonts w:cs="Times New Roman"/>
        </w:rPr>
      </w:pPr>
      <w:r w:rsidRPr="00BE0AE5">
        <w:rPr>
          <w:rFonts w:cs="Times New Roman"/>
        </w:rPr>
        <w:t>В Программе содержание учебного предмета ОБЖ структурно пре</w:t>
      </w:r>
      <w:r w:rsidRPr="00BE0AE5">
        <w:rPr>
          <w:rFonts w:cs="Times New Roman"/>
        </w:rPr>
        <w:t>д</w:t>
      </w:r>
      <w:r w:rsidRPr="00BE0AE5">
        <w:rPr>
          <w:rFonts w:cs="Times New Roman"/>
        </w:rPr>
        <w:t>ставлено десятью модулями (тематическими линиями), обеспечива</w:t>
      </w:r>
      <w:r w:rsidRPr="00BE0AE5">
        <w:rPr>
          <w:rFonts w:cs="Times New Roman"/>
        </w:rPr>
        <w:t>ю</w:t>
      </w:r>
      <w:r w:rsidRPr="00BE0AE5">
        <w:rPr>
          <w:rFonts w:cs="Times New Roman"/>
        </w:rPr>
        <w:t>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416B7C" w:rsidRPr="00BE0AE5" w:rsidRDefault="00416B7C" w:rsidP="00416B7C">
      <w:pPr>
        <w:pStyle w:val="body"/>
        <w:rPr>
          <w:rFonts w:cs="Times New Roman"/>
        </w:rPr>
      </w:pPr>
      <w:r w:rsidRPr="00BE0AE5">
        <w:rPr>
          <w:rFonts w:cs="Times New Roman"/>
        </w:rPr>
        <w:t>модуль № 1 «Культура безопасности жизнедеятельности в совреме</w:t>
      </w:r>
      <w:r w:rsidRPr="00BE0AE5">
        <w:rPr>
          <w:rFonts w:cs="Times New Roman"/>
        </w:rPr>
        <w:t>н</w:t>
      </w:r>
      <w:r w:rsidRPr="00BE0AE5">
        <w:rPr>
          <w:rFonts w:cs="Times New Roman"/>
        </w:rPr>
        <w:t>ном обществе»;</w:t>
      </w:r>
    </w:p>
    <w:p w:rsidR="00416B7C" w:rsidRPr="00BE0AE5" w:rsidRDefault="00416B7C" w:rsidP="00416B7C">
      <w:pPr>
        <w:pStyle w:val="body"/>
        <w:rPr>
          <w:rFonts w:cs="Times New Roman"/>
        </w:rPr>
      </w:pPr>
      <w:r w:rsidRPr="00BE0AE5">
        <w:rPr>
          <w:rFonts w:cs="Times New Roman"/>
        </w:rPr>
        <w:t>модуль № 2 «Безопасность в быту»;</w:t>
      </w:r>
    </w:p>
    <w:p w:rsidR="00416B7C" w:rsidRPr="00BE0AE5" w:rsidRDefault="00416B7C" w:rsidP="00416B7C">
      <w:pPr>
        <w:pStyle w:val="body"/>
        <w:rPr>
          <w:rFonts w:cs="Times New Roman"/>
        </w:rPr>
      </w:pPr>
      <w:r w:rsidRPr="00BE0AE5">
        <w:rPr>
          <w:rFonts w:cs="Times New Roman"/>
        </w:rPr>
        <w:t>модуль № 3 «Безопасность на транспорте»;</w:t>
      </w:r>
    </w:p>
    <w:p w:rsidR="00416B7C" w:rsidRPr="00BE0AE5" w:rsidRDefault="00416B7C" w:rsidP="00416B7C">
      <w:pPr>
        <w:pStyle w:val="body"/>
        <w:rPr>
          <w:rFonts w:cs="Times New Roman"/>
        </w:rPr>
      </w:pPr>
      <w:r w:rsidRPr="00BE0AE5">
        <w:rPr>
          <w:rFonts w:cs="Times New Roman"/>
        </w:rPr>
        <w:t>модуль № 4 «Безопасность в общественных местах»;</w:t>
      </w:r>
    </w:p>
    <w:p w:rsidR="00416B7C" w:rsidRPr="00BE0AE5" w:rsidRDefault="00416B7C" w:rsidP="00416B7C">
      <w:pPr>
        <w:pStyle w:val="body"/>
        <w:rPr>
          <w:rFonts w:cs="Times New Roman"/>
        </w:rPr>
      </w:pPr>
      <w:r w:rsidRPr="00BE0AE5">
        <w:rPr>
          <w:rFonts w:cs="Times New Roman"/>
        </w:rPr>
        <w:t>модуль № 5 «Безопасность в природной среде»;</w:t>
      </w:r>
    </w:p>
    <w:p w:rsidR="00416B7C" w:rsidRPr="00BE0AE5" w:rsidRDefault="00416B7C" w:rsidP="00416B7C">
      <w:pPr>
        <w:pStyle w:val="body"/>
        <w:rPr>
          <w:rFonts w:cs="Times New Roman"/>
        </w:rPr>
      </w:pPr>
      <w:r w:rsidRPr="00BE0AE5">
        <w:rPr>
          <w:rFonts w:cs="Times New Roman"/>
        </w:rPr>
        <w:t>модуль № 6 «Здоровье и как его сохранить. Основы медицинских знаний»;</w:t>
      </w:r>
    </w:p>
    <w:p w:rsidR="00416B7C" w:rsidRPr="00BE0AE5" w:rsidRDefault="00416B7C" w:rsidP="00416B7C">
      <w:pPr>
        <w:pStyle w:val="body"/>
        <w:rPr>
          <w:rFonts w:cs="Times New Roman"/>
        </w:rPr>
      </w:pPr>
      <w:r w:rsidRPr="00BE0AE5">
        <w:rPr>
          <w:rFonts w:cs="Times New Roman"/>
        </w:rPr>
        <w:t>модуль № 7 «Безопасность в социуме»;</w:t>
      </w:r>
    </w:p>
    <w:p w:rsidR="00416B7C" w:rsidRPr="00BE0AE5" w:rsidRDefault="00416B7C" w:rsidP="00416B7C">
      <w:pPr>
        <w:pStyle w:val="body"/>
        <w:rPr>
          <w:rFonts w:cs="Times New Roman"/>
        </w:rPr>
      </w:pPr>
      <w:r w:rsidRPr="00BE0AE5">
        <w:rPr>
          <w:rFonts w:cs="Times New Roman"/>
        </w:rPr>
        <w:t>модуль № 8 «Безопасность в информационном пространстве»;</w:t>
      </w:r>
    </w:p>
    <w:p w:rsidR="00416B7C" w:rsidRPr="00BE0AE5" w:rsidRDefault="00416B7C" w:rsidP="00416B7C">
      <w:pPr>
        <w:pStyle w:val="body"/>
        <w:rPr>
          <w:rFonts w:cs="Times New Roman"/>
        </w:rPr>
      </w:pPr>
      <w:r w:rsidRPr="00BE0AE5">
        <w:rPr>
          <w:rFonts w:cs="Times New Roman"/>
        </w:rPr>
        <w:t>модуль № 9 «Основы противодействия экстремизму и терроризму»;</w:t>
      </w:r>
    </w:p>
    <w:p w:rsidR="00416B7C" w:rsidRPr="00BE0AE5" w:rsidRDefault="00416B7C" w:rsidP="00416B7C">
      <w:pPr>
        <w:pStyle w:val="body"/>
        <w:rPr>
          <w:rFonts w:cs="Times New Roman"/>
        </w:rPr>
      </w:pPr>
      <w:r w:rsidRPr="00BE0AE5">
        <w:rPr>
          <w:rFonts w:cs="Times New Roman"/>
        </w:rPr>
        <w:t>модуль № 10 «Взаимодействие личности, общества и государства в обеспечении безопасности жизни и здоровья населения».</w:t>
      </w:r>
    </w:p>
    <w:p w:rsidR="00416B7C" w:rsidRPr="00BE0AE5" w:rsidRDefault="00416B7C" w:rsidP="00416B7C">
      <w:pPr>
        <w:pStyle w:val="body"/>
        <w:rPr>
          <w:rFonts w:cs="Times New Roman"/>
        </w:rPr>
      </w:pPr>
      <w:r w:rsidRPr="00BE0AE5">
        <w:rPr>
          <w:rFonts w:cs="Times New Roman"/>
        </w:rPr>
        <w:t>В целях обеспечения системного подхода в изучении учебного пре</w:t>
      </w:r>
      <w:r w:rsidRPr="00BE0AE5">
        <w:rPr>
          <w:rFonts w:cs="Times New Roman"/>
        </w:rPr>
        <w:t>д</w:t>
      </w:r>
      <w:r w:rsidRPr="00BE0AE5">
        <w:rPr>
          <w:rFonts w:cs="Times New Roman"/>
        </w:rPr>
        <w:t>мета ОБЖ на уровне основного общего образования Программа пре</w:t>
      </w:r>
      <w:r w:rsidRPr="00BE0AE5">
        <w:rPr>
          <w:rFonts w:cs="Times New Roman"/>
        </w:rPr>
        <w:t>д</w:t>
      </w:r>
      <w:r w:rsidRPr="00BE0AE5">
        <w:rPr>
          <w:rFonts w:cs="Times New Roman"/>
        </w:rPr>
        <w:t>полагает внедрение универсальной структурно-логической схемы из</w:t>
      </w:r>
      <w:r w:rsidRPr="00BE0AE5">
        <w:rPr>
          <w:rFonts w:cs="Times New Roman"/>
        </w:rPr>
        <w:t>у</w:t>
      </w:r>
      <w:r w:rsidRPr="00BE0AE5">
        <w:rPr>
          <w:rFonts w:cs="Times New Roman"/>
        </w:rPr>
        <w:t>чения учебных модулей (тематических линий) в парадигме безопасной жизнедеят</w:t>
      </w:r>
      <w:r w:rsidR="00407100">
        <w:rPr>
          <w:rFonts w:cs="Times New Roman"/>
        </w:rPr>
        <w:t>ельности: «предвидеть опасность,</w:t>
      </w:r>
      <w:r w:rsidRPr="00BE0AE5">
        <w:rPr>
          <w:rFonts w:cs="Times New Roman"/>
        </w:rPr>
        <w:t xml:space="preserve">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416B7C" w:rsidRPr="00BE0AE5" w:rsidRDefault="00416B7C" w:rsidP="00416B7C">
      <w:pPr>
        <w:pStyle w:val="body"/>
        <w:rPr>
          <w:rFonts w:cs="Times New Roman"/>
        </w:rPr>
      </w:pPr>
      <w:r w:rsidRPr="00BE0AE5">
        <w:rPr>
          <w:rFonts w:cs="Times New Roman"/>
        </w:rPr>
        <w:t>Программой предусматривается использование практ</w:t>
      </w:r>
      <w:r w:rsidRPr="00BE0AE5">
        <w:rPr>
          <w:rFonts w:cs="Times New Roman"/>
        </w:rPr>
        <w:t>и</w:t>
      </w:r>
      <w:r w:rsidRPr="00BE0AE5">
        <w:rPr>
          <w:rFonts w:cs="Times New Roman"/>
        </w:rPr>
        <w:t>ко-ориентированных интерактивных форм организации учебных занятий с возможностью применения тренажёрных систем и виртуальных мод</w:t>
      </w:r>
      <w:r w:rsidRPr="00BE0AE5">
        <w:rPr>
          <w:rFonts w:cs="Times New Roman"/>
        </w:rPr>
        <w:t>е</w:t>
      </w:r>
      <w:r w:rsidRPr="00BE0AE5">
        <w:rPr>
          <w:rFonts w:cs="Times New Roman"/>
        </w:rPr>
        <w:t>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16B7C" w:rsidRPr="00BE0AE5" w:rsidRDefault="00416B7C" w:rsidP="00416B7C">
      <w:pPr>
        <w:pStyle w:val="h2"/>
        <w:rPr>
          <w:rFonts w:cs="Times New Roman"/>
          <w:spacing w:val="-7"/>
        </w:rPr>
      </w:pPr>
      <w:r w:rsidRPr="00BE0AE5">
        <w:rPr>
          <w:rFonts w:cs="Times New Roman"/>
        </w:rPr>
        <w:lastRenderedPageBreak/>
        <w:t>Общая характеристика учебного предмета</w:t>
      </w:r>
      <w:r w:rsidRPr="00BE0AE5">
        <w:rPr>
          <w:rFonts w:cs="Times New Roman"/>
        </w:rPr>
        <w:br/>
      </w:r>
      <w:r w:rsidRPr="00BE0AE5">
        <w:rPr>
          <w:rFonts w:cs="Times New Roman"/>
          <w:spacing w:val="-7"/>
        </w:rPr>
        <w:t xml:space="preserve">«Основы безопасности жизнедеятельности» </w:t>
      </w:r>
      <w:r w:rsidR="009E16A5" w:rsidRPr="00BE0AE5">
        <w:rPr>
          <w:rFonts w:cs="Times New Roman"/>
          <w:spacing w:val="-7"/>
        </w:rPr>
        <w:br/>
      </w:r>
      <w:r w:rsidRPr="00BE0AE5">
        <w:rPr>
          <w:rFonts w:cs="Times New Roman"/>
          <w:spacing w:val="-7"/>
        </w:rPr>
        <w:t>для 8</w:t>
      </w:r>
      <w:r w:rsidR="009E16A5" w:rsidRPr="00BE0AE5">
        <w:rPr>
          <w:rFonts w:cs="Times New Roman"/>
          <w:spacing w:val="-7"/>
        </w:rPr>
        <w:t>—</w:t>
      </w:r>
      <w:r w:rsidRPr="00BE0AE5">
        <w:rPr>
          <w:rFonts w:cs="Times New Roman"/>
          <w:spacing w:val="-7"/>
        </w:rPr>
        <w:t>9 классов</w:t>
      </w:r>
    </w:p>
    <w:p w:rsidR="00416B7C" w:rsidRPr="00BE0AE5" w:rsidRDefault="00416B7C" w:rsidP="00416B7C">
      <w:pPr>
        <w:pStyle w:val="body"/>
        <w:rPr>
          <w:rFonts w:cs="Times New Roman"/>
          <w:spacing w:val="-1"/>
        </w:rPr>
      </w:pPr>
      <w:r w:rsidRPr="00BE0AE5">
        <w:rPr>
          <w:rFonts w:cs="Times New Roman"/>
          <w:spacing w:val="-1"/>
        </w:rP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w:t>
      </w:r>
      <w:r w:rsidRPr="00BE0AE5">
        <w:rPr>
          <w:rFonts w:cs="Times New Roman"/>
          <w:spacing w:val="-1"/>
        </w:rPr>
        <w:t>в</w:t>
      </w:r>
      <w:r w:rsidRPr="00BE0AE5">
        <w:rPr>
          <w:rFonts w:cs="Times New Roman"/>
          <w:spacing w:val="-1"/>
        </w:rPr>
        <w:t>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w:t>
      </w:r>
      <w:r w:rsidRPr="00BE0AE5">
        <w:rPr>
          <w:rFonts w:cs="Times New Roman"/>
          <w:spacing w:val="-1"/>
        </w:rPr>
        <w:t>ь</w:t>
      </w:r>
      <w:r w:rsidRPr="00BE0AE5">
        <w:rPr>
          <w:rFonts w:cs="Times New Roman"/>
          <w:spacing w:val="-1"/>
        </w:rPr>
        <w:t>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w:t>
      </w:r>
      <w:r w:rsidRPr="00BE0AE5">
        <w:rPr>
          <w:rFonts w:cs="Times New Roman"/>
          <w:spacing w:val="-1"/>
        </w:rPr>
        <w:t>а</w:t>
      </w:r>
      <w:r w:rsidRPr="00BE0AE5">
        <w:rPr>
          <w:rFonts w:cs="Times New Roman"/>
          <w:spacing w:val="-1"/>
        </w:rPr>
        <w:t>ющего поколения модели индивидуального безопасного поведения, стремления осознанно соблюдать нормы и правила безопасности в п</w:t>
      </w:r>
      <w:r w:rsidRPr="00BE0AE5">
        <w:rPr>
          <w:rFonts w:cs="Times New Roman"/>
          <w:spacing w:val="-1"/>
        </w:rPr>
        <w:t>о</w:t>
      </w:r>
      <w:r w:rsidRPr="00BE0AE5">
        <w:rPr>
          <w:rFonts w:cs="Times New Roman"/>
          <w:spacing w:val="-1"/>
        </w:rPr>
        <w:t>вседневной жизни. В связи с этим введение в нашей стране обучения основам безопасности жизнедеятельности явилось важным и принцип</w:t>
      </w:r>
      <w:r w:rsidRPr="00BE0AE5">
        <w:rPr>
          <w:rFonts w:cs="Times New Roman"/>
          <w:spacing w:val="-1"/>
        </w:rPr>
        <w:t>и</w:t>
      </w:r>
      <w:r w:rsidRPr="00BE0AE5">
        <w:rPr>
          <w:rFonts w:cs="Times New Roman"/>
          <w:spacing w:val="-1"/>
        </w:rPr>
        <w:t>альным достижением как для отечественного, так и для мирового обр</w:t>
      </w:r>
      <w:r w:rsidRPr="00BE0AE5">
        <w:rPr>
          <w:rFonts w:cs="Times New Roman"/>
          <w:spacing w:val="-1"/>
        </w:rPr>
        <w:t>а</w:t>
      </w:r>
      <w:r w:rsidRPr="00BE0AE5">
        <w:rPr>
          <w:rFonts w:cs="Times New Roman"/>
          <w:spacing w:val="-1"/>
        </w:rPr>
        <w:t>зовательного сообщества.</w:t>
      </w:r>
    </w:p>
    <w:p w:rsidR="00416B7C" w:rsidRPr="00BE0AE5" w:rsidRDefault="00416B7C" w:rsidP="00416B7C">
      <w:pPr>
        <w:pStyle w:val="body"/>
        <w:rPr>
          <w:rFonts w:cs="Times New Roman"/>
        </w:rPr>
      </w:pPr>
      <w:r w:rsidRPr="00BE0AE5">
        <w:rPr>
          <w:rFonts w:cs="Times New Roman"/>
        </w:rPr>
        <w:t>В условиях современного исторического процесса с появлением н</w:t>
      </w:r>
      <w:r w:rsidRPr="00BE0AE5">
        <w:rPr>
          <w:rFonts w:cs="Times New Roman"/>
        </w:rPr>
        <w:t>о</w:t>
      </w:r>
      <w:r w:rsidRPr="00BE0AE5">
        <w:rPr>
          <w:rFonts w:cs="Times New Roman"/>
        </w:rPr>
        <w:t>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416B7C" w:rsidRPr="00BE0AE5" w:rsidRDefault="00416B7C" w:rsidP="00416B7C">
      <w:pPr>
        <w:pStyle w:val="body"/>
        <w:rPr>
          <w:rFonts w:cs="Times New Roman"/>
        </w:rPr>
      </w:pPr>
      <w:r w:rsidRPr="00BE0AE5">
        <w:rPr>
          <w:rFonts w:cs="Times New Roman"/>
        </w:rPr>
        <w:t>В данных обстоятельствах колоссальное значение приобретает кач</w:t>
      </w:r>
      <w:r w:rsidRPr="00BE0AE5">
        <w:rPr>
          <w:rFonts w:cs="Times New Roman"/>
        </w:rPr>
        <w:t>е</w:t>
      </w:r>
      <w:r w:rsidRPr="00BE0AE5">
        <w:rPr>
          <w:rFonts w:cs="Times New Roman"/>
        </w:rPr>
        <w:t>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w:t>
      </w:r>
      <w:r w:rsidRPr="00BE0AE5">
        <w:rPr>
          <w:rFonts w:cs="Times New Roman"/>
        </w:rPr>
        <w:t>е</w:t>
      </w:r>
      <w:r w:rsidRPr="00BE0AE5">
        <w:rPr>
          <w:rFonts w:cs="Times New Roman"/>
        </w:rPr>
        <w:t>тенцией для обеспечения безопасности в повседневной жизни. Акт</w:t>
      </w:r>
      <w:r w:rsidRPr="00BE0AE5">
        <w:rPr>
          <w:rFonts w:cs="Times New Roman"/>
        </w:rPr>
        <w:t>у</w:t>
      </w:r>
      <w:r w:rsidRPr="00BE0AE5">
        <w:rPr>
          <w:rFonts w:cs="Times New Roman"/>
        </w:rPr>
        <w:t>альность совершенствования учебно-методического обеспечения уче</w:t>
      </w:r>
      <w:r w:rsidRPr="00BE0AE5">
        <w:rPr>
          <w:rFonts w:cs="Times New Roman"/>
        </w:rPr>
        <w:t>б</w:t>
      </w:r>
      <w:r w:rsidRPr="00BE0AE5">
        <w:rPr>
          <w:rFonts w:cs="Times New Roman"/>
        </w:rPr>
        <w:t>ного процесса по предмету ОБЖ определяется системообразующими документами в области безопасности: Стратегия национальной бе</w:t>
      </w:r>
      <w:r w:rsidRPr="00BE0AE5">
        <w:rPr>
          <w:rFonts w:cs="Times New Roman"/>
        </w:rPr>
        <w:t>з</w:t>
      </w:r>
      <w:r w:rsidRPr="00BE0AE5">
        <w:rPr>
          <w:rFonts w:cs="Times New Roman"/>
        </w:rPr>
        <w:t>опасности Российской Федерации (Указ Президента Российской Фед</w:t>
      </w:r>
      <w:r w:rsidRPr="00BE0AE5">
        <w:rPr>
          <w:rFonts w:cs="Times New Roman"/>
        </w:rPr>
        <w:t>е</w:t>
      </w:r>
      <w:r w:rsidRPr="00BE0AE5">
        <w:rPr>
          <w:rFonts w:cs="Times New Roman"/>
        </w:rPr>
        <w:t xml:space="preserve">рации от 02.07.2021 № 400), Доктрина информационной безопасности </w:t>
      </w:r>
      <w:r w:rsidRPr="00BE0AE5">
        <w:rPr>
          <w:rFonts w:cs="Times New Roman"/>
        </w:rPr>
        <w:lastRenderedPageBreak/>
        <w:t>Российской Федерации (Указ Президента Российской Федерации от 5 декабря 2016 г. № 646), Национальные цели развития Российской Ф</w:t>
      </w:r>
      <w:r w:rsidRPr="00BE0AE5">
        <w:rPr>
          <w:rFonts w:cs="Times New Roman"/>
        </w:rPr>
        <w:t>е</w:t>
      </w:r>
      <w:r w:rsidRPr="00BE0AE5">
        <w:rPr>
          <w:rFonts w:cs="Times New Roman"/>
        </w:rPr>
        <w:t>дерации на период до 2030 года (Указ Президента Российской Федер</w:t>
      </w:r>
      <w:r w:rsidRPr="00BE0AE5">
        <w:rPr>
          <w:rFonts w:cs="Times New Roman"/>
        </w:rPr>
        <w:t>а</w:t>
      </w:r>
      <w:r w:rsidRPr="00BE0AE5">
        <w:rPr>
          <w:rFonts w:cs="Times New Roman"/>
        </w:rPr>
        <w:t>ции от 21 июля 2020 г. № 474), Государственная программа Российской Федерации «Развитие образования» (Постановление Правительства РФ от 26.12.2017 г. №</w:t>
      </w:r>
      <w:r w:rsidR="009E16A5" w:rsidRPr="00BE0AE5">
        <w:rPr>
          <w:rFonts w:cs="Times New Roman"/>
          <w:lang w:val="en-US"/>
        </w:rPr>
        <w:t> </w:t>
      </w:r>
      <w:r w:rsidRPr="00BE0AE5">
        <w:rPr>
          <w:rFonts w:cs="Times New Roman"/>
        </w:rPr>
        <w:t>1642).</w:t>
      </w:r>
    </w:p>
    <w:p w:rsidR="00416B7C" w:rsidRPr="00BE0AE5" w:rsidRDefault="00416B7C" w:rsidP="00416B7C">
      <w:pPr>
        <w:pStyle w:val="body"/>
        <w:rPr>
          <w:rFonts w:cs="Times New Roman"/>
        </w:rPr>
      </w:pPr>
      <w:r w:rsidRPr="00BE0AE5">
        <w:rPr>
          <w:rFonts w:cs="Times New Roman"/>
        </w:rPr>
        <w:t>Современный учебный предмет ОБЖ является системообразующим, имеет свои дидактические компоненты во всех без исключения пре</w:t>
      </w:r>
      <w:r w:rsidRPr="00BE0AE5">
        <w:rPr>
          <w:rFonts w:cs="Times New Roman"/>
        </w:rPr>
        <w:t>д</w:t>
      </w:r>
      <w:r w:rsidRPr="00BE0AE5">
        <w:rPr>
          <w:rFonts w:cs="Times New Roman"/>
        </w:rPr>
        <w:t>метных областях и реализуется через приобретение необходимых зн</w:t>
      </w:r>
      <w:r w:rsidRPr="00BE0AE5">
        <w:rPr>
          <w:rFonts w:cs="Times New Roman"/>
        </w:rPr>
        <w:t>а</w:t>
      </w:r>
      <w:r w:rsidRPr="00BE0AE5">
        <w:rPr>
          <w:rFonts w:cs="Times New Roman"/>
        </w:rPr>
        <w:t>ний, выработку и закрепление системы взаимосвязанных навыков и умений, формирование компетенций в области безопасности, подде</w:t>
      </w:r>
      <w:r w:rsidRPr="00BE0AE5">
        <w:rPr>
          <w:rFonts w:cs="Times New Roman"/>
        </w:rPr>
        <w:t>р</w:t>
      </w:r>
      <w:r w:rsidRPr="00BE0AE5">
        <w:rPr>
          <w:rFonts w:cs="Times New Roman"/>
        </w:rPr>
        <w:t>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w:t>
      </w:r>
      <w:r w:rsidRPr="00BE0AE5">
        <w:rPr>
          <w:rFonts w:cs="Times New Roman"/>
        </w:rPr>
        <w:t>с</w:t>
      </w:r>
      <w:r w:rsidRPr="00BE0AE5">
        <w:rPr>
          <w:rFonts w:cs="Times New Roman"/>
        </w:rPr>
        <w:t>ности личности, общества и государства, а также актуализировать для обучающихся построение адекватной модели индивидуального бе</w:t>
      </w:r>
      <w:r w:rsidRPr="00BE0AE5">
        <w:rPr>
          <w:rFonts w:cs="Times New Roman"/>
        </w:rPr>
        <w:t>з</w:t>
      </w:r>
      <w:r w:rsidRPr="00BE0AE5">
        <w:rPr>
          <w:rFonts w:cs="Times New Roman"/>
        </w:rPr>
        <w:t>опасного поведения в повседневной жизни, сформировать у них базовый уровень культуры безопасности жизнедеятельности.</w:t>
      </w:r>
    </w:p>
    <w:p w:rsidR="00416B7C" w:rsidRPr="00BE0AE5" w:rsidRDefault="00416B7C" w:rsidP="00416B7C">
      <w:pPr>
        <w:pStyle w:val="body"/>
        <w:rPr>
          <w:rFonts w:cs="Times New Roman"/>
        </w:rPr>
      </w:pPr>
      <w:r w:rsidRPr="00BE0AE5">
        <w:rPr>
          <w:rFonts w:cs="Times New Roman"/>
        </w:rPr>
        <w:t>В настоящее время с учётом новых вызовов и угроз подходы к из</w:t>
      </w:r>
      <w:r w:rsidRPr="00BE0AE5">
        <w:rPr>
          <w:rFonts w:cs="Times New Roman"/>
        </w:rPr>
        <w:t>у</w:t>
      </w:r>
      <w:r w:rsidRPr="00BE0AE5">
        <w:rPr>
          <w:rFonts w:cs="Times New Roman"/>
        </w:rPr>
        <w:t>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w:t>
      </w:r>
      <w:r w:rsidRPr="00BE0AE5">
        <w:rPr>
          <w:rFonts w:cs="Times New Roman"/>
        </w:rPr>
        <w:t>е</w:t>
      </w:r>
      <w:r w:rsidRPr="00BE0AE5">
        <w:rPr>
          <w:rFonts w:cs="Times New Roman"/>
        </w:rPr>
        <w:t>чение формирования базового уровня культуры безопасности жизнед</w:t>
      </w:r>
      <w:r w:rsidRPr="00BE0AE5">
        <w:rPr>
          <w:rFonts w:cs="Times New Roman"/>
        </w:rPr>
        <w:t>е</w:t>
      </w:r>
      <w:r w:rsidRPr="00BE0AE5">
        <w:rPr>
          <w:rFonts w:cs="Times New Roman"/>
        </w:rPr>
        <w:t>ятельности, что способствует выработке у обучающихся умений расп</w:t>
      </w:r>
      <w:r w:rsidRPr="00BE0AE5">
        <w:rPr>
          <w:rFonts w:cs="Times New Roman"/>
        </w:rPr>
        <w:t>о</w:t>
      </w:r>
      <w:r w:rsidRPr="00BE0AE5">
        <w:rPr>
          <w:rFonts w:cs="Times New Roman"/>
        </w:rPr>
        <w:t>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w:t>
      </w:r>
      <w:r w:rsidRPr="00BE0AE5">
        <w:rPr>
          <w:rFonts w:cs="Times New Roman"/>
        </w:rPr>
        <w:t>а</w:t>
      </w:r>
      <w:r w:rsidRPr="00BE0AE5">
        <w:rPr>
          <w:rFonts w:cs="Times New Roman"/>
        </w:rPr>
        <w:t>креплению навыков, позволяющих обеспечивать защиту жизни и зд</w:t>
      </w:r>
      <w:r w:rsidRPr="00BE0AE5">
        <w:rPr>
          <w:rFonts w:cs="Times New Roman"/>
        </w:rPr>
        <w:t>о</w:t>
      </w:r>
      <w:r w:rsidRPr="00BE0AE5">
        <w:rPr>
          <w:rFonts w:cs="Times New Roman"/>
        </w:rPr>
        <w:t>ровья человека, формированию необходимых для этого волевых и м</w:t>
      </w:r>
      <w:r w:rsidRPr="00BE0AE5">
        <w:rPr>
          <w:rFonts w:cs="Times New Roman"/>
        </w:rPr>
        <w:t>о</w:t>
      </w:r>
      <w:r w:rsidRPr="00BE0AE5">
        <w:rPr>
          <w:rFonts w:cs="Times New Roman"/>
        </w:rPr>
        <w:t>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w:t>
      </w:r>
      <w:r w:rsidRPr="00BE0AE5">
        <w:rPr>
          <w:rFonts w:cs="Times New Roman"/>
        </w:rPr>
        <w:t>а</w:t>
      </w:r>
      <w:r w:rsidRPr="00BE0AE5">
        <w:rPr>
          <w:rFonts w:cs="Times New Roman"/>
        </w:rPr>
        <w:t>рактера в сфере безопасности.</w:t>
      </w:r>
    </w:p>
    <w:p w:rsidR="00416B7C" w:rsidRPr="00BE0AE5" w:rsidRDefault="00416B7C" w:rsidP="00416B7C">
      <w:pPr>
        <w:pStyle w:val="h2"/>
        <w:rPr>
          <w:rFonts w:cs="Times New Roman"/>
        </w:rPr>
      </w:pPr>
      <w:r w:rsidRPr="00BE0AE5">
        <w:rPr>
          <w:rFonts w:cs="Times New Roman"/>
        </w:rPr>
        <w:lastRenderedPageBreak/>
        <w:t>Цель изучения учебного предмета</w:t>
      </w:r>
      <w:r w:rsidRPr="00BE0AE5">
        <w:rPr>
          <w:rFonts w:cs="Times New Roman"/>
        </w:rPr>
        <w:br/>
        <w:t>«Основы безопасности жизнедеятельности»</w:t>
      </w:r>
    </w:p>
    <w:p w:rsidR="00416B7C" w:rsidRPr="00BE0AE5" w:rsidRDefault="00416B7C" w:rsidP="00416B7C">
      <w:pPr>
        <w:pStyle w:val="body"/>
        <w:rPr>
          <w:rFonts w:cs="Times New Roman"/>
        </w:rPr>
      </w:pPr>
      <w:r w:rsidRPr="00BE0AE5">
        <w:rPr>
          <w:rFonts w:cs="Times New Roman"/>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w:t>
      </w:r>
      <w:r w:rsidRPr="00BE0AE5">
        <w:rPr>
          <w:rFonts w:cs="Times New Roman"/>
        </w:rPr>
        <w:t>н</w:t>
      </w:r>
      <w:r w:rsidRPr="00BE0AE5">
        <w:rPr>
          <w:rFonts w:cs="Times New Roman"/>
        </w:rPr>
        <w:t>ными потребностями личности, общества и государства, что предпол</w:t>
      </w:r>
      <w:r w:rsidRPr="00BE0AE5">
        <w:rPr>
          <w:rFonts w:cs="Times New Roman"/>
        </w:rPr>
        <w:t>а</w:t>
      </w:r>
      <w:r w:rsidRPr="00BE0AE5">
        <w:rPr>
          <w:rFonts w:cs="Times New Roman"/>
        </w:rPr>
        <w:t>гает:</w:t>
      </w:r>
    </w:p>
    <w:p w:rsidR="00416B7C" w:rsidRPr="00BE0AE5" w:rsidRDefault="00416B7C" w:rsidP="009E16A5">
      <w:pPr>
        <w:pStyle w:val="list-dash"/>
        <w:rPr>
          <w:rFonts w:cs="Times New Roman"/>
        </w:rPr>
      </w:pPr>
      <w:r w:rsidRPr="00BE0AE5">
        <w:rPr>
          <w:rFonts w:cs="Times New Roman"/>
        </w:rPr>
        <w:t>способность построения модели индивидуального безопасного поведения на основе понимания необходимости ведения здор</w:t>
      </w:r>
      <w:r w:rsidRPr="00BE0AE5">
        <w:rPr>
          <w:rFonts w:cs="Times New Roman"/>
        </w:rPr>
        <w:t>о</w:t>
      </w:r>
      <w:r w:rsidRPr="00BE0AE5">
        <w:rPr>
          <w:rFonts w:cs="Times New Roman"/>
        </w:rPr>
        <w:t>вого образа жизни, причин, механизмов возникновения и во</w:t>
      </w:r>
      <w:r w:rsidRPr="00BE0AE5">
        <w:rPr>
          <w:rFonts w:cs="Times New Roman"/>
        </w:rPr>
        <w:t>з</w:t>
      </w:r>
      <w:r w:rsidRPr="00BE0AE5">
        <w:rPr>
          <w:rFonts w:cs="Times New Roman"/>
        </w:rPr>
        <w:t>можных последствий различных опасных и чрезвычайных сит</w:t>
      </w:r>
      <w:r w:rsidRPr="00BE0AE5">
        <w:rPr>
          <w:rFonts w:cs="Times New Roman"/>
        </w:rPr>
        <w:t>у</w:t>
      </w:r>
      <w:r w:rsidRPr="00BE0AE5">
        <w:rPr>
          <w:rFonts w:cs="Times New Roman"/>
        </w:rPr>
        <w:t>аций, знаний и умений применять необходимые средства и пр</w:t>
      </w:r>
      <w:r w:rsidRPr="00BE0AE5">
        <w:rPr>
          <w:rFonts w:cs="Times New Roman"/>
        </w:rPr>
        <w:t>и</w:t>
      </w:r>
      <w:r w:rsidRPr="00BE0AE5">
        <w:rPr>
          <w:rFonts w:cs="Times New Roman"/>
        </w:rPr>
        <w:t>емы рационального и безопасного поведения при их проявлении;</w:t>
      </w:r>
    </w:p>
    <w:p w:rsidR="00416B7C" w:rsidRPr="00BE0AE5" w:rsidRDefault="00416B7C" w:rsidP="009E16A5">
      <w:pPr>
        <w:pStyle w:val="list-dash"/>
        <w:rPr>
          <w:rFonts w:cs="Times New Roman"/>
          <w:spacing w:val="3"/>
        </w:rPr>
      </w:pPr>
      <w:r w:rsidRPr="00BE0AE5">
        <w:rPr>
          <w:rFonts w:cs="Times New Roman"/>
          <w:spacing w:val="3"/>
        </w:rPr>
        <w:t>сформированность активной жизненной позиции, осознанное понимание значимости личного безопасного поведения в инт</w:t>
      </w:r>
      <w:r w:rsidRPr="00BE0AE5">
        <w:rPr>
          <w:rFonts w:cs="Times New Roman"/>
          <w:spacing w:val="3"/>
        </w:rPr>
        <w:t>е</w:t>
      </w:r>
      <w:r w:rsidRPr="00BE0AE5">
        <w:rPr>
          <w:rFonts w:cs="Times New Roman"/>
          <w:spacing w:val="3"/>
        </w:rPr>
        <w:t>ресах безопасности личности, общества и государства;</w:t>
      </w:r>
    </w:p>
    <w:p w:rsidR="00416B7C" w:rsidRPr="00BE0AE5" w:rsidRDefault="00416B7C" w:rsidP="009E16A5">
      <w:pPr>
        <w:pStyle w:val="list-dash"/>
        <w:rPr>
          <w:rFonts w:cs="Times New Roman"/>
        </w:rPr>
      </w:pPr>
      <w:r w:rsidRPr="00BE0AE5">
        <w:rPr>
          <w:rFonts w:cs="Times New Roman"/>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16B7C" w:rsidRPr="00BE0AE5" w:rsidRDefault="00416B7C" w:rsidP="00416B7C">
      <w:pPr>
        <w:pStyle w:val="h2"/>
        <w:rPr>
          <w:rFonts w:cs="Times New Roman"/>
        </w:rPr>
      </w:pPr>
      <w:r w:rsidRPr="00BE0AE5">
        <w:rPr>
          <w:rFonts w:cs="Times New Roman"/>
        </w:rPr>
        <w:t>Место предмета в учебном плане</w:t>
      </w:r>
    </w:p>
    <w:p w:rsidR="00416B7C" w:rsidRPr="00BE0AE5" w:rsidRDefault="00416B7C" w:rsidP="00416B7C">
      <w:pPr>
        <w:pStyle w:val="body"/>
        <w:rPr>
          <w:rFonts w:cs="Times New Roman"/>
        </w:rPr>
      </w:pPr>
      <w:r w:rsidRPr="00BE0AE5">
        <w:rPr>
          <w:rFonts w:cs="Times New Roman"/>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416B7C" w:rsidRPr="00BE0AE5" w:rsidRDefault="00416B7C" w:rsidP="00416B7C">
      <w:pPr>
        <w:pStyle w:val="body"/>
        <w:rPr>
          <w:rFonts w:cs="Times New Roman"/>
        </w:rPr>
      </w:pPr>
      <w:r w:rsidRPr="00BE0AE5">
        <w:rPr>
          <w:rFonts w:cs="Times New Roman"/>
        </w:rPr>
        <w:t>В 8</w:t>
      </w:r>
      <w:r w:rsidR="00BE0AE5">
        <w:rPr>
          <w:rFonts w:cs="Times New Roman"/>
        </w:rPr>
        <w:t>—</w:t>
      </w:r>
      <w:r w:rsidRPr="00BE0AE5">
        <w:rPr>
          <w:rFonts w:cs="Times New Roman"/>
        </w:rPr>
        <w:t>9 классах предмет изучается из расчета 1 час в неделю за счет обязательной части учебного плана (всего 68 часов).</w:t>
      </w:r>
    </w:p>
    <w:p w:rsidR="00416B7C" w:rsidRPr="00BE0AE5" w:rsidRDefault="00416B7C" w:rsidP="00416B7C">
      <w:pPr>
        <w:pStyle w:val="body"/>
        <w:rPr>
          <w:rFonts w:cs="Times New Roman"/>
        </w:rPr>
      </w:pPr>
      <w:r w:rsidRPr="00BE0AE5">
        <w:rPr>
          <w:rFonts w:cs="Times New Roman"/>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w:t>
      </w:r>
      <w:r w:rsidRPr="00BE0AE5">
        <w:rPr>
          <w:rFonts w:cs="Times New Roman"/>
        </w:rPr>
        <w:t>ь</w:t>
      </w:r>
      <w:r w:rsidRPr="00BE0AE5">
        <w:rPr>
          <w:rFonts w:cs="Times New Roman"/>
        </w:rPr>
        <w:t>ных, этнических и др.), а также бытовых и других местных особенностей.</w:t>
      </w:r>
    </w:p>
    <w:p w:rsidR="00416B7C" w:rsidRPr="00BE0AE5" w:rsidRDefault="00416B7C" w:rsidP="009E16A5">
      <w:pPr>
        <w:pStyle w:val="h1"/>
        <w:rPr>
          <w:rFonts w:cs="Times New Roman"/>
        </w:rPr>
      </w:pPr>
      <w:r w:rsidRPr="00BE0AE5">
        <w:rPr>
          <w:rFonts w:cs="Times New Roman"/>
        </w:rPr>
        <w:lastRenderedPageBreak/>
        <w:t>2. Содержание учебного предмета</w:t>
      </w:r>
      <w:r w:rsidRPr="00BE0AE5">
        <w:rPr>
          <w:rFonts w:cs="Times New Roman"/>
        </w:rPr>
        <w:br/>
        <w:t>«Основы безопасности жизнедеятельности»</w:t>
      </w:r>
    </w:p>
    <w:p w:rsidR="00416B7C" w:rsidRPr="00BE0AE5" w:rsidRDefault="00416B7C" w:rsidP="00416B7C">
      <w:pPr>
        <w:pStyle w:val="h2"/>
        <w:spacing w:before="227"/>
        <w:rPr>
          <w:rFonts w:cs="Times New Roman"/>
        </w:rPr>
      </w:pPr>
      <w:r w:rsidRPr="00BE0AE5">
        <w:rPr>
          <w:rFonts w:cs="Times New Roman"/>
        </w:rPr>
        <w:t>Модуль № 1 «Культура безопасности</w:t>
      </w:r>
      <w:r w:rsidRPr="00BE0AE5">
        <w:rPr>
          <w:rFonts w:cs="Times New Roman"/>
        </w:rPr>
        <w:br/>
        <w:t>жизнедеятельности в современном обществе»:</w:t>
      </w:r>
    </w:p>
    <w:p w:rsidR="00416B7C" w:rsidRPr="00BE0AE5" w:rsidRDefault="00416B7C" w:rsidP="00416B7C">
      <w:pPr>
        <w:pStyle w:val="body"/>
        <w:rPr>
          <w:rFonts w:cs="Times New Roman"/>
        </w:rPr>
      </w:pPr>
      <w:r w:rsidRPr="00BE0AE5">
        <w:rPr>
          <w:rFonts w:cs="Times New Roman"/>
        </w:rPr>
        <w:t>цель и задачи учебного предмета ОБЖ, его ключевые понятия и зн</w:t>
      </w:r>
      <w:r w:rsidRPr="00BE0AE5">
        <w:rPr>
          <w:rFonts w:cs="Times New Roman"/>
        </w:rPr>
        <w:t>а</w:t>
      </w:r>
      <w:r w:rsidRPr="00BE0AE5">
        <w:rPr>
          <w:rFonts w:cs="Times New Roman"/>
        </w:rPr>
        <w:t>чение для человека;</w:t>
      </w:r>
    </w:p>
    <w:p w:rsidR="00416B7C" w:rsidRPr="00BE0AE5" w:rsidRDefault="00416B7C" w:rsidP="00416B7C">
      <w:pPr>
        <w:pStyle w:val="body"/>
        <w:rPr>
          <w:rFonts w:cs="Times New Roman"/>
        </w:rPr>
      </w:pPr>
      <w:r w:rsidRPr="00BE0AE5">
        <w:rPr>
          <w:rFonts w:cs="Times New Roman"/>
        </w:rPr>
        <w:t>смысл понятий «опасность», «безопасность», «риск», «культура бе</w:t>
      </w:r>
      <w:r w:rsidRPr="00BE0AE5">
        <w:rPr>
          <w:rFonts w:cs="Times New Roman"/>
        </w:rPr>
        <w:t>з</w:t>
      </w:r>
      <w:r w:rsidRPr="00BE0AE5">
        <w:rPr>
          <w:rFonts w:cs="Times New Roman"/>
        </w:rPr>
        <w:t>опасности жизнедеятельности»;</w:t>
      </w:r>
    </w:p>
    <w:p w:rsidR="00416B7C" w:rsidRPr="00BE0AE5" w:rsidRDefault="00416B7C" w:rsidP="00416B7C">
      <w:pPr>
        <w:pStyle w:val="body"/>
        <w:rPr>
          <w:rFonts w:cs="Times New Roman"/>
        </w:rPr>
      </w:pPr>
      <w:r w:rsidRPr="00BE0AE5">
        <w:rPr>
          <w:rFonts w:cs="Times New Roman"/>
        </w:rPr>
        <w:t>источники и факторы опасности, их классификация;</w:t>
      </w:r>
    </w:p>
    <w:p w:rsidR="00416B7C" w:rsidRPr="00BE0AE5" w:rsidRDefault="00416B7C" w:rsidP="00416B7C">
      <w:pPr>
        <w:pStyle w:val="body"/>
        <w:rPr>
          <w:rFonts w:cs="Times New Roman"/>
        </w:rPr>
      </w:pPr>
      <w:r w:rsidRPr="00BE0AE5">
        <w:rPr>
          <w:rFonts w:cs="Times New Roman"/>
        </w:rPr>
        <w:t>общие принципы безопасного поведения;</w:t>
      </w:r>
    </w:p>
    <w:p w:rsidR="00416B7C" w:rsidRPr="00BE0AE5" w:rsidRDefault="00416B7C" w:rsidP="00416B7C">
      <w:pPr>
        <w:pStyle w:val="body"/>
        <w:rPr>
          <w:rFonts w:cs="Times New Roman"/>
        </w:rPr>
      </w:pPr>
      <w:r w:rsidRPr="00BE0AE5">
        <w:rPr>
          <w:rFonts w:cs="Times New Roman"/>
        </w:rPr>
        <w:t>виды чрезвычайных ситуаций, сходство и различия опасной, экстр</w:t>
      </w:r>
      <w:r w:rsidRPr="00BE0AE5">
        <w:rPr>
          <w:rFonts w:cs="Times New Roman"/>
        </w:rPr>
        <w:t>е</w:t>
      </w:r>
      <w:r w:rsidRPr="00BE0AE5">
        <w:rPr>
          <w:rFonts w:cs="Times New Roman"/>
        </w:rPr>
        <w:t>мальной и чрезвычайной ситуаций;</w:t>
      </w:r>
    </w:p>
    <w:p w:rsidR="00416B7C" w:rsidRPr="00BE0AE5" w:rsidRDefault="00416B7C" w:rsidP="00416B7C">
      <w:pPr>
        <w:pStyle w:val="body"/>
        <w:rPr>
          <w:rFonts w:cs="Times New Roman"/>
        </w:rPr>
      </w:pPr>
      <w:r w:rsidRPr="00BE0AE5">
        <w:rPr>
          <w:rFonts w:cs="Times New Roman"/>
        </w:rPr>
        <w:t>уровни взаимодействия человека и окружающей среды;</w:t>
      </w:r>
    </w:p>
    <w:p w:rsidR="00416B7C" w:rsidRPr="00BE0AE5" w:rsidRDefault="00416B7C" w:rsidP="00416B7C">
      <w:pPr>
        <w:pStyle w:val="body"/>
        <w:rPr>
          <w:rFonts w:cs="Times New Roman"/>
        </w:rPr>
      </w:pPr>
      <w:r w:rsidRPr="00BE0AE5">
        <w:rPr>
          <w:rFonts w:cs="Times New Roman"/>
        </w:rPr>
        <w:t>механизм перерастания повседневной ситуации в чрезвычайную с</w:t>
      </w:r>
      <w:r w:rsidRPr="00BE0AE5">
        <w:rPr>
          <w:rFonts w:cs="Times New Roman"/>
        </w:rPr>
        <w:t>и</w:t>
      </w:r>
      <w:r w:rsidRPr="00BE0AE5">
        <w:rPr>
          <w:rFonts w:cs="Times New Roman"/>
        </w:rPr>
        <w:t>туацию, правила поведения в опасных и чрезвычайных ситуациях.</w:t>
      </w:r>
    </w:p>
    <w:p w:rsidR="00416B7C" w:rsidRPr="00BE0AE5" w:rsidRDefault="00416B7C" w:rsidP="00416B7C">
      <w:pPr>
        <w:pStyle w:val="h2"/>
        <w:spacing w:before="283"/>
        <w:rPr>
          <w:rFonts w:cs="Times New Roman"/>
        </w:rPr>
      </w:pPr>
      <w:r w:rsidRPr="00BE0AE5">
        <w:rPr>
          <w:rFonts w:cs="Times New Roman"/>
        </w:rPr>
        <w:t>Модуль № 2 «Безопасность в быту»:</w:t>
      </w:r>
    </w:p>
    <w:p w:rsidR="00416B7C" w:rsidRPr="00BE0AE5" w:rsidRDefault="00416B7C" w:rsidP="00416B7C">
      <w:pPr>
        <w:pStyle w:val="body"/>
        <w:rPr>
          <w:rFonts w:cs="Times New Roman"/>
        </w:rPr>
      </w:pPr>
      <w:r w:rsidRPr="00BE0AE5">
        <w:rPr>
          <w:rFonts w:cs="Times New Roman"/>
        </w:rPr>
        <w:t>основные источники опасности в быту и их классификация;</w:t>
      </w:r>
    </w:p>
    <w:p w:rsidR="00416B7C" w:rsidRPr="00BE0AE5" w:rsidRDefault="00416B7C" w:rsidP="00416B7C">
      <w:pPr>
        <w:pStyle w:val="body"/>
        <w:rPr>
          <w:rFonts w:cs="Times New Roman"/>
        </w:rPr>
      </w:pPr>
      <w:r w:rsidRPr="00BE0AE5">
        <w:rPr>
          <w:rFonts w:cs="Times New Roman"/>
        </w:rPr>
        <w:t>защита прав потребителя, сроки годности и состав продуктов питания;</w:t>
      </w:r>
    </w:p>
    <w:p w:rsidR="00416B7C" w:rsidRPr="00BE0AE5" w:rsidRDefault="00416B7C" w:rsidP="00416B7C">
      <w:pPr>
        <w:pStyle w:val="body"/>
        <w:rPr>
          <w:rFonts w:cs="Times New Roman"/>
        </w:rPr>
      </w:pPr>
      <w:r w:rsidRPr="00BE0AE5">
        <w:rPr>
          <w:rFonts w:cs="Times New Roman"/>
        </w:rPr>
        <w:t>бытовые отравления и причины их возникновения, классификация ядовитых веществ и их опасности;</w:t>
      </w:r>
    </w:p>
    <w:p w:rsidR="00416B7C" w:rsidRPr="00BE0AE5" w:rsidRDefault="00416B7C" w:rsidP="00416B7C">
      <w:pPr>
        <w:pStyle w:val="body"/>
        <w:rPr>
          <w:rFonts w:cs="Times New Roman"/>
        </w:rPr>
      </w:pPr>
      <w:r w:rsidRPr="00BE0AE5">
        <w:rPr>
          <w:rFonts w:cs="Times New Roman"/>
        </w:rPr>
        <w:t>признаки отравления, приёмы и правила оказания первой помощи;</w:t>
      </w:r>
    </w:p>
    <w:p w:rsidR="00416B7C" w:rsidRPr="00BE0AE5" w:rsidRDefault="00416B7C" w:rsidP="00416B7C">
      <w:pPr>
        <w:pStyle w:val="body"/>
        <w:rPr>
          <w:rFonts w:cs="Times New Roman"/>
        </w:rPr>
      </w:pPr>
      <w:r w:rsidRPr="00BE0AE5">
        <w:rPr>
          <w:rFonts w:cs="Times New Roman"/>
        </w:rPr>
        <w:t>правила комплектования и хранения домашней аптечки;</w:t>
      </w:r>
    </w:p>
    <w:p w:rsidR="00416B7C" w:rsidRPr="00BE0AE5" w:rsidRDefault="00416B7C" w:rsidP="00416B7C">
      <w:pPr>
        <w:pStyle w:val="body"/>
        <w:rPr>
          <w:rFonts w:cs="Times New Roman"/>
        </w:rPr>
      </w:pPr>
      <w:r w:rsidRPr="00BE0AE5">
        <w:rPr>
          <w:rFonts w:cs="Times New Roman"/>
        </w:rPr>
        <w:t>бытовые травмы и правила их предупреждения, приёмы и правила оказания первой помощи;</w:t>
      </w:r>
    </w:p>
    <w:p w:rsidR="00416B7C" w:rsidRPr="00BE0AE5" w:rsidRDefault="00416B7C" w:rsidP="00416B7C">
      <w:pPr>
        <w:pStyle w:val="body"/>
        <w:rPr>
          <w:rFonts w:cs="Times New Roman"/>
        </w:rPr>
      </w:pPr>
      <w:r w:rsidRPr="00BE0AE5">
        <w:rPr>
          <w:rFonts w:cs="Times New Roman"/>
        </w:rPr>
        <w:t>правила обращения с газовыми и электрическими приборами, приёмы и правила оказания первой помощи;</w:t>
      </w:r>
    </w:p>
    <w:p w:rsidR="00416B7C" w:rsidRPr="00BE0AE5" w:rsidRDefault="00416B7C" w:rsidP="00416B7C">
      <w:pPr>
        <w:pStyle w:val="body"/>
        <w:rPr>
          <w:rFonts w:cs="Times New Roman"/>
        </w:rPr>
      </w:pPr>
      <w:r w:rsidRPr="00BE0AE5">
        <w:rPr>
          <w:rFonts w:cs="Times New Roman"/>
        </w:rPr>
        <w:t>правила поведения в подъезде и лифте, а также при входе и выходе из них;</w:t>
      </w:r>
    </w:p>
    <w:p w:rsidR="00416B7C" w:rsidRPr="00BE0AE5" w:rsidRDefault="00416B7C" w:rsidP="00416B7C">
      <w:pPr>
        <w:pStyle w:val="body"/>
        <w:rPr>
          <w:rFonts w:cs="Times New Roman"/>
        </w:rPr>
      </w:pPr>
      <w:r w:rsidRPr="00BE0AE5">
        <w:rPr>
          <w:rFonts w:cs="Times New Roman"/>
        </w:rPr>
        <w:t>пожар и факторы его развития;</w:t>
      </w:r>
    </w:p>
    <w:p w:rsidR="00416B7C" w:rsidRPr="00BE0AE5" w:rsidRDefault="00416B7C" w:rsidP="00416B7C">
      <w:pPr>
        <w:pStyle w:val="body"/>
        <w:rPr>
          <w:rFonts w:cs="Times New Roman"/>
        </w:rPr>
      </w:pPr>
      <w:r w:rsidRPr="00BE0AE5">
        <w:rPr>
          <w:rFonts w:cs="Times New Roman"/>
        </w:rPr>
        <w:t>условия и причины возникновения пожаров, их возможные после</w:t>
      </w:r>
      <w:r w:rsidRPr="00BE0AE5">
        <w:rPr>
          <w:rFonts w:cs="Times New Roman"/>
        </w:rPr>
        <w:t>д</w:t>
      </w:r>
      <w:r w:rsidRPr="00BE0AE5">
        <w:rPr>
          <w:rFonts w:cs="Times New Roman"/>
        </w:rPr>
        <w:t>ствия, приёмы и правила оказания первой помощи;</w:t>
      </w:r>
    </w:p>
    <w:p w:rsidR="00416B7C" w:rsidRPr="00BE0AE5" w:rsidRDefault="00416B7C" w:rsidP="00416B7C">
      <w:pPr>
        <w:pStyle w:val="body"/>
        <w:rPr>
          <w:rFonts w:cs="Times New Roman"/>
        </w:rPr>
      </w:pPr>
      <w:r w:rsidRPr="00BE0AE5">
        <w:rPr>
          <w:rFonts w:cs="Times New Roman"/>
        </w:rPr>
        <w:t>первичные средства пожаротушения;</w:t>
      </w:r>
    </w:p>
    <w:p w:rsidR="00416B7C" w:rsidRPr="00BE0AE5" w:rsidRDefault="00416B7C" w:rsidP="00416B7C">
      <w:pPr>
        <w:pStyle w:val="body"/>
        <w:rPr>
          <w:rFonts w:cs="Times New Roman"/>
        </w:rPr>
      </w:pPr>
      <w:r w:rsidRPr="00BE0AE5">
        <w:rPr>
          <w:rFonts w:cs="Times New Roman"/>
        </w:rPr>
        <w:lastRenderedPageBreak/>
        <w:t>правила вызова экстренных служб и порядок взаимодействия с ними, ответственность за ложные сообщения;</w:t>
      </w:r>
    </w:p>
    <w:p w:rsidR="00416B7C" w:rsidRPr="00BE0AE5" w:rsidRDefault="00416B7C" w:rsidP="00416B7C">
      <w:pPr>
        <w:pStyle w:val="body"/>
        <w:rPr>
          <w:rFonts w:cs="Times New Roman"/>
        </w:rPr>
      </w:pPr>
      <w:r w:rsidRPr="00BE0AE5">
        <w:rPr>
          <w:rFonts w:cs="Times New Roman"/>
        </w:rPr>
        <w:t>права, обязанности и ответственность граждан в области пожарной безопасности;</w:t>
      </w:r>
    </w:p>
    <w:p w:rsidR="00416B7C" w:rsidRPr="00BE0AE5" w:rsidRDefault="00416B7C" w:rsidP="00416B7C">
      <w:pPr>
        <w:pStyle w:val="body"/>
        <w:rPr>
          <w:rFonts w:cs="Times New Roman"/>
        </w:rPr>
      </w:pPr>
      <w:r w:rsidRPr="00BE0AE5">
        <w:rPr>
          <w:rFonts w:cs="Times New Roman"/>
        </w:rPr>
        <w:t>ситуации криминального характера, правила поведения с малозн</w:t>
      </w:r>
      <w:r w:rsidRPr="00BE0AE5">
        <w:rPr>
          <w:rFonts w:cs="Times New Roman"/>
        </w:rPr>
        <w:t>а</w:t>
      </w:r>
      <w:r w:rsidRPr="00BE0AE5">
        <w:rPr>
          <w:rFonts w:cs="Times New Roman"/>
        </w:rPr>
        <w:t>комыми людьми;</w:t>
      </w:r>
    </w:p>
    <w:p w:rsidR="00416B7C" w:rsidRPr="00BE0AE5" w:rsidRDefault="00416B7C" w:rsidP="00416B7C">
      <w:pPr>
        <w:pStyle w:val="body"/>
        <w:rPr>
          <w:rFonts w:cs="Times New Roman"/>
        </w:rPr>
      </w:pPr>
      <w:r w:rsidRPr="00BE0AE5">
        <w:rPr>
          <w:rFonts w:cs="Times New Roman"/>
        </w:rPr>
        <w:t>меры по предотвращению проникновения злоумышленников в дом, правила поведения при попытке проникновения в дом посторонних;</w:t>
      </w:r>
    </w:p>
    <w:p w:rsidR="00416B7C" w:rsidRPr="00BE0AE5" w:rsidRDefault="00416B7C" w:rsidP="00416B7C">
      <w:pPr>
        <w:pStyle w:val="body"/>
        <w:rPr>
          <w:rFonts w:cs="Times New Roman"/>
        </w:rPr>
      </w:pPr>
      <w:r w:rsidRPr="00BE0AE5">
        <w:rPr>
          <w:rFonts w:cs="Times New Roman"/>
        </w:rPr>
        <w:t>классификация аварийных ситуаций в коммунальных системах жи</w:t>
      </w:r>
      <w:r w:rsidRPr="00BE0AE5">
        <w:rPr>
          <w:rFonts w:cs="Times New Roman"/>
        </w:rPr>
        <w:t>з</w:t>
      </w:r>
      <w:r w:rsidRPr="00BE0AE5">
        <w:rPr>
          <w:rFonts w:cs="Times New Roman"/>
        </w:rPr>
        <w:t>необеспечения;</w:t>
      </w:r>
    </w:p>
    <w:p w:rsidR="00416B7C" w:rsidRPr="00BE0AE5" w:rsidRDefault="00416B7C" w:rsidP="00416B7C">
      <w:pPr>
        <w:pStyle w:val="body"/>
        <w:rPr>
          <w:rFonts w:cs="Times New Roman"/>
        </w:rPr>
      </w:pPr>
      <w:r w:rsidRPr="00BE0AE5">
        <w:rPr>
          <w:rFonts w:cs="Times New Roman"/>
        </w:rPr>
        <w:t>правила подготовки к возможным авариям на коммунальных сист</w:t>
      </w:r>
      <w:r w:rsidRPr="00BE0AE5">
        <w:rPr>
          <w:rFonts w:cs="Times New Roman"/>
        </w:rPr>
        <w:t>е</w:t>
      </w:r>
      <w:r w:rsidRPr="00BE0AE5">
        <w:rPr>
          <w:rFonts w:cs="Times New Roman"/>
        </w:rPr>
        <w:t>мах, порядок действий при авариях на коммунальных системах.</w:t>
      </w:r>
    </w:p>
    <w:p w:rsidR="00416B7C" w:rsidRPr="00BE0AE5" w:rsidRDefault="00416B7C" w:rsidP="00416B7C">
      <w:pPr>
        <w:pStyle w:val="h2"/>
        <w:rPr>
          <w:rFonts w:cs="Times New Roman"/>
        </w:rPr>
      </w:pPr>
      <w:r w:rsidRPr="00BE0AE5">
        <w:rPr>
          <w:rFonts w:cs="Times New Roman"/>
        </w:rPr>
        <w:t>Модуль № 3 «Безопасность на транспорте»:</w:t>
      </w:r>
    </w:p>
    <w:p w:rsidR="00416B7C" w:rsidRPr="00BE0AE5" w:rsidRDefault="00416B7C" w:rsidP="00416B7C">
      <w:pPr>
        <w:pStyle w:val="body"/>
        <w:rPr>
          <w:rFonts w:cs="Times New Roman"/>
        </w:rPr>
      </w:pPr>
      <w:r w:rsidRPr="00BE0AE5">
        <w:rPr>
          <w:rFonts w:cs="Times New Roman"/>
        </w:rPr>
        <w:t>правила дорожного движения и их значение, условия обеспечения безопасности участников дорожного движения;</w:t>
      </w:r>
    </w:p>
    <w:p w:rsidR="00416B7C" w:rsidRPr="00BE0AE5" w:rsidRDefault="00416B7C" w:rsidP="00416B7C">
      <w:pPr>
        <w:pStyle w:val="body"/>
        <w:rPr>
          <w:rFonts w:cs="Times New Roman"/>
        </w:rPr>
      </w:pPr>
      <w:r w:rsidRPr="00BE0AE5">
        <w:rPr>
          <w:rFonts w:cs="Times New Roman"/>
        </w:rPr>
        <w:t>правила дорожного движения и дорожные знаки для пешеходов;</w:t>
      </w:r>
    </w:p>
    <w:p w:rsidR="00416B7C" w:rsidRPr="00BE0AE5" w:rsidRDefault="00416B7C" w:rsidP="00416B7C">
      <w:pPr>
        <w:pStyle w:val="body"/>
        <w:rPr>
          <w:rFonts w:cs="Times New Roman"/>
        </w:rPr>
      </w:pPr>
      <w:r w:rsidRPr="00BE0AE5">
        <w:rPr>
          <w:rFonts w:cs="Times New Roman"/>
        </w:rPr>
        <w:t>«дорожные ловушки» и правила их предупреждения;</w:t>
      </w:r>
    </w:p>
    <w:p w:rsidR="00416B7C" w:rsidRPr="00BE0AE5" w:rsidRDefault="00416B7C" w:rsidP="00416B7C">
      <w:pPr>
        <w:pStyle w:val="body"/>
        <w:rPr>
          <w:rFonts w:cs="Times New Roman"/>
        </w:rPr>
      </w:pPr>
      <w:r w:rsidRPr="00BE0AE5">
        <w:rPr>
          <w:rFonts w:cs="Times New Roman"/>
        </w:rPr>
        <w:t>световозвращающие элементы и правила их применения;</w:t>
      </w:r>
    </w:p>
    <w:p w:rsidR="00416B7C" w:rsidRPr="00BE0AE5" w:rsidRDefault="00416B7C" w:rsidP="00416B7C">
      <w:pPr>
        <w:pStyle w:val="body"/>
        <w:rPr>
          <w:rFonts w:cs="Times New Roman"/>
        </w:rPr>
      </w:pPr>
      <w:r w:rsidRPr="00BE0AE5">
        <w:rPr>
          <w:rFonts w:cs="Times New Roman"/>
        </w:rPr>
        <w:t>правила дорожного движения для пассажиров;</w:t>
      </w:r>
    </w:p>
    <w:p w:rsidR="00416B7C" w:rsidRPr="00BE0AE5" w:rsidRDefault="00416B7C" w:rsidP="00416B7C">
      <w:pPr>
        <w:pStyle w:val="body"/>
        <w:rPr>
          <w:rFonts w:cs="Times New Roman"/>
        </w:rPr>
      </w:pPr>
      <w:r w:rsidRPr="00BE0AE5">
        <w:rPr>
          <w:rFonts w:cs="Times New Roman"/>
        </w:rPr>
        <w:t>обязанности пассажиров маршрутных транспортных средств, ремень безопасности и правила его применения;</w:t>
      </w:r>
    </w:p>
    <w:p w:rsidR="00416B7C" w:rsidRPr="00BE0AE5" w:rsidRDefault="00416B7C" w:rsidP="00416B7C">
      <w:pPr>
        <w:pStyle w:val="body"/>
        <w:rPr>
          <w:rFonts w:cs="Times New Roman"/>
        </w:rPr>
      </w:pPr>
      <w:r w:rsidRPr="00BE0AE5">
        <w:rPr>
          <w:rFonts w:cs="Times New Roman"/>
        </w:rPr>
        <w:t>порядок действий пассажиров при различных происшествиях в маршрутных транспортных средствах, в том числе вызванных террор</w:t>
      </w:r>
      <w:r w:rsidRPr="00BE0AE5">
        <w:rPr>
          <w:rFonts w:cs="Times New Roman"/>
        </w:rPr>
        <w:t>и</w:t>
      </w:r>
      <w:r w:rsidRPr="00BE0AE5">
        <w:rPr>
          <w:rFonts w:cs="Times New Roman"/>
        </w:rPr>
        <w:t>стическим актом;</w:t>
      </w:r>
    </w:p>
    <w:p w:rsidR="00416B7C" w:rsidRPr="00BE0AE5" w:rsidRDefault="00416B7C" w:rsidP="00416B7C">
      <w:pPr>
        <w:pStyle w:val="body"/>
        <w:rPr>
          <w:rFonts w:cs="Times New Roman"/>
        </w:rPr>
      </w:pPr>
      <w:r w:rsidRPr="00BE0AE5">
        <w:rPr>
          <w:rFonts w:cs="Times New Roman"/>
        </w:rPr>
        <w:t>правила поведения пассажира мотоцикла;</w:t>
      </w:r>
    </w:p>
    <w:p w:rsidR="00416B7C" w:rsidRPr="00BE0AE5" w:rsidRDefault="00416B7C" w:rsidP="00416B7C">
      <w:pPr>
        <w:pStyle w:val="body"/>
        <w:rPr>
          <w:rFonts w:cs="Times New Roman"/>
        </w:rPr>
      </w:pPr>
      <w:r w:rsidRPr="00BE0AE5">
        <w:rPr>
          <w:rFonts w:cs="Times New Roman"/>
        </w:rPr>
        <w:t>правила дорожного движения для водителя велосипеда и иных и</w:t>
      </w:r>
      <w:r w:rsidRPr="00BE0AE5">
        <w:rPr>
          <w:rFonts w:cs="Times New Roman"/>
        </w:rPr>
        <w:t>н</w:t>
      </w:r>
      <w:r w:rsidRPr="00BE0AE5">
        <w:rPr>
          <w:rFonts w:cs="Times New Roman"/>
        </w:rPr>
        <w:t>дивидуальных средств передвижения (электросамокаты, гироскутеры, моноколёса, сигвеи и т. п.), правила безопасного использования мот</w:t>
      </w:r>
      <w:r w:rsidRPr="00BE0AE5">
        <w:rPr>
          <w:rFonts w:cs="Times New Roman"/>
        </w:rPr>
        <w:t>о</w:t>
      </w:r>
      <w:r w:rsidRPr="00BE0AE5">
        <w:rPr>
          <w:rFonts w:cs="Times New Roman"/>
        </w:rPr>
        <w:t>транспорта (мопедов и мотоциклов);</w:t>
      </w:r>
    </w:p>
    <w:p w:rsidR="00416B7C" w:rsidRPr="00BE0AE5" w:rsidRDefault="00416B7C" w:rsidP="00416B7C">
      <w:pPr>
        <w:pStyle w:val="body"/>
        <w:rPr>
          <w:rFonts w:cs="Times New Roman"/>
        </w:rPr>
      </w:pPr>
      <w:r w:rsidRPr="00BE0AE5">
        <w:rPr>
          <w:rFonts w:cs="Times New Roman"/>
        </w:rPr>
        <w:t>дорожные знаки для водителя велосипеда, сигналы велосипедиста;</w:t>
      </w:r>
    </w:p>
    <w:p w:rsidR="00416B7C" w:rsidRPr="00BE0AE5" w:rsidRDefault="00416B7C" w:rsidP="00416B7C">
      <w:pPr>
        <w:pStyle w:val="body"/>
        <w:rPr>
          <w:rFonts w:cs="Times New Roman"/>
        </w:rPr>
      </w:pPr>
      <w:r w:rsidRPr="00BE0AE5">
        <w:rPr>
          <w:rFonts w:cs="Times New Roman"/>
        </w:rPr>
        <w:t>правила подготовки велосипеда к пользованию;</w:t>
      </w:r>
    </w:p>
    <w:p w:rsidR="00416B7C" w:rsidRPr="00BE0AE5" w:rsidRDefault="00416B7C" w:rsidP="00416B7C">
      <w:pPr>
        <w:pStyle w:val="body"/>
        <w:rPr>
          <w:rFonts w:cs="Times New Roman"/>
        </w:rPr>
      </w:pPr>
      <w:r w:rsidRPr="00BE0AE5">
        <w:rPr>
          <w:rFonts w:cs="Times New Roman"/>
        </w:rPr>
        <w:t>дорожно-транспортные происшествия и причины их возникновения;</w:t>
      </w:r>
    </w:p>
    <w:p w:rsidR="00416B7C" w:rsidRPr="00BE0AE5" w:rsidRDefault="00416B7C" w:rsidP="00416B7C">
      <w:pPr>
        <w:pStyle w:val="body"/>
        <w:rPr>
          <w:rFonts w:cs="Times New Roman"/>
        </w:rPr>
      </w:pPr>
      <w:r w:rsidRPr="00BE0AE5">
        <w:rPr>
          <w:rFonts w:cs="Times New Roman"/>
        </w:rPr>
        <w:t>основные факторы риска возникновения дорожно-транспортных происшествий;</w:t>
      </w:r>
    </w:p>
    <w:p w:rsidR="00416B7C" w:rsidRPr="00BE0AE5" w:rsidRDefault="00416B7C" w:rsidP="00416B7C">
      <w:pPr>
        <w:pStyle w:val="body"/>
        <w:rPr>
          <w:rFonts w:cs="Times New Roman"/>
        </w:rPr>
      </w:pPr>
      <w:r w:rsidRPr="00BE0AE5">
        <w:rPr>
          <w:rFonts w:cs="Times New Roman"/>
        </w:rPr>
        <w:t>порядок действий очевидца дорожно-транспортного происшествия;</w:t>
      </w:r>
    </w:p>
    <w:p w:rsidR="00416B7C" w:rsidRPr="00BE0AE5" w:rsidRDefault="00416B7C" w:rsidP="00416B7C">
      <w:pPr>
        <w:pStyle w:val="body"/>
        <w:rPr>
          <w:rFonts w:cs="Times New Roman"/>
        </w:rPr>
      </w:pPr>
      <w:r w:rsidRPr="00BE0AE5">
        <w:rPr>
          <w:rFonts w:cs="Times New Roman"/>
        </w:rPr>
        <w:t>порядок действий при пожаре на транспорте;</w:t>
      </w:r>
    </w:p>
    <w:p w:rsidR="00416B7C" w:rsidRPr="00BE0AE5" w:rsidRDefault="00416B7C" w:rsidP="00416B7C">
      <w:pPr>
        <w:pStyle w:val="body"/>
        <w:rPr>
          <w:rFonts w:cs="Times New Roman"/>
        </w:rPr>
      </w:pPr>
      <w:r w:rsidRPr="00BE0AE5">
        <w:rPr>
          <w:rFonts w:cs="Times New Roman"/>
        </w:rPr>
        <w:t>особенности различных видов транспорта (подземного, железнод</w:t>
      </w:r>
      <w:r w:rsidRPr="00BE0AE5">
        <w:rPr>
          <w:rFonts w:cs="Times New Roman"/>
        </w:rPr>
        <w:t>о</w:t>
      </w:r>
      <w:r w:rsidRPr="00BE0AE5">
        <w:rPr>
          <w:rFonts w:cs="Times New Roman"/>
        </w:rPr>
        <w:t>рожного, водного, воздушного);</w:t>
      </w:r>
    </w:p>
    <w:p w:rsidR="00416B7C" w:rsidRPr="00BE0AE5" w:rsidRDefault="00416B7C" w:rsidP="00416B7C">
      <w:pPr>
        <w:pStyle w:val="body"/>
        <w:rPr>
          <w:rFonts w:cs="Times New Roman"/>
        </w:rPr>
      </w:pPr>
      <w:r w:rsidRPr="00BE0AE5">
        <w:rPr>
          <w:rFonts w:cs="Times New Roman"/>
        </w:rPr>
        <w:lastRenderedPageBreak/>
        <w:t>обязанности и порядок действий пассажиров при различных прои</w:t>
      </w:r>
      <w:r w:rsidRPr="00BE0AE5">
        <w:rPr>
          <w:rFonts w:cs="Times New Roman"/>
        </w:rPr>
        <w:t>с</w:t>
      </w:r>
      <w:r w:rsidRPr="00BE0AE5">
        <w:rPr>
          <w:rFonts w:cs="Times New Roman"/>
        </w:rPr>
        <w:t>шествиях на отдельных видах транспорта, в том числе вызванных те</w:t>
      </w:r>
      <w:r w:rsidRPr="00BE0AE5">
        <w:rPr>
          <w:rFonts w:cs="Times New Roman"/>
        </w:rPr>
        <w:t>р</w:t>
      </w:r>
      <w:r w:rsidRPr="00BE0AE5">
        <w:rPr>
          <w:rFonts w:cs="Times New Roman"/>
        </w:rPr>
        <w:t>рористическим актом;</w:t>
      </w:r>
    </w:p>
    <w:p w:rsidR="00416B7C" w:rsidRPr="00BE0AE5" w:rsidRDefault="00416B7C" w:rsidP="00416B7C">
      <w:pPr>
        <w:pStyle w:val="body"/>
        <w:rPr>
          <w:rFonts w:cs="Times New Roman"/>
        </w:rPr>
      </w:pPr>
      <w:r w:rsidRPr="00BE0AE5">
        <w:rPr>
          <w:rFonts w:cs="Times New Roman"/>
        </w:rPr>
        <w:t>первая помощь и последовательность её оказания;</w:t>
      </w:r>
    </w:p>
    <w:p w:rsidR="00416B7C" w:rsidRPr="00BE0AE5" w:rsidRDefault="00416B7C" w:rsidP="00416B7C">
      <w:pPr>
        <w:pStyle w:val="body"/>
        <w:rPr>
          <w:rFonts w:cs="Times New Roman"/>
        </w:rPr>
      </w:pPr>
      <w:r w:rsidRPr="00BE0AE5">
        <w:rPr>
          <w:rFonts w:cs="Times New Roman"/>
        </w:rPr>
        <w:t>правила и приёмы оказания первой помощи при различных травмах в результате чрезвычайных ситуаций на транспорте.</w:t>
      </w:r>
    </w:p>
    <w:p w:rsidR="00416B7C" w:rsidRPr="00BE0AE5" w:rsidRDefault="00416B7C" w:rsidP="00416B7C">
      <w:pPr>
        <w:pStyle w:val="h2"/>
        <w:spacing w:before="283"/>
        <w:rPr>
          <w:rFonts w:cs="Times New Roman"/>
        </w:rPr>
      </w:pPr>
      <w:r w:rsidRPr="00BE0AE5">
        <w:rPr>
          <w:rFonts w:cs="Times New Roman"/>
        </w:rPr>
        <w:t>Модуль № 4 «Безопасность в общественных местах»:</w:t>
      </w:r>
    </w:p>
    <w:p w:rsidR="00416B7C" w:rsidRPr="00BE0AE5" w:rsidRDefault="00416B7C" w:rsidP="00416B7C">
      <w:pPr>
        <w:pStyle w:val="body"/>
        <w:rPr>
          <w:rFonts w:cs="Times New Roman"/>
        </w:rPr>
      </w:pPr>
      <w:r w:rsidRPr="00BE0AE5">
        <w:rPr>
          <w:rFonts w:cs="Times New Roman"/>
        </w:rPr>
        <w:t>общественные места и их характеристики, потенциальные источники опасности в общественных местах;</w:t>
      </w:r>
    </w:p>
    <w:p w:rsidR="00416B7C" w:rsidRPr="00BE0AE5" w:rsidRDefault="00416B7C" w:rsidP="00416B7C">
      <w:pPr>
        <w:pStyle w:val="body"/>
        <w:rPr>
          <w:rFonts w:cs="Times New Roman"/>
        </w:rPr>
      </w:pPr>
      <w:r w:rsidRPr="00BE0AE5">
        <w:rPr>
          <w:rFonts w:cs="Times New Roman"/>
        </w:rPr>
        <w:t>правила вызова экстренных служб и порядок взаимодействия с ними;</w:t>
      </w:r>
    </w:p>
    <w:p w:rsidR="00416B7C" w:rsidRPr="00BE0AE5" w:rsidRDefault="00416B7C" w:rsidP="00416B7C">
      <w:pPr>
        <w:pStyle w:val="body"/>
        <w:rPr>
          <w:rFonts w:cs="Times New Roman"/>
        </w:rPr>
      </w:pPr>
      <w:r w:rsidRPr="00BE0AE5">
        <w:rPr>
          <w:rFonts w:cs="Times New Roman"/>
        </w:rPr>
        <w:t>массовые мероприятия и правила подготовки к ним, оборудование мест массового пребывания людей;</w:t>
      </w:r>
    </w:p>
    <w:p w:rsidR="00416B7C" w:rsidRPr="00BE0AE5" w:rsidRDefault="00416B7C" w:rsidP="00416B7C">
      <w:pPr>
        <w:pStyle w:val="body"/>
        <w:rPr>
          <w:rFonts w:cs="Times New Roman"/>
        </w:rPr>
      </w:pPr>
      <w:r w:rsidRPr="00BE0AE5">
        <w:rPr>
          <w:rFonts w:cs="Times New Roman"/>
        </w:rPr>
        <w:t>порядок действий при беспорядках в местах массового пребывания людей;</w:t>
      </w:r>
    </w:p>
    <w:p w:rsidR="00416B7C" w:rsidRPr="00BE0AE5" w:rsidRDefault="00416B7C" w:rsidP="00416B7C">
      <w:pPr>
        <w:pStyle w:val="body"/>
        <w:rPr>
          <w:rFonts w:cs="Times New Roman"/>
        </w:rPr>
      </w:pPr>
      <w:r w:rsidRPr="00BE0AE5">
        <w:rPr>
          <w:rFonts w:cs="Times New Roman"/>
        </w:rPr>
        <w:t>порядок действий при попадании в толпу и давку;</w:t>
      </w:r>
    </w:p>
    <w:p w:rsidR="00416B7C" w:rsidRPr="00BE0AE5" w:rsidRDefault="00416B7C" w:rsidP="00416B7C">
      <w:pPr>
        <w:pStyle w:val="body"/>
        <w:rPr>
          <w:rFonts w:cs="Times New Roman"/>
        </w:rPr>
      </w:pPr>
      <w:r w:rsidRPr="00BE0AE5">
        <w:rPr>
          <w:rFonts w:cs="Times New Roman"/>
        </w:rPr>
        <w:t>порядок действий при обнаружении угрозы возникновения пожара;</w:t>
      </w:r>
    </w:p>
    <w:p w:rsidR="00416B7C" w:rsidRPr="00BE0AE5" w:rsidRDefault="00416B7C" w:rsidP="00416B7C">
      <w:pPr>
        <w:pStyle w:val="body"/>
        <w:rPr>
          <w:rFonts w:cs="Times New Roman"/>
        </w:rPr>
      </w:pPr>
      <w:r w:rsidRPr="00BE0AE5">
        <w:rPr>
          <w:rFonts w:cs="Times New Roman"/>
        </w:rPr>
        <w:t>порядок действий при эвакуации из общественных мест и зданий;</w:t>
      </w:r>
    </w:p>
    <w:p w:rsidR="00416B7C" w:rsidRPr="00BE0AE5" w:rsidRDefault="00416B7C" w:rsidP="00416B7C">
      <w:pPr>
        <w:pStyle w:val="body"/>
        <w:rPr>
          <w:rFonts w:cs="Times New Roman"/>
          <w:spacing w:val="-2"/>
        </w:rPr>
      </w:pPr>
      <w:r w:rsidRPr="00BE0AE5">
        <w:rPr>
          <w:rFonts w:cs="Times New Roman"/>
          <w:spacing w:val="-2"/>
        </w:rPr>
        <w:t>опасности криминогенного и антиобщественного характера в общ</w:t>
      </w:r>
      <w:r w:rsidRPr="00BE0AE5">
        <w:rPr>
          <w:rFonts w:cs="Times New Roman"/>
          <w:spacing w:val="-2"/>
        </w:rPr>
        <w:t>е</w:t>
      </w:r>
      <w:r w:rsidRPr="00BE0AE5">
        <w:rPr>
          <w:rFonts w:cs="Times New Roman"/>
          <w:spacing w:val="-2"/>
        </w:rPr>
        <w:t>ственных местах, порядок действий при их возникновении;</w:t>
      </w:r>
    </w:p>
    <w:p w:rsidR="00416B7C" w:rsidRPr="00BE0AE5" w:rsidRDefault="00416B7C" w:rsidP="00416B7C">
      <w:pPr>
        <w:pStyle w:val="body"/>
        <w:rPr>
          <w:rFonts w:cs="Times New Roman"/>
        </w:rPr>
      </w:pPr>
      <w:r w:rsidRPr="00BE0AE5">
        <w:rPr>
          <w:rFonts w:cs="Times New Roman"/>
        </w:rPr>
        <w:t>порядок действий при обнаружении бесхозных (потенциально опа</w:t>
      </w:r>
      <w:r w:rsidRPr="00BE0AE5">
        <w:rPr>
          <w:rFonts w:cs="Times New Roman"/>
        </w:rPr>
        <w:t>с</w:t>
      </w:r>
      <w:r w:rsidRPr="00BE0AE5">
        <w:rPr>
          <w:rFonts w:cs="Times New Roman"/>
        </w:rPr>
        <w:t>ных) вещей и предметов, а также в условиях совершения террористич</w:t>
      </w:r>
      <w:r w:rsidRPr="00BE0AE5">
        <w:rPr>
          <w:rFonts w:cs="Times New Roman"/>
        </w:rPr>
        <w:t>е</w:t>
      </w:r>
      <w:r w:rsidRPr="00BE0AE5">
        <w:rPr>
          <w:rFonts w:cs="Times New Roman"/>
        </w:rPr>
        <w:t>ского акта, в том числе при захвате и освобождении заложников;</w:t>
      </w:r>
    </w:p>
    <w:p w:rsidR="00416B7C" w:rsidRPr="00BE0AE5" w:rsidRDefault="00416B7C" w:rsidP="00416B7C">
      <w:pPr>
        <w:pStyle w:val="body"/>
        <w:rPr>
          <w:rFonts w:cs="Times New Roman"/>
        </w:rPr>
      </w:pPr>
      <w:r w:rsidRPr="00BE0AE5">
        <w:rPr>
          <w:rFonts w:cs="Times New Roman"/>
        </w:rPr>
        <w:t>порядок действий при взаимодействии с правоохранительными о</w:t>
      </w:r>
      <w:r w:rsidRPr="00BE0AE5">
        <w:rPr>
          <w:rFonts w:cs="Times New Roman"/>
        </w:rPr>
        <w:t>р</w:t>
      </w:r>
      <w:r w:rsidRPr="00BE0AE5">
        <w:rPr>
          <w:rFonts w:cs="Times New Roman"/>
        </w:rPr>
        <w:t>ганами.</w:t>
      </w:r>
    </w:p>
    <w:p w:rsidR="00416B7C" w:rsidRPr="00BE0AE5" w:rsidRDefault="00416B7C" w:rsidP="00416B7C">
      <w:pPr>
        <w:pStyle w:val="h2"/>
        <w:spacing w:before="283"/>
        <w:rPr>
          <w:rFonts w:cs="Times New Roman"/>
        </w:rPr>
      </w:pPr>
      <w:r w:rsidRPr="00BE0AE5">
        <w:rPr>
          <w:rFonts w:cs="Times New Roman"/>
        </w:rPr>
        <w:t>Модуль № 5 «Безопасность в природной среде»:</w:t>
      </w:r>
    </w:p>
    <w:p w:rsidR="00416B7C" w:rsidRPr="00BE0AE5" w:rsidRDefault="00416B7C" w:rsidP="00416B7C">
      <w:pPr>
        <w:pStyle w:val="body"/>
        <w:rPr>
          <w:rFonts w:cs="Times New Roman"/>
        </w:rPr>
      </w:pPr>
      <w:r w:rsidRPr="00BE0AE5">
        <w:rPr>
          <w:rFonts w:cs="Times New Roman"/>
        </w:rPr>
        <w:t>чрезвычайные ситуации природного характера и их классификация;</w:t>
      </w:r>
    </w:p>
    <w:p w:rsidR="00416B7C" w:rsidRPr="00BE0AE5" w:rsidRDefault="00416B7C" w:rsidP="00416B7C">
      <w:pPr>
        <w:pStyle w:val="body"/>
        <w:rPr>
          <w:rFonts w:cs="Times New Roman"/>
        </w:rPr>
      </w:pPr>
      <w:r w:rsidRPr="00BE0AE5">
        <w:rPr>
          <w:rFonts w:cs="Times New Roman"/>
        </w:rPr>
        <w:t>правила поведения, необходимые для снижения риска встречи с д</w:t>
      </w:r>
      <w:r w:rsidRPr="00BE0AE5">
        <w:rPr>
          <w:rFonts w:cs="Times New Roman"/>
        </w:rPr>
        <w:t>и</w:t>
      </w:r>
      <w:r w:rsidRPr="00BE0AE5">
        <w:rPr>
          <w:rFonts w:cs="Times New Roman"/>
        </w:rPr>
        <w:t>кими животными, порядок действий при встрече с ними;</w:t>
      </w:r>
    </w:p>
    <w:p w:rsidR="00416B7C" w:rsidRPr="00BE0AE5" w:rsidRDefault="00416B7C" w:rsidP="00416B7C">
      <w:pPr>
        <w:pStyle w:val="body"/>
        <w:rPr>
          <w:rFonts w:cs="Times New Roman"/>
        </w:rPr>
      </w:pPr>
      <w:r w:rsidRPr="00BE0AE5">
        <w:rPr>
          <w:rFonts w:cs="Times New Roman"/>
        </w:rPr>
        <w:t>порядок действий при укусах диких животных, змей, пауков, клещей и насекомых;</w:t>
      </w:r>
    </w:p>
    <w:p w:rsidR="00416B7C" w:rsidRPr="00BE0AE5" w:rsidRDefault="00416B7C" w:rsidP="00416B7C">
      <w:pPr>
        <w:pStyle w:val="body"/>
        <w:rPr>
          <w:rFonts w:cs="Times New Roman"/>
        </w:rPr>
      </w:pPr>
      <w:r w:rsidRPr="00BE0AE5">
        <w:rPr>
          <w:rFonts w:cs="Times New Roman"/>
        </w:rPr>
        <w:t>различия съедобных и ядовитых грибов и растений, правила повед</w:t>
      </w:r>
      <w:r w:rsidRPr="00BE0AE5">
        <w:rPr>
          <w:rFonts w:cs="Times New Roman"/>
        </w:rPr>
        <w:t>е</w:t>
      </w:r>
      <w:r w:rsidRPr="00BE0AE5">
        <w:rPr>
          <w:rFonts w:cs="Times New Roman"/>
        </w:rPr>
        <w:t>ния, необходимые для снижения риска отравления ядовитыми грибами и растениями;</w:t>
      </w:r>
    </w:p>
    <w:p w:rsidR="00416B7C" w:rsidRPr="00BE0AE5" w:rsidRDefault="00416B7C" w:rsidP="00416B7C">
      <w:pPr>
        <w:pStyle w:val="body"/>
        <w:rPr>
          <w:rFonts w:cs="Times New Roman"/>
        </w:rPr>
      </w:pPr>
      <w:r w:rsidRPr="00BE0AE5">
        <w:rPr>
          <w:rFonts w:cs="Times New Roman"/>
        </w:rPr>
        <w:t>автономные условия, их особенности и опасности, правила подг</w:t>
      </w:r>
      <w:r w:rsidRPr="00BE0AE5">
        <w:rPr>
          <w:rFonts w:cs="Times New Roman"/>
        </w:rPr>
        <w:t>о</w:t>
      </w:r>
      <w:r w:rsidRPr="00BE0AE5">
        <w:rPr>
          <w:rFonts w:cs="Times New Roman"/>
        </w:rPr>
        <w:t>товки к длительному автономному существованию;</w:t>
      </w:r>
    </w:p>
    <w:p w:rsidR="00416B7C" w:rsidRPr="00BE0AE5" w:rsidRDefault="00416B7C" w:rsidP="00416B7C">
      <w:pPr>
        <w:pStyle w:val="body"/>
        <w:rPr>
          <w:rFonts w:cs="Times New Roman"/>
        </w:rPr>
      </w:pPr>
      <w:r w:rsidRPr="00BE0AE5">
        <w:rPr>
          <w:rFonts w:cs="Times New Roman"/>
        </w:rPr>
        <w:t>порядок действий при автономном существовании в природной среде;</w:t>
      </w:r>
    </w:p>
    <w:p w:rsidR="00416B7C" w:rsidRPr="00BE0AE5" w:rsidRDefault="00416B7C" w:rsidP="00416B7C">
      <w:pPr>
        <w:pStyle w:val="body"/>
        <w:rPr>
          <w:rFonts w:cs="Times New Roman"/>
        </w:rPr>
      </w:pPr>
      <w:r w:rsidRPr="00BE0AE5">
        <w:rPr>
          <w:rFonts w:cs="Times New Roman"/>
        </w:rPr>
        <w:lastRenderedPageBreak/>
        <w:t>правила ориентирования на местности, способы подачи сигналов бедствия;</w:t>
      </w:r>
    </w:p>
    <w:p w:rsidR="00416B7C" w:rsidRPr="00BE0AE5" w:rsidRDefault="00416B7C" w:rsidP="00416B7C">
      <w:pPr>
        <w:pStyle w:val="body"/>
        <w:rPr>
          <w:rFonts w:cs="Times New Roman"/>
        </w:rPr>
      </w:pPr>
      <w:r w:rsidRPr="00BE0AE5">
        <w:rPr>
          <w:rFonts w:cs="Times New Roman"/>
        </w:rPr>
        <w:t>природные пожары, их виды и опасности, факторы и причины их возникновения, порядок действий при нахождении в зоне природного пожара;</w:t>
      </w:r>
    </w:p>
    <w:p w:rsidR="00416B7C" w:rsidRPr="00BE0AE5" w:rsidRDefault="00416B7C" w:rsidP="00416B7C">
      <w:pPr>
        <w:pStyle w:val="body"/>
        <w:rPr>
          <w:rFonts w:cs="Times New Roman"/>
        </w:rPr>
      </w:pPr>
      <w:r w:rsidRPr="00BE0AE5">
        <w:rPr>
          <w:rFonts w:cs="Times New Roman"/>
        </w:rPr>
        <w:t>устройство гор и классификация горных пород, правила безопасного поведения в горах;</w:t>
      </w:r>
    </w:p>
    <w:p w:rsidR="00416B7C" w:rsidRPr="00BE0AE5" w:rsidRDefault="00416B7C" w:rsidP="00416B7C">
      <w:pPr>
        <w:pStyle w:val="body"/>
        <w:rPr>
          <w:rFonts w:cs="Times New Roman"/>
        </w:rPr>
      </w:pPr>
      <w:r w:rsidRPr="00BE0AE5">
        <w:rPr>
          <w:rFonts w:cs="Times New Roman"/>
        </w:rPr>
        <w:t>снежные лавины, их характеристики и опасности, порядок действий при попадании в лавину;</w:t>
      </w:r>
    </w:p>
    <w:p w:rsidR="00416B7C" w:rsidRPr="00BE0AE5" w:rsidRDefault="00416B7C" w:rsidP="00416B7C">
      <w:pPr>
        <w:pStyle w:val="body"/>
        <w:rPr>
          <w:rFonts w:cs="Times New Roman"/>
        </w:rPr>
      </w:pPr>
      <w:r w:rsidRPr="00BE0AE5">
        <w:rPr>
          <w:rFonts w:cs="Times New Roman"/>
          <w:spacing w:val="-4"/>
        </w:rPr>
        <w:t xml:space="preserve">камнепады, их характеристики и опасности, порядок действий, </w:t>
      </w:r>
      <w:r w:rsidRPr="00BE0AE5">
        <w:rPr>
          <w:rFonts w:cs="Times New Roman"/>
        </w:rPr>
        <w:t>необх</w:t>
      </w:r>
      <w:r w:rsidRPr="00BE0AE5">
        <w:rPr>
          <w:rFonts w:cs="Times New Roman"/>
        </w:rPr>
        <w:t>о</w:t>
      </w:r>
      <w:r w:rsidRPr="00BE0AE5">
        <w:rPr>
          <w:rFonts w:cs="Times New Roman"/>
        </w:rPr>
        <w:t>димых для снижения риска попадания под камнепад;</w:t>
      </w:r>
    </w:p>
    <w:p w:rsidR="00416B7C" w:rsidRPr="00BE0AE5" w:rsidRDefault="00416B7C" w:rsidP="00416B7C">
      <w:pPr>
        <w:pStyle w:val="body"/>
        <w:rPr>
          <w:rFonts w:cs="Times New Roman"/>
        </w:rPr>
      </w:pPr>
      <w:r w:rsidRPr="00BE0AE5">
        <w:rPr>
          <w:rFonts w:cs="Times New Roman"/>
        </w:rPr>
        <w:t>сели, их характеристики и опасности, порядок действий при попад</w:t>
      </w:r>
      <w:r w:rsidRPr="00BE0AE5">
        <w:rPr>
          <w:rFonts w:cs="Times New Roman"/>
        </w:rPr>
        <w:t>а</w:t>
      </w:r>
      <w:r w:rsidRPr="00BE0AE5">
        <w:rPr>
          <w:rFonts w:cs="Times New Roman"/>
        </w:rPr>
        <w:t>нии в зону селя;</w:t>
      </w:r>
    </w:p>
    <w:p w:rsidR="00416B7C" w:rsidRPr="00BE0AE5" w:rsidRDefault="00416B7C" w:rsidP="00416B7C">
      <w:pPr>
        <w:pStyle w:val="body"/>
        <w:rPr>
          <w:rFonts w:cs="Times New Roman"/>
        </w:rPr>
      </w:pPr>
      <w:r w:rsidRPr="00BE0AE5">
        <w:rPr>
          <w:rFonts w:cs="Times New Roman"/>
        </w:rPr>
        <w:t>оползни, их характеристики и опасности, порядок действий при начале оползня;</w:t>
      </w:r>
    </w:p>
    <w:p w:rsidR="00416B7C" w:rsidRPr="00BE0AE5" w:rsidRDefault="00416B7C" w:rsidP="00416B7C">
      <w:pPr>
        <w:pStyle w:val="body"/>
        <w:rPr>
          <w:rFonts w:cs="Times New Roman"/>
        </w:rPr>
      </w:pPr>
      <w:r w:rsidRPr="00BE0AE5">
        <w:rPr>
          <w:rFonts w:cs="Times New Roman"/>
        </w:rPr>
        <w:t>общие правила безопасного поведения на водоёмах, правила купания в подготовленных и неподготовленных местах;</w:t>
      </w:r>
    </w:p>
    <w:p w:rsidR="00416B7C" w:rsidRPr="00BE0AE5" w:rsidRDefault="00416B7C" w:rsidP="00416B7C">
      <w:pPr>
        <w:pStyle w:val="body"/>
        <w:rPr>
          <w:rFonts w:cs="Times New Roman"/>
        </w:rPr>
      </w:pPr>
      <w:r w:rsidRPr="00BE0AE5">
        <w:rPr>
          <w:rFonts w:cs="Times New Roman"/>
        </w:rPr>
        <w:t>порядок действий при обнаружении тонущего человека;</w:t>
      </w:r>
    </w:p>
    <w:p w:rsidR="00416B7C" w:rsidRPr="00BE0AE5" w:rsidRDefault="00416B7C" w:rsidP="00416B7C">
      <w:pPr>
        <w:pStyle w:val="body"/>
        <w:rPr>
          <w:rFonts w:cs="Times New Roman"/>
        </w:rPr>
      </w:pPr>
      <w:r w:rsidRPr="00BE0AE5">
        <w:rPr>
          <w:rFonts w:cs="Times New Roman"/>
        </w:rPr>
        <w:t>правила поведения при нахождении на плавсредствах;</w:t>
      </w:r>
    </w:p>
    <w:p w:rsidR="00416B7C" w:rsidRPr="00BE0AE5" w:rsidRDefault="00416B7C" w:rsidP="00416B7C">
      <w:pPr>
        <w:pStyle w:val="body"/>
        <w:rPr>
          <w:rFonts w:cs="Times New Roman"/>
        </w:rPr>
      </w:pPr>
      <w:r w:rsidRPr="00BE0AE5">
        <w:rPr>
          <w:rFonts w:cs="Times New Roman"/>
        </w:rPr>
        <w:t>правила поведения при нахождении на льду, порядок действий при обнаружении человека в полынье;</w:t>
      </w:r>
    </w:p>
    <w:p w:rsidR="00416B7C" w:rsidRPr="00BE0AE5" w:rsidRDefault="00416B7C" w:rsidP="00416B7C">
      <w:pPr>
        <w:pStyle w:val="body"/>
        <w:rPr>
          <w:rFonts w:cs="Times New Roman"/>
        </w:rPr>
      </w:pPr>
      <w:r w:rsidRPr="00BE0AE5">
        <w:rPr>
          <w:rFonts w:cs="Times New Roman"/>
        </w:rPr>
        <w:t>наводнения, их характеристики и опасности, порядок действий при наводнении;</w:t>
      </w:r>
    </w:p>
    <w:p w:rsidR="00416B7C" w:rsidRPr="00BE0AE5" w:rsidRDefault="00416B7C" w:rsidP="00416B7C">
      <w:pPr>
        <w:pStyle w:val="body"/>
        <w:rPr>
          <w:rFonts w:cs="Times New Roman"/>
        </w:rPr>
      </w:pPr>
      <w:r w:rsidRPr="00BE0AE5">
        <w:rPr>
          <w:rFonts w:cs="Times New Roman"/>
        </w:rPr>
        <w:t>цунами, их характеристики и опасности, порядок действий при нахождении в зоне цунами;</w:t>
      </w:r>
    </w:p>
    <w:p w:rsidR="00416B7C" w:rsidRPr="00BE0AE5" w:rsidRDefault="00416B7C" w:rsidP="00416B7C">
      <w:pPr>
        <w:pStyle w:val="body"/>
        <w:rPr>
          <w:rFonts w:cs="Times New Roman"/>
        </w:rPr>
      </w:pPr>
      <w:r w:rsidRPr="00BE0AE5">
        <w:rPr>
          <w:rFonts w:cs="Times New Roman"/>
        </w:rPr>
        <w:t>ураганы, бури, смерчи, их характеристики и опасности, порядок де</w:t>
      </w:r>
      <w:r w:rsidRPr="00BE0AE5">
        <w:rPr>
          <w:rFonts w:cs="Times New Roman"/>
        </w:rPr>
        <w:t>й</w:t>
      </w:r>
      <w:r w:rsidRPr="00BE0AE5">
        <w:rPr>
          <w:rFonts w:cs="Times New Roman"/>
        </w:rPr>
        <w:t>ствий при ураганах, бурях и смерчах;</w:t>
      </w:r>
    </w:p>
    <w:p w:rsidR="00416B7C" w:rsidRPr="00BE0AE5" w:rsidRDefault="00416B7C" w:rsidP="00416B7C">
      <w:pPr>
        <w:pStyle w:val="body"/>
        <w:rPr>
          <w:rFonts w:cs="Times New Roman"/>
        </w:rPr>
      </w:pPr>
      <w:r w:rsidRPr="00BE0AE5">
        <w:rPr>
          <w:rFonts w:cs="Times New Roman"/>
        </w:rPr>
        <w:t>грозы, их характеристики и опасности, порядок действий при поп</w:t>
      </w:r>
      <w:r w:rsidRPr="00BE0AE5">
        <w:rPr>
          <w:rFonts w:cs="Times New Roman"/>
        </w:rPr>
        <w:t>а</w:t>
      </w:r>
      <w:r w:rsidRPr="00BE0AE5">
        <w:rPr>
          <w:rFonts w:cs="Times New Roman"/>
        </w:rPr>
        <w:t>дании в грозу;</w:t>
      </w:r>
    </w:p>
    <w:p w:rsidR="00416B7C" w:rsidRPr="00BE0AE5" w:rsidRDefault="00416B7C" w:rsidP="00416B7C">
      <w:pPr>
        <w:pStyle w:val="body"/>
        <w:rPr>
          <w:rFonts w:cs="Times New Roman"/>
        </w:rPr>
      </w:pPr>
      <w:r w:rsidRPr="00BE0AE5">
        <w:rPr>
          <w:rFonts w:cs="Times New Roman"/>
        </w:rPr>
        <w:t>землетрясения и извержения вулканов, их характеристики и опасн</w:t>
      </w:r>
      <w:r w:rsidRPr="00BE0AE5">
        <w:rPr>
          <w:rFonts w:cs="Times New Roman"/>
        </w:rPr>
        <w:t>о</w:t>
      </w:r>
      <w:r w:rsidRPr="00BE0AE5">
        <w:rPr>
          <w:rFonts w:cs="Times New Roman"/>
        </w:rPr>
        <w:t>сти, порядок действий при землетрясении, в том числе при попадании под завал, при нахождении в зоне извержения вулкана;</w:t>
      </w:r>
    </w:p>
    <w:p w:rsidR="00416B7C" w:rsidRPr="00BE0AE5" w:rsidRDefault="00416B7C" w:rsidP="00416B7C">
      <w:pPr>
        <w:pStyle w:val="body"/>
        <w:rPr>
          <w:rFonts w:cs="Times New Roman"/>
        </w:rPr>
      </w:pPr>
      <w:r w:rsidRPr="00BE0AE5">
        <w:rPr>
          <w:rFonts w:cs="Times New Roman"/>
        </w:rPr>
        <w:t>смысл понятий «экология» и «экологическая культура», значение экологии для устойчивого развития общества;</w:t>
      </w:r>
    </w:p>
    <w:p w:rsidR="00416B7C" w:rsidRPr="00BE0AE5" w:rsidRDefault="00416B7C" w:rsidP="00416B7C">
      <w:pPr>
        <w:pStyle w:val="body"/>
        <w:rPr>
          <w:rFonts w:cs="Times New Roman"/>
        </w:rPr>
      </w:pPr>
      <w:r w:rsidRPr="00BE0AE5">
        <w:rPr>
          <w:rFonts w:cs="Times New Roman"/>
        </w:rPr>
        <w:t>правила безопасного поведения при неблагоприятной экологической обстановке.</w:t>
      </w:r>
    </w:p>
    <w:p w:rsidR="00416B7C" w:rsidRPr="00BE0AE5" w:rsidRDefault="00416B7C" w:rsidP="00416B7C">
      <w:pPr>
        <w:pStyle w:val="h2"/>
        <w:spacing w:before="283"/>
        <w:rPr>
          <w:rFonts w:cs="Times New Roman"/>
        </w:rPr>
      </w:pPr>
      <w:r w:rsidRPr="00BE0AE5">
        <w:rPr>
          <w:rFonts w:cs="Times New Roman"/>
        </w:rPr>
        <w:t>Модуль № 6 «Здоровье и как его сохранить.</w:t>
      </w:r>
      <w:r w:rsidRPr="00BE0AE5">
        <w:rPr>
          <w:rFonts w:cs="Times New Roman"/>
        </w:rPr>
        <w:br/>
        <w:t>Основы медицинских знаний»:</w:t>
      </w:r>
    </w:p>
    <w:p w:rsidR="00416B7C" w:rsidRPr="00BE0AE5" w:rsidRDefault="00416B7C" w:rsidP="00416B7C">
      <w:pPr>
        <w:pStyle w:val="body"/>
        <w:rPr>
          <w:rFonts w:cs="Times New Roman"/>
        </w:rPr>
      </w:pPr>
      <w:r w:rsidRPr="00BE0AE5">
        <w:rPr>
          <w:rFonts w:cs="Times New Roman"/>
        </w:rPr>
        <w:t>смысл понятий «здоровье» и «здоровый образ жизни», их содержание и значение для человека;</w:t>
      </w:r>
    </w:p>
    <w:p w:rsidR="00416B7C" w:rsidRPr="00BE0AE5" w:rsidRDefault="00416B7C" w:rsidP="00416B7C">
      <w:pPr>
        <w:pStyle w:val="body"/>
        <w:rPr>
          <w:rFonts w:cs="Times New Roman"/>
          <w:spacing w:val="-1"/>
        </w:rPr>
      </w:pPr>
      <w:r w:rsidRPr="00BE0AE5">
        <w:rPr>
          <w:rFonts w:cs="Times New Roman"/>
          <w:spacing w:val="-1"/>
        </w:rPr>
        <w:lastRenderedPageBreak/>
        <w:t>факторы, влияющие на здоровье человека, опасность вредных прив</w:t>
      </w:r>
      <w:r w:rsidRPr="00BE0AE5">
        <w:rPr>
          <w:rFonts w:cs="Times New Roman"/>
          <w:spacing w:val="-1"/>
        </w:rPr>
        <w:t>ы</w:t>
      </w:r>
      <w:r w:rsidRPr="00BE0AE5">
        <w:rPr>
          <w:rFonts w:cs="Times New Roman"/>
          <w:spacing w:val="-1"/>
        </w:rPr>
        <w:t>чек (табакокурение, алкоголизм, наркомания, чрезмерное увлечение электронными изделиями бытового назначения (игровые приставки, м</w:t>
      </w:r>
      <w:r w:rsidRPr="00BE0AE5">
        <w:rPr>
          <w:rFonts w:cs="Times New Roman"/>
          <w:spacing w:val="-1"/>
        </w:rPr>
        <w:t>о</w:t>
      </w:r>
      <w:r w:rsidRPr="00BE0AE5">
        <w:rPr>
          <w:rFonts w:cs="Times New Roman"/>
          <w:spacing w:val="-1"/>
        </w:rPr>
        <w:t>бильные телефоны сотовой связи и др.));</w:t>
      </w:r>
    </w:p>
    <w:p w:rsidR="00416B7C" w:rsidRPr="00BE0AE5" w:rsidRDefault="00416B7C" w:rsidP="00416B7C">
      <w:pPr>
        <w:pStyle w:val="body"/>
        <w:rPr>
          <w:rFonts w:cs="Times New Roman"/>
        </w:rPr>
      </w:pPr>
      <w:r w:rsidRPr="00BE0AE5">
        <w:rPr>
          <w:rFonts w:cs="Times New Roman"/>
        </w:rPr>
        <w:t>элементы здорового образа жизни, ответственность за сохранение здоровья;</w:t>
      </w:r>
    </w:p>
    <w:p w:rsidR="00416B7C" w:rsidRPr="00BE0AE5" w:rsidRDefault="00416B7C" w:rsidP="00416B7C">
      <w:pPr>
        <w:pStyle w:val="body"/>
        <w:rPr>
          <w:rFonts w:cs="Times New Roman"/>
        </w:rPr>
      </w:pPr>
      <w:r w:rsidRPr="00BE0AE5">
        <w:rPr>
          <w:rFonts w:cs="Times New Roman"/>
        </w:rPr>
        <w:t>понятие «инфекционные заболевания», причины их возникновения;</w:t>
      </w:r>
    </w:p>
    <w:p w:rsidR="00416B7C" w:rsidRPr="00BE0AE5" w:rsidRDefault="00416B7C" w:rsidP="00416B7C">
      <w:pPr>
        <w:pStyle w:val="body"/>
        <w:rPr>
          <w:rFonts w:cs="Times New Roman"/>
        </w:rPr>
      </w:pPr>
      <w:r w:rsidRPr="00BE0AE5">
        <w:rPr>
          <w:rFonts w:cs="Times New Roman"/>
        </w:rPr>
        <w:t>механизм распространения инфекционных заболеваний, меры их профилактики и защиты от них;</w:t>
      </w:r>
    </w:p>
    <w:p w:rsidR="00416B7C" w:rsidRPr="00BE0AE5" w:rsidRDefault="00416B7C" w:rsidP="00416B7C">
      <w:pPr>
        <w:pStyle w:val="body"/>
        <w:rPr>
          <w:rFonts w:cs="Times New Roman"/>
          <w:spacing w:val="-2"/>
        </w:rPr>
      </w:pPr>
      <w:r w:rsidRPr="00BE0AE5">
        <w:rPr>
          <w:rFonts w:cs="Times New Roman"/>
          <w:spacing w:val="-2"/>
        </w:rPr>
        <w:t>порядок действий при возникновении чрезвычайных ситуаций биол</w:t>
      </w:r>
      <w:r w:rsidRPr="00BE0AE5">
        <w:rPr>
          <w:rFonts w:cs="Times New Roman"/>
          <w:spacing w:val="-2"/>
        </w:rPr>
        <w:t>о</w:t>
      </w:r>
      <w:r w:rsidRPr="00BE0AE5">
        <w:rPr>
          <w:rFonts w:cs="Times New Roman"/>
          <w:spacing w:val="-2"/>
        </w:rPr>
        <w:t>го-социального происхождения (эпидемия, пандемия);</w:t>
      </w:r>
    </w:p>
    <w:p w:rsidR="00416B7C" w:rsidRPr="00BE0AE5" w:rsidRDefault="00416B7C" w:rsidP="00416B7C">
      <w:pPr>
        <w:pStyle w:val="body"/>
        <w:rPr>
          <w:rFonts w:cs="Times New Roman"/>
        </w:rPr>
      </w:pPr>
      <w:r w:rsidRPr="00BE0AE5">
        <w:rPr>
          <w:rFonts w:cs="Times New Roman"/>
        </w:rPr>
        <w:t>мероприятия, проводимые государством по обеспечению безопасн</w:t>
      </w:r>
      <w:r w:rsidRPr="00BE0AE5">
        <w:rPr>
          <w:rFonts w:cs="Times New Roman"/>
        </w:rPr>
        <w:t>о</w:t>
      </w:r>
      <w:r w:rsidRPr="00BE0AE5">
        <w:rPr>
          <w:rFonts w:cs="Times New Roman"/>
        </w:rPr>
        <w:t>сти населения при угрозе и во время чрезвычайных ситуаций биол</w:t>
      </w:r>
      <w:r w:rsidRPr="00BE0AE5">
        <w:rPr>
          <w:rFonts w:cs="Times New Roman"/>
        </w:rPr>
        <w:t>о</w:t>
      </w:r>
      <w:r w:rsidRPr="00BE0AE5">
        <w:rPr>
          <w:rFonts w:cs="Times New Roman"/>
        </w:rPr>
        <w:t>го-социального происхождения;</w:t>
      </w:r>
    </w:p>
    <w:p w:rsidR="00416B7C" w:rsidRPr="00BE0AE5" w:rsidRDefault="00416B7C" w:rsidP="00416B7C">
      <w:pPr>
        <w:pStyle w:val="body"/>
        <w:rPr>
          <w:rFonts w:cs="Times New Roman"/>
        </w:rPr>
      </w:pPr>
      <w:r w:rsidRPr="00BE0AE5">
        <w:rPr>
          <w:rFonts w:cs="Times New Roman"/>
        </w:rPr>
        <w:t>понятие «неинфекционные заболевания» и их классификация, фа</w:t>
      </w:r>
      <w:r w:rsidRPr="00BE0AE5">
        <w:rPr>
          <w:rFonts w:cs="Times New Roman"/>
        </w:rPr>
        <w:t>к</w:t>
      </w:r>
      <w:r w:rsidRPr="00BE0AE5">
        <w:rPr>
          <w:rFonts w:cs="Times New Roman"/>
        </w:rPr>
        <w:t>торы риска неинфекционных заболеваний;</w:t>
      </w:r>
    </w:p>
    <w:p w:rsidR="00416B7C" w:rsidRPr="00BE0AE5" w:rsidRDefault="00416B7C" w:rsidP="00416B7C">
      <w:pPr>
        <w:pStyle w:val="body"/>
        <w:rPr>
          <w:rFonts w:cs="Times New Roman"/>
        </w:rPr>
      </w:pPr>
      <w:r w:rsidRPr="00BE0AE5">
        <w:rPr>
          <w:rFonts w:cs="Times New Roman"/>
        </w:rPr>
        <w:t>меры профилактики неинфекционных заболеваний и защиты от них;</w:t>
      </w:r>
    </w:p>
    <w:p w:rsidR="00416B7C" w:rsidRPr="00BE0AE5" w:rsidRDefault="00416B7C" w:rsidP="00416B7C">
      <w:pPr>
        <w:pStyle w:val="body"/>
        <w:rPr>
          <w:rFonts w:cs="Times New Roman"/>
        </w:rPr>
      </w:pPr>
      <w:r w:rsidRPr="00BE0AE5">
        <w:rPr>
          <w:rFonts w:cs="Times New Roman"/>
        </w:rPr>
        <w:t>диспансеризация и её задачи;</w:t>
      </w:r>
    </w:p>
    <w:p w:rsidR="00416B7C" w:rsidRPr="00BE0AE5" w:rsidRDefault="00416B7C" w:rsidP="00416B7C">
      <w:pPr>
        <w:pStyle w:val="body"/>
        <w:rPr>
          <w:rFonts w:cs="Times New Roman"/>
        </w:rPr>
      </w:pPr>
      <w:r w:rsidRPr="00BE0AE5">
        <w:rPr>
          <w:rFonts w:cs="Times New Roman"/>
        </w:rPr>
        <w:t>понятия «психическое здоровье» и «психологическое благополучие», современные модели психического здоровья и здоровой личности;</w:t>
      </w:r>
    </w:p>
    <w:p w:rsidR="00416B7C" w:rsidRPr="00BE0AE5" w:rsidRDefault="00416B7C" w:rsidP="00416B7C">
      <w:pPr>
        <w:pStyle w:val="body"/>
        <w:rPr>
          <w:rFonts w:cs="Times New Roman"/>
        </w:rPr>
      </w:pPr>
      <w:r w:rsidRPr="00BE0AE5">
        <w:rPr>
          <w:rFonts w:cs="Times New Roman"/>
        </w:rPr>
        <w:t>стресс и его влияние на человека, меры профилактики стресса, сп</w:t>
      </w:r>
      <w:r w:rsidRPr="00BE0AE5">
        <w:rPr>
          <w:rFonts w:cs="Times New Roman"/>
        </w:rPr>
        <w:t>о</w:t>
      </w:r>
      <w:r w:rsidRPr="00BE0AE5">
        <w:rPr>
          <w:rFonts w:cs="Times New Roman"/>
        </w:rPr>
        <w:t>собы самоконтроля и саморегуляции эмоциональных состояний;</w:t>
      </w:r>
    </w:p>
    <w:p w:rsidR="00416B7C" w:rsidRPr="00BE0AE5" w:rsidRDefault="00416B7C" w:rsidP="00416B7C">
      <w:pPr>
        <w:pStyle w:val="body"/>
        <w:rPr>
          <w:rFonts w:cs="Times New Roman"/>
        </w:rPr>
      </w:pPr>
      <w:r w:rsidRPr="00BE0AE5">
        <w:rPr>
          <w:rFonts w:cs="Times New Roman"/>
        </w:rPr>
        <w:t>понятие «первая помощь» и обязанность по её оказанию, униве</w:t>
      </w:r>
      <w:r w:rsidRPr="00BE0AE5">
        <w:rPr>
          <w:rFonts w:cs="Times New Roman"/>
        </w:rPr>
        <w:t>р</w:t>
      </w:r>
      <w:r w:rsidRPr="00BE0AE5">
        <w:rPr>
          <w:rFonts w:cs="Times New Roman"/>
        </w:rPr>
        <w:t>сальный алгоритм оказания первой помощи;</w:t>
      </w:r>
    </w:p>
    <w:p w:rsidR="00416B7C" w:rsidRPr="00BE0AE5" w:rsidRDefault="00416B7C" w:rsidP="00416B7C">
      <w:pPr>
        <w:pStyle w:val="body"/>
        <w:rPr>
          <w:rFonts w:cs="Times New Roman"/>
        </w:rPr>
      </w:pPr>
      <w:r w:rsidRPr="00BE0AE5">
        <w:rPr>
          <w:rFonts w:cs="Times New Roman"/>
        </w:rPr>
        <w:t>назначение и состав аптечки первой помощи;</w:t>
      </w:r>
    </w:p>
    <w:p w:rsidR="00416B7C" w:rsidRPr="00BE0AE5" w:rsidRDefault="00416B7C" w:rsidP="00416B7C">
      <w:pPr>
        <w:pStyle w:val="body"/>
        <w:rPr>
          <w:rFonts w:cs="Times New Roman"/>
          <w:spacing w:val="-1"/>
        </w:rPr>
      </w:pPr>
      <w:r w:rsidRPr="00BE0AE5">
        <w:rPr>
          <w:rFonts w:cs="Times New Roman"/>
          <w:spacing w:val="-1"/>
        </w:rPr>
        <w:t>порядок действий при оказании первой помощи в различных ситу</w:t>
      </w:r>
      <w:r w:rsidRPr="00BE0AE5">
        <w:rPr>
          <w:rFonts w:cs="Times New Roman"/>
          <w:spacing w:val="-1"/>
        </w:rPr>
        <w:t>а</w:t>
      </w:r>
      <w:r w:rsidRPr="00BE0AE5">
        <w:rPr>
          <w:rFonts w:cs="Times New Roman"/>
          <w:spacing w:val="-1"/>
        </w:rPr>
        <w:t>циях, приёмы психологической поддержки пострадавшего.</w:t>
      </w:r>
    </w:p>
    <w:p w:rsidR="00416B7C" w:rsidRPr="00BE0AE5" w:rsidRDefault="00416B7C" w:rsidP="00416B7C">
      <w:pPr>
        <w:pStyle w:val="h2"/>
        <w:spacing w:before="397"/>
        <w:rPr>
          <w:rFonts w:cs="Times New Roman"/>
        </w:rPr>
      </w:pPr>
      <w:r w:rsidRPr="00BE0AE5">
        <w:rPr>
          <w:rFonts w:cs="Times New Roman"/>
        </w:rPr>
        <w:t>Модуль № 7 «Безопасность в социуме»:</w:t>
      </w:r>
    </w:p>
    <w:p w:rsidR="00416B7C" w:rsidRPr="00BE0AE5" w:rsidRDefault="00416B7C" w:rsidP="00416B7C">
      <w:pPr>
        <w:pStyle w:val="body"/>
        <w:rPr>
          <w:rFonts w:cs="Times New Roman"/>
        </w:rPr>
      </w:pPr>
      <w:r w:rsidRPr="00BE0AE5">
        <w:rPr>
          <w:rFonts w:cs="Times New Roman"/>
        </w:rPr>
        <w:t>общение и его значение для человека, способы организации эффе</w:t>
      </w:r>
      <w:r w:rsidRPr="00BE0AE5">
        <w:rPr>
          <w:rFonts w:cs="Times New Roman"/>
        </w:rPr>
        <w:t>к</w:t>
      </w:r>
      <w:r w:rsidRPr="00BE0AE5">
        <w:rPr>
          <w:rFonts w:cs="Times New Roman"/>
        </w:rPr>
        <w:t>тивного и позитивного общения;</w:t>
      </w:r>
    </w:p>
    <w:p w:rsidR="00416B7C" w:rsidRPr="00BE0AE5" w:rsidRDefault="00416B7C" w:rsidP="00416B7C">
      <w:pPr>
        <w:pStyle w:val="body"/>
        <w:rPr>
          <w:rFonts w:cs="Times New Roman"/>
        </w:rPr>
      </w:pPr>
      <w:r w:rsidRPr="00BE0AE5">
        <w:rPr>
          <w:rFonts w:cs="Times New Roman"/>
        </w:rPr>
        <w:t>приёмы и правила безопасной межличностной коммуникации и ко</w:t>
      </w:r>
      <w:r w:rsidRPr="00BE0AE5">
        <w:rPr>
          <w:rFonts w:cs="Times New Roman"/>
        </w:rPr>
        <w:t>м</w:t>
      </w:r>
      <w:r w:rsidRPr="00BE0AE5">
        <w:rPr>
          <w:rFonts w:cs="Times New Roman"/>
        </w:rPr>
        <w:t>фортного взаимодействия в группе, признаки конструктивного и д</w:t>
      </w:r>
      <w:r w:rsidRPr="00BE0AE5">
        <w:rPr>
          <w:rFonts w:cs="Times New Roman"/>
        </w:rPr>
        <w:t>е</w:t>
      </w:r>
      <w:r w:rsidRPr="00BE0AE5">
        <w:rPr>
          <w:rFonts w:cs="Times New Roman"/>
        </w:rPr>
        <w:t>структивного общения;</w:t>
      </w:r>
    </w:p>
    <w:p w:rsidR="00416B7C" w:rsidRPr="00BE0AE5" w:rsidRDefault="00416B7C" w:rsidP="00416B7C">
      <w:pPr>
        <w:pStyle w:val="body"/>
        <w:rPr>
          <w:rFonts w:cs="Times New Roman"/>
        </w:rPr>
      </w:pPr>
      <w:r w:rsidRPr="00BE0AE5">
        <w:rPr>
          <w:rFonts w:cs="Times New Roman"/>
        </w:rPr>
        <w:t>понятие «конфликт» и стадии его развития, факторы и причины ра</w:t>
      </w:r>
      <w:r w:rsidRPr="00BE0AE5">
        <w:rPr>
          <w:rFonts w:cs="Times New Roman"/>
        </w:rPr>
        <w:t>з</w:t>
      </w:r>
      <w:r w:rsidRPr="00BE0AE5">
        <w:rPr>
          <w:rFonts w:cs="Times New Roman"/>
        </w:rPr>
        <w:t>вития конфликта;</w:t>
      </w:r>
    </w:p>
    <w:p w:rsidR="00416B7C" w:rsidRPr="00BE0AE5" w:rsidRDefault="00416B7C" w:rsidP="00416B7C">
      <w:pPr>
        <w:pStyle w:val="body"/>
        <w:rPr>
          <w:rFonts w:cs="Times New Roman"/>
        </w:rPr>
      </w:pPr>
      <w:r w:rsidRPr="00BE0AE5">
        <w:rPr>
          <w:rFonts w:cs="Times New Roman"/>
        </w:rPr>
        <w:t>условия и ситуации возникновения межличностных и групповых конфликтов, безопасные и эффективные способы избегания и разреш</w:t>
      </w:r>
      <w:r w:rsidRPr="00BE0AE5">
        <w:rPr>
          <w:rFonts w:cs="Times New Roman"/>
        </w:rPr>
        <w:t>е</w:t>
      </w:r>
      <w:r w:rsidRPr="00BE0AE5">
        <w:rPr>
          <w:rFonts w:cs="Times New Roman"/>
        </w:rPr>
        <w:t>ния конфликтных ситуаций;</w:t>
      </w:r>
    </w:p>
    <w:p w:rsidR="00416B7C" w:rsidRPr="00BE0AE5" w:rsidRDefault="00416B7C" w:rsidP="00416B7C">
      <w:pPr>
        <w:pStyle w:val="body"/>
        <w:rPr>
          <w:rFonts w:cs="Times New Roman"/>
        </w:rPr>
      </w:pPr>
      <w:r w:rsidRPr="00BE0AE5">
        <w:rPr>
          <w:rFonts w:cs="Times New Roman"/>
        </w:rPr>
        <w:t>правила поведения для снижения риска конфликта и порядок действий при его опасных проявлениях;</w:t>
      </w:r>
    </w:p>
    <w:p w:rsidR="00416B7C" w:rsidRPr="00BE0AE5" w:rsidRDefault="00416B7C" w:rsidP="00416B7C">
      <w:pPr>
        <w:pStyle w:val="body"/>
        <w:rPr>
          <w:rFonts w:cs="Times New Roman"/>
        </w:rPr>
      </w:pPr>
      <w:r w:rsidRPr="00BE0AE5">
        <w:rPr>
          <w:rFonts w:cs="Times New Roman"/>
        </w:rPr>
        <w:lastRenderedPageBreak/>
        <w:t>способ разрешения конфликта с помощью третьей стороны (модер</w:t>
      </w:r>
      <w:r w:rsidRPr="00BE0AE5">
        <w:rPr>
          <w:rFonts w:cs="Times New Roman"/>
        </w:rPr>
        <w:t>а</w:t>
      </w:r>
      <w:r w:rsidRPr="00BE0AE5">
        <w:rPr>
          <w:rFonts w:cs="Times New Roman"/>
        </w:rPr>
        <w:t>тора);</w:t>
      </w:r>
    </w:p>
    <w:p w:rsidR="00416B7C" w:rsidRPr="00BE0AE5" w:rsidRDefault="00416B7C" w:rsidP="00416B7C">
      <w:pPr>
        <w:pStyle w:val="body"/>
        <w:rPr>
          <w:rFonts w:cs="Times New Roman"/>
        </w:rPr>
      </w:pPr>
      <w:r w:rsidRPr="00BE0AE5">
        <w:rPr>
          <w:rFonts w:cs="Times New Roman"/>
        </w:rPr>
        <w:t>опасные формы проявления конфликта: агрессия, домашнее насилие и буллинг;</w:t>
      </w:r>
    </w:p>
    <w:p w:rsidR="00416B7C" w:rsidRPr="00BE0AE5" w:rsidRDefault="00416B7C" w:rsidP="00416B7C">
      <w:pPr>
        <w:pStyle w:val="body"/>
        <w:rPr>
          <w:rFonts w:cs="Times New Roman"/>
        </w:rPr>
      </w:pPr>
      <w:r w:rsidRPr="00BE0AE5">
        <w:rPr>
          <w:rFonts w:cs="Times New Roman"/>
        </w:rPr>
        <w:t>манипуляции в ходе межличностного общения, приёмы распознав</w:t>
      </w:r>
      <w:r w:rsidRPr="00BE0AE5">
        <w:rPr>
          <w:rFonts w:cs="Times New Roman"/>
        </w:rPr>
        <w:t>а</w:t>
      </w:r>
      <w:r w:rsidRPr="00BE0AE5">
        <w:rPr>
          <w:rFonts w:cs="Times New Roman"/>
        </w:rPr>
        <w:t>ния манипуляций и способы противостояния им;</w:t>
      </w:r>
    </w:p>
    <w:p w:rsidR="00416B7C" w:rsidRPr="00BE0AE5" w:rsidRDefault="00416B7C" w:rsidP="00416B7C">
      <w:pPr>
        <w:pStyle w:val="body"/>
        <w:rPr>
          <w:rFonts w:cs="Times New Roman"/>
        </w:rPr>
      </w:pPr>
      <w:r w:rsidRPr="00BE0AE5">
        <w:rPr>
          <w:rFonts w:cs="Times New Roman"/>
        </w:rPr>
        <w:t>приёмы распознавания противозаконных проявлений манипуляции (мошенничество, вымогательство, подстрекательство к действиям, к</w:t>
      </w:r>
      <w:r w:rsidRPr="00BE0AE5">
        <w:rPr>
          <w:rFonts w:cs="Times New Roman"/>
        </w:rPr>
        <w:t>о</w:t>
      </w:r>
      <w:r w:rsidRPr="00BE0AE5">
        <w:rPr>
          <w:rFonts w:cs="Times New Roman"/>
        </w:rPr>
        <w:t>торые могут причинить вред жизни и здоровью, и вовлечение в пр</w:t>
      </w:r>
      <w:r w:rsidRPr="00BE0AE5">
        <w:rPr>
          <w:rFonts w:cs="Times New Roman"/>
        </w:rPr>
        <w:t>е</w:t>
      </w:r>
      <w:r w:rsidRPr="00BE0AE5">
        <w:rPr>
          <w:rFonts w:cs="Times New Roman"/>
        </w:rPr>
        <w:t>ступную, асоциальную или деструктивную деятельность) и способы защиты от них;</w:t>
      </w:r>
    </w:p>
    <w:p w:rsidR="00416B7C" w:rsidRPr="00BE0AE5" w:rsidRDefault="00416B7C" w:rsidP="00416B7C">
      <w:pPr>
        <w:pStyle w:val="body"/>
        <w:rPr>
          <w:rFonts w:cs="Times New Roman"/>
        </w:rPr>
      </w:pPr>
      <w:r w:rsidRPr="00BE0AE5">
        <w:rPr>
          <w:rFonts w:cs="Times New Roman"/>
        </w:rPr>
        <w:t>современные молодёжные увлечения и опасности, связанные с ними, правила безопасного поведения;</w:t>
      </w:r>
    </w:p>
    <w:p w:rsidR="00416B7C" w:rsidRPr="00BE0AE5" w:rsidRDefault="00416B7C" w:rsidP="00416B7C">
      <w:pPr>
        <w:pStyle w:val="body"/>
        <w:rPr>
          <w:rFonts w:cs="Times New Roman"/>
        </w:rPr>
      </w:pPr>
      <w:r w:rsidRPr="00BE0AE5">
        <w:rPr>
          <w:rFonts w:cs="Times New Roman"/>
        </w:rPr>
        <w:t>правила безопасной коммуникации с незнакомыми людьми.</w:t>
      </w:r>
    </w:p>
    <w:p w:rsidR="00416B7C" w:rsidRPr="00BE0AE5" w:rsidRDefault="00416B7C" w:rsidP="00416B7C">
      <w:pPr>
        <w:pStyle w:val="h2"/>
        <w:spacing w:before="283"/>
        <w:rPr>
          <w:rFonts w:cs="Times New Roman"/>
        </w:rPr>
      </w:pPr>
      <w:r w:rsidRPr="00BE0AE5">
        <w:rPr>
          <w:rFonts w:cs="Times New Roman"/>
        </w:rPr>
        <w:t>Модуль № 8 «Безопасность в информационном пространстве»:</w:t>
      </w:r>
    </w:p>
    <w:p w:rsidR="00416B7C" w:rsidRPr="00BE0AE5" w:rsidRDefault="00416B7C" w:rsidP="00416B7C">
      <w:pPr>
        <w:pStyle w:val="body"/>
        <w:rPr>
          <w:rFonts w:cs="Times New Roman"/>
        </w:rPr>
      </w:pPr>
      <w:r w:rsidRPr="00BE0AE5">
        <w:rPr>
          <w:rFonts w:cs="Times New Roman"/>
        </w:rPr>
        <w:t>понятие «цифровая среда», её характеристики и примеры информ</w:t>
      </w:r>
      <w:r w:rsidRPr="00BE0AE5">
        <w:rPr>
          <w:rFonts w:cs="Times New Roman"/>
        </w:rPr>
        <w:t>а</w:t>
      </w:r>
      <w:r w:rsidRPr="00BE0AE5">
        <w:rPr>
          <w:rFonts w:cs="Times New Roman"/>
        </w:rPr>
        <w:t>ционных и компьютерных угроз, положительные возможности цифровой среды;</w:t>
      </w:r>
    </w:p>
    <w:p w:rsidR="00416B7C" w:rsidRPr="00BE0AE5" w:rsidRDefault="00416B7C" w:rsidP="00416B7C">
      <w:pPr>
        <w:pStyle w:val="body"/>
        <w:rPr>
          <w:rFonts w:cs="Times New Roman"/>
        </w:rPr>
      </w:pPr>
      <w:r w:rsidRPr="00BE0AE5">
        <w:rPr>
          <w:rFonts w:cs="Times New Roman"/>
        </w:rPr>
        <w:t>риски и угрозы при использовании Интернета электронных изделий бытового назначения (игровых приставок, мобильных телефонов сот</w:t>
      </w:r>
      <w:r w:rsidRPr="00BE0AE5">
        <w:rPr>
          <w:rFonts w:cs="Times New Roman"/>
        </w:rPr>
        <w:t>о</w:t>
      </w:r>
      <w:r w:rsidRPr="00BE0AE5">
        <w:rPr>
          <w:rFonts w:cs="Times New Roman"/>
        </w:rPr>
        <w:t>вой связи и др.);</w:t>
      </w:r>
    </w:p>
    <w:p w:rsidR="00416B7C" w:rsidRPr="00BE0AE5" w:rsidRDefault="00416B7C" w:rsidP="00416B7C">
      <w:pPr>
        <w:pStyle w:val="body"/>
        <w:rPr>
          <w:rFonts w:cs="Times New Roman"/>
        </w:rPr>
      </w:pPr>
      <w:r w:rsidRPr="00BE0AE5">
        <w:rPr>
          <w:rFonts w:cs="Times New Roman"/>
        </w:rPr>
        <w:t>общие принципы безопасного поведения, необходимые для пред</w:t>
      </w:r>
      <w:r w:rsidRPr="00BE0AE5">
        <w:rPr>
          <w:rFonts w:cs="Times New Roman"/>
        </w:rPr>
        <w:t>у</w:t>
      </w:r>
      <w:r w:rsidRPr="00BE0AE5">
        <w:rPr>
          <w:rFonts w:cs="Times New Roman"/>
        </w:rPr>
        <w:t>преждения возникновения сложных и опасных ситуаций в личном ци</w:t>
      </w:r>
      <w:r w:rsidRPr="00BE0AE5">
        <w:rPr>
          <w:rFonts w:cs="Times New Roman"/>
        </w:rPr>
        <w:t>ф</w:t>
      </w:r>
      <w:r w:rsidRPr="00BE0AE5">
        <w:rPr>
          <w:rFonts w:cs="Times New Roman"/>
        </w:rPr>
        <w:t>ровом пространстве;</w:t>
      </w:r>
    </w:p>
    <w:p w:rsidR="00416B7C" w:rsidRPr="00BE0AE5" w:rsidRDefault="00416B7C" w:rsidP="00416B7C">
      <w:pPr>
        <w:pStyle w:val="body"/>
        <w:rPr>
          <w:rFonts w:cs="Times New Roman"/>
        </w:rPr>
      </w:pPr>
      <w:r w:rsidRPr="00BE0AE5">
        <w:rPr>
          <w:rFonts w:cs="Times New Roman"/>
        </w:rPr>
        <w:t>опасные явления цифровой среды: вредоносные программы и пр</w:t>
      </w:r>
      <w:r w:rsidRPr="00BE0AE5">
        <w:rPr>
          <w:rFonts w:cs="Times New Roman"/>
        </w:rPr>
        <w:t>и</w:t>
      </w:r>
      <w:r w:rsidRPr="00BE0AE5">
        <w:rPr>
          <w:rFonts w:cs="Times New Roman"/>
        </w:rPr>
        <w:t>ложения и их разновидности;</w:t>
      </w:r>
    </w:p>
    <w:p w:rsidR="00416B7C" w:rsidRPr="00BE0AE5" w:rsidRDefault="00416B7C" w:rsidP="00416B7C">
      <w:pPr>
        <w:pStyle w:val="body"/>
        <w:rPr>
          <w:rFonts w:cs="Times New Roman"/>
          <w:spacing w:val="-1"/>
        </w:rPr>
      </w:pPr>
      <w:r w:rsidRPr="00BE0AE5">
        <w:rPr>
          <w:rFonts w:cs="Times New Roman"/>
          <w:spacing w:val="-1"/>
        </w:rPr>
        <w:t>правила кибергигиены, необходимые для предупреждения возникн</w:t>
      </w:r>
      <w:r w:rsidRPr="00BE0AE5">
        <w:rPr>
          <w:rFonts w:cs="Times New Roman"/>
          <w:spacing w:val="-1"/>
        </w:rPr>
        <w:t>о</w:t>
      </w:r>
      <w:r w:rsidRPr="00BE0AE5">
        <w:rPr>
          <w:rFonts w:cs="Times New Roman"/>
          <w:spacing w:val="-1"/>
        </w:rPr>
        <w:t>вения сложных и опасных ситуаций в цифровой среде;</w:t>
      </w:r>
    </w:p>
    <w:p w:rsidR="00416B7C" w:rsidRPr="00BE0AE5" w:rsidRDefault="00416B7C" w:rsidP="00416B7C">
      <w:pPr>
        <w:pStyle w:val="body"/>
        <w:rPr>
          <w:rFonts w:cs="Times New Roman"/>
        </w:rPr>
      </w:pPr>
      <w:r w:rsidRPr="00BE0AE5">
        <w:rPr>
          <w:rFonts w:cs="Times New Roman"/>
        </w:rPr>
        <w:t>основные виды опасного и запрещённого контента в Интернете и его признаки, приёмы распознавания опасностей при использовании И</w:t>
      </w:r>
      <w:r w:rsidRPr="00BE0AE5">
        <w:rPr>
          <w:rFonts w:cs="Times New Roman"/>
        </w:rPr>
        <w:t>н</w:t>
      </w:r>
      <w:r w:rsidRPr="00BE0AE5">
        <w:rPr>
          <w:rFonts w:cs="Times New Roman"/>
        </w:rPr>
        <w:t>тернета;</w:t>
      </w:r>
    </w:p>
    <w:p w:rsidR="00416B7C" w:rsidRPr="00BE0AE5" w:rsidRDefault="00416B7C" w:rsidP="00416B7C">
      <w:pPr>
        <w:pStyle w:val="body"/>
        <w:rPr>
          <w:rFonts w:cs="Times New Roman"/>
        </w:rPr>
      </w:pPr>
      <w:r w:rsidRPr="00BE0AE5">
        <w:rPr>
          <w:rFonts w:cs="Times New Roman"/>
        </w:rPr>
        <w:t>противоправные действия в Интернете;</w:t>
      </w:r>
    </w:p>
    <w:p w:rsidR="00416B7C" w:rsidRPr="00BE0AE5" w:rsidRDefault="00416B7C" w:rsidP="00416B7C">
      <w:pPr>
        <w:pStyle w:val="body"/>
        <w:rPr>
          <w:rFonts w:cs="Times New Roman"/>
        </w:rPr>
      </w:pPr>
      <w:r w:rsidRPr="00BE0AE5">
        <w:rPr>
          <w:rFonts w:cs="Times New Roman"/>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416B7C" w:rsidRPr="00BE0AE5" w:rsidRDefault="00416B7C" w:rsidP="00416B7C">
      <w:pPr>
        <w:pStyle w:val="body"/>
        <w:rPr>
          <w:rFonts w:cs="Times New Roman"/>
        </w:rPr>
      </w:pPr>
      <w:r w:rsidRPr="00BE0AE5">
        <w:rPr>
          <w:rFonts w:cs="Times New Roman"/>
        </w:rPr>
        <w:t>деструктивные течения в Интернете, их признаки и опасности, пр</w:t>
      </w:r>
      <w:r w:rsidRPr="00BE0AE5">
        <w:rPr>
          <w:rFonts w:cs="Times New Roman"/>
        </w:rPr>
        <w:t>а</w:t>
      </w:r>
      <w:r w:rsidRPr="00BE0AE5">
        <w:rPr>
          <w:rFonts w:cs="Times New Roman"/>
        </w:rPr>
        <w:t>вила безопасного использования Интернета по предотвращению рисков и угроз вовлечения в различную деструктивную деятельность.</w:t>
      </w:r>
    </w:p>
    <w:p w:rsidR="00416B7C" w:rsidRPr="00BE0AE5" w:rsidRDefault="00416B7C" w:rsidP="00416B7C">
      <w:pPr>
        <w:pStyle w:val="h2"/>
        <w:spacing w:before="283" w:after="85"/>
        <w:rPr>
          <w:rFonts w:cs="Times New Roman"/>
        </w:rPr>
      </w:pPr>
      <w:r w:rsidRPr="00BE0AE5">
        <w:rPr>
          <w:rFonts w:cs="Times New Roman"/>
        </w:rPr>
        <w:lastRenderedPageBreak/>
        <w:t>Модуль № 9 «Основы противодействия</w:t>
      </w:r>
      <w:r w:rsidRPr="00BE0AE5">
        <w:rPr>
          <w:rFonts w:cs="Times New Roman"/>
        </w:rPr>
        <w:br/>
        <w:t xml:space="preserve">экстремизму и терроризму»: </w:t>
      </w:r>
    </w:p>
    <w:p w:rsidR="00416B7C" w:rsidRPr="00BE0AE5" w:rsidRDefault="00416B7C" w:rsidP="00416B7C">
      <w:pPr>
        <w:pStyle w:val="body"/>
        <w:rPr>
          <w:rFonts w:cs="Times New Roman"/>
        </w:rPr>
      </w:pPr>
      <w:r w:rsidRPr="00BE0AE5">
        <w:rPr>
          <w:rFonts w:cs="Times New Roman"/>
        </w:rPr>
        <w:t>понятия «экстремизм» и «терроризм», их содержание, причины, во</w:t>
      </w:r>
      <w:r w:rsidRPr="00BE0AE5">
        <w:rPr>
          <w:rFonts w:cs="Times New Roman"/>
        </w:rPr>
        <w:t>з</w:t>
      </w:r>
      <w:r w:rsidRPr="00BE0AE5">
        <w:rPr>
          <w:rFonts w:cs="Times New Roman"/>
        </w:rPr>
        <w:t>можные варианты проявления и последствия;</w:t>
      </w:r>
    </w:p>
    <w:p w:rsidR="00416B7C" w:rsidRPr="00BE0AE5" w:rsidRDefault="00416B7C" w:rsidP="00416B7C">
      <w:pPr>
        <w:pStyle w:val="body"/>
        <w:rPr>
          <w:rFonts w:cs="Times New Roman"/>
        </w:rPr>
      </w:pPr>
      <w:r w:rsidRPr="00BE0AE5">
        <w:rPr>
          <w:rFonts w:cs="Times New Roman"/>
        </w:rPr>
        <w:t>цели и формы проявления террористических актов, их последствия, уровни террористической опасности;</w:t>
      </w:r>
    </w:p>
    <w:p w:rsidR="00416B7C" w:rsidRPr="00BE0AE5" w:rsidRDefault="00416B7C" w:rsidP="00416B7C">
      <w:pPr>
        <w:pStyle w:val="body"/>
        <w:rPr>
          <w:rFonts w:cs="Times New Roman"/>
        </w:rPr>
      </w:pPr>
      <w:r w:rsidRPr="00BE0AE5">
        <w:rPr>
          <w:rFonts w:cs="Times New Roman"/>
        </w:rPr>
        <w:t>основы общественно-государственной системы противодействия экстремизму и терроризму, контртеррористическая операция и её цели;</w:t>
      </w:r>
    </w:p>
    <w:p w:rsidR="00416B7C" w:rsidRPr="00BE0AE5" w:rsidRDefault="00416B7C" w:rsidP="00416B7C">
      <w:pPr>
        <w:pStyle w:val="body"/>
        <w:rPr>
          <w:rFonts w:cs="Times New Roman"/>
        </w:rPr>
      </w:pPr>
      <w:r w:rsidRPr="00BE0AE5">
        <w:rPr>
          <w:rFonts w:cs="Times New Roman"/>
        </w:rPr>
        <w:t>признаки вовлечения в террористическую деятельность, правила а</w:t>
      </w:r>
      <w:r w:rsidRPr="00BE0AE5">
        <w:rPr>
          <w:rFonts w:cs="Times New Roman"/>
        </w:rPr>
        <w:t>н</w:t>
      </w:r>
      <w:r w:rsidRPr="00BE0AE5">
        <w:rPr>
          <w:rFonts w:cs="Times New Roman"/>
        </w:rPr>
        <w:t>титеррористического поведения;</w:t>
      </w:r>
    </w:p>
    <w:p w:rsidR="00416B7C" w:rsidRPr="00BE0AE5" w:rsidRDefault="00416B7C" w:rsidP="00416B7C">
      <w:pPr>
        <w:pStyle w:val="body"/>
        <w:rPr>
          <w:rFonts w:cs="Times New Roman"/>
        </w:rPr>
      </w:pPr>
      <w:r w:rsidRPr="00BE0AE5">
        <w:rPr>
          <w:rFonts w:cs="Times New Roman"/>
        </w:rPr>
        <w:t>признаки угроз и подготовки различных форм терактов, порядок действий при их обнаружении;</w:t>
      </w:r>
    </w:p>
    <w:p w:rsidR="00416B7C" w:rsidRPr="00BE0AE5" w:rsidRDefault="00416B7C" w:rsidP="00416B7C">
      <w:pPr>
        <w:pStyle w:val="body"/>
        <w:rPr>
          <w:rFonts w:cs="Times New Roman"/>
        </w:rPr>
      </w:pPr>
      <w:r w:rsidRPr="00BE0AE5">
        <w:rPr>
          <w:rFonts w:cs="Times New Roman"/>
        </w:rPr>
        <w:t>правила безопасного поведения в условиях совершения теракта;</w:t>
      </w:r>
    </w:p>
    <w:p w:rsidR="00416B7C" w:rsidRPr="00BE0AE5" w:rsidRDefault="00416B7C" w:rsidP="00416B7C">
      <w:pPr>
        <w:pStyle w:val="body"/>
        <w:rPr>
          <w:rFonts w:cs="Times New Roman"/>
        </w:rPr>
      </w:pPr>
      <w:r w:rsidRPr="00BE0AE5">
        <w:rPr>
          <w:rFonts w:cs="Times New Roman"/>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16B7C" w:rsidRPr="00BE0AE5" w:rsidRDefault="00416B7C" w:rsidP="0047157D">
      <w:pPr>
        <w:pStyle w:val="h2"/>
        <w:spacing w:before="0" w:after="0" w:line="240" w:lineRule="auto"/>
        <w:rPr>
          <w:rFonts w:cs="Times New Roman"/>
        </w:rPr>
      </w:pPr>
      <w:r w:rsidRPr="00BE0AE5">
        <w:rPr>
          <w:rFonts w:cs="Times New Roman"/>
        </w:rPr>
        <w:t>Модуль № 10 «Взаимодействие личности,</w:t>
      </w:r>
      <w:r w:rsidRPr="00BE0AE5">
        <w:rPr>
          <w:rFonts w:cs="Times New Roman"/>
        </w:rPr>
        <w:br/>
        <w:t>общества и государства в обеспечении</w:t>
      </w:r>
      <w:r w:rsidRPr="00BE0AE5">
        <w:rPr>
          <w:rFonts w:cs="Times New Roman"/>
        </w:rPr>
        <w:br/>
        <w:t>безопасности жизни и здоровья населения»:</w:t>
      </w:r>
    </w:p>
    <w:p w:rsidR="00416B7C" w:rsidRPr="00BE0AE5" w:rsidRDefault="00416B7C" w:rsidP="00416B7C">
      <w:pPr>
        <w:pStyle w:val="body"/>
        <w:rPr>
          <w:rFonts w:cs="Times New Roman"/>
        </w:rPr>
      </w:pPr>
      <w:r w:rsidRPr="00BE0AE5">
        <w:rPr>
          <w:rFonts w:cs="Times New Roman"/>
        </w:rPr>
        <w:t>классификация чрезвычайных ситуаций природного и техногенного характера;</w:t>
      </w:r>
    </w:p>
    <w:p w:rsidR="00416B7C" w:rsidRPr="00BE0AE5" w:rsidRDefault="00416B7C" w:rsidP="00416B7C">
      <w:pPr>
        <w:pStyle w:val="body"/>
        <w:rPr>
          <w:rFonts w:cs="Times New Roman"/>
        </w:rPr>
      </w:pPr>
      <w:r w:rsidRPr="00BE0AE5">
        <w:rPr>
          <w:rFonts w:cs="Times New Roman"/>
        </w:rPr>
        <w:t>единая государственная система предупреждения и ликвидации чрезвычайных ситуаций (РСЧС), её задачи, структура, режимы фун</w:t>
      </w:r>
      <w:r w:rsidRPr="00BE0AE5">
        <w:rPr>
          <w:rFonts w:cs="Times New Roman"/>
        </w:rPr>
        <w:t>к</w:t>
      </w:r>
      <w:r w:rsidRPr="00BE0AE5">
        <w:rPr>
          <w:rFonts w:cs="Times New Roman"/>
        </w:rPr>
        <w:t>ционирования;</w:t>
      </w:r>
    </w:p>
    <w:p w:rsidR="00416B7C" w:rsidRPr="00BE0AE5" w:rsidRDefault="00416B7C" w:rsidP="00416B7C">
      <w:pPr>
        <w:pStyle w:val="body"/>
        <w:rPr>
          <w:rFonts w:cs="Times New Roman"/>
        </w:rPr>
      </w:pPr>
      <w:r w:rsidRPr="00BE0AE5">
        <w:rPr>
          <w:rFonts w:cs="Times New Roman"/>
        </w:rPr>
        <w:t>государственные службы обеспечения безопасности, их роль и сфера ответственности, порядок взаимодействия с ними;</w:t>
      </w:r>
    </w:p>
    <w:p w:rsidR="00416B7C" w:rsidRPr="00BE0AE5" w:rsidRDefault="00416B7C" w:rsidP="00416B7C">
      <w:pPr>
        <w:pStyle w:val="body"/>
        <w:rPr>
          <w:rFonts w:cs="Times New Roman"/>
        </w:rPr>
      </w:pPr>
      <w:r w:rsidRPr="00BE0AE5">
        <w:rPr>
          <w:rFonts w:cs="Times New Roman"/>
        </w:rPr>
        <w:t>общественные институты и их место в системе обеспечения безопа</w:t>
      </w:r>
      <w:r w:rsidRPr="00BE0AE5">
        <w:rPr>
          <w:rFonts w:cs="Times New Roman"/>
        </w:rPr>
        <w:t>с</w:t>
      </w:r>
      <w:r w:rsidRPr="00BE0AE5">
        <w:rPr>
          <w:rFonts w:cs="Times New Roman"/>
        </w:rPr>
        <w:t>ности жизни и здоровья населения;</w:t>
      </w:r>
    </w:p>
    <w:p w:rsidR="00416B7C" w:rsidRPr="00BE0AE5" w:rsidRDefault="00416B7C" w:rsidP="00416B7C">
      <w:pPr>
        <w:pStyle w:val="body"/>
        <w:rPr>
          <w:rFonts w:cs="Times New Roman"/>
        </w:rPr>
      </w:pPr>
      <w:r w:rsidRPr="00BE0AE5">
        <w:rPr>
          <w:rFonts w:cs="Times New Roman"/>
        </w:rPr>
        <w:t>права, обязанности и роль граждан Российской Федерации в области защиты населения от чрезвычайных ситуаций;</w:t>
      </w:r>
    </w:p>
    <w:p w:rsidR="00416B7C" w:rsidRPr="00BE0AE5" w:rsidRDefault="00416B7C" w:rsidP="00416B7C">
      <w:pPr>
        <w:pStyle w:val="body"/>
        <w:rPr>
          <w:rFonts w:cs="Times New Roman"/>
        </w:rPr>
      </w:pPr>
      <w:r w:rsidRPr="00BE0AE5">
        <w:rPr>
          <w:rFonts w:cs="Times New Roman"/>
        </w:rPr>
        <w:t>антикоррупционное поведение как элемент общественной и госуда</w:t>
      </w:r>
      <w:r w:rsidRPr="00BE0AE5">
        <w:rPr>
          <w:rFonts w:cs="Times New Roman"/>
        </w:rPr>
        <w:t>р</w:t>
      </w:r>
      <w:r w:rsidRPr="00BE0AE5">
        <w:rPr>
          <w:rFonts w:cs="Times New Roman"/>
        </w:rPr>
        <w:t>ственной безопасности;</w:t>
      </w:r>
    </w:p>
    <w:p w:rsidR="00416B7C" w:rsidRPr="00BE0AE5" w:rsidRDefault="00416B7C" w:rsidP="00416B7C">
      <w:pPr>
        <w:pStyle w:val="body"/>
        <w:rPr>
          <w:rFonts w:cs="Times New Roman"/>
        </w:rPr>
      </w:pPr>
      <w:r w:rsidRPr="00BE0AE5">
        <w:rPr>
          <w:rFonts w:cs="Times New Roman"/>
        </w:rPr>
        <w:t>информирование и оповещение населения о чрезвычайных ситуациях, система ОКСИОН;</w:t>
      </w:r>
    </w:p>
    <w:p w:rsidR="00416B7C" w:rsidRPr="00BE0AE5" w:rsidRDefault="00416B7C" w:rsidP="00416B7C">
      <w:pPr>
        <w:pStyle w:val="body"/>
        <w:rPr>
          <w:rFonts w:cs="Times New Roman"/>
        </w:rPr>
      </w:pPr>
      <w:r w:rsidRPr="00BE0AE5">
        <w:rPr>
          <w:rFonts w:cs="Times New Roman"/>
        </w:rPr>
        <w:t>сигнал «Внимание всем!», порядок действий населения при его п</w:t>
      </w:r>
      <w:r w:rsidRPr="00BE0AE5">
        <w:rPr>
          <w:rFonts w:cs="Times New Roman"/>
        </w:rPr>
        <w:t>о</w:t>
      </w:r>
      <w:r w:rsidRPr="00BE0AE5">
        <w:rPr>
          <w:rFonts w:cs="Times New Roman"/>
        </w:rPr>
        <w:t>лучении, в том числе при авариях с выбросом химических и радиоа</w:t>
      </w:r>
      <w:r w:rsidRPr="00BE0AE5">
        <w:rPr>
          <w:rFonts w:cs="Times New Roman"/>
        </w:rPr>
        <w:t>к</w:t>
      </w:r>
      <w:r w:rsidRPr="00BE0AE5">
        <w:rPr>
          <w:rFonts w:cs="Times New Roman"/>
        </w:rPr>
        <w:t>тивных веществ;</w:t>
      </w:r>
    </w:p>
    <w:p w:rsidR="00416B7C" w:rsidRPr="00BE0AE5" w:rsidRDefault="00416B7C" w:rsidP="00416B7C">
      <w:pPr>
        <w:pStyle w:val="body"/>
        <w:rPr>
          <w:rFonts w:cs="Times New Roman"/>
        </w:rPr>
      </w:pPr>
      <w:r w:rsidRPr="00BE0AE5">
        <w:rPr>
          <w:rFonts w:cs="Times New Roman"/>
        </w:rPr>
        <w:t>средства индивидуальной и коллективной защиты населения, порядок пользования фильтрующим противогазом;</w:t>
      </w:r>
    </w:p>
    <w:p w:rsidR="00416B7C" w:rsidRPr="00BE0AE5" w:rsidRDefault="00416B7C" w:rsidP="00416B7C">
      <w:pPr>
        <w:pStyle w:val="body"/>
        <w:rPr>
          <w:rFonts w:cs="Times New Roman"/>
        </w:rPr>
      </w:pPr>
      <w:r w:rsidRPr="00BE0AE5">
        <w:rPr>
          <w:rFonts w:cs="Times New Roman"/>
        </w:rPr>
        <w:t>эвакуация населения в условиях чрезвычайных ситуаций, порядок действий населения при объявлении эвакуации.</w:t>
      </w:r>
    </w:p>
    <w:p w:rsidR="00416B7C" w:rsidRPr="00BE0AE5" w:rsidRDefault="00416B7C" w:rsidP="009E16A5">
      <w:pPr>
        <w:pStyle w:val="h1"/>
        <w:rPr>
          <w:rFonts w:cs="Times New Roman"/>
        </w:rPr>
      </w:pPr>
      <w:r w:rsidRPr="00BE0AE5">
        <w:rPr>
          <w:rFonts w:cs="Times New Roman"/>
        </w:rPr>
        <w:lastRenderedPageBreak/>
        <w:t>3. Планируемые результаты</w:t>
      </w:r>
      <w:r w:rsidR="0047157D">
        <w:rPr>
          <w:rFonts w:cs="Times New Roman"/>
        </w:rPr>
        <w:t xml:space="preserve"> </w:t>
      </w:r>
      <w:r w:rsidRPr="00BE0AE5">
        <w:rPr>
          <w:rFonts w:cs="Times New Roman"/>
        </w:rPr>
        <w:t>освоения учебного предмета «основы бе</w:t>
      </w:r>
      <w:r w:rsidR="00A85503">
        <w:rPr>
          <w:rFonts w:cs="Times New Roman"/>
        </w:rPr>
        <w:t xml:space="preserve">зопасности жизнедеятельности» </w:t>
      </w:r>
      <w:r w:rsidRPr="00BE0AE5">
        <w:rPr>
          <w:rFonts w:cs="Times New Roman"/>
        </w:rPr>
        <w:t>на уровне основного общего образования</w:t>
      </w:r>
    </w:p>
    <w:p w:rsidR="00416B7C" w:rsidRPr="00BE0AE5" w:rsidRDefault="00416B7C" w:rsidP="00416B7C">
      <w:pPr>
        <w:pStyle w:val="body"/>
        <w:spacing w:before="283"/>
        <w:rPr>
          <w:rFonts w:cs="Times New Roman"/>
        </w:rPr>
      </w:pPr>
      <w:r w:rsidRPr="00BE0AE5">
        <w:rPr>
          <w:rFonts w:cs="Times New Roman"/>
        </w:rPr>
        <w:t>Настоящая Программа чётко ориентирована на выполнение требов</w:t>
      </w:r>
      <w:r w:rsidRPr="00BE0AE5">
        <w:rPr>
          <w:rFonts w:cs="Times New Roman"/>
        </w:rPr>
        <w:t>а</w:t>
      </w:r>
      <w:r w:rsidRPr="00BE0AE5">
        <w:rPr>
          <w:rFonts w:cs="Times New Roman"/>
        </w:rPr>
        <w:t>ний, устанавливаемых ФГОС к результатам освоения основной образ</w:t>
      </w:r>
      <w:r w:rsidRPr="00BE0AE5">
        <w:rPr>
          <w:rFonts w:cs="Times New Roman"/>
        </w:rPr>
        <w:t>о</w:t>
      </w:r>
      <w:r w:rsidRPr="00BE0AE5">
        <w:rPr>
          <w:rFonts w:cs="Times New Roman"/>
        </w:rPr>
        <w:t>вательной программы (личностные, метапредметные и предметные), которые должны демонстрировать обучающиеся по завершении обуч</w:t>
      </w:r>
      <w:r w:rsidRPr="00BE0AE5">
        <w:rPr>
          <w:rFonts w:cs="Times New Roman"/>
        </w:rPr>
        <w:t>е</w:t>
      </w:r>
      <w:r w:rsidRPr="00BE0AE5">
        <w:rPr>
          <w:rFonts w:cs="Times New Roman"/>
        </w:rPr>
        <w:t>ния в основной школе.</w:t>
      </w:r>
    </w:p>
    <w:p w:rsidR="00416B7C" w:rsidRPr="00BE0AE5" w:rsidRDefault="00416B7C" w:rsidP="00416B7C">
      <w:pPr>
        <w:pStyle w:val="h2"/>
        <w:spacing w:before="283"/>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Личностные результаты достигаются в единстве учебной и воспит</w:t>
      </w:r>
      <w:r w:rsidRPr="00BE0AE5">
        <w:rPr>
          <w:rFonts w:cs="Times New Roman"/>
        </w:rPr>
        <w:t>а</w:t>
      </w:r>
      <w:r w:rsidRPr="00BE0AE5">
        <w:rPr>
          <w:rFonts w:cs="Times New Roman"/>
        </w:rPr>
        <w:t>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w:t>
      </w:r>
      <w:r w:rsidRPr="00BE0AE5">
        <w:rPr>
          <w:rFonts w:cs="Times New Roman"/>
        </w:rPr>
        <w:t>т</w:t>
      </w:r>
      <w:r w:rsidRPr="00BE0AE5">
        <w:rPr>
          <w:rFonts w:cs="Times New Roman"/>
        </w:rPr>
        <w:t>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w:t>
      </w:r>
      <w:r w:rsidRPr="00BE0AE5">
        <w:rPr>
          <w:rFonts w:cs="Times New Roman"/>
        </w:rPr>
        <w:t>ч</w:t>
      </w:r>
      <w:r w:rsidRPr="00BE0AE5">
        <w:rPr>
          <w:rFonts w:cs="Times New Roman"/>
        </w:rPr>
        <w:t>ностному самоопределению; осмысленному ведению здорового и бе</w:t>
      </w:r>
      <w:r w:rsidRPr="00BE0AE5">
        <w:rPr>
          <w:rFonts w:cs="Times New Roman"/>
        </w:rPr>
        <w:t>з</w:t>
      </w:r>
      <w:r w:rsidRPr="00BE0AE5">
        <w:rPr>
          <w:rFonts w:cs="Times New Roman"/>
        </w:rPr>
        <w:t>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416B7C" w:rsidRPr="00BE0AE5" w:rsidRDefault="00416B7C" w:rsidP="00416B7C">
      <w:pPr>
        <w:pStyle w:val="body"/>
        <w:rPr>
          <w:rFonts w:cs="Times New Roman"/>
        </w:rPr>
      </w:pPr>
      <w:r w:rsidRPr="00BE0AE5">
        <w:rPr>
          <w:rFonts w:cs="Times New Roman"/>
        </w:rPr>
        <w:t>Личностные результаты, формируемые в ходе изучения учебного предмета ОБЖ, должны отражать готовность обучающихся руково</w:t>
      </w:r>
      <w:r w:rsidRPr="00BE0AE5">
        <w:rPr>
          <w:rFonts w:cs="Times New Roman"/>
        </w:rPr>
        <w:t>д</w:t>
      </w:r>
      <w:r w:rsidRPr="00BE0AE5">
        <w:rPr>
          <w:rFonts w:cs="Times New Roman"/>
        </w:rPr>
        <w:t>ствоваться системой позитивных ценностных ориентаций и расширение опыта деятельности на её основе.</w:t>
      </w:r>
    </w:p>
    <w:p w:rsidR="00416B7C" w:rsidRPr="00BE0AE5" w:rsidRDefault="00416B7C" w:rsidP="00416B7C">
      <w:pPr>
        <w:pStyle w:val="body"/>
        <w:rPr>
          <w:rFonts w:cs="Times New Roman"/>
        </w:rPr>
      </w:pPr>
      <w:r w:rsidRPr="00BE0AE5">
        <w:rPr>
          <w:rFonts w:cs="Times New Roman"/>
        </w:rPr>
        <w:t>1. Патриотическое воспитание:</w:t>
      </w:r>
    </w:p>
    <w:p w:rsidR="00416B7C" w:rsidRPr="00BE0AE5" w:rsidRDefault="00416B7C" w:rsidP="00416B7C">
      <w:pPr>
        <w:pStyle w:val="body"/>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w:t>
      </w:r>
      <w:r w:rsidRPr="00BE0AE5">
        <w:rPr>
          <w:rFonts w:cs="Times New Roman"/>
        </w:rPr>
        <w:t>р</w:t>
      </w:r>
      <w:r w:rsidRPr="00BE0AE5">
        <w:rPr>
          <w:rFonts w:cs="Times New Roman"/>
        </w:rPr>
        <w:lastRenderedPageBreak/>
        <w:t>ственным праздникам, историческому и природному наследию и п</w:t>
      </w:r>
      <w:r w:rsidRPr="00BE0AE5">
        <w:rPr>
          <w:rFonts w:cs="Times New Roman"/>
        </w:rPr>
        <w:t>а</w:t>
      </w:r>
      <w:r w:rsidRPr="00BE0AE5">
        <w:rPr>
          <w:rFonts w:cs="Times New Roman"/>
        </w:rPr>
        <w:t>мятникам, традициям разных народов, проживающих в родной стране;</w:t>
      </w:r>
    </w:p>
    <w:p w:rsidR="00416B7C" w:rsidRPr="00BE0AE5" w:rsidRDefault="00416B7C" w:rsidP="00416B7C">
      <w:pPr>
        <w:pStyle w:val="body"/>
        <w:rPr>
          <w:rFonts w:cs="Times New Roman"/>
        </w:rPr>
      </w:pPr>
      <w:r w:rsidRPr="00BE0AE5">
        <w:rPr>
          <w:rFonts w:cs="Times New Roman"/>
        </w:rPr>
        <w:t>формирование чувства гордости за свою Родину, ответственного о</w:t>
      </w:r>
      <w:r w:rsidRPr="00BE0AE5">
        <w:rPr>
          <w:rFonts w:cs="Times New Roman"/>
        </w:rPr>
        <w:t>т</w:t>
      </w:r>
      <w:r w:rsidRPr="00BE0AE5">
        <w:rPr>
          <w:rFonts w:cs="Times New Roman"/>
        </w:rPr>
        <w:t>ношения к выполнению конституционного долга —защите Отечества.</w:t>
      </w:r>
    </w:p>
    <w:p w:rsidR="00416B7C" w:rsidRPr="00BE0AE5" w:rsidRDefault="00416B7C" w:rsidP="00416B7C">
      <w:pPr>
        <w:pStyle w:val="body"/>
        <w:rPr>
          <w:rFonts w:cs="Times New Roman"/>
        </w:rPr>
      </w:pPr>
      <w:r w:rsidRPr="00BE0AE5">
        <w:rPr>
          <w:rFonts w:cs="Times New Roman"/>
        </w:rPr>
        <w:t>2. Гражданское воспитание:</w:t>
      </w:r>
    </w:p>
    <w:p w:rsidR="00416B7C" w:rsidRPr="00BE0AE5" w:rsidRDefault="00416B7C" w:rsidP="00416B7C">
      <w:pPr>
        <w:pStyle w:val="body"/>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а</w:t>
      </w:r>
      <w:r w:rsidRPr="00BE0AE5">
        <w:rPr>
          <w:rFonts w:cs="Times New Roman"/>
        </w:rPr>
        <w:t>к</w:t>
      </w:r>
      <w:r w:rsidRPr="00BE0AE5">
        <w:rPr>
          <w:rFonts w:cs="Times New Roman"/>
        </w:rPr>
        <w:t>тивное участие в жизни семьи, организации, местного сообщества, ро</w:t>
      </w:r>
      <w:r w:rsidRPr="00BE0AE5">
        <w:rPr>
          <w:rFonts w:cs="Times New Roman"/>
        </w:rPr>
        <w:t>д</w:t>
      </w:r>
      <w:r w:rsidRPr="00BE0AE5">
        <w:rPr>
          <w:rFonts w:cs="Times New Roman"/>
        </w:rPr>
        <w:t>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w:t>
      </w:r>
      <w:r w:rsidRPr="00BE0AE5">
        <w:rPr>
          <w:rFonts w:cs="Times New Roman"/>
        </w:rPr>
        <w:t>а</w:t>
      </w:r>
      <w:r w:rsidRPr="00BE0AE5">
        <w:rPr>
          <w:rFonts w:cs="Times New Roman"/>
        </w:rPr>
        <w:t>нина, социальных нормах и правилах межличностных отношений в п</w:t>
      </w:r>
      <w:r w:rsidRPr="00BE0AE5">
        <w:rPr>
          <w:rFonts w:cs="Times New Roman"/>
        </w:rPr>
        <w:t>о</w:t>
      </w:r>
      <w:r w:rsidRPr="00BE0AE5">
        <w:rPr>
          <w:rFonts w:cs="Times New Roman"/>
        </w:rPr>
        <w:t>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w:t>
      </w:r>
      <w:r w:rsidRPr="00BE0AE5">
        <w:rPr>
          <w:rFonts w:cs="Times New Roman"/>
        </w:rPr>
        <w:t>о</w:t>
      </w:r>
      <w:r w:rsidRPr="00BE0AE5">
        <w:rPr>
          <w:rFonts w:cs="Times New Roman"/>
        </w:rPr>
        <w:t>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16B7C" w:rsidRPr="00BE0AE5" w:rsidRDefault="00416B7C" w:rsidP="00416B7C">
      <w:pPr>
        <w:pStyle w:val="body"/>
        <w:rPr>
          <w:rFonts w:cs="Times New Roman"/>
        </w:rPr>
      </w:pPr>
      <w:r w:rsidRPr="00BE0AE5">
        <w:rPr>
          <w:rFonts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16B7C" w:rsidRPr="00BE0AE5" w:rsidRDefault="00416B7C" w:rsidP="00416B7C">
      <w:pPr>
        <w:pStyle w:val="body"/>
        <w:rPr>
          <w:rFonts w:cs="Times New Roman"/>
        </w:rPr>
      </w:pPr>
      <w:r w:rsidRPr="00BE0AE5">
        <w:rPr>
          <w:rFonts w:cs="Times New Roman"/>
        </w:rPr>
        <w:t>понимание и признание особой роли России в обеспечении госуда</w:t>
      </w:r>
      <w:r w:rsidRPr="00BE0AE5">
        <w:rPr>
          <w:rFonts w:cs="Times New Roman"/>
        </w:rPr>
        <w:t>р</w:t>
      </w:r>
      <w:r w:rsidRPr="00BE0AE5">
        <w:rPr>
          <w:rFonts w:cs="Times New Roman"/>
        </w:rPr>
        <w:t>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w:t>
      </w:r>
      <w:r w:rsidRPr="00BE0AE5">
        <w:rPr>
          <w:rFonts w:cs="Times New Roman"/>
        </w:rPr>
        <w:t>и</w:t>
      </w:r>
      <w:r w:rsidRPr="00BE0AE5">
        <w:rPr>
          <w:rFonts w:cs="Times New Roman"/>
        </w:rPr>
        <w:t>ального характера;</w:t>
      </w:r>
    </w:p>
    <w:p w:rsidR="00416B7C" w:rsidRPr="00BE0AE5" w:rsidRDefault="00416B7C" w:rsidP="00416B7C">
      <w:pPr>
        <w:pStyle w:val="body"/>
        <w:rPr>
          <w:rFonts w:cs="Times New Roman"/>
        </w:rPr>
      </w:pPr>
      <w:r w:rsidRPr="00BE0AE5">
        <w:rPr>
          <w:rFonts w:cs="Times New Roman"/>
        </w:rPr>
        <w:t>знание и понимание роли государства в противодействии основным вызовам современности: терроризму, экстремизму, незаконному ра</w:t>
      </w:r>
      <w:r w:rsidRPr="00BE0AE5">
        <w:rPr>
          <w:rFonts w:cs="Times New Roman"/>
        </w:rPr>
        <w:t>с</w:t>
      </w:r>
      <w:r w:rsidRPr="00BE0AE5">
        <w:rPr>
          <w:rFonts w:cs="Times New Roman"/>
        </w:rPr>
        <w:t>пространению наркотических средств, неприятие любых форм экстр</w:t>
      </w:r>
      <w:r w:rsidRPr="00BE0AE5">
        <w:rPr>
          <w:rFonts w:cs="Times New Roman"/>
        </w:rPr>
        <w:t>е</w:t>
      </w:r>
      <w:r w:rsidRPr="00BE0AE5">
        <w:rPr>
          <w:rFonts w:cs="Times New Roman"/>
        </w:rPr>
        <w:t>мизма, дискриминации, формирование веротерпимости, уважительного и доброжелательного отношения к другому человеку, его мнению, ра</w:t>
      </w:r>
      <w:r w:rsidRPr="00BE0AE5">
        <w:rPr>
          <w:rFonts w:cs="Times New Roman"/>
        </w:rPr>
        <w:t>з</w:t>
      </w:r>
      <w:r w:rsidRPr="00BE0AE5">
        <w:rPr>
          <w:rFonts w:cs="Times New Roman"/>
        </w:rPr>
        <w:t>витие способности к конструктивному диалогу с другими людьми.</w:t>
      </w:r>
    </w:p>
    <w:p w:rsidR="00416B7C" w:rsidRPr="00BE0AE5" w:rsidRDefault="00416B7C" w:rsidP="00416B7C">
      <w:pPr>
        <w:pStyle w:val="body"/>
        <w:rPr>
          <w:rFonts w:cs="Times New Roman"/>
        </w:rPr>
      </w:pPr>
      <w:r w:rsidRPr="00BE0AE5">
        <w:rPr>
          <w:rFonts w:cs="Times New Roman"/>
        </w:rPr>
        <w:t>3. Духовно-нравственное воспитание:</w:t>
      </w:r>
    </w:p>
    <w:p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w:t>
      </w:r>
      <w:r w:rsidRPr="00BE0AE5">
        <w:rPr>
          <w:rFonts w:cs="Times New Roman"/>
        </w:rPr>
        <w:t>н</w:t>
      </w:r>
      <w:r w:rsidRPr="00BE0AE5">
        <w:rPr>
          <w:rFonts w:cs="Times New Roman"/>
        </w:rPr>
        <w:t>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BE0AE5" w:rsidRDefault="00416B7C" w:rsidP="00416B7C">
      <w:pPr>
        <w:pStyle w:val="body"/>
        <w:rPr>
          <w:rFonts w:cs="Times New Roman"/>
        </w:rPr>
      </w:pPr>
      <w:r w:rsidRPr="00BE0AE5">
        <w:rPr>
          <w:rFonts w:cs="Times New Roman"/>
        </w:rPr>
        <w:t xml:space="preserve">развитие ответственного отношения к ведению здорового образа жизни, исключающего употребление наркотиков, алкоголя, курения и </w:t>
      </w:r>
      <w:r w:rsidRPr="00BE0AE5">
        <w:rPr>
          <w:rFonts w:cs="Times New Roman"/>
        </w:rPr>
        <w:lastRenderedPageBreak/>
        <w:t>нанесение иного вреда собственному здоровью и здоровью окружа</w:t>
      </w:r>
      <w:r w:rsidRPr="00BE0AE5">
        <w:rPr>
          <w:rFonts w:cs="Times New Roman"/>
        </w:rPr>
        <w:t>ю</w:t>
      </w:r>
      <w:r w:rsidRPr="00BE0AE5">
        <w:rPr>
          <w:rFonts w:cs="Times New Roman"/>
        </w:rPr>
        <w:t>щих;</w:t>
      </w:r>
    </w:p>
    <w:p w:rsidR="00416B7C" w:rsidRPr="00BE0AE5" w:rsidRDefault="00416B7C" w:rsidP="00416B7C">
      <w:pPr>
        <w:pStyle w:val="body"/>
        <w:rPr>
          <w:rFonts w:cs="Times New Roman"/>
        </w:rPr>
      </w:pPr>
      <w:r w:rsidRPr="00BE0AE5">
        <w:rPr>
          <w:rFonts w:cs="Times New Roman"/>
        </w:rPr>
        <w:t>формирование личности безопасного типа, осознанного и отве</w:t>
      </w:r>
      <w:r w:rsidRPr="00BE0AE5">
        <w:rPr>
          <w:rFonts w:cs="Times New Roman"/>
        </w:rPr>
        <w:t>т</w:t>
      </w:r>
      <w:r w:rsidRPr="00BE0AE5">
        <w:rPr>
          <w:rFonts w:cs="Times New Roman"/>
        </w:rPr>
        <w:t>ственного отношения к личной безопасности и безопасности других людей.</w:t>
      </w:r>
    </w:p>
    <w:p w:rsidR="00416B7C" w:rsidRPr="00BE0AE5" w:rsidRDefault="00416B7C" w:rsidP="00416B7C">
      <w:pPr>
        <w:pStyle w:val="body"/>
        <w:rPr>
          <w:rFonts w:cs="Times New Roman"/>
        </w:rPr>
      </w:pPr>
      <w:r w:rsidRPr="00BE0AE5">
        <w:rPr>
          <w:rFonts w:cs="Times New Roman"/>
        </w:rPr>
        <w:t>4. Эстетическое воспитание:</w:t>
      </w:r>
    </w:p>
    <w:p w:rsidR="00416B7C" w:rsidRPr="00BE0AE5" w:rsidRDefault="00416B7C" w:rsidP="00416B7C">
      <w:pPr>
        <w:pStyle w:val="body"/>
        <w:rPr>
          <w:rFonts w:cs="Times New Roman"/>
        </w:rPr>
      </w:pPr>
      <w:r w:rsidRPr="00BE0AE5">
        <w:rPr>
          <w:rFonts w:cs="Times New Roman"/>
        </w:rPr>
        <w:t>формирование гармоничной личности, развитие способности во</w:t>
      </w:r>
      <w:r w:rsidRPr="00BE0AE5">
        <w:rPr>
          <w:rFonts w:cs="Times New Roman"/>
        </w:rPr>
        <w:t>с</w:t>
      </w:r>
      <w:r w:rsidRPr="00BE0AE5">
        <w:rPr>
          <w:rFonts w:cs="Times New Roman"/>
        </w:rPr>
        <w:t>принимать, ценить и создавать прекрасное в повседневной жизни;</w:t>
      </w:r>
    </w:p>
    <w:p w:rsidR="00416B7C" w:rsidRPr="00BE0AE5" w:rsidRDefault="00416B7C" w:rsidP="00416B7C">
      <w:pPr>
        <w:pStyle w:val="body"/>
        <w:rPr>
          <w:rFonts w:cs="Times New Roman"/>
        </w:rPr>
      </w:pPr>
      <w:r w:rsidRPr="00BE0AE5">
        <w:rPr>
          <w:rFonts w:cs="Times New Roman"/>
        </w:rPr>
        <w:t>понимание взаимозависимости счастливого юношества и безопасного личного поведения в повседневной жизни.</w:t>
      </w:r>
    </w:p>
    <w:p w:rsidR="00416B7C" w:rsidRPr="00BE0AE5" w:rsidRDefault="00416B7C" w:rsidP="00416B7C">
      <w:pPr>
        <w:pStyle w:val="body"/>
        <w:rPr>
          <w:rFonts w:cs="Times New Roman"/>
        </w:rPr>
      </w:pPr>
      <w:r w:rsidRPr="00BE0AE5">
        <w:rPr>
          <w:rFonts w:cs="Times New Roman"/>
        </w:rPr>
        <w:t>5. Ценности научного познания:</w:t>
      </w:r>
    </w:p>
    <w:p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w:t>
      </w:r>
      <w:r w:rsidRPr="00BE0AE5">
        <w:rPr>
          <w:rFonts w:cs="Times New Roman"/>
        </w:rPr>
        <w:t>д</w:t>
      </w:r>
      <w:r w:rsidRPr="00BE0AE5">
        <w:rPr>
          <w:rFonts w:cs="Times New Roman"/>
        </w:rPr>
        <w:t>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навыкамиисследовательской деятельности, уст</w:t>
      </w:r>
      <w:r w:rsidRPr="00BE0AE5">
        <w:rPr>
          <w:rFonts w:cs="Times New Roman"/>
        </w:rPr>
        <w:t>а</w:t>
      </w:r>
      <w:r w:rsidRPr="00BE0AE5">
        <w:rPr>
          <w:rFonts w:cs="Times New Roman"/>
        </w:rPr>
        <w:t>новка на осмысление опыта, наблюдений, поступков и стремление с</w:t>
      </w:r>
      <w:r w:rsidRPr="00BE0AE5">
        <w:rPr>
          <w:rFonts w:cs="Times New Roman"/>
        </w:rPr>
        <w:t>о</w:t>
      </w:r>
      <w:r w:rsidRPr="00BE0AE5">
        <w:rPr>
          <w:rFonts w:cs="Times New Roman"/>
        </w:rPr>
        <w:t>вершенствовать пути достижения индивидуального и коллективного благополучия;</w:t>
      </w:r>
    </w:p>
    <w:p w:rsidR="00416B7C" w:rsidRPr="00BE0AE5" w:rsidRDefault="00416B7C" w:rsidP="00416B7C">
      <w:pPr>
        <w:pStyle w:val="body"/>
        <w:rPr>
          <w:rFonts w:cs="Times New Roman"/>
        </w:rPr>
      </w:pPr>
      <w:r w:rsidRPr="00BE0AE5">
        <w:rPr>
          <w:rFonts w:cs="Times New Roman"/>
        </w:rPr>
        <w:t>формирование современной научной картины мира, понимание пр</w:t>
      </w:r>
      <w:r w:rsidRPr="00BE0AE5">
        <w:rPr>
          <w:rFonts w:cs="Times New Roman"/>
        </w:rPr>
        <w:t>и</w:t>
      </w:r>
      <w:r w:rsidRPr="00BE0AE5">
        <w:rPr>
          <w:rFonts w:cs="Times New Roman"/>
        </w:rPr>
        <w:t>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16B7C" w:rsidRPr="00BE0AE5" w:rsidRDefault="00416B7C" w:rsidP="00416B7C">
      <w:pPr>
        <w:pStyle w:val="body"/>
        <w:rPr>
          <w:rFonts w:cs="Times New Roman"/>
        </w:rPr>
      </w:pPr>
      <w:r w:rsidRPr="00BE0AE5">
        <w:rPr>
          <w:rFonts w:cs="Times New Roman"/>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w:t>
      </w:r>
      <w:r w:rsidRPr="00BE0AE5">
        <w:rPr>
          <w:rFonts w:cs="Times New Roman"/>
        </w:rPr>
        <w:t>й</w:t>
      </w:r>
      <w:r w:rsidRPr="00BE0AE5">
        <w:rPr>
          <w:rFonts w:cs="Times New Roman"/>
        </w:rPr>
        <w:t>ной) ситуации с учётом реальных условий и возможностей.</w:t>
      </w:r>
    </w:p>
    <w:p w:rsidR="00416B7C" w:rsidRPr="00BE0AE5" w:rsidRDefault="00416B7C" w:rsidP="00416B7C">
      <w:pPr>
        <w:pStyle w:val="body"/>
        <w:rPr>
          <w:rFonts w:cs="Times New Roman"/>
        </w:rPr>
      </w:pPr>
      <w:r w:rsidRPr="00BE0AE5">
        <w:rPr>
          <w:rFonts w:cs="Times New Roman"/>
        </w:rPr>
        <w:t>6. Физическое воспитание, формирование культуры здоровья и эм</w:t>
      </w:r>
      <w:r w:rsidRPr="00BE0AE5">
        <w:rPr>
          <w:rFonts w:cs="Times New Roman"/>
        </w:rPr>
        <w:t>о</w:t>
      </w:r>
      <w:r w:rsidRPr="00BE0AE5">
        <w:rPr>
          <w:rFonts w:cs="Times New Roman"/>
        </w:rPr>
        <w:t>ционального благополучия:</w:t>
      </w:r>
    </w:p>
    <w:p w:rsidR="00416B7C" w:rsidRPr="00BE0AE5" w:rsidRDefault="00416B7C" w:rsidP="00416B7C">
      <w:pPr>
        <w:pStyle w:val="body"/>
        <w:rPr>
          <w:rFonts w:cs="Times New Roman"/>
        </w:rPr>
      </w:pPr>
      <w:r w:rsidRPr="00BE0AE5">
        <w:rPr>
          <w:rFonts w:cs="Times New Roman"/>
        </w:rPr>
        <w:t>понимание личностного смысла изучения учебного предмета ОБЖ, его значения для безопасной и продуктивной жизнедеятельности чел</w:t>
      </w:r>
      <w:r w:rsidRPr="00BE0AE5">
        <w:rPr>
          <w:rFonts w:cs="Times New Roman"/>
        </w:rPr>
        <w:t>о</w:t>
      </w:r>
      <w:r w:rsidRPr="00BE0AE5">
        <w:rPr>
          <w:rFonts w:cs="Times New Roman"/>
        </w:rPr>
        <w:t>века, общества и государства;</w:t>
      </w:r>
    </w:p>
    <w:p w:rsidR="00416B7C" w:rsidRPr="00BE0AE5" w:rsidRDefault="00416B7C" w:rsidP="00416B7C">
      <w:pPr>
        <w:pStyle w:val="body"/>
        <w:rPr>
          <w:rFonts w:cs="Times New Roman"/>
        </w:rPr>
      </w:pPr>
      <w:r w:rsidRPr="00BE0AE5">
        <w:rPr>
          <w:rFonts w:cs="Times New Roman"/>
        </w:rPr>
        <w:t>осознание ценности жизни; ответственное отношение к своему зд</w:t>
      </w:r>
      <w:r w:rsidRPr="00BE0AE5">
        <w:rPr>
          <w:rFonts w:cs="Times New Roman"/>
        </w:rPr>
        <w:t>о</w:t>
      </w:r>
      <w:r w:rsidRPr="00BE0AE5">
        <w:rPr>
          <w:rFonts w:cs="Times New Roman"/>
        </w:rPr>
        <w:t>ровью и установка на здоровый образ жизни (здоровое питание, собл</w:t>
      </w:r>
      <w:r w:rsidRPr="00BE0AE5">
        <w:rPr>
          <w:rFonts w:cs="Times New Roman"/>
        </w:rPr>
        <w:t>ю</w:t>
      </w:r>
      <w:r w:rsidRPr="00BE0AE5">
        <w:rPr>
          <w:rFonts w:cs="Times New Roman"/>
        </w:rPr>
        <w:t>дение гигиенических правил, сбалансированный режим занятий и о</w:t>
      </w:r>
      <w:r w:rsidRPr="00BE0AE5">
        <w:rPr>
          <w:rFonts w:cs="Times New Roman"/>
        </w:rPr>
        <w:t>т</w:t>
      </w:r>
      <w:r w:rsidRPr="00BE0AE5">
        <w:rPr>
          <w:rFonts w:cs="Times New Roman"/>
        </w:rPr>
        <w:t>дыха, регулярная физическая активность); осознание последствий и неприятие вредных привычек (употребление алкоголя, наркотиков, к</w:t>
      </w:r>
      <w:r w:rsidRPr="00BE0AE5">
        <w:rPr>
          <w:rFonts w:cs="Times New Roman"/>
        </w:rPr>
        <w:t>у</w:t>
      </w:r>
      <w:r w:rsidRPr="00BE0AE5">
        <w:rPr>
          <w:rFonts w:cs="Times New Roman"/>
        </w:rPr>
        <w:t xml:space="preserve">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w:t>
      </w:r>
      <w:r w:rsidRPr="00BE0AE5">
        <w:rPr>
          <w:rFonts w:cs="Times New Roman"/>
        </w:rPr>
        <w:lastRenderedPageBreak/>
        <w:t>условиям, в том числе осмысливая собственный опыт и выстраивая дальнейшие цели;</w:t>
      </w:r>
    </w:p>
    <w:p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rsidR="00416B7C" w:rsidRPr="00BE0AE5" w:rsidRDefault="00416B7C" w:rsidP="00416B7C">
      <w:pPr>
        <w:pStyle w:val="body"/>
        <w:rPr>
          <w:rFonts w:cs="Times New Roman"/>
        </w:rPr>
      </w:pPr>
      <w:r w:rsidRPr="00BE0AE5">
        <w:rPr>
          <w:rFonts w:cs="Times New Roman"/>
        </w:rPr>
        <w:t>умение осознавать эмоциональное состояние себя и других, уметь управлять собственным эмоциональным состоянием;</w:t>
      </w:r>
    </w:p>
    <w:p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rsidR="00416B7C" w:rsidRPr="00BE0AE5" w:rsidRDefault="00416B7C" w:rsidP="00416B7C">
      <w:pPr>
        <w:pStyle w:val="body"/>
        <w:rPr>
          <w:rFonts w:cs="Times New Roman"/>
        </w:rPr>
      </w:pPr>
      <w:r w:rsidRPr="00BE0AE5">
        <w:rPr>
          <w:rFonts w:cs="Times New Roman"/>
        </w:rPr>
        <w:t>7. Трудовое воспитание:</w:t>
      </w:r>
    </w:p>
    <w:p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w:t>
      </w:r>
      <w:r w:rsidRPr="00BE0AE5">
        <w:rPr>
          <w:rFonts w:cs="Times New Roman"/>
        </w:rPr>
        <w:t>я</w:t>
      </w:r>
      <w:r w:rsidRPr="00BE0AE5">
        <w:rPr>
          <w:rFonts w:cs="Times New Roman"/>
        </w:rPr>
        <w:t>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w:t>
      </w:r>
      <w:r w:rsidRPr="00BE0AE5">
        <w:rPr>
          <w:rFonts w:cs="Times New Roman"/>
        </w:rPr>
        <w:t>у</w:t>
      </w:r>
      <w:r w:rsidRPr="00BE0AE5">
        <w:rPr>
          <w:rFonts w:cs="Times New Roman"/>
        </w:rPr>
        <w:t>чения на протяжении всей жизни для успешной профессиональной де</w:t>
      </w:r>
      <w:r w:rsidRPr="00BE0AE5">
        <w:rPr>
          <w:rFonts w:cs="Times New Roman"/>
        </w:rPr>
        <w:t>я</w:t>
      </w:r>
      <w:r w:rsidRPr="00BE0AE5">
        <w:rPr>
          <w:rFonts w:cs="Times New Roman"/>
        </w:rPr>
        <w:t>тельности и развитие необходимых умений для этого; готовность ада</w:t>
      </w:r>
      <w:r w:rsidRPr="00BE0AE5">
        <w:rPr>
          <w:rFonts w:cs="Times New Roman"/>
        </w:rPr>
        <w:t>п</w:t>
      </w:r>
      <w:r w:rsidRPr="00BE0AE5">
        <w:rPr>
          <w:rFonts w:cs="Times New Roman"/>
        </w:rPr>
        <w:t>тироваться в профессиональной среде; уважение к труду и результатам трудовой деятельности; осознанный выбор и построение индивидуал</w:t>
      </w:r>
      <w:r w:rsidRPr="00BE0AE5">
        <w:rPr>
          <w:rFonts w:cs="Times New Roman"/>
        </w:rPr>
        <w:t>ь</w:t>
      </w:r>
      <w:r w:rsidRPr="00BE0AE5">
        <w:rPr>
          <w:rFonts w:cs="Times New Roman"/>
        </w:rPr>
        <w:t>ной траектории образования и жизненных планов с учётом личных и общественных интересов и потребностей;</w:t>
      </w:r>
    </w:p>
    <w:p w:rsidR="00416B7C" w:rsidRPr="00BE0AE5" w:rsidRDefault="00416B7C" w:rsidP="00416B7C">
      <w:pPr>
        <w:pStyle w:val="body"/>
        <w:rPr>
          <w:rFonts w:cs="Times New Roman"/>
        </w:rPr>
      </w:pPr>
      <w:r w:rsidRPr="00BE0AE5">
        <w:rPr>
          <w:rFonts w:cs="Times New Roman"/>
        </w:rPr>
        <w:t>укрепление ответственного отношения к учёбе, способности прим</w:t>
      </w:r>
      <w:r w:rsidRPr="00BE0AE5">
        <w:rPr>
          <w:rFonts w:cs="Times New Roman"/>
        </w:rPr>
        <w:t>е</w:t>
      </w:r>
      <w:r w:rsidRPr="00BE0AE5">
        <w:rPr>
          <w:rFonts w:cs="Times New Roman"/>
        </w:rPr>
        <w:t>нять меры и средства индивидуальной защиты, приёмы рационального и безопасного поведения в опасных и чрезвычайных ситуациях;</w:t>
      </w:r>
    </w:p>
    <w:p w:rsidR="00416B7C" w:rsidRPr="00BE0AE5" w:rsidRDefault="00416B7C" w:rsidP="00416B7C">
      <w:pPr>
        <w:pStyle w:val="body"/>
        <w:rPr>
          <w:rFonts w:cs="Times New Roman"/>
        </w:rPr>
      </w:pPr>
      <w:r w:rsidRPr="00BE0AE5">
        <w:rPr>
          <w:rFonts w:cs="Times New Roman"/>
        </w:rPr>
        <w:t>овладение умениями оказывать первую помощь пострадавшим при потере сознания, остановке дыхания, наружных кровотечениях, поп</w:t>
      </w:r>
      <w:r w:rsidRPr="00BE0AE5">
        <w:rPr>
          <w:rFonts w:cs="Times New Roman"/>
        </w:rPr>
        <w:t>а</w:t>
      </w:r>
      <w:r w:rsidRPr="00BE0AE5">
        <w:rPr>
          <w:rFonts w:cs="Times New Roman"/>
        </w:rPr>
        <w:t>дании инородных тел в верхние дыхательные пути, травмах различных областей тела, ожогах, отморожениях, отравлениях;</w:t>
      </w:r>
    </w:p>
    <w:p w:rsidR="00416B7C" w:rsidRPr="00BE0AE5" w:rsidRDefault="00416B7C" w:rsidP="00416B7C">
      <w:pPr>
        <w:pStyle w:val="body"/>
        <w:rPr>
          <w:rFonts w:cs="Times New Roman"/>
        </w:rPr>
      </w:pPr>
      <w:r w:rsidRPr="00BE0AE5">
        <w:rPr>
          <w:rFonts w:cs="Times New Roman"/>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416B7C" w:rsidRPr="00BE0AE5" w:rsidRDefault="00416B7C" w:rsidP="00416B7C">
      <w:pPr>
        <w:pStyle w:val="body"/>
        <w:rPr>
          <w:rFonts w:cs="Times New Roman"/>
        </w:rPr>
      </w:pPr>
      <w:r w:rsidRPr="00BE0AE5">
        <w:rPr>
          <w:rFonts w:cs="Times New Roman"/>
        </w:rPr>
        <w:t>8. Экологическое воспитание:</w:t>
      </w:r>
    </w:p>
    <w:p w:rsidR="00416B7C" w:rsidRPr="00BE0AE5" w:rsidRDefault="00416B7C" w:rsidP="00416B7C">
      <w:pPr>
        <w:pStyle w:val="body"/>
        <w:rPr>
          <w:rFonts w:cs="Times New Roman"/>
        </w:rPr>
      </w:pPr>
      <w:r w:rsidRPr="00BE0AE5">
        <w:rPr>
          <w:rFonts w:cs="Times New Roman"/>
        </w:rPr>
        <w:t>ориентация на применение знаний из социальных и естественных наук для решения задач в области окружающей среды, планирования п</w:t>
      </w:r>
      <w:r w:rsidRPr="00BE0AE5">
        <w:rPr>
          <w:rFonts w:cs="Times New Roman"/>
        </w:rPr>
        <w:t>о</w:t>
      </w:r>
      <w:r w:rsidRPr="00BE0AE5">
        <w:rPr>
          <w:rFonts w:cs="Times New Roman"/>
        </w:rPr>
        <w:t>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w:t>
      </w:r>
      <w:r w:rsidRPr="00BE0AE5">
        <w:rPr>
          <w:rFonts w:cs="Times New Roman"/>
        </w:rPr>
        <w:t>и</w:t>
      </w:r>
      <w:r w:rsidRPr="00BE0AE5">
        <w:rPr>
          <w:rFonts w:cs="Times New Roman"/>
        </w:rPr>
        <w:t>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body"/>
        <w:rPr>
          <w:rFonts w:cs="Times New Roman"/>
        </w:rPr>
      </w:pPr>
      <w:r w:rsidRPr="00BE0AE5">
        <w:rPr>
          <w:rFonts w:cs="Times New Roman"/>
        </w:rPr>
        <w:lastRenderedPageBreak/>
        <w:t>освоение основ экологической культуры, методов проектирования собственной безопасной жизнедеятельности с учётом природных, те</w:t>
      </w:r>
      <w:r w:rsidRPr="00BE0AE5">
        <w:rPr>
          <w:rFonts w:cs="Times New Roman"/>
        </w:rPr>
        <w:t>х</w:t>
      </w:r>
      <w:r w:rsidRPr="00BE0AE5">
        <w:rPr>
          <w:rFonts w:cs="Times New Roman"/>
        </w:rPr>
        <w:t>ногенных и социальных рисков на территории проживания.</w:t>
      </w:r>
    </w:p>
    <w:p w:rsidR="00416B7C" w:rsidRPr="00BE0AE5" w:rsidRDefault="00416B7C" w:rsidP="00416B7C">
      <w:pPr>
        <w:pStyle w:val="h2"/>
        <w:rPr>
          <w:rFonts w:cs="Times New Roman"/>
        </w:rPr>
      </w:pPr>
      <w:r w:rsidRPr="00BE0AE5">
        <w:rPr>
          <w:rFonts w:cs="Times New Roman"/>
        </w:rPr>
        <w:t>Метапредметные результаты</w:t>
      </w:r>
    </w:p>
    <w:p w:rsidR="00416B7C" w:rsidRPr="00BE0AE5" w:rsidRDefault="00416B7C" w:rsidP="00416B7C">
      <w:pPr>
        <w:pStyle w:val="body"/>
        <w:rPr>
          <w:rFonts w:cs="Times New Roman"/>
        </w:rPr>
      </w:pPr>
      <w:r w:rsidRPr="00BE0AE5">
        <w:rPr>
          <w:rFonts w:cs="Times New Roman"/>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w:t>
      </w:r>
      <w:r w:rsidRPr="00BE0AE5">
        <w:rPr>
          <w:rFonts w:cs="Times New Roman"/>
        </w:rPr>
        <w:t>с</w:t>
      </w:r>
      <w:r w:rsidRPr="00BE0AE5">
        <w:rPr>
          <w:rFonts w:cs="Times New Roman"/>
        </w:rPr>
        <w:t>циплин в целостную научную картину мира) и универсальных учебных действий (познавательные, коммуникативные, регулятивные); спосо</w:t>
      </w:r>
      <w:r w:rsidRPr="00BE0AE5">
        <w:rPr>
          <w:rFonts w:cs="Times New Roman"/>
        </w:rPr>
        <w:t>б</w:t>
      </w:r>
      <w:r w:rsidRPr="00BE0AE5">
        <w:rPr>
          <w:rFonts w:cs="Times New Roman"/>
        </w:rPr>
        <w:t>ность их использовать в учебной, познавательной и социальной пра</w:t>
      </w:r>
      <w:r w:rsidRPr="00BE0AE5">
        <w:rPr>
          <w:rFonts w:cs="Times New Roman"/>
        </w:rPr>
        <w:t>к</w:t>
      </w:r>
      <w:r w:rsidRPr="00BE0AE5">
        <w:rPr>
          <w:rFonts w:cs="Times New Roman"/>
        </w:rPr>
        <w:t>тике. Выражаются в готовности к самостоятельному планированию и осуществлению учебной деятельности и организации учебного сотру</w:t>
      </w:r>
      <w:r w:rsidRPr="00BE0AE5">
        <w:rPr>
          <w:rFonts w:cs="Times New Roman"/>
        </w:rPr>
        <w:t>д</w:t>
      </w:r>
      <w:r w:rsidRPr="00BE0AE5">
        <w:rPr>
          <w:rFonts w:cs="Times New Roman"/>
        </w:rPr>
        <w:t>ничества с педагогами и сверстниками, к участию в построении инд</w:t>
      </w:r>
      <w:r w:rsidRPr="00BE0AE5">
        <w:rPr>
          <w:rFonts w:cs="Times New Roman"/>
        </w:rPr>
        <w:t>и</w:t>
      </w:r>
      <w:r w:rsidRPr="00BE0AE5">
        <w:rPr>
          <w:rFonts w:cs="Times New Roman"/>
        </w:rPr>
        <w:t>видуальной образовательной траектории; овладению навыками работы с информацией: восприятие и создание информационных текстов в ра</w:t>
      </w:r>
      <w:r w:rsidRPr="00BE0AE5">
        <w:rPr>
          <w:rFonts w:cs="Times New Roman"/>
        </w:rPr>
        <w:t>з</w:t>
      </w:r>
      <w:r w:rsidRPr="00BE0AE5">
        <w:rPr>
          <w:rFonts w:cs="Times New Roman"/>
        </w:rPr>
        <w:t>личных форматах, в том числе в цифровой среде.</w:t>
      </w:r>
    </w:p>
    <w:p w:rsidR="00416B7C" w:rsidRPr="00BE0AE5" w:rsidRDefault="00416B7C" w:rsidP="00416B7C">
      <w:pPr>
        <w:pStyle w:val="body"/>
        <w:rPr>
          <w:rFonts w:cs="Times New Roman"/>
        </w:rPr>
      </w:pPr>
      <w:r w:rsidRPr="00BE0AE5">
        <w:rPr>
          <w:rFonts w:cs="Times New Roman"/>
        </w:rPr>
        <w:t>Метапредметные результаты, формируемые в ходе изучения учебного предмета ОБЖ, должны отражать:</w:t>
      </w:r>
    </w:p>
    <w:p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Овладение универсальными познавательными действиями.</w:t>
      </w:r>
    </w:p>
    <w:p w:rsidR="00416B7C" w:rsidRPr="00BE0AE5" w:rsidRDefault="00416B7C" w:rsidP="00416B7C">
      <w:pPr>
        <w:pStyle w:val="body"/>
        <w:rPr>
          <w:rFonts w:cs="Times New Roman"/>
        </w:rPr>
      </w:pPr>
      <w:r w:rsidRPr="00BE0AE5">
        <w:rPr>
          <w:rFonts w:cs="Times New Roman"/>
        </w:rPr>
        <w:t>Базовые логические действия:</w:t>
      </w:r>
    </w:p>
    <w:p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объектов (явл</w:t>
      </w:r>
      <w:r w:rsidRPr="00BE0AE5">
        <w:rPr>
          <w:rFonts w:cs="Times New Roman"/>
        </w:rPr>
        <w:t>е</w:t>
      </w:r>
      <w:r w:rsidRPr="00BE0AE5">
        <w:rPr>
          <w:rFonts w:cs="Times New Roman"/>
        </w:rPr>
        <w:t>ний);</w:t>
      </w:r>
    </w:p>
    <w:p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основания для обобщения и сравнения, критерии проводимого анализа;</w:t>
      </w:r>
    </w:p>
    <w:p w:rsidR="00416B7C" w:rsidRPr="00BE0AE5" w:rsidRDefault="00416B7C" w:rsidP="00416B7C">
      <w:pPr>
        <w:pStyle w:val="body"/>
        <w:rPr>
          <w:rFonts w:cs="Times New Roman"/>
        </w:rPr>
      </w:pPr>
      <w:r w:rsidRPr="00BE0AE5">
        <w:rPr>
          <w:rFonts w:cs="Times New Roman"/>
        </w:rPr>
        <w:t>с учётом предложенной задачи выявлять закономерности и против</w:t>
      </w:r>
      <w:r w:rsidRPr="00BE0AE5">
        <w:rPr>
          <w:rFonts w:cs="Times New Roman"/>
        </w:rPr>
        <w:t>о</w:t>
      </w:r>
      <w:r w:rsidRPr="00BE0AE5">
        <w:rPr>
          <w:rFonts w:cs="Times New Roman"/>
        </w:rPr>
        <w:t>речия в рассматриваемых фактах, данных и наблюдениях; предлагать критерии для выявления закономерностей и противоречий;</w:t>
      </w:r>
    </w:p>
    <w:p w:rsidR="00416B7C" w:rsidRPr="00BE0AE5" w:rsidRDefault="00416B7C" w:rsidP="00416B7C">
      <w:pPr>
        <w:pStyle w:val="body"/>
        <w:rPr>
          <w:rFonts w:cs="Times New Roman"/>
        </w:rPr>
      </w:pPr>
      <w:r w:rsidRPr="00BE0AE5">
        <w:rPr>
          <w:rFonts w:cs="Times New Roman"/>
        </w:rPr>
        <w:t>выявлять дефициты информации, данных, необходимых для решения поставленной задачи;</w:t>
      </w:r>
    </w:p>
    <w:p w:rsidR="00416B7C" w:rsidRPr="00BE0AE5" w:rsidRDefault="00416B7C" w:rsidP="00416B7C">
      <w:pPr>
        <w:pStyle w:val="body"/>
        <w:rPr>
          <w:rFonts w:cs="Times New Roman"/>
          <w:strike/>
        </w:rPr>
      </w:pPr>
      <w:r w:rsidRPr="00BE0AE5">
        <w:rPr>
          <w:rFonts w:cs="Times New Roman"/>
        </w:rPr>
        <w:t>выявлять причинно-следственные связи при изучении явлений и процессов; делать выводы с использованием дедуктивных и индукти</w:t>
      </w:r>
      <w:r w:rsidRPr="00BE0AE5">
        <w:rPr>
          <w:rFonts w:cs="Times New Roman"/>
        </w:rPr>
        <w:t>в</w:t>
      </w:r>
      <w:r w:rsidRPr="00BE0AE5">
        <w:rPr>
          <w:rFonts w:cs="Times New Roman"/>
        </w:rPr>
        <w:t>ных умозаключений, умозаключений по аналогии, формулировать г</w:t>
      </w:r>
      <w:r w:rsidRPr="00BE0AE5">
        <w:rPr>
          <w:rFonts w:cs="Times New Roman"/>
        </w:rPr>
        <w:t>и</w:t>
      </w:r>
      <w:r w:rsidRPr="00BE0AE5">
        <w:rPr>
          <w:rFonts w:cs="Times New Roman"/>
        </w:rPr>
        <w:t>потезы о взаимосвязях;</w:t>
      </w:r>
    </w:p>
    <w:p w:rsidR="00416B7C" w:rsidRPr="00BE0AE5" w:rsidRDefault="00416B7C" w:rsidP="00416B7C">
      <w:pPr>
        <w:pStyle w:val="body"/>
        <w:rPr>
          <w:rFonts w:cs="Times New Roman"/>
        </w:rPr>
      </w:pPr>
      <w:r w:rsidRPr="00BE0AE5">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body"/>
        <w:rPr>
          <w:rFonts w:cs="Times New Roman"/>
        </w:rPr>
      </w:pPr>
      <w:r w:rsidRPr="00BE0AE5">
        <w:rPr>
          <w:rFonts w:cs="Times New Roman"/>
        </w:rPr>
        <w:t>Базовые исследовательские действия:</w:t>
      </w:r>
    </w:p>
    <w:p w:rsidR="00416B7C" w:rsidRPr="00BE0AE5" w:rsidRDefault="00416B7C" w:rsidP="00416B7C">
      <w:pPr>
        <w:pStyle w:val="body"/>
        <w:rPr>
          <w:rFonts w:cs="Times New Roman"/>
        </w:rPr>
      </w:pPr>
      <w:r w:rsidRPr="00BE0AE5">
        <w:rPr>
          <w:rFonts w:cs="Times New Roman"/>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416B7C" w:rsidRPr="00BE0AE5" w:rsidRDefault="00416B7C" w:rsidP="00416B7C">
      <w:pPr>
        <w:pStyle w:val="body"/>
        <w:rPr>
          <w:rFonts w:cs="Times New Roman"/>
        </w:rPr>
      </w:pPr>
      <w:r w:rsidRPr="00BE0AE5">
        <w:rPr>
          <w:rFonts w:cs="Times New Roman"/>
        </w:rPr>
        <w:lastRenderedPageBreak/>
        <w:t>обобщать, анализировать и оценивать получаемую информацию, в</w:t>
      </w:r>
      <w:r w:rsidRPr="00BE0AE5">
        <w:rPr>
          <w:rFonts w:cs="Times New Roman"/>
        </w:rPr>
        <w:t>ы</w:t>
      </w:r>
      <w:r w:rsidRPr="00BE0AE5">
        <w:rPr>
          <w:rFonts w:cs="Times New Roman"/>
        </w:rPr>
        <w:t>двигать гипотезы, аргументировать свою точку зрения, делать обосн</w:t>
      </w:r>
      <w:r w:rsidRPr="00BE0AE5">
        <w:rPr>
          <w:rFonts w:cs="Times New Roman"/>
        </w:rPr>
        <w:t>о</w:t>
      </w:r>
      <w:r w:rsidRPr="00BE0AE5">
        <w:rPr>
          <w:rFonts w:cs="Times New Roman"/>
        </w:rPr>
        <w:t>ванные выводы по результатам исследования;</w:t>
      </w:r>
    </w:p>
    <w:p w:rsidR="00416B7C" w:rsidRPr="00BE0AE5" w:rsidRDefault="00416B7C" w:rsidP="00416B7C">
      <w:pPr>
        <w:pStyle w:val="body"/>
        <w:rPr>
          <w:rFonts w:cs="Times New Roman"/>
        </w:rPr>
      </w:pPr>
      <w:r w:rsidRPr="00BE0AE5">
        <w:rPr>
          <w:rFonts w:cs="Times New Roman"/>
        </w:rPr>
        <w:t>проводить (принимать участие) небольшое самостоятельное иссл</w:t>
      </w:r>
      <w:r w:rsidRPr="00BE0AE5">
        <w:rPr>
          <w:rFonts w:cs="Times New Roman"/>
        </w:rPr>
        <w:t>е</w:t>
      </w:r>
      <w:r w:rsidRPr="00BE0AE5">
        <w:rPr>
          <w:rFonts w:cs="Times New Roman"/>
        </w:rPr>
        <w:t>дование заданного объекта (явления), устанавливать причи</w:t>
      </w:r>
      <w:r w:rsidRPr="00BE0AE5">
        <w:rPr>
          <w:rFonts w:cs="Times New Roman"/>
        </w:rPr>
        <w:t>н</w:t>
      </w:r>
      <w:r w:rsidRPr="00BE0AE5">
        <w:rPr>
          <w:rFonts w:cs="Times New Roman"/>
        </w:rPr>
        <w:t>но-следственные связи;</w:t>
      </w:r>
    </w:p>
    <w:p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w:t>
      </w:r>
      <w:r w:rsidRPr="00BE0AE5">
        <w:rPr>
          <w:rFonts w:cs="Times New Roman"/>
        </w:rPr>
        <w:t>ы</w:t>
      </w:r>
      <w:r w:rsidRPr="00BE0AE5">
        <w:rPr>
          <w:rFonts w:cs="Times New Roman"/>
        </w:rPr>
        <w:t>двигать предположения об их развитии в новых условиях и контекстах.</w:t>
      </w:r>
    </w:p>
    <w:p w:rsidR="00416B7C" w:rsidRPr="00BE0AE5" w:rsidRDefault="00416B7C" w:rsidP="00416B7C">
      <w:pPr>
        <w:pStyle w:val="body"/>
        <w:rPr>
          <w:rFonts w:cs="Times New Roman"/>
        </w:rPr>
      </w:pPr>
      <w:r w:rsidRPr="00BE0AE5">
        <w:rPr>
          <w:rFonts w:cs="Times New Roman"/>
        </w:rPr>
        <w:t>Работа с информацией:</w:t>
      </w:r>
    </w:p>
    <w:p w:rsidR="00416B7C" w:rsidRPr="00BE0AE5" w:rsidRDefault="00416B7C" w:rsidP="00416B7C">
      <w:pPr>
        <w:pStyle w:val="body"/>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6B7C" w:rsidRPr="00BE0AE5" w:rsidRDefault="00416B7C" w:rsidP="00416B7C">
      <w:pPr>
        <w:pStyle w:val="body"/>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w:t>
      </w:r>
      <w:r w:rsidRPr="00BE0AE5">
        <w:rPr>
          <w:rFonts w:cs="Times New Roman"/>
        </w:rPr>
        <w:t>н</w:t>
      </w:r>
      <w:r w:rsidRPr="00BE0AE5">
        <w:rPr>
          <w:rFonts w:cs="Times New Roman"/>
        </w:rPr>
        <w:t>формации и иллюстрировать решаемые задачи несложными схемами, диаграммами, иной графикой и их комбинациями;</w:t>
      </w:r>
    </w:p>
    <w:p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педагогическим работником или сформулированным самостоятельно;</w:t>
      </w:r>
    </w:p>
    <w:p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body"/>
        <w:rPr>
          <w:rFonts w:cs="Times New Roman"/>
        </w:rPr>
      </w:pPr>
      <w:r w:rsidRPr="00BE0AE5">
        <w:rPr>
          <w:rFonts w:cs="Times New Roman"/>
        </w:rPr>
        <w:t>Овладение системой универсальных познавательных действий обе</w:t>
      </w:r>
      <w:r w:rsidRPr="00BE0AE5">
        <w:rPr>
          <w:rFonts w:cs="Times New Roman"/>
        </w:rPr>
        <w:t>с</w:t>
      </w:r>
      <w:r w:rsidRPr="00BE0AE5">
        <w:rPr>
          <w:rFonts w:cs="Times New Roman"/>
        </w:rPr>
        <w:t>печивает сформированность когнитивных навыков обучающихся.</w:t>
      </w:r>
    </w:p>
    <w:p w:rsidR="00416B7C" w:rsidRPr="00BE0AE5" w:rsidRDefault="00416B7C" w:rsidP="00416B7C">
      <w:pPr>
        <w:pStyle w:val="body"/>
        <w:rPr>
          <w:rFonts w:cs="Times New Roman"/>
          <w:spacing w:val="-2"/>
        </w:rPr>
      </w:pPr>
      <w:r w:rsidRPr="00BE0AE5">
        <w:rPr>
          <w:rFonts w:cs="Times New Roman"/>
          <w:spacing w:val="-2"/>
        </w:rPr>
        <w:t>Овладение универсальными коммуникативными действиями.</w:t>
      </w:r>
    </w:p>
    <w:p w:rsidR="00416B7C" w:rsidRPr="00BE0AE5" w:rsidRDefault="00416B7C" w:rsidP="00416B7C">
      <w:pPr>
        <w:pStyle w:val="body"/>
        <w:rPr>
          <w:rFonts w:cs="Times New Roman"/>
          <w:b/>
          <w:bCs/>
        </w:rPr>
      </w:pPr>
      <w:r w:rsidRPr="00BE0AE5">
        <w:rPr>
          <w:rFonts w:cs="Times New Roman"/>
        </w:rPr>
        <w:t>Общение:</w:t>
      </w:r>
    </w:p>
    <w:p w:rsidR="00416B7C" w:rsidRPr="00BE0AE5" w:rsidRDefault="00416B7C" w:rsidP="00416B7C">
      <w:pPr>
        <w:pStyle w:val="body"/>
        <w:rPr>
          <w:rFonts w:cs="Times New Roman"/>
        </w:rPr>
      </w:pPr>
      <w:r w:rsidRPr="00BE0AE5">
        <w:rPr>
          <w:rFonts w:cs="Times New Roman"/>
        </w:rPr>
        <w:t>уверенно высказывать свою точку зрения в устной и письменной речи, выражать эмоции в соответствии с форматом и целями общения, опр</w:t>
      </w:r>
      <w:r w:rsidRPr="00BE0AE5">
        <w:rPr>
          <w:rFonts w:cs="Times New Roman"/>
        </w:rPr>
        <w:t>е</w:t>
      </w:r>
      <w:r w:rsidRPr="00BE0AE5">
        <w:rPr>
          <w:rFonts w:cs="Times New Roman"/>
        </w:rPr>
        <w:t>делять предпосылки возникновения конфликтных ситуаций и выстра</w:t>
      </w:r>
      <w:r w:rsidRPr="00BE0AE5">
        <w:rPr>
          <w:rFonts w:cs="Times New Roman"/>
        </w:rPr>
        <w:t>и</w:t>
      </w:r>
      <w:r w:rsidRPr="00BE0AE5">
        <w:rPr>
          <w:rFonts w:cs="Times New Roman"/>
        </w:rPr>
        <w:t>вать грамотное общение для их смягчения;</w:t>
      </w:r>
    </w:p>
    <w:p w:rsidR="00416B7C" w:rsidRPr="00BE0AE5" w:rsidRDefault="00416B7C" w:rsidP="00416B7C">
      <w:pPr>
        <w:pStyle w:val="body"/>
        <w:rPr>
          <w:rFonts w:cs="Times New Roman"/>
        </w:rPr>
      </w:pPr>
      <w:r w:rsidRPr="00BE0AE5">
        <w:rPr>
          <w:rFonts w:cs="Times New Roman"/>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w:t>
      </w:r>
      <w:r w:rsidRPr="00BE0AE5">
        <w:rPr>
          <w:rFonts w:cs="Times New Roman"/>
        </w:rPr>
        <w:t>а</w:t>
      </w:r>
      <w:r w:rsidRPr="00BE0AE5">
        <w:rPr>
          <w:rFonts w:cs="Times New Roman"/>
        </w:rPr>
        <w:t>лога, обнаруживать различие и сходство позиций;</w:t>
      </w:r>
    </w:p>
    <w:p w:rsidR="00416B7C" w:rsidRPr="00BE0AE5" w:rsidRDefault="00416B7C" w:rsidP="00416B7C">
      <w:pPr>
        <w:pStyle w:val="body"/>
        <w:rPr>
          <w:rFonts w:cs="Times New Roman"/>
        </w:rPr>
      </w:pPr>
      <w:r w:rsidRPr="00BE0AE5">
        <w:rPr>
          <w:rFonts w:cs="Times New Roman"/>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416B7C" w:rsidRPr="00BE0AE5" w:rsidRDefault="00416B7C" w:rsidP="00416B7C">
      <w:pPr>
        <w:pStyle w:val="body"/>
        <w:rPr>
          <w:rFonts w:cs="Times New Roman"/>
        </w:rPr>
      </w:pPr>
      <w:r w:rsidRPr="00BE0AE5">
        <w:rPr>
          <w:rFonts w:cs="Times New Roman"/>
        </w:rPr>
        <w:t>публично представлять результаты решения учебной задачи, сам</w:t>
      </w:r>
      <w:r w:rsidRPr="00BE0AE5">
        <w:rPr>
          <w:rFonts w:cs="Times New Roman"/>
        </w:rPr>
        <w:t>о</w:t>
      </w:r>
      <w:r w:rsidRPr="00BE0AE5">
        <w:rPr>
          <w:rFonts w:cs="Times New Roman"/>
        </w:rPr>
        <w:t>стоятельно выбирать наиболее целесообразный формат выступления и готовить различные презентационные материалы.</w:t>
      </w:r>
    </w:p>
    <w:p w:rsidR="00416B7C" w:rsidRPr="00BE0AE5" w:rsidRDefault="00416B7C" w:rsidP="00416B7C">
      <w:pPr>
        <w:pStyle w:val="body"/>
        <w:rPr>
          <w:rFonts w:cs="Times New Roman"/>
        </w:rPr>
      </w:pPr>
      <w:r w:rsidRPr="00BE0AE5">
        <w:rPr>
          <w:rFonts w:cs="Times New Roman"/>
        </w:rPr>
        <w:lastRenderedPageBreak/>
        <w:t>Совместная деятельность (сотрудничество):</w:t>
      </w:r>
    </w:p>
    <w:p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учебной задачи;</w:t>
      </w:r>
    </w:p>
    <w:p w:rsidR="00416B7C" w:rsidRPr="00BE0AE5" w:rsidRDefault="00416B7C" w:rsidP="00416B7C">
      <w:pPr>
        <w:pStyle w:val="body"/>
        <w:rPr>
          <w:rFonts w:cs="Times New Roman"/>
        </w:rPr>
      </w:pPr>
      <w:r w:rsidRPr="00BE0AE5">
        <w:rPr>
          <w:rFonts w:cs="Times New Roman"/>
        </w:rPr>
        <w:t>планировать организацию совместной деятельности (распределять роли и понимать свою роль, принимать правила учебного взаимоде</w:t>
      </w:r>
      <w:r w:rsidRPr="00BE0AE5">
        <w:rPr>
          <w:rFonts w:cs="Times New Roman"/>
        </w:rPr>
        <w:t>й</w:t>
      </w:r>
      <w:r w:rsidRPr="00BE0AE5">
        <w:rPr>
          <w:rFonts w:cs="Times New Roman"/>
        </w:rPr>
        <w:t>ствия, обсуждать процесс и результат совместной работы, подчиняться, выделять общую точку зрения, договариваться о результатах);</w:t>
      </w:r>
    </w:p>
    <w:p w:rsidR="00416B7C" w:rsidRPr="00BE0AE5" w:rsidRDefault="00416B7C" w:rsidP="00416B7C">
      <w:pPr>
        <w:pStyle w:val="body"/>
        <w:rPr>
          <w:rFonts w:cs="Times New Roman"/>
        </w:rPr>
      </w:pPr>
      <w:r w:rsidRPr="00BE0AE5">
        <w:rPr>
          <w:rFonts w:cs="Times New Roman"/>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w:t>
      </w:r>
      <w:r w:rsidRPr="00BE0AE5">
        <w:rPr>
          <w:rFonts w:cs="Times New Roman"/>
        </w:rPr>
        <w:t>в</w:t>
      </w:r>
      <w:r w:rsidRPr="00BE0AE5">
        <w:rPr>
          <w:rFonts w:cs="Times New Roman"/>
        </w:rPr>
        <w:t>лению отчёта перед группой.</w:t>
      </w:r>
    </w:p>
    <w:p w:rsidR="00416B7C" w:rsidRPr="00BE0AE5" w:rsidRDefault="00416B7C" w:rsidP="00416B7C">
      <w:pPr>
        <w:pStyle w:val="body"/>
        <w:rPr>
          <w:rFonts w:cs="Times New Roman"/>
        </w:rPr>
      </w:pPr>
      <w:r w:rsidRPr="00BE0AE5">
        <w:rPr>
          <w:rFonts w:cs="Times New Roman"/>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416B7C" w:rsidRPr="00BE0AE5" w:rsidRDefault="00416B7C" w:rsidP="00416B7C">
      <w:pPr>
        <w:pStyle w:val="body"/>
        <w:rPr>
          <w:rFonts w:cs="Times New Roman"/>
        </w:rPr>
      </w:pPr>
      <w:r w:rsidRPr="00BE0AE5">
        <w:rPr>
          <w:rFonts w:cs="Times New Roman"/>
        </w:rPr>
        <w:t>Овладение универсальными учебными регулятивными действиями.</w:t>
      </w:r>
    </w:p>
    <w:p w:rsidR="00416B7C" w:rsidRPr="00BE0AE5" w:rsidRDefault="00416B7C" w:rsidP="00416B7C">
      <w:pPr>
        <w:pStyle w:val="body"/>
        <w:rPr>
          <w:rFonts w:cs="Times New Roman"/>
        </w:rPr>
      </w:pPr>
      <w:r w:rsidRPr="00BE0AE5">
        <w:rPr>
          <w:rFonts w:cs="Times New Roman"/>
        </w:rPr>
        <w:t>Самоорганизация:</w:t>
      </w:r>
    </w:p>
    <w:p w:rsidR="00416B7C" w:rsidRPr="00BE0AE5" w:rsidRDefault="00416B7C" w:rsidP="00416B7C">
      <w:pPr>
        <w:pStyle w:val="body"/>
        <w:rPr>
          <w:rFonts w:cs="Times New Roman"/>
        </w:rPr>
      </w:pPr>
      <w:r w:rsidRPr="00BE0AE5">
        <w:rPr>
          <w:rFonts w:cs="Times New Roman"/>
        </w:rPr>
        <w:t>выявлять проблемные вопросы, требующие решения в жизненных и учебных ситуациях;</w:t>
      </w:r>
    </w:p>
    <w:p w:rsidR="00416B7C" w:rsidRPr="00BE0AE5" w:rsidRDefault="00416B7C" w:rsidP="00416B7C">
      <w:pPr>
        <w:pStyle w:val="body"/>
        <w:rPr>
          <w:rFonts w:cs="Times New Roman"/>
        </w:rPr>
      </w:pPr>
      <w:r w:rsidRPr="00BE0AE5">
        <w:rPr>
          <w:rFonts w:cs="Times New Roman"/>
        </w:rPr>
        <w:t>аргументированно определять оптимальный вариант принятия р</w:t>
      </w:r>
      <w:r w:rsidRPr="00BE0AE5">
        <w:rPr>
          <w:rFonts w:cs="Times New Roman"/>
        </w:rPr>
        <w:t>е</w:t>
      </w:r>
      <w:r w:rsidRPr="00BE0AE5">
        <w:rPr>
          <w:rFonts w:cs="Times New Roman"/>
        </w:rPr>
        <w:t>шений, самостоятельно составлять алгоритм (часть алгоритма) и способ решения учебной задачи с учётом собственных возможностей и име</w:t>
      </w:r>
      <w:r w:rsidRPr="00BE0AE5">
        <w:rPr>
          <w:rFonts w:cs="Times New Roman"/>
        </w:rPr>
        <w:t>ю</w:t>
      </w:r>
      <w:r w:rsidRPr="00BE0AE5">
        <w:rPr>
          <w:rFonts w:cs="Times New Roman"/>
        </w:rPr>
        <w:t>щихся ресурсов;</w:t>
      </w:r>
    </w:p>
    <w:p w:rsidR="00416B7C" w:rsidRPr="00BE0AE5" w:rsidRDefault="00416B7C" w:rsidP="00416B7C">
      <w:pPr>
        <w:pStyle w:val="body"/>
        <w:rPr>
          <w:rFonts w:cs="Times New Roman"/>
        </w:rPr>
      </w:pPr>
      <w:r w:rsidRPr="00BE0AE5">
        <w:rPr>
          <w:rFonts w:cs="Times New Roman"/>
          <w:spacing w:val="-2"/>
        </w:rPr>
        <w:t>составлять план действий, находить необходимые ресурсы для его в</w:t>
      </w:r>
      <w:r w:rsidRPr="00BE0AE5">
        <w:rPr>
          <w:rFonts w:cs="Times New Roman"/>
          <w:spacing w:val="-2"/>
        </w:rPr>
        <w:t>ы</w:t>
      </w:r>
      <w:r w:rsidRPr="00BE0AE5">
        <w:rPr>
          <w:rFonts w:cs="Times New Roman"/>
          <w:spacing w:val="-2"/>
        </w:rPr>
        <w:t>полнения, при необходимости корректировать предложен</w:t>
      </w:r>
      <w:r w:rsidRPr="00BE0AE5">
        <w:rPr>
          <w:rFonts w:cs="Times New Roman"/>
        </w:rPr>
        <w:t>ный алгоритм, брать ответственность за принятое решение.</w:t>
      </w:r>
    </w:p>
    <w:p w:rsidR="00416B7C" w:rsidRPr="00BE0AE5" w:rsidRDefault="00416B7C" w:rsidP="00416B7C">
      <w:pPr>
        <w:pStyle w:val="body"/>
        <w:rPr>
          <w:rFonts w:cs="Times New Roman"/>
        </w:rPr>
      </w:pPr>
      <w:r w:rsidRPr="00BE0AE5">
        <w:rPr>
          <w:rFonts w:cs="Times New Roman"/>
        </w:rPr>
        <w:t>Самоконтроль (рефлексия):</w:t>
      </w:r>
    </w:p>
    <w:p w:rsidR="00416B7C" w:rsidRPr="00BE0AE5" w:rsidRDefault="00416B7C" w:rsidP="00416B7C">
      <w:pPr>
        <w:pStyle w:val="body"/>
        <w:rPr>
          <w:rFonts w:cs="Times New Roman"/>
        </w:rPr>
      </w:pPr>
      <w:r w:rsidRPr="00BE0AE5">
        <w:rPr>
          <w:rFonts w:cs="Times New Roman"/>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416B7C" w:rsidRPr="00BE0AE5" w:rsidRDefault="00416B7C" w:rsidP="00416B7C">
      <w:pPr>
        <w:pStyle w:val="body"/>
        <w:rPr>
          <w:rFonts w:cs="Times New Roman"/>
        </w:rPr>
      </w:pPr>
      <w:r w:rsidRPr="00BE0AE5">
        <w:rPr>
          <w:rFonts w:cs="Times New Roman"/>
        </w:rPr>
        <w:t>объяснять причины достижения (недостижения) результатов де</w:t>
      </w:r>
      <w:r w:rsidRPr="00BE0AE5">
        <w:rPr>
          <w:rFonts w:cs="Times New Roman"/>
        </w:rPr>
        <w:t>я</w:t>
      </w:r>
      <w:r w:rsidRPr="00BE0AE5">
        <w:rPr>
          <w:rFonts w:cs="Times New Roman"/>
        </w:rPr>
        <w:t>тельности, давать оценку приобретённому опыту, уметь находить поз</w:t>
      </w:r>
      <w:r w:rsidRPr="00BE0AE5">
        <w:rPr>
          <w:rFonts w:cs="Times New Roman"/>
        </w:rPr>
        <w:t>и</w:t>
      </w:r>
      <w:r w:rsidRPr="00BE0AE5">
        <w:rPr>
          <w:rFonts w:cs="Times New Roman"/>
        </w:rPr>
        <w:t>тивное в произошедшей ситуации;</w:t>
      </w:r>
    </w:p>
    <w:p w:rsidR="00416B7C" w:rsidRPr="00BE0AE5" w:rsidRDefault="00416B7C" w:rsidP="00416B7C">
      <w:pPr>
        <w:pStyle w:val="body"/>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body"/>
        <w:rPr>
          <w:rFonts w:cs="Times New Roman"/>
        </w:rPr>
      </w:pPr>
      <w:r w:rsidRPr="00BE0AE5">
        <w:rPr>
          <w:rFonts w:cs="Times New Roman"/>
        </w:rPr>
        <w:t>Эмоциональный интеллект:</w:t>
      </w:r>
    </w:p>
    <w:p w:rsidR="00416B7C" w:rsidRPr="00BE0AE5" w:rsidRDefault="00416B7C" w:rsidP="00416B7C">
      <w:pPr>
        <w:pStyle w:val="body"/>
        <w:rPr>
          <w:rFonts w:cs="Times New Roman"/>
        </w:rPr>
      </w:pPr>
      <w:r w:rsidRPr="00BE0AE5">
        <w:rPr>
          <w:rFonts w:cs="Times New Roman"/>
        </w:rPr>
        <w:t>управлять собственными эмоциями и не поддаваться эмоциям других, выявлять и анализировать их причины;</w:t>
      </w:r>
    </w:p>
    <w:p w:rsidR="00416B7C" w:rsidRPr="00BE0AE5" w:rsidRDefault="00416B7C" w:rsidP="00416B7C">
      <w:pPr>
        <w:pStyle w:val="body"/>
        <w:rPr>
          <w:rFonts w:cs="Times New Roman"/>
        </w:rPr>
      </w:pPr>
      <w:r w:rsidRPr="00BE0AE5">
        <w:rPr>
          <w:rFonts w:cs="Times New Roman"/>
        </w:rPr>
        <w:t>ставить себя на место другого человека, понимать мотивы и намер</w:t>
      </w:r>
      <w:r w:rsidRPr="00BE0AE5">
        <w:rPr>
          <w:rFonts w:cs="Times New Roman"/>
        </w:rPr>
        <w:t>е</w:t>
      </w:r>
      <w:r w:rsidRPr="00BE0AE5">
        <w:rPr>
          <w:rFonts w:cs="Times New Roman"/>
        </w:rPr>
        <w:t>ния другого, регулировать способ выражения эмоций.</w:t>
      </w:r>
    </w:p>
    <w:p w:rsidR="00416B7C" w:rsidRPr="00BE0AE5" w:rsidRDefault="00416B7C" w:rsidP="00416B7C">
      <w:pPr>
        <w:pStyle w:val="body"/>
        <w:rPr>
          <w:rFonts w:cs="Times New Roman"/>
        </w:rPr>
      </w:pPr>
      <w:r w:rsidRPr="00BE0AE5">
        <w:rPr>
          <w:rFonts w:cs="Times New Roman"/>
        </w:rPr>
        <w:t>Принятие себя и других:</w:t>
      </w:r>
    </w:p>
    <w:p w:rsidR="00416B7C" w:rsidRPr="00BE0AE5" w:rsidRDefault="00416B7C" w:rsidP="00416B7C">
      <w:pPr>
        <w:pStyle w:val="body"/>
        <w:rPr>
          <w:rFonts w:cs="Times New Roman"/>
        </w:rPr>
      </w:pPr>
      <w:r w:rsidRPr="00BE0AE5">
        <w:rPr>
          <w:rFonts w:cs="Times New Roman"/>
        </w:rPr>
        <w:t>осознанно относиться к другому человеку, его мнению, признавать право на ошибку свою и чужую;</w:t>
      </w:r>
    </w:p>
    <w:p w:rsidR="00416B7C" w:rsidRPr="00BE0AE5" w:rsidRDefault="00416B7C" w:rsidP="00416B7C">
      <w:pPr>
        <w:pStyle w:val="body"/>
        <w:rPr>
          <w:rFonts w:cs="Times New Roman"/>
        </w:rPr>
      </w:pPr>
      <w:r w:rsidRPr="00BE0AE5">
        <w:rPr>
          <w:rFonts w:cs="Times New Roman"/>
        </w:rPr>
        <w:lastRenderedPageBreak/>
        <w:t>быть открытым себе и другим, осознавать невозможность контроля всего вокруг.</w:t>
      </w:r>
    </w:p>
    <w:p w:rsidR="00416B7C" w:rsidRPr="00BE0AE5" w:rsidRDefault="00416B7C" w:rsidP="00416B7C">
      <w:pPr>
        <w:pStyle w:val="body"/>
        <w:rPr>
          <w:rFonts w:cs="Times New Roman"/>
        </w:rPr>
      </w:pPr>
      <w:r w:rsidRPr="00BE0AE5">
        <w:rPr>
          <w:rFonts w:cs="Times New Roman"/>
          <w:spacing w:val="-5"/>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BE0AE5">
        <w:rPr>
          <w:rFonts w:cs="Times New Roman"/>
        </w:rPr>
        <w:t>(управления собой, самодисциплины, устойчивого поведения).</w:t>
      </w:r>
    </w:p>
    <w:p w:rsidR="00416B7C" w:rsidRPr="00BE0AE5" w:rsidRDefault="00416B7C" w:rsidP="00416B7C">
      <w:pPr>
        <w:pStyle w:val="h2"/>
        <w:rPr>
          <w:rFonts w:cs="Times New Roman"/>
        </w:rPr>
      </w:pPr>
      <w:r w:rsidRPr="00BE0AE5">
        <w:rPr>
          <w:rFonts w:cs="Times New Roman"/>
        </w:rPr>
        <w:t>Предметные результаты</w:t>
      </w:r>
    </w:p>
    <w:p w:rsidR="00416B7C" w:rsidRPr="00BE0AE5" w:rsidRDefault="00416B7C" w:rsidP="00416B7C">
      <w:pPr>
        <w:pStyle w:val="body"/>
        <w:rPr>
          <w:rFonts w:cs="Times New Roman"/>
        </w:rPr>
      </w:pPr>
      <w:r w:rsidRPr="00BE0AE5">
        <w:rPr>
          <w:rFonts w:cs="Times New Roman"/>
        </w:rPr>
        <w:t>Предметные результаты характеризуют сформированностью у об</w:t>
      </w:r>
      <w:r w:rsidRPr="00BE0AE5">
        <w:rPr>
          <w:rFonts w:cs="Times New Roman"/>
        </w:rPr>
        <w:t>у</w:t>
      </w:r>
      <w:r w:rsidRPr="00BE0AE5">
        <w:rPr>
          <w:rFonts w:cs="Times New Roman"/>
        </w:rPr>
        <w:t>чающихся основ культуры безопасности жизнедеятельности и проя</w:t>
      </w:r>
      <w:r w:rsidRPr="00BE0AE5">
        <w:rPr>
          <w:rFonts w:cs="Times New Roman"/>
        </w:rPr>
        <w:t>в</w:t>
      </w:r>
      <w:r w:rsidRPr="00BE0AE5">
        <w:rPr>
          <w:rFonts w:cs="Times New Roman"/>
        </w:rPr>
        <w:t>ляются в способности построения и следования модели индивидуального безопасного поведения и опыте её применения в повседневной жизни.</w:t>
      </w:r>
    </w:p>
    <w:p w:rsidR="00416B7C" w:rsidRPr="00BE0AE5" w:rsidRDefault="00416B7C" w:rsidP="00416B7C">
      <w:pPr>
        <w:pStyle w:val="body"/>
        <w:rPr>
          <w:rFonts w:cs="Times New Roman"/>
        </w:rPr>
      </w:pPr>
      <w:r w:rsidRPr="00BE0AE5">
        <w:rPr>
          <w:rFonts w:cs="Times New Roman"/>
        </w:rPr>
        <w:t>Приобретаемый опыт проявляется в понимании существующих пр</w:t>
      </w:r>
      <w:r w:rsidRPr="00BE0AE5">
        <w:rPr>
          <w:rFonts w:cs="Times New Roman"/>
        </w:rPr>
        <w:t>о</w:t>
      </w:r>
      <w:r w:rsidRPr="00BE0AE5">
        <w:rPr>
          <w:rFonts w:cs="Times New Roman"/>
        </w:rPr>
        <w:t>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w:t>
      </w:r>
      <w:r w:rsidRPr="00BE0AE5">
        <w:rPr>
          <w:rFonts w:cs="Times New Roman"/>
        </w:rPr>
        <w:t>у</w:t>
      </w:r>
      <w:r w:rsidRPr="00BE0AE5">
        <w:rPr>
          <w:rFonts w:cs="Times New Roman"/>
        </w:rPr>
        <w:t>дарства, индивидуальной системы здорового образа жизни, антиэк</w:t>
      </w:r>
      <w:r w:rsidRPr="00BE0AE5">
        <w:rPr>
          <w:rFonts w:cs="Times New Roman"/>
        </w:rPr>
        <w:t>с</w:t>
      </w:r>
      <w:r w:rsidRPr="00BE0AE5">
        <w:rPr>
          <w:rFonts w:cs="Times New Roman"/>
        </w:rPr>
        <w:t>тремистского мышления и антитеррористического поведения, овладении базовыми медицинскими знаниями и практическими умениями бе</w:t>
      </w:r>
      <w:r w:rsidRPr="00BE0AE5">
        <w:rPr>
          <w:rFonts w:cs="Times New Roman"/>
        </w:rPr>
        <w:t>з</w:t>
      </w:r>
      <w:r w:rsidRPr="00BE0AE5">
        <w:rPr>
          <w:rFonts w:cs="Times New Roman"/>
        </w:rPr>
        <w:t>опасного поведения в повседневной жизни.</w:t>
      </w:r>
    </w:p>
    <w:p w:rsidR="00416B7C" w:rsidRPr="00BE0AE5" w:rsidRDefault="00416B7C" w:rsidP="00416B7C">
      <w:pPr>
        <w:pStyle w:val="body"/>
        <w:rPr>
          <w:rFonts w:cs="Times New Roman"/>
        </w:rPr>
      </w:pPr>
      <w:r w:rsidRPr="00BE0AE5">
        <w:rPr>
          <w:rFonts w:cs="Times New Roman"/>
        </w:rPr>
        <w:t>Предметные результаты по предметной области «Физическая кул</w:t>
      </w:r>
      <w:r w:rsidRPr="00BE0AE5">
        <w:rPr>
          <w:rFonts w:cs="Times New Roman"/>
        </w:rPr>
        <w:t>ь</w:t>
      </w:r>
      <w:r w:rsidRPr="00BE0AE5">
        <w:rPr>
          <w:rFonts w:cs="Times New Roman"/>
        </w:rPr>
        <w:t>тура и основы безопасности жизнедеятельности» должны обеспечивать:</w:t>
      </w:r>
    </w:p>
    <w:p w:rsidR="00416B7C" w:rsidRPr="00BE0AE5" w:rsidRDefault="00416B7C" w:rsidP="00416B7C">
      <w:pPr>
        <w:pStyle w:val="body"/>
        <w:rPr>
          <w:rFonts w:cs="Times New Roman"/>
        </w:rPr>
      </w:pPr>
      <w:r w:rsidRPr="00BE0AE5">
        <w:rPr>
          <w:rFonts w:cs="Times New Roman"/>
        </w:rPr>
        <w:t>По учебному предмету «Основы безопасности жизнедеятельности»:</w:t>
      </w:r>
    </w:p>
    <w:p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сформированность культуры безопасности жизнедеятельности на основе освоенных знаний и умений, системного и комплексного пон</w:t>
      </w:r>
      <w:r w:rsidRPr="00BE0AE5">
        <w:rPr>
          <w:rFonts w:cs="Times New Roman"/>
        </w:rPr>
        <w:t>и</w:t>
      </w:r>
      <w:r w:rsidRPr="00BE0AE5">
        <w:rPr>
          <w:rFonts w:cs="Times New Roman"/>
        </w:rPr>
        <w:t>мания значимости безопасного поведения в условиях опасных и чре</w:t>
      </w:r>
      <w:r w:rsidRPr="00BE0AE5">
        <w:rPr>
          <w:rFonts w:cs="Times New Roman"/>
        </w:rPr>
        <w:t>з</w:t>
      </w:r>
      <w:r w:rsidRPr="00BE0AE5">
        <w:rPr>
          <w:rFonts w:cs="Times New Roman"/>
        </w:rPr>
        <w:t>вычайных ситуаций для личности, общества и государства;</w:t>
      </w:r>
    </w:p>
    <w:p w:rsidR="00416B7C" w:rsidRPr="00BE0AE5" w:rsidRDefault="00416B7C" w:rsidP="00416B7C">
      <w:pPr>
        <w:pStyle w:val="body"/>
        <w:rPr>
          <w:rFonts w:cs="Times New Roman"/>
        </w:rPr>
      </w:pPr>
      <w:r w:rsidRPr="00BE0AE5">
        <w:rPr>
          <w:rFonts w:cs="Times New Roman"/>
        </w:rPr>
        <w:t>2)</w:t>
      </w:r>
      <w:r w:rsidRPr="00BE0AE5">
        <w:rPr>
          <w:rFonts w:cs="Times New Roman"/>
        </w:rPr>
        <w:t> </w:t>
      </w:r>
      <w:r w:rsidRPr="00BE0AE5">
        <w:rPr>
          <w:rFonts w:cs="Times New Roman"/>
        </w:rPr>
        <w:t>сформированность социально ответственного отношения к вед</w:t>
      </w:r>
      <w:r w:rsidRPr="00BE0AE5">
        <w:rPr>
          <w:rFonts w:cs="Times New Roman"/>
        </w:rPr>
        <w:t>е</w:t>
      </w:r>
      <w:r w:rsidRPr="00BE0AE5">
        <w:rPr>
          <w:rFonts w:cs="Times New Roman"/>
        </w:rPr>
        <w:t>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416B7C" w:rsidRPr="00BE0AE5" w:rsidRDefault="00416B7C" w:rsidP="00416B7C">
      <w:pPr>
        <w:pStyle w:val="body"/>
        <w:rPr>
          <w:rFonts w:cs="Times New Roman"/>
        </w:rPr>
      </w:pPr>
      <w:r w:rsidRPr="00BE0AE5">
        <w:rPr>
          <w:rFonts w:cs="Times New Roman"/>
        </w:rPr>
        <w:t>3)</w:t>
      </w:r>
      <w:r w:rsidRPr="00BE0AE5">
        <w:rPr>
          <w:rFonts w:cs="Times New Roman"/>
        </w:rPr>
        <w:t> </w:t>
      </w:r>
      <w:r w:rsidRPr="00BE0AE5">
        <w:rPr>
          <w:rFonts w:cs="Times New Roman"/>
        </w:rPr>
        <w:t>сформированность активной жизненной позиции, умений и нав</w:t>
      </w:r>
      <w:r w:rsidRPr="00BE0AE5">
        <w:rPr>
          <w:rFonts w:cs="Times New Roman"/>
        </w:rPr>
        <w:t>ы</w:t>
      </w:r>
      <w:r w:rsidRPr="00BE0AE5">
        <w:rPr>
          <w:rFonts w:cs="Times New Roman"/>
        </w:rPr>
        <w:t>ков личного участия в обеспечении мер безопасности личности, общ</w:t>
      </w:r>
      <w:r w:rsidRPr="00BE0AE5">
        <w:rPr>
          <w:rFonts w:cs="Times New Roman"/>
        </w:rPr>
        <w:t>е</w:t>
      </w:r>
      <w:r w:rsidRPr="00BE0AE5">
        <w:rPr>
          <w:rFonts w:cs="Times New Roman"/>
        </w:rPr>
        <w:t>ства и государства;</w:t>
      </w:r>
    </w:p>
    <w:p w:rsidR="00416B7C" w:rsidRPr="00BE0AE5" w:rsidRDefault="00416B7C" w:rsidP="00416B7C">
      <w:pPr>
        <w:pStyle w:val="body"/>
        <w:rPr>
          <w:rFonts w:cs="Times New Roman"/>
        </w:rPr>
      </w:pPr>
      <w:r w:rsidRPr="00BE0AE5">
        <w:rPr>
          <w:rFonts w:cs="Times New Roman"/>
        </w:rPr>
        <w:t>4)</w:t>
      </w:r>
      <w:r w:rsidRPr="00BE0AE5">
        <w:rPr>
          <w:rFonts w:cs="Times New Roman"/>
        </w:rPr>
        <w:t> </w:t>
      </w:r>
      <w:r w:rsidRPr="00BE0AE5">
        <w:rPr>
          <w:rFonts w:cs="Times New Roman"/>
        </w:rPr>
        <w:t>понимание и признание особой роли России в обеспечении гос</w:t>
      </w:r>
      <w:r w:rsidRPr="00BE0AE5">
        <w:rPr>
          <w:rFonts w:cs="Times New Roman"/>
        </w:rPr>
        <w:t>у</w:t>
      </w:r>
      <w:r w:rsidRPr="00BE0AE5">
        <w:rPr>
          <w:rFonts w:cs="Times New Roman"/>
        </w:rPr>
        <w:t>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416B7C" w:rsidRPr="00BE0AE5" w:rsidRDefault="00416B7C" w:rsidP="00416B7C">
      <w:pPr>
        <w:pStyle w:val="body"/>
        <w:rPr>
          <w:rFonts w:cs="Times New Roman"/>
        </w:rPr>
      </w:pPr>
      <w:r w:rsidRPr="00BE0AE5">
        <w:rPr>
          <w:rFonts w:cs="Times New Roman"/>
        </w:rPr>
        <w:lastRenderedPageBreak/>
        <w:t>5)</w:t>
      </w:r>
      <w:r w:rsidRPr="00BE0AE5">
        <w:rPr>
          <w:rFonts w:cs="Times New Roman"/>
        </w:rPr>
        <w:t> </w:t>
      </w:r>
      <w:r w:rsidRPr="00BE0AE5">
        <w:rPr>
          <w:rFonts w:cs="Times New Roman"/>
        </w:rPr>
        <w:t>сформированность чувства гордости за свою Родину, ответстве</w:t>
      </w:r>
      <w:r w:rsidRPr="00BE0AE5">
        <w:rPr>
          <w:rFonts w:cs="Times New Roman"/>
        </w:rPr>
        <w:t>н</w:t>
      </w:r>
      <w:r w:rsidRPr="00BE0AE5">
        <w:rPr>
          <w:rFonts w:cs="Times New Roman"/>
        </w:rPr>
        <w:t>ного отношения к выполнению конституционного долга — защите Отечества;</w:t>
      </w:r>
    </w:p>
    <w:p w:rsidR="00416B7C" w:rsidRPr="00BE0AE5" w:rsidRDefault="00416B7C" w:rsidP="00416B7C">
      <w:pPr>
        <w:pStyle w:val="body"/>
        <w:rPr>
          <w:rFonts w:cs="Times New Roman"/>
          <w:spacing w:val="-3"/>
        </w:rPr>
      </w:pPr>
      <w:r w:rsidRPr="00BE0AE5">
        <w:rPr>
          <w:rFonts w:cs="Times New Roman"/>
          <w:spacing w:val="-3"/>
        </w:rPr>
        <w:t>6)</w:t>
      </w:r>
      <w:r w:rsidRPr="00BE0AE5">
        <w:rPr>
          <w:rFonts w:cs="Times New Roman"/>
          <w:spacing w:val="-3"/>
        </w:rPr>
        <w:t> </w:t>
      </w:r>
      <w:r w:rsidRPr="00BE0AE5">
        <w:rPr>
          <w:rFonts w:cs="Times New Roman"/>
          <w:spacing w:val="-3"/>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416B7C" w:rsidRPr="00BE0AE5" w:rsidRDefault="00416B7C" w:rsidP="00416B7C">
      <w:pPr>
        <w:pStyle w:val="body"/>
        <w:rPr>
          <w:rFonts w:cs="Times New Roman"/>
        </w:rPr>
      </w:pPr>
      <w:r w:rsidRPr="00BE0AE5">
        <w:rPr>
          <w:rFonts w:cs="Times New Roman"/>
        </w:rPr>
        <w:t>7)</w:t>
      </w:r>
      <w:r w:rsidRPr="00BE0AE5">
        <w:rPr>
          <w:rFonts w:cs="Times New Roman"/>
        </w:rPr>
        <w:t> </w:t>
      </w:r>
      <w:r w:rsidRPr="00BE0AE5">
        <w:rPr>
          <w:rFonts w:cs="Times New Roman"/>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16B7C" w:rsidRPr="00BE0AE5" w:rsidRDefault="00416B7C" w:rsidP="00416B7C">
      <w:pPr>
        <w:pStyle w:val="body"/>
        <w:rPr>
          <w:rFonts w:cs="Times New Roman"/>
        </w:rPr>
      </w:pPr>
      <w:r w:rsidRPr="00BE0AE5">
        <w:rPr>
          <w:rFonts w:cs="Times New Roman"/>
        </w:rPr>
        <w:t>8)</w:t>
      </w:r>
      <w:r w:rsidRPr="00BE0AE5">
        <w:rPr>
          <w:rFonts w:cs="Times New Roman"/>
        </w:rPr>
        <w:t> </w:t>
      </w:r>
      <w:r w:rsidRPr="00BE0AE5">
        <w:rPr>
          <w:rFonts w:cs="Times New Roman"/>
        </w:rPr>
        <w:t>овладение знаниями и умениями применять меры и средства и</w:t>
      </w:r>
      <w:r w:rsidRPr="00BE0AE5">
        <w:rPr>
          <w:rFonts w:cs="Times New Roman"/>
        </w:rPr>
        <w:t>н</w:t>
      </w:r>
      <w:r w:rsidRPr="00BE0AE5">
        <w:rPr>
          <w:rFonts w:cs="Times New Roman"/>
        </w:rPr>
        <w:t>дивидуальной защиты, приёмы рационального и безопасного поведения в опасных и чрезвычайных ситуациях;</w:t>
      </w:r>
    </w:p>
    <w:p w:rsidR="00416B7C" w:rsidRPr="00BE0AE5" w:rsidRDefault="00416B7C" w:rsidP="00416B7C">
      <w:pPr>
        <w:pStyle w:val="body"/>
        <w:rPr>
          <w:rFonts w:cs="Times New Roman"/>
        </w:rPr>
      </w:pPr>
      <w:r w:rsidRPr="00BE0AE5">
        <w:rPr>
          <w:rFonts w:cs="Times New Roman"/>
        </w:rPr>
        <w:t>9)</w:t>
      </w:r>
      <w:r w:rsidRPr="00BE0AE5">
        <w:rPr>
          <w:rFonts w:cs="Times New Roman"/>
        </w:rPr>
        <w:t> </w:t>
      </w:r>
      <w:r w:rsidRPr="00BE0AE5">
        <w:rPr>
          <w:rFonts w:cs="Times New Roman"/>
        </w:rPr>
        <w:t>освоение основ медицинских знаний и владение умениями оказ</w:t>
      </w:r>
      <w:r w:rsidRPr="00BE0AE5">
        <w:rPr>
          <w:rFonts w:cs="Times New Roman"/>
        </w:rPr>
        <w:t>ы</w:t>
      </w:r>
      <w:r w:rsidRPr="00BE0AE5">
        <w:rPr>
          <w:rFonts w:cs="Times New Roman"/>
        </w:rPr>
        <w:t>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w:t>
      </w:r>
      <w:r w:rsidRPr="00BE0AE5">
        <w:rPr>
          <w:rFonts w:cs="Times New Roman"/>
        </w:rPr>
        <w:t>о</w:t>
      </w:r>
      <w:r w:rsidRPr="00BE0AE5">
        <w:rPr>
          <w:rFonts w:cs="Times New Roman"/>
        </w:rPr>
        <w:t>жениях, отравлениях;</w:t>
      </w:r>
    </w:p>
    <w:p w:rsidR="00416B7C" w:rsidRPr="00BE0AE5" w:rsidRDefault="00416B7C" w:rsidP="00416B7C">
      <w:pPr>
        <w:pStyle w:val="body"/>
        <w:rPr>
          <w:rFonts w:cs="Times New Roman"/>
        </w:rPr>
      </w:pPr>
      <w:r w:rsidRPr="00BE0AE5">
        <w:rPr>
          <w:rFonts w:cs="Times New Roman"/>
        </w:rPr>
        <w:t>10)</w:t>
      </w:r>
      <w:r w:rsidRPr="00BE0AE5">
        <w:rPr>
          <w:rFonts w:cs="Times New Roman"/>
        </w:rPr>
        <w:t> </w:t>
      </w:r>
      <w:r w:rsidRPr="00BE0AE5">
        <w:rPr>
          <w:rFonts w:cs="Times New Roman"/>
        </w:rPr>
        <w:t>умение оценивать и прогнозировать неблагоприятные факторы обстановки и принимать обоснованные решения в опасной (чрезвыча</w:t>
      </w:r>
      <w:r w:rsidRPr="00BE0AE5">
        <w:rPr>
          <w:rFonts w:cs="Times New Roman"/>
        </w:rPr>
        <w:t>й</w:t>
      </w:r>
      <w:r w:rsidRPr="00BE0AE5">
        <w:rPr>
          <w:rFonts w:cs="Times New Roman"/>
        </w:rPr>
        <w:t>ной) ситуации с учётом реальных условий и возможностей;</w:t>
      </w:r>
    </w:p>
    <w:p w:rsidR="00416B7C" w:rsidRPr="00BE0AE5" w:rsidRDefault="00416B7C" w:rsidP="00416B7C">
      <w:pPr>
        <w:pStyle w:val="body"/>
        <w:rPr>
          <w:rFonts w:cs="Times New Roman"/>
        </w:rPr>
      </w:pPr>
      <w:r w:rsidRPr="00BE0AE5">
        <w:rPr>
          <w:rFonts w:cs="Times New Roman"/>
        </w:rPr>
        <w:t>11)</w:t>
      </w:r>
      <w:r w:rsidRPr="00BE0AE5">
        <w:rPr>
          <w:rFonts w:cs="Times New Roman"/>
        </w:rPr>
        <w:t> </w:t>
      </w:r>
      <w:r w:rsidRPr="00BE0AE5">
        <w:rPr>
          <w:rFonts w:cs="Times New Roman"/>
        </w:rPr>
        <w:t>освоение основ экологической культуры, методов проектиров</w:t>
      </w:r>
      <w:r w:rsidRPr="00BE0AE5">
        <w:rPr>
          <w:rFonts w:cs="Times New Roman"/>
        </w:rPr>
        <w:t>а</w:t>
      </w:r>
      <w:r w:rsidRPr="00BE0AE5">
        <w:rPr>
          <w:rFonts w:cs="Times New Roman"/>
        </w:rPr>
        <w:t>ния собственной безопасной жизнедеятельности с учётом природных, техногенных и социальных рисков на территории проживания;</w:t>
      </w:r>
    </w:p>
    <w:p w:rsidR="00416B7C" w:rsidRPr="00BE0AE5" w:rsidRDefault="00416B7C" w:rsidP="00416B7C">
      <w:pPr>
        <w:pStyle w:val="body"/>
        <w:rPr>
          <w:rFonts w:cs="Times New Roman"/>
        </w:rPr>
      </w:pPr>
      <w:r w:rsidRPr="00BE0AE5">
        <w:rPr>
          <w:rFonts w:cs="Times New Roman"/>
        </w:rPr>
        <w:t>12)</w:t>
      </w:r>
      <w:r w:rsidRPr="00BE0AE5">
        <w:rPr>
          <w:rFonts w:cs="Times New Roman"/>
        </w:rPr>
        <w:t> </w:t>
      </w:r>
      <w:r w:rsidRPr="00BE0AE5">
        <w:rPr>
          <w:rFonts w:cs="Times New Roman"/>
        </w:rPr>
        <w:t>овладение знаниями и умениями предупреждения опасных и чрезвычайных ситуаций во время пребывания в различных средах (б</w:t>
      </w:r>
      <w:r w:rsidRPr="00BE0AE5">
        <w:rPr>
          <w:rFonts w:cs="Times New Roman"/>
        </w:rPr>
        <w:t>ы</w:t>
      </w:r>
      <w:r w:rsidRPr="00BE0AE5">
        <w:rPr>
          <w:rFonts w:cs="Times New Roman"/>
        </w:rPr>
        <w:t>товые условия, дорожное движение, общественные места и социум, природа, коммуникационные связи и каналы).</w:t>
      </w:r>
    </w:p>
    <w:p w:rsidR="00416B7C" w:rsidRPr="00BE0AE5" w:rsidRDefault="00416B7C" w:rsidP="00416B7C">
      <w:pPr>
        <w:pStyle w:val="body"/>
        <w:rPr>
          <w:rFonts w:cs="Times New Roman"/>
        </w:rPr>
      </w:pPr>
      <w:r w:rsidRPr="00BE0AE5">
        <w:rPr>
          <w:rFonts w:cs="Times New Roman"/>
        </w:rPr>
        <w:t>Достижение результатов освоения программы основного общего о</w:t>
      </w:r>
      <w:r w:rsidRPr="00BE0AE5">
        <w:rPr>
          <w:rFonts w:cs="Times New Roman"/>
        </w:rPr>
        <w:t>б</w:t>
      </w:r>
      <w:r w:rsidRPr="00BE0AE5">
        <w:rPr>
          <w:rFonts w:cs="Times New Roman"/>
        </w:rPr>
        <w:t>разования обеспечивается посредством включения в указанную пр</w:t>
      </w:r>
      <w:r w:rsidRPr="00BE0AE5">
        <w:rPr>
          <w:rFonts w:cs="Times New Roman"/>
        </w:rPr>
        <w:t>о</w:t>
      </w:r>
      <w:r w:rsidRPr="00BE0AE5">
        <w:rPr>
          <w:rFonts w:cs="Times New Roman"/>
        </w:rPr>
        <w:t>грамму предметных результатов освоения модулей учебного предмета «Основы безопасности жизнедеятельности».</w:t>
      </w:r>
    </w:p>
    <w:p w:rsidR="00416B7C" w:rsidRPr="00BE0AE5" w:rsidRDefault="00416B7C" w:rsidP="00416B7C">
      <w:pPr>
        <w:pStyle w:val="body"/>
        <w:rPr>
          <w:rFonts w:cs="Times New Roman"/>
        </w:rPr>
      </w:pPr>
      <w:r w:rsidRPr="00BE0AE5">
        <w:rPr>
          <w:rFonts w:cs="Times New Roman"/>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416B7C" w:rsidRPr="00BE0AE5" w:rsidRDefault="00416B7C" w:rsidP="00416B7C">
      <w:pPr>
        <w:pStyle w:val="body"/>
        <w:rPr>
          <w:rFonts w:cs="Times New Roman"/>
        </w:rPr>
      </w:pPr>
      <w:r w:rsidRPr="00BE0AE5">
        <w:rPr>
          <w:rFonts w:cs="Times New Roman"/>
        </w:rPr>
        <w:t>Предлагается распределение предметных результатов, формируемых в ходе изучения учебного предмета ОБЖ, сгруппировать по учебным модулям:</w:t>
      </w:r>
    </w:p>
    <w:p w:rsidR="00416B7C" w:rsidRPr="00BE0AE5" w:rsidRDefault="00416B7C" w:rsidP="00416B7C">
      <w:pPr>
        <w:pStyle w:val="h2"/>
        <w:rPr>
          <w:rFonts w:cs="Times New Roman"/>
        </w:rPr>
      </w:pPr>
      <w:r w:rsidRPr="00BE0AE5">
        <w:rPr>
          <w:rFonts w:cs="Times New Roman"/>
        </w:rPr>
        <w:lastRenderedPageBreak/>
        <w:t>Модуль № 1 «Культура безопасности</w:t>
      </w:r>
      <w:r w:rsidRPr="00BE0AE5">
        <w:rPr>
          <w:rFonts w:cs="Times New Roman"/>
        </w:rPr>
        <w:br/>
        <w:t>жизнедеятельности в современном обществе»:</w:t>
      </w:r>
    </w:p>
    <w:p w:rsidR="00416B7C" w:rsidRPr="00BE0AE5" w:rsidRDefault="00416B7C" w:rsidP="00416B7C">
      <w:pPr>
        <w:pStyle w:val="body"/>
        <w:rPr>
          <w:rFonts w:cs="Times New Roman"/>
        </w:rPr>
      </w:pPr>
      <w:r w:rsidRPr="00BE0AE5">
        <w:rPr>
          <w:rFonts w:cs="Times New Roman"/>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416B7C" w:rsidRPr="00BE0AE5" w:rsidRDefault="00416B7C" w:rsidP="00416B7C">
      <w:pPr>
        <w:pStyle w:val="body"/>
        <w:rPr>
          <w:rFonts w:cs="Times New Roman"/>
        </w:rPr>
      </w:pPr>
      <w:r w:rsidRPr="00BE0AE5">
        <w:rPr>
          <w:rFonts w:cs="Times New Roman"/>
        </w:rPr>
        <w:t>раскрывать смысл понятия культуры безопасности (как способности предвидеть, по возможности избегать, действовать в опасных ситуац</w:t>
      </w:r>
      <w:r w:rsidRPr="00BE0AE5">
        <w:rPr>
          <w:rFonts w:cs="Times New Roman"/>
        </w:rPr>
        <w:t>и</w:t>
      </w:r>
      <w:r w:rsidRPr="00BE0AE5">
        <w:rPr>
          <w:rFonts w:cs="Times New Roman"/>
        </w:rPr>
        <w:t>ях);</w:t>
      </w:r>
    </w:p>
    <w:p w:rsidR="00416B7C" w:rsidRPr="00BE0AE5" w:rsidRDefault="00416B7C" w:rsidP="00416B7C">
      <w:pPr>
        <w:pStyle w:val="body"/>
        <w:rPr>
          <w:rFonts w:cs="Times New Roman"/>
        </w:rPr>
      </w:pPr>
      <w:r w:rsidRPr="00BE0AE5">
        <w:rPr>
          <w:rFonts w:cs="Times New Roman"/>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416B7C" w:rsidRPr="00BE0AE5" w:rsidRDefault="00416B7C" w:rsidP="00416B7C">
      <w:pPr>
        <w:pStyle w:val="body"/>
        <w:rPr>
          <w:rFonts w:cs="Times New Roman"/>
        </w:rPr>
      </w:pPr>
      <w:r w:rsidRPr="00BE0AE5">
        <w:rPr>
          <w:rFonts w:cs="Times New Roman"/>
        </w:rPr>
        <w:t>классифицировать источники опасности и факторы опасности (пр</w:t>
      </w:r>
      <w:r w:rsidRPr="00BE0AE5">
        <w:rPr>
          <w:rFonts w:cs="Times New Roman"/>
        </w:rPr>
        <w:t>и</w:t>
      </w:r>
      <w:r w:rsidRPr="00BE0AE5">
        <w:rPr>
          <w:rFonts w:cs="Times New Roman"/>
        </w:rPr>
        <w:t>родные, физические, биологические, химические, психологические, с</w:t>
      </w:r>
      <w:r w:rsidRPr="00BE0AE5">
        <w:rPr>
          <w:rFonts w:cs="Times New Roman"/>
        </w:rPr>
        <w:t>о</w:t>
      </w:r>
      <w:r w:rsidRPr="00BE0AE5">
        <w:rPr>
          <w:rFonts w:cs="Times New Roman"/>
        </w:rPr>
        <w:t>циальные источники опасности — люди,животные, вирусы и бактерии; вещества, предметы и явления), в том числе техногенного происхожд</w:t>
      </w:r>
      <w:r w:rsidRPr="00BE0AE5">
        <w:rPr>
          <w:rFonts w:cs="Times New Roman"/>
        </w:rPr>
        <w:t>е</w:t>
      </w:r>
      <w:r w:rsidRPr="00BE0AE5">
        <w:rPr>
          <w:rFonts w:cs="Times New Roman"/>
        </w:rPr>
        <w:t>ния;</w:t>
      </w:r>
    </w:p>
    <w:p w:rsidR="00416B7C" w:rsidRPr="00BE0AE5" w:rsidRDefault="00416B7C" w:rsidP="00416B7C">
      <w:pPr>
        <w:pStyle w:val="body"/>
        <w:rPr>
          <w:rFonts w:cs="Times New Roman"/>
        </w:rPr>
      </w:pPr>
      <w:r w:rsidRPr="00BE0AE5">
        <w:rPr>
          <w:rFonts w:cs="Times New Roman"/>
        </w:rPr>
        <w:t>раскрывать общие принципы безопасного поведения.</w:t>
      </w:r>
    </w:p>
    <w:p w:rsidR="00416B7C" w:rsidRPr="00BE0AE5" w:rsidRDefault="00416B7C" w:rsidP="00416B7C">
      <w:pPr>
        <w:pStyle w:val="h2"/>
        <w:rPr>
          <w:rFonts w:cs="Times New Roman"/>
        </w:rPr>
      </w:pPr>
      <w:r w:rsidRPr="00BE0AE5">
        <w:rPr>
          <w:rFonts w:cs="Times New Roman"/>
        </w:rPr>
        <w:t>Модуль № 2 «Безопасность в быту»:</w:t>
      </w:r>
    </w:p>
    <w:p w:rsidR="00416B7C" w:rsidRPr="00BE0AE5" w:rsidRDefault="00416B7C" w:rsidP="00416B7C">
      <w:pPr>
        <w:pStyle w:val="body"/>
        <w:rPr>
          <w:rFonts w:cs="Times New Roman"/>
        </w:rPr>
      </w:pPr>
      <w:r w:rsidRPr="00BE0AE5">
        <w:rPr>
          <w:rFonts w:cs="Times New Roman"/>
        </w:rPr>
        <w:t>объяснять особенности жизнеобеспечения жилища;</w:t>
      </w:r>
    </w:p>
    <w:p w:rsidR="00416B7C" w:rsidRPr="00BE0AE5" w:rsidRDefault="00416B7C" w:rsidP="00416B7C">
      <w:pPr>
        <w:pStyle w:val="body"/>
        <w:rPr>
          <w:rFonts w:cs="Times New Roman"/>
        </w:rPr>
      </w:pPr>
      <w:r w:rsidRPr="00BE0AE5">
        <w:rPr>
          <w:rFonts w:cs="Times New Roman"/>
        </w:rPr>
        <w:t>классифицировать источники опасности в быту (пожароопасные предметы, электроприборы, газовое оборудование, бытовая химия, м</w:t>
      </w:r>
      <w:r w:rsidRPr="00BE0AE5">
        <w:rPr>
          <w:rFonts w:cs="Times New Roman"/>
        </w:rPr>
        <w:t>е</w:t>
      </w:r>
      <w:r w:rsidRPr="00BE0AE5">
        <w:rPr>
          <w:rFonts w:cs="Times New Roman"/>
        </w:rPr>
        <w:t>дикаменты);</w:t>
      </w:r>
    </w:p>
    <w:p w:rsidR="00416B7C" w:rsidRPr="00BE0AE5" w:rsidRDefault="00416B7C" w:rsidP="00416B7C">
      <w:pPr>
        <w:pStyle w:val="body"/>
        <w:rPr>
          <w:rFonts w:cs="Times New Roman"/>
        </w:rPr>
      </w:pPr>
      <w:r w:rsidRPr="00BE0AE5">
        <w:rPr>
          <w:rFonts w:cs="Times New Roman"/>
        </w:rPr>
        <w:t>знать права, обязанности и ответственность граждан в области п</w:t>
      </w:r>
      <w:r w:rsidRPr="00BE0AE5">
        <w:rPr>
          <w:rFonts w:cs="Times New Roman"/>
        </w:rPr>
        <w:t>о</w:t>
      </w:r>
      <w:r w:rsidRPr="00BE0AE5">
        <w:rPr>
          <w:rFonts w:cs="Times New Roman"/>
        </w:rPr>
        <w:t>жарной безопасности;</w:t>
      </w:r>
    </w:p>
    <w:p w:rsidR="00416B7C" w:rsidRPr="00BE0AE5" w:rsidRDefault="00416B7C" w:rsidP="00416B7C">
      <w:pPr>
        <w:pStyle w:val="body"/>
        <w:rPr>
          <w:rFonts w:cs="Times New Roman"/>
        </w:rPr>
      </w:pPr>
      <w:r w:rsidRPr="00BE0AE5">
        <w:rPr>
          <w:rFonts w:cs="Times New Roman"/>
        </w:rPr>
        <w:t>соблюдать правила безопасного поведения, позволяющие предупр</w:t>
      </w:r>
      <w:r w:rsidRPr="00BE0AE5">
        <w:rPr>
          <w:rFonts w:cs="Times New Roman"/>
        </w:rPr>
        <w:t>е</w:t>
      </w:r>
      <w:r w:rsidRPr="00BE0AE5">
        <w:rPr>
          <w:rFonts w:cs="Times New Roman"/>
        </w:rPr>
        <w:t>дить возникновение опасных ситуаций в быту;</w:t>
      </w:r>
    </w:p>
    <w:p w:rsidR="00416B7C" w:rsidRPr="00BE0AE5" w:rsidRDefault="00416B7C" w:rsidP="00416B7C">
      <w:pPr>
        <w:pStyle w:val="body"/>
        <w:rPr>
          <w:rFonts w:cs="Times New Roman"/>
        </w:rPr>
      </w:pPr>
      <w:r w:rsidRPr="00BE0AE5">
        <w:rPr>
          <w:rFonts w:cs="Times New Roman"/>
        </w:rPr>
        <w:t>распознавать ситуации криминального характера;</w:t>
      </w:r>
    </w:p>
    <w:p w:rsidR="00416B7C" w:rsidRPr="00BE0AE5" w:rsidRDefault="00416B7C" w:rsidP="00416B7C">
      <w:pPr>
        <w:pStyle w:val="body"/>
        <w:rPr>
          <w:rFonts w:cs="Times New Roman"/>
        </w:rPr>
      </w:pPr>
      <w:r w:rsidRPr="00BE0AE5">
        <w:rPr>
          <w:rFonts w:cs="Times New Roman"/>
        </w:rPr>
        <w:t>знать о правилах вызова экстренных служб и ответственности за ложные сообщения;</w:t>
      </w:r>
    </w:p>
    <w:p w:rsidR="00416B7C" w:rsidRPr="00BE0AE5" w:rsidRDefault="00416B7C" w:rsidP="00416B7C">
      <w:pPr>
        <w:pStyle w:val="body"/>
        <w:rPr>
          <w:rFonts w:cs="Times New Roman"/>
        </w:rPr>
      </w:pPr>
      <w:r w:rsidRPr="00BE0AE5">
        <w:rPr>
          <w:rFonts w:cs="Times New Roman"/>
        </w:rPr>
        <w:t>безопасно действовать при возникновении аварийных ситуаций те</w:t>
      </w:r>
      <w:r w:rsidRPr="00BE0AE5">
        <w:rPr>
          <w:rFonts w:cs="Times New Roman"/>
        </w:rPr>
        <w:t>х</w:t>
      </w:r>
      <w:r w:rsidRPr="00BE0AE5">
        <w:rPr>
          <w:rFonts w:cs="Times New Roman"/>
        </w:rPr>
        <w:t>ногенного происхождения в коммунальных системах жизнеобеспечения (водо- и газоснабжение, канализация, электроэнергетические и тепловые сети);</w:t>
      </w:r>
    </w:p>
    <w:p w:rsidR="00416B7C" w:rsidRPr="00BE0AE5" w:rsidRDefault="00416B7C" w:rsidP="00416B7C">
      <w:pPr>
        <w:pStyle w:val="body"/>
        <w:rPr>
          <w:rFonts w:cs="Times New Roman"/>
          <w:spacing w:val="-2"/>
        </w:rPr>
      </w:pPr>
      <w:r w:rsidRPr="00BE0AE5">
        <w:rPr>
          <w:rFonts w:cs="Times New Roman"/>
          <w:spacing w:val="-2"/>
        </w:rPr>
        <w:t>безопасно действовать в ситуациях криминального характера;</w:t>
      </w:r>
    </w:p>
    <w:p w:rsidR="00416B7C" w:rsidRPr="00BE0AE5" w:rsidRDefault="00416B7C" w:rsidP="00416B7C">
      <w:pPr>
        <w:pStyle w:val="body"/>
        <w:rPr>
          <w:rFonts w:cs="Times New Roman"/>
        </w:rPr>
      </w:pPr>
      <w:r w:rsidRPr="00BE0AE5">
        <w:rPr>
          <w:rFonts w:cs="Times New Roman"/>
        </w:rPr>
        <w:t>безопасно действовать при пожаре в жилых и общественных зданиях, в том числе правильно использовать первичные средства пожаротуш</w:t>
      </w:r>
      <w:r w:rsidRPr="00BE0AE5">
        <w:rPr>
          <w:rFonts w:cs="Times New Roman"/>
        </w:rPr>
        <w:t>е</w:t>
      </w:r>
      <w:r w:rsidRPr="00BE0AE5">
        <w:rPr>
          <w:rFonts w:cs="Times New Roman"/>
        </w:rPr>
        <w:t>ния.</w:t>
      </w:r>
    </w:p>
    <w:p w:rsidR="00416B7C" w:rsidRPr="00BE0AE5" w:rsidRDefault="00416B7C" w:rsidP="00416B7C">
      <w:pPr>
        <w:pStyle w:val="h2"/>
        <w:spacing w:before="300"/>
        <w:rPr>
          <w:rFonts w:cs="Times New Roman"/>
        </w:rPr>
      </w:pPr>
      <w:r w:rsidRPr="00BE0AE5">
        <w:rPr>
          <w:rFonts w:cs="Times New Roman"/>
        </w:rPr>
        <w:lastRenderedPageBreak/>
        <w:t>Модуль № 3 «Безопасность на транспорте»:</w:t>
      </w:r>
    </w:p>
    <w:p w:rsidR="00416B7C" w:rsidRPr="00BE0AE5" w:rsidRDefault="00416B7C" w:rsidP="00416B7C">
      <w:pPr>
        <w:pStyle w:val="body"/>
        <w:rPr>
          <w:rFonts w:cs="Times New Roman"/>
        </w:rPr>
      </w:pPr>
      <w:r w:rsidRPr="00BE0AE5">
        <w:rPr>
          <w:rFonts w:cs="Times New Roman"/>
        </w:rPr>
        <w:t>классифицировать виды опасностей на транспорте (наземный, по</w:t>
      </w:r>
      <w:r w:rsidRPr="00BE0AE5">
        <w:rPr>
          <w:rFonts w:cs="Times New Roman"/>
        </w:rPr>
        <w:t>д</w:t>
      </w:r>
      <w:r w:rsidRPr="00BE0AE5">
        <w:rPr>
          <w:rFonts w:cs="Times New Roman"/>
        </w:rPr>
        <w:t>земный, железнодорожный, водный, воздушный);</w:t>
      </w:r>
    </w:p>
    <w:p w:rsidR="00416B7C" w:rsidRPr="00BE0AE5" w:rsidRDefault="00416B7C" w:rsidP="00416B7C">
      <w:pPr>
        <w:pStyle w:val="body"/>
        <w:rPr>
          <w:rFonts w:cs="Times New Roman"/>
        </w:rPr>
      </w:pPr>
      <w:r w:rsidRPr="00BE0AE5">
        <w:rPr>
          <w:rFonts w:cs="Times New Roman"/>
        </w:rPr>
        <w:t>соблюдать правила дорожного движения, установленные для пеш</w:t>
      </w:r>
      <w:r w:rsidRPr="00BE0AE5">
        <w:rPr>
          <w:rFonts w:cs="Times New Roman"/>
        </w:rPr>
        <w:t>е</w:t>
      </w:r>
      <w:r w:rsidRPr="00BE0AE5">
        <w:rPr>
          <w:rFonts w:cs="Times New Roman"/>
        </w:rPr>
        <w:t>хода, пассажира, водителя велосипеда и иных средств передвижения;</w:t>
      </w:r>
    </w:p>
    <w:p w:rsidR="00416B7C" w:rsidRPr="00BE0AE5" w:rsidRDefault="00416B7C" w:rsidP="00416B7C">
      <w:pPr>
        <w:pStyle w:val="body"/>
        <w:rPr>
          <w:rFonts w:cs="Times New Roman"/>
        </w:rPr>
      </w:pPr>
      <w:r w:rsidRPr="00BE0AE5">
        <w:rPr>
          <w:rFonts w:cs="Times New Roman"/>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416B7C" w:rsidRPr="00BE0AE5" w:rsidRDefault="00416B7C" w:rsidP="00416B7C">
      <w:pPr>
        <w:pStyle w:val="body"/>
        <w:rPr>
          <w:rFonts w:cs="Times New Roman"/>
        </w:rPr>
      </w:pPr>
      <w:r w:rsidRPr="00BE0AE5">
        <w:rPr>
          <w:rFonts w:cs="Times New Roman"/>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416B7C" w:rsidRPr="00BE0AE5" w:rsidRDefault="00416B7C" w:rsidP="00416B7C">
      <w:pPr>
        <w:pStyle w:val="h2"/>
        <w:spacing w:before="306"/>
        <w:rPr>
          <w:rFonts w:cs="Times New Roman"/>
        </w:rPr>
      </w:pPr>
      <w:r w:rsidRPr="00BE0AE5">
        <w:rPr>
          <w:rFonts w:cs="Times New Roman"/>
        </w:rPr>
        <w:t>Модуль № 4 «Безопасность в общественных местах»:</w:t>
      </w:r>
    </w:p>
    <w:p w:rsidR="00416B7C" w:rsidRPr="00BE0AE5" w:rsidRDefault="00416B7C" w:rsidP="00416B7C">
      <w:pPr>
        <w:pStyle w:val="body"/>
        <w:rPr>
          <w:rFonts w:cs="Times New Roman"/>
        </w:rPr>
      </w:pPr>
      <w:r w:rsidRPr="00BE0AE5">
        <w:rPr>
          <w:rFonts w:cs="Times New Roman"/>
        </w:rPr>
        <w:t>характеризовать потенциальные источники опасности в обществе</w:t>
      </w:r>
      <w:r w:rsidRPr="00BE0AE5">
        <w:rPr>
          <w:rFonts w:cs="Times New Roman"/>
        </w:rPr>
        <w:t>н</w:t>
      </w:r>
      <w:r w:rsidRPr="00BE0AE5">
        <w:rPr>
          <w:rFonts w:cs="Times New Roman"/>
        </w:rPr>
        <w:t>ных местах, в том числе техногенного происхождения;</w:t>
      </w:r>
    </w:p>
    <w:p w:rsidR="00416B7C" w:rsidRPr="00BE0AE5" w:rsidRDefault="00416B7C" w:rsidP="00416B7C">
      <w:pPr>
        <w:pStyle w:val="body"/>
        <w:rPr>
          <w:rFonts w:cs="Times New Roman"/>
        </w:rPr>
      </w:pPr>
      <w:r w:rsidRPr="00BE0AE5">
        <w:rPr>
          <w:rFonts w:cs="Times New Roman"/>
        </w:rPr>
        <w:t>распознавать и характеризовать ситуации криминогенного и антио</w:t>
      </w:r>
      <w:r w:rsidRPr="00BE0AE5">
        <w:rPr>
          <w:rFonts w:cs="Times New Roman"/>
        </w:rPr>
        <w:t>б</w:t>
      </w:r>
      <w:r w:rsidRPr="00BE0AE5">
        <w:rPr>
          <w:rFonts w:cs="Times New Roman"/>
        </w:rPr>
        <w:t>щественного характера (кража, грабёж, мошенничество, хулиганство, ксенофобия);</w:t>
      </w:r>
    </w:p>
    <w:p w:rsidR="00416B7C" w:rsidRPr="00BE0AE5" w:rsidRDefault="00416B7C" w:rsidP="00416B7C">
      <w:pPr>
        <w:pStyle w:val="body"/>
        <w:rPr>
          <w:rFonts w:cs="Times New Roman"/>
        </w:rPr>
      </w:pPr>
      <w:r w:rsidRPr="00BE0AE5">
        <w:rPr>
          <w:rFonts w:cs="Times New Roman"/>
        </w:rPr>
        <w:t>соблюдать правила безопасного поведения в местах массового пр</w:t>
      </w:r>
      <w:r w:rsidRPr="00BE0AE5">
        <w:rPr>
          <w:rFonts w:cs="Times New Roman"/>
        </w:rPr>
        <w:t>е</w:t>
      </w:r>
      <w:r w:rsidRPr="00BE0AE5">
        <w:rPr>
          <w:rFonts w:cs="Times New Roman"/>
        </w:rPr>
        <w:t>бывания людей (в толпе);</w:t>
      </w:r>
    </w:p>
    <w:p w:rsidR="00416B7C" w:rsidRPr="00BE0AE5" w:rsidRDefault="00416B7C" w:rsidP="00416B7C">
      <w:pPr>
        <w:pStyle w:val="body"/>
        <w:rPr>
          <w:rFonts w:cs="Times New Roman"/>
        </w:rPr>
      </w:pPr>
      <w:r w:rsidRPr="00BE0AE5">
        <w:rPr>
          <w:rFonts w:cs="Times New Roman"/>
        </w:rPr>
        <w:t>знать правила информирования экстренных служб;</w:t>
      </w:r>
    </w:p>
    <w:p w:rsidR="00416B7C" w:rsidRPr="00BE0AE5" w:rsidRDefault="00416B7C" w:rsidP="00416B7C">
      <w:pPr>
        <w:pStyle w:val="body"/>
        <w:rPr>
          <w:rFonts w:cs="Times New Roman"/>
        </w:rPr>
      </w:pPr>
      <w:r w:rsidRPr="00BE0AE5">
        <w:rPr>
          <w:rFonts w:cs="Times New Roman"/>
        </w:rPr>
        <w:t>безопасно действовать при обнаружении в общественных местах бесхозных (потенциально опасных) вещей и предметов;</w:t>
      </w:r>
    </w:p>
    <w:p w:rsidR="00416B7C" w:rsidRPr="00BE0AE5" w:rsidRDefault="00416B7C" w:rsidP="00416B7C">
      <w:pPr>
        <w:pStyle w:val="body"/>
        <w:rPr>
          <w:rFonts w:cs="Times New Roman"/>
        </w:rPr>
      </w:pPr>
      <w:r w:rsidRPr="00BE0AE5">
        <w:rPr>
          <w:rFonts w:cs="Times New Roman"/>
        </w:rPr>
        <w:t>эвакуироваться из общественных мест и зданий;</w:t>
      </w:r>
    </w:p>
    <w:p w:rsidR="00416B7C" w:rsidRPr="00BE0AE5" w:rsidRDefault="00416B7C" w:rsidP="00416B7C">
      <w:pPr>
        <w:pStyle w:val="body"/>
        <w:rPr>
          <w:rFonts w:cs="Times New Roman"/>
        </w:rPr>
      </w:pPr>
      <w:r w:rsidRPr="00BE0AE5">
        <w:rPr>
          <w:rFonts w:cs="Times New Roman"/>
        </w:rPr>
        <w:t>безопасно действовать при возникновении пожара и происшествиях в общественных местах;</w:t>
      </w:r>
    </w:p>
    <w:p w:rsidR="00416B7C" w:rsidRPr="00BE0AE5" w:rsidRDefault="00416B7C" w:rsidP="00416B7C">
      <w:pPr>
        <w:pStyle w:val="body"/>
        <w:rPr>
          <w:rFonts w:cs="Times New Roman"/>
        </w:rPr>
      </w:pPr>
      <w:r w:rsidRPr="00BE0AE5">
        <w:rPr>
          <w:rFonts w:cs="Times New Roman"/>
        </w:rPr>
        <w:t>безопасно действовать в условиях совершения террористического акта, в том числе при захвате и освобождении заложников;</w:t>
      </w:r>
    </w:p>
    <w:p w:rsidR="00416B7C" w:rsidRPr="00BE0AE5" w:rsidRDefault="00416B7C" w:rsidP="00416B7C">
      <w:pPr>
        <w:pStyle w:val="body"/>
        <w:rPr>
          <w:rFonts w:cs="Times New Roman"/>
        </w:rPr>
      </w:pPr>
      <w:r w:rsidRPr="00BE0AE5">
        <w:rPr>
          <w:rFonts w:cs="Times New Roman"/>
        </w:rPr>
        <w:t>безопасно действовать в ситуациях криминогенного и антиобщ</w:t>
      </w:r>
      <w:r w:rsidRPr="00BE0AE5">
        <w:rPr>
          <w:rFonts w:cs="Times New Roman"/>
        </w:rPr>
        <w:t>е</w:t>
      </w:r>
      <w:r w:rsidRPr="00BE0AE5">
        <w:rPr>
          <w:rFonts w:cs="Times New Roman"/>
        </w:rPr>
        <w:t>ственного характера.</w:t>
      </w:r>
    </w:p>
    <w:p w:rsidR="00416B7C" w:rsidRPr="00BE0AE5" w:rsidRDefault="00416B7C" w:rsidP="00416B7C">
      <w:pPr>
        <w:pStyle w:val="h2"/>
        <w:rPr>
          <w:rFonts w:cs="Times New Roman"/>
        </w:rPr>
      </w:pPr>
      <w:r w:rsidRPr="00BE0AE5">
        <w:rPr>
          <w:rFonts w:cs="Times New Roman"/>
        </w:rPr>
        <w:t>Модуль № 5 «Безопасность в природной среде»:</w:t>
      </w:r>
    </w:p>
    <w:p w:rsidR="00416B7C" w:rsidRPr="00BE0AE5" w:rsidRDefault="00416B7C" w:rsidP="00416B7C">
      <w:pPr>
        <w:pStyle w:val="body"/>
        <w:rPr>
          <w:rFonts w:cs="Times New Roman"/>
        </w:rPr>
      </w:pPr>
      <w:r w:rsidRPr="00BE0AE5">
        <w:rPr>
          <w:rFonts w:cs="Times New Roman"/>
        </w:rPr>
        <w:t>раскрывать смысл понятия экологии, экологической культуры, зн</w:t>
      </w:r>
      <w:r w:rsidRPr="00BE0AE5">
        <w:rPr>
          <w:rFonts w:cs="Times New Roman"/>
        </w:rPr>
        <w:t>а</w:t>
      </w:r>
      <w:r w:rsidRPr="00BE0AE5">
        <w:rPr>
          <w:rFonts w:cs="Times New Roman"/>
        </w:rPr>
        <w:t>чение экологии для устойчивого развития общества;</w:t>
      </w:r>
    </w:p>
    <w:p w:rsidR="00416B7C" w:rsidRPr="00BE0AE5" w:rsidRDefault="00416B7C" w:rsidP="00416B7C">
      <w:pPr>
        <w:pStyle w:val="body"/>
        <w:rPr>
          <w:rFonts w:cs="Times New Roman"/>
        </w:rPr>
      </w:pPr>
      <w:r w:rsidRPr="00BE0AE5">
        <w:rPr>
          <w:rFonts w:cs="Times New Roman"/>
        </w:rPr>
        <w:t>помнить и выполнять правила безопасного поведения при неблаг</w:t>
      </w:r>
      <w:r w:rsidRPr="00BE0AE5">
        <w:rPr>
          <w:rFonts w:cs="Times New Roman"/>
        </w:rPr>
        <w:t>о</w:t>
      </w:r>
      <w:r w:rsidRPr="00BE0AE5">
        <w:rPr>
          <w:rFonts w:cs="Times New Roman"/>
        </w:rPr>
        <w:t>приятной экологической обстановке;</w:t>
      </w:r>
    </w:p>
    <w:p w:rsidR="00416B7C" w:rsidRPr="00BE0AE5" w:rsidRDefault="00416B7C" w:rsidP="00416B7C">
      <w:pPr>
        <w:pStyle w:val="body"/>
        <w:rPr>
          <w:rFonts w:cs="Times New Roman"/>
        </w:rPr>
      </w:pPr>
      <w:r w:rsidRPr="00BE0AE5">
        <w:rPr>
          <w:rFonts w:cs="Times New Roman"/>
        </w:rPr>
        <w:t>соблюдать правила безопасного поведения на природе;</w:t>
      </w:r>
    </w:p>
    <w:p w:rsidR="00416B7C" w:rsidRPr="00BE0AE5" w:rsidRDefault="00416B7C" w:rsidP="00416B7C">
      <w:pPr>
        <w:pStyle w:val="body"/>
        <w:rPr>
          <w:rFonts w:cs="Times New Roman"/>
        </w:rPr>
      </w:pPr>
      <w:r w:rsidRPr="00BE0AE5">
        <w:rPr>
          <w:rFonts w:cs="Times New Roman"/>
        </w:rPr>
        <w:t>объяснять правила безопасного поведения на водоёмах в различное время года;</w:t>
      </w:r>
    </w:p>
    <w:p w:rsidR="00416B7C" w:rsidRPr="00BE0AE5" w:rsidRDefault="00416B7C" w:rsidP="00416B7C">
      <w:pPr>
        <w:pStyle w:val="body"/>
        <w:rPr>
          <w:rFonts w:cs="Times New Roman"/>
        </w:rPr>
      </w:pPr>
      <w:r w:rsidRPr="00BE0AE5">
        <w:rPr>
          <w:rFonts w:cs="Times New Roman"/>
        </w:rPr>
        <w:lastRenderedPageBreak/>
        <w:t>безопасно действовать в случае возникновения чрезвычайных ситу</w:t>
      </w:r>
      <w:r w:rsidRPr="00BE0AE5">
        <w:rPr>
          <w:rFonts w:cs="Times New Roman"/>
        </w:rPr>
        <w:t>а</w:t>
      </w:r>
      <w:r w:rsidRPr="00BE0AE5">
        <w:rPr>
          <w:rFonts w:cs="Times New Roman"/>
        </w:rPr>
        <w:t>ций геологического происхождения (землетрясения, извержения вулк</w:t>
      </w:r>
      <w:r w:rsidRPr="00BE0AE5">
        <w:rPr>
          <w:rFonts w:cs="Times New Roman"/>
        </w:rPr>
        <w:t>а</w:t>
      </w:r>
      <w:r w:rsidRPr="00BE0AE5">
        <w:rPr>
          <w:rFonts w:cs="Times New Roman"/>
        </w:rPr>
        <w:t>на), чрезвычайных ситуаций метеорологического происхождения (ур</w:t>
      </w:r>
      <w:r w:rsidRPr="00BE0AE5">
        <w:rPr>
          <w:rFonts w:cs="Times New Roman"/>
        </w:rPr>
        <w:t>а</w:t>
      </w:r>
      <w:r w:rsidRPr="00BE0AE5">
        <w:rPr>
          <w:rFonts w:cs="Times New Roman"/>
        </w:rPr>
        <w:t>ганы, бури, смерчи), гидрологического происхождения (наводнения, сели, цунами, снежные лавины), природных пожаров (лесные, торфяные, степные);</w:t>
      </w:r>
    </w:p>
    <w:p w:rsidR="00416B7C" w:rsidRPr="00BE0AE5" w:rsidRDefault="00416B7C" w:rsidP="00416B7C">
      <w:pPr>
        <w:pStyle w:val="body"/>
        <w:rPr>
          <w:rFonts w:cs="Times New Roman"/>
        </w:rPr>
      </w:pPr>
      <w:r w:rsidRPr="00BE0AE5">
        <w:rPr>
          <w:rFonts w:cs="Times New Roman"/>
        </w:rPr>
        <w:t>характеризовать правила само- и взаимопомощи терпящим бедствие на воде;</w:t>
      </w:r>
    </w:p>
    <w:p w:rsidR="00416B7C" w:rsidRPr="00BE0AE5" w:rsidRDefault="00416B7C" w:rsidP="00416B7C">
      <w:pPr>
        <w:pStyle w:val="body"/>
        <w:rPr>
          <w:rFonts w:cs="Times New Roman"/>
        </w:rPr>
      </w:pPr>
      <w:r w:rsidRPr="00BE0AE5">
        <w:rPr>
          <w:rFonts w:cs="Times New Roman"/>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w:t>
      </w:r>
      <w:r w:rsidRPr="00BE0AE5">
        <w:rPr>
          <w:rFonts w:cs="Times New Roman"/>
        </w:rPr>
        <w:t>е</w:t>
      </w:r>
      <w:r w:rsidRPr="00BE0AE5">
        <w:rPr>
          <w:rFonts w:cs="Times New Roman"/>
        </w:rPr>
        <w:t>ями, ядовитыми грибами и растениями;</w:t>
      </w:r>
    </w:p>
    <w:p w:rsidR="00416B7C" w:rsidRPr="00BE0AE5" w:rsidRDefault="00416B7C" w:rsidP="00416B7C">
      <w:pPr>
        <w:pStyle w:val="body"/>
        <w:rPr>
          <w:rFonts w:cs="Times New Roman"/>
        </w:rPr>
      </w:pPr>
      <w:r w:rsidRPr="00BE0AE5">
        <w:rPr>
          <w:rFonts w:cs="Times New Roman"/>
        </w:rPr>
        <w:t>знать и применять способы подачи сигнала о помощи.</w:t>
      </w:r>
    </w:p>
    <w:p w:rsidR="00416B7C" w:rsidRPr="00BE0AE5" w:rsidRDefault="00416B7C" w:rsidP="00416B7C">
      <w:pPr>
        <w:pStyle w:val="h2"/>
        <w:rPr>
          <w:rFonts w:cs="Times New Roman"/>
        </w:rPr>
      </w:pPr>
      <w:r w:rsidRPr="00BE0AE5">
        <w:rPr>
          <w:rFonts w:cs="Times New Roman"/>
        </w:rPr>
        <w:t>Модуль № 6 «Здоровье и как его сохранить.</w:t>
      </w:r>
      <w:r w:rsidRPr="00BE0AE5">
        <w:rPr>
          <w:rFonts w:cs="Times New Roman"/>
        </w:rPr>
        <w:br/>
        <w:t>Основы медицинских знаний»:</w:t>
      </w:r>
    </w:p>
    <w:p w:rsidR="00416B7C" w:rsidRPr="00BE0AE5" w:rsidRDefault="00416B7C" w:rsidP="00416B7C">
      <w:pPr>
        <w:pStyle w:val="body"/>
        <w:rPr>
          <w:rFonts w:cs="Times New Roman"/>
        </w:rPr>
      </w:pPr>
      <w:r w:rsidRPr="00BE0AE5">
        <w:rPr>
          <w:rFonts w:cs="Times New Roman"/>
        </w:rPr>
        <w:t>раскрывать смысл понятий здоровья (физического и психического) и здорового образа жизни;</w:t>
      </w:r>
    </w:p>
    <w:p w:rsidR="00416B7C" w:rsidRPr="00BE0AE5" w:rsidRDefault="00416B7C" w:rsidP="00416B7C">
      <w:pPr>
        <w:pStyle w:val="body"/>
        <w:rPr>
          <w:rFonts w:cs="Times New Roman"/>
        </w:rPr>
      </w:pPr>
      <w:r w:rsidRPr="00BE0AE5">
        <w:rPr>
          <w:rFonts w:cs="Times New Roman"/>
        </w:rPr>
        <w:t>характеризовать факторы, влияющие на здоровье человека;</w:t>
      </w:r>
    </w:p>
    <w:p w:rsidR="00416B7C" w:rsidRPr="00BE0AE5" w:rsidRDefault="00416B7C" w:rsidP="00416B7C">
      <w:pPr>
        <w:pStyle w:val="body"/>
        <w:rPr>
          <w:rFonts w:cs="Times New Roman"/>
        </w:rPr>
      </w:pPr>
      <w:r w:rsidRPr="00BE0AE5">
        <w:rPr>
          <w:rFonts w:cs="Times New Roman"/>
        </w:rPr>
        <w:t>раскрывать понятия заболеваний, зависящих от образажизни (физ</w:t>
      </w:r>
      <w:r w:rsidRPr="00BE0AE5">
        <w:rPr>
          <w:rFonts w:cs="Times New Roman"/>
        </w:rPr>
        <w:t>и</w:t>
      </w:r>
      <w:r w:rsidRPr="00BE0AE5">
        <w:rPr>
          <w:rFonts w:cs="Times New Roman"/>
        </w:rPr>
        <w:t>ческих нагрузок, режима труда и отдыха, питания, психического здор</w:t>
      </w:r>
      <w:r w:rsidRPr="00BE0AE5">
        <w:rPr>
          <w:rFonts w:cs="Times New Roman"/>
        </w:rPr>
        <w:t>о</w:t>
      </w:r>
      <w:r w:rsidRPr="00BE0AE5">
        <w:rPr>
          <w:rFonts w:cs="Times New Roman"/>
        </w:rPr>
        <w:t>вья и психологического благополучия);</w:t>
      </w:r>
    </w:p>
    <w:p w:rsidR="00416B7C" w:rsidRPr="00BE0AE5" w:rsidRDefault="00416B7C" w:rsidP="00416B7C">
      <w:pPr>
        <w:pStyle w:val="body"/>
        <w:rPr>
          <w:rFonts w:cs="Times New Roman"/>
        </w:rPr>
      </w:pPr>
      <w:r w:rsidRPr="00BE0AE5">
        <w:rPr>
          <w:rFonts w:cs="Times New Roman"/>
        </w:rPr>
        <w:t>сформировать негативное отношение к вредным привычкам (табак</w:t>
      </w:r>
      <w:r w:rsidRPr="00BE0AE5">
        <w:rPr>
          <w:rFonts w:cs="Times New Roman"/>
        </w:rPr>
        <w:t>о</w:t>
      </w:r>
      <w:r w:rsidRPr="00BE0AE5">
        <w:rPr>
          <w:rFonts w:cs="Times New Roman"/>
        </w:rPr>
        <w:t>курение, алкоголизм, наркомания, игровая зависимость);</w:t>
      </w:r>
    </w:p>
    <w:p w:rsidR="00416B7C" w:rsidRPr="00BE0AE5" w:rsidRDefault="00416B7C" w:rsidP="00416B7C">
      <w:pPr>
        <w:pStyle w:val="body"/>
        <w:rPr>
          <w:rFonts w:cs="Times New Roman"/>
        </w:rPr>
      </w:pPr>
      <w:r w:rsidRPr="00BE0AE5">
        <w:rPr>
          <w:rFonts w:cs="Times New Roman"/>
        </w:rPr>
        <w:t>приводить примеры мер защиты от инфекционных и неинфекционных заболеваний;</w:t>
      </w:r>
    </w:p>
    <w:p w:rsidR="00416B7C" w:rsidRPr="00BE0AE5" w:rsidRDefault="00416B7C" w:rsidP="00416B7C">
      <w:pPr>
        <w:pStyle w:val="body"/>
        <w:rPr>
          <w:rFonts w:cs="Times New Roman"/>
        </w:rPr>
      </w:pPr>
      <w:r w:rsidRPr="00BE0AE5">
        <w:rPr>
          <w:rFonts w:cs="Times New Roman"/>
        </w:rPr>
        <w:t>безопасно действовать в случае возникновения чрезвычайных ситу</w:t>
      </w:r>
      <w:r w:rsidRPr="00BE0AE5">
        <w:rPr>
          <w:rFonts w:cs="Times New Roman"/>
        </w:rPr>
        <w:t>а</w:t>
      </w:r>
      <w:r w:rsidRPr="00BE0AE5">
        <w:rPr>
          <w:rFonts w:cs="Times New Roman"/>
        </w:rPr>
        <w:t>ций биолого-социального происхождения (эпидемии, пандемии);</w:t>
      </w:r>
    </w:p>
    <w:p w:rsidR="00416B7C" w:rsidRPr="00BE0AE5" w:rsidRDefault="00416B7C" w:rsidP="00416B7C">
      <w:pPr>
        <w:pStyle w:val="body"/>
        <w:rPr>
          <w:rFonts w:cs="Times New Roman"/>
        </w:rPr>
      </w:pPr>
      <w:r w:rsidRPr="00BE0AE5">
        <w:rPr>
          <w:rFonts w:cs="Times New Roman"/>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416B7C" w:rsidRPr="00BE0AE5" w:rsidRDefault="00416B7C" w:rsidP="00416B7C">
      <w:pPr>
        <w:pStyle w:val="body"/>
        <w:rPr>
          <w:rFonts w:cs="Times New Roman"/>
        </w:rPr>
      </w:pPr>
      <w:r w:rsidRPr="00BE0AE5">
        <w:rPr>
          <w:rFonts w:cs="Times New Roman"/>
        </w:rPr>
        <w:t>оказывать первую помощь и самопомощь при неотложных состо</w:t>
      </w:r>
      <w:r w:rsidRPr="00BE0AE5">
        <w:rPr>
          <w:rFonts w:cs="Times New Roman"/>
        </w:rPr>
        <w:t>я</w:t>
      </w:r>
      <w:r w:rsidRPr="00BE0AE5">
        <w:rPr>
          <w:rFonts w:cs="Times New Roman"/>
        </w:rPr>
        <w:t>ниях.</w:t>
      </w:r>
    </w:p>
    <w:p w:rsidR="00416B7C" w:rsidRPr="00BE0AE5" w:rsidRDefault="00416B7C" w:rsidP="00416B7C">
      <w:pPr>
        <w:pStyle w:val="h2"/>
        <w:rPr>
          <w:rFonts w:cs="Times New Roman"/>
        </w:rPr>
      </w:pPr>
      <w:r w:rsidRPr="00BE0AE5">
        <w:rPr>
          <w:rFonts w:cs="Times New Roman"/>
        </w:rPr>
        <w:t>Модуль № 7 «Безопасность в социуме»:</w:t>
      </w:r>
    </w:p>
    <w:p w:rsidR="00416B7C" w:rsidRPr="00BE0AE5" w:rsidRDefault="00416B7C" w:rsidP="00416B7C">
      <w:pPr>
        <w:pStyle w:val="body"/>
        <w:rPr>
          <w:rFonts w:cs="Times New Roman"/>
        </w:rPr>
      </w:pPr>
      <w:r w:rsidRPr="00BE0AE5">
        <w:rPr>
          <w:rFonts w:cs="Times New Roman"/>
        </w:rPr>
        <w:t>приводить примеры межличностного и группового конфликта;</w:t>
      </w:r>
    </w:p>
    <w:p w:rsidR="00416B7C" w:rsidRPr="00BE0AE5" w:rsidRDefault="00416B7C" w:rsidP="00416B7C">
      <w:pPr>
        <w:pStyle w:val="body"/>
        <w:rPr>
          <w:rFonts w:cs="Times New Roman"/>
        </w:rPr>
      </w:pPr>
      <w:r w:rsidRPr="00BE0AE5">
        <w:rPr>
          <w:rFonts w:cs="Times New Roman"/>
        </w:rPr>
        <w:t>характеризовать способы избегания и разрешения конфликтных с</w:t>
      </w:r>
      <w:r w:rsidRPr="00BE0AE5">
        <w:rPr>
          <w:rFonts w:cs="Times New Roman"/>
        </w:rPr>
        <w:t>и</w:t>
      </w:r>
      <w:r w:rsidRPr="00BE0AE5">
        <w:rPr>
          <w:rFonts w:cs="Times New Roman"/>
        </w:rPr>
        <w:t>туаций;</w:t>
      </w:r>
    </w:p>
    <w:p w:rsidR="00416B7C" w:rsidRPr="00BE0AE5" w:rsidRDefault="00416B7C" w:rsidP="00416B7C">
      <w:pPr>
        <w:pStyle w:val="body"/>
        <w:rPr>
          <w:rFonts w:cs="Times New Roman"/>
        </w:rPr>
      </w:pPr>
      <w:r w:rsidRPr="00BE0AE5">
        <w:rPr>
          <w:rFonts w:cs="Times New Roman"/>
        </w:rPr>
        <w:t>характеризовать опасные проявления конфликтов (в том числе нас</w:t>
      </w:r>
      <w:r w:rsidRPr="00BE0AE5">
        <w:rPr>
          <w:rFonts w:cs="Times New Roman"/>
        </w:rPr>
        <w:t>и</w:t>
      </w:r>
      <w:r w:rsidRPr="00BE0AE5">
        <w:rPr>
          <w:rFonts w:cs="Times New Roman"/>
        </w:rPr>
        <w:t>лие, буллинг (травля));</w:t>
      </w:r>
    </w:p>
    <w:p w:rsidR="00416B7C" w:rsidRPr="00BE0AE5" w:rsidRDefault="00416B7C" w:rsidP="00416B7C">
      <w:pPr>
        <w:pStyle w:val="body"/>
        <w:rPr>
          <w:rFonts w:cs="Times New Roman"/>
        </w:rPr>
      </w:pPr>
      <w:r w:rsidRPr="00BE0AE5">
        <w:rPr>
          <w:rFonts w:cs="Times New Roman"/>
        </w:rPr>
        <w:lastRenderedPageBreak/>
        <w:t>приводить примеры манипуляций (в том числе в целях вовлечения в экстремистскую, террористическую и иную деструктивную деятел</w:t>
      </w:r>
      <w:r w:rsidRPr="00BE0AE5">
        <w:rPr>
          <w:rFonts w:cs="Times New Roman"/>
        </w:rPr>
        <w:t>ь</w:t>
      </w:r>
      <w:r w:rsidRPr="00BE0AE5">
        <w:rPr>
          <w:rFonts w:cs="Times New Roman"/>
        </w:rPr>
        <w:t>ность, в субкультуры и формируемые на их основе сообщества экстр</w:t>
      </w:r>
      <w:r w:rsidRPr="00BE0AE5">
        <w:rPr>
          <w:rFonts w:cs="Times New Roman"/>
        </w:rPr>
        <w:t>е</w:t>
      </w:r>
      <w:r w:rsidRPr="00BE0AE5">
        <w:rPr>
          <w:rFonts w:cs="Times New Roman"/>
        </w:rPr>
        <w:t>мистской и суицидальной направленности) и способов противостоять манипуляциям;</w:t>
      </w:r>
    </w:p>
    <w:p w:rsidR="00416B7C" w:rsidRPr="00BE0AE5" w:rsidRDefault="00416B7C" w:rsidP="00416B7C">
      <w:pPr>
        <w:pStyle w:val="body"/>
        <w:rPr>
          <w:rFonts w:cs="Times New Roman"/>
        </w:rPr>
      </w:pPr>
      <w:r w:rsidRPr="00BE0AE5">
        <w:rPr>
          <w:rFonts w:cs="Times New Roman"/>
        </w:rPr>
        <w:t>соблюдать правила коммуникации с незнакомыми людьми (в том числе с подозрительными людьми, у которых могут иметься преступные намерения);</w:t>
      </w:r>
    </w:p>
    <w:p w:rsidR="00416B7C" w:rsidRPr="00BE0AE5" w:rsidRDefault="00416B7C" w:rsidP="00416B7C">
      <w:pPr>
        <w:pStyle w:val="body"/>
        <w:rPr>
          <w:rFonts w:cs="Times New Roman"/>
        </w:rPr>
      </w:pPr>
      <w:r w:rsidRPr="00BE0AE5">
        <w:rPr>
          <w:rFonts w:cs="Times New Roman"/>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416B7C" w:rsidRPr="00BE0AE5" w:rsidRDefault="00416B7C" w:rsidP="00416B7C">
      <w:pPr>
        <w:pStyle w:val="body"/>
        <w:rPr>
          <w:rFonts w:cs="Times New Roman"/>
        </w:rPr>
      </w:pPr>
      <w:r w:rsidRPr="00BE0AE5">
        <w:rPr>
          <w:rFonts w:cs="Times New Roman"/>
        </w:rPr>
        <w:t>распознавать опасности и соблюдать правила безопасного поведения в практике современных молодёжных увлечений;</w:t>
      </w:r>
    </w:p>
    <w:p w:rsidR="00416B7C" w:rsidRPr="00BE0AE5" w:rsidRDefault="00416B7C" w:rsidP="00416B7C">
      <w:pPr>
        <w:pStyle w:val="body"/>
        <w:rPr>
          <w:rFonts w:cs="Times New Roman"/>
        </w:rPr>
      </w:pPr>
      <w:r w:rsidRPr="00BE0AE5">
        <w:rPr>
          <w:rFonts w:cs="Times New Roman"/>
        </w:rPr>
        <w:t>безопасно действовать при опасных проявлениях конфликта и при возможных манипуляциях.</w:t>
      </w:r>
    </w:p>
    <w:p w:rsidR="00416B7C" w:rsidRPr="00BE0AE5" w:rsidRDefault="00416B7C" w:rsidP="00416B7C">
      <w:pPr>
        <w:pStyle w:val="h2"/>
        <w:rPr>
          <w:rFonts w:cs="Times New Roman"/>
        </w:rPr>
      </w:pPr>
      <w:r w:rsidRPr="00BE0AE5">
        <w:rPr>
          <w:rFonts w:cs="Times New Roman"/>
        </w:rPr>
        <w:t>Модуль № 8 «Безопасность</w:t>
      </w:r>
      <w:r w:rsidRPr="00BE0AE5">
        <w:rPr>
          <w:rFonts w:cs="Times New Roman"/>
        </w:rPr>
        <w:br/>
        <w:t>в информационном пространстве»:</w:t>
      </w:r>
    </w:p>
    <w:p w:rsidR="00416B7C" w:rsidRPr="00BE0AE5" w:rsidRDefault="00416B7C" w:rsidP="00416B7C">
      <w:pPr>
        <w:pStyle w:val="body"/>
        <w:rPr>
          <w:rFonts w:cs="Times New Roman"/>
        </w:rPr>
      </w:pPr>
      <w:r w:rsidRPr="00BE0AE5">
        <w:rPr>
          <w:rFonts w:cs="Times New Roman"/>
        </w:rPr>
        <w:t>приводить примеры информационных и компьютерных угроз;</w:t>
      </w:r>
    </w:p>
    <w:p w:rsidR="00416B7C" w:rsidRPr="00BE0AE5" w:rsidRDefault="00416B7C" w:rsidP="00416B7C">
      <w:pPr>
        <w:pStyle w:val="body"/>
        <w:rPr>
          <w:rFonts w:cs="Times New Roman"/>
        </w:rPr>
      </w:pPr>
      <w:r w:rsidRPr="00BE0AE5">
        <w:rPr>
          <w:rFonts w:cs="Times New Roman"/>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416B7C" w:rsidRPr="00BE0AE5" w:rsidRDefault="00416B7C" w:rsidP="00416B7C">
      <w:pPr>
        <w:pStyle w:val="body"/>
        <w:rPr>
          <w:rFonts w:cs="Times New Roman"/>
        </w:rPr>
      </w:pPr>
      <w:r w:rsidRPr="00BE0AE5">
        <w:rPr>
          <w:rFonts w:cs="Times New Roman"/>
        </w:rPr>
        <w:t>владеть принципами безопасного использования Интернета, эле</w:t>
      </w:r>
      <w:r w:rsidRPr="00BE0AE5">
        <w:rPr>
          <w:rFonts w:cs="Times New Roman"/>
        </w:rPr>
        <w:t>к</w:t>
      </w:r>
      <w:r w:rsidRPr="00BE0AE5">
        <w:rPr>
          <w:rFonts w:cs="Times New Roman"/>
        </w:rPr>
        <w:t>тронных изделий бытового назначения (игровые приставки, мобильные телефоны сотовой связи и др.);</w:t>
      </w:r>
    </w:p>
    <w:p w:rsidR="00416B7C" w:rsidRPr="00BE0AE5" w:rsidRDefault="00416B7C" w:rsidP="00416B7C">
      <w:pPr>
        <w:pStyle w:val="body"/>
        <w:rPr>
          <w:rFonts w:cs="Times New Roman"/>
          <w:spacing w:val="1"/>
        </w:rPr>
      </w:pPr>
      <w:r w:rsidRPr="00BE0AE5">
        <w:rPr>
          <w:rFonts w:cs="Times New Roman"/>
          <w:spacing w:val="1"/>
        </w:rPr>
        <w:t>предупреждать возникновение сложных и опасных ситуаций;</w:t>
      </w:r>
    </w:p>
    <w:p w:rsidR="00416B7C" w:rsidRPr="00BE0AE5" w:rsidRDefault="00416B7C" w:rsidP="00416B7C">
      <w:pPr>
        <w:pStyle w:val="body"/>
        <w:rPr>
          <w:rFonts w:cs="Times New Roman"/>
        </w:rPr>
      </w:pPr>
      <w:r w:rsidRPr="00BE0AE5">
        <w:rPr>
          <w:rFonts w:cs="Times New Roman"/>
        </w:rPr>
        <w:t>характеризовать и предотвращать потенциальные риски и угрозы при использовании Интернета (например: мошенничество, игромания, д</w:t>
      </w:r>
      <w:r w:rsidRPr="00BE0AE5">
        <w:rPr>
          <w:rFonts w:cs="Times New Roman"/>
        </w:rPr>
        <w:t>е</w:t>
      </w:r>
      <w:r w:rsidRPr="00BE0AE5">
        <w:rPr>
          <w:rFonts w:cs="Times New Roman"/>
        </w:rPr>
        <w:t>структивные сообщества в социальных сетях).</w:t>
      </w:r>
    </w:p>
    <w:p w:rsidR="00416B7C" w:rsidRPr="00BE0AE5" w:rsidRDefault="00416B7C" w:rsidP="00416B7C">
      <w:pPr>
        <w:pStyle w:val="h2"/>
        <w:spacing w:before="397"/>
        <w:rPr>
          <w:rFonts w:cs="Times New Roman"/>
        </w:rPr>
      </w:pPr>
      <w:r w:rsidRPr="00BE0AE5">
        <w:rPr>
          <w:rFonts w:cs="Times New Roman"/>
        </w:rPr>
        <w:t>Модуль № 9 «Основы противодействия</w:t>
      </w:r>
      <w:r w:rsidRPr="00BE0AE5">
        <w:rPr>
          <w:rFonts w:cs="Times New Roman"/>
        </w:rPr>
        <w:br/>
        <w:t>экстремизму и терроризму»:</w:t>
      </w:r>
    </w:p>
    <w:p w:rsidR="00416B7C" w:rsidRPr="00BE0AE5" w:rsidRDefault="00416B7C" w:rsidP="00416B7C">
      <w:pPr>
        <w:pStyle w:val="body"/>
        <w:rPr>
          <w:rFonts w:cs="Times New Roman"/>
        </w:rPr>
      </w:pPr>
      <w:r w:rsidRPr="00BE0AE5">
        <w:rPr>
          <w:rFonts w:cs="Times New Roman"/>
        </w:rPr>
        <w:t>объяснять понятия экстремизма, терроризма, их причины и после</w:t>
      </w:r>
      <w:r w:rsidRPr="00BE0AE5">
        <w:rPr>
          <w:rFonts w:cs="Times New Roman"/>
        </w:rPr>
        <w:t>д</w:t>
      </w:r>
      <w:r w:rsidRPr="00BE0AE5">
        <w:rPr>
          <w:rFonts w:cs="Times New Roman"/>
        </w:rPr>
        <w:t>ствия;</w:t>
      </w:r>
    </w:p>
    <w:p w:rsidR="00416B7C" w:rsidRPr="00BE0AE5" w:rsidRDefault="00416B7C" w:rsidP="00416B7C">
      <w:pPr>
        <w:pStyle w:val="body"/>
        <w:rPr>
          <w:rFonts w:cs="Times New Roman"/>
        </w:rPr>
      </w:pPr>
      <w:r w:rsidRPr="00BE0AE5">
        <w:rPr>
          <w:rFonts w:cs="Times New Roman"/>
        </w:rPr>
        <w:t>сформировать негативное отношение к экстремистской и террор</w:t>
      </w:r>
      <w:r w:rsidRPr="00BE0AE5">
        <w:rPr>
          <w:rFonts w:cs="Times New Roman"/>
        </w:rPr>
        <w:t>и</w:t>
      </w:r>
      <w:r w:rsidRPr="00BE0AE5">
        <w:rPr>
          <w:rFonts w:cs="Times New Roman"/>
        </w:rPr>
        <w:t>стической деятельности;</w:t>
      </w:r>
    </w:p>
    <w:p w:rsidR="00416B7C" w:rsidRPr="00BE0AE5" w:rsidRDefault="00416B7C" w:rsidP="00416B7C">
      <w:pPr>
        <w:pStyle w:val="body"/>
        <w:rPr>
          <w:rFonts w:cs="Times New Roman"/>
        </w:rPr>
      </w:pPr>
      <w:r w:rsidRPr="00BE0AE5">
        <w:rPr>
          <w:rFonts w:cs="Times New Roman"/>
        </w:rPr>
        <w:t>объяснять организационные основы системы противодействия те</w:t>
      </w:r>
      <w:r w:rsidRPr="00BE0AE5">
        <w:rPr>
          <w:rFonts w:cs="Times New Roman"/>
        </w:rPr>
        <w:t>р</w:t>
      </w:r>
      <w:r w:rsidRPr="00BE0AE5">
        <w:rPr>
          <w:rFonts w:cs="Times New Roman"/>
        </w:rPr>
        <w:t>роризму и экстремизму в Российской Федерации;</w:t>
      </w:r>
    </w:p>
    <w:p w:rsidR="00416B7C" w:rsidRPr="00BE0AE5" w:rsidRDefault="00416B7C" w:rsidP="00416B7C">
      <w:pPr>
        <w:pStyle w:val="body"/>
        <w:rPr>
          <w:rFonts w:cs="Times New Roman"/>
        </w:rPr>
      </w:pPr>
      <w:r w:rsidRPr="00BE0AE5">
        <w:rPr>
          <w:rFonts w:cs="Times New Roman"/>
        </w:rPr>
        <w:lastRenderedPageBreak/>
        <w:t>распознавать ситуации угрозы террористического акта в доме, в о</w:t>
      </w:r>
      <w:r w:rsidRPr="00BE0AE5">
        <w:rPr>
          <w:rFonts w:cs="Times New Roman"/>
        </w:rPr>
        <w:t>б</w:t>
      </w:r>
      <w:r w:rsidRPr="00BE0AE5">
        <w:rPr>
          <w:rFonts w:cs="Times New Roman"/>
        </w:rPr>
        <w:t>щественном месте;</w:t>
      </w:r>
    </w:p>
    <w:p w:rsidR="00416B7C" w:rsidRPr="00BE0AE5" w:rsidRDefault="00416B7C" w:rsidP="00416B7C">
      <w:pPr>
        <w:pStyle w:val="body"/>
        <w:rPr>
          <w:rFonts w:cs="Times New Roman"/>
        </w:rPr>
      </w:pPr>
      <w:r w:rsidRPr="00BE0AE5">
        <w:rPr>
          <w:rFonts w:cs="Times New Roman"/>
        </w:rPr>
        <w:t>безопасно действовать при обнаружении в общественных местах бесхозных (или опасных) вещей и предметов;</w:t>
      </w:r>
    </w:p>
    <w:p w:rsidR="00416B7C" w:rsidRPr="00BE0AE5" w:rsidRDefault="00416B7C" w:rsidP="00416B7C">
      <w:pPr>
        <w:pStyle w:val="body"/>
        <w:rPr>
          <w:rFonts w:cs="Times New Roman"/>
        </w:rPr>
      </w:pPr>
      <w:r w:rsidRPr="00BE0AE5">
        <w:rPr>
          <w:rFonts w:cs="Times New Roman"/>
        </w:rPr>
        <w:t>безопасно действовать в условиях совершения террористического акта, в том числе при захвате и освобождении заложников.</w:t>
      </w:r>
    </w:p>
    <w:p w:rsidR="00416B7C" w:rsidRPr="00BE0AE5" w:rsidRDefault="00416B7C" w:rsidP="0047157D">
      <w:pPr>
        <w:pStyle w:val="h2"/>
        <w:spacing w:before="0" w:after="0" w:line="240" w:lineRule="auto"/>
        <w:jc w:val="center"/>
        <w:rPr>
          <w:rFonts w:cs="Times New Roman"/>
        </w:rPr>
      </w:pPr>
      <w:r w:rsidRPr="00BE0AE5">
        <w:rPr>
          <w:rFonts w:cs="Times New Roman"/>
        </w:rPr>
        <w:t>Модуль № 10 «Взаимодействие личности,</w:t>
      </w:r>
      <w:r w:rsidRPr="00BE0AE5">
        <w:rPr>
          <w:rFonts w:cs="Times New Roman"/>
        </w:rPr>
        <w:br/>
        <w:t>общества и государства в обеспечении</w:t>
      </w:r>
      <w:r w:rsidRPr="00BE0AE5">
        <w:rPr>
          <w:rFonts w:cs="Times New Roman"/>
        </w:rPr>
        <w:br/>
        <w:t>безопасности жизни и здоровья населения»:</w:t>
      </w:r>
    </w:p>
    <w:p w:rsidR="00416B7C" w:rsidRPr="00BE0AE5" w:rsidRDefault="00416B7C" w:rsidP="00416B7C">
      <w:pPr>
        <w:pStyle w:val="body"/>
        <w:rPr>
          <w:rFonts w:cs="Times New Roman"/>
        </w:rPr>
      </w:pPr>
      <w:r w:rsidRPr="00BE0AE5">
        <w:rPr>
          <w:rFonts w:cs="Times New Roman"/>
        </w:rPr>
        <w:t>характеризовать роль человека, общества и государства при обесп</w:t>
      </w:r>
      <w:r w:rsidRPr="00BE0AE5">
        <w:rPr>
          <w:rFonts w:cs="Times New Roman"/>
        </w:rPr>
        <w:t>е</w:t>
      </w:r>
      <w:r w:rsidRPr="00BE0AE5">
        <w:rPr>
          <w:rFonts w:cs="Times New Roman"/>
        </w:rPr>
        <w:t>чении безопасности жизни и здоровья населения в Российской Федер</w:t>
      </w:r>
      <w:r w:rsidRPr="00BE0AE5">
        <w:rPr>
          <w:rFonts w:cs="Times New Roman"/>
        </w:rPr>
        <w:t>а</w:t>
      </w:r>
      <w:r w:rsidRPr="00BE0AE5">
        <w:rPr>
          <w:rFonts w:cs="Times New Roman"/>
        </w:rPr>
        <w:t>ции;</w:t>
      </w:r>
    </w:p>
    <w:p w:rsidR="00416B7C" w:rsidRPr="00BE0AE5" w:rsidRDefault="00416B7C" w:rsidP="00416B7C">
      <w:pPr>
        <w:pStyle w:val="body"/>
        <w:rPr>
          <w:rFonts w:cs="Times New Roman"/>
        </w:rPr>
      </w:pPr>
      <w:r w:rsidRPr="00BE0AE5">
        <w:rPr>
          <w:rFonts w:cs="Times New Roman"/>
        </w:rPr>
        <w:t>объяснять роль государственных служб Российской Федерации по защите населения при возникновении и ликвидации последствий чре</w:t>
      </w:r>
      <w:r w:rsidRPr="00BE0AE5">
        <w:rPr>
          <w:rFonts w:cs="Times New Roman"/>
        </w:rPr>
        <w:t>з</w:t>
      </w:r>
      <w:r w:rsidRPr="00BE0AE5">
        <w:rPr>
          <w:rFonts w:cs="Times New Roman"/>
        </w:rPr>
        <w:t>вычайных ситуаций в современных условиях;</w:t>
      </w:r>
    </w:p>
    <w:p w:rsidR="00416B7C" w:rsidRPr="00BE0AE5" w:rsidRDefault="00416B7C" w:rsidP="00416B7C">
      <w:pPr>
        <w:pStyle w:val="body"/>
        <w:rPr>
          <w:rFonts w:cs="Times New Roman"/>
        </w:rPr>
      </w:pPr>
      <w:r w:rsidRPr="00BE0AE5">
        <w:rPr>
          <w:rFonts w:cs="Times New Roman"/>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416B7C" w:rsidRPr="00BE0AE5" w:rsidRDefault="00416B7C" w:rsidP="00416B7C">
      <w:pPr>
        <w:pStyle w:val="body"/>
        <w:rPr>
          <w:rFonts w:cs="Times New Roman"/>
        </w:rPr>
      </w:pPr>
      <w:r w:rsidRPr="00BE0AE5">
        <w:rPr>
          <w:rFonts w:cs="Times New Roman"/>
        </w:rPr>
        <w:t>объяснять правила оповещения и эвакуации населения в условиях чрезвычайных ситуаций;</w:t>
      </w:r>
    </w:p>
    <w:p w:rsidR="00416B7C" w:rsidRPr="00BE0AE5" w:rsidRDefault="00416B7C" w:rsidP="00416B7C">
      <w:pPr>
        <w:pStyle w:val="body"/>
        <w:rPr>
          <w:rFonts w:cs="Times New Roman"/>
        </w:rPr>
      </w:pPr>
      <w:r w:rsidRPr="00BE0AE5">
        <w:rPr>
          <w:rFonts w:cs="Times New Roman"/>
        </w:rPr>
        <w:t>помнить и объяснять права и обязанности граждан Российской Ф</w:t>
      </w:r>
      <w:r w:rsidRPr="00BE0AE5">
        <w:rPr>
          <w:rFonts w:cs="Times New Roman"/>
        </w:rPr>
        <w:t>е</w:t>
      </w:r>
      <w:r w:rsidRPr="00BE0AE5">
        <w:rPr>
          <w:rFonts w:cs="Times New Roman"/>
        </w:rPr>
        <w:t>дерации в области безопасности в условиях чрезвычайных ситуаций мирного и военного времени;</w:t>
      </w:r>
    </w:p>
    <w:p w:rsidR="00416B7C" w:rsidRPr="00BE0AE5" w:rsidRDefault="00416B7C" w:rsidP="00416B7C">
      <w:pPr>
        <w:pStyle w:val="body"/>
        <w:rPr>
          <w:rFonts w:cs="Times New Roman"/>
        </w:rPr>
      </w:pPr>
      <w:r w:rsidRPr="00BE0AE5">
        <w:rPr>
          <w:rFonts w:cs="Times New Roman"/>
        </w:rPr>
        <w:t>владеть правилами безопасного поведения и безопасно действовать в различных ситуациях;</w:t>
      </w:r>
    </w:p>
    <w:p w:rsidR="00416B7C" w:rsidRPr="00BE0AE5" w:rsidRDefault="00416B7C" w:rsidP="00416B7C">
      <w:pPr>
        <w:pStyle w:val="body"/>
        <w:rPr>
          <w:rFonts w:cs="Times New Roman"/>
        </w:rPr>
      </w:pPr>
      <w:r w:rsidRPr="00BE0AE5">
        <w:rPr>
          <w:rFonts w:cs="Times New Roman"/>
        </w:rPr>
        <w:t>владеть способами антикоррупционного поведения с учётом во</w:t>
      </w:r>
      <w:r w:rsidRPr="00BE0AE5">
        <w:rPr>
          <w:rFonts w:cs="Times New Roman"/>
        </w:rPr>
        <w:t>з</w:t>
      </w:r>
      <w:r w:rsidRPr="00BE0AE5">
        <w:rPr>
          <w:rFonts w:cs="Times New Roman"/>
        </w:rPr>
        <w:t>растных обязанностей;</w:t>
      </w:r>
    </w:p>
    <w:p w:rsidR="00416B7C" w:rsidRPr="00BE0AE5" w:rsidRDefault="00416B7C" w:rsidP="00944BF0">
      <w:pPr>
        <w:pStyle w:val="body"/>
        <w:rPr>
          <w:rFonts w:cs="Times New Roman"/>
        </w:rPr>
      </w:pPr>
      <w:r w:rsidRPr="00BE0AE5">
        <w:rPr>
          <w:rFonts w:cs="Times New Roman"/>
        </w:rPr>
        <w:t>информировать население и соответствующие органы о возникнов</w:t>
      </w:r>
      <w:r w:rsidRPr="00BE0AE5">
        <w:rPr>
          <w:rFonts w:cs="Times New Roman"/>
        </w:rPr>
        <w:t>е</w:t>
      </w:r>
      <w:r w:rsidRPr="00BE0AE5">
        <w:rPr>
          <w:rFonts w:cs="Times New Roman"/>
        </w:rPr>
        <w:t>нии опасных ситуаций.</w:t>
      </w:r>
    </w:p>
    <w:p w:rsidR="00944BF0" w:rsidRPr="00BE0AE5" w:rsidRDefault="00944BF0" w:rsidP="00485FA8">
      <w:pPr>
        <w:pStyle w:val="h1"/>
        <w:jc w:val="center"/>
        <w:rPr>
          <w:rFonts w:cs="Times New Roman"/>
        </w:rPr>
      </w:pPr>
      <w:r w:rsidRPr="00BE0AE5">
        <w:rPr>
          <w:rFonts w:cs="Times New Roman"/>
        </w:rPr>
        <w:lastRenderedPageBreak/>
        <w:t>2.2.</w:t>
      </w:r>
      <w:r w:rsidRPr="00BE0AE5">
        <w:rPr>
          <w:rFonts w:cs="Times New Roman"/>
        </w:rPr>
        <w:t> </w:t>
      </w:r>
      <w:r w:rsidRPr="00BE0AE5">
        <w:rPr>
          <w:rFonts w:cs="Times New Roman"/>
        </w:rPr>
        <w:t>Программа формирования универсальных учебных действий у обучающихся</w:t>
      </w:r>
    </w:p>
    <w:p w:rsidR="00944BF0" w:rsidRPr="00BE0AE5" w:rsidRDefault="00944BF0" w:rsidP="00485FA8">
      <w:pPr>
        <w:pStyle w:val="h3-first"/>
        <w:jc w:val="center"/>
        <w:rPr>
          <w:rFonts w:cs="Times New Roman"/>
        </w:rPr>
      </w:pPr>
      <w:r w:rsidRPr="00BE0AE5">
        <w:rPr>
          <w:rFonts w:cs="Times New Roman"/>
        </w:rPr>
        <w:t>2.2.1.</w:t>
      </w:r>
      <w:r w:rsidRPr="00BE0AE5">
        <w:rPr>
          <w:rFonts w:cs="Times New Roman"/>
        </w:rPr>
        <w:t> </w:t>
      </w:r>
      <w:r w:rsidRPr="00BE0AE5">
        <w:rPr>
          <w:rFonts w:cs="Times New Roman"/>
        </w:rPr>
        <w:t>Целевой раздел</w:t>
      </w:r>
    </w:p>
    <w:p w:rsidR="00B071BA" w:rsidRPr="00B071BA" w:rsidRDefault="00B071BA" w:rsidP="00B071BA">
      <w:pPr>
        <w:pStyle w:val="body"/>
        <w:rPr>
          <w:rFonts w:cs="Times New Roman"/>
        </w:rPr>
      </w:pPr>
      <w:r>
        <w:rPr>
          <w:rFonts w:cs="Times New Roman"/>
        </w:rPr>
        <w:t>П</w:t>
      </w:r>
      <w:r w:rsidRPr="00B071BA">
        <w:rPr>
          <w:rFonts w:cs="Times New Roman"/>
        </w:rPr>
        <w:t>рограмма формирования универсальных учебных действий у об</w:t>
      </w:r>
      <w:r w:rsidRPr="00B071BA">
        <w:rPr>
          <w:rFonts w:cs="Times New Roman"/>
        </w:rPr>
        <w:t>у</w:t>
      </w:r>
      <w:r w:rsidRPr="00B071BA">
        <w:rPr>
          <w:rFonts w:cs="Times New Roman"/>
        </w:rPr>
        <w:t>чающихся обеспечивает: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развитие способности к саморазвитию и самосовершенствованию;</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внутренней позиции личности, регулятивных, п</w:t>
      </w:r>
      <w:r w:rsidRPr="00BE0AE5">
        <w:rPr>
          <w:rFonts w:cs="Times New Roman"/>
        </w:rPr>
        <w:t>о</w:t>
      </w:r>
      <w:r w:rsidRPr="00BE0AE5">
        <w:rPr>
          <w:rFonts w:cs="Times New Roman"/>
        </w:rPr>
        <w:t>знавательных, коммуникативных универсальных учебных де</w:t>
      </w:r>
      <w:r w:rsidRPr="00BE0AE5">
        <w:rPr>
          <w:rFonts w:cs="Times New Roman"/>
        </w:rPr>
        <w:t>й</w:t>
      </w:r>
      <w:r w:rsidRPr="00BE0AE5">
        <w:rPr>
          <w:rFonts w:cs="Times New Roman"/>
        </w:rPr>
        <w:t>ствий у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формирование </w:t>
      </w:r>
      <w:r w:rsidRPr="00BE0AE5">
        <w:rPr>
          <w:rStyle w:val="Italic"/>
          <w:rFonts w:cs="Times New Roman"/>
        </w:rPr>
        <w:t xml:space="preserve">опыта </w:t>
      </w:r>
      <w:r w:rsidRPr="00BE0AE5">
        <w:rPr>
          <w:rFonts w:cs="Times New Roman"/>
        </w:rPr>
        <w:t>применения универсальных учебных де</w:t>
      </w:r>
      <w:r w:rsidRPr="00BE0AE5">
        <w:rPr>
          <w:rFonts w:cs="Times New Roman"/>
        </w:rPr>
        <w:t>й</w:t>
      </w:r>
      <w:r w:rsidRPr="00BE0AE5">
        <w:rPr>
          <w:rFonts w:cs="Times New Roman"/>
        </w:rPr>
        <w:t>ствий в жизненных ситуациях для решения задач общекульту</w:t>
      </w:r>
      <w:r w:rsidRPr="00BE0AE5">
        <w:rPr>
          <w:rFonts w:cs="Times New Roman"/>
        </w:rPr>
        <w:t>р</w:t>
      </w:r>
      <w:r w:rsidRPr="00BE0AE5">
        <w:rPr>
          <w:rFonts w:cs="Times New Roman"/>
        </w:rPr>
        <w:t>ного, личностного и познавательного развития обучающихся, г</w:t>
      </w:r>
      <w:r w:rsidRPr="00BE0AE5">
        <w:rPr>
          <w:rFonts w:cs="Times New Roman"/>
        </w:rPr>
        <w:t>о</w:t>
      </w:r>
      <w:r w:rsidRPr="00BE0AE5">
        <w:rPr>
          <w:rFonts w:cs="Times New Roman"/>
        </w:rPr>
        <w:t>товности к решению практических задач;</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повышение эффективности усвоения знаний и учебных действий, формирования компетенций в предметных областях, уче</w:t>
      </w:r>
      <w:r w:rsidRPr="00BE0AE5">
        <w:rPr>
          <w:rFonts w:cs="Times New Roman"/>
        </w:rPr>
        <w:t>б</w:t>
      </w:r>
      <w:r w:rsidRPr="00BE0AE5">
        <w:rPr>
          <w:rFonts w:cs="Times New Roman"/>
        </w:rPr>
        <w:t>но-исследовательской и проектной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w:t>
      </w:r>
      <w:r w:rsidRPr="00BE0AE5">
        <w:rPr>
          <w:rFonts w:cs="Times New Roman"/>
        </w:rPr>
        <w:t>ч</w:t>
      </w:r>
      <w:r w:rsidRPr="00BE0AE5">
        <w:rPr>
          <w:rFonts w:cs="Times New Roman"/>
        </w:rPr>
        <w:t>но-практических конференциях, олимпиадах;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w:t>
      </w:r>
      <w:r w:rsidRPr="00BE0AE5">
        <w:rPr>
          <w:rFonts w:cs="Times New Roman"/>
        </w:rPr>
        <w:t>б</w:t>
      </w:r>
      <w:r w:rsidRPr="00BE0AE5">
        <w:rPr>
          <w:rFonts w:cs="Times New Roman"/>
        </w:rPr>
        <w:t>но-исследовательской и проектной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BE0AE5">
        <w:rPr>
          <w:rStyle w:val="Italic"/>
          <w:rFonts w:cs="Times New Roman"/>
        </w:rPr>
        <w:t>использования средств ИКТ</w:t>
      </w:r>
      <w:r w:rsidRPr="00BE0AE5">
        <w:rPr>
          <w:rFonts w:cs="Times New Roman"/>
        </w:rPr>
        <w:t xml:space="preserve"> и информационно-телекоммуникационной сети «Интернет» (д</w:t>
      </w:r>
      <w:r w:rsidRPr="00BE0AE5">
        <w:rPr>
          <w:rFonts w:cs="Times New Roman"/>
        </w:rPr>
        <w:t>а</w:t>
      </w:r>
      <w:r w:rsidRPr="00BE0AE5">
        <w:rPr>
          <w:rFonts w:cs="Times New Roman"/>
        </w:rPr>
        <w:t>лее — Интернет), формирование культуры пользования ИКТ;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знаний и навыков в области финансовой грамо</w:t>
      </w:r>
      <w:r w:rsidRPr="00BE0AE5">
        <w:rPr>
          <w:rFonts w:cs="Times New Roman"/>
        </w:rPr>
        <w:t>т</w:t>
      </w:r>
      <w:r w:rsidRPr="00BE0AE5">
        <w:rPr>
          <w:rFonts w:cs="Times New Roman"/>
        </w:rPr>
        <w:t>ности и устойчивого развития общества.</w:t>
      </w:r>
    </w:p>
    <w:p w:rsidR="00944BF0" w:rsidRPr="00BE0AE5" w:rsidRDefault="00944BF0" w:rsidP="00944BF0">
      <w:pPr>
        <w:pStyle w:val="body"/>
        <w:rPr>
          <w:rFonts w:cs="Times New Roman"/>
        </w:rPr>
      </w:pPr>
      <w:r w:rsidRPr="00BE0AE5">
        <w:rPr>
          <w:rFonts w:cs="Times New Roman"/>
        </w:rPr>
        <w:t>Универсальные учебные действия трактуются в Стандарте как обо</w:t>
      </w:r>
      <w:r w:rsidRPr="00BE0AE5">
        <w:rPr>
          <w:rFonts w:cs="Times New Roman"/>
        </w:rPr>
        <w:t>б</w:t>
      </w:r>
      <w:r w:rsidRPr="00BE0AE5">
        <w:rPr>
          <w:rFonts w:cs="Times New Roman"/>
        </w:rPr>
        <w:t xml:space="preserve">щенные учебные действия, позволяющие решать широкий круг задач в различных предметных областях и являющиеся результатами освоения </w:t>
      </w:r>
      <w:r w:rsidRPr="00BE0AE5">
        <w:rPr>
          <w:rFonts w:cs="Times New Roman"/>
        </w:rPr>
        <w:lastRenderedPageBreak/>
        <w:t>обучающимися основной образовательной программы основного общего образования.</w:t>
      </w:r>
    </w:p>
    <w:p w:rsidR="00944BF0" w:rsidRPr="00BE0AE5" w:rsidRDefault="00944BF0" w:rsidP="00944BF0">
      <w:pPr>
        <w:pStyle w:val="body"/>
        <w:rPr>
          <w:rFonts w:cs="Times New Roman"/>
        </w:rPr>
      </w:pPr>
      <w:r w:rsidRPr="00BE0AE5">
        <w:rPr>
          <w:rFonts w:cs="Times New Roman"/>
        </w:rPr>
        <w:t>Достижения обучающихся, полученные в результате изучения уче</w:t>
      </w:r>
      <w:r w:rsidRPr="00BE0AE5">
        <w:rPr>
          <w:rFonts w:cs="Times New Roman"/>
        </w:rPr>
        <w:t>б</w:t>
      </w:r>
      <w:r w:rsidRPr="00BE0AE5">
        <w:rPr>
          <w:rFonts w:cs="Times New Roman"/>
        </w:rPr>
        <w:t>ных предметов, учебных курсов, модулей, характеризующие совоку</w:t>
      </w:r>
      <w:r w:rsidRPr="00BE0AE5">
        <w:rPr>
          <w:rFonts w:cs="Times New Roman"/>
        </w:rPr>
        <w:t>п</w:t>
      </w:r>
      <w:r w:rsidRPr="00BE0AE5">
        <w:rPr>
          <w:rFonts w:cs="Times New Roman"/>
        </w:rPr>
        <w:t>ность познавательных, коммуникативных и регулятивных универсал</w:t>
      </w:r>
      <w:r w:rsidRPr="00BE0AE5">
        <w:rPr>
          <w:rFonts w:cs="Times New Roman"/>
        </w:rPr>
        <w:t>ь</w:t>
      </w:r>
      <w:r w:rsidRPr="00BE0AE5">
        <w:rPr>
          <w:rFonts w:cs="Times New Roman"/>
        </w:rPr>
        <w:t>ных учебных действий, сгруппированы во ФГОС по трем направлениям и отражают способность обучающихся использовать на практике ун</w:t>
      </w:r>
      <w:r w:rsidRPr="00BE0AE5">
        <w:rPr>
          <w:rFonts w:cs="Times New Roman"/>
        </w:rPr>
        <w:t>и</w:t>
      </w:r>
      <w:r w:rsidRPr="00BE0AE5">
        <w:rPr>
          <w:rFonts w:cs="Times New Roman"/>
        </w:rPr>
        <w:t>версальные учебные действия, составляющие умение овладевать уче</w:t>
      </w:r>
      <w:r w:rsidRPr="00BE0AE5">
        <w:rPr>
          <w:rFonts w:cs="Times New Roman"/>
        </w:rPr>
        <w:t>б</w:t>
      </w:r>
      <w:r w:rsidRPr="00BE0AE5">
        <w:rPr>
          <w:rFonts w:cs="Times New Roman"/>
        </w:rPr>
        <w:t>ными знаково-символическими средствами, направленными на: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w:t>
      </w:r>
      <w:r w:rsidRPr="00BE0AE5">
        <w:rPr>
          <w:rFonts w:cs="Times New Roman"/>
        </w:rPr>
        <w:t>а</w:t>
      </w:r>
      <w:r w:rsidRPr="00BE0AE5">
        <w:rPr>
          <w:rFonts w:cs="Times New Roman"/>
        </w:rPr>
        <w:t>тельные действия);</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приобретение ими умения учитывать позицию собеседника, о</w:t>
      </w:r>
      <w:r w:rsidRPr="00BE0AE5">
        <w:rPr>
          <w:rFonts w:cs="Times New Roman"/>
          <w:spacing w:val="1"/>
        </w:rPr>
        <w:t>р</w:t>
      </w:r>
      <w:r w:rsidRPr="00BE0AE5">
        <w:rPr>
          <w:rFonts w:cs="Times New Roman"/>
          <w:spacing w:val="1"/>
        </w:rPr>
        <w:t>ганизовывать и осуществлять сотрудничество, коррекцию с п</w:t>
      </w:r>
      <w:r w:rsidRPr="00BE0AE5">
        <w:rPr>
          <w:rFonts w:cs="Times New Roman"/>
          <w:spacing w:val="1"/>
        </w:rPr>
        <w:t>е</w:t>
      </w:r>
      <w:r w:rsidRPr="00BE0AE5">
        <w:rPr>
          <w:rFonts w:cs="Times New Roman"/>
          <w:spacing w:val="1"/>
        </w:rPr>
        <w:t>дагогическими работниками и со сверстниками, адекватно пер</w:t>
      </w:r>
      <w:r w:rsidRPr="00BE0AE5">
        <w:rPr>
          <w:rFonts w:cs="Times New Roman"/>
          <w:spacing w:val="1"/>
        </w:rPr>
        <w:t>е</w:t>
      </w:r>
      <w:r w:rsidRPr="00BE0AE5">
        <w:rPr>
          <w:rFonts w:cs="Times New Roman"/>
          <w:spacing w:val="1"/>
        </w:rPr>
        <w:t>давать информацию и отображать предметное содержание и условия деятельности и речи, учитывать разные мнения и инт</w:t>
      </w:r>
      <w:r w:rsidRPr="00BE0AE5">
        <w:rPr>
          <w:rFonts w:cs="Times New Roman"/>
          <w:spacing w:val="1"/>
        </w:rPr>
        <w:t>е</w:t>
      </w:r>
      <w:r w:rsidRPr="00BE0AE5">
        <w:rPr>
          <w:rFonts w:cs="Times New Roman"/>
          <w:spacing w:val="1"/>
        </w:rPr>
        <w:t>ресы, аргументировать и обосновывать свою позицию, задавать вопросы, необходимые для организации собственной деятельн</w:t>
      </w:r>
      <w:r w:rsidRPr="00BE0AE5">
        <w:rPr>
          <w:rFonts w:cs="Times New Roman"/>
          <w:spacing w:val="1"/>
        </w:rPr>
        <w:t>о</w:t>
      </w:r>
      <w:r w:rsidRPr="00BE0AE5">
        <w:rPr>
          <w:rFonts w:cs="Times New Roman"/>
          <w:spacing w:val="1"/>
        </w:rPr>
        <w:t>сти и сотрудничества с партнером (универсальные учебные коммуникативные действия);</w:t>
      </w:r>
    </w:p>
    <w:p w:rsidR="00944BF0" w:rsidRPr="00BE0AE5" w:rsidRDefault="00944BF0" w:rsidP="00944BF0">
      <w:pPr>
        <w:pStyle w:val="body"/>
        <w:rPr>
          <w:rFonts w:cs="Times New Roman"/>
        </w:rPr>
      </w:pPr>
      <w:r w:rsidRPr="00BE0AE5">
        <w:rPr>
          <w:rFonts w:cs="Times New Roman"/>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w:t>
      </w:r>
      <w:r w:rsidRPr="00BE0AE5">
        <w:rPr>
          <w:rFonts w:cs="Times New Roman"/>
        </w:rPr>
        <w:t>а</w:t>
      </w:r>
      <w:r w:rsidRPr="00BE0AE5">
        <w:rPr>
          <w:rFonts w:cs="Times New Roman"/>
        </w:rPr>
        <w:t>вить новые учебные задачи, проявлять познавательную инициативу в учебном сотрудничестве, осуществлять констатирующий и предвосх</w:t>
      </w:r>
      <w:r w:rsidRPr="00BE0AE5">
        <w:rPr>
          <w:rFonts w:cs="Times New Roman"/>
        </w:rPr>
        <w:t>и</w:t>
      </w:r>
      <w:r w:rsidRPr="00BE0AE5">
        <w:rPr>
          <w:rFonts w:cs="Times New Roman"/>
        </w:rPr>
        <w:t>щающий контроль по результату и способу действия, актуальный ко</w:t>
      </w:r>
      <w:r w:rsidRPr="00BE0AE5">
        <w:rPr>
          <w:rFonts w:cs="Times New Roman"/>
        </w:rPr>
        <w:t>н</w:t>
      </w:r>
      <w:r w:rsidRPr="00BE0AE5">
        <w:rPr>
          <w:rFonts w:cs="Times New Roman"/>
        </w:rPr>
        <w:t>троль на уровне произвольного внимания (универсальные регулятивные действия).</w:t>
      </w:r>
    </w:p>
    <w:p w:rsidR="00944BF0" w:rsidRPr="00BE0AE5" w:rsidRDefault="00944BF0" w:rsidP="003C5AA3">
      <w:pPr>
        <w:pStyle w:val="h3"/>
        <w:jc w:val="center"/>
        <w:rPr>
          <w:rFonts w:cs="Times New Roman"/>
        </w:rPr>
      </w:pPr>
      <w:r w:rsidRPr="00BE0AE5">
        <w:rPr>
          <w:rFonts w:cs="Times New Roman"/>
        </w:rPr>
        <w:t>2.2.2.</w:t>
      </w:r>
      <w:r w:rsidRPr="00BE0AE5">
        <w:rPr>
          <w:rFonts w:cs="Times New Roman"/>
        </w:rPr>
        <w:t> </w:t>
      </w:r>
      <w:r w:rsidRPr="00BE0AE5">
        <w:rPr>
          <w:rFonts w:cs="Times New Roman"/>
        </w:rPr>
        <w:t>Содержательный раздел</w:t>
      </w:r>
    </w:p>
    <w:p w:rsidR="00944BF0" w:rsidRPr="00BE0AE5" w:rsidRDefault="00944BF0" w:rsidP="00944BF0">
      <w:pPr>
        <w:pStyle w:val="body"/>
        <w:rPr>
          <w:rFonts w:cs="Times New Roman"/>
        </w:rPr>
      </w:pPr>
      <w:r w:rsidRPr="00BE0AE5">
        <w:rPr>
          <w:rFonts w:cs="Times New Roman"/>
        </w:rPr>
        <w:t xml:space="preserve">Согласно ФГОС Программа формирования универсальных учебных действий у обучающихся </w:t>
      </w:r>
      <w:r w:rsidR="00B071BA">
        <w:rPr>
          <w:rFonts w:cs="Times New Roman"/>
        </w:rPr>
        <w:t>содержит</w:t>
      </w:r>
      <w:r w:rsidRPr="00BE0AE5">
        <w:rPr>
          <w:rFonts w:cs="Times New Roman"/>
        </w:rPr>
        <w:t>:</w:t>
      </w:r>
    </w:p>
    <w:p w:rsidR="00944BF0" w:rsidRPr="00BE0AE5" w:rsidRDefault="00944BF0" w:rsidP="00944BF0">
      <w:pPr>
        <w:pStyle w:val="body"/>
        <w:rPr>
          <w:rFonts w:cs="Times New Roman"/>
        </w:rPr>
      </w:pPr>
      <w:r w:rsidRPr="00BE0AE5">
        <w:rPr>
          <w:rFonts w:cs="Times New Roman"/>
        </w:rPr>
        <w:t>описание взаимосвязи универсальных учебных действий с содерж</w:t>
      </w:r>
      <w:r w:rsidRPr="00BE0AE5">
        <w:rPr>
          <w:rFonts w:cs="Times New Roman"/>
        </w:rPr>
        <w:t>а</w:t>
      </w:r>
      <w:r w:rsidRPr="00BE0AE5">
        <w:rPr>
          <w:rFonts w:cs="Times New Roman"/>
        </w:rPr>
        <w:t>нием учебных предметов;</w:t>
      </w:r>
    </w:p>
    <w:p w:rsidR="00944BF0" w:rsidRPr="00BE0AE5" w:rsidRDefault="00944BF0" w:rsidP="00944BF0">
      <w:pPr>
        <w:pStyle w:val="body"/>
        <w:rPr>
          <w:rFonts w:cs="Times New Roman"/>
        </w:rPr>
      </w:pPr>
      <w:r w:rsidRPr="00BE0AE5">
        <w:rPr>
          <w:rFonts w:cs="Times New Roman"/>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944BF0" w:rsidRPr="00BE0AE5" w:rsidRDefault="00944BF0" w:rsidP="00944BF0">
      <w:pPr>
        <w:pStyle w:val="h3"/>
        <w:rPr>
          <w:rFonts w:cs="Times New Roman"/>
        </w:rPr>
      </w:pPr>
      <w:r w:rsidRPr="00BE0AE5">
        <w:rPr>
          <w:rFonts w:cs="Times New Roman"/>
        </w:rPr>
        <w:lastRenderedPageBreak/>
        <w:t xml:space="preserve">Описание взаимосвязи УУД с содержанием </w:t>
      </w:r>
      <w:r w:rsidRPr="00BE0AE5">
        <w:rPr>
          <w:rFonts w:cs="Times New Roman"/>
        </w:rPr>
        <w:br/>
        <w:t>учебных предметов</w:t>
      </w:r>
    </w:p>
    <w:p w:rsidR="00944BF0" w:rsidRPr="00BE0AE5" w:rsidRDefault="00944BF0" w:rsidP="00B643BE">
      <w:pPr>
        <w:pStyle w:val="body"/>
        <w:spacing w:line="240" w:lineRule="auto"/>
        <w:rPr>
          <w:rFonts w:cs="Times New Roman"/>
        </w:rPr>
      </w:pPr>
      <w:r w:rsidRPr="00BE0AE5">
        <w:rPr>
          <w:rFonts w:cs="Times New Roman"/>
        </w:rPr>
        <w:t>Содержание основного общего образования определяется программой основного общего образования. Предметное учебное содержание фи</w:t>
      </w:r>
      <w:r w:rsidRPr="00BE0AE5">
        <w:rPr>
          <w:rFonts w:cs="Times New Roman"/>
        </w:rPr>
        <w:t>к</w:t>
      </w:r>
      <w:r w:rsidRPr="00BE0AE5">
        <w:rPr>
          <w:rFonts w:cs="Times New Roman"/>
        </w:rPr>
        <w:t xml:space="preserve">сируется в рабочих программах. </w:t>
      </w:r>
    </w:p>
    <w:p w:rsidR="00944BF0" w:rsidRPr="00BE0AE5" w:rsidRDefault="00944BF0" w:rsidP="00B643BE">
      <w:pPr>
        <w:pStyle w:val="body"/>
        <w:spacing w:line="240" w:lineRule="auto"/>
        <w:rPr>
          <w:rFonts w:cs="Times New Roman"/>
        </w:rPr>
      </w:pPr>
      <w:r w:rsidRPr="00BE0AE5">
        <w:rPr>
          <w:rFonts w:cs="Times New Roman"/>
        </w:rPr>
        <w:t>Разработанные по всем учебным предметам примерные рабочие пр</w:t>
      </w:r>
      <w:r w:rsidRPr="00BE0AE5">
        <w:rPr>
          <w:rFonts w:cs="Times New Roman"/>
        </w:rPr>
        <w:t>о</w:t>
      </w:r>
      <w:r w:rsidRPr="00BE0AE5">
        <w:rPr>
          <w:rFonts w:cs="Times New Roman"/>
        </w:rPr>
        <w:t>граммы (ПРП) отражают определенные во ФГОС ООО универсальные учебные действия в трех своих компонентах:</w:t>
      </w:r>
    </w:p>
    <w:p w:rsidR="00944BF0" w:rsidRPr="00BE0AE5" w:rsidRDefault="00944BF0" w:rsidP="00B643BE">
      <w:pPr>
        <w:pStyle w:val="list-dash"/>
        <w:widowControl w:val="0"/>
        <w:numPr>
          <w:ilvl w:val="0"/>
          <w:numId w:val="10"/>
        </w:numPr>
        <w:spacing w:line="240" w:lineRule="auto"/>
        <w:ind w:left="567" w:hanging="227"/>
        <w:rPr>
          <w:rFonts w:cs="Times New Roman"/>
        </w:rPr>
      </w:pPr>
      <w:r w:rsidRPr="00BE0AE5">
        <w:rPr>
          <w:rFonts w:cs="Times New Roman"/>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944BF0" w:rsidRPr="00BE0AE5" w:rsidRDefault="00944BF0" w:rsidP="00B643BE">
      <w:pPr>
        <w:pStyle w:val="list-dash"/>
        <w:widowControl w:val="0"/>
        <w:numPr>
          <w:ilvl w:val="0"/>
          <w:numId w:val="10"/>
        </w:numPr>
        <w:spacing w:line="240" w:lineRule="auto"/>
        <w:ind w:left="567" w:hanging="227"/>
        <w:rPr>
          <w:rFonts w:cs="Times New Roman"/>
        </w:rPr>
      </w:pPr>
      <w:r w:rsidRPr="00BE0AE5">
        <w:rPr>
          <w:rFonts w:cs="Times New Roman"/>
        </w:rPr>
        <w:t>в соотнесении с предметными результатами по основным разд</w:t>
      </w:r>
      <w:r w:rsidRPr="00BE0AE5">
        <w:rPr>
          <w:rFonts w:cs="Times New Roman"/>
        </w:rPr>
        <w:t>е</w:t>
      </w:r>
      <w:r w:rsidRPr="00BE0AE5">
        <w:rPr>
          <w:rFonts w:cs="Times New Roman"/>
        </w:rPr>
        <w:t>лам и темам учебного содержания;</w:t>
      </w:r>
    </w:p>
    <w:p w:rsidR="00944BF0" w:rsidRPr="00BE0AE5" w:rsidRDefault="00944BF0" w:rsidP="00B643BE">
      <w:pPr>
        <w:pStyle w:val="list-dash"/>
        <w:widowControl w:val="0"/>
        <w:numPr>
          <w:ilvl w:val="0"/>
          <w:numId w:val="10"/>
        </w:numPr>
        <w:spacing w:line="240" w:lineRule="auto"/>
        <w:ind w:left="567" w:hanging="227"/>
        <w:rPr>
          <w:rFonts w:cs="Times New Roman"/>
        </w:rPr>
      </w:pPr>
      <w:r w:rsidRPr="00BE0AE5">
        <w:rPr>
          <w:rFonts w:cs="Times New Roman"/>
        </w:rPr>
        <w:t>в разделе «Основные виды деятельности» Примерного тематич</w:t>
      </w:r>
      <w:r w:rsidRPr="00BE0AE5">
        <w:rPr>
          <w:rFonts w:cs="Times New Roman"/>
        </w:rPr>
        <w:t>е</w:t>
      </w:r>
      <w:r w:rsidRPr="00BE0AE5">
        <w:rPr>
          <w:rFonts w:cs="Times New Roman"/>
        </w:rPr>
        <w:t>ского планирования.</w:t>
      </w:r>
    </w:p>
    <w:p w:rsidR="00944BF0" w:rsidRPr="00BE0AE5" w:rsidRDefault="00944BF0" w:rsidP="00B643BE">
      <w:pPr>
        <w:pStyle w:val="body"/>
        <w:spacing w:line="240" w:lineRule="auto"/>
        <w:rPr>
          <w:rFonts w:cs="Times New Roman"/>
        </w:rPr>
      </w:pPr>
      <w:r w:rsidRPr="00BE0AE5">
        <w:rPr>
          <w:rFonts w:cs="Times New Roman"/>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944BF0" w:rsidRPr="00BE0AE5" w:rsidRDefault="00944BF0" w:rsidP="00B643BE">
      <w:pPr>
        <w:pStyle w:val="h2"/>
        <w:spacing w:before="0" w:after="0" w:line="240" w:lineRule="auto"/>
        <w:rPr>
          <w:rFonts w:cs="Times New Roman"/>
        </w:rPr>
      </w:pPr>
      <w:r w:rsidRPr="00BE0AE5">
        <w:rPr>
          <w:rFonts w:cs="Times New Roman"/>
        </w:rPr>
        <w:t>Русский язык и литература</w:t>
      </w:r>
    </w:p>
    <w:p w:rsidR="00944BF0" w:rsidRPr="00BE0AE5" w:rsidRDefault="00944BF0" w:rsidP="00944BF0">
      <w:pPr>
        <w:pStyle w:val="h4-first"/>
        <w:spacing w:before="57"/>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классифицировать, сравнивать языковые един</w:t>
      </w:r>
      <w:r w:rsidRPr="00BE0AE5">
        <w:rPr>
          <w:rFonts w:cs="Times New Roman"/>
        </w:rPr>
        <w:t>и</w:t>
      </w:r>
      <w:r w:rsidRPr="00BE0AE5">
        <w:rPr>
          <w:rFonts w:cs="Times New Roman"/>
        </w:rPr>
        <w:t>цы, а также тексты различных функциональных разновидностей языка, функционально-смысловых типов речи и жанров.</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Выявлять и характеризовать существенные признаки классиф</w:t>
      </w:r>
      <w:r w:rsidRPr="00BE0AE5">
        <w:rPr>
          <w:rFonts w:cs="Times New Roman"/>
          <w:spacing w:val="-1"/>
        </w:rPr>
        <w:t>и</w:t>
      </w:r>
      <w:r w:rsidRPr="00BE0AE5">
        <w:rPr>
          <w:rFonts w:cs="Times New Roman"/>
          <w:spacing w:val="-1"/>
        </w:rPr>
        <w:t>кации, основания для обобщения и сравнения, критерии пров</w:t>
      </w:r>
      <w:r w:rsidRPr="00BE0AE5">
        <w:rPr>
          <w:rFonts w:cs="Times New Roman"/>
          <w:spacing w:val="-1"/>
        </w:rPr>
        <w:t>о</w:t>
      </w:r>
      <w:r w:rsidRPr="00BE0AE5">
        <w:rPr>
          <w:rFonts w:cs="Times New Roman"/>
          <w:spacing w:val="-1"/>
        </w:rPr>
        <w:t>димого анализа языковых единиц, текстов различных функци</w:t>
      </w:r>
      <w:r w:rsidRPr="00BE0AE5">
        <w:rPr>
          <w:rFonts w:cs="Times New Roman"/>
          <w:spacing w:val="-1"/>
        </w:rPr>
        <w:t>о</w:t>
      </w:r>
      <w:r w:rsidRPr="00BE0AE5">
        <w:rPr>
          <w:rFonts w:cs="Times New Roman"/>
          <w:spacing w:val="-1"/>
        </w:rPr>
        <w:t>нал</w:t>
      </w:r>
      <w:r w:rsidR="006D00F2">
        <w:rPr>
          <w:rFonts w:cs="Times New Roman"/>
          <w:spacing w:val="-1"/>
        </w:rPr>
        <w:t>ьных разновидностей языка, функционально-смысло</w:t>
      </w:r>
      <w:r w:rsidRPr="00BE0AE5">
        <w:rPr>
          <w:rFonts w:cs="Times New Roman"/>
          <w:spacing w:val="-1"/>
        </w:rPr>
        <w:t>вых типов речи и жанров.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существенный признак классификации и класс</w:t>
      </w:r>
      <w:r w:rsidRPr="00BE0AE5">
        <w:rPr>
          <w:rFonts w:cs="Times New Roman"/>
        </w:rPr>
        <w:t>и</w:t>
      </w:r>
      <w:r w:rsidRPr="00BE0AE5">
        <w:rPr>
          <w:rFonts w:cs="Times New Roman"/>
        </w:rPr>
        <w:t>фицировать литературные объекты, устанавливать основания для их обобщения и сравнения, определять критерии проводимого анализа.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и комментировать закономерности при изучении яз</w:t>
      </w:r>
      <w:r w:rsidRPr="00BE0AE5">
        <w:rPr>
          <w:rFonts w:cs="Times New Roman"/>
        </w:rPr>
        <w:t>ы</w:t>
      </w:r>
      <w:r w:rsidRPr="00BE0AE5">
        <w:rPr>
          <w:rFonts w:cs="Times New Roman"/>
        </w:rPr>
        <w:t>ковых процессов; формулировать выводы с использованием д</w:t>
      </w:r>
      <w:r w:rsidRPr="00BE0AE5">
        <w:rPr>
          <w:rFonts w:cs="Times New Roman"/>
        </w:rPr>
        <w:t>е</w:t>
      </w:r>
      <w:r w:rsidRPr="00BE0AE5">
        <w:rPr>
          <w:rFonts w:cs="Times New Roman"/>
        </w:rPr>
        <w:t>дуктивных и индуктивных умозаключений, умозаключений по аналогии.</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Выявлять (в рамках предложенной задачи) критерии определения </w:t>
      </w:r>
      <w:r w:rsidRPr="00BE0AE5">
        <w:rPr>
          <w:rFonts w:cs="Times New Roman"/>
        </w:rPr>
        <w:lastRenderedPageBreak/>
        <w:t>закономерностей и противоречий в рассматриваемых литер</w:t>
      </w:r>
      <w:r w:rsidRPr="00BE0AE5">
        <w:rPr>
          <w:rFonts w:cs="Times New Roman"/>
        </w:rPr>
        <w:t>а</w:t>
      </w:r>
      <w:r w:rsidRPr="00BE0AE5">
        <w:rPr>
          <w:rFonts w:cs="Times New Roman"/>
        </w:rPr>
        <w:t xml:space="preserve">турных фактах и наблюдениях над текстом.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Выявлять дефицит литературной и другой информации, данных, необходимых для решения поставленной учебной задачи.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причинно-следственные связи при изучении л</w:t>
      </w:r>
      <w:r w:rsidRPr="00BE0AE5">
        <w:rPr>
          <w:rFonts w:cs="Times New Roman"/>
        </w:rPr>
        <w:t>и</w:t>
      </w:r>
      <w:r w:rsidRPr="00BE0AE5">
        <w:rPr>
          <w:rFonts w:cs="Times New Roman"/>
        </w:rPr>
        <w:t xml:space="preserve">тературных явлений и процессов, формулировать гипотезы об их взаимосвязях. </w:t>
      </w:r>
    </w:p>
    <w:p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определять и формулировать цели лингвистич</w:t>
      </w:r>
      <w:r w:rsidRPr="00BE0AE5">
        <w:rPr>
          <w:rFonts w:cs="Times New Roman"/>
        </w:rPr>
        <w:t>е</w:t>
      </w:r>
      <w:r w:rsidRPr="00BE0AE5">
        <w:rPr>
          <w:rFonts w:cs="Times New Roman"/>
        </w:rPr>
        <w:t>ских мини-исследований, формулировать и использовать вопросы как исследовательский инструмент.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в устной и письменной форме гипотезу пре</w:t>
      </w:r>
      <w:r w:rsidRPr="00BE0AE5">
        <w:rPr>
          <w:rFonts w:cs="Times New Roman"/>
        </w:rPr>
        <w:t>д</w:t>
      </w:r>
      <w:r w:rsidRPr="00BE0AE5">
        <w:rPr>
          <w:rFonts w:cs="Times New Roman"/>
        </w:rPr>
        <w:t xml:space="preserve">стоящего исследования (исследовательского проекта) языкового материала; осуществлять проверку гипотезы; аргументировать свою позицию, мнение.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w:t>
      </w:r>
      <w:r w:rsidRPr="00BE0AE5">
        <w:rPr>
          <w:rFonts w:cs="Times New Roman"/>
        </w:rPr>
        <w:t>я</w:t>
      </w:r>
      <w:r w:rsidRPr="00BE0AE5">
        <w:rPr>
          <w:rFonts w:cs="Times New Roman"/>
        </w:rPr>
        <w:t>зей и зависимостей объектов между собой.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формулировать обобщения и выводы по резул</w:t>
      </w:r>
      <w:r w:rsidRPr="00BE0AE5">
        <w:rPr>
          <w:rFonts w:cs="Times New Roman"/>
        </w:rPr>
        <w:t>ь</w:t>
      </w:r>
      <w:r w:rsidRPr="00BE0AE5">
        <w:rPr>
          <w:rFonts w:cs="Times New Roman"/>
        </w:rPr>
        <w:t>татам проведённого наблюдения за языковым материалом и яз</w:t>
      </w:r>
      <w:r w:rsidRPr="00BE0AE5">
        <w:rPr>
          <w:rFonts w:cs="Times New Roman"/>
        </w:rPr>
        <w:t>ы</w:t>
      </w:r>
      <w:r w:rsidRPr="00BE0AE5">
        <w:rPr>
          <w:rFonts w:cs="Times New Roman"/>
        </w:rPr>
        <w:t>ковыми явлениями, лингвистического мини-исследования, пре</w:t>
      </w:r>
      <w:r w:rsidRPr="00BE0AE5">
        <w:rPr>
          <w:rFonts w:cs="Times New Roman"/>
        </w:rPr>
        <w:t>д</w:t>
      </w:r>
      <w:r w:rsidRPr="00BE0AE5">
        <w:rPr>
          <w:rFonts w:cs="Times New Roman"/>
        </w:rPr>
        <w:t>ставлять результаты исследования в устной и письменной форме, в виде электронной презентации, схемы, таблицы, диаграммы и т. п.</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составлять план исследования особенностей л</w:t>
      </w:r>
      <w:r w:rsidRPr="00BE0AE5">
        <w:rPr>
          <w:rFonts w:cs="Times New Roman"/>
        </w:rPr>
        <w:t>и</w:t>
      </w:r>
      <w:r w:rsidRPr="00BE0AE5">
        <w:rPr>
          <w:rFonts w:cs="Times New Roman"/>
        </w:rPr>
        <w:t xml:space="preserve">тературного объекта изучения, причинно-следственных связей и зависимостей объектов между собой.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Овладеть инструментами оценки достоверности полученных в</w:t>
      </w:r>
      <w:r w:rsidRPr="00BE0AE5">
        <w:rPr>
          <w:rFonts w:cs="Times New Roman"/>
        </w:rPr>
        <w:t>ы</w:t>
      </w:r>
      <w:r w:rsidRPr="00BE0AE5">
        <w:rPr>
          <w:rFonts w:cs="Times New Roman"/>
        </w:rPr>
        <w:t xml:space="preserve">водов и обобщений.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возможное дальнейшее развитие событий и их последствия в аналогичных или сходных ситуациях, а также в</w:t>
      </w:r>
      <w:r w:rsidRPr="00BE0AE5">
        <w:rPr>
          <w:rFonts w:cs="Times New Roman"/>
        </w:rPr>
        <w:t>ы</w:t>
      </w:r>
      <w:r w:rsidRPr="00BE0AE5">
        <w:rPr>
          <w:rFonts w:cs="Times New Roman"/>
        </w:rPr>
        <w:t>двигать предположения об их развитии в новых условиях и ко</w:t>
      </w:r>
      <w:r w:rsidRPr="00BE0AE5">
        <w:rPr>
          <w:rFonts w:cs="Times New Roman"/>
        </w:rPr>
        <w:t>н</w:t>
      </w:r>
      <w:r w:rsidRPr="00BE0AE5">
        <w:rPr>
          <w:rFonts w:cs="Times New Roman"/>
        </w:rPr>
        <w:t>текстах, в том числе в литературных произведениях.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 представлять результаты учебного исследования пр</w:t>
      </w:r>
      <w:r w:rsidRPr="00BE0AE5">
        <w:rPr>
          <w:rFonts w:cs="Times New Roman"/>
        </w:rPr>
        <w:t>о</w:t>
      </w:r>
      <w:r w:rsidRPr="00BE0AE5">
        <w:rPr>
          <w:rFonts w:cs="Times New Roman"/>
        </w:rPr>
        <w:t>ектной деятельности на уроке или во внеурочной деятельности (устный журнал, виртуальная экскурсия, научная конференция, стендовый доклад и др.).</w:t>
      </w:r>
    </w:p>
    <w:p w:rsidR="00944BF0" w:rsidRPr="00BE0AE5" w:rsidRDefault="00944BF0" w:rsidP="00944BF0">
      <w:pPr>
        <w:pStyle w:val="h5"/>
        <w:rPr>
          <w:rFonts w:cs="Times New Roman"/>
        </w:rPr>
      </w:pPr>
      <w:r w:rsidRPr="00BE0AE5">
        <w:rPr>
          <w:rFonts w:cs="Times New Roman"/>
        </w:rPr>
        <w:lastRenderedPageBreak/>
        <w:t xml:space="preserve"> Работа с информацией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Выбирать, анализировать, обобщать, систематизировать инте</w:t>
      </w:r>
      <w:r w:rsidRPr="00BE0AE5">
        <w:rPr>
          <w:rFonts w:cs="Times New Roman"/>
          <w:spacing w:val="1"/>
        </w:rPr>
        <w:t>р</w:t>
      </w:r>
      <w:r w:rsidRPr="00BE0AE5">
        <w:rPr>
          <w:rFonts w:cs="Times New Roman"/>
          <w:spacing w:val="1"/>
        </w:rPr>
        <w:t>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w:t>
      </w:r>
      <w:r w:rsidRPr="00BE0AE5">
        <w:rPr>
          <w:rFonts w:cs="Times New Roman"/>
          <w:spacing w:val="1"/>
        </w:rPr>
        <w:t>н</w:t>
      </w:r>
      <w:r w:rsidRPr="00BE0AE5">
        <w:rPr>
          <w:rFonts w:cs="Times New Roman"/>
          <w:spacing w:val="1"/>
        </w:rPr>
        <w:t>циклопедий, словарей, справочников; средств массовой инфо</w:t>
      </w:r>
      <w:r w:rsidRPr="00BE0AE5">
        <w:rPr>
          <w:rFonts w:cs="Times New Roman"/>
          <w:spacing w:val="1"/>
        </w:rPr>
        <w:t>р</w:t>
      </w:r>
      <w:r w:rsidRPr="00BE0AE5">
        <w:rPr>
          <w:rFonts w:cs="Times New Roman"/>
          <w:spacing w:val="1"/>
        </w:rPr>
        <w:t>мации, государственных электронных ресурсов учебного назн</w:t>
      </w:r>
      <w:r w:rsidRPr="00BE0AE5">
        <w:rPr>
          <w:rFonts w:cs="Times New Roman"/>
          <w:spacing w:val="1"/>
        </w:rPr>
        <w:t>а</w:t>
      </w:r>
      <w:r w:rsidRPr="00BE0AE5">
        <w:rPr>
          <w:rFonts w:cs="Times New Roman"/>
          <w:spacing w:val="1"/>
        </w:rPr>
        <w:t xml:space="preserve">чения), передавать информацию в сжатом и развёрнутом виде в соответствии с учебной задачей.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различные виды аудирования (выборочное, озн</w:t>
      </w:r>
      <w:r w:rsidRPr="00BE0AE5">
        <w:rPr>
          <w:rFonts w:cs="Times New Roman"/>
        </w:rPr>
        <w:t>а</w:t>
      </w:r>
      <w:r w:rsidRPr="00BE0AE5">
        <w:rPr>
          <w:rFonts w:cs="Times New Roman"/>
        </w:rPr>
        <w:t>комительное, детальное) и чтения (изучающее, ознакомительное, просмотровое, поисковое) в зависимости от поставленной уче</w:t>
      </w:r>
      <w:r w:rsidRPr="00BE0AE5">
        <w:rPr>
          <w:rFonts w:cs="Times New Roman"/>
        </w:rPr>
        <w:t>б</w:t>
      </w:r>
      <w:r w:rsidRPr="00BE0AE5">
        <w:rPr>
          <w:rFonts w:cs="Times New Roman"/>
        </w:rPr>
        <w:t>ной задачи (цели); извлекать необходимую информацию из пр</w:t>
      </w:r>
      <w:r w:rsidRPr="00BE0AE5">
        <w:rPr>
          <w:rFonts w:cs="Times New Roman"/>
        </w:rPr>
        <w:t>о</w:t>
      </w:r>
      <w:r w:rsidRPr="00BE0AE5">
        <w:rPr>
          <w:rFonts w:cs="Times New Roman"/>
        </w:rPr>
        <w:t>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w:t>
      </w:r>
      <w:r w:rsidRPr="00BE0AE5">
        <w:rPr>
          <w:rFonts w:cs="Times New Roman"/>
        </w:rPr>
        <w:t>ы</w:t>
      </w:r>
      <w:r w:rsidRPr="00BE0AE5">
        <w:rPr>
          <w:rFonts w:cs="Times New Roman"/>
        </w:rPr>
        <w:t xml:space="preserve">ковых средств; оценивать достоверность содержащейся в тексте информации.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Выделять главную и дополнительную информацию текстов; в</w:t>
      </w:r>
      <w:r w:rsidRPr="00BE0AE5">
        <w:rPr>
          <w:rFonts w:cs="Times New Roman"/>
        </w:rPr>
        <w:t>ы</w:t>
      </w:r>
      <w:r w:rsidRPr="00BE0AE5">
        <w:rPr>
          <w:rFonts w:cs="Times New Roman"/>
        </w:rPr>
        <w:t>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w:t>
      </w:r>
      <w:r w:rsidRPr="00BE0AE5">
        <w:rPr>
          <w:rFonts w:cs="Times New Roman"/>
        </w:rPr>
        <w:t>в</w:t>
      </w:r>
      <w:r w:rsidRPr="00BE0AE5">
        <w:rPr>
          <w:rFonts w:cs="Times New Roman"/>
        </w:rPr>
        <w:t xml:space="preserve">тора и проверять их в процессе чтения текста, вести диалог с текстом.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w:t>
      </w:r>
      <w:r w:rsidRPr="00BE0AE5">
        <w:rPr>
          <w:rFonts w:cs="Times New Roman"/>
        </w:rPr>
        <w:t>с</w:t>
      </w:r>
      <w:r w:rsidRPr="00BE0AE5">
        <w:rPr>
          <w:rFonts w:cs="Times New Roman"/>
        </w:rPr>
        <w:t xml:space="preserve">точниках.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надежность литературной и другой информации по критериям, предложенным учителем или сформулированным с</w:t>
      </w:r>
      <w:r w:rsidRPr="00BE0AE5">
        <w:rPr>
          <w:rFonts w:cs="Times New Roman"/>
        </w:rPr>
        <w:t>а</w:t>
      </w:r>
      <w:r w:rsidRPr="00BE0AE5">
        <w:rPr>
          <w:rFonts w:cs="Times New Roman"/>
        </w:rPr>
        <w:t>мостоятельно; эффективно запоминать и систематизировать эту информацию.</w:t>
      </w:r>
    </w:p>
    <w:p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w:t>
      </w:r>
      <w:r w:rsidRPr="00BE0AE5">
        <w:rPr>
          <w:rFonts w:cs="Times New Roman"/>
        </w:rPr>
        <w:t>й</w:t>
      </w:r>
      <w:r w:rsidRPr="00BE0AE5">
        <w:rPr>
          <w:rFonts w:cs="Times New Roman"/>
        </w:rPr>
        <w:t>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Владеть различными видами монолога и диалога, формулировать в устной и письменной форме суждения на социал</w:t>
      </w:r>
      <w:r w:rsidRPr="00BE0AE5">
        <w:rPr>
          <w:rFonts w:cs="Times New Roman"/>
        </w:rPr>
        <w:t>ь</w:t>
      </w:r>
      <w:r w:rsidRPr="00BE0AE5">
        <w:rPr>
          <w:rFonts w:cs="Times New Roman"/>
        </w:rPr>
        <w:lastRenderedPageBreak/>
        <w:t>но-культурные, нравственно-этические, бытовые, учебные темы в соответствии с темой, целью, сферой и ситуацией общения; пр</w:t>
      </w:r>
      <w:r w:rsidRPr="00BE0AE5">
        <w:rPr>
          <w:rFonts w:cs="Times New Roman"/>
        </w:rPr>
        <w:t>а</w:t>
      </w:r>
      <w:r w:rsidRPr="00BE0AE5">
        <w:rPr>
          <w:rFonts w:cs="Times New Roman"/>
        </w:rPr>
        <w:t>вильно, логично, аргументированно излагать свою точку зрения по поставленной проблеме.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w:t>
      </w:r>
      <w:r w:rsidRPr="00BE0AE5">
        <w:rPr>
          <w:rFonts w:cs="Times New Roman"/>
        </w:rPr>
        <w:t>д</w:t>
      </w:r>
      <w:r w:rsidRPr="00BE0AE5">
        <w:rPr>
          <w:rFonts w:cs="Times New Roman"/>
        </w:rPr>
        <w:t>ство позиций; корректно выражать свое отношение к суждениям собеседников.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цель учебной деятельности, планировать ее, осуществлять самоконтроль, самооценку, самокоррекцию; об</w:t>
      </w:r>
      <w:r w:rsidRPr="00BE0AE5">
        <w:rPr>
          <w:rFonts w:cs="Times New Roman"/>
        </w:rPr>
        <w:t>ъ</w:t>
      </w:r>
      <w:r w:rsidRPr="00BE0AE5">
        <w:rPr>
          <w:rFonts w:cs="Times New Roman"/>
        </w:rPr>
        <w:t>яснять причины достижения (недостижения) результата деятел</w:t>
      </w:r>
      <w:r w:rsidRPr="00BE0AE5">
        <w:rPr>
          <w:rFonts w:cs="Times New Roman"/>
        </w:rPr>
        <w:t>ь</w:t>
      </w:r>
      <w:r w:rsidRPr="00BE0AE5">
        <w:rPr>
          <w:rFonts w:cs="Times New Roman"/>
        </w:rPr>
        <w:t xml:space="preserve">ности.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Управлять собственными эмоциями, корректно выражать их в процессе речевого общения.</w:t>
      </w:r>
    </w:p>
    <w:p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Владеть социокультурными нормами и нормами речевого пов</w:t>
      </w:r>
      <w:r w:rsidRPr="00BE0AE5">
        <w:rPr>
          <w:rFonts w:cs="Times New Roman"/>
        </w:rPr>
        <w:t>е</w:t>
      </w:r>
      <w:r w:rsidRPr="00BE0AE5">
        <w:rPr>
          <w:rFonts w:cs="Times New Roman"/>
        </w:rPr>
        <w:t>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w:t>
      </w:r>
      <w:r w:rsidRPr="00BE0AE5">
        <w:rPr>
          <w:rFonts w:cs="Times New Roman"/>
        </w:rPr>
        <w:t>е</w:t>
      </w:r>
      <w:r w:rsidRPr="00BE0AE5">
        <w:rPr>
          <w:rFonts w:cs="Times New Roman"/>
        </w:rPr>
        <w:t xml:space="preserve">ния (жестами, мимикой).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Публично представлять результаты проведенного языкового ан</w:t>
      </w:r>
      <w:r w:rsidRPr="00BE0AE5">
        <w:rPr>
          <w:rFonts w:cs="Times New Roman"/>
          <w:spacing w:val="-1"/>
        </w:rPr>
        <w:t>а</w:t>
      </w:r>
      <w:r w:rsidRPr="00BE0AE5">
        <w:rPr>
          <w:rFonts w:cs="Times New Roman"/>
          <w:spacing w:val="-1"/>
        </w:rPr>
        <w:t>лиза, выполненного лингвистического эксперимента, исследов</w:t>
      </w:r>
      <w:r w:rsidRPr="00BE0AE5">
        <w:rPr>
          <w:rFonts w:cs="Times New Roman"/>
          <w:spacing w:val="-1"/>
        </w:rPr>
        <w:t>а</w:t>
      </w:r>
      <w:r w:rsidRPr="00BE0AE5">
        <w:rPr>
          <w:rFonts w:cs="Times New Roman"/>
          <w:spacing w:val="-1"/>
        </w:rPr>
        <w:t>ния, проекта; самостоятельно выбирать формат выступления с учетом цели презентации и особенностей аудитории и в соотве</w:t>
      </w:r>
      <w:r w:rsidRPr="00BE0AE5">
        <w:rPr>
          <w:rFonts w:cs="Times New Roman"/>
          <w:spacing w:val="-1"/>
        </w:rPr>
        <w:t>т</w:t>
      </w:r>
      <w:r w:rsidRPr="00BE0AE5">
        <w:rPr>
          <w:rFonts w:cs="Times New Roman"/>
          <w:spacing w:val="-1"/>
        </w:rPr>
        <w:t>ствии с этим составлять устные и письменные тексты с использ</w:t>
      </w:r>
      <w:r w:rsidRPr="00BE0AE5">
        <w:rPr>
          <w:rFonts w:cs="Times New Roman"/>
          <w:spacing w:val="-1"/>
        </w:rPr>
        <w:t>о</w:t>
      </w:r>
      <w:r w:rsidRPr="00BE0AE5">
        <w:rPr>
          <w:rFonts w:cs="Times New Roman"/>
          <w:spacing w:val="-1"/>
        </w:rPr>
        <w:t>ванием иллюстративного материала.</w:t>
      </w:r>
    </w:p>
    <w:p w:rsidR="00944BF0" w:rsidRPr="00BE0AE5" w:rsidRDefault="00944BF0" w:rsidP="00944BF0">
      <w:pPr>
        <w:pStyle w:val="h2"/>
        <w:rPr>
          <w:rFonts w:cs="Times New Roman"/>
        </w:rPr>
      </w:pPr>
      <w:r w:rsidRPr="00BE0AE5">
        <w:rPr>
          <w:rFonts w:cs="Times New Roman"/>
        </w:rPr>
        <w:t>Иностранный язык (на примере английского языка)</w:t>
      </w:r>
    </w:p>
    <w:p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признаки и свойства языковых единиц и языковых я</w:t>
      </w:r>
      <w:r w:rsidRPr="00BE0AE5">
        <w:rPr>
          <w:rFonts w:cs="Times New Roman"/>
        </w:rPr>
        <w:t>в</w:t>
      </w:r>
      <w:r w:rsidRPr="00BE0AE5">
        <w:rPr>
          <w:rFonts w:cs="Times New Roman"/>
        </w:rPr>
        <w:t>лений иностранного языка; применять изученные правила, алг</w:t>
      </w:r>
      <w:r w:rsidRPr="00BE0AE5">
        <w:rPr>
          <w:rFonts w:cs="Times New Roman"/>
        </w:rPr>
        <w:t>о</w:t>
      </w:r>
      <w:r w:rsidRPr="00BE0AE5">
        <w:rPr>
          <w:rFonts w:cs="Times New Roman"/>
        </w:rPr>
        <w:t>ритмы.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устанавливать аналогии, между способами в</w:t>
      </w:r>
      <w:r w:rsidRPr="00BE0AE5">
        <w:rPr>
          <w:rFonts w:cs="Times New Roman"/>
        </w:rPr>
        <w:t>ы</w:t>
      </w:r>
      <w:r w:rsidRPr="00BE0AE5">
        <w:rPr>
          <w:rFonts w:cs="Times New Roman"/>
        </w:rPr>
        <w:lastRenderedPageBreak/>
        <w:t>ражения мысли средствами родного и иностранного языков.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упорядочивать, классифицировать языковые един</w:t>
      </w:r>
      <w:r w:rsidRPr="00BE0AE5">
        <w:rPr>
          <w:rFonts w:cs="Times New Roman"/>
        </w:rPr>
        <w:t>и</w:t>
      </w:r>
      <w:r w:rsidRPr="00BE0AE5">
        <w:rPr>
          <w:rFonts w:cs="Times New Roman"/>
        </w:rPr>
        <w:t>цы и языковые явления иностранного языка, разные типы в</w:t>
      </w:r>
      <w:r w:rsidRPr="00BE0AE5">
        <w:rPr>
          <w:rFonts w:cs="Times New Roman"/>
        </w:rPr>
        <w:t>ы</w:t>
      </w:r>
      <w:r w:rsidRPr="00BE0AE5">
        <w:rPr>
          <w:rFonts w:cs="Times New Roman"/>
        </w:rPr>
        <w:t>сказывания.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Моделировать отношения между объектами (членами предлож</w:t>
      </w:r>
      <w:r w:rsidRPr="00BE0AE5">
        <w:rPr>
          <w:rFonts w:cs="Times New Roman"/>
        </w:rPr>
        <w:t>е</w:t>
      </w:r>
      <w:r w:rsidRPr="00BE0AE5">
        <w:rPr>
          <w:rFonts w:cs="Times New Roman"/>
        </w:rPr>
        <w:t>ния, структурными единицами диалога и др.).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информацию, извлеченную из несплошных текстов (таблицы, диаграммы), в собственных устных и письменных в</w:t>
      </w:r>
      <w:r w:rsidRPr="00BE0AE5">
        <w:rPr>
          <w:rFonts w:cs="Times New Roman"/>
        </w:rPr>
        <w:t>ы</w:t>
      </w:r>
      <w:r w:rsidRPr="00BE0AE5">
        <w:rPr>
          <w:rFonts w:cs="Times New Roman"/>
        </w:rPr>
        <w:t>сказываниях.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Выдвигать гипотезы (например, об употреблении глагола-связки в иностранном языке); обосновывать, аргументировать свои су</w:t>
      </w:r>
      <w:r w:rsidRPr="00BE0AE5">
        <w:rPr>
          <w:rFonts w:cs="Times New Roman"/>
        </w:rPr>
        <w:t>ж</w:t>
      </w:r>
      <w:r w:rsidRPr="00BE0AE5">
        <w:rPr>
          <w:rFonts w:cs="Times New Roman"/>
        </w:rPr>
        <w:t>дения, выводы.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Распознавать свойства и признаки языковых единиц и языковых явлений (например, с помощью словообразовательных элеме</w:t>
      </w:r>
      <w:r w:rsidRPr="00BE0AE5">
        <w:rPr>
          <w:rFonts w:cs="Times New Roman"/>
        </w:rPr>
        <w:t>н</w:t>
      </w:r>
      <w:r w:rsidRPr="00BE0AE5">
        <w:rPr>
          <w:rFonts w:cs="Times New Roman"/>
        </w:rPr>
        <w:t xml:space="preserve">тов).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языковые единицы разного уровня (звуки, буквы, слова, речевые клише, грамматические явления, тексты и т. п.).</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Пользоваться классификациями (по типу чтения, по типу выск</w:t>
      </w:r>
      <w:r w:rsidRPr="00BE0AE5">
        <w:rPr>
          <w:rFonts w:cs="Times New Roman"/>
        </w:rPr>
        <w:t>а</w:t>
      </w:r>
      <w:r w:rsidRPr="00BE0AE5">
        <w:rPr>
          <w:rFonts w:cs="Times New Roman"/>
        </w:rPr>
        <w:t xml:space="preserve">зывания и т. п.).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944BF0" w:rsidRPr="00BE0AE5" w:rsidRDefault="00944BF0" w:rsidP="00944BF0">
      <w:pPr>
        <w:pStyle w:val="h5"/>
        <w:rPr>
          <w:rFonts w:cs="Times New Roman"/>
        </w:rPr>
      </w:pPr>
      <w:r w:rsidRPr="00BE0AE5">
        <w:rPr>
          <w:rFonts w:cs="Times New Roman"/>
        </w:rPr>
        <w:t xml:space="preserve">Работа с информацией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Использовать в соответствии с коммуникативной задачей ра</w:t>
      </w:r>
      <w:r w:rsidRPr="00BE0AE5">
        <w:rPr>
          <w:rFonts w:cs="Times New Roman"/>
          <w:spacing w:val="-1"/>
        </w:rPr>
        <w:t>з</w:t>
      </w:r>
      <w:r w:rsidRPr="00BE0AE5">
        <w:rPr>
          <w:rFonts w:cs="Times New Roman"/>
          <w:spacing w:val="-1"/>
        </w:rPr>
        <w:t>личные стратегии чтения и аудирования для получения информ</w:t>
      </w:r>
      <w:r w:rsidRPr="00BE0AE5">
        <w:rPr>
          <w:rFonts w:cs="Times New Roman"/>
          <w:spacing w:val="-1"/>
        </w:rPr>
        <w:t>а</w:t>
      </w:r>
      <w:r w:rsidRPr="00BE0AE5">
        <w:rPr>
          <w:rFonts w:cs="Times New Roman"/>
          <w:spacing w:val="-1"/>
        </w:rPr>
        <w:t>ции (с пониманием основного содержания, с пониманием запр</w:t>
      </w:r>
      <w:r w:rsidRPr="00BE0AE5">
        <w:rPr>
          <w:rFonts w:cs="Times New Roman"/>
          <w:spacing w:val="-1"/>
        </w:rPr>
        <w:t>а</w:t>
      </w:r>
      <w:r w:rsidRPr="00BE0AE5">
        <w:rPr>
          <w:rFonts w:cs="Times New Roman"/>
          <w:spacing w:val="-1"/>
        </w:rPr>
        <w:t xml:space="preserve">шиваемой информации, с полным пониманием).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Полно и точно понимать прочитанный текст на основе его и</w:t>
      </w:r>
      <w:r w:rsidRPr="00BE0AE5">
        <w:rPr>
          <w:rFonts w:cs="Times New Roman"/>
        </w:rPr>
        <w:t>н</w:t>
      </w:r>
      <w:r w:rsidRPr="00BE0AE5">
        <w:rPr>
          <w:rFonts w:cs="Times New Roman"/>
        </w:rPr>
        <w:t>формационной переработки (смыслового и структурного анализа отдельных частей текста, выборочного перевода);</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использовать внешние формальные элементы текста (подзаг</w:t>
      </w:r>
      <w:r w:rsidRPr="00BE0AE5">
        <w:rPr>
          <w:rFonts w:cs="Times New Roman"/>
          <w:spacing w:val="-1"/>
        </w:rPr>
        <w:t>о</w:t>
      </w:r>
      <w:r w:rsidRPr="00BE0AE5">
        <w:rPr>
          <w:rFonts w:cs="Times New Roman"/>
          <w:spacing w:val="-1"/>
        </w:rPr>
        <w:t>ловки, иллюстрации, сноски) для понимания его содержания.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Фиксировать информацию доступными средствами (в виде кл</w:t>
      </w:r>
      <w:r w:rsidRPr="00BE0AE5">
        <w:rPr>
          <w:rFonts w:cs="Times New Roman"/>
        </w:rPr>
        <w:t>ю</w:t>
      </w:r>
      <w:r w:rsidRPr="00BE0AE5">
        <w:rPr>
          <w:rFonts w:cs="Times New Roman"/>
        </w:rPr>
        <w:t>чевых слов, плана).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достоверность информации, полученной из иноязы</w:t>
      </w:r>
      <w:r w:rsidRPr="00BE0AE5">
        <w:rPr>
          <w:rFonts w:cs="Times New Roman"/>
        </w:rPr>
        <w:t>ч</w:t>
      </w:r>
      <w:r w:rsidRPr="00BE0AE5">
        <w:rPr>
          <w:rFonts w:cs="Times New Roman"/>
        </w:rPr>
        <w:t>ных источников.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Находить аргументы, подтверждающие или опровергающие одну и ту же идею, в различных информационных источниках;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выдвигать предположения (например, о значении слова в ко</w:t>
      </w:r>
      <w:r w:rsidRPr="00BE0AE5">
        <w:rPr>
          <w:rFonts w:cs="Times New Roman"/>
        </w:rPr>
        <w:t>н</w:t>
      </w:r>
      <w:r w:rsidRPr="00BE0AE5">
        <w:rPr>
          <w:rFonts w:cs="Times New Roman"/>
        </w:rPr>
        <w:t>тексте) и аргументировать его.</w:t>
      </w:r>
    </w:p>
    <w:p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w:t>
      </w:r>
      <w:r w:rsidRPr="00BE0AE5">
        <w:rPr>
          <w:rFonts w:cs="Times New Roman"/>
        </w:rPr>
        <w:t>й</w:t>
      </w:r>
      <w:r w:rsidRPr="00BE0AE5">
        <w:rPr>
          <w:rFonts w:cs="Times New Roman"/>
        </w:rPr>
        <w:t xml:space="preserve">ствий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Воспринимать и создавать собственные диалогические и мон</w:t>
      </w:r>
      <w:r w:rsidRPr="00BE0AE5">
        <w:rPr>
          <w:rFonts w:cs="Times New Roman"/>
        </w:rPr>
        <w:t>о</w:t>
      </w:r>
      <w:r w:rsidRPr="00BE0AE5">
        <w:rPr>
          <w:rFonts w:cs="Times New Roman"/>
        </w:rPr>
        <w:t>логические высказывания, участвуя в обсуждениях, выступлен</w:t>
      </w:r>
      <w:r w:rsidRPr="00BE0AE5">
        <w:rPr>
          <w:rFonts w:cs="Times New Roman"/>
        </w:rPr>
        <w:t>и</w:t>
      </w:r>
      <w:r w:rsidRPr="00BE0AE5">
        <w:rPr>
          <w:rFonts w:cs="Times New Roman"/>
        </w:rPr>
        <w:t>ях; выражать эмоции в соответствии с условиями и целями о</w:t>
      </w:r>
      <w:r w:rsidRPr="00BE0AE5">
        <w:rPr>
          <w:rFonts w:cs="Times New Roman"/>
        </w:rPr>
        <w:t>б</w:t>
      </w:r>
      <w:r w:rsidRPr="00BE0AE5">
        <w:rPr>
          <w:rFonts w:cs="Times New Roman"/>
        </w:rPr>
        <w:t>щения.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смысловое чтение текста с учетом коммуникати</w:t>
      </w:r>
      <w:r w:rsidRPr="00BE0AE5">
        <w:rPr>
          <w:rFonts w:cs="Times New Roman"/>
        </w:rPr>
        <w:t>в</w:t>
      </w:r>
      <w:r w:rsidRPr="00BE0AE5">
        <w:rPr>
          <w:rFonts w:cs="Times New Roman"/>
        </w:rPr>
        <w:t>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восстанавливать текст с опущенными в учебных целях фрагментами.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 представлять на иностранном языке результаты в</w:t>
      </w:r>
      <w:r w:rsidRPr="00BE0AE5">
        <w:rPr>
          <w:rFonts w:cs="Times New Roman"/>
        </w:rPr>
        <w:t>ы</w:t>
      </w:r>
      <w:r w:rsidRPr="00BE0AE5">
        <w:rPr>
          <w:rFonts w:cs="Times New Roman"/>
        </w:rPr>
        <w:t>полненной проектной работы, самостоятельно выбирая формат выступления с учетом особенностей аудитории.</w:t>
      </w:r>
    </w:p>
    <w:p w:rsidR="00944BF0" w:rsidRPr="00BE0AE5" w:rsidRDefault="00944BF0" w:rsidP="00944BF0">
      <w:pPr>
        <w:pStyle w:val="h5"/>
        <w:rPr>
          <w:rFonts w:cs="Times New Roman"/>
        </w:rPr>
      </w:pPr>
      <w:r w:rsidRPr="00BE0AE5">
        <w:rPr>
          <w:rFonts w:cs="Times New Roman"/>
        </w:rPr>
        <w:t xml:space="preserve">Формирование универсальных учебных регулятивных действий </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Удерживать цель деятельности; планировать выполнение учебной задачи, выбирать и аргументировать способ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Оказывать влияние на речевое поведение партнера (например, поощряя его продолжать поиск совместного решения поставле</w:t>
      </w:r>
      <w:r w:rsidRPr="00BE0AE5">
        <w:rPr>
          <w:rFonts w:cs="Times New Roman"/>
        </w:rPr>
        <w:t>н</w:t>
      </w:r>
      <w:r w:rsidRPr="00BE0AE5">
        <w:rPr>
          <w:rFonts w:cs="Times New Roman"/>
        </w:rPr>
        <w:t>ной задачи).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Корректировать деятельность с учетом возникших трудностей, ошибок, новых данных или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процесс и общий результат деятельности; анализир</w:t>
      </w:r>
      <w:r w:rsidRPr="00BE0AE5">
        <w:rPr>
          <w:rFonts w:cs="Times New Roman"/>
        </w:rPr>
        <w:t>о</w:t>
      </w:r>
      <w:r w:rsidRPr="00BE0AE5">
        <w:rPr>
          <w:rFonts w:cs="Times New Roman"/>
        </w:rPr>
        <w:t>вать и оценивать собственную работу: меру собственной сам</w:t>
      </w:r>
      <w:r w:rsidRPr="00BE0AE5">
        <w:rPr>
          <w:rFonts w:cs="Times New Roman"/>
        </w:rPr>
        <w:t>о</w:t>
      </w:r>
      <w:r w:rsidRPr="00BE0AE5">
        <w:rPr>
          <w:rFonts w:cs="Times New Roman"/>
        </w:rPr>
        <w:t>стоятельности, затруднения, дефициты, ошибки и пр.</w:t>
      </w:r>
    </w:p>
    <w:p w:rsidR="00944BF0" w:rsidRPr="00BE0AE5" w:rsidRDefault="00944BF0" w:rsidP="00944BF0">
      <w:pPr>
        <w:pStyle w:val="h2"/>
        <w:rPr>
          <w:rFonts w:cs="Times New Roman"/>
        </w:rPr>
      </w:pPr>
      <w:r w:rsidRPr="00BE0AE5">
        <w:rPr>
          <w:rFonts w:cs="Times New Roman"/>
        </w:rPr>
        <w:t>Математика и информатика</w:t>
      </w:r>
    </w:p>
    <w:p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Выявлять качества, свойства, характеристики математических объектов.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Различать свойства и признаки объектов.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Сравнивать, упорядочивать, классифицировать числа, величины, выражения, формулы, графики, геометрические фигуры и т. п.</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связи и отношения, проводить аналогии, расп</w:t>
      </w:r>
      <w:r w:rsidRPr="00BE0AE5">
        <w:rPr>
          <w:rFonts w:cs="Times New Roman"/>
        </w:rPr>
        <w:t>о</w:t>
      </w:r>
      <w:r w:rsidRPr="00BE0AE5">
        <w:rPr>
          <w:rFonts w:cs="Times New Roman"/>
        </w:rPr>
        <w:t xml:space="preserve">знавать зависимости между объектами.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изменения и находить закономерности.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и использовать определения понятий, теоремы; выводить следствия, строить отрицания, формулировать обратные теоремы.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логические связки «и», «или», </w:t>
      </w:r>
      <w:r w:rsidRPr="00BE0AE5">
        <w:rPr>
          <w:rStyle w:val="Italic"/>
          <w:rFonts w:cs="Times New Roman"/>
        </w:rPr>
        <w:t>«</w:t>
      </w:r>
      <w:r w:rsidRPr="00BE0AE5">
        <w:rPr>
          <w:rFonts w:cs="Times New Roman"/>
        </w:rPr>
        <w:t>если ..., то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Обобщать и конкретизировать; строить заключения от общего к частному и от частного к общему.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кванторы «все», «всякий», «любой», «некоторый», «существует»; приводить пример и контрпример.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Различать, распознавать верные и неверные утверждения.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Выражать отношения, зависимости, правила, закономерности с помощью формул.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Моделировать отношения между объектами, использовать си</w:t>
      </w:r>
      <w:r w:rsidRPr="00BE0AE5">
        <w:rPr>
          <w:rFonts w:cs="Times New Roman"/>
        </w:rPr>
        <w:t>м</w:t>
      </w:r>
      <w:r w:rsidRPr="00BE0AE5">
        <w:rPr>
          <w:rFonts w:cs="Times New Roman"/>
        </w:rPr>
        <w:t>вольные и графические модели.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Воспроизводить и строить логические цепочки утверждений, прямые и от противного.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противоречия в рассуждениях.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Создавать, применять и преобразовывать знаки и символы, м</w:t>
      </w:r>
      <w:r w:rsidRPr="00BE0AE5">
        <w:rPr>
          <w:rFonts w:cs="Times New Roman"/>
        </w:rPr>
        <w:t>о</w:t>
      </w:r>
      <w:r w:rsidRPr="00BE0AE5">
        <w:rPr>
          <w:rFonts w:cs="Times New Roman"/>
        </w:rPr>
        <w:t>дели и схемы для решения учебных и познавательных задач.</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учетом пре</w:t>
      </w:r>
      <w:r w:rsidRPr="00BE0AE5">
        <w:rPr>
          <w:rFonts w:cs="Times New Roman"/>
        </w:rPr>
        <w:t>д</w:t>
      </w:r>
      <w:r w:rsidRPr="00BE0AE5">
        <w:rPr>
          <w:rFonts w:cs="Times New Roman"/>
        </w:rPr>
        <w:t>ложенной учебной задачи и заданных критериев.</w:t>
      </w:r>
    </w:p>
    <w:p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Формулировать вопросы исследовательского характера о сво</w:t>
      </w:r>
      <w:r w:rsidRPr="00BE0AE5">
        <w:rPr>
          <w:rFonts w:cs="Times New Roman"/>
          <w:spacing w:val="-1"/>
        </w:rPr>
        <w:t>й</w:t>
      </w:r>
      <w:r w:rsidRPr="00BE0AE5">
        <w:rPr>
          <w:rFonts w:cs="Times New Roman"/>
          <w:spacing w:val="-1"/>
        </w:rPr>
        <w:t>ствах математических объектов, влиянии на свойства отдельных элементов и параметров; выдвигать гипотезы, разбирать разли</w:t>
      </w:r>
      <w:r w:rsidRPr="00BE0AE5">
        <w:rPr>
          <w:rFonts w:cs="Times New Roman"/>
          <w:spacing w:val="-1"/>
        </w:rPr>
        <w:t>ч</w:t>
      </w:r>
      <w:r w:rsidRPr="00BE0AE5">
        <w:rPr>
          <w:rFonts w:cs="Times New Roman"/>
          <w:spacing w:val="-1"/>
        </w:rPr>
        <w:t>ные варианты; использовать пример, аналогию и обобщение.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Доказывать, обосновывать, аргументировать свои суждения, в</w:t>
      </w:r>
      <w:r w:rsidRPr="00BE0AE5">
        <w:rPr>
          <w:rFonts w:cs="Times New Roman"/>
        </w:rPr>
        <w:t>ы</w:t>
      </w:r>
      <w:r w:rsidRPr="00BE0AE5">
        <w:rPr>
          <w:rFonts w:cs="Times New Roman"/>
        </w:rPr>
        <w:t>воды, закономерности и результаты.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Дописывать выводы, результаты опытов, экспериментов, иссл</w:t>
      </w:r>
      <w:r w:rsidRPr="00BE0AE5">
        <w:rPr>
          <w:rFonts w:cs="Times New Roman"/>
        </w:rPr>
        <w:t>е</w:t>
      </w:r>
      <w:r w:rsidRPr="00BE0AE5">
        <w:rPr>
          <w:rFonts w:cs="Times New Roman"/>
        </w:rPr>
        <w:t xml:space="preserve">дований, используя математический язык и символику.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надежность информации по критериям, предложенным учителем или сформулированным самостоятельно.</w:t>
      </w:r>
    </w:p>
    <w:p w:rsidR="00944BF0" w:rsidRPr="00BE0AE5" w:rsidRDefault="00944BF0" w:rsidP="00944BF0">
      <w:pPr>
        <w:pStyle w:val="h5"/>
        <w:rPr>
          <w:rFonts w:cs="Times New Roman"/>
        </w:rPr>
      </w:pPr>
      <w:r w:rsidRPr="00BE0AE5">
        <w:rPr>
          <w:rFonts w:cs="Times New Roman"/>
        </w:rPr>
        <w:t>Работа с информацией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таблицы и схемы для структурированного пре</w:t>
      </w:r>
      <w:r w:rsidRPr="00BE0AE5">
        <w:rPr>
          <w:rFonts w:cs="Times New Roman"/>
        </w:rPr>
        <w:t>д</w:t>
      </w:r>
      <w:r w:rsidRPr="00BE0AE5">
        <w:rPr>
          <w:rFonts w:cs="Times New Roman"/>
        </w:rPr>
        <w:t xml:space="preserve">ставления информации, графические способы представления данных.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Переводить вербальную информацию в графическую форму и </w:t>
      </w:r>
      <w:r w:rsidRPr="00BE0AE5">
        <w:rPr>
          <w:rFonts w:cs="Times New Roman"/>
        </w:rPr>
        <w:lastRenderedPageBreak/>
        <w:t>наоборот.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недостаточность и избыточность информации, данных, необходимых для решения учебной или практической задачи.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Распознавать неверную информацию, данные, утверждения; устанавливать противоречия в фактах, данных.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Находить ошибки в неверных утверждениях и исправлять их.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надежность информации по критериям, предложенным учителем или сформулированным самостоятельно.</w:t>
      </w:r>
    </w:p>
    <w:p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w:t>
      </w:r>
      <w:r w:rsidRPr="00BE0AE5">
        <w:rPr>
          <w:rFonts w:cs="Times New Roman"/>
        </w:rPr>
        <w:t>й</w:t>
      </w:r>
      <w:r w:rsidRPr="00BE0AE5">
        <w:rPr>
          <w:rFonts w:cs="Times New Roman"/>
        </w:rPr>
        <w:t>ствий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Владеть базовыми нормами информационной этики и права, о</w:t>
      </w:r>
      <w:r w:rsidRPr="00BE0AE5">
        <w:rPr>
          <w:rFonts w:cs="Times New Roman"/>
        </w:rPr>
        <w:t>с</w:t>
      </w:r>
      <w:r w:rsidRPr="00BE0AE5">
        <w:rPr>
          <w:rFonts w:cs="Times New Roman"/>
        </w:rPr>
        <w:t>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Понимать и использовать преимущества командной и индивид</w:t>
      </w:r>
      <w:r w:rsidRPr="00BE0AE5">
        <w:rPr>
          <w:rFonts w:cs="Times New Roman"/>
        </w:rPr>
        <w:t>у</w:t>
      </w:r>
      <w:r w:rsidRPr="00BE0AE5">
        <w:rPr>
          <w:rFonts w:cs="Times New Roman"/>
        </w:rPr>
        <w:t>альной работы при решении конкретной проблемы, в том числе при создании информационного продукта.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Принимать цель совместной информационной деятельности по сбору, обработке, передаче, формализации информации.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Коллективно строить действия по ее достижению: распределять роли, договариваться, обсуждать процесс и результат совместной работы.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Выполнять свою часть работы с информацией или информац</w:t>
      </w:r>
      <w:r w:rsidRPr="00BE0AE5">
        <w:rPr>
          <w:rFonts w:cs="Times New Roman"/>
        </w:rPr>
        <w:t>и</w:t>
      </w:r>
      <w:r w:rsidRPr="00BE0AE5">
        <w:rPr>
          <w:rFonts w:cs="Times New Roman"/>
        </w:rPr>
        <w:t>онным продуктом, достигая качественного результата по своему направлению и координируя свои действия с другими членами команды.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Удерживать цель деятельности.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Планировать выполнение учебной задачи, выбирать и аргуме</w:t>
      </w:r>
      <w:r w:rsidRPr="00BE0AE5">
        <w:rPr>
          <w:rFonts w:cs="Times New Roman"/>
        </w:rPr>
        <w:t>н</w:t>
      </w:r>
      <w:r w:rsidRPr="00BE0AE5">
        <w:rPr>
          <w:rFonts w:cs="Times New Roman"/>
        </w:rPr>
        <w:t>тировать способ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Корректировать деятельность с учетом возникших трудностей, ошибок, новых данных или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оценивать собственную работу: меру собстве</w:t>
      </w:r>
      <w:r w:rsidRPr="00BE0AE5">
        <w:rPr>
          <w:rFonts w:cs="Times New Roman"/>
        </w:rPr>
        <w:t>н</w:t>
      </w:r>
      <w:r w:rsidRPr="00BE0AE5">
        <w:rPr>
          <w:rFonts w:cs="Times New Roman"/>
        </w:rPr>
        <w:t>ной самостоятельности, затруднения, дефициты, ошибки и пр.</w:t>
      </w:r>
    </w:p>
    <w:p w:rsidR="00944BF0" w:rsidRPr="00BE0AE5" w:rsidRDefault="00944BF0" w:rsidP="00944BF0">
      <w:pPr>
        <w:pStyle w:val="h2"/>
        <w:rPr>
          <w:rFonts w:cs="Times New Roman"/>
        </w:rPr>
      </w:pPr>
      <w:r w:rsidRPr="00BE0AE5">
        <w:rPr>
          <w:rFonts w:cs="Times New Roman"/>
        </w:rPr>
        <w:lastRenderedPageBreak/>
        <w:t>Естественно-научные предметы</w:t>
      </w:r>
    </w:p>
    <w:p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Выдвигать гипотезы, объясняющие простые явления, например: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почему останавливается движущееся по горизонтальной повер</w:t>
      </w:r>
      <w:r w:rsidRPr="00BE0AE5">
        <w:rPr>
          <w:rFonts w:cs="Times New Roman"/>
        </w:rPr>
        <w:t>х</w:t>
      </w:r>
      <w:r w:rsidRPr="00BE0AE5">
        <w:rPr>
          <w:rFonts w:cs="Times New Roman"/>
        </w:rPr>
        <w:t>ности тело;</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почему в жаркую погоду в светлой одежде прохладнее, чем в темной.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Строить простейшие модели физических явлений (в виде рису</w:t>
      </w:r>
      <w:r w:rsidRPr="00BE0AE5">
        <w:rPr>
          <w:rFonts w:cs="Times New Roman"/>
        </w:rPr>
        <w:t>н</w:t>
      </w:r>
      <w:r w:rsidRPr="00BE0AE5">
        <w:rPr>
          <w:rFonts w:cs="Times New Roman"/>
        </w:rPr>
        <w:t>ков или схем), например: падение предмета; отражение света от зеркальной поверхности.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свойства веществ на основе общих химических свойств изученных классов/групп веществ, к которым они отн</w:t>
      </w:r>
      <w:r w:rsidRPr="00BE0AE5">
        <w:rPr>
          <w:rFonts w:cs="Times New Roman"/>
        </w:rPr>
        <w:t>о</w:t>
      </w:r>
      <w:r w:rsidRPr="00BE0AE5">
        <w:rPr>
          <w:rFonts w:cs="Times New Roman"/>
        </w:rPr>
        <w:t>сятся.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Объяснять общности происхождения и эволюции систематич</w:t>
      </w:r>
      <w:r w:rsidRPr="00BE0AE5">
        <w:rPr>
          <w:rFonts w:cs="Times New Roman"/>
        </w:rPr>
        <w:t>е</w:t>
      </w:r>
      <w:r w:rsidRPr="00BE0AE5">
        <w:rPr>
          <w:rFonts w:cs="Times New Roman"/>
        </w:rPr>
        <w:t xml:space="preserve">ских групп растений на примере сопоставления биологических растительных объектов. </w:t>
      </w:r>
    </w:p>
    <w:p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Исследование явления теплообмена при смешивании холодной и горячей воды.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Исследование процесса испарения различных жидкостей.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Планирование и осуществление на практике химических эксп</w:t>
      </w:r>
      <w:r w:rsidRPr="00BE0AE5">
        <w:rPr>
          <w:rFonts w:cs="Times New Roman"/>
        </w:rPr>
        <w:t>е</w:t>
      </w:r>
      <w:r w:rsidRPr="00BE0AE5">
        <w:rPr>
          <w:rFonts w:cs="Times New Roman"/>
        </w:rPr>
        <w:t>риментов, проведение наблюдений, получение выводов по р</w:t>
      </w:r>
      <w:r w:rsidRPr="00BE0AE5">
        <w:rPr>
          <w:rFonts w:cs="Times New Roman"/>
        </w:rPr>
        <w:t>е</w:t>
      </w:r>
      <w:r w:rsidRPr="00BE0AE5">
        <w:rPr>
          <w:rFonts w:cs="Times New Roman"/>
        </w:rPr>
        <w:t>зультатам эксперимента: обнаружение сульфат-ионов, взимоде</w:t>
      </w:r>
      <w:r w:rsidRPr="00BE0AE5">
        <w:rPr>
          <w:rFonts w:cs="Times New Roman"/>
        </w:rPr>
        <w:t>й</w:t>
      </w:r>
      <w:r w:rsidRPr="00BE0AE5">
        <w:rPr>
          <w:rFonts w:cs="Times New Roman"/>
        </w:rPr>
        <w:t>ствие разбавленной серной кислоты с цинком.</w:t>
      </w:r>
    </w:p>
    <w:p w:rsidR="00944BF0" w:rsidRPr="00BE0AE5" w:rsidRDefault="00944BF0" w:rsidP="00944BF0">
      <w:pPr>
        <w:pStyle w:val="h5"/>
        <w:rPr>
          <w:rFonts w:cs="Times New Roman"/>
        </w:rPr>
      </w:pPr>
      <w:r w:rsidRPr="00BE0AE5">
        <w:rPr>
          <w:rFonts w:cs="Times New Roman"/>
        </w:rPr>
        <w:t>Работа с информацией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оригинальный текст, посвященный использов</w:t>
      </w:r>
      <w:r w:rsidRPr="00BE0AE5">
        <w:rPr>
          <w:rFonts w:cs="Times New Roman"/>
        </w:rPr>
        <w:t>а</w:t>
      </w:r>
      <w:r w:rsidRPr="00BE0AE5">
        <w:rPr>
          <w:rFonts w:cs="Times New Roman"/>
        </w:rPr>
        <w:t xml:space="preserve">нию звука (или ультразвука) в технике (эхолокация, ультразвук в медицине и др.).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Выполнять задания по тексту (смысловое чтение).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w:t>
      </w:r>
      <w:r w:rsidRPr="00BE0AE5">
        <w:rPr>
          <w:rFonts w:cs="Times New Roman"/>
        </w:rPr>
        <w:t>н</w:t>
      </w:r>
      <w:r w:rsidRPr="00BE0AE5">
        <w:rPr>
          <w:rFonts w:cs="Times New Roman"/>
        </w:rPr>
        <w:t>тернета.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современные источники о вакцинах и вакцинир</w:t>
      </w:r>
      <w:r w:rsidRPr="00BE0AE5">
        <w:rPr>
          <w:rFonts w:cs="Times New Roman"/>
        </w:rPr>
        <w:t>о</w:t>
      </w:r>
      <w:r w:rsidRPr="00BE0AE5">
        <w:rPr>
          <w:rFonts w:cs="Times New Roman"/>
        </w:rPr>
        <w:t>вании. Обсуждать роли вакцин и лечебных сывороток для сохр</w:t>
      </w:r>
      <w:r w:rsidRPr="00BE0AE5">
        <w:rPr>
          <w:rFonts w:cs="Times New Roman"/>
        </w:rPr>
        <w:t>а</w:t>
      </w:r>
      <w:r w:rsidRPr="00BE0AE5">
        <w:rPr>
          <w:rFonts w:cs="Times New Roman"/>
        </w:rPr>
        <w:t xml:space="preserve">нения здоровья человека. </w:t>
      </w:r>
    </w:p>
    <w:p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w:t>
      </w:r>
      <w:r w:rsidRPr="00BE0AE5">
        <w:rPr>
          <w:rFonts w:cs="Times New Roman"/>
        </w:rPr>
        <w:t>й</w:t>
      </w:r>
      <w:r w:rsidRPr="00BE0AE5">
        <w:rPr>
          <w:rFonts w:cs="Times New Roman"/>
        </w:rPr>
        <w:t>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Сопоставлять свои суждения с суждениями других участников дискуссии, при выявлении различий и сходства позиций по о</w:t>
      </w:r>
      <w:r w:rsidRPr="00BE0AE5">
        <w:rPr>
          <w:rFonts w:cs="Times New Roman"/>
        </w:rPr>
        <w:t>т</w:t>
      </w:r>
      <w:r w:rsidRPr="00BE0AE5">
        <w:rPr>
          <w:rFonts w:cs="Times New Roman"/>
        </w:rPr>
        <w:lastRenderedPageBreak/>
        <w:t>ношению к обсуждаемой естественно-научной проблеме.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Выражать свою точку зрения на решение естественно-научной задачи в устных и письменных текстах.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 представлять результаты выполненного естестве</w:t>
      </w:r>
      <w:r w:rsidRPr="00BE0AE5">
        <w:rPr>
          <w:rFonts w:cs="Times New Roman"/>
        </w:rPr>
        <w:t>н</w:t>
      </w:r>
      <w:r w:rsidRPr="00BE0AE5">
        <w:rPr>
          <w:rFonts w:cs="Times New Roman"/>
        </w:rPr>
        <w:t>но-научного исследования или проекта, физического или хим</w:t>
      </w:r>
      <w:r w:rsidRPr="00BE0AE5">
        <w:rPr>
          <w:rFonts w:cs="Times New Roman"/>
        </w:rPr>
        <w:t>и</w:t>
      </w:r>
      <w:r w:rsidRPr="00BE0AE5">
        <w:rPr>
          <w:rFonts w:cs="Times New Roman"/>
        </w:rPr>
        <w:t>ческого опыта, биологического наблюдения.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и принимать цель совместной деятельности по р</w:t>
      </w:r>
      <w:r w:rsidRPr="00BE0AE5">
        <w:rPr>
          <w:rFonts w:cs="Times New Roman"/>
        </w:rPr>
        <w:t>е</w:t>
      </w:r>
      <w:r w:rsidRPr="00BE0AE5">
        <w:rPr>
          <w:rFonts w:cs="Times New Roman"/>
        </w:rPr>
        <w:t>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Координировать свои действия с другими членами команды при решении задачи, выполнении естественно-научного исследования или проекта.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свой вклад в решение естественно-научной проблемы по критериям, самостоятельно сформулированным участниками команды.</w:t>
      </w:r>
    </w:p>
    <w:p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Выявление проблем в жизненных и учебных ситуациях, требу</w:t>
      </w:r>
      <w:r w:rsidRPr="00BE0AE5">
        <w:rPr>
          <w:rFonts w:cs="Times New Roman"/>
        </w:rPr>
        <w:t>ю</w:t>
      </w:r>
      <w:r w:rsidRPr="00BE0AE5">
        <w:rPr>
          <w:rFonts w:cs="Times New Roman"/>
        </w:rPr>
        <w:t>щих для решения проявлений естественно-научной грамотности.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Самостоятельное составление алгоритмов решения естестве</w:t>
      </w:r>
      <w:r w:rsidRPr="00BE0AE5">
        <w:rPr>
          <w:rFonts w:cs="Times New Roman"/>
        </w:rPr>
        <w:t>н</w:t>
      </w:r>
      <w:r w:rsidRPr="00BE0AE5">
        <w:rPr>
          <w:rFonts w:cs="Times New Roman"/>
        </w:rPr>
        <w:t>но-научной задачи или плана естественно-научного исследования с учетом собственных возможностей.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Объяснение причин достижения (недостижения) результатов д</w:t>
      </w:r>
      <w:r w:rsidRPr="00BE0AE5">
        <w:rPr>
          <w:rFonts w:cs="Times New Roman"/>
        </w:rPr>
        <w:t>е</w:t>
      </w:r>
      <w:r w:rsidRPr="00BE0AE5">
        <w:rPr>
          <w:rFonts w:cs="Times New Roman"/>
        </w:rPr>
        <w:t xml:space="preserve">ятельности по решению естественно-научной задачи, выполнении естественно-научного исследования.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Оценка соответствия результата решения естественно-научной проблемы поставленным целям и условиям.</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944BF0" w:rsidRPr="00BE0AE5" w:rsidRDefault="00944BF0" w:rsidP="00944BF0">
      <w:pPr>
        <w:pStyle w:val="h2"/>
        <w:rPr>
          <w:rFonts w:cs="Times New Roman"/>
        </w:rPr>
      </w:pPr>
      <w:r w:rsidRPr="00BE0AE5">
        <w:rPr>
          <w:rFonts w:cs="Times New Roman"/>
        </w:rPr>
        <w:lastRenderedPageBreak/>
        <w:t xml:space="preserve">Общественно-научные предметы </w:t>
      </w:r>
    </w:p>
    <w:p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Систематизировать, классифицировать и обобщать исторические факты.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Составлять синхронистические и систематические таблицы.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и характеризовать существенные признаки историч</w:t>
      </w:r>
      <w:r w:rsidRPr="00BE0AE5">
        <w:rPr>
          <w:rFonts w:cs="Times New Roman"/>
        </w:rPr>
        <w:t>е</w:t>
      </w:r>
      <w:r w:rsidRPr="00BE0AE5">
        <w:rPr>
          <w:rFonts w:cs="Times New Roman"/>
        </w:rPr>
        <w:t>ских явлений, процессов.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w:t>
      </w:r>
      <w:r w:rsidRPr="00BE0AE5">
        <w:rPr>
          <w:rFonts w:cs="Times New Roman"/>
        </w:rPr>
        <w:t>н</w:t>
      </w:r>
      <w:r w:rsidRPr="00BE0AE5">
        <w:rPr>
          <w:rFonts w:cs="Times New Roman"/>
        </w:rPr>
        <w:t xml:space="preserve">хронно в разных сообществах) и в динамике («было — стало») по заданным или самостоятельно определенным основаниям.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понятия и категории современного исторического знания (эпоха, цивилизация, исторический источник, историч</w:t>
      </w:r>
      <w:r w:rsidRPr="00BE0AE5">
        <w:rPr>
          <w:rFonts w:cs="Times New Roman"/>
        </w:rPr>
        <w:t>е</w:t>
      </w:r>
      <w:r w:rsidRPr="00BE0AE5">
        <w:rPr>
          <w:rFonts w:cs="Times New Roman"/>
        </w:rPr>
        <w:t xml:space="preserve">ский факт, историзм и др.).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причины и следствия исторических событий и проце</w:t>
      </w:r>
      <w:r w:rsidRPr="00BE0AE5">
        <w:rPr>
          <w:rFonts w:cs="Times New Roman"/>
        </w:rPr>
        <w:t>с</w:t>
      </w:r>
      <w:r w:rsidRPr="00BE0AE5">
        <w:rPr>
          <w:rFonts w:cs="Times New Roman"/>
        </w:rPr>
        <w:t>сов.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w:t>
      </w:r>
      <w:r w:rsidRPr="00BE0AE5">
        <w:rPr>
          <w:rFonts w:cs="Times New Roman"/>
        </w:rPr>
        <w:t>о</w:t>
      </w:r>
      <w:r w:rsidRPr="00BE0AE5">
        <w:rPr>
          <w:rFonts w:cs="Times New Roman"/>
        </w:rPr>
        <w:t xml:space="preserve">тек, средств массовой информации.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Соотносить результаты своего исследования с уже имеющимися данными, оценивать их значимость.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Классифицировать (выделять основания, заполнять состав</w:t>
      </w:r>
      <w:r w:rsidRPr="00BE0AE5">
        <w:rPr>
          <w:rFonts w:cs="Times New Roman"/>
          <w:spacing w:val="-1"/>
        </w:rPr>
        <w:t>лять схему, таблицу) виды деятельности человека: виды юридической ответственности по отраслям права, механизмы</w:t>
      </w:r>
      <w:r w:rsidRPr="00BE0AE5">
        <w:rPr>
          <w:rFonts w:cs="Times New Roman"/>
        </w:rPr>
        <w:t xml:space="preserve">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формы политического участия (выборы и рефере</w:t>
      </w:r>
      <w:r w:rsidRPr="00BE0AE5">
        <w:rPr>
          <w:rFonts w:cs="Times New Roman"/>
        </w:rPr>
        <w:t>н</w:t>
      </w:r>
      <w:r w:rsidRPr="00BE0AE5">
        <w:rPr>
          <w:rFonts w:cs="Times New Roman"/>
        </w:rPr>
        <w:t>дум), проступок и преступление, дееспособность малолетних в возрасте от 6 до 14 лет и несовершеннолетних в возрасте от 14 до 18 лет, мораль и право.</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Определять конструктивные модели поведения в конфликтной с</w:t>
      </w:r>
      <w:r w:rsidRPr="00BE0AE5">
        <w:rPr>
          <w:rFonts w:cs="Times New Roman"/>
          <w:spacing w:val="-3"/>
        </w:rPr>
        <w:t>и</w:t>
      </w:r>
      <w:r w:rsidRPr="00BE0AE5">
        <w:rPr>
          <w:rFonts w:cs="Times New Roman"/>
          <w:spacing w:val="-3"/>
        </w:rPr>
        <w:t xml:space="preserve">туации, находить конструктивное разрешение конфликта.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Преобразовывать статистическую и визуальную информацию о достижениях России в текст.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Вносить коррективы в моделируемую экономическую деятел</w:t>
      </w:r>
      <w:r w:rsidRPr="00BE0AE5">
        <w:rPr>
          <w:rFonts w:cs="Times New Roman"/>
        </w:rPr>
        <w:t>ь</w:t>
      </w:r>
      <w:r w:rsidRPr="00BE0AE5">
        <w:rPr>
          <w:rFonts w:cs="Times New Roman"/>
        </w:rPr>
        <w:t>ность на основе изменившихся ситуаций.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полученные знания для публичного представления </w:t>
      </w:r>
      <w:r w:rsidRPr="00BE0AE5">
        <w:rPr>
          <w:rFonts w:cs="Times New Roman"/>
        </w:rPr>
        <w:lastRenderedPageBreak/>
        <w:t>результатов своей деятельности в сфере духовной культуры.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Выступать с сообщениями в соответствии с особенностями аудитории и регламентом.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и объяснять взаимосвязи между правами человека и гражданина и обязанностями граждан.</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Объяснять причины смены дня и ночи и времен года.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эмпирические зависимости между продолж</w:t>
      </w:r>
      <w:r w:rsidRPr="00BE0AE5">
        <w:rPr>
          <w:rFonts w:cs="Times New Roman"/>
        </w:rPr>
        <w:t>и</w:t>
      </w:r>
      <w:r w:rsidRPr="00BE0AE5">
        <w:rPr>
          <w:rFonts w:cs="Times New Roman"/>
        </w:rPr>
        <w:t>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Классифицировать формы рельефа суши по высоте и по внешнему облику.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Классифицировать острова по происхождению.</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оценочные суждения о последствиях изменений компонентов природы в результате деятельности человека с и</w:t>
      </w:r>
      <w:r w:rsidRPr="00BE0AE5">
        <w:rPr>
          <w:rFonts w:cs="Times New Roman"/>
        </w:rPr>
        <w:t>с</w:t>
      </w:r>
      <w:r w:rsidRPr="00BE0AE5">
        <w:rPr>
          <w:rFonts w:cs="Times New Roman"/>
        </w:rPr>
        <w:t>пользованием разных источников географической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составлять план решения учебной географич</w:t>
      </w:r>
      <w:r w:rsidRPr="00BE0AE5">
        <w:rPr>
          <w:rFonts w:cs="Times New Roman"/>
        </w:rPr>
        <w:t>е</w:t>
      </w:r>
      <w:r w:rsidRPr="00BE0AE5">
        <w:rPr>
          <w:rFonts w:cs="Times New Roman"/>
        </w:rPr>
        <w:t>ской задачи.</w:t>
      </w:r>
    </w:p>
    <w:p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измерения температуры воздуха, атмосферного да</w:t>
      </w:r>
      <w:r w:rsidRPr="00BE0AE5">
        <w:rPr>
          <w:rFonts w:cs="Times New Roman"/>
        </w:rPr>
        <w:t>в</w:t>
      </w:r>
      <w:r w:rsidRPr="00BE0AE5">
        <w:rPr>
          <w:rFonts w:cs="Times New Roman"/>
        </w:rPr>
        <w:t>ления, скорости и направления ветра с использованием аналог</w:t>
      </w:r>
      <w:r w:rsidRPr="00BE0AE5">
        <w:rPr>
          <w:rFonts w:cs="Times New Roman"/>
        </w:rPr>
        <w:t>о</w:t>
      </w:r>
      <w:r w:rsidRPr="00BE0AE5">
        <w:rPr>
          <w:rFonts w:cs="Times New Roman"/>
        </w:rPr>
        <w:t>вых и (или) цифровых приборов (термометр, барометр, анем</w:t>
      </w:r>
      <w:r w:rsidRPr="00BE0AE5">
        <w:rPr>
          <w:rFonts w:cs="Times New Roman"/>
        </w:rPr>
        <w:t>о</w:t>
      </w:r>
      <w:r w:rsidRPr="00BE0AE5">
        <w:rPr>
          <w:rFonts w:cs="Times New Roman"/>
        </w:rPr>
        <w:t>метр, флюгер) и представлять результаты наблюдений в табли</w:t>
      </w:r>
      <w:r w:rsidRPr="00BE0AE5">
        <w:rPr>
          <w:rFonts w:cs="Times New Roman"/>
        </w:rPr>
        <w:t>ч</w:t>
      </w:r>
      <w:r w:rsidRPr="00BE0AE5">
        <w:rPr>
          <w:rFonts w:cs="Times New Roman"/>
        </w:rPr>
        <w:t>ной и (или) графической форме.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вопросы, поиск ответов на которые необходим для прогнозирования изменения численности населения Росси</w:t>
      </w:r>
      <w:r w:rsidRPr="00BE0AE5">
        <w:rPr>
          <w:rFonts w:cs="Times New Roman"/>
        </w:rPr>
        <w:t>й</w:t>
      </w:r>
      <w:r w:rsidRPr="00BE0AE5">
        <w:rPr>
          <w:rFonts w:cs="Times New Roman"/>
        </w:rPr>
        <w:t>ской Федерации в будущем.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Представлять результаты фенологических наблюдений и набл</w:t>
      </w:r>
      <w:r w:rsidRPr="00BE0AE5">
        <w:rPr>
          <w:rFonts w:cs="Times New Roman"/>
        </w:rPr>
        <w:t>ю</w:t>
      </w:r>
      <w:r w:rsidRPr="00BE0AE5">
        <w:rPr>
          <w:rFonts w:cs="Times New Roman"/>
        </w:rPr>
        <w:t>дений за погодой в различной форме (табличной, графической, географического описания).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Проводить по самостоятельно составленному плану небольшое исследование роли традиций в обществе.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Исследовать несложные практические ситуации, связанные с и</w:t>
      </w:r>
      <w:r w:rsidRPr="00BE0AE5">
        <w:rPr>
          <w:rFonts w:cs="Times New Roman"/>
        </w:rPr>
        <w:t>с</w:t>
      </w:r>
      <w:r w:rsidRPr="00BE0AE5">
        <w:rPr>
          <w:rFonts w:cs="Times New Roman"/>
        </w:rPr>
        <w:t>пользованием различных способов повышения эффективности производства.</w:t>
      </w:r>
    </w:p>
    <w:p w:rsidR="00944BF0" w:rsidRPr="00BE0AE5" w:rsidRDefault="00944BF0" w:rsidP="00944BF0">
      <w:pPr>
        <w:pStyle w:val="h5"/>
        <w:rPr>
          <w:rFonts w:cs="Times New Roman"/>
        </w:rPr>
      </w:pPr>
      <w:r w:rsidRPr="00BE0AE5">
        <w:rPr>
          <w:rFonts w:cs="Times New Roman"/>
        </w:rPr>
        <w:t>Работа с информацией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поиск необходимой исторической информации в учебной и научной литературе, аутентичных источниках (м</w:t>
      </w:r>
      <w:r w:rsidRPr="00BE0AE5">
        <w:rPr>
          <w:rFonts w:cs="Times New Roman"/>
        </w:rPr>
        <w:t>а</w:t>
      </w:r>
      <w:r w:rsidRPr="00BE0AE5">
        <w:rPr>
          <w:rFonts w:cs="Times New Roman"/>
        </w:rPr>
        <w:t>териальных, письменных, визуальных), публицистике и др. в с</w:t>
      </w:r>
      <w:r w:rsidRPr="00BE0AE5">
        <w:rPr>
          <w:rFonts w:cs="Times New Roman"/>
        </w:rPr>
        <w:t>о</w:t>
      </w:r>
      <w:r w:rsidRPr="00BE0AE5">
        <w:rPr>
          <w:rFonts w:cs="Times New Roman"/>
        </w:rPr>
        <w:t>ответствии с предложенной познавательной задачей.</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 xml:space="preserve">Анализировать и интерпретировать историческую информацию, применяя приемы критики источника, высказывать суждение о </w:t>
      </w:r>
      <w:r w:rsidRPr="00BE0AE5">
        <w:rPr>
          <w:rFonts w:cs="Times New Roman"/>
          <w:spacing w:val="2"/>
        </w:rPr>
        <w:lastRenderedPageBreak/>
        <w:t>его информационных особенностях и ценности (по заданным или самостоятельно определяемым критериям).</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Сравнивать данные разных источников исторической информ</w:t>
      </w:r>
      <w:r w:rsidRPr="00BE0AE5">
        <w:rPr>
          <w:rFonts w:cs="Times New Roman"/>
          <w:spacing w:val="1"/>
        </w:rPr>
        <w:t>а</w:t>
      </w:r>
      <w:r w:rsidRPr="00BE0AE5">
        <w:rPr>
          <w:rFonts w:cs="Times New Roman"/>
          <w:spacing w:val="1"/>
        </w:rPr>
        <w:t>ции, выявлять их сходство и различия, в том числе, связанные со степенью информированности и позицией авторов.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Выбирать оптимальную форму представления результатов сам</w:t>
      </w:r>
      <w:r w:rsidRPr="00BE0AE5">
        <w:rPr>
          <w:rFonts w:cs="Times New Roman"/>
        </w:rPr>
        <w:t>о</w:t>
      </w:r>
      <w:r w:rsidRPr="00BE0AE5">
        <w:rPr>
          <w:rFonts w:cs="Times New Roman"/>
        </w:rPr>
        <w:t>стоятельной работы с исторической информацией (сообщение, эссе, презентация, учебный проект и др.).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поиск необходимой исторической информации в учебной и научной литературе, аутентичных источниках (мат</w:t>
      </w:r>
      <w:r w:rsidRPr="00BE0AE5">
        <w:rPr>
          <w:rFonts w:cs="Times New Roman"/>
        </w:rPr>
        <w:t>е</w:t>
      </w:r>
      <w:r w:rsidRPr="00BE0AE5">
        <w:rPr>
          <w:rFonts w:cs="Times New Roman"/>
        </w:rPr>
        <w:t>риальных, письменных, визуальных), публицистике и др. в соо</w:t>
      </w:r>
      <w:r w:rsidRPr="00BE0AE5">
        <w:rPr>
          <w:rFonts w:cs="Times New Roman"/>
        </w:rPr>
        <w:t>т</w:t>
      </w:r>
      <w:r w:rsidRPr="00BE0AE5">
        <w:rPr>
          <w:rFonts w:cs="Times New Roman"/>
        </w:rPr>
        <w:t>ветствии с предложенной познавательной задачей.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Выбирать источники географической информации (картограф</w:t>
      </w:r>
      <w:r w:rsidRPr="00BE0AE5">
        <w:rPr>
          <w:rFonts w:cs="Times New Roman"/>
        </w:rPr>
        <w:t>и</w:t>
      </w:r>
      <w:r w:rsidRPr="00BE0AE5">
        <w:rPr>
          <w:rFonts w:cs="Times New Roman"/>
        </w:rPr>
        <w:t>ческие, статистические, текстовые, видео- и фотоизображения, компьютерные базы данных), необходимые для изучения ос</w:t>
      </w:r>
      <w:r w:rsidRPr="00BE0AE5">
        <w:rPr>
          <w:rFonts w:cs="Times New Roman"/>
        </w:rPr>
        <w:t>о</w:t>
      </w:r>
      <w:r w:rsidRPr="00BE0AE5">
        <w:rPr>
          <w:rFonts w:cs="Times New Roman"/>
        </w:rPr>
        <w:t>бенностей хозяйства России.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Находить, извлекать и использовать информацию, характериз</w:t>
      </w:r>
      <w:r w:rsidRPr="00BE0AE5">
        <w:rPr>
          <w:rFonts w:cs="Times New Roman"/>
        </w:rPr>
        <w:t>у</w:t>
      </w:r>
      <w:r w:rsidRPr="00BE0AE5">
        <w:rPr>
          <w:rFonts w:cs="Times New Roman"/>
        </w:rPr>
        <w:t>ющую отраслевую, функциональную и территориальную стру</w:t>
      </w:r>
      <w:r w:rsidRPr="00BE0AE5">
        <w:rPr>
          <w:rFonts w:cs="Times New Roman"/>
        </w:rPr>
        <w:t>к</w:t>
      </w:r>
      <w:r w:rsidRPr="00BE0AE5">
        <w:rPr>
          <w:rFonts w:cs="Times New Roman"/>
        </w:rPr>
        <w:t xml:space="preserve">туру хозяйства России, выделять географическую информацию, которая является противоречивой или может быть недостоверной.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информацию, недостающую для решения той или иной задачи.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Извлекать информацию о правах и обязанностях учащегося из разных адаптированных источников (в том числе учебных мат</w:t>
      </w:r>
      <w:r w:rsidRPr="00BE0AE5">
        <w:rPr>
          <w:rFonts w:cs="Times New Roman"/>
        </w:rPr>
        <w:t>е</w:t>
      </w:r>
      <w:r w:rsidRPr="00BE0AE5">
        <w:rPr>
          <w:rFonts w:cs="Times New Roman"/>
        </w:rPr>
        <w:t xml:space="preserve">риалов): заполнять таблицу и составлять план.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обобщать текстовую и статистическую инфо</w:t>
      </w:r>
      <w:r w:rsidRPr="00BE0AE5">
        <w:rPr>
          <w:rFonts w:cs="Times New Roman"/>
        </w:rPr>
        <w:t>р</w:t>
      </w:r>
      <w:r w:rsidRPr="00BE0AE5">
        <w:rPr>
          <w:rFonts w:cs="Times New Roman"/>
        </w:rPr>
        <w:t>мацию об отклоняющемся поведении, его причинах и негативных последствиях из адаптированных источников (в том числе уче</w:t>
      </w:r>
      <w:r w:rsidRPr="00BE0AE5">
        <w:rPr>
          <w:rFonts w:cs="Times New Roman"/>
        </w:rPr>
        <w:t>б</w:t>
      </w:r>
      <w:r w:rsidRPr="00BE0AE5">
        <w:rPr>
          <w:rFonts w:cs="Times New Roman"/>
        </w:rPr>
        <w:t xml:space="preserve">ных материалов) и публикаций СМИ.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Представлять информацию в виде кратких выводов и обобщений.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поиск информации о роли непрерывного образ</w:t>
      </w:r>
      <w:r w:rsidRPr="00BE0AE5">
        <w:rPr>
          <w:rFonts w:cs="Times New Roman"/>
        </w:rPr>
        <w:t>о</w:t>
      </w:r>
      <w:r w:rsidRPr="00BE0AE5">
        <w:rPr>
          <w:rFonts w:cs="Times New Roman"/>
        </w:rPr>
        <w:t xml:space="preserve">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w:t>
      </w:r>
      <w:r w:rsidRPr="00BE0AE5">
        <w:rPr>
          <w:rFonts w:cs="Times New Roman"/>
        </w:rPr>
        <w:t>й</w:t>
      </w:r>
      <w:r w:rsidRPr="00BE0AE5">
        <w:rPr>
          <w:rFonts w:cs="Times New Roman"/>
        </w:rPr>
        <w:t>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характер отношений между людьми в различных и</w:t>
      </w:r>
      <w:r w:rsidRPr="00BE0AE5">
        <w:rPr>
          <w:rFonts w:cs="Times New Roman"/>
        </w:rPr>
        <w:t>с</w:t>
      </w:r>
      <w:r w:rsidRPr="00BE0AE5">
        <w:rPr>
          <w:rFonts w:cs="Times New Roman"/>
        </w:rPr>
        <w:t>торических и современных ситуациях, событиях.</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lastRenderedPageBreak/>
        <w:t>Раскрывать значение совместной деятельности, сотрудничества людей в разных сферах в различные исторические эпохи.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Принимать участие в обсуждении открытых (в том числе ди</w:t>
      </w:r>
      <w:r w:rsidRPr="00BE0AE5">
        <w:rPr>
          <w:rFonts w:cs="Times New Roman"/>
        </w:rPr>
        <w:t>с</w:t>
      </w:r>
      <w:r w:rsidRPr="00BE0AE5">
        <w:rPr>
          <w:rFonts w:cs="Times New Roman"/>
        </w:rPr>
        <w:t>куссионных) вопросов истории, высказывая и аргументируя свои суждения.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презентацию выполненной самостоятельной р</w:t>
      </w:r>
      <w:r w:rsidRPr="00BE0AE5">
        <w:rPr>
          <w:rFonts w:cs="Times New Roman"/>
        </w:rPr>
        <w:t>а</w:t>
      </w:r>
      <w:r w:rsidRPr="00BE0AE5">
        <w:rPr>
          <w:rFonts w:cs="Times New Roman"/>
        </w:rPr>
        <w:t xml:space="preserve">боты по истории, проявляя способность к диалогу с аудиторией.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Оценивать собственные поступки и поведение других людей с точки зрения их соответствия правовым и нравственным нормам.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причины социальных и межличностных ко</w:t>
      </w:r>
      <w:r w:rsidRPr="00BE0AE5">
        <w:rPr>
          <w:rFonts w:cs="Times New Roman"/>
        </w:rPr>
        <w:t>н</w:t>
      </w:r>
      <w:r w:rsidRPr="00BE0AE5">
        <w:rPr>
          <w:rFonts w:cs="Times New Roman"/>
        </w:rPr>
        <w:t>фликтов, моделировать варианты выхода из конфликтной ситу</w:t>
      </w:r>
      <w:r w:rsidRPr="00BE0AE5">
        <w:rPr>
          <w:rFonts w:cs="Times New Roman"/>
        </w:rPr>
        <w:t>а</w:t>
      </w:r>
      <w:r w:rsidRPr="00BE0AE5">
        <w:rPr>
          <w:rFonts w:cs="Times New Roman"/>
        </w:rPr>
        <w:t>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Выражать свою точку зрения, участвовать в дискуссии.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совместную деятельность, включая взаимодействие с людьми другой культуры, национальной и религиозной пр</w:t>
      </w:r>
      <w:r w:rsidRPr="00BE0AE5">
        <w:rPr>
          <w:rFonts w:cs="Times New Roman"/>
        </w:rPr>
        <w:t>и</w:t>
      </w:r>
      <w:r w:rsidRPr="00BE0AE5">
        <w:rPr>
          <w:rFonts w:cs="Times New Roman"/>
        </w:rPr>
        <w:t>надлежности на основе гуманистических ценностей, взаимоп</w:t>
      </w:r>
      <w:r w:rsidRPr="00BE0AE5">
        <w:rPr>
          <w:rFonts w:cs="Times New Roman"/>
        </w:rPr>
        <w:t>о</w:t>
      </w:r>
      <w:r w:rsidRPr="00BE0AE5">
        <w:rPr>
          <w:rFonts w:cs="Times New Roman"/>
        </w:rPr>
        <w:t>нимания между людьми разных культур с точки зрения их соо</w:t>
      </w:r>
      <w:r w:rsidRPr="00BE0AE5">
        <w:rPr>
          <w:rFonts w:cs="Times New Roman"/>
        </w:rPr>
        <w:t>т</w:t>
      </w:r>
      <w:r w:rsidRPr="00BE0AE5">
        <w:rPr>
          <w:rFonts w:cs="Times New Roman"/>
        </w:rPr>
        <w:t>ветствия духовным традициям общества.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w:t>
      </w:r>
      <w:r w:rsidRPr="00BE0AE5">
        <w:rPr>
          <w:rFonts w:cs="Times New Roman"/>
        </w:rPr>
        <w:t>н</w:t>
      </w:r>
      <w:r w:rsidRPr="00BE0AE5">
        <w:rPr>
          <w:rFonts w:cs="Times New Roman"/>
        </w:rPr>
        <w:t>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Разделять сферу ответственности.</w:t>
      </w:r>
    </w:p>
    <w:p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Раскрывать смысл и значение целенаправленной деятельности людей в истории — на уровне отдельно взятых личностей (пр</w:t>
      </w:r>
      <w:r w:rsidRPr="00BE0AE5">
        <w:rPr>
          <w:rFonts w:cs="Times New Roman"/>
        </w:rPr>
        <w:t>а</w:t>
      </w:r>
      <w:r w:rsidRPr="00BE0AE5">
        <w:rPr>
          <w:rFonts w:cs="Times New Roman"/>
        </w:rPr>
        <w:t>вителей, общественных деятелей, ученых, деятелей культуры и др.) и общества в целом (при характеристике целей и задач соц</w:t>
      </w:r>
      <w:r w:rsidRPr="00BE0AE5">
        <w:rPr>
          <w:rFonts w:cs="Times New Roman"/>
        </w:rPr>
        <w:t>и</w:t>
      </w:r>
      <w:r w:rsidRPr="00BE0AE5">
        <w:rPr>
          <w:rFonts w:cs="Times New Roman"/>
        </w:rPr>
        <w:t xml:space="preserve">альных движений, реформ и революций и т. д.).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w:t>
      </w:r>
      <w:r w:rsidRPr="00BE0AE5">
        <w:rPr>
          <w:rFonts w:cs="Times New Roman"/>
        </w:rPr>
        <w:lastRenderedPageBreak/>
        <w:t xml:space="preserve">определяемых плана и источников информации).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самоконтроль и рефлексию применительно к р</w:t>
      </w:r>
      <w:r w:rsidRPr="00BE0AE5">
        <w:rPr>
          <w:rFonts w:cs="Times New Roman"/>
        </w:rPr>
        <w:t>е</w:t>
      </w:r>
      <w:r w:rsidRPr="00BE0AE5">
        <w:rPr>
          <w:rFonts w:cs="Times New Roman"/>
        </w:rPr>
        <w:t>зультатам своей учебной деятельности, соотнося их с историч</w:t>
      </w:r>
      <w:r w:rsidRPr="00BE0AE5">
        <w:rPr>
          <w:rFonts w:cs="Times New Roman"/>
        </w:rPr>
        <w:t>е</w:t>
      </w:r>
      <w:r w:rsidRPr="00BE0AE5">
        <w:rPr>
          <w:rFonts w:cs="Times New Roman"/>
        </w:rPr>
        <w:t>ской информацией, содержащейся в учебной и исторической л</w:t>
      </w:r>
      <w:r w:rsidRPr="00BE0AE5">
        <w:rPr>
          <w:rFonts w:cs="Times New Roman"/>
        </w:rPr>
        <w:t>и</w:t>
      </w:r>
      <w:r w:rsidRPr="00BE0AE5">
        <w:rPr>
          <w:rFonts w:cs="Times New Roman"/>
        </w:rPr>
        <w:t>тературе.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составлять алгоритм решения географических задач и выбирать способ их решения с учетом имеющихся р</w:t>
      </w:r>
      <w:r w:rsidRPr="00BE0AE5">
        <w:rPr>
          <w:rFonts w:cs="Times New Roman"/>
        </w:rPr>
        <w:t>е</w:t>
      </w:r>
      <w:r w:rsidRPr="00BE0AE5">
        <w:rPr>
          <w:rFonts w:cs="Times New Roman"/>
        </w:rPr>
        <w:t>сурсов и собственных возможностей, аргументировать предл</w:t>
      </w:r>
      <w:r w:rsidRPr="00BE0AE5">
        <w:rPr>
          <w:rFonts w:cs="Times New Roman"/>
        </w:rPr>
        <w:t>а</w:t>
      </w:r>
      <w:r w:rsidRPr="00BE0AE5">
        <w:rPr>
          <w:rFonts w:cs="Times New Roman"/>
        </w:rPr>
        <w:t>гаемые варианты решений.</w:t>
      </w:r>
    </w:p>
    <w:p w:rsidR="00944BF0" w:rsidRPr="00BE0AE5" w:rsidRDefault="00944BF0" w:rsidP="00944BF0">
      <w:pPr>
        <w:pStyle w:val="h3"/>
        <w:rPr>
          <w:rFonts w:cs="Times New Roman"/>
        </w:rPr>
      </w:pPr>
      <w:r w:rsidRPr="00BE0AE5">
        <w:rPr>
          <w:rFonts w:cs="Times New Roman"/>
        </w:rPr>
        <w:t xml:space="preserve">Особенности реализации основных направлений и форм учебно-исследовательской и проектной деятельности </w:t>
      </w:r>
      <w:r w:rsidRPr="00BE0AE5">
        <w:rPr>
          <w:rFonts w:cs="Times New Roman"/>
        </w:rPr>
        <w:br/>
        <w:t>в рамках урочной и внеурочной деятельности</w:t>
      </w:r>
    </w:p>
    <w:p w:rsidR="00944BF0" w:rsidRPr="00BE0AE5" w:rsidRDefault="00944BF0" w:rsidP="00944BF0">
      <w:pPr>
        <w:pStyle w:val="body"/>
        <w:rPr>
          <w:rFonts w:cs="Times New Roman"/>
        </w:rPr>
      </w:pPr>
      <w:r w:rsidRPr="00BE0AE5">
        <w:rPr>
          <w:rFonts w:cs="Times New Roman"/>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944BF0" w:rsidRPr="00BE0AE5" w:rsidRDefault="00944BF0" w:rsidP="00944BF0">
      <w:pPr>
        <w:pStyle w:val="body"/>
        <w:rPr>
          <w:rFonts w:cs="Times New Roman"/>
        </w:rPr>
      </w:pPr>
      <w:r w:rsidRPr="00BE0AE5">
        <w:rPr>
          <w:rFonts w:cs="Times New Roman"/>
        </w:rPr>
        <w:t>Организация УИПД призвана обеспечивать формирование у обучающихся опыта применения УУД в жизненных ситуациях, нав</w:t>
      </w:r>
      <w:r w:rsidRPr="00BE0AE5">
        <w:rPr>
          <w:rFonts w:cs="Times New Roman"/>
        </w:rPr>
        <w:t>ы</w:t>
      </w:r>
      <w:r w:rsidRPr="00BE0AE5">
        <w:rPr>
          <w:rFonts w:cs="Times New Roman"/>
        </w:rPr>
        <w:t>ков учебного сотрудничества и социального взаимодействия со сверс</w:t>
      </w:r>
      <w:r w:rsidRPr="00BE0AE5">
        <w:rPr>
          <w:rFonts w:cs="Times New Roman"/>
        </w:rPr>
        <w:t>т</w:t>
      </w:r>
      <w:r w:rsidRPr="00BE0AE5">
        <w:rPr>
          <w:rFonts w:cs="Times New Roman"/>
        </w:rPr>
        <w:t>никами, обучающимися младшего и старшего возраста, взрослыми.</w:t>
      </w:r>
    </w:p>
    <w:p w:rsidR="00944BF0" w:rsidRPr="00BE0AE5" w:rsidRDefault="00944BF0" w:rsidP="00944BF0">
      <w:pPr>
        <w:pStyle w:val="body"/>
        <w:rPr>
          <w:rFonts w:cs="Times New Roman"/>
        </w:rPr>
      </w:pPr>
      <w:r w:rsidRPr="00BE0AE5">
        <w:rPr>
          <w:rFonts w:cs="Times New Roman"/>
        </w:rPr>
        <w:t>УИПД обучающихся должна быть сориентирована на формирование и развитие у школьников научного способа мышления, устойчивого п</w:t>
      </w:r>
      <w:r w:rsidRPr="00BE0AE5">
        <w:rPr>
          <w:rFonts w:cs="Times New Roman"/>
        </w:rPr>
        <w:t>о</w:t>
      </w:r>
      <w:r w:rsidRPr="00BE0AE5">
        <w:rPr>
          <w:rFonts w:cs="Times New Roman"/>
        </w:rPr>
        <w:t>знавательного интереса, готовности к постоянному саморазвитию и с</w:t>
      </w:r>
      <w:r w:rsidRPr="00BE0AE5">
        <w:rPr>
          <w:rFonts w:cs="Times New Roman"/>
        </w:rPr>
        <w:t>а</w:t>
      </w:r>
      <w:r w:rsidRPr="00BE0AE5">
        <w:rPr>
          <w:rFonts w:cs="Times New Roman"/>
        </w:rPr>
        <w:t>мообразованию, способности к проявлению самостоятельности и тво</w:t>
      </w:r>
      <w:r w:rsidRPr="00BE0AE5">
        <w:rPr>
          <w:rFonts w:cs="Times New Roman"/>
        </w:rPr>
        <w:t>р</w:t>
      </w:r>
      <w:r w:rsidRPr="00BE0AE5">
        <w:rPr>
          <w:rFonts w:cs="Times New Roman"/>
        </w:rPr>
        <w:t>чества при решении личностно и социально значимых проблем.</w:t>
      </w:r>
    </w:p>
    <w:p w:rsidR="00944BF0" w:rsidRPr="00BE0AE5" w:rsidRDefault="00944BF0" w:rsidP="00944BF0">
      <w:pPr>
        <w:pStyle w:val="body"/>
        <w:rPr>
          <w:rFonts w:cs="Times New Roman"/>
        </w:rPr>
      </w:pPr>
      <w:r w:rsidRPr="00BE0AE5">
        <w:rPr>
          <w:rFonts w:cs="Times New Roman"/>
        </w:rPr>
        <w:t>УИПД может осуществляться обучающимися индивидуально и ко</w:t>
      </w:r>
      <w:r w:rsidRPr="00BE0AE5">
        <w:rPr>
          <w:rFonts w:cs="Times New Roman"/>
        </w:rPr>
        <w:t>л</w:t>
      </w:r>
      <w:r w:rsidRPr="00BE0AE5">
        <w:rPr>
          <w:rFonts w:cs="Times New Roman"/>
        </w:rPr>
        <w:t>лективно (в составе малых групп, класса).</w:t>
      </w:r>
    </w:p>
    <w:p w:rsidR="00944BF0" w:rsidRPr="00BE0AE5" w:rsidRDefault="00944BF0" w:rsidP="00944BF0">
      <w:pPr>
        <w:pStyle w:val="body"/>
        <w:rPr>
          <w:rFonts w:cs="Times New Roman"/>
        </w:rPr>
      </w:pPr>
      <w:r w:rsidRPr="00BE0AE5">
        <w:rPr>
          <w:rFonts w:cs="Times New Roman"/>
        </w:rPr>
        <w:t>Результаты учебных исследований и проектов, реализуемых обуч</w:t>
      </w:r>
      <w:r w:rsidRPr="00BE0AE5">
        <w:rPr>
          <w:rFonts w:cs="Times New Roman"/>
        </w:rPr>
        <w:t>а</w:t>
      </w:r>
      <w:r w:rsidRPr="00BE0AE5">
        <w:rPr>
          <w:rFonts w:cs="Times New Roman"/>
        </w:rPr>
        <w:t>ющимися в рамках урочной и внеурочной деятельности, являются ва</w:t>
      </w:r>
      <w:r w:rsidRPr="00BE0AE5">
        <w:rPr>
          <w:rFonts w:cs="Times New Roman"/>
        </w:rPr>
        <w:t>ж</w:t>
      </w:r>
      <w:r w:rsidRPr="00BE0AE5">
        <w:rPr>
          <w:rFonts w:cs="Times New Roman"/>
        </w:rPr>
        <w:t>нейшими показателями уровня сформированности у школьников ко</w:t>
      </w:r>
      <w:r w:rsidRPr="00BE0AE5">
        <w:rPr>
          <w:rFonts w:cs="Times New Roman"/>
        </w:rPr>
        <w:t>м</w:t>
      </w:r>
      <w:r w:rsidRPr="00BE0AE5">
        <w:rPr>
          <w:rFonts w:cs="Times New Roman"/>
        </w:rPr>
        <w:t>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w:t>
      </w:r>
      <w:r w:rsidRPr="00BE0AE5">
        <w:rPr>
          <w:rFonts w:cs="Times New Roman"/>
        </w:rPr>
        <w:t>б</w:t>
      </w:r>
      <w:r w:rsidRPr="00BE0AE5">
        <w:rPr>
          <w:rFonts w:cs="Times New Roman"/>
        </w:rPr>
        <w:t>но-исследовательской и проектной деятельности универсальные уче</w:t>
      </w:r>
      <w:r w:rsidRPr="00BE0AE5">
        <w:rPr>
          <w:rFonts w:cs="Times New Roman"/>
        </w:rPr>
        <w:t>б</w:t>
      </w:r>
      <w:r w:rsidRPr="00BE0AE5">
        <w:rPr>
          <w:rFonts w:cs="Times New Roman"/>
        </w:rPr>
        <w:t>ные действия оцениваются на протяжении всего процесса их формир</w:t>
      </w:r>
      <w:r w:rsidRPr="00BE0AE5">
        <w:rPr>
          <w:rFonts w:cs="Times New Roman"/>
        </w:rPr>
        <w:t>о</w:t>
      </w:r>
      <w:r w:rsidRPr="00BE0AE5">
        <w:rPr>
          <w:rFonts w:cs="Times New Roman"/>
        </w:rPr>
        <w:t>вания.</w:t>
      </w:r>
    </w:p>
    <w:p w:rsidR="00944BF0" w:rsidRPr="00BE0AE5" w:rsidRDefault="00944BF0" w:rsidP="00944BF0">
      <w:pPr>
        <w:pStyle w:val="body"/>
        <w:rPr>
          <w:rFonts w:cs="Times New Roman"/>
        </w:rPr>
      </w:pPr>
      <w:r w:rsidRPr="00BE0AE5">
        <w:rPr>
          <w:rFonts w:cs="Times New Roman"/>
        </w:rPr>
        <w:lastRenderedPageBreak/>
        <w:t>Материально-техническое оснащение образовательного процесса должно обеспечивать возможность включения всех обучающихся в УИПД.</w:t>
      </w:r>
    </w:p>
    <w:p w:rsidR="00944BF0" w:rsidRPr="00BE0AE5" w:rsidRDefault="00944BF0" w:rsidP="00944BF0">
      <w:pPr>
        <w:pStyle w:val="body"/>
        <w:rPr>
          <w:rFonts w:cs="Times New Roman"/>
          <w:spacing w:val="-1"/>
        </w:rPr>
      </w:pPr>
      <w:r w:rsidRPr="00BE0AE5">
        <w:rPr>
          <w:rFonts w:cs="Times New Roman"/>
          <w:spacing w:val="-1"/>
        </w:rPr>
        <w:t>С учетом вероятности возникновения особых условий организации образовательного процесса (сложные погодные условия и эпидемиол</w:t>
      </w:r>
      <w:r w:rsidRPr="00BE0AE5">
        <w:rPr>
          <w:rFonts w:cs="Times New Roman"/>
          <w:spacing w:val="-1"/>
        </w:rPr>
        <w:t>о</w:t>
      </w:r>
      <w:r w:rsidRPr="00BE0AE5">
        <w:rPr>
          <w:rFonts w:cs="Times New Roman"/>
          <w:spacing w:val="-1"/>
        </w:rPr>
        <w:t>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944BF0" w:rsidRPr="00BE0AE5" w:rsidRDefault="00944BF0" w:rsidP="00944BF0">
      <w:pPr>
        <w:pStyle w:val="h5"/>
        <w:rPr>
          <w:rFonts w:cs="Times New Roman"/>
        </w:rPr>
      </w:pPr>
      <w:r w:rsidRPr="00BE0AE5">
        <w:rPr>
          <w:rFonts w:cs="Times New Roman"/>
        </w:rPr>
        <w:t>Особенности реализации учебно-исследовательской деятельности</w:t>
      </w:r>
    </w:p>
    <w:p w:rsidR="00944BF0" w:rsidRPr="00BE0AE5" w:rsidRDefault="00944BF0" w:rsidP="00944BF0">
      <w:pPr>
        <w:pStyle w:val="body"/>
        <w:rPr>
          <w:rFonts w:cs="Times New Roman"/>
        </w:rPr>
      </w:pPr>
      <w:r w:rsidRPr="00BE0AE5">
        <w:rPr>
          <w:rFonts w:cs="Times New Roman"/>
        </w:rPr>
        <w:t>Особенность учебно-исследовательской деятельности (далее — УИД) состоит в том, что она нацелена на решение обучающимися познав</w:t>
      </w:r>
      <w:r w:rsidRPr="00BE0AE5">
        <w:rPr>
          <w:rFonts w:cs="Times New Roman"/>
        </w:rPr>
        <w:t>а</w:t>
      </w:r>
      <w:r w:rsidRPr="00BE0AE5">
        <w:rPr>
          <w:rFonts w:cs="Times New Roman"/>
        </w:rPr>
        <w:t>тельной проблемы, носит теоретический характер, ориентирована на получение обучающимися субъективно нового знания (ранее неизвес</w:t>
      </w:r>
      <w:r w:rsidRPr="00BE0AE5">
        <w:rPr>
          <w:rFonts w:cs="Times New Roman"/>
        </w:rPr>
        <w:t>т</w:t>
      </w:r>
      <w:r w:rsidRPr="00BE0AE5">
        <w:rPr>
          <w:rFonts w:cs="Times New Roman"/>
        </w:rPr>
        <w:t>ного или мало известного), на организацию его теоретической опы</w:t>
      </w:r>
      <w:r w:rsidRPr="00BE0AE5">
        <w:rPr>
          <w:rFonts w:cs="Times New Roman"/>
        </w:rPr>
        <w:t>т</w:t>
      </w:r>
      <w:r w:rsidRPr="00BE0AE5">
        <w:rPr>
          <w:rFonts w:cs="Times New Roman"/>
        </w:rPr>
        <w:t>но-экспериментальной проверки.</w:t>
      </w:r>
    </w:p>
    <w:p w:rsidR="00944BF0" w:rsidRPr="00BE0AE5" w:rsidRDefault="00944BF0" w:rsidP="00944BF0">
      <w:pPr>
        <w:pStyle w:val="body"/>
        <w:rPr>
          <w:rFonts w:cs="Times New Roman"/>
        </w:rPr>
      </w:pPr>
      <w:r w:rsidRPr="00BE0AE5">
        <w:rPr>
          <w:rFonts w:cs="Times New Roman"/>
        </w:rPr>
        <w:t>Исследовательские задачи представляют собой особый вид педаг</w:t>
      </w:r>
      <w:r w:rsidRPr="00BE0AE5">
        <w:rPr>
          <w:rFonts w:cs="Times New Roman"/>
        </w:rPr>
        <w:t>о</w:t>
      </w:r>
      <w:r w:rsidRPr="00BE0AE5">
        <w:rPr>
          <w:rFonts w:cs="Times New Roman"/>
        </w:rPr>
        <w:t xml:space="preserve">гической установки, ориентированной: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 формирование и развитие у школьников навыков поиска о</w:t>
      </w:r>
      <w:r w:rsidRPr="00BE0AE5">
        <w:rPr>
          <w:rFonts w:cs="Times New Roman"/>
        </w:rPr>
        <w:t>т</w:t>
      </w:r>
      <w:r w:rsidRPr="00BE0AE5">
        <w:rPr>
          <w:rFonts w:cs="Times New Roman"/>
        </w:rPr>
        <w:t>ветов на проблемные вопросы, предполагающие не использование имеющихся у школьников знаний, а получение новых посре</w:t>
      </w:r>
      <w:r w:rsidRPr="00BE0AE5">
        <w:rPr>
          <w:rFonts w:cs="Times New Roman"/>
        </w:rPr>
        <w:t>д</w:t>
      </w:r>
      <w:r w:rsidRPr="00BE0AE5">
        <w:rPr>
          <w:rFonts w:cs="Times New Roman"/>
        </w:rPr>
        <w:t>ством размышлений, рассуждений, предположений, экспериме</w:t>
      </w:r>
      <w:r w:rsidRPr="00BE0AE5">
        <w:rPr>
          <w:rFonts w:cs="Times New Roman"/>
        </w:rPr>
        <w:t>н</w:t>
      </w:r>
      <w:r w:rsidRPr="00BE0AE5">
        <w:rPr>
          <w:rFonts w:cs="Times New Roman"/>
        </w:rPr>
        <w:t>тирования;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 овладение школьниками основными нау</w:t>
      </w:r>
      <w:r w:rsidRPr="00BE0AE5">
        <w:rPr>
          <w:rFonts w:cs="Times New Roman"/>
        </w:rPr>
        <w:t>ч</w:t>
      </w:r>
      <w:r w:rsidRPr="00BE0AE5">
        <w:rPr>
          <w:rFonts w:cs="Times New Roman"/>
        </w:rPr>
        <w:t>но-исследовательскими умениями (умения формулировать гип</w:t>
      </w:r>
      <w:r w:rsidRPr="00BE0AE5">
        <w:rPr>
          <w:rFonts w:cs="Times New Roman"/>
        </w:rPr>
        <w:t>о</w:t>
      </w:r>
      <w:r w:rsidRPr="00BE0AE5">
        <w:rPr>
          <w:rFonts w:cs="Times New Roman"/>
        </w:rPr>
        <w:t>тезу и прогноз, планировать и осуществлять анализ, опыт и эк</w:t>
      </w:r>
      <w:r w:rsidRPr="00BE0AE5">
        <w:rPr>
          <w:rFonts w:cs="Times New Roman"/>
        </w:rPr>
        <w:t>с</w:t>
      </w:r>
      <w:r w:rsidRPr="00BE0AE5">
        <w:rPr>
          <w:rFonts w:cs="Times New Roman"/>
        </w:rPr>
        <w:t>перимент, делать обобщения и формулировать выводы на основе анализа полученных данных).</w:t>
      </w:r>
    </w:p>
    <w:p w:rsidR="00944BF0" w:rsidRPr="00BE0AE5" w:rsidRDefault="00944BF0" w:rsidP="00944BF0">
      <w:pPr>
        <w:pStyle w:val="body"/>
        <w:rPr>
          <w:rFonts w:cs="Times New Roman"/>
        </w:rPr>
      </w:pPr>
      <w:r w:rsidRPr="00BE0AE5">
        <w:rPr>
          <w:rFonts w:cs="Times New Roman"/>
        </w:rPr>
        <w:t>Ценность учебно-исследовательской работы определяется возмо</w:t>
      </w:r>
      <w:r w:rsidRPr="00BE0AE5">
        <w:rPr>
          <w:rFonts w:cs="Times New Roman"/>
        </w:rPr>
        <w:t>ж</w:t>
      </w:r>
      <w:r w:rsidRPr="00BE0AE5">
        <w:rPr>
          <w:rFonts w:cs="Times New Roman"/>
        </w:rPr>
        <w:t>ностью обучающихся посмотреть на различные проблемы с позиции ученых, занимающихся научным исследованием.</w:t>
      </w:r>
    </w:p>
    <w:p w:rsidR="00944BF0" w:rsidRPr="00BE0AE5" w:rsidRDefault="00944BF0" w:rsidP="00944BF0">
      <w:pPr>
        <w:pStyle w:val="body"/>
        <w:rPr>
          <w:rFonts w:cs="Times New Roman"/>
        </w:rPr>
      </w:pPr>
      <w:r w:rsidRPr="00BE0AE5">
        <w:rPr>
          <w:rFonts w:cs="Times New Roman"/>
        </w:rPr>
        <w:t>Осуществление УИД обучающимися включает в себя ряд этапов: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обоснование актуальности исследования;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планирование/проектирование исследовательских работ (выдв</w:t>
      </w:r>
      <w:r w:rsidRPr="00BE0AE5">
        <w:rPr>
          <w:rFonts w:cs="Times New Roman"/>
        </w:rPr>
        <w:t>и</w:t>
      </w:r>
      <w:r w:rsidRPr="00BE0AE5">
        <w:rPr>
          <w:rFonts w:cs="Times New Roman"/>
        </w:rPr>
        <w:t>жение гипотезы, постановка цели и задач), выбор необходимых средств/инструментария;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собственно проведение исследования с обязательным поэтапным контролем и коррекцией результатов работ, проверка гипотезы;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описание процесса исследования, оформление результатов уче</w:t>
      </w:r>
      <w:r w:rsidRPr="00BE0AE5">
        <w:rPr>
          <w:rFonts w:cs="Times New Roman"/>
        </w:rPr>
        <w:t>б</w:t>
      </w:r>
      <w:r w:rsidRPr="00BE0AE5">
        <w:rPr>
          <w:rFonts w:cs="Times New Roman"/>
        </w:rPr>
        <w:t>но-исследовательской деятельности в виде конечного продукта;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представление результатов исследования, где в любое исслед</w:t>
      </w:r>
      <w:r w:rsidRPr="00BE0AE5">
        <w:rPr>
          <w:rFonts w:cs="Times New Roman"/>
        </w:rPr>
        <w:t>о</w:t>
      </w:r>
      <w:r w:rsidRPr="00BE0AE5">
        <w:rPr>
          <w:rFonts w:cs="Times New Roman"/>
        </w:rPr>
        <w:lastRenderedPageBreak/>
        <w:t>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944BF0" w:rsidRPr="00BE0AE5" w:rsidRDefault="00944BF0" w:rsidP="00944BF0">
      <w:pPr>
        <w:pStyle w:val="h5"/>
        <w:rPr>
          <w:rFonts w:cs="Times New Roman"/>
        </w:rPr>
      </w:pPr>
      <w:r w:rsidRPr="00BE0AE5">
        <w:rPr>
          <w:rFonts w:cs="Times New Roman"/>
        </w:rPr>
        <w:t>Особенности организации учебно-исследовательской деятельн</w:t>
      </w:r>
      <w:r w:rsidRPr="00BE0AE5">
        <w:rPr>
          <w:rFonts w:cs="Times New Roman"/>
        </w:rPr>
        <w:t>о</w:t>
      </w:r>
      <w:r w:rsidRPr="00BE0AE5">
        <w:rPr>
          <w:rFonts w:cs="Times New Roman"/>
        </w:rPr>
        <w:t>сти в рамках урочной деятельности</w:t>
      </w:r>
    </w:p>
    <w:p w:rsidR="00944BF0" w:rsidRPr="00BE0AE5" w:rsidRDefault="00944BF0" w:rsidP="00944BF0">
      <w:pPr>
        <w:pStyle w:val="body"/>
        <w:rPr>
          <w:rFonts w:cs="Times New Roman"/>
          <w:spacing w:val="2"/>
        </w:rPr>
      </w:pPr>
      <w:r w:rsidRPr="00BE0AE5">
        <w:rPr>
          <w:rFonts w:cs="Times New Roman"/>
          <w:spacing w:val="2"/>
        </w:rPr>
        <w:t>Особенность организации УИД обучающихся в рамках урочной д</w:t>
      </w:r>
      <w:r w:rsidRPr="00BE0AE5">
        <w:rPr>
          <w:rFonts w:cs="Times New Roman"/>
          <w:spacing w:val="2"/>
        </w:rPr>
        <w:t>е</w:t>
      </w:r>
      <w:r w:rsidRPr="00BE0AE5">
        <w:rPr>
          <w:rFonts w:cs="Times New Roman"/>
          <w:spacing w:val="2"/>
        </w:rPr>
        <w:t>ятельности связана с тем, что учебное время, которое может быть специально выделено на осуществление полноценной исследовател</w:t>
      </w:r>
      <w:r w:rsidRPr="00BE0AE5">
        <w:rPr>
          <w:rFonts w:cs="Times New Roman"/>
          <w:spacing w:val="2"/>
        </w:rPr>
        <w:t>ь</w:t>
      </w:r>
      <w:r w:rsidRPr="00BE0AE5">
        <w:rPr>
          <w:rFonts w:cs="Times New Roman"/>
          <w:spacing w:val="2"/>
        </w:rPr>
        <w:t>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944BF0" w:rsidRPr="00BE0AE5" w:rsidRDefault="00944BF0" w:rsidP="00944BF0">
      <w:pPr>
        <w:pStyle w:val="body"/>
        <w:rPr>
          <w:rFonts w:cs="Times New Roman"/>
        </w:rPr>
      </w:pPr>
      <w:r w:rsidRPr="00BE0AE5">
        <w:rPr>
          <w:rFonts w:cs="Times New Roman"/>
        </w:rPr>
        <w:t>С учетом этого при организации УИД обучающихся в урочное время целесообразно ориентироваться на реализацию двух основных напра</w:t>
      </w:r>
      <w:r w:rsidRPr="00BE0AE5">
        <w:rPr>
          <w:rFonts w:cs="Times New Roman"/>
        </w:rPr>
        <w:t>в</w:t>
      </w:r>
      <w:r w:rsidRPr="00BE0AE5">
        <w:rPr>
          <w:rFonts w:cs="Times New Roman"/>
        </w:rPr>
        <w:t>лений исследований: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предметные учебные исследования;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междисциплинарные учебные исследования.</w:t>
      </w:r>
    </w:p>
    <w:p w:rsidR="00944BF0" w:rsidRPr="00BE0AE5" w:rsidRDefault="00944BF0" w:rsidP="00944BF0">
      <w:pPr>
        <w:pStyle w:val="body"/>
        <w:rPr>
          <w:rFonts w:cs="Times New Roman"/>
        </w:rPr>
      </w:pPr>
      <w:r w:rsidRPr="00BE0AE5">
        <w:rPr>
          <w:rFonts w:cs="Times New Roman"/>
        </w:rPr>
        <w:t>В отличие от предметных учебных исследований, нацеленных на р</w:t>
      </w:r>
      <w:r w:rsidRPr="00BE0AE5">
        <w:rPr>
          <w:rFonts w:cs="Times New Roman"/>
        </w:rPr>
        <w:t>е</w:t>
      </w:r>
      <w:r w:rsidRPr="00BE0AE5">
        <w:rPr>
          <w:rFonts w:cs="Times New Roman"/>
        </w:rPr>
        <w:t>шение задач связанных с освоением содержания одного учебного пре</w:t>
      </w:r>
      <w:r w:rsidRPr="00BE0AE5">
        <w:rPr>
          <w:rFonts w:cs="Times New Roman"/>
        </w:rPr>
        <w:t>д</w:t>
      </w:r>
      <w:r w:rsidRPr="00BE0AE5">
        <w:rPr>
          <w:rFonts w:cs="Times New Roman"/>
        </w:rPr>
        <w:t>мета, междисциплинарные учебные исследования ориентированы на интеграцию различных областей знания об окружающем мире, изуча</w:t>
      </w:r>
      <w:r w:rsidRPr="00BE0AE5">
        <w:rPr>
          <w:rFonts w:cs="Times New Roman"/>
        </w:rPr>
        <w:t>е</w:t>
      </w:r>
      <w:r w:rsidRPr="00BE0AE5">
        <w:rPr>
          <w:rFonts w:cs="Times New Roman"/>
        </w:rPr>
        <w:t>мых на нескольких учебных предметах.</w:t>
      </w:r>
    </w:p>
    <w:p w:rsidR="00944BF0" w:rsidRPr="00BE0AE5" w:rsidRDefault="00944BF0" w:rsidP="00944BF0">
      <w:pPr>
        <w:pStyle w:val="body"/>
        <w:rPr>
          <w:rFonts w:cs="Times New Roman"/>
        </w:rPr>
      </w:pPr>
      <w:r w:rsidRPr="00BE0AE5">
        <w:rPr>
          <w:rFonts w:cs="Times New Roman"/>
        </w:rPr>
        <w:t>УИД в рамках урочной деятельности выполняется обучающимся с</w:t>
      </w:r>
      <w:r w:rsidRPr="00BE0AE5">
        <w:rPr>
          <w:rFonts w:cs="Times New Roman"/>
        </w:rPr>
        <w:t>а</w:t>
      </w:r>
      <w:r w:rsidRPr="00BE0AE5">
        <w:rPr>
          <w:rFonts w:cs="Times New Roman"/>
        </w:rPr>
        <w:t>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w:t>
      </w:r>
      <w:r w:rsidRPr="00BE0AE5">
        <w:rPr>
          <w:rFonts w:cs="Times New Roman"/>
        </w:rPr>
        <w:t>о</w:t>
      </w:r>
      <w:r w:rsidRPr="00BE0AE5">
        <w:rPr>
          <w:rFonts w:cs="Times New Roman"/>
        </w:rPr>
        <w:t>вом форматах.</w:t>
      </w:r>
    </w:p>
    <w:p w:rsidR="00944BF0" w:rsidRPr="00BE0AE5" w:rsidRDefault="00B071BA" w:rsidP="00B071BA">
      <w:pPr>
        <w:pStyle w:val="body"/>
        <w:rPr>
          <w:rFonts w:cs="Times New Roman"/>
        </w:rPr>
      </w:pPr>
      <w:r w:rsidRPr="00B071BA">
        <w:rPr>
          <w:rFonts w:cs="Times New Roman"/>
        </w:rPr>
        <w:t>Формы организации исследовательской деятельности обучающихся МАОУ СОШ</w:t>
      </w:r>
      <w:r>
        <w:rPr>
          <w:rFonts w:cs="Times New Roman"/>
        </w:rPr>
        <w:t xml:space="preserve"> №</w:t>
      </w:r>
      <w:r w:rsidRPr="00B071BA">
        <w:rPr>
          <w:rFonts w:cs="Times New Roman"/>
        </w:rPr>
        <w:t>3</w:t>
      </w:r>
      <w:r>
        <w:rPr>
          <w:rFonts w:cs="Times New Roman"/>
        </w:rPr>
        <w:t>2 города Тюмени</w:t>
      </w:r>
      <w:r w:rsidRPr="00B071BA">
        <w:rPr>
          <w:rFonts w:cs="Times New Roman"/>
        </w:rPr>
        <w:t>:</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урок-исследование;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 с использованием интерактивной беседы в исследовател</w:t>
      </w:r>
      <w:r w:rsidRPr="00BE0AE5">
        <w:rPr>
          <w:rFonts w:cs="Times New Roman"/>
        </w:rPr>
        <w:t>ь</w:t>
      </w:r>
      <w:r w:rsidRPr="00BE0AE5">
        <w:rPr>
          <w:rFonts w:cs="Times New Roman"/>
        </w:rPr>
        <w:t>ском ключе;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урок-эксперимент, позволяющий освоить элементы исследов</w:t>
      </w:r>
      <w:r w:rsidRPr="00BE0AE5">
        <w:rPr>
          <w:rFonts w:cs="Times New Roman"/>
        </w:rPr>
        <w:t>а</w:t>
      </w:r>
      <w:r w:rsidRPr="00BE0AE5">
        <w:rPr>
          <w:rFonts w:cs="Times New Roman"/>
        </w:rPr>
        <w:t>тельской деятельности (планирование и проведение экспериме</w:t>
      </w:r>
      <w:r w:rsidRPr="00BE0AE5">
        <w:rPr>
          <w:rFonts w:cs="Times New Roman"/>
        </w:rPr>
        <w:t>н</w:t>
      </w:r>
      <w:r w:rsidRPr="00BE0AE5">
        <w:rPr>
          <w:rFonts w:cs="Times New Roman"/>
        </w:rPr>
        <w:t>та, обработка и анализ его результатов);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урок-консультация;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мини-исследование в рамках домашнего задания.</w:t>
      </w:r>
    </w:p>
    <w:p w:rsidR="00944BF0" w:rsidRPr="00BE0AE5" w:rsidRDefault="00944BF0" w:rsidP="00944BF0">
      <w:pPr>
        <w:pStyle w:val="body"/>
        <w:rPr>
          <w:rFonts w:cs="Times New Roman"/>
        </w:rPr>
      </w:pPr>
      <w:r w:rsidRPr="00BE0AE5">
        <w:rPr>
          <w:rFonts w:cs="Times New Roman"/>
        </w:rPr>
        <w:t>В связи с недостаточностью времени на проведение развернутого полноценного исследования на уроке наиболее целесообразным с м</w:t>
      </w:r>
      <w:r w:rsidRPr="00BE0AE5">
        <w:rPr>
          <w:rFonts w:cs="Times New Roman"/>
        </w:rPr>
        <w:t>е</w:t>
      </w:r>
      <w:r w:rsidRPr="00BE0AE5">
        <w:rPr>
          <w:rFonts w:cs="Times New Roman"/>
        </w:rPr>
        <w:t>тодической точки зрения и оптимальным с точки зрения временных затрат является использование: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учебных исследовательских задач, предполагающих деятельность </w:t>
      </w:r>
      <w:r w:rsidRPr="00BE0AE5">
        <w:rPr>
          <w:rFonts w:cs="Times New Roman"/>
        </w:rPr>
        <w:lastRenderedPageBreak/>
        <w:t>учащихся в проблемной ситуации, поставленной перед ними учителем в рамках следующих теоретических вопросов:</w:t>
      </w:r>
    </w:p>
    <w:p w:rsidR="00944BF0" w:rsidRPr="00BE0AE5" w:rsidRDefault="00944BF0" w:rsidP="00944BF0">
      <w:pPr>
        <w:pStyle w:val="list-dash"/>
        <w:widowControl w:val="0"/>
        <w:numPr>
          <w:ilvl w:val="0"/>
          <w:numId w:val="10"/>
        </w:numPr>
        <w:ind w:left="567" w:hanging="227"/>
        <w:rPr>
          <w:rFonts w:cs="Times New Roman"/>
          <w:spacing w:val="-2"/>
        </w:rPr>
      </w:pPr>
      <w:r w:rsidRPr="00BE0AE5">
        <w:rPr>
          <w:rFonts w:cs="Times New Roman"/>
          <w:spacing w:val="-2"/>
        </w:rPr>
        <w:t>Как (в каком направлении)... в какой степени… изменилось...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Как (каким образом)... в какой степени повлияло... на…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Какой (в чем проявилась)... насколько важной… была роль...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Каково (в чем проявилось)... как можно оценить… значение...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Что произойдет... как измениться..., если... ? И т. д.;</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944BF0" w:rsidRPr="00BE0AE5" w:rsidRDefault="00944BF0" w:rsidP="00B071BA">
      <w:pPr>
        <w:pStyle w:val="list-bullet"/>
        <w:widowControl w:val="0"/>
        <w:numPr>
          <w:ilvl w:val="0"/>
          <w:numId w:val="0"/>
        </w:numPr>
        <w:ind w:left="227"/>
        <w:rPr>
          <w:rFonts w:cs="Times New Roman"/>
        </w:rPr>
      </w:pPr>
      <w:r w:rsidRPr="00BE0AE5">
        <w:rPr>
          <w:rFonts w:cs="Times New Roman"/>
        </w:rPr>
        <w:t>Основными формами представления итогов учебных исследований являются:</w:t>
      </w:r>
    </w:p>
    <w:p w:rsidR="00411CE4" w:rsidRDefault="00944BF0" w:rsidP="00411CE4">
      <w:pPr>
        <w:pStyle w:val="list-bullet"/>
        <w:widowControl w:val="0"/>
        <w:numPr>
          <w:ilvl w:val="0"/>
          <w:numId w:val="10"/>
        </w:numPr>
        <w:rPr>
          <w:rFonts w:cs="Times New Roman"/>
        </w:rPr>
      </w:pPr>
      <w:r w:rsidRPr="00BE0AE5">
        <w:rPr>
          <w:rFonts w:cs="Times New Roman"/>
        </w:rPr>
        <w:t>доклад, реферат;</w:t>
      </w:r>
      <w:r w:rsidR="00411CE4" w:rsidRPr="00411CE4">
        <w:rPr>
          <w:rFonts w:cs="Times New Roman"/>
        </w:rPr>
        <w:t xml:space="preserve"> </w:t>
      </w:r>
    </w:p>
    <w:p w:rsidR="00411CE4" w:rsidRPr="00411CE4" w:rsidRDefault="00411CE4" w:rsidP="00411CE4">
      <w:pPr>
        <w:pStyle w:val="list-bullet"/>
        <w:widowControl w:val="0"/>
        <w:numPr>
          <w:ilvl w:val="0"/>
          <w:numId w:val="10"/>
        </w:numPr>
        <w:rPr>
          <w:rFonts w:cs="Times New Roman"/>
        </w:rPr>
      </w:pPr>
      <w:r w:rsidRPr="00411CE4">
        <w:rPr>
          <w:rFonts w:cs="Times New Roman"/>
        </w:rPr>
        <w:t>постеры, презентации;</w:t>
      </w:r>
    </w:p>
    <w:p w:rsidR="00411CE4" w:rsidRDefault="00411CE4" w:rsidP="00411CE4">
      <w:pPr>
        <w:pStyle w:val="list-bullet"/>
        <w:widowControl w:val="0"/>
        <w:numPr>
          <w:ilvl w:val="0"/>
          <w:numId w:val="10"/>
        </w:numPr>
        <w:rPr>
          <w:rFonts w:cs="Times New Roman"/>
        </w:rPr>
      </w:pPr>
      <w:r>
        <w:rPr>
          <w:rFonts w:cs="Times New Roman"/>
        </w:rPr>
        <w:t>реконструкции событий;</w:t>
      </w:r>
    </w:p>
    <w:p w:rsidR="00944BF0" w:rsidRDefault="00944BF0" w:rsidP="00411CE4">
      <w:pPr>
        <w:pStyle w:val="list-bullet"/>
        <w:widowControl w:val="0"/>
        <w:numPr>
          <w:ilvl w:val="0"/>
          <w:numId w:val="10"/>
        </w:numPr>
        <w:rPr>
          <w:rFonts w:cs="Times New Roman"/>
        </w:rPr>
      </w:pPr>
      <w:r w:rsidRPr="00BE0AE5">
        <w:rPr>
          <w:rFonts w:cs="Times New Roman"/>
        </w:rPr>
        <w:t>статьи, обзоры, отчеты и заключения по итогам исследований по различным предметным областям.</w:t>
      </w:r>
    </w:p>
    <w:p w:rsidR="00411CE4" w:rsidRPr="00BE0AE5" w:rsidRDefault="00411CE4" w:rsidP="00411CE4">
      <w:pPr>
        <w:pStyle w:val="list-bullet"/>
        <w:widowControl w:val="0"/>
        <w:numPr>
          <w:ilvl w:val="0"/>
          <w:numId w:val="0"/>
        </w:numPr>
        <w:ind w:left="567"/>
        <w:rPr>
          <w:rFonts w:cs="Times New Roman"/>
        </w:rPr>
      </w:pPr>
    </w:p>
    <w:p w:rsidR="00944BF0" w:rsidRPr="00BE0AE5" w:rsidRDefault="00944BF0" w:rsidP="00944BF0">
      <w:pPr>
        <w:pStyle w:val="h5"/>
        <w:rPr>
          <w:rFonts w:cs="Times New Roman"/>
        </w:rPr>
      </w:pPr>
      <w:r w:rsidRPr="00BE0AE5">
        <w:rPr>
          <w:rFonts w:cs="Times New Roman"/>
        </w:rPr>
        <w:t>Особенности организации учебной исследовательской деятел</w:t>
      </w:r>
      <w:r w:rsidRPr="00BE0AE5">
        <w:rPr>
          <w:rFonts w:cs="Times New Roman"/>
        </w:rPr>
        <w:t>ь</w:t>
      </w:r>
      <w:r w:rsidRPr="00BE0AE5">
        <w:rPr>
          <w:rFonts w:cs="Times New Roman"/>
        </w:rPr>
        <w:t>ности в рамках внеурочной деятельности</w:t>
      </w:r>
    </w:p>
    <w:p w:rsidR="00944BF0" w:rsidRPr="00BE0AE5" w:rsidRDefault="00944BF0" w:rsidP="00944BF0">
      <w:pPr>
        <w:pStyle w:val="body"/>
        <w:rPr>
          <w:rFonts w:cs="Times New Roman"/>
        </w:rPr>
      </w:pPr>
      <w:r w:rsidRPr="00BE0AE5">
        <w:rPr>
          <w:rFonts w:cs="Times New Roman"/>
        </w:rPr>
        <w:t>Особенность УИД обучающихся в рамках внеурочной деятельности связана с тем, что в данном случае имеется достаточно времени на о</w:t>
      </w:r>
      <w:r w:rsidRPr="00BE0AE5">
        <w:rPr>
          <w:rFonts w:cs="Times New Roman"/>
        </w:rPr>
        <w:t>р</w:t>
      </w:r>
      <w:r w:rsidRPr="00BE0AE5">
        <w:rPr>
          <w:rFonts w:cs="Times New Roman"/>
        </w:rPr>
        <w:t>ганизацию и проведение развернутого и полноценного исследования.</w:t>
      </w:r>
    </w:p>
    <w:p w:rsidR="00944BF0" w:rsidRPr="00BE0AE5" w:rsidRDefault="00944BF0" w:rsidP="00944BF0">
      <w:pPr>
        <w:pStyle w:val="body"/>
        <w:rPr>
          <w:rFonts w:cs="Times New Roman"/>
        </w:rPr>
      </w:pPr>
      <w:r w:rsidRPr="00BE0AE5">
        <w:rPr>
          <w:rFonts w:cs="Times New Roman"/>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социально-гуманитарное;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филологическое;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естественно-научное;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информационно-технологическое;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междисциплинарное.</w:t>
      </w:r>
    </w:p>
    <w:p w:rsidR="00944BF0" w:rsidRPr="00BE0AE5" w:rsidRDefault="00944BF0" w:rsidP="00944BF0">
      <w:pPr>
        <w:pStyle w:val="body"/>
        <w:rPr>
          <w:rFonts w:cs="Times New Roman"/>
        </w:rPr>
      </w:pPr>
      <w:r w:rsidRPr="00BE0AE5">
        <w:rPr>
          <w:rFonts w:cs="Times New Roman"/>
        </w:rPr>
        <w:t>Основными формами организации УИД во внеурочное время явл</w:t>
      </w:r>
      <w:r w:rsidRPr="00BE0AE5">
        <w:rPr>
          <w:rFonts w:cs="Times New Roman"/>
        </w:rPr>
        <w:t>я</w:t>
      </w:r>
      <w:r w:rsidRPr="00BE0AE5">
        <w:rPr>
          <w:rFonts w:cs="Times New Roman"/>
        </w:rPr>
        <w:t>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конференция, семинар, дискуссия, диспут;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брифинг, интервью, телемост;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исследовательская практика, образовательные экспедиции, п</w:t>
      </w:r>
      <w:r w:rsidRPr="00BE0AE5">
        <w:rPr>
          <w:rFonts w:cs="Times New Roman"/>
        </w:rPr>
        <w:t>о</w:t>
      </w:r>
      <w:r w:rsidRPr="00BE0AE5">
        <w:rPr>
          <w:rFonts w:cs="Times New Roman"/>
        </w:rPr>
        <w:t>ходы, поездки, экскурсии;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научно-исследовательское общество учащихся.</w:t>
      </w:r>
    </w:p>
    <w:p w:rsidR="00944BF0" w:rsidRPr="00BE0AE5" w:rsidRDefault="00944BF0" w:rsidP="00944BF0">
      <w:pPr>
        <w:pStyle w:val="body"/>
        <w:rPr>
          <w:rFonts w:cs="Times New Roman"/>
        </w:rPr>
      </w:pPr>
      <w:r w:rsidRPr="00BE0AE5">
        <w:rPr>
          <w:rFonts w:cs="Times New Roman"/>
        </w:rPr>
        <w:t>Для представления итогов УИД во внеурочное время использ</w:t>
      </w:r>
      <w:r w:rsidR="00B071BA">
        <w:rPr>
          <w:rFonts w:cs="Times New Roman"/>
        </w:rPr>
        <w:t>уются</w:t>
      </w:r>
      <w:r w:rsidRPr="00BE0AE5">
        <w:rPr>
          <w:rFonts w:cs="Times New Roman"/>
        </w:rPr>
        <w:t xml:space="preserve"> сле</w:t>
      </w:r>
      <w:r w:rsidR="00B071BA">
        <w:rPr>
          <w:rFonts w:cs="Times New Roman"/>
        </w:rPr>
        <w:t>дующие</w:t>
      </w:r>
      <w:r w:rsidRPr="00BE0AE5">
        <w:rPr>
          <w:rFonts w:cs="Times New Roman"/>
        </w:rPr>
        <w:t xml:space="preserve"> форм</w:t>
      </w:r>
      <w:r w:rsidR="00B071BA">
        <w:rPr>
          <w:rFonts w:cs="Times New Roman"/>
        </w:rPr>
        <w:t>ы</w:t>
      </w:r>
      <w:r w:rsidRPr="00BE0AE5">
        <w:rPr>
          <w:rFonts w:cs="Times New Roman"/>
        </w:rPr>
        <w:t xml:space="preserve"> предъявления результатов: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письменная исследовательская работа (эссе, доклад, реферат);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статьи, обзоры, отчеты и заключения по итогам исследований, </w:t>
      </w:r>
      <w:r w:rsidRPr="00BE0AE5">
        <w:rPr>
          <w:rFonts w:cs="Times New Roman"/>
        </w:rPr>
        <w:lastRenderedPageBreak/>
        <w:t>проводимых в рамках исследовательских экспедиций, обработки архивов, исследований по различным предметным областям.</w:t>
      </w:r>
    </w:p>
    <w:p w:rsidR="00944BF0" w:rsidRPr="00BE0AE5" w:rsidRDefault="00944BF0" w:rsidP="00944BF0">
      <w:pPr>
        <w:pStyle w:val="h5"/>
        <w:rPr>
          <w:rFonts w:cs="Times New Roman"/>
        </w:rPr>
      </w:pPr>
      <w:r w:rsidRPr="00BE0AE5">
        <w:rPr>
          <w:rFonts w:cs="Times New Roman"/>
        </w:rPr>
        <w:t>Общие рекомендации по оцениванию учебной исследовательской деятельности</w:t>
      </w:r>
    </w:p>
    <w:p w:rsidR="00944BF0" w:rsidRPr="00BE0AE5" w:rsidRDefault="00944BF0" w:rsidP="00944BF0">
      <w:pPr>
        <w:pStyle w:val="body"/>
        <w:rPr>
          <w:rFonts w:cs="Times New Roman"/>
        </w:rPr>
      </w:pPr>
      <w:r w:rsidRPr="00BE0AE5">
        <w:rPr>
          <w:rFonts w:cs="Times New Roman"/>
        </w:rP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rsidR="00944BF0" w:rsidRPr="00BE0AE5" w:rsidRDefault="00944BF0" w:rsidP="00944BF0">
      <w:pPr>
        <w:pStyle w:val="body"/>
        <w:rPr>
          <w:rFonts w:cs="Times New Roman"/>
        </w:rPr>
      </w:pPr>
      <w:r w:rsidRPr="00BE0AE5">
        <w:rPr>
          <w:rFonts w:cs="Times New Roman"/>
        </w:rPr>
        <w:t>Оценка результатов УИД должна учитывать то, насколько обуча</w:t>
      </w:r>
      <w:r w:rsidRPr="00BE0AE5">
        <w:rPr>
          <w:rFonts w:cs="Times New Roman"/>
        </w:rPr>
        <w:t>ю</w:t>
      </w:r>
      <w:r w:rsidRPr="00BE0AE5">
        <w:rPr>
          <w:rFonts w:cs="Times New Roman"/>
        </w:rPr>
        <w:t>щимся в рамках проведения исследования удалось продемонстрировать базовые исследовательские действия: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вопросы как исследовательский инструмент позн</w:t>
      </w:r>
      <w:r w:rsidRPr="00BE0AE5">
        <w:rPr>
          <w:rFonts w:cs="Times New Roman"/>
        </w:rPr>
        <w:t>а</w:t>
      </w:r>
      <w:r w:rsidRPr="00BE0AE5">
        <w:rPr>
          <w:rFonts w:cs="Times New Roman"/>
        </w:rPr>
        <w:t>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формировать гипотезу об истинности собственных суждений и суждений других, аргументировать свою позицию, мнение;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 самостоятельно составленному плану опыт, н</w:t>
      </w:r>
      <w:r w:rsidRPr="00BE0AE5">
        <w:rPr>
          <w:rFonts w:cs="Times New Roman"/>
        </w:rPr>
        <w:t>е</w:t>
      </w:r>
      <w:r w:rsidRPr="00BE0AE5">
        <w:rPr>
          <w:rFonts w:cs="Times New Roman"/>
        </w:rPr>
        <w:t>сложный эксперимент, небольшое исследование;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 применимость и достоверность информацию, пол</w:t>
      </w:r>
      <w:r w:rsidRPr="00BE0AE5">
        <w:rPr>
          <w:rFonts w:cs="Times New Roman"/>
        </w:rPr>
        <w:t>у</w:t>
      </w:r>
      <w:r w:rsidRPr="00BE0AE5">
        <w:rPr>
          <w:rFonts w:cs="Times New Roman"/>
        </w:rPr>
        <w:t>ченную в ходе исследования (эксперимента);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формулировать обобщения и выводы по резул</w:t>
      </w:r>
      <w:r w:rsidRPr="00BE0AE5">
        <w:rPr>
          <w:rFonts w:cs="Times New Roman"/>
        </w:rPr>
        <w:t>ь</w:t>
      </w:r>
      <w:r w:rsidRPr="00BE0AE5">
        <w:rPr>
          <w:rFonts w:cs="Times New Roman"/>
        </w:rPr>
        <w:t>татам проведенного наблюдения, опыта, исследования, владеть инструментами оценки достоверности полученных выводов и обобщений;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возможное дальнейшее развитие процессов, с</w:t>
      </w:r>
      <w:r w:rsidRPr="00BE0AE5">
        <w:rPr>
          <w:rFonts w:cs="Times New Roman"/>
        </w:rPr>
        <w:t>о</w:t>
      </w:r>
      <w:r w:rsidRPr="00BE0AE5">
        <w:rPr>
          <w:rFonts w:cs="Times New Roman"/>
        </w:rPr>
        <w:t>бытий и их последствия в аналогичных или сходных ситуациях, выдвигать предположения об их развитии в новых условиях и контекстах.</w:t>
      </w:r>
    </w:p>
    <w:p w:rsidR="00944BF0" w:rsidRPr="00BE0AE5" w:rsidRDefault="00944BF0" w:rsidP="00944BF0">
      <w:pPr>
        <w:pStyle w:val="h3"/>
        <w:rPr>
          <w:rFonts w:cs="Times New Roman"/>
        </w:rPr>
      </w:pPr>
      <w:r w:rsidRPr="00BE0AE5">
        <w:rPr>
          <w:rFonts w:cs="Times New Roman"/>
        </w:rPr>
        <w:t>Особенности организации проектной деятельности</w:t>
      </w:r>
    </w:p>
    <w:p w:rsidR="00944BF0" w:rsidRPr="00BE0AE5" w:rsidRDefault="00944BF0" w:rsidP="00944BF0">
      <w:pPr>
        <w:pStyle w:val="body"/>
        <w:rPr>
          <w:rFonts w:cs="Times New Roman"/>
        </w:rPr>
      </w:pPr>
      <w:r w:rsidRPr="00BE0AE5">
        <w:rPr>
          <w:rFonts w:cs="Times New Roman"/>
        </w:rPr>
        <w:t>Особенность проектной деятельности (далее — ПД) заключается в том, что она нацелена на получение конкретного результата («проду</w:t>
      </w:r>
      <w:r w:rsidRPr="00BE0AE5">
        <w:rPr>
          <w:rFonts w:cs="Times New Roman"/>
        </w:rPr>
        <w:t>к</w:t>
      </w:r>
      <w:r w:rsidRPr="00BE0AE5">
        <w:rPr>
          <w:rFonts w:cs="Times New Roman"/>
        </w:rPr>
        <w:t>та»), с учетом заранее заданных требований и запланированных ресу</w:t>
      </w:r>
      <w:r w:rsidRPr="00BE0AE5">
        <w:rPr>
          <w:rFonts w:cs="Times New Roman"/>
        </w:rPr>
        <w:t>р</w:t>
      </w:r>
      <w:r w:rsidRPr="00BE0AE5">
        <w:rPr>
          <w:rFonts w:cs="Times New Roman"/>
        </w:rPr>
        <w:t>сов. ПД имеет прикладной характер и ориентирована на поиск, нахо</w:t>
      </w:r>
      <w:r w:rsidRPr="00BE0AE5">
        <w:rPr>
          <w:rFonts w:cs="Times New Roman"/>
        </w:rPr>
        <w:t>ж</w:t>
      </w:r>
      <w:r w:rsidRPr="00BE0AE5">
        <w:rPr>
          <w:rFonts w:cs="Times New Roman"/>
        </w:rPr>
        <w:t>дение обучающимися практического средства (инструмента и пр.) для решения жизненной, социально-значимой или познавательной пробл</w:t>
      </w:r>
      <w:r w:rsidRPr="00BE0AE5">
        <w:rPr>
          <w:rFonts w:cs="Times New Roman"/>
        </w:rPr>
        <w:t>е</w:t>
      </w:r>
      <w:r w:rsidRPr="00BE0AE5">
        <w:rPr>
          <w:rFonts w:cs="Times New Roman"/>
        </w:rPr>
        <w:t>мы.</w:t>
      </w:r>
    </w:p>
    <w:p w:rsidR="00944BF0" w:rsidRPr="00BE0AE5" w:rsidRDefault="00944BF0" w:rsidP="00944BF0">
      <w:pPr>
        <w:pStyle w:val="body"/>
        <w:rPr>
          <w:rFonts w:cs="Times New Roman"/>
        </w:rPr>
      </w:pPr>
      <w:r w:rsidRPr="00BE0AE5">
        <w:rPr>
          <w:rFonts w:cs="Times New Roman"/>
        </w:rPr>
        <w:lastRenderedPageBreak/>
        <w:t>Проектные задачи отличаются от исследовательских иной логикой решения, а также тем, что нацелены на формирование и развитие у об</w:t>
      </w:r>
      <w:r w:rsidRPr="00BE0AE5">
        <w:rPr>
          <w:rFonts w:cs="Times New Roman"/>
        </w:rPr>
        <w:t>у</w:t>
      </w:r>
      <w:r w:rsidRPr="00BE0AE5">
        <w:rPr>
          <w:rFonts w:cs="Times New Roman"/>
        </w:rPr>
        <w:t>чающихся умений: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оптимальный путь решения проблемного вопроса, прогнозировать проектный результат и оформлять его в виде р</w:t>
      </w:r>
      <w:r w:rsidRPr="00BE0AE5">
        <w:rPr>
          <w:rFonts w:cs="Times New Roman"/>
        </w:rPr>
        <w:t>е</w:t>
      </w:r>
      <w:r w:rsidRPr="00BE0AE5">
        <w:rPr>
          <w:rFonts w:cs="Times New Roman"/>
        </w:rPr>
        <w:t>ального «продукта»;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максимально использовать для создания проектного «продукта» имеющиеся знания и освоенные способы действия, а при их н</w:t>
      </w:r>
      <w:r w:rsidRPr="00BE0AE5">
        <w:rPr>
          <w:rFonts w:cs="Times New Roman"/>
        </w:rPr>
        <w:t>е</w:t>
      </w:r>
      <w:r w:rsidRPr="00BE0AE5">
        <w:rPr>
          <w:rFonts w:cs="Times New Roman"/>
        </w:rPr>
        <w:t>достаточности — производить поиск и отбор необходимых зн</w:t>
      </w:r>
      <w:r w:rsidRPr="00BE0AE5">
        <w:rPr>
          <w:rFonts w:cs="Times New Roman"/>
        </w:rPr>
        <w:t>а</w:t>
      </w:r>
      <w:r w:rsidRPr="00BE0AE5">
        <w:rPr>
          <w:rFonts w:cs="Times New Roman"/>
        </w:rPr>
        <w:t xml:space="preserve">ний и методов (причем не только научных). </w:t>
      </w:r>
    </w:p>
    <w:p w:rsidR="00944BF0" w:rsidRPr="00BE0AE5" w:rsidRDefault="00944BF0" w:rsidP="00944BF0">
      <w:pPr>
        <w:pStyle w:val="body"/>
        <w:rPr>
          <w:rFonts w:cs="Times New Roman"/>
        </w:rPr>
      </w:pPr>
      <w:r w:rsidRPr="00BE0AE5">
        <w:rPr>
          <w:rFonts w:cs="Times New Roman"/>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w:t>
      </w:r>
      <w:r w:rsidRPr="00BE0AE5">
        <w:rPr>
          <w:rFonts w:cs="Times New Roman"/>
        </w:rPr>
        <w:t>е</w:t>
      </w:r>
      <w:r w:rsidRPr="00BE0AE5">
        <w:rPr>
          <w:rFonts w:cs="Times New Roman"/>
        </w:rPr>
        <w:t>му?».</w:t>
      </w:r>
    </w:p>
    <w:p w:rsidR="00944BF0" w:rsidRPr="00BE0AE5" w:rsidRDefault="00944BF0" w:rsidP="00944BF0">
      <w:pPr>
        <w:pStyle w:val="body"/>
        <w:rPr>
          <w:rFonts w:cs="Times New Roman"/>
        </w:rPr>
      </w:pPr>
      <w:r w:rsidRPr="00BE0AE5">
        <w:rPr>
          <w:rFonts w:cs="Times New Roman"/>
        </w:rPr>
        <w:t>Осуществление ПД обучающимися включает в себя ряд этапов: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 и формулирование проблемы;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формулирование темы проекта;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постановка цели и задач проекта;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составление плана работы;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сбор информации/исследование;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выполнение технологического этапа;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подготовка и защита проекта;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рефлексия, анализ результатов выполнения проекта, оценка к</w:t>
      </w:r>
      <w:r w:rsidRPr="00BE0AE5">
        <w:rPr>
          <w:rFonts w:cs="Times New Roman"/>
        </w:rPr>
        <w:t>а</w:t>
      </w:r>
      <w:r w:rsidRPr="00BE0AE5">
        <w:rPr>
          <w:rFonts w:cs="Times New Roman"/>
        </w:rPr>
        <w:t>чества выполнения.</w:t>
      </w:r>
    </w:p>
    <w:p w:rsidR="00944BF0" w:rsidRPr="00BE0AE5" w:rsidRDefault="00944BF0" w:rsidP="00944BF0">
      <w:pPr>
        <w:pStyle w:val="body"/>
        <w:rPr>
          <w:rFonts w:cs="Times New Roman"/>
          <w:spacing w:val="2"/>
        </w:rPr>
      </w:pPr>
      <w:r w:rsidRPr="00BE0AE5">
        <w:rPr>
          <w:rFonts w:cs="Times New Roman"/>
          <w:spacing w:val="2"/>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w:t>
      </w:r>
      <w:r w:rsidRPr="00BE0AE5">
        <w:rPr>
          <w:rFonts w:cs="Times New Roman"/>
          <w:spacing w:val="2"/>
        </w:rPr>
        <w:t>д</w:t>
      </w:r>
      <w:r w:rsidRPr="00BE0AE5">
        <w:rPr>
          <w:rFonts w:cs="Times New Roman"/>
          <w:spacing w:val="2"/>
        </w:rPr>
        <w:t>ство, им сначала предстоит найти основания для доказательства акт</w:t>
      </w:r>
      <w:r w:rsidRPr="00BE0AE5">
        <w:rPr>
          <w:rFonts w:cs="Times New Roman"/>
          <w:spacing w:val="2"/>
        </w:rPr>
        <w:t>у</w:t>
      </w:r>
      <w:r w:rsidRPr="00BE0AE5">
        <w:rPr>
          <w:rFonts w:cs="Times New Roman"/>
          <w:spacing w:val="2"/>
        </w:rPr>
        <w:t>альности, действенности и эффективности планируемого результата («продукта»).</w:t>
      </w:r>
    </w:p>
    <w:p w:rsidR="00944BF0" w:rsidRPr="00BE0AE5" w:rsidRDefault="00944BF0" w:rsidP="00944BF0">
      <w:pPr>
        <w:pStyle w:val="h5"/>
        <w:rPr>
          <w:rFonts w:cs="Times New Roman"/>
        </w:rPr>
      </w:pPr>
      <w:r w:rsidRPr="00BE0AE5">
        <w:rPr>
          <w:rFonts w:cs="Times New Roman"/>
        </w:rPr>
        <w:t>Особенности организации проектной деятельности в рамках урочной деятельности</w:t>
      </w:r>
    </w:p>
    <w:p w:rsidR="00944BF0" w:rsidRPr="00BE0AE5" w:rsidRDefault="00944BF0" w:rsidP="00944BF0">
      <w:pPr>
        <w:pStyle w:val="body"/>
        <w:rPr>
          <w:rFonts w:cs="Times New Roman"/>
        </w:rPr>
      </w:pPr>
      <w:r w:rsidRPr="00BE0AE5">
        <w:rPr>
          <w:rFonts w:cs="Times New Roman"/>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944BF0" w:rsidRPr="00BE0AE5" w:rsidRDefault="00944BF0" w:rsidP="00944BF0">
      <w:pPr>
        <w:pStyle w:val="body"/>
        <w:rPr>
          <w:rFonts w:cs="Times New Roman"/>
        </w:rPr>
      </w:pPr>
      <w:r w:rsidRPr="00BE0AE5">
        <w:rPr>
          <w:rFonts w:cs="Times New Roman"/>
        </w:rPr>
        <w:t>С учетом этого при организации ПД обучающихся в урочное время целесообразно ориентироваться на реализацию двух основных напра</w:t>
      </w:r>
      <w:r w:rsidRPr="00BE0AE5">
        <w:rPr>
          <w:rFonts w:cs="Times New Roman"/>
        </w:rPr>
        <w:t>в</w:t>
      </w:r>
      <w:r w:rsidRPr="00BE0AE5">
        <w:rPr>
          <w:rFonts w:cs="Times New Roman"/>
        </w:rPr>
        <w:t>лений проектирования: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предметные проекты;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метапредметные проекты.</w:t>
      </w:r>
    </w:p>
    <w:p w:rsidR="00944BF0" w:rsidRPr="00BE0AE5" w:rsidRDefault="00944BF0" w:rsidP="00944BF0">
      <w:pPr>
        <w:pStyle w:val="body"/>
        <w:rPr>
          <w:rFonts w:cs="Times New Roman"/>
          <w:spacing w:val="-1"/>
        </w:rPr>
      </w:pPr>
      <w:r w:rsidRPr="00BE0AE5">
        <w:rPr>
          <w:rFonts w:cs="Times New Roman"/>
          <w:spacing w:val="-1"/>
        </w:rPr>
        <w:t>В отличие от предметных проектов, нацеленных на решение задач предметного обучения, метапредметные проекты могут быть сориент</w:t>
      </w:r>
      <w:r w:rsidRPr="00BE0AE5">
        <w:rPr>
          <w:rFonts w:cs="Times New Roman"/>
          <w:spacing w:val="-1"/>
        </w:rPr>
        <w:t>и</w:t>
      </w:r>
      <w:r w:rsidRPr="00BE0AE5">
        <w:rPr>
          <w:rFonts w:cs="Times New Roman"/>
          <w:spacing w:val="-1"/>
        </w:rPr>
        <w:t>рованы на решение прикладных проблем, связанных с задачами жи</w:t>
      </w:r>
      <w:r w:rsidRPr="00BE0AE5">
        <w:rPr>
          <w:rFonts w:cs="Times New Roman"/>
          <w:spacing w:val="-1"/>
        </w:rPr>
        <w:t>з</w:t>
      </w:r>
      <w:r w:rsidRPr="00BE0AE5">
        <w:rPr>
          <w:rFonts w:cs="Times New Roman"/>
          <w:spacing w:val="-1"/>
        </w:rPr>
        <w:t>ненно-практического, социального характера и выходящих за рамки с</w:t>
      </w:r>
      <w:r w:rsidRPr="00BE0AE5">
        <w:rPr>
          <w:rFonts w:cs="Times New Roman"/>
          <w:spacing w:val="-1"/>
        </w:rPr>
        <w:t>о</w:t>
      </w:r>
      <w:r w:rsidRPr="00BE0AE5">
        <w:rPr>
          <w:rFonts w:cs="Times New Roman"/>
          <w:spacing w:val="-1"/>
        </w:rPr>
        <w:t>держания предметного обучения.</w:t>
      </w:r>
    </w:p>
    <w:p w:rsidR="00944BF0" w:rsidRPr="00BE0AE5" w:rsidRDefault="00944BF0" w:rsidP="00944BF0">
      <w:pPr>
        <w:pStyle w:val="body"/>
        <w:rPr>
          <w:rFonts w:cs="Times New Roman"/>
        </w:rPr>
      </w:pPr>
      <w:r w:rsidRPr="00BE0AE5">
        <w:rPr>
          <w:rFonts w:cs="Times New Roman"/>
        </w:rPr>
        <w:t>Формы организации проектной деятельности обучающихся могут быть следующие: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монопроект (использование содержания одного предмета);</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межпредметный проект (использование интегрированного знания и способов учебной деятельности различных предметов);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метапроект (использование областей знания и методов деятел</w:t>
      </w:r>
      <w:r w:rsidRPr="00BE0AE5">
        <w:rPr>
          <w:rFonts w:cs="Times New Roman"/>
        </w:rPr>
        <w:t>ь</w:t>
      </w:r>
      <w:r w:rsidRPr="00BE0AE5">
        <w:rPr>
          <w:rFonts w:cs="Times New Roman"/>
        </w:rPr>
        <w:t xml:space="preserve">ности, выходящих за рамки предметного обучения). </w:t>
      </w:r>
    </w:p>
    <w:p w:rsidR="00944BF0" w:rsidRPr="00BE0AE5" w:rsidRDefault="00944BF0" w:rsidP="00944BF0">
      <w:pPr>
        <w:pStyle w:val="body"/>
        <w:rPr>
          <w:rFonts w:cs="Times New Roman"/>
        </w:rPr>
      </w:pPr>
      <w:r w:rsidRPr="00BE0AE5">
        <w:rPr>
          <w:rFonts w:cs="Times New Roman"/>
        </w:rPr>
        <w:t>В связи с недостаточностью времени на реализацию полноценного проекта на уроке, наиболее целесообразным с методической точки зр</w:t>
      </w:r>
      <w:r w:rsidRPr="00BE0AE5">
        <w:rPr>
          <w:rFonts w:cs="Times New Roman"/>
        </w:rPr>
        <w:t>е</w:t>
      </w:r>
      <w:r w:rsidRPr="00BE0AE5">
        <w:rPr>
          <w:rFonts w:cs="Times New Roman"/>
        </w:rPr>
        <w:t>ния и оптимальным с точки зрения временных затрат является испол</w:t>
      </w:r>
      <w:r w:rsidRPr="00BE0AE5">
        <w:rPr>
          <w:rFonts w:cs="Times New Roman"/>
        </w:rPr>
        <w:t>ь</w:t>
      </w:r>
      <w:r w:rsidRPr="00BE0AE5">
        <w:rPr>
          <w:rFonts w:cs="Times New Roman"/>
        </w:rPr>
        <w:t>зование на уроках учебных задач, нацеливающих обучающихся на р</w:t>
      </w:r>
      <w:r w:rsidRPr="00BE0AE5">
        <w:rPr>
          <w:rFonts w:cs="Times New Roman"/>
        </w:rPr>
        <w:t>е</w:t>
      </w:r>
      <w:r w:rsidRPr="00BE0AE5">
        <w:rPr>
          <w:rFonts w:cs="Times New Roman"/>
        </w:rPr>
        <w:t>шение следующих прак­ти­ко-­ори­ен­ти­рован­ных проблем: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Какое средство поможет в решении проблемы... (опишите, об</w:t>
      </w:r>
      <w:r w:rsidRPr="00BE0AE5">
        <w:rPr>
          <w:rFonts w:cs="Times New Roman"/>
        </w:rPr>
        <w:t>ъ</w:t>
      </w:r>
      <w:r w:rsidRPr="00BE0AE5">
        <w:rPr>
          <w:rFonts w:cs="Times New Roman"/>
        </w:rPr>
        <w:t>ясните)?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Каким должно быть средство для решения проблемы... (опишите, смоделируйте)?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 сделать средство для решения проблемы (дайте инструкцию)?</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 выглядело... (опишите, реконструируйте)?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 будет выглядеть... (опишите, спрогнозируйте)? И т. д.</w:t>
      </w:r>
    </w:p>
    <w:p w:rsidR="00944BF0" w:rsidRPr="00BE0AE5" w:rsidRDefault="00944BF0" w:rsidP="00944BF0">
      <w:pPr>
        <w:pStyle w:val="body"/>
        <w:rPr>
          <w:rFonts w:cs="Times New Roman"/>
        </w:rPr>
      </w:pPr>
      <w:r w:rsidRPr="00BE0AE5">
        <w:rPr>
          <w:rFonts w:cs="Times New Roman"/>
        </w:rPr>
        <w:t>Основными формами представления итогов проектной деятельности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материальный объект, макет, конструкторское изделие;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отчетные материалы по проекту (тексты, мультимедийные пр</w:t>
      </w:r>
      <w:r w:rsidRPr="00BE0AE5">
        <w:rPr>
          <w:rFonts w:cs="Times New Roman"/>
        </w:rPr>
        <w:t>о</w:t>
      </w:r>
      <w:r w:rsidRPr="00BE0AE5">
        <w:rPr>
          <w:rFonts w:cs="Times New Roman"/>
        </w:rPr>
        <w:t>дукты).</w:t>
      </w:r>
    </w:p>
    <w:p w:rsidR="00944BF0" w:rsidRPr="00BE0AE5" w:rsidRDefault="00944BF0" w:rsidP="00944BF0">
      <w:pPr>
        <w:pStyle w:val="h5"/>
        <w:rPr>
          <w:rFonts w:cs="Times New Roman"/>
        </w:rPr>
      </w:pPr>
      <w:r w:rsidRPr="00BE0AE5">
        <w:rPr>
          <w:rFonts w:cs="Times New Roman"/>
        </w:rPr>
        <w:t>Особенности организации проектной деятельности в рамках внеурочной деятельности</w:t>
      </w:r>
    </w:p>
    <w:p w:rsidR="00944BF0" w:rsidRPr="00BE0AE5" w:rsidRDefault="00944BF0" w:rsidP="00944BF0">
      <w:pPr>
        <w:pStyle w:val="body"/>
        <w:rPr>
          <w:rFonts w:cs="Times New Roman"/>
        </w:rPr>
      </w:pPr>
      <w:r w:rsidRPr="00BE0AE5">
        <w:rPr>
          <w:rFonts w:cs="Times New Roman"/>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w:t>
      </w:r>
      <w:r w:rsidRPr="00BE0AE5">
        <w:rPr>
          <w:rFonts w:cs="Times New Roman"/>
        </w:rPr>
        <w:t>з</w:t>
      </w:r>
      <w:r w:rsidRPr="00BE0AE5">
        <w:rPr>
          <w:rFonts w:cs="Times New Roman"/>
        </w:rPr>
        <w:t>вернутого и полноценного учебного проекта.</w:t>
      </w:r>
    </w:p>
    <w:p w:rsidR="00944BF0" w:rsidRPr="00BE0AE5" w:rsidRDefault="00944BF0" w:rsidP="00944BF0">
      <w:pPr>
        <w:pStyle w:val="body"/>
        <w:rPr>
          <w:rFonts w:cs="Times New Roman"/>
        </w:rPr>
      </w:pPr>
      <w:r w:rsidRPr="00BE0AE5">
        <w:rPr>
          <w:rFonts w:cs="Times New Roman"/>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гуманитарное;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естественно-научное;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социально-ориентированное;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инженерно-техническое;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художественно-творческое;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спортивно-оздоровительное;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туристско-краеведческое.</w:t>
      </w:r>
    </w:p>
    <w:p w:rsidR="00944BF0" w:rsidRPr="00BE0AE5" w:rsidRDefault="00944BF0" w:rsidP="00944BF0">
      <w:pPr>
        <w:pStyle w:val="body"/>
        <w:rPr>
          <w:rFonts w:cs="Times New Roman"/>
        </w:rPr>
      </w:pPr>
      <w:r w:rsidRPr="00BE0AE5">
        <w:rPr>
          <w:rFonts w:cs="Times New Roman"/>
        </w:rPr>
        <w:t>В качестве основных форм организации ПД могут быть использованы: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творческие мастерские;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экспериментальные лаборатории;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конструкторское бюро;</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проектные недели;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практикумы. </w:t>
      </w:r>
    </w:p>
    <w:p w:rsidR="00944BF0" w:rsidRPr="00BE0AE5" w:rsidRDefault="00944BF0" w:rsidP="00944BF0">
      <w:pPr>
        <w:pStyle w:val="body"/>
        <w:rPr>
          <w:rFonts w:cs="Times New Roman"/>
        </w:rPr>
      </w:pPr>
      <w:r w:rsidRPr="00BE0AE5">
        <w:rPr>
          <w:rFonts w:cs="Times New Roman"/>
        </w:rPr>
        <w:t>Формами представления итогов проектной деятельности во внеуро</w:t>
      </w:r>
      <w:r w:rsidRPr="00BE0AE5">
        <w:rPr>
          <w:rFonts w:cs="Times New Roman"/>
        </w:rPr>
        <w:t>ч</w:t>
      </w:r>
      <w:r w:rsidRPr="00BE0AE5">
        <w:rPr>
          <w:rFonts w:cs="Times New Roman"/>
        </w:rPr>
        <w:t>ное время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материальный продукт (объект, макет, конструкторское изделие и пр.);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медийный продукт (плакат, газета, журнал, рекламная продукция, фильм и др.);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публичное мероприятие (образовательное событие, социальное мероприятие/акция, театральная постановка и пр.);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отчетные материалы по проекту (тексты, мультимедийные пр</w:t>
      </w:r>
      <w:r w:rsidRPr="00BE0AE5">
        <w:rPr>
          <w:rFonts w:cs="Times New Roman"/>
        </w:rPr>
        <w:t>о</w:t>
      </w:r>
      <w:r w:rsidRPr="00BE0AE5">
        <w:rPr>
          <w:rFonts w:cs="Times New Roman"/>
        </w:rPr>
        <w:t>дукты).</w:t>
      </w:r>
    </w:p>
    <w:p w:rsidR="00944BF0" w:rsidRPr="00BE0AE5" w:rsidRDefault="00944BF0" w:rsidP="00944BF0">
      <w:pPr>
        <w:pStyle w:val="h5"/>
        <w:rPr>
          <w:rFonts w:cs="Times New Roman"/>
        </w:rPr>
      </w:pPr>
      <w:r w:rsidRPr="00BE0AE5">
        <w:rPr>
          <w:rFonts w:cs="Times New Roman"/>
        </w:rPr>
        <w:t xml:space="preserve">Общие рекомендации по оцениванию проектной деятельности </w:t>
      </w:r>
    </w:p>
    <w:p w:rsidR="00944BF0" w:rsidRPr="00BE0AE5" w:rsidRDefault="00944BF0" w:rsidP="00944BF0">
      <w:pPr>
        <w:pStyle w:val="body"/>
        <w:rPr>
          <w:rFonts w:cs="Times New Roman"/>
        </w:rPr>
      </w:pPr>
      <w:r w:rsidRPr="00BE0AE5">
        <w:rPr>
          <w:rFonts w:cs="Times New Roman"/>
        </w:rPr>
        <w:t>При оценивании результатов ПД следует ориентироваться на то, что основными критериями учебного проекта является то, насколько пра</w:t>
      </w:r>
      <w:r w:rsidRPr="00BE0AE5">
        <w:rPr>
          <w:rFonts w:cs="Times New Roman"/>
        </w:rPr>
        <w:t>к</w:t>
      </w:r>
      <w:r w:rsidRPr="00BE0AE5">
        <w:rPr>
          <w:rFonts w:cs="Times New Roman"/>
        </w:rPr>
        <w:t>тичен полученный результат, т. е. насколько эффективно этот результат (техническое устройство, программный продукт, инженерная ко</w:t>
      </w:r>
      <w:r w:rsidRPr="00BE0AE5">
        <w:rPr>
          <w:rFonts w:cs="Times New Roman"/>
        </w:rPr>
        <w:t>н</w:t>
      </w:r>
      <w:r w:rsidRPr="00BE0AE5">
        <w:rPr>
          <w:rFonts w:cs="Times New Roman"/>
        </w:rPr>
        <w:t>струкция и др.) помогает решить заявленную проблему.</w:t>
      </w:r>
    </w:p>
    <w:p w:rsidR="00944BF0" w:rsidRPr="00BE0AE5" w:rsidRDefault="00944BF0" w:rsidP="00944BF0">
      <w:pPr>
        <w:pStyle w:val="body"/>
        <w:rPr>
          <w:rFonts w:cs="Times New Roman"/>
        </w:rPr>
      </w:pPr>
      <w:r w:rsidRPr="00BE0AE5">
        <w:rPr>
          <w:rFonts w:cs="Times New Roman"/>
        </w:rPr>
        <w:t>Оценка результатов УИД должна учитывать то, насколько обуча</w:t>
      </w:r>
      <w:r w:rsidRPr="00BE0AE5">
        <w:rPr>
          <w:rFonts w:cs="Times New Roman"/>
        </w:rPr>
        <w:t>ю</w:t>
      </w:r>
      <w:r w:rsidRPr="00BE0AE5">
        <w:rPr>
          <w:rFonts w:cs="Times New Roman"/>
        </w:rPr>
        <w:t>щимся в рамках проведения исследования удалось продемонстрировать базовые проектные действия: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понимание проблемы, связанных с нею цели и задач;</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определить оптимальный путь решения проблемы;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планировать и работать по плану;</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реализовать проектный замысел и оформить его в виде реального «продукта»;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осуществлять самооценку деятельности и результата, взаимоценку деятельности в группе.</w:t>
      </w:r>
    </w:p>
    <w:p w:rsidR="00944BF0" w:rsidRPr="00BE0AE5" w:rsidRDefault="00944BF0" w:rsidP="00944BF0">
      <w:pPr>
        <w:pStyle w:val="body"/>
        <w:rPr>
          <w:rFonts w:cs="Times New Roman"/>
        </w:rPr>
      </w:pPr>
      <w:r w:rsidRPr="00BE0AE5">
        <w:rPr>
          <w:rFonts w:cs="Times New Roman"/>
        </w:rPr>
        <w:t>В процессе публичной презентации результатов проекта оценивается: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качество защиты проекта (четкость и ясность изложения задачи; убедительность рассуждений; последовательность в аргумент</w:t>
      </w:r>
      <w:r w:rsidRPr="00BE0AE5">
        <w:rPr>
          <w:rFonts w:cs="Times New Roman"/>
        </w:rPr>
        <w:t>а</w:t>
      </w:r>
      <w:r w:rsidRPr="00BE0AE5">
        <w:rPr>
          <w:rFonts w:cs="Times New Roman"/>
        </w:rPr>
        <w:t>ции; логичность и оригинальность);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качество наглядного представления проекта (использование р</w:t>
      </w:r>
      <w:r w:rsidRPr="00BE0AE5">
        <w:rPr>
          <w:rFonts w:cs="Times New Roman"/>
        </w:rPr>
        <w:t>и</w:t>
      </w:r>
      <w:r w:rsidRPr="00BE0AE5">
        <w:rPr>
          <w:rFonts w:cs="Times New Roman"/>
        </w:rPr>
        <w:lastRenderedPageBreak/>
        <w:t xml:space="preserve">сунков, схем, графиков, моделей и других средств наглядной презентации);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качество письменного текста (соответствие плану, оформление работы, грамотность изложения);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уровень коммуникативных умений (умение отвечать на поста</w:t>
      </w:r>
      <w:r w:rsidRPr="00BE0AE5">
        <w:rPr>
          <w:rFonts w:cs="Times New Roman"/>
        </w:rPr>
        <w:t>в</w:t>
      </w:r>
      <w:r w:rsidRPr="00BE0AE5">
        <w:rPr>
          <w:rFonts w:cs="Times New Roman"/>
        </w:rPr>
        <w:t>ленные вопросы, аргументировать и отстаивать собственную точку зрения, участвовать в дискуссии).</w:t>
      </w:r>
    </w:p>
    <w:p w:rsidR="00944BF0" w:rsidRPr="00BE0AE5" w:rsidRDefault="00944BF0" w:rsidP="00944BF0">
      <w:pPr>
        <w:pStyle w:val="h3"/>
        <w:rPr>
          <w:rFonts w:cs="Times New Roman"/>
        </w:rPr>
      </w:pPr>
      <w:r w:rsidRPr="00BE0AE5">
        <w:rPr>
          <w:rFonts w:cs="Times New Roman"/>
        </w:rPr>
        <w:t>2.2.3.</w:t>
      </w:r>
      <w:r w:rsidRPr="00BE0AE5">
        <w:rPr>
          <w:rFonts w:cs="Times New Roman"/>
        </w:rPr>
        <w:t> </w:t>
      </w:r>
      <w:r w:rsidRPr="00BE0AE5">
        <w:rPr>
          <w:rFonts w:cs="Times New Roman"/>
        </w:rPr>
        <w:t>Организационный раздел</w:t>
      </w:r>
    </w:p>
    <w:p w:rsidR="00944BF0" w:rsidRPr="00BE0AE5" w:rsidRDefault="00944BF0" w:rsidP="00944BF0">
      <w:pPr>
        <w:pStyle w:val="h5"/>
        <w:rPr>
          <w:rFonts w:cs="Times New Roman"/>
        </w:rPr>
      </w:pPr>
      <w:r w:rsidRPr="00BE0AE5">
        <w:rPr>
          <w:rFonts w:cs="Times New Roman"/>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944BF0" w:rsidRPr="00B643BE" w:rsidRDefault="00944BF0" w:rsidP="00944BF0">
      <w:pPr>
        <w:pStyle w:val="body"/>
        <w:rPr>
          <w:rFonts w:cs="Times New Roman"/>
        </w:rPr>
      </w:pPr>
      <w:r w:rsidRPr="00B643BE">
        <w:rPr>
          <w:rFonts w:cs="Times New Roman"/>
        </w:rPr>
        <w:t xml:space="preserve">C целью разработки и реализации программы развития УУД в </w:t>
      </w:r>
      <w:r w:rsidR="00B643BE" w:rsidRPr="00B643BE">
        <w:rPr>
          <w:rFonts w:cs="Times New Roman"/>
        </w:rPr>
        <w:t xml:space="preserve"> МАОУ СОШ №32 города Тюмени </w:t>
      </w:r>
      <w:r w:rsidRPr="00B643BE">
        <w:rPr>
          <w:rFonts w:cs="Times New Roman"/>
        </w:rPr>
        <w:t xml:space="preserve">создана рабочая группа, реализующая свою деятельность по следующим направлениям: </w:t>
      </w:r>
    </w:p>
    <w:p w:rsidR="00944BF0" w:rsidRPr="00B643BE" w:rsidRDefault="00944BF0" w:rsidP="00944BF0">
      <w:pPr>
        <w:pStyle w:val="list-bullet"/>
        <w:widowControl w:val="0"/>
        <w:numPr>
          <w:ilvl w:val="0"/>
          <w:numId w:val="10"/>
        </w:numPr>
        <w:ind w:left="567" w:hanging="340"/>
        <w:rPr>
          <w:rFonts w:cs="Times New Roman"/>
          <w:spacing w:val="-1"/>
        </w:rPr>
      </w:pPr>
      <w:r w:rsidRPr="00B643BE">
        <w:rPr>
          <w:rFonts w:cs="Times New Roman"/>
          <w:spacing w:val="-1"/>
        </w:rPr>
        <w:t>разработка плана координации деятельности учит</w:t>
      </w:r>
      <w:r w:rsidRPr="00B643BE">
        <w:rPr>
          <w:rFonts w:cs="Times New Roman"/>
          <w:spacing w:val="-1"/>
        </w:rPr>
        <w:t>е</w:t>
      </w:r>
      <w:r w:rsidRPr="00B643BE">
        <w:rPr>
          <w:rFonts w:cs="Times New Roman"/>
          <w:spacing w:val="-1"/>
        </w:rPr>
        <w:t>лей-предметников, направленной на формирование универсал</w:t>
      </w:r>
      <w:r w:rsidRPr="00B643BE">
        <w:rPr>
          <w:rFonts w:cs="Times New Roman"/>
          <w:spacing w:val="-1"/>
        </w:rPr>
        <w:t>ь</w:t>
      </w:r>
      <w:r w:rsidRPr="00B643BE">
        <w:rPr>
          <w:rFonts w:cs="Times New Roman"/>
          <w:spacing w:val="-1"/>
        </w:rPr>
        <w:t xml:space="preserve">ных учебных действий на основе ПООП и ПРП; выделение общих для всех предметов планируемых результатов в овладении </w:t>
      </w:r>
      <w:r w:rsidRPr="00B643BE">
        <w:rPr>
          <w:rFonts w:cs="Times New Roman"/>
          <w:spacing w:val="-2"/>
        </w:rPr>
        <w:t>позн</w:t>
      </w:r>
      <w:r w:rsidRPr="00B643BE">
        <w:rPr>
          <w:rFonts w:cs="Times New Roman"/>
          <w:spacing w:val="-2"/>
        </w:rPr>
        <w:t>а</w:t>
      </w:r>
      <w:r w:rsidRPr="00B643BE">
        <w:rPr>
          <w:rFonts w:cs="Times New Roman"/>
          <w:spacing w:val="-2"/>
        </w:rPr>
        <w:t>вательными, коммуникативными, регулятивными учеб</w:t>
      </w:r>
      <w:r w:rsidRPr="00B643BE">
        <w:rPr>
          <w:rFonts w:cs="Times New Roman"/>
          <w:spacing w:val="-1"/>
        </w:rPr>
        <w:t>ными де</w:t>
      </w:r>
      <w:r w:rsidRPr="00B643BE">
        <w:rPr>
          <w:rFonts w:cs="Times New Roman"/>
          <w:spacing w:val="-1"/>
        </w:rPr>
        <w:t>й</w:t>
      </w:r>
      <w:r w:rsidRPr="00B643BE">
        <w:rPr>
          <w:rFonts w:cs="Times New Roman"/>
          <w:spacing w:val="-1"/>
        </w:rPr>
        <w:t>ствиями; определение образовательной предметности, которая может быть положена в основу работы по развитию УУД;</w:t>
      </w:r>
    </w:p>
    <w:p w:rsidR="00944BF0" w:rsidRPr="00B643BE" w:rsidRDefault="00944BF0" w:rsidP="00944BF0">
      <w:pPr>
        <w:pStyle w:val="list-bullet"/>
        <w:widowControl w:val="0"/>
        <w:numPr>
          <w:ilvl w:val="0"/>
          <w:numId w:val="10"/>
        </w:numPr>
        <w:ind w:left="567" w:hanging="340"/>
        <w:rPr>
          <w:rFonts w:cs="Times New Roman"/>
        </w:rPr>
      </w:pPr>
      <w:r w:rsidRPr="00B643BE">
        <w:rPr>
          <w:rFonts w:cs="Times New Roman"/>
        </w:rPr>
        <w:t>определение способов межпредметной интеграции, обеспечив</w:t>
      </w:r>
      <w:r w:rsidRPr="00B643BE">
        <w:rPr>
          <w:rFonts w:cs="Times New Roman"/>
        </w:rPr>
        <w:t>а</w:t>
      </w:r>
      <w:r w:rsidRPr="00B643BE">
        <w:rPr>
          <w:rFonts w:cs="Times New Roman"/>
        </w:rPr>
        <w:t>ющей достижение данных результатов (междисциплинарный модуль, интегративные уроки и т. п.);</w:t>
      </w:r>
    </w:p>
    <w:p w:rsidR="00944BF0" w:rsidRPr="00B643BE" w:rsidRDefault="00944BF0" w:rsidP="00944BF0">
      <w:pPr>
        <w:pStyle w:val="list-bullet"/>
        <w:widowControl w:val="0"/>
        <w:numPr>
          <w:ilvl w:val="0"/>
          <w:numId w:val="10"/>
        </w:numPr>
        <w:ind w:left="567" w:hanging="340"/>
        <w:rPr>
          <w:rFonts w:cs="Times New Roman"/>
        </w:rPr>
      </w:pPr>
      <w:r w:rsidRPr="00B643BE">
        <w:rPr>
          <w:rFonts w:cs="Times New Roman"/>
        </w:rPr>
        <w:t>определение этапов и форм постепенного усложнения деятел</w:t>
      </w:r>
      <w:r w:rsidRPr="00B643BE">
        <w:rPr>
          <w:rFonts w:cs="Times New Roman"/>
        </w:rPr>
        <w:t>ь</w:t>
      </w:r>
      <w:r w:rsidRPr="00B643BE">
        <w:rPr>
          <w:rFonts w:cs="Times New Roman"/>
        </w:rPr>
        <w:t>ности учащихся по овладению универсальными учебными де</w:t>
      </w:r>
      <w:r w:rsidRPr="00B643BE">
        <w:rPr>
          <w:rFonts w:cs="Times New Roman"/>
        </w:rPr>
        <w:t>й</w:t>
      </w:r>
      <w:r w:rsidRPr="00B643BE">
        <w:rPr>
          <w:rFonts w:cs="Times New Roman"/>
        </w:rPr>
        <w:t>ствиями;</w:t>
      </w:r>
    </w:p>
    <w:p w:rsidR="00944BF0" w:rsidRPr="00B643BE" w:rsidRDefault="00944BF0" w:rsidP="00944BF0">
      <w:pPr>
        <w:pStyle w:val="list-bullet"/>
        <w:widowControl w:val="0"/>
        <w:numPr>
          <w:ilvl w:val="0"/>
          <w:numId w:val="10"/>
        </w:numPr>
        <w:ind w:left="567" w:hanging="340"/>
        <w:rPr>
          <w:rFonts w:cs="Times New Roman"/>
        </w:rPr>
      </w:pPr>
      <w:r w:rsidRPr="00B643BE">
        <w:rPr>
          <w:rFonts w:cs="Times New Roman"/>
        </w:rPr>
        <w:t xml:space="preserve">разработка общего алгоритма (технологической схемы) урока, имеющего два целевых фокуса: предметный и метапредметный; </w:t>
      </w:r>
    </w:p>
    <w:p w:rsidR="00944BF0" w:rsidRPr="00B643BE" w:rsidRDefault="00944BF0" w:rsidP="00944BF0">
      <w:pPr>
        <w:pStyle w:val="list-bullet"/>
        <w:widowControl w:val="0"/>
        <w:numPr>
          <w:ilvl w:val="0"/>
          <w:numId w:val="10"/>
        </w:numPr>
        <w:ind w:left="567" w:hanging="340"/>
        <w:rPr>
          <w:rFonts w:cs="Times New Roman"/>
        </w:rPr>
      </w:pPr>
      <w:r w:rsidRPr="00B643BE">
        <w:rPr>
          <w:rFonts w:cs="Times New Roman"/>
        </w:rPr>
        <w:t>разработка основных подходов к конструированию задач на применение универсальных учебных действий;</w:t>
      </w:r>
    </w:p>
    <w:p w:rsidR="00944BF0" w:rsidRPr="00B643BE" w:rsidRDefault="00944BF0" w:rsidP="00944BF0">
      <w:pPr>
        <w:pStyle w:val="list-bullet"/>
        <w:widowControl w:val="0"/>
        <w:numPr>
          <w:ilvl w:val="0"/>
          <w:numId w:val="10"/>
        </w:numPr>
        <w:ind w:left="567" w:hanging="340"/>
        <w:rPr>
          <w:rFonts w:cs="Times New Roman"/>
        </w:rPr>
      </w:pPr>
      <w:r w:rsidRPr="00B643BE">
        <w:rPr>
          <w:rFonts w:cs="Times New Roman"/>
        </w:rPr>
        <w:t>конкретизация основных подходов к организации уче</w:t>
      </w:r>
      <w:r w:rsidRPr="00B643BE">
        <w:rPr>
          <w:rFonts w:cs="Times New Roman"/>
        </w:rPr>
        <w:t>б</w:t>
      </w:r>
      <w:r w:rsidRPr="00B643BE">
        <w:rPr>
          <w:rFonts w:cs="Times New Roman"/>
        </w:rPr>
        <w:t>но-исследовательской и проектной деятельности обучающихся в рамках урочной и внеурочной деятельности;</w:t>
      </w:r>
    </w:p>
    <w:p w:rsidR="00944BF0" w:rsidRPr="00B643BE" w:rsidRDefault="00944BF0" w:rsidP="00944BF0">
      <w:pPr>
        <w:pStyle w:val="list-bullet"/>
        <w:widowControl w:val="0"/>
        <w:numPr>
          <w:ilvl w:val="0"/>
          <w:numId w:val="10"/>
        </w:numPr>
        <w:ind w:left="567" w:hanging="340"/>
        <w:rPr>
          <w:rFonts w:cs="Times New Roman"/>
        </w:rPr>
      </w:pPr>
      <w:r w:rsidRPr="00B643BE">
        <w:rPr>
          <w:rFonts w:cs="Times New Roman"/>
        </w:rPr>
        <w:t>разработка основных подходов к организации учебной деятел</w:t>
      </w:r>
      <w:r w:rsidRPr="00B643BE">
        <w:rPr>
          <w:rFonts w:cs="Times New Roman"/>
        </w:rPr>
        <w:t>ь</w:t>
      </w:r>
      <w:r w:rsidRPr="00B643BE">
        <w:rPr>
          <w:rFonts w:cs="Times New Roman"/>
        </w:rPr>
        <w:t>ности по формированию и развитию ИКТ-компетенций;</w:t>
      </w:r>
    </w:p>
    <w:p w:rsidR="00944BF0" w:rsidRPr="00B643BE" w:rsidRDefault="00944BF0" w:rsidP="00944BF0">
      <w:pPr>
        <w:pStyle w:val="list-bullet"/>
        <w:widowControl w:val="0"/>
        <w:numPr>
          <w:ilvl w:val="0"/>
          <w:numId w:val="10"/>
        </w:numPr>
        <w:ind w:left="567" w:hanging="340"/>
        <w:rPr>
          <w:rFonts w:cs="Times New Roman"/>
        </w:rPr>
      </w:pPr>
      <w:r w:rsidRPr="00B643BE">
        <w:rPr>
          <w:rFonts w:cs="Times New Roman"/>
        </w:rPr>
        <w:t>разработка комплекса мер по организации системы оценки де</w:t>
      </w:r>
      <w:r w:rsidRPr="00B643BE">
        <w:rPr>
          <w:rFonts w:cs="Times New Roman"/>
        </w:rPr>
        <w:t>я</w:t>
      </w:r>
      <w:r w:rsidRPr="00B643BE">
        <w:rPr>
          <w:rFonts w:cs="Times New Roman"/>
        </w:rPr>
        <w:t>тельности образовательной организации по формированию и развитию универсальных учебных действий у обучающихся;</w:t>
      </w:r>
    </w:p>
    <w:p w:rsidR="00944BF0" w:rsidRPr="00B643BE" w:rsidRDefault="00944BF0" w:rsidP="00944BF0">
      <w:pPr>
        <w:pStyle w:val="list-bullet"/>
        <w:widowControl w:val="0"/>
        <w:numPr>
          <w:ilvl w:val="0"/>
          <w:numId w:val="10"/>
        </w:numPr>
        <w:ind w:left="567" w:hanging="340"/>
        <w:rPr>
          <w:rFonts w:cs="Times New Roman"/>
        </w:rPr>
      </w:pPr>
      <w:r w:rsidRPr="00B643BE">
        <w:rPr>
          <w:rFonts w:cs="Times New Roman"/>
        </w:rPr>
        <w:t xml:space="preserve">разработка методики и инструментария мониторинга успешности </w:t>
      </w:r>
      <w:r w:rsidRPr="00B643BE">
        <w:rPr>
          <w:rFonts w:cs="Times New Roman"/>
        </w:rPr>
        <w:lastRenderedPageBreak/>
        <w:t>освоения и применения обучающимися универсальных учебных действий;</w:t>
      </w:r>
    </w:p>
    <w:p w:rsidR="00944BF0" w:rsidRPr="00B643BE" w:rsidRDefault="00944BF0" w:rsidP="00944BF0">
      <w:pPr>
        <w:pStyle w:val="list-bullet"/>
        <w:widowControl w:val="0"/>
        <w:numPr>
          <w:ilvl w:val="0"/>
          <w:numId w:val="10"/>
        </w:numPr>
        <w:ind w:left="567" w:hanging="340"/>
        <w:rPr>
          <w:rFonts w:cs="Times New Roman"/>
          <w:spacing w:val="-2"/>
        </w:rPr>
      </w:pPr>
      <w:r w:rsidRPr="00B643BE">
        <w:rPr>
          <w:rFonts w:cs="Times New Roman"/>
          <w:spacing w:val="-2"/>
        </w:rPr>
        <w:t>организация и проведение серии семинаров с учителями, работ</w:t>
      </w:r>
      <w:r w:rsidRPr="00B643BE">
        <w:rPr>
          <w:rFonts w:cs="Times New Roman"/>
          <w:spacing w:val="-2"/>
        </w:rPr>
        <w:t>а</w:t>
      </w:r>
      <w:r w:rsidRPr="00B643BE">
        <w:rPr>
          <w:rFonts w:cs="Times New Roman"/>
          <w:spacing w:val="-2"/>
        </w:rPr>
        <w:t>ющими на уровне начального общего образования в целях реал</w:t>
      </w:r>
      <w:r w:rsidRPr="00B643BE">
        <w:rPr>
          <w:rFonts w:cs="Times New Roman"/>
          <w:spacing w:val="-2"/>
        </w:rPr>
        <w:t>и</w:t>
      </w:r>
      <w:r w:rsidRPr="00B643BE">
        <w:rPr>
          <w:rFonts w:cs="Times New Roman"/>
          <w:spacing w:val="-2"/>
        </w:rPr>
        <w:t>зации принципа преемственности в плане развития УУД;</w:t>
      </w:r>
    </w:p>
    <w:p w:rsidR="00944BF0" w:rsidRPr="00B643BE" w:rsidRDefault="00944BF0" w:rsidP="00944BF0">
      <w:pPr>
        <w:pStyle w:val="list-bullet"/>
        <w:widowControl w:val="0"/>
        <w:numPr>
          <w:ilvl w:val="0"/>
          <w:numId w:val="10"/>
        </w:numPr>
        <w:ind w:left="567" w:hanging="340"/>
        <w:rPr>
          <w:rFonts w:cs="Times New Roman"/>
        </w:rPr>
      </w:pPr>
      <w:r w:rsidRPr="00B643BE">
        <w:rPr>
          <w:rFonts w:cs="Times New Roman"/>
        </w:rPr>
        <w:t>организация и проведение систематических консультаций с педагогами-предметниками по проблемам, связанным с разв</w:t>
      </w:r>
      <w:r w:rsidRPr="00B643BE">
        <w:rPr>
          <w:rFonts w:cs="Times New Roman"/>
        </w:rPr>
        <w:t>и</w:t>
      </w:r>
      <w:r w:rsidRPr="00B643BE">
        <w:rPr>
          <w:rFonts w:cs="Times New Roman"/>
        </w:rPr>
        <w:t>тием универсальных учебных действий в образовательном пр</w:t>
      </w:r>
      <w:r w:rsidRPr="00B643BE">
        <w:rPr>
          <w:rFonts w:cs="Times New Roman"/>
        </w:rPr>
        <w:t>о</w:t>
      </w:r>
      <w:r w:rsidRPr="00B643BE">
        <w:rPr>
          <w:rFonts w:cs="Times New Roman"/>
        </w:rPr>
        <w:t>цессе;</w:t>
      </w:r>
    </w:p>
    <w:p w:rsidR="00944BF0" w:rsidRPr="00B643BE" w:rsidRDefault="00944BF0" w:rsidP="00944BF0">
      <w:pPr>
        <w:pStyle w:val="list-bullet"/>
        <w:widowControl w:val="0"/>
        <w:numPr>
          <w:ilvl w:val="0"/>
          <w:numId w:val="10"/>
        </w:numPr>
        <w:ind w:left="567" w:hanging="340"/>
        <w:rPr>
          <w:rFonts w:cs="Times New Roman"/>
          <w:spacing w:val="1"/>
        </w:rPr>
      </w:pPr>
      <w:r w:rsidRPr="00B643BE">
        <w:rPr>
          <w:rFonts w:cs="Times New Roman"/>
          <w:spacing w:val="1"/>
        </w:rPr>
        <w:t>организация и проведение методических семинаров с педагог</w:t>
      </w:r>
      <w:r w:rsidRPr="00B643BE">
        <w:rPr>
          <w:rFonts w:cs="Times New Roman"/>
          <w:spacing w:val="1"/>
        </w:rPr>
        <w:t>а</w:t>
      </w:r>
      <w:r w:rsidRPr="00B643BE">
        <w:rPr>
          <w:rFonts w:cs="Times New Roman"/>
          <w:spacing w:val="1"/>
        </w:rPr>
        <w:t>ми-предметниками и школьными психологами по анализу и способам минимизации рисков развития УУД у учащихся;</w:t>
      </w:r>
    </w:p>
    <w:p w:rsidR="00944BF0" w:rsidRPr="00B643BE" w:rsidRDefault="00944BF0" w:rsidP="00944BF0">
      <w:pPr>
        <w:pStyle w:val="list-bullet"/>
        <w:widowControl w:val="0"/>
        <w:numPr>
          <w:ilvl w:val="0"/>
          <w:numId w:val="10"/>
        </w:numPr>
        <w:ind w:left="567" w:hanging="340"/>
        <w:rPr>
          <w:rFonts w:cs="Times New Roman"/>
        </w:rPr>
      </w:pPr>
      <w:r w:rsidRPr="00B643BE">
        <w:rPr>
          <w:rFonts w:cs="Times New Roman"/>
        </w:rPr>
        <w:t>организация разъяснительной/просветительской работы с род</w:t>
      </w:r>
      <w:r w:rsidRPr="00B643BE">
        <w:rPr>
          <w:rFonts w:cs="Times New Roman"/>
        </w:rPr>
        <w:t>и</w:t>
      </w:r>
      <w:r w:rsidRPr="00B643BE">
        <w:rPr>
          <w:rFonts w:cs="Times New Roman"/>
        </w:rPr>
        <w:t>телями по проблемам развития УУД у учащихся;</w:t>
      </w:r>
    </w:p>
    <w:p w:rsidR="00944BF0" w:rsidRPr="00B643BE" w:rsidRDefault="00944BF0" w:rsidP="00944BF0">
      <w:pPr>
        <w:pStyle w:val="list-bullet"/>
        <w:widowControl w:val="0"/>
        <w:numPr>
          <w:ilvl w:val="0"/>
          <w:numId w:val="10"/>
        </w:numPr>
        <w:ind w:left="567" w:hanging="340"/>
        <w:rPr>
          <w:rFonts w:cs="Times New Roman"/>
        </w:rPr>
      </w:pPr>
      <w:r w:rsidRPr="00B643BE">
        <w:rPr>
          <w:rFonts w:cs="Times New Roman"/>
        </w:rPr>
        <w:t>организация отражения результатов работы по формированию УУД учащихся на сайте образовательной организации.</w:t>
      </w:r>
    </w:p>
    <w:p w:rsidR="00944BF0" w:rsidRPr="00B643BE" w:rsidRDefault="00944BF0" w:rsidP="00944BF0">
      <w:pPr>
        <w:pStyle w:val="body"/>
        <w:rPr>
          <w:rFonts w:cs="Times New Roman"/>
        </w:rPr>
      </w:pPr>
      <w:r w:rsidRPr="00B643BE">
        <w:rPr>
          <w:rFonts w:cs="Times New Roman"/>
        </w:rPr>
        <w:t>Рабочей группой может быть реализовано несколько этапов с с</w:t>
      </w:r>
      <w:r w:rsidRPr="00B643BE">
        <w:rPr>
          <w:rFonts w:cs="Times New Roman"/>
        </w:rPr>
        <w:t>о</w:t>
      </w:r>
      <w:r w:rsidRPr="00B643BE">
        <w:rPr>
          <w:rFonts w:cs="Times New Roman"/>
        </w:rPr>
        <w:t>блюдением необходимых процедур контроля, коррекции и согласования (конкретные процедуры разрабатываются рабочей группой и утве</w:t>
      </w:r>
      <w:r w:rsidRPr="00B643BE">
        <w:rPr>
          <w:rFonts w:cs="Times New Roman"/>
        </w:rPr>
        <w:t>р</w:t>
      </w:r>
      <w:r w:rsidRPr="00B643BE">
        <w:rPr>
          <w:rFonts w:cs="Times New Roman"/>
        </w:rPr>
        <w:t>ждаются руководителем).</w:t>
      </w:r>
    </w:p>
    <w:p w:rsidR="00944BF0" w:rsidRPr="00B643BE" w:rsidRDefault="00944BF0" w:rsidP="00944BF0">
      <w:pPr>
        <w:pStyle w:val="body"/>
        <w:rPr>
          <w:rFonts w:cs="Times New Roman"/>
        </w:rPr>
      </w:pPr>
      <w:r w:rsidRPr="00B643BE">
        <w:rPr>
          <w:rFonts w:cs="Times New Roman"/>
        </w:rPr>
        <w:t>Н</w:t>
      </w:r>
      <w:r w:rsidR="00B643BE">
        <w:rPr>
          <w:rFonts w:cs="Times New Roman"/>
        </w:rPr>
        <w:t>а подготовительном этапе команде</w:t>
      </w:r>
      <w:r w:rsidRPr="00B643BE">
        <w:rPr>
          <w:rFonts w:cs="Times New Roman"/>
        </w:rPr>
        <w:t xml:space="preserve"> образовательной организ</w:t>
      </w:r>
      <w:r w:rsidRPr="00B643BE">
        <w:rPr>
          <w:rFonts w:cs="Times New Roman"/>
        </w:rPr>
        <w:t>а</w:t>
      </w:r>
      <w:r w:rsidRPr="00B643BE">
        <w:rPr>
          <w:rFonts w:cs="Times New Roman"/>
        </w:rPr>
        <w:t>ции </w:t>
      </w:r>
      <w:r w:rsidR="00B643BE">
        <w:rPr>
          <w:rFonts w:cs="Times New Roman"/>
        </w:rPr>
        <w:t>геобходимо</w:t>
      </w:r>
      <w:r w:rsidRPr="00B643BE">
        <w:rPr>
          <w:rFonts w:cs="Times New Roman"/>
        </w:rPr>
        <w:t xml:space="preserve"> провести следующие аналитические работы: </w:t>
      </w:r>
    </w:p>
    <w:p w:rsidR="00944BF0" w:rsidRPr="00B643BE" w:rsidRDefault="00944BF0" w:rsidP="00944BF0">
      <w:pPr>
        <w:pStyle w:val="list-bullet"/>
        <w:widowControl w:val="0"/>
        <w:numPr>
          <w:ilvl w:val="0"/>
          <w:numId w:val="10"/>
        </w:numPr>
        <w:ind w:left="567" w:hanging="340"/>
        <w:rPr>
          <w:rFonts w:cs="Times New Roman"/>
        </w:rPr>
      </w:pPr>
      <w:r w:rsidRPr="00B643BE">
        <w:rPr>
          <w:rFonts w:cs="Times New Roman"/>
        </w:rPr>
        <w:t>рассматр</w:t>
      </w:r>
      <w:r w:rsidR="00B643BE">
        <w:rPr>
          <w:rFonts w:cs="Times New Roman"/>
        </w:rPr>
        <w:t>ет</w:t>
      </w:r>
      <w:r w:rsidRPr="00B643BE">
        <w:rPr>
          <w:rFonts w:cs="Times New Roman"/>
        </w:rPr>
        <w:t>ь, какие рекомендательные, теоретические, методич</w:t>
      </w:r>
      <w:r w:rsidRPr="00B643BE">
        <w:rPr>
          <w:rFonts w:cs="Times New Roman"/>
        </w:rPr>
        <w:t>е</w:t>
      </w:r>
      <w:r w:rsidRPr="00B643BE">
        <w:rPr>
          <w:rFonts w:cs="Times New Roman"/>
        </w:rPr>
        <w:t>ские материалы могут быть использованы в данной образов</w:t>
      </w:r>
      <w:r w:rsidRPr="00B643BE">
        <w:rPr>
          <w:rFonts w:cs="Times New Roman"/>
        </w:rPr>
        <w:t>а</w:t>
      </w:r>
      <w:r w:rsidRPr="00B643BE">
        <w:rPr>
          <w:rFonts w:cs="Times New Roman"/>
        </w:rPr>
        <w:t>тельной организации для наиболее эффективного выполнения задач программы;</w:t>
      </w:r>
    </w:p>
    <w:p w:rsidR="00944BF0" w:rsidRPr="00B643BE" w:rsidRDefault="00B643BE" w:rsidP="00944BF0">
      <w:pPr>
        <w:pStyle w:val="list-bullet"/>
        <w:widowControl w:val="0"/>
        <w:numPr>
          <w:ilvl w:val="0"/>
          <w:numId w:val="10"/>
        </w:numPr>
        <w:ind w:left="567" w:hanging="340"/>
        <w:rPr>
          <w:rFonts w:cs="Times New Roman"/>
        </w:rPr>
      </w:pPr>
      <w:r>
        <w:rPr>
          <w:rFonts w:cs="Times New Roman"/>
        </w:rPr>
        <w:t>определи</w:t>
      </w:r>
      <w:r w:rsidR="00944BF0" w:rsidRPr="00B643BE">
        <w:rPr>
          <w:rFonts w:cs="Times New Roman"/>
        </w:rPr>
        <w:t>ть состав детей с особыми образовательными потребн</w:t>
      </w:r>
      <w:r w:rsidR="00944BF0" w:rsidRPr="00B643BE">
        <w:rPr>
          <w:rFonts w:cs="Times New Roman"/>
        </w:rPr>
        <w:t>о</w:t>
      </w:r>
      <w:r w:rsidR="00944BF0" w:rsidRPr="00B643BE">
        <w:rPr>
          <w:rFonts w:cs="Times New Roman"/>
        </w:rPr>
        <w:t>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944BF0" w:rsidRPr="00B643BE" w:rsidRDefault="00B643BE" w:rsidP="00944BF0">
      <w:pPr>
        <w:pStyle w:val="list-bullet"/>
        <w:widowControl w:val="0"/>
        <w:numPr>
          <w:ilvl w:val="0"/>
          <w:numId w:val="10"/>
        </w:numPr>
        <w:ind w:left="567" w:hanging="340"/>
        <w:rPr>
          <w:rFonts w:cs="Times New Roman"/>
        </w:rPr>
      </w:pPr>
      <w:r>
        <w:rPr>
          <w:rFonts w:cs="Times New Roman"/>
        </w:rPr>
        <w:t>про</w:t>
      </w:r>
      <w:r w:rsidR="00944BF0" w:rsidRPr="00B643BE">
        <w:rPr>
          <w:rFonts w:cs="Times New Roman"/>
        </w:rPr>
        <w:t>анализировать результаты учащихся по линии развития УУД на предыдущем уровне;</w:t>
      </w:r>
    </w:p>
    <w:p w:rsidR="00944BF0" w:rsidRPr="00B643BE" w:rsidRDefault="00B643BE" w:rsidP="00944BF0">
      <w:pPr>
        <w:pStyle w:val="list-bullet"/>
        <w:widowControl w:val="0"/>
        <w:numPr>
          <w:ilvl w:val="0"/>
          <w:numId w:val="10"/>
        </w:numPr>
        <w:ind w:left="567" w:hanging="340"/>
        <w:rPr>
          <w:rFonts w:cs="Times New Roman"/>
        </w:rPr>
      </w:pPr>
      <w:r>
        <w:rPr>
          <w:rFonts w:cs="Times New Roman"/>
        </w:rPr>
        <w:t>про</w:t>
      </w:r>
      <w:r w:rsidR="00944BF0" w:rsidRPr="00B643BE">
        <w:rPr>
          <w:rFonts w:cs="Times New Roman"/>
        </w:rPr>
        <w:t>анализировать и обсужд</w:t>
      </w:r>
      <w:r>
        <w:rPr>
          <w:rFonts w:cs="Times New Roman"/>
        </w:rPr>
        <w:t>ить</w:t>
      </w:r>
      <w:r w:rsidR="00944BF0" w:rsidRPr="00B643BE">
        <w:rPr>
          <w:rFonts w:cs="Times New Roman"/>
        </w:rPr>
        <w:t xml:space="preserve"> опыт применения успешных практик, в том числе с использованием информационных ресурсов образовательной организации.</w:t>
      </w:r>
    </w:p>
    <w:p w:rsidR="00944BF0" w:rsidRPr="00B643BE" w:rsidRDefault="00944BF0" w:rsidP="00944BF0">
      <w:pPr>
        <w:pStyle w:val="body"/>
        <w:rPr>
          <w:rFonts w:cs="Times New Roman"/>
        </w:rPr>
      </w:pPr>
      <w:r w:rsidRPr="00B643BE">
        <w:rPr>
          <w:rFonts w:cs="Times New Roman"/>
        </w:rPr>
        <w:t>Н</w:t>
      </w:r>
      <w:r w:rsidR="00B643BE">
        <w:rPr>
          <w:rFonts w:cs="Times New Roman"/>
        </w:rPr>
        <w:t>а основном этапе может проводит</w:t>
      </w:r>
      <w:r w:rsidRPr="00B643BE">
        <w:rPr>
          <w:rFonts w:cs="Times New Roman"/>
        </w:rPr>
        <w:t xml:space="preserve">ся работа по разработке общей стратегии развития УУД, организации и механизма реализации задач программы, </w:t>
      </w:r>
      <w:r w:rsidR="00B643BE">
        <w:rPr>
          <w:rFonts w:cs="Times New Roman"/>
        </w:rPr>
        <w:t xml:space="preserve">описываются </w:t>
      </w:r>
      <w:r w:rsidRPr="00B643BE">
        <w:rPr>
          <w:rFonts w:cs="Times New Roman"/>
        </w:rPr>
        <w:t>специальные требования к условиям реал</w:t>
      </w:r>
      <w:r w:rsidRPr="00B643BE">
        <w:rPr>
          <w:rFonts w:cs="Times New Roman"/>
        </w:rPr>
        <w:t>и</w:t>
      </w:r>
      <w:r w:rsidRPr="00B643BE">
        <w:rPr>
          <w:rFonts w:cs="Times New Roman"/>
        </w:rPr>
        <w:t xml:space="preserve">зации программы развития УУД. </w:t>
      </w:r>
    </w:p>
    <w:p w:rsidR="00944BF0" w:rsidRPr="00B643BE" w:rsidRDefault="00944BF0" w:rsidP="00944BF0">
      <w:pPr>
        <w:pStyle w:val="body"/>
        <w:rPr>
          <w:rFonts w:cs="Times New Roman"/>
        </w:rPr>
      </w:pPr>
      <w:r w:rsidRPr="00B643BE">
        <w:rPr>
          <w:rFonts w:cs="Times New Roman"/>
        </w:rPr>
        <w:t xml:space="preserve">На заключительном этапе </w:t>
      </w:r>
      <w:r w:rsidR="00B643BE">
        <w:rPr>
          <w:rFonts w:cs="Times New Roman"/>
        </w:rPr>
        <w:t>проводит</w:t>
      </w:r>
      <w:r w:rsidRPr="00B643BE">
        <w:rPr>
          <w:rFonts w:cs="Times New Roman"/>
        </w:rPr>
        <w:t>ся обсуждение хода реализации программы на школьных методических семинарах (возможно, с пр</w:t>
      </w:r>
      <w:r w:rsidRPr="00B643BE">
        <w:rPr>
          <w:rFonts w:cs="Times New Roman"/>
        </w:rPr>
        <w:t>и</w:t>
      </w:r>
      <w:r w:rsidRPr="00B643BE">
        <w:rPr>
          <w:rFonts w:cs="Times New Roman"/>
        </w:rPr>
        <w:lastRenderedPageBreak/>
        <w:t>влечением внешних консультантов из других образовательных, научных, социальных организаций).</w:t>
      </w:r>
    </w:p>
    <w:p w:rsidR="00B643BE" w:rsidRPr="00B643BE" w:rsidRDefault="00B643BE" w:rsidP="00B643BE">
      <w:pPr>
        <w:pStyle w:val="body"/>
        <w:rPr>
          <w:rFonts w:cs="Times New Roman"/>
        </w:rPr>
      </w:pPr>
      <w:r w:rsidRPr="00B643BE">
        <w:rPr>
          <w:rFonts w:cs="Times New Roman"/>
        </w:rPr>
        <w:t>В целях соотнесения формирования метапредметных результатов с рабочими программами по учебным предметам, проводятся методич</w:t>
      </w:r>
      <w:r w:rsidRPr="00B643BE">
        <w:rPr>
          <w:rFonts w:cs="Times New Roman"/>
        </w:rPr>
        <w:t>е</w:t>
      </w:r>
      <w:r w:rsidRPr="00B643BE">
        <w:rPr>
          <w:rFonts w:cs="Times New Roman"/>
        </w:rPr>
        <w:t>ские советы для определения, как с учетом используемой базы образ</w:t>
      </w:r>
      <w:r w:rsidRPr="00B643BE">
        <w:rPr>
          <w:rFonts w:cs="Times New Roman"/>
        </w:rPr>
        <w:t>о</w:t>
      </w:r>
      <w:r w:rsidRPr="00B643BE">
        <w:rPr>
          <w:rFonts w:cs="Times New Roman"/>
        </w:rPr>
        <w:t>вательных технологий, так и методик, возможности обеспечения фо</w:t>
      </w:r>
      <w:r w:rsidRPr="00B643BE">
        <w:rPr>
          <w:rFonts w:cs="Times New Roman"/>
        </w:rPr>
        <w:t>р</w:t>
      </w:r>
      <w:r w:rsidRPr="00B643BE">
        <w:rPr>
          <w:rFonts w:cs="Times New Roman"/>
        </w:rPr>
        <w:t>мирования универсальных учебных действий (УУД), аккумулируя п</w:t>
      </w:r>
      <w:r w:rsidRPr="00B643BE">
        <w:rPr>
          <w:rFonts w:cs="Times New Roman"/>
        </w:rPr>
        <w:t>о</w:t>
      </w:r>
      <w:r w:rsidRPr="00B643BE">
        <w:rPr>
          <w:rFonts w:cs="Times New Roman"/>
        </w:rPr>
        <w:t>тенциал разных специалистов-предметников.</w:t>
      </w:r>
    </w:p>
    <w:p w:rsidR="00B643BE" w:rsidRPr="00BE0AE5" w:rsidRDefault="00B643BE" w:rsidP="00944BF0">
      <w:pPr>
        <w:pStyle w:val="body"/>
        <w:rPr>
          <w:rFonts w:cs="Times New Roman"/>
        </w:rPr>
      </w:pPr>
    </w:p>
    <w:p w:rsidR="00944BF0" w:rsidRPr="00BE0AE5" w:rsidRDefault="00944BF0" w:rsidP="00DB7AE1">
      <w:pPr>
        <w:pStyle w:val="h1"/>
      </w:pPr>
      <w:r w:rsidRPr="00BE0AE5">
        <w:lastRenderedPageBreak/>
        <w:t>2.3. программа воспитания</w:t>
      </w:r>
    </w:p>
    <w:p w:rsidR="00944BF0" w:rsidRPr="00BE0AE5" w:rsidRDefault="00944BF0" w:rsidP="00944BF0">
      <w:pPr>
        <w:pStyle w:val="h3-first"/>
        <w:rPr>
          <w:rFonts w:cs="Times New Roman"/>
        </w:rPr>
      </w:pPr>
      <w:r w:rsidRPr="00BE0AE5">
        <w:rPr>
          <w:rFonts w:cs="Times New Roman"/>
        </w:rPr>
        <w:t>2.3.1. Пояснительная записка</w:t>
      </w:r>
    </w:p>
    <w:p w:rsidR="00767593" w:rsidRDefault="00944BF0" w:rsidP="00767593">
      <w:pPr>
        <w:pStyle w:val="body"/>
        <w:rPr>
          <w:rFonts w:cs="Times New Roman"/>
          <w:spacing w:val="-1"/>
        </w:rPr>
      </w:pPr>
      <w:r w:rsidRPr="00BE0AE5">
        <w:rPr>
          <w:rFonts w:cs="Times New Roman"/>
        </w:rPr>
        <w:t>Программа воспитания является обязательной частью основных о</w:t>
      </w:r>
      <w:r w:rsidRPr="00BE0AE5">
        <w:rPr>
          <w:rFonts w:cs="Times New Roman"/>
        </w:rPr>
        <w:t>б</w:t>
      </w:r>
      <w:r w:rsidRPr="00BE0AE5">
        <w:rPr>
          <w:rFonts w:cs="Times New Roman"/>
        </w:rPr>
        <w:t>р</w:t>
      </w:r>
      <w:r w:rsidR="00767593">
        <w:rPr>
          <w:rFonts w:cs="Times New Roman"/>
        </w:rPr>
        <w:t>азовательных программ.</w:t>
      </w:r>
      <w:r w:rsidR="00767593" w:rsidRPr="00767593">
        <w:rPr>
          <w:rFonts w:cs="Times New Roman"/>
          <w:spacing w:val="-1"/>
        </w:rPr>
        <w:t xml:space="preserve"> </w:t>
      </w:r>
    </w:p>
    <w:p w:rsidR="00767593" w:rsidRPr="00767593" w:rsidRDefault="00767593" w:rsidP="00767593">
      <w:pPr>
        <w:pStyle w:val="body"/>
        <w:rPr>
          <w:rFonts w:cs="Times New Roman"/>
          <w:spacing w:val="-1"/>
        </w:rPr>
      </w:pPr>
      <w:r w:rsidRPr="00767593">
        <w:rPr>
          <w:rFonts w:cs="Times New Roman"/>
          <w:spacing w:val="-1"/>
        </w:rPr>
        <w:t>Рабочая программа воспитания соответствует требованиям ФГОС, разработана на основании примерной программы воспитания (одобрена решением федерального учебно- методического объединения по общему образованию (протокол от 2 июня 2020 г. № 2/20) (далее – программа).</w:t>
      </w:r>
    </w:p>
    <w:p w:rsidR="00767593" w:rsidRPr="00BE0AE5" w:rsidRDefault="00944BF0" w:rsidP="00767593">
      <w:pPr>
        <w:pStyle w:val="body"/>
        <w:rPr>
          <w:rFonts w:cs="Times New Roman"/>
          <w:spacing w:val="-1"/>
        </w:rPr>
      </w:pPr>
      <w:r w:rsidRPr="00BE0AE5">
        <w:rPr>
          <w:rFonts w:cs="Times New Roman"/>
          <w:spacing w:val="-1"/>
        </w:rPr>
        <w:t>В центре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w:t>
      </w:r>
      <w:r w:rsidRPr="00BE0AE5">
        <w:rPr>
          <w:rFonts w:cs="Times New Roman"/>
          <w:spacing w:val="-1"/>
        </w:rPr>
        <w:t>ь</w:t>
      </w:r>
      <w:r w:rsidRPr="00BE0AE5">
        <w:rPr>
          <w:rFonts w:cs="Times New Roman"/>
          <w:spacing w:val="-1"/>
        </w:rPr>
        <w:t>татов реализации программы станет приобщение обучающихся к ро</w:t>
      </w:r>
      <w:r w:rsidRPr="00BE0AE5">
        <w:rPr>
          <w:rFonts w:cs="Times New Roman"/>
          <w:spacing w:val="-1"/>
        </w:rPr>
        <w:t>с</w:t>
      </w:r>
      <w:r w:rsidRPr="00BE0AE5">
        <w:rPr>
          <w:rFonts w:cs="Times New Roman"/>
          <w:spacing w:val="-1"/>
        </w:rPr>
        <w:t>сийским традиционным духовным ценностям, правилам и нормам пов</w:t>
      </w:r>
      <w:r w:rsidRPr="00BE0AE5">
        <w:rPr>
          <w:rFonts w:cs="Times New Roman"/>
          <w:spacing w:val="-1"/>
        </w:rPr>
        <w:t>е</w:t>
      </w:r>
      <w:r w:rsidRPr="00BE0AE5">
        <w:rPr>
          <w:rFonts w:cs="Times New Roman"/>
          <w:spacing w:val="-1"/>
        </w:rPr>
        <w:t>дения в российском обществе. Программа призвана обеспечить дост</w:t>
      </w:r>
      <w:r w:rsidRPr="00BE0AE5">
        <w:rPr>
          <w:rFonts w:cs="Times New Roman"/>
          <w:spacing w:val="-1"/>
        </w:rPr>
        <w:t>и</w:t>
      </w:r>
      <w:r w:rsidRPr="00BE0AE5">
        <w:rPr>
          <w:rFonts w:cs="Times New Roman"/>
          <w:spacing w:val="-1"/>
        </w:rPr>
        <w:t>жение обучающимися личностных результатов, указанных во ФГОС: формирование основ российской идентичности; готовность к самора</w:t>
      </w:r>
      <w:r w:rsidRPr="00BE0AE5">
        <w:rPr>
          <w:rFonts w:cs="Times New Roman"/>
          <w:spacing w:val="-1"/>
        </w:rPr>
        <w:t>з</w:t>
      </w:r>
      <w:r w:rsidRPr="00BE0AE5">
        <w:rPr>
          <w:rFonts w:cs="Times New Roman"/>
          <w:spacing w:val="-1"/>
        </w:rPr>
        <w:t>витию; мотивация к познанию и обучению; ценностные установки и с</w:t>
      </w:r>
      <w:r w:rsidRPr="00BE0AE5">
        <w:rPr>
          <w:rFonts w:cs="Times New Roman"/>
          <w:spacing w:val="-1"/>
        </w:rPr>
        <w:t>о</w:t>
      </w:r>
      <w:r w:rsidRPr="00BE0AE5">
        <w:rPr>
          <w:rFonts w:cs="Times New Roman"/>
          <w:spacing w:val="-1"/>
        </w:rPr>
        <w:t>циально-значимые качества личности; активное участие в социал</w:t>
      </w:r>
      <w:r w:rsidRPr="00BE0AE5">
        <w:rPr>
          <w:rFonts w:cs="Times New Roman"/>
          <w:spacing w:val="-1"/>
        </w:rPr>
        <w:t>ь</w:t>
      </w:r>
      <w:r w:rsidRPr="00BE0AE5">
        <w:rPr>
          <w:rFonts w:cs="Times New Roman"/>
          <w:spacing w:val="-1"/>
        </w:rPr>
        <w:t xml:space="preserve">но-значимой деятельности. </w:t>
      </w:r>
    </w:p>
    <w:p w:rsidR="00767593" w:rsidRPr="00767593" w:rsidRDefault="00767593" w:rsidP="00767593">
      <w:pPr>
        <w:pStyle w:val="body"/>
        <w:rPr>
          <w:rFonts w:cs="Times New Roman"/>
        </w:rPr>
      </w:pPr>
      <w:r>
        <w:rPr>
          <w:rFonts w:cs="Times New Roman"/>
        </w:rPr>
        <w:t xml:space="preserve">Программа воспитания — это </w:t>
      </w:r>
      <w:r w:rsidR="00944BF0" w:rsidRPr="00BE0AE5">
        <w:rPr>
          <w:rFonts w:cs="Times New Roman"/>
        </w:rPr>
        <w:t>описание системы возможных форм и ме</w:t>
      </w:r>
      <w:r>
        <w:rPr>
          <w:rFonts w:cs="Times New Roman"/>
        </w:rPr>
        <w:t>тодов работы с обучающимися.</w:t>
      </w:r>
    </w:p>
    <w:p w:rsidR="00944BF0" w:rsidRPr="00BE0AE5" w:rsidRDefault="00767593" w:rsidP="00944BF0">
      <w:pPr>
        <w:pStyle w:val="body"/>
        <w:rPr>
          <w:rFonts w:cs="Times New Roman"/>
        </w:rPr>
      </w:pPr>
      <w:r>
        <w:rPr>
          <w:rFonts w:cs="Times New Roman"/>
        </w:rPr>
        <w:t>Рабочая программа</w:t>
      </w:r>
      <w:r w:rsidR="00944BF0" w:rsidRPr="00BE0AE5">
        <w:rPr>
          <w:rFonts w:cs="Times New Roman"/>
        </w:rPr>
        <w:t xml:space="preserve"> воспитания включа</w:t>
      </w:r>
      <w:r>
        <w:rPr>
          <w:rFonts w:cs="Times New Roman"/>
        </w:rPr>
        <w:t>ет</w:t>
      </w:r>
      <w:r w:rsidR="00944BF0" w:rsidRPr="00BE0AE5">
        <w:rPr>
          <w:rFonts w:cs="Times New Roman"/>
        </w:rPr>
        <w:t xml:space="preserve"> в себя четыре основных раздела:</w:t>
      </w:r>
    </w:p>
    <w:p w:rsidR="00944BF0" w:rsidRPr="00BE0AE5" w:rsidRDefault="00944BF0" w:rsidP="00944BF0">
      <w:pPr>
        <w:pStyle w:val="body"/>
        <w:rPr>
          <w:rFonts w:cs="Times New Roman"/>
        </w:rPr>
      </w:pPr>
      <w:r w:rsidRPr="00BE0AE5">
        <w:rPr>
          <w:rStyle w:val="Italic"/>
          <w:rFonts w:cs="Times New Roman"/>
        </w:rPr>
        <w:t>1. Раздел«Особенности организуемого в образовательной организ</w:t>
      </w:r>
      <w:r w:rsidRPr="00BE0AE5">
        <w:rPr>
          <w:rStyle w:val="Italic"/>
          <w:rFonts w:cs="Times New Roman"/>
        </w:rPr>
        <w:t>а</w:t>
      </w:r>
      <w:r w:rsidRPr="00BE0AE5">
        <w:rPr>
          <w:rStyle w:val="Italic"/>
          <w:rFonts w:cs="Times New Roman"/>
        </w:rPr>
        <w:t>ции воспитательного процесса</w:t>
      </w:r>
      <w:r w:rsidR="00767593">
        <w:rPr>
          <w:rFonts w:cs="Times New Roman"/>
        </w:rPr>
        <w:t>», в котором  кратко описана</w:t>
      </w:r>
      <w:r w:rsidRPr="00BE0AE5">
        <w:rPr>
          <w:rFonts w:cs="Times New Roman"/>
        </w:rPr>
        <w:t xml:space="preserve"> специ</w:t>
      </w:r>
      <w:r w:rsidR="00767593">
        <w:rPr>
          <w:rFonts w:cs="Times New Roman"/>
        </w:rPr>
        <w:t>фика</w:t>
      </w:r>
      <w:r w:rsidRPr="00BE0AE5">
        <w:rPr>
          <w:rFonts w:cs="Times New Roman"/>
        </w:rPr>
        <w:t xml:space="preserve"> деятельности в сфере воспитания. Здесь размещена информация о сп</w:t>
      </w:r>
      <w:r w:rsidRPr="00BE0AE5">
        <w:rPr>
          <w:rFonts w:cs="Times New Roman"/>
        </w:rPr>
        <w:t>е</w:t>
      </w:r>
      <w:r w:rsidRPr="00BE0AE5">
        <w:rPr>
          <w:rFonts w:cs="Times New Roman"/>
        </w:rPr>
        <w:t>цифике расположения образовательной организации, особенностях ее социального окружения, источниках положительного или отрицател</w:t>
      </w:r>
      <w:r w:rsidRPr="00BE0AE5">
        <w:rPr>
          <w:rFonts w:cs="Times New Roman"/>
        </w:rPr>
        <w:t>ь</w:t>
      </w:r>
      <w:r w:rsidRPr="00BE0AE5">
        <w:rPr>
          <w:rFonts w:cs="Times New Roman"/>
        </w:rPr>
        <w:t>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rsidR="005B2A5A" w:rsidRDefault="00944BF0" w:rsidP="005B2A5A">
      <w:pPr>
        <w:pStyle w:val="body"/>
        <w:rPr>
          <w:rFonts w:cs="Times New Roman"/>
        </w:rPr>
      </w:pPr>
      <w:r w:rsidRPr="00BE0AE5">
        <w:rPr>
          <w:rStyle w:val="Italic"/>
          <w:rFonts w:cs="Times New Roman"/>
        </w:rPr>
        <w:t>2. Раздел «Цель и задачи воспитания»</w:t>
      </w:r>
      <w:r w:rsidRPr="00BE0AE5">
        <w:rPr>
          <w:rFonts w:cs="Times New Roman"/>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w:t>
      </w:r>
      <w:r w:rsidRPr="00BE0AE5">
        <w:rPr>
          <w:rFonts w:cs="Times New Roman"/>
        </w:rPr>
        <w:t>е</w:t>
      </w:r>
      <w:r w:rsidRPr="00BE0AE5">
        <w:rPr>
          <w:rFonts w:cs="Times New Roman"/>
        </w:rPr>
        <w:t xml:space="preserve">ния цели. </w:t>
      </w:r>
    </w:p>
    <w:p w:rsidR="00767593" w:rsidRPr="005B2A5A" w:rsidRDefault="00944BF0" w:rsidP="005B2A5A">
      <w:pPr>
        <w:pStyle w:val="body"/>
        <w:rPr>
          <w:rFonts w:cs="Times New Roman"/>
        </w:rPr>
      </w:pPr>
      <w:r w:rsidRPr="005B2A5A">
        <w:rPr>
          <w:i/>
          <w:iCs/>
        </w:rPr>
        <w:lastRenderedPageBreak/>
        <w:t>3. Раздел</w:t>
      </w:r>
      <w:r w:rsidR="005B2A5A" w:rsidRPr="005B2A5A">
        <w:rPr>
          <w:i/>
          <w:iCs/>
        </w:rPr>
        <w:t xml:space="preserve"> «</w:t>
      </w:r>
      <w:r w:rsidR="00767593" w:rsidRPr="005B2A5A">
        <w:rPr>
          <w:rFonts w:cs="Times New Roman"/>
        </w:rPr>
        <w:t>Виды, формы и содержание совместной деятельности п</w:t>
      </w:r>
      <w:r w:rsidR="00767593" w:rsidRPr="005B2A5A">
        <w:rPr>
          <w:rFonts w:cs="Times New Roman"/>
        </w:rPr>
        <w:t>е</w:t>
      </w:r>
      <w:r w:rsidR="00767593" w:rsidRPr="005B2A5A">
        <w:rPr>
          <w:rFonts w:cs="Times New Roman"/>
        </w:rPr>
        <w:t>дагогических работников, обучающихся и социальных партнеров орг</w:t>
      </w:r>
      <w:r w:rsidR="00767593" w:rsidRPr="005B2A5A">
        <w:rPr>
          <w:rFonts w:cs="Times New Roman"/>
        </w:rPr>
        <w:t>а</w:t>
      </w:r>
      <w:r w:rsidR="00767593" w:rsidRPr="005B2A5A">
        <w:rPr>
          <w:rFonts w:cs="Times New Roman"/>
        </w:rPr>
        <w:t>низации, осуществляющей образовательную деятельность по следу</w:t>
      </w:r>
      <w:r w:rsidR="00767593" w:rsidRPr="005B2A5A">
        <w:rPr>
          <w:rFonts w:cs="Times New Roman"/>
        </w:rPr>
        <w:t>ю</w:t>
      </w:r>
      <w:r w:rsidR="00767593" w:rsidRPr="005B2A5A">
        <w:rPr>
          <w:rFonts w:cs="Times New Roman"/>
        </w:rPr>
        <w:t>щим модулям:</w:t>
      </w:r>
    </w:p>
    <w:p w:rsidR="005B2A5A" w:rsidRDefault="00767593" w:rsidP="00F64FD7">
      <w:pPr>
        <w:pStyle w:val="aff5"/>
        <w:numPr>
          <w:ilvl w:val="0"/>
          <w:numId w:val="13"/>
        </w:numPr>
        <w:tabs>
          <w:tab w:val="left" w:pos="993"/>
        </w:tabs>
        <w:ind w:left="567" w:firstLine="142"/>
        <w:jc w:val="left"/>
        <w:rPr>
          <w:rFonts w:eastAsiaTheme="minorEastAsia"/>
          <w:color w:val="000000"/>
          <w:sz w:val="20"/>
          <w:szCs w:val="20"/>
          <w:lang w:eastAsia="ru-RU"/>
        </w:rPr>
      </w:pPr>
      <w:r w:rsidRPr="005B2A5A">
        <w:rPr>
          <w:rFonts w:eastAsiaTheme="minorEastAsia"/>
          <w:color w:val="000000"/>
          <w:sz w:val="20"/>
          <w:szCs w:val="20"/>
          <w:lang w:eastAsia="ru-RU"/>
        </w:rPr>
        <w:t>Модуль «Ключевые общешкольные дела»</w:t>
      </w:r>
    </w:p>
    <w:p w:rsidR="005B2A5A" w:rsidRDefault="00767593" w:rsidP="00F64FD7">
      <w:pPr>
        <w:pStyle w:val="aff5"/>
        <w:numPr>
          <w:ilvl w:val="0"/>
          <w:numId w:val="13"/>
        </w:numPr>
        <w:tabs>
          <w:tab w:val="left" w:pos="993"/>
        </w:tabs>
        <w:ind w:left="567" w:firstLine="142"/>
        <w:jc w:val="left"/>
        <w:rPr>
          <w:rFonts w:eastAsiaTheme="minorEastAsia"/>
          <w:color w:val="000000"/>
          <w:sz w:val="20"/>
          <w:szCs w:val="20"/>
          <w:lang w:eastAsia="ru-RU"/>
        </w:rPr>
      </w:pPr>
      <w:r w:rsidRPr="005B2A5A">
        <w:rPr>
          <w:rFonts w:eastAsiaTheme="minorEastAsia"/>
          <w:color w:val="000000"/>
          <w:sz w:val="20"/>
          <w:szCs w:val="20"/>
          <w:lang w:eastAsia="ru-RU"/>
        </w:rPr>
        <w:t>Модуль «Классное руководство»</w:t>
      </w:r>
    </w:p>
    <w:p w:rsidR="005B2A5A" w:rsidRDefault="00767593" w:rsidP="00F64FD7">
      <w:pPr>
        <w:pStyle w:val="aff5"/>
        <w:numPr>
          <w:ilvl w:val="0"/>
          <w:numId w:val="13"/>
        </w:numPr>
        <w:tabs>
          <w:tab w:val="left" w:pos="993"/>
        </w:tabs>
        <w:ind w:left="567" w:firstLine="142"/>
        <w:jc w:val="left"/>
        <w:rPr>
          <w:rFonts w:eastAsiaTheme="minorEastAsia"/>
          <w:color w:val="000000"/>
          <w:sz w:val="20"/>
          <w:szCs w:val="20"/>
          <w:lang w:eastAsia="ru-RU"/>
        </w:rPr>
      </w:pPr>
      <w:r w:rsidRPr="005B2A5A">
        <w:rPr>
          <w:rFonts w:eastAsiaTheme="minorEastAsia"/>
          <w:color w:val="000000"/>
          <w:sz w:val="20"/>
          <w:szCs w:val="20"/>
          <w:lang w:eastAsia="ru-RU"/>
        </w:rPr>
        <w:t>Модуль «Курсы внеурочной деятельности»</w:t>
      </w:r>
    </w:p>
    <w:p w:rsidR="005B2A5A" w:rsidRDefault="00767593" w:rsidP="00F64FD7">
      <w:pPr>
        <w:pStyle w:val="aff5"/>
        <w:numPr>
          <w:ilvl w:val="0"/>
          <w:numId w:val="13"/>
        </w:numPr>
        <w:tabs>
          <w:tab w:val="left" w:pos="993"/>
        </w:tabs>
        <w:ind w:left="567" w:firstLine="142"/>
        <w:jc w:val="left"/>
        <w:rPr>
          <w:rFonts w:eastAsiaTheme="minorEastAsia"/>
          <w:color w:val="000000"/>
          <w:sz w:val="20"/>
          <w:szCs w:val="20"/>
          <w:lang w:eastAsia="ru-RU"/>
        </w:rPr>
      </w:pPr>
      <w:r w:rsidRPr="005B2A5A">
        <w:rPr>
          <w:rFonts w:eastAsiaTheme="minorEastAsia"/>
          <w:color w:val="000000"/>
          <w:sz w:val="20"/>
          <w:szCs w:val="20"/>
          <w:lang w:eastAsia="ru-RU"/>
        </w:rPr>
        <w:t>Модуль «Школьный урок»</w:t>
      </w:r>
    </w:p>
    <w:p w:rsidR="005B2A5A" w:rsidRDefault="00767593" w:rsidP="00F64FD7">
      <w:pPr>
        <w:pStyle w:val="aff5"/>
        <w:numPr>
          <w:ilvl w:val="0"/>
          <w:numId w:val="13"/>
        </w:numPr>
        <w:tabs>
          <w:tab w:val="left" w:pos="993"/>
        </w:tabs>
        <w:ind w:left="567" w:firstLine="142"/>
        <w:jc w:val="left"/>
        <w:rPr>
          <w:rFonts w:eastAsiaTheme="minorEastAsia"/>
          <w:color w:val="000000"/>
          <w:sz w:val="20"/>
          <w:szCs w:val="20"/>
          <w:lang w:eastAsia="ru-RU"/>
        </w:rPr>
      </w:pPr>
      <w:r w:rsidRPr="005B2A5A">
        <w:rPr>
          <w:rFonts w:eastAsiaTheme="minorEastAsia"/>
          <w:color w:val="000000"/>
          <w:sz w:val="20"/>
          <w:szCs w:val="20"/>
          <w:lang w:eastAsia="ru-RU"/>
        </w:rPr>
        <w:t>Модуль «Самоуправление»</w:t>
      </w:r>
    </w:p>
    <w:p w:rsidR="005B2A5A" w:rsidRDefault="00767593" w:rsidP="00F64FD7">
      <w:pPr>
        <w:pStyle w:val="aff5"/>
        <w:numPr>
          <w:ilvl w:val="0"/>
          <w:numId w:val="13"/>
        </w:numPr>
        <w:tabs>
          <w:tab w:val="left" w:pos="993"/>
        </w:tabs>
        <w:ind w:left="567" w:firstLine="142"/>
        <w:jc w:val="left"/>
        <w:rPr>
          <w:rFonts w:eastAsiaTheme="minorEastAsia"/>
          <w:color w:val="000000"/>
          <w:sz w:val="20"/>
          <w:szCs w:val="20"/>
          <w:lang w:eastAsia="ru-RU"/>
        </w:rPr>
      </w:pPr>
      <w:r w:rsidRPr="005B2A5A">
        <w:rPr>
          <w:rFonts w:eastAsiaTheme="minorEastAsia"/>
          <w:color w:val="000000"/>
          <w:sz w:val="20"/>
          <w:szCs w:val="20"/>
          <w:lang w:eastAsia="ru-RU"/>
        </w:rPr>
        <w:t>Модуль «Экскурсии, экспедиции, походы»</w:t>
      </w:r>
    </w:p>
    <w:p w:rsidR="005B2A5A" w:rsidRDefault="00767593" w:rsidP="00F64FD7">
      <w:pPr>
        <w:pStyle w:val="aff5"/>
        <w:numPr>
          <w:ilvl w:val="0"/>
          <w:numId w:val="13"/>
        </w:numPr>
        <w:tabs>
          <w:tab w:val="left" w:pos="993"/>
        </w:tabs>
        <w:ind w:left="567" w:firstLine="142"/>
        <w:jc w:val="left"/>
        <w:rPr>
          <w:rFonts w:eastAsiaTheme="minorEastAsia"/>
          <w:color w:val="000000"/>
          <w:sz w:val="20"/>
          <w:szCs w:val="20"/>
          <w:lang w:eastAsia="ru-RU"/>
        </w:rPr>
      </w:pPr>
      <w:r w:rsidRPr="005B2A5A">
        <w:rPr>
          <w:rFonts w:eastAsiaTheme="minorEastAsia"/>
          <w:color w:val="000000"/>
          <w:sz w:val="20"/>
          <w:szCs w:val="20"/>
          <w:lang w:eastAsia="ru-RU"/>
        </w:rPr>
        <w:t>Модуль «Профориентация»</w:t>
      </w:r>
    </w:p>
    <w:p w:rsidR="005B2A5A" w:rsidRDefault="00767593" w:rsidP="00F64FD7">
      <w:pPr>
        <w:pStyle w:val="aff5"/>
        <w:numPr>
          <w:ilvl w:val="0"/>
          <w:numId w:val="13"/>
        </w:numPr>
        <w:tabs>
          <w:tab w:val="left" w:pos="993"/>
        </w:tabs>
        <w:ind w:left="567" w:firstLine="142"/>
        <w:jc w:val="left"/>
        <w:rPr>
          <w:rFonts w:eastAsiaTheme="minorEastAsia"/>
          <w:color w:val="000000"/>
          <w:sz w:val="20"/>
          <w:szCs w:val="20"/>
          <w:lang w:eastAsia="ru-RU"/>
        </w:rPr>
      </w:pPr>
      <w:r w:rsidRPr="005B2A5A">
        <w:rPr>
          <w:rFonts w:eastAsiaTheme="minorEastAsia"/>
          <w:color w:val="000000"/>
          <w:sz w:val="20"/>
          <w:szCs w:val="20"/>
          <w:lang w:eastAsia="ru-RU"/>
        </w:rPr>
        <w:t>Модуль «Школьные медиа»</w:t>
      </w:r>
    </w:p>
    <w:p w:rsidR="005B2A5A" w:rsidRDefault="00767593" w:rsidP="00F64FD7">
      <w:pPr>
        <w:pStyle w:val="aff5"/>
        <w:numPr>
          <w:ilvl w:val="0"/>
          <w:numId w:val="13"/>
        </w:numPr>
        <w:tabs>
          <w:tab w:val="left" w:pos="993"/>
        </w:tabs>
        <w:ind w:left="567" w:firstLine="142"/>
        <w:jc w:val="left"/>
        <w:rPr>
          <w:rFonts w:eastAsiaTheme="minorEastAsia"/>
          <w:color w:val="000000"/>
          <w:sz w:val="20"/>
          <w:szCs w:val="20"/>
          <w:lang w:eastAsia="ru-RU"/>
        </w:rPr>
      </w:pPr>
      <w:r w:rsidRPr="005B2A5A">
        <w:rPr>
          <w:rFonts w:eastAsiaTheme="minorEastAsia"/>
          <w:color w:val="000000"/>
          <w:sz w:val="20"/>
          <w:szCs w:val="20"/>
          <w:lang w:eastAsia="ru-RU"/>
        </w:rPr>
        <w:t>Модуль «Организация предметно-эстетической среды»</w:t>
      </w:r>
    </w:p>
    <w:p w:rsidR="00767593" w:rsidRDefault="00767593" w:rsidP="00F64FD7">
      <w:pPr>
        <w:pStyle w:val="aff5"/>
        <w:numPr>
          <w:ilvl w:val="0"/>
          <w:numId w:val="13"/>
        </w:numPr>
        <w:tabs>
          <w:tab w:val="left" w:pos="993"/>
        </w:tabs>
        <w:ind w:left="567" w:firstLine="142"/>
        <w:jc w:val="left"/>
        <w:rPr>
          <w:rFonts w:eastAsiaTheme="minorEastAsia"/>
          <w:color w:val="000000"/>
          <w:sz w:val="20"/>
          <w:szCs w:val="20"/>
          <w:lang w:eastAsia="ru-RU"/>
        </w:rPr>
      </w:pPr>
      <w:r w:rsidRPr="005B2A5A">
        <w:rPr>
          <w:rFonts w:eastAsiaTheme="minorEastAsia"/>
          <w:color w:val="000000"/>
          <w:sz w:val="20"/>
          <w:szCs w:val="20"/>
          <w:lang w:eastAsia="ru-RU"/>
        </w:rPr>
        <w:t>Модуль «Работа с родителями»</w:t>
      </w:r>
    </w:p>
    <w:p w:rsidR="00621BEF" w:rsidRDefault="00621BEF" w:rsidP="00F64FD7">
      <w:pPr>
        <w:pStyle w:val="aff5"/>
        <w:numPr>
          <w:ilvl w:val="0"/>
          <w:numId w:val="13"/>
        </w:numPr>
        <w:tabs>
          <w:tab w:val="left" w:pos="993"/>
        </w:tabs>
        <w:ind w:left="567" w:firstLine="142"/>
        <w:jc w:val="left"/>
        <w:rPr>
          <w:rFonts w:eastAsiaTheme="minorEastAsia"/>
          <w:color w:val="000000"/>
          <w:sz w:val="20"/>
          <w:szCs w:val="20"/>
          <w:lang w:eastAsia="ru-RU"/>
        </w:rPr>
      </w:pPr>
      <w:r>
        <w:rPr>
          <w:rFonts w:eastAsiaTheme="minorEastAsia"/>
          <w:color w:val="000000"/>
          <w:sz w:val="20"/>
          <w:szCs w:val="20"/>
          <w:lang w:eastAsia="ru-RU"/>
        </w:rPr>
        <w:t>Модуль «Профилактика»</w:t>
      </w:r>
    </w:p>
    <w:p w:rsidR="00621BEF" w:rsidRPr="005B2A5A" w:rsidRDefault="00621BEF" w:rsidP="00F64FD7">
      <w:pPr>
        <w:pStyle w:val="aff5"/>
        <w:numPr>
          <w:ilvl w:val="0"/>
          <w:numId w:val="13"/>
        </w:numPr>
        <w:tabs>
          <w:tab w:val="left" w:pos="993"/>
        </w:tabs>
        <w:ind w:left="567" w:firstLine="142"/>
        <w:jc w:val="left"/>
        <w:rPr>
          <w:rFonts w:eastAsiaTheme="minorEastAsia"/>
          <w:color w:val="000000"/>
          <w:sz w:val="20"/>
          <w:szCs w:val="20"/>
          <w:lang w:eastAsia="ru-RU"/>
        </w:rPr>
      </w:pPr>
      <w:r>
        <w:rPr>
          <w:rFonts w:eastAsiaTheme="minorEastAsia"/>
          <w:color w:val="000000"/>
          <w:sz w:val="20"/>
          <w:szCs w:val="20"/>
          <w:lang w:eastAsia="ru-RU"/>
        </w:rPr>
        <w:t>Модуль «Школьный музей»</w:t>
      </w:r>
    </w:p>
    <w:p w:rsidR="005B2A5A" w:rsidRDefault="005B2A5A" w:rsidP="00944BF0">
      <w:pPr>
        <w:pStyle w:val="body"/>
        <w:rPr>
          <w:rFonts w:cs="Times New Roman"/>
        </w:rPr>
      </w:pPr>
    </w:p>
    <w:p w:rsidR="00944BF0" w:rsidRPr="00BE0AE5" w:rsidRDefault="00944BF0" w:rsidP="00621BEF">
      <w:pPr>
        <w:pStyle w:val="body"/>
        <w:spacing w:line="240" w:lineRule="auto"/>
        <w:rPr>
          <w:rFonts w:cs="Times New Roman"/>
          <w:spacing w:val="1"/>
        </w:rPr>
      </w:pPr>
      <w:r w:rsidRPr="00BE0AE5">
        <w:rPr>
          <w:rStyle w:val="Italic"/>
          <w:rFonts w:cs="Times New Roman"/>
          <w:spacing w:val="1"/>
        </w:rPr>
        <w:t>4. Раздел «Основные направления самоанализа воспитательной р</w:t>
      </w:r>
      <w:r w:rsidRPr="00BE0AE5">
        <w:rPr>
          <w:rStyle w:val="Italic"/>
          <w:rFonts w:cs="Times New Roman"/>
          <w:spacing w:val="1"/>
        </w:rPr>
        <w:t>а</w:t>
      </w:r>
      <w:r w:rsidRPr="00BE0AE5">
        <w:rPr>
          <w:rStyle w:val="Italic"/>
          <w:rFonts w:cs="Times New Roman"/>
          <w:spacing w:val="1"/>
        </w:rPr>
        <w:t>боты»</w:t>
      </w:r>
      <w:r w:rsidR="00767593">
        <w:rPr>
          <w:rFonts w:cs="Times New Roman"/>
          <w:spacing w:val="1"/>
        </w:rPr>
        <w:t>, показывает</w:t>
      </w:r>
      <w:r w:rsidRPr="00BE0AE5">
        <w:rPr>
          <w:rFonts w:cs="Times New Roman"/>
          <w:spacing w:val="1"/>
        </w:rPr>
        <w:t>,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w:t>
      </w:r>
      <w:r w:rsidRPr="00BE0AE5">
        <w:rPr>
          <w:rFonts w:cs="Times New Roman"/>
          <w:spacing w:val="1"/>
        </w:rPr>
        <w:t>и</w:t>
      </w:r>
      <w:r w:rsidRPr="00BE0AE5">
        <w:rPr>
          <w:rFonts w:cs="Times New Roman"/>
          <w:spacing w:val="1"/>
        </w:rPr>
        <w:t>терии и способы осуществления.</w:t>
      </w:r>
    </w:p>
    <w:p w:rsidR="00621BEF" w:rsidRDefault="00621BEF" w:rsidP="00621BEF">
      <w:pPr>
        <w:pStyle w:val="h3"/>
        <w:spacing w:before="0" w:after="0" w:line="240" w:lineRule="auto"/>
        <w:rPr>
          <w:rFonts w:cs="Times New Roman"/>
          <w:sz w:val="20"/>
          <w:szCs w:val="20"/>
        </w:rPr>
      </w:pPr>
    </w:p>
    <w:p w:rsidR="00944BF0" w:rsidRPr="00621BEF" w:rsidRDefault="00944BF0" w:rsidP="00621BEF">
      <w:pPr>
        <w:pStyle w:val="h3"/>
        <w:spacing w:before="0" w:after="0" w:line="240" w:lineRule="auto"/>
        <w:rPr>
          <w:rFonts w:cs="Times New Roman"/>
          <w:sz w:val="20"/>
          <w:szCs w:val="20"/>
        </w:rPr>
      </w:pPr>
      <w:r w:rsidRPr="00621BEF">
        <w:rPr>
          <w:rFonts w:cs="Times New Roman"/>
          <w:sz w:val="20"/>
          <w:szCs w:val="20"/>
        </w:rPr>
        <w:t>2.</w:t>
      </w:r>
      <w:r w:rsidR="00621BEF">
        <w:rPr>
          <w:rFonts w:cs="Times New Roman"/>
          <w:sz w:val="20"/>
          <w:szCs w:val="20"/>
        </w:rPr>
        <w:t>3.2.</w:t>
      </w:r>
      <w:r w:rsidRPr="00621BEF">
        <w:rPr>
          <w:rFonts w:cs="Times New Roman"/>
          <w:sz w:val="20"/>
          <w:szCs w:val="20"/>
        </w:rPr>
        <w:t> </w:t>
      </w:r>
      <w:r w:rsidRPr="00621BEF">
        <w:rPr>
          <w:rFonts w:cs="Times New Roman"/>
          <w:sz w:val="20"/>
          <w:szCs w:val="20"/>
        </w:rPr>
        <w:t>Особенности организуемого в образовательной организации воспитательного процесса</w:t>
      </w:r>
    </w:p>
    <w:p w:rsidR="007C30EE" w:rsidRPr="00621BEF" w:rsidRDefault="007C30EE" w:rsidP="00621BEF">
      <w:pPr>
        <w:pStyle w:val="body"/>
        <w:spacing w:line="240" w:lineRule="auto"/>
        <w:rPr>
          <w:rFonts w:cs="Times New Roman"/>
        </w:rPr>
      </w:pPr>
      <w:r w:rsidRPr="00621BEF">
        <w:rPr>
          <w:rFonts w:eastAsia="Times New Roman" w:cs="Times New Roman"/>
          <w:kern w:val="2"/>
          <w:lang w:eastAsia="ko-KR"/>
        </w:rPr>
        <w:t>Муниципальное автономное общеобразовательное учреждение сре</w:t>
      </w:r>
      <w:r w:rsidRPr="00621BEF">
        <w:rPr>
          <w:rFonts w:eastAsia="Times New Roman" w:cs="Times New Roman"/>
          <w:kern w:val="2"/>
          <w:lang w:eastAsia="ko-KR"/>
        </w:rPr>
        <w:t>д</w:t>
      </w:r>
      <w:r w:rsidRPr="00621BEF">
        <w:rPr>
          <w:rFonts w:eastAsia="Times New Roman" w:cs="Times New Roman"/>
          <w:kern w:val="2"/>
          <w:lang w:eastAsia="ko-KR"/>
        </w:rPr>
        <w:t xml:space="preserve">няя общеобразовательная школа № 32 города Тюмени организована на базе начальной школы в 1918 году, в 1937 году преобразована в семилетку, а затем в 1966 году в среднюю школу. </w:t>
      </w:r>
      <w:r w:rsidRPr="00621BEF">
        <w:rPr>
          <w:rFonts w:cs="Times New Roman"/>
        </w:rPr>
        <w:t>МАОУ СОШ № 32 города Тюмени находится в микрорайоне Антипино, отдалённом от центра города.  На сегодняшний день вокруг образовательного учреждения строятся новые дома, в школе насчитывается  1610 обучающихся, учебный процесс проходит в 2 смены. Двусменный режим создает определенные трудн</w:t>
      </w:r>
      <w:r w:rsidRPr="00621BEF">
        <w:rPr>
          <w:rFonts w:cs="Times New Roman"/>
        </w:rPr>
        <w:t>о</w:t>
      </w:r>
      <w:r w:rsidRPr="00621BEF">
        <w:rPr>
          <w:rFonts w:cs="Times New Roman"/>
        </w:rPr>
        <w:t>сти для организации воспитательного процесса и внеурочной деятел</w:t>
      </w:r>
      <w:r w:rsidRPr="00621BEF">
        <w:rPr>
          <w:rFonts w:cs="Times New Roman"/>
        </w:rPr>
        <w:t>ь</w:t>
      </w:r>
      <w:r w:rsidRPr="00621BEF">
        <w:rPr>
          <w:rFonts w:cs="Times New Roman"/>
        </w:rPr>
        <w:t>ности, т.к. не хватает кабинетов, педагоги заняты в две смены. Данная проблема решается распределением внеурочных мероприятий, допо</w:t>
      </w:r>
      <w:r w:rsidRPr="00621BEF">
        <w:rPr>
          <w:rFonts w:cs="Times New Roman"/>
        </w:rPr>
        <w:t>л</w:t>
      </w:r>
      <w:r w:rsidRPr="00621BEF">
        <w:rPr>
          <w:rFonts w:cs="Times New Roman"/>
        </w:rPr>
        <w:t>нительного образования также в 2 смены, в вечернее время (до 20.00).</w:t>
      </w:r>
    </w:p>
    <w:p w:rsidR="007C30EE" w:rsidRPr="00621BEF" w:rsidRDefault="007C30EE" w:rsidP="00621BEF">
      <w:pPr>
        <w:widowControl w:val="0"/>
        <w:suppressAutoHyphens/>
        <w:autoSpaceDE w:val="0"/>
        <w:autoSpaceDN w:val="0"/>
        <w:spacing w:after="0" w:line="240" w:lineRule="auto"/>
        <w:ind w:firstLine="567"/>
        <w:rPr>
          <w:rFonts w:eastAsia="Times New Roman" w:cs="Times New Roman"/>
          <w:kern w:val="2"/>
          <w:szCs w:val="20"/>
          <w:lang w:eastAsia="ko-KR"/>
        </w:rPr>
      </w:pPr>
      <w:r w:rsidRPr="00621BEF">
        <w:rPr>
          <w:rFonts w:eastAsia="Times New Roman" w:cs="Times New Roman"/>
          <w:kern w:val="2"/>
          <w:szCs w:val="20"/>
          <w:lang w:eastAsia="ko-KR"/>
        </w:rPr>
        <w:t xml:space="preserve">Обучается на данный момент 1550 учеников, 48 классов. Здание школы типовое, 25 классных кабинетов, библиотека, актовый зал, спортивный зал и малый спортивный зал, малое футбольное поле, спортивная площадка. </w:t>
      </w:r>
    </w:p>
    <w:p w:rsidR="007C30EE" w:rsidRPr="00621BEF" w:rsidRDefault="007C30EE" w:rsidP="00621BEF">
      <w:pPr>
        <w:widowControl w:val="0"/>
        <w:suppressAutoHyphens/>
        <w:autoSpaceDE w:val="0"/>
        <w:autoSpaceDN w:val="0"/>
        <w:spacing w:after="0" w:line="240" w:lineRule="auto"/>
        <w:ind w:firstLine="567"/>
        <w:rPr>
          <w:rFonts w:eastAsia="Times New Roman" w:cs="Times New Roman"/>
          <w:kern w:val="2"/>
          <w:szCs w:val="20"/>
          <w:lang w:eastAsia="ko-KR"/>
        </w:rPr>
      </w:pPr>
      <w:r w:rsidRPr="00621BEF">
        <w:rPr>
          <w:rFonts w:eastAsia="Times New Roman" w:cs="Times New Roman"/>
          <w:kern w:val="2"/>
          <w:szCs w:val="20"/>
          <w:lang w:eastAsia="ko-KR"/>
        </w:rPr>
        <w:t xml:space="preserve">Процесс воспитания в школе основывается на следующих </w:t>
      </w:r>
      <w:r w:rsidRPr="00621BEF">
        <w:rPr>
          <w:rFonts w:eastAsia="Times New Roman" w:cs="Times New Roman"/>
          <w:kern w:val="2"/>
          <w:szCs w:val="20"/>
          <w:lang w:eastAsia="ko-KR"/>
        </w:rPr>
        <w:lastRenderedPageBreak/>
        <w:t xml:space="preserve">принципах взаимодействия педагогов и школьников: </w:t>
      </w:r>
    </w:p>
    <w:p w:rsidR="007C30EE" w:rsidRPr="00621BEF" w:rsidRDefault="007C30EE" w:rsidP="00621BEF">
      <w:pPr>
        <w:widowControl w:val="0"/>
        <w:suppressAutoHyphens/>
        <w:autoSpaceDE w:val="0"/>
        <w:autoSpaceDN w:val="0"/>
        <w:spacing w:after="0" w:line="240" w:lineRule="auto"/>
        <w:ind w:firstLine="567"/>
        <w:rPr>
          <w:rFonts w:eastAsia="Times New Roman" w:cs="Times New Roman"/>
          <w:kern w:val="2"/>
          <w:szCs w:val="20"/>
          <w:lang w:eastAsia="ko-KR"/>
        </w:rPr>
      </w:pPr>
      <w:r w:rsidRPr="00621BEF">
        <w:rPr>
          <w:rFonts w:eastAsia="Times New Roman" w:cs="Times New Roman"/>
          <w:kern w:val="2"/>
          <w:szCs w:val="20"/>
          <w:lang w:eastAsia="ko-KR"/>
        </w:rPr>
        <w:t>- 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7C30EE" w:rsidRPr="00621BEF" w:rsidRDefault="007C30EE" w:rsidP="00621BEF">
      <w:pPr>
        <w:widowControl w:val="0"/>
        <w:suppressAutoHyphens/>
        <w:autoSpaceDE w:val="0"/>
        <w:autoSpaceDN w:val="0"/>
        <w:spacing w:after="0" w:line="240" w:lineRule="auto"/>
        <w:ind w:firstLine="567"/>
        <w:rPr>
          <w:rFonts w:eastAsia="Times New Roman" w:cs="Times New Roman"/>
          <w:kern w:val="2"/>
          <w:szCs w:val="20"/>
          <w:lang w:eastAsia="ko-KR"/>
        </w:rPr>
      </w:pPr>
      <w:r w:rsidRPr="00621BEF">
        <w:rPr>
          <w:rFonts w:eastAsia="Times New Roman" w:cs="Times New Roman"/>
          <w:kern w:val="2"/>
          <w:szCs w:val="20"/>
          <w:lang w:eastAsia="ko-KR"/>
        </w:rPr>
        <w:t xml:space="preserve"> - ориентира на создание в школе психологически комфортной среды для каждого ребенка и взрослого, способствующей конструктивному взаимодействию школьников и педагогов; </w:t>
      </w:r>
    </w:p>
    <w:p w:rsidR="007C30EE" w:rsidRPr="00621BEF" w:rsidRDefault="007C30EE" w:rsidP="00621BEF">
      <w:pPr>
        <w:widowControl w:val="0"/>
        <w:suppressAutoHyphens/>
        <w:autoSpaceDE w:val="0"/>
        <w:autoSpaceDN w:val="0"/>
        <w:spacing w:after="0" w:line="240" w:lineRule="auto"/>
        <w:ind w:firstLine="567"/>
        <w:rPr>
          <w:rFonts w:eastAsia="Times New Roman" w:cs="Times New Roman"/>
          <w:kern w:val="2"/>
          <w:szCs w:val="20"/>
          <w:lang w:eastAsia="ko-KR"/>
        </w:rPr>
      </w:pPr>
      <w:r w:rsidRPr="00621BEF">
        <w:rPr>
          <w:rFonts w:eastAsia="Times New Roman" w:cs="Times New Roman"/>
          <w:kern w:val="2"/>
          <w:szCs w:val="20"/>
          <w:lang w:eastAsia="ko-KR"/>
        </w:rPr>
        <w:t xml:space="preserve">- при реализации процесса воспитания ориентируемся на создание в школе детско-взрослых общностей, которые будут объединять детей и педагогов яркими и содержательными событиями, общими позитивными эмоциями и доверительными отношениями друг к другу; </w:t>
      </w:r>
    </w:p>
    <w:p w:rsidR="007C30EE" w:rsidRPr="00621BEF" w:rsidRDefault="007C30EE" w:rsidP="00621BEF">
      <w:pPr>
        <w:widowControl w:val="0"/>
        <w:suppressAutoHyphens/>
        <w:autoSpaceDE w:val="0"/>
        <w:autoSpaceDN w:val="0"/>
        <w:spacing w:after="0" w:line="240" w:lineRule="auto"/>
        <w:ind w:firstLine="567"/>
        <w:rPr>
          <w:rFonts w:eastAsia="Times New Roman" w:cs="Times New Roman"/>
          <w:kern w:val="2"/>
          <w:szCs w:val="20"/>
          <w:lang w:eastAsia="ko-KR"/>
        </w:rPr>
      </w:pPr>
      <w:r w:rsidRPr="00621BEF">
        <w:rPr>
          <w:rFonts w:eastAsia="Times New Roman" w:cs="Times New Roman"/>
          <w:kern w:val="2"/>
          <w:szCs w:val="20"/>
          <w:lang w:eastAsia="ko-KR"/>
        </w:rPr>
        <w:t xml:space="preserve">- организации основных совместных дел школьников и педагогов как предмета совместной заботы и взрослых, и детей; </w:t>
      </w:r>
    </w:p>
    <w:p w:rsidR="007C30EE" w:rsidRPr="00621BEF" w:rsidRDefault="007C30EE" w:rsidP="00621BEF">
      <w:pPr>
        <w:widowControl w:val="0"/>
        <w:suppressAutoHyphens/>
        <w:autoSpaceDE w:val="0"/>
        <w:autoSpaceDN w:val="0"/>
        <w:spacing w:after="0" w:line="240" w:lineRule="auto"/>
        <w:ind w:firstLine="567"/>
        <w:rPr>
          <w:rFonts w:eastAsia="Times New Roman" w:cs="Times New Roman"/>
          <w:iCs/>
          <w:color w:val="000000"/>
          <w:w w:val="1"/>
          <w:kern w:val="2"/>
          <w:szCs w:val="20"/>
          <w:lang w:eastAsia="ko-KR"/>
        </w:rPr>
      </w:pPr>
      <w:r w:rsidRPr="00621BEF">
        <w:rPr>
          <w:rFonts w:eastAsia="Times New Roman" w:cs="Times New Roman"/>
          <w:color w:val="00000A"/>
          <w:kern w:val="2"/>
          <w:szCs w:val="20"/>
          <w:lang w:eastAsia="ko-KR"/>
        </w:rPr>
        <w:t>Основными традициями воспитания в образовательной организации являются следующие</w:t>
      </w:r>
      <w:r w:rsidRPr="00621BEF">
        <w:rPr>
          <w:rFonts w:eastAsia="Times New Roman" w:cs="Times New Roman"/>
          <w:iCs/>
          <w:color w:val="000000"/>
          <w:w w:val="1"/>
          <w:kern w:val="2"/>
          <w:szCs w:val="20"/>
          <w:lang w:eastAsia="ko-KR"/>
        </w:rPr>
        <w:t xml:space="preserve">: </w:t>
      </w:r>
    </w:p>
    <w:p w:rsidR="007C30EE" w:rsidRPr="00621BEF" w:rsidRDefault="007C30EE" w:rsidP="00621BEF">
      <w:pPr>
        <w:widowControl w:val="0"/>
        <w:suppressAutoHyphens/>
        <w:autoSpaceDE w:val="0"/>
        <w:autoSpaceDN w:val="0"/>
        <w:spacing w:after="0" w:line="240" w:lineRule="auto"/>
        <w:ind w:firstLine="567"/>
        <w:rPr>
          <w:rFonts w:eastAsia="Times New Roman" w:cs="Times New Roman"/>
          <w:kern w:val="2"/>
          <w:szCs w:val="20"/>
        </w:rPr>
      </w:pPr>
      <w:r w:rsidRPr="00621BEF">
        <w:rPr>
          <w:rFonts w:eastAsia="Times New Roman" w:cs="Times New Roman"/>
          <w:color w:val="00000A"/>
          <w:kern w:val="2"/>
          <w:szCs w:val="20"/>
          <w:lang w:eastAsia="ko-KR"/>
        </w:rPr>
        <w:t xml:space="preserve">- стержнем годового цикла воспитательной работы школы являются ключевые общешкольные дела, </w:t>
      </w:r>
      <w:r w:rsidRPr="00621BEF">
        <w:rPr>
          <w:rFonts w:eastAsia="Times New Roman" w:cs="Times New Roman"/>
          <w:kern w:val="2"/>
          <w:szCs w:val="20"/>
        </w:rPr>
        <w:t>через которые осуществляется интеграция воспитательных усилий педагогов;</w:t>
      </w:r>
    </w:p>
    <w:p w:rsidR="007C30EE" w:rsidRPr="00621BEF" w:rsidRDefault="007C30EE" w:rsidP="00621BEF">
      <w:pPr>
        <w:widowControl w:val="0"/>
        <w:suppressAutoHyphens/>
        <w:autoSpaceDE w:val="0"/>
        <w:autoSpaceDN w:val="0"/>
        <w:spacing w:after="0" w:line="240" w:lineRule="auto"/>
        <w:ind w:firstLine="567"/>
        <w:rPr>
          <w:rFonts w:eastAsia="Times New Roman" w:cs="Times New Roman"/>
          <w:kern w:val="2"/>
          <w:szCs w:val="20"/>
        </w:rPr>
      </w:pPr>
      <w:r w:rsidRPr="00621BEF">
        <w:rPr>
          <w:rFonts w:eastAsia="Times New Roman" w:cs="Times New Roman"/>
          <w:kern w:val="2"/>
          <w:szCs w:val="20"/>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7C30EE" w:rsidRPr="00621BEF" w:rsidRDefault="007C30EE" w:rsidP="00621BEF">
      <w:pPr>
        <w:widowControl w:val="0"/>
        <w:suppressAutoHyphens/>
        <w:autoSpaceDE w:val="0"/>
        <w:autoSpaceDN w:val="0"/>
        <w:spacing w:after="0" w:line="240" w:lineRule="auto"/>
        <w:ind w:firstLine="567"/>
        <w:rPr>
          <w:rFonts w:eastAsia="Times New Roman" w:cs="Times New Roman"/>
          <w:kern w:val="2"/>
          <w:szCs w:val="20"/>
        </w:rPr>
      </w:pPr>
      <w:r w:rsidRPr="00621BEF">
        <w:rPr>
          <w:rFonts w:eastAsia="Times New Roman" w:cs="Times New Roman"/>
          <w:kern w:val="2"/>
          <w:szCs w:val="20"/>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7C30EE" w:rsidRPr="00621BEF" w:rsidRDefault="007C30EE" w:rsidP="00621BEF">
      <w:pPr>
        <w:widowControl w:val="0"/>
        <w:suppressAutoHyphens/>
        <w:autoSpaceDE w:val="0"/>
        <w:autoSpaceDN w:val="0"/>
        <w:spacing w:after="0" w:line="240" w:lineRule="auto"/>
        <w:ind w:firstLine="567"/>
        <w:rPr>
          <w:rFonts w:eastAsia="Times New Roman" w:cs="Times New Roman"/>
          <w:kern w:val="2"/>
          <w:szCs w:val="20"/>
        </w:rPr>
      </w:pPr>
      <w:r w:rsidRPr="00621BEF">
        <w:rPr>
          <w:rFonts w:eastAsia="Times New Roman" w:cs="Times New Roman"/>
          <w:kern w:val="2"/>
          <w:szCs w:val="20"/>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7C30EE" w:rsidRPr="00621BEF" w:rsidRDefault="007C30EE" w:rsidP="00621BEF">
      <w:pPr>
        <w:widowControl w:val="0"/>
        <w:suppressAutoHyphens/>
        <w:autoSpaceDE w:val="0"/>
        <w:autoSpaceDN w:val="0"/>
        <w:spacing w:after="0" w:line="240" w:lineRule="auto"/>
        <w:ind w:firstLine="567"/>
        <w:rPr>
          <w:rFonts w:eastAsia="Times New Roman" w:cs="Times New Roman"/>
          <w:kern w:val="2"/>
          <w:szCs w:val="20"/>
        </w:rPr>
      </w:pPr>
      <w:r w:rsidRPr="00621BEF">
        <w:rPr>
          <w:rFonts w:eastAsia="Times New Roman" w:cs="Times New Roman"/>
          <w:kern w:val="2"/>
          <w:szCs w:val="20"/>
        </w:rPr>
        <w:t>- педагоги школы ориентированы на формирование коллективов в рамках школьных классов, кружков, студий, секций и иных детских объединений, на установление доброжелательных и товарищеских отношений;</w:t>
      </w:r>
    </w:p>
    <w:p w:rsidR="007C30EE" w:rsidRPr="00621BEF" w:rsidRDefault="007C30EE" w:rsidP="00621BEF">
      <w:pPr>
        <w:widowControl w:val="0"/>
        <w:suppressAutoHyphens/>
        <w:autoSpaceDE w:val="0"/>
        <w:autoSpaceDN w:val="0"/>
        <w:spacing w:after="0" w:line="240" w:lineRule="auto"/>
        <w:ind w:firstLine="567"/>
        <w:rPr>
          <w:rFonts w:eastAsia="Times New Roman" w:cs="Times New Roman"/>
          <w:kern w:val="2"/>
          <w:szCs w:val="20"/>
          <w:lang w:eastAsia="ko-KR"/>
        </w:rPr>
      </w:pPr>
      <w:r w:rsidRPr="00621BEF">
        <w:rPr>
          <w:rFonts w:eastAsia="Times New Roman" w:cs="Times New Roman"/>
          <w:kern w:val="2"/>
          <w:szCs w:val="20"/>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7C30EE" w:rsidRPr="00621BEF" w:rsidRDefault="007C30EE" w:rsidP="00621BEF">
      <w:pPr>
        <w:widowControl w:val="0"/>
        <w:suppressAutoHyphens/>
        <w:autoSpaceDE w:val="0"/>
        <w:autoSpaceDN w:val="0"/>
        <w:spacing w:after="0" w:line="240" w:lineRule="auto"/>
        <w:ind w:firstLine="567"/>
        <w:rPr>
          <w:rFonts w:eastAsia="Times New Roman" w:cs="Times New Roman"/>
          <w:kern w:val="2"/>
          <w:szCs w:val="20"/>
          <w:lang w:eastAsia="ko-KR"/>
        </w:rPr>
      </w:pPr>
      <w:r w:rsidRPr="00621BEF">
        <w:rPr>
          <w:rFonts w:eastAsia="Times New Roman" w:cs="Times New Roman"/>
          <w:kern w:val="2"/>
          <w:szCs w:val="20"/>
          <w:lang w:eastAsia="ko-KR"/>
        </w:rPr>
        <w:t xml:space="preserve">В рамках модернизации образовательного процесса МАОУ СОШ №32 города Тюмени осуществляет воспитательную деятельность, целенаправленно управляя развитием личности ребенка, в учебной и внеурочной деятельности педагогическим коллективом. Управление процессом воспитания личности имеет диалоговый характер. В школе создаются условия для разностороннего личностного развития детей, </w:t>
      </w:r>
      <w:r w:rsidRPr="00621BEF">
        <w:rPr>
          <w:rFonts w:eastAsia="Times New Roman" w:cs="Times New Roman"/>
          <w:kern w:val="2"/>
          <w:szCs w:val="20"/>
          <w:lang w:eastAsia="ko-KR"/>
        </w:rPr>
        <w:lastRenderedPageBreak/>
        <w:t xml:space="preserve">подростков, раскрывается и обогащается их творческий потенциала, воспитания гражданственности, стимулирования социальной активности. </w:t>
      </w:r>
    </w:p>
    <w:p w:rsidR="007C30EE" w:rsidRPr="00621BEF" w:rsidRDefault="007C30EE" w:rsidP="00621BEF">
      <w:pPr>
        <w:widowControl w:val="0"/>
        <w:suppressAutoHyphens/>
        <w:autoSpaceDE w:val="0"/>
        <w:autoSpaceDN w:val="0"/>
        <w:spacing w:after="0" w:line="240" w:lineRule="auto"/>
        <w:ind w:firstLine="567"/>
        <w:rPr>
          <w:rFonts w:eastAsia="Times New Roman" w:cs="Times New Roman"/>
          <w:kern w:val="2"/>
          <w:szCs w:val="20"/>
          <w:lang w:eastAsia="ko-KR"/>
        </w:rPr>
      </w:pPr>
      <w:r w:rsidRPr="00621BEF">
        <w:rPr>
          <w:rFonts w:eastAsia="Times New Roman" w:cs="Times New Roman"/>
          <w:kern w:val="2"/>
          <w:szCs w:val="20"/>
          <w:lang w:eastAsia="ko-KR"/>
        </w:rPr>
        <w:t>К особым условиям осуществления воспитательной деятельности можно отнести:</w:t>
      </w:r>
    </w:p>
    <w:p w:rsidR="007C30EE" w:rsidRPr="00621BEF" w:rsidRDefault="007C30EE" w:rsidP="00621BEF">
      <w:pPr>
        <w:widowControl w:val="0"/>
        <w:suppressAutoHyphens/>
        <w:autoSpaceDE w:val="0"/>
        <w:autoSpaceDN w:val="0"/>
        <w:spacing w:after="0" w:line="240" w:lineRule="auto"/>
        <w:ind w:firstLine="567"/>
        <w:rPr>
          <w:rFonts w:eastAsia="Times New Roman" w:cs="Times New Roman"/>
          <w:kern w:val="2"/>
          <w:szCs w:val="20"/>
          <w:lang w:eastAsia="ko-KR"/>
        </w:rPr>
      </w:pPr>
      <w:r w:rsidRPr="00621BEF">
        <w:rPr>
          <w:rFonts w:eastAsia="Times New Roman" w:cs="Times New Roman"/>
          <w:kern w:val="2"/>
          <w:szCs w:val="20"/>
          <w:lang w:eastAsia="ko-KR"/>
        </w:rPr>
        <w:t>- на базе школы осуществляет деятельность школьный историко-краеведческий музей.</w:t>
      </w:r>
    </w:p>
    <w:p w:rsidR="007C30EE" w:rsidRPr="00621BEF" w:rsidRDefault="007C30EE" w:rsidP="00621BEF">
      <w:pPr>
        <w:widowControl w:val="0"/>
        <w:suppressAutoHyphens/>
        <w:autoSpaceDE w:val="0"/>
        <w:autoSpaceDN w:val="0"/>
        <w:spacing w:after="0" w:line="240" w:lineRule="auto"/>
        <w:ind w:firstLine="567"/>
        <w:rPr>
          <w:rFonts w:eastAsia="Times New Roman" w:cs="Times New Roman"/>
          <w:kern w:val="2"/>
          <w:szCs w:val="20"/>
          <w:lang w:eastAsia="ko-KR"/>
        </w:rPr>
      </w:pPr>
      <w:r w:rsidRPr="00621BEF">
        <w:rPr>
          <w:rFonts w:eastAsia="Times New Roman" w:cs="Times New Roman"/>
          <w:kern w:val="2"/>
          <w:szCs w:val="20"/>
          <w:lang w:eastAsia="ko-KR"/>
        </w:rPr>
        <w:t xml:space="preserve">- с 2016 года МАОУ СОШ №32 города Тюмени реализует деятельность «Российского движения школьников», в течение учебного года занимается вопросами гражданско-патриотического, личностного, информационно-медийного и экологического воспитания и просвещения школьников, привлечением их к участию в муниципальных и региональных мероприятиях. «Российское движение школьников» оживляет учебно – воспитательный процесс, делает жизнь обучающихся более интересной и содержательной. </w:t>
      </w:r>
    </w:p>
    <w:p w:rsidR="007C30EE" w:rsidRPr="00621BEF" w:rsidRDefault="007C30EE" w:rsidP="00621BEF">
      <w:pPr>
        <w:widowControl w:val="0"/>
        <w:suppressAutoHyphens/>
        <w:autoSpaceDE w:val="0"/>
        <w:autoSpaceDN w:val="0"/>
        <w:spacing w:after="0" w:line="240" w:lineRule="auto"/>
        <w:ind w:firstLine="567"/>
        <w:rPr>
          <w:rFonts w:eastAsia="Times New Roman" w:cs="Times New Roman"/>
          <w:kern w:val="2"/>
          <w:szCs w:val="20"/>
          <w:lang w:eastAsia="ko-KR"/>
        </w:rPr>
      </w:pPr>
      <w:r w:rsidRPr="00621BEF">
        <w:rPr>
          <w:rFonts w:eastAsia="Times New Roman" w:cs="Times New Roman"/>
          <w:kern w:val="2"/>
          <w:szCs w:val="20"/>
          <w:lang w:eastAsia="ko-KR"/>
        </w:rPr>
        <w:t>- в школе создан спортивный клуб «Успех». Школа является участником городского</w:t>
      </w:r>
      <w:r w:rsidR="00621BEF">
        <w:rPr>
          <w:rFonts w:eastAsia="Times New Roman" w:cs="Times New Roman"/>
          <w:kern w:val="2"/>
          <w:szCs w:val="20"/>
          <w:lang w:eastAsia="ko-KR"/>
        </w:rPr>
        <w:t xml:space="preserve">  проекта «Гимнастика в школу»;</w:t>
      </w:r>
    </w:p>
    <w:p w:rsidR="007C30EE" w:rsidRPr="00621BEF" w:rsidRDefault="007C30EE" w:rsidP="00621BEF">
      <w:pPr>
        <w:widowControl w:val="0"/>
        <w:suppressAutoHyphens/>
        <w:autoSpaceDE w:val="0"/>
        <w:autoSpaceDN w:val="0"/>
        <w:spacing w:after="0" w:line="240" w:lineRule="auto"/>
        <w:ind w:firstLine="567"/>
        <w:rPr>
          <w:rFonts w:eastAsia="Times New Roman" w:cs="Times New Roman"/>
          <w:kern w:val="2"/>
          <w:szCs w:val="20"/>
          <w:lang w:eastAsia="ko-KR"/>
        </w:rPr>
      </w:pPr>
      <w:r w:rsidRPr="00621BEF">
        <w:rPr>
          <w:rFonts w:eastAsia="Times New Roman" w:cs="Times New Roman"/>
          <w:kern w:val="2"/>
          <w:szCs w:val="20"/>
          <w:lang w:eastAsia="ko-KR"/>
        </w:rPr>
        <w:t>- в школе осуществляют работу отряды «Юные друзья полиции», «Юные инспекторы дорожного движения», в</w:t>
      </w:r>
      <w:r w:rsidR="00621BEF">
        <w:rPr>
          <w:rFonts w:eastAsia="Times New Roman" w:cs="Times New Roman"/>
          <w:kern w:val="2"/>
          <w:szCs w:val="20"/>
          <w:lang w:eastAsia="ko-KR"/>
        </w:rPr>
        <w:t>олонтерский отряд «Искра добра»;</w:t>
      </w:r>
    </w:p>
    <w:p w:rsidR="007C30EE" w:rsidRPr="00621BEF" w:rsidRDefault="007C30EE" w:rsidP="00621BEF">
      <w:pPr>
        <w:widowControl w:val="0"/>
        <w:suppressAutoHyphens/>
        <w:autoSpaceDE w:val="0"/>
        <w:autoSpaceDN w:val="0"/>
        <w:spacing w:after="0" w:line="240" w:lineRule="auto"/>
        <w:ind w:firstLine="567"/>
        <w:rPr>
          <w:rFonts w:eastAsia="Times New Roman" w:cs="Times New Roman"/>
          <w:kern w:val="2"/>
          <w:szCs w:val="20"/>
          <w:lang w:eastAsia="ko-KR"/>
        </w:rPr>
      </w:pPr>
      <w:r w:rsidRPr="00621BEF">
        <w:rPr>
          <w:rFonts w:eastAsia="Times New Roman" w:cs="Times New Roman"/>
          <w:kern w:val="2"/>
          <w:szCs w:val="20"/>
          <w:lang w:eastAsia="ko-KR"/>
        </w:rPr>
        <w:t>- в школе осуществляет работу литературный клуб «Золотое сечение», участники которого ежегодно становятся призерами и победителями городских, обла</w:t>
      </w:r>
      <w:r w:rsidR="00621BEF">
        <w:rPr>
          <w:rFonts w:eastAsia="Times New Roman" w:cs="Times New Roman"/>
          <w:kern w:val="2"/>
          <w:szCs w:val="20"/>
          <w:lang w:eastAsia="ko-KR"/>
        </w:rPr>
        <w:t>стных и всероссийских конкурсов;</w:t>
      </w:r>
    </w:p>
    <w:p w:rsidR="007C30EE" w:rsidRPr="00621BEF" w:rsidRDefault="00621BEF" w:rsidP="00621BEF">
      <w:pPr>
        <w:widowControl w:val="0"/>
        <w:suppressAutoHyphens/>
        <w:autoSpaceDE w:val="0"/>
        <w:autoSpaceDN w:val="0"/>
        <w:spacing w:after="0" w:line="240" w:lineRule="auto"/>
        <w:ind w:firstLine="567"/>
        <w:rPr>
          <w:rFonts w:eastAsia="Times New Roman" w:cs="Times New Roman"/>
          <w:kern w:val="2"/>
          <w:szCs w:val="20"/>
          <w:lang w:eastAsia="ko-KR"/>
        </w:rPr>
      </w:pPr>
      <w:r>
        <w:rPr>
          <w:rFonts w:eastAsia="Times New Roman" w:cs="Times New Roman"/>
          <w:kern w:val="2"/>
          <w:szCs w:val="20"/>
          <w:lang w:eastAsia="ko-KR"/>
        </w:rPr>
        <w:t>-</w:t>
      </w:r>
      <w:r w:rsidR="007C30EE" w:rsidRPr="00621BEF">
        <w:rPr>
          <w:rFonts w:eastAsia="Times New Roman" w:cs="Times New Roman"/>
          <w:kern w:val="2"/>
          <w:szCs w:val="20"/>
          <w:lang w:eastAsia="ko-KR"/>
        </w:rPr>
        <w:t>МАОУ СОШ №32 города Тюмени тесно сотрудничает с учреждениями дополнительного образования (расположенными в микрорайоне):  МАУК ДК «Поиск», ДЮСШ «Старт – 21 век»,</w:t>
      </w:r>
      <w:r w:rsidR="007C30EE" w:rsidRPr="00621BEF">
        <w:rPr>
          <w:rFonts w:cs="Times New Roman"/>
          <w:szCs w:val="20"/>
        </w:rPr>
        <w:t xml:space="preserve"> МАОУ ДОД ТГДМЦ «Алый парус», </w:t>
      </w:r>
      <w:r w:rsidR="007C30EE" w:rsidRPr="00621BEF">
        <w:rPr>
          <w:rFonts w:eastAsia="Times New Roman" w:cs="Times New Roman"/>
          <w:kern w:val="2"/>
          <w:szCs w:val="20"/>
          <w:lang w:eastAsia="ko-KR"/>
        </w:rPr>
        <w:t xml:space="preserve"> которые оказывают определенный образовательный и воспитательный эффект, значительно обогащают ресурсы школы, оказывают помощь в организации внеурочной деятельности обучающихся.</w:t>
      </w:r>
    </w:p>
    <w:p w:rsidR="007C30EE" w:rsidRPr="00621BEF" w:rsidRDefault="007C30EE" w:rsidP="00621BEF">
      <w:pPr>
        <w:pStyle w:val="body"/>
        <w:spacing w:line="240" w:lineRule="auto"/>
        <w:rPr>
          <w:rFonts w:cs="Times New Roman"/>
        </w:rPr>
      </w:pPr>
      <w:r w:rsidRPr="00621BEF">
        <w:rPr>
          <w:rFonts w:cs="Times New Roman"/>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7C30EE" w:rsidRPr="00621BEF" w:rsidRDefault="007C30EE" w:rsidP="00621BEF">
      <w:pPr>
        <w:pStyle w:val="list-bullet"/>
        <w:widowControl w:val="0"/>
        <w:numPr>
          <w:ilvl w:val="0"/>
          <w:numId w:val="10"/>
        </w:numPr>
        <w:spacing w:line="240" w:lineRule="auto"/>
        <w:ind w:left="567" w:hanging="340"/>
        <w:rPr>
          <w:rFonts w:cs="Times New Roman"/>
        </w:rPr>
      </w:pPr>
      <w:r w:rsidRPr="00621BEF">
        <w:rPr>
          <w:rFonts w:cs="Times New Roman"/>
        </w:rPr>
        <w:t>неукоснительное соблюдение законности и прав семьи и обуч</w:t>
      </w:r>
      <w:r w:rsidRPr="00621BEF">
        <w:rPr>
          <w:rFonts w:cs="Times New Roman"/>
        </w:rPr>
        <w:t>а</w:t>
      </w:r>
      <w:r w:rsidRPr="00621BEF">
        <w:rPr>
          <w:rFonts w:cs="Times New Roman"/>
        </w:rPr>
        <w:t>ющегося, соблюдение конфиденциальности информации об об</w:t>
      </w:r>
      <w:r w:rsidRPr="00621BEF">
        <w:rPr>
          <w:rFonts w:cs="Times New Roman"/>
        </w:rPr>
        <w:t>у</w:t>
      </w:r>
      <w:r w:rsidRPr="00621BEF">
        <w:rPr>
          <w:rFonts w:cs="Times New Roman"/>
        </w:rPr>
        <w:t>чающемся и семье, приоритета безопасности обучающегося при нахождении в образовательной организации;</w:t>
      </w:r>
    </w:p>
    <w:p w:rsidR="007C30EE" w:rsidRPr="00621BEF" w:rsidRDefault="007C30EE" w:rsidP="00621BEF">
      <w:pPr>
        <w:pStyle w:val="list-bullet"/>
        <w:widowControl w:val="0"/>
        <w:numPr>
          <w:ilvl w:val="0"/>
          <w:numId w:val="10"/>
        </w:numPr>
        <w:spacing w:line="240" w:lineRule="auto"/>
        <w:ind w:left="567" w:hanging="340"/>
        <w:rPr>
          <w:rFonts w:cs="Times New Roman"/>
        </w:rPr>
      </w:pPr>
      <w:r w:rsidRPr="00621BEF">
        <w:rPr>
          <w:rFonts w:cs="Times New Roman"/>
        </w:rPr>
        <w:t>ориентир на создание в образовательной организации психол</w:t>
      </w:r>
      <w:r w:rsidRPr="00621BEF">
        <w:rPr>
          <w:rFonts w:cs="Times New Roman"/>
        </w:rPr>
        <w:t>о</w:t>
      </w:r>
      <w:r w:rsidRPr="00621BEF">
        <w:rPr>
          <w:rFonts w:cs="Times New Roman"/>
        </w:rPr>
        <w:t>гически комфортной среды для каждого обучающегося и взро</w:t>
      </w:r>
      <w:r w:rsidRPr="00621BEF">
        <w:rPr>
          <w:rFonts w:cs="Times New Roman"/>
        </w:rPr>
        <w:t>с</w:t>
      </w:r>
      <w:r w:rsidRPr="00621BEF">
        <w:rPr>
          <w:rFonts w:cs="Times New Roman"/>
        </w:rPr>
        <w:t xml:space="preserve">лого, без которой невозможно конструктивное взаимодействие обучающихся и педагогических работников; </w:t>
      </w:r>
    </w:p>
    <w:p w:rsidR="007C30EE" w:rsidRPr="00621BEF" w:rsidRDefault="007C30EE" w:rsidP="00621BEF">
      <w:pPr>
        <w:pStyle w:val="list-bullet"/>
        <w:widowControl w:val="0"/>
        <w:numPr>
          <w:ilvl w:val="0"/>
          <w:numId w:val="10"/>
        </w:numPr>
        <w:spacing w:line="240" w:lineRule="auto"/>
        <w:ind w:left="567" w:hanging="340"/>
        <w:rPr>
          <w:rFonts w:cs="Times New Roman"/>
        </w:rPr>
      </w:pPr>
      <w:r w:rsidRPr="00621BEF">
        <w:rPr>
          <w:rFonts w:cs="Times New Roman"/>
        </w:rPr>
        <w:t>реализация процесса воспитания главным образом через создание в образовательной организации детско-взрослых общностей, к</w:t>
      </w:r>
      <w:r w:rsidRPr="00621BEF">
        <w:rPr>
          <w:rFonts w:cs="Times New Roman"/>
        </w:rPr>
        <w:t>о</w:t>
      </w:r>
      <w:r w:rsidRPr="00621BEF">
        <w:rPr>
          <w:rFonts w:cs="Times New Roman"/>
        </w:rPr>
        <w:t xml:space="preserve">торые бы объединяли обучающихся и педагогических работников </w:t>
      </w:r>
      <w:r w:rsidRPr="00621BEF">
        <w:rPr>
          <w:rFonts w:cs="Times New Roman"/>
        </w:rPr>
        <w:lastRenderedPageBreak/>
        <w:t>яркими и содержательными событиями, общими позитивными эмоциями и доверительными отношениями друг к другу;</w:t>
      </w:r>
    </w:p>
    <w:p w:rsidR="007C30EE" w:rsidRPr="00621BEF" w:rsidRDefault="007C30EE" w:rsidP="00621BEF">
      <w:pPr>
        <w:pStyle w:val="list-bullet"/>
        <w:widowControl w:val="0"/>
        <w:numPr>
          <w:ilvl w:val="0"/>
          <w:numId w:val="10"/>
        </w:numPr>
        <w:spacing w:line="240" w:lineRule="auto"/>
        <w:ind w:left="567" w:hanging="340"/>
        <w:rPr>
          <w:rFonts w:cs="Times New Roman"/>
        </w:rPr>
      </w:pPr>
      <w:r w:rsidRPr="00621BEF">
        <w:rPr>
          <w:rFonts w:cs="Times New Roman"/>
        </w:rPr>
        <w:t>организация основных совместных дел обучающихся и педаг</w:t>
      </w:r>
      <w:r w:rsidRPr="00621BEF">
        <w:rPr>
          <w:rFonts w:cs="Times New Roman"/>
        </w:rPr>
        <w:t>о</w:t>
      </w:r>
      <w:r w:rsidRPr="00621BEF">
        <w:rPr>
          <w:rFonts w:cs="Times New Roman"/>
        </w:rPr>
        <w:t>гических работников как предмета совместной заботы и взрослых, и обучающихся;</w:t>
      </w:r>
    </w:p>
    <w:p w:rsidR="007C30EE" w:rsidRPr="00621BEF" w:rsidRDefault="007C30EE" w:rsidP="00621BEF">
      <w:pPr>
        <w:pStyle w:val="list-bullet"/>
        <w:widowControl w:val="0"/>
        <w:numPr>
          <w:ilvl w:val="0"/>
          <w:numId w:val="10"/>
        </w:numPr>
        <w:spacing w:line="240" w:lineRule="auto"/>
        <w:ind w:left="567" w:hanging="340"/>
        <w:rPr>
          <w:rFonts w:cs="Times New Roman"/>
        </w:rPr>
      </w:pPr>
      <w:r w:rsidRPr="00621BEF">
        <w:rPr>
          <w:rFonts w:cs="Times New Roman"/>
        </w:rPr>
        <w:t>системность, целесообразность и нешаблонность воспитания как условия его эффективности.</w:t>
      </w:r>
    </w:p>
    <w:p w:rsidR="007C30EE" w:rsidRPr="00621BEF" w:rsidRDefault="007C30EE" w:rsidP="00621BEF">
      <w:pPr>
        <w:pStyle w:val="body"/>
        <w:spacing w:line="240" w:lineRule="auto"/>
        <w:rPr>
          <w:rFonts w:cs="Times New Roman"/>
        </w:rPr>
      </w:pPr>
      <w:r w:rsidRPr="00621BEF">
        <w:rPr>
          <w:rFonts w:cs="Times New Roman"/>
        </w:rPr>
        <w:t xml:space="preserve">Основными традициями воспитания в образовательной организации являются следующие: </w:t>
      </w:r>
    </w:p>
    <w:p w:rsidR="007C30EE" w:rsidRPr="00621BEF" w:rsidRDefault="007C30EE" w:rsidP="00621BEF">
      <w:pPr>
        <w:pStyle w:val="list-bullet"/>
        <w:widowControl w:val="0"/>
        <w:numPr>
          <w:ilvl w:val="0"/>
          <w:numId w:val="10"/>
        </w:numPr>
        <w:spacing w:line="240" w:lineRule="auto"/>
        <w:ind w:left="567" w:hanging="340"/>
        <w:rPr>
          <w:rFonts w:cs="Times New Roman"/>
        </w:rPr>
      </w:pPr>
      <w:r w:rsidRPr="00621BEF">
        <w:rPr>
          <w:rFonts w:cs="Times New Roman"/>
        </w:rPr>
        <w:t>стержнем годового цикла воспитательной работы образовател</w:t>
      </w:r>
      <w:r w:rsidRPr="00621BEF">
        <w:rPr>
          <w:rFonts w:cs="Times New Roman"/>
        </w:rPr>
        <w:t>ь</w:t>
      </w:r>
      <w:r w:rsidRPr="00621BEF">
        <w:rPr>
          <w:rFonts w:cs="Times New Roman"/>
        </w:rPr>
        <w:t>ной организации являются ключевые общешкольные дела, через которые осуществляется интеграция воспитательных усилий п</w:t>
      </w:r>
      <w:r w:rsidRPr="00621BEF">
        <w:rPr>
          <w:rFonts w:cs="Times New Roman"/>
        </w:rPr>
        <w:t>е</w:t>
      </w:r>
      <w:r w:rsidRPr="00621BEF">
        <w:rPr>
          <w:rFonts w:cs="Times New Roman"/>
        </w:rPr>
        <w:t>дагогических работников;</w:t>
      </w:r>
    </w:p>
    <w:p w:rsidR="007C30EE" w:rsidRPr="00621BEF" w:rsidRDefault="007C30EE" w:rsidP="00621BEF">
      <w:pPr>
        <w:pStyle w:val="list-bullet"/>
        <w:widowControl w:val="0"/>
        <w:numPr>
          <w:ilvl w:val="0"/>
          <w:numId w:val="10"/>
        </w:numPr>
        <w:spacing w:line="240" w:lineRule="auto"/>
        <w:ind w:left="567" w:hanging="340"/>
        <w:rPr>
          <w:rFonts w:cs="Times New Roman"/>
        </w:rPr>
      </w:pPr>
      <w:r w:rsidRPr="00621BEF">
        <w:rPr>
          <w:rFonts w:cs="Times New Roman"/>
        </w:rPr>
        <w:t>важной чертой каждого ключевого дела и большинства испол</w:t>
      </w:r>
      <w:r w:rsidRPr="00621BEF">
        <w:rPr>
          <w:rFonts w:cs="Times New Roman"/>
        </w:rPr>
        <w:t>ь</w:t>
      </w:r>
      <w:r w:rsidRPr="00621BEF">
        <w:rPr>
          <w:rFonts w:cs="Times New Roman"/>
        </w:rPr>
        <w:t>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w:t>
      </w:r>
      <w:r w:rsidRPr="00621BEF">
        <w:rPr>
          <w:rFonts w:cs="Times New Roman"/>
        </w:rPr>
        <w:t>к</w:t>
      </w:r>
      <w:r w:rsidRPr="00621BEF">
        <w:rPr>
          <w:rFonts w:cs="Times New Roman"/>
        </w:rPr>
        <w:t>тивный анализ их результатов;</w:t>
      </w:r>
    </w:p>
    <w:p w:rsidR="007C30EE" w:rsidRPr="00621BEF" w:rsidRDefault="007C30EE" w:rsidP="00621BEF">
      <w:pPr>
        <w:pStyle w:val="list-bullet"/>
        <w:widowControl w:val="0"/>
        <w:numPr>
          <w:ilvl w:val="0"/>
          <w:numId w:val="10"/>
        </w:numPr>
        <w:spacing w:line="240" w:lineRule="auto"/>
        <w:ind w:left="567" w:hanging="340"/>
        <w:rPr>
          <w:rFonts w:cs="Times New Roman"/>
        </w:rPr>
      </w:pPr>
      <w:r w:rsidRPr="00621BEF">
        <w:rPr>
          <w:rFonts w:cs="Times New Roman"/>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w:t>
      </w:r>
      <w:r w:rsidRPr="00621BEF">
        <w:rPr>
          <w:rFonts w:cs="Times New Roman"/>
        </w:rPr>
        <w:t>и</w:t>
      </w:r>
      <w:r w:rsidRPr="00621BEF">
        <w:rPr>
          <w:rFonts w:cs="Times New Roman"/>
        </w:rPr>
        <w:t>затора);</w:t>
      </w:r>
    </w:p>
    <w:p w:rsidR="007C30EE" w:rsidRPr="00621BEF" w:rsidRDefault="007C30EE" w:rsidP="00621BEF">
      <w:pPr>
        <w:pStyle w:val="list-bullet"/>
        <w:widowControl w:val="0"/>
        <w:numPr>
          <w:ilvl w:val="0"/>
          <w:numId w:val="10"/>
        </w:numPr>
        <w:spacing w:line="240" w:lineRule="auto"/>
        <w:ind w:left="567" w:hanging="340"/>
        <w:rPr>
          <w:rFonts w:cs="Times New Roman"/>
        </w:rPr>
      </w:pPr>
      <w:r w:rsidRPr="00621BEF">
        <w:rPr>
          <w:rFonts w:cs="Times New Roman"/>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w:t>
      </w:r>
      <w:r w:rsidRPr="00621BEF">
        <w:rPr>
          <w:rFonts w:cs="Times New Roman"/>
        </w:rPr>
        <w:t>и</w:t>
      </w:r>
      <w:r w:rsidRPr="00621BEF">
        <w:rPr>
          <w:rFonts w:cs="Times New Roman"/>
        </w:rPr>
        <w:t xml:space="preserve">альная активность; </w:t>
      </w:r>
    </w:p>
    <w:p w:rsidR="007C30EE" w:rsidRPr="00621BEF" w:rsidRDefault="007C30EE" w:rsidP="00621BEF">
      <w:pPr>
        <w:pStyle w:val="list-bullet"/>
        <w:widowControl w:val="0"/>
        <w:numPr>
          <w:ilvl w:val="0"/>
          <w:numId w:val="10"/>
        </w:numPr>
        <w:spacing w:line="240" w:lineRule="auto"/>
        <w:ind w:left="567" w:hanging="340"/>
        <w:rPr>
          <w:rFonts w:cs="Times New Roman"/>
        </w:rPr>
      </w:pPr>
      <w:r w:rsidRPr="00621BEF">
        <w:rPr>
          <w:rFonts w:cs="Times New Roman"/>
        </w:rPr>
        <w:t>педагогические работники образовательной организации орие</w:t>
      </w:r>
      <w:r w:rsidRPr="00621BEF">
        <w:rPr>
          <w:rFonts w:cs="Times New Roman"/>
        </w:rPr>
        <w:t>н</w:t>
      </w:r>
      <w:r w:rsidRPr="00621BEF">
        <w:rPr>
          <w:rFonts w:cs="Times New Roman"/>
        </w:rPr>
        <w:t>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w:t>
      </w:r>
      <w:r w:rsidRPr="00621BEF">
        <w:rPr>
          <w:rFonts w:cs="Times New Roman"/>
        </w:rPr>
        <w:t>о</w:t>
      </w:r>
      <w:r w:rsidRPr="00621BEF">
        <w:rPr>
          <w:rFonts w:cs="Times New Roman"/>
        </w:rPr>
        <w:t>отношений;</w:t>
      </w:r>
    </w:p>
    <w:p w:rsidR="007C30EE" w:rsidRPr="00621BEF" w:rsidRDefault="007C30EE" w:rsidP="00621BEF">
      <w:pPr>
        <w:pStyle w:val="list-bullet"/>
        <w:widowControl w:val="0"/>
        <w:numPr>
          <w:ilvl w:val="0"/>
          <w:numId w:val="10"/>
        </w:numPr>
        <w:spacing w:line="240" w:lineRule="auto"/>
        <w:ind w:left="567" w:hanging="340"/>
        <w:rPr>
          <w:rFonts w:cs="Times New Roman"/>
        </w:rPr>
      </w:pPr>
      <w:r w:rsidRPr="00621BEF">
        <w:rPr>
          <w:rFonts w:cs="Times New Roman"/>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w:t>
      </w:r>
      <w:r w:rsidRPr="00621BEF">
        <w:rPr>
          <w:rFonts w:cs="Times New Roman"/>
        </w:rPr>
        <w:t>и</w:t>
      </w:r>
      <w:r w:rsidRPr="00621BEF">
        <w:rPr>
          <w:rFonts w:cs="Times New Roman"/>
        </w:rPr>
        <w:t>онную, посредническую (в разрешении конфликтов) функции.</w:t>
      </w:r>
    </w:p>
    <w:p w:rsidR="007C30EE" w:rsidRPr="00621BEF" w:rsidRDefault="007C30EE" w:rsidP="00621BEF">
      <w:pPr>
        <w:suppressAutoHyphens/>
        <w:spacing w:after="0" w:line="240" w:lineRule="auto"/>
        <w:ind w:firstLine="567"/>
        <w:rPr>
          <w:rFonts w:eastAsia="Times New Roman" w:cs="Times New Roman"/>
          <w:b/>
          <w:iCs/>
          <w:color w:val="000000"/>
          <w:w w:val="1"/>
          <w:kern w:val="2"/>
          <w:szCs w:val="20"/>
          <w:lang w:eastAsia="ko-KR"/>
        </w:rPr>
      </w:pPr>
    </w:p>
    <w:p w:rsidR="007C30EE" w:rsidRPr="00621BEF" w:rsidRDefault="00621BEF" w:rsidP="00621BEF">
      <w:pPr>
        <w:suppressAutoHyphens/>
        <w:spacing w:after="0" w:line="240" w:lineRule="auto"/>
        <w:ind w:firstLine="567"/>
        <w:rPr>
          <w:rFonts w:eastAsia="№Е" w:cs="Times New Roman"/>
          <w:b/>
          <w:szCs w:val="20"/>
        </w:rPr>
      </w:pPr>
      <w:r>
        <w:rPr>
          <w:rFonts w:eastAsia="№Е" w:cs="Times New Roman"/>
          <w:b/>
          <w:szCs w:val="20"/>
        </w:rPr>
        <w:t>2.3.3</w:t>
      </w:r>
      <w:r w:rsidR="007C30EE" w:rsidRPr="00621BEF">
        <w:rPr>
          <w:rFonts w:eastAsia="№Е" w:cs="Times New Roman"/>
          <w:b/>
          <w:szCs w:val="20"/>
        </w:rPr>
        <w:t>. Цели и задачи воспитания</w:t>
      </w:r>
    </w:p>
    <w:p w:rsidR="007C30EE" w:rsidRPr="00621BEF" w:rsidRDefault="007C30EE" w:rsidP="00621BEF">
      <w:pPr>
        <w:suppressAutoHyphens/>
        <w:spacing w:after="0" w:line="240" w:lineRule="auto"/>
        <w:ind w:firstLine="567"/>
        <w:rPr>
          <w:rFonts w:eastAsia="№Е" w:cs="Times New Roman"/>
          <w:szCs w:val="20"/>
        </w:rPr>
      </w:pPr>
      <w:r w:rsidRPr="00621BEF">
        <w:rPr>
          <w:rFonts w:eastAsia="№Е" w:cs="Times New Roman"/>
          <w:szCs w:val="20"/>
        </w:rPr>
        <w:t xml:space="preserve">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7C30EE" w:rsidRPr="00621BEF" w:rsidRDefault="007C30EE" w:rsidP="00621BEF">
      <w:pPr>
        <w:widowControl w:val="0"/>
        <w:suppressAutoHyphens/>
        <w:autoSpaceDE w:val="0"/>
        <w:autoSpaceDN w:val="0"/>
        <w:spacing w:after="0" w:line="240" w:lineRule="auto"/>
        <w:ind w:firstLine="567"/>
        <w:rPr>
          <w:rFonts w:eastAsia="№Е" w:cs="Times New Roman"/>
          <w:iCs/>
          <w:kern w:val="2"/>
          <w:szCs w:val="20"/>
          <w:lang w:eastAsia="ko-KR"/>
        </w:rPr>
      </w:pPr>
      <w:r w:rsidRPr="00621BEF">
        <w:rPr>
          <w:rFonts w:eastAsia="№Е" w:cs="Times New Roman"/>
          <w:kern w:val="2"/>
          <w:szCs w:val="20"/>
          <w:lang w:eastAsia="ko-KR"/>
        </w:rPr>
        <w:t xml:space="preserve">Исходя из этого воспитательного идеала, а также основываясь на </w:t>
      </w:r>
      <w:r w:rsidRPr="00621BEF">
        <w:rPr>
          <w:rFonts w:eastAsia="№Е" w:cs="Times New Roman"/>
          <w:iCs/>
          <w:kern w:val="2"/>
          <w:szCs w:val="20"/>
          <w:lang w:eastAsia="ko-KR"/>
        </w:rPr>
        <w:lastRenderedPageBreak/>
        <w:t xml:space="preserve">базовых для нашего общества ценностях (таких как семья, труд, отечество, природа, мир, знания, культура, здоровье, человек) </w:t>
      </w:r>
      <w:r w:rsidRPr="00621BEF">
        <w:rPr>
          <w:rFonts w:eastAsia="№Е" w:cs="Times New Roman"/>
          <w:kern w:val="2"/>
          <w:szCs w:val="20"/>
          <w:lang w:eastAsia="ko-KR"/>
        </w:rPr>
        <w:t xml:space="preserve">формулируется общая </w:t>
      </w:r>
      <w:r w:rsidRPr="00621BEF">
        <w:rPr>
          <w:rFonts w:eastAsia="№Е" w:cs="Times New Roman"/>
          <w:bCs/>
          <w:iCs/>
          <w:kern w:val="2"/>
          <w:szCs w:val="20"/>
          <w:lang w:eastAsia="ko-KR"/>
        </w:rPr>
        <w:t>цель</w:t>
      </w:r>
      <w:r w:rsidRPr="00621BEF">
        <w:rPr>
          <w:rFonts w:eastAsia="№Е" w:cs="Times New Roman"/>
          <w:kern w:val="2"/>
          <w:szCs w:val="20"/>
          <w:lang w:eastAsia="ko-KR"/>
        </w:rPr>
        <w:t xml:space="preserve"> воспитания в общеобразовательной организации – </w:t>
      </w:r>
      <w:r w:rsidRPr="00621BEF">
        <w:rPr>
          <w:rFonts w:eastAsia="№Е" w:cs="Times New Roman"/>
          <w:iCs/>
          <w:kern w:val="2"/>
          <w:szCs w:val="20"/>
          <w:lang w:eastAsia="ko-KR"/>
        </w:rPr>
        <w:t>личностное развитие школьников, проявляющееся:</w:t>
      </w:r>
    </w:p>
    <w:p w:rsidR="007C30EE" w:rsidRPr="00621BEF" w:rsidRDefault="007C30EE" w:rsidP="00621BEF">
      <w:pPr>
        <w:widowControl w:val="0"/>
        <w:suppressAutoHyphens/>
        <w:autoSpaceDE w:val="0"/>
        <w:autoSpaceDN w:val="0"/>
        <w:spacing w:after="0" w:line="240" w:lineRule="auto"/>
        <w:ind w:firstLine="567"/>
        <w:rPr>
          <w:rFonts w:eastAsia="№Е" w:cs="Times New Roman"/>
          <w:iCs/>
          <w:kern w:val="2"/>
          <w:szCs w:val="20"/>
          <w:lang w:eastAsia="ko-KR"/>
        </w:rPr>
      </w:pPr>
      <w:r w:rsidRPr="00621BEF">
        <w:rPr>
          <w:rFonts w:eastAsia="№Е" w:cs="Times New Roman"/>
          <w:iCs/>
          <w:kern w:val="2"/>
          <w:szCs w:val="20"/>
          <w:lang w:eastAsia="ko-KR"/>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7C30EE" w:rsidRPr="00621BEF" w:rsidRDefault="007C30EE" w:rsidP="00621BEF">
      <w:pPr>
        <w:widowControl w:val="0"/>
        <w:suppressAutoHyphens/>
        <w:autoSpaceDE w:val="0"/>
        <w:autoSpaceDN w:val="0"/>
        <w:spacing w:after="0" w:line="240" w:lineRule="auto"/>
        <w:ind w:firstLine="567"/>
        <w:rPr>
          <w:rFonts w:eastAsia="№Е" w:cs="Times New Roman"/>
          <w:iCs/>
          <w:kern w:val="2"/>
          <w:szCs w:val="20"/>
          <w:lang w:eastAsia="ko-KR"/>
        </w:rPr>
      </w:pPr>
      <w:r w:rsidRPr="00621BEF">
        <w:rPr>
          <w:rFonts w:eastAsia="№Е" w:cs="Times New Roman"/>
          <w:iCs/>
          <w:kern w:val="2"/>
          <w:szCs w:val="20"/>
          <w:lang w:eastAsia="ko-KR"/>
        </w:rPr>
        <w:t>2) в развитии их позитивных отношений к этим общественным ценностям (то есть в развитии их социально значимых отношений);</w:t>
      </w:r>
    </w:p>
    <w:p w:rsidR="007C30EE" w:rsidRPr="00621BEF" w:rsidRDefault="007C30EE" w:rsidP="00621BEF">
      <w:pPr>
        <w:widowControl w:val="0"/>
        <w:suppressAutoHyphens/>
        <w:autoSpaceDE w:val="0"/>
        <w:autoSpaceDN w:val="0"/>
        <w:spacing w:after="0" w:line="240" w:lineRule="auto"/>
        <w:ind w:firstLine="567"/>
        <w:rPr>
          <w:rFonts w:eastAsia="№Е" w:cs="Times New Roman"/>
          <w:iCs/>
          <w:kern w:val="2"/>
          <w:szCs w:val="20"/>
          <w:lang w:eastAsia="ko-KR"/>
        </w:rPr>
      </w:pPr>
      <w:r w:rsidRPr="00621BEF">
        <w:rPr>
          <w:rFonts w:eastAsia="№Е" w:cs="Times New Roman"/>
          <w:iCs/>
          <w:kern w:val="2"/>
          <w:szCs w:val="20"/>
          <w:lang w:eastAsia="ko-KR"/>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7C30EE" w:rsidRPr="00621BEF" w:rsidRDefault="007C30EE" w:rsidP="00621BEF">
      <w:pPr>
        <w:widowControl w:val="0"/>
        <w:suppressAutoHyphens/>
        <w:autoSpaceDE w:val="0"/>
        <w:autoSpaceDN w:val="0"/>
        <w:spacing w:after="0" w:line="240" w:lineRule="auto"/>
        <w:ind w:firstLine="567"/>
        <w:rPr>
          <w:rFonts w:eastAsia="№Е" w:cs="Times New Roman"/>
          <w:iCs/>
          <w:kern w:val="2"/>
          <w:szCs w:val="20"/>
          <w:lang w:eastAsia="ko-KR"/>
        </w:rPr>
      </w:pPr>
      <w:r w:rsidRPr="00621BEF">
        <w:rPr>
          <w:rFonts w:eastAsia="№Е" w:cs="Times New Roman"/>
          <w:iCs/>
          <w:kern w:val="2"/>
          <w:szCs w:val="20"/>
          <w:lang w:eastAsia="ko-KR"/>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7C30EE" w:rsidRPr="00621BEF" w:rsidRDefault="007C30EE" w:rsidP="00621BEF">
      <w:pPr>
        <w:widowControl w:val="0"/>
        <w:suppressAutoHyphens/>
        <w:autoSpaceDE w:val="0"/>
        <w:autoSpaceDN w:val="0"/>
        <w:spacing w:after="0" w:line="240" w:lineRule="auto"/>
        <w:ind w:firstLine="567"/>
        <w:rPr>
          <w:rFonts w:eastAsia="№Е" w:cs="Times New Roman"/>
          <w:bCs/>
          <w:iCs/>
          <w:kern w:val="2"/>
          <w:szCs w:val="20"/>
          <w:lang w:eastAsia="ko-KR"/>
        </w:rPr>
      </w:pPr>
      <w:r w:rsidRPr="00621BEF">
        <w:rPr>
          <w:rFonts w:eastAsia="№Е" w:cs="Times New Roman"/>
          <w:kern w:val="2"/>
          <w:szCs w:val="20"/>
          <w:lang w:eastAsia="ko-KR"/>
        </w:rPr>
        <w:t xml:space="preserve">Конкретизация общей цели воспитания применительно к возрастным особенностям школьников позволяет выделить в ней следующие </w:t>
      </w:r>
      <w:r w:rsidRPr="00621BEF">
        <w:rPr>
          <w:rFonts w:eastAsia="№Е" w:cs="Times New Roman"/>
          <w:bCs/>
          <w:iCs/>
          <w:kern w:val="2"/>
          <w:szCs w:val="20"/>
          <w:lang w:eastAsia="ko-KR"/>
        </w:rPr>
        <w:t>целевые</w:t>
      </w:r>
      <w:r w:rsidRPr="00621BEF">
        <w:rPr>
          <w:rFonts w:eastAsia="№Е" w:cs="Times New Roman"/>
          <w:kern w:val="2"/>
          <w:szCs w:val="20"/>
          <w:lang w:eastAsia="ko-KR"/>
        </w:rPr>
        <w:t xml:space="preserve"> приоритеты</w:t>
      </w:r>
      <w:r w:rsidRPr="00621BEF">
        <w:rPr>
          <w:rFonts w:eastAsia="№Е" w:cs="Times New Roman"/>
          <w:bCs/>
          <w:iCs/>
          <w:kern w:val="2"/>
          <w:szCs w:val="20"/>
          <w:lang w:eastAsia="ko-KR"/>
        </w:rPr>
        <w:t>, соответствующие трем уровням общего образования:</w:t>
      </w:r>
    </w:p>
    <w:p w:rsidR="007C30EE" w:rsidRPr="00621BEF" w:rsidRDefault="007C30EE" w:rsidP="00621BEF">
      <w:pPr>
        <w:suppressAutoHyphens/>
        <w:spacing w:after="0" w:line="240" w:lineRule="auto"/>
        <w:ind w:firstLine="567"/>
        <w:rPr>
          <w:rFonts w:eastAsia="№Е" w:cs="Times New Roman"/>
          <w:color w:val="00000A"/>
          <w:szCs w:val="20"/>
        </w:rPr>
      </w:pPr>
      <w:r w:rsidRPr="00621BEF">
        <w:rPr>
          <w:rFonts w:eastAsia="№Е" w:cs="Times New Roman"/>
          <w:bCs/>
          <w:iCs/>
          <w:szCs w:val="20"/>
        </w:rPr>
        <w:t xml:space="preserve">1. В воспитании детей младшего школьного возраста (уровень начального общего образования) таким целевым приоритетом является </w:t>
      </w:r>
      <w:r w:rsidRPr="00621BEF">
        <w:rPr>
          <w:rFonts w:eastAsia="Calibri" w:cs="Times New Roman"/>
          <w:szCs w:val="20"/>
        </w:rPr>
        <w:t xml:space="preserve">создание благоприятных условий для усвоения школьниками социально значимых знаний – знаний основных </w:t>
      </w:r>
      <w:r w:rsidRPr="00621BEF">
        <w:rPr>
          <w:rFonts w:eastAsia="№Е" w:cs="Times New Roman"/>
          <w:color w:val="00000A"/>
          <w:szCs w:val="20"/>
        </w:rPr>
        <w:t xml:space="preserve">норм и традиций того общества, в котором они живут. </w:t>
      </w:r>
    </w:p>
    <w:p w:rsidR="007C30EE" w:rsidRPr="00621BEF" w:rsidRDefault="007C30EE" w:rsidP="00621BEF">
      <w:pPr>
        <w:widowControl w:val="0"/>
        <w:suppressAutoHyphens/>
        <w:autoSpaceDE w:val="0"/>
        <w:autoSpaceDN w:val="0"/>
        <w:spacing w:after="0" w:line="240" w:lineRule="auto"/>
        <w:ind w:firstLine="567"/>
        <w:rPr>
          <w:rFonts w:eastAsia="Batang" w:cs="Times New Roman"/>
          <w:kern w:val="2"/>
          <w:szCs w:val="20"/>
          <w:lang w:eastAsia="ko-KR"/>
        </w:rPr>
      </w:pPr>
      <w:r w:rsidRPr="00621BEF">
        <w:rPr>
          <w:rFonts w:eastAsia="Calibri" w:cs="Times New Roman"/>
          <w:kern w:val="2"/>
          <w:szCs w:val="20"/>
          <w:lang w:eastAsia="ko-KR"/>
        </w:rPr>
        <w:t xml:space="preserve">Выделение данного приоритета </w:t>
      </w:r>
      <w:r w:rsidRPr="00621BEF">
        <w:rPr>
          <w:rFonts w:eastAsia="№Е" w:cs="Times New Roman"/>
          <w:kern w:val="2"/>
          <w:szCs w:val="20"/>
          <w:lang w:eastAsia="ko-KR"/>
        </w:rPr>
        <w:t xml:space="preserve">связано с особенностями детей младшего школьного возраста: </w:t>
      </w:r>
      <w:r w:rsidRPr="00621BEF">
        <w:rPr>
          <w:rFonts w:eastAsia="Calibri" w:cs="Times New Roman"/>
          <w:kern w:val="2"/>
          <w:szCs w:val="20"/>
          <w:lang w:eastAsia="ko-KR"/>
        </w:rPr>
        <w:t xml:space="preserve">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w:t>
      </w:r>
      <w:r w:rsidRPr="00621BEF">
        <w:rPr>
          <w:rFonts w:eastAsia="Batang" w:cs="Times New Roman"/>
          <w:kern w:val="2"/>
          <w:szCs w:val="20"/>
          <w:lang w:eastAsia="ko-KR"/>
        </w:rPr>
        <w:t xml:space="preserve">Такого рода нормы и традиции задаются в школе педагогами и воспринимаются детьми именно как нормы и традиции поведения школьника. </w:t>
      </w:r>
      <w:r w:rsidRPr="00621BEF">
        <w:rPr>
          <w:rFonts w:eastAsia="Calibri" w:cs="Times New Roman"/>
          <w:kern w:val="2"/>
          <w:szCs w:val="20"/>
          <w:lang w:eastAsia="ko-KR"/>
        </w:rPr>
        <w:t xml:space="preserve">Знание их станет базой для развития социально значимых отношений школьников и </w:t>
      </w:r>
      <w:r w:rsidRPr="00621BEF">
        <w:rPr>
          <w:rFonts w:eastAsia="№Е" w:cs="Times New Roman"/>
          <w:kern w:val="2"/>
          <w:szCs w:val="20"/>
          <w:lang w:eastAsia="ko-KR"/>
        </w:rPr>
        <w:t xml:space="preserve">накопления ими опыта осуществления социально значимых дел и </w:t>
      </w:r>
      <w:r w:rsidRPr="00621BEF">
        <w:rPr>
          <w:rFonts w:eastAsia="Calibri" w:cs="Times New Roman"/>
          <w:kern w:val="2"/>
          <w:szCs w:val="20"/>
          <w:lang w:eastAsia="ko-KR"/>
        </w:rPr>
        <w:t>в дальнейшем,</w:t>
      </w:r>
      <w:r w:rsidRPr="00621BEF">
        <w:rPr>
          <w:rFonts w:eastAsia="Batang" w:cs="Times New Roman"/>
          <w:kern w:val="2"/>
          <w:szCs w:val="20"/>
          <w:lang w:eastAsia="ko-KR"/>
        </w:rPr>
        <w:t xml:space="preserve"> в подростковом и юношеском возрасте</w:t>
      </w:r>
      <w:r w:rsidRPr="00621BEF">
        <w:rPr>
          <w:rFonts w:eastAsia="Calibri" w:cs="Times New Roman"/>
          <w:kern w:val="2"/>
          <w:szCs w:val="20"/>
          <w:lang w:eastAsia="ko-KR"/>
        </w:rPr>
        <w:t xml:space="preserve">. К наиболее важным из них относятся следующие: </w:t>
      </w:r>
      <w:r w:rsidRPr="00621BEF">
        <w:rPr>
          <w:rFonts w:eastAsia="Batang" w:cs="Times New Roman"/>
          <w:kern w:val="2"/>
          <w:szCs w:val="20"/>
          <w:lang w:eastAsia="ko-KR"/>
        </w:rPr>
        <w:t xml:space="preserve"> </w:t>
      </w:r>
    </w:p>
    <w:p w:rsidR="007C30EE" w:rsidRPr="00621BEF" w:rsidRDefault="007C30EE" w:rsidP="00621BEF">
      <w:pPr>
        <w:widowControl w:val="0"/>
        <w:suppressAutoHyphens/>
        <w:autoSpaceDE w:val="0"/>
        <w:autoSpaceDN w:val="0"/>
        <w:spacing w:after="0" w:line="240" w:lineRule="auto"/>
        <w:ind w:firstLine="567"/>
        <w:rPr>
          <w:rFonts w:eastAsia="Batang" w:cs="Times New Roman"/>
          <w:kern w:val="2"/>
          <w:szCs w:val="20"/>
          <w:lang w:eastAsia="ko-KR"/>
        </w:rPr>
      </w:pPr>
      <w:r w:rsidRPr="00621BEF">
        <w:rPr>
          <w:rFonts w:eastAsia="Batang" w:cs="Times New Roman"/>
          <w:kern w:val="2"/>
          <w:szCs w:val="20"/>
          <w:lang w:eastAsia="ko-KR"/>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7C30EE" w:rsidRPr="00621BEF" w:rsidRDefault="007C30EE" w:rsidP="00621BEF">
      <w:pPr>
        <w:widowControl w:val="0"/>
        <w:suppressAutoHyphens/>
        <w:autoSpaceDE w:val="0"/>
        <w:autoSpaceDN w:val="0"/>
        <w:spacing w:after="0" w:line="240" w:lineRule="auto"/>
        <w:ind w:firstLine="567"/>
        <w:rPr>
          <w:rFonts w:eastAsia="Batang" w:cs="Times New Roman"/>
          <w:kern w:val="2"/>
          <w:szCs w:val="20"/>
          <w:lang w:eastAsia="ko-KR"/>
        </w:rPr>
      </w:pPr>
      <w:r w:rsidRPr="00621BEF">
        <w:rPr>
          <w:rFonts w:eastAsia="Batang" w:cs="Times New Roman"/>
          <w:kern w:val="2"/>
          <w:szCs w:val="20"/>
          <w:lang w:eastAsia="ko-KR"/>
        </w:rPr>
        <w:lastRenderedPageBreak/>
        <w:t>- быть трудолюбивым, следуя принципу «делу — время, потехе — час» как в учебных занятиях, так и в домашних делах, доводить начатое дело до конца;</w:t>
      </w:r>
    </w:p>
    <w:p w:rsidR="007C30EE" w:rsidRPr="00621BEF" w:rsidRDefault="007C30EE" w:rsidP="00621BEF">
      <w:pPr>
        <w:widowControl w:val="0"/>
        <w:suppressAutoHyphens/>
        <w:autoSpaceDE w:val="0"/>
        <w:autoSpaceDN w:val="0"/>
        <w:spacing w:after="0" w:line="240" w:lineRule="auto"/>
        <w:ind w:firstLine="567"/>
        <w:rPr>
          <w:rFonts w:eastAsia="Batang" w:cs="Times New Roman"/>
          <w:kern w:val="2"/>
          <w:szCs w:val="20"/>
          <w:lang w:eastAsia="ko-KR"/>
        </w:rPr>
      </w:pPr>
      <w:r w:rsidRPr="00621BEF">
        <w:rPr>
          <w:rFonts w:eastAsia="Batang" w:cs="Times New Roman"/>
          <w:kern w:val="2"/>
          <w:szCs w:val="20"/>
          <w:lang w:eastAsia="ko-KR"/>
        </w:rPr>
        <w:t xml:space="preserve">- знать и любить свою Родину – свой родной дом, двор, улицу, город, село, свою страну; </w:t>
      </w:r>
    </w:p>
    <w:p w:rsidR="007C30EE" w:rsidRPr="00621BEF" w:rsidRDefault="007C30EE" w:rsidP="00621BEF">
      <w:pPr>
        <w:widowControl w:val="0"/>
        <w:suppressAutoHyphens/>
        <w:autoSpaceDE w:val="0"/>
        <w:autoSpaceDN w:val="0"/>
        <w:spacing w:after="0" w:line="240" w:lineRule="auto"/>
        <w:ind w:firstLine="567"/>
        <w:rPr>
          <w:rFonts w:eastAsia="Batang" w:cs="Times New Roman"/>
          <w:kern w:val="2"/>
          <w:szCs w:val="20"/>
          <w:lang w:eastAsia="ko-KR"/>
        </w:rPr>
      </w:pPr>
      <w:r w:rsidRPr="00621BEF">
        <w:rPr>
          <w:rFonts w:eastAsia="Batang" w:cs="Times New Roman"/>
          <w:kern w:val="2"/>
          <w:szCs w:val="20"/>
          <w:lang w:eastAsia="ko-KR"/>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7C30EE" w:rsidRPr="00621BEF" w:rsidRDefault="007C30EE" w:rsidP="00621BEF">
      <w:pPr>
        <w:widowControl w:val="0"/>
        <w:suppressAutoHyphens/>
        <w:autoSpaceDE w:val="0"/>
        <w:autoSpaceDN w:val="0"/>
        <w:spacing w:after="0" w:line="240" w:lineRule="auto"/>
        <w:ind w:firstLine="567"/>
        <w:rPr>
          <w:rFonts w:eastAsia="Batang" w:cs="Times New Roman"/>
          <w:kern w:val="2"/>
          <w:szCs w:val="20"/>
          <w:lang w:eastAsia="ko-KR"/>
        </w:rPr>
      </w:pPr>
      <w:r w:rsidRPr="00621BEF">
        <w:rPr>
          <w:rFonts w:eastAsia="Batang" w:cs="Times New Roman"/>
          <w:kern w:val="2"/>
          <w:szCs w:val="20"/>
          <w:lang w:eastAsia="ko-KR"/>
        </w:rPr>
        <w:t xml:space="preserve">- проявлять миролюбие — не затевать конфликтов и стремиться решать спорные вопросы, не прибегая к силе; </w:t>
      </w:r>
    </w:p>
    <w:p w:rsidR="007C30EE" w:rsidRPr="00621BEF" w:rsidRDefault="007C30EE" w:rsidP="00621BEF">
      <w:pPr>
        <w:widowControl w:val="0"/>
        <w:suppressAutoHyphens/>
        <w:autoSpaceDE w:val="0"/>
        <w:autoSpaceDN w:val="0"/>
        <w:spacing w:after="0" w:line="240" w:lineRule="auto"/>
        <w:ind w:firstLine="567"/>
        <w:rPr>
          <w:rFonts w:eastAsia="Batang" w:cs="Times New Roman"/>
          <w:kern w:val="2"/>
          <w:szCs w:val="20"/>
          <w:lang w:eastAsia="ko-KR"/>
        </w:rPr>
      </w:pPr>
      <w:r w:rsidRPr="00621BEF">
        <w:rPr>
          <w:rFonts w:eastAsia="Batang" w:cs="Times New Roman"/>
          <w:kern w:val="2"/>
          <w:szCs w:val="20"/>
          <w:lang w:eastAsia="ko-KR"/>
        </w:rPr>
        <w:t>- стремиться узнавать что-то новое, проявлять любознательность, ценить знания;</w:t>
      </w:r>
    </w:p>
    <w:p w:rsidR="007C30EE" w:rsidRPr="00621BEF" w:rsidRDefault="007C30EE" w:rsidP="00621BEF">
      <w:pPr>
        <w:widowControl w:val="0"/>
        <w:suppressAutoHyphens/>
        <w:autoSpaceDE w:val="0"/>
        <w:autoSpaceDN w:val="0"/>
        <w:spacing w:after="0" w:line="240" w:lineRule="auto"/>
        <w:ind w:firstLine="567"/>
        <w:rPr>
          <w:rFonts w:eastAsia="Batang" w:cs="Times New Roman"/>
          <w:kern w:val="2"/>
          <w:szCs w:val="20"/>
          <w:lang w:eastAsia="ko-KR"/>
        </w:rPr>
      </w:pPr>
      <w:r w:rsidRPr="00621BEF">
        <w:rPr>
          <w:rFonts w:eastAsia="Batang" w:cs="Times New Roman"/>
          <w:kern w:val="2"/>
          <w:szCs w:val="20"/>
          <w:lang w:eastAsia="ko-KR"/>
        </w:rPr>
        <w:t>- быть вежливым и опрятным, скромным и приветливым;</w:t>
      </w:r>
    </w:p>
    <w:p w:rsidR="007C30EE" w:rsidRPr="00621BEF" w:rsidRDefault="007C30EE" w:rsidP="00621BEF">
      <w:pPr>
        <w:widowControl w:val="0"/>
        <w:suppressAutoHyphens/>
        <w:autoSpaceDE w:val="0"/>
        <w:autoSpaceDN w:val="0"/>
        <w:spacing w:after="0" w:line="240" w:lineRule="auto"/>
        <w:ind w:firstLine="567"/>
        <w:rPr>
          <w:rFonts w:eastAsia="Batang" w:cs="Times New Roman"/>
          <w:kern w:val="2"/>
          <w:szCs w:val="20"/>
          <w:lang w:eastAsia="ko-KR"/>
        </w:rPr>
      </w:pPr>
      <w:r w:rsidRPr="00621BEF">
        <w:rPr>
          <w:rFonts w:eastAsia="Batang" w:cs="Times New Roman"/>
          <w:kern w:val="2"/>
          <w:szCs w:val="20"/>
          <w:lang w:eastAsia="ko-KR"/>
        </w:rPr>
        <w:t xml:space="preserve">- соблюдать правила личной гигиены, режим дня, вести здоровый образ жизни; </w:t>
      </w:r>
    </w:p>
    <w:p w:rsidR="007C30EE" w:rsidRPr="00621BEF" w:rsidRDefault="007C30EE" w:rsidP="00621BEF">
      <w:pPr>
        <w:widowControl w:val="0"/>
        <w:suppressAutoHyphens/>
        <w:autoSpaceDE w:val="0"/>
        <w:autoSpaceDN w:val="0"/>
        <w:spacing w:after="0" w:line="240" w:lineRule="auto"/>
        <w:ind w:firstLine="567"/>
        <w:rPr>
          <w:rFonts w:eastAsia="Batang" w:cs="Times New Roman"/>
          <w:kern w:val="2"/>
          <w:szCs w:val="20"/>
          <w:lang w:eastAsia="ko-KR"/>
        </w:rPr>
      </w:pPr>
      <w:r w:rsidRPr="00621BEF">
        <w:rPr>
          <w:rFonts w:eastAsia="Batang" w:cs="Times New Roman"/>
          <w:kern w:val="2"/>
          <w:szCs w:val="20"/>
          <w:lang w:eastAsia="ko-KR"/>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7C30EE" w:rsidRPr="00621BEF" w:rsidRDefault="007C30EE" w:rsidP="00621BEF">
      <w:pPr>
        <w:widowControl w:val="0"/>
        <w:suppressAutoHyphens/>
        <w:autoSpaceDE w:val="0"/>
        <w:autoSpaceDN w:val="0"/>
        <w:spacing w:after="0" w:line="240" w:lineRule="auto"/>
        <w:ind w:firstLine="567"/>
        <w:rPr>
          <w:rFonts w:eastAsia="Batang" w:cs="Times New Roman"/>
          <w:kern w:val="2"/>
          <w:szCs w:val="20"/>
          <w:lang w:eastAsia="ko-KR"/>
        </w:rPr>
      </w:pPr>
      <w:r w:rsidRPr="00621BEF">
        <w:rPr>
          <w:rFonts w:eastAsia="Batang" w:cs="Times New Roman"/>
          <w:kern w:val="2"/>
          <w:szCs w:val="20"/>
          <w:lang w:eastAsia="ko-KR"/>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7C30EE" w:rsidRPr="00621BEF" w:rsidRDefault="007C30EE" w:rsidP="00621BEF">
      <w:pPr>
        <w:widowControl w:val="0"/>
        <w:suppressAutoHyphens/>
        <w:autoSpaceDE w:val="0"/>
        <w:autoSpaceDN w:val="0"/>
        <w:spacing w:after="0" w:line="240" w:lineRule="auto"/>
        <w:ind w:firstLine="567"/>
        <w:rPr>
          <w:rFonts w:eastAsia="Batang" w:cs="Times New Roman"/>
          <w:kern w:val="2"/>
          <w:szCs w:val="20"/>
          <w:lang w:eastAsia="ko-KR"/>
        </w:rPr>
      </w:pPr>
      <w:r w:rsidRPr="00621BEF">
        <w:rPr>
          <w:rFonts w:eastAsia="Batang" w:cs="Times New Roman"/>
          <w:kern w:val="2"/>
          <w:szCs w:val="20"/>
          <w:lang w:eastAsia="ko-KR"/>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7C30EE" w:rsidRPr="00621BEF" w:rsidRDefault="007C30EE" w:rsidP="00621BEF">
      <w:pPr>
        <w:suppressAutoHyphens/>
        <w:spacing w:after="0" w:line="240" w:lineRule="auto"/>
        <w:ind w:firstLine="567"/>
        <w:rPr>
          <w:rFonts w:eastAsia="№Е" w:cs="Times New Roman"/>
          <w:szCs w:val="20"/>
        </w:rPr>
      </w:pPr>
      <w:r w:rsidRPr="00621BEF">
        <w:rPr>
          <w:rFonts w:eastAsia="№Е" w:cs="Times New Roman"/>
          <w:bCs/>
          <w:iCs/>
          <w:szCs w:val="20"/>
        </w:rPr>
        <w:t xml:space="preserve">2. В воспитании детей подросткового возраста (уровень основного общего образования) таким приоритетом является </w:t>
      </w:r>
      <w:r w:rsidRPr="00621BEF">
        <w:rPr>
          <w:rFonts w:eastAsia="№Е" w:cs="Times New Roman"/>
          <w:szCs w:val="20"/>
        </w:rPr>
        <w:t>создание благоприятных условий для развития социально значимых отношений школьников, и, прежде всего, ценностных отношений:</w:t>
      </w:r>
    </w:p>
    <w:p w:rsidR="007C30EE" w:rsidRPr="00621BEF" w:rsidRDefault="007C30EE" w:rsidP="00621BEF">
      <w:pPr>
        <w:suppressAutoHyphens/>
        <w:spacing w:after="0" w:line="240" w:lineRule="auto"/>
        <w:ind w:firstLine="567"/>
        <w:rPr>
          <w:rFonts w:eastAsia="№Е" w:cs="Times New Roman"/>
          <w:szCs w:val="20"/>
        </w:rPr>
      </w:pPr>
      <w:r w:rsidRPr="00621BEF">
        <w:rPr>
          <w:rFonts w:eastAsia="№Е" w:cs="Times New Roman"/>
          <w:szCs w:val="20"/>
        </w:rPr>
        <w:t>- к семье как главной опоре в жизни человека и источнику его счастья;</w:t>
      </w:r>
    </w:p>
    <w:p w:rsidR="007C30EE" w:rsidRPr="00621BEF" w:rsidRDefault="007C30EE" w:rsidP="00621BEF">
      <w:pPr>
        <w:suppressAutoHyphens/>
        <w:spacing w:after="0" w:line="240" w:lineRule="auto"/>
        <w:ind w:firstLine="567"/>
        <w:rPr>
          <w:rFonts w:eastAsia="№Е" w:cs="Times New Roman"/>
          <w:szCs w:val="20"/>
        </w:rPr>
      </w:pPr>
      <w:r w:rsidRPr="00621BEF">
        <w:rPr>
          <w:rFonts w:eastAsia="№Е" w:cs="Times New Roman"/>
          <w:szCs w:val="20"/>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7C30EE" w:rsidRPr="00621BEF" w:rsidRDefault="007C30EE" w:rsidP="00621BEF">
      <w:pPr>
        <w:suppressAutoHyphens/>
        <w:spacing w:after="0" w:line="240" w:lineRule="auto"/>
        <w:ind w:firstLine="567"/>
        <w:rPr>
          <w:rFonts w:eastAsia="№Е" w:cs="Times New Roman"/>
          <w:szCs w:val="20"/>
        </w:rPr>
      </w:pPr>
      <w:r w:rsidRPr="00621BEF">
        <w:rPr>
          <w:rFonts w:eastAsia="№Е" w:cs="Times New Roman"/>
          <w:szCs w:val="20"/>
        </w:rPr>
        <w:lastRenderedPageBreak/>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7C30EE" w:rsidRPr="00621BEF" w:rsidRDefault="007C30EE" w:rsidP="00621BEF">
      <w:pPr>
        <w:suppressAutoHyphens/>
        <w:spacing w:after="0" w:line="240" w:lineRule="auto"/>
        <w:ind w:firstLine="567"/>
        <w:rPr>
          <w:rFonts w:eastAsia="№Е" w:cs="Times New Roman"/>
          <w:szCs w:val="20"/>
        </w:rPr>
      </w:pPr>
      <w:r w:rsidRPr="00621BEF">
        <w:rPr>
          <w:rFonts w:eastAsia="№Е" w:cs="Times New Roman"/>
          <w:szCs w:val="20"/>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7C30EE" w:rsidRPr="00621BEF" w:rsidRDefault="007C30EE" w:rsidP="00621BEF">
      <w:pPr>
        <w:suppressAutoHyphens/>
        <w:spacing w:after="0" w:line="240" w:lineRule="auto"/>
        <w:ind w:firstLine="567"/>
        <w:rPr>
          <w:rFonts w:eastAsia="№Е" w:cs="Times New Roman"/>
          <w:szCs w:val="20"/>
        </w:rPr>
      </w:pPr>
      <w:r w:rsidRPr="00621BEF">
        <w:rPr>
          <w:rFonts w:eastAsia="№Е" w:cs="Times New Roman"/>
          <w:szCs w:val="20"/>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C30EE" w:rsidRPr="00621BEF" w:rsidRDefault="007C30EE" w:rsidP="00621BEF">
      <w:pPr>
        <w:suppressAutoHyphens/>
        <w:spacing w:after="0" w:line="240" w:lineRule="auto"/>
        <w:ind w:firstLine="567"/>
        <w:rPr>
          <w:rFonts w:eastAsia="№Е" w:cs="Times New Roman"/>
          <w:szCs w:val="20"/>
        </w:rPr>
      </w:pPr>
      <w:r w:rsidRPr="00621BEF">
        <w:rPr>
          <w:rFonts w:eastAsia="№Е" w:cs="Times New Roman"/>
          <w:szCs w:val="20"/>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7C30EE" w:rsidRPr="00621BEF" w:rsidRDefault="007C30EE" w:rsidP="00621BEF">
      <w:pPr>
        <w:suppressAutoHyphens/>
        <w:spacing w:after="0" w:line="240" w:lineRule="auto"/>
        <w:ind w:firstLine="567"/>
        <w:rPr>
          <w:rFonts w:eastAsia="№Е" w:cs="Times New Roman"/>
          <w:szCs w:val="20"/>
        </w:rPr>
      </w:pPr>
      <w:r w:rsidRPr="00621BEF">
        <w:rPr>
          <w:rFonts w:eastAsia="№Е" w:cs="Times New Roman"/>
          <w:szCs w:val="20"/>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7C30EE" w:rsidRPr="00621BEF" w:rsidRDefault="007C30EE" w:rsidP="00621BEF">
      <w:pPr>
        <w:suppressAutoHyphens/>
        <w:spacing w:after="0" w:line="240" w:lineRule="auto"/>
        <w:ind w:firstLine="567"/>
        <w:rPr>
          <w:rFonts w:eastAsia="№Е" w:cs="Times New Roman"/>
          <w:szCs w:val="20"/>
        </w:rPr>
      </w:pPr>
      <w:r w:rsidRPr="00621BEF">
        <w:rPr>
          <w:rFonts w:eastAsia="№Е" w:cs="Times New Roman"/>
          <w:szCs w:val="20"/>
        </w:rPr>
        <w:t>- к здоровью как залогу долгой и активной жизни человека, его хорошего настроения и оптимистичного взгляда на мир;</w:t>
      </w:r>
    </w:p>
    <w:p w:rsidR="007C30EE" w:rsidRPr="00621BEF" w:rsidRDefault="007C30EE" w:rsidP="00621BEF">
      <w:pPr>
        <w:suppressAutoHyphens/>
        <w:spacing w:after="0" w:line="240" w:lineRule="auto"/>
        <w:ind w:firstLine="567"/>
        <w:rPr>
          <w:rFonts w:eastAsia="№Е" w:cs="Times New Roman"/>
          <w:szCs w:val="20"/>
        </w:rPr>
      </w:pPr>
      <w:r w:rsidRPr="00621BEF">
        <w:rPr>
          <w:rFonts w:eastAsia="№Е" w:cs="Times New Roman"/>
          <w:szCs w:val="20"/>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7C30EE" w:rsidRPr="00621BEF" w:rsidRDefault="007C30EE" w:rsidP="00621BEF">
      <w:pPr>
        <w:suppressAutoHyphens/>
        <w:spacing w:after="0" w:line="240" w:lineRule="auto"/>
        <w:ind w:firstLine="567"/>
        <w:rPr>
          <w:rFonts w:eastAsia="№Е" w:cs="Times New Roman"/>
          <w:szCs w:val="20"/>
        </w:rPr>
      </w:pPr>
      <w:r w:rsidRPr="00621BEF">
        <w:rPr>
          <w:rFonts w:eastAsia="№Е" w:cs="Times New Roman"/>
          <w:szCs w:val="20"/>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7C30EE" w:rsidRPr="00621BEF" w:rsidRDefault="007C30EE" w:rsidP="00621BEF">
      <w:pPr>
        <w:suppressAutoHyphens/>
        <w:spacing w:after="0" w:line="240" w:lineRule="auto"/>
        <w:ind w:firstLine="567"/>
        <w:rPr>
          <w:rFonts w:eastAsia="№Е" w:cs="Times New Roman"/>
          <w:szCs w:val="20"/>
        </w:rPr>
      </w:pPr>
      <w:r w:rsidRPr="00621BEF">
        <w:rPr>
          <w:rFonts w:eastAsia="№Е" w:cs="Times New Roman"/>
          <w:szCs w:val="20"/>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7C30EE" w:rsidRPr="00621BEF" w:rsidRDefault="007C30EE" w:rsidP="00621BEF">
      <w:pPr>
        <w:suppressAutoHyphens/>
        <w:spacing w:after="0" w:line="240" w:lineRule="auto"/>
        <w:ind w:firstLine="567"/>
        <w:rPr>
          <w:rFonts w:eastAsia="№Е" w:cs="Times New Roman"/>
          <w:szCs w:val="20"/>
        </w:rPr>
      </w:pPr>
      <w:r w:rsidRPr="00621BEF">
        <w:rPr>
          <w:rFonts w:eastAsia="№Е" w:cs="Times New Roman"/>
          <w:bCs/>
          <w:iCs/>
          <w:szCs w:val="20"/>
        </w:rPr>
        <w:t xml:space="preserve">3. В воспитании детей юношеского возраста (уровень среднего общего образования) таким приоритетом является </w:t>
      </w:r>
      <w:r w:rsidRPr="00621BEF">
        <w:rPr>
          <w:rFonts w:eastAsia="№Е" w:cs="Times New Roman"/>
          <w:szCs w:val="20"/>
        </w:rPr>
        <w:t>создание благоприятных условий для приобретения школьниками опыта осуществления социально значимых дел.</w:t>
      </w:r>
    </w:p>
    <w:p w:rsidR="007C30EE" w:rsidRPr="00621BEF" w:rsidRDefault="007C30EE" w:rsidP="00621BEF">
      <w:pPr>
        <w:suppressAutoHyphens/>
        <w:spacing w:after="0" w:line="240" w:lineRule="auto"/>
        <w:ind w:firstLine="567"/>
        <w:rPr>
          <w:rFonts w:eastAsia="№Е" w:cs="Times New Roman"/>
          <w:szCs w:val="20"/>
        </w:rPr>
      </w:pPr>
      <w:r w:rsidRPr="00621BEF">
        <w:rPr>
          <w:rFonts w:eastAsia="Calibri" w:cs="Times New Roman"/>
          <w:szCs w:val="20"/>
        </w:rPr>
        <w:t xml:space="preserve">Выделение данного приоритета </w:t>
      </w:r>
      <w:r w:rsidRPr="00621BEF">
        <w:rPr>
          <w:rFonts w:eastAsia="№Е" w:cs="Times New Roman"/>
          <w:szCs w:val="20"/>
        </w:rPr>
        <w:t xml:space="preserve">связано с особенностями школьников юношеского возраста: с их потребностью в жизненном </w:t>
      </w:r>
      <w:r w:rsidRPr="00621BEF">
        <w:rPr>
          <w:rFonts w:eastAsia="№Е" w:cs="Times New Roman"/>
          <w:szCs w:val="20"/>
        </w:rPr>
        <w:lastRenderedPageBreak/>
        <w:t>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rsidR="007C30EE" w:rsidRPr="00621BEF" w:rsidRDefault="007C30EE" w:rsidP="00621BEF">
      <w:pPr>
        <w:suppressAutoHyphens/>
        <w:spacing w:after="0" w:line="240" w:lineRule="auto"/>
        <w:ind w:firstLine="567"/>
        <w:rPr>
          <w:rFonts w:eastAsia="№Е" w:cs="Times New Roman"/>
          <w:szCs w:val="20"/>
        </w:rPr>
      </w:pPr>
      <w:r w:rsidRPr="00621BEF">
        <w:rPr>
          <w:rFonts w:eastAsia="№Е" w:cs="Times New Roman"/>
          <w:szCs w:val="20"/>
        </w:rPr>
        <w:t xml:space="preserve">- опыт дел, направленных на заботу о своей семье, родных и близких; </w:t>
      </w:r>
    </w:p>
    <w:p w:rsidR="007C30EE" w:rsidRPr="00621BEF" w:rsidRDefault="007C30EE" w:rsidP="00621BEF">
      <w:pPr>
        <w:suppressAutoHyphens/>
        <w:spacing w:after="0" w:line="240" w:lineRule="auto"/>
        <w:ind w:firstLine="567"/>
        <w:rPr>
          <w:rFonts w:eastAsia="№Е" w:cs="Times New Roman"/>
          <w:szCs w:val="20"/>
        </w:rPr>
      </w:pPr>
      <w:r w:rsidRPr="00621BEF">
        <w:rPr>
          <w:rFonts w:eastAsia="№Е" w:cs="Times New Roman"/>
          <w:szCs w:val="20"/>
        </w:rPr>
        <w:t>- трудовой опыт, опыт участия в производственной практике;</w:t>
      </w:r>
    </w:p>
    <w:p w:rsidR="007C30EE" w:rsidRPr="00621BEF" w:rsidRDefault="007C30EE" w:rsidP="00621BEF">
      <w:pPr>
        <w:suppressAutoHyphens/>
        <w:spacing w:after="0" w:line="240" w:lineRule="auto"/>
        <w:ind w:firstLine="567"/>
        <w:rPr>
          <w:rFonts w:eastAsia="№Е" w:cs="Times New Roman"/>
          <w:szCs w:val="20"/>
        </w:rPr>
      </w:pPr>
      <w:r w:rsidRPr="00621BEF">
        <w:rPr>
          <w:rFonts w:eastAsia="№Е" w:cs="Times New Roman"/>
          <w:szCs w:val="20"/>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7C30EE" w:rsidRPr="00621BEF" w:rsidRDefault="007C30EE" w:rsidP="00621BEF">
      <w:pPr>
        <w:suppressAutoHyphens/>
        <w:spacing w:after="0" w:line="240" w:lineRule="auto"/>
        <w:ind w:firstLine="567"/>
        <w:rPr>
          <w:rFonts w:eastAsia="№Е" w:cs="Times New Roman"/>
          <w:szCs w:val="20"/>
        </w:rPr>
      </w:pPr>
      <w:r w:rsidRPr="00621BEF">
        <w:rPr>
          <w:rFonts w:eastAsia="№Е" w:cs="Times New Roman"/>
          <w:szCs w:val="20"/>
        </w:rPr>
        <w:t>- опыт природоохранных дел;</w:t>
      </w:r>
    </w:p>
    <w:p w:rsidR="007C30EE" w:rsidRPr="00621BEF" w:rsidRDefault="007C30EE" w:rsidP="00621BEF">
      <w:pPr>
        <w:suppressAutoHyphens/>
        <w:spacing w:after="0" w:line="240" w:lineRule="auto"/>
        <w:ind w:firstLine="567"/>
        <w:rPr>
          <w:rFonts w:eastAsia="№Е" w:cs="Times New Roman"/>
          <w:szCs w:val="20"/>
        </w:rPr>
      </w:pPr>
      <w:r w:rsidRPr="00621BEF">
        <w:rPr>
          <w:rFonts w:eastAsia="№Е" w:cs="Times New Roman"/>
          <w:szCs w:val="20"/>
        </w:rPr>
        <w:t>- опыт разрешения возникающих конфликтных ситуаций в школе, дома или на улице;</w:t>
      </w:r>
    </w:p>
    <w:p w:rsidR="007C30EE" w:rsidRPr="00621BEF" w:rsidRDefault="007C30EE" w:rsidP="00621BEF">
      <w:pPr>
        <w:suppressAutoHyphens/>
        <w:spacing w:after="0" w:line="240" w:lineRule="auto"/>
        <w:ind w:firstLine="567"/>
        <w:rPr>
          <w:rFonts w:eastAsia="№Е" w:cs="Times New Roman"/>
          <w:szCs w:val="20"/>
        </w:rPr>
      </w:pPr>
      <w:r w:rsidRPr="00621BEF">
        <w:rPr>
          <w:rFonts w:eastAsia="№Е" w:cs="Times New Roman"/>
          <w:szCs w:val="20"/>
        </w:rPr>
        <w:t>- опыт самостоятельного приобретения новых знаний, проведения научных исследований, опыт проектной деятельности;</w:t>
      </w:r>
    </w:p>
    <w:p w:rsidR="007C30EE" w:rsidRPr="00621BEF" w:rsidRDefault="007C30EE" w:rsidP="00621BEF">
      <w:pPr>
        <w:suppressAutoHyphens/>
        <w:spacing w:after="0" w:line="240" w:lineRule="auto"/>
        <w:ind w:firstLine="567"/>
        <w:rPr>
          <w:rFonts w:eastAsia="№Е" w:cs="Times New Roman"/>
          <w:szCs w:val="20"/>
        </w:rPr>
      </w:pPr>
      <w:r w:rsidRPr="00621BEF">
        <w:rPr>
          <w:rFonts w:eastAsia="№Е" w:cs="Times New Roman"/>
          <w:szCs w:val="20"/>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7C30EE" w:rsidRPr="00621BEF" w:rsidRDefault="007C30EE" w:rsidP="00621BEF">
      <w:pPr>
        <w:suppressAutoHyphens/>
        <w:spacing w:after="0" w:line="240" w:lineRule="auto"/>
        <w:ind w:firstLine="567"/>
        <w:rPr>
          <w:rFonts w:eastAsia="№Е" w:cs="Times New Roman"/>
          <w:szCs w:val="20"/>
        </w:rPr>
      </w:pPr>
      <w:r w:rsidRPr="00621BEF">
        <w:rPr>
          <w:rFonts w:eastAsia="№Е" w:cs="Times New Roman"/>
          <w:szCs w:val="20"/>
        </w:rPr>
        <w:t xml:space="preserve">- опыт ведения здорового образа жизни и заботы о здоровье других людей; </w:t>
      </w:r>
    </w:p>
    <w:p w:rsidR="007C30EE" w:rsidRPr="00621BEF" w:rsidRDefault="007C30EE" w:rsidP="00621BEF">
      <w:pPr>
        <w:suppressAutoHyphens/>
        <w:spacing w:after="0" w:line="240" w:lineRule="auto"/>
        <w:ind w:firstLine="567"/>
        <w:rPr>
          <w:rFonts w:eastAsia="№Е" w:cs="Times New Roman"/>
          <w:szCs w:val="20"/>
        </w:rPr>
      </w:pPr>
      <w:r w:rsidRPr="00621BEF">
        <w:rPr>
          <w:rFonts w:eastAsia="№Е" w:cs="Times New Roman"/>
          <w:szCs w:val="20"/>
        </w:rPr>
        <w:t>- опыт оказания помощи окружающим, заботы о малышах или пожилых людях, волонтерский опыт;</w:t>
      </w:r>
    </w:p>
    <w:p w:rsidR="007C30EE" w:rsidRPr="00621BEF" w:rsidRDefault="007C30EE" w:rsidP="00621BEF">
      <w:pPr>
        <w:suppressAutoHyphens/>
        <w:spacing w:after="0" w:line="240" w:lineRule="auto"/>
        <w:ind w:firstLine="567"/>
        <w:rPr>
          <w:rFonts w:eastAsia="№Е" w:cs="Times New Roman"/>
          <w:szCs w:val="20"/>
        </w:rPr>
      </w:pPr>
      <w:r w:rsidRPr="00621BEF">
        <w:rPr>
          <w:rFonts w:eastAsia="№Е" w:cs="Times New Roman"/>
          <w:szCs w:val="20"/>
        </w:rPr>
        <w:t>- опыт самопознания и самоанализа, опыт социально приемлемого самовыражения и самореализации.</w:t>
      </w:r>
    </w:p>
    <w:p w:rsidR="007C30EE" w:rsidRPr="00621BEF" w:rsidRDefault="007C30EE" w:rsidP="00621BEF">
      <w:pPr>
        <w:suppressAutoHyphens/>
        <w:spacing w:after="0" w:line="240" w:lineRule="auto"/>
        <w:ind w:firstLine="567"/>
        <w:rPr>
          <w:rFonts w:eastAsia="№Е" w:cs="Times New Roman"/>
          <w:szCs w:val="20"/>
        </w:rPr>
      </w:pPr>
      <w:r w:rsidRPr="00621BEF">
        <w:rPr>
          <w:rFonts w:eastAsia="№Е" w:cs="Times New Roman"/>
          <w:szCs w:val="20"/>
        </w:rPr>
        <w:t xml:space="preserve">Выделение в общей цели воспитания целевых приоритетов, связанных с возрастными особенностями воспитанников, </w:t>
      </w:r>
      <w:r w:rsidRPr="00621BEF">
        <w:rPr>
          <w:rFonts w:eastAsia="№Е" w:cs="Times New Roman"/>
          <w:bCs/>
          <w:iCs/>
          <w:szCs w:val="20"/>
        </w:rPr>
        <w:t>не означает игнорирования других составляющих общей цели воспитания</w:t>
      </w:r>
      <w:r w:rsidRPr="00621BEF">
        <w:rPr>
          <w:rFonts w:eastAsia="№Е" w:cs="Times New Roman"/>
          <w:szCs w:val="20"/>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
    <w:p w:rsidR="007C30EE" w:rsidRPr="00621BEF" w:rsidRDefault="007C30EE" w:rsidP="00621BEF">
      <w:pPr>
        <w:widowControl w:val="0"/>
        <w:suppressAutoHyphens/>
        <w:autoSpaceDE w:val="0"/>
        <w:autoSpaceDN w:val="0"/>
        <w:spacing w:after="0" w:line="240" w:lineRule="auto"/>
        <w:ind w:firstLine="567"/>
        <w:rPr>
          <w:rFonts w:eastAsia="№Е" w:cs="Times New Roman"/>
          <w:iCs/>
          <w:kern w:val="2"/>
          <w:szCs w:val="20"/>
          <w:lang w:eastAsia="ko-KR"/>
        </w:rPr>
      </w:pPr>
      <w:r w:rsidRPr="00621BEF">
        <w:rPr>
          <w:rFonts w:eastAsia="№Е" w:cs="Times New Roman"/>
          <w:iCs/>
          <w:kern w:val="2"/>
          <w:szCs w:val="20"/>
          <w:lang w:eastAsia="ko-KR"/>
        </w:rPr>
        <w:t>Добросовестная работа педагогов, направленная на достижение поставленной цели,</w:t>
      </w:r>
      <w:r w:rsidRPr="00621BEF">
        <w:rPr>
          <w:rFonts w:eastAsia="№Е" w:cs="Times New Roman"/>
          <w:bCs/>
          <w:kern w:val="2"/>
          <w:szCs w:val="20"/>
          <w:lang w:eastAsia="ko-KR"/>
        </w:rPr>
        <w:t xml:space="preserve"> позволит ребенку</w:t>
      </w:r>
      <w:r w:rsidRPr="00621BEF">
        <w:rPr>
          <w:rFonts w:eastAsia="№Е" w:cs="Times New Roman"/>
          <w:iCs/>
          <w:kern w:val="2"/>
          <w:szCs w:val="20"/>
          <w:lang w:eastAsia="ko-KR"/>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7C30EE" w:rsidRPr="00621BEF" w:rsidRDefault="007C30EE" w:rsidP="00621BEF">
      <w:pPr>
        <w:suppressAutoHyphens/>
        <w:spacing w:after="0" w:line="240" w:lineRule="auto"/>
        <w:ind w:firstLine="567"/>
        <w:rPr>
          <w:rFonts w:eastAsia="№Е" w:cs="Times New Roman"/>
          <w:szCs w:val="20"/>
        </w:rPr>
      </w:pPr>
      <w:r w:rsidRPr="00621BEF">
        <w:rPr>
          <w:rFonts w:eastAsia="№Е" w:cs="Times New Roman"/>
          <w:szCs w:val="20"/>
        </w:rPr>
        <w:lastRenderedPageBreak/>
        <w:t xml:space="preserve">Достижению поставленной цели воспитания школьников будет способствовать решение следующих основных задач: </w:t>
      </w:r>
    </w:p>
    <w:p w:rsidR="007C30EE" w:rsidRPr="00621BEF" w:rsidRDefault="007C30EE" w:rsidP="00F64FD7">
      <w:pPr>
        <w:pStyle w:val="aff5"/>
        <w:numPr>
          <w:ilvl w:val="0"/>
          <w:numId w:val="24"/>
        </w:numPr>
        <w:suppressAutoHyphens/>
        <w:ind w:left="357" w:firstLine="284"/>
        <w:contextualSpacing/>
        <w:rPr>
          <w:rFonts w:eastAsia="№Е"/>
          <w:sz w:val="20"/>
          <w:szCs w:val="20"/>
        </w:rPr>
      </w:pPr>
      <w:r w:rsidRPr="00621BEF">
        <w:rPr>
          <w:rFonts w:eastAsia="№Е"/>
          <w:sz w:val="20"/>
          <w:szCs w:val="20"/>
        </w:rPr>
        <w:t>реализовавыть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7C30EE" w:rsidRPr="00621BEF" w:rsidRDefault="007C30EE" w:rsidP="00F64FD7">
      <w:pPr>
        <w:pStyle w:val="aff5"/>
        <w:numPr>
          <w:ilvl w:val="0"/>
          <w:numId w:val="24"/>
        </w:numPr>
        <w:suppressAutoHyphens/>
        <w:ind w:left="357" w:firstLine="284"/>
        <w:contextualSpacing/>
        <w:rPr>
          <w:rFonts w:eastAsia="№Е"/>
          <w:sz w:val="20"/>
          <w:szCs w:val="20"/>
        </w:rPr>
      </w:pPr>
      <w:r w:rsidRPr="00621BEF">
        <w:rPr>
          <w:rFonts w:eastAsia="№Е"/>
          <w:sz w:val="20"/>
          <w:szCs w:val="20"/>
        </w:rPr>
        <w:t>реализовывать потенциал классного руководства в воспитании школьников, поддерживать активное участие классных сообществ в жизни школы;</w:t>
      </w:r>
    </w:p>
    <w:p w:rsidR="007C30EE" w:rsidRPr="00621BEF" w:rsidRDefault="007C30EE" w:rsidP="00F64FD7">
      <w:pPr>
        <w:pStyle w:val="aff5"/>
        <w:numPr>
          <w:ilvl w:val="0"/>
          <w:numId w:val="24"/>
        </w:numPr>
        <w:tabs>
          <w:tab w:val="left" w:pos="1134"/>
        </w:tabs>
        <w:suppressAutoHyphens/>
        <w:ind w:left="357" w:firstLine="284"/>
        <w:contextualSpacing/>
        <w:rPr>
          <w:rFonts w:eastAsia="№Е"/>
          <w:sz w:val="20"/>
          <w:szCs w:val="20"/>
        </w:rPr>
      </w:pPr>
      <w:r w:rsidRPr="00621BEF">
        <w:rPr>
          <w:rFonts w:eastAsia="№Е"/>
          <w:sz w:val="20"/>
          <w:szCs w:val="20"/>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r w:rsidRPr="00621BEF">
        <w:rPr>
          <w:rFonts w:eastAsia="№Е"/>
          <w:color w:val="000000"/>
          <w:w w:val="1"/>
          <w:sz w:val="20"/>
          <w:szCs w:val="20"/>
        </w:rPr>
        <w:t>;</w:t>
      </w:r>
    </w:p>
    <w:p w:rsidR="007C30EE" w:rsidRPr="00621BEF" w:rsidRDefault="007C30EE" w:rsidP="00F64FD7">
      <w:pPr>
        <w:widowControl w:val="0"/>
        <w:numPr>
          <w:ilvl w:val="0"/>
          <w:numId w:val="24"/>
        </w:numPr>
        <w:tabs>
          <w:tab w:val="left" w:pos="1134"/>
        </w:tabs>
        <w:suppressAutoHyphens/>
        <w:autoSpaceDE w:val="0"/>
        <w:autoSpaceDN w:val="0"/>
        <w:spacing w:after="0" w:line="240" w:lineRule="auto"/>
        <w:ind w:left="357" w:firstLine="284"/>
        <w:rPr>
          <w:rFonts w:eastAsia="№Е" w:cs="Times New Roman"/>
          <w:szCs w:val="20"/>
        </w:rPr>
      </w:pPr>
      <w:r w:rsidRPr="00621BEF">
        <w:rPr>
          <w:rFonts w:eastAsia="№Е" w:cs="Times New Roman"/>
          <w:szCs w:val="20"/>
        </w:rPr>
        <w:t xml:space="preserve">инициировать и поддерживать ученическое самоуправление – как на уровне школы, так и на уровне классных сообществ; </w:t>
      </w:r>
    </w:p>
    <w:p w:rsidR="007C30EE" w:rsidRPr="00621BEF" w:rsidRDefault="007C30EE" w:rsidP="00F64FD7">
      <w:pPr>
        <w:widowControl w:val="0"/>
        <w:numPr>
          <w:ilvl w:val="0"/>
          <w:numId w:val="24"/>
        </w:numPr>
        <w:tabs>
          <w:tab w:val="left" w:pos="1134"/>
        </w:tabs>
        <w:suppressAutoHyphens/>
        <w:autoSpaceDE w:val="0"/>
        <w:autoSpaceDN w:val="0"/>
        <w:spacing w:after="0" w:line="240" w:lineRule="auto"/>
        <w:ind w:left="357" w:firstLine="284"/>
        <w:rPr>
          <w:rFonts w:eastAsia="№Е" w:cs="Times New Roman"/>
          <w:szCs w:val="20"/>
        </w:rPr>
      </w:pPr>
      <w:r w:rsidRPr="00621BEF">
        <w:rPr>
          <w:rFonts w:eastAsia="№Е" w:cs="Times New Roman"/>
          <w:szCs w:val="20"/>
        </w:rPr>
        <w:t>поддерживать деятельность функционирующих на базе школы детских общественных обьединений и организаций;</w:t>
      </w:r>
    </w:p>
    <w:p w:rsidR="007C30EE" w:rsidRPr="00621BEF" w:rsidRDefault="007C30EE" w:rsidP="00F64FD7">
      <w:pPr>
        <w:widowControl w:val="0"/>
        <w:numPr>
          <w:ilvl w:val="0"/>
          <w:numId w:val="24"/>
        </w:numPr>
        <w:tabs>
          <w:tab w:val="left" w:pos="1134"/>
        </w:tabs>
        <w:suppressAutoHyphens/>
        <w:autoSpaceDE w:val="0"/>
        <w:autoSpaceDN w:val="0"/>
        <w:spacing w:after="0" w:line="240" w:lineRule="auto"/>
        <w:ind w:left="357" w:right="282" w:firstLine="284"/>
        <w:rPr>
          <w:rFonts w:eastAsia="№Е" w:cs="Times New Roman"/>
          <w:szCs w:val="20"/>
        </w:rPr>
      </w:pPr>
      <w:r w:rsidRPr="00621BEF">
        <w:rPr>
          <w:rFonts w:eastAsia="№Е" w:cs="Times New Roman"/>
          <w:szCs w:val="20"/>
        </w:rPr>
        <w:t>организовывать профориентационную работу со школьниками;</w:t>
      </w:r>
    </w:p>
    <w:p w:rsidR="007C30EE" w:rsidRPr="00621BEF" w:rsidRDefault="007C30EE" w:rsidP="00F64FD7">
      <w:pPr>
        <w:widowControl w:val="0"/>
        <w:numPr>
          <w:ilvl w:val="0"/>
          <w:numId w:val="24"/>
        </w:numPr>
        <w:tabs>
          <w:tab w:val="left" w:pos="1134"/>
        </w:tabs>
        <w:suppressAutoHyphens/>
        <w:autoSpaceDE w:val="0"/>
        <w:autoSpaceDN w:val="0"/>
        <w:spacing w:after="0" w:line="240" w:lineRule="auto"/>
        <w:ind w:left="357" w:firstLine="284"/>
        <w:rPr>
          <w:rFonts w:eastAsia="№Е" w:cs="Times New Roman"/>
          <w:szCs w:val="20"/>
        </w:rPr>
      </w:pPr>
      <w:r w:rsidRPr="00621BEF">
        <w:rPr>
          <w:rFonts w:eastAsia="№Е" w:cs="Times New Roman"/>
          <w:szCs w:val="20"/>
        </w:rPr>
        <w:t xml:space="preserve">организовать работу школьных медиа, реализовывать их воспитательный потенциал; </w:t>
      </w:r>
    </w:p>
    <w:p w:rsidR="007C30EE" w:rsidRPr="00621BEF" w:rsidRDefault="007C30EE" w:rsidP="00F64FD7">
      <w:pPr>
        <w:widowControl w:val="0"/>
        <w:numPr>
          <w:ilvl w:val="0"/>
          <w:numId w:val="24"/>
        </w:numPr>
        <w:tabs>
          <w:tab w:val="left" w:pos="1134"/>
        </w:tabs>
        <w:suppressAutoHyphens/>
        <w:autoSpaceDE w:val="0"/>
        <w:autoSpaceDN w:val="0"/>
        <w:spacing w:after="0" w:line="240" w:lineRule="auto"/>
        <w:ind w:left="357" w:firstLine="284"/>
        <w:rPr>
          <w:rFonts w:eastAsia="№Е" w:cs="Times New Roman"/>
          <w:szCs w:val="20"/>
        </w:rPr>
      </w:pPr>
      <w:r w:rsidRPr="00621BEF">
        <w:rPr>
          <w:rFonts w:eastAsia="№Е" w:cs="Times New Roman"/>
          <w:szCs w:val="20"/>
        </w:rPr>
        <w:t>развивать предметно-эстетическую среду и реализовывать ее воспитательные возможности;</w:t>
      </w:r>
    </w:p>
    <w:p w:rsidR="007C30EE" w:rsidRPr="00621BEF" w:rsidRDefault="007C30EE" w:rsidP="00F64FD7">
      <w:pPr>
        <w:widowControl w:val="0"/>
        <w:numPr>
          <w:ilvl w:val="0"/>
          <w:numId w:val="24"/>
        </w:numPr>
        <w:tabs>
          <w:tab w:val="left" w:pos="1134"/>
        </w:tabs>
        <w:suppressAutoHyphens/>
        <w:autoSpaceDE w:val="0"/>
        <w:autoSpaceDN w:val="0"/>
        <w:spacing w:after="0" w:line="240" w:lineRule="auto"/>
        <w:ind w:left="357" w:firstLine="284"/>
        <w:rPr>
          <w:rFonts w:eastAsia="№Е" w:cs="Times New Roman"/>
          <w:szCs w:val="20"/>
        </w:rPr>
      </w:pPr>
      <w:r w:rsidRPr="00621BEF">
        <w:rPr>
          <w:rFonts w:eastAsia="№Е" w:cs="Times New Roman"/>
          <w:szCs w:val="20"/>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7C30EE" w:rsidRPr="00621BEF" w:rsidRDefault="007C30EE" w:rsidP="00621BEF">
      <w:pPr>
        <w:suppressAutoHyphens/>
        <w:spacing w:after="0" w:line="240" w:lineRule="auto"/>
        <w:ind w:firstLine="567"/>
        <w:rPr>
          <w:rFonts w:eastAsia="№Е" w:cs="Times New Roman"/>
          <w:szCs w:val="20"/>
        </w:rPr>
      </w:pPr>
      <w:r w:rsidRPr="00621BEF">
        <w:rPr>
          <w:rFonts w:eastAsia="№Е" w:cs="Times New Roman"/>
          <w:szCs w:val="20"/>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7C30EE" w:rsidRPr="00621BEF" w:rsidRDefault="007C30EE" w:rsidP="00621BEF">
      <w:pPr>
        <w:suppressAutoHyphens/>
        <w:spacing w:after="0" w:line="240" w:lineRule="auto"/>
        <w:ind w:firstLine="567"/>
        <w:rPr>
          <w:rFonts w:eastAsia="№Е" w:cs="Times New Roman"/>
          <w:szCs w:val="20"/>
        </w:rPr>
      </w:pPr>
    </w:p>
    <w:p w:rsidR="007C30EE" w:rsidRPr="00621BEF" w:rsidRDefault="00621BEF" w:rsidP="00621BEF">
      <w:pPr>
        <w:suppressAutoHyphens/>
        <w:spacing w:after="0" w:line="240" w:lineRule="auto"/>
        <w:ind w:right="282" w:firstLine="567"/>
        <w:rPr>
          <w:rFonts w:eastAsia="№Е" w:cs="Times New Roman"/>
          <w:b/>
          <w:szCs w:val="20"/>
        </w:rPr>
      </w:pPr>
      <w:r>
        <w:rPr>
          <w:rFonts w:eastAsia="№Е" w:cs="Times New Roman"/>
          <w:b/>
          <w:szCs w:val="20"/>
        </w:rPr>
        <w:t>2.3.4</w:t>
      </w:r>
      <w:r w:rsidR="007C30EE" w:rsidRPr="00621BEF">
        <w:rPr>
          <w:rFonts w:eastAsia="№Е" w:cs="Times New Roman"/>
          <w:b/>
          <w:szCs w:val="20"/>
        </w:rPr>
        <w:t>. Виды, формы и содержание деятельности.</w:t>
      </w:r>
    </w:p>
    <w:p w:rsidR="007C30EE" w:rsidRPr="00621BEF" w:rsidRDefault="007C30EE" w:rsidP="00621BEF">
      <w:pPr>
        <w:suppressAutoHyphens/>
        <w:spacing w:after="0" w:line="240" w:lineRule="auto"/>
        <w:ind w:right="282" w:firstLine="567"/>
        <w:rPr>
          <w:rFonts w:eastAsia="№Е" w:cs="Times New Roman"/>
          <w:szCs w:val="20"/>
        </w:rPr>
      </w:pPr>
      <w:r w:rsidRPr="00621BEF">
        <w:rPr>
          <w:rFonts w:eastAsia="№Е" w:cs="Times New Roman"/>
          <w:szCs w:val="20"/>
        </w:rPr>
        <w:t>Практическая реализация целей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7C30EE" w:rsidRPr="00621BEF" w:rsidRDefault="007C30EE" w:rsidP="00621BEF">
      <w:pPr>
        <w:widowControl w:val="0"/>
        <w:tabs>
          <w:tab w:val="left" w:pos="851"/>
          <w:tab w:val="left" w:pos="1310"/>
        </w:tabs>
        <w:suppressAutoHyphens/>
        <w:autoSpaceDE w:val="0"/>
        <w:autoSpaceDN w:val="0"/>
        <w:spacing w:after="0" w:line="240" w:lineRule="auto"/>
        <w:ind w:right="175"/>
        <w:rPr>
          <w:rFonts w:eastAsia="№Е" w:cs="Times New Roman"/>
          <w:b/>
          <w:kern w:val="2"/>
          <w:szCs w:val="20"/>
          <w:lang w:eastAsia="x-none"/>
        </w:rPr>
      </w:pPr>
      <w:r w:rsidRPr="00621BEF">
        <w:rPr>
          <w:rFonts w:eastAsia="№Е" w:cs="Times New Roman"/>
          <w:b/>
          <w:kern w:val="2"/>
          <w:szCs w:val="20"/>
          <w:lang w:eastAsia="x-none"/>
        </w:rPr>
        <w:t>Модуль «Ключевые общешкольные дела»</w:t>
      </w:r>
    </w:p>
    <w:p w:rsidR="007C30EE" w:rsidRPr="00621BEF" w:rsidRDefault="007C30EE" w:rsidP="00621BEF">
      <w:pPr>
        <w:widowControl w:val="0"/>
        <w:tabs>
          <w:tab w:val="left" w:pos="851"/>
          <w:tab w:val="left" w:pos="1310"/>
        </w:tabs>
        <w:suppressAutoHyphens/>
        <w:autoSpaceDE w:val="0"/>
        <w:autoSpaceDN w:val="0"/>
        <w:spacing w:after="0" w:line="240" w:lineRule="auto"/>
        <w:ind w:right="175" w:firstLine="567"/>
        <w:rPr>
          <w:rFonts w:eastAsia="№Е" w:cs="Times New Roman"/>
          <w:kern w:val="2"/>
          <w:szCs w:val="20"/>
          <w:lang w:val="x-none" w:eastAsia="x-none"/>
        </w:rPr>
      </w:pPr>
      <w:r w:rsidRPr="00621BEF">
        <w:rPr>
          <w:rFonts w:eastAsia="№Е" w:cs="Times New Roman"/>
          <w:kern w:val="2"/>
          <w:szCs w:val="20"/>
          <w:lang w:eastAsia="x-none"/>
        </w:rPr>
        <w:t xml:space="preserve">Ключевые общешкольные дела </w:t>
      </w:r>
      <w:r w:rsidRPr="00621BEF">
        <w:rPr>
          <w:rFonts w:eastAsia="№Е" w:cs="Times New Roman"/>
          <w:szCs w:val="20"/>
          <w:lang w:eastAsia="ko-KR"/>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r w:rsidRPr="00621BEF">
        <w:rPr>
          <w:rFonts w:eastAsia="Times New Roman" w:cs="Times New Roman"/>
          <w:kern w:val="2"/>
          <w:szCs w:val="20"/>
          <w:lang w:eastAsia="ko-KR"/>
        </w:rPr>
        <w:t xml:space="preserve"> </w:t>
      </w:r>
    </w:p>
    <w:p w:rsidR="007C30EE" w:rsidRPr="00621BEF" w:rsidRDefault="007C30EE" w:rsidP="00621BEF">
      <w:pPr>
        <w:widowControl w:val="0"/>
        <w:suppressAutoHyphens/>
        <w:autoSpaceDE w:val="0"/>
        <w:autoSpaceDN w:val="0"/>
        <w:spacing w:after="0" w:line="240" w:lineRule="auto"/>
        <w:ind w:firstLine="567"/>
        <w:rPr>
          <w:rFonts w:eastAsia="Times New Roman" w:cs="Times New Roman"/>
          <w:kern w:val="2"/>
          <w:szCs w:val="20"/>
          <w:lang w:eastAsia="ko-KR"/>
        </w:rPr>
      </w:pPr>
      <w:r w:rsidRPr="00621BEF">
        <w:rPr>
          <w:rFonts w:eastAsia="Times New Roman" w:cs="Times New Roman"/>
          <w:kern w:val="2"/>
          <w:szCs w:val="20"/>
          <w:lang w:eastAsia="ko-KR"/>
        </w:rPr>
        <w:lastRenderedPageBreak/>
        <w:t xml:space="preserve">Для этого в образовательной организации используются следующие формы работы: </w:t>
      </w:r>
    </w:p>
    <w:p w:rsidR="007C30EE" w:rsidRPr="00621BEF" w:rsidRDefault="007C30EE" w:rsidP="00621BEF">
      <w:pPr>
        <w:pStyle w:val="body"/>
        <w:spacing w:line="240" w:lineRule="auto"/>
        <w:rPr>
          <w:rStyle w:val="Bold"/>
          <w:rFonts w:cs="Times New Roman"/>
        </w:rPr>
      </w:pPr>
      <w:r w:rsidRPr="00621BEF">
        <w:rPr>
          <w:rStyle w:val="Bold"/>
          <w:rFonts w:cs="Times New Roman"/>
        </w:rPr>
        <w:t>Вне образовательной организации:</w:t>
      </w:r>
    </w:p>
    <w:p w:rsidR="007C30EE" w:rsidRPr="00621BEF" w:rsidRDefault="007C30EE" w:rsidP="00F64FD7">
      <w:pPr>
        <w:pStyle w:val="list-bullet"/>
        <w:widowControl w:val="0"/>
        <w:numPr>
          <w:ilvl w:val="0"/>
          <w:numId w:val="26"/>
        </w:numPr>
        <w:spacing w:line="240" w:lineRule="auto"/>
        <w:rPr>
          <w:rFonts w:cs="Times New Roman"/>
        </w:rPr>
      </w:pPr>
      <w:r w:rsidRPr="00621BEF">
        <w:rPr>
          <w:rFonts w:cs="Times New Roman"/>
        </w:rPr>
        <w:t>социальные проекты — ежегодные совместно разрабатываемые и реализуемые обучающимися и педагогическими работниками ко</w:t>
      </w:r>
      <w:r w:rsidRPr="00621BEF">
        <w:rPr>
          <w:rFonts w:cs="Times New Roman"/>
        </w:rPr>
        <w:t>м</w:t>
      </w:r>
      <w:r w:rsidRPr="00621BEF">
        <w:rPr>
          <w:rFonts w:cs="Times New Roman"/>
        </w:rPr>
        <w:t>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rsidR="007C30EE" w:rsidRPr="00621BEF" w:rsidRDefault="007C30EE" w:rsidP="00F64FD7">
      <w:pPr>
        <w:pStyle w:val="list-bullet"/>
        <w:widowControl w:val="0"/>
        <w:numPr>
          <w:ilvl w:val="0"/>
          <w:numId w:val="26"/>
        </w:numPr>
        <w:spacing w:line="240" w:lineRule="auto"/>
        <w:rPr>
          <w:rFonts w:cs="Times New Roman"/>
        </w:rPr>
      </w:pPr>
      <w:r w:rsidRPr="00621BEF">
        <w:rPr>
          <w:rFonts w:cs="Times New Roman"/>
        </w:rPr>
        <w:t>открытые дискуссионные площадки — регулярно организуемый комплекс открытых дискуссионных площадок (детских, педагог</w:t>
      </w:r>
      <w:r w:rsidRPr="00621BEF">
        <w:rPr>
          <w:rFonts w:cs="Times New Roman"/>
        </w:rPr>
        <w:t>и</w:t>
      </w:r>
      <w:r w:rsidRPr="00621BEF">
        <w:rPr>
          <w:rFonts w:cs="Times New Roman"/>
        </w:rPr>
        <w:t>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w:t>
      </w:r>
      <w:r w:rsidRPr="00621BEF">
        <w:rPr>
          <w:rFonts w:cs="Times New Roman"/>
        </w:rPr>
        <w:t>о</w:t>
      </w:r>
      <w:r w:rsidRPr="00621BEF">
        <w:rPr>
          <w:rFonts w:cs="Times New Roman"/>
        </w:rPr>
        <w:t>торых обсуждаются насущные поведенческие, нравственные, соц</w:t>
      </w:r>
      <w:r w:rsidRPr="00621BEF">
        <w:rPr>
          <w:rFonts w:cs="Times New Roman"/>
        </w:rPr>
        <w:t>и</w:t>
      </w:r>
      <w:r w:rsidRPr="00621BEF">
        <w:rPr>
          <w:rFonts w:cs="Times New Roman"/>
        </w:rPr>
        <w:t xml:space="preserve">альные проблемы, касающиеся жизни образовательной организации, города, страны; </w:t>
      </w:r>
    </w:p>
    <w:p w:rsidR="007C30EE" w:rsidRPr="00621BEF" w:rsidRDefault="007C30EE" w:rsidP="00F64FD7">
      <w:pPr>
        <w:pStyle w:val="list-bullet"/>
        <w:widowControl w:val="0"/>
        <w:numPr>
          <w:ilvl w:val="0"/>
          <w:numId w:val="26"/>
        </w:numPr>
        <w:spacing w:line="240" w:lineRule="auto"/>
        <w:rPr>
          <w:rFonts w:cs="Times New Roman"/>
        </w:rPr>
      </w:pPr>
      <w:r w:rsidRPr="00621BEF">
        <w:rPr>
          <w:rFonts w:cs="Times New Roman"/>
        </w:rPr>
        <w:t>проводимые для жителей микрорайона и организуемые совместно с семьями обучающихся спортивные состязания, праздники, фест</w:t>
      </w:r>
      <w:r w:rsidRPr="00621BEF">
        <w:rPr>
          <w:rFonts w:cs="Times New Roman"/>
        </w:rPr>
        <w:t>и</w:t>
      </w:r>
      <w:r w:rsidRPr="00621BEF">
        <w:rPr>
          <w:rFonts w:cs="Times New Roman"/>
        </w:rPr>
        <w:t>вали, представления, которые открывают возможности для творч</w:t>
      </w:r>
      <w:r w:rsidRPr="00621BEF">
        <w:rPr>
          <w:rFonts w:cs="Times New Roman"/>
        </w:rPr>
        <w:t>е</w:t>
      </w:r>
      <w:r w:rsidRPr="00621BEF">
        <w:rPr>
          <w:rFonts w:cs="Times New Roman"/>
        </w:rPr>
        <w:t xml:space="preserve">ской самореализации обучающихся и включают их в деятельную заботу об окружающих; </w:t>
      </w:r>
    </w:p>
    <w:p w:rsidR="007C30EE" w:rsidRPr="00621BEF" w:rsidRDefault="007C30EE" w:rsidP="00F64FD7">
      <w:pPr>
        <w:pStyle w:val="list-bullet"/>
        <w:widowControl w:val="0"/>
        <w:numPr>
          <w:ilvl w:val="0"/>
          <w:numId w:val="26"/>
        </w:numPr>
        <w:spacing w:line="240" w:lineRule="auto"/>
        <w:rPr>
          <w:rFonts w:cs="Times New Roman"/>
        </w:rPr>
      </w:pPr>
      <w:r w:rsidRPr="00621BEF">
        <w:rPr>
          <w:rFonts w:cs="Times New Roman"/>
        </w:rPr>
        <w:t>участие во всероссийских акциях, посвященных значимым отеч</w:t>
      </w:r>
      <w:r w:rsidRPr="00621BEF">
        <w:rPr>
          <w:rFonts w:cs="Times New Roman"/>
        </w:rPr>
        <w:t>е</w:t>
      </w:r>
      <w:r w:rsidRPr="00621BEF">
        <w:rPr>
          <w:rFonts w:cs="Times New Roman"/>
        </w:rPr>
        <w:t>ственным и международным событиям.</w:t>
      </w:r>
    </w:p>
    <w:p w:rsidR="007C30EE" w:rsidRPr="00621BEF" w:rsidRDefault="007C30EE" w:rsidP="00621BEF">
      <w:pPr>
        <w:widowControl w:val="0"/>
        <w:tabs>
          <w:tab w:val="left" w:pos="993"/>
          <w:tab w:val="left" w:pos="1310"/>
        </w:tabs>
        <w:suppressAutoHyphens/>
        <w:autoSpaceDE w:val="0"/>
        <w:autoSpaceDN w:val="0"/>
        <w:spacing w:after="0" w:line="240" w:lineRule="auto"/>
        <w:ind w:left="927" w:firstLine="0"/>
        <w:rPr>
          <w:rFonts w:eastAsia="Times New Roman" w:cs="Times New Roman"/>
          <w:bCs/>
          <w:kern w:val="2"/>
          <w:szCs w:val="20"/>
          <w:lang w:eastAsia="ko-KR"/>
        </w:rPr>
      </w:pPr>
    </w:p>
    <w:p w:rsidR="007C30EE" w:rsidRPr="00621BEF" w:rsidRDefault="007C30EE" w:rsidP="00621BEF">
      <w:pPr>
        <w:pStyle w:val="body"/>
        <w:spacing w:line="240" w:lineRule="auto"/>
        <w:rPr>
          <w:rStyle w:val="Bold"/>
          <w:rFonts w:cs="Times New Roman"/>
        </w:rPr>
      </w:pPr>
      <w:r w:rsidRPr="00621BEF">
        <w:rPr>
          <w:rFonts w:eastAsia="Times New Roman" w:cs="Times New Roman"/>
          <w:bCs/>
          <w:kern w:val="2"/>
          <w:lang w:eastAsia="ko-KR"/>
        </w:rPr>
        <w:t xml:space="preserve"> </w:t>
      </w:r>
      <w:r w:rsidRPr="00621BEF">
        <w:rPr>
          <w:rStyle w:val="Bold"/>
          <w:rFonts w:cs="Times New Roman"/>
        </w:rPr>
        <w:t>На уровне образовательной организации:</w:t>
      </w:r>
    </w:p>
    <w:p w:rsidR="007C30EE" w:rsidRPr="00621BEF" w:rsidRDefault="007C30EE" w:rsidP="00F64FD7">
      <w:pPr>
        <w:pStyle w:val="list-bullet"/>
        <w:widowControl w:val="0"/>
        <w:numPr>
          <w:ilvl w:val="0"/>
          <w:numId w:val="26"/>
        </w:numPr>
        <w:spacing w:line="240" w:lineRule="auto"/>
        <w:rPr>
          <w:rFonts w:cs="Times New Roman"/>
        </w:rPr>
      </w:pPr>
      <w:r w:rsidRPr="00621BEF">
        <w:rPr>
          <w:rFonts w:cs="Times New Roman"/>
        </w:rPr>
        <w:t>разновозрастные сборы — ежегодные многодневные выездные с</w:t>
      </w:r>
      <w:r w:rsidRPr="00621BEF">
        <w:rPr>
          <w:rFonts w:cs="Times New Roman"/>
        </w:rPr>
        <w:t>о</w:t>
      </w:r>
      <w:r w:rsidRPr="00621BEF">
        <w:rPr>
          <w:rFonts w:cs="Times New Roman"/>
        </w:rPr>
        <w:t>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w:t>
      </w:r>
      <w:r w:rsidRPr="00621BEF">
        <w:rPr>
          <w:rFonts w:cs="Times New Roman"/>
        </w:rPr>
        <w:t>о</w:t>
      </w:r>
      <w:r w:rsidRPr="00621BEF">
        <w:rPr>
          <w:rFonts w:cs="Times New Roman"/>
        </w:rPr>
        <w:t xml:space="preserve">отношениями, ответственным отношением к делу, атмосферой эмоционально-психологического комфорта, доброго юмора и общей радости; </w:t>
      </w:r>
    </w:p>
    <w:p w:rsidR="007C30EE" w:rsidRPr="00621BEF" w:rsidRDefault="007C30EE" w:rsidP="00F64FD7">
      <w:pPr>
        <w:pStyle w:val="list-bullet"/>
        <w:widowControl w:val="0"/>
        <w:numPr>
          <w:ilvl w:val="0"/>
          <w:numId w:val="26"/>
        </w:numPr>
        <w:spacing w:line="240" w:lineRule="auto"/>
        <w:rPr>
          <w:rFonts w:cs="Times New Roman"/>
        </w:rPr>
      </w:pPr>
      <w:r w:rsidRPr="00621BEF">
        <w:rPr>
          <w:rFonts w:cs="Times New Roman"/>
        </w:rPr>
        <w:t>общешкольные праздники — ежегодно проводимые творческие (театрализованные, музыкальные, литературные и т. п.) дела, св</w:t>
      </w:r>
      <w:r w:rsidRPr="00621BEF">
        <w:rPr>
          <w:rFonts w:cs="Times New Roman"/>
        </w:rPr>
        <w:t>я</w:t>
      </w:r>
      <w:r w:rsidRPr="00621BEF">
        <w:rPr>
          <w:rFonts w:cs="Times New Roman"/>
        </w:rPr>
        <w:t>занные со значимыми для обучающихся и педагогических рабо</w:t>
      </w:r>
      <w:r w:rsidRPr="00621BEF">
        <w:rPr>
          <w:rFonts w:cs="Times New Roman"/>
        </w:rPr>
        <w:t>т</w:t>
      </w:r>
      <w:r w:rsidRPr="00621BEF">
        <w:rPr>
          <w:rFonts w:cs="Times New Roman"/>
        </w:rPr>
        <w:t>ников знаменательными датами и в которых участвуют все классы образовательной организации;</w:t>
      </w:r>
    </w:p>
    <w:p w:rsidR="007C30EE" w:rsidRPr="00621BEF" w:rsidRDefault="007C30EE" w:rsidP="00F64FD7">
      <w:pPr>
        <w:pStyle w:val="list-bullet"/>
        <w:widowControl w:val="0"/>
        <w:numPr>
          <w:ilvl w:val="0"/>
          <w:numId w:val="26"/>
        </w:numPr>
        <w:spacing w:line="240" w:lineRule="auto"/>
        <w:rPr>
          <w:rFonts w:cs="Times New Roman"/>
        </w:rPr>
      </w:pPr>
      <w:r w:rsidRPr="00621BEF">
        <w:rPr>
          <w:rFonts w:cs="Times New Roman"/>
        </w:rPr>
        <w:t>торжественные ритуалы посвящения, связанные с переходом об</w:t>
      </w:r>
      <w:r w:rsidRPr="00621BEF">
        <w:rPr>
          <w:rFonts w:cs="Times New Roman"/>
        </w:rPr>
        <w:t>у</w:t>
      </w:r>
      <w:r w:rsidRPr="00621BEF">
        <w:rPr>
          <w:rFonts w:cs="Times New Roman"/>
        </w:rPr>
        <w:t>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7C30EE" w:rsidRPr="00621BEF" w:rsidRDefault="007C30EE" w:rsidP="00F64FD7">
      <w:pPr>
        <w:pStyle w:val="list-bullet"/>
        <w:widowControl w:val="0"/>
        <w:numPr>
          <w:ilvl w:val="0"/>
          <w:numId w:val="26"/>
        </w:numPr>
        <w:spacing w:line="240" w:lineRule="auto"/>
        <w:rPr>
          <w:rFonts w:cs="Times New Roman"/>
        </w:rPr>
      </w:pPr>
      <w:r w:rsidRPr="00621BEF">
        <w:rPr>
          <w:rFonts w:cs="Times New Roman"/>
        </w:rPr>
        <w:t>капустники — театрализованные выступления педагогических р</w:t>
      </w:r>
      <w:r w:rsidRPr="00621BEF">
        <w:rPr>
          <w:rFonts w:cs="Times New Roman"/>
        </w:rPr>
        <w:t>а</w:t>
      </w:r>
      <w:r w:rsidRPr="00621BEF">
        <w:rPr>
          <w:rFonts w:cs="Times New Roman"/>
        </w:rPr>
        <w:t xml:space="preserve">ботников, родителей (законных представителей) и обучающихся с </w:t>
      </w:r>
      <w:r w:rsidRPr="00621BEF">
        <w:rPr>
          <w:rFonts w:cs="Times New Roman"/>
        </w:rPr>
        <w:lastRenderedPageBreak/>
        <w:t>элементами доброго юмора, пародий, импровизаций на темы жизни обучающихся и педагогических работников. Они создают в образ</w:t>
      </w:r>
      <w:r w:rsidRPr="00621BEF">
        <w:rPr>
          <w:rFonts w:cs="Times New Roman"/>
        </w:rPr>
        <w:t>о</w:t>
      </w:r>
      <w:r w:rsidRPr="00621BEF">
        <w:rPr>
          <w:rFonts w:cs="Times New Roman"/>
        </w:rPr>
        <w:t>вательной организации атмосферу творчества и неформального о</w:t>
      </w:r>
      <w:r w:rsidRPr="00621BEF">
        <w:rPr>
          <w:rFonts w:cs="Times New Roman"/>
        </w:rPr>
        <w:t>б</w:t>
      </w:r>
      <w:r w:rsidRPr="00621BEF">
        <w:rPr>
          <w:rFonts w:cs="Times New Roman"/>
        </w:rPr>
        <w:t>щения, способствуют сплочению детского, педагогического и р</w:t>
      </w:r>
      <w:r w:rsidRPr="00621BEF">
        <w:rPr>
          <w:rFonts w:cs="Times New Roman"/>
        </w:rPr>
        <w:t>о</w:t>
      </w:r>
      <w:r w:rsidRPr="00621BEF">
        <w:rPr>
          <w:rFonts w:cs="Times New Roman"/>
        </w:rPr>
        <w:t>дительского сообществ образовательной организации;</w:t>
      </w:r>
    </w:p>
    <w:p w:rsidR="007C30EE" w:rsidRPr="00621BEF" w:rsidRDefault="007C30EE" w:rsidP="00F64FD7">
      <w:pPr>
        <w:pStyle w:val="list-bullet"/>
        <w:widowControl w:val="0"/>
        <w:numPr>
          <w:ilvl w:val="0"/>
          <w:numId w:val="26"/>
        </w:numPr>
        <w:spacing w:line="240" w:lineRule="auto"/>
        <w:rPr>
          <w:rFonts w:cs="Times New Roman"/>
        </w:rPr>
      </w:pPr>
      <w:r w:rsidRPr="00621BEF">
        <w:rPr>
          <w:rFonts w:cs="Times New Roman"/>
        </w:rPr>
        <w:t>церемонии награждения (по итогам года) обучающихся и педагог</w:t>
      </w:r>
      <w:r w:rsidRPr="00621BEF">
        <w:rPr>
          <w:rFonts w:cs="Times New Roman"/>
        </w:rPr>
        <w:t>и</w:t>
      </w:r>
      <w:r w:rsidRPr="00621BEF">
        <w:rPr>
          <w:rFonts w:cs="Times New Roman"/>
        </w:rPr>
        <w:t>ческих работников за активное участие в жизни образовательной организации, защиту чести образовательной организации в конку</w:t>
      </w:r>
      <w:r w:rsidRPr="00621BEF">
        <w:rPr>
          <w:rFonts w:cs="Times New Roman"/>
        </w:rPr>
        <w:t>р</w:t>
      </w:r>
      <w:r w:rsidRPr="00621BEF">
        <w:rPr>
          <w:rFonts w:cs="Times New Roman"/>
        </w:rPr>
        <w:t>сах, соревнованиях, олимпиадах, значительный вклад в развитие образовательной организации. Это способствует поощрению соц</w:t>
      </w:r>
      <w:r w:rsidRPr="00621BEF">
        <w:rPr>
          <w:rFonts w:cs="Times New Roman"/>
        </w:rPr>
        <w:t>и</w:t>
      </w:r>
      <w:r w:rsidRPr="00621BEF">
        <w:rPr>
          <w:rFonts w:cs="Times New Roman"/>
        </w:rPr>
        <w:t>альной активности обучающихся, развитию позитивных межли</w:t>
      </w:r>
      <w:r w:rsidRPr="00621BEF">
        <w:rPr>
          <w:rFonts w:cs="Times New Roman"/>
        </w:rPr>
        <w:t>ч</w:t>
      </w:r>
      <w:r w:rsidRPr="00621BEF">
        <w:rPr>
          <w:rFonts w:cs="Times New Roman"/>
        </w:rPr>
        <w:t>ностных отношений между педагогическими работниками и восп</w:t>
      </w:r>
      <w:r w:rsidRPr="00621BEF">
        <w:rPr>
          <w:rFonts w:cs="Times New Roman"/>
        </w:rPr>
        <w:t>и</w:t>
      </w:r>
      <w:r w:rsidRPr="00621BEF">
        <w:rPr>
          <w:rFonts w:cs="Times New Roman"/>
        </w:rPr>
        <w:t>танниками, формированию чувства доверия и уважения друг к другу.</w:t>
      </w:r>
    </w:p>
    <w:p w:rsidR="007C30EE" w:rsidRPr="00621BEF" w:rsidRDefault="007C30EE" w:rsidP="00621BEF">
      <w:pPr>
        <w:widowControl w:val="0"/>
        <w:tabs>
          <w:tab w:val="left" w:pos="993"/>
          <w:tab w:val="left" w:pos="1310"/>
        </w:tabs>
        <w:suppressAutoHyphens/>
        <w:autoSpaceDE w:val="0"/>
        <w:autoSpaceDN w:val="0"/>
        <w:spacing w:after="0" w:line="240" w:lineRule="auto"/>
        <w:ind w:left="927" w:firstLine="0"/>
        <w:rPr>
          <w:rFonts w:eastAsia="Times New Roman" w:cs="Times New Roman"/>
          <w:bCs/>
          <w:kern w:val="2"/>
          <w:szCs w:val="20"/>
          <w:lang w:eastAsia="ko-KR"/>
        </w:rPr>
      </w:pPr>
    </w:p>
    <w:p w:rsidR="007C30EE" w:rsidRPr="00621BEF" w:rsidRDefault="007C30EE" w:rsidP="00621BEF">
      <w:pPr>
        <w:widowControl w:val="0"/>
        <w:suppressAutoHyphens/>
        <w:autoSpaceDE w:val="0"/>
        <w:autoSpaceDN w:val="0"/>
        <w:spacing w:after="0" w:line="240" w:lineRule="auto"/>
        <w:ind w:firstLine="567"/>
        <w:rPr>
          <w:rFonts w:eastAsia="№Е" w:cs="Times New Roman"/>
          <w:b/>
          <w:bCs/>
          <w:iCs/>
          <w:kern w:val="2"/>
          <w:szCs w:val="20"/>
          <w:lang w:eastAsia="ko-KR"/>
        </w:rPr>
      </w:pPr>
      <w:r w:rsidRPr="00621BEF">
        <w:rPr>
          <w:rFonts w:eastAsia="Times New Roman" w:cs="Times New Roman"/>
          <w:b/>
          <w:bCs/>
          <w:i/>
          <w:iCs/>
          <w:kern w:val="2"/>
          <w:szCs w:val="20"/>
          <w:lang w:eastAsia="ko-KR"/>
        </w:rPr>
        <w:t>На уровне классов:</w:t>
      </w:r>
      <w:r w:rsidRPr="00621BEF">
        <w:rPr>
          <w:rFonts w:eastAsia="№Е" w:cs="Times New Roman"/>
          <w:b/>
          <w:bCs/>
          <w:iCs/>
          <w:kern w:val="2"/>
          <w:szCs w:val="20"/>
          <w:lang w:eastAsia="ko-KR"/>
        </w:rPr>
        <w:t xml:space="preserve"> </w:t>
      </w:r>
    </w:p>
    <w:p w:rsidR="007C30EE" w:rsidRPr="00621BEF" w:rsidRDefault="007C30EE" w:rsidP="00F64FD7">
      <w:pPr>
        <w:widowControl w:val="0"/>
        <w:numPr>
          <w:ilvl w:val="0"/>
          <w:numId w:val="27"/>
        </w:numPr>
        <w:tabs>
          <w:tab w:val="left" w:pos="0"/>
          <w:tab w:val="left" w:pos="851"/>
        </w:tabs>
        <w:suppressAutoHyphens/>
        <w:autoSpaceDE w:val="0"/>
        <w:autoSpaceDN w:val="0"/>
        <w:spacing w:after="0" w:line="240" w:lineRule="auto"/>
        <w:ind w:firstLine="567"/>
        <w:rPr>
          <w:rFonts w:eastAsia="№Е" w:cs="Times New Roman"/>
          <w:kern w:val="2"/>
          <w:szCs w:val="20"/>
          <w:lang w:eastAsia="ko-KR"/>
        </w:rPr>
      </w:pPr>
      <w:r w:rsidRPr="00621BEF">
        <w:rPr>
          <w:rFonts w:eastAsia="Times New Roman" w:cs="Times New Roman"/>
          <w:bCs/>
          <w:kern w:val="2"/>
          <w:szCs w:val="20"/>
          <w:lang w:eastAsia="ko-KR"/>
        </w:rPr>
        <w:t>выбор и делегирование представителей классов в общешкольные советы</w:t>
      </w:r>
      <w:r w:rsidRPr="00621BEF">
        <w:rPr>
          <w:rFonts w:eastAsia="№Е" w:cs="Times New Roman"/>
          <w:kern w:val="2"/>
          <w:szCs w:val="20"/>
          <w:lang w:eastAsia="ko-KR"/>
        </w:rPr>
        <w:t xml:space="preserve"> дел, ответственных за подготовку общешкольных ключевых дел;  </w:t>
      </w:r>
    </w:p>
    <w:p w:rsidR="007C30EE" w:rsidRPr="00621BEF" w:rsidRDefault="007C30EE" w:rsidP="00F64FD7">
      <w:pPr>
        <w:widowControl w:val="0"/>
        <w:numPr>
          <w:ilvl w:val="0"/>
          <w:numId w:val="27"/>
        </w:numPr>
        <w:tabs>
          <w:tab w:val="left" w:pos="0"/>
          <w:tab w:val="left" w:pos="851"/>
        </w:tabs>
        <w:suppressAutoHyphens/>
        <w:autoSpaceDE w:val="0"/>
        <w:autoSpaceDN w:val="0"/>
        <w:spacing w:after="0" w:line="240" w:lineRule="auto"/>
        <w:ind w:firstLine="567"/>
        <w:rPr>
          <w:rFonts w:eastAsia="№Е" w:cs="Times New Roman"/>
          <w:kern w:val="2"/>
          <w:szCs w:val="20"/>
          <w:lang w:eastAsia="ko-KR"/>
        </w:rPr>
      </w:pPr>
      <w:r w:rsidRPr="00621BEF">
        <w:rPr>
          <w:rFonts w:eastAsia="№Е" w:cs="Times New Roman"/>
          <w:kern w:val="2"/>
          <w:szCs w:val="20"/>
          <w:lang w:eastAsia="ko-KR"/>
        </w:rPr>
        <w:t xml:space="preserve">участие школьных классов в реализации общешкольных ключевых дел; </w:t>
      </w:r>
    </w:p>
    <w:p w:rsidR="007C30EE" w:rsidRPr="00621BEF" w:rsidRDefault="007C30EE" w:rsidP="00F64FD7">
      <w:pPr>
        <w:widowControl w:val="0"/>
        <w:numPr>
          <w:ilvl w:val="0"/>
          <w:numId w:val="27"/>
        </w:numPr>
        <w:tabs>
          <w:tab w:val="left" w:pos="0"/>
          <w:tab w:val="left" w:pos="851"/>
        </w:tabs>
        <w:suppressAutoHyphens/>
        <w:autoSpaceDE w:val="0"/>
        <w:autoSpaceDN w:val="0"/>
        <w:spacing w:after="0" w:line="240" w:lineRule="auto"/>
        <w:ind w:firstLine="567"/>
        <w:rPr>
          <w:rFonts w:eastAsia="Times New Roman" w:cs="Times New Roman"/>
          <w:kern w:val="2"/>
          <w:szCs w:val="20"/>
          <w:lang w:eastAsia="ko-KR"/>
        </w:rPr>
      </w:pPr>
      <w:r w:rsidRPr="00621BEF">
        <w:rPr>
          <w:rFonts w:eastAsia="№Е" w:cs="Times New Roman"/>
          <w:kern w:val="2"/>
          <w:szCs w:val="20"/>
          <w:lang w:eastAsia="ko-KR"/>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7C30EE" w:rsidRPr="00621BEF" w:rsidRDefault="007C30EE" w:rsidP="00621BEF">
      <w:pPr>
        <w:widowControl w:val="0"/>
        <w:suppressAutoHyphens/>
        <w:autoSpaceDE w:val="0"/>
        <w:autoSpaceDN w:val="0"/>
        <w:spacing w:after="0" w:line="240" w:lineRule="auto"/>
        <w:ind w:firstLine="567"/>
        <w:rPr>
          <w:rFonts w:eastAsia="№Е" w:cs="Times New Roman"/>
          <w:b/>
          <w:bCs/>
          <w:iCs/>
          <w:kern w:val="2"/>
          <w:szCs w:val="20"/>
          <w:lang w:eastAsia="ko-KR"/>
        </w:rPr>
      </w:pPr>
      <w:r w:rsidRPr="00621BEF">
        <w:rPr>
          <w:rFonts w:eastAsia="Times New Roman" w:cs="Times New Roman"/>
          <w:b/>
          <w:bCs/>
          <w:i/>
          <w:iCs/>
          <w:kern w:val="2"/>
          <w:szCs w:val="20"/>
          <w:lang w:eastAsia="ko-KR"/>
        </w:rPr>
        <w:t>На индивидуальном уровне:</w:t>
      </w:r>
      <w:r w:rsidRPr="00621BEF">
        <w:rPr>
          <w:rFonts w:eastAsia="№Е" w:cs="Times New Roman"/>
          <w:b/>
          <w:bCs/>
          <w:iCs/>
          <w:kern w:val="2"/>
          <w:szCs w:val="20"/>
          <w:lang w:eastAsia="ko-KR"/>
        </w:rPr>
        <w:t xml:space="preserve"> </w:t>
      </w:r>
    </w:p>
    <w:p w:rsidR="007C30EE" w:rsidRPr="00621BEF" w:rsidRDefault="007C30EE" w:rsidP="00F64FD7">
      <w:pPr>
        <w:widowControl w:val="0"/>
        <w:numPr>
          <w:ilvl w:val="0"/>
          <w:numId w:val="27"/>
        </w:numPr>
        <w:tabs>
          <w:tab w:val="left" w:pos="0"/>
          <w:tab w:val="left" w:pos="851"/>
        </w:tabs>
        <w:suppressAutoHyphens/>
        <w:autoSpaceDE w:val="0"/>
        <w:autoSpaceDN w:val="0"/>
        <w:spacing w:after="0" w:line="240" w:lineRule="auto"/>
        <w:ind w:firstLine="567"/>
        <w:rPr>
          <w:rFonts w:eastAsia="Times New Roman" w:cs="Times New Roman"/>
          <w:kern w:val="2"/>
          <w:szCs w:val="20"/>
          <w:lang w:eastAsia="ko-KR"/>
        </w:rPr>
      </w:pPr>
      <w:r w:rsidRPr="00621BEF">
        <w:rPr>
          <w:rFonts w:eastAsia="№Е" w:cs="Times New Roman"/>
          <w:iCs/>
          <w:kern w:val="2"/>
          <w:szCs w:val="20"/>
          <w:lang w:eastAsia="ko-KR"/>
        </w:rPr>
        <w:t>вовлечение по возможности</w:t>
      </w:r>
      <w:r w:rsidRPr="00621BEF">
        <w:rPr>
          <w:rFonts w:eastAsia="Times New Roman" w:cs="Times New Roman"/>
          <w:i/>
          <w:kern w:val="2"/>
          <w:szCs w:val="20"/>
          <w:lang w:eastAsia="ko-KR"/>
        </w:rPr>
        <w:t xml:space="preserve"> </w:t>
      </w:r>
      <w:r w:rsidRPr="00621BEF">
        <w:rPr>
          <w:rFonts w:eastAsia="Times New Roman" w:cs="Times New Roman"/>
          <w:kern w:val="2"/>
          <w:szCs w:val="20"/>
          <w:lang w:eastAsia="ko-KR"/>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7C30EE" w:rsidRPr="00621BEF" w:rsidRDefault="007C30EE" w:rsidP="00F64FD7">
      <w:pPr>
        <w:widowControl w:val="0"/>
        <w:numPr>
          <w:ilvl w:val="0"/>
          <w:numId w:val="27"/>
        </w:numPr>
        <w:tabs>
          <w:tab w:val="left" w:pos="0"/>
          <w:tab w:val="left" w:pos="851"/>
        </w:tabs>
        <w:suppressAutoHyphens/>
        <w:autoSpaceDE w:val="0"/>
        <w:autoSpaceDN w:val="0"/>
        <w:spacing w:after="0" w:line="240" w:lineRule="auto"/>
        <w:ind w:firstLine="567"/>
        <w:rPr>
          <w:rFonts w:eastAsia="№Е" w:cs="Times New Roman"/>
          <w:iCs/>
          <w:kern w:val="2"/>
          <w:szCs w:val="20"/>
          <w:lang w:eastAsia="ko-KR"/>
        </w:rPr>
      </w:pPr>
      <w:r w:rsidRPr="00621BEF">
        <w:rPr>
          <w:rFonts w:eastAsia="Times New Roman" w:cs="Times New Roman"/>
          <w:kern w:val="2"/>
          <w:szCs w:val="20"/>
          <w:lang w:eastAsia="ko-KR"/>
        </w:rPr>
        <w:t>индивидуальная помощь ребенку (</w:t>
      </w:r>
      <w:r w:rsidRPr="00621BEF">
        <w:rPr>
          <w:rFonts w:eastAsia="№Е" w:cs="Times New Roman"/>
          <w:iCs/>
          <w:kern w:val="2"/>
          <w:szCs w:val="20"/>
          <w:lang w:eastAsia="ko-KR"/>
        </w:rPr>
        <w:t xml:space="preserve">при необходимости) в освоении навыков </w:t>
      </w:r>
      <w:r w:rsidRPr="00621BEF">
        <w:rPr>
          <w:rFonts w:eastAsia="Times New Roman" w:cs="Times New Roman"/>
          <w:kern w:val="2"/>
          <w:szCs w:val="20"/>
          <w:lang w:eastAsia="ko-KR"/>
        </w:rPr>
        <w:t>подготовки, проведения и анализа ключевых дел;</w:t>
      </w:r>
    </w:p>
    <w:p w:rsidR="007C30EE" w:rsidRPr="00621BEF" w:rsidRDefault="007C30EE" w:rsidP="00F64FD7">
      <w:pPr>
        <w:widowControl w:val="0"/>
        <w:numPr>
          <w:ilvl w:val="0"/>
          <w:numId w:val="27"/>
        </w:numPr>
        <w:tabs>
          <w:tab w:val="left" w:pos="0"/>
          <w:tab w:val="left" w:pos="851"/>
        </w:tabs>
        <w:suppressAutoHyphens/>
        <w:autoSpaceDE w:val="0"/>
        <w:autoSpaceDN w:val="0"/>
        <w:spacing w:after="0" w:line="240" w:lineRule="auto"/>
        <w:ind w:firstLine="567"/>
        <w:rPr>
          <w:rFonts w:eastAsia="№Е" w:cs="Times New Roman"/>
          <w:b/>
          <w:bCs/>
          <w:iCs/>
          <w:kern w:val="2"/>
          <w:szCs w:val="20"/>
          <w:lang w:eastAsia="ko-KR"/>
        </w:rPr>
      </w:pPr>
      <w:r w:rsidRPr="00621BEF">
        <w:rPr>
          <w:rFonts w:eastAsia="Times New Roman" w:cs="Times New Roman"/>
          <w:kern w:val="2"/>
          <w:szCs w:val="20"/>
          <w:lang w:eastAsia="ko-KR"/>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7C30EE" w:rsidRDefault="007C30EE" w:rsidP="00F64FD7">
      <w:pPr>
        <w:widowControl w:val="0"/>
        <w:numPr>
          <w:ilvl w:val="0"/>
          <w:numId w:val="27"/>
        </w:numPr>
        <w:tabs>
          <w:tab w:val="left" w:pos="0"/>
          <w:tab w:val="left" w:pos="851"/>
        </w:tabs>
        <w:suppressAutoHyphens/>
        <w:autoSpaceDE w:val="0"/>
        <w:autoSpaceDN w:val="0"/>
        <w:spacing w:after="0" w:line="240" w:lineRule="auto"/>
        <w:ind w:firstLine="567"/>
        <w:rPr>
          <w:rFonts w:eastAsia="№Е" w:cs="Times New Roman"/>
          <w:b/>
          <w:bCs/>
          <w:iCs/>
          <w:kern w:val="2"/>
          <w:szCs w:val="20"/>
          <w:lang w:eastAsia="ko-KR"/>
        </w:rPr>
      </w:pPr>
      <w:r w:rsidRPr="00621BEF">
        <w:rPr>
          <w:rFonts w:eastAsia="Times New Roman" w:cs="Times New Roman"/>
          <w:kern w:val="2"/>
          <w:szCs w:val="20"/>
          <w:lang w:eastAsia="ko-KR"/>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621BEF" w:rsidRPr="00621BEF" w:rsidRDefault="00621BEF" w:rsidP="00621BEF">
      <w:pPr>
        <w:widowControl w:val="0"/>
        <w:tabs>
          <w:tab w:val="left" w:pos="0"/>
          <w:tab w:val="left" w:pos="851"/>
        </w:tabs>
        <w:suppressAutoHyphens/>
        <w:autoSpaceDE w:val="0"/>
        <w:autoSpaceDN w:val="0"/>
        <w:spacing w:after="0" w:line="240" w:lineRule="auto"/>
        <w:ind w:left="927" w:firstLine="0"/>
        <w:rPr>
          <w:rFonts w:eastAsia="№Е" w:cs="Times New Roman"/>
          <w:b/>
          <w:bCs/>
          <w:iCs/>
          <w:kern w:val="2"/>
          <w:szCs w:val="20"/>
          <w:lang w:eastAsia="ko-KR"/>
        </w:rPr>
      </w:pPr>
    </w:p>
    <w:p w:rsidR="007C30EE" w:rsidRPr="00621BEF" w:rsidRDefault="007C30EE" w:rsidP="00621BEF">
      <w:pPr>
        <w:suppressAutoHyphens/>
        <w:spacing w:after="0" w:line="240" w:lineRule="auto"/>
        <w:ind w:right="282" w:firstLine="567"/>
        <w:rPr>
          <w:rFonts w:eastAsia="№Е" w:cs="Times New Roman"/>
          <w:b/>
          <w:szCs w:val="20"/>
        </w:rPr>
      </w:pPr>
      <w:r w:rsidRPr="00621BEF">
        <w:rPr>
          <w:rFonts w:eastAsia="№Е" w:cs="Times New Roman"/>
          <w:b/>
          <w:szCs w:val="20"/>
        </w:rPr>
        <w:t>Модуль «Классное руководство»</w:t>
      </w:r>
    </w:p>
    <w:p w:rsidR="007C30EE" w:rsidRPr="00621BEF" w:rsidRDefault="007C30EE" w:rsidP="00621BEF">
      <w:pPr>
        <w:suppressAutoHyphens/>
        <w:spacing w:after="0" w:line="240" w:lineRule="auto"/>
        <w:ind w:right="-1" w:firstLine="567"/>
        <w:rPr>
          <w:rFonts w:eastAsia="Calibri" w:cs="Times New Roman"/>
          <w:i/>
          <w:szCs w:val="20"/>
          <w:lang w:eastAsia="en-US"/>
        </w:rPr>
      </w:pPr>
      <w:r w:rsidRPr="00621BEF">
        <w:rPr>
          <w:rFonts w:eastAsia="Calibri" w:cs="Times New Roman"/>
          <w:szCs w:val="20"/>
        </w:rPr>
        <w:t xml:space="preserve">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7C30EE" w:rsidRPr="00621BEF" w:rsidRDefault="007C30EE" w:rsidP="00621BEF">
      <w:pPr>
        <w:suppressAutoHyphens/>
        <w:spacing w:after="0" w:line="240" w:lineRule="auto"/>
        <w:ind w:right="-1" w:firstLine="567"/>
        <w:rPr>
          <w:rFonts w:eastAsia="№Е" w:cs="Times New Roman"/>
          <w:b/>
          <w:bCs/>
          <w:i/>
          <w:iCs/>
          <w:szCs w:val="20"/>
        </w:rPr>
      </w:pPr>
      <w:r w:rsidRPr="00621BEF">
        <w:rPr>
          <w:rFonts w:eastAsia="№Е" w:cs="Times New Roman"/>
          <w:b/>
          <w:bCs/>
          <w:i/>
          <w:iCs/>
          <w:szCs w:val="20"/>
        </w:rPr>
        <w:t>Работа с классным коллективом:</w:t>
      </w:r>
    </w:p>
    <w:p w:rsidR="007C30EE" w:rsidRPr="00621BEF" w:rsidRDefault="007C30EE" w:rsidP="00F64FD7">
      <w:pPr>
        <w:pStyle w:val="aff5"/>
        <w:numPr>
          <w:ilvl w:val="0"/>
          <w:numId w:val="25"/>
        </w:numPr>
        <w:tabs>
          <w:tab w:val="left" w:pos="851"/>
          <w:tab w:val="left" w:pos="1310"/>
        </w:tabs>
        <w:suppressAutoHyphens/>
        <w:ind w:left="0" w:firstLine="0"/>
        <w:contextualSpacing/>
        <w:rPr>
          <w:rFonts w:eastAsia="№Е"/>
          <w:kern w:val="2"/>
          <w:sz w:val="20"/>
          <w:szCs w:val="20"/>
          <w:lang w:val="x-none" w:eastAsia="x-none"/>
        </w:rPr>
      </w:pPr>
      <w:r w:rsidRPr="00621BEF">
        <w:rPr>
          <w:rFonts w:eastAsia="№Е"/>
          <w:kern w:val="2"/>
          <w:sz w:val="20"/>
          <w:szCs w:val="20"/>
          <w:lang w:val="x-none" w:eastAsia="x-none"/>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7C30EE" w:rsidRPr="00621BEF" w:rsidRDefault="007C30EE" w:rsidP="00F64FD7">
      <w:pPr>
        <w:pStyle w:val="aff5"/>
        <w:numPr>
          <w:ilvl w:val="0"/>
          <w:numId w:val="25"/>
        </w:numPr>
        <w:tabs>
          <w:tab w:val="left" w:pos="851"/>
          <w:tab w:val="left" w:pos="1310"/>
        </w:tabs>
        <w:suppressAutoHyphens/>
        <w:ind w:left="0" w:firstLine="0"/>
        <w:contextualSpacing/>
        <w:rPr>
          <w:rFonts w:eastAsia="№Е"/>
          <w:kern w:val="2"/>
          <w:sz w:val="20"/>
          <w:szCs w:val="20"/>
          <w:lang w:val="x-none" w:eastAsia="x-none"/>
        </w:rPr>
      </w:pPr>
      <w:r w:rsidRPr="00621BEF">
        <w:rPr>
          <w:rFonts w:eastAsia="№Е"/>
          <w:kern w:val="2"/>
          <w:sz w:val="20"/>
          <w:szCs w:val="20"/>
          <w:lang w:val="x-none" w:eastAsia="x-none"/>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7C30EE" w:rsidRPr="00621BEF" w:rsidRDefault="007C30EE" w:rsidP="00F64FD7">
      <w:pPr>
        <w:pStyle w:val="aff5"/>
        <w:numPr>
          <w:ilvl w:val="0"/>
          <w:numId w:val="25"/>
        </w:numPr>
        <w:tabs>
          <w:tab w:val="left" w:pos="851"/>
          <w:tab w:val="left" w:pos="1310"/>
        </w:tabs>
        <w:suppressAutoHyphens/>
        <w:ind w:left="0" w:firstLine="0"/>
        <w:contextualSpacing/>
        <w:rPr>
          <w:rFonts w:eastAsia="№Е"/>
          <w:kern w:val="2"/>
          <w:sz w:val="20"/>
          <w:szCs w:val="20"/>
          <w:lang w:val="x-none" w:eastAsia="x-none"/>
        </w:rPr>
      </w:pPr>
      <w:r w:rsidRPr="00621BEF">
        <w:rPr>
          <w:rFonts w:eastAsia="№Е"/>
          <w:kern w:val="2"/>
          <w:sz w:val="20"/>
          <w:szCs w:val="20"/>
          <w:lang w:val="x-none" w:eastAsia="x-none"/>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7C30EE" w:rsidRPr="00621BEF" w:rsidRDefault="007C30EE" w:rsidP="00F64FD7">
      <w:pPr>
        <w:pStyle w:val="aff5"/>
        <w:numPr>
          <w:ilvl w:val="0"/>
          <w:numId w:val="25"/>
        </w:numPr>
        <w:tabs>
          <w:tab w:val="left" w:pos="851"/>
          <w:tab w:val="left" w:pos="1310"/>
        </w:tabs>
        <w:suppressAutoHyphens/>
        <w:ind w:left="0" w:firstLine="0"/>
        <w:contextualSpacing/>
        <w:rPr>
          <w:rFonts w:eastAsia="№Е"/>
          <w:kern w:val="2"/>
          <w:sz w:val="20"/>
          <w:szCs w:val="20"/>
          <w:lang w:val="x-none" w:eastAsia="x-none"/>
        </w:rPr>
      </w:pPr>
      <w:r w:rsidRPr="00621BEF">
        <w:rPr>
          <w:rFonts w:eastAsia="№Е"/>
          <w:kern w:val="2"/>
          <w:sz w:val="20"/>
          <w:szCs w:val="20"/>
          <w:lang w:val="x-none" w:eastAsia="x-none"/>
        </w:rPr>
        <w:t xml:space="preserve">сплочение коллектива класса через: игры и тренинговые занятия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дающие каждому школьнику возможность рефлексии собственного участия в жизни класса. </w:t>
      </w:r>
    </w:p>
    <w:p w:rsidR="007C30EE" w:rsidRPr="00621BEF" w:rsidRDefault="007C30EE" w:rsidP="00F64FD7">
      <w:pPr>
        <w:pStyle w:val="aff5"/>
        <w:numPr>
          <w:ilvl w:val="0"/>
          <w:numId w:val="25"/>
        </w:numPr>
        <w:tabs>
          <w:tab w:val="left" w:pos="851"/>
          <w:tab w:val="left" w:pos="1310"/>
        </w:tabs>
        <w:suppressAutoHyphens/>
        <w:ind w:left="0" w:firstLine="0"/>
        <w:contextualSpacing/>
        <w:rPr>
          <w:rFonts w:eastAsia="№Е"/>
          <w:kern w:val="2"/>
          <w:sz w:val="20"/>
          <w:szCs w:val="20"/>
          <w:lang w:val="x-none" w:eastAsia="x-none"/>
        </w:rPr>
      </w:pPr>
      <w:r w:rsidRPr="00621BEF">
        <w:rPr>
          <w:rFonts w:eastAsia="№Е"/>
          <w:kern w:val="2"/>
          <w:sz w:val="20"/>
          <w:szCs w:val="20"/>
          <w:lang w:val="x-none" w:eastAsia="x-none"/>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7C30EE" w:rsidRPr="00621BEF" w:rsidRDefault="007C30EE" w:rsidP="00F64FD7">
      <w:pPr>
        <w:pStyle w:val="aff5"/>
        <w:numPr>
          <w:ilvl w:val="0"/>
          <w:numId w:val="25"/>
        </w:numPr>
        <w:tabs>
          <w:tab w:val="left" w:pos="851"/>
          <w:tab w:val="left" w:pos="1310"/>
        </w:tabs>
        <w:suppressAutoHyphens/>
        <w:ind w:left="0" w:firstLine="0"/>
        <w:contextualSpacing/>
        <w:rPr>
          <w:rFonts w:eastAsia="№Е"/>
          <w:kern w:val="2"/>
          <w:sz w:val="20"/>
          <w:szCs w:val="20"/>
          <w:lang w:val="x-none" w:eastAsia="x-none"/>
        </w:rPr>
      </w:pPr>
    </w:p>
    <w:p w:rsidR="007C30EE" w:rsidRPr="00621BEF" w:rsidRDefault="007C30EE" w:rsidP="00F64FD7">
      <w:pPr>
        <w:pStyle w:val="aff5"/>
        <w:numPr>
          <w:ilvl w:val="0"/>
          <w:numId w:val="25"/>
        </w:numPr>
        <w:tabs>
          <w:tab w:val="left" w:pos="851"/>
          <w:tab w:val="left" w:pos="1310"/>
        </w:tabs>
        <w:suppressAutoHyphens/>
        <w:ind w:left="0" w:firstLine="0"/>
        <w:contextualSpacing/>
        <w:rPr>
          <w:rFonts w:eastAsia="№Е"/>
          <w:kern w:val="2"/>
          <w:sz w:val="20"/>
          <w:szCs w:val="20"/>
          <w:lang w:val="x-none" w:eastAsia="x-none"/>
        </w:rPr>
      </w:pPr>
      <w:r w:rsidRPr="00621BEF">
        <w:rPr>
          <w:rFonts w:eastAsia="№Е"/>
          <w:kern w:val="2"/>
          <w:sz w:val="20"/>
          <w:szCs w:val="20"/>
          <w:lang w:val="x-none" w:eastAsia="x-none"/>
        </w:rPr>
        <w:t>Индивидуальная работа с учащимися:</w:t>
      </w:r>
    </w:p>
    <w:p w:rsidR="007C30EE" w:rsidRPr="00621BEF" w:rsidRDefault="007C30EE" w:rsidP="00F64FD7">
      <w:pPr>
        <w:pStyle w:val="aff5"/>
        <w:numPr>
          <w:ilvl w:val="0"/>
          <w:numId w:val="25"/>
        </w:numPr>
        <w:tabs>
          <w:tab w:val="left" w:pos="851"/>
          <w:tab w:val="left" w:pos="1310"/>
        </w:tabs>
        <w:suppressAutoHyphens/>
        <w:ind w:left="0" w:firstLine="0"/>
        <w:contextualSpacing/>
        <w:rPr>
          <w:rFonts w:eastAsia="№Е"/>
          <w:kern w:val="2"/>
          <w:sz w:val="20"/>
          <w:szCs w:val="20"/>
          <w:lang w:val="x-none" w:eastAsia="x-none"/>
        </w:rPr>
      </w:pPr>
      <w:r w:rsidRPr="00621BEF">
        <w:rPr>
          <w:rFonts w:eastAsia="№Е"/>
          <w:kern w:val="2"/>
          <w:sz w:val="20"/>
          <w:szCs w:val="20"/>
          <w:lang w:val="x-none" w:eastAsia="x-none"/>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w:t>
      </w:r>
      <w:r w:rsidRPr="00621BEF">
        <w:rPr>
          <w:rFonts w:eastAsia="№Е"/>
          <w:kern w:val="2"/>
          <w:sz w:val="20"/>
          <w:szCs w:val="20"/>
          <w:lang w:val="x-none" w:eastAsia="x-none"/>
        </w:rPr>
        <w:lastRenderedPageBreak/>
        <w:t xml:space="preserve">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7C30EE" w:rsidRPr="00621BEF" w:rsidRDefault="007C30EE" w:rsidP="00F64FD7">
      <w:pPr>
        <w:pStyle w:val="aff5"/>
        <w:numPr>
          <w:ilvl w:val="0"/>
          <w:numId w:val="25"/>
        </w:numPr>
        <w:tabs>
          <w:tab w:val="left" w:pos="851"/>
          <w:tab w:val="left" w:pos="1310"/>
        </w:tabs>
        <w:suppressAutoHyphens/>
        <w:ind w:left="0" w:firstLine="0"/>
        <w:contextualSpacing/>
        <w:rPr>
          <w:rFonts w:eastAsia="№Е"/>
          <w:kern w:val="2"/>
          <w:sz w:val="20"/>
          <w:szCs w:val="20"/>
          <w:lang w:val="x-none" w:eastAsia="x-none"/>
        </w:rPr>
      </w:pPr>
      <w:r w:rsidRPr="00621BEF">
        <w:rPr>
          <w:rFonts w:eastAsia="№Е"/>
          <w:kern w:val="2"/>
          <w:sz w:val="20"/>
          <w:szCs w:val="20"/>
          <w:lang w:val="x-none" w:eastAsia="x-none"/>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7C30EE" w:rsidRPr="00621BEF" w:rsidRDefault="007C30EE" w:rsidP="00F64FD7">
      <w:pPr>
        <w:pStyle w:val="aff5"/>
        <w:numPr>
          <w:ilvl w:val="0"/>
          <w:numId w:val="25"/>
        </w:numPr>
        <w:tabs>
          <w:tab w:val="left" w:pos="851"/>
          <w:tab w:val="left" w:pos="1310"/>
        </w:tabs>
        <w:suppressAutoHyphens/>
        <w:ind w:left="0" w:firstLine="0"/>
        <w:contextualSpacing/>
        <w:rPr>
          <w:rFonts w:eastAsia="№Е"/>
          <w:kern w:val="2"/>
          <w:sz w:val="20"/>
          <w:szCs w:val="20"/>
          <w:lang w:val="x-none" w:eastAsia="x-none"/>
        </w:rPr>
      </w:pPr>
      <w:r w:rsidRPr="00621BEF">
        <w:rPr>
          <w:rFonts w:eastAsia="№Е"/>
          <w:kern w:val="2"/>
          <w:sz w:val="20"/>
          <w:szCs w:val="20"/>
          <w:lang w:val="x-none" w:eastAsia="x-none"/>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7C30EE" w:rsidRPr="00621BEF" w:rsidRDefault="007C30EE" w:rsidP="00F64FD7">
      <w:pPr>
        <w:pStyle w:val="aff5"/>
        <w:numPr>
          <w:ilvl w:val="0"/>
          <w:numId w:val="25"/>
        </w:numPr>
        <w:tabs>
          <w:tab w:val="left" w:pos="851"/>
          <w:tab w:val="left" w:pos="1310"/>
        </w:tabs>
        <w:suppressAutoHyphens/>
        <w:ind w:left="0" w:firstLine="0"/>
        <w:contextualSpacing/>
        <w:rPr>
          <w:rFonts w:eastAsia="№Е"/>
          <w:kern w:val="2"/>
          <w:sz w:val="20"/>
          <w:szCs w:val="20"/>
          <w:lang w:val="x-none" w:eastAsia="x-none"/>
        </w:rPr>
      </w:pPr>
      <w:r w:rsidRPr="00621BEF">
        <w:rPr>
          <w:rFonts w:eastAsia="№Е"/>
          <w:kern w:val="2"/>
          <w:sz w:val="20"/>
          <w:szCs w:val="20"/>
          <w:lang w:val="x-none" w:eastAsia="x-none"/>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7C30EE" w:rsidRPr="00621BEF" w:rsidRDefault="007C30EE" w:rsidP="00621BEF">
      <w:pPr>
        <w:pStyle w:val="aff5"/>
        <w:tabs>
          <w:tab w:val="left" w:pos="851"/>
        </w:tabs>
        <w:suppressAutoHyphens/>
        <w:ind w:firstLine="567"/>
        <w:rPr>
          <w:rFonts w:eastAsia="№Е"/>
          <w:kern w:val="2"/>
          <w:sz w:val="20"/>
          <w:szCs w:val="20"/>
          <w:lang w:val="x-none" w:eastAsia="x-none"/>
        </w:rPr>
      </w:pPr>
    </w:p>
    <w:p w:rsidR="007C30EE" w:rsidRPr="00621BEF" w:rsidRDefault="007C30EE" w:rsidP="00621BEF">
      <w:pPr>
        <w:tabs>
          <w:tab w:val="left" w:pos="851"/>
          <w:tab w:val="left" w:pos="1310"/>
        </w:tabs>
        <w:suppressAutoHyphens/>
        <w:spacing w:after="0" w:line="240" w:lineRule="auto"/>
        <w:ind w:left="567" w:right="175" w:firstLine="567"/>
        <w:rPr>
          <w:rFonts w:eastAsia="№Е" w:cs="Times New Roman"/>
          <w:b/>
          <w:bCs/>
          <w:iCs/>
          <w:kern w:val="2"/>
          <w:szCs w:val="20"/>
          <w:lang w:val="x-none" w:eastAsia="x-none"/>
        </w:rPr>
      </w:pPr>
      <w:r w:rsidRPr="00621BEF">
        <w:rPr>
          <w:rFonts w:eastAsia="№Е" w:cs="Times New Roman"/>
          <w:b/>
          <w:bCs/>
          <w:i/>
          <w:iCs/>
          <w:kern w:val="2"/>
          <w:szCs w:val="20"/>
          <w:lang w:val="x-none" w:eastAsia="x-none"/>
        </w:rPr>
        <w:t>Работа с учителями, преподающими в классе:</w:t>
      </w:r>
    </w:p>
    <w:p w:rsidR="007C30EE" w:rsidRPr="00621BEF" w:rsidRDefault="007C30EE" w:rsidP="00F64FD7">
      <w:pPr>
        <w:pStyle w:val="aff5"/>
        <w:numPr>
          <w:ilvl w:val="0"/>
          <w:numId w:val="25"/>
        </w:numPr>
        <w:tabs>
          <w:tab w:val="left" w:pos="851"/>
          <w:tab w:val="left" w:pos="1310"/>
        </w:tabs>
        <w:suppressAutoHyphens/>
        <w:ind w:left="0" w:firstLine="0"/>
        <w:contextualSpacing/>
        <w:rPr>
          <w:rFonts w:eastAsia="№Е"/>
          <w:kern w:val="2"/>
          <w:sz w:val="20"/>
          <w:szCs w:val="20"/>
          <w:lang w:val="x-none" w:eastAsia="x-none"/>
        </w:rPr>
      </w:pPr>
      <w:r w:rsidRPr="00621BEF">
        <w:rPr>
          <w:rFonts w:eastAsia="№Е"/>
          <w:kern w:val="2"/>
          <w:sz w:val="20"/>
          <w:szCs w:val="20"/>
          <w:lang w:val="x-none" w:eastAsia="x-none"/>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7C30EE" w:rsidRPr="00621BEF" w:rsidRDefault="007C30EE" w:rsidP="00F64FD7">
      <w:pPr>
        <w:pStyle w:val="aff5"/>
        <w:numPr>
          <w:ilvl w:val="0"/>
          <w:numId w:val="25"/>
        </w:numPr>
        <w:tabs>
          <w:tab w:val="left" w:pos="851"/>
          <w:tab w:val="left" w:pos="1310"/>
        </w:tabs>
        <w:suppressAutoHyphens/>
        <w:ind w:left="0" w:firstLine="0"/>
        <w:contextualSpacing/>
        <w:rPr>
          <w:rFonts w:eastAsia="№Е"/>
          <w:kern w:val="2"/>
          <w:sz w:val="20"/>
          <w:szCs w:val="20"/>
          <w:lang w:val="x-none" w:eastAsia="x-none"/>
        </w:rPr>
      </w:pPr>
      <w:r w:rsidRPr="00621BEF">
        <w:rPr>
          <w:rFonts w:eastAsia="№Е"/>
          <w:kern w:val="2"/>
          <w:sz w:val="20"/>
          <w:szCs w:val="20"/>
          <w:lang w:val="x-none" w:eastAsia="x-none"/>
        </w:rPr>
        <w:t>проведение мини-педсоветов, направленных на решение конкретных проблем класса и интеграцию воспитательных влияний на школьников;</w:t>
      </w:r>
    </w:p>
    <w:p w:rsidR="007C30EE" w:rsidRPr="00621BEF" w:rsidRDefault="007C30EE" w:rsidP="00F64FD7">
      <w:pPr>
        <w:pStyle w:val="aff5"/>
        <w:numPr>
          <w:ilvl w:val="0"/>
          <w:numId w:val="25"/>
        </w:numPr>
        <w:tabs>
          <w:tab w:val="left" w:pos="851"/>
          <w:tab w:val="left" w:pos="1310"/>
        </w:tabs>
        <w:suppressAutoHyphens/>
        <w:ind w:left="0" w:firstLine="0"/>
        <w:contextualSpacing/>
        <w:rPr>
          <w:rFonts w:eastAsia="№Е"/>
          <w:kern w:val="2"/>
          <w:sz w:val="20"/>
          <w:szCs w:val="20"/>
          <w:lang w:val="x-none" w:eastAsia="x-none"/>
        </w:rPr>
      </w:pPr>
      <w:r w:rsidRPr="00621BEF">
        <w:rPr>
          <w:rFonts w:eastAsia="№Е"/>
          <w:kern w:val="2"/>
          <w:sz w:val="20"/>
          <w:szCs w:val="20"/>
          <w:lang w:val="x-none" w:eastAsia="x-none"/>
        </w:rPr>
        <w:t>привлечение учителей к участию во внутриклассных делах, дающих педагогам возможность лучше узнать и понять своих учеников, увидев их в иной, отличной от учебной, обстановке;</w:t>
      </w:r>
    </w:p>
    <w:p w:rsidR="007C30EE" w:rsidRPr="00621BEF" w:rsidRDefault="007C30EE" w:rsidP="00F64FD7">
      <w:pPr>
        <w:pStyle w:val="aff5"/>
        <w:numPr>
          <w:ilvl w:val="0"/>
          <w:numId w:val="25"/>
        </w:numPr>
        <w:tabs>
          <w:tab w:val="left" w:pos="851"/>
          <w:tab w:val="left" w:pos="1310"/>
        </w:tabs>
        <w:suppressAutoHyphens/>
        <w:ind w:left="0" w:firstLine="0"/>
        <w:contextualSpacing/>
        <w:rPr>
          <w:rFonts w:eastAsia="№Е"/>
          <w:kern w:val="2"/>
          <w:sz w:val="20"/>
          <w:szCs w:val="20"/>
          <w:lang w:val="x-none" w:eastAsia="x-none"/>
        </w:rPr>
      </w:pPr>
      <w:r w:rsidRPr="00621BEF">
        <w:rPr>
          <w:rFonts w:eastAsia="№Е"/>
          <w:kern w:val="2"/>
          <w:sz w:val="20"/>
          <w:szCs w:val="20"/>
          <w:lang w:val="x-none" w:eastAsia="x-none"/>
        </w:rPr>
        <w:t>привлечение учителей к участию в родительских собраниях класса для объединения усилий в деле обучения и воспитания детей.</w:t>
      </w:r>
    </w:p>
    <w:p w:rsidR="007C30EE" w:rsidRPr="00621BEF" w:rsidRDefault="007C30EE" w:rsidP="00621BEF">
      <w:pPr>
        <w:tabs>
          <w:tab w:val="left" w:pos="851"/>
          <w:tab w:val="left" w:pos="1310"/>
        </w:tabs>
        <w:suppressAutoHyphens/>
        <w:spacing w:after="0" w:line="240" w:lineRule="auto"/>
        <w:ind w:left="567" w:right="175" w:firstLine="567"/>
        <w:rPr>
          <w:rFonts w:eastAsia="№Е" w:cs="Times New Roman"/>
          <w:b/>
          <w:bCs/>
          <w:i/>
          <w:iCs/>
          <w:kern w:val="2"/>
          <w:szCs w:val="20"/>
          <w:lang w:eastAsia="x-none"/>
        </w:rPr>
      </w:pPr>
    </w:p>
    <w:p w:rsidR="007C30EE" w:rsidRPr="00621BEF" w:rsidRDefault="007C30EE" w:rsidP="00621BEF">
      <w:pPr>
        <w:tabs>
          <w:tab w:val="left" w:pos="851"/>
          <w:tab w:val="left" w:pos="1310"/>
        </w:tabs>
        <w:suppressAutoHyphens/>
        <w:spacing w:after="0" w:line="240" w:lineRule="auto"/>
        <w:ind w:left="567" w:right="175" w:firstLine="567"/>
        <w:rPr>
          <w:rFonts w:eastAsia="№Е" w:cs="Times New Roman"/>
          <w:b/>
          <w:bCs/>
          <w:i/>
          <w:iCs/>
          <w:kern w:val="2"/>
          <w:szCs w:val="20"/>
          <w:lang w:eastAsia="x-none"/>
        </w:rPr>
      </w:pPr>
      <w:r w:rsidRPr="00621BEF">
        <w:rPr>
          <w:rFonts w:eastAsia="№Е" w:cs="Times New Roman"/>
          <w:b/>
          <w:bCs/>
          <w:i/>
          <w:iCs/>
          <w:kern w:val="2"/>
          <w:szCs w:val="20"/>
          <w:lang w:val="x-none" w:eastAsia="x-none"/>
        </w:rPr>
        <w:t>Работа с родителями учащихся или их законными представителями:</w:t>
      </w:r>
    </w:p>
    <w:p w:rsidR="007C30EE" w:rsidRPr="00621BEF" w:rsidRDefault="007C30EE" w:rsidP="00F64FD7">
      <w:pPr>
        <w:pStyle w:val="aff5"/>
        <w:numPr>
          <w:ilvl w:val="0"/>
          <w:numId w:val="25"/>
        </w:numPr>
        <w:tabs>
          <w:tab w:val="left" w:pos="851"/>
          <w:tab w:val="left" w:pos="1310"/>
        </w:tabs>
        <w:suppressAutoHyphens/>
        <w:ind w:left="0" w:firstLine="0"/>
        <w:contextualSpacing/>
        <w:rPr>
          <w:rFonts w:eastAsia="№Е"/>
          <w:kern w:val="2"/>
          <w:sz w:val="20"/>
          <w:szCs w:val="20"/>
          <w:lang w:val="x-none" w:eastAsia="x-none"/>
        </w:rPr>
      </w:pPr>
      <w:r w:rsidRPr="00621BEF">
        <w:rPr>
          <w:rFonts w:eastAsia="№Е"/>
          <w:kern w:val="2"/>
          <w:sz w:val="20"/>
          <w:szCs w:val="20"/>
          <w:lang w:val="x-none" w:eastAsia="x-none"/>
        </w:rPr>
        <w:t>регулярное информирование родителей о школьных успехах и проблемах их детей, о жизни класса в целом;</w:t>
      </w:r>
    </w:p>
    <w:p w:rsidR="007C30EE" w:rsidRPr="00621BEF" w:rsidRDefault="007C30EE" w:rsidP="00F64FD7">
      <w:pPr>
        <w:pStyle w:val="aff5"/>
        <w:numPr>
          <w:ilvl w:val="0"/>
          <w:numId w:val="25"/>
        </w:numPr>
        <w:tabs>
          <w:tab w:val="left" w:pos="851"/>
          <w:tab w:val="left" w:pos="1310"/>
        </w:tabs>
        <w:suppressAutoHyphens/>
        <w:ind w:left="0" w:firstLine="0"/>
        <w:contextualSpacing/>
        <w:rPr>
          <w:rFonts w:eastAsia="№Е"/>
          <w:kern w:val="2"/>
          <w:sz w:val="20"/>
          <w:szCs w:val="20"/>
          <w:lang w:val="x-none" w:eastAsia="x-none"/>
        </w:rPr>
      </w:pPr>
      <w:r w:rsidRPr="00621BEF">
        <w:rPr>
          <w:rFonts w:eastAsia="№Е"/>
          <w:kern w:val="2"/>
          <w:sz w:val="20"/>
          <w:szCs w:val="20"/>
          <w:lang w:val="x-none" w:eastAsia="x-none"/>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7C30EE" w:rsidRPr="00621BEF" w:rsidRDefault="007C30EE" w:rsidP="00F64FD7">
      <w:pPr>
        <w:pStyle w:val="aff5"/>
        <w:numPr>
          <w:ilvl w:val="0"/>
          <w:numId w:val="25"/>
        </w:numPr>
        <w:tabs>
          <w:tab w:val="left" w:pos="851"/>
          <w:tab w:val="left" w:pos="1310"/>
        </w:tabs>
        <w:suppressAutoHyphens/>
        <w:ind w:left="0" w:firstLine="0"/>
        <w:contextualSpacing/>
        <w:rPr>
          <w:rFonts w:eastAsia="№Е"/>
          <w:kern w:val="2"/>
          <w:sz w:val="20"/>
          <w:szCs w:val="20"/>
          <w:lang w:val="x-none" w:eastAsia="x-none"/>
        </w:rPr>
      </w:pPr>
      <w:r w:rsidRPr="00621BEF">
        <w:rPr>
          <w:rFonts w:eastAsia="№Е"/>
          <w:kern w:val="2"/>
          <w:sz w:val="20"/>
          <w:szCs w:val="20"/>
          <w:lang w:eastAsia="x-none"/>
        </w:rPr>
        <w:t xml:space="preserve">организация </w:t>
      </w:r>
      <w:r w:rsidRPr="00621BEF">
        <w:rPr>
          <w:rFonts w:eastAsia="№Е"/>
          <w:kern w:val="2"/>
          <w:sz w:val="20"/>
          <w:szCs w:val="20"/>
          <w:lang w:val="x-none" w:eastAsia="x-none"/>
        </w:rPr>
        <w:t>родительски</w:t>
      </w:r>
      <w:r w:rsidRPr="00621BEF">
        <w:rPr>
          <w:rFonts w:eastAsia="№Е"/>
          <w:kern w:val="2"/>
          <w:sz w:val="20"/>
          <w:szCs w:val="20"/>
          <w:lang w:eastAsia="x-none"/>
        </w:rPr>
        <w:t>х</w:t>
      </w:r>
      <w:r w:rsidRPr="00621BEF">
        <w:rPr>
          <w:rFonts w:eastAsia="№Е"/>
          <w:kern w:val="2"/>
          <w:sz w:val="20"/>
          <w:szCs w:val="20"/>
          <w:lang w:val="x-none" w:eastAsia="x-none"/>
        </w:rPr>
        <w:t xml:space="preserve"> собрани</w:t>
      </w:r>
      <w:r w:rsidRPr="00621BEF">
        <w:rPr>
          <w:rFonts w:eastAsia="№Е"/>
          <w:kern w:val="2"/>
          <w:sz w:val="20"/>
          <w:szCs w:val="20"/>
          <w:lang w:eastAsia="x-none"/>
        </w:rPr>
        <w:t>й</w:t>
      </w:r>
      <w:r w:rsidRPr="00621BEF">
        <w:rPr>
          <w:rFonts w:eastAsia="№Е"/>
          <w:kern w:val="2"/>
          <w:sz w:val="20"/>
          <w:szCs w:val="20"/>
          <w:lang w:val="x-none" w:eastAsia="x-none"/>
        </w:rPr>
        <w:t>, происходящи</w:t>
      </w:r>
      <w:r w:rsidRPr="00621BEF">
        <w:rPr>
          <w:rFonts w:eastAsia="№Е"/>
          <w:kern w:val="2"/>
          <w:sz w:val="20"/>
          <w:szCs w:val="20"/>
          <w:lang w:eastAsia="x-none"/>
        </w:rPr>
        <w:t>х</w:t>
      </w:r>
      <w:r w:rsidRPr="00621BEF">
        <w:rPr>
          <w:rFonts w:eastAsia="№Е"/>
          <w:kern w:val="2"/>
          <w:sz w:val="20"/>
          <w:szCs w:val="20"/>
          <w:lang w:val="x-none" w:eastAsia="x-none"/>
        </w:rPr>
        <w:t xml:space="preserve"> в режиме </w:t>
      </w:r>
      <w:r w:rsidRPr="00621BEF">
        <w:rPr>
          <w:rFonts w:eastAsia="№Е"/>
          <w:kern w:val="2"/>
          <w:sz w:val="20"/>
          <w:szCs w:val="20"/>
          <w:lang w:val="x-none" w:eastAsia="x-none"/>
        </w:rPr>
        <w:lastRenderedPageBreak/>
        <w:t>обсуждения наиболее острых проблем обучения и воспитания школьников;</w:t>
      </w:r>
    </w:p>
    <w:p w:rsidR="007C30EE" w:rsidRPr="00621BEF" w:rsidRDefault="007C30EE" w:rsidP="00F64FD7">
      <w:pPr>
        <w:pStyle w:val="aff5"/>
        <w:numPr>
          <w:ilvl w:val="0"/>
          <w:numId w:val="25"/>
        </w:numPr>
        <w:tabs>
          <w:tab w:val="left" w:pos="851"/>
          <w:tab w:val="left" w:pos="1310"/>
        </w:tabs>
        <w:suppressAutoHyphens/>
        <w:ind w:left="0" w:firstLine="0"/>
        <w:contextualSpacing/>
        <w:rPr>
          <w:rFonts w:eastAsia="№Е"/>
          <w:kern w:val="2"/>
          <w:sz w:val="20"/>
          <w:szCs w:val="20"/>
          <w:lang w:val="x-none" w:eastAsia="x-none"/>
        </w:rPr>
      </w:pPr>
      <w:r w:rsidRPr="00621BEF">
        <w:rPr>
          <w:rFonts w:eastAsia="№Е"/>
          <w:kern w:val="2"/>
          <w:sz w:val="20"/>
          <w:szCs w:val="20"/>
          <w:lang w:eastAsia="x-none"/>
        </w:rPr>
        <w:t xml:space="preserve">создание и организация работы </w:t>
      </w:r>
      <w:r w:rsidRPr="00621BEF">
        <w:rPr>
          <w:rFonts w:eastAsia="№Е"/>
          <w:kern w:val="2"/>
          <w:sz w:val="20"/>
          <w:szCs w:val="20"/>
          <w:lang w:val="x-none" w:eastAsia="x-none"/>
        </w:rPr>
        <w:t>родительски</w:t>
      </w:r>
      <w:r w:rsidRPr="00621BEF">
        <w:rPr>
          <w:rFonts w:eastAsia="№Е"/>
          <w:kern w:val="2"/>
          <w:sz w:val="20"/>
          <w:szCs w:val="20"/>
          <w:lang w:eastAsia="x-none"/>
        </w:rPr>
        <w:t>х</w:t>
      </w:r>
      <w:r w:rsidRPr="00621BEF">
        <w:rPr>
          <w:rFonts w:eastAsia="№Е"/>
          <w:kern w:val="2"/>
          <w:sz w:val="20"/>
          <w:szCs w:val="20"/>
          <w:lang w:val="x-none" w:eastAsia="x-none"/>
        </w:rPr>
        <w:t xml:space="preserve"> комитет</w:t>
      </w:r>
      <w:r w:rsidRPr="00621BEF">
        <w:rPr>
          <w:rFonts w:eastAsia="№Е"/>
          <w:kern w:val="2"/>
          <w:sz w:val="20"/>
          <w:szCs w:val="20"/>
          <w:lang w:eastAsia="x-none"/>
        </w:rPr>
        <w:t>ов</w:t>
      </w:r>
      <w:r w:rsidRPr="00621BEF">
        <w:rPr>
          <w:rFonts w:eastAsia="№Е"/>
          <w:kern w:val="2"/>
          <w:sz w:val="20"/>
          <w:szCs w:val="20"/>
          <w:lang w:val="x-none" w:eastAsia="x-none"/>
        </w:rPr>
        <w:t xml:space="preserve"> классов, участвующи</w:t>
      </w:r>
      <w:r w:rsidRPr="00621BEF">
        <w:rPr>
          <w:rFonts w:eastAsia="№Е"/>
          <w:kern w:val="2"/>
          <w:sz w:val="20"/>
          <w:szCs w:val="20"/>
          <w:lang w:eastAsia="x-none"/>
        </w:rPr>
        <w:t>х</w:t>
      </w:r>
      <w:r w:rsidRPr="00621BEF">
        <w:rPr>
          <w:rFonts w:eastAsia="№Е"/>
          <w:kern w:val="2"/>
          <w:sz w:val="20"/>
          <w:szCs w:val="20"/>
          <w:lang w:val="x-none" w:eastAsia="x-none"/>
        </w:rPr>
        <w:t xml:space="preserve"> в управлении образовательной организацией и решении вопросов воспитания и </w:t>
      </w:r>
      <w:r w:rsidRPr="00621BEF">
        <w:rPr>
          <w:rFonts w:eastAsia="№Е"/>
          <w:kern w:val="2"/>
          <w:sz w:val="20"/>
          <w:szCs w:val="20"/>
          <w:lang w:eastAsia="x-none"/>
        </w:rPr>
        <w:t>обучения</w:t>
      </w:r>
      <w:r w:rsidRPr="00621BEF">
        <w:rPr>
          <w:rFonts w:eastAsia="№Е"/>
          <w:kern w:val="2"/>
          <w:sz w:val="20"/>
          <w:szCs w:val="20"/>
          <w:lang w:val="x-none" w:eastAsia="x-none"/>
        </w:rPr>
        <w:t xml:space="preserve"> их детей;</w:t>
      </w:r>
    </w:p>
    <w:p w:rsidR="007C30EE" w:rsidRPr="00621BEF" w:rsidRDefault="007C30EE" w:rsidP="00F64FD7">
      <w:pPr>
        <w:pStyle w:val="aff5"/>
        <w:numPr>
          <w:ilvl w:val="0"/>
          <w:numId w:val="25"/>
        </w:numPr>
        <w:tabs>
          <w:tab w:val="left" w:pos="851"/>
          <w:tab w:val="left" w:pos="1310"/>
        </w:tabs>
        <w:suppressAutoHyphens/>
        <w:ind w:left="0" w:firstLine="0"/>
        <w:contextualSpacing/>
        <w:rPr>
          <w:rFonts w:eastAsia="№Е"/>
          <w:kern w:val="2"/>
          <w:sz w:val="20"/>
          <w:szCs w:val="20"/>
          <w:lang w:val="x-none" w:eastAsia="x-none"/>
        </w:rPr>
      </w:pPr>
      <w:r w:rsidRPr="00621BEF">
        <w:rPr>
          <w:rFonts w:eastAsia="№Е"/>
          <w:kern w:val="2"/>
          <w:sz w:val="20"/>
          <w:szCs w:val="20"/>
          <w:lang w:val="x-none" w:eastAsia="x-none"/>
        </w:rPr>
        <w:t>привлечение членов семей школьников к организации и проведению дел класс;</w:t>
      </w:r>
    </w:p>
    <w:p w:rsidR="007C30EE" w:rsidRPr="00621BEF" w:rsidRDefault="007C30EE" w:rsidP="00F64FD7">
      <w:pPr>
        <w:pStyle w:val="aff5"/>
        <w:numPr>
          <w:ilvl w:val="0"/>
          <w:numId w:val="25"/>
        </w:numPr>
        <w:tabs>
          <w:tab w:val="left" w:pos="851"/>
          <w:tab w:val="left" w:pos="1310"/>
        </w:tabs>
        <w:suppressAutoHyphens/>
        <w:ind w:left="0" w:firstLine="0"/>
        <w:contextualSpacing/>
        <w:rPr>
          <w:rFonts w:eastAsia="№Е"/>
          <w:kern w:val="2"/>
          <w:sz w:val="20"/>
          <w:szCs w:val="20"/>
          <w:lang w:val="x-none" w:eastAsia="x-none"/>
        </w:rPr>
      </w:pPr>
      <w:r w:rsidRPr="00621BEF">
        <w:rPr>
          <w:rFonts w:eastAsia="№Е"/>
          <w:kern w:val="2"/>
          <w:sz w:val="20"/>
          <w:szCs w:val="20"/>
          <w:lang w:val="x-none" w:eastAsia="x-none"/>
        </w:rPr>
        <w:t>организация на базе класса семейных праздников, конкурсов, соревнований, направленных на сплочение семьи и школы.</w:t>
      </w:r>
    </w:p>
    <w:p w:rsidR="007C30EE" w:rsidRPr="00621BEF" w:rsidRDefault="007C30EE" w:rsidP="00621BEF">
      <w:pPr>
        <w:tabs>
          <w:tab w:val="left" w:pos="851"/>
          <w:tab w:val="left" w:pos="1310"/>
        </w:tabs>
        <w:suppressAutoHyphens/>
        <w:spacing w:after="0" w:line="240" w:lineRule="auto"/>
        <w:ind w:left="567" w:right="175" w:firstLine="567"/>
        <w:rPr>
          <w:rFonts w:eastAsia="№Е" w:cs="Times New Roman"/>
          <w:kern w:val="2"/>
          <w:szCs w:val="20"/>
          <w:lang w:eastAsia="x-none"/>
        </w:rPr>
      </w:pPr>
    </w:p>
    <w:p w:rsidR="007C30EE" w:rsidRPr="00621BEF" w:rsidRDefault="007C30EE" w:rsidP="00621BEF">
      <w:pPr>
        <w:tabs>
          <w:tab w:val="left" w:pos="851"/>
          <w:tab w:val="left" w:pos="1310"/>
        </w:tabs>
        <w:suppressAutoHyphens/>
        <w:spacing w:after="0" w:line="240" w:lineRule="auto"/>
        <w:ind w:right="175"/>
        <w:rPr>
          <w:rFonts w:eastAsia="№Е" w:cs="Times New Roman"/>
          <w:b/>
          <w:kern w:val="2"/>
          <w:szCs w:val="20"/>
          <w:lang w:eastAsia="x-none"/>
        </w:rPr>
      </w:pPr>
      <w:r w:rsidRPr="00621BEF">
        <w:rPr>
          <w:rFonts w:eastAsia="№Е" w:cs="Times New Roman"/>
          <w:b/>
          <w:kern w:val="2"/>
          <w:szCs w:val="20"/>
          <w:lang w:eastAsia="x-none"/>
        </w:rPr>
        <w:t>Модуль «Курсы внеурочной деятельности»</w:t>
      </w:r>
    </w:p>
    <w:p w:rsidR="007C30EE" w:rsidRPr="00621BEF" w:rsidRDefault="007C30EE" w:rsidP="00621BEF">
      <w:pPr>
        <w:widowControl w:val="0"/>
        <w:suppressAutoHyphens/>
        <w:autoSpaceDE w:val="0"/>
        <w:autoSpaceDN w:val="0"/>
        <w:spacing w:after="0" w:line="240" w:lineRule="auto"/>
        <w:ind w:right="-1" w:firstLine="567"/>
        <w:rPr>
          <w:rFonts w:eastAsia="Times New Roman" w:cs="Times New Roman"/>
          <w:kern w:val="2"/>
          <w:szCs w:val="20"/>
          <w:lang w:eastAsia="ko-KR"/>
        </w:rPr>
      </w:pPr>
      <w:r w:rsidRPr="00621BEF">
        <w:rPr>
          <w:rFonts w:eastAsia="Times New Roman" w:cs="Times New Roman"/>
          <w:kern w:val="2"/>
          <w:szCs w:val="20"/>
          <w:lang w:eastAsia="ko-KR"/>
        </w:rPr>
        <w:t xml:space="preserve">Воспитание на занятиях школьных курсов внеурочной деятельности осуществляется преимущественно через: </w:t>
      </w:r>
    </w:p>
    <w:p w:rsidR="007C30EE" w:rsidRPr="00621BEF" w:rsidRDefault="007C30EE" w:rsidP="00621BEF">
      <w:pPr>
        <w:widowControl w:val="0"/>
        <w:suppressAutoHyphens/>
        <w:autoSpaceDE w:val="0"/>
        <w:autoSpaceDN w:val="0"/>
        <w:spacing w:after="0" w:line="240" w:lineRule="auto"/>
        <w:ind w:right="-1" w:firstLine="567"/>
        <w:rPr>
          <w:rFonts w:eastAsia="Times New Roman" w:cs="Times New Roman"/>
          <w:kern w:val="2"/>
          <w:szCs w:val="20"/>
          <w:lang w:eastAsia="ko-KR"/>
        </w:rPr>
      </w:pPr>
      <w:r w:rsidRPr="00621BEF">
        <w:rPr>
          <w:rFonts w:eastAsia="Times New Roman" w:cs="Times New Roman"/>
          <w:kern w:val="2"/>
          <w:szCs w:val="20"/>
          <w:lang w:eastAsia="ko-KR"/>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7C30EE" w:rsidRPr="00621BEF" w:rsidRDefault="007C30EE" w:rsidP="00621BEF">
      <w:pPr>
        <w:widowControl w:val="0"/>
        <w:suppressAutoHyphens/>
        <w:autoSpaceDE w:val="0"/>
        <w:autoSpaceDN w:val="0"/>
        <w:spacing w:after="0" w:line="240" w:lineRule="auto"/>
        <w:ind w:right="-1" w:firstLine="567"/>
        <w:rPr>
          <w:rFonts w:eastAsia="Batang" w:cs="Times New Roman"/>
          <w:kern w:val="2"/>
          <w:szCs w:val="20"/>
          <w:lang w:eastAsia="ko-KR"/>
        </w:rPr>
      </w:pPr>
      <w:r w:rsidRPr="00621BEF">
        <w:rPr>
          <w:rFonts w:eastAsia="Batang" w:cs="Times New Roman"/>
          <w:kern w:val="2"/>
          <w:szCs w:val="20"/>
          <w:lang w:eastAsia="ko-KR"/>
        </w:rPr>
        <w:t xml:space="preserve">- формирование в </w:t>
      </w:r>
      <w:r w:rsidRPr="00621BEF">
        <w:rPr>
          <w:rFonts w:eastAsia="Times New Roman" w:cs="Times New Roman"/>
          <w:kern w:val="2"/>
          <w:szCs w:val="20"/>
          <w:lang w:eastAsia="ko-KR"/>
        </w:rPr>
        <w:t>кружках, секциях, клубах, студиях и т.п. детско-взрослых общностей,</w:t>
      </w:r>
      <w:r w:rsidRPr="00621BEF">
        <w:rPr>
          <w:rFonts w:eastAsia="Batang" w:cs="Times New Roman"/>
          <w:i/>
          <w:kern w:val="2"/>
          <w:szCs w:val="20"/>
          <w:lang w:eastAsia="ko-KR"/>
        </w:rPr>
        <w:t xml:space="preserve"> </w:t>
      </w:r>
      <w:r w:rsidRPr="00621BEF">
        <w:rPr>
          <w:rFonts w:eastAsia="Batang" w:cs="Times New Roman"/>
          <w:kern w:val="2"/>
          <w:szCs w:val="20"/>
          <w:lang w:eastAsia="ko-KR"/>
        </w:rPr>
        <w:t xml:space="preserve">которые </w:t>
      </w:r>
      <w:r w:rsidRPr="00621BEF">
        <w:rPr>
          <w:rFonts w:eastAsia="Times New Roman" w:cs="Times New Roman"/>
          <w:kern w:val="2"/>
          <w:szCs w:val="20"/>
          <w:lang w:eastAsia="ko-KR"/>
        </w:rPr>
        <w:t xml:space="preserve">могли бы </w:t>
      </w:r>
      <w:r w:rsidRPr="00621BEF">
        <w:rPr>
          <w:rFonts w:eastAsia="Batang" w:cs="Times New Roman"/>
          <w:kern w:val="2"/>
          <w:szCs w:val="20"/>
          <w:lang w:eastAsia="ko-KR"/>
        </w:rPr>
        <w:t>объединять детей и педагогов общими позитивными эмоциями и доверительными отношениями друг к другу;</w:t>
      </w:r>
    </w:p>
    <w:p w:rsidR="007C30EE" w:rsidRPr="00621BEF" w:rsidRDefault="007C30EE" w:rsidP="00621BEF">
      <w:pPr>
        <w:widowControl w:val="0"/>
        <w:tabs>
          <w:tab w:val="left" w:pos="851"/>
        </w:tabs>
        <w:suppressAutoHyphens/>
        <w:autoSpaceDE w:val="0"/>
        <w:autoSpaceDN w:val="0"/>
        <w:spacing w:after="0" w:line="240" w:lineRule="auto"/>
        <w:ind w:firstLine="567"/>
        <w:rPr>
          <w:rFonts w:eastAsia="Times New Roman" w:cs="Times New Roman"/>
          <w:kern w:val="2"/>
          <w:szCs w:val="20"/>
          <w:lang w:eastAsia="ko-KR"/>
        </w:rPr>
      </w:pPr>
      <w:r w:rsidRPr="00621BEF">
        <w:rPr>
          <w:rFonts w:eastAsia="Times New Roman" w:cs="Times New Roman"/>
          <w:kern w:val="2"/>
          <w:szCs w:val="20"/>
          <w:lang w:eastAsia="ko-KR"/>
        </w:rPr>
        <w:t xml:space="preserve">- </w:t>
      </w:r>
      <w:r w:rsidRPr="00621BEF">
        <w:rPr>
          <w:rFonts w:eastAsia="Batang" w:cs="Times New Roman"/>
          <w:kern w:val="2"/>
          <w:szCs w:val="20"/>
          <w:lang w:eastAsia="ko-KR"/>
        </w:rPr>
        <w:t>создание в</w:t>
      </w:r>
      <w:r w:rsidRPr="00621BEF">
        <w:rPr>
          <w:rFonts w:eastAsia="Times New Roman" w:cs="Times New Roman"/>
          <w:kern w:val="2"/>
          <w:szCs w:val="20"/>
          <w:lang w:eastAsia="ko-KR"/>
        </w:rPr>
        <w:t xml:space="preserve"> детских объединениях традиций, задающих их членам определенные социально значимые формы поведения;</w:t>
      </w:r>
    </w:p>
    <w:p w:rsidR="007C30EE" w:rsidRPr="00621BEF" w:rsidRDefault="007C30EE" w:rsidP="00621BEF">
      <w:pPr>
        <w:widowControl w:val="0"/>
        <w:tabs>
          <w:tab w:val="left" w:pos="851"/>
        </w:tabs>
        <w:suppressAutoHyphens/>
        <w:autoSpaceDE w:val="0"/>
        <w:autoSpaceDN w:val="0"/>
        <w:spacing w:after="0" w:line="240" w:lineRule="auto"/>
        <w:ind w:firstLine="567"/>
        <w:rPr>
          <w:rFonts w:eastAsia="Times New Roman" w:cs="Times New Roman"/>
          <w:kern w:val="2"/>
          <w:szCs w:val="20"/>
          <w:lang w:eastAsia="ko-KR"/>
        </w:rPr>
      </w:pPr>
      <w:r w:rsidRPr="00621BEF">
        <w:rPr>
          <w:rFonts w:eastAsia="Times New Roman" w:cs="Times New Roman"/>
          <w:kern w:val="2"/>
          <w:szCs w:val="20"/>
          <w:lang w:eastAsia="ko-KR"/>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7C30EE" w:rsidRPr="00621BEF" w:rsidRDefault="007C30EE" w:rsidP="00621BEF">
      <w:pPr>
        <w:widowControl w:val="0"/>
        <w:tabs>
          <w:tab w:val="left" w:pos="851"/>
        </w:tabs>
        <w:suppressAutoHyphens/>
        <w:autoSpaceDE w:val="0"/>
        <w:autoSpaceDN w:val="0"/>
        <w:spacing w:after="0" w:line="240" w:lineRule="auto"/>
        <w:ind w:firstLine="567"/>
        <w:rPr>
          <w:rFonts w:eastAsia="Times New Roman" w:cs="Times New Roman"/>
          <w:kern w:val="2"/>
          <w:szCs w:val="20"/>
          <w:lang w:eastAsia="ko-KR"/>
        </w:rPr>
      </w:pPr>
      <w:r w:rsidRPr="00621BEF">
        <w:rPr>
          <w:rFonts w:eastAsia="Times New Roman" w:cs="Times New Roman"/>
          <w:kern w:val="2"/>
          <w:szCs w:val="20"/>
          <w:lang w:eastAsia="ko-KR"/>
        </w:rPr>
        <w:t xml:space="preserve">- поощрение педагогами детских инициатив и детского самоуправления. </w:t>
      </w:r>
    </w:p>
    <w:p w:rsidR="007C30EE" w:rsidRPr="00621BEF" w:rsidRDefault="007C30EE" w:rsidP="00621BEF">
      <w:pPr>
        <w:widowControl w:val="0"/>
        <w:suppressAutoHyphens/>
        <w:autoSpaceDE w:val="0"/>
        <w:autoSpaceDN w:val="0"/>
        <w:spacing w:after="0" w:line="240" w:lineRule="auto"/>
        <w:ind w:firstLine="567"/>
        <w:rPr>
          <w:rFonts w:eastAsia="Times New Roman" w:cs="Times New Roman"/>
          <w:i/>
          <w:kern w:val="2"/>
          <w:szCs w:val="20"/>
          <w:lang w:eastAsia="ko-KR"/>
        </w:rPr>
      </w:pPr>
      <w:r w:rsidRPr="00621BEF">
        <w:rPr>
          <w:rFonts w:eastAsia="№Е" w:cs="Times New Roman"/>
          <w:kern w:val="2"/>
          <w:szCs w:val="20"/>
          <w:lang w:eastAsia="ko-KR"/>
        </w:rPr>
        <w:t>Реализация воспитательного потенциала курсов внеурочной деятельности происходит в рамках следующих выбранных школьниками ее видов:</w:t>
      </w:r>
    </w:p>
    <w:p w:rsidR="007C30EE" w:rsidRPr="00621BEF" w:rsidRDefault="007C30EE" w:rsidP="00621BEF">
      <w:pPr>
        <w:widowControl w:val="0"/>
        <w:tabs>
          <w:tab w:val="left" w:pos="1310"/>
        </w:tabs>
        <w:suppressAutoHyphens/>
        <w:autoSpaceDE w:val="0"/>
        <w:autoSpaceDN w:val="0"/>
        <w:spacing w:after="0" w:line="240" w:lineRule="auto"/>
        <w:ind w:firstLine="567"/>
        <w:rPr>
          <w:rFonts w:eastAsia="№Е" w:cs="Times New Roman"/>
          <w:kern w:val="2"/>
          <w:szCs w:val="20"/>
          <w:lang w:eastAsia="ko-KR"/>
        </w:rPr>
      </w:pPr>
      <w:r w:rsidRPr="00621BEF">
        <w:rPr>
          <w:rFonts w:eastAsia="№Е" w:cs="Times New Roman"/>
          <w:b/>
          <w:i/>
          <w:kern w:val="2"/>
          <w:szCs w:val="20"/>
          <w:lang w:eastAsia="ko-KR"/>
        </w:rPr>
        <w:t xml:space="preserve">Познавательная деятельность. </w:t>
      </w:r>
      <w:r w:rsidRPr="00621BEF">
        <w:rPr>
          <w:rFonts w:eastAsia="Times New Roman" w:cs="Times New Roman"/>
          <w:kern w:val="2"/>
          <w:szCs w:val="20"/>
          <w:lang w:eastAsia="ko-KR"/>
        </w:rPr>
        <w:t xml:space="preserve">Курсы внеурочной деятельности, направленные на </w:t>
      </w:r>
      <w:r w:rsidRPr="00621BEF">
        <w:rPr>
          <w:rFonts w:eastAsia="№Е" w:cs="Times New Roman"/>
          <w:kern w:val="2"/>
          <w:szCs w:val="20"/>
          <w:lang w:eastAsia="ko-KR"/>
        </w:rPr>
        <w:t xml:space="preserve">передачу школьникам социально значимых знаний, развивающие их любознательность, позволяющие привлечь их внимание к </w:t>
      </w:r>
      <w:r w:rsidRPr="00621BEF">
        <w:rPr>
          <w:rFonts w:eastAsia="Times New Roman" w:cs="Times New Roman"/>
          <w:kern w:val="2"/>
          <w:szCs w:val="20"/>
          <w:lang w:eastAsia="ko-KR"/>
        </w:rPr>
        <w:t xml:space="preserve">экономическим, политическим, экологическим, </w:t>
      </w:r>
      <w:r w:rsidRPr="00621BEF">
        <w:rPr>
          <w:rFonts w:eastAsia="№Е" w:cs="Times New Roman"/>
          <w:kern w:val="2"/>
          <w:szCs w:val="20"/>
          <w:lang w:eastAsia="ko-KR"/>
        </w:rPr>
        <w:t>гуманитарным  проблемам нашего общества, формирующие их гуманистическое мировоззрение и научную картину мира.</w:t>
      </w:r>
    </w:p>
    <w:p w:rsidR="007C30EE" w:rsidRPr="00621BEF" w:rsidRDefault="007C30EE" w:rsidP="00621BEF">
      <w:pPr>
        <w:widowControl w:val="0"/>
        <w:tabs>
          <w:tab w:val="left" w:pos="851"/>
        </w:tabs>
        <w:suppressAutoHyphens/>
        <w:autoSpaceDE w:val="0"/>
        <w:autoSpaceDN w:val="0"/>
        <w:spacing w:after="0" w:line="240" w:lineRule="auto"/>
        <w:ind w:firstLine="567"/>
        <w:rPr>
          <w:rFonts w:eastAsia="№Е" w:cs="Times New Roman"/>
          <w:kern w:val="2"/>
          <w:szCs w:val="20"/>
          <w:lang w:eastAsia="ko-KR"/>
        </w:rPr>
      </w:pPr>
      <w:r w:rsidRPr="00621BEF">
        <w:rPr>
          <w:rFonts w:eastAsia="№Е" w:cs="Times New Roman"/>
          <w:b/>
          <w:i/>
          <w:kern w:val="2"/>
          <w:szCs w:val="20"/>
          <w:lang w:eastAsia="ko-KR"/>
        </w:rPr>
        <w:t>Художественное творчество.</w:t>
      </w:r>
      <w:r w:rsidRPr="00621BEF">
        <w:rPr>
          <w:rFonts w:eastAsia="№Е" w:cs="Times New Roman"/>
          <w:b/>
          <w:kern w:val="2"/>
          <w:szCs w:val="20"/>
          <w:lang w:eastAsia="ko-KR"/>
        </w:rPr>
        <w:t xml:space="preserve"> </w:t>
      </w:r>
      <w:r w:rsidRPr="00621BEF">
        <w:rPr>
          <w:rFonts w:eastAsia="Times New Roman" w:cs="Times New Roman"/>
          <w:kern w:val="2"/>
          <w:szCs w:val="20"/>
          <w:lang w:eastAsia="ko-KR"/>
        </w:rPr>
        <w:t xml:space="preserve">Курсы внеурочной деятельности, создающие благоприятные условия для 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621BEF">
        <w:rPr>
          <w:rFonts w:eastAsia="№Е" w:cs="Times New Roman"/>
          <w:kern w:val="2"/>
          <w:szCs w:val="20"/>
          <w:lang w:eastAsia="ko-KR"/>
        </w:rPr>
        <w:t xml:space="preserve">общее духовно-нравственное развитие. </w:t>
      </w:r>
    </w:p>
    <w:p w:rsidR="007C30EE" w:rsidRPr="00621BEF" w:rsidRDefault="007C30EE" w:rsidP="00621BEF">
      <w:pPr>
        <w:widowControl w:val="0"/>
        <w:tabs>
          <w:tab w:val="left" w:pos="851"/>
        </w:tabs>
        <w:suppressAutoHyphens/>
        <w:autoSpaceDE w:val="0"/>
        <w:autoSpaceDN w:val="0"/>
        <w:spacing w:after="0" w:line="240" w:lineRule="auto"/>
        <w:ind w:firstLine="567"/>
        <w:rPr>
          <w:rFonts w:eastAsia="№Е" w:cs="Times New Roman"/>
          <w:b/>
          <w:kern w:val="2"/>
          <w:szCs w:val="20"/>
          <w:lang w:eastAsia="ko-KR"/>
        </w:rPr>
      </w:pPr>
      <w:r w:rsidRPr="00621BEF">
        <w:rPr>
          <w:rFonts w:eastAsia="№Е" w:cs="Times New Roman"/>
          <w:b/>
          <w:i/>
          <w:kern w:val="2"/>
          <w:szCs w:val="20"/>
          <w:lang w:eastAsia="ko-KR"/>
        </w:rPr>
        <w:lastRenderedPageBreak/>
        <w:t>Туристско-краеведческая деятельность</w:t>
      </w:r>
      <w:r w:rsidRPr="00621BEF">
        <w:rPr>
          <w:rFonts w:eastAsia="№Е" w:cs="Times New Roman"/>
          <w:b/>
          <w:kern w:val="2"/>
          <w:szCs w:val="20"/>
          <w:lang w:eastAsia="ko-KR"/>
        </w:rPr>
        <w:t>.</w:t>
      </w:r>
      <w:r w:rsidRPr="00621BEF">
        <w:rPr>
          <w:rFonts w:eastAsia="Times New Roman" w:cs="Times New Roman"/>
          <w:kern w:val="2"/>
          <w:szCs w:val="20"/>
          <w:lang w:eastAsia="ko-KR"/>
        </w:rPr>
        <w:t xml:space="preserve"> Курсы внеурочной деятельности, направленные </w:t>
      </w:r>
      <w:r w:rsidRPr="00621BEF">
        <w:rPr>
          <w:rFonts w:eastAsia="№Е" w:cs="Times New Roman"/>
          <w:kern w:val="2"/>
          <w:szCs w:val="20"/>
          <w:lang w:eastAsia="ko-KR"/>
        </w:rPr>
        <w:t xml:space="preserve">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p>
    <w:p w:rsidR="007C30EE" w:rsidRPr="00621BEF" w:rsidRDefault="007C30EE" w:rsidP="00621BEF">
      <w:pPr>
        <w:widowControl w:val="0"/>
        <w:tabs>
          <w:tab w:val="left" w:pos="851"/>
        </w:tabs>
        <w:suppressAutoHyphens/>
        <w:autoSpaceDE w:val="0"/>
        <w:autoSpaceDN w:val="0"/>
        <w:spacing w:after="0" w:line="240" w:lineRule="auto"/>
        <w:ind w:firstLine="567"/>
        <w:rPr>
          <w:rFonts w:eastAsia="№Е" w:cs="Times New Roman"/>
          <w:kern w:val="2"/>
          <w:szCs w:val="20"/>
          <w:lang w:eastAsia="ko-KR"/>
        </w:rPr>
      </w:pPr>
      <w:r w:rsidRPr="00621BEF">
        <w:rPr>
          <w:rFonts w:eastAsia="№Е" w:cs="Times New Roman"/>
          <w:b/>
          <w:i/>
          <w:kern w:val="2"/>
          <w:szCs w:val="20"/>
          <w:lang w:eastAsia="ko-KR"/>
        </w:rPr>
        <w:t xml:space="preserve">Спортивно-оздоровительная деятельность. </w:t>
      </w:r>
      <w:r w:rsidRPr="00621BEF">
        <w:rPr>
          <w:rFonts w:eastAsia="Times New Roman" w:cs="Times New Roman"/>
          <w:kern w:val="2"/>
          <w:szCs w:val="20"/>
          <w:lang w:eastAsia="ko-KR"/>
        </w:rPr>
        <w:t xml:space="preserve">Курсы внеурочной деятельности, направленные </w:t>
      </w:r>
      <w:r w:rsidRPr="00621BEF">
        <w:rPr>
          <w:rFonts w:eastAsia="№Е" w:cs="Times New Roman"/>
          <w:kern w:val="2"/>
          <w:szCs w:val="20"/>
          <w:lang w:eastAsia="ko-KR"/>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7C30EE" w:rsidRPr="00621BEF" w:rsidRDefault="007C30EE" w:rsidP="00621BEF">
      <w:pPr>
        <w:widowControl w:val="0"/>
        <w:tabs>
          <w:tab w:val="left" w:pos="851"/>
        </w:tabs>
        <w:suppressAutoHyphens/>
        <w:autoSpaceDE w:val="0"/>
        <w:autoSpaceDN w:val="0"/>
        <w:spacing w:after="0" w:line="240" w:lineRule="auto"/>
        <w:ind w:firstLine="567"/>
        <w:rPr>
          <w:rFonts w:eastAsia="Times New Roman" w:cs="Times New Roman"/>
          <w:kern w:val="2"/>
          <w:szCs w:val="20"/>
          <w:lang w:eastAsia="ko-KR"/>
        </w:rPr>
      </w:pPr>
      <w:r w:rsidRPr="00621BEF">
        <w:rPr>
          <w:rFonts w:eastAsia="№Е" w:cs="Times New Roman"/>
          <w:b/>
          <w:i/>
          <w:kern w:val="2"/>
          <w:szCs w:val="20"/>
          <w:lang w:eastAsia="ko-KR"/>
        </w:rPr>
        <w:t xml:space="preserve">Игровая деятельность. </w:t>
      </w:r>
      <w:r w:rsidRPr="00621BEF">
        <w:rPr>
          <w:rFonts w:eastAsia="Times New Roman" w:cs="Times New Roman"/>
          <w:kern w:val="2"/>
          <w:szCs w:val="20"/>
          <w:lang w:eastAsia="ko-KR"/>
        </w:rPr>
        <w:t xml:space="preserve">Курсы внеурочной деятельности, направленные </w:t>
      </w:r>
      <w:r w:rsidRPr="00621BEF">
        <w:rPr>
          <w:rFonts w:eastAsia="№Е" w:cs="Times New Roman"/>
          <w:kern w:val="2"/>
          <w:szCs w:val="20"/>
          <w:lang w:eastAsia="ko-KR"/>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r w:rsidRPr="00621BEF">
        <w:rPr>
          <w:rFonts w:eastAsia="Times New Roman" w:cs="Times New Roman"/>
          <w:kern w:val="2"/>
          <w:szCs w:val="20"/>
          <w:vertAlign w:val="superscript"/>
          <w:lang w:eastAsia="ko-KR"/>
        </w:rPr>
        <w:t xml:space="preserve"> </w:t>
      </w:r>
    </w:p>
    <w:p w:rsidR="007C30EE" w:rsidRPr="00621BEF" w:rsidRDefault="007C30EE" w:rsidP="00621BEF">
      <w:pPr>
        <w:widowControl w:val="0"/>
        <w:tabs>
          <w:tab w:val="left" w:pos="851"/>
        </w:tabs>
        <w:suppressAutoHyphens/>
        <w:autoSpaceDE w:val="0"/>
        <w:autoSpaceDN w:val="0"/>
        <w:spacing w:after="0" w:line="240" w:lineRule="auto"/>
        <w:ind w:firstLine="567"/>
        <w:rPr>
          <w:rFonts w:eastAsia="№Е" w:cs="Times New Roman"/>
          <w:kern w:val="2"/>
          <w:szCs w:val="20"/>
          <w:lang w:eastAsia="ko-KR"/>
        </w:rPr>
      </w:pPr>
    </w:p>
    <w:p w:rsidR="007C30EE" w:rsidRPr="00621BEF" w:rsidRDefault="007C30EE" w:rsidP="00621BEF">
      <w:pPr>
        <w:widowControl w:val="0"/>
        <w:suppressAutoHyphens/>
        <w:autoSpaceDE w:val="0"/>
        <w:autoSpaceDN w:val="0"/>
        <w:spacing w:after="0" w:line="240" w:lineRule="auto"/>
        <w:ind w:firstLine="0"/>
        <w:rPr>
          <w:rFonts w:eastAsia="№Е" w:cs="Times New Roman"/>
          <w:b/>
          <w:kern w:val="2"/>
          <w:szCs w:val="20"/>
          <w:lang w:eastAsia="ko-KR"/>
        </w:rPr>
      </w:pPr>
      <w:r w:rsidRPr="00621BEF">
        <w:rPr>
          <w:rFonts w:eastAsia="№Е" w:cs="Times New Roman"/>
          <w:b/>
          <w:kern w:val="2"/>
          <w:szCs w:val="20"/>
          <w:lang w:eastAsia="ko-KR"/>
        </w:rPr>
        <w:t>Модуль «Школьный урок»</w:t>
      </w:r>
    </w:p>
    <w:p w:rsidR="007C30EE" w:rsidRPr="00621BEF" w:rsidRDefault="007C30EE" w:rsidP="00621BEF">
      <w:pPr>
        <w:widowControl w:val="0"/>
        <w:suppressAutoHyphens/>
        <w:autoSpaceDE w:val="0"/>
        <w:autoSpaceDN w:val="0"/>
        <w:adjustRightInd w:val="0"/>
        <w:spacing w:after="0" w:line="240" w:lineRule="auto"/>
        <w:ind w:right="-1" w:firstLine="567"/>
        <w:rPr>
          <w:rFonts w:eastAsia="Times New Roman" w:cs="Times New Roman"/>
          <w:i/>
          <w:kern w:val="2"/>
          <w:szCs w:val="20"/>
          <w:lang w:eastAsia="ko-KR"/>
        </w:rPr>
      </w:pPr>
      <w:r w:rsidRPr="00621BEF">
        <w:rPr>
          <w:rFonts w:eastAsia="№Е" w:cs="Times New Roman"/>
          <w:kern w:val="2"/>
          <w:szCs w:val="20"/>
          <w:lang w:eastAsia="ko-KR"/>
        </w:rPr>
        <w:t>Реализация школьными педагогами воспитательного потенциала урока предполагает следующее</w:t>
      </w:r>
      <w:r w:rsidRPr="00621BEF">
        <w:rPr>
          <w:rFonts w:eastAsia="Times New Roman" w:cs="Times New Roman"/>
          <w:i/>
          <w:kern w:val="2"/>
          <w:szCs w:val="20"/>
          <w:lang w:eastAsia="ko-KR"/>
        </w:rPr>
        <w:t>:</w:t>
      </w:r>
    </w:p>
    <w:p w:rsidR="007C30EE" w:rsidRPr="00621BEF" w:rsidRDefault="007C30EE" w:rsidP="00F64FD7">
      <w:pPr>
        <w:widowControl w:val="0"/>
        <w:numPr>
          <w:ilvl w:val="0"/>
          <w:numId w:val="26"/>
        </w:numPr>
        <w:suppressAutoHyphens/>
        <w:autoSpaceDE w:val="0"/>
        <w:autoSpaceDN w:val="0"/>
        <w:spacing w:after="0" w:line="240" w:lineRule="auto"/>
        <w:rPr>
          <w:rFonts w:cs="Times New Roman"/>
          <w:szCs w:val="20"/>
        </w:rPr>
      </w:pPr>
      <w:r w:rsidRPr="00621BEF">
        <w:rPr>
          <w:rFonts w:cs="Times New Roman"/>
          <w:szCs w:val="20"/>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7C30EE" w:rsidRPr="00621BEF" w:rsidRDefault="007C30EE" w:rsidP="00F64FD7">
      <w:pPr>
        <w:widowControl w:val="0"/>
        <w:numPr>
          <w:ilvl w:val="0"/>
          <w:numId w:val="26"/>
        </w:numPr>
        <w:suppressAutoHyphens/>
        <w:autoSpaceDE w:val="0"/>
        <w:autoSpaceDN w:val="0"/>
        <w:spacing w:after="0" w:line="240" w:lineRule="auto"/>
        <w:rPr>
          <w:rFonts w:cs="Times New Roman"/>
          <w:szCs w:val="20"/>
        </w:rPr>
      </w:pPr>
      <w:r w:rsidRPr="00621BEF">
        <w:rPr>
          <w:rFonts w:cs="Times New Roman"/>
          <w:szCs w:val="20"/>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7C30EE" w:rsidRPr="00621BEF" w:rsidRDefault="007C30EE" w:rsidP="00F64FD7">
      <w:pPr>
        <w:widowControl w:val="0"/>
        <w:numPr>
          <w:ilvl w:val="0"/>
          <w:numId w:val="26"/>
        </w:numPr>
        <w:suppressAutoHyphens/>
        <w:autoSpaceDE w:val="0"/>
        <w:autoSpaceDN w:val="0"/>
        <w:spacing w:after="0" w:line="240" w:lineRule="auto"/>
        <w:rPr>
          <w:rFonts w:cs="Times New Roman"/>
          <w:szCs w:val="20"/>
        </w:rPr>
      </w:pPr>
      <w:r w:rsidRPr="00621BEF">
        <w:rPr>
          <w:rFonts w:cs="Times New Roman"/>
          <w:szCs w:val="20"/>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7C30EE" w:rsidRPr="00621BEF" w:rsidRDefault="007C30EE" w:rsidP="00F64FD7">
      <w:pPr>
        <w:widowControl w:val="0"/>
        <w:numPr>
          <w:ilvl w:val="0"/>
          <w:numId w:val="26"/>
        </w:numPr>
        <w:suppressAutoHyphens/>
        <w:autoSpaceDE w:val="0"/>
        <w:autoSpaceDN w:val="0"/>
        <w:spacing w:after="0" w:line="240" w:lineRule="auto"/>
        <w:rPr>
          <w:rFonts w:cs="Times New Roman"/>
          <w:szCs w:val="20"/>
        </w:rPr>
      </w:pPr>
      <w:r w:rsidRPr="00621BEF">
        <w:rPr>
          <w:rFonts w:cs="Times New Roman"/>
          <w:szCs w:val="20"/>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7C30EE" w:rsidRPr="00621BEF" w:rsidRDefault="007C30EE" w:rsidP="00F64FD7">
      <w:pPr>
        <w:widowControl w:val="0"/>
        <w:numPr>
          <w:ilvl w:val="0"/>
          <w:numId w:val="26"/>
        </w:numPr>
        <w:suppressAutoHyphens/>
        <w:autoSpaceDE w:val="0"/>
        <w:autoSpaceDN w:val="0"/>
        <w:spacing w:after="0" w:line="240" w:lineRule="auto"/>
        <w:rPr>
          <w:rFonts w:cs="Times New Roman"/>
          <w:szCs w:val="20"/>
        </w:rPr>
      </w:pPr>
      <w:r w:rsidRPr="00621BEF">
        <w:rPr>
          <w:rFonts w:cs="Times New Roman"/>
          <w:szCs w:val="20"/>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7C30EE" w:rsidRPr="00621BEF" w:rsidRDefault="007C30EE" w:rsidP="00F64FD7">
      <w:pPr>
        <w:widowControl w:val="0"/>
        <w:numPr>
          <w:ilvl w:val="0"/>
          <w:numId w:val="26"/>
        </w:numPr>
        <w:suppressAutoHyphens/>
        <w:autoSpaceDE w:val="0"/>
        <w:autoSpaceDN w:val="0"/>
        <w:spacing w:after="0" w:line="240" w:lineRule="auto"/>
        <w:rPr>
          <w:rFonts w:cs="Times New Roman"/>
          <w:szCs w:val="20"/>
        </w:rPr>
      </w:pPr>
      <w:r w:rsidRPr="00621BEF">
        <w:rPr>
          <w:rFonts w:cs="Times New Roman"/>
          <w:szCs w:val="20"/>
        </w:rPr>
        <w:t xml:space="preserve">организация шефства мотивированных и эрудированных учащихся </w:t>
      </w:r>
      <w:r w:rsidRPr="00621BEF">
        <w:rPr>
          <w:rFonts w:cs="Times New Roman"/>
          <w:szCs w:val="20"/>
        </w:rPr>
        <w:lastRenderedPageBreak/>
        <w:t>над их неуспевающими одноклассниками, дающего школьникам социально значимый опыт сотрудничества и взаимной помощи;</w:t>
      </w:r>
    </w:p>
    <w:p w:rsidR="007C30EE" w:rsidRPr="00621BEF" w:rsidRDefault="007C30EE" w:rsidP="00F64FD7">
      <w:pPr>
        <w:widowControl w:val="0"/>
        <w:numPr>
          <w:ilvl w:val="0"/>
          <w:numId w:val="26"/>
        </w:numPr>
        <w:suppressAutoHyphens/>
        <w:autoSpaceDE w:val="0"/>
        <w:autoSpaceDN w:val="0"/>
        <w:spacing w:after="0" w:line="240" w:lineRule="auto"/>
        <w:rPr>
          <w:rFonts w:cs="Times New Roman"/>
          <w:szCs w:val="20"/>
        </w:rPr>
      </w:pPr>
      <w:r w:rsidRPr="00621BEF">
        <w:rPr>
          <w:rFonts w:cs="Times New Roman"/>
          <w:szCs w:val="20"/>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7C30EE" w:rsidRPr="00621BEF" w:rsidRDefault="007C30EE" w:rsidP="00621BEF">
      <w:pPr>
        <w:widowControl w:val="0"/>
        <w:tabs>
          <w:tab w:val="left" w:pos="993"/>
          <w:tab w:val="left" w:pos="1310"/>
        </w:tabs>
        <w:suppressAutoHyphens/>
        <w:autoSpaceDE w:val="0"/>
        <w:autoSpaceDN w:val="0"/>
        <w:spacing w:after="0" w:line="240" w:lineRule="auto"/>
        <w:ind w:left="927" w:firstLine="567"/>
        <w:rPr>
          <w:rFonts w:eastAsia="№Е" w:cs="Times New Roman"/>
          <w:kern w:val="2"/>
          <w:szCs w:val="20"/>
          <w:lang w:eastAsia="x-none"/>
        </w:rPr>
      </w:pPr>
    </w:p>
    <w:p w:rsidR="007C30EE" w:rsidRPr="00621BEF" w:rsidRDefault="007C30EE" w:rsidP="00621BEF">
      <w:pPr>
        <w:widowControl w:val="0"/>
        <w:tabs>
          <w:tab w:val="left" w:pos="993"/>
          <w:tab w:val="left" w:pos="1310"/>
        </w:tabs>
        <w:suppressAutoHyphens/>
        <w:autoSpaceDE w:val="0"/>
        <w:autoSpaceDN w:val="0"/>
        <w:spacing w:after="0" w:line="240" w:lineRule="auto"/>
        <w:rPr>
          <w:rFonts w:eastAsia="№Е" w:cs="Times New Roman"/>
          <w:b/>
          <w:kern w:val="2"/>
          <w:szCs w:val="20"/>
          <w:lang w:val="x-none" w:eastAsia="x-none"/>
        </w:rPr>
      </w:pPr>
      <w:r w:rsidRPr="00621BEF">
        <w:rPr>
          <w:rFonts w:eastAsia="№Е" w:cs="Times New Roman"/>
          <w:b/>
          <w:kern w:val="2"/>
          <w:szCs w:val="20"/>
          <w:lang w:eastAsia="x-none"/>
        </w:rPr>
        <w:t>Модуль «Самоуправление»</w:t>
      </w:r>
    </w:p>
    <w:p w:rsidR="007C30EE" w:rsidRPr="00621BEF" w:rsidRDefault="007C30EE" w:rsidP="00621BEF">
      <w:pPr>
        <w:widowControl w:val="0"/>
        <w:suppressAutoHyphens/>
        <w:autoSpaceDE w:val="0"/>
        <w:autoSpaceDN w:val="0"/>
        <w:adjustRightInd w:val="0"/>
        <w:spacing w:after="0" w:line="240" w:lineRule="auto"/>
        <w:ind w:right="-1" w:firstLine="567"/>
        <w:rPr>
          <w:rFonts w:eastAsia="Times New Roman" w:cs="Times New Roman"/>
          <w:kern w:val="2"/>
          <w:szCs w:val="20"/>
          <w:lang w:eastAsia="ko-KR"/>
        </w:rPr>
      </w:pPr>
      <w:r w:rsidRPr="00621BEF">
        <w:rPr>
          <w:rFonts w:eastAsia="№Е" w:cs="Times New Roman"/>
          <w:kern w:val="2"/>
          <w:szCs w:val="20"/>
          <w:lang w:eastAsia="ko-KR"/>
        </w:rPr>
        <w:t xml:space="preserve">Поддержка детского </w:t>
      </w:r>
      <w:r w:rsidRPr="00621BEF">
        <w:rPr>
          <w:rFonts w:eastAsia="Times New Roman" w:cs="Times New Roman"/>
          <w:kern w:val="2"/>
          <w:szCs w:val="20"/>
          <w:lang w:eastAsia="ko-KR"/>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7C30EE" w:rsidRPr="00621BEF" w:rsidRDefault="007C30EE" w:rsidP="00621BEF">
      <w:pPr>
        <w:widowControl w:val="0"/>
        <w:suppressAutoHyphens/>
        <w:autoSpaceDE w:val="0"/>
        <w:autoSpaceDN w:val="0"/>
        <w:adjustRightInd w:val="0"/>
        <w:spacing w:after="0" w:line="240" w:lineRule="auto"/>
        <w:ind w:right="-1" w:firstLine="567"/>
        <w:rPr>
          <w:rFonts w:eastAsia="Times New Roman" w:cs="Times New Roman"/>
          <w:i/>
          <w:kern w:val="2"/>
          <w:szCs w:val="20"/>
          <w:lang w:eastAsia="ko-KR"/>
        </w:rPr>
      </w:pPr>
      <w:r w:rsidRPr="00621BEF">
        <w:rPr>
          <w:rFonts w:eastAsia="Times New Roman" w:cs="Times New Roman"/>
          <w:kern w:val="2"/>
          <w:szCs w:val="20"/>
          <w:lang w:eastAsia="ko-KR"/>
        </w:rPr>
        <w:t>Детское самоуправление в школе осуществляется следующим образом:</w:t>
      </w:r>
    </w:p>
    <w:p w:rsidR="007C30EE" w:rsidRPr="00621BEF" w:rsidRDefault="007C30EE" w:rsidP="00621BEF">
      <w:pPr>
        <w:widowControl w:val="0"/>
        <w:tabs>
          <w:tab w:val="left" w:pos="851"/>
        </w:tabs>
        <w:suppressAutoHyphens/>
        <w:autoSpaceDE w:val="0"/>
        <w:autoSpaceDN w:val="0"/>
        <w:spacing w:after="0" w:line="240" w:lineRule="auto"/>
        <w:ind w:firstLine="567"/>
        <w:rPr>
          <w:rFonts w:eastAsia="Times New Roman" w:cs="Times New Roman"/>
          <w:b/>
          <w:i/>
          <w:kern w:val="2"/>
          <w:szCs w:val="20"/>
          <w:lang w:eastAsia="ko-KR"/>
        </w:rPr>
      </w:pPr>
      <w:r w:rsidRPr="00621BEF">
        <w:rPr>
          <w:rFonts w:eastAsia="Times New Roman" w:cs="Times New Roman"/>
          <w:b/>
          <w:i/>
          <w:kern w:val="2"/>
          <w:szCs w:val="20"/>
          <w:lang w:eastAsia="ko-KR"/>
        </w:rPr>
        <w:t>На уровне общеобразовательной организации:</w:t>
      </w:r>
    </w:p>
    <w:p w:rsidR="007C30EE" w:rsidRPr="00621BEF" w:rsidRDefault="007C30EE" w:rsidP="00F64FD7">
      <w:pPr>
        <w:widowControl w:val="0"/>
        <w:numPr>
          <w:ilvl w:val="0"/>
          <w:numId w:val="26"/>
        </w:numPr>
        <w:suppressAutoHyphens/>
        <w:autoSpaceDE w:val="0"/>
        <w:autoSpaceDN w:val="0"/>
        <w:spacing w:after="0" w:line="240" w:lineRule="auto"/>
        <w:rPr>
          <w:rFonts w:cs="Times New Roman"/>
          <w:szCs w:val="20"/>
        </w:rPr>
      </w:pPr>
      <w:r w:rsidRPr="00621BEF">
        <w:rPr>
          <w:rFonts w:cs="Times New Roman"/>
          <w:szCs w:val="20"/>
        </w:rP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7C30EE" w:rsidRPr="00621BEF" w:rsidRDefault="007C30EE" w:rsidP="00F64FD7">
      <w:pPr>
        <w:widowControl w:val="0"/>
        <w:numPr>
          <w:ilvl w:val="0"/>
          <w:numId w:val="26"/>
        </w:numPr>
        <w:suppressAutoHyphens/>
        <w:autoSpaceDE w:val="0"/>
        <w:autoSpaceDN w:val="0"/>
        <w:spacing w:after="0" w:line="240" w:lineRule="auto"/>
        <w:rPr>
          <w:rFonts w:cs="Times New Roman"/>
          <w:b/>
          <w:bCs/>
          <w:i/>
          <w:iCs/>
        </w:rPr>
      </w:pPr>
      <w:r w:rsidRPr="00621BEF">
        <w:rPr>
          <w:rFonts w:cs="Times New Roman"/>
          <w:szCs w:val="20"/>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7C30EE" w:rsidRPr="00621BEF" w:rsidRDefault="007C30EE" w:rsidP="00F64FD7">
      <w:pPr>
        <w:widowControl w:val="0"/>
        <w:numPr>
          <w:ilvl w:val="0"/>
          <w:numId w:val="26"/>
        </w:numPr>
        <w:suppressAutoHyphens/>
        <w:autoSpaceDE w:val="0"/>
        <w:autoSpaceDN w:val="0"/>
        <w:spacing w:after="0" w:line="240" w:lineRule="auto"/>
        <w:rPr>
          <w:rFonts w:cs="Times New Roman"/>
          <w:szCs w:val="20"/>
        </w:rPr>
      </w:pPr>
      <w:r w:rsidRPr="00621BEF">
        <w:rPr>
          <w:rFonts w:cs="Times New Roman"/>
          <w:szCs w:val="20"/>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флешмобов и т.п.);</w:t>
      </w:r>
    </w:p>
    <w:p w:rsidR="007C30EE" w:rsidRPr="00621BEF" w:rsidRDefault="007C30EE" w:rsidP="00F64FD7">
      <w:pPr>
        <w:widowControl w:val="0"/>
        <w:numPr>
          <w:ilvl w:val="0"/>
          <w:numId w:val="26"/>
        </w:numPr>
        <w:suppressAutoHyphens/>
        <w:autoSpaceDE w:val="0"/>
        <w:autoSpaceDN w:val="0"/>
        <w:spacing w:after="0" w:line="240" w:lineRule="auto"/>
        <w:rPr>
          <w:rFonts w:cs="Times New Roman"/>
          <w:szCs w:val="20"/>
        </w:rPr>
      </w:pPr>
      <w:r w:rsidRPr="00621BEF">
        <w:rPr>
          <w:rFonts w:cs="Times New Roman"/>
          <w:szCs w:val="20"/>
        </w:rPr>
        <w:t>через деятельность творческих советов дела, отвечающих за проведение тех или иных конкретных мероприятий, праздников, вечеров, акций и т.п.;</w:t>
      </w:r>
    </w:p>
    <w:p w:rsidR="007C30EE" w:rsidRPr="00621BEF" w:rsidRDefault="007C30EE" w:rsidP="00F64FD7">
      <w:pPr>
        <w:widowControl w:val="0"/>
        <w:numPr>
          <w:ilvl w:val="0"/>
          <w:numId w:val="26"/>
        </w:numPr>
        <w:suppressAutoHyphens/>
        <w:autoSpaceDE w:val="0"/>
        <w:autoSpaceDN w:val="0"/>
        <w:spacing w:after="0" w:line="240" w:lineRule="auto"/>
        <w:rPr>
          <w:rStyle w:val="BoldItalic"/>
          <w:szCs w:val="20"/>
        </w:rPr>
      </w:pPr>
      <w:r w:rsidRPr="00621BEF">
        <w:rPr>
          <w:rFonts w:cs="Times New Roman"/>
          <w:szCs w:val="20"/>
        </w:rPr>
        <w:t>через деятельность созданной из наиболее авторитетных старшеклассников и курируемой школьным психологом группы по урегулированию конфликтных</w:t>
      </w:r>
      <w:r w:rsidRPr="00621BEF">
        <w:rPr>
          <w:szCs w:val="20"/>
        </w:rPr>
        <w:t xml:space="preserve"> ситуаций в образовательной </w:t>
      </w:r>
      <w:r w:rsidRPr="00621BEF">
        <w:rPr>
          <w:szCs w:val="20"/>
        </w:rPr>
        <w:lastRenderedPageBreak/>
        <w:t xml:space="preserve">организации. </w:t>
      </w:r>
    </w:p>
    <w:p w:rsidR="007C30EE" w:rsidRPr="00621BEF" w:rsidRDefault="007C30EE" w:rsidP="00621BEF">
      <w:pPr>
        <w:widowControl w:val="0"/>
        <w:tabs>
          <w:tab w:val="left" w:pos="993"/>
          <w:tab w:val="left" w:pos="1310"/>
        </w:tabs>
        <w:suppressAutoHyphens/>
        <w:autoSpaceDE w:val="0"/>
        <w:autoSpaceDN w:val="0"/>
        <w:spacing w:after="0" w:line="240" w:lineRule="auto"/>
        <w:ind w:left="927" w:firstLine="0"/>
        <w:rPr>
          <w:rFonts w:eastAsia="№Е" w:cs="Times New Roman"/>
          <w:iCs/>
          <w:kern w:val="2"/>
          <w:szCs w:val="20"/>
          <w:lang w:val="x-none" w:eastAsia="x-none"/>
        </w:rPr>
      </w:pPr>
    </w:p>
    <w:p w:rsidR="007C30EE" w:rsidRPr="00621BEF" w:rsidRDefault="007C30EE" w:rsidP="00621BEF">
      <w:pPr>
        <w:widowControl w:val="0"/>
        <w:tabs>
          <w:tab w:val="left" w:pos="851"/>
        </w:tabs>
        <w:suppressAutoHyphens/>
        <w:autoSpaceDE w:val="0"/>
        <w:autoSpaceDN w:val="0"/>
        <w:spacing w:after="0" w:line="240" w:lineRule="auto"/>
        <w:ind w:firstLine="567"/>
        <w:rPr>
          <w:rFonts w:eastAsia="Times New Roman" w:cs="Times New Roman"/>
          <w:bCs/>
          <w:i/>
          <w:kern w:val="2"/>
          <w:szCs w:val="20"/>
          <w:lang w:eastAsia="ko-KR"/>
        </w:rPr>
      </w:pPr>
      <w:r w:rsidRPr="00621BEF">
        <w:rPr>
          <w:rFonts w:eastAsia="Times New Roman" w:cs="Times New Roman"/>
          <w:b/>
          <w:i/>
          <w:kern w:val="2"/>
          <w:szCs w:val="20"/>
          <w:lang w:eastAsia="ko-KR"/>
        </w:rPr>
        <w:t>На уровне классов</w:t>
      </w:r>
      <w:r w:rsidRPr="00621BEF">
        <w:rPr>
          <w:rFonts w:eastAsia="Times New Roman" w:cs="Times New Roman"/>
          <w:bCs/>
          <w:i/>
          <w:kern w:val="2"/>
          <w:szCs w:val="20"/>
          <w:lang w:eastAsia="ko-KR"/>
        </w:rPr>
        <w:t>:</w:t>
      </w:r>
    </w:p>
    <w:p w:rsidR="007C30EE" w:rsidRPr="00621BEF" w:rsidRDefault="007C30EE" w:rsidP="00F64FD7">
      <w:pPr>
        <w:widowControl w:val="0"/>
        <w:numPr>
          <w:ilvl w:val="0"/>
          <w:numId w:val="26"/>
        </w:numPr>
        <w:suppressAutoHyphens/>
        <w:autoSpaceDE w:val="0"/>
        <w:autoSpaceDN w:val="0"/>
        <w:spacing w:after="0" w:line="240" w:lineRule="auto"/>
        <w:rPr>
          <w:rFonts w:cs="Times New Roman"/>
          <w:szCs w:val="20"/>
        </w:rPr>
      </w:pPr>
      <w:r w:rsidRPr="00621BEF">
        <w:rPr>
          <w:rFonts w:cs="Times New Roman"/>
          <w:szCs w:val="20"/>
        </w:rPr>
        <w:t xml:space="preserve">через деятельность выборных по инициативе и предложениям учащихся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rsidR="007C30EE" w:rsidRPr="00621BEF" w:rsidRDefault="007C30EE" w:rsidP="00F64FD7">
      <w:pPr>
        <w:widowControl w:val="0"/>
        <w:numPr>
          <w:ilvl w:val="0"/>
          <w:numId w:val="26"/>
        </w:numPr>
        <w:suppressAutoHyphens/>
        <w:autoSpaceDE w:val="0"/>
        <w:autoSpaceDN w:val="0"/>
        <w:spacing w:after="0" w:line="240" w:lineRule="auto"/>
        <w:rPr>
          <w:rFonts w:cs="Times New Roman"/>
          <w:szCs w:val="20"/>
        </w:rPr>
      </w:pPr>
      <w:r w:rsidRPr="00621BEF">
        <w:rPr>
          <w:rFonts w:cs="Times New Roman"/>
          <w:szCs w:val="20"/>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7C30EE" w:rsidRPr="00621BEF" w:rsidRDefault="007C30EE" w:rsidP="00F64FD7">
      <w:pPr>
        <w:widowControl w:val="0"/>
        <w:numPr>
          <w:ilvl w:val="0"/>
          <w:numId w:val="26"/>
        </w:numPr>
        <w:suppressAutoHyphens/>
        <w:autoSpaceDE w:val="0"/>
        <w:autoSpaceDN w:val="0"/>
        <w:spacing w:after="0" w:line="240" w:lineRule="auto"/>
        <w:rPr>
          <w:rFonts w:cs="Times New Roman"/>
          <w:szCs w:val="20"/>
        </w:rPr>
      </w:pPr>
      <w:r w:rsidRPr="00621BEF">
        <w:rPr>
          <w:rFonts w:cs="Times New Roman"/>
          <w:szCs w:val="20"/>
        </w:rPr>
        <w:t xml:space="preserve">через деятельность выборных органов самоуправления, отвечающих </w:t>
      </w:r>
      <w:r w:rsidR="00621BEF">
        <w:rPr>
          <w:rFonts w:cs="Times New Roman"/>
          <w:szCs w:val="20"/>
        </w:rPr>
        <w:t>за различные направления работы.</w:t>
      </w:r>
    </w:p>
    <w:p w:rsidR="007C30EE" w:rsidRPr="00621BEF" w:rsidRDefault="007C30EE" w:rsidP="00621BEF">
      <w:pPr>
        <w:pStyle w:val="aff5"/>
        <w:rPr>
          <w:i/>
          <w:iCs/>
          <w:sz w:val="20"/>
          <w:szCs w:val="20"/>
        </w:rPr>
      </w:pPr>
    </w:p>
    <w:p w:rsidR="007C30EE" w:rsidRPr="00621BEF" w:rsidRDefault="007C30EE" w:rsidP="00621BEF">
      <w:pPr>
        <w:widowControl w:val="0"/>
        <w:suppressAutoHyphens/>
        <w:autoSpaceDE w:val="0"/>
        <w:autoSpaceDN w:val="0"/>
        <w:spacing w:after="0" w:line="240" w:lineRule="auto"/>
        <w:ind w:firstLine="567"/>
        <w:rPr>
          <w:rFonts w:eastAsia="№Е" w:cs="Times New Roman"/>
          <w:b/>
          <w:bCs/>
          <w:iCs/>
          <w:kern w:val="2"/>
          <w:szCs w:val="20"/>
          <w:lang w:eastAsia="ko-KR"/>
        </w:rPr>
      </w:pPr>
      <w:r w:rsidRPr="00621BEF">
        <w:rPr>
          <w:rFonts w:eastAsia="Times New Roman" w:cs="Times New Roman"/>
          <w:b/>
          <w:bCs/>
          <w:i/>
          <w:iCs/>
          <w:kern w:val="2"/>
          <w:szCs w:val="20"/>
          <w:lang w:eastAsia="ko-KR"/>
        </w:rPr>
        <w:t>На индивидуальном уровне:</w:t>
      </w:r>
      <w:r w:rsidRPr="00621BEF">
        <w:rPr>
          <w:rFonts w:eastAsia="№Е" w:cs="Times New Roman"/>
          <w:b/>
          <w:bCs/>
          <w:iCs/>
          <w:kern w:val="2"/>
          <w:szCs w:val="20"/>
          <w:lang w:eastAsia="ko-KR"/>
        </w:rPr>
        <w:t xml:space="preserve"> </w:t>
      </w:r>
    </w:p>
    <w:p w:rsidR="007C30EE" w:rsidRPr="00621BEF" w:rsidRDefault="007C30EE" w:rsidP="00F64FD7">
      <w:pPr>
        <w:widowControl w:val="0"/>
        <w:numPr>
          <w:ilvl w:val="0"/>
          <w:numId w:val="26"/>
        </w:numPr>
        <w:suppressAutoHyphens/>
        <w:autoSpaceDE w:val="0"/>
        <w:autoSpaceDN w:val="0"/>
        <w:spacing w:after="0" w:line="240" w:lineRule="auto"/>
        <w:rPr>
          <w:rFonts w:cs="Times New Roman"/>
          <w:szCs w:val="20"/>
        </w:rPr>
      </w:pPr>
      <w:r w:rsidRPr="00621BEF">
        <w:rPr>
          <w:rFonts w:cs="Times New Roman"/>
          <w:szCs w:val="20"/>
        </w:rPr>
        <w:t>через вовлечение школьников в планирование, организацию, проведение и анализ общешкольных и внутриклассных дел;</w:t>
      </w:r>
    </w:p>
    <w:p w:rsidR="007C30EE" w:rsidRPr="00621BEF" w:rsidRDefault="007C30EE" w:rsidP="00F64FD7">
      <w:pPr>
        <w:widowControl w:val="0"/>
        <w:numPr>
          <w:ilvl w:val="0"/>
          <w:numId w:val="26"/>
        </w:numPr>
        <w:suppressAutoHyphens/>
        <w:autoSpaceDE w:val="0"/>
        <w:autoSpaceDN w:val="0"/>
        <w:spacing w:after="0" w:line="240" w:lineRule="auto"/>
        <w:rPr>
          <w:rFonts w:cs="Times New Roman"/>
          <w:szCs w:val="20"/>
        </w:rPr>
      </w:pPr>
      <w:r w:rsidRPr="00621BEF">
        <w:rPr>
          <w:rFonts w:cs="Times New Roman"/>
          <w:szCs w:val="20"/>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7C30EE" w:rsidRPr="00621BEF" w:rsidRDefault="007C30EE" w:rsidP="00621BEF">
      <w:pPr>
        <w:widowControl w:val="0"/>
        <w:tabs>
          <w:tab w:val="left" w:pos="993"/>
          <w:tab w:val="left" w:pos="1310"/>
        </w:tabs>
        <w:suppressAutoHyphens/>
        <w:autoSpaceDE w:val="0"/>
        <w:autoSpaceDN w:val="0"/>
        <w:spacing w:after="0" w:line="240" w:lineRule="auto"/>
        <w:ind w:left="927" w:firstLine="567"/>
        <w:rPr>
          <w:rFonts w:eastAsia="№Е" w:cs="Times New Roman"/>
          <w:b/>
          <w:iCs/>
          <w:kern w:val="2"/>
          <w:szCs w:val="20"/>
          <w:lang w:eastAsia="x-none"/>
        </w:rPr>
      </w:pPr>
    </w:p>
    <w:p w:rsidR="007C30EE" w:rsidRPr="00621BEF" w:rsidRDefault="007C30EE" w:rsidP="00621BEF">
      <w:pPr>
        <w:widowControl w:val="0"/>
        <w:tabs>
          <w:tab w:val="left" w:pos="0"/>
          <w:tab w:val="left" w:pos="851"/>
        </w:tabs>
        <w:suppressAutoHyphens/>
        <w:autoSpaceDE w:val="0"/>
        <w:autoSpaceDN w:val="0"/>
        <w:spacing w:after="0" w:line="240" w:lineRule="auto"/>
        <w:rPr>
          <w:rFonts w:eastAsia="Times New Roman" w:cs="Times New Roman"/>
          <w:b/>
          <w:kern w:val="2"/>
          <w:szCs w:val="20"/>
          <w:lang w:eastAsia="ko-KR"/>
        </w:rPr>
      </w:pPr>
      <w:r w:rsidRPr="00621BEF">
        <w:rPr>
          <w:rFonts w:eastAsia="Times New Roman" w:cs="Times New Roman"/>
          <w:b/>
          <w:kern w:val="2"/>
          <w:szCs w:val="20"/>
          <w:lang w:eastAsia="ko-KR"/>
        </w:rPr>
        <w:t>Модуль «Детские общественные объединения»</w:t>
      </w:r>
    </w:p>
    <w:p w:rsidR="007C30EE" w:rsidRPr="00621BEF" w:rsidRDefault="007C30EE" w:rsidP="00621BEF">
      <w:pPr>
        <w:suppressAutoHyphens/>
        <w:spacing w:after="0" w:line="240" w:lineRule="auto"/>
        <w:ind w:firstLine="567"/>
        <w:rPr>
          <w:rFonts w:eastAsia="№Е" w:cs="Times New Roman"/>
          <w:i/>
          <w:szCs w:val="20"/>
        </w:rPr>
      </w:pPr>
      <w:r w:rsidRPr="00621BEF">
        <w:rPr>
          <w:rFonts w:eastAsia="Calibri" w:cs="Times New Roman"/>
          <w:szCs w:val="20"/>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r w:rsidRPr="00621BEF">
        <w:rPr>
          <w:rFonts w:eastAsia="№Е" w:cs="Times New Roman"/>
          <w:i/>
          <w:szCs w:val="20"/>
        </w:rPr>
        <w:t xml:space="preserve">: </w:t>
      </w:r>
    </w:p>
    <w:p w:rsidR="007C30EE" w:rsidRPr="00621BEF" w:rsidRDefault="007C30EE" w:rsidP="00F64FD7">
      <w:pPr>
        <w:widowControl w:val="0"/>
        <w:numPr>
          <w:ilvl w:val="0"/>
          <w:numId w:val="26"/>
        </w:numPr>
        <w:suppressAutoHyphens/>
        <w:autoSpaceDE w:val="0"/>
        <w:autoSpaceDN w:val="0"/>
        <w:spacing w:after="0" w:line="240" w:lineRule="auto"/>
        <w:rPr>
          <w:rFonts w:cs="Times New Roman"/>
          <w:szCs w:val="20"/>
        </w:rPr>
      </w:pPr>
      <w:r w:rsidRPr="00621BEF">
        <w:rPr>
          <w:rFonts w:cs="Times New Roman"/>
          <w:szCs w:val="20"/>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7C30EE" w:rsidRPr="00621BEF" w:rsidRDefault="007C30EE" w:rsidP="00F64FD7">
      <w:pPr>
        <w:widowControl w:val="0"/>
        <w:numPr>
          <w:ilvl w:val="0"/>
          <w:numId w:val="26"/>
        </w:numPr>
        <w:suppressAutoHyphens/>
        <w:autoSpaceDE w:val="0"/>
        <w:autoSpaceDN w:val="0"/>
        <w:spacing w:after="0" w:line="240" w:lineRule="auto"/>
        <w:rPr>
          <w:rFonts w:cs="Times New Roman"/>
          <w:szCs w:val="20"/>
        </w:rPr>
      </w:pPr>
      <w:r w:rsidRPr="00621BEF">
        <w:rPr>
          <w:rFonts w:cs="Times New Roman"/>
          <w:szCs w:val="20"/>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w:t>
      </w:r>
      <w:r w:rsidRPr="00621BEF">
        <w:rPr>
          <w:rFonts w:cs="Times New Roman"/>
          <w:szCs w:val="20"/>
        </w:rPr>
        <w:lastRenderedPageBreak/>
        <w:t>слышать других.</w:t>
      </w:r>
    </w:p>
    <w:p w:rsidR="007C30EE" w:rsidRPr="00621BEF" w:rsidRDefault="007C30EE" w:rsidP="00F64FD7">
      <w:pPr>
        <w:widowControl w:val="0"/>
        <w:numPr>
          <w:ilvl w:val="0"/>
          <w:numId w:val="26"/>
        </w:numPr>
        <w:suppressAutoHyphens/>
        <w:autoSpaceDE w:val="0"/>
        <w:autoSpaceDN w:val="0"/>
        <w:spacing w:after="0" w:line="240" w:lineRule="auto"/>
        <w:rPr>
          <w:rFonts w:cs="Times New Roman"/>
          <w:szCs w:val="20"/>
        </w:rPr>
      </w:pPr>
      <w:r w:rsidRPr="00621BEF">
        <w:rPr>
          <w:rFonts w:cs="Times New Roman"/>
          <w:szCs w:val="20"/>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7C30EE" w:rsidRPr="00621BEF" w:rsidRDefault="007C30EE" w:rsidP="00F64FD7">
      <w:pPr>
        <w:widowControl w:val="0"/>
        <w:numPr>
          <w:ilvl w:val="0"/>
          <w:numId w:val="26"/>
        </w:numPr>
        <w:suppressAutoHyphens/>
        <w:autoSpaceDE w:val="0"/>
        <w:autoSpaceDN w:val="0"/>
        <w:spacing w:after="0" w:line="240" w:lineRule="auto"/>
        <w:rPr>
          <w:rFonts w:cs="Times New Roman"/>
          <w:spacing w:val="-1"/>
          <w:szCs w:val="20"/>
        </w:rPr>
      </w:pPr>
      <w:r w:rsidRPr="00621BEF">
        <w:rPr>
          <w:rFonts w:cs="Times New Roman"/>
          <w:szCs w:val="20"/>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7C30EE" w:rsidRPr="00621BEF" w:rsidRDefault="007C30EE" w:rsidP="00F64FD7">
      <w:pPr>
        <w:widowControl w:val="0"/>
        <w:numPr>
          <w:ilvl w:val="0"/>
          <w:numId w:val="26"/>
        </w:numPr>
        <w:suppressAutoHyphens/>
        <w:autoSpaceDE w:val="0"/>
        <w:autoSpaceDN w:val="0"/>
        <w:spacing w:after="0" w:line="240" w:lineRule="auto"/>
        <w:rPr>
          <w:rFonts w:cs="Times New Roman"/>
          <w:spacing w:val="-1"/>
          <w:szCs w:val="20"/>
        </w:rPr>
      </w:pPr>
      <w:r w:rsidRPr="00621BEF">
        <w:rPr>
          <w:rFonts w:cs="Times New Roman"/>
          <w:spacing w:val="-1"/>
          <w:szCs w:val="20"/>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7C30EE" w:rsidRPr="00621BEF" w:rsidRDefault="007C30EE" w:rsidP="00F64FD7">
      <w:pPr>
        <w:pStyle w:val="list-bullet"/>
        <w:widowControl w:val="0"/>
        <w:numPr>
          <w:ilvl w:val="0"/>
          <w:numId w:val="26"/>
        </w:numPr>
        <w:spacing w:line="240" w:lineRule="auto"/>
        <w:rPr>
          <w:rFonts w:cs="Times New Roman"/>
        </w:rPr>
      </w:pPr>
      <w:r w:rsidRPr="00621BEF">
        <w:rPr>
          <w:rFonts w:cs="Times New Roman"/>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7C30EE" w:rsidRPr="00621BEF" w:rsidRDefault="007C30EE" w:rsidP="00F64FD7">
      <w:pPr>
        <w:pStyle w:val="list-bullet"/>
        <w:widowControl w:val="0"/>
        <w:numPr>
          <w:ilvl w:val="0"/>
          <w:numId w:val="26"/>
        </w:numPr>
        <w:spacing w:line="240" w:lineRule="auto"/>
        <w:rPr>
          <w:rFonts w:cs="Times New Roman"/>
        </w:rPr>
      </w:pPr>
      <w:r w:rsidRPr="00621BEF">
        <w:rPr>
          <w:rFonts w:cs="Times New Roman"/>
        </w:rPr>
        <w:t>поддержку и развитие в детском объединении его традиций и рит</w:t>
      </w:r>
      <w:r w:rsidRPr="00621BEF">
        <w:rPr>
          <w:rFonts w:cs="Times New Roman"/>
        </w:rPr>
        <w:t>у</w:t>
      </w:r>
      <w:r w:rsidRPr="00621BEF">
        <w:rPr>
          <w:rFonts w:cs="Times New Roman"/>
        </w:rPr>
        <w:t>алов, формирующих у обучающегося чувство общности с другими его членами, чувство причастности к тому, что происходит в об</w:t>
      </w:r>
      <w:r w:rsidRPr="00621BEF">
        <w:rPr>
          <w:rFonts w:cs="Times New Roman"/>
        </w:rPr>
        <w:t>ъ</w:t>
      </w:r>
      <w:r w:rsidRPr="00621BEF">
        <w:rPr>
          <w:rFonts w:cs="Times New Roman"/>
        </w:rPr>
        <w:t>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w:t>
      </w:r>
      <w:r w:rsidRPr="00621BEF">
        <w:rPr>
          <w:rFonts w:cs="Times New Roman"/>
        </w:rPr>
        <w:t>р</w:t>
      </w:r>
      <w:r w:rsidRPr="00621BEF">
        <w:rPr>
          <w:rFonts w:cs="Times New Roman"/>
        </w:rPr>
        <w:t>нет-странички объединения в социальных сетях, организации де</w:t>
      </w:r>
      <w:r w:rsidRPr="00621BEF">
        <w:rPr>
          <w:rFonts w:cs="Times New Roman"/>
        </w:rPr>
        <w:t>я</w:t>
      </w:r>
      <w:r w:rsidRPr="00621BEF">
        <w:rPr>
          <w:rFonts w:cs="Times New Roman"/>
        </w:rPr>
        <w:t>тельности пресс-центра объединения, проведения традиционных огоньков — формы коллективного анализа проводимых объедин</w:t>
      </w:r>
      <w:r w:rsidRPr="00621BEF">
        <w:rPr>
          <w:rFonts w:cs="Times New Roman"/>
        </w:rPr>
        <w:t>е</w:t>
      </w:r>
      <w:r w:rsidRPr="00621BEF">
        <w:rPr>
          <w:rFonts w:cs="Times New Roman"/>
        </w:rPr>
        <w:t>нием дел);</w:t>
      </w:r>
    </w:p>
    <w:p w:rsidR="007C30EE" w:rsidRPr="00621BEF" w:rsidRDefault="007C30EE" w:rsidP="00F64FD7">
      <w:pPr>
        <w:pStyle w:val="list-bullet"/>
        <w:widowControl w:val="0"/>
        <w:numPr>
          <w:ilvl w:val="0"/>
          <w:numId w:val="26"/>
        </w:numPr>
        <w:spacing w:line="240" w:lineRule="auto"/>
        <w:rPr>
          <w:rFonts w:cs="Times New Roman"/>
        </w:rPr>
      </w:pPr>
      <w:r w:rsidRPr="00621BEF">
        <w:rPr>
          <w:rFonts w:cs="Times New Roman"/>
        </w:rPr>
        <w:t>участие членов детского общественного объединения в волонте</w:t>
      </w:r>
      <w:r w:rsidRPr="00621BEF">
        <w:rPr>
          <w:rFonts w:cs="Times New Roman"/>
        </w:rPr>
        <w:t>р</w:t>
      </w:r>
      <w:r w:rsidRPr="00621BEF">
        <w:rPr>
          <w:rFonts w:cs="Times New Roman"/>
        </w:rPr>
        <w:t>ских акциях, деятельности на благо конкретных людей и социал</w:t>
      </w:r>
      <w:r w:rsidRPr="00621BEF">
        <w:rPr>
          <w:rFonts w:cs="Times New Roman"/>
        </w:rPr>
        <w:t>ь</w:t>
      </w:r>
      <w:r w:rsidRPr="00621BEF">
        <w:rPr>
          <w:rFonts w:cs="Times New Roman"/>
        </w:rPr>
        <w:t>ного окружения в целом. Это может быть как участием обучающихся в проведении разовых акций, которые часто носят масштабный х</w:t>
      </w:r>
      <w:r w:rsidRPr="00621BEF">
        <w:rPr>
          <w:rFonts w:cs="Times New Roman"/>
        </w:rPr>
        <w:t>а</w:t>
      </w:r>
      <w:r w:rsidRPr="00621BEF">
        <w:rPr>
          <w:rFonts w:cs="Times New Roman"/>
        </w:rPr>
        <w:t>рактер, так и постоянной деятельностью обучающихся.</w:t>
      </w:r>
    </w:p>
    <w:p w:rsidR="007C30EE" w:rsidRPr="00621BEF" w:rsidRDefault="007C30EE" w:rsidP="00621BEF">
      <w:pPr>
        <w:widowControl w:val="0"/>
        <w:suppressAutoHyphens/>
        <w:autoSpaceDE w:val="0"/>
        <w:autoSpaceDN w:val="0"/>
        <w:spacing w:after="0" w:line="240" w:lineRule="auto"/>
        <w:ind w:left="567" w:firstLine="567"/>
        <w:rPr>
          <w:rFonts w:eastAsia="Times New Roman" w:cs="Times New Roman"/>
          <w:kern w:val="2"/>
          <w:szCs w:val="20"/>
          <w:lang w:eastAsia="ko-KR"/>
        </w:rPr>
      </w:pPr>
    </w:p>
    <w:p w:rsidR="007C30EE" w:rsidRPr="00621BEF" w:rsidRDefault="007C30EE" w:rsidP="00621BEF">
      <w:pPr>
        <w:widowControl w:val="0"/>
        <w:tabs>
          <w:tab w:val="left" w:pos="851"/>
        </w:tabs>
        <w:suppressAutoHyphens/>
        <w:autoSpaceDE w:val="0"/>
        <w:autoSpaceDN w:val="0"/>
        <w:spacing w:after="0" w:line="240" w:lineRule="auto"/>
        <w:rPr>
          <w:rFonts w:eastAsiaTheme="minorHAnsi" w:cs="Times New Roman"/>
          <w:b/>
          <w:szCs w:val="20"/>
          <w:lang w:eastAsia="en-US"/>
        </w:rPr>
      </w:pPr>
      <w:r w:rsidRPr="00621BEF">
        <w:rPr>
          <w:rFonts w:cs="Times New Roman"/>
          <w:b/>
          <w:szCs w:val="20"/>
        </w:rPr>
        <w:t>Модуль «Экскурсии, экспедиции, походы»</w:t>
      </w:r>
    </w:p>
    <w:p w:rsidR="007C30EE" w:rsidRPr="00621BEF" w:rsidRDefault="007C30EE" w:rsidP="00621BEF">
      <w:pPr>
        <w:widowControl w:val="0"/>
        <w:tabs>
          <w:tab w:val="left" w:pos="851"/>
        </w:tabs>
        <w:suppressAutoHyphens/>
        <w:autoSpaceDE w:val="0"/>
        <w:autoSpaceDN w:val="0"/>
        <w:spacing w:after="0" w:line="240" w:lineRule="auto"/>
        <w:ind w:firstLine="567"/>
        <w:rPr>
          <w:rFonts w:cs="Times New Roman"/>
          <w:szCs w:val="20"/>
        </w:rPr>
      </w:pPr>
      <w:r w:rsidRPr="00621BEF">
        <w:rPr>
          <w:rFonts w:cs="Times New Roman"/>
          <w:szCs w:val="20"/>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w:t>
      </w:r>
      <w:r w:rsidRPr="00621BEF">
        <w:rPr>
          <w:rFonts w:cs="Times New Roman"/>
          <w:szCs w:val="20"/>
        </w:rPr>
        <w:lastRenderedPageBreak/>
        <w:t xml:space="preserve">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w:t>
      </w:r>
    </w:p>
    <w:p w:rsidR="007C30EE" w:rsidRPr="00621BEF" w:rsidRDefault="007C30EE" w:rsidP="00621BEF">
      <w:pPr>
        <w:widowControl w:val="0"/>
        <w:tabs>
          <w:tab w:val="left" w:pos="851"/>
        </w:tabs>
        <w:suppressAutoHyphens/>
        <w:autoSpaceDE w:val="0"/>
        <w:autoSpaceDN w:val="0"/>
        <w:spacing w:after="0" w:line="240" w:lineRule="auto"/>
        <w:ind w:firstLine="567"/>
        <w:rPr>
          <w:rFonts w:cs="Times New Roman"/>
          <w:szCs w:val="20"/>
        </w:rPr>
      </w:pPr>
      <w:r w:rsidRPr="00621BEF">
        <w:rPr>
          <w:rFonts w:cs="Times New Roman"/>
          <w:szCs w:val="20"/>
        </w:rPr>
        <w:t>Эти воспитательные возможности реализуются в рамках следующих видов и форм деятельности:</w:t>
      </w:r>
    </w:p>
    <w:p w:rsidR="007C30EE" w:rsidRPr="00621BEF" w:rsidRDefault="007C30EE" w:rsidP="00621BEF">
      <w:pPr>
        <w:pStyle w:val="list-bullet"/>
        <w:spacing w:line="240" w:lineRule="auto"/>
        <w:rPr>
          <w:rStyle w:val="Italic"/>
          <w:rFonts w:cs="Times New Roman"/>
        </w:rPr>
      </w:pPr>
      <w:r w:rsidRPr="00621BEF">
        <w:rPr>
          <w:rFonts w:cs="Times New Roman"/>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w:t>
      </w:r>
      <w:r w:rsidRPr="00621BEF">
        <w:rPr>
          <w:rFonts w:cs="Times New Roman"/>
        </w:rPr>
        <w:t>р</w:t>
      </w:r>
      <w:r w:rsidRPr="00621BEF">
        <w:rPr>
          <w:rFonts w:cs="Times New Roman"/>
        </w:rPr>
        <w:t>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7C30EE" w:rsidRPr="00621BEF" w:rsidRDefault="007C30EE" w:rsidP="00621BEF">
      <w:pPr>
        <w:pStyle w:val="list-bullet"/>
        <w:widowControl w:val="0"/>
        <w:numPr>
          <w:ilvl w:val="0"/>
          <w:numId w:val="10"/>
        </w:numPr>
        <w:spacing w:line="240" w:lineRule="auto"/>
        <w:ind w:left="567" w:hanging="340"/>
        <w:rPr>
          <w:rStyle w:val="Italic"/>
          <w:rFonts w:cs="Times New Roman"/>
        </w:rPr>
      </w:pPr>
      <w:r w:rsidRPr="00621BEF">
        <w:rPr>
          <w:rFonts w:cs="Times New Roman"/>
        </w:rPr>
        <w:t>литературные, исторические, биологические экспедиции, орг</w:t>
      </w:r>
      <w:r w:rsidRPr="00621BEF">
        <w:rPr>
          <w:rFonts w:cs="Times New Roman"/>
        </w:rPr>
        <w:t>а</w:t>
      </w:r>
      <w:r w:rsidRPr="00621BEF">
        <w:rPr>
          <w:rFonts w:cs="Times New Roman"/>
        </w:rPr>
        <w:t>низуемые педагогическими работниками и родителями (зако</w:t>
      </w:r>
      <w:r w:rsidRPr="00621BEF">
        <w:rPr>
          <w:rFonts w:cs="Times New Roman"/>
        </w:rPr>
        <w:t>н</w:t>
      </w:r>
      <w:r w:rsidRPr="00621BEF">
        <w:rPr>
          <w:rFonts w:cs="Times New Roman"/>
        </w:rPr>
        <w:t>ными представителями) обучающихся в другие города или села для углубленного изучения биографий проживавших там ро</w:t>
      </w:r>
      <w:r w:rsidRPr="00621BEF">
        <w:rPr>
          <w:rFonts w:cs="Times New Roman"/>
        </w:rPr>
        <w:t>с</w:t>
      </w:r>
      <w:r w:rsidRPr="00621BEF">
        <w:rPr>
          <w:rFonts w:cs="Times New Roman"/>
        </w:rPr>
        <w:t>сийских поэтов и писателей, произошедших исторических соб</w:t>
      </w:r>
      <w:r w:rsidRPr="00621BEF">
        <w:rPr>
          <w:rFonts w:cs="Times New Roman"/>
        </w:rPr>
        <w:t>ы</w:t>
      </w:r>
      <w:r w:rsidRPr="00621BEF">
        <w:rPr>
          <w:rFonts w:cs="Times New Roman"/>
        </w:rPr>
        <w:t xml:space="preserve">тий, имеющихся природных и историко-культурных ландшафтов, флоры и фауны; </w:t>
      </w:r>
    </w:p>
    <w:p w:rsidR="007C30EE" w:rsidRPr="00621BEF" w:rsidRDefault="007C30EE" w:rsidP="00621BEF">
      <w:pPr>
        <w:pStyle w:val="list-bullet"/>
        <w:widowControl w:val="0"/>
        <w:numPr>
          <w:ilvl w:val="0"/>
          <w:numId w:val="10"/>
        </w:numPr>
        <w:spacing w:line="240" w:lineRule="auto"/>
        <w:ind w:left="567" w:hanging="340"/>
        <w:rPr>
          <w:rStyle w:val="Italic"/>
          <w:rFonts w:cs="Times New Roman"/>
        </w:rPr>
      </w:pPr>
      <w:r w:rsidRPr="00621BEF">
        <w:rPr>
          <w:rFonts w:cs="Times New Roman"/>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7C30EE" w:rsidRPr="00621BEF" w:rsidRDefault="007C30EE" w:rsidP="00621BEF">
      <w:pPr>
        <w:pStyle w:val="list-bullet"/>
        <w:widowControl w:val="0"/>
        <w:numPr>
          <w:ilvl w:val="0"/>
          <w:numId w:val="10"/>
        </w:numPr>
        <w:spacing w:line="240" w:lineRule="auto"/>
        <w:ind w:left="567" w:hanging="340"/>
        <w:rPr>
          <w:rFonts w:cs="Times New Roman"/>
        </w:rPr>
      </w:pPr>
      <w:r w:rsidRPr="00621BEF">
        <w:rPr>
          <w:rFonts w:cs="Times New Roman"/>
        </w:rP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7C30EE" w:rsidRPr="00621BEF" w:rsidRDefault="007C30EE" w:rsidP="00621BEF">
      <w:pPr>
        <w:pStyle w:val="list-bullet"/>
        <w:widowControl w:val="0"/>
        <w:numPr>
          <w:ilvl w:val="0"/>
          <w:numId w:val="10"/>
        </w:numPr>
        <w:spacing w:line="240" w:lineRule="auto"/>
        <w:ind w:left="567" w:hanging="340"/>
        <w:rPr>
          <w:rStyle w:val="Italic"/>
          <w:rFonts w:cs="Times New Roman"/>
        </w:rPr>
      </w:pPr>
      <w:r w:rsidRPr="00621BEF">
        <w:rPr>
          <w:rFonts w:cs="Times New Roman"/>
        </w:rPr>
        <w:t>турслет с участием команд, сформированных из педагогических работников, обучающихся и их родителей (законных представ</w:t>
      </w:r>
      <w:r w:rsidRPr="00621BEF">
        <w:rPr>
          <w:rFonts w:cs="Times New Roman"/>
        </w:rPr>
        <w:t>и</w:t>
      </w:r>
      <w:r w:rsidRPr="00621BEF">
        <w:rPr>
          <w:rFonts w:cs="Times New Roman"/>
        </w:rPr>
        <w:t>телей), включающий в себя, например: соревнование по технике пешеходного туризма, соревнование по спортивному ориентир</w:t>
      </w:r>
      <w:r w:rsidRPr="00621BEF">
        <w:rPr>
          <w:rFonts w:cs="Times New Roman"/>
        </w:rPr>
        <w:t>о</w:t>
      </w:r>
      <w:r w:rsidRPr="00621BEF">
        <w:rPr>
          <w:rFonts w:cs="Times New Roman"/>
        </w:rPr>
        <w:t xml:space="preserve">ванию, конкурс на лучшую топографическую съемку местности, конкурс знатоков лекарственных растений, конкурс туристской </w:t>
      </w:r>
      <w:r w:rsidRPr="00621BEF">
        <w:rPr>
          <w:rFonts w:cs="Times New Roman"/>
        </w:rPr>
        <w:lastRenderedPageBreak/>
        <w:t>кухни, конкурс туристской песни, конкурс благоустройства к</w:t>
      </w:r>
      <w:r w:rsidRPr="00621BEF">
        <w:rPr>
          <w:rFonts w:cs="Times New Roman"/>
        </w:rPr>
        <w:t>о</w:t>
      </w:r>
      <w:r w:rsidRPr="00621BEF">
        <w:rPr>
          <w:rFonts w:cs="Times New Roman"/>
        </w:rPr>
        <w:t>мандных биваков, комбинированную эстафету;</w:t>
      </w:r>
    </w:p>
    <w:p w:rsidR="007C30EE" w:rsidRPr="00621BEF" w:rsidRDefault="007C30EE" w:rsidP="00621BEF">
      <w:pPr>
        <w:pStyle w:val="list-bullet"/>
        <w:widowControl w:val="0"/>
        <w:numPr>
          <w:ilvl w:val="0"/>
          <w:numId w:val="10"/>
        </w:numPr>
        <w:spacing w:line="240" w:lineRule="auto"/>
        <w:ind w:left="567" w:hanging="340"/>
        <w:rPr>
          <w:rStyle w:val="Italic"/>
          <w:rFonts w:cs="Times New Roman"/>
        </w:rPr>
      </w:pPr>
      <w:r w:rsidRPr="00621BEF">
        <w:rPr>
          <w:rFonts w:cs="Times New Roman"/>
        </w:rPr>
        <w:t>летний выездной палаточный лагерь, ориентированный на орг</w:t>
      </w:r>
      <w:r w:rsidRPr="00621BEF">
        <w:rPr>
          <w:rFonts w:cs="Times New Roman"/>
        </w:rPr>
        <w:t>а</w:t>
      </w:r>
      <w:r w:rsidRPr="00621BEF">
        <w:rPr>
          <w:rFonts w:cs="Times New Roman"/>
        </w:rPr>
        <w:t>низацию активного отдыха обучающихся, обучение на</w:t>
      </w:r>
      <w:r w:rsidRPr="00621BEF">
        <w:rPr>
          <w:rFonts w:cs="Times New Roman"/>
          <w:spacing w:val="-1"/>
        </w:rPr>
        <w:t>выкам выживания в дикой природе, закаливание (программа лагеря м</w:t>
      </w:r>
      <w:r w:rsidRPr="00621BEF">
        <w:rPr>
          <w:rFonts w:cs="Times New Roman"/>
          <w:spacing w:val="-1"/>
        </w:rPr>
        <w:t>о</w:t>
      </w:r>
      <w:r w:rsidRPr="00621BEF">
        <w:rPr>
          <w:rFonts w:cs="Times New Roman"/>
          <w:spacing w:val="-1"/>
        </w:rPr>
        <w:t>жет включать мини-походы, марш-броски, ночное</w:t>
      </w:r>
      <w:r w:rsidRPr="00621BEF">
        <w:rPr>
          <w:rFonts w:cs="Times New Roman"/>
        </w:rPr>
        <w:t xml:space="preserve"> ориентиров</w:t>
      </w:r>
      <w:r w:rsidRPr="00621BEF">
        <w:rPr>
          <w:rFonts w:cs="Times New Roman"/>
        </w:rPr>
        <w:t>а</w:t>
      </w:r>
      <w:r w:rsidRPr="00621BEF">
        <w:rPr>
          <w:rFonts w:cs="Times New Roman"/>
        </w:rPr>
        <w:t xml:space="preserve">ние, робинзонады, квесты, игры, соревнования, конкурсы). </w:t>
      </w:r>
    </w:p>
    <w:p w:rsidR="007C30EE" w:rsidRPr="00621BEF" w:rsidRDefault="007C30EE" w:rsidP="00621BEF">
      <w:pPr>
        <w:widowControl w:val="0"/>
        <w:tabs>
          <w:tab w:val="left" w:pos="851"/>
        </w:tabs>
        <w:suppressAutoHyphens/>
        <w:autoSpaceDE w:val="0"/>
        <w:autoSpaceDN w:val="0"/>
        <w:spacing w:after="0" w:line="240" w:lineRule="auto"/>
        <w:ind w:firstLine="0"/>
        <w:rPr>
          <w:rFonts w:cs="Times New Roman"/>
          <w:szCs w:val="20"/>
        </w:rPr>
      </w:pPr>
    </w:p>
    <w:p w:rsidR="007C30EE" w:rsidRPr="00621BEF" w:rsidRDefault="007C30EE" w:rsidP="00621BEF">
      <w:pPr>
        <w:widowControl w:val="0"/>
        <w:tabs>
          <w:tab w:val="left" w:pos="993"/>
          <w:tab w:val="left" w:pos="1310"/>
        </w:tabs>
        <w:suppressAutoHyphens/>
        <w:autoSpaceDE w:val="0"/>
        <w:autoSpaceDN w:val="0"/>
        <w:spacing w:after="0" w:line="240" w:lineRule="auto"/>
        <w:rPr>
          <w:rFonts w:eastAsia="№Е" w:cs="Times New Roman"/>
          <w:b/>
          <w:iCs/>
          <w:kern w:val="2"/>
          <w:szCs w:val="20"/>
          <w:lang w:val="x-none" w:eastAsia="x-none"/>
        </w:rPr>
      </w:pPr>
      <w:r w:rsidRPr="00621BEF">
        <w:rPr>
          <w:rFonts w:eastAsia="№Е" w:cs="Times New Roman"/>
          <w:b/>
          <w:iCs/>
          <w:kern w:val="2"/>
          <w:szCs w:val="20"/>
          <w:lang w:eastAsia="x-none"/>
        </w:rPr>
        <w:t>Модуль «Профориентация»</w:t>
      </w:r>
    </w:p>
    <w:p w:rsidR="007C30EE" w:rsidRPr="00621BEF" w:rsidRDefault="007C30EE" w:rsidP="00621BEF">
      <w:pPr>
        <w:widowControl w:val="0"/>
        <w:suppressAutoHyphens/>
        <w:autoSpaceDE w:val="0"/>
        <w:autoSpaceDN w:val="0"/>
        <w:spacing w:after="0" w:line="240" w:lineRule="auto"/>
        <w:ind w:firstLine="567"/>
        <w:rPr>
          <w:rFonts w:eastAsia="№Е" w:cs="Times New Roman"/>
          <w:kern w:val="2"/>
          <w:szCs w:val="20"/>
          <w:lang w:eastAsia="ko-KR"/>
        </w:rPr>
      </w:pPr>
      <w:r w:rsidRPr="00621BEF">
        <w:rPr>
          <w:rFonts w:eastAsia="Times New Roman" w:cs="Times New Roman"/>
          <w:kern w:val="2"/>
          <w:szCs w:val="20"/>
          <w:lang w:eastAsia="ko-KR"/>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621BEF">
        <w:rPr>
          <w:rFonts w:eastAsia="№Е" w:cs="Times New Roman"/>
          <w:kern w:val="2"/>
          <w:szCs w:val="20"/>
          <w:lang w:eastAsia="ko-KR"/>
        </w:rPr>
        <w:t>Эта работа осуществляется через</w:t>
      </w:r>
      <w:r w:rsidRPr="00621BEF">
        <w:rPr>
          <w:rFonts w:eastAsia="Times New Roman" w:cs="Times New Roman"/>
          <w:kern w:val="2"/>
          <w:szCs w:val="20"/>
          <w:lang w:eastAsia="ko-KR"/>
        </w:rPr>
        <w:t>:</w:t>
      </w:r>
      <w:r w:rsidRPr="00621BEF">
        <w:rPr>
          <w:rFonts w:eastAsia="№Е" w:cs="Times New Roman"/>
          <w:kern w:val="2"/>
          <w:szCs w:val="20"/>
          <w:lang w:eastAsia="ko-KR"/>
        </w:rPr>
        <w:t xml:space="preserve"> </w:t>
      </w:r>
    </w:p>
    <w:p w:rsidR="007C30EE" w:rsidRPr="00621BEF" w:rsidRDefault="007C30EE" w:rsidP="00621BEF">
      <w:pPr>
        <w:pStyle w:val="list-bullet"/>
        <w:widowControl w:val="0"/>
        <w:numPr>
          <w:ilvl w:val="0"/>
          <w:numId w:val="10"/>
        </w:numPr>
        <w:spacing w:line="240" w:lineRule="auto"/>
        <w:ind w:left="567" w:hanging="340"/>
        <w:rPr>
          <w:rFonts w:cs="Times New Roman"/>
        </w:rPr>
      </w:pPr>
      <w:r w:rsidRPr="00621BEF">
        <w:rPr>
          <w:rFonts w:cs="Times New Roman"/>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7C30EE" w:rsidRPr="00621BEF" w:rsidRDefault="007C30EE" w:rsidP="00621BEF">
      <w:pPr>
        <w:pStyle w:val="list-bullet"/>
        <w:widowControl w:val="0"/>
        <w:numPr>
          <w:ilvl w:val="0"/>
          <w:numId w:val="10"/>
        </w:numPr>
        <w:spacing w:line="240" w:lineRule="auto"/>
        <w:ind w:left="567" w:hanging="340"/>
        <w:rPr>
          <w:rFonts w:cs="Times New Roman"/>
        </w:rPr>
      </w:pPr>
      <w:r w:rsidRPr="00621BEF">
        <w:rPr>
          <w:rFonts w:cs="Times New Roman"/>
        </w:rPr>
        <w:t>профориентационные игры: симуляции, деловые игры, квесты, решение кейсов (ситуаций, в которых необходимо принять р</w:t>
      </w:r>
      <w:r w:rsidRPr="00621BEF">
        <w:rPr>
          <w:rFonts w:cs="Times New Roman"/>
        </w:rPr>
        <w:t>е</w:t>
      </w:r>
      <w:r w:rsidRPr="00621BEF">
        <w:rPr>
          <w:rFonts w:cs="Times New Roman"/>
        </w:rPr>
        <w:t>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w:t>
      </w:r>
      <w:r w:rsidRPr="00621BEF">
        <w:rPr>
          <w:rFonts w:cs="Times New Roman"/>
        </w:rPr>
        <w:t>ю</w:t>
      </w:r>
      <w:r w:rsidRPr="00621BEF">
        <w:rPr>
          <w:rFonts w:cs="Times New Roman"/>
        </w:rPr>
        <w:t>щимся профессиональной деятельности;</w:t>
      </w:r>
    </w:p>
    <w:p w:rsidR="007C30EE" w:rsidRPr="00621BEF" w:rsidRDefault="007C30EE" w:rsidP="00621BEF">
      <w:pPr>
        <w:pStyle w:val="list-bullet"/>
        <w:widowControl w:val="0"/>
        <w:numPr>
          <w:ilvl w:val="0"/>
          <w:numId w:val="10"/>
        </w:numPr>
        <w:spacing w:line="240" w:lineRule="auto"/>
        <w:ind w:left="567" w:hanging="340"/>
        <w:rPr>
          <w:rFonts w:cs="Times New Roman"/>
        </w:rPr>
      </w:pPr>
      <w:r w:rsidRPr="00621BEF">
        <w:rPr>
          <w:rFonts w:cs="Times New Roman"/>
        </w:rPr>
        <w:t>экскурсии на предприятия города, дающие обучающимся начальные представления о существующих профессиях и усл</w:t>
      </w:r>
      <w:r w:rsidRPr="00621BEF">
        <w:rPr>
          <w:rFonts w:cs="Times New Roman"/>
        </w:rPr>
        <w:t>о</w:t>
      </w:r>
      <w:r w:rsidRPr="00621BEF">
        <w:rPr>
          <w:rFonts w:cs="Times New Roman"/>
        </w:rPr>
        <w:t>виях работы людей, представляющих эти профессии;</w:t>
      </w:r>
    </w:p>
    <w:p w:rsidR="007C30EE" w:rsidRPr="00621BEF" w:rsidRDefault="007C30EE" w:rsidP="00621BEF">
      <w:pPr>
        <w:pStyle w:val="list-bullet"/>
        <w:widowControl w:val="0"/>
        <w:numPr>
          <w:ilvl w:val="0"/>
          <w:numId w:val="10"/>
        </w:numPr>
        <w:spacing w:line="240" w:lineRule="auto"/>
        <w:ind w:left="567" w:hanging="340"/>
        <w:rPr>
          <w:rFonts w:cs="Times New Roman"/>
        </w:rPr>
      </w:pPr>
      <w:r w:rsidRPr="00621BEF">
        <w:rPr>
          <w:rFonts w:cs="Times New Roman"/>
        </w:rPr>
        <w:t>посещение профориентационных выставок, ярмарок профессий, тематических профориентационных парков, профориентацио</w:t>
      </w:r>
      <w:r w:rsidRPr="00621BEF">
        <w:rPr>
          <w:rFonts w:cs="Times New Roman"/>
        </w:rPr>
        <w:t>н</w:t>
      </w:r>
      <w:r w:rsidRPr="00621BEF">
        <w:rPr>
          <w:rFonts w:cs="Times New Roman"/>
        </w:rPr>
        <w:t>ных лагерей, дней открытых дверей в профессиональных образ</w:t>
      </w:r>
      <w:r w:rsidRPr="00621BEF">
        <w:rPr>
          <w:rFonts w:cs="Times New Roman"/>
        </w:rPr>
        <w:t>о</w:t>
      </w:r>
      <w:r w:rsidRPr="00621BEF">
        <w:rPr>
          <w:rFonts w:cs="Times New Roman"/>
        </w:rPr>
        <w:t>вательных организациях и организациях высшего образования;</w:t>
      </w:r>
    </w:p>
    <w:p w:rsidR="007C30EE" w:rsidRPr="00621BEF" w:rsidRDefault="007C30EE" w:rsidP="00621BEF">
      <w:pPr>
        <w:pStyle w:val="list-bullet"/>
        <w:widowControl w:val="0"/>
        <w:numPr>
          <w:ilvl w:val="0"/>
          <w:numId w:val="10"/>
        </w:numPr>
        <w:spacing w:line="240" w:lineRule="auto"/>
        <w:ind w:left="567" w:hanging="340"/>
        <w:rPr>
          <w:rFonts w:cs="Times New Roman"/>
        </w:rPr>
      </w:pPr>
      <w:r w:rsidRPr="00621BEF">
        <w:rPr>
          <w:rFonts w:cs="Times New Roman"/>
        </w:rPr>
        <w:t>организацию на базе пришкольного детского лагеря отдыха пр</w:t>
      </w:r>
      <w:r w:rsidRPr="00621BEF">
        <w:rPr>
          <w:rFonts w:cs="Times New Roman"/>
        </w:rPr>
        <w:t>о</w:t>
      </w:r>
      <w:r w:rsidRPr="00621BEF">
        <w:rPr>
          <w:rFonts w:cs="Times New Roman"/>
        </w:rPr>
        <w:t>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7C30EE" w:rsidRPr="00621BEF" w:rsidRDefault="007C30EE" w:rsidP="00621BEF">
      <w:pPr>
        <w:pStyle w:val="list-bullet"/>
        <w:widowControl w:val="0"/>
        <w:numPr>
          <w:ilvl w:val="0"/>
          <w:numId w:val="10"/>
        </w:numPr>
        <w:spacing w:line="240" w:lineRule="auto"/>
        <w:ind w:left="567" w:hanging="340"/>
        <w:rPr>
          <w:rFonts w:cs="Times New Roman"/>
        </w:rPr>
      </w:pPr>
      <w:r w:rsidRPr="00621BEF">
        <w:rPr>
          <w:rFonts w:cs="Times New Roman"/>
        </w:rPr>
        <w:t>совместное с педагогическими работниками изучение инте</w:t>
      </w:r>
      <w:r w:rsidRPr="00621BEF">
        <w:rPr>
          <w:rFonts w:cs="Times New Roman"/>
        </w:rPr>
        <w:t>р</w:t>
      </w:r>
      <w:r w:rsidRPr="00621BEF">
        <w:rPr>
          <w:rFonts w:cs="Times New Roman"/>
        </w:rPr>
        <w:lastRenderedPageBreak/>
        <w:t>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7C30EE" w:rsidRPr="00621BEF" w:rsidRDefault="007C30EE" w:rsidP="00621BEF">
      <w:pPr>
        <w:pStyle w:val="list-bullet"/>
        <w:widowControl w:val="0"/>
        <w:numPr>
          <w:ilvl w:val="0"/>
          <w:numId w:val="10"/>
        </w:numPr>
        <w:spacing w:line="240" w:lineRule="auto"/>
        <w:ind w:left="567" w:hanging="340"/>
        <w:rPr>
          <w:rFonts w:cs="Times New Roman"/>
        </w:rPr>
      </w:pPr>
      <w:r w:rsidRPr="00621BEF">
        <w:rPr>
          <w:rFonts w:cs="Times New Roman"/>
        </w:rPr>
        <w:t>участие в работе всероссийских профориентационных проектов, созданных в Интернете: просмотр лекций, решение уче</w:t>
      </w:r>
      <w:r w:rsidRPr="00621BEF">
        <w:rPr>
          <w:rFonts w:cs="Times New Roman"/>
        </w:rPr>
        <w:t>б</w:t>
      </w:r>
      <w:r w:rsidRPr="00621BEF">
        <w:rPr>
          <w:rFonts w:cs="Times New Roman"/>
        </w:rPr>
        <w:t>но-тренировочных задач, участие в мастер-классах, посещение открытых уроков;</w:t>
      </w:r>
    </w:p>
    <w:p w:rsidR="007C30EE" w:rsidRPr="00621BEF" w:rsidRDefault="007C30EE" w:rsidP="00621BEF">
      <w:pPr>
        <w:pStyle w:val="list-bullet"/>
        <w:widowControl w:val="0"/>
        <w:numPr>
          <w:ilvl w:val="0"/>
          <w:numId w:val="10"/>
        </w:numPr>
        <w:spacing w:line="240" w:lineRule="auto"/>
        <w:ind w:left="567" w:hanging="340"/>
        <w:rPr>
          <w:rFonts w:cs="Times New Roman"/>
        </w:rPr>
      </w:pPr>
      <w:r w:rsidRPr="00621BEF">
        <w:rPr>
          <w:rFonts w:cs="Times New Roman"/>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7C30EE" w:rsidRPr="00621BEF" w:rsidRDefault="007C30EE" w:rsidP="00621BEF">
      <w:pPr>
        <w:pStyle w:val="list-bullet"/>
        <w:widowControl w:val="0"/>
        <w:numPr>
          <w:ilvl w:val="0"/>
          <w:numId w:val="10"/>
        </w:numPr>
        <w:spacing w:line="240" w:lineRule="auto"/>
        <w:ind w:left="567" w:hanging="340"/>
        <w:rPr>
          <w:rFonts w:cs="Times New Roman"/>
          <w:spacing w:val="-1"/>
        </w:rPr>
      </w:pPr>
      <w:r w:rsidRPr="00621BEF">
        <w:rPr>
          <w:rFonts w:cs="Times New Roman"/>
          <w:spacing w:val="-1"/>
        </w:rPr>
        <w:t xml:space="preserve">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 </w:t>
      </w:r>
    </w:p>
    <w:p w:rsidR="007C30EE" w:rsidRPr="00621BEF" w:rsidRDefault="007C30EE" w:rsidP="00621BEF">
      <w:pPr>
        <w:widowControl w:val="0"/>
        <w:tabs>
          <w:tab w:val="left" w:pos="885"/>
        </w:tabs>
        <w:suppressAutoHyphens/>
        <w:autoSpaceDE w:val="0"/>
        <w:autoSpaceDN w:val="0"/>
        <w:spacing w:after="0" w:line="240" w:lineRule="auto"/>
        <w:ind w:left="927" w:right="175" w:firstLine="567"/>
        <w:rPr>
          <w:rFonts w:eastAsia="№Е" w:cs="Times New Roman"/>
          <w:b/>
          <w:kern w:val="2"/>
          <w:szCs w:val="20"/>
          <w:lang w:eastAsia="x-none"/>
        </w:rPr>
      </w:pPr>
    </w:p>
    <w:p w:rsidR="007C30EE" w:rsidRPr="00621BEF" w:rsidRDefault="007C30EE" w:rsidP="00621BEF">
      <w:pPr>
        <w:widowControl w:val="0"/>
        <w:tabs>
          <w:tab w:val="left" w:pos="851"/>
        </w:tabs>
        <w:suppressAutoHyphens/>
        <w:autoSpaceDE w:val="0"/>
        <w:autoSpaceDN w:val="0"/>
        <w:spacing w:after="0" w:line="240" w:lineRule="auto"/>
        <w:ind w:firstLine="0"/>
        <w:jc w:val="left"/>
        <w:rPr>
          <w:rFonts w:cs="Times New Roman"/>
          <w:b/>
          <w:szCs w:val="20"/>
        </w:rPr>
      </w:pPr>
      <w:r w:rsidRPr="00621BEF">
        <w:rPr>
          <w:rFonts w:cs="Times New Roman"/>
          <w:b/>
          <w:szCs w:val="20"/>
        </w:rPr>
        <w:t>Модуль «Школьные медиа»</w:t>
      </w:r>
    </w:p>
    <w:p w:rsidR="007C30EE" w:rsidRPr="00621BEF" w:rsidRDefault="007C30EE" w:rsidP="00621BEF">
      <w:pPr>
        <w:widowControl w:val="0"/>
        <w:tabs>
          <w:tab w:val="left" w:pos="851"/>
        </w:tabs>
        <w:suppressAutoHyphens/>
        <w:autoSpaceDE w:val="0"/>
        <w:autoSpaceDN w:val="0"/>
        <w:spacing w:after="0" w:line="240" w:lineRule="auto"/>
        <w:ind w:firstLine="567"/>
        <w:rPr>
          <w:rFonts w:cs="Times New Roman"/>
          <w:szCs w:val="20"/>
        </w:rPr>
      </w:pPr>
      <w:r w:rsidRPr="00621BEF">
        <w:rPr>
          <w:rFonts w:cs="Times New Roman"/>
          <w:szCs w:val="20"/>
        </w:rPr>
        <w:t>Цель школьных медиа (совместно создаваемых обучающимися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7C30EE" w:rsidRPr="00621BEF" w:rsidRDefault="007C30EE" w:rsidP="00621BEF">
      <w:pPr>
        <w:widowControl w:val="0"/>
        <w:tabs>
          <w:tab w:val="left" w:pos="851"/>
        </w:tabs>
        <w:suppressAutoHyphens/>
        <w:autoSpaceDE w:val="0"/>
        <w:autoSpaceDN w:val="0"/>
        <w:spacing w:after="0" w:line="240" w:lineRule="auto"/>
        <w:ind w:firstLine="567"/>
        <w:rPr>
          <w:rFonts w:cs="Times New Roman"/>
          <w:szCs w:val="20"/>
        </w:rPr>
      </w:pPr>
      <w:r w:rsidRPr="00621BEF">
        <w:rPr>
          <w:rFonts w:cs="Times New Roman"/>
          <w:szCs w:val="20"/>
        </w:rPr>
        <w:t xml:space="preserve"> Воспитательный потенциал школьных медиа реализуется в рамках следующих видов и форм деятельности: </w:t>
      </w:r>
    </w:p>
    <w:p w:rsidR="007C30EE" w:rsidRPr="00621BEF" w:rsidRDefault="007C30EE" w:rsidP="00621BEF">
      <w:pPr>
        <w:pStyle w:val="list-bullet"/>
        <w:widowControl w:val="0"/>
        <w:numPr>
          <w:ilvl w:val="0"/>
          <w:numId w:val="10"/>
        </w:numPr>
        <w:spacing w:line="240" w:lineRule="auto"/>
        <w:ind w:left="567" w:hanging="340"/>
        <w:rPr>
          <w:rStyle w:val="Italic"/>
          <w:rFonts w:cs="Times New Roman"/>
        </w:rPr>
      </w:pPr>
      <w:r w:rsidRPr="00621BEF">
        <w:rPr>
          <w:rFonts w:cs="Times New Roman"/>
        </w:rPr>
        <w:t>разновозрастный редакционный совет обучающихся и консул</w:t>
      </w:r>
      <w:r w:rsidRPr="00621BEF">
        <w:rPr>
          <w:rFonts w:cs="Times New Roman"/>
        </w:rPr>
        <w:t>ь</w:t>
      </w:r>
      <w:r w:rsidRPr="00621BEF">
        <w:rPr>
          <w:rFonts w:cs="Times New Roman"/>
        </w:rPr>
        <w:t>тирующих их педагогических работников, целью которого явл</w:t>
      </w:r>
      <w:r w:rsidRPr="00621BEF">
        <w:rPr>
          <w:rFonts w:cs="Times New Roman"/>
        </w:rPr>
        <w:t>я</w:t>
      </w:r>
      <w:r w:rsidRPr="00621BEF">
        <w:rPr>
          <w:rFonts w:cs="Times New Roman"/>
        </w:rPr>
        <w:t>ется освещение (через школьную газету, школьное радио) наиб</w:t>
      </w:r>
      <w:r w:rsidRPr="00621BEF">
        <w:rPr>
          <w:rFonts w:cs="Times New Roman"/>
        </w:rPr>
        <w:t>о</w:t>
      </w:r>
      <w:r w:rsidRPr="00621BEF">
        <w:rPr>
          <w:rFonts w:cs="Times New Roman"/>
        </w:rPr>
        <w:t>лее интересных моментов жиз</w:t>
      </w:r>
      <w:r w:rsidRPr="00621BEF">
        <w:rPr>
          <w:rFonts w:cs="Times New Roman"/>
          <w:spacing w:val="-3"/>
        </w:rPr>
        <w:t>ни образовательной организации, популяризация общешколь</w:t>
      </w:r>
      <w:r w:rsidRPr="00621BEF">
        <w:rPr>
          <w:rFonts w:cs="Times New Roman"/>
        </w:rPr>
        <w:t xml:space="preserve">ных ключевых дел, кружков, секций, деятельности органов ученического самоуправления; </w:t>
      </w:r>
    </w:p>
    <w:p w:rsidR="007C30EE" w:rsidRPr="00621BEF" w:rsidRDefault="007C30EE" w:rsidP="00621BEF">
      <w:pPr>
        <w:pStyle w:val="list-bullet"/>
        <w:widowControl w:val="0"/>
        <w:numPr>
          <w:ilvl w:val="0"/>
          <w:numId w:val="10"/>
        </w:numPr>
        <w:spacing w:line="240" w:lineRule="auto"/>
        <w:ind w:left="567" w:hanging="340"/>
        <w:rPr>
          <w:rStyle w:val="Italic"/>
          <w:rFonts w:cs="Times New Roman"/>
        </w:rPr>
      </w:pPr>
      <w:r w:rsidRPr="00621BEF">
        <w:rPr>
          <w:rFonts w:cs="Times New Roman"/>
        </w:rPr>
        <w:t>школьная газета для обучающихся старших классов, на страницах которой ими размещаются материалы об организация конкурсов рассказов, поэтических произведений, сказок, репортажей и научно-популярных статей; проведение круглых столов с обсу</w:t>
      </w:r>
      <w:r w:rsidRPr="00621BEF">
        <w:rPr>
          <w:rFonts w:cs="Times New Roman"/>
        </w:rPr>
        <w:t>ж</w:t>
      </w:r>
      <w:r w:rsidRPr="00621BEF">
        <w:rPr>
          <w:rFonts w:cs="Times New Roman"/>
        </w:rPr>
        <w:t>дением значимых учебных, социальных, нравственных проблем;</w:t>
      </w:r>
    </w:p>
    <w:p w:rsidR="007C30EE" w:rsidRPr="00621BEF" w:rsidRDefault="007C30EE" w:rsidP="00621BEF">
      <w:pPr>
        <w:pStyle w:val="list-bullet"/>
        <w:widowControl w:val="0"/>
        <w:numPr>
          <w:ilvl w:val="0"/>
          <w:numId w:val="10"/>
        </w:numPr>
        <w:spacing w:line="240" w:lineRule="auto"/>
        <w:ind w:left="567" w:hanging="340"/>
        <w:rPr>
          <w:rStyle w:val="Italic"/>
          <w:rFonts w:cs="Times New Roman"/>
        </w:rPr>
      </w:pPr>
      <w:r w:rsidRPr="00621BEF">
        <w:rPr>
          <w:rFonts w:cs="Times New Roman"/>
        </w:rPr>
        <w:t>школьный медиацентр — созданная из заинтересованных добр</w:t>
      </w:r>
      <w:r w:rsidRPr="00621BEF">
        <w:rPr>
          <w:rFonts w:cs="Times New Roman"/>
        </w:rPr>
        <w:t>о</w:t>
      </w:r>
      <w:r w:rsidRPr="00621BEF">
        <w:rPr>
          <w:rFonts w:cs="Times New Roman"/>
        </w:rPr>
        <w:t>вольцев группа информационно-технической поддержки школ</w:t>
      </w:r>
      <w:r w:rsidRPr="00621BEF">
        <w:rPr>
          <w:rFonts w:cs="Times New Roman"/>
        </w:rPr>
        <w:t>ь</w:t>
      </w:r>
      <w:r w:rsidRPr="00621BEF">
        <w:rPr>
          <w:rFonts w:cs="Times New Roman"/>
        </w:rPr>
        <w:t>ных мероприятий, осуществляющая видеосъемку и мультим</w:t>
      </w:r>
      <w:r w:rsidRPr="00621BEF">
        <w:rPr>
          <w:rFonts w:cs="Times New Roman"/>
        </w:rPr>
        <w:t>е</w:t>
      </w:r>
      <w:r w:rsidRPr="00621BEF">
        <w:rPr>
          <w:rFonts w:cs="Times New Roman"/>
        </w:rPr>
        <w:t>дийное сопровождение школьных праздников, фестивалей, ко</w:t>
      </w:r>
      <w:r w:rsidRPr="00621BEF">
        <w:rPr>
          <w:rFonts w:cs="Times New Roman"/>
        </w:rPr>
        <w:t>н</w:t>
      </w:r>
      <w:r w:rsidRPr="00621BEF">
        <w:rPr>
          <w:rFonts w:cs="Times New Roman"/>
        </w:rPr>
        <w:t>курсов, спектаклей, капустников, вечеров, дискотек;</w:t>
      </w:r>
    </w:p>
    <w:p w:rsidR="007C30EE" w:rsidRPr="00621BEF" w:rsidRDefault="007C30EE" w:rsidP="00621BEF">
      <w:pPr>
        <w:pStyle w:val="list-bullet"/>
        <w:spacing w:line="240" w:lineRule="auto"/>
        <w:rPr>
          <w:rStyle w:val="Italic"/>
          <w:rFonts w:cs="Times New Roman"/>
        </w:rPr>
      </w:pPr>
      <w:r w:rsidRPr="00621BEF">
        <w:rPr>
          <w:rFonts w:cs="Times New Roman"/>
        </w:rPr>
        <w:t>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w:t>
      </w:r>
      <w:r w:rsidRPr="00621BEF">
        <w:rPr>
          <w:rFonts w:cs="Times New Roman"/>
        </w:rPr>
        <w:t>ю</w:t>
      </w:r>
      <w:r w:rsidRPr="00621BEF">
        <w:rPr>
          <w:rFonts w:cs="Times New Roman"/>
        </w:rPr>
        <w:lastRenderedPageBreak/>
        <w:t>щую группу в социальных сетях с целью освещения деятел</w:t>
      </w:r>
      <w:r w:rsidRPr="00621BEF">
        <w:rPr>
          <w:rFonts w:cs="Times New Roman"/>
        </w:rPr>
        <w:t>ь</w:t>
      </w:r>
      <w:r w:rsidRPr="00621BEF">
        <w:rPr>
          <w:rFonts w:cs="Times New Roman"/>
        </w:rPr>
        <w:t>ности образовательной организации в информационном пр</w:t>
      </w:r>
      <w:r w:rsidRPr="00621BEF">
        <w:rPr>
          <w:rFonts w:cs="Times New Roman"/>
        </w:rPr>
        <w:t>о</w:t>
      </w:r>
      <w:r w:rsidRPr="00621BEF">
        <w:rPr>
          <w:rFonts w:cs="Times New Roman"/>
        </w:rPr>
        <w:t>странстве, привлечения внимания общественности к образ</w:t>
      </w:r>
      <w:r w:rsidRPr="00621BEF">
        <w:rPr>
          <w:rFonts w:cs="Times New Roman"/>
        </w:rPr>
        <w:t>о</w:t>
      </w:r>
      <w:r w:rsidRPr="00621BEF">
        <w:rPr>
          <w:rFonts w:cs="Times New Roman"/>
        </w:rPr>
        <w:t>вательной организации, информационного продвижения це</w:t>
      </w:r>
      <w:r w:rsidRPr="00621BEF">
        <w:rPr>
          <w:rFonts w:cs="Times New Roman"/>
        </w:rPr>
        <w:t>н</w:t>
      </w:r>
      <w:r w:rsidRPr="00621BEF">
        <w:rPr>
          <w:rFonts w:cs="Times New Roman"/>
        </w:rPr>
        <w:t>ностей образовательной организации и организации вирт</w:t>
      </w:r>
      <w:r w:rsidRPr="00621BEF">
        <w:rPr>
          <w:rFonts w:cs="Times New Roman"/>
        </w:rPr>
        <w:t>у</w:t>
      </w:r>
      <w:r w:rsidRPr="00621BEF">
        <w:rPr>
          <w:rFonts w:cs="Times New Roman"/>
        </w:rPr>
        <w:t>альной диалоговой площадки, на которой обучающимися, п</w:t>
      </w:r>
      <w:r w:rsidRPr="00621BEF">
        <w:rPr>
          <w:rFonts w:cs="Times New Roman"/>
        </w:rPr>
        <w:t>е</w:t>
      </w:r>
      <w:r w:rsidRPr="00621BEF">
        <w:rPr>
          <w:rFonts w:cs="Times New Roman"/>
        </w:rPr>
        <w:t>дагогическими работниками и родителями (законными пре</w:t>
      </w:r>
      <w:r w:rsidRPr="00621BEF">
        <w:rPr>
          <w:rFonts w:cs="Times New Roman"/>
        </w:rPr>
        <w:t>д</w:t>
      </w:r>
      <w:r w:rsidRPr="00621BEF">
        <w:rPr>
          <w:rFonts w:cs="Times New Roman"/>
        </w:rPr>
        <w:t xml:space="preserve">ставителями) могли бы открыто обсуждаться значимые для образовательной организации вопросы; </w:t>
      </w:r>
    </w:p>
    <w:p w:rsidR="007C30EE" w:rsidRPr="00621BEF" w:rsidRDefault="007C30EE" w:rsidP="00621BEF">
      <w:pPr>
        <w:pStyle w:val="list-bullet"/>
        <w:widowControl w:val="0"/>
        <w:numPr>
          <w:ilvl w:val="0"/>
          <w:numId w:val="10"/>
        </w:numPr>
        <w:spacing w:line="240" w:lineRule="auto"/>
        <w:ind w:left="567" w:hanging="340"/>
        <w:rPr>
          <w:rFonts w:cs="Times New Roman"/>
        </w:rPr>
      </w:pPr>
      <w:r w:rsidRPr="00621BEF">
        <w:rPr>
          <w:rFonts w:cs="Times New Roman"/>
        </w:rPr>
        <w:t>участие обучающихся в региональных или всероссийских ко</w:t>
      </w:r>
      <w:r w:rsidRPr="00621BEF">
        <w:rPr>
          <w:rFonts w:cs="Times New Roman"/>
        </w:rPr>
        <w:t>н</w:t>
      </w:r>
      <w:r w:rsidRPr="00621BEF">
        <w:rPr>
          <w:rFonts w:cs="Times New Roman"/>
        </w:rPr>
        <w:t>курсах школьных медиа.</w:t>
      </w:r>
    </w:p>
    <w:p w:rsidR="007C30EE" w:rsidRPr="00621BEF" w:rsidRDefault="007C30EE" w:rsidP="00621BEF">
      <w:pPr>
        <w:widowControl w:val="0"/>
        <w:tabs>
          <w:tab w:val="left" w:pos="851"/>
        </w:tabs>
        <w:suppressAutoHyphens/>
        <w:autoSpaceDE w:val="0"/>
        <w:autoSpaceDN w:val="0"/>
        <w:spacing w:after="0" w:line="240" w:lineRule="auto"/>
        <w:ind w:firstLine="567"/>
        <w:rPr>
          <w:rFonts w:cs="Times New Roman"/>
          <w:szCs w:val="20"/>
        </w:rPr>
      </w:pPr>
    </w:p>
    <w:p w:rsidR="007C30EE" w:rsidRPr="00621BEF" w:rsidRDefault="007C30EE" w:rsidP="00621BEF">
      <w:pPr>
        <w:tabs>
          <w:tab w:val="left" w:pos="993"/>
          <w:tab w:val="left" w:pos="1310"/>
        </w:tabs>
        <w:suppressAutoHyphens/>
        <w:spacing w:after="0" w:line="240" w:lineRule="auto"/>
        <w:rPr>
          <w:rFonts w:eastAsia="Calibri" w:cs="Times New Roman"/>
          <w:kern w:val="2"/>
          <w:szCs w:val="20"/>
          <w:lang w:eastAsia="ko-KR"/>
        </w:rPr>
      </w:pPr>
      <w:r w:rsidRPr="00621BEF">
        <w:rPr>
          <w:rFonts w:eastAsia="Calibri" w:cs="Times New Roman"/>
          <w:b/>
          <w:kern w:val="2"/>
          <w:szCs w:val="20"/>
          <w:lang w:eastAsia="ko-KR"/>
        </w:rPr>
        <w:t xml:space="preserve">Модуль </w:t>
      </w:r>
      <w:r w:rsidRPr="00621BEF">
        <w:rPr>
          <w:rFonts w:eastAsia="Times New Roman" w:cs="Times New Roman"/>
          <w:b/>
          <w:color w:val="000000"/>
          <w:w w:val="1"/>
          <w:kern w:val="2"/>
          <w:szCs w:val="20"/>
          <w:lang w:eastAsia="ko-KR"/>
        </w:rPr>
        <w:t xml:space="preserve"> </w:t>
      </w:r>
      <w:r w:rsidRPr="00621BEF">
        <w:rPr>
          <w:rFonts w:eastAsia="Times New Roman" w:cs="Times New Roman"/>
          <w:b/>
          <w:kern w:val="2"/>
          <w:szCs w:val="20"/>
          <w:lang w:eastAsia="ko-KR"/>
        </w:rPr>
        <w:t>«Организация предметно-эстетической среды»</w:t>
      </w:r>
    </w:p>
    <w:p w:rsidR="007C30EE" w:rsidRPr="00621BEF" w:rsidRDefault="007C30EE" w:rsidP="00621BEF">
      <w:pPr>
        <w:suppressAutoHyphens/>
        <w:spacing w:after="0" w:line="240" w:lineRule="auto"/>
        <w:ind w:firstLine="567"/>
        <w:rPr>
          <w:rFonts w:eastAsia="№Е" w:cs="Times New Roman"/>
          <w:szCs w:val="20"/>
        </w:rPr>
      </w:pPr>
      <w:r w:rsidRPr="00621BEF">
        <w:rPr>
          <w:rFonts w:eastAsia="№Е" w:cs="Times New Roman"/>
          <w:szCs w:val="20"/>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7C30EE" w:rsidRPr="00621BEF" w:rsidRDefault="007C30EE" w:rsidP="00621BEF">
      <w:pPr>
        <w:pStyle w:val="list-bullet"/>
        <w:widowControl w:val="0"/>
        <w:numPr>
          <w:ilvl w:val="0"/>
          <w:numId w:val="10"/>
        </w:numPr>
        <w:spacing w:line="240" w:lineRule="auto"/>
        <w:ind w:left="567" w:hanging="340"/>
        <w:rPr>
          <w:rFonts w:cs="Times New Roman"/>
        </w:rPr>
      </w:pPr>
      <w:r w:rsidRPr="00621BEF">
        <w:rPr>
          <w:rFonts w:cs="Times New Roman"/>
        </w:rPr>
        <w:t>оформление интерьера школьных помещений (вестибюля, кор</w:t>
      </w:r>
      <w:r w:rsidRPr="00621BEF">
        <w:rPr>
          <w:rFonts w:cs="Times New Roman"/>
        </w:rPr>
        <w:t>и</w:t>
      </w:r>
      <w:r w:rsidRPr="00621BEF">
        <w:rPr>
          <w:rFonts w:cs="Times New Roman"/>
        </w:rPr>
        <w:t>доров, рекреаций, залов, лестничных пролетов и т. п.) и их пер</w:t>
      </w:r>
      <w:r w:rsidRPr="00621BEF">
        <w:rPr>
          <w:rFonts w:cs="Times New Roman"/>
        </w:rPr>
        <w:t>и</w:t>
      </w:r>
      <w:r w:rsidRPr="00621BEF">
        <w:rPr>
          <w:rFonts w:cs="Times New Roman"/>
        </w:rPr>
        <w:t>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7C30EE" w:rsidRPr="00621BEF" w:rsidRDefault="007C30EE" w:rsidP="00621BEF">
      <w:pPr>
        <w:pStyle w:val="list-bullet"/>
        <w:widowControl w:val="0"/>
        <w:numPr>
          <w:ilvl w:val="0"/>
          <w:numId w:val="10"/>
        </w:numPr>
        <w:spacing w:line="240" w:lineRule="auto"/>
        <w:ind w:left="567" w:hanging="340"/>
        <w:rPr>
          <w:rFonts w:cs="Times New Roman"/>
        </w:rPr>
      </w:pPr>
      <w:r w:rsidRPr="00621BEF">
        <w:rPr>
          <w:rFonts w:cs="Times New Roman"/>
        </w:rPr>
        <w:t>размещение на стенах образовательной организации регулярно сменяемых экспозиций: творческих работ обучающихся, позв</w:t>
      </w:r>
      <w:r w:rsidRPr="00621BEF">
        <w:rPr>
          <w:rFonts w:cs="Times New Roman"/>
        </w:rPr>
        <w:t>о</w:t>
      </w:r>
      <w:r w:rsidRPr="00621BEF">
        <w:rPr>
          <w:rFonts w:cs="Times New Roman"/>
        </w:rPr>
        <w:t>ляющих им реализовать свой творческий потенциал, а также знакомящих их с работами друг друга; картин определенного х</w:t>
      </w:r>
      <w:r w:rsidRPr="00621BEF">
        <w:rPr>
          <w:rFonts w:cs="Times New Roman"/>
        </w:rPr>
        <w:t>у</w:t>
      </w:r>
      <w:r w:rsidRPr="00621BEF">
        <w:rPr>
          <w:rFonts w:cs="Times New Roman"/>
        </w:rPr>
        <w:t>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w:t>
      </w:r>
      <w:r w:rsidRPr="00621BEF">
        <w:rPr>
          <w:rFonts w:cs="Times New Roman"/>
        </w:rPr>
        <w:t>е</w:t>
      </w:r>
      <w:r w:rsidRPr="00621BEF">
        <w:rPr>
          <w:rFonts w:cs="Times New Roman"/>
        </w:rPr>
        <w:t>денных ключевых делах, интересных экскурсиях, походах, встречах с интересными людьми и т. п.);</w:t>
      </w:r>
    </w:p>
    <w:p w:rsidR="007C30EE" w:rsidRPr="00621BEF" w:rsidRDefault="007C30EE" w:rsidP="00621BEF">
      <w:pPr>
        <w:pStyle w:val="list-bullet"/>
        <w:spacing w:line="240" w:lineRule="auto"/>
        <w:rPr>
          <w:rFonts w:cs="Times New Roman"/>
        </w:rPr>
      </w:pPr>
      <w:r w:rsidRPr="00621BEF">
        <w:rPr>
          <w:rFonts w:cs="Times New Roman"/>
        </w:rPr>
        <w:t>озеленение пришкольной территории, разбивка клумб, тен</w:t>
      </w:r>
      <w:r w:rsidRPr="00621BEF">
        <w:rPr>
          <w:rFonts w:cs="Times New Roman"/>
        </w:rPr>
        <w:t>и</w:t>
      </w:r>
      <w:r w:rsidRPr="00621BEF">
        <w:rPr>
          <w:rFonts w:cs="Times New Roman"/>
        </w:rPr>
        <w:t>стых аллей, оборудование во дворе образовательной орган</w:t>
      </w:r>
      <w:r w:rsidRPr="00621BEF">
        <w:rPr>
          <w:rFonts w:cs="Times New Roman"/>
        </w:rPr>
        <w:t>и</w:t>
      </w:r>
      <w:r w:rsidRPr="00621BEF">
        <w:rPr>
          <w:rFonts w:cs="Times New Roman"/>
        </w:rPr>
        <w:t>зации беседок, спортивных и игровых площадок, доступных и приспособленных для обучающихся разных возрастных кат</w:t>
      </w:r>
      <w:r w:rsidRPr="00621BEF">
        <w:rPr>
          <w:rFonts w:cs="Times New Roman"/>
        </w:rPr>
        <w:t>е</w:t>
      </w:r>
      <w:r w:rsidRPr="00621BEF">
        <w:rPr>
          <w:rFonts w:cs="Times New Roman"/>
        </w:rPr>
        <w:t>горий, оздоровительно-рекреационных зон, позволяющих ра</w:t>
      </w:r>
      <w:r w:rsidRPr="00621BEF">
        <w:rPr>
          <w:rFonts w:cs="Times New Roman"/>
        </w:rPr>
        <w:t>з</w:t>
      </w:r>
      <w:r w:rsidRPr="00621BEF">
        <w:rPr>
          <w:rFonts w:cs="Times New Roman"/>
        </w:rPr>
        <w:t xml:space="preserve">делить свободное пространство образовательной организации на зоны активного и тихого отдыха; </w:t>
      </w:r>
    </w:p>
    <w:p w:rsidR="007C30EE" w:rsidRPr="00621BEF" w:rsidRDefault="007C30EE" w:rsidP="00621BEF">
      <w:pPr>
        <w:pStyle w:val="list-bullet"/>
        <w:widowControl w:val="0"/>
        <w:numPr>
          <w:ilvl w:val="0"/>
          <w:numId w:val="10"/>
        </w:numPr>
        <w:spacing w:line="240" w:lineRule="auto"/>
        <w:ind w:left="567" w:hanging="340"/>
        <w:rPr>
          <w:rFonts w:cs="Times New Roman"/>
        </w:rPr>
      </w:pPr>
      <w:r w:rsidRPr="00621BEF">
        <w:rPr>
          <w:rFonts w:cs="Times New Roman"/>
        </w:rPr>
        <w:t>создание и поддержание в рабочем состоянии в вестибюле обр</w:t>
      </w:r>
      <w:r w:rsidRPr="00621BEF">
        <w:rPr>
          <w:rFonts w:cs="Times New Roman"/>
        </w:rPr>
        <w:t>а</w:t>
      </w:r>
      <w:r w:rsidRPr="00621BEF">
        <w:rPr>
          <w:rFonts w:cs="Times New Roman"/>
        </w:rPr>
        <w:t xml:space="preserve">зовательной организации стеллажей свободного книгообмена, на </w:t>
      </w:r>
      <w:r w:rsidRPr="00621BEF">
        <w:rPr>
          <w:rFonts w:cs="Times New Roman"/>
        </w:rPr>
        <w:lastRenderedPageBreak/>
        <w:t>которые желающие обучающиеся, родители (законные предст</w:t>
      </w:r>
      <w:r w:rsidRPr="00621BEF">
        <w:rPr>
          <w:rFonts w:cs="Times New Roman"/>
        </w:rPr>
        <w:t>а</w:t>
      </w:r>
      <w:r w:rsidRPr="00621BEF">
        <w:rPr>
          <w:rFonts w:cs="Times New Roman"/>
        </w:rPr>
        <w:t>вители) и педагогические работники могут выставлять для общего пользования свои книги, а также брать с них для чтения любые другие;</w:t>
      </w:r>
    </w:p>
    <w:p w:rsidR="007C30EE" w:rsidRPr="00621BEF" w:rsidRDefault="007C30EE" w:rsidP="00621BEF">
      <w:pPr>
        <w:pStyle w:val="list-bullet"/>
        <w:widowControl w:val="0"/>
        <w:numPr>
          <w:ilvl w:val="0"/>
          <w:numId w:val="10"/>
        </w:numPr>
        <w:spacing w:line="240" w:lineRule="auto"/>
        <w:ind w:left="567" w:hanging="340"/>
        <w:rPr>
          <w:rFonts w:cs="Times New Roman"/>
        </w:rPr>
      </w:pPr>
      <w:r w:rsidRPr="00621BEF">
        <w:rPr>
          <w:rFonts w:cs="Times New Roman"/>
        </w:rPr>
        <w:t>благоустройство классных кабинетов, осуществляемое классными руководителями вместе с обучающимися своих классов, позв</w:t>
      </w:r>
      <w:r w:rsidRPr="00621BEF">
        <w:rPr>
          <w:rFonts w:cs="Times New Roman"/>
        </w:rPr>
        <w:t>о</w:t>
      </w:r>
      <w:r w:rsidRPr="00621BEF">
        <w:rPr>
          <w:rFonts w:cs="Times New Roman"/>
        </w:rPr>
        <w:t>ляющее обучающимся проявить свои фантазию и творческие способности, создающее повод для длительного общения клас</w:t>
      </w:r>
      <w:r w:rsidRPr="00621BEF">
        <w:rPr>
          <w:rFonts w:cs="Times New Roman"/>
        </w:rPr>
        <w:t>с</w:t>
      </w:r>
      <w:r w:rsidRPr="00621BEF">
        <w:rPr>
          <w:rFonts w:cs="Times New Roman"/>
        </w:rPr>
        <w:t>ного руководителя с обучающимися;</w:t>
      </w:r>
    </w:p>
    <w:p w:rsidR="007C30EE" w:rsidRPr="00621BEF" w:rsidRDefault="007C30EE" w:rsidP="00621BEF">
      <w:pPr>
        <w:pStyle w:val="list-bullet"/>
        <w:widowControl w:val="0"/>
        <w:numPr>
          <w:ilvl w:val="0"/>
          <w:numId w:val="10"/>
        </w:numPr>
        <w:spacing w:line="240" w:lineRule="auto"/>
        <w:ind w:left="567" w:hanging="340"/>
        <w:rPr>
          <w:rFonts w:cs="Times New Roman"/>
        </w:rPr>
      </w:pPr>
      <w:r w:rsidRPr="00621BEF">
        <w:rPr>
          <w:rFonts w:cs="Times New Roman"/>
        </w:rPr>
        <w:t>размещение в коридорах и рекреациях образовательной орган</w:t>
      </w:r>
      <w:r w:rsidRPr="00621BEF">
        <w:rPr>
          <w:rFonts w:cs="Times New Roman"/>
        </w:rPr>
        <w:t>и</w:t>
      </w:r>
      <w:r w:rsidRPr="00621BEF">
        <w:rPr>
          <w:rFonts w:cs="Times New Roman"/>
        </w:rPr>
        <w:t>зации экспонатов школьного экспериментариума — набора пр</w:t>
      </w:r>
      <w:r w:rsidRPr="00621BEF">
        <w:rPr>
          <w:rFonts w:cs="Times New Roman"/>
        </w:rPr>
        <w:t>и</w:t>
      </w:r>
      <w:r w:rsidRPr="00621BEF">
        <w:rPr>
          <w:rFonts w:cs="Times New Roman"/>
        </w:rPr>
        <w:t>способлений для проведения заинтересованными обучающимися несложных и безопасных технических экспериментов;</w:t>
      </w:r>
    </w:p>
    <w:p w:rsidR="007C30EE" w:rsidRPr="00621BEF" w:rsidRDefault="007C30EE" w:rsidP="00621BEF">
      <w:pPr>
        <w:pStyle w:val="list-bullet"/>
        <w:widowControl w:val="0"/>
        <w:numPr>
          <w:ilvl w:val="0"/>
          <w:numId w:val="10"/>
        </w:numPr>
        <w:spacing w:line="240" w:lineRule="auto"/>
        <w:ind w:left="567" w:hanging="340"/>
        <w:rPr>
          <w:rFonts w:cs="Times New Roman"/>
        </w:rPr>
      </w:pPr>
      <w:r w:rsidRPr="00621BEF">
        <w:rPr>
          <w:rFonts w:cs="Times New Roman"/>
        </w:rPr>
        <w:t>событийный дизайн — оформление пространства проведения конкретных школьных событий (праздников, церемоний, торж</w:t>
      </w:r>
      <w:r w:rsidRPr="00621BEF">
        <w:rPr>
          <w:rFonts w:cs="Times New Roman"/>
        </w:rPr>
        <w:t>е</w:t>
      </w:r>
      <w:r w:rsidRPr="00621BEF">
        <w:rPr>
          <w:rFonts w:cs="Times New Roman"/>
        </w:rPr>
        <w:t>ственных линеек, творческих вечеров, выставок, собраний, ко</w:t>
      </w:r>
      <w:r w:rsidRPr="00621BEF">
        <w:rPr>
          <w:rFonts w:cs="Times New Roman"/>
        </w:rPr>
        <w:t>н</w:t>
      </w:r>
      <w:r w:rsidRPr="00621BEF">
        <w:rPr>
          <w:rFonts w:cs="Times New Roman"/>
        </w:rPr>
        <w:t xml:space="preserve">ференций и т. п.); </w:t>
      </w:r>
    </w:p>
    <w:p w:rsidR="007C30EE" w:rsidRPr="00621BEF" w:rsidRDefault="007C30EE" w:rsidP="00621BEF">
      <w:pPr>
        <w:pStyle w:val="list-bullet"/>
        <w:widowControl w:val="0"/>
        <w:numPr>
          <w:ilvl w:val="0"/>
          <w:numId w:val="10"/>
        </w:numPr>
        <w:spacing w:line="240" w:lineRule="auto"/>
        <w:ind w:left="567" w:hanging="340"/>
        <w:rPr>
          <w:rFonts w:cs="Times New Roman"/>
          <w:spacing w:val="2"/>
        </w:rPr>
      </w:pPr>
      <w:r w:rsidRPr="00621BEF">
        <w:rPr>
          <w:rFonts w:cs="Times New Roman"/>
          <w:spacing w:val="2"/>
        </w:rPr>
        <w:t>совместная с обучающимися разработка, создание и популяр</w:t>
      </w:r>
      <w:r w:rsidRPr="00621BEF">
        <w:rPr>
          <w:rFonts w:cs="Times New Roman"/>
          <w:spacing w:val="2"/>
        </w:rPr>
        <w:t>и</w:t>
      </w:r>
      <w:r w:rsidRPr="00621BEF">
        <w:rPr>
          <w:rFonts w:cs="Times New Roman"/>
          <w:spacing w:val="2"/>
        </w:rPr>
        <w:t>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w:t>
      </w:r>
      <w:r w:rsidRPr="00621BEF">
        <w:rPr>
          <w:rFonts w:cs="Times New Roman"/>
          <w:spacing w:val="2"/>
        </w:rPr>
        <w:t>е</w:t>
      </w:r>
      <w:r w:rsidRPr="00621BEF">
        <w:rPr>
          <w:rFonts w:cs="Times New Roman"/>
          <w:spacing w:val="2"/>
        </w:rPr>
        <w:t>ственные моменты жизни образовательной организации — во время праздников, торжественных церемоний, ключевых о</w:t>
      </w:r>
      <w:r w:rsidRPr="00621BEF">
        <w:rPr>
          <w:rFonts w:cs="Times New Roman"/>
          <w:spacing w:val="2"/>
        </w:rPr>
        <w:t>б</w:t>
      </w:r>
      <w:r w:rsidRPr="00621BEF">
        <w:rPr>
          <w:rFonts w:cs="Times New Roman"/>
          <w:spacing w:val="2"/>
        </w:rPr>
        <w:t>щешкольных дел и иных происходящих в жизни образовател</w:t>
      </w:r>
      <w:r w:rsidRPr="00621BEF">
        <w:rPr>
          <w:rFonts w:cs="Times New Roman"/>
          <w:spacing w:val="2"/>
        </w:rPr>
        <w:t>ь</w:t>
      </w:r>
      <w:r w:rsidRPr="00621BEF">
        <w:rPr>
          <w:rFonts w:cs="Times New Roman"/>
          <w:spacing w:val="2"/>
        </w:rPr>
        <w:t>ной организации знаковых событий;</w:t>
      </w:r>
    </w:p>
    <w:p w:rsidR="007C30EE" w:rsidRPr="00621BEF" w:rsidRDefault="007C30EE" w:rsidP="00621BEF">
      <w:pPr>
        <w:pStyle w:val="list-bullet"/>
        <w:widowControl w:val="0"/>
        <w:numPr>
          <w:ilvl w:val="0"/>
          <w:numId w:val="10"/>
        </w:numPr>
        <w:spacing w:line="240" w:lineRule="auto"/>
        <w:ind w:left="567" w:hanging="340"/>
        <w:rPr>
          <w:rFonts w:cs="Times New Roman"/>
        </w:rPr>
      </w:pPr>
      <w:r w:rsidRPr="00621BEF">
        <w:rPr>
          <w:rFonts w:cs="Times New Roman"/>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w:t>
      </w:r>
      <w:r w:rsidRPr="00621BEF">
        <w:rPr>
          <w:rFonts w:cs="Times New Roman"/>
        </w:rPr>
        <w:t>о</w:t>
      </w:r>
      <w:r w:rsidRPr="00621BEF">
        <w:rPr>
          <w:rFonts w:cs="Times New Roman"/>
        </w:rPr>
        <w:t xml:space="preserve">ектов мест); </w:t>
      </w:r>
    </w:p>
    <w:p w:rsidR="007C30EE" w:rsidRPr="00621BEF" w:rsidRDefault="007C30EE" w:rsidP="00621BEF">
      <w:pPr>
        <w:pStyle w:val="list-bullet"/>
        <w:widowControl w:val="0"/>
        <w:numPr>
          <w:ilvl w:val="0"/>
          <w:numId w:val="10"/>
        </w:numPr>
        <w:spacing w:line="240" w:lineRule="auto"/>
        <w:ind w:left="567" w:hanging="340"/>
        <w:rPr>
          <w:rFonts w:cs="Times New Roman"/>
        </w:rPr>
      </w:pPr>
      <w:r w:rsidRPr="00621BEF">
        <w:rPr>
          <w:rFonts w:cs="Times New Roman"/>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7C30EE" w:rsidRPr="00621BEF" w:rsidRDefault="007C30EE" w:rsidP="00621BEF">
      <w:pPr>
        <w:suppressAutoHyphens/>
        <w:spacing w:after="0" w:line="240" w:lineRule="auto"/>
        <w:ind w:firstLine="567"/>
        <w:rPr>
          <w:rFonts w:eastAsia="№Е" w:cs="Times New Roman"/>
          <w:szCs w:val="20"/>
        </w:rPr>
      </w:pPr>
    </w:p>
    <w:p w:rsidR="007C30EE" w:rsidRPr="00621BEF" w:rsidRDefault="007C30EE" w:rsidP="00621BEF">
      <w:pPr>
        <w:widowControl w:val="0"/>
        <w:tabs>
          <w:tab w:val="left" w:pos="885"/>
        </w:tabs>
        <w:suppressAutoHyphens/>
        <w:autoSpaceDE w:val="0"/>
        <w:autoSpaceDN w:val="0"/>
        <w:spacing w:after="0" w:line="240" w:lineRule="auto"/>
        <w:ind w:right="175"/>
        <w:rPr>
          <w:rFonts w:eastAsia="№Е" w:cs="Times New Roman"/>
          <w:b/>
          <w:kern w:val="2"/>
          <w:szCs w:val="20"/>
          <w:lang w:eastAsia="x-none"/>
        </w:rPr>
      </w:pPr>
    </w:p>
    <w:p w:rsidR="007C30EE" w:rsidRPr="00621BEF" w:rsidRDefault="007C30EE" w:rsidP="00621BEF">
      <w:pPr>
        <w:widowControl w:val="0"/>
        <w:tabs>
          <w:tab w:val="left" w:pos="885"/>
        </w:tabs>
        <w:suppressAutoHyphens/>
        <w:autoSpaceDE w:val="0"/>
        <w:autoSpaceDN w:val="0"/>
        <w:spacing w:after="0" w:line="240" w:lineRule="auto"/>
        <w:ind w:right="175"/>
        <w:rPr>
          <w:rFonts w:eastAsia="Times New Roman" w:cs="Times New Roman"/>
          <w:b/>
          <w:kern w:val="2"/>
          <w:szCs w:val="20"/>
          <w:lang w:eastAsia="ko-KR"/>
        </w:rPr>
      </w:pPr>
      <w:r w:rsidRPr="00621BEF">
        <w:rPr>
          <w:rFonts w:eastAsia="№Е" w:cs="Times New Roman"/>
          <w:b/>
          <w:kern w:val="2"/>
          <w:szCs w:val="20"/>
          <w:lang w:eastAsia="x-none"/>
        </w:rPr>
        <w:t>Модуль</w:t>
      </w:r>
      <w:r w:rsidRPr="00621BEF">
        <w:rPr>
          <w:rFonts w:eastAsia="№Е" w:cs="Times New Roman"/>
          <w:kern w:val="2"/>
          <w:szCs w:val="20"/>
          <w:lang w:eastAsia="x-none"/>
        </w:rPr>
        <w:t xml:space="preserve">  </w:t>
      </w:r>
      <w:r w:rsidRPr="00621BEF">
        <w:rPr>
          <w:rFonts w:eastAsia="Times New Roman" w:cs="Times New Roman"/>
          <w:b/>
          <w:color w:val="000000"/>
          <w:w w:val="1"/>
          <w:kern w:val="2"/>
          <w:szCs w:val="20"/>
          <w:lang w:eastAsia="ko-KR"/>
        </w:rPr>
        <w:t xml:space="preserve"> </w:t>
      </w:r>
      <w:r w:rsidRPr="00621BEF">
        <w:rPr>
          <w:rFonts w:eastAsia="Times New Roman" w:cs="Times New Roman"/>
          <w:b/>
          <w:kern w:val="2"/>
          <w:szCs w:val="20"/>
          <w:lang w:eastAsia="ko-KR"/>
        </w:rPr>
        <w:t>«Работ</w:t>
      </w:r>
      <w:r w:rsidR="007927DE">
        <w:rPr>
          <w:rFonts w:eastAsia="Times New Roman" w:cs="Times New Roman"/>
          <w:b/>
          <w:kern w:val="2"/>
          <w:szCs w:val="20"/>
          <w:lang w:eastAsia="ko-KR"/>
        </w:rPr>
        <w:t>а с родителями» (законными пред</w:t>
      </w:r>
      <w:r w:rsidRPr="00621BEF">
        <w:rPr>
          <w:rFonts w:eastAsia="Times New Roman" w:cs="Times New Roman"/>
          <w:b/>
          <w:kern w:val="2"/>
          <w:szCs w:val="20"/>
          <w:lang w:eastAsia="ko-KR"/>
        </w:rPr>
        <w:t>ставителями)</w:t>
      </w:r>
    </w:p>
    <w:p w:rsidR="007C30EE" w:rsidRPr="00621BEF" w:rsidRDefault="007C30EE" w:rsidP="00621BEF">
      <w:pPr>
        <w:widowControl w:val="0"/>
        <w:tabs>
          <w:tab w:val="left" w:pos="851"/>
        </w:tabs>
        <w:suppressAutoHyphens/>
        <w:autoSpaceDE w:val="0"/>
        <w:autoSpaceDN w:val="0"/>
        <w:spacing w:after="0" w:line="240" w:lineRule="auto"/>
        <w:ind w:firstLine="567"/>
        <w:rPr>
          <w:rFonts w:eastAsia="№Е" w:cs="Times New Roman"/>
          <w:kern w:val="2"/>
          <w:szCs w:val="20"/>
          <w:lang w:eastAsia="ko-KR"/>
        </w:rPr>
      </w:pPr>
      <w:r w:rsidRPr="00621BEF">
        <w:rPr>
          <w:rFonts w:eastAsia="Times New Roman" w:cs="Times New Roman"/>
          <w:kern w:val="2"/>
          <w:szCs w:val="20"/>
          <w:lang w:eastAsia="ko-KR"/>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621BEF">
        <w:rPr>
          <w:rFonts w:eastAsia="№Е" w:cs="Times New Roman"/>
          <w:kern w:val="2"/>
          <w:szCs w:val="20"/>
          <w:lang w:eastAsia="ko-KR"/>
        </w:rPr>
        <w:t xml:space="preserve"> </w:t>
      </w:r>
    </w:p>
    <w:p w:rsidR="007C30EE" w:rsidRPr="00621BEF" w:rsidRDefault="007C30EE" w:rsidP="00621BEF">
      <w:pPr>
        <w:suppressAutoHyphens/>
        <w:spacing w:after="0" w:line="240" w:lineRule="auto"/>
        <w:ind w:firstLine="567"/>
        <w:rPr>
          <w:rFonts w:eastAsia="№Е" w:cs="Times New Roman"/>
          <w:b/>
          <w:i/>
          <w:szCs w:val="20"/>
        </w:rPr>
      </w:pPr>
      <w:r w:rsidRPr="00621BEF">
        <w:rPr>
          <w:rFonts w:eastAsia="№Е" w:cs="Times New Roman"/>
          <w:b/>
          <w:i/>
          <w:szCs w:val="20"/>
        </w:rPr>
        <w:lastRenderedPageBreak/>
        <w:t xml:space="preserve">На групповом уровне: </w:t>
      </w:r>
    </w:p>
    <w:p w:rsidR="007C30EE" w:rsidRPr="00621BEF" w:rsidRDefault="007C30EE" w:rsidP="00F64FD7">
      <w:pPr>
        <w:widowControl w:val="0"/>
        <w:numPr>
          <w:ilvl w:val="0"/>
          <w:numId w:val="26"/>
        </w:numPr>
        <w:tabs>
          <w:tab w:val="left" w:pos="851"/>
          <w:tab w:val="left" w:pos="1310"/>
        </w:tabs>
        <w:suppressAutoHyphens/>
        <w:autoSpaceDE w:val="0"/>
        <w:autoSpaceDN w:val="0"/>
        <w:spacing w:after="0" w:line="240" w:lineRule="auto"/>
        <w:ind w:right="175" w:firstLine="567"/>
        <w:rPr>
          <w:rFonts w:eastAsia="№Е" w:cs="Times New Roman"/>
          <w:kern w:val="2"/>
          <w:szCs w:val="20"/>
          <w:lang w:val="x-none" w:eastAsia="x-none"/>
        </w:rPr>
      </w:pPr>
      <w:r w:rsidRPr="00621BEF">
        <w:rPr>
          <w:rFonts w:eastAsia="№Е" w:cs="Times New Roman"/>
          <w:kern w:val="2"/>
          <w:szCs w:val="20"/>
          <w:lang w:eastAsia="x-none"/>
        </w:rPr>
        <w:t>О</w:t>
      </w:r>
      <w:r w:rsidRPr="00621BEF">
        <w:rPr>
          <w:rFonts w:eastAsia="№Е" w:cs="Times New Roman"/>
          <w:kern w:val="2"/>
          <w:szCs w:val="20"/>
          <w:lang w:val="x-none" w:eastAsia="x-none"/>
        </w:rPr>
        <w:t>бщешкольный родительский комитет и</w:t>
      </w:r>
      <w:r w:rsidRPr="00621BEF">
        <w:rPr>
          <w:rFonts w:eastAsia="№Е" w:cs="Times New Roman"/>
          <w:kern w:val="2"/>
          <w:szCs w:val="20"/>
          <w:lang w:eastAsia="x-none"/>
        </w:rPr>
        <w:t xml:space="preserve"> Управляющий </w:t>
      </w:r>
      <w:r w:rsidRPr="00621BEF">
        <w:rPr>
          <w:rFonts w:eastAsia="№Е" w:cs="Times New Roman"/>
          <w:kern w:val="2"/>
          <w:szCs w:val="20"/>
          <w:lang w:val="x-none" w:eastAsia="x-none"/>
        </w:rPr>
        <w:t>совет школы, участвующие в управлении образовательной организацией и решении вопросов воспитания и социализации их детей;</w:t>
      </w:r>
    </w:p>
    <w:p w:rsidR="007C30EE" w:rsidRPr="00621BEF" w:rsidRDefault="007C30EE" w:rsidP="00F64FD7">
      <w:pPr>
        <w:widowControl w:val="0"/>
        <w:numPr>
          <w:ilvl w:val="0"/>
          <w:numId w:val="26"/>
        </w:numPr>
        <w:tabs>
          <w:tab w:val="left" w:pos="851"/>
          <w:tab w:val="left" w:pos="1310"/>
        </w:tabs>
        <w:suppressAutoHyphens/>
        <w:autoSpaceDE w:val="0"/>
        <w:autoSpaceDN w:val="0"/>
        <w:spacing w:after="0" w:line="240" w:lineRule="auto"/>
        <w:ind w:right="175" w:firstLine="567"/>
        <w:rPr>
          <w:rFonts w:eastAsia="№Е" w:cs="Times New Roman"/>
          <w:i/>
          <w:iCs/>
          <w:kern w:val="2"/>
          <w:szCs w:val="20"/>
          <w:lang w:val="x-none" w:eastAsia="x-none"/>
        </w:rPr>
      </w:pPr>
      <w:r w:rsidRPr="00621BEF">
        <w:rPr>
          <w:rFonts w:eastAsia="№Е" w:cs="Times New Roman"/>
          <w:kern w:val="2"/>
          <w:szCs w:val="20"/>
          <w:lang w:val="x-none" w:eastAsia="x-none"/>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7C30EE" w:rsidRPr="00621BEF" w:rsidRDefault="007C30EE" w:rsidP="00F64FD7">
      <w:pPr>
        <w:widowControl w:val="0"/>
        <w:numPr>
          <w:ilvl w:val="0"/>
          <w:numId w:val="26"/>
        </w:numPr>
        <w:tabs>
          <w:tab w:val="left" w:pos="851"/>
          <w:tab w:val="left" w:pos="1310"/>
        </w:tabs>
        <w:suppressAutoHyphens/>
        <w:autoSpaceDE w:val="0"/>
        <w:autoSpaceDN w:val="0"/>
        <w:spacing w:after="0" w:line="240" w:lineRule="auto"/>
        <w:ind w:right="175" w:firstLine="567"/>
        <w:rPr>
          <w:rFonts w:eastAsia="№Е" w:cs="Times New Roman"/>
          <w:kern w:val="2"/>
          <w:szCs w:val="20"/>
          <w:lang w:val="x-none" w:eastAsia="x-none"/>
        </w:rPr>
      </w:pPr>
      <w:r w:rsidRPr="00621BEF">
        <w:rPr>
          <w:rFonts w:eastAsia="№Е" w:cs="Times New Roman"/>
          <w:kern w:val="2"/>
          <w:szCs w:val="20"/>
          <w:lang w:val="x-none" w:eastAsia="x-none"/>
        </w:rPr>
        <w:t>общешкольные родительские собрания, происходящие в режиме обсуждения наиболее острых проблем обучения и воспитания школьников;</w:t>
      </w:r>
    </w:p>
    <w:p w:rsidR="007C30EE" w:rsidRPr="00621BEF" w:rsidRDefault="007C30EE" w:rsidP="00F64FD7">
      <w:pPr>
        <w:widowControl w:val="0"/>
        <w:numPr>
          <w:ilvl w:val="0"/>
          <w:numId w:val="26"/>
        </w:numPr>
        <w:tabs>
          <w:tab w:val="left" w:pos="851"/>
          <w:tab w:val="left" w:pos="1310"/>
        </w:tabs>
        <w:suppressAutoHyphens/>
        <w:autoSpaceDE w:val="0"/>
        <w:autoSpaceDN w:val="0"/>
        <w:spacing w:after="0" w:line="240" w:lineRule="auto"/>
        <w:ind w:right="175" w:firstLine="567"/>
        <w:rPr>
          <w:rFonts w:eastAsia="№Е" w:cs="Times New Roman"/>
          <w:kern w:val="2"/>
          <w:szCs w:val="20"/>
          <w:lang w:val="x-none" w:eastAsia="x-none"/>
        </w:rPr>
      </w:pPr>
      <w:r w:rsidRPr="00621BEF">
        <w:rPr>
          <w:rFonts w:eastAsia="№Е" w:cs="Times New Roman"/>
          <w:kern w:val="2"/>
          <w:szCs w:val="20"/>
          <w:lang w:val="x-none" w:eastAsia="x-none"/>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r w:rsidRPr="00621BEF">
        <w:rPr>
          <w:rFonts w:eastAsia="№Е" w:cs="Times New Roman"/>
          <w:kern w:val="2"/>
          <w:szCs w:val="20"/>
          <w:lang w:eastAsia="x-none"/>
        </w:rPr>
        <w:t>;</w:t>
      </w:r>
      <w:r w:rsidRPr="00621BEF">
        <w:rPr>
          <w:rFonts w:eastAsia="№Е" w:cs="Times New Roman"/>
          <w:kern w:val="2"/>
          <w:szCs w:val="20"/>
          <w:lang w:val="x-none" w:eastAsia="x-none"/>
        </w:rPr>
        <w:t xml:space="preserve">  </w:t>
      </w:r>
    </w:p>
    <w:p w:rsidR="007C30EE" w:rsidRPr="00621BEF" w:rsidRDefault="007C30EE" w:rsidP="00621BEF">
      <w:pPr>
        <w:shd w:val="clear" w:color="auto" w:fill="FFFFFF"/>
        <w:tabs>
          <w:tab w:val="left" w:pos="993"/>
          <w:tab w:val="left" w:pos="1310"/>
        </w:tabs>
        <w:suppressAutoHyphens/>
        <w:spacing w:after="0" w:line="240" w:lineRule="auto"/>
        <w:ind w:left="567" w:right="-1" w:firstLine="567"/>
        <w:rPr>
          <w:rFonts w:eastAsia="№Е" w:cs="Times New Roman"/>
          <w:b/>
          <w:i/>
          <w:kern w:val="2"/>
          <w:szCs w:val="20"/>
          <w:lang w:val="x-none" w:eastAsia="x-none"/>
        </w:rPr>
      </w:pPr>
      <w:r w:rsidRPr="00621BEF">
        <w:rPr>
          <w:rFonts w:eastAsia="№Е" w:cs="Times New Roman"/>
          <w:b/>
          <w:i/>
          <w:kern w:val="2"/>
          <w:szCs w:val="20"/>
          <w:lang w:val="x-none" w:eastAsia="x-none"/>
        </w:rPr>
        <w:t>На индивидуальном уровне:</w:t>
      </w:r>
    </w:p>
    <w:p w:rsidR="007C30EE" w:rsidRPr="00621BEF" w:rsidRDefault="007C30EE" w:rsidP="00F64FD7">
      <w:pPr>
        <w:widowControl w:val="0"/>
        <w:numPr>
          <w:ilvl w:val="0"/>
          <w:numId w:val="26"/>
        </w:numPr>
        <w:tabs>
          <w:tab w:val="left" w:pos="851"/>
          <w:tab w:val="left" w:pos="1310"/>
        </w:tabs>
        <w:suppressAutoHyphens/>
        <w:autoSpaceDE w:val="0"/>
        <w:autoSpaceDN w:val="0"/>
        <w:spacing w:after="0" w:line="240" w:lineRule="auto"/>
        <w:ind w:right="175" w:firstLine="567"/>
        <w:rPr>
          <w:rFonts w:eastAsia="№Е" w:cs="Times New Roman"/>
          <w:kern w:val="2"/>
          <w:szCs w:val="20"/>
          <w:lang w:val="x-none" w:eastAsia="x-none"/>
        </w:rPr>
      </w:pPr>
      <w:r w:rsidRPr="00621BEF">
        <w:rPr>
          <w:rFonts w:eastAsia="№Е" w:cs="Times New Roman"/>
          <w:kern w:val="2"/>
          <w:szCs w:val="20"/>
          <w:lang w:val="x-none" w:eastAsia="x-none"/>
        </w:rPr>
        <w:t>работа специалистов по запросу родителей для решения острых конфликтных ситуаций;</w:t>
      </w:r>
    </w:p>
    <w:p w:rsidR="007C30EE" w:rsidRPr="00621BEF" w:rsidRDefault="007C30EE" w:rsidP="00F64FD7">
      <w:pPr>
        <w:widowControl w:val="0"/>
        <w:numPr>
          <w:ilvl w:val="0"/>
          <w:numId w:val="26"/>
        </w:numPr>
        <w:tabs>
          <w:tab w:val="left" w:pos="851"/>
          <w:tab w:val="left" w:pos="1310"/>
        </w:tabs>
        <w:suppressAutoHyphens/>
        <w:autoSpaceDE w:val="0"/>
        <w:autoSpaceDN w:val="0"/>
        <w:spacing w:after="0" w:line="240" w:lineRule="auto"/>
        <w:ind w:right="175" w:firstLine="567"/>
        <w:rPr>
          <w:rFonts w:eastAsia="№Е" w:cs="Times New Roman"/>
          <w:kern w:val="2"/>
          <w:szCs w:val="20"/>
          <w:lang w:val="x-none" w:eastAsia="x-none"/>
        </w:rPr>
      </w:pPr>
      <w:r w:rsidRPr="00621BEF">
        <w:rPr>
          <w:rFonts w:eastAsia="№Е" w:cs="Times New Roman"/>
          <w:kern w:val="2"/>
          <w:szCs w:val="20"/>
          <w:lang w:val="x-none" w:eastAsia="x-none"/>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7C30EE" w:rsidRPr="00621BEF" w:rsidRDefault="007C30EE" w:rsidP="00F64FD7">
      <w:pPr>
        <w:widowControl w:val="0"/>
        <w:numPr>
          <w:ilvl w:val="0"/>
          <w:numId w:val="26"/>
        </w:numPr>
        <w:tabs>
          <w:tab w:val="left" w:pos="851"/>
          <w:tab w:val="left" w:pos="1310"/>
        </w:tabs>
        <w:suppressAutoHyphens/>
        <w:autoSpaceDE w:val="0"/>
        <w:autoSpaceDN w:val="0"/>
        <w:spacing w:after="0" w:line="240" w:lineRule="auto"/>
        <w:ind w:right="175" w:firstLine="567"/>
        <w:rPr>
          <w:rFonts w:eastAsia="№Е" w:cs="Times New Roman"/>
          <w:kern w:val="2"/>
          <w:szCs w:val="20"/>
          <w:lang w:val="x-none" w:eastAsia="x-none"/>
        </w:rPr>
      </w:pPr>
      <w:r w:rsidRPr="00621BEF">
        <w:rPr>
          <w:rFonts w:eastAsia="№Е" w:cs="Times New Roman"/>
          <w:kern w:val="2"/>
          <w:szCs w:val="20"/>
          <w:lang w:val="x-none" w:eastAsia="x-none"/>
        </w:rPr>
        <w:t>помощь со стороны родителей в подготовке и проведении общешкольных и внутриклассных мероприятий воспитательной направленности;</w:t>
      </w:r>
    </w:p>
    <w:p w:rsidR="007C30EE" w:rsidRPr="00621BEF" w:rsidRDefault="007C30EE" w:rsidP="00F64FD7">
      <w:pPr>
        <w:widowControl w:val="0"/>
        <w:numPr>
          <w:ilvl w:val="0"/>
          <w:numId w:val="26"/>
        </w:numPr>
        <w:tabs>
          <w:tab w:val="left" w:pos="851"/>
          <w:tab w:val="left" w:pos="1310"/>
        </w:tabs>
        <w:suppressAutoHyphens/>
        <w:autoSpaceDE w:val="0"/>
        <w:autoSpaceDN w:val="0"/>
        <w:spacing w:after="0" w:line="240" w:lineRule="auto"/>
        <w:ind w:right="175" w:firstLine="567"/>
        <w:rPr>
          <w:rFonts w:eastAsia="№Е" w:cs="Times New Roman"/>
          <w:kern w:val="2"/>
          <w:szCs w:val="20"/>
          <w:lang w:val="x-none" w:eastAsia="x-none"/>
        </w:rPr>
      </w:pPr>
      <w:r w:rsidRPr="00621BEF">
        <w:rPr>
          <w:rFonts w:eastAsia="№Е" w:cs="Times New Roman"/>
          <w:kern w:val="2"/>
          <w:szCs w:val="20"/>
          <w:lang w:val="x-none" w:eastAsia="x-none"/>
        </w:rPr>
        <w:t>индивидуальное консультирование c целью координации воспитательных усилий педагогов и родителей.</w:t>
      </w:r>
    </w:p>
    <w:p w:rsidR="007C30EE" w:rsidRPr="00621BEF" w:rsidRDefault="007C30EE" w:rsidP="00621BEF">
      <w:pPr>
        <w:widowControl w:val="0"/>
        <w:tabs>
          <w:tab w:val="left" w:pos="851"/>
        </w:tabs>
        <w:suppressAutoHyphens/>
        <w:autoSpaceDE w:val="0"/>
        <w:autoSpaceDN w:val="0"/>
        <w:spacing w:after="0" w:line="240" w:lineRule="auto"/>
        <w:ind w:firstLine="0"/>
        <w:rPr>
          <w:rFonts w:cs="Times New Roman"/>
          <w:b/>
          <w:szCs w:val="20"/>
        </w:rPr>
      </w:pPr>
      <w:r w:rsidRPr="00621BEF">
        <w:rPr>
          <w:rFonts w:cs="Times New Roman"/>
          <w:b/>
          <w:szCs w:val="20"/>
        </w:rPr>
        <w:t>Модуль «Профилактика» (дополнительный модуль)</w:t>
      </w:r>
    </w:p>
    <w:p w:rsidR="007C30EE" w:rsidRPr="00621BEF" w:rsidRDefault="007C30EE" w:rsidP="00621BEF">
      <w:pPr>
        <w:widowControl w:val="0"/>
        <w:tabs>
          <w:tab w:val="left" w:pos="851"/>
        </w:tabs>
        <w:suppressAutoHyphens/>
        <w:autoSpaceDE w:val="0"/>
        <w:autoSpaceDN w:val="0"/>
        <w:spacing w:after="0" w:line="240" w:lineRule="auto"/>
        <w:ind w:firstLine="567"/>
        <w:rPr>
          <w:rFonts w:cs="Times New Roman"/>
          <w:szCs w:val="20"/>
        </w:rPr>
      </w:pPr>
      <w:r w:rsidRPr="00621BEF">
        <w:rPr>
          <w:rFonts w:cs="Times New Roman"/>
          <w:szCs w:val="20"/>
        </w:rPr>
        <w:t xml:space="preserve">Совместная деятельность педагогов и школьников по направлению «профилактика» включает в себя правовое просвещение школьников; диагностику и консультирование по возникающим проблемам, организацию правового консультирования школьников. Задача совместной деятельности педагога и ребенка – сформированность правовой культуры ребенка, отвечающей требованиям гражданского общества через создание благоприятных условий для развития социально значимых отношений школьников, и, прежде всего, ценностных отношений: к самим себе как хозяевам своей судьбы, самоопределяющимся и самореализующимся личностям, отвечающим за свое собственное будущее. </w:t>
      </w:r>
    </w:p>
    <w:p w:rsidR="007C30EE" w:rsidRPr="00621BEF" w:rsidRDefault="007C30EE" w:rsidP="00621BEF">
      <w:pPr>
        <w:widowControl w:val="0"/>
        <w:tabs>
          <w:tab w:val="left" w:pos="851"/>
        </w:tabs>
        <w:suppressAutoHyphens/>
        <w:autoSpaceDE w:val="0"/>
        <w:autoSpaceDN w:val="0"/>
        <w:spacing w:after="0" w:line="240" w:lineRule="auto"/>
        <w:ind w:firstLine="567"/>
        <w:rPr>
          <w:rFonts w:cs="Times New Roman"/>
          <w:szCs w:val="20"/>
        </w:rPr>
      </w:pPr>
      <w:r w:rsidRPr="00621BEF">
        <w:rPr>
          <w:rFonts w:cs="Times New Roman"/>
          <w:szCs w:val="20"/>
        </w:rPr>
        <w:t xml:space="preserve">Профилактическая работа осуществляется в рамках следующих видов и форм деятельности: </w:t>
      </w:r>
    </w:p>
    <w:p w:rsidR="007C30EE" w:rsidRPr="00621BEF" w:rsidRDefault="007C30EE" w:rsidP="00621BEF">
      <w:pPr>
        <w:widowControl w:val="0"/>
        <w:tabs>
          <w:tab w:val="left" w:pos="851"/>
        </w:tabs>
        <w:suppressAutoHyphens/>
        <w:autoSpaceDE w:val="0"/>
        <w:autoSpaceDN w:val="0"/>
        <w:spacing w:after="0" w:line="240" w:lineRule="auto"/>
        <w:ind w:firstLine="0"/>
        <w:rPr>
          <w:rFonts w:cs="Times New Roman"/>
          <w:szCs w:val="20"/>
        </w:rPr>
      </w:pPr>
      <w:r w:rsidRPr="00621BEF">
        <w:rPr>
          <w:rFonts w:cs="Times New Roman"/>
          <w:i/>
          <w:szCs w:val="20"/>
        </w:rPr>
        <w:lastRenderedPageBreak/>
        <w:t>На внешкольном уровне</w:t>
      </w:r>
      <w:r w:rsidRPr="00621BEF">
        <w:rPr>
          <w:rFonts w:cs="Times New Roman"/>
          <w:szCs w:val="20"/>
        </w:rPr>
        <w:t xml:space="preserve">: </w:t>
      </w:r>
    </w:p>
    <w:p w:rsidR="007C30EE" w:rsidRPr="00621BEF" w:rsidRDefault="007C30EE" w:rsidP="00621BEF">
      <w:pPr>
        <w:widowControl w:val="0"/>
        <w:tabs>
          <w:tab w:val="left" w:pos="851"/>
        </w:tabs>
        <w:suppressAutoHyphens/>
        <w:autoSpaceDE w:val="0"/>
        <w:autoSpaceDN w:val="0"/>
        <w:spacing w:after="0" w:line="240" w:lineRule="auto"/>
        <w:ind w:firstLine="567"/>
        <w:rPr>
          <w:rFonts w:cs="Times New Roman"/>
          <w:szCs w:val="20"/>
        </w:rPr>
      </w:pPr>
      <w:r w:rsidRPr="00621BEF">
        <w:rPr>
          <w:rFonts w:cs="Times New Roman"/>
          <w:szCs w:val="20"/>
        </w:rPr>
        <w:t xml:space="preserve">1. Межведомственное взаимодействие, предполагающее активное включение в процесс родительской и детской аудитории, через проведение совместных форумов для оказания разноплановой помощи в одном месте в сжатые сроки. </w:t>
      </w:r>
    </w:p>
    <w:p w:rsidR="007C30EE" w:rsidRPr="00621BEF" w:rsidRDefault="007C30EE" w:rsidP="00621BEF">
      <w:pPr>
        <w:widowControl w:val="0"/>
        <w:tabs>
          <w:tab w:val="left" w:pos="851"/>
        </w:tabs>
        <w:suppressAutoHyphens/>
        <w:autoSpaceDE w:val="0"/>
        <w:autoSpaceDN w:val="0"/>
        <w:spacing w:after="0" w:line="240" w:lineRule="auto"/>
        <w:ind w:firstLine="567"/>
        <w:rPr>
          <w:rFonts w:cs="Times New Roman"/>
          <w:szCs w:val="20"/>
        </w:rPr>
      </w:pPr>
      <w:r w:rsidRPr="00621BEF">
        <w:rPr>
          <w:rFonts w:cs="Times New Roman"/>
          <w:szCs w:val="20"/>
        </w:rPr>
        <w:t xml:space="preserve">2. Привлечение к проведению индивидуальной профилактической работы общественных институтов и некоммерческих организаций, при помощи которых происходит формирование позитивного правового сознания, навыков адекватного социального общения и стремления к развитию и самосовершенствования у несовершеннолетних. </w:t>
      </w:r>
    </w:p>
    <w:p w:rsidR="007C30EE" w:rsidRPr="00621BEF" w:rsidRDefault="007C30EE" w:rsidP="00621BEF">
      <w:pPr>
        <w:widowControl w:val="0"/>
        <w:tabs>
          <w:tab w:val="left" w:pos="851"/>
        </w:tabs>
        <w:suppressAutoHyphens/>
        <w:autoSpaceDE w:val="0"/>
        <w:autoSpaceDN w:val="0"/>
        <w:spacing w:after="0" w:line="240" w:lineRule="auto"/>
        <w:ind w:firstLine="567"/>
        <w:rPr>
          <w:rFonts w:cs="Times New Roman"/>
          <w:szCs w:val="20"/>
        </w:rPr>
      </w:pPr>
      <w:r w:rsidRPr="00621BEF">
        <w:rPr>
          <w:rFonts w:cs="Times New Roman"/>
          <w:szCs w:val="20"/>
        </w:rPr>
        <w:t>3. Реализация в работе проектов с использованием технологий наставничества.</w:t>
      </w:r>
    </w:p>
    <w:p w:rsidR="007C30EE" w:rsidRPr="00621BEF" w:rsidRDefault="007C30EE" w:rsidP="00621BEF">
      <w:pPr>
        <w:widowControl w:val="0"/>
        <w:tabs>
          <w:tab w:val="left" w:pos="851"/>
        </w:tabs>
        <w:suppressAutoHyphens/>
        <w:autoSpaceDE w:val="0"/>
        <w:autoSpaceDN w:val="0"/>
        <w:spacing w:after="0" w:line="240" w:lineRule="auto"/>
        <w:ind w:firstLine="0"/>
        <w:rPr>
          <w:rFonts w:cs="Times New Roman"/>
          <w:i/>
          <w:szCs w:val="20"/>
        </w:rPr>
      </w:pPr>
      <w:r w:rsidRPr="00621BEF">
        <w:rPr>
          <w:rFonts w:cs="Times New Roman"/>
          <w:i/>
          <w:szCs w:val="20"/>
        </w:rPr>
        <w:t xml:space="preserve">На уровне школы: </w:t>
      </w:r>
    </w:p>
    <w:p w:rsidR="007C30EE" w:rsidRPr="00621BEF" w:rsidRDefault="007C30EE" w:rsidP="00621BEF">
      <w:pPr>
        <w:widowControl w:val="0"/>
        <w:tabs>
          <w:tab w:val="left" w:pos="851"/>
        </w:tabs>
        <w:suppressAutoHyphens/>
        <w:autoSpaceDE w:val="0"/>
        <w:autoSpaceDN w:val="0"/>
        <w:spacing w:after="0" w:line="240" w:lineRule="auto"/>
        <w:ind w:firstLine="567"/>
        <w:rPr>
          <w:rFonts w:cs="Times New Roman"/>
          <w:szCs w:val="20"/>
        </w:rPr>
      </w:pPr>
      <w:r w:rsidRPr="00621BEF">
        <w:rPr>
          <w:rFonts w:cs="Times New Roman"/>
          <w:szCs w:val="20"/>
        </w:rPr>
        <w:t>1. Создание ситуации успеха для детей и подростков асоциального поведения, посредством вовлечения в детско – взрослые общности.</w:t>
      </w:r>
    </w:p>
    <w:p w:rsidR="007C30EE" w:rsidRPr="00621BEF" w:rsidRDefault="007C30EE" w:rsidP="00621BEF">
      <w:pPr>
        <w:widowControl w:val="0"/>
        <w:tabs>
          <w:tab w:val="left" w:pos="851"/>
        </w:tabs>
        <w:suppressAutoHyphens/>
        <w:autoSpaceDE w:val="0"/>
        <w:autoSpaceDN w:val="0"/>
        <w:spacing w:after="0" w:line="240" w:lineRule="auto"/>
        <w:ind w:firstLine="567"/>
        <w:rPr>
          <w:rFonts w:cs="Times New Roman"/>
          <w:szCs w:val="20"/>
        </w:rPr>
      </w:pPr>
      <w:r w:rsidRPr="00621BEF">
        <w:rPr>
          <w:rFonts w:cs="Times New Roman"/>
          <w:szCs w:val="20"/>
        </w:rPr>
        <w:t xml:space="preserve"> 2. Развитие навыков общения, адекватного поведения в конфликтных ситуациях у подростков через организацию тренингов личностного роста, содействующие в проявлении индивидуальности. </w:t>
      </w:r>
    </w:p>
    <w:p w:rsidR="007C30EE" w:rsidRPr="00621BEF" w:rsidRDefault="007C30EE" w:rsidP="00621BEF">
      <w:pPr>
        <w:widowControl w:val="0"/>
        <w:tabs>
          <w:tab w:val="left" w:pos="851"/>
        </w:tabs>
        <w:suppressAutoHyphens/>
        <w:autoSpaceDE w:val="0"/>
        <w:autoSpaceDN w:val="0"/>
        <w:spacing w:after="0" w:line="240" w:lineRule="auto"/>
        <w:ind w:firstLine="567"/>
        <w:rPr>
          <w:rFonts w:cs="Times New Roman"/>
          <w:szCs w:val="20"/>
        </w:rPr>
      </w:pPr>
      <w:r w:rsidRPr="00621BEF">
        <w:rPr>
          <w:rFonts w:cs="Times New Roman"/>
          <w:szCs w:val="20"/>
        </w:rPr>
        <w:t xml:space="preserve">3. Организация «Позитивной профилактики» через создание информационного поля и эстетической – предметной среды, наполненными позитивными стратегиями и правилами поведения. </w:t>
      </w:r>
    </w:p>
    <w:p w:rsidR="007C30EE" w:rsidRPr="00621BEF" w:rsidRDefault="007C30EE" w:rsidP="00621BEF">
      <w:pPr>
        <w:widowControl w:val="0"/>
        <w:tabs>
          <w:tab w:val="left" w:pos="851"/>
        </w:tabs>
        <w:suppressAutoHyphens/>
        <w:autoSpaceDE w:val="0"/>
        <w:autoSpaceDN w:val="0"/>
        <w:spacing w:after="0" w:line="240" w:lineRule="auto"/>
        <w:ind w:firstLine="0"/>
        <w:rPr>
          <w:rFonts w:cs="Times New Roman"/>
          <w:i/>
          <w:szCs w:val="20"/>
        </w:rPr>
      </w:pPr>
      <w:r w:rsidRPr="00621BEF">
        <w:rPr>
          <w:rFonts w:cs="Times New Roman"/>
          <w:i/>
          <w:szCs w:val="20"/>
        </w:rPr>
        <w:t xml:space="preserve">На уровне класса: </w:t>
      </w:r>
    </w:p>
    <w:p w:rsidR="007C30EE" w:rsidRPr="00621BEF" w:rsidRDefault="007C30EE" w:rsidP="00621BEF">
      <w:pPr>
        <w:widowControl w:val="0"/>
        <w:tabs>
          <w:tab w:val="left" w:pos="851"/>
        </w:tabs>
        <w:suppressAutoHyphens/>
        <w:autoSpaceDE w:val="0"/>
        <w:autoSpaceDN w:val="0"/>
        <w:spacing w:after="0" w:line="240" w:lineRule="auto"/>
        <w:ind w:firstLine="567"/>
        <w:rPr>
          <w:rFonts w:cs="Times New Roman"/>
          <w:szCs w:val="20"/>
        </w:rPr>
      </w:pPr>
      <w:r w:rsidRPr="00621BEF">
        <w:rPr>
          <w:rFonts w:cs="Times New Roman"/>
          <w:szCs w:val="20"/>
        </w:rPr>
        <w:t>1. Проведение контактного взаимодействия через расположение к общению, поиск общего интереса, выявление положительных качеств ребенка.</w:t>
      </w:r>
    </w:p>
    <w:p w:rsidR="007C30EE" w:rsidRPr="00621BEF" w:rsidRDefault="007C30EE" w:rsidP="00621BEF">
      <w:pPr>
        <w:widowControl w:val="0"/>
        <w:tabs>
          <w:tab w:val="left" w:pos="851"/>
        </w:tabs>
        <w:suppressAutoHyphens/>
        <w:autoSpaceDE w:val="0"/>
        <w:autoSpaceDN w:val="0"/>
        <w:spacing w:after="0" w:line="240" w:lineRule="auto"/>
        <w:ind w:firstLine="567"/>
        <w:rPr>
          <w:rFonts w:cs="Times New Roman"/>
          <w:szCs w:val="20"/>
        </w:rPr>
      </w:pPr>
      <w:r w:rsidRPr="00621BEF">
        <w:rPr>
          <w:rFonts w:cs="Times New Roman"/>
          <w:szCs w:val="20"/>
        </w:rPr>
        <w:t xml:space="preserve"> 2. Проведение проблемного анализа ситуации, изучение семейных взаимоотношений и социального окружения учащихся.</w:t>
      </w:r>
    </w:p>
    <w:p w:rsidR="007C30EE" w:rsidRPr="00621BEF" w:rsidRDefault="007C30EE" w:rsidP="00621BEF">
      <w:pPr>
        <w:widowControl w:val="0"/>
        <w:tabs>
          <w:tab w:val="left" w:pos="851"/>
        </w:tabs>
        <w:suppressAutoHyphens/>
        <w:autoSpaceDE w:val="0"/>
        <w:autoSpaceDN w:val="0"/>
        <w:spacing w:after="0" w:line="240" w:lineRule="auto"/>
        <w:ind w:firstLine="567"/>
        <w:rPr>
          <w:rFonts w:cs="Times New Roman"/>
          <w:szCs w:val="20"/>
        </w:rPr>
      </w:pPr>
      <w:r w:rsidRPr="00621BEF">
        <w:rPr>
          <w:rFonts w:cs="Times New Roman"/>
          <w:szCs w:val="20"/>
        </w:rPr>
        <w:t xml:space="preserve"> 3. Оказание эмоциональной поддержки, устанавливающей доверительные отношения между учителем и учениками, снятие психологических барьеров и тяжелого эмоционального состояния. </w:t>
      </w:r>
    </w:p>
    <w:p w:rsidR="007C30EE" w:rsidRPr="00621BEF" w:rsidRDefault="007C30EE" w:rsidP="00621BEF">
      <w:pPr>
        <w:widowControl w:val="0"/>
        <w:tabs>
          <w:tab w:val="left" w:pos="851"/>
        </w:tabs>
        <w:suppressAutoHyphens/>
        <w:autoSpaceDE w:val="0"/>
        <w:autoSpaceDN w:val="0"/>
        <w:spacing w:after="0" w:line="240" w:lineRule="auto"/>
        <w:ind w:firstLine="567"/>
        <w:rPr>
          <w:rFonts w:cs="Times New Roman"/>
          <w:szCs w:val="20"/>
        </w:rPr>
      </w:pPr>
      <w:r w:rsidRPr="00621BEF">
        <w:rPr>
          <w:rFonts w:cs="Times New Roman"/>
          <w:szCs w:val="20"/>
        </w:rPr>
        <w:t xml:space="preserve">4. Формирование личной и социальной компетентности детей и подростков, то есть развитие у них позитивного отношения к самим себе и к окружающему обществу. </w:t>
      </w:r>
    </w:p>
    <w:p w:rsidR="007C30EE" w:rsidRPr="00621BEF" w:rsidRDefault="007C30EE" w:rsidP="00621BEF">
      <w:pPr>
        <w:widowControl w:val="0"/>
        <w:tabs>
          <w:tab w:val="left" w:pos="851"/>
        </w:tabs>
        <w:suppressAutoHyphens/>
        <w:autoSpaceDE w:val="0"/>
        <w:autoSpaceDN w:val="0"/>
        <w:spacing w:after="0" w:line="240" w:lineRule="auto"/>
        <w:ind w:firstLine="567"/>
        <w:rPr>
          <w:rFonts w:cs="Times New Roman"/>
          <w:szCs w:val="20"/>
        </w:rPr>
      </w:pPr>
      <w:r w:rsidRPr="00621BEF">
        <w:rPr>
          <w:rFonts w:cs="Times New Roman"/>
          <w:szCs w:val="20"/>
        </w:rPr>
        <w:t xml:space="preserve">5. Побуждение школьников соблюдать общепринятые нормы поведения, правила общения со старшими и сверстниками. </w:t>
      </w:r>
    </w:p>
    <w:p w:rsidR="007C30EE" w:rsidRPr="00621BEF" w:rsidRDefault="007C30EE" w:rsidP="00621BEF">
      <w:pPr>
        <w:widowControl w:val="0"/>
        <w:tabs>
          <w:tab w:val="left" w:pos="851"/>
        </w:tabs>
        <w:suppressAutoHyphens/>
        <w:autoSpaceDE w:val="0"/>
        <w:autoSpaceDN w:val="0"/>
        <w:spacing w:after="0" w:line="240" w:lineRule="auto"/>
        <w:ind w:firstLine="567"/>
        <w:rPr>
          <w:rFonts w:cs="Times New Roman"/>
          <w:szCs w:val="20"/>
        </w:rPr>
      </w:pPr>
      <w:r w:rsidRPr="00621BEF">
        <w:rPr>
          <w:rFonts w:cs="Times New Roman"/>
          <w:szCs w:val="20"/>
        </w:rPr>
        <w:t>6. Вовлечение школьников в социально-значимую деятельность класса и школы.</w:t>
      </w:r>
    </w:p>
    <w:p w:rsidR="007C30EE" w:rsidRPr="00621BEF" w:rsidRDefault="007C30EE" w:rsidP="00621BEF">
      <w:pPr>
        <w:widowControl w:val="0"/>
        <w:tabs>
          <w:tab w:val="left" w:pos="851"/>
        </w:tabs>
        <w:suppressAutoHyphens/>
        <w:autoSpaceDE w:val="0"/>
        <w:autoSpaceDN w:val="0"/>
        <w:spacing w:after="0" w:line="240" w:lineRule="auto"/>
        <w:rPr>
          <w:rFonts w:cs="Times New Roman"/>
          <w:b/>
          <w:szCs w:val="20"/>
        </w:rPr>
      </w:pPr>
      <w:r w:rsidRPr="00621BEF">
        <w:rPr>
          <w:rFonts w:cs="Times New Roman"/>
          <w:b/>
          <w:szCs w:val="20"/>
        </w:rPr>
        <w:t xml:space="preserve">Модуль </w:t>
      </w:r>
      <w:r w:rsidRPr="00621BEF">
        <w:rPr>
          <w:rFonts w:eastAsia="Calibri" w:cs="Times New Roman"/>
          <w:b/>
          <w:szCs w:val="20"/>
        </w:rPr>
        <w:t>«Школьный музей»</w:t>
      </w:r>
    </w:p>
    <w:p w:rsidR="007C30EE" w:rsidRPr="00621BEF" w:rsidRDefault="007C30EE" w:rsidP="00621BEF">
      <w:pPr>
        <w:pStyle w:val="aff9"/>
        <w:ind w:firstLine="567"/>
        <w:jc w:val="both"/>
        <w:rPr>
          <w:rFonts w:ascii="Times New Roman" w:hAnsi="Times New Roman" w:cs="Times New Roman"/>
          <w:color w:val="000000" w:themeColor="text1"/>
          <w:sz w:val="20"/>
          <w:szCs w:val="20"/>
        </w:rPr>
      </w:pPr>
      <w:r w:rsidRPr="00621BEF">
        <w:rPr>
          <w:rFonts w:ascii="Times New Roman" w:hAnsi="Times New Roman" w:cs="Times New Roman"/>
          <w:color w:val="000000" w:themeColor="text1"/>
          <w:sz w:val="20"/>
          <w:szCs w:val="20"/>
        </w:rPr>
        <w:t xml:space="preserve">На базе МАОУ СОШ №32 города Тюмени действует Школьный историко-краеведческий музей. </w:t>
      </w:r>
    </w:p>
    <w:p w:rsidR="007C30EE" w:rsidRPr="00621BEF" w:rsidRDefault="007C30EE" w:rsidP="00621BEF">
      <w:pPr>
        <w:pStyle w:val="aff9"/>
        <w:ind w:firstLine="567"/>
        <w:jc w:val="both"/>
        <w:rPr>
          <w:rFonts w:ascii="Times New Roman" w:hAnsi="Times New Roman" w:cs="Times New Roman"/>
          <w:color w:val="000000" w:themeColor="text1"/>
          <w:sz w:val="20"/>
          <w:szCs w:val="20"/>
        </w:rPr>
      </w:pPr>
      <w:r w:rsidRPr="00621BEF">
        <w:rPr>
          <w:rFonts w:ascii="Times New Roman" w:hAnsi="Times New Roman" w:cs="Times New Roman"/>
          <w:color w:val="000000" w:themeColor="text1"/>
          <w:sz w:val="20"/>
          <w:szCs w:val="20"/>
        </w:rPr>
        <w:t>Программа дополнительного модуля «Школьный музей» пре</w:t>
      </w:r>
      <w:r w:rsidRPr="00621BEF">
        <w:rPr>
          <w:rFonts w:ascii="Times New Roman" w:hAnsi="Times New Roman" w:cs="Times New Roman"/>
          <w:color w:val="000000" w:themeColor="text1"/>
          <w:sz w:val="20"/>
          <w:szCs w:val="20"/>
        </w:rPr>
        <w:t>д</w:t>
      </w:r>
      <w:r w:rsidRPr="00621BEF">
        <w:rPr>
          <w:rFonts w:ascii="Times New Roman" w:hAnsi="Times New Roman" w:cs="Times New Roman"/>
          <w:color w:val="000000" w:themeColor="text1"/>
          <w:sz w:val="20"/>
          <w:szCs w:val="20"/>
        </w:rPr>
        <w:t>полагает создание в школе системы этнокультурного воспитания, гла</w:t>
      </w:r>
      <w:r w:rsidRPr="00621BEF">
        <w:rPr>
          <w:rFonts w:ascii="Times New Roman" w:hAnsi="Times New Roman" w:cs="Times New Roman"/>
          <w:color w:val="000000" w:themeColor="text1"/>
          <w:sz w:val="20"/>
          <w:szCs w:val="20"/>
        </w:rPr>
        <w:t>в</w:t>
      </w:r>
      <w:r w:rsidRPr="00621BEF">
        <w:rPr>
          <w:rFonts w:ascii="Times New Roman" w:hAnsi="Times New Roman" w:cs="Times New Roman"/>
          <w:color w:val="000000" w:themeColor="text1"/>
          <w:sz w:val="20"/>
          <w:szCs w:val="20"/>
        </w:rPr>
        <w:t>ной ценностью которого является воспитание нравственно, гармонично развитой, культурной личности, гражданина и патриота.</w:t>
      </w:r>
    </w:p>
    <w:p w:rsidR="007C30EE" w:rsidRPr="00621BEF" w:rsidRDefault="007C30EE" w:rsidP="00621BEF">
      <w:pPr>
        <w:pStyle w:val="aff9"/>
        <w:ind w:firstLine="567"/>
        <w:jc w:val="both"/>
        <w:rPr>
          <w:rFonts w:ascii="Times New Roman" w:hAnsi="Times New Roman" w:cs="Times New Roman"/>
          <w:color w:val="000000" w:themeColor="text1"/>
          <w:sz w:val="20"/>
          <w:szCs w:val="20"/>
        </w:rPr>
      </w:pPr>
      <w:r w:rsidRPr="00621BEF">
        <w:rPr>
          <w:rFonts w:ascii="Times New Roman" w:hAnsi="Times New Roman" w:cs="Times New Roman"/>
          <w:color w:val="000000" w:themeColor="text1"/>
          <w:sz w:val="20"/>
          <w:szCs w:val="20"/>
        </w:rPr>
        <w:lastRenderedPageBreak/>
        <w:t>Программа реализуется через</w:t>
      </w:r>
      <w:r w:rsidRPr="00621BEF">
        <w:rPr>
          <w:rStyle w:val="apple-converted-space"/>
          <w:rFonts w:ascii="Times New Roman" w:hAnsi="Times New Roman" w:cs="Times New Roman"/>
          <w:color w:val="000000" w:themeColor="text1"/>
          <w:sz w:val="20"/>
          <w:szCs w:val="20"/>
        </w:rPr>
        <w:t> </w:t>
      </w:r>
      <w:r w:rsidRPr="00621BEF">
        <w:rPr>
          <w:rFonts w:ascii="Times New Roman" w:hAnsi="Times New Roman" w:cs="Times New Roman"/>
          <w:bCs/>
          <w:color w:val="000000" w:themeColor="text1"/>
          <w:sz w:val="20"/>
          <w:szCs w:val="20"/>
        </w:rPr>
        <w:t>духовно-нравственное и патриот</w:t>
      </w:r>
      <w:r w:rsidRPr="00621BEF">
        <w:rPr>
          <w:rFonts w:ascii="Times New Roman" w:hAnsi="Times New Roman" w:cs="Times New Roman"/>
          <w:bCs/>
          <w:color w:val="000000" w:themeColor="text1"/>
          <w:sz w:val="20"/>
          <w:szCs w:val="20"/>
        </w:rPr>
        <w:t>и</w:t>
      </w:r>
      <w:r w:rsidRPr="00621BEF">
        <w:rPr>
          <w:rFonts w:ascii="Times New Roman" w:hAnsi="Times New Roman" w:cs="Times New Roman"/>
          <w:bCs/>
          <w:color w:val="000000" w:themeColor="text1"/>
          <w:sz w:val="20"/>
          <w:szCs w:val="20"/>
        </w:rPr>
        <w:t>ческое воспитание</w:t>
      </w:r>
      <w:r w:rsidRPr="00621BEF">
        <w:rPr>
          <w:rFonts w:ascii="Times New Roman" w:hAnsi="Times New Roman" w:cs="Times New Roman"/>
          <w:color w:val="000000" w:themeColor="text1"/>
          <w:sz w:val="20"/>
          <w:szCs w:val="20"/>
        </w:rPr>
        <w:t>, направленное на формирование</w:t>
      </w:r>
      <w:r w:rsidRPr="00621BEF">
        <w:rPr>
          <w:rStyle w:val="apple-converted-space"/>
          <w:rFonts w:ascii="Times New Roman" w:hAnsi="Times New Roman" w:cs="Times New Roman"/>
          <w:color w:val="000000" w:themeColor="text1"/>
          <w:sz w:val="20"/>
          <w:szCs w:val="20"/>
        </w:rPr>
        <w:t> </w:t>
      </w:r>
      <w:r w:rsidRPr="00621BEF">
        <w:rPr>
          <w:rFonts w:ascii="Times New Roman" w:hAnsi="Times New Roman" w:cs="Times New Roman"/>
          <w:bCs/>
          <w:color w:val="000000" w:themeColor="text1"/>
          <w:sz w:val="20"/>
          <w:szCs w:val="20"/>
        </w:rPr>
        <w:t>общечеловеческих ценностей</w:t>
      </w:r>
      <w:r w:rsidRPr="00621BEF">
        <w:rPr>
          <w:rFonts w:ascii="Times New Roman" w:hAnsi="Times New Roman" w:cs="Times New Roman"/>
          <w:color w:val="000000" w:themeColor="text1"/>
          <w:sz w:val="20"/>
          <w:szCs w:val="20"/>
        </w:rPr>
        <w:t>, а также на возрождение исторической памяти и прее</w:t>
      </w:r>
      <w:r w:rsidRPr="00621BEF">
        <w:rPr>
          <w:rFonts w:ascii="Times New Roman" w:hAnsi="Times New Roman" w:cs="Times New Roman"/>
          <w:color w:val="000000" w:themeColor="text1"/>
          <w:sz w:val="20"/>
          <w:szCs w:val="20"/>
        </w:rPr>
        <w:t>м</w:t>
      </w:r>
      <w:r w:rsidRPr="00621BEF">
        <w:rPr>
          <w:rFonts w:ascii="Times New Roman" w:hAnsi="Times New Roman" w:cs="Times New Roman"/>
          <w:color w:val="000000" w:themeColor="text1"/>
          <w:sz w:val="20"/>
          <w:szCs w:val="20"/>
        </w:rPr>
        <w:t>ственности.</w:t>
      </w:r>
      <w:r w:rsidRPr="00621BEF">
        <w:rPr>
          <w:rStyle w:val="apple-converted-space"/>
          <w:rFonts w:ascii="Times New Roman" w:hAnsi="Times New Roman" w:cs="Times New Roman"/>
          <w:color w:val="000000" w:themeColor="text1"/>
          <w:sz w:val="20"/>
          <w:szCs w:val="20"/>
        </w:rPr>
        <w:t> </w:t>
      </w:r>
    </w:p>
    <w:p w:rsidR="007C30EE" w:rsidRPr="00621BEF" w:rsidRDefault="007C30EE" w:rsidP="00621BEF">
      <w:pPr>
        <w:pStyle w:val="aff9"/>
        <w:ind w:firstLine="567"/>
        <w:jc w:val="both"/>
        <w:rPr>
          <w:rFonts w:ascii="Times New Roman" w:hAnsi="Times New Roman" w:cs="Times New Roman"/>
          <w:b/>
          <w:i/>
          <w:sz w:val="20"/>
          <w:szCs w:val="20"/>
        </w:rPr>
      </w:pPr>
      <w:r w:rsidRPr="00621BEF">
        <w:rPr>
          <w:rFonts w:ascii="Times New Roman" w:hAnsi="Times New Roman" w:cs="Times New Roman"/>
          <w:b/>
          <w:i/>
          <w:sz w:val="20"/>
          <w:szCs w:val="20"/>
        </w:rPr>
        <w:t>Цели  программы:</w:t>
      </w:r>
    </w:p>
    <w:p w:rsidR="007C30EE" w:rsidRPr="00621BEF" w:rsidRDefault="007C30EE" w:rsidP="007C30EE">
      <w:pPr>
        <w:pStyle w:val="aff9"/>
        <w:ind w:firstLine="567"/>
        <w:jc w:val="both"/>
        <w:rPr>
          <w:rFonts w:ascii="Times New Roman" w:eastAsia="Calibri" w:hAnsi="Times New Roman" w:cs="Times New Roman"/>
          <w:sz w:val="20"/>
          <w:szCs w:val="20"/>
        </w:rPr>
      </w:pPr>
      <w:r w:rsidRPr="00621BEF">
        <w:rPr>
          <w:rFonts w:ascii="Times New Roman" w:eastAsia="Calibri" w:hAnsi="Times New Roman" w:cs="Times New Roman"/>
          <w:sz w:val="20"/>
          <w:szCs w:val="20"/>
        </w:rPr>
        <w:t>- Вовлечение детей в общественно полезную нау</w:t>
      </w:r>
      <w:r w:rsidRPr="00621BEF">
        <w:rPr>
          <w:rFonts w:ascii="Times New Roman" w:eastAsia="Calibri" w:hAnsi="Times New Roman" w:cs="Times New Roman"/>
          <w:sz w:val="20"/>
          <w:szCs w:val="20"/>
        </w:rPr>
        <w:t>ч</w:t>
      </w:r>
      <w:r w:rsidRPr="00621BEF">
        <w:rPr>
          <w:rFonts w:ascii="Times New Roman" w:eastAsia="Calibri" w:hAnsi="Times New Roman" w:cs="Times New Roman"/>
          <w:sz w:val="20"/>
          <w:szCs w:val="20"/>
        </w:rPr>
        <w:t>но-исследовательскую деятельность по изучению, охране и популяр</w:t>
      </w:r>
      <w:r w:rsidRPr="00621BEF">
        <w:rPr>
          <w:rFonts w:ascii="Times New Roman" w:eastAsia="Calibri" w:hAnsi="Times New Roman" w:cs="Times New Roman"/>
          <w:sz w:val="20"/>
          <w:szCs w:val="20"/>
        </w:rPr>
        <w:t>и</w:t>
      </w:r>
      <w:r w:rsidRPr="00621BEF">
        <w:rPr>
          <w:rFonts w:ascii="Times New Roman" w:eastAsia="Calibri" w:hAnsi="Times New Roman" w:cs="Times New Roman"/>
          <w:sz w:val="20"/>
          <w:szCs w:val="20"/>
        </w:rPr>
        <w:t>зации историко-культурного и природного наследия родного края сре</w:t>
      </w:r>
      <w:r w:rsidRPr="00621BEF">
        <w:rPr>
          <w:rFonts w:ascii="Times New Roman" w:eastAsia="Calibri" w:hAnsi="Times New Roman" w:cs="Times New Roman"/>
          <w:sz w:val="20"/>
          <w:szCs w:val="20"/>
        </w:rPr>
        <w:t>д</w:t>
      </w:r>
      <w:r w:rsidRPr="00621BEF">
        <w:rPr>
          <w:rFonts w:ascii="Times New Roman" w:eastAsia="Calibri" w:hAnsi="Times New Roman" w:cs="Times New Roman"/>
          <w:sz w:val="20"/>
          <w:szCs w:val="20"/>
        </w:rPr>
        <w:t>ствами краеведения и музейного дела.</w:t>
      </w:r>
    </w:p>
    <w:p w:rsidR="007C30EE" w:rsidRPr="00621BEF" w:rsidRDefault="007C30EE" w:rsidP="007C30EE">
      <w:pPr>
        <w:pStyle w:val="aff9"/>
        <w:ind w:firstLine="567"/>
        <w:jc w:val="both"/>
        <w:rPr>
          <w:rFonts w:ascii="Times New Roman" w:eastAsia="Calibri" w:hAnsi="Times New Roman" w:cs="Times New Roman"/>
          <w:sz w:val="20"/>
          <w:szCs w:val="20"/>
        </w:rPr>
      </w:pPr>
      <w:r w:rsidRPr="00621BEF">
        <w:rPr>
          <w:rFonts w:ascii="Times New Roman" w:eastAsia="Calibri" w:hAnsi="Times New Roman" w:cs="Times New Roman"/>
          <w:sz w:val="20"/>
          <w:szCs w:val="20"/>
        </w:rPr>
        <w:t>- Развитие творческих способностей детей, формирование их гражданского сознания и патриотизма на основе краеведения и музе</w:t>
      </w:r>
      <w:r w:rsidRPr="00621BEF">
        <w:rPr>
          <w:rFonts w:ascii="Times New Roman" w:eastAsia="Calibri" w:hAnsi="Times New Roman" w:cs="Times New Roman"/>
          <w:sz w:val="20"/>
          <w:szCs w:val="20"/>
        </w:rPr>
        <w:t>е</w:t>
      </w:r>
      <w:r w:rsidRPr="00621BEF">
        <w:rPr>
          <w:rFonts w:ascii="Times New Roman" w:eastAsia="Calibri" w:hAnsi="Times New Roman" w:cs="Times New Roman"/>
          <w:sz w:val="20"/>
          <w:szCs w:val="20"/>
        </w:rPr>
        <w:t>ведения.</w:t>
      </w:r>
    </w:p>
    <w:p w:rsidR="007C30EE" w:rsidRPr="00621BEF" w:rsidRDefault="007C30EE" w:rsidP="007C30EE">
      <w:pPr>
        <w:pStyle w:val="aff9"/>
        <w:ind w:firstLine="567"/>
        <w:jc w:val="both"/>
        <w:rPr>
          <w:rFonts w:ascii="Times New Roman" w:eastAsia="Calibri" w:hAnsi="Times New Roman" w:cs="Times New Roman"/>
          <w:sz w:val="20"/>
          <w:szCs w:val="20"/>
        </w:rPr>
      </w:pPr>
      <w:r w:rsidRPr="00621BEF">
        <w:rPr>
          <w:rFonts w:ascii="Times New Roman" w:eastAsia="Calibri" w:hAnsi="Times New Roman" w:cs="Times New Roman"/>
          <w:sz w:val="20"/>
          <w:szCs w:val="20"/>
        </w:rPr>
        <w:t xml:space="preserve">- Личностное развитие каждого ребенка. </w:t>
      </w:r>
    </w:p>
    <w:p w:rsidR="007C30EE" w:rsidRPr="00621BEF" w:rsidRDefault="007C30EE" w:rsidP="007C30EE">
      <w:pPr>
        <w:pStyle w:val="aff9"/>
        <w:ind w:firstLine="567"/>
        <w:jc w:val="both"/>
        <w:rPr>
          <w:rFonts w:ascii="Times New Roman" w:hAnsi="Times New Roman" w:cs="Times New Roman"/>
          <w:b/>
          <w:i/>
          <w:sz w:val="20"/>
          <w:szCs w:val="20"/>
        </w:rPr>
      </w:pPr>
      <w:r w:rsidRPr="00621BEF">
        <w:rPr>
          <w:rFonts w:ascii="Times New Roman" w:hAnsi="Times New Roman" w:cs="Times New Roman"/>
          <w:b/>
          <w:i/>
          <w:sz w:val="20"/>
          <w:szCs w:val="20"/>
        </w:rPr>
        <w:t>Задачи программы:</w:t>
      </w:r>
    </w:p>
    <w:p w:rsidR="007C30EE" w:rsidRPr="00621BEF" w:rsidRDefault="007C30EE" w:rsidP="007C30EE">
      <w:pPr>
        <w:pStyle w:val="aff9"/>
        <w:ind w:firstLine="567"/>
        <w:jc w:val="both"/>
        <w:rPr>
          <w:rFonts w:ascii="Times New Roman" w:hAnsi="Times New Roman" w:cs="Times New Roman"/>
          <w:sz w:val="20"/>
          <w:szCs w:val="20"/>
        </w:rPr>
      </w:pPr>
      <w:r w:rsidRPr="00621BEF">
        <w:rPr>
          <w:rFonts w:ascii="Times New Roman" w:hAnsi="Times New Roman" w:cs="Times New Roman"/>
          <w:sz w:val="20"/>
          <w:szCs w:val="20"/>
        </w:rPr>
        <w:t xml:space="preserve"> 1. Сформировать на основе исторических и культурных трад</w:t>
      </w:r>
      <w:r w:rsidRPr="00621BEF">
        <w:rPr>
          <w:rFonts w:ascii="Times New Roman" w:hAnsi="Times New Roman" w:cs="Times New Roman"/>
          <w:sz w:val="20"/>
          <w:szCs w:val="20"/>
        </w:rPr>
        <w:t>и</w:t>
      </w:r>
      <w:r w:rsidRPr="00621BEF">
        <w:rPr>
          <w:rFonts w:ascii="Times New Roman" w:hAnsi="Times New Roman" w:cs="Times New Roman"/>
          <w:sz w:val="20"/>
          <w:szCs w:val="20"/>
        </w:rPr>
        <w:t>ций семьи, школы, родного края  образовательную среду, спосо</w:t>
      </w:r>
      <w:r w:rsidRPr="00621BEF">
        <w:rPr>
          <w:rFonts w:ascii="Times New Roman" w:hAnsi="Times New Roman" w:cs="Times New Roman"/>
          <w:sz w:val="20"/>
          <w:szCs w:val="20"/>
        </w:rPr>
        <w:t>б</w:t>
      </w:r>
      <w:r w:rsidRPr="00621BEF">
        <w:rPr>
          <w:rFonts w:ascii="Times New Roman" w:hAnsi="Times New Roman" w:cs="Times New Roman"/>
          <w:sz w:val="20"/>
          <w:szCs w:val="20"/>
        </w:rPr>
        <w:t>ствующую формированию гармоничной личности.</w:t>
      </w:r>
    </w:p>
    <w:p w:rsidR="007C30EE" w:rsidRPr="00621BEF" w:rsidRDefault="007C30EE" w:rsidP="007C30EE">
      <w:pPr>
        <w:pStyle w:val="aff9"/>
        <w:ind w:firstLine="567"/>
        <w:jc w:val="both"/>
        <w:rPr>
          <w:rFonts w:ascii="Times New Roman" w:hAnsi="Times New Roman" w:cs="Times New Roman"/>
          <w:sz w:val="20"/>
          <w:szCs w:val="20"/>
        </w:rPr>
      </w:pPr>
      <w:r w:rsidRPr="00621BEF">
        <w:rPr>
          <w:rFonts w:ascii="Times New Roman" w:hAnsi="Times New Roman" w:cs="Times New Roman"/>
          <w:sz w:val="20"/>
          <w:szCs w:val="20"/>
        </w:rPr>
        <w:t>2. Стимулировать интеллектуальное развитие и формирование познавательного интереса школьников.</w:t>
      </w:r>
    </w:p>
    <w:p w:rsidR="007C30EE" w:rsidRPr="00621BEF" w:rsidRDefault="007C30EE" w:rsidP="007C30EE">
      <w:pPr>
        <w:pStyle w:val="aff9"/>
        <w:ind w:firstLine="567"/>
        <w:jc w:val="both"/>
        <w:rPr>
          <w:rFonts w:ascii="Times New Roman" w:hAnsi="Times New Roman" w:cs="Times New Roman"/>
          <w:sz w:val="20"/>
          <w:szCs w:val="20"/>
        </w:rPr>
      </w:pPr>
      <w:r w:rsidRPr="00621BEF">
        <w:rPr>
          <w:rFonts w:ascii="Times New Roman" w:hAnsi="Times New Roman" w:cs="Times New Roman"/>
          <w:sz w:val="20"/>
          <w:szCs w:val="20"/>
        </w:rPr>
        <w:t>3. Содействовать воспитанию культуры взаимоотношений школьников с людьми разных поколений, уважительного отношения друг к другу у членов группы.</w:t>
      </w:r>
    </w:p>
    <w:p w:rsidR="007C30EE" w:rsidRPr="00621BEF" w:rsidRDefault="007C30EE" w:rsidP="007C30EE">
      <w:pPr>
        <w:pStyle w:val="aff9"/>
        <w:ind w:firstLine="567"/>
        <w:jc w:val="both"/>
        <w:rPr>
          <w:rFonts w:ascii="Times New Roman" w:hAnsi="Times New Roman" w:cs="Times New Roman"/>
          <w:b/>
          <w:i/>
          <w:sz w:val="20"/>
          <w:szCs w:val="20"/>
        </w:rPr>
      </w:pPr>
      <w:r w:rsidRPr="00621BEF">
        <w:rPr>
          <w:rFonts w:ascii="Times New Roman" w:hAnsi="Times New Roman" w:cs="Times New Roman"/>
          <w:b/>
          <w:i/>
          <w:sz w:val="20"/>
          <w:szCs w:val="20"/>
        </w:rPr>
        <w:t>Реализация  курса:</w:t>
      </w:r>
    </w:p>
    <w:p w:rsidR="007C30EE" w:rsidRPr="00621BEF" w:rsidRDefault="007C30EE" w:rsidP="007C30EE">
      <w:pPr>
        <w:pStyle w:val="aff9"/>
        <w:ind w:firstLine="567"/>
        <w:jc w:val="both"/>
        <w:rPr>
          <w:rFonts w:ascii="Times New Roman" w:hAnsi="Times New Roman" w:cs="Times New Roman"/>
          <w:sz w:val="20"/>
          <w:szCs w:val="20"/>
        </w:rPr>
      </w:pPr>
      <w:r w:rsidRPr="00621BEF">
        <w:rPr>
          <w:rFonts w:ascii="Times New Roman" w:hAnsi="Times New Roman" w:cs="Times New Roman"/>
          <w:sz w:val="20"/>
          <w:szCs w:val="20"/>
        </w:rPr>
        <w:t>Реализация модуля «Школьный музей» возможна на разных уровнях взаимодействия.</w:t>
      </w:r>
    </w:p>
    <w:p w:rsidR="007C30EE" w:rsidRPr="00621BEF" w:rsidRDefault="007C30EE" w:rsidP="007C30EE">
      <w:pPr>
        <w:pStyle w:val="aff9"/>
        <w:ind w:firstLine="567"/>
        <w:jc w:val="both"/>
        <w:rPr>
          <w:rFonts w:ascii="Times New Roman" w:hAnsi="Times New Roman" w:cs="Times New Roman"/>
          <w:b/>
          <w:sz w:val="20"/>
          <w:szCs w:val="20"/>
        </w:rPr>
      </w:pPr>
      <w:r w:rsidRPr="00621BEF">
        <w:rPr>
          <w:rFonts w:ascii="Times New Roman" w:hAnsi="Times New Roman" w:cs="Times New Roman"/>
          <w:b/>
          <w:sz w:val="20"/>
          <w:szCs w:val="20"/>
        </w:rPr>
        <w:t xml:space="preserve">Внешкольный уровень: </w:t>
      </w:r>
    </w:p>
    <w:p w:rsidR="007C30EE" w:rsidRPr="00621BEF" w:rsidRDefault="007C30EE" w:rsidP="00621BEF">
      <w:pPr>
        <w:widowControl w:val="0"/>
        <w:suppressAutoHyphens/>
        <w:autoSpaceDE w:val="0"/>
        <w:autoSpaceDN w:val="0"/>
        <w:adjustRightInd w:val="0"/>
        <w:spacing w:after="0" w:line="240" w:lineRule="auto"/>
        <w:ind w:firstLine="567"/>
        <w:rPr>
          <w:rFonts w:eastAsia="Times New Roman" w:cs="Times New Roman"/>
          <w:kern w:val="2"/>
          <w:szCs w:val="20"/>
          <w:lang w:eastAsia="ko-KR"/>
        </w:rPr>
      </w:pPr>
      <w:r w:rsidRPr="00621BEF">
        <w:rPr>
          <w:rFonts w:eastAsia="Times New Roman" w:cs="Times New Roman"/>
          <w:kern w:val="2"/>
          <w:szCs w:val="20"/>
          <w:lang w:eastAsia="ko-KR"/>
        </w:rPr>
        <w:t>Виртуальные экскурсии: Возможность  размещения экспозиции школьного музея на площадке Музея Победы; онлайн – экскурсии;</w:t>
      </w:r>
    </w:p>
    <w:p w:rsidR="007C30EE" w:rsidRPr="00621BEF" w:rsidRDefault="007C30EE" w:rsidP="00621BEF">
      <w:pPr>
        <w:widowControl w:val="0"/>
        <w:suppressAutoHyphens/>
        <w:autoSpaceDE w:val="0"/>
        <w:autoSpaceDN w:val="0"/>
        <w:adjustRightInd w:val="0"/>
        <w:spacing w:after="0" w:line="240" w:lineRule="auto"/>
        <w:ind w:firstLine="567"/>
        <w:rPr>
          <w:rFonts w:eastAsia="Times New Roman" w:cs="Times New Roman"/>
          <w:kern w:val="2"/>
          <w:szCs w:val="20"/>
          <w:lang w:eastAsia="ko-KR"/>
        </w:rPr>
      </w:pPr>
      <w:r w:rsidRPr="00621BEF">
        <w:rPr>
          <w:rFonts w:eastAsia="Times New Roman" w:cs="Times New Roman"/>
          <w:kern w:val="2"/>
          <w:szCs w:val="20"/>
          <w:lang w:eastAsia="ko-KR"/>
        </w:rPr>
        <w:t>Конкурсы (участие в конкурсах различных уровней)</w:t>
      </w:r>
    </w:p>
    <w:p w:rsidR="007C30EE" w:rsidRPr="00621BEF" w:rsidRDefault="007C30EE" w:rsidP="00621BEF">
      <w:pPr>
        <w:widowControl w:val="0"/>
        <w:suppressAutoHyphens/>
        <w:autoSpaceDE w:val="0"/>
        <w:autoSpaceDN w:val="0"/>
        <w:adjustRightInd w:val="0"/>
        <w:spacing w:after="0" w:line="240" w:lineRule="auto"/>
        <w:ind w:firstLine="567"/>
        <w:rPr>
          <w:rFonts w:eastAsia="Times New Roman" w:cs="Times New Roman"/>
          <w:kern w:val="2"/>
          <w:szCs w:val="20"/>
          <w:lang w:eastAsia="ko-KR"/>
        </w:rPr>
      </w:pPr>
      <w:r w:rsidRPr="00621BEF">
        <w:rPr>
          <w:rFonts w:eastAsia="Times New Roman" w:cs="Times New Roman"/>
          <w:kern w:val="2"/>
          <w:szCs w:val="20"/>
          <w:lang w:eastAsia="ko-KR"/>
        </w:rPr>
        <w:t>Праздники\фестивали (организация и проведение мероприятий, посвященных Памятным датам в истории)</w:t>
      </w:r>
    </w:p>
    <w:p w:rsidR="007C30EE" w:rsidRPr="00621BEF" w:rsidRDefault="007C30EE" w:rsidP="007C30EE">
      <w:pPr>
        <w:pStyle w:val="aff9"/>
        <w:ind w:firstLine="567"/>
        <w:jc w:val="both"/>
        <w:rPr>
          <w:rFonts w:ascii="Times New Roman" w:hAnsi="Times New Roman" w:cs="Times New Roman"/>
          <w:b/>
          <w:sz w:val="20"/>
          <w:szCs w:val="20"/>
        </w:rPr>
      </w:pPr>
      <w:r w:rsidRPr="00621BEF">
        <w:rPr>
          <w:rFonts w:ascii="Times New Roman" w:hAnsi="Times New Roman" w:cs="Times New Roman"/>
          <w:b/>
          <w:sz w:val="20"/>
          <w:szCs w:val="20"/>
        </w:rPr>
        <w:t xml:space="preserve">Школьный  уровень: </w:t>
      </w:r>
    </w:p>
    <w:p w:rsidR="007C30EE" w:rsidRPr="00621BEF" w:rsidRDefault="007C30EE" w:rsidP="00621BEF">
      <w:pPr>
        <w:widowControl w:val="0"/>
        <w:suppressAutoHyphens/>
        <w:autoSpaceDE w:val="0"/>
        <w:autoSpaceDN w:val="0"/>
        <w:adjustRightInd w:val="0"/>
        <w:spacing w:after="0" w:line="240" w:lineRule="auto"/>
        <w:ind w:firstLine="567"/>
        <w:rPr>
          <w:rFonts w:eastAsia="Times New Roman" w:cs="Times New Roman"/>
          <w:kern w:val="2"/>
          <w:szCs w:val="20"/>
          <w:lang w:eastAsia="ko-KR"/>
        </w:rPr>
      </w:pPr>
      <w:r w:rsidRPr="00621BEF">
        <w:rPr>
          <w:rFonts w:eastAsia="Times New Roman" w:cs="Times New Roman"/>
          <w:kern w:val="2"/>
          <w:szCs w:val="20"/>
          <w:lang w:eastAsia="ko-KR"/>
        </w:rPr>
        <w:t>Общешкольные мероприятия - Организация и проведение мероприятий, посвященных Памятным датам в истории школы, мкр.Антипино, г.Тюмени</w:t>
      </w:r>
    </w:p>
    <w:p w:rsidR="007C30EE" w:rsidRPr="00621BEF" w:rsidRDefault="007C30EE" w:rsidP="00621BEF">
      <w:pPr>
        <w:widowControl w:val="0"/>
        <w:suppressAutoHyphens/>
        <w:autoSpaceDE w:val="0"/>
        <w:autoSpaceDN w:val="0"/>
        <w:adjustRightInd w:val="0"/>
        <w:spacing w:after="0" w:line="240" w:lineRule="auto"/>
        <w:ind w:firstLine="567"/>
        <w:rPr>
          <w:rFonts w:eastAsia="Times New Roman" w:cs="Times New Roman"/>
          <w:kern w:val="2"/>
          <w:szCs w:val="20"/>
          <w:lang w:eastAsia="ko-KR"/>
        </w:rPr>
      </w:pPr>
      <w:r w:rsidRPr="00621BEF">
        <w:rPr>
          <w:rFonts w:eastAsia="Times New Roman" w:cs="Times New Roman"/>
          <w:kern w:val="2"/>
          <w:szCs w:val="20"/>
          <w:lang w:eastAsia="ko-KR"/>
        </w:rPr>
        <w:t>Уроки Мужества - Организация и проведение Уроков Мужества</w:t>
      </w:r>
    </w:p>
    <w:p w:rsidR="007C30EE" w:rsidRPr="00621BEF" w:rsidRDefault="007C30EE" w:rsidP="007C30EE">
      <w:pPr>
        <w:pStyle w:val="aff9"/>
        <w:ind w:firstLine="567"/>
        <w:jc w:val="both"/>
        <w:rPr>
          <w:rFonts w:ascii="Times New Roman" w:hAnsi="Times New Roman" w:cs="Times New Roman"/>
          <w:b/>
          <w:sz w:val="20"/>
          <w:szCs w:val="20"/>
        </w:rPr>
      </w:pPr>
      <w:r w:rsidRPr="00621BEF">
        <w:rPr>
          <w:rFonts w:ascii="Times New Roman" w:hAnsi="Times New Roman" w:cs="Times New Roman"/>
          <w:b/>
          <w:sz w:val="20"/>
          <w:szCs w:val="20"/>
        </w:rPr>
        <w:t xml:space="preserve">Классный уровень: </w:t>
      </w:r>
    </w:p>
    <w:p w:rsidR="007C30EE" w:rsidRPr="00621BEF" w:rsidRDefault="007C30EE" w:rsidP="00621BEF">
      <w:pPr>
        <w:widowControl w:val="0"/>
        <w:suppressAutoHyphens/>
        <w:autoSpaceDE w:val="0"/>
        <w:autoSpaceDN w:val="0"/>
        <w:adjustRightInd w:val="0"/>
        <w:spacing w:after="0" w:line="240" w:lineRule="auto"/>
        <w:ind w:firstLine="567"/>
        <w:rPr>
          <w:rFonts w:eastAsia="Times New Roman" w:cs="Times New Roman"/>
          <w:kern w:val="2"/>
          <w:szCs w:val="20"/>
          <w:lang w:eastAsia="ko-KR"/>
        </w:rPr>
      </w:pPr>
      <w:r w:rsidRPr="00621BEF">
        <w:rPr>
          <w:rFonts w:eastAsia="Times New Roman" w:cs="Times New Roman"/>
          <w:kern w:val="2"/>
          <w:szCs w:val="20"/>
          <w:lang w:eastAsia="ko-KR"/>
        </w:rPr>
        <w:t>Музейные уроки - Организация и проведение Музейных уроков</w:t>
      </w:r>
    </w:p>
    <w:p w:rsidR="007C30EE" w:rsidRPr="00621BEF" w:rsidRDefault="007C30EE" w:rsidP="00621BEF">
      <w:pPr>
        <w:widowControl w:val="0"/>
        <w:suppressAutoHyphens/>
        <w:autoSpaceDE w:val="0"/>
        <w:autoSpaceDN w:val="0"/>
        <w:adjustRightInd w:val="0"/>
        <w:spacing w:after="0" w:line="240" w:lineRule="auto"/>
        <w:ind w:firstLine="567"/>
        <w:rPr>
          <w:rFonts w:eastAsia="Times New Roman" w:cs="Times New Roman"/>
          <w:kern w:val="2"/>
          <w:szCs w:val="20"/>
          <w:lang w:eastAsia="ko-KR"/>
        </w:rPr>
      </w:pPr>
      <w:r w:rsidRPr="00621BEF">
        <w:rPr>
          <w:rFonts w:eastAsia="Times New Roman" w:cs="Times New Roman"/>
          <w:kern w:val="2"/>
          <w:szCs w:val="20"/>
          <w:lang w:eastAsia="ko-KR"/>
        </w:rPr>
        <w:t>Школьный урок - Подготовка и проведение междисциплинарных, интегрированных уроков, уроков в трансформированном пространстве.</w:t>
      </w:r>
    </w:p>
    <w:p w:rsidR="007C30EE" w:rsidRPr="00621BEF" w:rsidRDefault="007C30EE" w:rsidP="00621BEF">
      <w:pPr>
        <w:widowControl w:val="0"/>
        <w:suppressAutoHyphens/>
        <w:autoSpaceDE w:val="0"/>
        <w:autoSpaceDN w:val="0"/>
        <w:adjustRightInd w:val="0"/>
        <w:spacing w:after="0" w:line="240" w:lineRule="auto"/>
        <w:ind w:firstLine="567"/>
        <w:rPr>
          <w:rFonts w:eastAsia="Times New Roman" w:cs="Times New Roman"/>
          <w:kern w:val="2"/>
          <w:szCs w:val="20"/>
          <w:lang w:eastAsia="ko-KR"/>
        </w:rPr>
      </w:pPr>
      <w:r w:rsidRPr="00621BEF">
        <w:rPr>
          <w:rFonts w:eastAsia="Times New Roman" w:cs="Times New Roman"/>
          <w:kern w:val="2"/>
          <w:szCs w:val="20"/>
          <w:lang w:eastAsia="ko-KR"/>
        </w:rPr>
        <w:t>Классные часы - Подготовка и проведение классных часов на базе музея, либо с использование материалов музея</w:t>
      </w:r>
    </w:p>
    <w:p w:rsidR="007C30EE" w:rsidRPr="00621BEF" w:rsidRDefault="007C30EE" w:rsidP="007C30EE">
      <w:pPr>
        <w:pStyle w:val="aff9"/>
        <w:ind w:firstLine="567"/>
        <w:jc w:val="both"/>
        <w:rPr>
          <w:rFonts w:ascii="Times New Roman" w:hAnsi="Times New Roman" w:cs="Times New Roman"/>
          <w:b/>
          <w:sz w:val="20"/>
          <w:szCs w:val="20"/>
        </w:rPr>
      </w:pPr>
      <w:r w:rsidRPr="00621BEF">
        <w:rPr>
          <w:rFonts w:ascii="Times New Roman" w:hAnsi="Times New Roman" w:cs="Times New Roman"/>
          <w:b/>
          <w:sz w:val="20"/>
          <w:szCs w:val="20"/>
        </w:rPr>
        <w:t xml:space="preserve">Индивидуальный  уровень: </w:t>
      </w:r>
    </w:p>
    <w:p w:rsidR="007C30EE" w:rsidRPr="00621BEF" w:rsidRDefault="007C30EE" w:rsidP="00621BEF">
      <w:pPr>
        <w:widowControl w:val="0"/>
        <w:suppressAutoHyphens/>
        <w:autoSpaceDE w:val="0"/>
        <w:autoSpaceDN w:val="0"/>
        <w:adjustRightInd w:val="0"/>
        <w:spacing w:after="0" w:line="240" w:lineRule="auto"/>
        <w:ind w:firstLine="567"/>
        <w:rPr>
          <w:rFonts w:eastAsia="Times New Roman" w:cs="Times New Roman"/>
          <w:kern w:val="2"/>
          <w:szCs w:val="20"/>
          <w:lang w:eastAsia="ko-KR"/>
        </w:rPr>
      </w:pPr>
      <w:r w:rsidRPr="00621BEF">
        <w:rPr>
          <w:rFonts w:eastAsia="Times New Roman" w:cs="Times New Roman"/>
          <w:kern w:val="2"/>
          <w:szCs w:val="20"/>
          <w:lang w:eastAsia="ko-KR"/>
        </w:rPr>
        <w:t xml:space="preserve">Занятия по интересам  - Научно - исследовательская деятельность </w:t>
      </w:r>
      <w:r w:rsidRPr="00621BEF">
        <w:rPr>
          <w:rFonts w:eastAsia="Times New Roman" w:cs="Times New Roman"/>
          <w:kern w:val="2"/>
          <w:szCs w:val="20"/>
          <w:lang w:eastAsia="ko-KR"/>
        </w:rPr>
        <w:lastRenderedPageBreak/>
        <w:t>по изучению, охране и популяризации историко-культурного и природного наследия родного края средствами краеведения и музейного дела.</w:t>
      </w:r>
    </w:p>
    <w:p w:rsidR="007C30EE" w:rsidRPr="00621BEF" w:rsidRDefault="007C30EE" w:rsidP="007C30EE">
      <w:pPr>
        <w:pStyle w:val="aff9"/>
        <w:ind w:firstLine="567"/>
        <w:jc w:val="center"/>
        <w:rPr>
          <w:rFonts w:ascii="Times New Roman" w:eastAsia="Calibri" w:hAnsi="Times New Roman" w:cs="Times New Roman"/>
          <w:b/>
          <w:sz w:val="20"/>
          <w:szCs w:val="20"/>
        </w:rPr>
      </w:pPr>
    </w:p>
    <w:p w:rsidR="007C30EE" w:rsidRPr="00621BEF" w:rsidRDefault="00621BEF" w:rsidP="00621BEF">
      <w:pPr>
        <w:pStyle w:val="aff9"/>
        <w:ind w:firstLine="567"/>
        <w:jc w:val="both"/>
        <w:rPr>
          <w:rFonts w:ascii="Times New Roman" w:hAnsi="Times New Roman" w:cs="Times New Roman"/>
          <w:b/>
          <w:sz w:val="20"/>
          <w:szCs w:val="20"/>
        </w:rPr>
      </w:pPr>
      <w:r w:rsidRPr="00621BEF">
        <w:rPr>
          <w:rFonts w:ascii="Times New Roman" w:eastAsia="Calibri" w:hAnsi="Times New Roman" w:cs="Times New Roman"/>
          <w:b/>
          <w:sz w:val="20"/>
          <w:szCs w:val="20"/>
        </w:rPr>
        <w:t>2.3.5</w:t>
      </w:r>
      <w:r w:rsidR="007C30EE" w:rsidRPr="00621BEF">
        <w:rPr>
          <w:rFonts w:ascii="Times New Roman" w:eastAsia="Calibri" w:hAnsi="Times New Roman" w:cs="Times New Roman"/>
          <w:b/>
          <w:sz w:val="20"/>
          <w:szCs w:val="20"/>
        </w:rPr>
        <w:t>. Основные направления самоанализа воспи</w:t>
      </w:r>
      <w:r w:rsidRPr="00621BEF">
        <w:rPr>
          <w:rFonts w:ascii="Times New Roman" w:eastAsia="Calibri" w:hAnsi="Times New Roman" w:cs="Times New Roman"/>
          <w:b/>
          <w:sz w:val="20"/>
          <w:szCs w:val="20"/>
        </w:rPr>
        <w:t>тательной работы</w:t>
      </w:r>
    </w:p>
    <w:p w:rsidR="007C30EE" w:rsidRPr="00621BEF" w:rsidRDefault="007C30EE" w:rsidP="00621BEF">
      <w:pPr>
        <w:widowControl w:val="0"/>
        <w:suppressAutoHyphens/>
        <w:autoSpaceDE w:val="0"/>
        <w:autoSpaceDN w:val="0"/>
        <w:adjustRightInd w:val="0"/>
        <w:spacing w:after="0" w:line="240" w:lineRule="auto"/>
        <w:ind w:firstLine="567"/>
        <w:rPr>
          <w:rFonts w:eastAsia="Times New Roman" w:cs="Times New Roman"/>
          <w:kern w:val="2"/>
          <w:szCs w:val="20"/>
          <w:lang w:eastAsia="ko-KR"/>
        </w:rPr>
      </w:pPr>
      <w:r w:rsidRPr="00621BEF">
        <w:rPr>
          <w:rFonts w:eastAsia="Times New Roman" w:cs="Times New Roman"/>
          <w:kern w:val="2"/>
          <w:szCs w:val="20"/>
          <w:lang w:eastAsia="ko-KR"/>
        </w:rPr>
        <w:t xml:space="preserve">Самоанализ организуемого в школе воспитательного процесса проводится с целью выявления основных проблем школьного воспитания и последующего их решения. </w:t>
      </w:r>
    </w:p>
    <w:p w:rsidR="007C30EE" w:rsidRPr="00621BEF" w:rsidRDefault="007C30EE" w:rsidP="00621BEF">
      <w:pPr>
        <w:widowControl w:val="0"/>
        <w:suppressAutoHyphens/>
        <w:autoSpaceDE w:val="0"/>
        <w:autoSpaceDN w:val="0"/>
        <w:adjustRightInd w:val="0"/>
        <w:spacing w:after="0" w:line="240" w:lineRule="auto"/>
        <w:ind w:firstLine="567"/>
        <w:rPr>
          <w:rFonts w:eastAsia="Times New Roman" w:cs="Times New Roman"/>
          <w:kern w:val="2"/>
          <w:szCs w:val="20"/>
          <w:lang w:eastAsia="ko-KR"/>
        </w:rPr>
      </w:pPr>
      <w:r w:rsidRPr="00621BEF">
        <w:rPr>
          <w:rFonts w:eastAsia="Times New Roman" w:cs="Times New Roman"/>
          <w:kern w:val="2"/>
          <w:szCs w:val="20"/>
          <w:lang w:eastAsia="ko-KR"/>
        </w:rPr>
        <w:t>Анализ осуществляется ежегодно силами экспертов МАОУ СОШ №32 города</w:t>
      </w:r>
      <w:r w:rsidR="00621BEF">
        <w:rPr>
          <w:rFonts w:eastAsia="Times New Roman" w:cs="Times New Roman"/>
          <w:kern w:val="2"/>
          <w:szCs w:val="20"/>
          <w:lang w:eastAsia="ko-KR"/>
        </w:rPr>
        <w:t xml:space="preserve"> Тюмени</w:t>
      </w:r>
      <w:r w:rsidRPr="00621BEF">
        <w:rPr>
          <w:rFonts w:eastAsia="Times New Roman" w:cs="Times New Roman"/>
          <w:kern w:val="2"/>
          <w:szCs w:val="20"/>
          <w:lang w:eastAsia="ko-KR"/>
        </w:rPr>
        <w:t>. В качестве школьных экспертов привлекаются  учителя-предметники и классные руководители высокой квалификации, педагог-психолог, социальный педагог.</w:t>
      </w:r>
    </w:p>
    <w:p w:rsidR="007C30EE" w:rsidRPr="00621BEF" w:rsidRDefault="007C30EE" w:rsidP="00621BEF">
      <w:pPr>
        <w:widowControl w:val="0"/>
        <w:suppressAutoHyphens/>
        <w:autoSpaceDE w:val="0"/>
        <w:autoSpaceDN w:val="0"/>
        <w:adjustRightInd w:val="0"/>
        <w:spacing w:after="0" w:line="240" w:lineRule="auto"/>
        <w:ind w:firstLine="567"/>
        <w:rPr>
          <w:rFonts w:eastAsia="Times New Roman" w:cs="Times New Roman"/>
          <w:kern w:val="2"/>
          <w:szCs w:val="20"/>
          <w:lang w:eastAsia="ko-KR"/>
        </w:rPr>
      </w:pPr>
      <w:r w:rsidRPr="00621BEF">
        <w:rPr>
          <w:rFonts w:eastAsia="Times New Roman" w:cs="Times New Roman"/>
          <w:kern w:val="2"/>
          <w:szCs w:val="20"/>
          <w:lang w:eastAsia="ko-KR"/>
        </w:rPr>
        <w:t>Основными принципами, на основе которых осуществляется анализ воспитательного процесса в школе, являются:</w:t>
      </w:r>
    </w:p>
    <w:p w:rsidR="007C30EE" w:rsidRPr="00621BEF" w:rsidRDefault="007C30EE" w:rsidP="00621BEF">
      <w:pPr>
        <w:widowControl w:val="0"/>
        <w:suppressAutoHyphens/>
        <w:autoSpaceDE w:val="0"/>
        <w:autoSpaceDN w:val="0"/>
        <w:adjustRightInd w:val="0"/>
        <w:spacing w:after="0" w:line="240" w:lineRule="auto"/>
        <w:ind w:firstLine="567"/>
        <w:rPr>
          <w:rFonts w:eastAsia="Times New Roman" w:cs="Times New Roman"/>
          <w:kern w:val="2"/>
          <w:szCs w:val="20"/>
          <w:lang w:eastAsia="ko-KR"/>
        </w:rPr>
      </w:pPr>
      <w:r w:rsidRPr="00621BEF">
        <w:rPr>
          <w:rFonts w:eastAsia="Times New Roman" w:cs="Times New Roman"/>
          <w:kern w:val="2"/>
          <w:szCs w:val="20"/>
          <w:lang w:eastAsia="ko-KR"/>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7C30EE" w:rsidRPr="00621BEF" w:rsidRDefault="007C30EE" w:rsidP="00621BEF">
      <w:pPr>
        <w:widowControl w:val="0"/>
        <w:suppressAutoHyphens/>
        <w:autoSpaceDE w:val="0"/>
        <w:autoSpaceDN w:val="0"/>
        <w:adjustRightInd w:val="0"/>
        <w:spacing w:after="0" w:line="240" w:lineRule="auto"/>
        <w:ind w:firstLine="567"/>
        <w:rPr>
          <w:rFonts w:eastAsia="Times New Roman" w:cs="Times New Roman"/>
          <w:kern w:val="2"/>
          <w:szCs w:val="20"/>
          <w:lang w:eastAsia="ko-KR"/>
        </w:rPr>
      </w:pPr>
      <w:r w:rsidRPr="00621BEF">
        <w:rPr>
          <w:rFonts w:eastAsia="Times New Roman" w:cs="Times New Roman"/>
          <w:kern w:val="2"/>
          <w:szCs w:val="20"/>
          <w:lang w:eastAsia="ko-KR"/>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7C30EE" w:rsidRPr="00621BEF" w:rsidRDefault="007C30EE" w:rsidP="00621BEF">
      <w:pPr>
        <w:widowControl w:val="0"/>
        <w:suppressAutoHyphens/>
        <w:autoSpaceDE w:val="0"/>
        <w:autoSpaceDN w:val="0"/>
        <w:adjustRightInd w:val="0"/>
        <w:spacing w:after="0" w:line="240" w:lineRule="auto"/>
        <w:ind w:firstLine="567"/>
        <w:rPr>
          <w:rFonts w:eastAsia="Times New Roman" w:cs="Times New Roman"/>
          <w:kern w:val="2"/>
          <w:szCs w:val="20"/>
          <w:lang w:eastAsia="ko-KR"/>
        </w:rPr>
      </w:pPr>
      <w:r w:rsidRPr="00621BEF">
        <w:rPr>
          <w:rFonts w:eastAsia="Times New Roman" w:cs="Times New Roman"/>
          <w:kern w:val="2"/>
          <w:szCs w:val="20"/>
          <w:lang w:eastAsia="ko-KR"/>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7C30EE" w:rsidRPr="00621BEF" w:rsidRDefault="007C30EE" w:rsidP="00621BEF">
      <w:pPr>
        <w:widowControl w:val="0"/>
        <w:suppressAutoHyphens/>
        <w:autoSpaceDE w:val="0"/>
        <w:autoSpaceDN w:val="0"/>
        <w:adjustRightInd w:val="0"/>
        <w:spacing w:after="0" w:line="240" w:lineRule="auto"/>
        <w:ind w:firstLine="567"/>
        <w:rPr>
          <w:rFonts w:eastAsia="Times New Roman" w:cs="Times New Roman"/>
          <w:kern w:val="2"/>
          <w:szCs w:val="20"/>
          <w:lang w:eastAsia="ko-KR"/>
        </w:rPr>
      </w:pPr>
      <w:r w:rsidRPr="00621BEF">
        <w:rPr>
          <w:rFonts w:eastAsia="Times New Roman" w:cs="Times New Roman"/>
          <w:kern w:val="2"/>
          <w:szCs w:val="20"/>
          <w:lang w:eastAsia="ko-KR"/>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7C30EE" w:rsidRPr="00621BEF" w:rsidRDefault="007C30EE" w:rsidP="00621BEF">
      <w:pPr>
        <w:pStyle w:val="body"/>
        <w:spacing w:line="240" w:lineRule="auto"/>
        <w:rPr>
          <w:rFonts w:cs="Times New Roman"/>
        </w:rPr>
      </w:pPr>
      <w:r w:rsidRPr="00621BEF">
        <w:rPr>
          <w:rFonts w:cs="Times New Roman"/>
          <w:b/>
        </w:rPr>
        <w:t>Направления</w:t>
      </w:r>
      <w:r w:rsidRPr="00621BEF">
        <w:rPr>
          <w:rFonts w:cs="Times New Roman"/>
        </w:rPr>
        <w:t xml:space="preserve"> анализа организуемого в образовательной организации воспитательного процесса: </w:t>
      </w:r>
    </w:p>
    <w:p w:rsidR="007C30EE" w:rsidRPr="00621BEF" w:rsidRDefault="007C30EE" w:rsidP="00621BEF">
      <w:pPr>
        <w:pStyle w:val="body"/>
        <w:spacing w:line="240" w:lineRule="auto"/>
        <w:rPr>
          <w:rStyle w:val="Bold"/>
          <w:rFonts w:cs="Times New Roman"/>
        </w:rPr>
      </w:pPr>
      <w:r w:rsidRPr="00621BEF">
        <w:rPr>
          <w:rStyle w:val="Bold"/>
          <w:rFonts w:cs="Times New Roman"/>
        </w:rPr>
        <w:t>1. Результаты воспитания, социализации и саморазвития об</w:t>
      </w:r>
      <w:r w:rsidRPr="00621BEF">
        <w:rPr>
          <w:rStyle w:val="Bold"/>
          <w:rFonts w:cs="Times New Roman"/>
        </w:rPr>
        <w:t>у</w:t>
      </w:r>
      <w:r w:rsidRPr="00621BEF">
        <w:rPr>
          <w:rStyle w:val="Bold"/>
          <w:rFonts w:cs="Times New Roman"/>
        </w:rPr>
        <w:t>чающихся.</w:t>
      </w:r>
    </w:p>
    <w:p w:rsidR="007C30EE" w:rsidRPr="00621BEF" w:rsidRDefault="007C30EE" w:rsidP="00621BEF">
      <w:pPr>
        <w:pStyle w:val="body"/>
        <w:spacing w:line="240" w:lineRule="auto"/>
        <w:rPr>
          <w:rFonts w:cs="Times New Roman"/>
        </w:rPr>
      </w:pPr>
      <w:r w:rsidRPr="00621BEF">
        <w:rPr>
          <w:rFonts w:cs="Times New Roman"/>
        </w:rPr>
        <w:t>Критерием, на основе которого осуществляется данный анализ, явл</w:t>
      </w:r>
      <w:r w:rsidRPr="00621BEF">
        <w:rPr>
          <w:rFonts w:cs="Times New Roman"/>
        </w:rPr>
        <w:t>я</w:t>
      </w:r>
      <w:r w:rsidRPr="00621BEF">
        <w:rPr>
          <w:rFonts w:cs="Times New Roman"/>
        </w:rPr>
        <w:t xml:space="preserve">ется динамика личностного развития обучающихся каждого класса. </w:t>
      </w:r>
    </w:p>
    <w:p w:rsidR="007C30EE" w:rsidRPr="00621BEF" w:rsidRDefault="007C30EE" w:rsidP="00621BEF">
      <w:pPr>
        <w:pStyle w:val="body"/>
        <w:spacing w:line="240" w:lineRule="auto"/>
        <w:rPr>
          <w:rFonts w:cs="Times New Roman"/>
        </w:rPr>
      </w:pPr>
      <w:r w:rsidRPr="00621BEF">
        <w:rPr>
          <w:rFonts w:cs="Times New Roman"/>
        </w:rPr>
        <w:t>Анализ осуществляется классными руководителями совместно с з</w:t>
      </w:r>
      <w:r w:rsidRPr="00621BEF">
        <w:rPr>
          <w:rFonts w:cs="Times New Roman"/>
        </w:rPr>
        <w:t>а</w:t>
      </w:r>
      <w:r w:rsidRPr="00621BEF">
        <w:rPr>
          <w:rFonts w:cs="Times New Roman"/>
        </w:rPr>
        <w:t>местителем директора по воспитательной работе с последующим о</w:t>
      </w:r>
      <w:r w:rsidRPr="00621BEF">
        <w:rPr>
          <w:rFonts w:cs="Times New Roman"/>
        </w:rPr>
        <w:t>б</w:t>
      </w:r>
      <w:r w:rsidRPr="00621BEF">
        <w:rPr>
          <w:rFonts w:cs="Times New Roman"/>
        </w:rPr>
        <w:lastRenderedPageBreak/>
        <w:t>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7C30EE" w:rsidRPr="00621BEF" w:rsidRDefault="007C30EE" w:rsidP="00621BEF">
      <w:pPr>
        <w:pStyle w:val="body"/>
        <w:spacing w:line="240" w:lineRule="auto"/>
        <w:rPr>
          <w:rFonts w:cs="Times New Roman"/>
        </w:rPr>
      </w:pPr>
      <w:r w:rsidRPr="00621BEF">
        <w:rPr>
          <w:rFonts w:cs="Times New Roman"/>
        </w:rPr>
        <w:t>Способом получения информации о результатах воспитания, соци</w:t>
      </w:r>
      <w:r w:rsidRPr="00621BEF">
        <w:rPr>
          <w:rFonts w:cs="Times New Roman"/>
        </w:rPr>
        <w:t>а</w:t>
      </w:r>
      <w:r w:rsidRPr="00621BEF">
        <w:rPr>
          <w:rFonts w:cs="Times New Roman"/>
        </w:rPr>
        <w:t>лизации и саморазвития обучающихся является педагогическое набл</w:t>
      </w:r>
      <w:r w:rsidRPr="00621BEF">
        <w:rPr>
          <w:rFonts w:cs="Times New Roman"/>
        </w:rPr>
        <w:t>ю</w:t>
      </w:r>
      <w:r w:rsidRPr="00621BEF">
        <w:rPr>
          <w:rFonts w:cs="Times New Roman"/>
        </w:rPr>
        <w:t xml:space="preserve">дение. </w:t>
      </w:r>
    </w:p>
    <w:p w:rsidR="007C30EE" w:rsidRPr="00621BEF" w:rsidRDefault="007C30EE" w:rsidP="00621BEF">
      <w:pPr>
        <w:pStyle w:val="body"/>
        <w:spacing w:line="240" w:lineRule="auto"/>
        <w:rPr>
          <w:rFonts w:cs="Times New Roman"/>
        </w:rPr>
      </w:pPr>
      <w:r w:rsidRPr="00621BEF">
        <w:rPr>
          <w:rFonts w:cs="Times New Roman"/>
        </w:rPr>
        <w:t>Внимание педагогических работников сосредоточивается на след</w:t>
      </w:r>
      <w:r w:rsidRPr="00621BEF">
        <w:rPr>
          <w:rFonts w:cs="Times New Roman"/>
        </w:rPr>
        <w:t>у</w:t>
      </w:r>
      <w:r w:rsidRPr="00621BEF">
        <w:rPr>
          <w:rFonts w:cs="Times New Roman"/>
        </w:rPr>
        <w:t>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w:t>
      </w:r>
      <w:r w:rsidRPr="00621BEF">
        <w:rPr>
          <w:rFonts w:cs="Times New Roman"/>
        </w:rPr>
        <w:t>и</w:t>
      </w:r>
      <w:r w:rsidRPr="00621BEF">
        <w:rPr>
          <w:rFonts w:cs="Times New Roman"/>
        </w:rPr>
        <w:t>лись, над чем далее предстоит работать педагогическому коллективу.</w:t>
      </w:r>
    </w:p>
    <w:p w:rsidR="007C30EE" w:rsidRPr="00621BEF" w:rsidRDefault="007C30EE" w:rsidP="00621BEF">
      <w:pPr>
        <w:pStyle w:val="body"/>
        <w:spacing w:line="240" w:lineRule="auto"/>
        <w:rPr>
          <w:rStyle w:val="Bold"/>
          <w:rFonts w:cs="Times New Roman"/>
        </w:rPr>
      </w:pPr>
      <w:r w:rsidRPr="00621BEF">
        <w:rPr>
          <w:rStyle w:val="Bold"/>
          <w:rFonts w:cs="Times New Roman"/>
        </w:rPr>
        <w:t>2. Состояние организуемой в образовательной организации со</w:t>
      </w:r>
      <w:r w:rsidRPr="00621BEF">
        <w:rPr>
          <w:rStyle w:val="Bold"/>
          <w:rFonts w:cs="Times New Roman"/>
        </w:rPr>
        <w:t>в</w:t>
      </w:r>
      <w:r w:rsidRPr="00621BEF">
        <w:rPr>
          <w:rStyle w:val="Bold"/>
          <w:rFonts w:cs="Times New Roman"/>
        </w:rPr>
        <w:t>местной деятельности обучающихся и взрослых.</w:t>
      </w:r>
    </w:p>
    <w:p w:rsidR="007C30EE" w:rsidRPr="00621BEF" w:rsidRDefault="007C30EE" w:rsidP="00621BEF">
      <w:pPr>
        <w:pStyle w:val="body"/>
        <w:spacing w:line="240" w:lineRule="auto"/>
        <w:rPr>
          <w:rFonts w:cs="Times New Roman"/>
        </w:rPr>
      </w:pPr>
      <w:r w:rsidRPr="00621BEF">
        <w:rPr>
          <w:rFonts w:cs="Times New Roman"/>
        </w:rPr>
        <w:t>Критерием, на основе которого осуществляется данный анализ, явл</w:t>
      </w:r>
      <w:r w:rsidRPr="00621BEF">
        <w:rPr>
          <w:rFonts w:cs="Times New Roman"/>
        </w:rPr>
        <w:t>я</w:t>
      </w:r>
      <w:r w:rsidRPr="00621BEF">
        <w:rPr>
          <w:rFonts w:cs="Times New Roman"/>
        </w:rPr>
        <w:t>ется наличие в образовательной организации интересной, событийно насыщенной и личностно развивающей совместной деятельности об</w:t>
      </w:r>
      <w:r w:rsidRPr="00621BEF">
        <w:rPr>
          <w:rFonts w:cs="Times New Roman"/>
        </w:rPr>
        <w:t>у</w:t>
      </w:r>
      <w:r w:rsidRPr="00621BEF">
        <w:rPr>
          <w:rFonts w:cs="Times New Roman"/>
        </w:rPr>
        <w:t xml:space="preserve">чающихся и взрослых. </w:t>
      </w:r>
    </w:p>
    <w:p w:rsidR="007C30EE" w:rsidRPr="00621BEF" w:rsidRDefault="007C30EE" w:rsidP="00621BEF">
      <w:pPr>
        <w:pStyle w:val="body"/>
        <w:spacing w:line="240" w:lineRule="auto"/>
        <w:rPr>
          <w:rFonts w:cs="Times New Roman"/>
        </w:rPr>
      </w:pPr>
      <w:r w:rsidRPr="00621BEF">
        <w:rPr>
          <w:rFonts w:cs="Times New Roman"/>
        </w:rPr>
        <w:t>Анализ осуществляется заместителем директора по воспитательной работе, классными руководителями, активом старшеклассников и род</w:t>
      </w:r>
      <w:r w:rsidRPr="00621BEF">
        <w:rPr>
          <w:rFonts w:cs="Times New Roman"/>
        </w:rPr>
        <w:t>и</w:t>
      </w:r>
      <w:r w:rsidRPr="00621BEF">
        <w:rPr>
          <w:rFonts w:cs="Times New Roman"/>
        </w:rPr>
        <w:t>телями (законными представителями), хорошо знакомыми с деятельн</w:t>
      </w:r>
      <w:r w:rsidRPr="00621BEF">
        <w:rPr>
          <w:rFonts w:cs="Times New Roman"/>
        </w:rPr>
        <w:t>о</w:t>
      </w:r>
      <w:r w:rsidRPr="00621BEF">
        <w:rPr>
          <w:rFonts w:cs="Times New Roman"/>
        </w:rPr>
        <w:t xml:space="preserve">стью образовательной организации. </w:t>
      </w:r>
    </w:p>
    <w:p w:rsidR="007C30EE" w:rsidRPr="00621BEF" w:rsidRDefault="007C30EE" w:rsidP="00621BEF">
      <w:pPr>
        <w:pStyle w:val="body"/>
        <w:spacing w:line="240" w:lineRule="auto"/>
        <w:rPr>
          <w:rFonts w:cs="Times New Roman"/>
        </w:rPr>
      </w:pPr>
      <w:r w:rsidRPr="00621BEF">
        <w:rPr>
          <w:rFonts w:cs="Times New Roman"/>
        </w:rPr>
        <w:t>Способами получения информации о состоянии организуемой в о</w:t>
      </w:r>
      <w:r w:rsidRPr="00621BEF">
        <w:rPr>
          <w:rFonts w:cs="Times New Roman"/>
        </w:rPr>
        <w:t>б</w:t>
      </w:r>
      <w:r w:rsidRPr="00621BEF">
        <w:rPr>
          <w:rFonts w:cs="Times New Roman"/>
        </w:rPr>
        <w:t>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w:t>
      </w:r>
      <w:r w:rsidRPr="00621BEF">
        <w:rPr>
          <w:rFonts w:cs="Times New Roman"/>
        </w:rPr>
        <w:t>и</w:t>
      </w:r>
      <w:r w:rsidRPr="00621BEF">
        <w:rPr>
          <w:rFonts w:cs="Times New Roman"/>
        </w:rPr>
        <w:t>ками, лидерами ученического самоуправления, при необходимости — их анкетирование. Полученные результаты обсуждаются на заседании м</w:t>
      </w:r>
      <w:r w:rsidRPr="00621BEF">
        <w:rPr>
          <w:rFonts w:cs="Times New Roman"/>
        </w:rPr>
        <w:t>е</w:t>
      </w:r>
      <w:r w:rsidRPr="00621BEF">
        <w:rPr>
          <w:rFonts w:cs="Times New Roman"/>
        </w:rPr>
        <w:t>тодического объединения классных руководителей или педагогическом совете образовательной организации.</w:t>
      </w:r>
    </w:p>
    <w:p w:rsidR="007C30EE" w:rsidRPr="00621BEF" w:rsidRDefault="007C30EE" w:rsidP="00621BEF">
      <w:pPr>
        <w:pStyle w:val="body"/>
        <w:spacing w:line="240" w:lineRule="auto"/>
        <w:rPr>
          <w:rStyle w:val="Italic"/>
          <w:rFonts w:cs="Times New Roman"/>
        </w:rPr>
      </w:pPr>
      <w:r w:rsidRPr="00621BEF">
        <w:rPr>
          <w:rFonts w:cs="Times New Roman"/>
        </w:rPr>
        <w:t>Внимание при этом сосредоточивается на вопросах, связанных с к</w:t>
      </w:r>
      <w:r w:rsidRPr="00621BEF">
        <w:rPr>
          <w:rFonts w:cs="Times New Roman"/>
        </w:rPr>
        <w:t>а</w:t>
      </w:r>
      <w:r w:rsidRPr="00621BEF">
        <w:rPr>
          <w:rFonts w:cs="Times New Roman"/>
        </w:rPr>
        <w:t>чеством</w:t>
      </w:r>
      <w:r w:rsidRPr="00621BEF">
        <w:rPr>
          <w:rStyle w:val="Italic"/>
          <w:rFonts w:cs="Times New Roman"/>
        </w:rPr>
        <w:t>:</w:t>
      </w:r>
    </w:p>
    <w:p w:rsidR="007C30EE" w:rsidRPr="00621BEF" w:rsidRDefault="007C30EE" w:rsidP="00621BEF">
      <w:pPr>
        <w:pStyle w:val="list-bullet"/>
        <w:widowControl w:val="0"/>
        <w:numPr>
          <w:ilvl w:val="0"/>
          <w:numId w:val="10"/>
        </w:numPr>
        <w:spacing w:line="240" w:lineRule="auto"/>
        <w:ind w:left="567" w:hanging="340"/>
        <w:rPr>
          <w:rFonts w:cs="Times New Roman"/>
        </w:rPr>
      </w:pPr>
      <w:r w:rsidRPr="00621BEF">
        <w:rPr>
          <w:rFonts w:cs="Times New Roman"/>
        </w:rPr>
        <w:t>проводимых общешкольных ключевых дел;</w:t>
      </w:r>
    </w:p>
    <w:p w:rsidR="007C30EE" w:rsidRPr="00621BEF" w:rsidRDefault="007C30EE" w:rsidP="00621BEF">
      <w:pPr>
        <w:pStyle w:val="list-bullet"/>
        <w:widowControl w:val="0"/>
        <w:numPr>
          <w:ilvl w:val="0"/>
          <w:numId w:val="10"/>
        </w:numPr>
        <w:spacing w:line="240" w:lineRule="auto"/>
        <w:ind w:left="567" w:hanging="340"/>
        <w:rPr>
          <w:rFonts w:cs="Times New Roman"/>
        </w:rPr>
      </w:pPr>
      <w:r w:rsidRPr="00621BEF">
        <w:rPr>
          <w:rFonts w:cs="Times New Roman"/>
        </w:rPr>
        <w:t>совместной деятельности классных руководителей и их классов;</w:t>
      </w:r>
    </w:p>
    <w:p w:rsidR="007C30EE" w:rsidRPr="00621BEF" w:rsidRDefault="007C30EE" w:rsidP="00621BEF">
      <w:pPr>
        <w:pStyle w:val="list-bullet"/>
        <w:widowControl w:val="0"/>
        <w:numPr>
          <w:ilvl w:val="0"/>
          <w:numId w:val="10"/>
        </w:numPr>
        <w:spacing w:line="240" w:lineRule="auto"/>
        <w:ind w:left="567" w:hanging="340"/>
        <w:rPr>
          <w:rFonts w:cs="Times New Roman"/>
        </w:rPr>
      </w:pPr>
      <w:r w:rsidRPr="00621BEF">
        <w:rPr>
          <w:rFonts w:cs="Times New Roman"/>
        </w:rPr>
        <w:t>организуемой в образовательной организации внеурочной де</w:t>
      </w:r>
      <w:r w:rsidRPr="00621BEF">
        <w:rPr>
          <w:rFonts w:cs="Times New Roman"/>
        </w:rPr>
        <w:t>я</w:t>
      </w:r>
      <w:r w:rsidRPr="00621BEF">
        <w:rPr>
          <w:rFonts w:cs="Times New Roman"/>
        </w:rPr>
        <w:t>тельности;</w:t>
      </w:r>
    </w:p>
    <w:p w:rsidR="007C30EE" w:rsidRPr="00621BEF" w:rsidRDefault="007C30EE" w:rsidP="00621BEF">
      <w:pPr>
        <w:pStyle w:val="list-bullet"/>
        <w:widowControl w:val="0"/>
        <w:numPr>
          <w:ilvl w:val="0"/>
          <w:numId w:val="10"/>
        </w:numPr>
        <w:spacing w:line="240" w:lineRule="auto"/>
        <w:ind w:left="567" w:hanging="340"/>
        <w:rPr>
          <w:rFonts w:cs="Times New Roman"/>
        </w:rPr>
      </w:pPr>
      <w:r w:rsidRPr="00621BEF">
        <w:rPr>
          <w:rFonts w:cs="Times New Roman"/>
        </w:rPr>
        <w:t>реализации личностно развивающего потенциала школьных ур</w:t>
      </w:r>
      <w:r w:rsidRPr="00621BEF">
        <w:rPr>
          <w:rFonts w:cs="Times New Roman"/>
        </w:rPr>
        <w:t>о</w:t>
      </w:r>
      <w:r w:rsidRPr="00621BEF">
        <w:rPr>
          <w:rFonts w:cs="Times New Roman"/>
        </w:rPr>
        <w:t>ков;</w:t>
      </w:r>
    </w:p>
    <w:p w:rsidR="007C30EE" w:rsidRPr="00621BEF" w:rsidRDefault="007C30EE" w:rsidP="00621BEF">
      <w:pPr>
        <w:pStyle w:val="list-bullet"/>
        <w:widowControl w:val="0"/>
        <w:numPr>
          <w:ilvl w:val="0"/>
          <w:numId w:val="10"/>
        </w:numPr>
        <w:spacing w:line="240" w:lineRule="auto"/>
        <w:ind w:left="567" w:hanging="340"/>
        <w:rPr>
          <w:rFonts w:cs="Times New Roman"/>
        </w:rPr>
      </w:pPr>
      <w:r w:rsidRPr="00621BEF">
        <w:rPr>
          <w:rFonts w:cs="Times New Roman"/>
        </w:rPr>
        <w:t>существующего в образовательной организации ученического самоуправления;</w:t>
      </w:r>
    </w:p>
    <w:p w:rsidR="007C30EE" w:rsidRPr="00621BEF" w:rsidRDefault="007C30EE" w:rsidP="00621BEF">
      <w:pPr>
        <w:pStyle w:val="list-bullet"/>
        <w:widowControl w:val="0"/>
        <w:numPr>
          <w:ilvl w:val="0"/>
          <w:numId w:val="10"/>
        </w:numPr>
        <w:spacing w:line="240" w:lineRule="auto"/>
        <w:ind w:left="567" w:hanging="340"/>
        <w:rPr>
          <w:rFonts w:cs="Times New Roman"/>
        </w:rPr>
      </w:pPr>
      <w:r w:rsidRPr="00621BEF">
        <w:rPr>
          <w:rFonts w:cs="Times New Roman"/>
        </w:rPr>
        <w:t>функционирующих на базе образовательной организации детских общественных объединений;</w:t>
      </w:r>
    </w:p>
    <w:p w:rsidR="007C30EE" w:rsidRPr="00621BEF" w:rsidRDefault="007C30EE" w:rsidP="00621BEF">
      <w:pPr>
        <w:pStyle w:val="list-bullet"/>
        <w:widowControl w:val="0"/>
        <w:numPr>
          <w:ilvl w:val="0"/>
          <w:numId w:val="10"/>
        </w:numPr>
        <w:spacing w:line="240" w:lineRule="auto"/>
        <w:ind w:left="567" w:hanging="340"/>
        <w:rPr>
          <w:rFonts w:cs="Times New Roman"/>
        </w:rPr>
      </w:pPr>
      <w:r w:rsidRPr="00621BEF">
        <w:rPr>
          <w:rFonts w:cs="Times New Roman"/>
        </w:rPr>
        <w:t>проводимых в образовательной организации экскурсий, эксп</w:t>
      </w:r>
      <w:r w:rsidRPr="00621BEF">
        <w:rPr>
          <w:rFonts w:cs="Times New Roman"/>
        </w:rPr>
        <w:t>е</w:t>
      </w:r>
      <w:r w:rsidRPr="00621BEF">
        <w:rPr>
          <w:rFonts w:cs="Times New Roman"/>
        </w:rPr>
        <w:t xml:space="preserve">диций, походов; </w:t>
      </w:r>
    </w:p>
    <w:p w:rsidR="007C30EE" w:rsidRPr="00621BEF" w:rsidRDefault="007C30EE" w:rsidP="00621BEF">
      <w:pPr>
        <w:pStyle w:val="list-bullet"/>
        <w:widowControl w:val="0"/>
        <w:numPr>
          <w:ilvl w:val="0"/>
          <w:numId w:val="10"/>
        </w:numPr>
        <w:spacing w:line="240" w:lineRule="auto"/>
        <w:ind w:left="567" w:hanging="340"/>
        <w:rPr>
          <w:rFonts w:cs="Times New Roman"/>
        </w:rPr>
      </w:pPr>
      <w:r w:rsidRPr="00621BEF">
        <w:rPr>
          <w:rFonts w:cs="Times New Roman"/>
        </w:rPr>
        <w:t>профориентационной работы образовательной организации;</w:t>
      </w:r>
    </w:p>
    <w:p w:rsidR="007C30EE" w:rsidRPr="00621BEF" w:rsidRDefault="007C30EE" w:rsidP="00621BEF">
      <w:pPr>
        <w:pStyle w:val="list-bullet"/>
        <w:widowControl w:val="0"/>
        <w:numPr>
          <w:ilvl w:val="0"/>
          <w:numId w:val="10"/>
        </w:numPr>
        <w:spacing w:line="240" w:lineRule="auto"/>
        <w:ind w:left="567" w:hanging="340"/>
        <w:rPr>
          <w:rFonts w:cs="Times New Roman"/>
        </w:rPr>
      </w:pPr>
      <w:r w:rsidRPr="00621BEF">
        <w:rPr>
          <w:rFonts w:cs="Times New Roman"/>
        </w:rPr>
        <w:lastRenderedPageBreak/>
        <w:t>работы школьных медиа;</w:t>
      </w:r>
    </w:p>
    <w:p w:rsidR="007C30EE" w:rsidRPr="00621BEF" w:rsidRDefault="007C30EE" w:rsidP="00621BEF">
      <w:pPr>
        <w:pStyle w:val="list-bullet"/>
        <w:widowControl w:val="0"/>
        <w:numPr>
          <w:ilvl w:val="0"/>
          <w:numId w:val="10"/>
        </w:numPr>
        <w:spacing w:line="240" w:lineRule="auto"/>
        <w:ind w:left="567" w:hanging="340"/>
        <w:rPr>
          <w:rFonts w:cs="Times New Roman"/>
        </w:rPr>
      </w:pPr>
      <w:r w:rsidRPr="00621BEF">
        <w:rPr>
          <w:rFonts w:cs="Times New Roman"/>
        </w:rPr>
        <w:t>организации предметно-эстетической среды образовательной о</w:t>
      </w:r>
      <w:r w:rsidRPr="00621BEF">
        <w:rPr>
          <w:rFonts w:cs="Times New Roman"/>
        </w:rPr>
        <w:t>р</w:t>
      </w:r>
      <w:r w:rsidRPr="00621BEF">
        <w:rPr>
          <w:rFonts w:cs="Times New Roman"/>
        </w:rPr>
        <w:t>ганизации;</w:t>
      </w:r>
    </w:p>
    <w:p w:rsidR="007C30EE" w:rsidRPr="00621BEF" w:rsidRDefault="007C30EE" w:rsidP="00621BEF">
      <w:pPr>
        <w:pStyle w:val="list-bullet"/>
        <w:widowControl w:val="0"/>
        <w:numPr>
          <w:ilvl w:val="0"/>
          <w:numId w:val="10"/>
        </w:numPr>
        <w:spacing w:line="240" w:lineRule="auto"/>
        <w:ind w:left="567" w:hanging="340"/>
        <w:rPr>
          <w:rFonts w:cs="Times New Roman"/>
        </w:rPr>
      </w:pPr>
      <w:r w:rsidRPr="00621BEF">
        <w:rPr>
          <w:rFonts w:cs="Times New Roman"/>
        </w:rPr>
        <w:t>взаимодействия образовательной организации и семей обуча</w:t>
      </w:r>
      <w:r w:rsidRPr="00621BEF">
        <w:rPr>
          <w:rFonts w:cs="Times New Roman"/>
        </w:rPr>
        <w:t>ю</w:t>
      </w:r>
      <w:r w:rsidRPr="00621BEF">
        <w:rPr>
          <w:rFonts w:cs="Times New Roman"/>
        </w:rPr>
        <w:t>щихся.</w:t>
      </w:r>
    </w:p>
    <w:p w:rsidR="007C30EE" w:rsidRPr="00621BEF" w:rsidRDefault="007C30EE" w:rsidP="00621BEF">
      <w:pPr>
        <w:pStyle w:val="body"/>
        <w:spacing w:line="240" w:lineRule="auto"/>
        <w:rPr>
          <w:rFonts w:eastAsia="№Е" w:cs="Times New Roman"/>
          <w:iCs/>
          <w:kern w:val="2"/>
          <w:lang w:eastAsia="x-none"/>
        </w:rPr>
      </w:pPr>
      <w:r w:rsidRPr="00621BEF">
        <w:rPr>
          <w:rFonts w:cs="Times New Roman"/>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r w:rsidRPr="00621BEF">
        <w:rPr>
          <w:rFonts w:eastAsia="№Е" w:cs="Times New Roman"/>
          <w:iCs/>
          <w:kern w:val="2"/>
          <w:lang w:eastAsia="x-none"/>
        </w:rPr>
        <w:t xml:space="preserve"> </w:t>
      </w:r>
    </w:p>
    <w:p w:rsidR="00944BF0" w:rsidRPr="00BE0AE5" w:rsidRDefault="00944BF0" w:rsidP="00DB7AE1">
      <w:pPr>
        <w:pStyle w:val="h1"/>
      </w:pPr>
      <w:r w:rsidRPr="00BE0AE5">
        <w:lastRenderedPageBreak/>
        <w:t>2.4.</w:t>
      </w:r>
      <w:r w:rsidRPr="00BE0AE5">
        <w:t> </w:t>
      </w:r>
      <w:r w:rsidRPr="00BE0AE5">
        <w:t>Программа коррекционной работы</w:t>
      </w:r>
    </w:p>
    <w:p w:rsidR="00944BF0" w:rsidRPr="00BE0AE5" w:rsidRDefault="00944BF0" w:rsidP="00944BF0">
      <w:pPr>
        <w:pStyle w:val="body"/>
        <w:rPr>
          <w:rFonts w:cs="Times New Roman"/>
        </w:rPr>
      </w:pPr>
      <w:r w:rsidRPr="00BE0AE5">
        <w:rPr>
          <w:rFonts w:cs="Times New Roman"/>
        </w:rPr>
        <w:t>Программа коррекционной работы (ПКР) является неотъемлемым структурным компонентом основной образовательной программы о</w:t>
      </w:r>
      <w:r w:rsidRPr="00BE0AE5">
        <w:rPr>
          <w:rFonts w:cs="Times New Roman"/>
        </w:rPr>
        <w:t>б</w:t>
      </w:r>
      <w:r w:rsidRPr="00BE0AE5">
        <w:rPr>
          <w:rFonts w:cs="Times New Roman"/>
        </w:rPr>
        <w:t xml:space="preserve">разовательной организации. ПКР разрабатывается для обучающихся с трудностями в обучении и социализации. </w:t>
      </w:r>
    </w:p>
    <w:p w:rsidR="00944BF0" w:rsidRPr="00BE0AE5" w:rsidRDefault="00944BF0" w:rsidP="00944BF0">
      <w:pPr>
        <w:pStyle w:val="body"/>
        <w:rPr>
          <w:rFonts w:cs="Times New Roman"/>
        </w:rPr>
      </w:pPr>
      <w:r w:rsidRPr="00BE0AE5">
        <w:rPr>
          <w:rFonts w:cs="Times New Roman"/>
        </w:rPr>
        <w:t>В соответствии с ФГОС ООО программа коррекционной работы направлена на осуществление индивидуально-ориентированной псих</w:t>
      </w:r>
      <w:r w:rsidRPr="00BE0AE5">
        <w:rPr>
          <w:rFonts w:cs="Times New Roman"/>
        </w:rPr>
        <w:t>о</w:t>
      </w:r>
      <w:r w:rsidRPr="00BE0AE5">
        <w:rPr>
          <w:rFonts w:cs="Times New Roman"/>
        </w:rPr>
        <w:t>лого-педагогической помощи детям с трудностями в обучении и соци</w:t>
      </w:r>
      <w:r w:rsidRPr="00BE0AE5">
        <w:rPr>
          <w:rFonts w:cs="Times New Roman"/>
        </w:rPr>
        <w:t>а</w:t>
      </w:r>
      <w:r w:rsidRPr="00BE0AE5">
        <w:rPr>
          <w:rFonts w:cs="Times New Roman"/>
        </w:rPr>
        <w:t>лизации в освоении программы основного общего образования, их с</w:t>
      </w:r>
      <w:r w:rsidRPr="00BE0AE5">
        <w:rPr>
          <w:rFonts w:cs="Times New Roman"/>
        </w:rPr>
        <w:t>о</w:t>
      </w:r>
      <w:r w:rsidRPr="00BE0AE5">
        <w:rPr>
          <w:rFonts w:cs="Times New Roman"/>
        </w:rPr>
        <w:t xml:space="preserve">циальную адаптацию и личностное самоопределение. </w:t>
      </w:r>
    </w:p>
    <w:p w:rsidR="00944BF0" w:rsidRPr="00BE0AE5" w:rsidRDefault="00691C9A" w:rsidP="00944BF0">
      <w:pPr>
        <w:pStyle w:val="body"/>
        <w:rPr>
          <w:rFonts w:cs="Times New Roman"/>
        </w:rPr>
      </w:pPr>
      <w:r>
        <w:rPr>
          <w:rFonts w:cs="Times New Roman"/>
        </w:rPr>
        <w:t xml:space="preserve">Программа коррекционной работы </w:t>
      </w:r>
      <w:r w:rsidR="00944BF0" w:rsidRPr="00BE0AE5">
        <w:rPr>
          <w:rFonts w:cs="Times New Roman"/>
        </w:rPr>
        <w:t xml:space="preserve"> обеспечива</w:t>
      </w:r>
      <w:r>
        <w:rPr>
          <w:rFonts w:cs="Times New Roman"/>
        </w:rPr>
        <w:t>ет</w:t>
      </w:r>
      <w:r w:rsidR="00944BF0" w:rsidRPr="00BE0AE5">
        <w:rPr>
          <w:rFonts w:cs="Times New Roman"/>
        </w:rPr>
        <w:t>:</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выявление индивидуальных образовательных потребностей об</w:t>
      </w:r>
      <w:r w:rsidRPr="00BE0AE5">
        <w:rPr>
          <w:rFonts w:cs="Times New Roman"/>
        </w:rPr>
        <w:t>у</w:t>
      </w:r>
      <w:r w:rsidRPr="00BE0AE5">
        <w:rPr>
          <w:rFonts w:cs="Times New Roman"/>
        </w:rPr>
        <w:t>чающихся, направленности личности, профессиональных скло</w:t>
      </w:r>
      <w:r w:rsidRPr="00BE0AE5">
        <w:rPr>
          <w:rFonts w:cs="Times New Roman"/>
        </w:rPr>
        <w:t>н</w:t>
      </w:r>
      <w:r w:rsidRPr="00BE0AE5">
        <w:rPr>
          <w:rFonts w:cs="Times New Roman"/>
        </w:rPr>
        <w:t xml:space="preserve">ностей;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систему комплексного психолого-педагогического сопровожд</w:t>
      </w:r>
      <w:r w:rsidRPr="00BE0AE5">
        <w:rPr>
          <w:rFonts w:cs="Times New Roman"/>
        </w:rPr>
        <w:t>е</w:t>
      </w:r>
      <w:r w:rsidRPr="00BE0AE5">
        <w:rPr>
          <w:rFonts w:cs="Times New Roman"/>
        </w:rPr>
        <w:t>ния в условиях образовательной деятельности, включающего психолого-педагогическое обследование обучающихся и мон</w:t>
      </w:r>
      <w:r w:rsidRPr="00BE0AE5">
        <w:rPr>
          <w:rFonts w:cs="Times New Roman"/>
        </w:rPr>
        <w:t>и</w:t>
      </w:r>
      <w:r w:rsidRPr="00BE0AE5">
        <w:rPr>
          <w:rFonts w:cs="Times New Roman"/>
        </w:rPr>
        <w:t>торинг динамики их развития, личностного становления, пров</w:t>
      </w:r>
      <w:r w:rsidRPr="00BE0AE5">
        <w:rPr>
          <w:rFonts w:cs="Times New Roman"/>
        </w:rPr>
        <w:t>е</w:t>
      </w:r>
      <w:r w:rsidRPr="00BE0AE5">
        <w:rPr>
          <w:rFonts w:cs="Times New Roman"/>
        </w:rPr>
        <w:t>дение индивидуальных и групповых коррекционно-развивающих занятий;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w:t>
      </w:r>
      <w:r w:rsidRPr="00BE0AE5">
        <w:rPr>
          <w:rFonts w:cs="Times New Roman"/>
        </w:rPr>
        <w:t>д</w:t>
      </w:r>
      <w:r w:rsidRPr="00BE0AE5">
        <w:rPr>
          <w:rFonts w:cs="Times New Roman"/>
        </w:rPr>
        <w:t>метных и личностных результатов.</w:t>
      </w:r>
    </w:p>
    <w:p w:rsidR="00944BF0" w:rsidRPr="00BE0AE5" w:rsidRDefault="00944BF0" w:rsidP="00944BF0">
      <w:pPr>
        <w:pStyle w:val="body"/>
        <w:rPr>
          <w:rFonts w:cs="Times New Roman"/>
        </w:rPr>
      </w:pPr>
      <w:r w:rsidRPr="00BE0AE5">
        <w:rPr>
          <w:rFonts w:cs="Times New Roman"/>
        </w:rPr>
        <w:t xml:space="preserve">Программа коррекционной работы </w:t>
      </w:r>
      <w:r w:rsidR="00691C9A">
        <w:rPr>
          <w:rFonts w:cs="Times New Roman"/>
        </w:rPr>
        <w:t>содержит</w:t>
      </w:r>
      <w:r w:rsidRPr="00BE0AE5">
        <w:rPr>
          <w:rFonts w:cs="Times New Roman"/>
        </w:rPr>
        <w:t>:</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 диагностических и коррекционно-развивающих меропри</w:t>
      </w:r>
      <w:r w:rsidRPr="00BE0AE5">
        <w:rPr>
          <w:rFonts w:cs="Times New Roman"/>
        </w:rPr>
        <w:t>я</w:t>
      </w:r>
      <w:r w:rsidRPr="00BE0AE5">
        <w:rPr>
          <w:rFonts w:cs="Times New Roman"/>
        </w:rPr>
        <w:t>тий, обеспечивающих удовлетворение индивидуальных образ</w:t>
      </w:r>
      <w:r w:rsidRPr="00BE0AE5">
        <w:rPr>
          <w:rFonts w:cs="Times New Roman"/>
        </w:rPr>
        <w:t>о</w:t>
      </w:r>
      <w:r w:rsidRPr="00BE0AE5">
        <w:rPr>
          <w:rFonts w:cs="Times New Roman"/>
        </w:rPr>
        <w:t xml:space="preserve">вательных потребностей обучающихся и освоение ими программы основного общего образования;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описание условий обучения и воспитания обучающихся, методы обучения и воспитания, учебные пособия и дидактические мат</w:t>
      </w:r>
      <w:r w:rsidRPr="00BE0AE5">
        <w:rPr>
          <w:rFonts w:cs="Times New Roman"/>
        </w:rPr>
        <w:t>е</w:t>
      </w:r>
      <w:r w:rsidRPr="00BE0AE5">
        <w:rPr>
          <w:rFonts w:cs="Times New Roman"/>
        </w:rPr>
        <w:t>риалы, технические средства обучения коллективного и индив</w:t>
      </w:r>
      <w:r w:rsidRPr="00BE0AE5">
        <w:rPr>
          <w:rFonts w:cs="Times New Roman"/>
        </w:rPr>
        <w:t>и</w:t>
      </w:r>
      <w:r w:rsidRPr="00BE0AE5">
        <w:rPr>
          <w:rFonts w:cs="Times New Roman"/>
        </w:rPr>
        <w:t>дуального пользования, особенности проведения групповых и индивидуальных коррекционно-развивающих занятий;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описание основного содержания рабочих программ коррекцио</w:t>
      </w:r>
      <w:r w:rsidRPr="00BE0AE5">
        <w:rPr>
          <w:rFonts w:cs="Times New Roman"/>
        </w:rPr>
        <w:t>н</w:t>
      </w:r>
      <w:r w:rsidRPr="00BE0AE5">
        <w:rPr>
          <w:rFonts w:cs="Times New Roman"/>
        </w:rPr>
        <w:t>но-развивающих курсов;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перечень дополнительных коррекционно-развивающих занятий (при наличии);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 xml:space="preserve">планируемые результаты коррекционной работы и подходы к их оценке. </w:t>
      </w:r>
    </w:p>
    <w:p w:rsidR="00944BF0" w:rsidRPr="00BE0AE5" w:rsidRDefault="00944BF0" w:rsidP="00944BF0">
      <w:pPr>
        <w:pStyle w:val="body"/>
        <w:rPr>
          <w:rFonts w:cs="Times New Roman"/>
          <w:spacing w:val="-2"/>
        </w:rPr>
      </w:pPr>
      <w:r w:rsidRPr="00BE0AE5">
        <w:rPr>
          <w:rFonts w:cs="Times New Roman"/>
          <w:spacing w:val="-2"/>
        </w:rPr>
        <w:t>ПКР предусматривает создание условий обучения и воспитания, по</w:t>
      </w:r>
      <w:r w:rsidRPr="00BE0AE5">
        <w:rPr>
          <w:rFonts w:cs="Times New Roman"/>
          <w:spacing w:val="-2"/>
        </w:rPr>
        <w:t>з</w:t>
      </w:r>
      <w:r w:rsidRPr="00BE0AE5">
        <w:rPr>
          <w:rFonts w:cs="Times New Roman"/>
          <w:spacing w:val="-2"/>
        </w:rPr>
        <w:t>воляющих учитывать индивидуальные образовательные потребности обучающихся посредством дифференцированного психол</w:t>
      </w:r>
      <w:r w:rsidRPr="00BE0AE5">
        <w:rPr>
          <w:rFonts w:cs="Times New Roman"/>
          <w:spacing w:val="-2"/>
        </w:rPr>
        <w:t>о</w:t>
      </w:r>
      <w:r w:rsidRPr="00BE0AE5">
        <w:rPr>
          <w:rFonts w:cs="Times New Roman"/>
          <w:spacing w:val="-2"/>
        </w:rPr>
        <w:t>го-педагогического сопровождения, индивидуализации и дифференци</w:t>
      </w:r>
      <w:r w:rsidRPr="00BE0AE5">
        <w:rPr>
          <w:rFonts w:cs="Times New Roman"/>
          <w:spacing w:val="-2"/>
        </w:rPr>
        <w:t>а</w:t>
      </w:r>
      <w:r w:rsidRPr="00BE0AE5">
        <w:rPr>
          <w:rFonts w:cs="Times New Roman"/>
          <w:spacing w:val="-2"/>
        </w:rPr>
        <w:t>ции образовательного процесса.</w:t>
      </w:r>
    </w:p>
    <w:p w:rsidR="00944BF0" w:rsidRPr="00BE0AE5" w:rsidRDefault="00944BF0" w:rsidP="00944BF0">
      <w:pPr>
        <w:pStyle w:val="body"/>
        <w:rPr>
          <w:rFonts w:cs="Times New Roman"/>
        </w:rPr>
      </w:pPr>
      <w:r w:rsidRPr="00BE0AE5">
        <w:rPr>
          <w:rFonts w:cs="Times New Roman"/>
        </w:rPr>
        <w:t>ПКР уровня основного общего образования непрерывна и прее</w:t>
      </w:r>
      <w:r w:rsidRPr="00BE0AE5">
        <w:rPr>
          <w:rFonts w:cs="Times New Roman"/>
        </w:rPr>
        <w:t>м</w:t>
      </w:r>
      <w:r w:rsidRPr="00BE0AE5">
        <w:rPr>
          <w:rFonts w:cs="Times New Roman"/>
        </w:rPr>
        <w:t>ственна с другими уровнями образования (начальным, средним). Пр</w:t>
      </w:r>
      <w:r w:rsidRPr="00BE0AE5">
        <w:rPr>
          <w:rFonts w:cs="Times New Roman"/>
        </w:rPr>
        <w:t>о</w:t>
      </w:r>
      <w:r w:rsidRPr="00BE0AE5">
        <w:rPr>
          <w:rFonts w:cs="Times New Roman"/>
        </w:rPr>
        <w:t>грамма ориентирована на развитие потенциальных возможностей об</w:t>
      </w:r>
      <w:r w:rsidRPr="00BE0AE5">
        <w:rPr>
          <w:rFonts w:cs="Times New Roman"/>
        </w:rPr>
        <w:t>у</w:t>
      </w:r>
      <w:r w:rsidRPr="00BE0AE5">
        <w:rPr>
          <w:rFonts w:cs="Times New Roman"/>
        </w:rPr>
        <w:t xml:space="preserve">чающихся и их потребностей более высокого уровня, необходимых для дальнейшего обучения и успешной социализации. </w:t>
      </w:r>
    </w:p>
    <w:p w:rsidR="00944BF0" w:rsidRPr="00BE0AE5" w:rsidRDefault="00944BF0" w:rsidP="00944BF0">
      <w:pPr>
        <w:pStyle w:val="body"/>
        <w:rPr>
          <w:rFonts w:cs="Times New Roman"/>
        </w:rPr>
      </w:pPr>
      <w:r w:rsidRPr="00BE0AE5">
        <w:rPr>
          <w:rFonts w:cs="Times New Roman"/>
        </w:rPr>
        <w:t>ПКР реализ</w:t>
      </w:r>
      <w:r w:rsidR="00691C9A">
        <w:rPr>
          <w:rFonts w:cs="Times New Roman"/>
        </w:rPr>
        <w:t>уется</w:t>
      </w:r>
      <w:r w:rsidRPr="00BE0AE5">
        <w:rPr>
          <w:rFonts w:cs="Times New Roman"/>
        </w:rPr>
        <w:t xml:space="preserve"> при разных формах получения образования, включая обучение на дому и с применением дистанционных технологий. ПКР </w:t>
      </w:r>
      <w:r w:rsidR="00691C9A">
        <w:rPr>
          <w:rFonts w:cs="Times New Roman"/>
        </w:rPr>
        <w:t>предусматривает</w:t>
      </w:r>
      <w:r w:rsidRPr="00BE0AE5">
        <w:rPr>
          <w:rFonts w:cs="Times New Roman"/>
        </w:rPr>
        <w:t xml:space="preserve"> организацию индивидуально-ориентированных ко</w:t>
      </w:r>
      <w:r w:rsidRPr="00BE0AE5">
        <w:rPr>
          <w:rFonts w:cs="Times New Roman"/>
        </w:rPr>
        <w:t>р</w:t>
      </w:r>
      <w:r w:rsidRPr="00BE0AE5">
        <w:rPr>
          <w:rFonts w:cs="Times New Roman"/>
        </w:rPr>
        <w:t>рекционно-развивающих мероприятий, обеспечивающих удовлетвор</w:t>
      </w:r>
      <w:r w:rsidRPr="00BE0AE5">
        <w:rPr>
          <w:rFonts w:cs="Times New Roman"/>
        </w:rPr>
        <w:t>е</w:t>
      </w:r>
      <w:r w:rsidRPr="00BE0AE5">
        <w:rPr>
          <w:rFonts w:cs="Times New Roman"/>
        </w:rPr>
        <w:t>ние индивидуальных образовательных потребностей обучающихся в освоении ими программы основного общего образования. Объем п</w:t>
      </w:r>
      <w:r w:rsidRPr="00BE0AE5">
        <w:rPr>
          <w:rFonts w:cs="Times New Roman"/>
        </w:rPr>
        <w:t>о</w:t>
      </w:r>
      <w:r w:rsidRPr="00BE0AE5">
        <w:rPr>
          <w:rFonts w:cs="Times New Roman"/>
        </w:rPr>
        <w:t>мощи, направления и содержание коррекционно-развивающей работы с обучающимся определяются на основании заключения психол</w:t>
      </w:r>
      <w:r w:rsidRPr="00BE0AE5">
        <w:rPr>
          <w:rFonts w:cs="Times New Roman"/>
        </w:rPr>
        <w:t>о</w:t>
      </w:r>
      <w:r w:rsidRPr="00BE0AE5">
        <w:rPr>
          <w:rFonts w:cs="Times New Roman"/>
        </w:rPr>
        <w:t>го-педагогического консилиума образовательной организации (ППк) и психолого-медико</w:t>
      </w:r>
      <w:r w:rsidR="00691C9A">
        <w:rPr>
          <w:rFonts w:cs="Times New Roman"/>
        </w:rPr>
        <w:t>-педагогической комиссии (ПМПК).</w:t>
      </w:r>
    </w:p>
    <w:p w:rsidR="00944BF0" w:rsidRPr="00BE0AE5" w:rsidRDefault="00944BF0" w:rsidP="00944BF0">
      <w:pPr>
        <w:pStyle w:val="body"/>
        <w:rPr>
          <w:rFonts w:cs="Times New Roman"/>
          <w:spacing w:val="-2"/>
        </w:rPr>
      </w:pPr>
      <w:r w:rsidRPr="00BE0AE5">
        <w:rPr>
          <w:rFonts w:cs="Times New Roman"/>
          <w:spacing w:val="-2"/>
        </w:rPr>
        <w:t>Реализация программы коррекционной работы предусматривает с</w:t>
      </w:r>
      <w:r w:rsidRPr="00BE0AE5">
        <w:rPr>
          <w:rFonts w:cs="Times New Roman"/>
          <w:spacing w:val="-2"/>
        </w:rPr>
        <w:t>и</w:t>
      </w:r>
      <w:r w:rsidR="00691C9A">
        <w:rPr>
          <w:rFonts w:cs="Times New Roman"/>
          <w:spacing w:val="-2"/>
        </w:rPr>
        <w:t>стему</w:t>
      </w:r>
      <w:r w:rsidRPr="00BE0AE5">
        <w:rPr>
          <w:rFonts w:cs="Times New Roman"/>
          <w:spacing w:val="-2"/>
        </w:rPr>
        <w:t xml:space="preserve"> комплексной помощи на основе взаимодействия специалистов с</w:t>
      </w:r>
      <w:r w:rsidRPr="00BE0AE5">
        <w:rPr>
          <w:rFonts w:cs="Times New Roman"/>
          <w:spacing w:val="-2"/>
        </w:rPr>
        <w:t>о</w:t>
      </w:r>
      <w:r w:rsidRPr="00BE0AE5">
        <w:rPr>
          <w:rFonts w:cs="Times New Roman"/>
          <w:spacing w:val="-2"/>
        </w:rPr>
        <w:t>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944BF0" w:rsidRPr="00BE0AE5" w:rsidRDefault="00944BF0" w:rsidP="00944BF0">
      <w:pPr>
        <w:pStyle w:val="body"/>
        <w:rPr>
          <w:rFonts w:cs="Times New Roman"/>
        </w:rPr>
      </w:pPr>
      <w:r w:rsidRPr="00BE0AE5">
        <w:rPr>
          <w:rFonts w:cs="Times New Roman"/>
        </w:rPr>
        <w:t>ПКР разрабатывается на период получения основного общего обр</w:t>
      </w:r>
      <w:r w:rsidRPr="00BE0AE5">
        <w:rPr>
          <w:rFonts w:cs="Times New Roman"/>
        </w:rPr>
        <w:t>а</w:t>
      </w:r>
      <w:r w:rsidRPr="00BE0AE5">
        <w:rPr>
          <w:rFonts w:cs="Times New Roman"/>
        </w:rPr>
        <w:t>зования и включает следующие разделы:</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Цели, задачи и принципы построения программы коррекционной работы.</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Перечень и содержание направлений работы.</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Механизмы реализации программы.</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Условия реализации программы.</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Планируемые результаты реализации программы.</w:t>
      </w:r>
    </w:p>
    <w:p w:rsidR="00944BF0" w:rsidRPr="00BE0AE5" w:rsidRDefault="00944BF0" w:rsidP="00944BF0">
      <w:pPr>
        <w:pStyle w:val="h3"/>
        <w:rPr>
          <w:rFonts w:cs="Times New Roman"/>
        </w:rPr>
      </w:pPr>
      <w:r w:rsidRPr="00BE0AE5">
        <w:rPr>
          <w:rFonts w:cs="Times New Roman"/>
        </w:rPr>
        <w:t>2.4.1.</w:t>
      </w:r>
      <w:r w:rsidRPr="00BE0AE5">
        <w:rPr>
          <w:rFonts w:cs="Times New Roman"/>
        </w:rPr>
        <w:t> </w:t>
      </w:r>
      <w:r w:rsidRPr="00BE0AE5">
        <w:rPr>
          <w:rFonts w:cs="Times New Roman"/>
        </w:rPr>
        <w:t xml:space="preserve">Цели, задачи и принципы построения программы коррекционной работы </w:t>
      </w:r>
    </w:p>
    <w:p w:rsidR="00944BF0" w:rsidRPr="00BE0AE5" w:rsidRDefault="00944BF0" w:rsidP="00944BF0">
      <w:pPr>
        <w:pStyle w:val="body"/>
        <w:rPr>
          <w:rFonts w:cs="Times New Roman"/>
        </w:rPr>
      </w:pPr>
      <w:r w:rsidRPr="00BE0AE5">
        <w:rPr>
          <w:rStyle w:val="Bold"/>
          <w:rFonts w:cs="Times New Roman"/>
        </w:rPr>
        <w:t>Цель программы</w:t>
      </w:r>
      <w:r w:rsidRPr="00BE0AE5">
        <w:rPr>
          <w:rFonts w:cs="Times New Roman"/>
        </w:rPr>
        <w:t xml:space="preserve"> коррекционной работы заключается в определении комплексной системы психолого-педагогической и социальной помощи </w:t>
      </w:r>
      <w:r w:rsidRPr="00BE0AE5">
        <w:rPr>
          <w:rFonts w:cs="Times New Roman"/>
        </w:rPr>
        <w:lastRenderedPageBreak/>
        <w:t>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w:t>
      </w:r>
      <w:r w:rsidRPr="00BE0AE5">
        <w:rPr>
          <w:rFonts w:cs="Times New Roman"/>
        </w:rPr>
        <w:t>р</w:t>
      </w:r>
      <w:r w:rsidRPr="00BE0AE5">
        <w:rPr>
          <w:rFonts w:cs="Times New Roman"/>
        </w:rPr>
        <w:t>мирования социальной компетентности, развития адаптивных спосо</w:t>
      </w:r>
      <w:r w:rsidRPr="00BE0AE5">
        <w:rPr>
          <w:rFonts w:cs="Times New Roman"/>
        </w:rPr>
        <w:t>б</w:t>
      </w:r>
      <w:r w:rsidRPr="00BE0AE5">
        <w:rPr>
          <w:rFonts w:cs="Times New Roman"/>
        </w:rPr>
        <w:t>ностей личности для самореализации в обществе.</w:t>
      </w:r>
    </w:p>
    <w:p w:rsidR="00944BF0" w:rsidRPr="00BE0AE5" w:rsidRDefault="00944BF0" w:rsidP="00944BF0">
      <w:pPr>
        <w:pStyle w:val="body"/>
        <w:rPr>
          <w:rFonts w:cs="Times New Roman"/>
        </w:rPr>
      </w:pPr>
      <w:r w:rsidRPr="00BE0AE5">
        <w:rPr>
          <w:rFonts w:cs="Times New Roman"/>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w:t>
      </w:r>
      <w:r w:rsidRPr="00BE0AE5">
        <w:rPr>
          <w:rFonts w:cs="Times New Roman"/>
        </w:rPr>
        <w:t>н</w:t>
      </w:r>
      <w:r w:rsidRPr="00BE0AE5">
        <w:rPr>
          <w:rFonts w:cs="Times New Roman"/>
        </w:rPr>
        <w:t xml:space="preserve">но-просветительское). </w:t>
      </w:r>
    </w:p>
    <w:p w:rsidR="00944BF0" w:rsidRPr="00BE0AE5" w:rsidRDefault="00944BF0" w:rsidP="00944BF0">
      <w:pPr>
        <w:pStyle w:val="body"/>
        <w:rPr>
          <w:rStyle w:val="Bold"/>
          <w:rFonts w:cs="Times New Roman"/>
        </w:rPr>
      </w:pPr>
      <w:r w:rsidRPr="00BE0AE5">
        <w:rPr>
          <w:rStyle w:val="Bold"/>
          <w:rFonts w:cs="Times New Roman"/>
        </w:rPr>
        <w:t xml:space="preserve">Задачи программы: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определение индивидуальных образовательных потребностей обучающихся с трудностями в обучении и социализации и ок</w:t>
      </w:r>
      <w:r w:rsidRPr="00BE0AE5">
        <w:rPr>
          <w:rFonts w:cs="Times New Roman"/>
        </w:rPr>
        <w:t>а</w:t>
      </w:r>
      <w:r w:rsidRPr="00BE0AE5">
        <w:rPr>
          <w:rFonts w:cs="Times New Roman"/>
        </w:rPr>
        <w:t>зание обучающимся специализированной помощи при освоении основной образовательной программы основного общего образ</w:t>
      </w:r>
      <w:r w:rsidRPr="00BE0AE5">
        <w:rPr>
          <w:rFonts w:cs="Times New Roman"/>
        </w:rPr>
        <w:t>о</w:t>
      </w:r>
      <w:r w:rsidRPr="00BE0AE5">
        <w:rPr>
          <w:rFonts w:cs="Times New Roman"/>
        </w:rPr>
        <w:t xml:space="preserve">вания;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определение оптимальных психолого-педагогических и орган</w:t>
      </w:r>
      <w:r w:rsidRPr="00BE0AE5">
        <w:rPr>
          <w:rFonts w:cs="Times New Roman"/>
          <w:spacing w:val="1"/>
        </w:rPr>
        <w:t>и</w:t>
      </w:r>
      <w:r w:rsidRPr="00BE0AE5">
        <w:rPr>
          <w:rFonts w:cs="Times New Roman"/>
          <w:spacing w:val="1"/>
        </w:rPr>
        <w:t>зационных условий для получения основного общего образов</w:t>
      </w:r>
      <w:r w:rsidRPr="00BE0AE5">
        <w:rPr>
          <w:rFonts w:cs="Times New Roman"/>
          <w:spacing w:val="1"/>
        </w:rPr>
        <w:t>а</w:t>
      </w:r>
      <w:r w:rsidRPr="00BE0AE5">
        <w:rPr>
          <w:rFonts w:cs="Times New Roman"/>
          <w:spacing w:val="1"/>
        </w:rPr>
        <w:t>ния обучающимися с трудностями в обучении и социализации, для развития личности обучающихся, их познавательных и ко</w:t>
      </w:r>
      <w:r w:rsidRPr="00BE0AE5">
        <w:rPr>
          <w:rFonts w:cs="Times New Roman"/>
          <w:spacing w:val="1"/>
        </w:rPr>
        <w:t>м</w:t>
      </w:r>
      <w:r w:rsidRPr="00BE0AE5">
        <w:rPr>
          <w:rFonts w:cs="Times New Roman"/>
          <w:spacing w:val="1"/>
        </w:rPr>
        <w:t xml:space="preserve">муникативных способностей;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w:t>
      </w:r>
      <w:r w:rsidRPr="00BE0AE5">
        <w:rPr>
          <w:rFonts w:cs="Times New Roman"/>
          <w:spacing w:val="-1"/>
        </w:rPr>
        <w:t>а</w:t>
      </w:r>
      <w:r w:rsidRPr="00BE0AE5">
        <w:rPr>
          <w:rFonts w:cs="Times New Roman"/>
          <w:spacing w:val="-1"/>
        </w:rPr>
        <w:t>ции с учетом особенностей психофизического развития обуча</w:t>
      </w:r>
      <w:r w:rsidRPr="00BE0AE5">
        <w:rPr>
          <w:rFonts w:cs="Times New Roman"/>
          <w:spacing w:val="-1"/>
        </w:rPr>
        <w:t>ю</w:t>
      </w:r>
      <w:r w:rsidRPr="00BE0AE5">
        <w:rPr>
          <w:rFonts w:cs="Times New Roman"/>
          <w:spacing w:val="-1"/>
        </w:rPr>
        <w:t xml:space="preserve">щихся, их индивидуальных возможностей;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реализация комплексного психолого-педагогического и социал</w:t>
      </w:r>
      <w:r w:rsidRPr="00BE0AE5">
        <w:rPr>
          <w:rFonts w:cs="Times New Roman"/>
        </w:rPr>
        <w:t>ь</w:t>
      </w:r>
      <w:r w:rsidRPr="00BE0AE5">
        <w:rPr>
          <w:rFonts w:cs="Times New Roman"/>
        </w:rPr>
        <w:t xml:space="preserve">ного сопровождения обучающихся (в соответствии с рекомендациями ППк и ПМПК при наличии);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обеспечение сетевого взаимодействия специалистов разного профиля в комплексной работе с обучающимися с трудностями в обучении и социализации;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осуществление информационно-просветительской и консульт</w:t>
      </w:r>
      <w:r w:rsidRPr="00BE0AE5">
        <w:rPr>
          <w:rFonts w:cs="Times New Roman"/>
        </w:rPr>
        <w:t>а</w:t>
      </w:r>
      <w:r w:rsidRPr="00BE0AE5">
        <w:rPr>
          <w:rFonts w:cs="Times New Roman"/>
        </w:rPr>
        <w:t>тивной работы с родителями (законными представителями) об</w:t>
      </w:r>
      <w:r w:rsidRPr="00BE0AE5">
        <w:rPr>
          <w:rFonts w:cs="Times New Roman"/>
        </w:rPr>
        <w:t>у</w:t>
      </w:r>
      <w:r w:rsidRPr="00BE0AE5">
        <w:rPr>
          <w:rFonts w:cs="Times New Roman"/>
        </w:rPr>
        <w:t xml:space="preserve">чающихся с трудностями в обучении и социализации. </w:t>
      </w:r>
    </w:p>
    <w:p w:rsidR="00944BF0" w:rsidRPr="00BE0AE5" w:rsidRDefault="00944BF0" w:rsidP="00944BF0">
      <w:pPr>
        <w:pStyle w:val="body"/>
        <w:rPr>
          <w:rFonts w:cs="Times New Roman"/>
        </w:rPr>
      </w:pPr>
      <w:r w:rsidRPr="00BE0AE5">
        <w:rPr>
          <w:rFonts w:cs="Times New Roman"/>
        </w:rPr>
        <w:t>Содержание программы коррекционной работы определяют след</w:t>
      </w:r>
      <w:r w:rsidRPr="00BE0AE5">
        <w:rPr>
          <w:rFonts w:cs="Times New Roman"/>
        </w:rPr>
        <w:t>у</w:t>
      </w:r>
      <w:r w:rsidRPr="00BE0AE5">
        <w:rPr>
          <w:rFonts w:cs="Times New Roman"/>
        </w:rPr>
        <w:t xml:space="preserve">ющие </w:t>
      </w:r>
      <w:r w:rsidRPr="00BE0AE5">
        <w:rPr>
          <w:rStyle w:val="Bold"/>
          <w:rFonts w:cs="Times New Roman"/>
        </w:rPr>
        <w:t>принципы</w:t>
      </w:r>
      <w:r w:rsidRPr="00BE0AE5">
        <w:rPr>
          <w:rFonts w:cs="Times New Roman"/>
        </w:rPr>
        <w:t>:</w:t>
      </w:r>
    </w:p>
    <w:p w:rsidR="00944BF0" w:rsidRPr="00BE0AE5" w:rsidRDefault="00944BF0" w:rsidP="00944BF0">
      <w:pPr>
        <w:pStyle w:val="list-dash"/>
        <w:widowControl w:val="0"/>
        <w:numPr>
          <w:ilvl w:val="0"/>
          <w:numId w:val="10"/>
        </w:numPr>
        <w:ind w:left="567" w:hanging="227"/>
        <w:rPr>
          <w:rFonts w:cs="Times New Roman"/>
        </w:rPr>
      </w:pPr>
      <w:r w:rsidRPr="00BE0AE5">
        <w:rPr>
          <w:rStyle w:val="Italic"/>
          <w:rFonts w:cs="Times New Roman"/>
        </w:rPr>
        <w:t xml:space="preserve">Преемственность. </w:t>
      </w:r>
      <w:r w:rsidRPr="00BE0AE5">
        <w:rPr>
          <w:rFonts w:cs="Times New Roman"/>
        </w:rPr>
        <w:t>Принцип обеспечивает создание единого о</w:t>
      </w:r>
      <w:r w:rsidRPr="00BE0AE5">
        <w:rPr>
          <w:rFonts w:cs="Times New Roman"/>
        </w:rPr>
        <w:t>б</w:t>
      </w:r>
      <w:r w:rsidRPr="00BE0AE5">
        <w:rPr>
          <w:rFonts w:cs="Times New Roman"/>
        </w:rPr>
        <w:t xml:space="preserve">разовательного пространства при переходе от начального общего образования к основному общему образованию, способствует </w:t>
      </w:r>
      <w:r w:rsidRPr="00BE0AE5">
        <w:rPr>
          <w:rFonts w:cs="Times New Roman"/>
        </w:rPr>
        <w:lastRenderedPageBreak/>
        <w:t>достижению личностных, метапредметных, предметных резул</w:t>
      </w:r>
      <w:r w:rsidRPr="00BE0AE5">
        <w:rPr>
          <w:rFonts w:cs="Times New Roman"/>
        </w:rPr>
        <w:t>ь</w:t>
      </w:r>
      <w:r w:rsidRPr="00BE0AE5">
        <w:rPr>
          <w:rFonts w:cs="Times New Roman"/>
        </w:rPr>
        <w:t>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w:t>
      </w:r>
      <w:r w:rsidRPr="00BE0AE5">
        <w:rPr>
          <w:rFonts w:cs="Times New Roman"/>
        </w:rPr>
        <w:t>н</w:t>
      </w:r>
      <w:r w:rsidRPr="00BE0AE5">
        <w:rPr>
          <w:rFonts w:cs="Times New Roman"/>
        </w:rPr>
        <w:t>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944BF0" w:rsidRPr="00BE0AE5" w:rsidRDefault="00944BF0" w:rsidP="00944BF0">
      <w:pPr>
        <w:pStyle w:val="list-dash"/>
        <w:widowControl w:val="0"/>
        <w:numPr>
          <w:ilvl w:val="0"/>
          <w:numId w:val="10"/>
        </w:numPr>
        <w:ind w:left="567" w:hanging="227"/>
        <w:rPr>
          <w:rFonts w:cs="Times New Roman"/>
        </w:rPr>
      </w:pPr>
      <w:r w:rsidRPr="00BE0AE5">
        <w:rPr>
          <w:rStyle w:val="Italic"/>
          <w:rFonts w:cs="Times New Roman"/>
        </w:rPr>
        <w:t>Соблюдение интересов обучающихся.</w:t>
      </w:r>
      <w:r w:rsidRPr="00BE0AE5">
        <w:rPr>
          <w:rFonts w:cs="Times New Roman"/>
        </w:rPr>
        <w:t xml:space="preserve"> Принцип определяет п</w:t>
      </w:r>
      <w:r w:rsidRPr="00BE0AE5">
        <w:rPr>
          <w:rFonts w:cs="Times New Roman"/>
        </w:rPr>
        <w:t>о</w:t>
      </w:r>
      <w:r w:rsidRPr="00BE0AE5">
        <w:rPr>
          <w:rFonts w:cs="Times New Roman"/>
        </w:rPr>
        <w:t>зицию специалиста, который призван решать проблему обуча</w:t>
      </w:r>
      <w:r w:rsidRPr="00BE0AE5">
        <w:rPr>
          <w:rFonts w:cs="Times New Roman"/>
        </w:rPr>
        <w:t>ю</w:t>
      </w:r>
      <w:r w:rsidRPr="00BE0AE5">
        <w:rPr>
          <w:rFonts w:cs="Times New Roman"/>
        </w:rPr>
        <w:t>щихся с максимальной пользой и в интересах обучающихся.</w:t>
      </w:r>
    </w:p>
    <w:p w:rsidR="00944BF0" w:rsidRPr="00BE0AE5" w:rsidRDefault="00944BF0" w:rsidP="00944BF0">
      <w:pPr>
        <w:pStyle w:val="list-dash"/>
        <w:widowControl w:val="0"/>
        <w:numPr>
          <w:ilvl w:val="0"/>
          <w:numId w:val="10"/>
        </w:numPr>
        <w:ind w:left="567" w:hanging="227"/>
        <w:rPr>
          <w:rFonts w:cs="Times New Roman"/>
        </w:rPr>
      </w:pPr>
      <w:r w:rsidRPr="00BE0AE5">
        <w:rPr>
          <w:rStyle w:val="Italic"/>
          <w:rFonts w:cs="Times New Roman"/>
        </w:rPr>
        <w:t>Непрерывность.</w:t>
      </w:r>
      <w:r w:rsidRPr="00BE0AE5">
        <w:rPr>
          <w:rFonts w:cs="Times New Roman"/>
        </w:rPr>
        <w:t xml:space="preserve"> Принцип гарантирует обучающемуся и его р</w:t>
      </w:r>
      <w:r w:rsidRPr="00BE0AE5">
        <w:rPr>
          <w:rFonts w:cs="Times New Roman"/>
        </w:rPr>
        <w:t>о</w:t>
      </w:r>
      <w:r w:rsidRPr="00BE0AE5">
        <w:rPr>
          <w:rFonts w:cs="Times New Roman"/>
        </w:rPr>
        <w:t>дителям непрерывность помощи до полного решения проблемы или определения подхода к ее решению.</w:t>
      </w:r>
    </w:p>
    <w:p w:rsidR="00944BF0" w:rsidRPr="00BE0AE5" w:rsidRDefault="00944BF0" w:rsidP="00944BF0">
      <w:pPr>
        <w:pStyle w:val="list-dash"/>
        <w:widowControl w:val="0"/>
        <w:numPr>
          <w:ilvl w:val="0"/>
          <w:numId w:val="10"/>
        </w:numPr>
        <w:ind w:left="567" w:hanging="227"/>
        <w:rPr>
          <w:rFonts w:cs="Times New Roman"/>
        </w:rPr>
      </w:pPr>
      <w:r w:rsidRPr="00BE0AE5">
        <w:rPr>
          <w:rStyle w:val="Italic"/>
          <w:rFonts w:cs="Times New Roman"/>
        </w:rPr>
        <w:t>Вариативность.</w:t>
      </w:r>
      <w:r w:rsidRPr="00BE0AE5">
        <w:rPr>
          <w:rFonts w:cs="Times New Roman"/>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944BF0" w:rsidRPr="00BE0AE5" w:rsidRDefault="00944BF0" w:rsidP="00944BF0">
      <w:pPr>
        <w:pStyle w:val="list-dash"/>
        <w:widowControl w:val="0"/>
        <w:numPr>
          <w:ilvl w:val="0"/>
          <w:numId w:val="10"/>
        </w:numPr>
        <w:ind w:left="567" w:hanging="227"/>
        <w:rPr>
          <w:rFonts w:cs="Times New Roman"/>
          <w:spacing w:val="1"/>
        </w:rPr>
      </w:pPr>
      <w:r w:rsidRPr="00BE0AE5">
        <w:rPr>
          <w:rStyle w:val="Italic"/>
          <w:rFonts w:cs="Times New Roman"/>
          <w:spacing w:val="1"/>
        </w:rPr>
        <w:t xml:space="preserve">Комплексность и системность. </w:t>
      </w:r>
      <w:r w:rsidRPr="00BE0AE5">
        <w:rPr>
          <w:rFonts w:cs="Times New Roman"/>
          <w:spacing w:val="1"/>
        </w:rPr>
        <w:t>Принцип обеспечивает единство в подходах к диагностике, обучению и коррекции трудностей в обучении и социализации, взаимодействие учителей и специ</w:t>
      </w:r>
      <w:r w:rsidRPr="00BE0AE5">
        <w:rPr>
          <w:rFonts w:cs="Times New Roman"/>
          <w:spacing w:val="1"/>
        </w:rPr>
        <w:t>а</w:t>
      </w:r>
      <w:r w:rsidRPr="00BE0AE5">
        <w:rPr>
          <w:rFonts w:cs="Times New Roman"/>
          <w:spacing w:val="1"/>
        </w:rPr>
        <w:t>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w:t>
      </w:r>
      <w:r w:rsidRPr="00BE0AE5">
        <w:rPr>
          <w:rFonts w:cs="Times New Roman"/>
          <w:spacing w:val="1"/>
        </w:rPr>
        <w:t>и</w:t>
      </w:r>
      <w:r w:rsidRPr="00BE0AE5">
        <w:rPr>
          <w:rFonts w:cs="Times New Roman"/>
          <w:spacing w:val="1"/>
        </w:rPr>
        <w:t xml:space="preserve">тель-логопед, социальный педагог). </w:t>
      </w:r>
    </w:p>
    <w:p w:rsidR="00944BF0" w:rsidRPr="00BE0AE5" w:rsidRDefault="00944BF0" w:rsidP="00944BF0">
      <w:pPr>
        <w:pStyle w:val="h3"/>
        <w:rPr>
          <w:rFonts w:cs="Times New Roman"/>
        </w:rPr>
      </w:pPr>
      <w:r w:rsidRPr="00BE0AE5">
        <w:rPr>
          <w:rFonts w:cs="Times New Roman"/>
        </w:rPr>
        <w:t>2.4.2.</w:t>
      </w:r>
      <w:r w:rsidRPr="00BE0AE5">
        <w:rPr>
          <w:rFonts w:cs="Times New Roman"/>
        </w:rPr>
        <w:t> </w:t>
      </w:r>
      <w:r w:rsidRPr="00BE0AE5">
        <w:rPr>
          <w:rFonts w:cs="Times New Roman"/>
        </w:rPr>
        <w:t>Перечень и содержание направлений работы</w:t>
      </w:r>
    </w:p>
    <w:p w:rsidR="00944BF0" w:rsidRPr="00BE0AE5" w:rsidRDefault="00944BF0" w:rsidP="00944BF0">
      <w:pPr>
        <w:pStyle w:val="body"/>
        <w:rPr>
          <w:rFonts w:cs="Times New Roman"/>
        </w:rPr>
      </w:pPr>
      <w:r w:rsidRPr="00BE0AE5">
        <w:rPr>
          <w:rFonts w:cs="Times New Roman"/>
        </w:rPr>
        <w:t>Направления коррекционной работы — диагностическое, коррекц</w:t>
      </w:r>
      <w:r w:rsidRPr="00BE0AE5">
        <w:rPr>
          <w:rFonts w:cs="Times New Roman"/>
        </w:rPr>
        <w:t>и</w:t>
      </w:r>
      <w:r w:rsidRPr="00BE0AE5">
        <w:rPr>
          <w:rFonts w:cs="Times New Roman"/>
        </w:rPr>
        <w:t>онно-развивающее и психопрофилактическое, консультативное, и</w:t>
      </w:r>
      <w:r w:rsidRPr="00BE0AE5">
        <w:rPr>
          <w:rFonts w:cs="Times New Roman"/>
        </w:rPr>
        <w:t>н</w:t>
      </w:r>
      <w:r w:rsidRPr="00BE0AE5">
        <w:rPr>
          <w:rFonts w:cs="Times New Roman"/>
        </w:rPr>
        <w:t>формационно-просветительское — раскрываются содержательно в разных организационных формах деятельности образовательной орг</w:t>
      </w:r>
      <w:r w:rsidRPr="00BE0AE5">
        <w:rPr>
          <w:rFonts w:cs="Times New Roman"/>
        </w:rPr>
        <w:t>а</w:t>
      </w:r>
      <w:r w:rsidRPr="00BE0AE5">
        <w:rPr>
          <w:rFonts w:cs="Times New Roman"/>
        </w:rPr>
        <w:t>низации.</w:t>
      </w:r>
    </w:p>
    <w:p w:rsidR="00944BF0" w:rsidRPr="00BE0AE5" w:rsidRDefault="00944BF0" w:rsidP="00944BF0">
      <w:pPr>
        <w:pStyle w:val="body"/>
        <w:rPr>
          <w:rFonts w:cs="Times New Roman"/>
        </w:rPr>
      </w:pPr>
      <w:r w:rsidRPr="00BE0AE5">
        <w:rPr>
          <w:rFonts w:cs="Times New Roman"/>
        </w:rPr>
        <w:t>Данные направления отражают содержание системы комплексного психолого-педагогического сопровождения детей с трудностями в об</w:t>
      </w:r>
      <w:r w:rsidRPr="00BE0AE5">
        <w:rPr>
          <w:rFonts w:cs="Times New Roman"/>
        </w:rPr>
        <w:t>у</w:t>
      </w:r>
      <w:r w:rsidRPr="00BE0AE5">
        <w:rPr>
          <w:rFonts w:cs="Times New Roman"/>
        </w:rPr>
        <w:t>чении и социализации.</w:t>
      </w:r>
    </w:p>
    <w:p w:rsidR="00944BF0" w:rsidRPr="00BE0AE5" w:rsidRDefault="00944BF0" w:rsidP="00944BF0">
      <w:pPr>
        <w:pStyle w:val="h4"/>
        <w:rPr>
          <w:rFonts w:cs="Times New Roman"/>
        </w:rPr>
      </w:pPr>
      <w:r w:rsidRPr="00BE0AE5">
        <w:rPr>
          <w:rFonts w:cs="Times New Roman"/>
        </w:rPr>
        <w:t>Характеристика содержания направлений коррекционной работы</w:t>
      </w:r>
    </w:p>
    <w:p w:rsidR="00944BF0" w:rsidRPr="00BE0AE5" w:rsidRDefault="00944BF0" w:rsidP="00944BF0">
      <w:pPr>
        <w:pStyle w:val="body"/>
        <w:rPr>
          <w:rStyle w:val="Italic"/>
          <w:rFonts w:cs="Times New Roman"/>
        </w:rPr>
      </w:pPr>
      <w:r w:rsidRPr="00BE0AE5">
        <w:rPr>
          <w:rStyle w:val="Italic"/>
          <w:rFonts w:cs="Times New Roman"/>
        </w:rPr>
        <w:t xml:space="preserve">Диагностическая работа включает: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выявление индивидуальных образовательных потребностей об</w:t>
      </w:r>
      <w:r w:rsidRPr="00BE0AE5">
        <w:rPr>
          <w:rFonts w:cs="Times New Roman"/>
        </w:rPr>
        <w:t>у</w:t>
      </w:r>
      <w:r w:rsidRPr="00BE0AE5">
        <w:rPr>
          <w:rFonts w:cs="Times New Roman"/>
        </w:rPr>
        <w:t>чающихся с трудностями в обучении и социализации при осво</w:t>
      </w:r>
      <w:r w:rsidRPr="00BE0AE5">
        <w:rPr>
          <w:rFonts w:cs="Times New Roman"/>
        </w:rPr>
        <w:t>е</w:t>
      </w:r>
      <w:r w:rsidRPr="00BE0AE5">
        <w:rPr>
          <w:rFonts w:cs="Times New Roman"/>
        </w:rPr>
        <w:lastRenderedPageBreak/>
        <w:t xml:space="preserve">нии основной образовательной программы основного общего образования;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проведение комплексной социально-психолого-педагогической диагностики психического (психологического) и(или) физич</w:t>
      </w:r>
      <w:r w:rsidRPr="00BE0AE5">
        <w:rPr>
          <w:rFonts w:cs="Times New Roman"/>
        </w:rPr>
        <w:t>е</w:t>
      </w:r>
      <w:r w:rsidRPr="00BE0AE5">
        <w:rPr>
          <w:rFonts w:cs="Times New Roman"/>
        </w:rPr>
        <w:t>ского развития обучающихся с трудностями в обучении и соци</w:t>
      </w:r>
      <w:r w:rsidRPr="00BE0AE5">
        <w:rPr>
          <w:rFonts w:cs="Times New Roman"/>
        </w:rPr>
        <w:t>а</w:t>
      </w:r>
      <w:r w:rsidRPr="00BE0AE5">
        <w:rPr>
          <w:rFonts w:cs="Times New Roman"/>
        </w:rPr>
        <w:t>лизации; подготовка рекомендаций по оказанию обучающимся психолого-педагогической помощи в условиях образовательной организации;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определение уровня актуального развития и зоны ближайшего развития обучающегося с трудностями в обучении и социализ</w:t>
      </w:r>
      <w:r w:rsidRPr="00BE0AE5">
        <w:rPr>
          <w:rFonts w:cs="Times New Roman"/>
        </w:rPr>
        <w:t>а</w:t>
      </w:r>
      <w:r w:rsidRPr="00BE0AE5">
        <w:rPr>
          <w:rFonts w:cs="Times New Roman"/>
        </w:rPr>
        <w:t xml:space="preserve">ции, выявление резервных возможностей обучающегося;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изучение развития эмоционально-волевой, познавательной, р</w:t>
      </w:r>
      <w:r w:rsidRPr="00BE0AE5">
        <w:rPr>
          <w:rFonts w:cs="Times New Roman"/>
        </w:rPr>
        <w:t>е</w:t>
      </w:r>
      <w:r w:rsidRPr="00BE0AE5">
        <w:rPr>
          <w:rFonts w:cs="Times New Roman"/>
        </w:rPr>
        <w:t xml:space="preserve">чевой сфер и личностных особенностей обучающихся;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изучение социальной ситуации развития и условий семейного воспитания обучающихся;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изучение адаптивных возможностей и уровня социализации об</w:t>
      </w:r>
      <w:r w:rsidRPr="00BE0AE5">
        <w:rPr>
          <w:rFonts w:cs="Times New Roman"/>
        </w:rPr>
        <w:t>у</w:t>
      </w:r>
      <w:r w:rsidRPr="00BE0AE5">
        <w:rPr>
          <w:rFonts w:cs="Times New Roman"/>
        </w:rPr>
        <w:t xml:space="preserve">чающихся;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изучение индивидуальных образовательных и социал</w:t>
      </w:r>
      <w:r w:rsidRPr="00BE0AE5">
        <w:rPr>
          <w:rFonts w:cs="Times New Roman"/>
        </w:rPr>
        <w:t>ь</w:t>
      </w:r>
      <w:r w:rsidRPr="00BE0AE5">
        <w:rPr>
          <w:rFonts w:cs="Times New Roman"/>
        </w:rPr>
        <w:t>но-коммуникативных потребностей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системный мониторинг уровня и динамики развития обуча</w:t>
      </w:r>
      <w:r w:rsidRPr="00BE0AE5">
        <w:rPr>
          <w:rFonts w:cs="Times New Roman"/>
        </w:rPr>
        <w:t>ю</w:t>
      </w:r>
      <w:r w:rsidRPr="00BE0AE5">
        <w:rPr>
          <w:rFonts w:cs="Times New Roman"/>
        </w:rPr>
        <w:t>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мониторинг динамики успешности освоения образовательных программ основного общего образования, включая программу коррекционной работы. </w:t>
      </w:r>
    </w:p>
    <w:p w:rsidR="00944BF0" w:rsidRPr="00BE0AE5" w:rsidRDefault="00944BF0" w:rsidP="00944BF0">
      <w:pPr>
        <w:pStyle w:val="body"/>
        <w:rPr>
          <w:rStyle w:val="Italic"/>
          <w:rFonts w:cs="Times New Roman"/>
        </w:rPr>
      </w:pPr>
      <w:r w:rsidRPr="00BE0AE5">
        <w:rPr>
          <w:rStyle w:val="Italic"/>
          <w:rFonts w:cs="Times New Roman"/>
        </w:rPr>
        <w:t xml:space="preserve">Коррекционно-развивающая и психопрофилактическая работа включает: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реализацию комплексного индивидуально-ориентированного психолого-педагогического и социального сопровождения об</w:t>
      </w:r>
      <w:r w:rsidRPr="00BE0AE5">
        <w:rPr>
          <w:rFonts w:cs="Times New Roman"/>
        </w:rPr>
        <w:t>у</w:t>
      </w:r>
      <w:r w:rsidRPr="00BE0AE5">
        <w:rPr>
          <w:rFonts w:cs="Times New Roman"/>
        </w:rPr>
        <w:t>чающихся с трудностями в обучении и социализации в условиях образовательного процесса;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разработку и реализацию индивидуально-ориентированных ко</w:t>
      </w:r>
      <w:r w:rsidRPr="00BE0AE5">
        <w:rPr>
          <w:rFonts w:cs="Times New Roman"/>
        </w:rPr>
        <w:t>р</w:t>
      </w:r>
      <w:r w:rsidRPr="00BE0AE5">
        <w:rPr>
          <w:rFonts w:cs="Times New Roman"/>
        </w:rPr>
        <w:t>рекционно-развивающих программ; выбор и использование сп</w:t>
      </w:r>
      <w:r w:rsidRPr="00BE0AE5">
        <w:rPr>
          <w:rFonts w:cs="Times New Roman"/>
        </w:rPr>
        <w:t>е</w:t>
      </w:r>
      <w:r w:rsidRPr="00BE0AE5">
        <w:rPr>
          <w:rFonts w:cs="Times New Roman"/>
        </w:rPr>
        <w:t xml:space="preserve">циальных методик, методов и приемов обучения в соответствии с образовательными потребностями обучающихся с трудностями в обучении и социализации;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организацию и проведение индивидуальных и групповых ко</w:t>
      </w:r>
      <w:r w:rsidRPr="00BE0AE5">
        <w:rPr>
          <w:rFonts w:cs="Times New Roman"/>
        </w:rPr>
        <w:t>р</w:t>
      </w:r>
      <w:r w:rsidRPr="00BE0AE5">
        <w:rPr>
          <w:rFonts w:cs="Times New Roman"/>
        </w:rPr>
        <w:t xml:space="preserve">рекционно-развивающих занятий, необходимых для преодоления нарушений развития, трудностей обучения и социализации; </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коррекцию и развитие высших психических функций, эмоци</w:t>
      </w:r>
      <w:r w:rsidRPr="00BE0AE5">
        <w:rPr>
          <w:rFonts w:cs="Times New Roman"/>
          <w:spacing w:val="-2"/>
        </w:rPr>
        <w:t>о</w:t>
      </w:r>
      <w:r w:rsidRPr="00BE0AE5">
        <w:rPr>
          <w:rFonts w:cs="Times New Roman"/>
          <w:spacing w:val="-2"/>
        </w:rPr>
        <w:t xml:space="preserve">нально-волевой, познавательной и коммуникативной сфер; </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lastRenderedPageBreak/>
        <w:t>развитие и укрепление зрелых личностных установок, формир</w:t>
      </w:r>
      <w:r w:rsidRPr="00BE0AE5">
        <w:rPr>
          <w:rFonts w:cs="Times New Roman"/>
          <w:spacing w:val="-2"/>
        </w:rPr>
        <w:t>о</w:t>
      </w:r>
      <w:r w:rsidRPr="00BE0AE5">
        <w:rPr>
          <w:rFonts w:cs="Times New Roman"/>
          <w:spacing w:val="-2"/>
        </w:rPr>
        <w:t xml:space="preserve">вание адекватных форм утверждения самостоятельности;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формирование способов регуляции поведения и эмоциональных состояний;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развитие форм и навыков личностного общения в группе сверс</w:t>
      </w:r>
      <w:r w:rsidRPr="00BE0AE5">
        <w:rPr>
          <w:rFonts w:cs="Times New Roman"/>
        </w:rPr>
        <w:t>т</w:t>
      </w:r>
      <w:r w:rsidRPr="00BE0AE5">
        <w:rPr>
          <w:rFonts w:cs="Times New Roman"/>
        </w:rPr>
        <w:t>ников, коммуникативной компетенции; совершенствовании навыков социализации и расширении социального взаимоде</w:t>
      </w:r>
      <w:r w:rsidRPr="00BE0AE5">
        <w:rPr>
          <w:rFonts w:cs="Times New Roman"/>
        </w:rPr>
        <w:t>й</w:t>
      </w:r>
      <w:r w:rsidRPr="00BE0AE5">
        <w:rPr>
          <w:rFonts w:cs="Times New Roman"/>
        </w:rPr>
        <w:t>ствия со сверстниками;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организацию основных видов деятельности обучающихся в пр</w:t>
      </w:r>
      <w:r w:rsidRPr="00BE0AE5">
        <w:rPr>
          <w:rFonts w:cs="Times New Roman"/>
        </w:rPr>
        <w:t>о</w:t>
      </w:r>
      <w:r w:rsidRPr="00BE0AE5">
        <w:rPr>
          <w:rFonts w:cs="Times New Roman"/>
        </w:rPr>
        <w:t>цессе освоения ими образовательных программ, программ лог</w:t>
      </w:r>
      <w:r w:rsidRPr="00BE0AE5">
        <w:rPr>
          <w:rFonts w:cs="Times New Roman"/>
        </w:rPr>
        <w:t>о</w:t>
      </w:r>
      <w:r w:rsidRPr="00BE0AE5">
        <w:rPr>
          <w:rFonts w:cs="Times New Roman"/>
        </w:rPr>
        <w:t>педической помощи с учетом их возраста, потребностей в ко</w:t>
      </w:r>
      <w:r w:rsidRPr="00BE0AE5">
        <w:rPr>
          <w:rFonts w:cs="Times New Roman"/>
        </w:rPr>
        <w:t>р</w:t>
      </w:r>
      <w:r w:rsidRPr="00BE0AE5">
        <w:rPr>
          <w:rFonts w:cs="Times New Roman"/>
        </w:rPr>
        <w:t>рекции/компенсации имеющихся нарушений и пропедевтике производных трудностей;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психологическую профилактику, направленную на сохранение, укрепление и развитие психологического здоровья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психопрофилактическую работу по сопровождению периода адаптации при переходе на уровень основного общего образов</w:t>
      </w:r>
      <w:r w:rsidRPr="00BE0AE5">
        <w:rPr>
          <w:rFonts w:cs="Times New Roman"/>
        </w:rPr>
        <w:t>а</w:t>
      </w:r>
      <w:r w:rsidRPr="00BE0AE5">
        <w:rPr>
          <w:rFonts w:cs="Times New Roman"/>
        </w:rPr>
        <w:t>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психопрофилактическую работу при подготовке к прохождению государственной итоговой аттестации;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развитие компетенций, необходимых для продолжения образ</w:t>
      </w:r>
      <w:r w:rsidRPr="00BE0AE5">
        <w:rPr>
          <w:rFonts w:cs="Times New Roman"/>
        </w:rPr>
        <w:t>о</w:t>
      </w:r>
      <w:r w:rsidRPr="00BE0AE5">
        <w:rPr>
          <w:rFonts w:cs="Times New Roman"/>
        </w:rPr>
        <w:t xml:space="preserve">вания и профессионального самоопределения;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совершенствование навыков получения и использования инфо</w:t>
      </w:r>
      <w:r w:rsidRPr="00BE0AE5">
        <w:rPr>
          <w:rFonts w:cs="Times New Roman"/>
        </w:rPr>
        <w:t>р</w:t>
      </w:r>
      <w:r w:rsidRPr="00BE0AE5">
        <w:rPr>
          <w:rFonts w:cs="Times New Roman"/>
        </w:rPr>
        <w:t xml:space="preserve">мации (на основе ИКТ), способствующих повышению социальных компетенций и адаптации в реальных жизненных условиях;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социальную защиту ребенка в случаях неблагоприятных условий жизни при психотравмирующих обстоятельствах, в трудной жизненной ситуации. </w:t>
      </w:r>
    </w:p>
    <w:p w:rsidR="00944BF0" w:rsidRPr="00BE0AE5" w:rsidRDefault="00944BF0" w:rsidP="00944BF0">
      <w:pPr>
        <w:pStyle w:val="body"/>
        <w:rPr>
          <w:rStyle w:val="Italic"/>
          <w:rFonts w:cs="Times New Roman"/>
        </w:rPr>
      </w:pPr>
      <w:r w:rsidRPr="00BE0AE5">
        <w:rPr>
          <w:rStyle w:val="Italic"/>
          <w:rFonts w:cs="Times New Roman"/>
        </w:rPr>
        <w:t xml:space="preserve">Консультативная работа включает: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консультирование специалистами педагогов по выбору индив</w:t>
      </w:r>
      <w:r w:rsidRPr="00BE0AE5">
        <w:rPr>
          <w:rFonts w:cs="Times New Roman"/>
        </w:rPr>
        <w:t>и</w:t>
      </w:r>
      <w:r w:rsidRPr="00BE0AE5">
        <w:rPr>
          <w:rFonts w:cs="Times New Roman"/>
        </w:rPr>
        <w:t xml:space="preserve">дуально-ориентированных методов и приемов работы;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консультационную поддержку и помощь, направленные на с</w:t>
      </w:r>
      <w:r w:rsidRPr="00BE0AE5">
        <w:rPr>
          <w:rFonts w:cs="Times New Roman"/>
        </w:rPr>
        <w:t>о</w:t>
      </w:r>
      <w:r w:rsidRPr="00BE0AE5">
        <w:rPr>
          <w:rFonts w:cs="Times New Roman"/>
        </w:rPr>
        <w:t>действие свободному и осознанному выбору обучающимися профессии, формы и места обучения в соответствии с професс</w:t>
      </w:r>
      <w:r w:rsidRPr="00BE0AE5">
        <w:rPr>
          <w:rFonts w:cs="Times New Roman"/>
        </w:rPr>
        <w:t>и</w:t>
      </w:r>
      <w:r w:rsidRPr="00BE0AE5">
        <w:rPr>
          <w:rFonts w:cs="Times New Roman"/>
        </w:rPr>
        <w:t xml:space="preserve">ональными интересами, индивидуальными способностями и </w:t>
      </w:r>
      <w:r w:rsidRPr="00BE0AE5">
        <w:rPr>
          <w:rFonts w:cs="Times New Roman"/>
        </w:rPr>
        <w:lastRenderedPageBreak/>
        <w:t xml:space="preserve">психофизиологическими особенностями. </w:t>
      </w:r>
    </w:p>
    <w:p w:rsidR="00944BF0" w:rsidRPr="00BE0AE5" w:rsidRDefault="00944BF0" w:rsidP="00944BF0">
      <w:pPr>
        <w:pStyle w:val="body"/>
        <w:rPr>
          <w:rStyle w:val="Italic"/>
          <w:rFonts w:cs="Times New Roman"/>
        </w:rPr>
      </w:pPr>
      <w:r w:rsidRPr="00BE0AE5">
        <w:rPr>
          <w:rStyle w:val="Italic"/>
          <w:rFonts w:cs="Times New Roman"/>
        </w:rPr>
        <w:t xml:space="preserve">Информационно-просветительская работа включает: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информационную поддержку образовательной деятельности обучающихся, их родителей (законных представителей), педаг</w:t>
      </w:r>
      <w:r w:rsidRPr="00BE0AE5">
        <w:rPr>
          <w:rFonts w:cs="Times New Roman"/>
        </w:rPr>
        <w:t>о</w:t>
      </w:r>
      <w:r w:rsidRPr="00BE0AE5">
        <w:rPr>
          <w:rFonts w:cs="Times New Roman"/>
        </w:rPr>
        <w:t xml:space="preserve">гических работников;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различные формы просветительской деятельности (лекции, б</w:t>
      </w:r>
      <w:r w:rsidRPr="00BE0AE5">
        <w:rPr>
          <w:rFonts w:cs="Times New Roman"/>
        </w:rPr>
        <w:t>е</w:t>
      </w:r>
      <w:r w:rsidRPr="00BE0AE5">
        <w:rPr>
          <w:rFonts w:cs="Times New Roman"/>
        </w:rPr>
        <w:t>седы, информационные стенды, печатные материалы, электро</w:t>
      </w:r>
      <w:r w:rsidRPr="00BE0AE5">
        <w:rPr>
          <w:rFonts w:cs="Times New Roman"/>
        </w:rPr>
        <w:t>н</w:t>
      </w:r>
      <w:r w:rsidRPr="00BE0AE5">
        <w:rPr>
          <w:rFonts w:cs="Times New Roman"/>
        </w:rPr>
        <w:t>ные ресурсы), направленные на разъяснение участникам образ</w:t>
      </w:r>
      <w:r w:rsidRPr="00BE0AE5">
        <w:rPr>
          <w:rFonts w:cs="Times New Roman"/>
        </w:rPr>
        <w:t>о</w:t>
      </w:r>
      <w:r w:rsidRPr="00BE0AE5">
        <w:rPr>
          <w:rFonts w:cs="Times New Roman"/>
        </w:rPr>
        <w:t>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w:t>
      </w:r>
      <w:r w:rsidRPr="00BE0AE5">
        <w:rPr>
          <w:rFonts w:cs="Times New Roman"/>
        </w:rPr>
        <w:t>о</w:t>
      </w:r>
      <w:r w:rsidRPr="00BE0AE5">
        <w:rPr>
          <w:rFonts w:cs="Times New Roman"/>
        </w:rPr>
        <w:t xml:space="preserve">просов, связанных с особенностями образовательного процесса;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проведение тематических выступлений, онлайн-консультаций для педагогов и родителей (законных представителей) по разъясн</w:t>
      </w:r>
      <w:r w:rsidRPr="00BE0AE5">
        <w:rPr>
          <w:rFonts w:cs="Times New Roman"/>
        </w:rPr>
        <w:t>е</w:t>
      </w:r>
      <w:r w:rsidRPr="00BE0AE5">
        <w:rPr>
          <w:rFonts w:cs="Times New Roman"/>
        </w:rPr>
        <w:t>нию индивидуально-типологических особенностей различных категорий обучающихся с трудностями в обучении и социализ</w:t>
      </w:r>
      <w:r w:rsidRPr="00BE0AE5">
        <w:rPr>
          <w:rFonts w:cs="Times New Roman"/>
        </w:rPr>
        <w:t>а</w:t>
      </w:r>
      <w:r w:rsidRPr="00BE0AE5">
        <w:rPr>
          <w:rFonts w:cs="Times New Roman"/>
        </w:rPr>
        <w:t xml:space="preserve">ции. </w:t>
      </w:r>
    </w:p>
    <w:p w:rsidR="00944BF0" w:rsidRPr="00BE0AE5" w:rsidRDefault="00944BF0" w:rsidP="00944BF0">
      <w:pPr>
        <w:pStyle w:val="body"/>
        <w:rPr>
          <w:rFonts w:cs="Times New Roman"/>
        </w:rPr>
      </w:pPr>
      <w:r w:rsidRPr="00BE0AE5">
        <w:rPr>
          <w:rFonts w:cs="Times New Roman"/>
        </w:rPr>
        <w:t>Перечень, содержание и план реализации коррекционно-развивающих мероприятий определяются в соответствии со следующими тематич</w:t>
      </w:r>
      <w:r w:rsidRPr="00BE0AE5">
        <w:rPr>
          <w:rFonts w:cs="Times New Roman"/>
        </w:rPr>
        <w:t>е</w:t>
      </w:r>
      <w:r w:rsidRPr="00BE0AE5">
        <w:rPr>
          <w:rFonts w:cs="Times New Roman"/>
        </w:rPr>
        <w:t>скими разделами: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и коррекцию эмоци</w:t>
      </w:r>
      <w:r w:rsidRPr="00BE0AE5">
        <w:rPr>
          <w:rFonts w:cs="Times New Roman"/>
        </w:rPr>
        <w:t>о</w:t>
      </w:r>
      <w:r w:rsidRPr="00BE0AE5">
        <w:rPr>
          <w:rFonts w:cs="Times New Roman"/>
        </w:rPr>
        <w:t>нальной регуляции поведения и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профилактику и коррекцию о</w:t>
      </w:r>
      <w:r w:rsidRPr="00BE0AE5">
        <w:rPr>
          <w:rFonts w:cs="Times New Roman"/>
        </w:rPr>
        <w:t>т</w:t>
      </w:r>
      <w:r w:rsidRPr="00BE0AE5">
        <w:rPr>
          <w:rFonts w:cs="Times New Roman"/>
        </w:rPr>
        <w:t>клоняющегося поведения, формирование социально приемлемых моделей поведения в различных жизненных ситуациях, форм</w:t>
      </w:r>
      <w:r w:rsidRPr="00BE0AE5">
        <w:rPr>
          <w:rFonts w:cs="Times New Roman"/>
        </w:rPr>
        <w:t>и</w:t>
      </w:r>
      <w:r w:rsidRPr="00BE0AE5">
        <w:rPr>
          <w:rFonts w:cs="Times New Roman"/>
        </w:rPr>
        <w:t>рование устойчивой личностной позиции по отношению к н</w:t>
      </w:r>
      <w:r w:rsidRPr="00BE0AE5">
        <w:rPr>
          <w:rFonts w:cs="Times New Roman"/>
        </w:rPr>
        <w:t>е</w:t>
      </w:r>
      <w:r w:rsidRPr="00BE0AE5">
        <w:rPr>
          <w:rFonts w:cs="Times New Roman"/>
        </w:rPr>
        <w:t>благоприятному воздействию микросоциума;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личностной сферы, ра</w:t>
      </w:r>
      <w:r w:rsidRPr="00BE0AE5">
        <w:rPr>
          <w:rFonts w:cs="Times New Roman"/>
        </w:rPr>
        <w:t>з</w:t>
      </w:r>
      <w:r w:rsidRPr="00BE0AE5">
        <w:rPr>
          <w:rFonts w:cs="Times New Roman"/>
        </w:rPr>
        <w:t>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и коррекцию коммун</w:t>
      </w:r>
      <w:r w:rsidRPr="00BE0AE5">
        <w:rPr>
          <w:rFonts w:cs="Times New Roman"/>
        </w:rPr>
        <w:t>и</w:t>
      </w:r>
      <w:r w:rsidRPr="00BE0AE5">
        <w:rPr>
          <w:rFonts w:cs="Times New Roman"/>
        </w:rPr>
        <w:t>кативной сферы, развитие различных навыков коммуникации, способов конструктивного взаимодействия и сотрудничества;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отдельных сторон п</w:t>
      </w:r>
      <w:r w:rsidRPr="00BE0AE5">
        <w:rPr>
          <w:rFonts w:cs="Times New Roman"/>
        </w:rPr>
        <w:t>о</w:t>
      </w:r>
      <w:r w:rsidRPr="00BE0AE5">
        <w:rPr>
          <w:rFonts w:cs="Times New Roman"/>
        </w:rPr>
        <w:t>знавательной сферы;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преодоление трудностей речевого развития;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психологическую поддержку обучающихся с инвалидностью.</w:t>
      </w:r>
    </w:p>
    <w:p w:rsidR="00944BF0" w:rsidRPr="00BE0AE5" w:rsidRDefault="00944BF0" w:rsidP="00944BF0">
      <w:pPr>
        <w:pStyle w:val="body"/>
        <w:rPr>
          <w:rFonts w:cs="Times New Roman"/>
        </w:rPr>
      </w:pPr>
      <w:r w:rsidRPr="00BE0AE5">
        <w:rPr>
          <w:rFonts w:cs="Times New Roman"/>
        </w:rPr>
        <w:lastRenderedPageBreak/>
        <w:t>В учебной внеурочной деятельности коррекционно-развивающие з</w:t>
      </w:r>
      <w:r w:rsidRPr="00BE0AE5">
        <w:rPr>
          <w:rFonts w:cs="Times New Roman"/>
        </w:rPr>
        <w:t>а</w:t>
      </w:r>
      <w:r w:rsidRPr="00BE0AE5">
        <w:rPr>
          <w:rFonts w:cs="Times New Roman"/>
        </w:rPr>
        <w:t>нятия со специалистами (учитель-логопед, педагог-психолог и др.) планируются по индивидуально-ориентированным коррекцио</w:t>
      </w:r>
      <w:r w:rsidRPr="00BE0AE5">
        <w:rPr>
          <w:rFonts w:cs="Times New Roman"/>
        </w:rPr>
        <w:t>н</w:t>
      </w:r>
      <w:r w:rsidRPr="00BE0AE5">
        <w:rPr>
          <w:rFonts w:cs="Times New Roman"/>
        </w:rPr>
        <w:t xml:space="preserve">но-развивающим программам. </w:t>
      </w:r>
    </w:p>
    <w:p w:rsidR="00944BF0" w:rsidRPr="00BE0AE5" w:rsidRDefault="00944BF0" w:rsidP="00944BF0">
      <w:pPr>
        <w:pStyle w:val="body"/>
        <w:rPr>
          <w:rFonts w:cs="Times New Roman"/>
          <w:spacing w:val="1"/>
        </w:rPr>
      </w:pPr>
      <w:r w:rsidRPr="00BE0AE5">
        <w:rPr>
          <w:rFonts w:cs="Times New Roman"/>
          <w:spacing w:val="1"/>
        </w:rPr>
        <w:t>Во внеучебной внеурочной деятельности коррекционно-развивающая работа может осуществляться по программам дополнительного обр</w:t>
      </w:r>
      <w:r w:rsidRPr="00BE0AE5">
        <w:rPr>
          <w:rFonts w:cs="Times New Roman"/>
          <w:spacing w:val="1"/>
        </w:rPr>
        <w:t>а</w:t>
      </w:r>
      <w:r w:rsidRPr="00BE0AE5">
        <w:rPr>
          <w:rFonts w:cs="Times New Roman"/>
          <w:spacing w:val="1"/>
        </w:rPr>
        <w:t>зования разной направленности (художественно-эстетическая, оздор</w:t>
      </w:r>
      <w:r w:rsidRPr="00BE0AE5">
        <w:rPr>
          <w:rFonts w:cs="Times New Roman"/>
          <w:spacing w:val="1"/>
        </w:rPr>
        <w:t>о</w:t>
      </w:r>
      <w:r w:rsidRPr="00BE0AE5">
        <w:rPr>
          <w:rFonts w:cs="Times New Roman"/>
          <w:spacing w:val="1"/>
        </w:rPr>
        <w:t>вительная и др.), опосредованно стимулирующих преодоление трудн</w:t>
      </w:r>
      <w:r w:rsidRPr="00BE0AE5">
        <w:rPr>
          <w:rFonts w:cs="Times New Roman"/>
          <w:spacing w:val="1"/>
        </w:rPr>
        <w:t>о</w:t>
      </w:r>
      <w:r w:rsidRPr="00BE0AE5">
        <w:rPr>
          <w:rFonts w:cs="Times New Roman"/>
          <w:spacing w:val="1"/>
        </w:rPr>
        <w:t>стей в обучении, развитии и социальной адаптации.</w:t>
      </w:r>
    </w:p>
    <w:p w:rsidR="00944BF0" w:rsidRPr="00BE0AE5" w:rsidRDefault="00944BF0" w:rsidP="00944BF0">
      <w:pPr>
        <w:pStyle w:val="h3"/>
        <w:rPr>
          <w:rFonts w:cs="Times New Roman"/>
        </w:rPr>
      </w:pPr>
      <w:r w:rsidRPr="00BE0AE5">
        <w:rPr>
          <w:rFonts w:cs="Times New Roman"/>
        </w:rPr>
        <w:t>2.4.3.</w:t>
      </w:r>
      <w:r w:rsidRPr="00BE0AE5">
        <w:rPr>
          <w:rFonts w:cs="Times New Roman"/>
        </w:rPr>
        <w:t> </w:t>
      </w:r>
      <w:r w:rsidRPr="00BE0AE5">
        <w:rPr>
          <w:rFonts w:cs="Times New Roman"/>
        </w:rPr>
        <w:t>Механизмы реализации программы</w:t>
      </w:r>
    </w:p>
    <w:p w:rsidR="00944BF0" w:rsidRPr="00BE0AE5" w:rsidRDefault="00944BF0" w:rsidP="00944BF0">
      <w:pPr>
        <w:pStyle w:val="body"/>
        <w:rPr>
          <w:rFonts w:cs="Times New Roman"/>
        </w:rPr>
      </w:pPr>
      <w:r w:rsidRPr="00BE0AE5">
        <w:rPr>
          <w:rFonts w:cs="Times New Roman"/>
        </w:rPr>
        <w:t>Для реализации требований к ПКР, обозначенных во ФГОС ООО, созда</w:t>
      </w:r>
      <w:r w:rsidR="00A21647">
        <w:rPr>
          <w:rFonts w:cs="Times New Roman"/>
        </w:rPr>
        <w:t>ется</w:t>
      </w:r>
      <w:r w:rsidRPr="00BE0AE5">
        <w:rPr>
          <w:rFonts w:cs="Times New Roman"/>
        </w:rPr>
        <w:t xml:space="preserve"> рабочая группа, в которую наряду с основными учителями включ</w:t>
      </w:r>
      <w:r w:rsidR="00A21647">
        <w:rPr>
          <w:rFonts w:cs="Times New Roman"/>
        </w:rPr>
        <w:t>аются следующие специалисты</w:t>
      </w:r>
      <w:r w:rsidRPr="00BE0AE5">
        <w:rPr>
          <w:rFonts w:cs="Times New Roman"/>
        </w:rPr>
        <w:t>: педаго</w:t>
      </w:r>
      <w:r w:rsidR="00A21647">
        <w:rPr>
          <w:rFonts w:cs="Times New Roman"/>
        </w:rPr>
        <w:t>г-психолог</w:t>
      </w:r>
      <w:r w:rsidRPr="00BE0AE5">
        <w:rPr>
          <w:rFonts w:cs="Times New Roman"/>
        </w:rPr>
        <w:t>, уч</w:t>
      </w:r>
      <w:r w:rsidRPr="00BE0AE5">
        <w:rPr>
          <w:rFonts w:cs="Times New Roman"/>
        </w:rPr>
        <w:t>и</w:t>
      </w:r>
      <w:r w:rsidRPr="00BE0AE5">
        <w:rPr>
          <w:rFonts w:cs="Times New Roman"/>
        </w:rPr>
        <w:t>те</w:t>
      </w:r>
      <w:r w:rsidR="00A21647">
        <w:rPr>
          <w:rFonts w:cs="Times New Roman"/>
        </w:rPr>
        <w:t>ль-логопед</w:t>
      </w:r>
      <w:r w:rsidRPr="00BE0AE5">
        <w:rPr>
          <w:rFonts w:cs="Times New Roman"/>
        </w:rPr>
        <w:t>, социальн</w:t>
      </w:r>
      <w:r w:rsidR="00A21647">
        <w:rPr>
          <w:rFonts w:cs="Times New Roman"/>
        </w:rPr>
        <w:t>ый педагог</w:t>
      </w:r>
      <w:r w:rsidRPr="00BE0AE5">
        <w:rPr>
          <w:rFonts w:cs="Times New Roman"/>
        </w:rPr>
        <w:t xml:space="preserve">. </w:t>
      </w:r>
    </w:p>
    <w:p w:rsidR="00944BF0" w:rsidRPr="00BE0AE5" w:rsidRDefault="00A21647" w:rsidP="00944BF0">
      <w:pPr>
        <w:pStyle w:val="body"/>
        <w:rPr>
          <w:rFonts w:cs="Times New Roman"/>
        </w:rPr>
      </w:pPr>
      <w:r w:rsidRPr="00A21647">
        <w:rPr>
          <w:rFonts w:cs="Times New Roman"/>
          <w:color w:val="auto"/>
        </w:rPr>
        <w:t xml:space="preserve">Подготовка рабочей группой ОО </w:t>
      </w:r>
      <w:r w:rsidR="00944BF0" w:rsidRPr="00A21647">
        <w:rPr>
          <w:rFonts w:cs="Times New Roman"/>
          <w:color w:val="auto"/>
        </w:rPr>
        <w:t xml:space="preserve">ПКР </w:t>
      </w:r>
      <w:r w:rsidRPr="00A21647">
        <w:rPr>
          <w:rFonts w:cs="Times New Roman"/>
          <w:color w:val="auto"/>
        </w:rPr>
        <w:t xml:space="preserve">осуществляется </w:t>
      </w:r>
      <w:r w:rsidR="00944BF0" w:rsidRPr="00A21647">
        <w:rPr>
          <w:rFonts w:cs="Times New Roman"/>
          <w:color w:val="auto"/>
        </w:rPr>
        <w:t>поэтапно.</w:t>
      </w:r>
      <w:r w:rsidR="00944BF0" w:rsidRPr="00BE0AE5">
        <w:rPr>
          <w:rFonts w:cs="Times New Roman"/>
        </w:rPr>
        <w:t xml:space="preserve"> На подготовительном этапе определяется нормативно-правовое обеспеч</w:t>
      </w:r>
      <w:r w:rsidR="00944BF0" w:rsidRPr="00BE0AE5">
        <w:rPr>
          <w:rFonts w:cs="Times New Roman"/>
        </w:rPr>
        <w:t>е</w:t>
      </w:r>
      <w:r w:rsidR="00944BF0" w:rsidRPr="00BE0AE5">
        <w:rPr>
          <w:rFonts w:cs="Times New Roman"/>
        </w:rPr>
        <w:t>ние коррекционно-развивающей работы, анализируется состав обуч</w:t>
      </w:r>
      <w:r w:rsidR="00944BF0" w:rsidRPr="00BE0AE5">
        <w:rPr>
          <w:rFonts w:cs="Times New Roman"/>
        </w:rPr>
        <w:t>а</w:t>
      </w:r>
      <w:r w:rsidR="00944BF0" w:rsidRPr="00BE0AE5">
        <w:rPr>
          <w:rFonts w:cs="Times New Roman"/>
        </w:rPr>
        <w:t>ющихся с трудностями в обучении и социализации в образовательной организации, индивидуальные образовательные потребности обуча</w:t>
      </w:r>
      <w:r w:rsidR="00944BF0" w:rsidRPr="00BE0AE5">
        <w:rPr>
          <w:rFonts w:cs="Times New Roman"/>
        </w:rPr>
        <w:t>ю</w:t>
      </w:r>
      <w:r w:rsidR="00944BF0" w:rsidRPr="00BE0AE5">
        <w:rPr>
          <w:rFonts w:cs="Times New Roman"/>
        </w:rPr>
        <w:t>щихся; сопоставляются результаты обучения на предыдущем уровне образования; создается (систематизируется, дополняется) фонд метод</w:t>
      </w:r>
      <w:r w:rsidR="00944BF0" w:rsidRPr="00BE0AE5">
        <w:rPr>
          <w:rFonts w:cs="Times New Roman"/>
        </w:rPr>
        <w:t>и</w:t>
      </w:r>
      <w:r w:rsidR="00944BF0" w:rsidRPr="00BE0AE5">
        <w:rPr>
          <w:rFonts w:cs="Times New Roman"/>
        </w:rPr>
        <w:t xml:space="preserve">ческих рекомендаций. </w:t>
      </w:r>
    </w:p>
    <w:p w:rsidR="00944BF0" w:rsidRPr="00BE0AE5" w:rsidRDefault="00944BF0" w:rsidP="00944BF0">
      <w:pPr>
        <w:pStyle w:val="body"/>
        <w:rPr>
          <w:rFonts w:cs="Times New Roman"/>
        </w:rPr>
      </w:pPr>
      <w:r w:rsidRPr="00BE0AE5">
        <w:rPr>
          <w:rFonts w:cs="Times New Roman"/>
        </w:rPr>
        <w:t>На основном этапе разрабатываются общая стратегия обучения и воспитания обучающихся, организация и механизм реализации корре</w:t>
      </w:r>
      <w:r w:rsidRPr="00BE0AE5">
        <w:rPr>
          <w:rFonts w:cs="Times New Roman"/>
        </w:rPr>
        <w:t>к</w:t>
      </w:r>
      <w:r w:rsidRPr="00BE0AE5">
        <w:rPr>
          <w:rFonts w:cs="Times New Roman"/>
        </w:rPr>
        <w:t>ционно-развивающей работы; раскрываются направления и ожидаемые результаты коррекционно-развивающей работы, описываются спец</w:t>
      </w:r>
      <w:r w:rsidRPr="00BE0AE5">
        <w:rPr>
          <w:rFonts w:cs="Times New Roman"/>
        </w:rPr>
        <w:t>и</w:t>
      </w:r>
      <w:r w:rsidRPr="00BE0AE5">
        <w:rPr>
          <w:rFonts w:cs="Times New Roman"/>
        </w:rPr>
        <w:t>альные требования к условиям реализации ПКР. Особенности содерж</w:t>
      </w:r>
      <w:r w:rsidRPr="00BE0AE5">
        <w:rPr>
          <w:rFonts w:cs="Times New Roman"/>
        </w:rPr>
        <w:t>а</w:t>
      </w:r>
      <w:r w:rsidRPr="00BE0AE5">
        <w:rPr>
          <w:rFonts w:cs="Times New Roman"/>
        </w:rPr>
        <w:t xml:space="preserve">ния индивидуально-ориентированной работы могут быть представлены в рабочих коррекционно-развивающих программах, которые прилагаются к ПКР. </w:t>
      </w:r>
    </w:p>
    <w:p w:rsidR="00944BF0" w:rsidRPr="00BE0AE5" w:rsidRDefault="00944BF0" w:rsidP="00944BF0">
      <w:pPr>
        <w:pStyle w:val="body"/>
        <w:rPr>
          <w:rFonts w:cs="Times New Roman"/>
        </w:rPr>
      </w:pPr>
      <w:r w:rsidRPr="00BE0AE5">
        <w:rPr>
          <w:rFonts w:cs="Times New Roman"/>
        </w:rPr>
        <w:t>На заключительном этапе осуществляется внутренняя экспертиза программы, возможна ее доработка; проводится обсуждение хода ре</w:t>
      </w:r>
      <w:r w:rsidRPr="00BE0AE5">
        <w:rPr>
          <w:rFonts w:cs="Times New Roman"/>
        </w:rPr>
        <w:t>а</w:t>
      </w:r>
      <w:r w:rsidRPr="00BE0AE5">
        <w:rPr>
          <w:rFonts w:cs="Times New Roman"/>
        </w:rPr>
        <w:t>лизации программы на школьных консилиумах, методических объед</w:t>
      </w:r>
      <w:r w:rsidRPr="00BE0AE5">
        <w:rPr>
          <w:rFonts w:cs="Times New Roman"/>
        </w:rPr>
        <w:t>и</w:t>
      </w:r>
      <w:r w:rsidRPr="00BE0AE5">
        <w:rPr>
          <w:rFonts w:cs="Times New Roman"/>
        </w:rPr>
        <w:t xml:space="preserve">нениях групп педагогов и специалистов, работающих с обучающимися; принимается итоговое решение. </w:t>
      </w:r>
    </w:p>
    <w:p w:rsidR="00944BF0" w:rsidRPr="00BE0AE5" w:rsidRDefault="00944BF0" w:rsidP="00944BF0">
      <w:pPr>
        <w:pStyle w:val="body"/>
        <w:rPr>
          <w:rFonts w:cs="Times New Roman"/>
        </w:rPr>
      </w:pPr>
      <w:r w:rsidRPr="00BE0AE5">
        <w:rPr>
          <w:rFonts w:cs="Times New Roman"/>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w:t>
      </w:r>
      <w:r w:rsidRPr="00BE0AE5">
        <w:rPr>
          <w:rFonts w:cs="Times New Roman"/>
        </w:rPr>
        <w:t>о</w:t>
      </w:r>
      <w:r w:rsidRPr="00BE0AE5">
        <w:rPr>
          <w:rFonts w:cs="Times New Roman"/>
        </w:rPr>
        <w:t>гом-психологом, социальным п</w:t>
      </w:r>
      <w:r w:rsidR="00A21647">
        <w:rPr>
          <w:rFonts w:cs="Times New Roman"/>
        </w:rPr>
        <w:t xml:space="preserve">едагогом, учителем-логопедом), </w:t>
      </w:r>
      <w:r w:rsidRPr="00BE0AE5">
        <w:rPr>
          <w:rFonts w:cs="Times New Roman"/>
        </w:rPr>
        <w:t>реал</w:t>
      </w:r>
      <w:r w:rsidRPr="00BE0AE5">
        <w:rPr>
          <w:rFonts w:cs="Times New Roman"/>
        </w:rPr>
        <w:t>и</w:t>
      </w:r>
      <w:r w:rsidRPr="00BE0AE5">
        <w:rPr>
          <w:rFonts w:cs="Times New Roman"/>
        </w:rPr>
        <w:t xml:space="preserve">зуется преимущественно во внеурочной деятельности. </w:t>
      </w:r>
    </w:p>
    <w:p w:rsidR="00944BF0" w:rsidRPr="00BE0AE5" w:rsidRDefault="00944BF0" w:rsidP="00944BF0">
      <w:pPr>
        <w:pStyle w:val="body"/>
        <w:rPr>
          <w:rFonts w:cs="Times New Roman"/>
        </w:rPr>
      </w:pPr>
      <w:r w:rsidRPr="00BE0AE5">
        <w:rPr>
          <w:rFonts w:cs="Times New Roman"/>
        </w:rPr>
        <w:lastRenderedPageBreak/>
        <w:t>Одним из условий комплексного сопровождения и поддержки об</w:t>
      </w:r>
      <w:r w:rsidRPr="00BE0AE5">
        <w:rPr>
          <w:rFonts w:cs="Times New Roman"/>
        </w:rPr>
        <w:t>у</w:t>
      </w:r>
      <w:r w:rsidRPr="00BE0AE5">
        <w:rPr>
          <w:rFonts w:cs="Times New Roman"/>
        </w:rPr>
        <w:t xml:space="preserve">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944BF0" w:rsidRPr="00BE0AE5" w:rsidRDefault="00944BF0" w:rsidP="00944BF0">
      <w:pPr>
        <w:pStyle w:val="body"/>
        <w:rPr>
          <w:rFonts w:cs="Times New Roman"/>
          <w:spacing w:val="1"/>
        </w:rPr>
      </w:pPr>
      <w:r w:rsidRPr="00BE0AE5">
        <w:rPr>
          <w:rFonts w:cs="Times New Roman"/>
          <w:spacing w:val="1"/>
        </w:rPr>
        <w:t xml:space="preserve">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 </w:t>
      </w:r>
    </w:p>
    <w:p w:rsidR="00944BF0" w:rsidRPr="00BE0AE5" w:rsidRDefault="00944BF0" w:rsidP="00944BF0">
      <w:pPr>
        <w:pStyle w:val="body"/>
        <w:rPr>
          <w:rFonts w:cs="Times New Roman"/>
          <w:spacing w:val="-1"/>
        </w:rPr>
      </w:pPr>
      <w:r w:rsidRPr="00BE0AE5">
        <w:rPr>
          <w:rFonts w:cs="Times New Roman"/>
          <w:spacing w:val="-1"/>
        </w:rPr>
        <w:t>Наиболее распространенные и действенные формы организованного взаимодействия специалистов — это консилиумы и службы сопрово</w:t>
      </w:r>
      <w:r w:rsidRPr="00BE0AE5">
        <w:rPr>
          <w:rFonts w:cs="Times New Roman"/>
          <w:spacing w:val="-1"/>
        </w:rPr>
        <w:t>ж</w:t>
      </w:r>
      <w:r w:rsidRPr="00BE0AE5">
        <w:rPr>
          <w:rFonts w:cs="Times New Roman"/>
          <w:spacing w:val="-1"/>
        </w:rPr>
        <w:t>дения общеобразовательной организации, которые предоставляют мн</w:t>
      </w:r>
      <w:r w:rsidRPr="00BE0AE5">
        <w:rPr>
          <w:rFonts w:cs="Times New Roman"/>
          <w:spacing w:val="-1"/>
        </w:rPr>
        <w:t>о</w:t>
      </w:r>
      <w:r w:rsidRPr="00BE0AE5">
        <w:rPr>
          <w:rFonts w:cs="Times New Roman"/>
          <w:spacing w:val="-1"/>
        </w:rPr>
        <w:t>гопрофильную помощь обучающимся и их родителям (законным пре</w:t>
      </w:r>
      <w:r w:rsidRPr="00BE0AE5">
        <w:rPr>
          <w:rFonts w:cs="Times New Roman"/>
          <w:spacing w:val="-1"/>
        </w:rPr>
        <w:t>д</w:t>
      </w:r>
      <w:r w:rsidRPr="00BE0AE5">
        <w:rPr>
          <w:rFonts w:cs="Times New Roman"/>
          <w:spacing w:val="-1"/>
        </w:rPr>
        <w:t xml:space="preserve">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 </w:t>
      </w:r>
    </w:p>
    <w:p w:rsidR="00944BF0" w:rsidRPr="00BE0AE5" w:rsidRDefault="00944BF0" w:rsidP="00944BF0">
      <w:pPr>
        <w:pStyle w:val="body"/>
        <w:rPr>
          <w:rFonts w:cs="Times New Roman"/>
          <w:spacing w:val="-1"/>
        </w:rPr>
      </w:pPr>
      <w:r w:rsidRPr="00BE0AE5">
        <w:rPr>
          <w:rFonts w:cs="Times New Roman"/>
          <w:spacing w:val="-1"/>
        </w:rPr>
        <w:t>Психолого-педагогический консилиум (ППк) является внутришкол</w:t>
      </w:r>
      <w:r w:rsidRPr="00BE0AE5">
        <w:rPr>
          <w:rFonts w:cs="Times New Roman"/>
          <w:spacing w:val="-1"/>
        </w:rPr>
        <w:t>ь</w:t>
      </w:r>
      <w:r w:rsidRPr="00BE0AE5">
        <w:rPr>
          <w:rFonts w:cs="Times New Roman"/>
          <w:spacing w:val="-1"/>
        </w:rPr>
        <w:t>ной формой организации сопровождения школьников с трудностями в обучении и социализации, положение и регламент работы которой ра</w:t>
      </w:r>
      <w:r w:rsidRPr="00BE0AE5">
        <w:rPr>
          <w:rFonts w:cs="Times New Roman"/>
          <w:spacing w:val="-1"/>
        </w:rPr>
        <w:t>з</w:t>
      </w:r>
      <w:r w:rsidRPr="00BE0AE5">
        <w:rPr>
          <w:rFonts w:cs="Times New Roman"/>
          <w:spacing w:val="-1"/>
        </w:rPr>
        <w:t>рабатывается образовательной организацией самостоятельно и утве</w:t>
      </w:r>
      <w:r w:rsidRPr="00BE0AE5">
        <w:rPr>
          <w:rFonts w:cs="Times New Roman"/>
          <w:spacing w:val="-1"/>
        </w:rPr>
        <w:t>р</w:t>
      </w:r>
      <w:r w:rsidRPr="00BE0AE5">
        <w:rPr>
          <w:rFonts w:cs="Times New Roman"/>
          <w:spacing w:val="-1"/>
        </w:rPr>
        <w:t xml:space="preserve">ждается локальным актом. </w:t>
      </w:r>
    </w:p>
    <w:p w:rsidR="00A21647" w:rsidRPr="00BE0AE5" w:rsidRDefault="00944BF0" w:rsidP="00A21647">
      <w:pPr>
        <w:pStyle w:val="body"/>
        <w:rPr>
          <w:rFonts w:cs="Times New Roman"/>
        </w:rPr>
      </w:pPr>
      <w:r w:rsidRPr="00BE0AE5">
        <w:rPr>
          <w:rFonts w:cs="Times New Roman"/>
        </w:rPr>
        <w:t>Цель работы ППк: выявление индивидуальных образовательных п</w:t>
      </w:r>
      <w:r w:rsidRPr="00BE0AE5">
        <w:rPr>
          <w:rFonts w:cs="Times New Roman"/>
        </w:rPr>
        <w:t>о</w:t>
      </w:r>
      <w:r w:rsidRPr="00BE0AE5">
        <w:rPr>
          <w:rFonts w:cs="Times New Roman"/>
        </w:rPr>
        <w:t>требностей обучающихся и оказание им помощи (выработка рекоме</w:t>
      </w:r>
      <w:r w:rsidRPr="00BE0AE5">
        <w:rPr>
          <w:rFonts w:cs="Times New Roman"/>
        </w:rPr>
        <w:t>н</w:t>
      </w:r>
      <w:r w:rsidRPr="00BE0AE5">
        <w:rPr>
          <w:rFonts w:cs="Times New Roman"/>
        </w:rPr>
        <w:t>даций по обучению и воспитанию; выбор и отбор специальных методов, приемов и средств обучения). Специалисты консилиума проводят м</w:t>
      </w:r>
      <w:r w:rsidRPr="00BE0AE5">
        <w:rPr>
          <w:rFonts w:cs="Times New Roman"/>
        </w:rPr>
        <w:t>о</w:t>
      </w:r>
      <w:r w:rsidRPr="00BE0AE5">
        <w:rPr>
          <w:rFonts w:cs="Times New Roman"/>
        </w:rPr>
        <w:t>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w:t>
      </w:r>
      <w:r w:rsidRPr="00BE0AE5">
        <w:rPr>
          <w:rFonts w:cs="Times New Roman"/>
        </w:rPr>
        <w:t>б</w:t>
      </w:r>
      <w:r w:rsidRPr="00BE0AE5">
        <w:rPr>
          <w:rFonts w:cs="Times New Roman"/>
        </w:rPr>
        <w:t xml:space="preserve">ных пособий. </w:t>
      </w:r>
    </w:p>
    <w:p w:rsidR="00944BF0" w:rsidRPr="00BE0AE5" w:rsidRDefault="00944BF0" w:rsidP="00944BF0">
      <w:pPr>
        <w:pStyle w:val="body"/>
        <w:rPr>
          <w:rFonts w:cs="Times New Roman"/>
        </w:rPr>
      </w:pPr>
      <w:r w:rsidRPr="00BE0AE5">
        <w:rPr>
          <w:rFonts w:cs="Times New Roman"/>
        </w:rPr>
        <w:t>Программа коррекционной работы на этапе основного общего обр</w:t>
      </w:r>
      <w:r w:rsidRPr="00BE0AE5">
        <w:rPr>
          <w:rFonts w:cs="Times New Roman"/>
        </w:rPr>
        <w:t>а</w:t>
      </w:r>
      <w:r w:rsidRPr="00BE0AE5">
        <w:rPr>
          <w:rFonts w:cs="Times New Roman"/>
        </w:rPr>
        <w:t xml:space="preserve">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 </w:t>
      </w:r>
    </w:p>
    <w:p w:rsidR="00944BF0" w:rsidRPr="00BE0AE5" w:rsidRDefault="00944BF0" w:rsidP="00944BF0">
      <w:pPr>
        <w:pStyle w:val="body"/>
        <w:rPr>
          <w:rFonts w:cs="Times New Roman"/>
        </w:rPr>
      </w:pPr>
      <w:r w:rsidRPr="00BE0AE5">
        <w:rPr>
          <w:rStyle w:val="Italic"/>
          <w:rFonts w:cs="Times New Roman"/>
        </w:rPr>
        <w:t>Организация сетевого взаимодействия</w:t>
      </w:r>
      <w:r w:rsidRPr="00BE0AE5">
        <w:rPr>
          <w:rFonts w:cs="Times New Roman"/>
        </w:rPr>
        <w:t xml:space="preserve"> образовательных и иных о</w:t>
      </w:r>
      <w:r w:rsidRPr="00BE0AE5">
        <w:rPr>
          <w:rFonts w:cs="Times New Roman"/>
        </w:rPr>
        <w:t>р</w:t>
      </w:r>
      <w:r w:rsidRPr="00BE0AE5">
        <w:rPr>
          <w:rFonts w:cs="Times New Roman"/>
        </w:rPr>
        <w:t>ганизаций является одним из основных механизмов реализации пр</w:t>
      </w:r>
      <w:r w:rsidRPr="00BE0AE5">
        <w:rPr>
          <w:rFonts w:cs="Times New Roman"/>
        </w:rPr>
        <w:t>о</w:t>
      </w:r>
      <w:r w:rsidRPr="00BE0AE5">
        <w:rPr>
          <w:rFonts w:cs="Times New Roman"/>
        </w:rPr>
        <w:t>граммы коррекционной работы на уровне основного общего образов</w:t>
      </w:r>
      <w:r w:rsidRPr="00BE0AE5">
        <w:rPr>
          <w:rFonts w:cs="Times New Roman"/>
        </w:rPr>
        <w:t>а</w:t>
      </w:r>
      <w:r w:rsidRPr="00BE0AE5">
        <w:rPr>
          <w:rFonts w:cs="Times New Roman"/>
        </w:rPr>
        <w:t>ния. Сетевая форма реализации программы коррекционной работы предполагает использование ресурсов нескольких образовательных о</w:t>
      </w:r>
      <w:r w:rsidRPr="00BE0AE5">
        <w:rPr>
          <w:rFonts w:cs="Times New Roman"/>
        </w:rPr>
        <w:t>р</w:t>
      </w:r>
      <w:r w:rsidRPr="00BE0AE5">
        <w:rPr>
          <w:rFonts w:cs="Times New Roman"/>
        </w:rPr>
        <w:t>ганизаций (общеобразовательная школа, государственные образов</w:t>
      </w:r>
      <w:r w:rsidRPr="00BE0AE5">
        <w:rPr>
          <w:rFonts w:cs="Times New Roman"/>
        </w:rPr>
        <w:t>а</w:t>
      </w:r>
      <w:r w:rsidRPr="00BE0AE5">
        <w:rPr>
          <w:rFonts w:cs="Times New Roman"/>
        </w:rPr>
        <w:t>тельные учреждения для обучающихся, нуждающихся в психол</w:t>
      </w:r>
      <w:r w:rsidRPr="00BE0AE5">
        <w:rPr>
          <w:rFonts w:cs="Times New Roman"/>
        </w:rPr>
        <w:t>о</w:t>
      </w:r>
      <w:r w:rsidRPr="00BE0AE5">
        <w:rPr>
          <w:rFonts w:cs="Times New Roman"/>
        </w:rPr>
        <w:t xml:space="preserve">го-педагогической и медико-социальной помощи и др.), а также при </w:t>
      </w:r>
      <w:r w:rsidRPr="00BE0AE5">
        <w:rPr>
          <w:rFonts w:cs="Times New Roman"/>
        </w:rPr>
        <w:lastRenderedPageBreak/>
        <w:t xml:space="preserve">необходимости ресурсов организаций науки, культуры, спорта и иных организаций. </w:t>
      </w:r>
    </w:p>
    <w:p w:rsidR="00944BF0" w:rsidRPr="00BE0AE5" w:rsidRDefault="00944BF0" w:rsidP="00944BF0">
      <w:pPr>
        <w:pStyle w:val="body"/>
        <w:rPr>
          <w:rFonts w:cs="Times New Roman"/>
        </w:rPr>
      </w:pPr>
      <w:r w:rsidRPr="00BE0AE5">
        <w:rPr>
          <w:rFonts w:cs="Times New Roman"/>
        </w:rPr>
        <w:t>Сетевое взаимодействие осуществляется в форме совместной де</w:t>
      </w:r>
      <w:r w:rsidRPr="00BE0AE5">
        <w:rPr>
          <w:rFonts w:cs="Times New Roman"/>
        </w:rPr>
        <w:t>я</w:t>
      </w:r>
      <w:r w:rsidRPr="00BE0AE5">
        <w:rPr>
          <w:rFonts w:cs="Times New Roman"/>
        </w:rPr>
        <w:t xml:space="preserve">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 </w:t>
      </w:r>
    </w:p>
    <w:p w:rsidR="00944BF0" w:rsidRPr="00BE0AE5" w:rsidRDefault="00944BF0" w:rsidP="00944BF0">
      <w:pPr>
        <w:pStyle w:val="body"/>
        <w:rPr>
          <w:rFonts w:cs="Times New Roman"/>
        </w:rPr>
      </w:pPr>
      <w:r w:rsidRPr="00BE0AE5">
        <w:rPr>
          <w:rFonts w:cs="Times New Roman"/>
        </w:rPr>
        <w:t>Образовательные организации, участвующие в реализации програ</w:t>
      </w:r>
      <w:r w:rsidRPr="00BE0AE5">
        <w:rPr>
          <w:rFonts w:cs="Times New Roman"/>
        </w:rPr>
        <w:t>м</w:t>
      </w:r>
      <w:r w:rsidRPr="00BE0AE5">
        <w:rPr>
          <w:rFonts w:cs="Times New Roman"/>
        </w:rPr>
        <w:t>мы коррекционной работы в рамках сетевого взаимодействия, должны иметь соответствующие лицензии на право осуществления образов</w:t>
      </w:r>
      <w:r w:rsidRPr="00BE0AE5">
        <w:rPr>
          <w:rFonts w:cs="Times New Roman"/>
        </w:rPr>
        <w:t>а</w:t>
      </w:r>
      <w:r w:rsidRPr="00BE0AE5">
        <w:rPr>
          <w:rFonts w:cs="Times New Roman"/>
        </w:rPr>
        <w:t>тельной деятельности. Порядок и условия взаимодействия образов</w:t>
      </w:r>
      <w:r w:rsidRPr="00BE0AE5">
        <w:rPr>
          <w:rFonts w:cs="Times New Roman"/>
        </w:rPr>
        <w:t>а</w:t>
      </w:r>
      <w:r w:rsidRPr="00BE0AE5">
        <w:rPr>
          <w:rFonts w:cs="Times New Roman"/>
        </w:rPr>
        <w:t>тельных организаций при совместной реализации программы корре</w:t>
      </w:r>
      <w:r w:rsidRPr="00BE0AE5">
        <w:rPr>
          <w:rFonts w:cs="Times New Roman"/>
        </w:rPr>
        <w:t>к</w:t>
      </w:r>
      <w:r w:rsidRPr="00BE0AE5">
        <w:rPr>
          <w:rFonts w:cs="Times New Roman"/>
        </w:rPr>
        <w:t>ционной работы определяется договором между ними.</w:t>
      </w:r>
    </w:p>
    <w:p w:rsidR="00944BF0" w:rsidRPr="00BE0AE5" w:rsidRDefault="00944BF0" w:rsidP="00944BF0">
      <w:pPr>
        <w:pStyle w:val="body"/>
        <w:rPr>
          <w:rFonts w:cs="Times New Roman"/>
        </w:rPr>
      </w:pPr>
      <w:r w:rsidRPr="00BE0AE5">
        <w:rPr>
          <w:rFonts w:cs="Times New Roman"/>
        </w:rPr>
        <w:t>При реализации содержания коррекционно-развивающей работы распредел</w:t>
      </w:r>
      <w:r w:rsidR="00A21647">
        <w:rPr>
          <w:rFonts w:cs="Times New Roman"/>
        </w:rPr>
        <w:t>яются</w:t>
      </w:r>
      <w:r w:rsidRPr="00BE0AE5">
        <w:rPr>
          <w:rFonts w:cs="Times New Roman"/>
        </w:rPr>
        <w:t xml:space="preserve"> зоны ответственности между учителями и разными специалистами, опис</w:t>
      </w:r>
      <w:r w:rsidR="00A21647">
        <w:rPr>
          <w:rFonts w:cs="Times New Roman"/>
        </w:rPr>
        <w:t>ываются</w:t>
      </w:r>
      <w:r w:rsidRPr="00BE0AE5">
        <w:rPr>
          <w:rFonts w:cs="Times New Roman"/>
        </w:rPr>
        <w:t xml:space="preserve"> условия для их координации (план обсл</w:t>
      </w:r>
      <w:r w:rsidRPr="00BE0AE5">
        <w:rPr>
          <w:rFonts w:cs="Times New Roman"/>
        </w:rPr>
        <w:t>е</w:t>
      </w:r>
      <w:r w:rsidRPr="00BE0AE5">
        <w:rPr>
          <w:rFonts w:cs="Times New Roman"/>
        </w:rPr>
        <w:t>дования обучающихся, их индивидуальные образовательные потребн</w:t>
      </w:r>
      <w:r w:rsidRPr="00BE0AE5">
        <w:rPr>
          <w:rFonts w:cs="Times New Roman"/>
        </w:rPr>
        <w:t>о</w:t>
      </w:r>
      <w:r w:rsidRPr="00BE0AE5">
        <w:rPr>
          <w:rFonts w:cs="Times New Roman"/>
        </w:rPr>
        <w:t>сти, индивидуальные коррекционно-развивающие программы, монит</w:t>
      </w:r>
      <w:r w:rsidRPr="00BE0AE5">
        <w:rPr>
          <w:rFonts w:cs="Times New Roman"/>
        </w:rPr>
        <w:t>о</w:t>
      </w:r>
      <w:r w:rsidRPr="00BE0AE5">
        <w:rPr>
          <w:rFonts w:cs="Times New Roman"/>
        </w:rPr>
        <w:t>ринг динамики развития и т. д.). Обсуждения проводятся на ППк обр</w:t>
      </w:r>
      <w:r w:rsidRPr="00BE0AE5">
        <w:rPr>
          <w:rFonts w:cs="Times New Roman"/>
        </w:rPr>
        <w:t>а</w:t>
      </w:r>
      <w:r w:rsidRPr="00BE0AE5">
        <w:rPr>
          <w:rFonts w:cs="Times New Roman"/>
        </w:rPr>
        <w:t>зовательной организации, методических объединениях рабочих групп и др.</w:t>
      </w:r>
    </w:p>
    <w:p w:rsidR="00944BF0" w:rsidRPr="00BE0AE5" w:rsidRDefault="00944BF0" w:rsidP="00944BF0">
      <w:pPr>
        <w:pStyle w:val="h3"/>
        <w:rPr>
          <w:rFonts w:cs="Times New Roman"/>
        </w:rPr>
      </w:pPr>
      <w:r w:rsidRPr="00BE0AE5">
        <w:rPr>
          <w:rFonts w:cs="Times New Roman"/>
        </w:rPr>
        <w:t>2.4.4.</w:t>
      </w:r>
      <w:r w:rsidRPr="00BE0AE5">
        <w:rPr>
          <w:rFonts w:cs="Times New Roman"/>
        </w:rPr>
        <w:t> </w:t>
      </w:r>
      <w:r w:rsidRPr="00BE0AE5">
        <w:rPr>
          <w:rFonts w:cs="Times New Roman"/>
        </w:rPr>
        <w:t>Требования к условиям реализации программы</w:t>
      </w:r>
    </w:p>
    <w:p w:rsidR="00944BF0" w:rsidRPr="00BE0AE5" w:rsidRDefault="00944BF0" w:rsidP="00944BF0">
      <w:pPr>
        <w:pStyle w:val="body"/>
        <w:rPr>
          <w:rStyle w:val="Italic"/>
          <w:rFonts w:cs="Times New Roman"/>
        </w:rPr>
      </w:pPr>
      <w:r w:rsidRPr="00BE0AE5">
        <w:rPr>
          <w:rStyle w:val="Italic"/>
          <w:rFonts w:cs="Times New Roman"/>
        </w:rPr>
        <w:t>Психолого-педагогическое обеспечение:</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обеспечение дифференцированных условий (оптимальный режим учебных нагрузок);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обеспечение психолого-педагогических условий (коррекцио</w:t>
      </w:r>
      <w:r w:rsidRPr="00BE0AE5">
        <w:rPr>
          <w:rFonts w:cs="Times New Roman"/>
        </w:rPr>
        <w:t>н</w:t>
      </w:r>
      <w:r w:rsidRPr="00BE0AE5">
        <w:rPr>
          <w:rFonts w:cs="Times New Roman"/>
        </w:rPr>
        <w:t>но-развивающая направленность учебно-воспитательного пр</w:t>
      </w:r>
      <w:r w:rsidRPr="00BE0AE5">
        <w:rPr>
          <w:rFonts w:cs="Times New Roman"/>
        </w:rPr>
        <w:t>о</w:t>
      </w:r>
      <w:r w:rsidRPr="00BE0AE5">
        <w:rPr>
          <w:rFonts w:cs="Times New Roman"/>
        </w:rPr>
        <w:t xml:space="preserve">цесса; </w:t>
      </w:r>
    </w:p>
    <w:p w:rsidR="00944BF0" w:rsidRPr="00BE0AE5" w:rsidRDefault="00257DB9" w:rsidP="00944BF0">
      <w:pPr>
        <w:pStyle w:val="list-dash"/>
        <w:widowControl w:val="0"/>
        <w:numPr>
          <w:ilvl w:val="0"/>
          <w:numId w:val="10"/>
        </w:numPr>
        <w:ind w:left="567" w:hanging="227"/>
        <w:rPr>
          <w:rFonts w:cs="Times New Roman"/>
        </w:rPr>
      </w:pPr>
      <w:r>
        <w:rPr>
          <w:rFonts w:cs="Times New Roman"/>
        </w:rPr>
        <w:t>учё</w:t>
      </w:r>
      <w:r w:rsidR="00944BF0" w:rsidRPr="00BE0AE5">
        <w:rPr>
          <w:rFonts w:cs="Times New Roman"/>
        </w:rPr>
        <w:t xml:space="preserve">т индивидуальных особенностей и особых образовательных, социально-коммуникативных потребностей обучающихся;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соблюдение комфортного психоэмоционального режима;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обеспечение активного сотрудничества обучающихся в разных видах деятельности, обогащение их социального опыта, актив</w:t>
      </w:r>
      <w:r w:rsidRPr="00BE0AE5">
        <w:rPr>
          <w:rFonts w:cs="Times New Roman"/>
        </w:rPr>
        <w:t>и</w:t>
      </w:r>
      <w:r w:rsidRPr="00BE0AE5">
        <w:rPr>
          <w:rFonts w:cs="Times New Roman"/>
        </w:rPr>
        <w:t xml:space="preserve">зация взаимодействия с разными партнерами по коммуникации за </w:t>
      </w:r>
      <w:r w:rsidRPr="00BE0AE5">
        <w:rPr>
          <w:rFonts w:cs="Times New Roman"/>
        </w:rPr>
        <w:lastRenderedPageBreak/>
        <w:t>счет расширения образовательного, социального, коммуник</w:t>
      </w:r>
      <w:r w:rsidRPr="00BE0AE5">
        <w:rPr>
          <w:rFonts w:cs="Times New Roman"/>
        </w:rPr>
        <w:t>а</w:t>
      </w:r>
      <w:r w:rsidRPr="00BE0AE5">
        <w:rPr>
          <w:rFonts w:cs="Times New Roman"/>
        </w:rPr>
        <w:t>тивного пространства;</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обеспечение специализированных условий (определение ко</w:t>
      </w:r>
      <w:r w:rsidRPr="00BE0AE5">
        <w:rPr>
          <w:rFonts w:cs="Times New Roman"/>
        </w:rPr>
        <w:t>м</w:t>
      </w:r>
      <w:r w:rsidRPr="00BE0AE5">
        <w:rPr>
          <w:rFonts w:cs="Times New Roman"/>
        </w:rPr>
        <w:t>плекса специальных задач обучения, ориентированных на инд</w:t>
      </w:r>
      <w:r w:rsidRPr="00BE0AE5">
        <w:rPr>
          <w:rFonts w:cs="Times New Roman"/>
        </w:rPr>
        <w:t>и</w:t>
      </w:r>
      <w:r w:rsidRPr="00BE0AE5">
        <w:rPr>
          <w:rFonts w:cs="Times New Roman"/>
        </w:rPr>
        <w:t xml:space="preserve">видуальные образовательные потребности обучающихся;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использование специальных методов, приемов, средств обучения;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обеспечение участия всех обучающихся образовательной орг</w:t>
      </w:r>
      <w:r w:rsidRPr="00BE0AE5">
        <w:rPr>
          <w:rFonts w:cs="Times New Roman"/>
        </w:rPr>
        <w:t>а</w:t>
      </w:r>
      <w:r w:rsidRPr="00BE0AE5">
        <w:rPr>
          <w:rFonts w:cs="Times New Roman"/>
        </w:rPr>
        <w:t>низации в проведении воспитательных, культу</w:t>
      </w:r>
      <w:r w:rsidRPr="00BE0AE5">
        <w:rPr>
          <w:rFonts w:cs="Times New Roman"/>
        </w:rPr>
        <w:t>р</w:t>
      </w:r>
      <w:r w:rsidRPr="00BE0AE5">
        <w:rPr>
          <w:rFonts w:cs="Times New Roman"/>
        </w:rPr>
        <w:t>но-развлекательных, спортивно­оздоровительных и иных дос</w:t>
      </w:r>
      <w:r w:rsidRPr="00BE0AE5">
        <w:rPr>
          <w:rFonts w:cs="Times New Roman"/>
        </w:rPr>
        <w:t>у</w:t>
      </w:r>
      <w:r w:rsidRPr="00BE0AE5">
        <w:rPr>
          <w:rFonts w:cs="Times New Roman"/>
        </w:rPr>
        <w:t>говых мероприятий;</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w:t>
      </w:r>
      <w:r w:rsidRPr="00BE0AE5">
        <w:rPr>
          <w:rFonts w:cs="Times New Roman"/>
        </w:rPr>
        <w:t>и</w:t>
      </w:r>
      <w:r w:rsidRPr="00BE0AE5">
        <w:rPr>
          <w:rFonts w:cs="Times New Roman"/>
        </w:rPr>
        <w:t>ческих перегрузок обучающихся, соблюдение санита</w:t>
      </w:r>
      <w:r w:rsidRPr="00BE0AE5">
        <w:rPr>
          <w:rFonts w:cs="Times New Roman"/>
        </w:rPr>
        <w:t>р</w:t>
      </w:r>
      <w:r w:rsidRPr="00BE0AE5">
        <w:rPr>
          <w:rFonts w:cs="Times New Roman"/>
        </w:rPr>
        <w:t>но-гигиенических правил и норм).</w:t>
      </w:r>
    </w:p>
    <w:p w:rsidR="00944BF0" w:rsidRPr="00BE0AE5" w:rsidRDefault="00944BF0" w:rsidP="00944BF0">
      <w:pPr>
        <w:pStyle w:val="body"/>
        <w:rPr>
          <w:rStyle w:val="Italic"/>
          <w:rFonts w:cs="Times New Roman"/>
        </w:rPr>
      </w:pPr>
      <w:r w:rsidRPr="00BE0AE5">
        <w:rPr>
          <w:rStyle w:val="Italic"/>
          <w:rFonts w:cs="Times New Roman"/>
        </w:rPr>
        <w:t>Программно-методическое обеспечение</w:t>
      </w:r>
    </w:p>
    <w:p w:rsidR="00944BF0" w:rsidRPr="00BE0AE5" w:rsidRDefault="00944BF0" w:rsidP="00944BF0">
      <w:pPr>
        <w:pStyle w:val="body"/>
        <w:rPr>
          <w:rFonts w:cs="Times New Roman"/>
        </w:rPr>
      </w:pPr>
      <w:r w:rsidRPr="00BE0AE5">
        <w:rPr>
          <w:rFonts w:cs="Times New Roman"/>
        </w:rPr>
        <w:t>В процессе реализации программы коррекционной работы использ</w:t>
      </w:r>
      <w:r w:rsidR="00257DB9">
        <w:rPr>
          <w:rFonts w:cs="Times New Roman"/>
        </w:rPr>
        <w:t>у</w:t>
      </w:r>
      <w:r w:rsidR="00257DB9">
        <w:rPr>
          <w:rFonts w:cs="Times New Roman"/>
        </w:rPr>
        <w:t>ются</w:t>
      </w:r>
      <w:r w:rsidRPr="00BE0AE5">
        <w:rPr>
          <w:rFonts w:cs="Times New Roman"/>
        </w:rPr>
        <w:t xml:space="preserve"> рабочие коррекционно-развивающие программы социал</w:t>
      </w:r>
      <w:r w:rsidRPr="00BE0AE5">
        <w:rPr>
          <w:rFonts w:cs="Times New Roman"/>
        </w:rPr>
        <w:t>ь</w:t>
      </w:r>
      <w:r w:rsidRPr="00BE0AE5">
        <w:rPr>
          <w:rFonts w:cs="Times New Roman"/>
        </w:rPr>
        <w:t>но-педагогической направленности, диагностический и коррекцио</w:t>
      </w:r>
      <w:r w:rsidRPr="00BE0AE5">
        <w:rPr>
          <w:rFonts w:cs="Times New Roman"/>
        </w:rPr>
        <w:t>н</w:t>
      </w:r>
      <w:r w:rsidRPr="00BE0AE5">
        <w:rPr>
          <w:rFonts w:cs="Times New Roman"/>
        </w:rPr>
        <w:t>но-развивающий инструментарий, необходимый для осуществления профессиональной деятельности учителя, педагога-психолога, соц</w:t>
      </w:r>
      <w:r w:rsidRPr="00BE0AE5">
        <w:rPr>
          <w:rFonts w:cs="Times New Roman"/>
        </w:rPr>
        <w:t>и</w:t>
      </w:r>
      <w:r w:rsidRPr="00BE0AE5">
        <w:rPr>
          <w:rFonts w:cs="Times New Roman"/>
        </w:rPr>
        <w:t>ального педагога, учителя-логопеда и др. При необходимости испол</w:t>
      </w:r>
      <w:r w:rsidRPr="00BE0AE5">
        <w:rPr>
          <w:rFonts w:cs="Times New Roman"/>
        </w:rPr>
        <w:t>ь</w:t>
      </w:r>
      <w:r w:rsidRPr="00BE0AE5">
        <w:rPr>
          <w:rFonts w:cs="Times New Roman"/>
        </w:rPr>
        <w:t>з</w:t>
      </w:r>
      <w:r w:rsidR="00257DB9">
        <w:rPr>
          <w:rFonts w:cs="Times New Roman"/>
        </w:rPr>
        <w:t>уются</w:t>
      </w:r>
      <w:r w:rsidRPr="00BE0AE5">
        <w:rPr>
          <w:rFonts w:cs="Times New Roman"/>
        </w:rPr>
        <w:t xml:space="preserve"> программы коррекционных курсов, предусмотренных адапт</w:t>
      </w:r>
      <w:r w:rsidRPr="00BE0AE5">
        <w:rPr>
          <w:rFonts w:cs="Times New Roman"/>
        </w:rPr>
        <w:t>и</w:t>
      </w:r>
      <w:r w:rsidRPr="00BE0AE5">
        <w:rPr>
          <w:rFonts w:cs="Times New Roman"/>
        </w:rPr>
        <w:t>рованными основными образовательными программами основного о</w:t>
      </w:r>
      <w:r w:rsidRPr="00BE0AE5">
        <w:rPr>
          <w:rFonts w:cs="Times New Roman"/>
        </w:rPr>
        <w:t>б</w:t>
      </w:r>
      <w:r w:rsidRPr="00BE0AE5">
        <w:rPr>
          <w:rFonts w:cs="Times New Roman"/>
        </w:rPr>
        <w:t>щего образования обучающихся с ограниченными возможностями зд</w:t>
      </w:r>
      <w:r w:rsidRPr="00BE0AE5">
        <w:rPr>
          <w:rFonts w:cs="Times New Roman"/>
        </w:rPr>
        <w:t>о</w:t>
      </w:r>
      <w:r w:rsidRPr="00BE0AE5">
        <w:rPr>
          <w:rFonts w:cs="Times New Roman"/>
        </w:rPr>
        <w:t>ровья.</w:t>
      </w:r>
    </w:p>
    <w:p w:rsidR="00944BF0" w:rsidRPr="00BE0AE5" w:rsidRDefault="00944BF0" w:rsidP="00944BF0">
      <w:pPr>
        <w:pStyle w:val="body"/>
        <w:rPr>
          <w:rStyle w:val="Italic"/>
          <w:rFonts w:cs="Times New Roman"/>
        </w:rPr>
      </w:pPr>
      <w:r w:rsidRPr="00BE0AE5">
        <w:rPr>
          <w:rStyle w:val="Italic"/>
          <w:rFonts w:cs="Times New Roman"/>
        </w:rPr>
        <w:t>Кадровое обеспечение</w:t>
      </w:r>
    </w:p>
    <w:p w:rsidR="00944BF0" w:rsidRPr="00BE0AE5" w:rsidRDefault="00944BF0" w:rsidP="00944BF0">
      <w:pPr>
        <w:pStyle w:val="body"/>
        <w:rPr>
          <w:rFonts w:cs="Times New Roman"/>
        </w:rPr>
      </w:pPr>
      <w:r w:rsidRPr="00BE0AE5">
        <w:rPr>
          <w:rFonts w:cs="Times New Roman"/>
        </w:rPr>
        <w:t>Важным моментом реализации программы коррекционной работы является кадровое обеспечение. Коррекционно-развивающая работа осуществля</w:t>
      </w:r>
      <w:r w:rsidR="00257DB9">
        <w:rPr>
          <w:rFonts w:cs="Times New Roman"/>
        </w:rPr>
        <w:t xml:space="preserve">ется </w:t>
      </w:r>
      <w:r w:rsidRPr="00BE0AE5">
        <w:rPr>
          <w:rFonts w:cs="Times New Roman"/>
        </w:rPr>
        <w:t>специалистами соответствующей квалификации, им</w:t>
      </w:r>
      <w:r w:rsidRPr="00BE0AE5">
        <w:rPr>
          <w:rFonts w:cs="Times New Roman"/>
        </w:rPr>
        <w:t>е</w:t>
      </w:r>
      <w:r w:rsidRPr="00BE0AE5">
        <w:rPr>
          <w:rFonts w:cs="Times New Roman"/>
        </w:rPr>
        <w:t>ющими специализированное образование, и педагогами, прошедшими обязательную курсовую или другие виды профессиональной подготовки.</w:t>
      </w:r>
    </w:p>
    <w:p w:rsidR="00944BF0" w:rsidRPr="00BE0AE5" w:rsidRDefault="00944BF0" w:rsidP="00944BF0">
      <w:pPr>
        <w:pStyle w:val="body"/>
        <w:rPr>
          <w:rFonts w:cs="Times New Roman"/>
        </w:rPr>
      </w:pPr>
      <w:r w:rsidRPr="00BE0AE5">
        <w:rPr>
          <w:rFonts w:cs="Times New Roman"/>
        </w:rPr>
        <w:t>Уровень квалификации работников образовательного учреждения для каждой занимаемой должности соответств</w:t>
      </w:r>
      <w:r w:rsidR="00257DB9">
        <w:rPr>
          <w:rFonts w:cs="Times New Roman"/>
        </w:rPr>
        <w:t>ует</w:t>
      </w:r>
      <w:r w:rsidRPr="00BE0AE5">
        <w:rPr>
          <w:rFonts w:cs="Times New Roman"/>
        </w:rPr>
        <w:t xml:space="preserve"> квалификационным х</w:t>
      </w:r>
      <w:r w:rsidRPr="00BE0AE5">
        <w:rPr>
          <w:rFonts w:cs="Times New Roman"/>
        </w:rPr>
        <w:t>а</w:t>
      </w:r>
      <w:r w:rsidRPr="00BE0AE5">
        <w:rPr>
          <w:rFonts w:cs="Times New Roman"/>
        </w:rPr>
        <w:t xml:space="preserve">рактеристикам по соответствующей должности. </w:t>
      </w:r>
    </w:p>
    <w:p w:rsidR="00944BF0" w:rsidRPr="00BE0AE5" w:rsidRDefault="00257DB9" w:rsidP="00944BF0">
      <w:pPr>
        <w:pStyle w:val="body"/>
        <w:rPr>
          <w:rFonts w:cs="Times New Roman"/>
          <w:spacing w:val="1"/>
        </w:rPr>
      </w:pPr>
      <w:r>
        <w:rPr>
          <w:rFonts w:cs="Times New Roman"/>
          <w:spacing w:val="1"/>
        </w:rPr>
        <w:t xml:space="preserve">МАОУ СОШ №32 города Тюмени </w:t>
      </w:r>
      <w:r w:rsidR="00944BF0" w:rsidRPr="00BE0AE5">
        <w:rPr>
          <w:rFonts w:cs="Times New Roman"/>
          <w:spacing w:val="1"/>
        </w:rPr>
        <w:t>обеспечи</w:t>
      </w:r>
      <w:r>
        <w:rPr>
          <w:rFonts w:cs="Times New Roman"/>
          <w:spacing w:val="1"/>
        </w:rPr>
        <w:t>вает</w:t>
      </w:r>
      <w:r w:rsidR="00944BF0" w:rsidRPr="00BE0AE5">
        <w:rPr>
          <w:rFonts w:cs="Times New Roman"/>
          <w:spacing w:val="1"/>
        </w:rPr>
        <w:t xml:space="preserve"> на постоянной о</w:t>
      </w:r>
      <w:r w:rsidR="00944BF0" w:rsidRPr="00BE0AE5">
        <w:rPr>
          <w:rFonts w:cs="Times New Roman"/>
          <w:spacing w:val="1"/>
        </w:rPr>
        <w:t>с</w:t>
      </w:r>
      <w:r w:rsidR="00944BF0" w:rsidRPr="00BE0AE5">
        <w:rPr>
          <w:rFonts w:cs="Times New Roman"/>
          <w:spacing w:val="1"/>
        </w:rPr>
        <w:t>нове подготовку, переподготовку и повышение квалификации рабо</w:t>
      </w:r>
      <w:r w:rsidR="00944BF0" w:rsidRPr="00BE0AE5">
        <w:rPr>
          <w:rFonts w:cs="Times New Roman"/>
          <w:spacing w:val="1"/>
        </w:rPr>
        <w:t>т</w:t>
      </w:r>
      <w:r w:rsidR="00944BF0" w:rsidRPr="00BE0AE5">
        <w:rPr>
          <w:rFonts w:cs="Times New Roman"/>
          <w:spacing w:val="1"/>
        </w:rPr>
        <w:t xml:space="preserve">ников,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w:t>
      </w:r>
      <w:r>
        <w:rPr>
          <w:rFonts w:cs="Times New Roman"/>
          <w:spacing w:val="1"/>
        </w:rPr>
        <w:t>имеют</w:t>
      </w:r>
      <w:r w:rsidR="00944BF0" w:rsidRPr="00BE0AE5">
        <w:rPr>
          <w:rFonts w:cs="Times New Roman"/>
          <w:spacing w:val="1"/>
        </w:rPr>
        <w:t xml:space="preserve"> четкое представление об особе</w:t>
      </w:r>
      <w:r w:rsidR="00944BF0" w:rsidRPr="00BE0AE5">
        <w:rPr>
          <w:rFonts w:cs="Times New Roman"/>
          <w:spacing w:val="1"/>
        </w:rPr>
        <w:t>н</w:t>
      </w:r>
      <w:r w:rsidR="00944BF0" w:rsidRPr="00BE0AE5">
        <w:rPr>
          <w:rFonts w:cs="Times New Roman"/>
          <w:spacing w:val="1"/>
        </w:rPr>
        <w:t>ностях психического и (или) физического развития школьников с трудностями в обучении и социализации, об их индивидуальных обр</w:t>
      </w:r>
      <w:r w:rsidR="00944BF0" w:rsidRPr="00BE0AE5">
        <w:rPr>
          <w:rFonts w:cs="Times New Roman"/>
          <w:spacing w:val="1"/>
        </w:rPr>
        <w:t>а</w:t>
      </w:r>
      <w:r w:rsidR="00944BF0" w:rsidRPr="00BE0AE5">
        <w:rPr>
          <w:rFonts w:cs="Times New Roman"/>
          <w:spacing w:val="1"/>
        </w:rPr>
        <w:lastRenderedPageBreak/>
        <w:t>зовательных и социально-коммуникативных потребностях, о методиках и технологиях организации образовательного и воспитательного пр</w:t>
      </w:r>
      <w:r w:rsidR="00944BF0" w:rsidRPr="00BE0AE5">
        <w:rPr>
          <w:rFonts w:cs="Times New Roman"/>
          <w:spacing w:val="1"/>
        </w:rPr>
        <w:t>о</w:t>
      </w:r>
      <w:r w:rsidR="00944BF0" w:rsidRPr="00BE0AE5">
        <w:rPr>
          <w:rFonts w:cs="Times New Roman"/>
          <w:spacing w:val="1"/>
        </w:rPr>
        <w:t>цесса.</w:t>
      </w:r>
    </w:p>
    <w:p w:rsidR="00944BF0" w:rsidRPr="00BE0AE5" w:rsidRDefault="00944BF0" w:rsidP="00944BF0">
      <w:pPr>
        <w:pStyle w:val="body"/>
        <w:rPr>
          <w:rStyle w:val="Italic"/>
          <w:rFonts w:cs="Times New Roman"/>
        </w:rPr>
      </w:pPr>
      <w:r w:rsidRPr="00BE0AE5">
        <w:rPr>
          <w:rStyle w:val="Italic"/>
          <w:rFonts w:cs="Times New Roman"/>
        </w:rPr>
        <w:t>Материально-техническое обеспечение</w:t>
      </w:r>
    </w:p>
    <w:p w:rsidR="00944BF0" w:rsidRPr="00BE0AE5" w:rsidRDefault="00944BF0" w:rsidP="00944BF0">
      <w:pPr>
        <w:pStyle w:val="body"/>
        <w:rPr>
          <w:rFonts w:cs="Times New Roman"/>
        </w:rPr>
      </w:pPr>
      <w:r w:rsidRPr="00BE0AE5">
        <w:rPr>
          <w:rFonts w:cs="Times New Roman"/>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w:t>
      </w:r>
      <w:r w:rsidRPr="00BE0AE5">
        <w:rPr>
          <w:rFonts w:cs="Times New Roman"/>
        </w:rPr>
        <w:t>р</w:t>
      </w:r>
      <w:r w:rsidRPr="00BE0AE5">
        <w:rPr>
          <w:rFonts w:cs="Times New Roman"/>
        </w:rPr>
        <w:t>ганизации, в том числе надлежащие материально-технические условия, обеспечивающие возможность для беспрепятственного доступа обуч</w:t>
      </w:r>
      <w:r w:rsidRPr="00BE0AE5">
        <w:rPr>
          <w:rFonts w:cs="Times New Roman"/>
        </w:rPr>
        <w:t>а</w:t>
      </w:r>
      <w:r w:rsidRPr="00BE0AE5">
        <w:rPr>
          <w:rFonts w:cs="Times New Roman"/>
        </w:rPr>
        <w:t>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944BF0" w:rsidRPr="00BE0AE5" w:rsidRDefault="00944BF0" w:rsidP="00E43BD7">
      <w:pPr>
        <w:pStyle w:val="body"/>
        <w:keepNext/>
        <w:rPr>
          <w:rStyle w:val="Italic"/>
          <w:rFonts w:cs="Times New Roman"/>
        </w:rPr>
      </w:pPr>
      <w:r w:rsidRPr="00BE0AE5">
        <w:rPr>
          <w:rStyle w:val="Italic"/>
          <w:rFonts w:cs="Times New Roman"/>
        </w:rPr>
        <w:t>Информационное обеспечение</w:t>
      </w:r>
    </w:p>
    <w:p w:rsidR="00944BF0" w:rsidRPr="00BE0AE5" w:rsidRDefault="00944BF0" w:rsidP="00944BF0">
      <w:pPr>
        <w:pStyle w:val="body"/>
        <w:rPr>
          <w:rStyle w:val="Italic"/>
          <w:rFonts w:cs="Times New Roman"/>
        </w:rPr>
      </w:pPr>
      <w:r w:rsidRPr="00BE0AE5">
        <w:rPr>
          <w:rFonts w:cs="Times New Roman"/>
        </w:rPr>
        <w:t>Необходимым условием реализации ПКР является создание инфо</w:t>
      </w:r>
      <w:r w:rsidRPr="00BE0AE5">
        <w:rPr>
          <w:rFonts w:cs="Times New Roman"/>
        </w:rPr>
        <w:t>р</w:t>
      </w:r>
      <w:r w:rsidRPr="00BE0AE5">
        <w:rPr>
          <w:rFonts w:cs="Times New Roman"/>
        </w:rPr>
        <w:t>мационной образовательной среды и на этой основе развитие диста</w:t>
      </w:r>
      <w:r w:rsidRPr="00BE0AE5">
        <w:rPr>
          <w:rFonts w:cs="Times New Roman"/>
        </w:rPr>
        <w:t>н</w:t>
      </w:r>
      <w:r w:rsidRPr="00BE0AE5">
        <w:rPr>
          <w:rFonts w:cs="Times New Roman"/>
        </w:rPr>
        <w:t>ционной формы обучения с использованием современных информац</w:t>
      </w:r>
      <w:r w:rsidRPr="00BE0AE5">
        <w:rPr>
          <w:rFonts w:cs="Times New Roman"/>
        </w:rPr>
        <w:t>и</w:t>
      </w:r>
      <w:r w:rsidRPr="00BE0AE5">
        <w:rPr>
          <w:rFonts w:cs="Times New Roman"/>
        </w:rPr>
        <w:t xml:space="preserve">онно-коммуникационных технологий. </w:t>
      </w:r>
    </w:p>
    <w:p w:rsidR="00944BF0" w:rsidRPr="00BE0AE5" w:rsidRDefault="00944BF0" w:rsidP="00944BF0">
      <w:pPr>
        <w:pStyle w:val="body"/>
        <w:rPr>
          <w:rFonts w:cs="Times New Roman"/>
        </w:rPr>
      </w:pPr>
      <w:r w:rsidRPr="00BE0AE5">
        <w:rPr>
          <w:rFonts w:cs="Times New Roman"/>
        </w:rPr>
        <w:t>Обязательным является создание системы широкого доступа обуч</w:t>
      </w:r>
      <w:r w:rsidRPr="00BE0AE5">
        <w:rPr>
          <w:rFonts w:cs="Times New Roman"/>
        </w:rPr>
        <w:t>а</w:t>
      </w:r>
      <w:r w:rsidRPr="00BE0AE5">
        <w:rPr>
          <w:rFonts w:cs="Times New Roman"/>
        </w:rPr>
        <w:t>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w:t>
      </w:r>
      <w:r w:rsidRPr="00BE0AE5">
        <w:rPr>
          <w:rFonts w:cs="Times New Roman"/>
        </w:rPr>
        <w:t>и</w:t>
      </w:r>
      <w:r w:rsidRPr="00BE0AE5">
        <w:rPr>
          <w:rFonts w:cs="Times New Roman"/>
        </w:rPr>
        <w:t>медийных, аудио- и видеоматериалов.</w:t>
      </w:r>
    </w:p>
    <w:p w:rsidR="00944BF0" w:rsidRPr="00BE0AE5" w:rsidRDefault="00944BF0" w:rsidP="00944BF0">
      <w:pPr>
        <w:pStyle w:val="body"/>
        <w:rPr>
          <w:rFonts w:cs="Times New Roman"/>
        </w:rPr>
      </w:pPr>
      <w:r w:rsidRPr="00BE0AE5">
        <w:rPr>
          <w:rFonts w:cs="Times New Roman"/>
        </w:rPr>
        <w:t>Результатом реализации указанных требований должно быть создание комфортной развивающей образовательной среды:</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преемственной по отношению к начальному общему образованию и учитывающей особенности организации основного общего о</w:t>
      </w:r>
      <w:r w:rsidRPr="00BE0AE5">
        <w:rPr>
          <w:rFonts w:cs="Times New Roman"/>
        </w:rPr>
        <w:t>б</w:t>
      </w:r>
      <w:r w:rsidRPr="00BE0AE5">
        <w:rPr>
          <w:rFonts w:cs="Times New Roman"/>
        </w:rPr>
        <w:t>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обеспечивающей воспитание, обучение, социальную адаптацию и интеграцию;</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способствующей достижению целей основного общего образ</w:t>
      </w:r>
      <w:r w:rsidRPr="00BE0AE5">
        <w:rPr>
          <w:rFonts w:cs="Times New Roman"/>
        </w:rPr>
        <w:t>о</w:t>
      </w:r>
      <w:r w:rsidRPr="00BE0AE5">
        <w:rPr>
          <w:rFonts w:cs="Times New Roman"/>
        </w:rPr>
        <w:t>вания, обеспечивающей его качество, доступность и открытость для обучающихся, их родителей (законных представителей);</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способствующей достижению результатов освоения основной образовательной программы основного общего образования об</w:t>
      </w:r>
      <w:r w:rsidRPr="00BE0AE5">
        <w:rPr>
          <w:rFonts w:cs="Times New Roman"/>
        </w:rPr>
        <w:t>у</w:t>
      </w:r>
      <w:r w:rsidRPr="00BE0AE5">
        <w:rPr>
          <w:rFonts w:cs="Times New Roman"/>
        </w:rPr>
        <w:t>чающимися в соответствии с требованиями, установленными Стандартом.</w:t>
      </w:r>
    </w:p>
    <w:p w:rsidR="00944BF0" w:rsidRPr="00BE0AE5" w:rsidRDefault="00944BF0" w:rsidP="00944BF0">
      <w:pPr>
        <w:pStyle w:val="h3"/>
        <w:rPr>
          <w:rFonts w:cs="Times New Roman"/>
        </w:rPr>
      </w:pPr>
      <w:r w:rsidRPr="00BE0AE5">
        <w:rPr>
          <w:rFonts w:cs="Times New Roman"/>
        </w:rPr>
        <w:lastRenderedPageBreak/>
        <w:t>2.4.5.</w:t>
      </w:r>
      <w:r w:rsidRPr="00BE0AE5">
        <w:rPr>
          <w:rFonts w:cs="Times New Roman"/>
        </w:rPr>
        <w:t> </w:t>
      </w:r>
      <w:r w:rsidRPr="00BE0AE5">
        <w:rPr>
          <w:rFonts w:cs="Times New Roman"/>
        </w:rPr>
        <w:t>Планируемые результаты коррекционной работы</w:t>
      </w:r>
    </w:p>
    <w:p w:rsidR="00944BF0" w:rsidRPr="00BE0AE5" w:rsidRDefault="00944BF0" w:rsidP="00944BF0">
      <w:pPr>
        <w:pStyle w:val="body"/>
        <w:rPr>
          <w:rFonts w:cs="Times New Roman"/>
        </w:rPr>
      </w:pPr>
      <w:r w:rsidRPr="00BE0AE5">
        <w:rPr>
          <w:rFonts w:cs="Times New Roman"/>
        </w:rPr>
        <w:t xml:space="preserve">Программа коррекционной работы предусматривает выполнение требований к результатам, определенным ФГОС ООО. </w:t>
      </w:r>
    </w:p>
    <w:p w:rsidR="00944BF0" w:rsidRPr="00BE0AE5" w:rsidRDefault="00944BF0" w:rsidP="00944BF0">
      <w:pPr>
        <w:pStyle w:val="body"/>
        <w:rPr>
          <w:rFonts w:cs="Times New Roman"/>
        </w:rPr>
      </w:pPr>
      <w:r w:rsidRPr="00BE0AE5">
        <w:rPr>
          <w:rFonts w:cs="Times New Roman"/>
        </w:rPr>
        <w:t>Планируемые результаты ПКР имеют дифференцированный характер и могут определяться индивидуальными программами развития об</w:t>
      </w:r>
      <w:r w:rsidRPr="00BE0AE5">
        <w:rPr>
          <w:rFonts w:cs="Times New Roman"/>
        </w:rPr>
        <w:t>у</w:t>
      </w:r>
      <w:r w:rsidRPr="00BE0AE5">
        <w:rPr>
          <w:rFonts w:cs="Times New Roman"/>
        </w:rPr>
        <w:t>чающихся.</w:t>
      </w:r>
    </w:p>
    <w:p w:rsidR="00944BF0" w:rsidRPr="00BE0AE5" w:rsidRDefault="00944BF0" w:rsidP="00944BF0">
      <w:pPr>
        <w:pStyle w:val="body"/>
        <w:rPr>
          <w:rFonts w:cs="Times New Roman"/>
        </w:rPr>
      </w:pPr>
      <w:r w:rsidRPr="00BE0AE5">
        <w:rPr>
          <w:rFonts w:cs="Times New Roman"/>
        </w:rPr>
        <w:t>В зависимости от формы организации коррекционно-развивающей работы планируются разные группы результатов (личностные, мет</w:t>
      </w:r>
      <w:r w:rsidRPr="00BE0AE5">
        <w:rPr>
          <w:rFonts w:cs="Times New Roman"/>
        </w:rPr>
        <w:t>а</w:t>
      </w:r>
      <w:r w:rsidRPr="00BE0AE5">
        <w:rPr>
          <w:rFonts w:cs="Times New Roman"/>
        </w:rPr>
        <w:t>предметные, предметные). В урочной деятельности отражаются пре</w:t>
      </w:r>
      <w:r w:rsidRPr="00BE0AE5">
        <w:rPr>
          <w:rFonts w:cs="Times New Roman"/>
        </w:rPr>
        <w:t>д</w:t>
      </w:r>
      <w:r w:rsidRPr="00BE0AE5">
        <w:rPr>
          <w:rFonts w:cs="Times New Roman"/>
        </w:rPr>
        <w:t xml:space="preserve">метные, метапредметные и личностные результаты. Во внеурочной — личностные и метапредметные результаты. </w:t>
      </w:r>
    </w:p>
    <w:p w:rsidR="00944BF0" w:rsidRPr="00BE0AE5" w:rsidRDefault="00944BF0" w:rsidP="00944BF0">
      <w:pPr>
        <w:pStyle w:val="body"/>
        <w:rPr>
          <w:rFonts w:cs="Times New Roman"/>
        </w:rPr>
      </w:pPr>
      <w:r w:rsidRPr="00BE0AE5">
        <w:rPr>
          <w:rFonts w:cs="Times New Roman"/>
        </w:rPr>
        <w:t>Личностные результаты — индивидуальное продвижение обуча</w:t>
      </w:r>
      <w:r w:rsidRPr="00BE0AE5">
        <w:rPr>
          <w:rFonts w:cs="Times New Roman"/>
        </w:rPr>
        <w:t>ю</w:t>
      </w:r>
      <w:r w:rsidRPr="00BE0AE5">
        <w:rPr>
          <w:rFonts w:cs="Times New Roman"/>
        </w:rPr>
        <w:t>щегося в личностном развитии (расширение круга социальных конта</w:t>
      </w:r>
      <w:r w:rsidRPr="00BE0AE5">
        <w:rPr>
          <w:rFonts w:cs="Times New Roman"/>
        </w:rPr>
        <w:t>к</w:t>
      </w:r>
      <w:r w:rsidRPr="00BE0AE5">
        <w:rPr>
          <w:rFonts w:cs="Times New Roman"/>
        </w:rPr>
        <w:t>тов, стремление к собственной результативности и др.).</w:t>
      </w:r>
    </w:p>
    <w:p w:rsidR="00944BF0" w:rsidRPr="00BE0AE5" w:rsidRDefault="00944BF0" w:rsidP="00944BF0">
      <w:pPr>
        <w:pStyle w:val="body"/>
        <w:rPr>
          <w:rFonts w:cs="Times New Roman"/>
        </w:rPr>
      </w:pPr>
      <w:r w:rsidRPr="00BE0AE5">
        <w:rPr>
          <w:rFonts w:cs="Times New Roman"/>
        </w:rPr>
        <w:t>Метапредметные результаты — овладение общеучебными умениями с учетом индивидуальных особенностей; совершенствование умстве</w:t>
      </w:r>
      <w:r w:rsidRPr="00BE0AE5">
        <w:rPr>
          <w:rFonts w:cs="Times New Roman"/>
        </w:rPr>
        <w:t>н</w:t>
      </w:r>
      <w:r w:rsidRPr="00BE0AE5">
        <w:rPr>
          <w:rFonts w:cs="Times New Roman"/>
        </w:rPr>
        <w:t>ных действий, направленных на анализ и управление своей деятельн</w:t>
      </w:r>
      <w:r w:rsidRPr="00BE0AE5">
        <w:rPr>
          <w:rFonts w:cs="Times New Roman"/>
        </w:rPr>
        <w:t>о</w:t>
      </w:r>
      <w:r w:rsidRPr="00BE0AE5">
        <w:rPr>
          <w:rFonts w:cs="Times New Roman"/>
        </w:rPr>
        <w:t xml:space="preserve">стью; сформированность коммуникативных действий, направленных на сотрудничество и конструктивное общение. </w:t>
      </w:r>
    </w:p>
    <w:p w:rsidR="00944BF0" w:rsidRPr="00BE0AE5" w:rsidRDefault="00944BF0" w:rsidP="00944BF0">
      <w:pPr>
        <w:pStyle w:val="body"/>
        <w:rPr>
          <w:rFonts w:cs="Times New Roman"/>
        </w:rPr>
      </w:pPr>
      <w:r w:rsidRPr="00BE0AE5">
        <w:rPr>
          <w:rFonts w:cs="Times New Roman"/>
        </w:rPr>
        <w:t>Предметные результаты (овладение содержанием ООП ООО, ко</w:t>
      </w:r>
      <w:r w:rsidRPr="00BE0AE5">
        <w:rPr>
          <w:rFonts w:cs="Times New Roman"/>
        </w:rPr>
        <w:t>н</w:t>
      </w:r>
      <w:r w:rsidRPr="00BE0AE5">
        <w:rPr>
          <w:rFonts w:cs="Times New Roman"/>
        </w:rPr>
        <w:t xml:space="preserve">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 </w:t>
      </w:r>
    </w:p>
    <w:p w:rsidR="00944BF0" w:rsidRPr="00BE0AE5" w:rsidRDefault="00944BF0" w:rsidP="00944BF0">
      <w:pPr>
        <w:pStyle w:val="body"/>
        <w:rPr>
          <w:rFonts w:cs="Times New Roman"/>
        </w:rPr>
      </w:pPr>
      <w:r w:rsidRPr="00BE0AE5">
        <w:rPr>
          <w:rFonts w:cs="Times New Roman"/>
        </w:rPr>
        <w:t>Достижения обучающихся рассматриваются с учетом их предыдущих индивидуальных достижений. Это может быть учет собственных д</w:t>
      </w:r>
      <w:r w:rsidRPr="00BE0AE5">
        <w:rPr>
          <w:rFonts w:cs="Times New Roman"/>
        </w:rPr>
        <w:t>о</w:t>
      </w:r>
      <w:r w:rsidRPr="00BE0AE5">
        <w:rPr>
          <w:rFonts w:cs="Times New Roman"/>
        </w:rPr>
        <w:t>стижений обучащегося (на основе портфеля его достижений).</w:t>
      </w:r>
    </w:p>
    <w:p w:rsidR="00944BF0" w:rsidRPr="00BE0AE5" w:rsidRDefault="00944BF0" w:rsidP="00944BF0">
      <w:pPr>
        <w:pStyle w:val="body"/>
        <w:rPr>
          <w:rFonts w:cs="Times New Roman"/>
        </w:rPr>
      </w:pPr>
      <w:r w:rsidRPr="00BE0AE5">
        <w:rPr>
          <w:rFonts w:cs="Times New Roman"/>
        </w:rPr>
        <w:t>Мониторинг освоения ПКР проводится на ППк в ходе анализа р</w:t>
      </w:r>
      <w:r w:rsidRPr="00BE0AE5">
        <w:rPr>
          <w:rFonts w:cs="Times New Roman"/>
        </w:rPr>
        <w:t>е</w:t>
      </w:r>
      <w:r w:rsidRPr="00BE0AE5">
        <w:rPr>
          <w:rFonts w:cs="Times New Roman"/>
        </w:rPr>
        <w:t>зультатов диагностической работы специалистов. Оценка образов</w:t>
      </w:r>
      <w:r w:rsidRPr="00BE0AE5">
        <w:rPr>
          <w:rFonts w:cs="Times New Roman"/>
        </w:rPr>
        <w:t>а</w:t>
      </w:r>
      <w:r w:rsidRPr="00BE0AE5">
        <w:rPr>
          <w:rFonts w:cs="Times New Roman"/>
        </w:rPr>
        <w:t>тельных достижений освоения ПКР осуществляется экспертной группой и может выражаться в уровневой шкале — 3 балла — значительная д</w:t>
      </w:r>
      <w:r w:rsidRPr="00BE0AE5">
        <w:rPr>
          <w:rFonts w:cs="Times New Roman"/>
        </w:rPr>
        <w:t>и</w:t>
      </w:r>
      <w:r w:rsidRPr="00BE0AE5">
        <w:rPr>
          <w:rFonts w:cs="Times New Roman"/>
        </w:rPr>
        <w:t>намика, 2 балла — удовлетворительная динамика, 1 балл — незнач</w:t>
      </w:r>
      <w:r w:rsidRPr="00BE0AE5">
        <w:rPr>
          <w:rFonts w:cs="Times New Roman"/>
        </w:rPr>
        <w:t>и</w:t>
      </w:r>
      <w:r w:rsidRPr="00BE0AE5">
        <w:rPr>
          <w:rFonts w:cs="Times New Roman"/>
        </w:rPr>
        <w:t>тельная динамика, 0 баллов — отсутствие динамики.</w:t>
      </w:r>
    </w:p>
    <w:p w:rsidR="00944BF0" w:rsidRPr="00BE0AE5" w:rsidRDefault="00944BF0" w:rsidP="00944BF0">
      <w:pPr>
        <w:pStyle w:val="h1"/>
        <w:rPr>
          <w:rFonts w:cs="Times New Roman"/>
        </w:rPr>
      </w:pPr>
      <w:r w:rsidRPr="00BE0AE5">
        <w:rPr>
          <w:rFonts w:cs="Times New Roman"/>
        </w:rPr>
        <w:lastRenderedPageBreak/>
        <w:t>3. Организационный раздел программы основного общего образования</w:t>
      </w:r>
    </w:p>
    <w:p w:rsidR="00944BF0" w:rsidRPr="00BE0AE5" w:rsidRDefault="00944BF0" w:rsidP="00944BF0">
      <w:pPr>
        <w:pStyle w:val="h2-first"/>
        <w:rPr>
          <w:rFonts w:cs="Times New Roman"/>
        </w:rPr>
      </w:pPr>
      <w:r w:rsidRPr="00BE0AE5">
        <w:rPr>
          <w:rFonts w:cs="Times New Roman"/>
        </w:rPr>
        <w:t>3.1. учебный план программы основного общего образования</w:t>
      </w:r>
    </w:p>
    <w:p w:rsidR="00944BF0" w:rsidRPr="00BE0AE5" w:rsidRDefault="00A85503" w:rsidP="00944BF0">
      <w:pPr>
        <w:pStyle w:val="body"/>
        <w:rPr>
          <w:rFonts w:cs="Times New Roman"/>
        </w:rPr>
      </w:pPr>
      <w:r>
        <w:rPr>
          <w:rFonts w:cs="Times New Roman"/>
        </w:rPr>
        <w:t xml:space="preserve">Учебный </w:t>
      </w:r>
      <w:r w:rsidR="00944BF0" w:rsidRPr="00BE0AE5">
        <w:rPr>
          <w:rFonts w:cs="Times New Roman"/>
        </w:rPr>
        <w:t>план образовательных организаций, реализующих образ</w:t>
      </w:r>
      <w:r w:rsidR="00944BF0" w:rsidRPr="00BE0AE5">
        <w:rPr>
          <w:rFonts w:cs="Times New Roman"/>
        </w:rPr>
        <w:t>о</w:t>
      </w:r>
      <w:r w:rsidR="00944BF0" w:rsidRPr="00BE0AE5">
        <w:rPr>
          <w:rFonts w:cs="Times New Roman"/>
        </w:rPr>
        <w:t>вательную програм</w:t>
      </w:r>
      <w:r>
        <w:rPr>
          <w:rFonts w:cs="Times New Roman"/>
        </w:rPr>
        <w:t>му основного общего образования,</w:t>
      </w:r>
      <w:r w:rsidR="00944BF0" w:rsidRPr="00BE0AE5">
        <w:rPr>
          <w:rFonts w:cs="Times New Roman"/>
        </w:rPr>
        <w:t>обеспечивает р</w:t>
      </w:r>
      <w:r w:rsidR="00944BF0" w:rsidRPr="00BE0AE5">
        <w:rPr>
          <w:rFonts w:cs="Times New Roman"/>
        </w:rPr>
        <w:t>е</w:t>
      </w:r>
      <w:r w:rsidR="00944BF0" w:rsidRPr="00BE0AE5">
        <w:rPr>
          <w:rFonts w:cs="Times New Roman"/>
        </w:rPr>
        <w:t>ализацию требований ФГОС, определяет общие рамки отбора учебного материала, формирования перечня результатов образования и орган</w:t>
      </w:r>
      <w:r w:rsidR="00944BF0" w:rsidRPr="00BE0AE5">
        <w:rPr>
          <w:rFonts w:cs="Times New Roman"/>
        </w:rPr>
        <w:t>и</w:t>
      </w:r>
      <w:r w:rsidR="00944BF0" w:rsidRPr="00BE0AE5">
        <w:rPr>
          <w:rFonts w:cs="Times New Roman"/>
        </w:rPr>
        <w:t>зации образовательной деятельности.</w:t>
      </w:r>
    </w:p>
    <w:p w:rsidR="00944BF0" w:rsidRPr="00BE0AE5" w:rsidRDefault="00A85503" w:rsidP="00944BF0">
      <w:pPr>
        <w:pStyle w:val="body"/>
        <w:rPr>
          <w:rFonts w:cs="Times New Roman"/>
        </w:rPr>
      </w:pPr>
      <w:r>
        <w:rPr>
          <w:rFonts w:cs="Times New Roman"/>
        </w:rPr>
        <w:t>У</w:t>
      </w:r>
      <w:r w:rsidR="00944BF0" w:rsidRPr="00BE0AE5">
        <w:rPr>
          <w:rFonts w:cs="Times New Roman"/>
        </w:rPr>
        <w:t>чебный план:</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фиксирует максимальный объем учебной нагрузки обучающихся;</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определяет (регламентирует) перечень учебных предметов, ку</w:t>
      </w:r>
      <w:r w:rsidRPr="00BE0AE5">
        <w:rPr>
          <w:rFonts w:cs="Times New Roman"/>
        </w:rPr>
        <w:t>р</w:t>
      </w:r>
      <w:r w:rsidRPr="00BE0AE5">
        <w:rPr>
          <w:rFonts w:cs="Times New Roman"/>
        </w:rPr>
        <w:t>сов и время, отводимое на их освоение и организацию;</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распределяет учебные предметы, курсы, модули по классам и учебным годам.</w:t>
      </w:r>
    </w:p>
    <w:p w:rsidR="00944BF0" w:rsidRPr="00BE0AE5" w:rsidRDefault="003F0808" w:rsidP="00944BF0">
      <w:pPr>
        <w:pStyle w:val="body"/>
        <w:rPr>
          <w:rFonts w:cs="Times New Roman"/>
        </w:rPr>
      </w:pPr>
      <w:r>
        <w:rPr>
          <w:rFonts w:cs="Times New Roman"/>
        </w:rPr>
        <w:t>У</w:t>
      </w:r>
      <w:r w:rsidR="00944BF0" w:rsidRPr="00BE0AE5">
        <w:rPr>
          <w:rFonts w:cs="Times New Roman"/>
        </w:rPr>
        <w:t>чебный план состоит из двух частей: обязательной части и части, формируемой участниками образовательных отношений.</w:t>
      </w:r>
    </w:p>
    <w:p w:rsidR="00944BF0" w:rsidRPr="00BE0AE5" w:rsidRDefault="003F0808" w:rsidP="00944BF0">
      <w:pPr>
        <w:pStyle w:val="body"/>
        <w:rPr>
          <w:rFonts w:cs="Times New Roman"/>
        </w:rPr>
      </w:pPr>
      <w:r>
        <w:rPr>
          <w:rFonts w:cs="Times New Roman"/>
        </w:rPr>
        <w:t>Обязательная часть</w:t>
      </w:r>
      <w:r w:rsidR="00944BF0" w:rsidRPr="00BE0AE5">
        <w:rPr>
          <w:rFonts w:cs="Times New Roman"/>
        </w:rPr>
        <w:t xml:space="preserve"> учебного плана определяет состав учебных предметов обязательных для всех имеющих по данной программе гос</w:t>
      </w:r>
      <w:r w:rsidR="00944BF0" w:rsidRPr="00BE0AE5">
        <w:rPr>
          <w:rFonts w:cs="Times New Roman"/>
        </w:rPr>
        <w:t>у</w:t>
      </w:r>
      <w:r w:rsidR="00944BF0" w:rsidRPr="00BE0AE5">
        <w:rPr>
          <w:rFonts w:cs="Times New Roman"/>
        </w:rPr>
        <w:t>дарственную аккредитацию образовательных организаций, реализу</w:t>
      </w:r>
      <w:r w:rsidR="00944BF0" w:rsidRPr="00BE0AE5">
        <w:rPr>
          <w:rFonts w:cs="Times New Roman"/>
        </w:rPr>
        <w:t>ю</w:t>
      </w:r>
      <w:r w:rsidR="00944BF0" w:rsidRPr="00BE0AE5">
        <w:rPr>
          <w:rFonts w:cs="Times New Roman"/>
        </w:rPr>
        <w:t>щих образовательную программу основного общего образования, и учебное время, отводимое на их изучение по классам (годам) обучения.</w:t>
      </w:r>
    </w:p>
    <w:p w:rsidR="00944BF0" w:rsidRPr="00BE0AE5" w:rsidRDefault="003F0808" w:rsidP="00944BF0">
      <w:pPr>
        <w:pStyle w:val="body"/>
        <w:rPr>
          <w:rFonts w:cs="Times New Roman"/>
        </w:rPr>
      </w:pPr>
      <w:r>
        <w:rPr>
          <w:rFonts w:cs="Times New Roman"/>
        </w:rPr>
        <w:t>Часть</w:t>
      </w:r>
      <w:r w:rsidR="00944BF0" w:rsidRPr="00BE0AE5">
        <w:rPr>
          <w:rFonts w:cs="Times New Roman"/>
        </w:rPr>
        <w:t xml:space="preserve"> учебного плана, формируемая участниками образовательных отношений, определяет время, отводимое на изучение учебных предм</w:t>
      </w:r>
      <w:r w:rsidR="00944BF0" w:rsidRPr="00BE0AE5">
        <w:rPr>
          <w:rFonts w:cs="Times New Roman"/>
        </w:rPr>
        <w:t>е</w:t>
      </w:r>
      <w:r w:rsidR="00944BF0" w:rsidRPr="00BE0AE5">
        <w:rPr>
          <w:rFonts w:cs="Times New Roman"/>
        </w:rPr>
        <w:t>тов, учебных курсов, учебных модулей по выбору обучающихся, род</w:t>
      </w:r>
      <w:r w:rsidR="00944BF0" w:rsidRPr="00BE0AE5">
        <w:rPr>
          <w:rFonts w:cs="Times New Roman"/>
        </w:rPr>
        <w:t>и</w:t>
      </w:r>
      <w:r w:rsidR="00944BF0" w:rsidRPr="00BE0AE5">
        <w:rPr>
          <w:rFonts w:cs="Times New Roman"/>
        </w:rPr>
        <w:t>телей (законных предста</w:t>
      </w:r>
      <w:r w:rsidR="00944BF0" w:rsidRPr="00BE0AE5">
        <w:rPr>
          <w:rFonts w:cs="Times New Roman"/>
          <w:spacing w:val="-2"/>
        </w:rPr>
        <w:t>вителей) несовершеннолетн</w:t>
      </w:r>
      <w:r>
        <w:rPr>
          <w:rFonts w:cs="Times New Roman"/>
          <w:spacing w:val="-2"/>
        </w:rPr>
        <w:t>их обучающихся, в том числе пре</w:t>
      </w:r>
      <w:r w:rsidR="00944BF0" w:rsidRPr="00BE0AE5">
        <w:rPr>
          <w:rFonts w:cs="Times New Roman"/>
          <w:spacing w:val="-2"/>
        </w:rPr>
        <w:t>ду</w:t>
      </w:r>
      <w:r>
        <w:rPr>
          <w:rFonts w:cs="Times New Roman"/>
        </w:rPr>
        <w:t>сматрива</w:t>
      </w:r>
      <w:r w:rsidR="00944BF0" w:rsidRPr="00BE0AE5">
        <w:rPr>
          <w:rFonts w:cs="Times New Roman"/>
        </w:rPr>
        <w:t>ющие углубленное изучение учебных предм</w:t>
      </w:r>
      <w:r w:rsidR="00944BF0" w:rsidRPr="00BE0AE5">
        <w:rPr>
          <w:rFonts w:cs="Times New Roman"/>
        </w:rPr>
        <w:t>е</w:t>
      </w:r>
      <w:r w:rsidR="00944BF0" w:rsidRPr="00BE0AE5">
        <w:rPr>
          <w:rFonts w:cs="Times New Roman"/>
        </w:rPr>
        <w:t>тов, с целью удовлетворения различных интересов обучающихся, п</w:t>
      </w:r>
      <w:r w:rsidR="00944BF0" w:rsidRPr="00BE0AE5">
        <w:rPr>
          <w:rFonts w:cs="Times New Roman"/>
        </w:rPr>
        <w:t>о</w:t>
      </w:r>
      <w:r w:rsidR="00944BF0" w:rsidRPr="00BE0AE5">
        <w:rPr>
          <w:rFonts w:cs="Times New Roman"/>
        </w:rPr>
        <w:t>требностей в физическом развитии и совершенствовании, а также уч</w:t>
      </w:r>
      <w:r w:rsidR="00944BF0" w:rsidRPr="00BE0AE5">
        <w:rPr>
          <w:rFonts w:cs="Times New Roman"/>
        </w:rPr>
        <w:t>и</w:t>
      </w:r>
      <w:r w:rsidR="00944BF0" w:rsidRPr="00BE0AE5">
        <w:rPr>
          <w:rFonts w:cs="Times New Roman"/>
        </w:rPr>
        <w:t>тывающие этнокультурные интересы, особые образовательные потре</w:t>
      </w:r>
      <w:r w:rsidR="00944BF0" w:rsidRPr="00BE0AE5">
        <w:rPr>
          <w:rFonts w:cs="Times New Roman"/>
        </w:rPr>
        <w:t>б</w:t>
      </w:r>
      <w:r w:rsidR="00944BF0" w:rsidRPr="00BE0AE5">
        <w:rPr>
          <w:rFonts w:cs="Times New Roman"/>
        </w:rPr>
        <w:t>ности обучающихся с ОВЗ.</w:t>
      </w:r>
    </w:p>
    <w:p w:rsidR="00944BF0" w:rsidRPr="00BE0AE5" w:rsidRDefault="00944BF0" w:rsidP="00944BF0">
      <w:pPr>
        <w:pStyle w:val="body"/>
        <w:rPr>
          <w:rFonts w:cs="Times New Roman"/>
        </w:rPr>
      </w:pPr>
      <w:r w:rsidRPr="00BE0AE5">
        <w:rPr>
          <w:rFonts w:cs="Times New Roman"/>
        </w:rPr>
        <w:t>Время, отводимое на данную часть учебного плана, может быть и</w:t>
      </w:r>
      <w:r w:rsidRPr="00BE0AE5">
        <w:rPr>
          <w:rFonts w:cs="Times New Roman"/>
        </w:rPr>
        <w:t>с</w:t>
      </w:r>
      <w:r w:rsidRPr="00BE0AE5">
        <w:rPr>
          <w:rFonts w:cs="Times New Roman"/>
        </w:rPr>
        <w:t>пользовано на:</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увеличение учебных часов, предусмотренных на изучение о</w:t>
      </w:r>
      <w:r w:rsidRPr="00BE0AE5">
        <w:rPr>
          <w:rFonts w:cs="Times New Roman"/>
        </w:rPr>
        <w:t>т</w:t>
      </w:r>
      <w:r w:rsidRPr="00BE0AE5">
        <w:rPr>
          <w:rFonts w:cs="Times New Roman"/>
        </w:rPr>
        <w:t xml:space="preserve">дельных учебных предметов обязательной части, в том числе на углубленном уровне;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введение специально разработанных учебных курсов, обеспеч</w:t>
      </w:r>
      <w:r w:rsidRPr="00BE0AE5">
        <w:rPr>
          <w:rFonts w:cs="Times New Roman"/>
        </w:rPr>
        <w:t>и</w:t>
      </w:r>
      <w:r w:rsidRPr="00BE0AE5">
        <w:rPr>
          <w:rFonts w:cs="Times New Roman"/>
        </w:rPr>
        <w:lastRenderedPageBreak/>
        <w:t>вающих интересы и потребности участников образовательных отношений, в том числе этнокультурные;</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другие виды учебной, воспитательной, спортивной и иной де</w:t>
      </w:r>
      <w:r w:rsidRPr="00BE0AE5">
        <w:rPr>
          <w:rFonts w:cs="Times New Roman"/>
        </w:rPr>
        <w:t>я</w:t>
      </w:r>
      <w:r w:rsidRPr="00BE0AE5">
        <w:rPr>
          <w:rFonts w:cs="Times New Roman"/>
        </w:rPr>
        <w:t>тельности обучающихся.</w:t>
      </w:r>
    </w:p>
    <w:p w:rsidR="00944BF0" w:rsidRPr="00BE0AE5" w:rsidRDefault="00944BF0" w:rsidP="00944BF0">
      <w:pPr>
        <w:pStyle w:val="body"/>
        <w:rPr>
          <w:rFonts w:cs="Times New Roman"/>
        </w:rPr>
      </w:pPr>
      <w:r w:rsidRPr="00BE0AE5">
        <w:rPr>
          <w:rFonts w:cs="Times New Roman"/>
        </w:rPr>
        <w:t>В интересах детей с участием обучающихся и их семей могут разр</w:t>
      </w:r>
      <w:r w:rsidRPr="00BE0AE5">
        <w:rPr>
          <w:rFonts w:cs="Times New Roman"/>
        </w:rPr>
        <w:t>а</w:t>
      </w:r>
      <w:r w:rsidRPr="00BE0AE5">
        <w:rPr>
          <w:rFonts w:cs="Times New Roman"/>
        </w:rPr>
        <w:t>батываться индивидуальные учебные планы, в рамках которых форм</w:t>
      </w:r>
      <w:r w:rsidRPr="00BE0AE5">
        <w:rPr>
          <w:rFonts w:cs="Times New Roman"/>
        </w:rPr>
        <w:t>и</w:t>
      </w:r>
      <w:r w:rsidRPr="00BE0AE5">
        <w:rPr>
          <w:rFonts w:cs="Times New Roman"/>
        </w:rPr>
        <w:t>руется индивидуальная траектория развития обучающегося (содержание учебных предметов, курсов, модулей, темп и формы образования). Ре</w:t>
      </w:r>
      <w:r w:rsidRPr="00BE0AE5">
        <w:rPr>
          <w:rFonts w:cs="Times New Roman"/>
        </w:rPr>
        <w:t>а</w:t>
      </w:r>
      <w:r w:rsidRPr="00BE0AE5">
        <w:rPr>
          <w:rFonts w:cs="Times New Roman"/>
        </w:rPr>
        <w:t>лизация индивидуальных учебных планов, программ сопровождается тьюторской поддержкой.</w:t>
      </w:r>
    </w:p>
    <w:p w:rsidR="00944BF0" w:rsidRPr="00BE0AE5" w:rsidRDefault="00944BF0" w:rsidP="00944BF0">
      <w:pPr>
        <w:pStyle w:val="body"/>
        <w:rPr>
          <w:rFonts w:cs="Times New Roman"/>
        </w:rPr>
      </w:pPr>
      <w:r w:rsidRPr="00BE0AE5">
        <w:rPr>
          <w:rFonts w:cs="Times New Roman"/>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944BF0" w:rsidRPr="00BE0AE5" w:rsidRDefault="00944BF0" w:rsidP="00944BF0">
      <w:pPr>
        <w:pStyle w:val="body"/>
        <w:rPr>
          <w:rFonts w:cs="Times New Roman"/>
        </w:rPr>
      </w:pPr>
      <w:r w:rsidRPr="00BE0AE5">
        <w:rPr>
          <w:rFonts w:cs="Times New Roman"/>
        </w:rPr>
        <w:t>Продолжительность каникул в течение учебного года составляет не менее 30 календарных дней, летом — не менее 8 недель.</w:t>
      </w:r>
    </w:p>
    <w:p w:rsidR="00944BF0" w:rsidRPr="00BE0AE5" w:rsidRDefault="00944BF0" w:rsidP="00944BF0">
      <w:pPr>
        <w:pStyle w:val="body"/>
        <w:rPr>
          <w:rFonts w:cs="Times New Roman"/>
        </w:rPr>
      </w:pPr>
      <w:r w:rsidRPr="00BE0AE5">
        <w:rPr>
          <w:rFonts w:cs="Times New Roman"/>
        </w:rPr>
        <w:t>Продолжительность урока в основной школе составляет 40–45 минут. Для классов, в которых обучаются дети с ограниченными возможн</w:t>
      </w:r>
      <w:r w:rsidRPr="00BE0AE5">
        <w:rPr>
          <w:rFonts w:cs="Times New Roman"/>
        </w:rPr>
        <w:t>о</w:t>
      </w:r>
      <w:r w:rsidRPr="00BE0AE5">
        <w:rPr>
          <w:rFonts w:cs="Times New Roman"/>
        </w:rPr>
        <w:t>стями здоровья, — 40 минут. Во время занятий необходим перерыв для гимнастики не менее 2 минут.</w:t>
      </w:r>
    </w:p>
    <w:p w:rsidR="00944BF0" w:rsidRPr="00BE0AE5" w:rsidRDefault="00486E40" w:rsidP="00944BF0">
      <w:pPr>
        <w:pStyle w:val="body"/>
        <w:rPr>
          <w:rFonts w:cs="Times New Roman"/>
        </w:rPr>
      </w:pPr>
      <w:r>
        <w:rPr>
          <w:rFonts w:cs="Times New Roman"/>
        </w:rPr>
        <w:t>При реализации</w:t>
      </w:r>
      <w:r w:rsidR="00944BF0" w:rsidRPr="00BE0AE5">
        <w:rPr>
          <w:rFonts w:cs="Times New Roman"/>
        </w:rPr>
        <w:t xml:space="preserve"> недельного учебного плана количество часов на ф</w:t>
      </w:r>
      <w:r w:rsidR="00944BF0" w:rsidRPr="00BE0AE5">
        <w:rPr>
          <w:rFonts w:cs="Times New Roman"/>
        </w:rPr>
        <w:t>и</w:t>
      </w:r>
      <w:r w:rsidR="00944BF0" w:rsidRPr="00BE0AE5">
        <w:rPr>
          <w:rFonts w:cs="Times New Roman"/>
        </w:rPr>
        <w:t>зическую культуру составляет 2, третий час реализ</w:t>
      </w:r>
      <w:r w:rsidR="003F0808">
        <w:rPr>
          <w:rFonts w:cs="Times New Roman"/>
        </w:rPr>
        <w:t>уется</w:t>
      </w:r>
      <w:r w:rsidR="00944BF0" w:rsidRPr="00BE0AE5">
        <w:rPr>
          <w:rFonts w:cs="Times New Roman"/>
        </w:rPr>
        <w:t xml:space="preserve"> образовател</w:t>
      </w:r>
      <w:r w:rsidR="00944BF0" w:rsidRPr="00BE0AE5">
        <w:rPr>
          <w:rFonts w:cs="Times New Roman"/>
        </w:rPr>
        <w:t>ь</w:t>
      </w:r>
      <w:r w:rsidR="00944BF0" w:rsidRPr="00BE0AE5">
        <w:rPr>
          <w:rFonts w:cs="Times New Roman"/>
        </w:rPr>
        <w:t>ной организацией за счет часов внеу</w:t>
      </w:r>
      <w:r w:rsidR="003F0808">
        <w:rPr>
          <w:rFonts w:cs="Times New Roman"/>
        </w:rPr>
        <w:t>рочной деятельности и/или за счё</w:t>
      </w:r>
      <w:r w:rsidR="00944BF0" w:rsidRPr="00BE0AE5">
        <w:rPr>
          <w:rFonts w:cs="Times New Roman"/>
        </w:rPr>
        <w:t>т посещения учащимися спортивных секций.</w:t>
      </w:r>
    </w:p>
    <w:p w:rsidR="00E43BD7" w:rsidRPr="00BE0AE5" w:rsidRDefault="00E43BD7" w:rsidP="00944BF0">
      <w:pPr>
        <w:pStyle w:val="body"/>
        <w:rPr>
          <w:rFonts w:cs="Times New Roman"/>
        </w:rPr>
        <w:sectPr w:rsidR="00E43BD7" w:rsidRPr="00BE0AE5" w:rsidSect="00016991">
          <w:footnotePr>
            <w:numRestart w:val="eachPage"/>
          </w:footnotePr>
          <w:pgSz w:w="7824" w:h="12019"/>
          <w:pgMar w:top="737" w:right="794" w:bottom="1134" w:left="794" w:header="720" w:footer="510" w:gutter="0"/>
          <w:cols w:space="720"/>
          <w:noEndnote/>
          <w:titlePg/>
          <w:docGrid w:linePitch="272"/>
        </w:sectPr>
      </w:pPr>
    </w:p>
    <w:p w:rsidR="004E4F15" w:rsidRPr="00BE0AE5" w:rsidRDefault="003F0808" w:rsidP="005E61A4">
      <w:pPr>
        <w:pStyle w:val="table-head"/>
        <w:rPr>
          <w:rFonts w:cs="Times New Roman"/>
        </w:rPr>
      </w:pPr>
      <w:r>
        <w:rPr>
          <w:rFonts w:cs="Times New Roman"/>
        </w:rPr>
        <w:lastRenderedPageBreak/>
        <w:t>Н</w:t>
      </w:r>
      <w:r w:rsidR="00944BF0" w:rsidRPr="00BE0AE5">
        <w:rPr>
          <w:rFonts w:cs="Times New Roman"/>
        </w:rPr>
        <w:t>едельный учебный план основного общего образования для 5-дневной учебной недели</w:t>
      </w:r>
      <w:r w:rsidR="00E43BD7" w:rsidRPr="00BE0AE5">
        <w:rPr>
          <w:rStyle w:val="aff0"/>
          <w:rFonts w:cs="Times New Roman"/>
        </w:rPr>
        <w:footnoteReference w:id="42"/>
      </w:r>
    </w:p>
    <w:tbl>
      <w:tblPr>
        <w:tblW w:w="0" w:type="auto"/>
        <w:tblCellMar>
          <w:left w:w="0" w:type="dxa"/>
          <w:right w:w="0" w:type="dxa"/>
        </w:tblCellMar>
        <w:tblLook w:val="0000" w:firstRow="0" w:lastRow="0" w:firstColumn="0" w:lastColumn="0" w:noHBand="0" w:noVBand="0"/>
      </w:tblPr>
      <w:tblGrid>
        <w:gridCol w:w="1739"/>
        <w:gridCol w:w="1510"/>
        <w:gridCol w:w="458"/>
        <w:gridCol w:w="535"/>
        <w:gridCol w:w="535"/>
        <w:gridCol w:w="535"/>
        <w:gridCol w:w="535"/>
        <w:gridCol w:w="615"/>
      </w:tblGrid>
      <w:tr w:rsidR="00944BF0" w:rsidRPr="00660225" w:rsidTr="003F0808">
        <w:trPr>
          <w:trHeight w:val="209"/>
        </w:trPr>
        <w:tc>
          <w:tcPr>
            <w:tcW w:w="0" w:type="auto"/>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60225" w:rsidRDefault="00944BF0" w:rsidP="003F0808">
            <w:pPr>
              <w:pStyle w:val="table-head"/>
              <w:spacing w:line="240" w:lineRule="auto"/>
              <w:contextualSpacing/>
              <w:rPr>
                <w:rFonts w:cs="Times New Roman"/>
                <w:sz w:val="16"/>
                <w:szCs w:val="16"/>
              </w:rPr>
            </w:pPr>
            <w:r w:rsidRPr="00660225">
              <w:rPr>
                <w:rFonts w:cs="Times New Roman"/>
                <w:sz w:val="16"/>
                <w:szCs w:val="16"/>
              </w:rPr>
              <w:t xml:space="preserve">Предметные </w:t>
            </w:r>
          </w:p>
          <w:p w:rsidR="00944BF0" w:rsidRPr="00660225" w:rsidRDefault="00944BF0" w:rsidP="003F0808">
            <w:pPr>
              <w:pStyle w:val="table-head"/>
              <w:spacing w:line="240" w:lineRule="auto"/>
              <w:contextualSpacing/>
              <w:rPr>
                <w:rFonts w:cs="Times New Roman"/>
                <w:sz w:val="16"/>
                <w:szCs w:val="16"/>
              </w:rPr>
            </w:pPr>
            <w:r w:rsidRPr="00660225">
              <w:rPr>
                <w:rFonts w:cs="Times New Roman"/>
                <w:sz w:val="16"/>
                <w:szCs w:val="16"/>
              </w:rPr>
              <w:t>области</w:t>
            </w:r>
          </w:p>
        </w:tc>
        <w:tc>
          <w:tcPr>
            <w:tcW w:w="0" w:type="auto"/>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rsidR="00944BF0" w:rsidRPr="00660225" w:rsidRDefault="00944BF0" w:rsidP="003F0808">
            <w:pPr>
              <w:pStyle w:val="table-head"/>
              <w:spacing w:after="0" w:line="240" w:lineRule="auto"/>
              <w:contextualSpacing/>
              <w:jc w:val="left"/>
              <w:rPr>
                <w:rFonts w:cs="Times New Roman"/>
                <w:sz w:val="16"/>
                <w:szCs w:val="16"/>
              </w:rPr>
            </w:pPr>
            <w:r w:rsidRPr="00660225">
              <w:rPr>
                <w:rFonts w:cs="Times New Roman"/>
                <w:position w:val="4"/>
                <w:sz w:val="16"/>
                <w:szCs w:val="16"/>
              </w:rPr>
              <w:t>Учебные пре</w:t>
            </w:r>
            <w:r w:rsidRPr="00660225">
              <w:rPr>
                <w:rFonts w:cs="Times New Roman"/>
                <w:position w:val="4"/>
                <w:sz w:val="16"/>
                <w:szCs w:val="16"/>
              </w:rPr>
              <w:t>д</w:t>
            </w:r>
            <w:r w:rsidRPr="00660225">
              <w:rPr>
                <w:rFonts w:cs="Times New Roman"/>
                <w:position w:val="4"/>
                <w:sz w:val="16"/>
                <w:szCs w:val="16"/>
              </w:rPr>
              <w:t xml:space="preserve">меты, </w:t>
            </w:r>
            <w:r w:rsidRPr="00660225">
              <w:rPr>
                <w:rFonts w:cs="Times New Roman"/>
                <w:position w:val="4"/>
                <w:sz w:val="16"/>
                <w:szCs w:val="16"/>
              </w:rPr>
              <w:br/>
              <w:t>курсы</w:t>
            </w:r>
          </w:p>
          <w:p w:rsidR="00944BF0" w:rsidRPr="00660225" w:rsidRDefault="00944BF0" w:rsidP="003F0808">
            <w:pPr>
              <w:pStyle w:val="table-head"/>
              <w:spacing w:after="0" w:line="240" w:lineRule="auto"/>
              <w:contextualSpacing/>
              <w:jc w:val="right"/>
              <w:rPr>
                <w:rFonts w:cs="Times New Roman"/>
                <w:sz w:val="16"/>
                <w:szCs w:val="16"/>
              </w:rPr>
            </w:pPr>
            <w:r w:rsidRPr="00660225">
              <w:rPr>
                <w:rFonts w:cs="Times New Roman"/>
                <w:sz w:val="16"/>
                <w:szCs w:val="16"/>
              </w:rPr>
              <w:t>Классы</w:t>
            </w:r>
          </w:p>
        </w:tc>
        <w:tc>
          <w:tcPr>
            <w:tcW w:w="0" w:type="auto"/>
            <w:gridSpan w:val="6"/>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660225" w:rsidRDefault="00944BF0" w:rsidP="003F0808">
            <w:pPr>
              <w:pStyle w:val="table-head"/>
              <w:spacing w:line="240" w:lineRule="auto"/>
              <w:contextualSpacing/>
              <w:rPr>
                <w:rFonts w:cs="Times New Roman"/>
                <w:sz w:val="16"/>
                <w:szCs w:val="16"/>
              </w:rPr>
            </w:pPr>
            <w:r w:rsidRPr="00660225">
              <w:rPr>
                <w:rFonts w:cs="Times New Roman"/>
                <w:sz w:val="16"/>
                <w:szCs w:val="16"/>
              </w:rPr>
              <w:t>Количество часов в неделю</w:t>
            </w:r>
          </w:p>
        </w:tc>
      </w:tr>
      <w:tr w:rsidR="00660225" w:rsidRPr="00660225" w:rsidTr="003F0808">
        <w:trPr>
          <w:trHeight w:val="373"/>
        </w:trPr>
        <w:tc>
          <w:tcPr>
            <w:tcW w:w="0" w:type="auto"/>
            <w:vMerge/>
            <w:tcBorders>
              <w:top w:val="single" w:sz="4" w:space="0" w:color="000000"/>
              <w:left w:val="single" w:sz="4" w:space="0" w:color="000000"/>
              <w:bottom w:val="single" w:sz="4" w:space="0" w:color="000000"/>
              <w:right w:val="single" w:sz="4" w:space="0" w:color="000000"/>
            </w:tcBorders>
          </w:tcPr>
          <w:p w:rsidR="00944BF0" w:rsidRPr="00660225" w:rsidRDefault="00944BF0" w:rsidP="003F0808">
            <w:pPr>
              <w:pStyle w:val="NoParagraphStyle"/>
              <w:spacing w:line="240" w:lineRule="auto"/>
              <w:contextualSpacing/>
              <w:textAlignment w:val="auto"/>
              <w:rPr>
                <w:rFonts w:ascii="Times New Roman" w:hAnsi="Times New Roman" w:cs="Times New Roman"/>
                <w:color w:val="auto"/>
                <w:sz w:val="16"/>
                <w:szCs w:val="16"/>
                <w:lang w:val="ru-RU"/>
              </w:rPr>
            </w:pPr>
          </w:p>
        </w:tc>
        <w:tc>
          <w:tcPr>
            <w:tcW w:w="0" w:type="auto"/>
            <w:vMerge/>
            <w:tcBorders>
              <w:top w:val="single" w:sz="4" w:space="0" w:color="000000"/>
              <w:left w:val="single" w:sz="4" w:space="0" w:color="000000"/>
              <w:bottom w:val="single" w:sz="4" w:space="0" w:color="000000"/>
              <w:right w:val="single" w:sz="4" w:space="0" w:color="000000"/>
            </w:tcBorders>
          </w:tcPr>
          <w:p w:rsidR="00944BF0" w:rsidRPr="00660225" w:rsidRDefault="00944BF0" w:rsidP="003F0808">
            <w:pPr>
              <w:pStyle w:val="NoParagraphStyle"/>
              <w:spacing w:line="240" w:lineRule="auto"/>
              <w:contextualSpacing/>
              <w:textAlignment w:val="auto"/>
              <w:rPr>
                <w:rFonts w:ascii="Times New Roman" w:hAnsi="Times New Roman" w:cs="Times New Roman"/>
                <w:color w:val="auto"/>
                <w:sz w:val="16"/>
                <w:szCs w:val="16"/>
                <w:lang w:val="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660225" w:rsidRDefault="00944BF0" w:rsidP="003F0808">
            <w:pPr>
              <w:pStyle w:val="table-head"/>
              <w:spacing w:line="240" w:lineRule="auto"/>
              <w:contextualSpacing/>
              <w:rPr>
                <w:rFonts w:cs="Times New Roman"/>
                <w:sz w:val="16"/>
                <w:szCs w:val="16"/>
              </w:rPr>
            </w:pPr>
            <w:r w:rsidRPr="00660225">
              <w:rPr>
                <w:rFonts w:cs="Times New Roman"/>
                <w:sz w:val="16"/>
                <w:szCs w:val="16"/>
              </w:rPr>
              <w:t>V</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660225" w:rsidRDefault="00944BF0" w:rsidP="003F0808">
            <w:pPr>
              <w:pStyle w:val="table-head"/>
              <w:spacing w:line="240" w:lineRule="auto"/>
              <w:contextualSpacing/>
              <w:rPr>
                <w:rFonts w:cs="Times New Roman"/>
                <w:sz w:val="16"/>
                <w:szCs w:val="16"/>
              </w:rPr>
            </w:pPr>
            <w:r w:rsidRPr="00660225">
              <w:rPr>
                <w:rFonts w:cs="Times New Roman"/>
                <w:sz w:val="16"/>
                <w:szCs w:val="16"/>
              </w:rPr>
              <w:t>VI</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660225" w:rsidRDefault="00944BF0" w:rsidP="003F0808">
            <w:pPr>
              <w:pStyle w:val="table-head"/>
              <w:spacing w:line="240" w:lineRule="auto"/>
              <w:contextualSpacing/>
              <w:rPr>
                <w:rFonts w:cs="Times New Roman"/>
                <w:sz w:val="16"/>
                <w:szCs w:val="16"/>
              </w:rPr>
            </w:pPr>
            <w:r w:rsidRPr="00660225">
              <w:rPr>
                <w:rFonts w:cs="Times New Roman"/>
                <w:sz w:val="16"/>
                <w:szCs w:val="16"/>
              </w:rPr>
              <w:t>VII</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660225" w:rsidRDefault="00944BF0" w:rsidP="003F0808">
            <w:pPr>
              <w:pStyle w:val="table-head"/>
              <w:spacing w:line="240" w:lineRule="auto"/>
              <w:contextualSpacing/>
              <w:rPr>
                <w:rFonts w:cs="Times New Roman"/>
                <w:sz w:val="16"/>
                <w:szCs w:val="16"/>
              </w:rPr>
            </w:pPr>
            <w:r w:rsidRPr="00660225">
              <w:rPr>
                <w:rFonts w:cs="Times New Roman"/>
                <w:sz w:val="16"/>
                <w:szCs w:val="16"/>
              </w:rPr>
              <w:t>VIII</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660225" w:rsidRDefault="00944BF0" w:rsidP="003F0808">
            <w:pPr>
              <w:pStyle w:val="table-head"/>
              <w:spacing w:line="240" w:lineRule="auto"/>
              <w:contextualSpacing/>
              <w:rPr>
                <w:rFonts w:cs="Times New Roman"/>
                <w:sz w:val="16"/>
                <w:szCs w:val="16"/>
              </w:rPr>
            </w:pPr>
            <w:r w:rsidRPr="00660225">
              <w:rPr>
                <w:rFonts w:cs="Times New Roman"/>
                <w:sz w:val="16"/>
                <w:szCs w:val="16"/>
              </w:rPr>
              <w:t>IX</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660225" w:rsidRDefault="00944BF0" w:rsidP="003F0808">
            <w:pPr>
              <w:pStyle w:val="table-head"/>
              <w:spacing w:line="240" w:lineRule="auto"/>
              <w:contextualSpacing/>
              <w:rPr>
                <w:rFonts w:cs="Times New Roman"/>
                <w:sz w:val="16"/>
                <w:szCs w:val="16"/>
              </w:rPr>
            </w:pPr>
            <w:r w:rsidRPr="00660225">
              <w:rPr>
                <w:rFonts w:cs="Times New Roman"/>
                <w:sz w:val="16"/>
                <w:szCs w:val="16"/>
              </w:rPr>
              <w:t>Вс</w:t>
            </w:r>
            <w:r w:rsidRPr="00660225">
              <w:rPr>
                <w:rFonts w:cs="Times New Roman"/>
                <w:sz w:val="16"/>
                <w:szCs w:val="16"/>
              </w:rPr>
              <w:t>е</w:t>
            </w:r>
            <w:r w:rsidRPr="00660225">
              <w:rPr>
                <w:rFonts w:cs="Times New Roman"/>
                <w:sz w:val="16"/>
                <w:szCs w:val="16"/>
              </w:rPr>
              <w:t>го</w:t>
            </w:r>
          </w:p>
        </w:tc>
      </w:tr>
      <w:tr w:rsidR="00660225" w:rsidRPr="00660225" w:rsidTr="00660225">
        <w:tc>
          <w:tcPr>
            <w:tcW w:w="0" w:type="auto"/>
            <w:gridSpan w:val="8"/>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60225" w:rsidRPr="00660225" w:rsidRDefault="00660225" w:rsidP="003F0808">
            <w:pPr>
              <w:pStyle w:val="NoParagraphStyle"/>
              <w:spacing w:line="240" w:lineRule="auto"/>
              <w:contextualSpacing/>
              <w:jc w:val="center"/>
              <w:textAlignment w:val="auto"/>
              <w:rPr>
                <w:rFonts w:ascii="Times New Roman" w:hAnsi="Times New Roman" w:cs="Times New Roman"/>
                <w:b/>
                <w:color w:val="auto"/>
                <w:sz w:val="16"/>
                <w:szCs w:val="16"/>
                <w:lang w:val="ru-RU"/>
              </w:rPr>
            </w:pPr>
            <w:r w:rsidRPr="00660225">
              <w:rPr>
                <w:rFonts w:cs="Times New Roman"/>
                <w:b/>
                <w:sz w:val="16"/>
                <w:szCs w:val="16"/>
              </w:rPr>
              <w:t>Обязательная часть</w:t>
            </w:r>
          </w:p>
        </w:tc>
      </w:tr>
      <w:tr w:rsidR="00660225" w:rsidRPr="00660225" w:rsidTr="00660225">
        <w:tc>
          <w:tcPr>
            <w:tcW w:w="0" w:type="auto"/>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1mm"/>
              <w:spacing w:line="240" w:lineRule="auto"/>
              <w:contextualSpacing/>
              <w:rPr>
                <w:rFonts w:cs="Times New Roman"/>
                <w:sz w:val="16"/>
                <w:szCs w:val="16"/>
              </w:rPr>
            </w:pPr>
            <w:r w:rsidRPr="00660225">
              <w:rPr>
                <w:rFonts w:cs="Times New Roman"/>
                <w:sz w:val="16"/>
                <w:szCs w:val="16"/>
              </w:rPr>
              <w:t xml:space="preserve">Русский язык </w:t>
            </w:r>
            <w:r w:rsidRPr="00660225">
              <w:rPr>
                <w:rFonts w:cs="Times New Roman"/>
                <w:sz w:val="16"/>
                <w:szCs w:val="16"/>
              </w:rPr>
              <w:br/>
              <w:t>и литература</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1mm"/>
              <w:spacing w:line="240" w:lineRule="auto"/>
              <w:contextualSpacing/>
              <w:rPr>
                <w:rFonts w:cs="Times New Roman"/>
                <w:sz w:val="16"/>
                <w:szCs w:val="16"/>
              </w:rPr>
            </w:pPr>
            <w:r w:rsidRPr="00660225">
              <w:rPr>
                <w:rFonts w:cs="Times New Roman"/>
                <w:sz w:val="16"/>
                <w:szCs w:val="16"/>
              </w:rPr>
              <w:t>Русский язык</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5</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6</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4</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21</w:t>
            </w:r>
          </w:p>
        </w:tc>
      </w:tr>
      <w:tr w:rsidR="00660225" w:rsidRPr="00660225" w:rsidTr="003F0808">
        <w:tc>
          <w:tcPr>
            <w:tcW w:w="0" w:type="auto"/>
            <w:vMerge/>
            <w:tcBorders>
              <w:top w:val="single" w:sz="4" w:space="0" w:color="000000"/>
              <w:left w:val="single" w:sz="4" w:space="0" w:color="000000"/>
              <w:bottom w:val="single" w:sz="4" w:space="0" w:color="000000"/>
              <w:right w:val="single" w:sz="4" w:space="0" w:color="000000"/>
            </w:tcBorders>
          </w:tcPr>
          <w:p w:rsidR="00944BF0" w:rsidRPr="00660225" w:rsidRDefault="00944BF0" w:rsidP="003F0808">
            <w:pPr>
              <w:pStyle w:val="NoParagraphStyle"/>
              <w:spacing w:line="240" w:lineRule="auto"/>
              <w:contextualSpacing/>
              <w:textAlignment w:val="auto"/>
              <w:rPr>
                <w:rFonts w:ascii="Times New Roman" w:hAnsi="Times New Roman" w:cs="Times New Roman"/>
                <w:color w:val="auto"/>
                <w:sz w:val="16"/>
                <w:szCs w:val="16"/>
                <w:lang w:val="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1mm"/>
              <w:spacing w:line="240" w:lineRule="auto"/>
              <w:contextualSpacing/>
              <w:rPr>
                <w:rFonts w:cs="Times New Roman"/>
                <w:sz w:val="16"/>
                <w:szCs w:val="16"/>
              </w:rPr>
            </w:pPr>
            <w:r w:rsidRPr="00660225">
              <w:rPr>
                <w:rFonts w:cs="Times New Roman"/>
                <w:sz w:val="16"/>
                <w:szCs w:val="16"/>
              </w:rPr>
              <w:t>Литература</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13</w:t>
            </w:r>
          </w:p>
        </w:tc>
      </w:tr>
      <w:tr w:rsidR="00660225" w:rsidRPr="00660225" w:rsidTr="00660225">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1mm"/>
              <w:spacing w:line="240" w:lineRule="auto"/>
              <w:contextualSpacing/>
              <w:rPr>
                <w:rFonts w:cs="Times New Roman"/>
                <w:sz w:val="16"/>
                <w:szCs w:val="16"/>
              </w:rPr>
            </w:pPr>
            <w:r w:rsidRPr="00660225">
              <w:rPr>
                <w:rFonts w:cs="Times New Roman"/>
                <w:sz w:val="16"/>
                <w:szCs w:val="16"/>
              </w:rPr>
              <w:t>Иностранные языки</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1mm"/>
              <w:spacing w:line="240" w:lineRule="auto"/>
              <w:contextualSpacing/>
              <w:rPr>
                <w:rFonts w:cs="Times New Roman"/>
                <w:sz w:val="16"/>
                <w:szCs w:val="16"/>
              </w:rPr>
            </w:pPr>
            <w:r w:rsidRPr="00660225">
              <w:rPr>
                <w:rFonts w:cs="Times New Roman"/>
                <w:sz w:val="16"/>
                <w:szCs w:val="16"/>
              </w:rPr>
              <w:t>Иностранный язык</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15</w:t>
            </w:r>
          </w:p>
        </w:tc>
      </w:tr>
      <w:tr w:rsidR="00660225" w:rsidRPr="00660225" w:rsidTr="003F0808">
        <w:tc>
          <w:tcPr>
            <w:tcW w:w="0" w:type="auto"/>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1mm"/>
              <w:spacing w:line="240" w:lineRule="auto"/>
              <w:contextualSpacing/>
              <w:rPr>
                <w:rFonts w:cs="Times New Roman"/>
                <w:sz w:val="16"/>
                <w:szCs w:val="16"/>
              </w:rPr>
            </w:pPr>
            <w:r w:rsidRPr="00660225">
              <w:rPr>
                <w:rFonts w:cs="Times New Roman"/>
                <w:sz w:val="16"/>
                <w:szCs w:val="16"/>
              </w:rPr>
              <w:t xml:space="preserve">Математика </w:t>
            </w:r>
            <w:r w:rsidRPr="00660225">
              <w:rPr>
                <w:rFonts w:cs="Times New Roman"/>
                <w:sz w:val="16"/>
                <w:szCs w:val="16"/>
              </w:rPr>
              <w:br/>
              <w:t>и информатика</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1mm"/>
              <w:spacing w:line="240" w:lineRule="auto"/>
              <w:contextualSpacing/>
              <w:rPr>
                <w:rFonts w:cs="Times New Roman"/>
                <w:sz w:val="16"/>
                <w:szCs w:val="16"/>
              </w:rPr>
            </w:pPr>
            <w:r w:rsidRPr="00660225">
              <w:rPr>
                <w:rFonts w:cs="Times New Roman"/>
                <w:sz w:val="16"/>
                <w:szCs w:val="16"/>
              </w:rPr>
              <w:t>Математика</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5</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5</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F8451D" w:rsidP="003F0808">
            <w:pPr>
              <w:pStyle w:val="NoParagraphStyle"/>
              <w:spacing w:line="240" w:lineRule="auto"/>
              <w:contextualSpacing/>
              <w:textAlignment w:val="auto"/>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F8451D" w:rsidP="003F0808">
            <w:pPr>
              <w:pStyle w:val="NoParagraphStyle"/>
              <w:spacing w:line="240" w:lineRule="auto"/>
              <w:contextualSpacing/>
              <w:textAlignment w:val="auto"/>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F8451D" w:rsidP="003F0808">
            <w:pPr>
              <w:pStyle w:val="NoParagraphStyle"/>
              <w:spacing w:line="240" w:lineRule="auto"/>
              <w:contextualSpacing/>
              <w:textAlignment w:val="auto"/>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10</w:t>
            </w:r>
          </w:p>
        </w:tc>
      </w:tr>
      <w:tr w:rsidR="00660225" w:rsidRPr="00660225" w:rsidTr="003F0808">
        <w:tc>
          <w:tcPr>
            <w:tcW w:w="0" w:type="auto"/>
            <w:vMerge/>
            <w:tcBorders>
              <w:top w:val="single" w:sz="4" w:space="0" w:color="000000"/>
              <w:left w:val="single" w:sz="4" w:space="0" w:color="000000"/>
              <w:bottom w:val="single" w:sz="4" w:space="0" w:color="000000"/>
              <w:right w:val="single" w:sz="4" w:space="0" w:color="000000"/>
            </w:tcBorders>
          </w:tcPr>
          <w:p w:rsidR="00944BF0" w:rsidRPr="00660225" w:rsidRDefault="00944BF0" w:rsidP="003F0808">
            <w:pPr>
              <w:pStyle w:val="NoParagraphStyle"/>
              <w:spacing w:line="240" w:lineRule="auto"/>
              <w:contextualSpacing/>
              <w:textAlignment w:val="auto"/>
              <w:rPr>
                <w:rFonts w:ascii="Times New Roman" w:hAnsi="Times New Roman" w:cs="Times New Roman"/>
                <w:color w:val="auto"/>
                <w:sz w:val="16"/>
                <w:szCs w:val="16"/>
                <w:lang w:val="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1mm"/>
              <w:spacing w:after="0" w:line="240" w:lineRule="auto"/>
              <w:contextualSpacing/>
              <w:rPr>
                <w:rFonts w:cs="Times New Roman"/>
                <w:sz w:val="16"/>
                <w:szCs w:val="16"/>
              </w:rPr>
            </w:pPr>
            <w:r w:rsidRPr="00660225">
              <w:rPr>
                <w:rFonts w:cs="Times New Roman"/>
                <w:sz w:val="16"/>
                <w:szCs w:val="16"/>
              </w:rPr>
              <w:t>Алгебра</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F8451D" w:rsidP="003F0808">
            <w:pPr>
              <w:pStyle w:val="NoParagraphStyle"/>
              <w:spacing w:line="240" w:lineRule="auto"/>
              <w:contextualSpacing/>
              <w:textAlignment w:val="auto"/>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F8451D" w:rsidP="003F0808">
            <w:pPr>
              <w:pStyle w:val="NoParagraphStyle"/>
              <w:spacing w:line="240" w:lineRule="auto"/>
              <w:contextualSpacing/>
              <w:textAlignment w:val="auto"/>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after="0" w:line="240" w:lineRule="auto"/>
              <w:contextualSpacing/>
              <w:rPr>
                <w:rFonts w:cs="Times New Roman"/>
                <w:sz w:val="16"/>
                <w:szCs w:val="16"/>
              </w:rPr>
            </w:pPr>
            <w:r w:rsidRPr="00660225">
              <w:rPr>
                <w:rFonts w:cs="Times New Roman"/>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after="0" w:line="240" w:lineRule="auto"/>
              <w:contextualSpacing/>
              <w:rPr>
                <w:rFonts w:cs="Times New Roman"/>
                <w:sz w:val="16"/>
                <w:szCs w:val="16"/>
              </w:rPr>
            </w:pPr>
            <w:r w:rsidRPr="00660225">
              <w:rPr>
                <w:rFonts w:cs="Times New Roman"/>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after="0" w:line="240" w:lineRule="auto"/>
              <w:contextualSpacing/>
              <w:rPr>
                <w:rFonts w:cs="Times New Roman"/>
                <w:sz w:val="16"/>
                <w:szCs w:val="16"/>
              </w:rPr>
            </w:pPr>
            <w:r w:rsidRPr="00660225">
              <w:rPr>
                <w:rFonts w:cs="Times New Roman"/>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after="0" w:line="240" w:lineRule="auto"/>
              <w:contextualSpacing/>
              <w:rPr>
                <w:rFonts w:cs="Times New Roman"/>
                <w:sz w:val="16"/>
                <w:szCs w:val="16"/>
              </w:rPr>
            </w:pPr>
            <w:r w:rsidRPr="00660225">
              <w:rPr>
                <w:rFonts w:cs="Times New Roman"/>
                <w:sz w:val="16"/>
                <w:szCs w:val="16"/>
              </w:rPr>
              <w:t>9</w:t>
            </w:r>
          </w:p>
        </w:tc>
      </w:tr>
      <w:tr w:rsidR="00660225" w:rsidRPr="00660225" w:rsidTr="00660225">
        <w:tc>
          <w:tcPr>
            <w:tcW w:w="0" w:type="auto"/>
            <w:vMerge/>
            <w:tcBorders>
              <w:top w:val="single" w:sz="4" w:space="0" w:color="000000"/>
              <w:left w:val="single" w:sz="4" w:space="0" w:color="000000"/>
              <w:bottom w:val="single" w:sz="4" w:space="0" w:color="000000"/>
              <w:right w:val="single" w:sz="4" w:space="0" w:color="000000"/>
            </w:tcBorders>
          </w:tcPr>
          <w:p w:rsidR="00944BF0" w:rsidRPr="00660225" w:rsidRDefault="00944BF0" w:rsidP="003F0808">
            <w:pPr>
              <w:pStyle w:val="NoParagraphStyle"/>
              <w:spacing w:line="240" w:lineRule="auto"/>
              <w:contextualSpacing/>
              <w:textAlignment w:val="auto"/>
              <w:rPr>
                <w:rFonts w:ascii="Times New Roman" w:hAnsi="Times New Roman" w:cs="Times New Roman"/>
                <w:color w:val="auto"/>
                <w:sz w:val="16"/>
                <w:szCs w:val="16"/>
                <w:lang w:val="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1mm"/>
              <w:spacing w:line="240" w:lineRule="auto"/>
              <w:contextualSpacing/>
              <w:rPr>
                <w:rFonts w:cs="Times New Roman"/>
                <w:sz w:val="16"/>
                <w:szCs w:val="16"/>
              </w:rPr>
            </w:pPr>
            <w:r w:rsidRPr="00660225">
              <w:rPr>
                <w:rFonts w:cs="Times New Roman"/>
                <w:sz w:val="16"/>
                <w:szCs w:val="16"/>
              </w:rPr>
              <w:t>Геометрия</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4E4F15" w:rsidP="003F0808">
            <w:pPr>
              <w:pStyle w:val="NoParagraphStyle"/>
              <w:spacing w:line="240" w:lineRule="auto"/>
              <w:contextualSpacing/>
              <w:textAlignment w:val="auto"/>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4E4F15" w:rsidP="003F0808">
            <w:pPr>
              <w:pStyle w:val="NoParagraphStyle"/>
              <w:spacing w:line="240" w:lineRule="auto"/>
              <w:contextualSpacing/>
              <w:textAlignment w:val="auto"/>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6</w:t>
            </w:r>
          </w:p>
        </w:tc>
      </w:tr>
      <w:tr w:rsidR="00660225" w:rsidRPr="00660225" w:rsidTr="00660225">
        <w:tc>
          <w:tcPr>
            <w:tcW w:w="0" w:type="auto"/>
            <w:vMerge/>
            <w:tcBorders>
              <w:top w:val="single" w:sz="4" w:space="0" w:color="000000"/>
              <w:left w:val="single" w:sz="4" w:space="0" w:color="000000"/>
              <w:bottom w:val="single" w:sz="4" w:space="0" w:color="000000"/>
              <w:right w:val="single" w:sz="4" w:space="0" w:color="000000"/>
            </w:tcBorders>
          </w:tcPr>
          <w:p w:rsidR="00944BF0" w:rsidRPr="00660225" w:rsidRDefault="00944BF0" w:rsidP="003F0808">
            <w:pPr>
              <w:pStyle w:val="NoParagraphStyle"/>
              <w:spacing w:line="240" w:lineRule="auto"/>
              <w:contextualSpacing/>
              <w:textAlignment w:val="auto"/>
              <w:rPr>
                <w:rFonts w:ascii="Times New Roman" w:hAnsi="Times New Roman" w:cs="Times New Roman"/>
                <w:color w:val="auto"/>
                <w:sz w:val="16"/>
                <w:szCs w:val="16"/>
                <w:lang w:val="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1mm"/>
              <w:spacing w:line="240" w:lineRule="auto"/>
              <w:contextualSpacing/>
              <w:rPr>
                <w:rFonts w:cs="Times New Roman"/>
                <w:sz w:val="16"/>
                <w:szCs w:val="16"/>
              </w:rPr>
            </w:pPr>
            <w:r w:rsidRPr="00660225">
              <w:rPr>
                <w:rFonts w:cs="Times New Roman"/>
                <w:sz w:val="16"/>
                <w:szCs w:val="16"/>
              </w:rPr>
              <w:t>Вероятность и статистика</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4E4F15" w:rsidP="003F0808">
            <w:pPr>
              <w:pStyle w:val="NoParagraphStyle"/>
              <w:spacing w:line="240" w:lineRule="auto"/>
              <w:contextualSpacing/>
              <w:textAlignment w:val="auto"/>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4E4F15" w:rsidP="003F0808">
            <w:pPr>
              <w:pStyle w:val="NoParagraphStyle"/>
              <w:spacing w:line="240" w:lineRule="auto"/>
              <w:contextualSpacing/>
              <w:textAlignment w:val="auto"/>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3</w:t>
            </w:r>
          </w:p>
        </w:tc>
      </w:tr>
      <w:tr w:rsidR="00660225" w:rsidRPr="00660225" w:rsidTr="00660225">
        <w:tc>
          <w:tcPr>
            <w:tcW w:w="0" w:type="auto"/>
            <w:vMerge/>
            <w:tcBorders>
              <w:top w:val="single" w:sz="4" w:space="0" w:color="000000"/>
              <w:left w:val="single" w:sz="4" w:space="0" w:color="000000"/>
              <w:bottom w:val="single" w:sz="4" w:space="0" w:color="000000"/>
              <w:right w:val="single" w:sz="4" w:space="0" w:color="000000"/>
            </w:tcBorders>
          </w:tcPr>
          <w:p w:rsidR="00944BF0" w:rsidRPr="00660225" w:rsidRDefault="00944BF0" w:rsidP="003F0808">
            <w:pPr>
              <w:pStyle w:val="NoParagraphStyle"/>
              <w:spacing w:line="240" w:lineRule="auto"/>
              <w:contextualSpacing/>
              <w:textAlignment w:val="auto"/>
              <w:rPr>
                <w:rFonts w:ascii="Times New Roman" w:hAnsi="Times New Roman" w:cs="Times New Roman"/>
                <w:color w:val="auto"/>
                <w:sz w:val="16"/>
                <w:szCs w:val="16"/>
                <w:lang w:val="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1mm"/>
              <w:spacing w:line="240" w:lineRule="auto"/>
              <w:contextualSpacing/>
              <w:rPr>
                <w:rFonts w:cs="Times New Roman"/>
                <w:sz w:val="16"/>
                <w:szCs w:val="16"/>
              </w:rPr>
            </w:pPr>
            <w:r w:rsidRPr="00660225">
              <w:rPr>
                <w:rFonts w:cs="Times New Roman"/>
                <w:sz w:val="16"/>
                <w:szCs w:val="16"/>
              </w:rPr>
              <w:t>Информатика</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4E4F15" w:rsidP="003F0808">
            <w:pPr>
              <w:pStyle w:val="NoParagraphStyle"/>
              <w:spacing w:line="240" w:lineRule="auto"/>
              <w:contextualSpacing/>
              <w:textAlignment w:val="auto"/>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4E4F15" w:rsidP="003F0808">
            <w:pPr>
              <w:pStyle w:val="NoParagraphStyle"/>
              <w:spacing w:line="240" w:lineRule="auto"/>
              <w:contextualSpacing/>
              <w:textAlignment w:val="auto"/>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3</w:t>
            </w:r>
          </w:p>
        </w:tc>
      </w:tr>
      <w:tr w:rsidR="00660225" w:rsidRPr="00660225" w:rsidTr="00660225">
        <w:tc>
          <w:tcPr>
            <w:tcW w:w="0" w:type="auto"/>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1mm"/>
              <w:spacing w:line="240" w:lineRule="auto"/>
              <w:contextualSpacing/>
              <w:rPr>
                <w:rFonts w:cs="Times New Roman"/>
                <w:sz w:val="16"/>
                <w:szCs w:val="16"/>
              </w:rPr>
            </w:pPr>
            <w:r w:rsidRPr="00660225">
              <w:rPr>
                <w:rFonts w:cs="Times New Roman"/>
                <w:sz w:val="16"/>
                <w:szCs w:val="16"/>
              </w:rPr>
              <w:t>Обществе</w:t>
            </w:r>
            <w:r w:rsidRPr="00660225">
              <w:rPr>
                <w:rFonts w:cs="Times New Roman"/>
                <w:sz w:val="16"/>
                <w:szCs w:val="16"/>
              </w:rPr>
              <w:t>н</w:t>
            </w:r>
            <w:r w:rsidRPr="00660225">
              <w:rPr>
                <w:rFonts w:cs="Times New Roman"/>
                <w:sz w:val="16"/>
                <w:szCs w:val="16"/>
              </w:rPr>
              <w:t>но-научные предметы</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1mm"/>
              <w:spacing w:line="240" w:lineRule="auto"/>
              <w:contextualSpacing/>
              <w:rPr>
                <w:rFonts w:cs="Times New Roman"/>
                <w:sz w:val="16"/>
                <w:szCs w:val="16"/>
              </w:rPr>
            </w:pPr>
            <w:r w:rsidRPr="00660225">
              <w:rPr>
                <w:rFonts w:cs="Times New Roman"/>
                <w:sz w:val="16"/>
                <w:szCs w:val="16"/>
              </w:rPr>
              <w:t>История</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10</w:t>
            </w:r>
          </w:p>
        </w:tc>
      </w:tr>
      <w:tr w:rsidR="00660225" w:rsidRPr="00660225" w:rsidTr="00660225">
        <w:tc>
          <w:tcPr>
            <w:tcW w:w="0" w:type="auto"/>
            <w:vMerge/>
            <w:tcBorders>
              <w:top w:val="single" w:sz="4" w:space="0" w:color="000000"/>
              <w:left w:val="single" w:sz="4" w:space="0" w:color="000000"/>
              <w:bottom w:val="single" w:sz="4" w:space="0" w:color="000000"/>
              <w:right w:val="single" w:sz="4" w:space="0" w:color="000000"/>
            </w:tcBorders>
          </w:tcPr>
          <w:p w:rsidR="00944BF0" w:rsidRPr="00660225" w:rsidRDefault="00944BF0" w:rsidP="003F0808">
            <w:pPr>
              <w:pStyle w:val="NoParagraphStyle"/>
              <w:spacing w:line="240" w:lineRule="auto"/>
              <w:contextualSpacing/>
              <w:textAlignment w:val="auto"/>
              <w:rPr>
                <w:rFonts w:ascii="Times New Roman" w:hAnsi="Times New Roman" w:cs="Times New Roman"/>
                <w:color w:val="auto"/>
                <w:sz w:val="16"/>
                <w:szCs w:val="16"/>
                <w:lang w:val="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1mm"/>
              <w:spacing w:line="240" w:lineRule="auto"/>
              <w:contextualSpacing/>
              <w:rPr>
                <w:rFonts w:cs="Times New Roman"/>
                <w:sz w:val="16"/>
                <w:szCs w:val="16"/>
              </w:rPr>
            </w:pPr>
            <w:r w:rsidRPr="00660225">
              <w:rPr>
                <w:rFonts w:cs="Times New Roman"/>
                <w:sz w:val="16"/>
                <w:szCs w:val="16"/>
              </w:rPr>
              <w:t>Обществознание</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4E4F15" w:rsidP="003F0808">
            <w:pPr>
              <w:pStyle w:val="NoParagraphStyle"/>
              <w:spacing w:line="240" w:lineRule="auto"/>
              <w:contextualSpacing/>
              <w:textAlignment w:val="auto"/>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4</w:t>
            </w:r>
          </w:p>
        </w:tc>
      </w:tr>
      <w:tr w:rsidR="00660225" w:rsidRPr="00660225" w:rsidTr="00660225">
        <w:tc>
          <w:tcPr>
            <w:tcW w:w="0" w:type="auto"/>
            <w:vMerge/>
            <w:tcBorders>
              <w:top w:val="single" w:sz="4" w:space="0" w:color="000000"/>
              <w:left w:val="single" w:sz="4" w:space="0" w:color="000000"/>
              <w:bottom w:val="single" w:sz="4" w:space="0" w:color="000000"/>
              <w:right w:val="single" w:sz="4" w:space="0" w:color="000000"/>
            </w:tcBorders>
          </w:tcPr>
          <w:p w:rsidR="00944BF0" w:rsidRPr="00660225" w:rsidRDefault="00944BF0" w:rsidP="003F0808">
            <w:pPr>
              <w:pStyle w:val="NoParagraphStyle"/>
              <w:spacing w:line="240" w:lineRule="auto"/>
              <w:contextualSpacing/>
              <w:textAlignment w:val="auto"/>
              <w:rPr>
                <w:rFonts w:ascii="Times New Roman" w:hAnsi="Times New Roman" w:cs="Times New Roman"/>
                <w:color w:val="auto"/>
                <w:sz w:val="16"/>
                <w:szCs w:val="16"/>
                <w:lang w:val="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1mm"/>
              <w:spacing w:line="240" w:lineRule="auto"/>
              <w:contextualSpacing/>
              <w:rPr>
                <w:rFonts w:cs="Times New Roman"/>
                <w:sz w:val="16"/>
                <w:szCs w:val="16"/>
              </w:rPr>
            </w:pPr>
            <w:r w:rsidRPr="00660225">
              <w:rPr>
                <w:rFonts w:cs="Times New Roman"/>
                <w:sz w:val="16"/>
                <w:szCs w:val="16"/>
              </w:rPr>
              <w:t>География</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8</w:t>
            </w:r>
          </w:p>
        </w:tc>
      </w:tr>
      <w:tr w:rsidR="00660225" w:rsidRPr="00660225" w:rsidTr="00660225">
        <w:trPr>
          <w:trHeight w:val="60"/>
        </w:trPr>
        <w:tc>
          <w:tcPr>
            <w:tcW w:w="0" w:type="auto"/>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1mm"/>
              <w:spacing w:line="240" w:lineRule="auto"/>
              <w:contextualSpacing/>
              <w:rPr>
                <w:rFonts w:cs="Times New Roman"/>
                <w:sz w:val="16"/>
                <w:szCs w:val="16"/>
              </w:rPr>
            </w:pPr>
            <w:r w:rsidRPr="00660225">
              <w:rPr>
                <w:rFonts w:cs="Times New Roman"/>
                <w:sz w:val="16"/>
                <w:szCs w:val="16"/>
              </w:rPr>
              <w:t>Естественно-научные предметы</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1mm"/>
              <w:spacing w:line="240" w:lineRule="auto"/>
              <w:contextualSpacing/>
              <w:rPr>
                <w:rFonts w:cs="Times New Roman"/>
                <w:sz w:val="16"/>
                <w:szCs w:val="16"/>
              </w:rPr>
            </w:pPr>
            <w:r w:rsidRPr="00660225">
              <w:rPr>
                <w:rFonts w:cs="Times New Roman"/>
                <w:sz w:val="16"/>
                <w:szCs w:val="16"/>
              </w:rPr>
              <w:t>Физика</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4E4F15" w:rsidP="003F0808">
            <w:pPr>
              <w:pStyle w:val="NoParagraphStyle"/>
              <w:spacing w:line="240" w:lineRule="auto"/>
              <w:contextualSpacing/>
              <w:textAlignment w:val="auto"/>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4E4F15" w:rsidP="003F0808">
            <w:pPr>
              <w:pStyle w:val="NoParagraphStyle"/>
              <w:spacing w:line="240" w:lineRule="auto"/>
              <w:contextualSpacing/>
              <w:textAlignment w:val="auto"/>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7</w:t>
            </w:r>
          </w:p>
        </w:tc>
      </w:tr>
      <w:tr w:rsidR="00660225" w:rsidRPr="00660225" w:rsidTr="00660225">
        <w:trPr>
          <w:trHeight w:val="60"/>
        </w:trPr>
        <w:tc>
          <w:tcPr>
            <w:tcW w:w="0" w:type="auto"/>
            <w:vMerge/>
            <w:tcBorders>
              <w:top w:val="single" w:sz="4" w:space="0" w:color="000000"/>
              <w:left w:val="single" w:sz="4" w:space="0" w:color="000000"/>
              <w:bottom w:val="single" w:sz="4" w:space="0" w:color="000000"/>
              <w:right w:val="single" w:sz="4" w:space="0" w:color="000000"/>
            </w:tcBorders>
          </w:tcPr>
          <w:p w:rsidR="00944BF0" w:rsidRPr="00660225" w:rsidRDefault="00944BF0" w:rsidP="003F0808">
            <w:pPr>
              <w:pStyle w:val="NoParagraphStyle"/>
              <w:spacing w:line="240" w:lineRule="auto"/>
              <w:contextualSpacing/>
              <w:textAlignment w:val="auto"/>
              <w:rPr>
                <w:rFonts w:ascii="Times New Roman" w:hAnsi="Times New Roman" w:cs="Times New Roman"/>
                <w:color w:val="auto"/>
                <w:sz w:val="16"/>
                <w:szCs w:val="16"/>
                <w:lang w:val="ru-RU"/>
              </w:rPr>
            </w:pP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1mm"/>
              <w:spacing w:line="240" w:lineRule="auto"/>
              <w:contextualSpacing/>
              <w:rPr>
                <w:rFonts w:cs="Times New Roman"/>
                <w:sz w:val="16"/>
                <w:szCs w:val="16"/>
              </w:rPr>
            </w:pPr>
            <w:r w:rsidRPr="00660225">
              <w:rPr>
                <w:rFonts w:cs="Times New Roman"/>
                <w:sz w:val="16"/>
                <w:szCs w:val="16"/>
              </w:rPr>
              <w:t>Химия</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4E4F15" w:rsidP="003F0808">
            <w:pPr>
              <w:pStyle w:val="NoParagraphStyle"/>
              <w:spacing w:line="240" w:lineRule="auto"/>
              <w:contextualSpacing/>
              <w:textAlignment w:val="auto"/>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4E4F15" w:rsidP="003F0808">
            <w:pPr>
              <w:pStyle w:val="NoParagraphStyle"/>
              <w:spacing w:line="240" w:lineRule="auto"/>
              <w:contextualSpacing/>
              <w:textAlignment w:val="auto"/>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4E4F15" w:rsidP="003F0808">
            <w:pPr>
              <w:pStyle w:val="NoParagraphStyle"/>
              <w:spacing w:line="240" w:lineRule="auto"/>
              <w:contextualSpacing/>
              <w:textAlignment w:val="auto"/>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4</w:t>
            </w:r>
          </w:p>
        </w:tc>
      </w:tr>
      <w:tr w:rsidR="00660225" w:rsidRPr="00660225" w:rsidTr="005E61A4">
        <w:trPr>
          <w:trHeight w:val="162"/>
        </w:trPr>
        <w:tc>
          <w:tcPr>
            <w:tcW w:w="0" w:type="auto"/>
            <w:vMerge/>
            <w:tcBorders>
              <w:top w:val="single" w:sz="4" w:space="0" w:color="000000"/>
              <w:left w:val="single" w:sz="4" w:space="0" w:color="000000"/>
              <w:bottom w:val="single" w:sz="4" w:space="0" w:color="000000"/>
              <w:right w:val="single" w:sz="4" w:space="0" w:color="000000"/>
            </w:tcBorders>
          </w:tcPr>
          <w:p w:rsidR="00944BF0" w:rsidRPr="00660225" w:rsidRDefault="00944BF0" w:rsidP="003F0808">
            <w:pPr>
              <w:pStyle w:val="NoParagraphStyle"/>
              <w:spacing w:line="240" w:lineRule="auto"/>
              <w:contextualSpacing/>
              <w:textAlignment w:val="auto"/>
              <w:rPr>
                <w:rFonts w:ascii="Times New Roman" w:hAnsi="Times New Roman" w:cs="Times New Roman"/>
                <w:color w:val="auto"/>
                <w:sz w:val="16"/>
                <w:szCs w:val="16"/>
                <w:lang w:val="ru-RU"/>
              </w:rPr>
            </w:pP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1mm"/>
              <w:spacing w:line="240" w:lineRule="auto"/>
              <w:contextualSpacing/>
              <w:rPr>
                <w:rFonts w:cs="Times New Roman"/>
                <w:sz w:val="16"/>
                <w:szCs w:val="16"/>
              </w:rPr>
            </w:pPr>
            <w:r w:rsidRPr="00660225">
              <w:rPr>
                <w:rFonts w:cs="Times New Roman"/>
                <w:sz w:val="16"/>
                <w:szCs w:val="16"/>
              </w:rPr>
              <w:t>Биология</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7</w:t>
            </w:r>
          </w:p>
        </w:tc>
      </w:tr>
      <w:tr w:rsidR="00660225" w:rsidRPr="00660225" w:rsidTr="005E61A4">
        <w:trPr>
          <w:trHeight w:val="312"/>
        </w:trPr>
        <w:tc>
          <w:tcPr>
            <w:tcW w:w="0" w:type="auto"/>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1mm"/>
              <w:spacing w:line="240" w:lineRule="auto"/>
              <w:contextualSpacing/>
              <w:rPr>
                <w:rFonts w:cs="Times New Roman"/>
                <w:sz w:val="16"/>
                <w:szCs w:val="16"/>
              </w:rPr>
            </w:pPr>
            <w:r w:rsidRPr="00660225">
              <w:rPr>
                <w:rFonts w:cs="Times New Roman"/>
                <w:sz w:val="16"/>
                <w:szCs w:val="16"/>
              </w:rPr>
              <w:t>Искусство</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1mm"/>
              <w:spacing w:line="240" w:lineRule="auto"/>
              <w:contextualSpacing/>
              <w:rPr>
                <w:rFonts w:cs="Times New Roman"/>
                <w:sz w:val="16"/>
                <w:szCs w:val="16"/>
              </w:rPr>
            </w:pPr>
            <w:r w:rsidRPr="00660225">
              <w:rPr>
                <w:rFonts w:cs="Times New Roman"/>
                <w:sz w:val="16"/>
                <w:szCs w:val="16"/>
              </w:rPr>
              <w:t xml:space="preserve">Изобразительное искусство </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4E4F15" w:rsidP="003F0808">
            <w:pPr>
              <w:pStyle w:val="NoParagraphStyle"/>
              <w:spacing w:line="240" w:lineRule="auto"/>
              <w:contextualSpacing/>
              <w:textAlignment w:val="auto"/>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4E4F15" w:rsidP="003F0808">
            <w:pPr>
              <w:pStyle w:val="NoParagraphStyle"/>
              <w:spacing w:line="240" w:lineRule="auto"/>
              <w:contextualSpacing/>
              <w:textAlignment w:val="auto"/>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3</w:t>
            </w:r>
          </w:p>
        </w:tc>
      </w:tr>
      <w:tr w:rsidR="00660225" w:rsidRPr="00660225" w:rsidTr="00660225">
        <w:trPr>
          <w:trHeight w:val="60"/>
        </w:trPr>
        <w:tc>
          <w:tcPr>
            <w:tcW w:w="0" w:type="auto"/>
            <w:vMerge/>
            <w:tcBorders>
              <w:top w:val="single" w:sz="4" w:space="0" w:color="000000"/>
              <w:left w:val="single" w:sz="4" w:space="0" w:color="000000"/>
              <w:bottom w:val="single" w:sz="4" w:space="0" w:color="000000"/>
              <w:right w:val="single" w:sz="4" w:space="0" w:color="000000"/>
            </w:tcBorders>
          </w:tcPr>
          <w:p w:rsidR="00944BF0" w:rsidRPr="00660225" w:rsidRDefault="00944BF0" w:rsidP="003F0808">
            <w:pPr>
              <w:pStyle w:val="NoParagraphStyle"/>
              <w:spacing w:line="240" w:lineRule="auto"/>
              <w:contextualSpacing/>
              <w:textAlignment w:val="auto"/>
              <w:rPr>
                <w:rFonts w:ascii="Times New Roman" w:hAnsi="Times New Roman" w:cs="Times New Roman"/>
                <w:color w:val="auto"/>
                <w:sz w:val="16"/>
                <w:szCs w:val="16"/>
                <w:lang w:val="ru-RU"/>
              </w:rPr>
            </w:pP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1mm"/>
              <w:spacing w:line="240" w:lineRule="auto"/>
              <w:contextualSpacing/>
              <w:rPr>
                <w:rFonts w:cs="Times New Roman"/>
                <w:sz w:val="16"/>
                <w:szCs w:val="16"/>
              </w:rPr>
            </w:pPr>
            <w:r w:rsidRPr="00660225">
              <w:rPr>
                <w:rFonts w:cs="Times New Roman"/>
                <w:sz w:val="16"/>
                <w:szCs w:val="16"/>
              </w:rPr>
              <w:t>Музыка</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4E4F15" w:rsidP="003F0808">
            <w:pPr>
              <w:pStyle w:val="NoParagraphStyle"/>
              <w:spacing w:line="240" w:lineRule="auto"/>
              <w:contextualSpacing/>
              <w:textAlignment w:val="auto"/>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4</w:t>
            </w:r>
          </w:p>
        </w:tc>
      </w:tr>
      <w:tr w:rsidR="00660225" w:rsidRPr="00660225" w:rsidTr="00660225">
        <w:trPr>
          <w:trHeight w:val="60"/>
        </w:trPr>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1mm"/>
              <w:spacing w:line="240" w:lineRule="auto"/>
              <w:contextualSpacing/>
              <w:rPr>
                <w:rFonts w:cs="Times New Roman"/>
                <w:sz w:val="16"/>
                <w:szCs w:val="16"/>
              </w:rPr>
            </w:pPr>
            <w:r w:rsidRPr="00660225">
              <w:rPr>
                <w:rFonts w:cs="Times New Roman"/>
                <w:sz w:val="16"/>
                <w:szCs w:val="16"/>
              </w:rPr>
              <w:t>Технология</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1mm"/>
              <w:spacing w:line="240" w:lineRule="auto"/>
              <w:contextualSpacing/>
              <w:rPr>
                <w:rFonts w:cs="Times New Roman"/>
                <w:sz w:val="16"/>
                <w:szCs w:val="16"/>
              </w:rPr>
            </w:pPr>
            <w:r w:rsidRPr="00660225">
              <w:rPr>
                <w:rFonts w:cs="Times New Roman"/>
                <w:sz w:val="16"/>
                <w:szCs w:val="16"/>
              </w:rPr>
              <w:t>Технология</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8</w:t>
            </w:r>
          </w:p>
        </w:tc>
      </w:tr>
      <w:tr w:rsidR="00660225" w:rsidRPr="00660225" w:rsidTr="00660225">
        <w:trPr>
          <w:trHeight w:val="60"/>
        </w:trPr>
        <w:tc>
          <w:tcPr>
            <w:tcW w:w="0" w:type="auto"/>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1mm"/>
              <w:spacing w:line="240" w:lineRule="auto"/>
              <w:contextualSpacing/>
              <w:rPr>
                <w:rFonts w:cs="Times New Roman"/>
                <w:sz w:val="16"/>
                <w:szCs w:val="16"/>
              </w:rPr>
            </w:pPr>
            <w:r w:rsidRPr="00660225">
              <w:rPr>
                <w:rFonts w:cs="Times New Roman"/>
                <w:sz w:val="16"/>
                <w:szCs w:val="16"/>
              </w:rPr>
              <w:t>Физическая культура и основы безопасн</w:t>
            </w:r>
            <w:r w:rsidRPr="00660225">
              <w:rPr>
                <w:rFonts w:cs="Times New Roman"/>
                <w:sz w:val="16"/>
                <w:szCs w:val="16"/>
              </w:rPr>
              <w:t>о</w:t>
            </w:r>
            <w:r w:rsidRPr="00660225">
              <w:rPr>
                <w:rFonts w:cs="Times New Roman"/>
                <w:sz w:val="16"/>
                <w:szCs w:val="16"/>
              </w:rPr>
              <w:t>сти жизнедеятельн</w:t>
            </w:r>
            <w:r w:rsidRPr="00660225">
              <w:rPr>
                <w:rFonts w:cs="Times New Roman"/>
                <w:sz w:val="16"/>
                <w:szCs w:val="16"/>
              </w:rPr>
              <w:t>о</w:t>
            </w:r>
            <w:r w:rsidRPr="00660225">
              <w:rPr>
                <w:rFonts w:cs="Times New Roman"/>
                <w:sz w:val="16"/>
                <w:szCs w:val="16"/>
              </w:rPr>
              <w:t>сти</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1mm"/>
              <w:spacing w:line="240" w:lineRule="auto"/>
              <w:contextualSpacing/>
              <w:rPr>
                <w:rFonts w:cs="Times New Roman"/>
                <w:sz w:val="16"/>
                <w:szCs w:val="16"/>
              </w:rPr>
            </w:pPr>
            <w:r w:rsidRPr="00660225">
              <w:rPr>
                <w:rFonts w:cs="Times New Roman"/>
                <w:sz w:val="16"/>
                <w:szCs w:val="16"/>
              </w:rPr>
              <w:t>Физическая кул</w:t>
            </w:r>
            <w:r w:rsidRPr="00660225">
              <w:rPr>
                <w:rFonts w:cs="Times New Roman"/>
                <w:sz w:val="16"/>
                <w:szCs w:val="16"/>
              </w:rPr>
              <w:t>ь</w:t>
            </w:r>
            <w:r w:rsidRPr="00660225">
              <w:rPr>
                <w:rFonts w:cs="Times New Roman"/>
                <w:sz w:val="16"/>
                <w:szCs w:val="16"/>
              </w:rPr>
              <w:t xml:space="preserve">тура </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10</w:t>
            </w:r>
          </w:p>
        </w:tc>
      </w:tr>
      <w:tr w:rsidR="00660225" w:rsidRPr="00660225" w:rsidTr="00660225">
        <w:trPr>
          <w:trHeight w:val="60"/>
        </w:trPr>
        <w:tc>
          <w:tcPr>
            <w:tcW w:w="0" w:type="auto"/>
            <w:vMerge/>
            <w:tcBorders>
              <w:top w:val="single" w:sz="4" w:space="0" w:color="000000"/>
              <w:left w:val="single" w:sz="4" w:space="0" w:color="000000"/>
              <w:bottom w:val="single" w:sz="4" w:space="0" w:color="000000"/>
              <w:right w:val="single" w:sz="4" w:space="0" w:color="000000"/>
            </w:tcBorders>
          </w:tcPr>
          <w:p w:rsidR="00944BF0" w:rsidRPr="00660225" w:rsidRDefault="00944BF0" w:rsidP="003F0808">
            <w:pPr>
              <w:pStyle w:val="NoParagraphStyle"/>
              <w:spacing w:line="240" w:lineRule="auto"/>
              <w:contextualSpacing/>
              <w:textAlignment w:val="auto"/>
              <w:rPr>
                <w:rFonts w:ascii="Times New Roman" w:hAnsi="Times New Roman" w:cs="Times New Roman"/>
                <w:color w:val="auto"/>
                <w:sz w:val="16"/>
                <w:szCs w:val="16"/>
                <w:lang w:val="ru-RU"/>
              </w:rPr>
            </w:pP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1mm"/>
              <w:spacing w:line="240" w:lineRule="auto"/>
              <w:contextualSpacing/>
              <w:rPr>
                <w:rFonts w:cs="Times New Roman"/>
                <w:sz w:val="16"/>
                <w:szCs w:val="16"/>
              </w:rPr>
            </w:pPr>
            <w:r w:rsidRPr="00660225">
              <w:rPr>
                <w:rFonts w:cs="Times New Roman"/>
                <w:sz w:val="16"/>
                <w:szCs w:val="16"/>
              </w:rPr>
              <w:t>Основы безопа</w:t>
            </w:r>
            <w:r w:rsidRPr="00660225">
              <w:rPr>
                <w:rFonts w:cs="Times New Roman"/>
                <w:sz w:val="16"/>
                <w:szCs w:val="16"/>
              </w:rPr>
              <w:t>с</w:t>
            </w:r>
            <w:r w:rsidRPr="00660225">
              <w:rPr>
                <w:rFonts w:cs="Times New Roman"/>
                <w:sz w:val="16"/>
                <w:szCs w:val="16"/>
              </w:rPr>
              <w:t xml:space="preserve">ности </w:t>
            </w:r>
            <w:r w:rsidRPr="00660225">
              <w:rPr>
                <w:rFonts w:cs="Times New Roman"/>
                <w:sz w:val="16"/>
                <w:szCs w:val="16"/>
              </w:rPr>
              <w:br/>
              <w:t>жизнедеятельн</w:t>
            </w:r>
            <w:r w:rsidRPr="00660225">
              <w:rPr>
                <w:rFonts w:cs="Times New Roman"/>
                <w:sz w:val="16"/>
                <w:szCs w:val="16"/>
              </w:rPr>
              <w:t>о</w:t>
            </w:r>
            <w:r w:rsidRPr="00660225">
              <w:rPr>
                <w:rFonts w:cs="Times New Roman"/>
                <w:sz w:val="16"/>
                <w:szCs w:val="16"/>
              </w:rPr>
              <w:t>сти</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4E4F15" w:rsidP="003F0808">
            <w:pPr>
              <w:pStyle w:val="NoParagraphStyle"/>
              <w:spacing w:line="240" w:lineRule="auto"/>
              <w:contextualSpacing/>
              <w:textAlignment w:val="auto"/>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4E4F15" w:rsidP="003F0808">
            <w:pPr>
              <w:pStyle w:val="NoParagraphStyle"/>
              <w:spacing w:line="240" w:lineRule="auto"/>
              <w:contextualSpacing/>
              <w:textAlignment w:val="auto"/>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4E4F15" w:rsidP="003F0808">
            <w:pPr>
              <w:pStyle w:val="NoParagraphStyle"/>
              <w:spacing w:line="240" w:lineRule="auto"/>
              <w:contextualSpacing/>
              <w:textAlignment w:val="auto"/>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2</w:t>
            </w:r>
          </w:p>
        </w:tc>
      </w:tr>
      <w:tr w:rsidR="00944BF0" w:rsidRPr="00660225" w:rsidTr="004E4F15">
        <w:tc>
          <w:tcPr>
            <w:tcW w:w="0" w:type="auto"/>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1mm"/>
              <w:spacing w:line="240" w:lineRule="auto"/>
              <w:contextualSpacing/>
              <w:rPr>
                <w:rFonts w:cs="Times New Roman"/>
                <w:sz w:val="16"/>
                <w:szCs w:val="16"/>
              </w:rPr>
            </w:pPr>
            <w:r w:rsidRPr="00660225">
              <w:rPr>
                <w:rFonts w:cs="Times New Roman"/>
                <w:sz w:val="16"/>
                <w:szCs w:val="16"/>
              </w:rPr>
              <w:t>Итого</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26</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28</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30</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31</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32</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147</w:t>
            </w:r>
          </w:p>
        </w:tc>
      </w:tr>
      <w:tr w:rsidR="00944BF0" w:rsidRPr="00660225" w:rsidTr="00B34464">
        <w:tc>
          <w:tcPr>
            <w:tcW w:w="0" w:type="auto"/>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1mm"/>
              <w:spacing w:line="240" w:lineRule="auto"/>
              <w:contextualSpacing/>
              <w:rPr>
                <w:rFonts w:cs="Times New Roman"/>
                <w:sz w:val="16"/>
                <w:szCs w:val="16"/>
              </w:rPr>
            </w:pPr>
            <w:r w:rsidRPr="00660225">
              <w:rPr>
                <w:rFonts w:cs="Times New Roman"/>
                <w:sz w:val="16"/>
                <w:szCs w:val="16"/>
              </w:rPr>
              <w:t>Часть, формируемая участниками образ</w:t>
            </w:r>
            <w:r w:rsidRPr="00660225">
              <w:rPr>
                <w:rFonts w:cs="Times New Roman"/>
                <w:sz w:val="16"/>
                <w:szCs w:val="16"/>
              </w:rPr>
              <w:t>о</w:t>
            </w:r>
            <w:r w:rsidRPr="00660225">
              <w:rPr>
                <w:rFonts w:cs="Times New Roman"/>
                <w:sz w:val="16"/>
                <w:szCs w:val="16"/>
              </w:rPr>
              <w:t>вательных отношений</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10</w:t>
            </w:r>
          </w:p>
        </w:tc>
      </w:tr>
      <w:tr w:rsidR="00944BF0" w:rsidRPr="00660225" w:rsidTr="00660225">
        <w:trPr>
          <w:trHeight w:val="60"/>
        </w:trPr>
        <w:tc>
          <w:tcPr>
            <w:tcW w:w="0" w:type="auto"/>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1mm"/>
              <w:spacing w:line="240" w:lineRule="auto"/>
              <w:contextualSpacing/>
              <w:rPr>
                <w:rFonts w:cs="Times New Roman"/>
                <w:sz w:val="16"/>
                <w:szCs w:val="16"/>
              </w:rPr>
            </w:pPr>
            <w:r w:rsidRPr="00660225">
              <w:rPr>
                <w:rFonts w:cs="Times New Roman"/>
                <w:sz w:val="16"/>
                <w:szCs w:val="16"/>
              </w:rPr>
              <w:t>Учебные недели</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34</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34</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34</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34</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34</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34</w:t>
            </w:r>
          </w:p>
        </w:tc>
      </w:tr>
      <w:tr w:rsidR="00944BF0" w:rsidRPr="00660225" w:rsidTr="00660225">
        <w:trPr>
          <w:trHeight w:val="60"/>
        </w:trPr>
        <w:tc>
          <w:tcPr>
            <w:tcW w:w="0" w:type="auto"/>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1mm"/>
              <w:spacing w:line="240" w:lineRule="auto"/>
              <w:contextualSpacing/>
              <w:rPr>
                <w:rFonts w:cs="Times New Roman"/>
                <w:sz w:val="16"/>
                <w:szCs w:val="16"/>
              </w:rPr>
            </w:pPr>
            <w:r w:rsidRPr="00660225">
              <w:rPr>
                <w:rFonts w:cs="Times New Roman"/>
                <w:sz w:val="16"/>
                <w:szCs w:val="16"/>
              </w:rPr>
              <w:t>Всего часов</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986</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1020</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1088</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1122</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1122</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5338</w:t>
            </w:r>
          </w:p>
        </w:tc>
      </w:tr>
      <w:tr w:rsidR="00944BF0" w:rsidRPr="00660225" w:rsidTr="00660225">
        <w:tc>
          <w:tcPr>
            <w:tcW w:w="0" w:type="auto"/>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1mm"/>
              <w:spacing w:line="240" w:lineRule="auto"/>
              <w:contextualSpacing/>
              <w:rPr>
                <w:rFonts w:cs="Times New Roman"/>
                <w:sz w:val="16"/>
                <w:szCs w:val="16"/>
              </w:rPr>
            </w:pPr>
            <w:r w:rsidRPr="00660225">
              <w:rPr>
                <w:rFonts w:cs="Times New Roman"/>
                <w:sz w:val="16"/>
                <w:szCs w:val="16"/>
              </w:rPr>
              <w:t>Максимально допустимая недельная нагрузка (при 5-дневной неделе) в соотве</w:t>
            </w:r>
            <w:r w:rsidRPr="00660225">
              <w:rPr>
                <w:rFonts w:cs="Times New Roman"/>
                <w:sz w:val="16"/>
                <w:szCs w:val="16"/>
              </w:rPr>
              <w:t>т</w:t>
            </w:r>
            <w:r w:rsidRPr="00660225">
              <w:rPr>
                <w:rFonts w:cs="Times New Roman"/>
                <w:sz w:val="16"/>
                <w:szCs w:val="16"/>
              </w:rPr>
              <w:t>ствии с действующими санитарными пр</w:t>
            </w:r>
            <w:r w:rsidRPr="00660225">
              <w:rPr>
                <w:rFonts w:cs="Times New Roman"/>
                <w:sz w:val="16"/>
                <w:szCs w:val="16"/>
              </w:rPr>
              <w:t>а</w:t>
            </w:r>
            <w:r w:rsidRPr="00660225">
              <w:rPr>
                <w:rFonts w:cs="Times New Roman"/>
                <w:sz w:val="16"/>
                <w:szCs w:val="16"/>
              </w:rPr>
              <w:t>вилами и нормами</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29</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30</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32</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33</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33</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660225" w:rsidRDefault="00944BF0" w:rsidP="003F0808">
            <w:pPr>
              <w:pStyle w:val="table-bodycentre"/>
              <w:spacing w:line="240" w:lineRule="auto"/>
              <w:contextualSpacing/>
              <w:rPr>
                <w:rFonts w:cs="Times New Roman"/>
                <w:sz w:val="16"/>
                <w:szCs w:val="16"/>
              </w:rPr>
            </w:pPr>
            <w:r w:rsidRPr="00660225">
              <w:rPr>
                <w:rFonts w:cs="Times New Roman"/>
                <w:sz w:val="16"/>
                <w:szCs w:val="16"/>
              </w:rPr>
              <w:t>157</w:t>
            </w:r>
          </w:p>
        </w:tc>
      </w:tr>
    </w:tbl>
    <w:p w:rsidR="00944BF0" w:rsidRPr="00BE0AE5" w:rsidRDefault="00944BF0" w:rsidP="00944BF0">
      <w:pPr>
        <w:pStyle w:val="body"/>
        <w:rPr>
          <w:rFonts w:cs="Times New Roman"/>
          <w:spacing w:val="-1"/>
        </w:rPr>
      </w:pPr>
      <w:r w:rsidRPr="00BE0AE5">
        <w:rPr>
          <w:rFonts w:cs="Times New Roman"/>
          <w:spacing w:val="-1"/>
        </w:rPr>
        <w:t>Учебный план образовательной организации может также соста</w:t>
      </w:r>
      <w:r w:rsidRPr="00BE0AE5">
        <w:rPr>
          <w:rFonts w:cs="Times New Roman"/>
          <w:spacing w:val="-1"/>
        </w:rPr>
        <w:t>в</w:t>
      </w:r>
      <w:r w:rsidRPr="00BE0AE5">
        <w:rPr>
          <w:rFonts w:cs="Times New Roman"/>
          <w:spacing w:val="-1"/>
        </w:rPr>
        <w:t xml:space="preserve">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w:t>
      </w:r>
    </w:p>
    <w:p w:rsidR="00944BF0" w:rsidRDefault="00944BF0" w:rsidP="00944BF0">
      <w:pPr>
        <w:pStyle w:val="body"/>
        <w:rPr>
          <w:rFonts w:cs="Times New Roman"/>
          <w:spacing w:val="-1"/>
        </w:rPr>
      </w:pPr>
      <w:r w:rsidRPr="00BE0AE5">
        <w:rPr>
          <w:rFonts w:cs="Times New Roman"/>
          <w:spacing w:val="-1"/>
        </w:rPr>
        <w:t>Учебный план определяет формы проведения промежуточной атт</w:t>
      </w:r>
      <w:r w:rsidRPr="00BE0AE5">
        <w:rPr>
          <w:rFonts w:cs="Times New Roman"/>
          <w:spacing w:val="-1"/>
        </w:rPr>
        <w:t>е</w:t>
      </w:r>
      <w:r w:rsidRPr="00BE0AE5">
        <w:rPr>
          <w:rFonts w:cs="Times New Roman"/>
          <w:spacing w:val="-1"/>
        </w:rPr>
        <w:t>стации отдельной части или всего объема учебного предмета, курса, дисциплины (модуля) образовательной программы, в соответствии с п</w:t>
      </w:r>
      <w:r w:rsidRPr="00BE0AE5">
        <w:rPr>
          <w:rFonts w:cs="Times New Roman"/>
          <w:spacing w:val="-1"/>
        </w:rPr>
        <w:t>о</w:t>
      </w:r>
      <w:r w:rsidRPr="00BE0AE5">
        <w:rPr>
          <w:rFonts w:cs="Times New Roman"/>
          <w:spacing w:val="-1"/>
        </w:rPr>
        <w:t xml:space="preserve">рядком, установленным образовательной организацией. При разработке </w:t>
      </w:r>
      <w:r w:rsidRPr="00BE0AE5">
        <w:rPr>
          <w:rFonts w:cs="Times New Roman"/>
          <w:spacing w:val="-1"/>
        </w:rPr>
        <w:lastRenderedPageBreak/>
        <w:t>порядка образовательной организации следует придерживаться рек</w:t>
      </w:r>
      <w:r w:rsidRPr="00BE0AE5">
        <w:rPr>
          <w:rFonts w:cs="Times New Roman"/>
          <w:spacing w:val="-1"/>
        </w:rPr>
        <w:t>о</w:t>
      </w:r>
      <w:r w:rsidRPr="00BE0AE5">
        <w:rPr>
          <w:rFonts w:cs="Times New Roman"/>
          <w:spacing w:val="-1"/>
        </w:rPr>
        <w:t>мендаций Минпросвещения России и Рособрнадзора по основным по</w:t>
      </w:r>
      <w:r w:rsidRPr="00BE0AE5">
        <w:rPr>
          <w:rFonts w:cs="Times New Roman"/>
          <w:spacing w:val="-1"/>
        </w:rPr>
        <w:t>д</w:t>
      </w:r>
      <w:r w:rsidRPr="00BE0AE5">
        <w:rPr>
          <w:rFonts w:cs="Times New Roman"/>
          <w:spacing w:val="-1"/>
        </w:rPr>
        <w:t>ходам к формированию графика оценочных процедур.</w:t>
      </w:r>
    </w:p>
    <w:p w:rsidR="004E4F15" w:rsidRDefault="004E4F15" w:rsidP="004E4F15">
      <w:pPr>
        <w:spacing w:after="5" w:line="268" w:lineRule="auto"/>
        <w:ind w:left="562" w:hanging="10"/>
        <w:jc w:val="center"/>
        <w:rPr>
          <w:b/>
          <w:color w:val="000000"/>
          <w:lang w:eastAsia="en-US"/>
        </w:rPr>
      </w:pPr>
    </w:p>
    <w:p w:rsidR="004E4F15" w:rsidRPr="006E213F" w:rsidRDefault="004E4F15" w:rsidP="004E4F15">
      <w:pPr>
        <w:spacing w:after="5" w:line="268" w:lineRule="auto"/>
        <w:ind w:left="562" w:hanging="10"/>
        <w:jc w:val="center"/>
        <w:rPr>
          <w:color w:val="000000"/>
          <w:lang w:eastAsia="en-US"/>
        </w:rPr>
      </w:pPr>
      <w:r w:rsidRPr="006E213F">
        <w:rPr>
          <w:b/>
          <w:color w:val="000000"/>
          <w:lang w:eastAsia="en-US"/>
        </w:rPr>
        <w:t>Формы проведения промежуточной аттестации</w:t>
      </w:r>
      <w:r w:rsidRPr="006E213F">
        <w:rPr>
          <w:color w:val="000000"/>
          <w:lang w:eastAsia="en-US"/>
        </w:rPr>
        <w:t xml:space="preserve"> обучающихся 5-9-х классов</w:t>
      </w:r>
    </w:p>
    <w:tbl>
      <w:tblPr>
        <w:tblW w:w="5000" w:type="pct"/>
        <w:tblCellMar>
          <w:top w:w="10" w:type="dxa"/>
          <w:left w:w="73" w:type="dxa"/>
          <w:right w:w="24" w:type="dxa"/>
        </w:tblCellMar>
        <w:tblLook w:val="04A0" w:firstRow="1" w:lastRow="0" w:firstColumn="1" w:lastColumn="0" w:noHBand="0" w:noVBand="1"/>
      </w:tblPr>
      <w:tblGrid>
        <w:gridCol w:w="874"/>
        <w:gridCol w:w="2318"/>
        <w:gridCol w:w="3141"/>
      </w:tblGrid>
      <w:tr w:rsidR="004E4F15" w:rsidRPr="004E4F15" w:rsidTr="004E4F15">
        <w:trPr>
          <w:trHeight w:val="229"/>
        </w:trPr>
        <w:tc>
          <w:tcPr>
            <w:tcW w:w="690" w:type="pct"/>
            <w:tcBorders>
              <w:top w:val="single" w:sz="2" w:space="0" w:color="000000"/>
              <w:left w:val="single" w:sz="2" w:space="0" w:color="000000"/>
              <w:bottom w:val="single" w:sz="2" w:space="0" w:color="000000"/>
              <w:right w:val="single" w:sz="2" w:space="0" w:color="000000"/>
            </w:tcBorders>
            <w:shd w:val="clear" w:color="auto" w:fill="auto"/>
          </w:tcPr>
          <w:p w:rsidR="004E4F15" w:rsidRPr="004E4F15" w:rsidRDefault="004E4F15" w:rsidP="004E4F15">
            <w:pPr>
              <w:spacing w:after="0" w:line="240" w:lineRule="auto"/>
              <w:ind w:firstLine="0"/>
              <w:jc w:val="center"/>
              <w:rPr>
                <w:b/>
                <w:color w:val="000000"/>
                <w:sz w:val="18"/>
                <w:szCs w:val="18"/>
                <w:lang w:val="en-US" w:eastAsia="en-US"/>
              </w:rPr>
            </w:pPr>
            <w:r w:rsidRPr="004E4F15">
              <w:rPr>
                <w:b/>
                <w:color w:val="000000"/>
                <w:sz w:val="18"/>
                <w:szCs w:val="18"/>
                <w:lang w:val="en-US" w:eastAsia="en-US"/>
              </w:rPr>
              <w:t>Класс</w:t>
            </w:r>
          </w:p>
        </w:tc>
        <w:tc>
          <w:tcPr>
            <w:tcW w:w="1830" w:type="pct"/>
            <w:tcBorders>
              <w:top w:val="single" w:sz="2" w:space="0" w:color="000000"/>
              <w:left w:val="single" w:sz="2" w:space="0" w:color="000000"/>
              <w:bottom w:val="single" w:sz="2" w:space="0" w:color="000000"/>
              <w:right w:val="single" w:sz="2" w:space="0" w:color="000000"/>
            </w:tcBorders>
            <w:shd w:val="clear" w:color="auto" w:fill="auto"/>
          </w:tcPr>
          <w:p w:rsidR="004E4F15" w:rsidRPr="004E4F15" w:rsidRDefault="004E4F15" w:rsidP="004E4F15">
            <w:pPr>
              <w:tabs>
                <w:tab w:val="right" w:pos="1833"/>
                <w:tab w:val="right" w:pos="2512"/>
              </w:tabs>
              <w:spacing w:after="0" w:line="240" w:lineRule="auto"/>
              <w:ind w:firstLine="0"/>
              <w:jc w:val="center"/>
              <w:rPr>
                <w:b/>
                <w:color w:val="000000"/>
                <w:sz w:val="18"/>
                <w:szCs w:val="18"/>
                <w:lang w:eastAsia="en-US"/>
              </w:rPr>
            </w:pPr>
            <w:r w:rsidRPr="004E4F15">
              <w:rPr>
                <w:b/>
                <w:color w:val="000000"/>
                <w:sz w:val="18"/>
                <w:szCs w:val="18"/>
                <w:lang w:val="en-US" w:eastAsia="en-US"/>
              </w:rPr>
              <w:t xml:space="preserve">Учебные </w:t>
            </w:r>
            <w:r w:rsidRPr="004E4F15">
              <w:rPr>
                <w:b/>
                <w:color w:val="000000"/>
                <w:sz w:val="18"/>
                <w:szCs w:val="18"/>
                <w:lang w:val="en-US" w:eastAsia="en-US"/>
              </w:rPr>
              <w:tab/>
              <w:t>предметы</w:t>
            </w:r>
          </w:p>
        </w:tc>
        <w:tc>
          <w:tcPr>
            <w:tcW w:w="2480" w:type="pct"/>
            <w:tcBorders>
              <w:top w:val="single" w:sz="2" w:space="0" w:color="000000"/>
              <w:left w:val="single" w:sz="2" w:space="0" w:color="000000"/>
              <w:bottom w:val="single" w:sz="2" w:space="0" w:color="000000"/>
              <w:right w:val="single" w:sz="2" w:space="0" w:color="000000"/>
            </w:tcBorders>
            <w:shd w:val="clear" w:color="auto" w:fill="auto"/>
          </w:tcPr>
          <w:p w:rsidR="004E4F15" w:rsidRPr="004E4F15" w:rsidRDefault="004E4F15" w:rsidP="004E4F15">
            <w:pPr>
              <w:spacing w:after="0" w:line="240" w:lineRule="auto"/>
              <w:ind w:left="1" w:firstLine="0"/>
              <w:jc w:val="center"/>
              <w:rPr>
                <w:b/>
                <w:color w:val="000000"/>
                <w:sz w:val="18"/>
                <w:szCs w:val="18"/>
                <w:lang w:val="en-US" w:eastAsia="en-US"/>
              </w:rPr>
            </w:pPr>
            <w:r w:rsidRPr="004E4F15">
              <w:rPr>
                <w:b/>
                <w:color w:val="000000"/>
                <w:sz w:val="18"/>
                <w:szCs w:val="18"/>
                <w:lang w:val="en-US" w:eastAsia="en-US"/>
              </w:rPr>
              <w:t>Форма проведения промежуточной аттестации</w:t>
            </w:r>
          </w:p>
        </w:tc>
      </w:tr>
      <w:tr w:rsidR="004E4F15" w:rsidRPr="004E4F15" w:rsidTr="004E4F15">
        <w:tc>
          <w:tcPr>
            <w:tcW w:w="690" w:type="pct"/>
            <w:tcBorders>
              <w:top w:val="single" w:sz="2" w:space="0" w:color="000000"/>
              <w:left w:val="single" w:sz="2" w:space="0" w:color="000000"/>
              <w:bottom w:val="single" w:sz="2" w:space="0" w:color="000000"/>
              <w:right w:val="single" w:sz="2" w:space="0" w:color="000000"/>
            </w:tcBorders>
            <w:shd w:val="clear" w:color="auto" w:fill="auto"/>
          </w:tcPr>
          <w:p w:rsidR="004E4F15" w:rsidRPr="004E4F15" w:rsidRDefault="004E4F15" w:rsidP="004E4F15">
            <w:pPr>
              <w:spacing w:after="0" w:line="240" w:lineRule="auto"/>
              <w:ind w:firstLine="0"/>
              <w:rPr>
                <w:color w:val="000000"/>
                <w:sz w:val="18"/>
                <w:szCs w:val="18"/>
                <w:lang w:val="en-US" w:eastAsia="en-US"/>
              </w:rPr>
            </w:pPr>
            <w:r w:rsidRPr="004E4F15">
              <w:rPr>
                <w:color w:val="000000"/>
                <w:sz w:val="18"/>
                <w:szCs w:val="18"/>
                <w:lang w:val="en-US" w:eastAsia="en-US"/>
              </w:rPr>
              <w:t xml:space="preserve">5,6,7класс </w:t>
            </w:r>
          </w:p>
        </w:tc>
        <w:tc>
          <w:tcPr>
            <w:tcW w:w="1830" w:type="pct"/>
            <w:tcBorders>
              <w:top w:val="single" w:sz="2" w:space="0" w:color="000000"/>
              <w:left w:val="single" w:sz="2" w:space="0" w:color="000000"/>
              <w:bottom w:val="single" w:sz="2" w:space="0" w:color="000000"/>
              <w:right w:val="single" w:sz="2" w:space="0" w:color="000000"/>
            </w:tcBorders>
            <w:shd w:val="clear" w:color="auto" w:fill="auto"/>
          </w:tcPr>
          <w:p w:rsidR="004E4F15" w:rsidRPr="004E4F15" w:rsidRDefault="004E4F15" w:rsidP="004E4F15">
            <w:pPr>
              <w:tabs>
                <w:tab w:val="center" w:pos="1457"/>
                <w:tab w:val="center" w:pos="1997"/>
              </w:tabs>
              <w:spacing w:after="0" w:line="240" w:lineRule="auto"/>
              <w:ind w:firstLine="0"/>
              <w:rPr>
                <w:color w:val="000000"/>
                <w:sz w:val="18"/>
                <w:szCs w:val="18"/>
                <w:lang w:val="en-US" w:eastAsia="en-US"/>
              </w:rPr>
            </w:pPr>
            <w:r w:rsidRPr="004E4F15">
              <w:rPr>
                <w:color w:val="000000"/>
                <w:sz w:val="18"/>
                <w:szCs w:val="18"/>
                <w:lang w:val="en-US" w:eastAsia="en-US"/>
              </w:rPr>
              <w:t xml:space="preserve">Русский язык </w:t>
            </w:r>
            <w:r w:rsidRPr="004E4F15">
              <w:rPr>
                <w:color w:val="000000"/>
                <w:sz w:val="18"/>
                <w:szCs w:val="18"/>
                <w:lang w:val="en-US" w:eastAsia="en-US"/>
              </w:rPr>
              <w:tab/>
              <w:t xml:space="preserve"> </w:t>
            </w:r>
          </w:p>
        </w:tc>
        <w:tc>
          <w:tcPr>
            <w:tcW w:w="2480" w:type="pct"/>
            <w:tcBorders>
              <w:top w:val="single" w:sz="2" w:space="0" w:color="000000"/>
              <w:left w:val="single" w:sz="2" w:space="0" w:color="000000"/>
              <w:bottom w:val="single" w:sz="2" w:space="0" w:color="000000"/>
              <w:right w:val="single" w:sz="2" w:space="0" w:color="000000"/>
            </w:tcBorders>
            <w:shd w:val="clear" w:color="auto" w:fill="auto"/>
          </w:tcPr>
          <w:p w:rsidR="004E4F15" w:rsidRPr="004E4F15" w:rsidRDefault="004E4F15" w:rsidP="004E4F15">
            <w:pPr>
              <w:tabs>
                <w:tab w:val="center" w:pos="1153"/>
                <w:tab w:val="center" w:pos="1580"/>
                <w:tab w:val="right" w:pos="3028"/>
                <w:tab w:val="right" w:pos="4149"/>
              </w:tabs>
              <w:spacing w:after="0" w:line="240" w:lineRule="auto"/>
              <w:ind w:firstLine="0"/>
              <w:rPr>
                <w:color w:val="000000"/>
                <w:sz w:val="18"/>
                <w:szCs w:val="18"/>
                <w:lang w:eastAsia="en-US"/>
              </w:rPr>
            </w:pPr>
            <w:r w:rsidRPr="004E4F15">
              <w:rPr>
                <w:color w:val="000000"/>
                <w:sz w:val="18"/>
                <w:szCs w:val="18"/>
                <w:lang w:eastAsia="en-US"/>
              </w:rPr>
              <w:t xml:space="preserve">Диктант </w:t>
            </w:r>
            <w:r w:rsidRPr="004E4F15">
              <w:rPr>
                <w:color w:val="000000"/>
                <w:sz w:val="18"/>
                <w:szCs w:val="18"/>
                <w:lang w:eastAsia="en-US"/>
              </w:rPr>
              <w:tab/>
              <w:t xml:space="preserve">с </w:t>
            </w:r>
            <w:r w:rsidRPr="004E4F15">
              <w:rPr>
                <w:color w:val="000000"/>
                <w:sz w:val="18"/>
                <w:szCs w:val="18"/>
                <w:lang w:eastAsia="en-US"/>
              </w:rPr>
              <w:tab/>
              <w:t>грамматическим з</w:t>
            </w:r>
            <w:r w:rsidRPr="004E4F15">
              <w:rPr>
                <w:color w:val="000000"/>
                <w:sz w:val="18"/>
                <w:szCs w:val="18"/>
                <w:lang w:eastAsia="en-US"/>
              </w:rPr>
              <w:t>а</w:t>
            </w:r>
            <w:r w:rsidRPr="004E4F15">
              <w:rPr>
                <w:color w:val="000000"/>
                <w:sz w:val="18"/>
                <w:szCs w:val="18"/>
                <w:lang w:eastAsia="en-US"/>
              </w:rPr>
              <w:t xml:space="preserve">данием, изложение, тест </w:t>
            </w:r>
          </w:p>
        </w:tc>
      </w:tr>
      <w:tr w:rsidR="004E4F15" w:rsidRPr="004E4F15" w:rsidTr="004E4F15">
        <w:trPr>
          <w:trHeight w:val="360"/>
        </w:trPr>
        <w:tc>
          <w:tcPr>
            <w:tcW w:w="690" w:type="pct"/>
            <w:tcBorders>
              <w:top w:val="single" w:sz="2" w:space="0" w:color="000000"/>
              <w:left w:val="single" w:sz="2" w:space="0" w:color="000000"/>
              <w:bottom w:val="single" w:sz="2" w:space="0" w:color="000000"/>
              <w:right w:val="single" w:sz="2" w:space="0" w:color="000000"/>
            </w:tcBorders>
            <w:shd w:val="clear" w:color="auto" w:fill="auto"/>
          </w:tcPr>
          <w:p w:rsidR="004E4F15" w:rsidRPr="004E4F15" w:rsidRDefault="004E4F15" w:rsidP="004E4F15">
            <w:pPr>
              <w:spacing w:after="0" w:line="240" w:lineRule="auto"/>
              <w:ind w:firstLine="0"/>
              <w:rPr>
                <w:color w:val="000000"/>
                <w:sz w:val="18"/>
                <w:szCs w:val="18"/>
                <w:lang w:val="en-US" w:eastAsia="en-US"/>
              </w:rPr>
            </w:pPr>
            <w:r w:rsidRPr="004E4F15">
              <w:rPr>
                <w:color w:val="000000"/>
                <w:sz w:val="18"/>
                <w:szCs w:val="18"/>
                <w:lang w:val="en-US" w:eastAsia="en-US"/>
              </w:rPr>
              <w:t xml:space="preserve">8 класс </w:t>
            </w:r>
          </w:p>
        </w:tc>
        <w:tc>
          <w:tcPr>
            <w:tcW w:w="1830" w:type="pct"/>
            <w:tcBorders>
              <w:top w:val="single" w:sz="2" w:space="0" w:color="000000"/>
              <w:left w:val="single" w:sz="2" w:space="0" w:color="000000"/>
              <w:bottom w:val="single" w:sz="2" w:space="0" w:color="000000"/>
              <w:right w:val="single" w:sz="2" w:space="0" w:color="000000"/>
            </w:tcBorders>
            <w:shd w:val="clear" w:color="auto" w:fill="auto"/>
          </w:tcPr>
          <w:p w:rsidR="004E4F15" w:rsidRPr="004E4F15" w:rsidRDefault="004E4F15" w:rsidP="004E4F15">
            <w:pPr>
              <w:spacing w:after="0" w:line="240" w:lineRule="auto"/>
              <w:ind w:firstLine="0"/>
              <w:rPr>
                <w:color w:val="000000"/>
                <w:sz w:val="18"/>
                <w:szCs w:val="18"/>
                <w:lang w:val="en-US" w:eastAsia="en-US"/>
              </w:rPr>
            </w:pPr>
            <w:r w:rsidRPr="004E4F15">
              <w:rPr>
                <w:color w:val="000000"/>
                <w:sz w:val="18"/>
                <w:szCs w:val="18"/>
                <w:lang w:val="en-US" w:eastAsia="en-US"/>
              </w:rPr>
              <w:t xml:space="preserve">Русский язык </w:t>
            </w:r>
          </w:p>
        </w:tc>
        <w:tc>
          <w:tcPr>
            <w:tcW w:w="2480" w:type="pct"/>
            <w:tcBorders>
              <w:top w:val="single" w:sz="2" w:space="0" w:color="000000"/>
              <w:left w:val="single" w:sz="2" w:space="0" w:color="000000"/>
              <w:bottom w:val="single" w:sz="2" w:space="0" w:color="000000"/>
              <w:right w:val="single" w:sz="2" w:space="0" w:color="000000"/>
            </w:tcBorders>
            <w:shd w:val="clear" w:color="auto" w:fill="auto"/>
          </w:tcPr>
          <w:p w:rsidR="004E4F15" w:rsidRPr="004E4F15" w:rsidRDefault="004E4F15" w:rsidP="004E4F15">
            <w:pPr>
              <w:spacing w:after="0" w:line="240" w:lineRule="auto"/>
              <w:ind w:left="1" w:firstLine="0"/>
              <w:rPr>
                <w:color w:val="000000"/>
                <w:sz w:val="18"/>
                <w:szCs w:val="18"/>
                <w:lang w:val="en-US" w:eastAsia="en-US"/>
              </w:rPr>
            </w:pPr>
            <w:r w:rsidRPr="004E4F15">
              <w:rPr>
                <w:color w:val="000000"/>
                <w:sz w:val="18"/>
                <w:szCs w:val="18"/>
                <w:lang w:val="en-US" w:eastAsia="en-US"/>
              </w:rPr>
              <w:t xml:space="preserve">Изложение, тест </w:t>
            </w:r>
          </w:p>
        </w:tc>
      </w:tr>
      <w:tr w:rsidR="004E4F15" w:rsidRPr="004E4F15" w:rsidTr="004E4F15">
        <w:tc>
          <w:tcPr>
            <w:tcW w:w="690" w:type="pct"/>
            <w:tcBorders>
              <w:top w:val="single" w:sz="2" w:space="0" w:color="000000"/>
              <w:left w:val="single" w:sz="2" w:space="0" w:color="000000"/>
              <w:bottom w:val="single" w:sz="2" w:space="0" w:color="000000"/>
              <w:right w:val="single" w:sz="2" w:space="0" w:color="000000"/>
            </w:tcBorders>
            <w:shd w:val="clear" w:color="auto" w:fill="auto"/>
          </w:tcPr>
          <w:p w:rsidR="004E4F15" w:rsidRPr="004E4F15" w:rsidRDefault="004E4F15" w:rsidP="004E4F15">
            <w:pPr>
              <w:spacing w:after="0" w:line="240" w:lineRule="auto"/>
              <w:ind w:firstLine="0"/>
              <w:rPr>
                <w:color w:val="000000"/>
                <w:sz w:val="18"/>
                <w:szCs w:val="18"/>
                <w:lang w:val="en-US" w:eastAsia="en-US"/>
              </w:rPr>
            </w:pPr>
            <w:r w:rsidRPr="004E4F15">
              <w:rPr>
                <w:color w:val="000000"/>
                <w:sz w:val="18"/>
                <w:szCs w:val="18"/>
                <w:lang w:val="en-US" w:eastAsia="en-US"/>
              </w:rPr>
              <w:t xml:space="preserve">5 – 8 класс </w:t>
            </w:r>
          </w:p>
        </w:tc>
        <w:tc>
          <w:tcPr>
            <w:tcW w:w="1830" w:type="pct"/>
            <w:tcBorders>
              <w:top w:val="single" w:sz="2" w:space="0" w:color="000000"/>
              <w:left w:val="single" w:sz="2" w:space="0" w:color="000000"/>
              <w:bottom w:val="single" w:sz="2" w:space="0" w:color="000000"/>
              <w:right w:val="single" w:sz="2" w:space="0" w:color="000000"/>
            </w:tcBorders>
            <w:shd w:val="clear" w:color="auto" w:fill="auto"/>
          </w:tcPr>
          <w:p w:rsidR="004E4F15" w:rsidRPr="004E4F15" w:rsidRDefault="004E4F15" w:rsidP="004E4F15">
            <w:pPr>
              <w:spacing w:after="0" w:line="240" w:lineRule="auto"/>
              <w:ind w:firstLine="0"/>
              <w:rPr>
                <w:color w:val="000000"/>
                <w:sz w:val="18"/>
                <w:szCs w:val="18"/>
                <w:lang w:val="en-US" w:eastAsia="en-US"/>
              </w:rPr>
            </w:pPr>
            <w:r w:rsidRPr="004E4F15">
              <w:rPr>
                <w:color w:val="000000"/>
                <w:sz w:val="18"/>
                <w:szCs w:val="18"/>
                <w:lang w:val="en-US" w:eastAsia="en-US"/>
              </w:rPr>
              <w:t xml:space="preserve">Литература  </w:t>
            </w:r>
          </w:p>
        </w:tc>
        <w:tc>
          <w:tcPr>
            <w:tcW w:w="2480" w:type="pct"/>
            <w:tcBorders>
              <w:top w:val="single" w:sz="2" w:space="0" w:color="000000"/>
              <w:left w:val="single" w:sz="2" w:space="0" w:color="000000"/>
              <w:bottom w:val="single" w:sz="2" w:space="0" w:color="000000"/>
              <w:right w:val="single" w:sz="2" w:space="0" w:color="000000"/>
            </w:tcBorders>
            <w:shd w:val="clear" w:color="auto" w:fill="auto"/>
          </w:tcPr>
          <w:p w:rsidR="004E4F15" w:rsidRPr="004E4F15" w:rsidRDefault="004E4F15" w:rsidP="004E4F15">
            <w:pPr>
              <w:spacing w:after="0" w:line="240" w:lineRule="auto"/>
              <w:ind w:left="1" w:firstLine="0"/>
              <w:rPr>
                <w:color w:val="000000"/>
                <w:sz w:val="18"/>
                <w:szCs w:val="18"/>
                <w:lang w:eastAsia="en-US"/>
              </w:rPr>
            </w:pPr>
            <w:r w:rsidRPr="004E4F15">
              <w:rPr>
                <w:color w:val="000000"/>
                <w:sz w:val="18"/>
                <w:szCs w:val="18"/>
                <w:lang w:eastAsia="en-US"/>
              </w:rPr>
              <w:t>Итоговая контрольная работа, сочин</w:t>
            </w:r>
            <w:r w:rsidRPr="004E4F15">
              <w:rPr>
                <w:color w:val="000000"/>
                <w:sz w:val="18"/>
                <w:szCs w:val="18"/>
                <w:lang w:eastAsia="en-US"/>
              </w:rPr>
              <w:t>е</w:t>
            </w:r>
            <w:r w:rsidRPr="004E4F15">
              <w:rPr>
                <w:color w:val="000000"/>
                <w:sz w:val="18"/>
                <w:szCs w:val="18"/>
                <w:lang w:eastAsia="en-US"/>
              </w:rPr>
              <w:t xml:space="preserve">ние и (или) защита проекта </w:t>
            </w:r>
          </w:p>
        </w:tc>
      </w:tr>
      <w:tr w:rsidR="004E4F15" w:rsidRPr="004E4F15" w:rsidTr="004E4F15">
        <w:tc>
          <w:tcPr>
            <w:tcW w:w="690" w:type="pct"/>
            <w:tcBorders>
              <w:top w:val="single" w:sz="2" w:space="0" w:color="000000"/>
              <w:left w:val="single" w:sz="2" w:space="0" w:color="000000"/>
              <w:bottom w:val="single" w:sz="2" w:space="0" w:color="000000"/>
              <w:right w:val="single" w:sz="2" w:space="0" w:color="000000"/>
            </w:tcBorders>
            <w:shd w:val="clear" w:color="auto" w:fill="auto"/>
          </w:tcPr>
          <w:p w:rsidR="004E4F15" w:rsidRPr="004E4F15" w:rsidRDefault="004E4F15" w:rsidP="004E4F15">
            <w:pPr>
              <w:spacing w:after="0" w:line="240" w:lineRule="auto"/>
              <w:ind w:firstLine="0"/>
              <w:rPr>
                <w:color w:val="000000"/>
                <w:sz w:val="18"/>
                <w:szCs w:val="18"/>
                <w:lang w:val="en-US" w:eastAsia="en-US"/>
              </w:rPr>
            </w:pPr>
            <w:r w:rsidRPr="004E4F15">
              <w:rPr>
                <w:color w:val="000000"/>
                <w:sz w:val="18"/>
                <w:szCs w:val="18"/>
                <w:lang w:val="en-US" w:eastAsia="en-US"/>
              </w:rPr>
              <w:t xml:space="preserve">5-8 класс </w:t>
            </w:r>
          </w:p>
        </w:tc>
        <w:tc>
          <w:tcPr>
            <w:tcW w:w="1830" w:type="pct"/>
            <w:tcBorders>
              <w:top w:val="single" w:sz="2" w:space="0" w:color="000000"/>
              <w:left w:val="single" w:sz="2" w:space="0" w:color="000000"/>
              <w:bottom w:val="single" w:sz="2" w:space="0" w:color="000000"/>
              <w:right w:val="single" w:sz="2" w:space="0" w:color="000000"/>
            </w:tcBorders>
            <w:shd w:val="clear" w:color="auto" w:fill="auto"/>
          </w:tcPr>
          <w:p w:rsidR="004E4F15" w:rsidRPr="004E4F15" w:rsidRDefault="004E4F15" w:rsidP="004E4F15">
            <w:pPr>
              <w:spacing w:after="0" w:line="240" w:lineRule="auto"/>
              <w:ind w:firstLine="0"/>
              <w:rPr>
                <w:color w:val="000000"/>
                <w:sz w:val="18"/>
                <w:szCs w:val="18"/>
                <w:lang w:eastAsia="en-US"/>
              </w:rPr>
            </w:pPr>
            <w:r w:rsidRPr="004E4F15">
              <w:rPr>
                <w:color w:val="000000"/>
                <w:sz w:val="18"/>
                <w:szCs w:val="18"/>
                <w:lang w:eastAsia="en-US"/>
              </w:rPr>
              <w:t xml:space="preserve">Английский язык </w:t>
            </w:r>
          </w:p>
          <w:p w:rsidR="004E4F15" w:rsidRPr="004E4F15" w:rsidRDefault="004E4F15" w:rsidP="004E4F15">
            <w:pPr>
              <w:spacing w:after="0" w:line="240" w:lineRule="auto"/>
              <w:ind w:firstLine="0"/>
              <w:rPr>
                <w:color w:val="000000"/>
                <w:sz w:val="18"/>
                <w:szCs w:val="18"/>
                <w:lang w:eastAsia="en-US"/>
              </w:rPr>
            </w:pPr>
            <w:r w:rsidRPr="004E4F15">
              <w:rPr>
                <w:color w:val="000000"/>
                <w:sz w:val="18"/>
                <w:szCs w:val="18"/>
                <w:lang w:eastAsia="en-US"/>
              </w:rPr>
              <w:t xml:space="preserve">Немецкий язык </w:t>
            </w:r>
          </w:p>
          <w:p w:rsidR="004E4F15" w:rsidRPr="004E4F15" w:rsidRDefault="004E4F15" w:rsidP="004E4F15">
            <w:pPr>
              <w:spacing w:after="0" w:line="240" w:lineRule="auto"/>
              <w:ind w:firstLine="0"/>
              <w:rPr>
                <w:color w:val="000000"/>
                <w:sz w:val="18"/>
                <w:szCs w:val="18"/>
                <w:lang w:eastAsia="en-US"/>
              </w:rPr>
            </w:pPr>
            <w:r w:rsidRPr="004E4F15">
              <w:rPr>
                <w:color w:val="000000"/>
                <w:sz w:val="18"/>
                <w:szCs w:val="18"/>
                <w:lang w:eastAsia="en-US"/>
              </w:rPr>
              <w:t xml:space="preserve">Французский язык </w:t>
            </w:r>
          </w:p>
        </w:tc>
        <w:tc>
          <w:tcPr>
            <w:tcW w:w="2480" w:type="pct"/>
            <w:tcBorders>
              <w:top w:val="single" w:sz="2" w:space="0" w:color="000000"/>
              <w:left w:val="single" w:sz="2" w:space="0" w:color="000000"/>
              <w:bottom w:val="single" w:sz="2" w:space="0" w:color="000000"/>
              <w:right w:val="single" w:sz="2" w:space="0" w:color="000000"/>
            </w:tcBorders>
            <w:shd w:val="clear" w:color="auto" w:fill="auto"/>
          </w:tcPr>
          <w:p w:rsidR="004E4F15" w:rsidRPr="004E4F15" w:rsidRDefault="004E4F15" w:rsidP="004E4F15">
            <w:pPr>
              <w:spacing w:after="0" w:line="240" w:lineRule="auto"/>
              <w:ind w:left="1" w:firstLine="0"/>
              <w:rPr>
                <w:color w:val="000000"/>
                <w:sz w:val="18"/>
                <w:szCs w:val="18"/>
                <w:lang w:val="en-US" w:eastAsia="en-US"/>
              </w:rPr>
            </w:pPr>
            <w:r w:rsidRPr="004E4F15">
              <w:rPr>
                <w:color w:val="000000"/>
                <w:sz w:val="18"/>
                <w:szCs w:val="18"/>
                <w:lang w:val="en-US" w:eastAsia="en-US"/>
              </w:rPr>
              <w:t xml:space="preserve">Итоговая контрольная работа </w:t>
            </w:r>
          </w:p>
          <w:p w:rsidR="004E4F15" w:rsidRPr="004E4F15" w:rsidRDefault="0054477A" w:rsidP="004E4F15">
            <w:pPr>
              <w:spacing w:after="0" w:line="240" w:lineRule="auto"/>
              <w:ind w:left="156" w:firstLine="0"/>
              <w:rPr>
                <w:color w:val="000000"/>
                <w:sz w:val="18"/>
                <w:szCs w:val="18"/>
                <w:lang w:val="en-US" w:eastAsia="en-US"/>
              </w:rPr>
            </w:pPr>
            <w:r>
              <w:rPr>
                <w:color w:val="000000"/>
                <w:sz w:val="18"/>
                <w:szCs w:val="18"/>
                <w:lang w:val="en-US" w:eastAsia="en-US"/>
              </w:rPr>
            </w:r>
            <w:r>
              <w:rPr>
                <w:color w:val="000000"/>
                <w:sz w:val="18"/>
                <w:szCs w:val="18"/>
                <w:lang w:val="en-US" w:eastAsia="en-US"/>
              </w:rPr>
              <w:pict>
                <v:group id="Group 137900" o:spid="_x0000_s1034" style="width:7.45pt;height:3.85pt;mso-position-horizontal-relative:char;mso-position-vertical-relative:line" coordsize="94488,48768">
                  <v:shape id="Shape 193826" o:spid="_x0000_s1035" style="position:absolute;width:12192;height:12192;visibility:visible;mso-wrap-style:square;v-text-anchor:top" coordsize="12192,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" adj="0,,0" path="m,l12192,r,12192l,12192,,e" fillcolor="#efefef" stroked="f" strokeweight="0">
                    <v:stroke miterlimit="83231f" joinstyle="miter"/>
                    <v:formulas/>
                    <v:path arrowok="t" o:connecttype="segments" textboxrect="0,0,12192,12192"/>
                  </v:shape>
                  <v:shape id="Shape 193827" o:spid="_x0000_s1036" style="position:absolute;left:82296;top:36576;width:12192;height:12192;visibility:visible;mso-wrap-style:square;v-text-anchor:top" coordsize="12192,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" adj="0,,0" path="m,l12192,r,12192l,12192,,e" fillcolor="#efefef" stroked="f" strokeweight="0">
                    <v:stroke miterlimit="83231f" joinstyle="miter"/>
                    <v:formulas/>
                    <v:path arrowok="t" o:connecttype="segments" textboxrect="0,0,12192,12192"/>
                  </v:shape>
                  <w10:wrap type="none"/>
                  <w10:anchorlock/>
                </v:group>
              </w:pict>
            </w:r>
          </w:p>
        </w:tc>
      </w:tr>
      <w:tr w:rsidR="004E4F15" w:rsidRPr="004E4F15" w:rsidTr="004E4F15">
        <w:trPr>
          <w:trHeight w:val="355"/>
        </w:trPr>
        <w:tc>
          <w:tcPr>
            <w:tcW w:w="690" w:type="pct"/>
            <w:tcBorders>
              <w:top w:val="single" w:sz="2" w:space="0" w:color="000000"/>
              <w:left w:val="single" w:sz="2" w:space="0" w:color="000000"/>
              <w:bottom w:val="single" w:sz="2" w:space="0" w:color="000000"/>
              <w:right w:val="single" w:sz="2" w:space="0" w:color="000000"/>
            </w:tcBorders>
            <w:shd w:val="clear" w:color="auto" w:fill="auto"/>
          </w:tcPr>
          <w:p w:rsidR="004E4F15" w:rsidRPr="004E4F15" w:rsidRDefault="004E4F15" w:rsidP="004E4F15">
            <w:pPr>
              <w:spacing w:after="0" w:line="240" w:lineRule="auto"/>
              <w:ind w:firstLine="0"/>
              <w:rPr>
                <w:color w:val="000000"/>
                <w:sz w:val="18"/>
                <w:szCs w:val="18"/>
                <w:lang w:eastAsia="en-US"/>
              </w:rPr>
            </w:pPr>
            <w:r w:rsidRPr="004E4F15">
              <w:rPr>
                <w:color w:val="000000"/>
                <w:sz w:val="18"/>
                <w:szCs w:val="18"/>
                <w:lang w:eastAsia="en-US"/>
              </w:rPr>
              <w:t xml:space="preserve">5-8 класс </w:t>
            </w:r>
          </w:p>
        </w:tc>
        <w:tc>
          <w:tcPr>
            <w:tcW w:w="1830" w:type="pct"/>
            <w:tcBorders>
              <w:top w:val="single" w:sz="2" w:space="0" w:color="000000"/>
              <w:left w:val="single" w:sz="2" w:space="0" w:color="000000"/>
              <w:bottom w:val="single" w:sz="2" w:space="0" w:color="000000"/>
              <w:right w:val="single" w:sz="2" w:space="0" w:color="000000"/>
            </w:tcBorders>
            <w:shd w:val="clear" w:color="auto" w:fill="auto"/>
          </w:tcPr>
          <w:p w:rsidR="004E4F15" w:rsidRPr="004E4F15" w:rsidRDefault="004E4F15" w:rsidP="004E4F15">
            <w:pPr>
              <w:spacing w:after="0" w:line="240" w:lineRule="auto"/>
              <w:ind w:firstLine="0"/>
              <w:rPr>
                <w:color w:val="000000"/>
                <w:sz w:val="18"/>
                <w:szCs w:val="18"/>
                <w:lang w:val="en-US" w:eastAsia="en-US"/>
              </w:rPr>
            </w:pPr>
            <w:r w:rsidRPr="004E4F15">
              <w:rPr>
                <w:color w:val="000000"/>
                <w:sz w:val="18"/>
                <w:szCs w:val="18"/>
                <w:lang w:val="en-US" w:eastAsia="en-US"/>
              </w:rPr>
              <w:t xml:space="preserve">Математика, алгебра </w:t>
            </w:r>
          </w:p>
        </w:tc>
        <w:tc>
          <w:tcPr>
            <w:tcW w:w="2480" w:type="pct"/>
            <w:tcBorders>
              <w:top w:val="single" w:sz="2" w:space="0" w:color="000000"/>
              <w:left w:val="single" w:sz="2" w:space="0" w:color="000000"/>
              <w:bottom w:val="single" w:sz="2" w:space="0" w:color="000000"/>
              <w:right w:val="single" w:sz="2" w:space="0" w:color="000000"/>
            </w:tcBorders>
            <w:shd w:val="clear" w:color="auto" w:fill="auto"/>
          </w:tcPr>
          <w:p w:rsidR="004E4F15" w:rsidRPr="004E4F15" w:rsidRDefault="004E4F15" w:rsidP="004E4F15">
            <w:pPr>
              <w:spacing w:after="0" w:line="240" w:lineRule="auto"/>
              <w:ind w:left="1" w:firstLine="0"/>
              <w:rPr>
                <w:color w:val="000000"/>
                <w:sz w:val="18"/>
                <w:szCs w:val="18"/>
                <w:lang w:val="en-US" w:eastAsia="en-US"/>
              </w:rPr>
            </w:pPr>
            <w:r w:rsidRPr="004E4F15">
              <w:rPr>
                <w:color w:val="000000"/>
                <w:sz w:val="18"/>
                <w:szCs w:val="18"/>
                <w:lang w:val="en-US" w:eastAsia="en-US"/>
              </w:rPr>
              <w:t xml:space="preserve">Итоговая контрольная работа </w:t>
            </w:r>
          </w:p>
        </w:tc>
      </w:tr>
      <w:tr w:rsidR="004E4F15" w:rsidRPr="004E4F15" w:rsidTr="004E4F15">
        <w:trPr>
          <w:trHeight w:val="360"/>
        </w:trPr>
        <w:tc>
          <w:tcPr>
            <w:tcW w:w="690" w:type="pct"/>
            <w:tcBorders>
              <w:top w:val="single" w:sz="2" w:space="0" w:color="000000"/>
              <w:left w:val="single" w:sz="2" w:space="0" w:color="000000"/>
              <w:bottom w:val="single" w:sz="2" w:space="0" w:color="000000"/>
              <w:right w:val="single" w:sz="2" w:space="0" w:color="000000"/>
            </w:tcBorders>
            <w:shd w:val="clear" w:color="auto" w:fill="auto"/>
          </w:tcPr>
          <w:p w:rsidR="004E4F15" w:rsidRPr="004E4F15" w:rsidRDefault="004E4F15" w:rsidP="004E4F15">
            <w:pPr>
              <w:spacing w:after="0" w:line="240" w:lineRule="auto"/>
              <w:ind w:firstLine="0"/>
              <w:rPr>
                <w:color w:val="000000"/>
                <w:sz w:val="18"/>
                <w:szCs w:val="18"/>
                <w:lang w:eastAsia="en-US"/>
              </w:rPr>
            </w:pPr>
            <w:r w:rsidRPr="004E4F15">
              <w:rPr>
                <w:color w:val="000000"/>
                <w:sz w:val="18"/>
                <w:szCs w:val="18"/>
                <w:lang w:eastAsia="en-US"/>
              </w:rPr>
              <w:t xml:space="preserve">7-8 класс </w:t>
            </w:r>
          </w:p>
        </w:tc>
        <w:tc>
          <w:tcPr>
            <w:tcW w:w="1830" w:type="pct"/>
            <w:tcBorders>
              <w:top w:val="single" w:sz="2" w:space="0" w:color="000000"/>
              <w:left w:val="single" w:sz="2" w:space="0" w:color="000000"/>
              <w:bottom w:val="single" w:sz="2" w:space="0" w:color="000000"/>
              <w:right w:val="single" w:sz="2" w:space="0" w:color="000000"/>
            </w:tcBorders>
            <w:shd w:val="clear" w:color="auto" w:fill="auto"/>
          </w:tcPr>
          <w:p w:rsidR="004E4F15" w:rsidRPr="004E4F15" w:rsidRDefault="004E4F15" w:rsidP="004E4F15">
            <w:pPr>
              <w:spacing w:after="0" w:line="240" w:lineRule="auto"/>
              <w:ind w:firstLine="0"/>
              <w:rPr>
                <w:color w:val="000000"/>
                <w:sz w:val="18"/>
                <w:szCs w:val="18"/>
                <w:lang w:val="en-US" w:eastAsia="en-US"/>
              </w:rPr>
            </w:pPr>
            <w:r w:rsidRPr="004E4F15">
              <w:rPr>
                <w:color w:val="000000"/>
                <w:sz w:val="18"/>
                <w:szCs w:val="18"/>
                <w:lang w:val="en-US" w:eastAsia="en-US"/>
              </w:rPr>
              <w:t xml:space="preserve">Геометрия  </w:t>
            </w:r>
          </w:p>
        </w:tc>
        <w:tc>
          <w:tcPr>
            <w:tcW w:w="2480" w:type="pct"/>
            <w:tcBorders>
              <w:top w:val="single" w:sz="2" w:space="0" w:color="000000"/>
              <w:left w:val="single" w:sz="2" w:space="0" w:color="000000"/>
              <w:bottom w:val="single" w:sz="2" w:space="0" w:color="000000"/>
              <w:right w:val="single" w:sz="2" w:space="0" w:color="000000"/>
            </w:tcBorders>
            <w:shd w:val="clear" w:color="auto" w:fill="auto"/>
          </w:tcPr>
          <w:p w:rsidR="004E4F15" w:rsidRPr="004E4F15" w:rsidRDefault="004E4F15" w:rsidP="004E4F15">
            <w:pPr>
              <w:spacing w:after="0" w:line="240" w:lineRule="auto"/>
              <w:ind w:left="1" w:firstLine="0"/>
              <w:rPr>
                <w:color w:val="000000"/>
                <w:sz w:val="18"/>
                <w:szCs w:val="18"/>
                <w:lang w:val="en-US" w:eastAsia="en-US"/>
              </w:rPr>
            </w:pPr>
            <w:r w:rsidRPr="004E4F15">
              <w:rPr>
                <w:color w:val="000000"/>
                <w:sz w:val="18"/>
                <w:szCs w:val="18"/>
                <w:lang w:val="en-US" w:eastAsia="en-US"/>
              </w:rPr>
              <w:t>Зач</w:t>
            </w:r>
            <w:r w:rsidRPr="004E4F15">
              <w:rPr>
                <w:color w:val="000000"/>
                <w:sz w:val="18"/>
                <w:szCs w:val="18"/>
                <w:lang w:eastAsia="en-US"/>
              </w:rPr>
              <w:t>ё</w:t>
            </w:r>
            <w:r w:rsidRPr="004E4F15">
              <w:rPr>
                <w:color w:val="000000"/>
                <w:sz w:val="18"/>
                <w:szCs w:val="18"/>
                <w:lang w:val="en-US" w:eastAsia="en-US"/>
              </w:rPr>
              <w:t xml:space="preserve">т или контрольная работа </w:t>
            </w:r>
          </w:p>
        </w:tc>
      </w:tr>
      <w:tr w:rsidR="004E4F15" w:rsidRPr="004E4F15" w:rsidTr="004E4F15">
        <w:tc>
          <w:tcPr>
            <w:tcW w:w="690" w:type="pct"/>
            <w:tcBorders>
              <w:top w:val="single" w:sz="2" w:space="0" w:color="000000"/>
              <w:left w:val="single" w:sz="2" w:space="0" w:color="000000"/>
              <w:bottom w:val="single" w:sz="2" w:space="0" w:color="000000"/>
              <w:right w:val="single" w:sz="2" w:space="0" w:color="000000"/>
            </w:tcBorders>
            <w:shd w:val="clear" w:color="auto" w:fill="auto"/>
          </w:tcPr>
          <w:p w:rsidR="004E4F15" w:rsidRPr="004E4F15" w:rsidRDefault="004E4F15" w:rsidP="004E4F15">
            <w:pPr>
              <w:spacing w:after="0" w:line="240" w:lineRule="auto"/>
              <w:ind w:firstLine="0"/>
              <w:rPr>
                <w:color w:val="000000"/>
                <w:sz w:val="18"/>
                <w:szCs w:val="18"/>
                <w:lang w:eastAsia="en-US"/>
              </w:rPr>
            </w:pPr>
            <w:r w:rsidRPr="004E4F15">
              <w:rPr>
                <w:color w:val="000000"/>
                <w:sz w:val="18"/>
                <w:szCs w:val="18"/>
                <w:lang w:eastAsia="en-US"/>
              </w:rPr>
              <w:t xml:space="preserve">7,8 класс </w:t>
            </w:r>
          </w:p>
        </w:tc>
        <w:tc>
          <w:tcPr>
            <w:tcW w:w="1830" w:type="pct"/>
            <w:tcBorders>
              <w:top w:val="single" w:sz="2" w:space="0" w:color="000000"/>
              <w:left w:val="single" w:sz="2" w:space="0" w:color="000000"/>
              <w:bottom w:val="single" w:sz="2" w:space="0" w:color="000000"/>
              <w:right w:val="single" w:sz="2" w:space="0" w:color="000000"/>
            </w:tcBorders>
            <w:shd w:val="clear" w:color="auto" w:fill="auto"/>
          </w:tcPr>
          <w:p w:rsidR="004E4F15" w:rsidRPr="004E4F15" w:rsidRDefault="004E4F15" w:rsidP="004E4F15">
            <w:pPr>
              <w:spacing w:after="0" w:line="240" w:lineRule="auto"/>
              <w:ind w:firstLine="0"/>
              <w:rPr>
                <w:color w:val="000000"/>
                <w:sz w:val="18"/>
                <w:szCs w:val="18"/>
                <w:lang w:val="en-US" w:eastAsia="en-US"/>
              </w:rPr>
            </w:pPr>
            <w:r w:rsidRPr="004E4F15">
              <w:rPr>
                <w:color w:val="000000"/>
                <w:sz w:val="18"/>
                <w:szCs w:val="18"/>
                <w:lang w:val="en-US" w:eastAsia="en-US"/>
              </w:rPr>
              <w:t xml:space="preserve">Информатика  </w:t>
            </w:r>
          </w:p>
        </w:tc>
        <w:tc>
          <w:tcPr>
            <w:tcW w:w="2480" w:type="pct"/>
            <w:tcBorders>
              <w:top w:val="single" w:sz="2" w:space="0" w:color="000000"/>
              <w:left w:val="single" w:sz="2" w:space="0" w:color="000000"/>
              <w:bottom w:val="single" w:sz="2" w:space="0" w:color="000000"/>
              <w:right w:val="single" w:sz="2" w:space="0" w:color="000000"/>
            </w:tcBorders>
            <w:shd w:val="clear" w:color="auto" w:fill="auto"/>
          </w:tcPr>
          <w:p w:rsidR="004E4F15" w:rsidRPr="004E4F15" w:rsidRDefault="004E4F15" w:rsidP="004E4F15">
            <w:pPr>
              <w:spacing w:after="0" w:line="240" w:lineRule="auto"/>
              <w:ind w:left="1" w:firstLine="0"/>
              <w:rPr>
                <w:color w:val="000000"/>
                <w:sz w:val="18"/>
                <w:szCs w:val="18"/>
                <w:lang w:eastAsia="en-US"/>
              </w:rPr>
            </w:pPr>
            <w:r w:rsidRPr="004E4F15">
              <w:rPr>
                <w:color w:val="000000"/>
                <w:sz w:val="18"/>
                <w:szCs w:val="18"/>
                <w:lang w:eastAsia="en-US"/>
              </w:rPr>
              <w:t>Защита проекта и (или) итоговая ко</w:t>
            </w:r>
            <w:r w:rsidRPr="004E4F15">
              <w:rPr>
                <w:color w:val="000000"/>
                <w:sz w:val="18"/>
                <w:szCs w:val="18"/>
                <w:lang w:eastAsia="en-US"/>
              </w:rPr>
              <w:t>н</w:t>
            </w:r>
            <w:r w:rsidRPr="004E4F15">
              <w:rPr>
                <w:color w:val="000000"/>
                <w:sz w:val="18"/>
                <w:szCs w:val="18"/>
                <w:lang w:eastAsia="en-US"/>
              </w:rPr>
              <w:t xml:space="preserve">трольная работа </w:t>
            </w:r>
          </w:p>
        </w:tc>
      </w:tr>
      <w:tr w:rsidR="004E4F15" w:rsidRPr="004E4F15" w:rsidTr="004E4F15">
        <w:tc>
          <w:tcPr>
            <w:tcW w:w="690" w:type="pct"/>
            <w:tcBorders>
              <w:top w:val="single" w:sz="2" w:space="0" w:color="000000"/>
              <w:left w:val="single" w:sz="2" w:space="0" w:color="000000"/>
              <w:bottom w:val="single" w:sz="2" w:space="0" w:color="000000"/>
              <w:right w:val="single" w:sz="2" w:space="0" w:color="000000"/>
            </w:tcBorders>
            <w:shd w:val="clear" w:color="auto" w:fill="auto"/>
          </w:tcPr>
          <w:p w:rsidR="004E4F15" w:rsidRPr="004E4F15" w:rsidRDefault="004E4F15" w:rsidP="004E4F15">
            <w:pPr>
              <w:spacing w:after="0" w:line="240" w:lineRule="auto"/>
              <w:ind w:firstLine="0"/>
              <w:rPr>
                <w:color w:val="000000"/>
                <w:sz w:val="18"/>
                <w:szCs w:val="18"/>
                <w:lang w:eastAsia="en-US"/>
              </w:rPr>
            </w:pPr>
            <w:r w:rsidRPr="004E4F15">
              <w:rPr>
                <w:color w:val="000000"/>
                <w:sz w:val="18"/>
                <w:szCs w:val="18"/>
                <w:lang w:eastAsia="en-US"/>
              </w:rPr>
              <w:t>5-8 класс</w:t>
            </w:r>
          </w:p>
        </w:tc>
        <w:tc>
          <w:tcPr>
            <w:tcW w:w="1830" w:type="pct"/>
            <w:tcBorders>
              <w:top w:val="single" w:sz="2" w:space="0" w:color="000000"/>
              <w:left w:val="single" w:sz="2" w:space="0" w:color="000000"/>
              <w:bottom w:val="single" w:sz="2" w:space="0" w:color="000000"/>
              <w:right w:val="single" w:sz="2" w:space="0" w:color="000000"/>
            </w:tcBorders>
            <w:shd w:val="clear" w:color="auto" w:fill="auto"/>
          </w:tcPr>
          <w:p w:rsidR="004E4F15" w:rsidRPr="004E4F15" w:rsidRDefault="004E4F15" w:rsidP="004E4F15">
            <w:pPr>
              <w:tabs>
                <w:tab w:val="right" w:pos="1833"/>
                <w:tab w:val="right" w:pos="2512"/>
              </w:tabs>
              <w:spacing w:after="0" w:line="240" w:lineRule="auto"/>
              <w:ind w:firstLine="0"/>
              <w:rPr>
                <w:color w:val="000000"/>
                <w:sz w:val="18"/>
                <w:szCs w:val="18"/>
                <w:lang w:eastAsia="en-US"/>
              </w:rPr>
            </w:pPr>
            <w:r w:rsidRPr="004E4F15">
              <w:rPr>
                <w:color w:val="000000"/>
                <w:sz w:val="18"/>
                <w:szCs w:val="18"/>
                <w:lang w:eastAsia="en-US"/>
              </w:rPr>
              <w:t xml:space="preserve">История </w:t>
            </w:r>
            <w:r w:rsidRPr="004E4F15">
              <w:rPr>
                <w:color w:val="000000"/>
                <w:sz w:val="18"/>
                <w:szCs w:val="18"/>
                <w:lang w:eastAsia="en-US"/>
              </w:rPr>
              <w:tab/>
              <w:t xml:space="preserve">России. </w:t>
            </w:r>
          </w:p>
          <w:p w:rsidR="004E4F15" w:rsidRPr="004E4F15" w:rsidRDefault="004E4F15" w:rsidP="004E4F15">
            <w:pPr>
              <w:spacing w:after="0" w:line="240" w:lineRule="auto"/>
              <w:ind w:firstLine="0"/>
              <w:rPr>
                <w:color w:val="000000"/>
                <w:sz w:val="18"/>
                <w:szCs w:val="18"/>
                <w:lang w:eastAsia="en-US"/>
              </w:rPr>
            </w:pPr>
            <w:r w:rsidRPr="004E4F15">
              <w:rPr>
                <w:color w:val="000000"/>
                <w:sz w:val="18"/>
                <w:szCs w:val="18"/>
                <w:lang w:eastAsia="en-US"/>
              </w:rPr>
              <w:t xml:space="preserve">Всеобщая история </w:t>
            </w:r>
          </w:p>
          <w:p w:rsidR="004E4F15" w:rsidRPr="004E4F15" w:rsidRDefault="004E4F15" w:rsidP="004E4F15">
            <w:pPr>
              <w:spacing w:after="0" w:line="240" w:lineRule="auto"/>
              <w:ind w:firstLine="0"/>
              <w:rPr>
                <w:color w:val="000000"/>
                <w:sz w:val="18"/>
                <w:szCs w:val="18"/>
                <w:lang w:eastAsia="en-US"/>
              </w:rPr>
            </w:pPr>
            <w:r w:rsidRPr="004E4F15">
              <w:rPr>
                <w:color w:val="000000"/>
                <w:sz w:val="18"/>
                <w:szCs w:val="18"/>
                <w:lang w:eastAsia="en-US"/>
              </w:rPr>
              <w:t xml:space="preserve">Обществознание </w:t>
            </w:r>
          </w:p>
          <w:p w:rsidR="004E4F15" w:rsidRPr="004E4F15" w:rsidRDefault="004E4F15" w:rsidP="004E4F15">
            <w:pPr>
              <w:spacing w:after="0" w:line="240" w:lineRule="auto"/>
              <w:ind w:firstLine="0"/>
              <w:rPr>
                <w:color w:val="000000"/>
                <w:sz w:val="18"/>
                <w:szCs w:val="18"/>
                <w:lang w:eastAsia="en-US"/>
              </w:rPr>
            </w:pPr>
            <w:r w:rsidRPr="004E4F15">
              <w:rPr>
                <w:color w:val="000000"/>
                <w:sz w:val="18"/>
                <w:szCs w:val="18"/>
                <w:lang w:eastAsia="en-US"/>
              </w:rPr>
              <w:t>География</w:t>
            </w:r>
          </w:p>
        </w:tc>
        <w:tc>
          <w:tcPr>
            <w:tcW w:w="2480" w:type="pct"/>
            <w:tcBorders>
              <w:top w:val="single" w:sz="2" w:space="0" w:color="000000"/>
              <w:left w:val="single" w:sz="2" w:space="0" w:color="000000"/>
              <w:bottom w:val="single" w:sz="2" w:space="0" w:color="000000"/>
              <w:right w:val="single" w:sz="2" w:space="0" w:color="000000"/>
            </w:tcBorders>
            <w:shd w:val="clear" w:color="auto" w:fill="auto"/>
          </w:tcPr>
          <w:p w:rsidR="004E4F15" w:rsidRPr="004E4F15" w:rsidRDefault="004E4F15" w:rsidP="004E4F15">
            <w:pPr>
              <w:spacing w:after="0" w:line="240" w:lineRule="auto"/>
              <w:ind w:left="1" w:firstLine="0"/>
              <w:rPr>
                <w:color w:val="000000"/>
                <w:sz w:val="18"/>
                <w:szCs w:val="18"/>
                <w:lang w:eastAsia="en-US"/>
              </w:rPr>
            </w:pPr>
            <w:r w:rsidRPr="004E4F15">
              <w:rPr>
                <w:color w:val="000000"/>
                <w:sz w:val="18"/>
                <w:szCs w:val="18"/>
                <w:lang w:eastAsia="en-US"/>
              </w:rPr>
              <w:t>Итоговая контрольная работа и  (или) защита проекта</w:t>
            </w:r>
          </w:p>
        </w:tc>
      </w:tr>
      <w:tr w:rsidR="004E4F15" w:rsidRPr="004E4F15" w:rsidTr="004E4F15">
        <w:tc>
          <w:tcPr>
            <w:tcW w:w="690" w:type="pct"/>
            <w:tcBorders>
              <w:top w:val="single" w:sz="2" w:space="0" w:color="000000"/>
              <w:left w:val="single" w:sz="2" w:space="0" w:color="000000"/>
              <w:bottom w:val="single" w:sz="2" w:space="0" w:color="000000"/>
              <w:right w:val="single" w:sz="2" w:space="0" w:color="000000"/>
            </w:tcBorders>
            <w:shd w:val="clear" w:color="auto" w:fill="auto"/>
          </w:tcPr>
          <w:p w:rsidR="004E4F15" w:rsidRPr="004E4F15" w:rsidRDefault="004E4F15" w:rsidP="004E4F15">
            <w:pPr>
              <w:spacing w:after="0" w:line="240" w:lineRule="auto"/>
              <w:ind w:firstLine="0"/>
              <w:rPr>
                <w:color w:val="000000"/>
                <w:sz w:val="18"/>
                <w:szCs w:val="18"/>
                <w:lang w:val="en-US" w:eastAsia="en-US"/>
              </w:rPr>
            </w:pPr>
            <w:r w:rsidRPr="004E4F15">
              <w:rPr>
                <w:color w:val="000000"/>
                <w:sz w:val="18"/>
                <w:szCs w:val="18"/>
                <w:lang w:val="en-US" w:eastAsia="en-US"/>
              </w:rPr>
              <w:t xml:space="preserve">7-8 класс </w:t>
            </w:r>
          </w:p>
        </w:tc>
        <w:tc>
          <w:tcPr>
            <w:tcW w:w="1830" w:type="pct"/>
            <w:tcBorders>
              <w:top w:val="single" w:sz="2" w:space="0" w:color="000000"/>
              <w:left w:val="single" w:sz="2" w:space="0" w:color="000000"/>
              <w:bottom w:val="single" w:sz="2" w:space="0" w:color="000000"/>
              <w:right w:val="single" w:sz="2" w:space="0" w:color="000000"/>
            </w:tcBorders>
            <w:shd w:val="clear" w:color="auto" w:fill="auto"/>
          </w:tcPr>
          <w:p w:rsidR="004E4F15" w:rsidRPr="004E4F15" w:rsidRDefault="004E4F15" w:rsidP="004E4F15">
            <w:pPr>
              <w:spacing w:after="0" w:line="240" w:lineRule="auto"/>
              <w:ind w:firstLine="0"/>
              <w:rPr>
                <w:color w:val="000000"/>
                <w:sz w:val="18"/>
                <w:szCs w:val="18"/>
                <w:lang w:val="en-US" w:eastAsia="en-US"/>
              </w:rPr>
            </w:pPr>
            <w:r w:rsidRPr="004E4F15">
              <w:rPr>
                <w:color w:val="000000"/>
                <w:sz w:val="18"/>
                <w:szCs w:val="18"/>
                <w:lang w:val="en-US" w:eastAsia="en-US"/>
              </w:rPr>
              <w:t xml:space="preserve">Физика </w:t>
            </w:r>
          </w:p>
          <w:p w:rsidR="004E4F15" w:rsidRPr="004E4F15" w:rsidRDefault="004E4F15" w:rsidP="004E4F15">
            <w:pPr>
              <w:spacing w:after="0" w:line="240" w:lineRule="auto"/>
              <w:ind w:firstLine="0"/>
              <w:rPr>
                <w:color w:val="000000"/>
                <w:sz w:val="18"/>
                <w:szCs w:val="18"/>
                <w:lang w:val="en-US" w:eastAsia="en-US"/>
              </w:rPr>
            </w:pPr>
            <w:r w:rsidRPr="004E4F15">
              <w:rPr>
                <w:color w:val="000000"/>
                <w:sz w:val="18"/>
                <w:szCs w:val="18"/>
                <w:lang w:val="en-US" w:eastAsia="en-US"/>
              </w:rPr>
              <w:t xml:space="preserve">Химия </w:t>
            </w:r>
          </w:p>
        </w:tc>
        <w:tc>
          <w:tcPr>
            <w:tcW w:w="2480" w:type="pct"/>
            <w:tcBorders>
              <w:top w:val="single" w:sz="2" w:space="0" w:color="000000"/>
              <w:left w:val="single" w:sz="2" w:space="0" w:color="000000"/>
              <w:bottom w:val="single" w:sz="2" w:space="0" w:color="000000"/>
              <w:right w:val="single" w:sz="2" w:space="0" w:color="000000"/>
            </w:tcBorders>
            <w:shd w:val="clear" w:color="auto" w:fill="auto"/>
          </w:tcPr>
          <w:p w:rsidR="004E4F15" w:rsidRPr="004E4F15" w:rsidRDefault="004E4F15" w:rsidP="004E4F15">
            <w:pPr>
              <w:spacing w:after="0" w:line="240" w:lineRule="auto"/>
              <w:ind w:left="1" w:firstLine="0"/>
              <w:rPr>
                <w:color w:val="000000"/>
                <w:sz w:val="18"/>
                <w:szCs w:val="18"/>
                <w:lang w:eastAsia="en-US"/>
              </w:rPr>
            </w:pPr>
            <w:r w:rsidRPr="004E4F15">
              <w:rPr>
                <w:color w:val="000000"/>
                <w:sz w:val="18"/>
                <w:szCs w:val="18"/>
                <w:lang w:eastAsia="en-US"/>
              </w:rPr>
              <w:t>Итоговая контрольная работа и (или) защита проекта</w:t>
            </w:r>
          </w:p>
        </w:tc>
      </w:tr>
      <w:tr w:rsidR="004E4F15" w:rsidRPr="004E4F15" w:rsidTr="004E4F15">
        <w:tc>
          <w:tcPr>
            <w:tcW w:w="690" w:type="pct"/>
            <w:tcBorders>
              <w:top w:val="single" w:sz="2" w:space="0" w:color="000000"/>
              <w:left w:val="single" w:sz="2" w:space="0" w:color="000000"/>
              <w:bottom w:val="single" w:sz="2" w:space="0" w:color="000000"/>
              <w:right w:val="single" w:sz="2" w:space="0" w:color="000000"/>
            </w:tcBorders>
            <w:shd w:val="clear" w:color="auto" w:fill="auto"/>
          </w:tcPr>
          <w:p w:rsidR="004E4F15" w:rsidRPr="004E4F15" w:rsidRDefault="004E4F15" w:rsidP="004E4F15">
            <w:pPr>
              <w:spacing w:after="0" w:line="240" w:lineRule="auto"/>
              <w:ind w:firstLine="0"/>
              <w:rPr>
                <w:color w:val="000000"/>
                <w:sz w:val="18"/>
                <w:szCs w:val="18"/>
                <w:lang w:val="en-US" w:eastAsia="en-US"/>
              </w:rPr>
            </w:pPr>
            <w:r w:rsidRPr="004E4F15">
              <w:rPr>
                <w:color w:val="000000"/>
                <w:sz w:val="18"/>
                <w:szCs w:val="18"/>
                <w:lang w:val="en-US" w:eastAsia="en-US"/>
              </w:rPr>
              <w:t xml:space="preserve">5-8 класс </w:t>
            </w:r>
          </w:p>
        </w:tc>
        <w:tc>
          <w:tcPr>
            <w:tcW w:w="1830" w:type="pct"/>
            <w:tcBorders>
              <w:top w:val="single" w:sz="2" w:space="0" w:color="000000"/>
              <w:left w:val="single" w:sz="2" w:space="0" w:color="000000"/>
              <w:bottom w:val="single" w:sz="2" w:space="0" w:color="000000"/>
              <w:right w:val="single" w:sz="2" w:space="0" w:color="000000"/>
            </w:tcBorders>
            <w:shd w:val="clear" w:color="auto" w:fill="auto"/>
          </w:tcPr>
          <w:p w:rsidR="004E4F15" w:rsidRPr="004E4F15" w:rsidRDefault="004E4F15" w:rsidP="004E4F15">
            <w:pPr>
              <w:spacing w:after="0" w:line="240" w:lineRule="auto"/>
              <w:ind w:firstLine="0"/>
              <w:rPr>
                <w:color w:val="000000"/>
                <w:sz w:val="18"/>
                <w:szCs w:val="18"/>
                <w:lang w:val="en-US" w:eastAsia="en-US"/>
              </w:rPr>
            </w:pPr>
            <w:r w:rsidRPr="004E4F15">
              <w:rPr>
                <w:color w:val="000000"/>
                <w:sz w:val="18"/>
                <w:szCs w:val="18"/>
                <w:lang w:val="en-US" w:eastAsia="en-US"/>
              </w:rPr>
              <w:t xml:space="preserve">Биология </w:t>
            </w:r>
          </w:p>
        </w:tc>
        <w:tc>
          <w:tcPr>
            <w:tcW w:w="2480" w:type="pct"/>
            <w:tcBorders>
              <w:top w:val="single" w:sz="2" w:space="0" w:color="000000"/>
              <w:left w:val="single" w:sz="2" w:space="0" w:color="000000"/>
              <w:bottom w:val="single" w:sz="2" w:space="0" w:color="000000"/>
              <w:right w:val="single" w:sz="2" w:space="0" w:color="000000"/>
            </w:tcBorders>
            <w:shd w:val="clear" w:color="auto" w:fill="auto"/>
          </w:tcPr>
          <w:p w:rsidR="004E4F15" w:rsidRPr="004E4F15" w:rsidRDefault="004E4F15" w:rsidP="004E4F15">
            <w:pPr>
              <w:spacing w:after="0" w:line="240" w:lineRule="auto"/>
              <w:ind w:left="1" w:firstLine="0"/>
              <w:rPr>
                <w:color w:val="000000"/>
                <w:sz w:val="18"/>
                <w:szCs w:val="18"/>
                <w:lang w:eastAsia="en-US"/>
              </w:rPr>
            </w:pPr>
            <w:r w:rsidRPr="004E4F15">
              <w:rPr>
                <w:color w:val="000000"/>
                <w:sz w:val="18"/>
                <w:szCs w:val="18"/>
                <w:lang w:eastAsia="en-US"/>
              </w:rPr>
              <w:t xml:space="preserve">Итоговая контрольная работа и (или) защита проекта </w:t>
            </w:r>
          </w:p>
        </w:tc>
      </w:tr>
      <w:tr w:rsidR="004E4F15" w:rsidRPr="004E4F15" w:rsidTr="004E4F15">
        <w:tc>
          <w:tcPr>
            <w:tcW w:w="690" w:type="pct"/>
            <w:tcBorders>
              <w:top w:val="single" w:sz="2" w:space="0" w:color="000000"/>
              <w:left w:val="single" w:sz="2" w:space="0" w:color="000000"/>
              <w:bottom w:val="single" w:sz="2" w:space="0" w:color="000000"/>
              <w:right w:val="single" w:sz="2" w:space="0" w:color="000000"/>
            </w:tcBorders>
            <w:shd w:val="clear" w:color="auto" w:fill="auto"/>
          </w:tcPr>
          <w:p w:rsidR="004E4F15" w:rsidRPr="004E4F15" w:rsidRDefault="004E4F15" w:rsidP="004E4F15">
            <w:pPr>
              <w:spacing w:after="0" w:line="240" w:lineRule="auto"/>
              <w:ind w:firstLine="0"/>
              <w:rPr>
                <w:color w:val="000000"/>
                <w:sz w:val="18"/>
                <w:szCs w:val="18"/>
                <w:lang w:val="en-US" w:eastAsia="en-US"/>
              </w:rPr>
            </w:pPr>
            <w:r w:rsidRPr="004E4F15">
              <w:rPr>
                <w:color w:val="000000"/>
                <w:sz w:val="18"/>
                <w:szCs w:val="18"/>
                <w:lang w:val="en-US" w:eastAsia="en-US"/>
              </w:rPr>
              <w:t xml:space="preserve">5-8 класс </w:t>
            </w:r>
          </w:p>
        </w:tc>
        <w:tc>
          <w:tcPr>
            <w:tcW w:w="1830" w:type="pct"/>
            <w:tcBorders>
              <w:top w:val="single" w:sz="2" w:space="0" w:color="000000"/>
              <w:left w:val="single" w:sz="2" w:space="0" w:color="000000"/>
              <w:bottom w:val="single" w:sz="2" w:space="0" w:color="000000"/>
              <w:right w:val="single" w:sz="2" w:space="0" w:color="000000"/>
            </w:tcBorders>
            <w:shd w:val="clear" w:color="auto" w:fill="auto"/>
          </w:tcPr>
          <w:p w:rsidR="004E4F15" w:rsidRPr="004E4F15" w:rsidRDefault="004E4F15" w:rsidP="004E4F15">
            <w:pPr>
              <w:spacing w:after="0" w:line="240" w:lineRule="auto"/>
              <w:ind w:firstLine="0"/>
              <w:rPr>
                <w:color w:val="000000"/>
                <w:sz w:val="18"/>
                <w:szCs w:val="18"/>
                <w:lang w:val="en-US" w:eastAsia="en-US"/>
              </w:rPr>
            </w:pPr>
            <w:r w:rsidRPr="004E4F15">
              <w:rPr>
                <w:color w:val="000000"/>
                <w:sz w:val="18"/>
                <w:szCs w:val="18"/>
                <w:lang w:val="en-US" w:eastAsia="en-US"/>
              </w:rPr>
              <w:t xml:space="preserve">Физическая культура </w:t>
            </w:r>
          </w:p>
        </w:tc>
        <w:tc>
          <w:tcPr>
            <w:tcW w:w="2480" w:type="pct"/>
            <w:tcBorders>
              <w:top w:val="single" w:sz="2" w:space="0" w:color="000000"/>
              <w:left w:val="single" w:sz="2" w:space="0" w:color="000000"/>
              <w:bottom w:val="single" w:sz="2" w:space="0" w:color="000000"/>
              <w:right w:val="single" w:sz="2" w:space="0" w:color="000000"/>
            </w:tcBorders>
            <w:shd w:val="clear" w:color="auto" w:fill="auto"/>
          </w:tcPr>
          <w:p w:rsidR="004E4F15" w:rsidRPr="004E4F15" w:rsidRDefault="004E4F15" w:rsidP="004E4F15">
            <w:pPr>
              <w:tabs>
                <w:tab w:val="right" w:pos="3028"/>
                <w:tab w:val="right" w:pos="4149"/>
              </w:tabs>
              <w:spacing w:after="0" w:line="240" w:lineRule="auto"/>
              <w:ind w:firstLine="0"/>
              <w:rPr>
                <w:color w:val="000000"/>
                <w:sz w:val="18"/>
                <w:szCs w:val="18"/>
                <w:lang w:eastAsia="en-US"/>
              </w:rPr>
            </w:pPr>
            <w:r w:rsidRPr="004E4F15">
              <w:rPr>
                <w:color w:val="000000"/>
                <w:sz w:val="18"/>
                <w:szCs w:val="18"/>
                <w:lang w:eastAsia="en-US"/>
              </w:rPr>
              <w:t>Тестирование, выполнение нормат</w:t>
            </w:r>
            <w:r w:rsidRPr="004E4F15">
              <w:rPr>
                <w:color w:val="000000"/>
                <w:sz w:val="18"/>
                <w:szCs w:val="18"/>
                <w:lang w:eastAsia="en-US"/>
              </w:rPr>
              <w:t>и</w:t>
            </w:r>
            <w:r w:rsidRPr="004E4F15">
              <w:rPr>
                <w:color w:val="000000"/>
                <w:sz w:val="18"/>
                <w:szCs w:val="18"/>
                <w:lang w:eastAsia="en-US"/>
              </w:rPr>
              <w:t xml:space="preserve">вов, или защита проекта </w:t>
            </w:r>
          </w:p>
        </w:tc>
      </w:tr>
      <w:tr w:rsidR="004E4F15" w:rsidRPr="004E4F15" w:rsidTr="004E4F15">
        <w:tc>
          <w:tcPr>
            <w:tcW w:w="690" w:type="pct"/>
            <w:tcBorders>
              <w:top w:val="single" w:sz="2" w:space="0" w:color="000000"/>
              <w:left w:val="single" w:sz="2" w:space="0" w:color="000000"/>
              <w:bottom w:val="single" w:sz="2" w:space="0" w:color="000000"/>
              <w:right w:val="single" w:sz="2" w:space="0" w:color="000000"/>
            </w:tcBorders>
            <w:shd w:val="clear" w:color="auto" w:fill="auto"/>
          </w:tcPr>
          <w:p w:rsidR="004E4F15" w:rsidRPr="004E4F15" w:rsidRDefault="004E4F15" w:rsidP="004E4F15">
            <w:pPr>
              <w:spacing w:after="0" w:line="240" w:lineRule="auto"/>
              <w:ind w:firstLine="0"/>
              <w:rPr>
                <w:color w:val="000000"/>
                <w:sz w:val="18"/>
                <w:szCs w:val="18"/>
                <w:lang w:eastAsia="en-US"/>
              </w:rPr>
            </w:pPr>
            <w:r w:rsidRPr="004E4F15">
              <w:rPr>
                <w:color w:val="000000"/>
                <w:sz w:val="18"/>
                <w:szCs w:val="18"/>
                <w:lang w:eastAsia="en-US"/>
              </w:rPr>
              <w:t>8 класс</w:t>
            </w:r>
          </w:p>
        </w:tc>
        <w:tc>
          <w:tcPr>
            <w:tcW w:w="1830" w:type="pct"/>
            <w:tcBorders>
              <w:top w:val="single" w:sz="2" w:space="0" w:color="000000"/>
              <w:left w:val="single" w:sz="2" w:space="0" w:color="000000"/>
              <w:bottom w:val="single" w:sz="2" w:space="0" w:color="000000"/>
              <w:right w:val="single" w:sz="2" w:space="0" w:color="000000"/>
            </w:tcBorders>
            <w:shd w:val="clear" w:color="auto" w:fill="auto"/>
          </w:tcPr>
          <w:p w:rsidR="004E4F15" w:rsidRPr="004E4F15" w:rsidRDefault="004E4F15" w:rsidP="004E4F15">
            <w:pPr>
              <w:spacing w:after="0" w:line="240" w:lineRule="auto"/>
              <w:ind w:firstLine="0"/>
              <w:rPr>
                <w:color w:val="000000"/>
                <w:sz w:val="18"/>
                <w:szCs w:val="18"/>
                <w:lang w:eastAsia="en-US"/>
              </w:rPr>
            </w:pPr>
            <w:r w:rsidRPr="004E4F15">
              <w:rPr>
                <w:color w:val="000000"/>
                <w:sz w:val="18"/>
                <w:szCs w:val="18"/>
                <w:lang w:eastAsia="en-US"/>
              </w:rPr>
              <w:t>ОБЖ</w:t>
            </w:r>
          </w:p>
        </w:tc>
        <w:tc>
          <w:tcPr>
            <w:tcW w:w="2480" w:type="pct"/>
            <w:tcBorders>
              <w:top w:val="single" w:sz="2" w:space="0" w:color="000000"/>
              <w:left w:val="single" w:sz="2" w:space="0" w:color="000000"/>
              <w:bottom w:val="single" w:sz="2" w:space="0" w:color="000000"/>
              <w:right w:val="single" w:sz="2" w:space="0" w:color="000000"/>
            </w:tcBorders>
            <w:shd w:val="clear" w:color="auto" w:fill="auto"/>
          </w:tcPr>
          <w:p w:rsidR="004E4F15" w:rsidRPr="004E4F15" w:rsidRDefault="004E4F15" w:rsidP="004E4F15">
            <w:pPr>
              <w:tabs>
                <w:tab w:val="right" w:pos="3028"/>
                <w:tab w:val="right" w:pos="4149"/>
              </w:tabs>
              <w:spacing w:after="0" w:line="240" w:lineRule="auto"/>
              <w:ind w:firstLine="0"/>
              <w:rPr>
                <w:color w:val="000000"/>
                <w:sz w:val="18"/>
                <w:szCs w:val="18"/>
                <w:lang w:eastAsia="en-US"/>
              </w:rPr>
            </w:pPr>
            <w:r w:rsidRPr="004E4F15">
              <w:rPr>
                <w:color w:val="000000"/>
                <w:sz w:val="18"/>
                <w:szCs w:val="18"/>
                <w:lang w:eastAsia="en-US"/>
              </w:rPr>
              <w:t>Итоговая контрольная работа</w:t>
            </w:r>
          </w:p>
        </w:tc>
      </w:tr>
      <w:tr w:rsidR="004E4F15" w:rsidRPr="004E4F15" w:rsidTr="004E4F15">
        <w:tc>
          <w:tcPr>
            <w:tcW w:w="690" w:type="pct"/>
            <w:tcBorders>
              <w:top w:val="single" w:sz="2" w:space="0" w:color="000000"/>
              <w:left w:val="single" w:sz="2" w:space="0" w:color="000000"/>
              <w:bottom w:val="single" w:sz="2" w:space="0" w:color="000000"/>
              <w:right w:val="single" w:sz="2" w:space="0" w:color="000000"/>
            </w:tcBorders>
            <w:shd w:val="clear" w:color="auto" w:fill="auto"/>
          </w:tcPr>
          <w:p w:rsidR="004E4F15" w:rsidRPr="004E4F15" w:rsidRDefault="004E4F15" w:rsidP="004E4F15">
            <w:pPr>
              <w:spacing w:after="0" w:line="240" w:lineRule="auto"/>
              <w:ind w:firstLine="0"/>
              <w:rPr>
                <w:color w:val="000000"/>
                <w:sz w:val="18"/>
                <w:szCs w:val="18"/>
                <w:lang w:val="en-US" w:eastAsia="en-US"/>
              </w:rPr>
            </w:pPr>
            <w:r w:rsidRPr="004E4F15">
              <w:rPr>
                <w:color w:val="000000"/>
                <w:sz w:val="18"/>
                <w:szCs w:val="18"/>
                <w:lang w:val="en-US" w:eastAsia="en-US"/>
              </w:rPr>
              <w:t xml:space="preserve">5-9 класс </w:t>
            </w:r>
          </w:p>
        </w:tc>
        <w:tc>
          <w:tcPr>
            <w:tcW w:w="1830" w:type="pct"/>
            <w:tcBorders>
              <w:top w:val="single" w:sz="2" w:space="0" w:color="000000"/>
              <w:left w:val="single" w:sz="2" w:space="0" w:color="000000"/>
              <w:bottom w:val="single" w:sz="2" w:space="0" w:color="000000"/>
              <w:right w:val="single" w:sz="2" w:space="0" w:color="000000"/>
            </w:tcBorders>
            <w:shd w:val="clear" w:color="auto" w:fill="auto"/>
          </w:tcPr>
          <w:p w:rsidR="004E4F15" w:rsidRPr="004E4F15" w:rsidRDefault="004E4F15" w:rsidP="004E4F15">
            <w:pPr>
              <w:spacing w:after="0" w:line="240" w:lineRule="auto"/>
              <w:ind w:firstLine="0"/>
              <w:rPr>
                <w:color w:val="000000"/>
                <w:sz w:val="18"/>
                <w:szCs w:val="18"/>
                <w:lang w:val="en-US" w:eastAsia="en-US"/>
              </w:rPr>
            </w:pPr>
            <w:r w:rsidRPr="004E4F15">
              <w:rPr>
                <w:color w:val="000000"/>
                <w:sz w:val="18"/>
                <w:szCs w:val="18"/>
                <w:lang w:val="en-US" w:eastAsia="en-US"/>
              </w:rPr>
              <w:t xml:space="preserve">Технология </w:t>
            </w:r>
          </w:p>
        </w:tc>
        <w:tc>
          <w:tcPr>
            <w:tcW w:w="2480" w:type="pct"/>
            <w:tcBorders>
              <w:top w:val="single" w:sz="2" w:space="0" w:color="000000"/>
              <w:left w:val="single" w:sz="2" w:space="0" w:color="000000"/>
              <w:bottom w:val="single" w:sz="2" w:space="0" w:color="000000"/>
              <w:right w:val="single" w:sz="2" w:space="0" w:color="000000"/>
            </w:tcBorders>
            <w:shd w:val="clear" w:color="auto" w:fill="auto"/>
          </w:tcPr>
          <w:p w:rsidR="004E4F15" w:rsidRPr="004E4F15" w:rsidRDefault="004E4F15" w:rsidP="004E4F15">
            <w:pPr>
              <w:tabs>
                <w:tab w:val="right" w:pos="3028"/>
                <w:tab w:val="right" w:pos="4149"/>
              </w:tabs>
              <w:spacing w:after="0" w:line="240" w:lineRule="auto"/>
              <w:ind w:firstLine="0"/>
              <w:rPr>
                <w:color w:val="000000"/>
                <w:sz w:val="18"/>
                <w:szCs w:val="18"/>
                <w:lang w:eastAsia="en-US"/>
              </w:rPr>
            </w:pPr>
            <w:r w:rsidRPr="004E4F15">
              <w:rPr>
                <w:color w:val="000000"/>
                <w:sz w:val="18"/>
                <w:szCs w:val="18"/>
                <w:lang w:eastAsia="en-US"/>
              </w:rPr>
              <w:t>Защита проекта</w:t>
            </w:r>
          </w:p>
        </w:tc>
      </w:tr>
      <w:tr w:rsidR="004E4F15" w:rsidRPr="004E4F15" w:rsidTr="004E4F15">
        <w:tc>
          <w:tcPr>
            <w:tcW w:w="690" w:type="pct"/>
            <w:tcBorders>
              <w:top w:val="single" w:sz="2" w:space="0" w:color="000000"/>
              <w:left w:val="single" w:sz="2" w:space="0" w:color="000000"/>
              <w:bottom w:val="single" w:sz="2" w:space="0" w:color="000000"/>
              <w:right w:val="single" w:sz="2" w:space="0" w:color="000000"/>
            </w:tcBorders>
            <w:shd w:val="clear" w:color="auto" w:fill="auto"/>
          </w:tcPr>
          <w:p w:rsidR="004E4F15" w:rsidRPr="004E4F15" w:rsidRDefault="004E4F15" w:rsidP="004E4F15">
            <w:pPr>
              <w:spacing w:after="0" w:line="240" w:lineRule="auto"/>
              <w:ind w:firstLine="0"/>
              <w:rPr>
                <w:color w:val="000000"/>
                <w:sz w:val="18"/>
                <w:szCs w:val="18"/>
                <w:lang w:val="en-US" w:eastAsia="en-US"/>
              </w:rPr>
            </w:pPr>
            <w:r w:rsidRPr="004E4F15">
              <w:rPr>
                <w:color w:val="000000"/>
                <w:sz w:val="18"/>
                <w:szCs w:val="18"/>
                <w:lang w:val="en-US" w:eastAsia="en-US"/>
              </w:rPr>
              <w:t xml:space="preserve">5-8 класс </w:t>
            </w:r>
          </w:p>
        </w:tc>
        <w:tc>
          <w:tcPr>
            <w:tcW w:w="1830" w:type="pct"/>
            <w:tcBorders>
              <w:top w:val="single" w:sz="2" w:space="0" w:color="000000"/>
              <w:left w:val="single" w:sz="2" w:space="0" w:color="000000"/>
              <w:bottom w:val="single" w:sz="2" w:space="0" w:color="000000"/>
              <w:right w:val="single" w:sz="2" w:space="0" w:color="000000"/>
            </w:tcBorders>
            <w:shd w:val="clear" w:color="auto" w:fill="auto"/>
          </w:tcPr>
          <w:p w:rsidR="004E4F15" w:rsidRPr="004E4F15" w:rsidRDefault="004E4F15" w:rsidP="004E4F15">
            <w:pPr>
              <w:tabs>
                <w:tab w:val="right" w:pos="1833"/>
                <w:tab w:val="right" w:pos="2512"/>
              </w:tabs>
              <w:spacing w:after="0" w:line="240" w:lineRule="auto"/>
              <w:ind w:firstLine="0"/>
              <w:rPr>
                <w:color w:val="000000"/>
                <w:sz w:val="18"/>
                <w:szCs w:val="18"/>
                <w:lang w:val="en-US" w:eastAsia="en-US"/>
              </w:rPr>
            </w:pPr>
            <w:r w:rsidRPr="004E4F15">
              <w:rPr>
                <w:color w:val="000000"/>
                <w:sz w:val="18"/>
                <w:szCs w:val="18"/>
                <w:lang w:val="en-US" w:eastAsia="en-US"/>
              </w:rPr>
              <w:t xml:space="preserve">Искусство </w:t>
            </w:r>
            <w:r w:rsidRPr="004E4F15">
              <w:rPr>
                <w:color w:val="000000"/>
                <w:sz w:val="18"/>
                <w:szCs w:val="18"/>
                <w:lang w:val="en-US" w:eastAsia="en-US"/>
              </w:rPr>
              <w:tab/>
              <w:t xml:space="preserve">(ИЗО, музыка) </w:t>
            </w:r>
          </w:p>
        </w:tc>
        <w:tc>
          <w:tcPr>
            <w:tcW w:w="2480" w:type="pct"/>
            <w:tcBorders>
              <w:top w:val="single" w:sz="2" w:space="0" w:color="000000"/>
              <w:left w:val="single" w:sz="2" w:space="0" w:color="000000"/>
              <w:bottom w:val="single" w:sz="2" w:space="0" w:color="000000"/>
              <w:right w:val="single" w:sz="2" w:space="0" w:color="000000"/>
            </w:tcBorders>
            <w:shd w:val="clear" w:color="auto" w:fill="auto"/>
          </w:tcPr>
          <w:p w:rsidR="004E4F15" w:rsidRPr="004E4F15" w:rsidRDefault="004E4F15" w:rsidP="004E4F15">
            <w:pPr>
              <w:tabs>
                <w:tab w:val="right" w:pos="3028"/>
                <w:tab w:val="right" w:pos="4149"/>
              </w:tabs>
              <w:spacing w:after="0" w:line="240" w:lineRule="auto"/>
              <w:ind w:firstLine="0"/>
              <w:rPr>
                <w:color w:val="000000"/>
                <w:sz w:val="18"/>
                <w:szCs w:val="18"/>
                <w:lang w:eastAsia="en-US"/>
              </w:rPr>
            </w:pPr>
            <w:r w:rsidRPr="004E4F15">
              <w:rPr>
                <w:color w:val="000000"/>
                <w:sz w:val="18"/>
                <w:szCs w:val="18"/>
                <w:lang w:eastAsia="en-US"/>
              </w:rPr>
              <w:t>Защита проекта и (или) контрольная работа</w:t>
            </w:r>
          </w:p>
        </w:tc>
      </w:tr>
    </w:tbl>
    <w:p w:rsidR="00944BF0" w:rsidRPr="00BE0AE5" w:rsidRDefault="00944BF0" w:rsidP="00944BF0">
      <w:pPr>
        <w:pStyle w:val="body"/>
        <w:rPr>
          <w:rFonts w:cs="Times New Roman"/>
        </w:rPr>
      </w:pPr>
      <w:r w:rsidRPr="00BE0AE5">
        <w:rPr>
          <w:rFonts w:cs="Times New Roman"/>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944BF0" w:rsidRPr="00BE0AE5" w:rsidRDefault="00944BF0" w:rsidP="00E757E7">
      <w:pPr>
        <w:pStyle w:val="h1"/>
        <w:rPr>
          <w:rFonts w:cs="Times New Roman"/>
        </w:rPr>
      </w:pPr>
      <w:r w:rsidRPr="00BE0AE5">
        <w:rPr>
          <w:rFonts w:cs="Times New Roman"/>
        </w:rPr>
        <w:lastRenderedPageBreak/>
        <w:t>3.2.</w:t>
      </w:r>
      <w:r w:rsidRPr="00BE0AE5">
        <w:rPr>
          <w:rFonts w:cs="Times New Roman"/>
        </w:rPr>
        <w:t> </w:t>
      </w:r>
      <w:r w:rsidRPr="00BE0AE5">
        <w:rPr>
          <w:rFonts w:cs="Times New Roman"/>
        </w:rPr>
        <w:t xml:space="preserve"> План внеурочной деятельности</w:t>
      </w:r>
    </w:p>
    <w:p w:rsidR="00944BF0" w:rsidRPr="00BE0AE5" w:rsidRDefault="00944BF0" w:rsidP="00944BF0">
      <w:pPr>
        <w:pStyle w:val="h3-first"/>
        <w:rPr>
          <w:rFonts w:cs="Times New Roman"/>
        </w:rPr>
      </w:pPr>
      <w:r w:rsidRPr="00BE0AE5">
        <w:rPr>
          <w:rFonts w:cs="Times New Roman"/>
        </w:rPr>
        <w:t xml:space="preserve">3.2.1. </w:t>
      </w:r>
      <w:r w:rsidR="00C63F9A">
        <w:rPr>
          <w:rFonts w:cs="Times New Roman"/>
        </w:rPr>
        <w:t>К</w:t>
      </w:r>
      <w:r w:rsidRPr="00BE0AE5">
        <w:rPr>
          <w:rFonts w:cs="Times New Roman"/>
        </w:rPr>
        <w:t>алендарный учебный график</w:t>
      </w:r>
    </w:p>
    <w:p w:rsidR="00944BF0" w:rsidRPr="00BE0AE5" w:rsidRDefault="00C63F9A" w:rsidP="00944BF0">
      <w:pPr>
        <w:pStyle w:val="body"/>
        <w:rPr>
          <w:rFonts w:cs="Times New Roman"/>
        </w:rPr>
      </w:pPr>
      <w:r>
        <w:rPr>
          <w:rFonts w:cs="Times New Roman"/>
        </w:rPr>
        <w:t>К</w:t>
      </w:r>
      <w:r w:rsidR="00944BF0" w:rsidRPr="00BE0AE5">
        <w:rPr>
          <w:rFonts w:cs="Times New Roman"/>
        </w:rPr>
        <w:t>алендарный учебный график определяет плановые перерывы при получении основного общего образования для отдыха и иных социал</w:t>
      </w:r>
      <w:r w:rsidR="00944BF0" w:rsidRPr="00BE0AE5">
        <w:rPr>
          <w:rFonts w:cs="Times New Roman"/>
        </w:rPr>
        <w:t>ь</w:t>
      </w:r>
      <w:r w:rsidR="00944BF0" w:rsidRPr="00BE0AE5">
        <w:rPr>
          <w:rFonts w:cs="Times New Roman"/>
        </w:rPr>
        <w:t>ных целей (далее — каникулы):</w:t>
      </w:r>
    </w:p>
    <w:p w:rsidR="00944BF0" w:rsidRPr="00BE0AE5" w:rsidRDefault="00C63F9A" w:rsidP="00944BF0">
      <w:pPr>
        <w:pStyle w:val="body"/>
        <w:rPr>
          <w:rFonts w:cs="Times New Roman"/>
        </w:rPr>
      </w:pPr>
      <w:r>
        <w:rPr>
          <w:rFonts w:cs="Times New Roman"/>
        </w:rPr>
        <w:t>-</w:t>
      </w:r>
      <w:r w:rsidR="00944BF0" w:rsidRPr="00BE0AE5">
        <w:rPr>
          <w:rFonts w:cs="Times New Roman"/>
        </w:rPr>
        <w:t>даты начала и окончания учебного года;</w:t>
      </w:r>
    </w:p>
    <w:p w:rsidR="00944BF0" w:rsidRPr="00BE0AE5" w:rsidRDefault="00C63F9A" w:rsidP="00944BF0">
      <w:pPr>
        <w:pStyle w:val="body"/>
        <w:rPr>
          <w:rFonts w:cs="Times New Roman"/>
        </w:rPr>
      </w:pPr>
      <w:r>
        <w:rPr>
          <w:rFonts w:cs="Times New Roman"/>
        </w:rPr>
        <w:t>-</w:t>
      </w:r>
      <w:r w:rsidR="00944BF0" w:rsidRPr="00BE0AE5">
        <w:rPr>
          <w:rFonts w:cs="Times New Roman"/>
        </w:rPr>
        <w:t>продолжительность учебного года;</w:t>
      </w:r>
    </w:p>
    <w:p w:rsidR="00944BF0" w:rsidRPr="00BE0AE5" w:rsidRDefault="00C63F9A" w:rsidP="00944BF0">
      <w:pPr>
        <w:pStyle w:val="body"/>
        <w:rPr>
          <w:rFonts w:cs="Times New Roman"/>
        </w:rPr>
      </w:pPr>
      <w:r>
        <w:rPr>
          <w:rFonts w:cs="Times New Roman"/>
        </w:rPr>
        <w:t>-</w:t>
      </w:r>
      <w:r w:rsidR="00944BF0" w:rsidRPr="00BE0AE5">
        <w:rPr>
          <w:rFonts w:cs="Times New Roman"/>
        </w:rPr>
        <w:t>сроки и продолжительность каникул;</w:t>
      </w:r>
    </w:p>
    <w:p w:rsidR="00944BF0" w:rsidRPr="00BE0AE5" w:rsidRDefault="00C63F9A" w:rsidP="00944BF0">
      <w:pPr>
        <w:pStyle w:val="body"/>
        <w:rPr>
          <w:rFonts w:cs="Times New Roman"/>
        </w:rPr>
      </w:pPr>
      <w:r>
        <w:rPr>
          <w:rFonts w:cs="Times New Roman"/>
        </w:rPr>
        <w:t>-</w:t>
      </w:r>
      <w:r w:rsidR="00944BF0" w:rsidRPr="00BE0AE5">
        <w:rPr>
          <w:rFonts w:cs="Times New Roman"/>
        </w:rPr>
        <w:t>сроки проведения промежуточной аттестации.</w:t>
      </w:r>
    </w:p>
    <w:p w:rsidR="00944BF0" w:rsidRPr="00BE0AE5" w:rsidRDefault="00944BF0" w:rsidP="00944BF0">
      <w:pPr>
        <w:pStyle w:val="body"/>
        <w:rPr>
          <w:rFonts w:cs="Times New Roman"/>
        </w:rPr>
      </w:pPr>
      <w:r w:rsidRPr="00BE0AE5">
        <w:rPr>
          <w:rFonts w:cs="Times New Roman"/>
        </w:rPr>
        <w:t>Календарный учебный график разрабатывается образовательной о</w:t>
      </w:r>
      <w:r w:rsidRPr="00BE0AE5">
        <w:rPr>
          <w:rFonts w:cs="Times New Roman"/>
        </w:rPr>
        <w:t>р</w:t>
      </w:r>
      <w:r w:rsidRPr="00BE0AE5">
        <w:rPr>
          <w:rFonts w:cs="Times New Roman"/>
        </w:rPr>
        <w:t>ганизацией в соответствии с требованиями к организации образов</w:t>
      </w:r>
      <w:r w:rsidRPr="00BE0AE5">
        <w:rPr>
          <w:rFonts w:cs="Times New Roman"/>
        </w:rPr>
        <w:t>а</w:t>
      </w:r>
      <w:r w:rsidRPr="00BE0AE5">
        <w:rPr>
          <w:rFonts w:cs="Times New Roman"/>
        </w:rPr>
        <w:t xml:space="preserve">тельного процесса, предусмотренными Гигиеническими </w:t>
      </w:r>
      <w:hyperlink r:id="rId14" w:history="1">
        <w:r w:rsidRPr="00BE0AE5">
          <w:rPr>
            <w:rFonts w:cs="Times New Roman"/>
          </w:rPr>
          <w:t>нормативами</w:t>
        </w:r>
      </w:hyperlink>
      <w:r w:rsidRPr="00BE0AE5">
        <w:rPr>
          <w:rFonts w:cs="Times New Roman"/>
        </w:rPr>
        <w:t xml:space="preserve"> и Санитарно-эпидемиологическими </w:t>
      </w:r>
      <w:hyperlink r:id="rId15" w:history="1">
        <w:r w:rsidRPr="00BE0AE5">
          <w:rPr>
            <w:rFonts w:cs="Times New Roman"/>
          </w:rPr>
          <w:t>требованиями</w:t>
        </w:r>
      </w:hyperlink>
      <w:r w:rsidRPr="00BE0AE5">
        <w:rPr>
          <w:rFonts w:cs="Times New Roman"/>
        </w:rPr>
        <w:t>, а также с учетом мн</w:t>
      </w:r>
      <w:r w:rsidRPr="00BE0AE5">
        <w:rPr>
          <w:rFonts w:cs="Times New Roman"/>
        </w:rPr>
        <w:t>е</w:t>
      </w:r>
      <w:r w:rsidRPr="00BE0AE5">
        <w:rPr>
          <w:rFonts w:cs="Times New Roman"/>
        </w:rPr>
        <w:t xml:space="preserve">ний участников образовательных отношений, с учетом региональных и этнокультурных традиций. </w:t>
      </w:r>
    </w:p>
    <w:p w:rsidR="00944BF0" w:rsidRDefault="00C63F9A" w:rsidP="00944BF0">
      <w:pPr>
        <w:pStyle w:val="body"/>
        <w:rPr>
          <w:rFonts w:cs="Times New Roman"/>
        </w:rPr>
      </w:pPr>
      <w:r>
        <w:rPr>
          <w:rFonts w:cs="Times New Roman"/>
        </w:rPr>
        <w:t>К</w:t>
      </w:r>
      <w:r w:rsidR="00944BF0" w:rsidRPr="00BE0AE5">
        <w:rPr>
          <w:rFonts w:cs="Times New Roman"/>
        </w:rPr>
        <w:t>алендарный учебный график реализации образовательной пр</w:t>
      </w:r>
      <w:r w:rsidR="00944BF0" w:rsidRPr="00BE0AE5">
        <w:rPr>
          <w:rFonts w:cs="Times New Roman"/>
        </w:rPr>
        <w:t>о</w:t>
      </w:r>
      <w:r w:rsidR="00944BF0" w:rsidRPr="00BE0AE5">
        <w:rPr>
          <w:rFonts w:cs="Times New Roman"/>
        </w:rPr>
        <w:t>граммы составляется в соответствии с Федеральным законом «Об обр</w:t>
      </w:r>
      <w:r w:rsidR="00944BF0" w:rsidRPr="00BE0AE5">
        <w:rPr>
          <w:rFonts w:cs="Times New Roman"/>
        </w:rPr>
        <w:t>а</w:t>
      </w:r>
      <w:r w:rsidR="00944BF0" w:rsidRPr="00BE0AE5">
        <w:rPr>
          <w:rFonts w:cs="Times New Roman"/>
        </w:rPr>
        <w:t>зовании в Российской Федерации» (п. 10, ст. 2).</w:t>
      </w:r>
    </w:p>
    <w:p w:rsidR="001A360C" w:rsidRDefault="001A360C" w:rsidP="001A360C">
      <w:pPr>
        <w:spacing w:after="0" w:line="240" w:lineRule="auto"/>
        <w:jc w:val="center"/>
        <w:rPr>
          <w:rFonts w:cs="Times New Roman"/>
          <w:b/>
        </w:rPr>
      </w:pPr>
    </w:p>
    <w:p w:rsidR="00944BF0" w:rsidRPr="00BE0AE5" w:rsidRDefault="00944BF0" w:rsidP="00944BF0">
      <w:pPr>
        <w:pStyle w:val="h3"/>
        <w:rPr>
          <w:rFonts w:cs="Times New Roman"/>
        </w:rPr>
      </w:pPr>
      <w:r w:rsidRPr="00BE0AE5">
        <w:rPr>
          <w:rFonts w:cs="Times New Roman"/>
        </w:rPr>
        <w:t>3.2.2.</w:t>
      </w:r>
      <w:r w:rsidR="00C63F9A">
        <w:rPr>
          <w:rFonts w:cs="Times New Roman"/>
        </w:rPr>
        <w:t xml:space="preserve"> П</w:t>
      </w:r>
      <w:r w:rsidRPr="00BE0AE5">
        <w:rPr>
          <w:rFonts w:cs="Times New Roman"/>
        </w:rPr>
        <w:t>лан внеурочной деятельности</w:t>
      </w:r>
    </w:p>
    <w:p w:rsidR="00944BF0" w:rsidRPr="00BE0AE5" w:rsidRDefault="00944BF0" w:rsidP="00944BF0">
      <w:pPr>
        <w:pStyle w:val="body"/>
        <w:rPr>
          <w:rFonts w:cs="Times New Roman"/>
          <w:spacing w:val="4"/>
        </w:rPr>
      </w:pPr>
      <w:r w:rsidRPr="00BE0AE5">
        <w:rPr>
          <w:rFonts w:cs="Times New Roman"/>
          <w:spacing w:val="4"/>
        </w:rPr>
        <w:t>Под внеурочной деятельностью следует понимать образовательную деятельность, направленную на достижение планируемых результ</w:t>
      </w:r>
      <w:r w:rsidRPr="00BE0AE5">
        <w:rPr>
          <w:rFonts w:cs="Times New Roman"/>
          <w:spacing w:val="4"/>
        </w:rPr>
        <w:t>а</w:t>
      </w:r>
      <w:r w:rsidRPr="00BE0AE5">
        <w:rPr>
          <w:rFonts w:cs="Times New Roman"/>
          <w:spacing w:val="4"/>
        </w:rPr>
        <w:t>тов освоения основной образовательной программы (личностных, метапредметных и предметных), осуществляемую в формах, отли</w:t>
      </w:r>
      <w:r w:rsidRPr="00BE0AE5">
        <w:rPr>
          <w:rFonts w:cs="Times New Roman"/>
          <w:spacing w:val="4"/>
        </w:rPr>
        <w:t>ч</w:t>
      </w:r>
      <w:r w:rsidRPr="00BE0AE5">
        <w:rPr>
          <w:rFonts w:cs="Times New Roman"/>
          <w:spacing w:val="4"/>
        </w:rPr>
        <w:t>ных от урочной.</w:t>
      </w:r>
    </w:p>
    <w:p w:rsidR="00944BF0" w:rsidRPr="00BE0AE5" w:rsidRDefault="00944BF0" w:rsidP="00944BF0">
      <w:pPr>
        <w:pStyle w:val="body"/>
        <w:rPr>
          <w:rFonts w:cs="Times New Roman"/>
        </w:rPr>
      </w:pPr>
      <w:r w:rsidRPr="00BE0AE5">
        <w:rPr>
          <w:rFonts w:cs="Times New Roman"/>
        </w:rPr>
        <w:t>Внеурочная деятельность является неотъемлемой и обязательной ч</w:t>
      </w:r>
      <w:r w:rsidRPr="00BE0AE5">
        <w:rPr>
          <w:rFonts w:cs="Times New Roman"/>
        </w:rPr>
        <w:t>а</w:t>
      </w:r>
      <w:r w:rsidRPr="00BE0AE5">
        <w:rPr>
          <w:rFonts w:cs="Times New Roman"/>
        </w:rPr>
        <w:t>стью основной общеобразовательной программы.</w:t>
      </w:r>
    </w:p>
    <w:p w:rsidR="00944BF0" w:rsidRPr="00BE0AE5" w:rsidRDefault="00944BF0" w:rsidP="00944BF0">
      <w:pPr>
        <w:pStyle w:val="body"/>
        <w:rPr>
          <w:rFonts w:cs="Times New Roman"/>
        </w:rPr>
      </w:pPr>
      <w:r w:rsidRPr="00BE0AE5">
        <w:rPr>
          <w:rFonts w:cs="Times New Roman"/>
        </w:rPr>
        <w:t>План внеурочной деятельности представляет собой описание ц</w:t>
      </w:r>
      <w:r w:rsidRPr="00BE0AE5">
        <w:rPr>
          <w:rFonts w:cs="Times New Roman"/>
        </w:rPr>
        <w:t>е</w:t>
      </w:r>
      <w:r w:rsidRPr="00BE0AE5">
        <w:rPr>
          <w:rFonts w:cs="Times New Roman"/>
        </w:rPr>
        <w:t>лостной системы функционирования образовательной организации в сфере внеурочной деятельности и может включать в себя: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внеурочную деятельность по учебным предметам образовател</w:t>
      </w:r>
      <w:r w:rsidRPr="00BE0AE5">
        <w:rPr>
          <w:rFonts w:cs="Times New Roman"/>
        </w:rPr>
        <w:t>ь</w:t>
      </w:r>
      <w:r w:rsidRPr="00BE0AE5">
        <w:rPr>
          <w:rFonts w:cs="Times New Roman"/>
        </w:rPr>
        <w:t>ной программы (учебные курсы, учебные модули по выбору обучающихся, родителей (законных представителей) несове</w:t>
      </w:r>
      <w:r w:rsidRPr="00BE0AE5">
        <w:rPr>
          <w:rFonts w:cs="Times New Roman"/>
        </w:rPr>
        <w:t>р</w:t>
      </w:r>
      <w:r w:rsidRPr="00BE0AE5">
        <w:rPr>
          <w:rFonts w:cs="Times New Roman"/>
        </w:rPr>
        <w:t>шеннолетних обучающихся, в том числе предусматривающие углубленное изучение учебных предметов, с целью удовлетво</w:t>
      </w:r>
      <w:r w:rsidRPr="00BE0AE5">
        <w:rPr>
          <w:rFonts w:cs="Times New Roman"/>
          <w:spacing w:val="-2"/>
        </w:rPr>
        <w:t>р</w:t>
      </w:r>
      <w:r w:rsidRPr="00BE0AE5">
        <w:rPr>
          <w:rFonts w:cs="Times New Roman"/>
          <w:spacing w:val="-2"/>
        </w:rPr>
        <w:t>е</w:t>
      </w:r>
      <w:r w:rsidRPr="00BE0AE5">
        <w:rPr>
          <w:rFonts w:cs="Times New Roman"/>
          <w:spacing w:val="-2"/>
        </w:rPr>
        <w:t>ния различных интересов обучающихся, потребностей в физич</w:t>
      </w:r>
      <w:r w:rsidRPr="00BE0AE5">
        <w:rPr>
          <w:rFonts w:cs="Times New Roman"/>
          <w:spacing w:val="-2"/>
        </w:rPr>
        <w:t>е</w:t>
      </w:r>
      <w:r w:rsidRPr="00BE0AE5">
        <w:rPr>
          <w:rFonts w:cs="Times New Roman"/>
          <w:spacing w:val="-2"/>
        </w:rPr>
        <w:lastRenderedPageBreak/>
        <w:t>ском развитии и совершенствовании, а также учитывающие</w:t>
      </w:r>
      <w:r w:rsidRPr="00BE0AE5">
        <w:rPr>
          <w:rFonts w:cs="Times New Roman"/>
        </w:rPr>
        <w:t xml:space="preserve"> этн</w:t>
      </w:r>
      <w:r w:rsidRPr="00BE0AE5">
        <w:rPr>
          <w:rFonts w:cs="Times New Roman"/>
        </w:rPr>
        <w:t>о</w:t>
      </w:r>
      <w:r w:rsidRPr="00BE0AE5">
        <w:rPr>
          <w:rFonts w:cs="Times New Roman"/>
        </w:rPr>
        <w:t>культурные интересы, особые образовательные потребности обучающихся с ОВЗ;</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spacing w:val="2"/>
        </w:rPr>
        <w:t>внеурочную деятельность по формированию функциональной грамотности (читательской, математической, естестве</w:t>
      </w:r>
      <w:r w:rsidRPr="00BE0AE5">
        <w:rPr>
          <w:rFonts w:cs="Times New Roman"/>
          <w:spacing w:val="2"/>
        </w:rPr>
        <w:t>н</w:t>
      </w:r>
      <w:r w:rsidRPr="00BE0AE5">
        <w:rPr>
          <w:rFonts w:cs="Times New Roman"/>
        </w:rPr>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w:t>
      </w:r>
      <w:r w:rsidRPr="00BE0AE5">
        <w:rPr>
          <w:rFonts w:cs="Times New Roman"/>
        </w:rPr>
        <w:t>а</w:t>
      </w:r>
      <w:r w:rsidRPr="00BE0AE5">
        <w:rPr>
          <w:rFonts w:cs="Times New Roman"/>
        </w:rPr>
        <w:t>тельской деятельности);</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внеурочную деятельность по развитию личности, ее способн</w:t>
      </w:r>
      <w:r w:rsidRPr="00BE0AE5">
        <w:rPr>
          <w:rFonts w:cs="Times New Roman"/>
          <w:spacing w:val="1"/>
        </w:rPr>
        <w:t>о</w:t>
      </w:r>
      <w:r w:rsidRPr="00BE0AE5">
        <w:rPr>
          <w:rFonts w:cs="Times New Roman"/>
          <w:spacing w:val="1"/>
        </w:rPr>
        <w:t>стей, удовлетворения образовательных потребностей и интер</w:t>
      </w:r>
      <w:r w:rsidRPr="00BE0AE5">
        <w:rPr>
          <w:rFonts w:cs="Times New Roman"/>
          <w:spacing w:val="1"/>
        </w:rPr>
        <w:t>е</w:t>
      </w:r>
      <w:r w:rsidRPr="00BE0AE5">
        <w:rPr>
          <w:rFonts w:cs="Times New Roman"/>
          <w:spacing w:val="1"/>
        </w:rPr>
        <w:t>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w:t>
      </w:r>
      <w:r w:rsidRPr="00BE0AE5">
        <w:rPr>
          <w:rFonts w:cs="Times New Roman"/>
          <w:spacing w:val="1"/>
        </w:rPr>
        <w:t>ь</w:t>
      </w:r>
      <w:r w:rsidRPr="00BE0AE5">
        <w:rPr>
          <w:rFonts w:cs="Times New Roman"/>
          <w:spacing w:val="1"/>
        </w:rPr>
        <w:t>ные пробы, развитие глобальных компетенций, формирование предпринимательских навыков, практическую подготовку, и</w:t>
      </w:r>
      <w:r w:rsidRPr="00BE0AE5">
        <w:rPr>
          <w:rFonts w:cs="Times New Roman"/>
          <w:spacing w:val="1"/>
        </w:rPr>
        <w:t>с</w:t>
      </w:r>
      <w:r w:rsidRPr="00BE0AE5">
        <w:rPr>
          <w:rFonts w:cs="Times New Roman"/>
          <w:spacing w:val="1"/>
        </w:rPr>
        <w:t>пользование возможностей организаций дополнительного обр</w:t>
      </w:r>
      <w:r w:rsidRPr="00BE0AE5">
        <w:rPr>
          <w:rFonts w:cs="Times New Roman"/>
          <w:spacing w:val="1"/>
        </w:rPr>
        <w:t>а</w:t>
      </w:r>
      <w:r w:rsidRPr="00BE0AE5">
        <w:rPr>
          <w:rFonts w:cs="Times New Roman"/>
          <w:spacing w:val="1"/>
        </w:rPr>
        <w:t>зования, профессиональных образовательных организаций и с</w:t>
      </w:r>
      <w:r w:rsidRPr="00BE0AE5">
        <w:rPr>
          <w:rFonts w:cs="Times New Roman"/>
          <w:spacing w:val="1"/>
        </w:rPr>
        <w:t>о</w:t>
      </w:r>
      <w:r w:rsidRPr="00BE0AE5">
        <w:rPr>
          <w:rFonts w:cs="Times New Roman"/>
          <w:spacing w:val="1"/>
        </w:rPr>
        <w:t>циальных партнеров в профессионально-производственном окружении;</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внеурочную деятельность, направленную на реализацию ко</w:t>
      </w:r>
      <w:r w:rsidRPr="00BE0AE5">
        <w:rPr>
          <w:rFonts w:cs="Times New Roman"/>
          <w:spacing w:val="-1"/>
        </w:rPr>
        <w:t>м</w:t>
      </w:r>
      <w:r w:rsidRPr="00BE0AE5">
        <w:rPr>
          <w:rFonts w:cs="Times New Roman"/>
          <w:spacing w:val="-1"/>
        </w:rPr>
        <w:t>плекса воспитательных мероприятий на уровне образовательной организации, класса, занятия, в том числе в творческих объед</w:t>
      </w:r>
      <w:r w:rsidRPr="00BE0AE5">
        <w:rPr>
          <w:rFonts w:cs="Times New Roman"/>
          <w:spacing w:val="-1"/>
        </w:rPr>
        <w:t>и</w:t>
      </w:r>
      <w:r w:rsidRPr="00BE0AE5">
        <w:rPr>
          <w:rFonts w:cs="Times New Roman"/>
          <w:spacing w:val="-1"/>
        </w:rPr>
        <w:t>нениях по интересам, культурные и социальные практики с учетом историко-культурной и этнической специфики региона, потре</w:t>
      </w:r>
      <w:r w:rsidRPr="00BE0AE5">
        <w:rPr>
          <w:rFonts w:cs="Times New Roman"/>
          <w:spacing w:val="-1"/>
        </w:rPr>
        <w:t>б</w:t>
      </w:r>
      <w:r w:rsidRPr="00BE0AE5">
        <w:rPr>
          <w:rFonts w:cs="Times New Roman"/>
          <w:spacing w:val="-1"/>
        </w:rPr>
        <w:t>ностей обучающихся, родителей (законных представителей) несовершеннолетних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внеурочную деятельность по организации деятельности учен</w:t>
      </w:r>
      <w:r w:rsidRPr="00BE0AE5">
        <w:rPr>
          <w:rFonts w:cs="Times New Roman"/>
        </w:rPr>
        <w:t>и</w:t>
      </w:r>
      <w:r w:rsidRPr="00BE0AE5">
        <w:rPr>
          <w:rFonts w:cs="Times New Roman"/>
        </w:rPr>
        <w:t>ческих сообществ (подростковых коллективов), в том числе уч</w:t>
      </w:r>
      <w:r w:rsidRPr="00BE0AE5">
        <w:rPr>
          <w:rFonts w:cs="Times New Roman"/>
        </w:rPr>
        <w:t>е</w:t>
      </w:r>
      <w:r w:rsidRPr="00BE0AE5">
        <w:rPr>
          <w:rFonts w:cs="Times New Roman"/>
        </w:rPr>
        <w:t>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w:t>
      </w:r>
      <w:r w:rsidRPr="00BE0AE5">
        <w:rPr>
          <w:rFonts w:cs="Times New Roman"/>
        </w:rPr>
        <w:t>и</w:t>
      </w:r>
      <w:r w:rsidRPr="00BE0AE5">
        <w:rPr>
          <w:rFonts w:cs="Times New Roman"/>
        </w:rPr>
        <w:t>зации образовательной программы и т. д.);</w:t>
      </w:r>
    </w:p>
    <w:p w:rsidR="00944BF0" w:rsidRPr="00BE0AE5" w:rsidRDefault="00944BF0" w:rsidP="00E757E7">
      <w:pPr>
        <w:pStyle w:val="list-bullet"/>
        <w:rPr>
          <w:rFonts w:cs="Times New Roman"/>
        </w:rPr>
      </w:pPr>
      <w:r w:rsidRPr="00BE0AE5">
        <w:rPr>
          <w:rFonts w:cs="Times New Roman"/>
        </w:rPr>
        <w:t>внеурочную деятельность, направленную на организацию п</w:t>
      </w:r>
      <w:r w:rsidRPr="00BE0AE5">
        <w:rPr>
          <w:rFonts w:cs="Times New Roman"/>
        </w:rPr>
        <w:t>е</w:t>
      </w:r>
      <w:r w:rsidRPr="00BE0AE5">
        <w:rPr>
          <w:rFonts w:cs="Times New Roman"/>
        </w:rPr>
        <w:t>дагогической поддержки обучающихся (проектирование и</w:t>
      </w:r>
      <w:r w:rsidRPr="00BE0AE5">
        <w:rPr>
          <w:rFonts w:cs="Times New Roman"/>
        </w:rPr>
        <w:t>н</w:t>
      </w:r>
      <w:r w:rsidRPr="00BE0AE5">
        <w:rPr>
          <w:rFonts w:cs="Times New Roman"/>
        </w:rPr>
        <w:t>дивидуальных образовательных маршрутов, работа тьюторов, педагогов-психологов);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spacing w:val="1"/>
        </w:rPr>
        <w:t>внеурочную деятельность, направленную на обеспечение благ</w:t>
      </w:r>
      <w:r w:rsidRPr="00BE0AE5">
        <w:rPr>
          <w:rFonts w:cs="Times New Roman"/>
          <w:spacing w:val="1"/>
        </w:rPr>
        <w:t>о</w:t>
      </w:r>
      <w:r w:rsidRPr="00BE0AE5">
        <w:rPr>
          <w:rFonts w:cs="Times New Roman"/>
          <w:spacing w:val="1"/>
        </w:rPr>
        <w:t xml:space="preserve">получия обучающихся в пространстве общеобразовательной </w:t>
      </w:r>
      <w:r w:rsidRPr="00BE0AE5">
        <w:rPr>
          <w:rFonts w:cs="Times New Roman"/>
          <w:spacing w:val="1"/>
        </w:rPr>
        <w:lastRenderedPageBreak/>
        <w:t xml:space="preserve">школы (безопасности жизни и здоровья школьников, безопасных межличностных отношений в учебных </w:t>
      </w:r>
      <w:r w:rsidRPr="00BE0AE5">
        <w:rPr>
          <w:rFonts w:cs="Times New Roman"/>
        </w:rPr>
        <w:t>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944BF0" w:rsidRPr="00BE0AE5" w:rsidRDefault="00944BF0" w:rsidP="00944BF0">
      <w:pPr>
        <w:pStyle w:val="body"/>
        <w:rPr>
          <w:rFonts w:cs="Times New Roman"/>
        </w:rPr>
      </w:pPr>
      <w:r w:rsidRPr="00BE0AE5">
        <w:rPr>
          <w:rFonts w:cs="Times New Roman"/>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944BF0" w:rsidRPr="00BE0AE5" w:rsidRDefault="00944BF0" w:rsidP="005E61A4">
      <w:pPr>
        <w:pStyle w:val="body"/>
        <w:rPr>
          <w:rFonts w:cs="Times New Roman"/>
        </w:rPr>
      </w:pPr>
      <w:r w:rsidRPr="00BE0AE5">
        <w:rPr>
          <w:rFonts w:cs="Times New Roman"/>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w:t>
      </w:r>
      <w:r w:rsidR="005E61A4">
        <w:rPr>
          <w:rFonts w:cs="Times New Roman"/>
        </w:rPr>
        <w:t xml:space="preserve"> виду отечественного искусства.</w:t>
      </w:r>
    </w:p>
    <w:p w:rsidR="00944BF0" w:rsidRPr="00BE0AE5" w:rsidRDefault="00944BF0" w:rsidP="00944BF0">
      <w:pPr>
        <w:pStyle w:val="body"/>
        <w:rPr>
          <w:rFonts w:cs="Times New Roman"/>
        </w:rPr>
      </w:pPr>
      <w:r w:rsidRPr="00BE0AE5">
        <w:rPr>
          <w:rFonts w:cs="Times New Roman"/>
        </w:rPr>
        <w:t>Содержание плана внеурочной деятельности. Количество часов, в</w:t>
      </w:r>
      <w:r w:rsidRPr="00BE0AE5">
        <w:rPr>
          <w:rFonts w:cs="Times New Roman"/>
        </w:rPr>
        <w:t>ы</w:t>
      </w:r>
      <w:r w:rsidRPr="00BE0AE5">
        <w:rPr>
          <w:rFonts w:cs="Times New Roman"/>
        </w:rPr>
        <w:t>деляемых на внеурочную деятельность, составляет за 5 лет обучения на этапе основной школы не более 1750 часов, в год — не более 350 часов.</w:t>
      </w:r>
    </w:p>
    <w:p w:rsidR="00944BF0" w:rsidRPr="00BE0AE5" w:rsidRDefault="00944BF0" w:rsidP="00944BF0">
      <w:pPr>
        <w:pStyle w:val="body"/>
        <w:rPr>
          <w:rFonts w:cs="Times New Roman"/>
        </w:rPr>
      </w:pPr>
      <w:r w:rsidRPr="00BE0AE5">
        <w:rPr>
          <w:rFonts w:cs="Times New Roman"/>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w:t>
      </w:r>
      <w:r w:rsidRPr="00BE0AE5">
        <w:rPr>
          <w:rFonts w:cs="Times New Roman"/>
        </w:rPr>
        <w:t>е</w:t>
      </w:r>
      <w:r w:rsidRPr="00BE0AE5">
        <w:rPr>
          <w:rFonts w:cs="Times New Roman"/>
        </w:rPr>
        <w:t>ства часов. Внеурочная деятельность в каникулярное время может ре</w:t>
      </w:r>
      <w:r w:rsidRPr="00BE0AE5">
        <w:rPr>
          <w:rFonts w:cs="Times New Roman"/>
        </w:rPr>
        <w:t>а</w:t>
      </w:r>
      <w:r w:rsidRPr="00BE0AE5">
        <w:rPr>
          <w:rFonts w:cs="Times New Roman"/>
        </w:rPr>
        <w:t>лизовываться в рамках тематических программ (лагерь с дневным пр</w:t>
      </w:r>
      <w:r w:rsidRPr="00BE0AE5">
        <w:rPr>
          <w:rFonts w:cs="Times New Roman"/>
        </w:rPr>
        <w:t>е</w:t>
      </w:r>
      <w:r w:rsidRPr="00BE0AE5">
        <w:rPr>
          <w:rFonts w:cs="Times New Roman"/>
        </w:rPr>
        <w:t>быванием на базе общеобразовательной организации или на базе заг</w:t>
      </w:r>
      <w:r w:rsidRPr="00BE0AE5">
        <w:rPr>
          <w:rFonts w:cs="Times New Roman"/>
        </w:rPr>
        <w:t>о</w:t>
      </w:r>
      <w:r w:rsidRPr="00BE0AE5">
        <w:rPr>
          <w:rFonts w:cs="Times New Roman"/>
        </w:rPr>
        <w:t>родных детских центров, в походах, поездках и т. д.).</w:t>
      </w:r>
    </w:p>
    <w:p w:rsidR="00944BF0" w:rsidRPr="00BE0AE5" w:rsidRDefault="00944BF0" w:rsidP="00944BF0">
      <w:pPr>
        <w:pStyle w:val="body"/>
        <w:rPr>
          <w:rFonts w:cs="Times New Roman"/>
        </w:rPr>
      </w:pPr>
      <w:r w:rsidRPr="00BE0AE5">
        <w:rPr>
          <w:rFonts w:cs="Times New Roman"/>
        </w:rPr>
        <w:t>При этом расходы времени на отдельные направления плана вн</w:t>
      </w:r>
      <w:r w:rsidRPr="00BE0AE5">
        <w:rPr>
          <w:rFonts w:cs="Times New Roman"/>
        </w:rPr>
        <w:t>е</w:t>
      </w:r>
      <w:r w:rsidRPr="00BE0AE5">
        <w:rPr>
          <w:rFonts w:cs="Times New Roman"/>
        </w:rPr>
        <w:t>урочной деятельности могут отличаться:</w:t>
      </w:r>
    </w:p>
    <w:p w:rsidR="00944BF0" w:rsidRPr="00BE0AE5" w:rsidRDefault="00944BF0" w:rsidP="00B33B4D">
      <w:pPr>
        <w:pStyle w:val="list-dash"/>
        <w:rPr>
          <w:rFonts w:cs="Times New Roman"/>
        </w:rPr>
      </w:pPr>
      <w:r w:rsidRPr="00BE0AE5">
        <w:rPr>
          <w:rFonts w:cs="Times New Roman"/>
        </w:rPr>
        <w:t>на внеурочную деятельность по учебным предметам (включая занятия физической культурой и углубленное изучение предм</w:t>
      </w:r>
      <w:r w:rsidRPr="00BE0AE5">
        <w:rPr>
          <w:rFonts w:cs="Times New Roman"/>
        </w:rPr>
        <w:t>е</w:t>
      </w:r>
      <w:r w:rsidRPr="00BE0AE5">
        <w:rPr>
          <w:rFonts w:cs="Times New Roman"/>
        </w:rPr>
        <w:t xml:space="preserve">тов) еженедельно — от 2 до 4 часов, </w:t>
      </w:r>
    </w:p>
    <w:p w:rsidR="00944BF0" w:rsidRPr="00BE0AE5" w:rsidRDefault="00944BF0" w:rsidP="00B33B4D">
      <w:pPr>
        <w:pStyle w:val="list-dash"/>
        <w:rPr>
          <w:rFonts w:cs="Times New Roman"/>
        </w:rPr>
      </w:pPr>
      <w:r w:rsidRPr="00BE0AE5">
        <w:rPr>
          <w:rFonts w:cs="Times New Roman"/>
        </w:rPr>
        <w:t>на внеурочную деятельность по формированию функциональной грамотности — от 1 до 2 часов;</w:t>
      </w:r>
    </w:p>
    <w:p w:rsidR="00944BF0" w:rsidRPr="00BE0AE5" w:rsidRDefault="00944BF0" w:rsidP="00B33B4D">
      <w:pPr>
        <w:pStyle w:val="list-dash"/>
        <w:rPr>
          <w:rFonts w:cs="Times New Roman"/>
        </w:rPr>
      </w:pPr>
      <w:r w:rsidRPr="00BE0AE5">
        <w:rPr>
          <w:rFonts w:cs="Times New Roman"/>
        </w:rPr>
        <w:t>на внеурочную деятельность по развитию личности, ее спосо</w:t>
      </w:r>
      <w:r w:rsidRPr="00BE0AE5">
        <w:rPr>
          <w:rFonts w:cs="Times New Roman"/>
        </w:rPr>
        <w:t>б</w:t>
      </w:r>
      <w:r w:rsidRPr="00BE0AE5">
        <w:rPr>
          <w:rFonts w:cs="Times New Roman"/>
        </w:rPr>
        <w:t>ностей, удовлетворения образовательных потребностей и инт</w:t>
      </w:r>
      <w:r w:rsidRPr="00BE0AE5">
        <w:rPr>
          <w:rFonts w:cs="Times New Roman"/>
        </w:rPr>
        <w:t>е</w:t>
      </w:r>
      <w:r w:rsidRPr="00BE0AE5">
        <w:rPr>
          <w:rFonts w:cs="Times New Roman"/>
        </w:rPr>
        <w:t>ресов, самореализации обучающихся еженедельно от 1 до 2 часов;</w:t>
      </w:r>
    </w:p>
    <w:p w:rsidR="00944BF0" w:rsidRPr="00BE0AE5" w:rsidRDefault="00944BF0" w:rsidP="00B33B4D">
      <w:pPr>
        <w:pStyle w:val="list-dash"/>
        <w:rPr>
          <w:rFonts w:cs="Times New Roman"/>
        </w:rPr>
      </w:pPr>
      <w:r w:rsidRPr="00BE0AE5">
        <w:rPr>
          <w:rFonts w:cs="Times New Roman"/>
        </w:rPr>
        <w:t>на деятельность ученических сообществ и воспитательные мер</w:t>
      </w:r>
      <w:r w:rsidRPr="00BE0AE5">
        <w:rPr>
          <w:rFonts w:cs="Times New Roman"/>
        </w:rPr>
        <w:t>о</w:t>
      </w:r>
      <w:r w:rsidRPr="00BE0AE5">
        <w:rPr>
          <w:rFonts w:cs="Times New Roman"/>
        </w:rPr>
        <w:t>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w:t>
      </w:r>
      <w:r w:rsidRPr="00BE0AE5">
        <w:rPr>
          <w:rFonts w:cs="Times New Roman"/>
        </w:rPr>
        <w:t>о</w:t>
      </w:r>
      <w:r w:rsidRPr="00BE0AE5">
        <w:rPr>
          <w:rFonts w:cs="Times New Roman"/>
        </w:rPr>
        <w:t>приятий за 1–2 недели может быть использовано до 20 часов (бюджет времени, отведенного на реализацию плана внеурочной деятельности);</w:t>
      </w:r>
    </w:p>
    <w:p w:rsidR="00944BF0" w:rsidRPr="00BE0AE5" w:rsidRDefault="00944BF0" w:rsidP="00B33B4D">
      <w:pPr>
        <w:pStyle w:val="list-dash"/>
        <w:rPr>
          <w:rFonts w:cs="Times New Roman"/>
        </w:rPr>
      </w:pPr>
      <w:r w:rsidRPr="00BE0AE5">
        <w:rPr>
          <w:rFonts w:cs="Times New Roman"/>
        </w:rPr>
        <w:lastRenderedPageBreak/>
        <w:t>на организационное обеспечение учебной деятельности, ос</w:t>
      </w:r>
      <w:r w:rsidRPr="00BE0AE5">
        <w:rPr>
          <w:rFonts w:cs="Times New Roman"/>
        </w:rPr>
        <w:t>у</w:t>
      </w:r>
      <w:r w:rsidRPr="00BE0AE5">
        <w:rPr>
          <w:rFonts w:cs="Times New Roman"/>
        </w:rPr>
        <w:t>ществление педагогической поддержки социализации обуча</w:t>
      </w:r>
      <w:r w:rsidRPr="00BE0AE5">
        <w:rPr>
          <w:rFonts w:cs="Times New Roman"/>
        </w:rPr>
        <w:t>ю</w:t>
      </w:r>
      <w:r w:rsidRPr="00BE0AE5">
        <w:rPr>
          <w:rFonts w:cs="Times New Roman"/>
        </w:rPr>
        <w:t>щихся и обеспечение их благополучия еженедельно — от 2 до 3 часов.</w:t>
      </w:r>
    </w:p>
    <w:p w:rsidR="008B1824" w:rsidRDefault="008B1824" w:rsidP="008B1824">
      <w:pPr>
        <w:pStyle w:val="body"/>
        <w:rPr>
          <w:rFonts w:cs="Times New Roman"/>
        </w:rPr>
      </w:pPr>
      <w:r w:rsidRPr="008B1824">
        <w:rPr>
          <w:rFonts w:cs="Times New Roman"/>
        </w:rPr>
        <w:t>При реализации плана внеурочной деятельности  предусмотрена в</w:t>
      </w:r>
      <w:r w:rsidRPr="008B1824">
        <w:rPr>
          <w:rFonts w:cs="Times New Roman"/>
        </w:rPr>
        <w:t>а</w:t>
      </w:r>
      <w:r>
        <w:rPr>
          <w:rFonts w:cs="Times New Roman"/>
        </w:rPr>
        <w:t>риативность со</w:t>
      </w:r>
      <w:r w:rsidRPr="008B1824">
        <w:rPr>
          <w:rFonts w:cs="Times New Roman"/>
        </w:rPr>
        <w:t>держания внеурочной деятельности с учетом образов</w:t>
      </w:r>
      <w:r w:rsidRPr="008B1824">
        <w:rPr>
          <w:rFonts w:cs="Times New Roman"/>
        </w:rPr>
        <w:t>а</w:t>
      </w:r>
      <w:r w:rsidRPr="008B1824">
        <w:rPr>
          <w:rFonts w:cs="Times New Roman"/>
        </w:rPr>
        <w:t xml:space="preserve">тельных потребностей и интересов обучающихся. </w:t>
      </w:r>
    </w:p>
    <w:p w:rsidR="008B1824" w:rsidRPr="008B1824" w:rsidRDefault="008B1824" w:rsidP="008B1824">
      <w:pPr>
        <w:pStyle w:val="body"/>
        <w:rPr>
          <w:rFonts w:cs="Times New Roman"/>
        </w:rPr>
      </w:pPr>
      <w:r w:rsidRPr="008B1824">
        <w:rPr>
          <w:rFonts w:cs="Times New Roman"/>
        </w:rPr>
        <w:t>В соответствии с  решением педагогическ</w:t>
      </w:r>
      <w:r>
        <w:rPr>
          <w:rFonts w:cs="Times New Roman"/>
        </w:rPr>
        <w:t>ого коллектива, с запросом роди</w:t>
      </w:r>
      <w:r w:rsidRPr="008B1824">
        <w:rPr>
          <w:rFonts w:cs="Times New Roman"/>
        </w:rPr>
        <w:t>тельской общественности, интересов и запросов детей и родителей в  школе реализуется интегриро</w:t>
      </w:r>
      <w:r>
        <w:rPr>
          <w:rFonts w:cs="Times New Roman"/>
        </w:rPr>
        <w:t xml:space="preserve">ванная модель </w:t>
      </w:r>
      <w:r w:rsidRPr="008B1824">
        <w:rPr>
          <w:rFonts w:cs="Times New Roman"/>
        </w:rPr>
        <w:t>плана внеурочной деятел</w:t>
      </w:r>
      <w:r w:rsidRPr="008B1824">
        <w:rPr>
          <w:rFonts w:cs="Times New Roman"/>
        </w:rPr>
        <w:t>ь</w:t>
      </w:r>
      <w:r w:rsidRPr="008B1824">
        <w:rPr>
          <w:rFonts w:cs="Times New Roman"/>
        </w:rPr>
        <w:t>ности с преобладанием деятельности ученических сообществ и восп</w:t>
      </w:r>
      <w:r w:rsidRPr="008B1824">
        <w:rPr>
          <w:rFonts w:cs="Times New Roman"/>
        </w:rPr>
        <w:t>и</w:t>
      </w:r>
      <w:r w:rsidRPr="008B1824">
        <w:rPr>
          <w:rFonts w:cs="Times New Roman"/>
        </w:rPr>
        <w:t xml:space="preserve">тательных мероприятий. </w:t>
      </w:r>
    </w:p>
    <w:p w:rsidR="00944BF0" w:rsidRPr="00BE0AE5" w:rsidRDefault="00944BF0" w:rsidP="00944BF0">
      <w:pPr>
        <w:pStyle w:val="body"/>
        <w:rPr>
          <w:rFonts w:cs="Times New Roman"/>
        </w:rPr>
      </w:pPr>
      <w:r w:rsidRPr="00BE0AE5">
        <w:rPr>
          <w:rFonts w:cs="Times New Roman"/>
        </w:rPr>
        <w:t>Организация жизни ученических сообществ является важной соста</w:t>
      </w:r>
      <w:r w:rsidRPr="00BE0AE5">
        <w:rPr>
          <w:rFonts w:cs="Times New Roman"/>
        </w:rPr>
        <w:t>в</w:t>
      </w:r>
      <w:r w:rsidRPr="00BE0AE5">
        <w:rPr>
          <w:rFonts w:cs="Times New Roman"/>
        </w:rPr>
        <w:t>ляющей внеурочной деятельности, направлена на формирование у школьников российской гражданской идентичности и таких компете</w:t>
      </w:r>
      <w:r w:rsidRPr="00BE0AE5">
        <w:rPr>
          <w:rFonts w:cs="Times New Roman"/>
        </w:rPr>
        <w:t>н</w:t>
      </w:r>
      <w:r w:rsidRPr="00BE0AE5">
        <w:rPr>
          <w:rFonts w:cs="Times New Roman"/>
        </w:rPr>
        <w:t>ций, как:</w:t>
      </w:r>
    </w:p>
    <w:p w:rsidR="00944BF0" w:rsidRPr="00BE0AE5" w:rsidRDefault="00944BF0" w:rsidP="00B33B4D">
      <w:pPr>
        <w:pStyle w:val="list-dash"/>
        <w:rPr>
          <w:rFonts w:cs="Times New Roman"/>
        </w:rPr>
      </w:pPr>
      <w:r w:rsidRPr="00BE0AE5">
        <w:rPr>
          <w:rFonts w:cs="Times New Roman"/>
        </w:rPr>
        <w:t>компетенции конструктивного, успешного и ответственного п</w:t>
      </w:r>
      <w:r w:rsidRPr="00BE0AE5">
        <w:rPr>
          <w:rFonts w:cs="Times New Roman"/>
        </w:rPr>
        <w:t>о</w:t>
      </w:r>
      <w:r w:rsidRPr="00BE0AE5">
        <w:rPr>
          <w:rFonts w:cs="Times New Roman"/>
        </w:rPr>
        <w:t>ведения в обществе с учетом правовых норм, установленных российским законодательством;</w:t>
      </w:r>
    </w:p>
    <w:p w:rsidR="00944BF0" w:rsidRPr="00BE0AE5" w:rsidRDefault="00944BF0" w:rsidP="00B33B4D">
      <w:pPr>
        <w:pStyle w:val="list-dash"/>
        <w:rPr>
          <w:rFonts w:cs="Times New Roman"/>
        </w:rPr>
      </w:pPr>
      <w:r w:rsidRPr="00BE0AE5">
        <w:rPr>
          <w:rFonts w:cs="Times New Roman"/>
        </w:rPr>
        <w:t>социальная самоидентификация обучающихся посредством ли</w:t>
      </w:r>
      <w:r w:rsidRPr="00BE0AE5">
        <w:rPr>
          <w:rFonts w:cs="Times New Roman"/>
        </w:rPr>
        <w:t>ч</w:t>
      </w:r>
      <w:r w:rsidRPr="00BE0AE5">
        <w:rPr>
          <w:rFonts w:cs="Times New Roman"/>
        </w:rPr>
        <w:t>ностно значимой и общественно приемлемой деятельности, пр</w:t>
      </w:r>
      <w:r w:rsidRPr="00BE0AE5">
        <w:rPr>
          <w:rFonts w:cs="Times New Roman"/>
        </w:rPr>
        <w:t>и</w:t>
      </w:r>
      <w:r w:rsidRPr="00BE0AE5">
        <w:rPr>
          <w:rFonts w:cs="Times New Roman"/>
        </w:rPr>
        <w:t>обретение знаний о социальных ролях человека;</w:t>
      </w:r>
    </w:p>
    <w:p w:rsidR="00944BF0" w:rsidRPr="00BE0AE5" w:rsidRDefault="00944BF0" w:rsidP="00B33B4D">
      <w:pPr>
        <w:pStyle w:val="list-dash"/>
        <w:rPr>
          <w:rFonts w:cs="Times New Roman"/>
        </w:rPr>
      </w:pPr>
      <w:r w:rsidRPr="00BE0AE5">
        <w:rPr>
          <w:rFonts w:cs="Times New Roman"/>
        </w:rPr>
        <w:t>компетенции в сфере общественной самоорганизации, участия в общественно значимой совместной деятельности.</w:t>
      </w:r>
    </w:p>
    <w:p w:rsidR="00944BF0" w:rsidRPr="00BE0AE5" w:rsidRDefault="00944BF0" w:rsidP="00B33B4D">
      <w:pPr>
        <w:pStyle w:val="list-dash"/>
        <w:rPr>
          <w:rFonts w:cs="Times New Roman"/>
        </w:rPr>
      </w:pPr>
      <w:r w:rsidRPr="00BE0AE5">
        <w:rPr>
          <w:rFonts w:cs="Times New Roman"/>
        </w:rPr>
        <w:t>Организация жизни ученических сообществ может происходить:</w:t>
      </w:r>
    </w:p>
    <w:p w:rsidR="00944BF0" w:rsidRPr="00BE0AE5" w:rsidRDefault="00944BF0" w:rsidP="00B33B4D">
      <w:pPr>
        <w:pStyle w:val="list-dash"/>
        <w:rPr>
          <w:rFonts w:cs="Times New Roman"/>
        </w:rPr>
      </w:pPr>
      <w:r w:rsidRPr="00BE0AE5">
        <w:rPr>
          <w:rFonts w:cs="Times New Roman"/>
        </w:rPr>
        <w:t>в рамках внеурочной деятельности в ученическом классе, о</w:t>
      </w:r>
      <w:r w:rsidRPr="00BE0AE5">
        <w:rPr>
          <w:rFonts w:cs="Times New Roman"/>
        </w:rPr>
        <w:t>б</w:t>
      </w:r>
      <w:r w:rsidRPr="00BE0AE5">
        <w:rPr>
          <w:rFonts w:cs="Times New Roman"/>
        </w:rPr>
        <w:t>щешкольной внеурочной деятельности, в сфере школьного уч</w:t>
      </w:r>
      <w:r w:rsidRPr="00BE0AE5">
        <w:rPr>
          <w:rFonts w:cs="Times New Roman"/>
        </w:rPr>
        <w:t>е</w:t>
      </w:r>
      <w:r w:rsidRPr="00BE0AE5">
        <w:rPr>
          <w:rFonts w:cs="Times New Roman"/>
        </w:rPr>
        <w:t>нического самоуправления, участия в детско-юношеских общ</w:t>
      </w:r>
      <w:r w:rsidRPr="00BE0AE5">
        <w:rPr>
          <w:rFonts w:cs="Times New Roman"/>
        </w:rPr>
        <w:t>е</w:t>
      </w:r>
      <w:r w:rsidRPr="00BE0AE5">
        <w:rPr>
          <w:rFonts w:cs="Times New Roman"/>
        </w:rPr>
        <w:t xml:space="preserve">ственных объединениях, созданных в школе и за ее пределами; </w:t>
      </w:r>
    </w:p>
    <w:p w:rsidR="00944BF0" w:rsidRPr="00BE0AE5" w:rsidRDefault="00944BF0" w:rsidP="00B33B4D">
      <w:pPr>
        <w:pStyle w:val="list-dash"/>
        <w:rPr>
          <w:rFonts w:cs="Times New Roman"/>
        </w:rPr>
      </w:pPr>
      <w:r w:rsidRPr="00BE0AE5">
        <w:rPr>
          <w:rFonts w:cs="Times New Roman"/>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44BF0" w:rsidRPr="00BE0AE5" w:rsidRDefault="00944BF0" w:rsidP="00B33B4D">
      <w:pPr>
        <w:pStyle w:val="list-dash"/>
        <w:rPr>
          <w:rFonts w:cs="Times New Roman"/>
        </w:rPr>
      </w:pPr>
      <w:r w:rsidRPr="00BE0AE5">
        <w:rPr>
          <w:rFonts w:cs="Times New Roman"/>
        </w:rPr>
        <w:t>через участие в экологическом просвещении сверстников, род</w:t>
      </w:r>
      <w:r w:rsidRPr="00BE0AE5">
        <w:rPr>
          <w:rFonts w:cs="Times New Roman"/>
        </w:rPr>
        <w:t>и</w:t>
      </w:r>
      <w:r w:rsidRPr="00BE0AE5">
        <w:rPr>
          <w:rFonts w:cs="Times New Roman"/>
        </w:rPr>
        <w:t>телей, населения, в благоустройстве школы, класса, сельского поселения, города, в ходе партнерства с общественными орган</w:t>
      </w:r>
      <w:r w:rsidRPr="00BE0AE5">
        <w:rPr>
          <w:rFonts w:cs="Times New Roman"/>
        </w:rPr>
        <w:t>и</w:t>
      </w:r>
      <w:r w:rsidRPr="00BE0AE5">
        <w:rPr>
          <w:rFonts w:cs="Times New Roman"/>
        </w:rPr>
        <w:t>зациями и объединениями.</w:t>
      </w:r>
    </w:p>
    <w:p w:rsidR="00944BF0" w:rsidRPr="00BE0AE5" w:rsidRDefault="00944BF0" w:rsidP="00944BF0">
      <w:pPr>
        <w:pStyle w:val="body"/>
        <w:rPr>
          <w:rFonts w:cs="Times New Roman"/>
        </w:rPr>
      </w:pPr>
      <w:r w:rsidRPr="00BE0AE5">
        <w:rPr>
          <w:rFonts w:cs="Times New Roman"/>
        </w:rPr>
        <w:t>Формы реализации внеурочной деятельности образовательная орг</w:t>
      </w:r>
      <w:r w:rsidRPr="00BE0AE5">
        <w:rPr>
          <w:rFonts w:cs="Times New Roman"/>
        </w:rPr>
        <w:t>а</w:t>
      </w:r>
      <w:r w:rsidRPr="00BE0AE5">
        <w:rPr>
          <w:rFonts w:cs="Times New Roman"/>
        </w:rPr>
        <w:t>низация определяет самостоятельно.</w:t>
      </w:r>
    </w:p>
    <w:p w:rsidR="00944BF0" w:rsidRPr="00BE0AE5" w:rsidRDefault="006B3A68" w:rsidP="006B3A68">
      <w:pPr>
        <w:pStyle w:val="body"/>
        <w:rPr>
          <w:rFonts w:cs="Times New Roman"/>
        </w:rPr>
      </w:pPr>
      <w:r>
        <w:rPr>
          <w:rFonts w:cs="Times New Roman"/>
        </w:rPr>
        <w:t xml:space="preserve">Формы внеурочной деятельности </w:t>
      </w:r>
      <w:r w:rsidR="00944BF0" w:rsidRPr="00BE0AE5">
        <w:rPr>
          <w:rFonts w:cs="Times New Roman"/>
        </w:rPr>
        <w:t>предусматри</w:t>
      </w:r>
      <w:r w:rsidR="008B1824">
        <w:rPr>
          <w:rFonts w:cs="Times New Roman"/>
        </w:rPr>
        <w:t>вают</w:t>
      </w:r>
      <w:r w:rsidR="00944BF0" w:rsidRPr="00BE0AE5">
        <w:rPr>
          <w:rFonts w:cs="Times New Roman"/>
        </w:rPr>
        <w:t xml:space="preserve"> активность и с</w:t>
      </w:r>
      <w:r w:rsidR="00944BF0" w:rsidRPr="00BE0AE5">
        <w:rPr>
          <w:rFonts w:cs="Times New Roman"/>
        </w:rPr>
        <w:t>а</w:t>
      </w:r>
      <w:r w:rsidR="00944BF0" w:rsidRPr="00BE0AE5">
        <w:rPr>
          <w:rFonts w:cs="Times New Roman"/>
        </w:rPr>
        <w:t>мосто</w:t>
      </w:r>
      <w:r>
        <w:rPr>
          <w:rFonts w:cs="Times New Roman"/>
        </w:rPr>
        <w:t>ятельность обучающихся, сочетают</w:t>
      </w:r>
      <w:r w:rsidR="00944BF0" w:rsidRPr="00BE0AE5">
        <w:rPr>
          <w:rFonts w:cs="Times New Roman"/>
        </w:rPr>
        <w:t xml:space="preserve"> индивидуальную и группо</w:t>
      </w:r>
      <w:r>
        <w:rPr>
          <w:rFonts w:cs="Times New Roman"/>
        </w:rPr>
        <w:t>вую работу; обеспечивают</w:t>
      </w:r>
      <w:r w:rsidR="00944BF0" w:rsidRPr="00BE0AE5">
        <w:rPr>
          <w:rFonts w:cs="Times New Roman"/>
        </w:rPr>
        <w:t xml:space="preserve"> гибкий режим занятий (продолжительность, п</w:t>
      </w:r>
      <w:r w:rsidR="00944BF0" w:rsidRPr="00BE0AE5">
        <w:rPr>
          <w:rFonts w:cs="Times New Roman"/>
        </w:rPr>
        <w:t>о</w:t>
      </w:r>
      <w:r w:rsidR="00944BF0" w:rsidRPr="00BE0AE5">
        <w:rPr>
          <w:rFonts w:cs="Times New Roman"/>
        </w:rPr>
        <w:lastRenderedPageBreak/>
        <w:t>следовательность), переменный состав обучающихся, проектную и и</w:t>
      </w:r>
      <w:r w:rsidR="00944BF0" w:rsidRPr="00BE0AE5">
        <w:rPr>
          <w:rFonts w:cs="Times New Roman"/>
        </w:rPr>
        <w:t>с</w:t>
      </w:r>
      <w:r w:rsidR="00944BF0" w:rsidRPr="00BE0AE5">
        <w:rPr>
          <w:rFonts w:cs="Times New Roman"/>
        </w:rPr>
        <w:t>следовательскую деятельность (в том числе экспедиции, практики), экскурсии (в музеи, парки, на предприятия и др.), походы, деловые игры и пр.</w:t>
      </w:r>
      <w:r>
        <w:rPr>
          <w:rFonts w:cs="Times New Roman"/>
        </w:rPr>
        <w:t xml:space="preserve"> Д</w:t>
      </w:r>
      <w:r w:rsidR="00944BF0" w:rsidRPr="00BE0AE5">
        <w:rPr>
          <w:rFonts w:cs="Times New Roman"/>
        </w:rPr>
        <w:t>опускается формирование учебных групп из обучающихся разных классов в пределах одного уровня образования.</w:t>
      </w:r>
    </w:p>
    <w:p w:rsidR="008B1824" w:rsidRPr="008B1824" w:rsidRDefault="008B1824" w:rsidP="008B1824">
      <w:pPr>
        <w:pStyle w:val="body"/>
        <w:rPr>
          <w:rFonts w:cs="Times New Roman"/>
        </w:rPr>
      </w:pPr>
      <w:r w:rsidRPr="008B1824">
        <w:rPr>
          <w:rFonts w:cs="Times New Roman"/>
        </w:rPr>
        <w:t>В целях реализации плана внеурочной деятельности в МАОУ СОШ №32 города Тюмени предусмотрено использование ресурсов других организаций (в том числе в сетевой форме), включая организации д</w:t>
      </w:r>
      <w:r w:rsidRPr="008B1824">
        <w:rPr>
          <w:rFonts w:cs="Times New Roman"/>
        </w:rPr>
        <w:t>о</w:t>
      </w:r>
      <w:r w:rsidRPr="008B1824">
        <w:rPr>
          <w:rFonts w:cs="Times New Roman"/>
        </w:rPr>
        <w:t xml:space="preserve">полнительного образования. Социальными партнёрами при реализации внеурочной деятельности обучающихся являются:  МАУК ДК «Поиск», МАОУ ДОД ДЮСШ «Старт-XXI век», МАОУ ДОД ТГДМЦ «Алый парус», ООГ ДЮО «Российское движение школьников». Социальные партнёры участвуют в реализации программ внеурочной деятельности. </w:t>
      </w:r>
    </w:p>
    <w:p w:rsidR="008B1824" w:rsidRPr="00BE0AE5" w:rsidRDefault="008B1824" w:rsidP="00944BF0">
      <w:pPr>
        <w:pStyle w:val="body"/>
        <w:rPr>
          <w:rFonts w:cs="Times New Roman"/>
        </w:rPr>
      </w:pPr>
    </w:p>
    <w:p w:rsidR="00944BF0" w:rsidRPr="00BE0AE5" w:rsidRDefault="00944BF0" w:rsidP="00B33B4D">
      <w:pPr>
        <w:pStyle w:val="h1"/>
        <w:rPr>
          <w:rFonts w:cs="Times New Roman"/>
        </w:rPr>
      </w:pPr>
      <w:r w:rsidRPr="00BE0AE5">
        <w:rPr>
          <w:rFonts w:cs="Times New Roman"/>
        </w:rPr>
        <w:lastRenderedPageBreak/>
        <w:t>3.3.</w:t>
      </w:r>
      <w:r w:rsidRPr="00BE0AE5">
        <w:rPr>
          <w:rFonts w:cs="Times New Roman"/>
        </w:rPr>
        <w:t> </w:t>
      </w:r>
      <w:r w:rsidRPr="00BE0AE5">
        <w:rPr>
          <w:rFonts w:cs="Times New Roman"/>
        </w:rPr>
        <w:t xml:space="preserve"> календарный План воспитательной работы </w:t>
      </w:r>
    </w:p>
    <w:p w:rsidR="00944BF0" w:rsidRPr="00BE0AE5" w:rsidRDefault="00944BF0" w:rsidP="00944BF0">
      <w:pPr>
        <w:pStyle w:val="h3-first"/>
        <w:rPr>
          <w:rFonts w:cs="Times New Roman"/>
        </w:rPr>
      </w:pPr>
      <w:r w:rsidRPr="00BE0AE5">
        <w:rPr>
          <w:rFonts w:cs="Times New Roman"/>
        </w:rPr>
        <w:t>Пояснительная записка</w:t>
      </w:r>
    </w:p>
    <w:p w:rsidR="00944BF0" w:rsidRPr="00BE0AE5" w:rsidRDefault="00944BF0" w:rsidP="00944BF0">
      <w:pPr>
        <w:pStyle w:val="body"/>
        <w:rPr>
          <w:rFonts w:cs="Times New Roman"/>
        </w:rPr>
      </w:pPr>
      <w:r w:rsidRPr="00BE0AE5">
        <w:rPr>
          <w:rFonts w:cs="Times New Roman"/>
        </w:rPr>
        <w:t>Календарный план воспитательной работы составляется на текущий учебный год. В нем конкретизируется заявленная в программе восп</w:t>
      </w:r>
      <w:r w:rsidRPr="00BE0AE5">
        <w:rPr>
          <w:rFonts w:cs="Times New Roman"/>
        </w:rPr>
        <w:t>и</w:t>
      </w:r>
      <w:r w:rsidRPr="00BE0AE5">
        <w:rPr>
          <w:rFonts w:cs="Times New Roman"/>
        </w:rPr>
        <w:t>тания работа применительно к данному учебному году и уровню обр</w:t>
      </w:r>
      <w:r w:rsidRPr="00BE0AE5">
        <w:rPr>
          <w:rFonts w:cs="Times New Roman"/>
        </w:rPr>
        <w:t>а</w:t>
      </w:r>
      <w:r w:rsidRPr="00BE0AE5">
        <w:rPr>
          <w:rFonts w:cs="Times New Roman"/>
        </w:rPr>
        <w:t xml:space="preserve">зования. </w:t>
      </w:r>
    </w:p>
    <w:p w:rsidR="00944BF0" w:rsidRPr="00BE0AE5" w:rsidRDefault="00944BF0" w:rsidP="00944BF0">
      <w:pPr>
        <w:pStyle w:val="body"/>
        <w:rPr>
          <w:rFonts w:cs="Times New Roman"/>
        </w:rPr>
      </w:pPr>
      <w:r w:rsidRPr="00BE0AE5">
        <w:rPr>
          <w:rFonts w:cs="Times New Roman"/>
        </w:rPr>
        <w:t>Календарный план разрабатывается в соответствии с модулями р</w:t>
      </w:r>
      <w:r w:rsidRPr="00BE0AE5">
        <w:rPr>
          <w:rFonts w:cs="Times New Roman"/>
        </w:rPr>
        <w:t>а</w:t>
      </w:r>
      <w:r w:rsidRPr="00BE0AE5">
        <w:rPr>
          <w:rFonts w:cs="Times New Roman"/>
        </w:rPr>
        <w:t>бочей программы воспитания: как инвариантными, так и вариативн</w:t>
      </w:r>
      <w:r w:rsidRPr="00BE0AE5">
        <w:rPr>
          <w:rFonts w:cs="Times New Roman"/>
        </w:rPr>
        <w:t>ы</w:t>
      </w:r>
      <w:r w:rsidRPr="00BE0AE5">
        <w:rPr>
          <w:rFonts w:cs="Times New Roman"/>
        </w:rPr>
        <w:t xml:space="preserve">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rsidR="00944BF0" w:rsidRPr="00BE0AE5" w:rsidRDefault="00944BF0" w:rsidP="00944BF0">
      <w:pPr>
        <w:pStyle w:val="body"/>
        <w:rPr>
          <w:rFonts w:cs="Times New Roman"/>
        </w:rPr>
      </w:pPr>
      <w:r w:rsidRPr="00BE0AE5">
        <w:rPr>
          <w:rFonts w:cs="Times New Roman"/>
        </w:rPr>
        <w:t>Участие школьников во всех делах, событиях, мероприятиях кале</w:t>
      </w:r>
      <w:r w:rsidRPr="00BE0AE5">
        <w:rPr>
          <w:rFonts w:cs="Times New Roman"/>
        </w:rPr>
        <w:t>н</w:t>
      </w:r>
      <w:r w:rsidRPr="00BE0AE5">
        <w:rPr>
          <w:rFonts w:cs="Times New Roman"/>
        </w:rPr>
        <w:t>дарного плана основывается на принципах добровольности, взаимоде</w:t>
      </w:r>
      <w:r w:rsidRPr="00BE0AE5">
        <w:rPr>
          <w:rFonts w:cs="Times New Roman"/>
        </w:rPr>
        <w:t>й</w:t>
      </w:r>
      <w:r w:rsidRPr="00BE0AE5">
        <w:rPr>
          <w:rFonts w:cs="Times New Roman"/>
        </w:rPr>
        <w:t xml:space="preserve">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944BF0" w:rsidRPr="00BE0AE5" w:rsidRDefault="00944BF0" w:rsidP="00944BF0">
      <w:pPr>
        <w:pStyle w:val="body"/>
        <w:rPr>
          <w:rFonts w:cs="Times New Roman"/>
        </w:rPr>
      </w:pPr>
      <w:r w:rsidRPr="00BE0AE5">
        <w:rPr>
          <w:rFonts w:cs="Times New Roman"/>
        </w:rPr>
        <w:t>Педагогические работники, ответственные за организацию дел, с</w:t>
      </w:r>
      <w:r w:rsidRPr="00BE0AE5">
        <w:rPr>
          <w:rFonts w:cs="Times New Roman"/>
        </w:rPr>
        <w:t>о</w:t>
      </w:r>
      <w:r w:rsidRPr="00BE0AE5">
        <w:rPr>
          <w:rFonts w:cs="Times New Roman"/>
        </w:rPr>
        <w:t>бытий, мероприятий календарного плана, назначаются в каждой обр</w:t>
      </w:r>
      <w:r w:rsidRPr="00BE0AE5">
        <w:rPr>
          <w:rFonts w:cs="Times New Roman"/>
        </w:rPr>
        <w:t>а</w:t>
      </w:r>
      <w:r w:rsidRPr="00BE0AE5">
        <w:rPr>
          <w:rFonts w:cs="Times New Roman"/>
        </w:rPr>
        <w:t>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w:t>
      </w:r>
      <w:r w:rsidRPr="00BE0AE5">
        <w:rPr>
          <w:rFonts w:cs="Times New Roman"/>
        </w:rPr>
        <w:t>и</w:t>
      </w:r>
      <w:r w:rsidRPr="00BE0AE5">
        <w:rPr>
          <w:rFonts w:cs="Times New Roman"/>
        </w:rPr>
        <w:t>альный педагог, классный руководитель, педагог дополнительного о</w:t>
      </w:r>
      <w:r w:rsidRPr="00BE0AE5">
        <w:rPr>
          <w:rFonts w:cs="Times New Roman"/>
        </w:rPr>
        <w:t>б</w:t>
      </w:r>
      <w:r w:rsidRPr="00BE0AE5">
        <w:rPr>
          <w:rFonts w:cs="Times New Roman"/>
        </w:rPr>
        <w:t>разования, учитель. Целесообразно привлечение к организации также родителей, социальных партнеров школы и самих школьников.</w:t>
      </w:r>
    </w:p>
    <w:p w:rsidR="00944BF0" w:rsidRPr="00BE0AE5" w:rsidRDefault="00944BF0" w:rsidP="00944BF0">
      <w:pPr>
        <w:pStyle w:val="body"/>
        <w:rPr>
          <w:rFonts w:cs="Times New Roman"/>
          <w:spacing w:val="1"/>
        </w:rPr>
      </w:pPr>
      <w:r w:rsidRPr="00BE0AE5">
        <w:rPr>
          <w:rFonts w:cs="Times New Roman"/>
          <w:spacing w:val="1"/>
        </w:rPr>
        <w:t>При формировании календарного плана воспитательной работы о</w:t>
      </w:r>
      <w:r w:rsidRPr="00BE0AE5">
        <w:rPr>
          <w:rFonts w:cs="Times New Roman"/>
          <w:spacing w:val="1"/>
        </w:rPr>
        <w:t>б</w:t>
      </w:r>
      <w:r w:rsidRPr="00BE0AE5">
        <w:rPr>
          <w:rFonts w:cs="Times New Roman"/>
          <w:spacing w:val="1"/>
        </w:rPr>
        <w:t>разовательная организация вправе включать в него мероприятия, рек</w:t>
      </w:r>
      <w:r w:rsidRPr="00BE0AE5">
        <w:rPr>
          <w:rFonts w:cs="Times New Roman"/>
          <w:spacing w:val="1"/>
        </w:rPr>
        <w:t>о</w:t>
      </w:r>
      <w:r w:rsidRPr="00BE0AE5">
        <w:rPr>
          <w:rFonts w:cs="Times New Roman"/>
          <w:spacing w:val="1"/>
        </w:rPr>
        <w:t>мендованные федеральными и региональными органами исполнител</w:t>
      </w:r>
      <w:r w:rsidRPr="00BE0AE5">
        <w:rPr>
          <w:rFonts w:cs="Times New Roman"/>
          <w:spacing w:val="1"/>
        </w:rPr>
        <w:t>ь</w:t>
      </w:r>
      <w:r w:rsidRPr="00BE0AE5">
        <w:rPr>
          <w:rFonts w:cs="Times New Roman"/>
          <w:spacing w:val="1"/>
        </w:rPr>
        <w:t>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w:t>
      </w:r>
      <w:r w:rsidRPr="00BE0AE5">
        <w:rPr>
          <w:rFonts w:cs="Times New Roman"/>
          <w:spacing w:val="1"/>
        </w:rPr>
        <w:t>с</w:t>
      </w:r>
      <w:r w:rsidRPr="00BE0AE5">
        <w:rPr>
          <w:rFonts w:cs="Times New Roman"/>
          <w:spacing w:val="1"/>
        </w:rPr>
        <w:t>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944BF0" w:rsidRPr="00BE0AE5" w:rsidRDefault="00944BF0" w:rsidP="00944BF0">
      <w:pPr>
        <w:pStyle w:val="body"/>
        <w:rPr>
          <w:rFonts w:cs="Times New Roman"/>
        </w:rPr>
      </w:pPr>
      <w:r w:rsidRPr="00BE0AE5">
        <w:rPr>
          <w:rFonts w:cs="Times New Roman"/>
        </w:rPr>
        <w:lastRenderedPageBreak/>
        <w:t>Календарный план может корректироваться в течение учебного года в связи с происходящими в работе школы изменениями: организацио</w:t>
      </w:r>
      <w:r w:rsidRPr="00BE0AE5">
        <w:rPr>
          <w:rFonts w:cs="Times New Roman"/>
        </w:rPr>
        <w:t>н</w:t>
      </w:r>
      <w:r w:rsidRPr="00BE0AE5">
        <w:rPr>
          <w:rFonts w:cs="Times New Roman"/>
        </w:rPr>
        <w:t>ными, кадровыми, финансовыми и т.п.</w:t>
      </w:r>
    </w:p>
    <w:p w:rsidR="00B33B4D" w:rsidRPr="00BE0AE5" w:rsidRDefault="00B33B4D" w:rsidP="00944BF0">
      <w:pPr>
        <w:pStyle w:val="body"/>
        <w:rPr>
          <w:rFonts w:cs="Times New Roman"/>
        </w:rPr>
        <w:sectPr w:rsidR="00B33B4D" w:rsidRPr="00BE0AE5" w:rsidSect="00E757E7">
          <w:footnotePr>
            <w:numRestart w:val="eachPage"/>
          </w:footnotePr>
          <w:pgSz w:w="7824" w:h="12019"/>
          <w:pgMar w:top="737" w:right="794" w:bottom="1134" w:left="794" w:header="720" w:footer="510" w:gutter="0"/>
          <w:cols w:space="720"/>
          <w:noEndnote/>
          <w:titlePg/>
          <w:docGrid w:linePitch="272"/>
        </w:sect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01"/>
        <w:gridCol w:w="981"/>
        <w:gridCol w:w="2174"/>
        <w:gridCol w:w="3408"/>
      </w:tblGrid>
      <w:tr w:rsidR="00D93EE4" w:rsidRPr="007E1D00" w:rsidTr="00D93EE4">
        <w:tc>
          <w:tcPr>
            <w:tcW w:w="10364" w:type="dxa"/>
            <w:gridSpan w:val="4"/>
            <w:tcBorders>
              <w:top w:val="single" w:sz="4" w:space="0" w:color="000000"/>
              <w:left w:val="single" w:sz="4" w:space="0" w:color="000000"/>
              <w:bottom w:val="single" w:sz="4" w:space="0" w:color="000000"/>
              <w:right w:val="single" w:sz="4" w:space="0" w:color="000000"/>
            </w:tcBorders>
            <w:shd w:val="solid" w:color="D9D9D9" w:fill="FFFFFF"/>
          </w:tcPr>
          <w:p w:rsidR="00D93EE4" w:rsidRPr="007E1D00" w:rsidRDefault="007927DE" w:rsidP="007927DE">
            <w:pPr>
              <w:widowControl w:val="0"/>
              <w:suppressAutoHyphens/>
              <w:spacing w:after="0" w:line="240" w:lineRule="auto"/>
              <w:ind w:right="-1" w:firstLine="0"/>
              <w:jc w:val="center"/>
              <w:rPr>
                <w:rFonts w:eastAsia="№Е" w:cs="Times New Roman"/>
                <w:b/>
                <w:bCs/>
                <w:caps/>
                <w:color w:val="000000"/>
                <w:sz w:val="22"/>
              </w:rPr>
            </w:pPr>
            <w:r>
              <w:rPr>
                <w:rFonts w:eastAsia="№Е" w:cs="Times New Roman"/>
                <w:b/>
                <w:bCs/>
                <w:caps/>
                <w:color w:val="000000"/>
                <w:sz w:val="22"/>
              </w:rPr>
              <w:lastRenderedPageBreak/>
              <w:t xml:space="preserve">календарный </w:t>
            </w:r>
            <w:r w:rsidR="00D93EE4" w:rsidRPr="007E1D00">
              <w:rPr>
                <w:rFonts w:eastAsia="№Е" w:cs="Times New Roman"/>
                <w:b/>
                <w:bCs/>
                <w:caps/>
                <w:color w:val="000000"/>
                <w:sz w:val="22"/>
              </w:rPr>
              <w:t xml:space="preserve">План воспитательной работы </w:t>
            </w:r>
          </w:p>
        </w:tc>
      </w:tr>
      <w:tr w:rsidR="00D93EE4" w:rsidRPr="007E1D00" w:rsidTr="00D93EE4">
        <w:tc>
          <w:tcPr>
            <w:tcW w:w="10364" w:type="dxa"/>
            <w:gridSpan w:val="4"/>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b/>
                <w:sz w:val="22"/>
              </w:rPr>
            </w:pPr>
            <w:r w:rsidRPr="007E1D00">
              <w:rPr>
                <w:rFonts w:eastAsia="№Е" w:cs="Times New Roman"/>
                <w:b/>
                <w:color w:val="000000"/>
                <w:sz w:val="22"/>
              </w:rPr>
              <w:t>«Ключевые общешкольные дела»</w:t>
            </w:r>
          </w:p>
        </w:tc>
      </w:tr>
      <w:tr w:rsidR="00D93EE4" w:rsidRPr="007927DE" w:rsidTr="00D93EE4">
        <w:tc>
          <w:tcPr>
            <w:tcW w:w="3801" w:type="dxa"/>
            <w:tcBorders>
              <w:top w:val="single" w:sz="4" w:space="0" w:color="000000"/>
              <w:left w:val="single" w:sz="4" w:space="0" w:color="000000"/>
              <w:bottom w:val="single" w:sz="4" w:space="0" w:color="000000"/>
              <w:right w:val="single" w:sz="4" w:space="0" w:color="000000"/>
            </w:tcBorders>
          </w:tcPr>
          <w:p w:rsidR="00D93EE4" w:rsidRPr="007927DE" w:rsidRDefault="00D93EE4" w:rsidP="00D93EE4">
            <w:pPr>
              <w:widowControl w:val="0"/>
              <w:suppressAutoHyphens/>
              <w:spacing w:after="0" w:line="240" w:lineRule="auto"/>
              <w:ind w:right="-1" w:firstLine="0"/>
              <w:jc w:val="center"/>
              <w:rPr>
                <w:rFonts w:eastAsia="№Е" w:cs="Times New Roman"/>
                <w:b/>
                <w:color w:val="000000"/>
                <w:sz w:val="22"/>
              </w:rPr>
            </w:pPr>
          </w:p>
          <w:p w:rsidR="00D93EE4" w:rsidRPr="007927DE" w:rsidRDefault="00D93EE4" w:rsidP="00D93EE4">
            <w:pPr>
              <w:widowControl w:val="0"/>
              <w:suppressAutoHyphens/>
              <w:spacing w:after="0" w:line="240" w:lineRule="auto"/>
              <w:ind w:right="-1" w:firstLine="0"/>
              <w:jc w:val="center"/>
              <w:rPr>
                <w:rFonts w:eastAsia="№Е" w:cs="Times New Roman"/>
                <w:b/>
                <w:color w:val="000000"/>
                <w:sz w:val="22"/>
              </w:rPr>
            </w:pPr>
            <w:r w:rsidRPr="007927DE">
              <w:rPr>
                <w:rFonts w:eastAsia="№Е" w:cs="Times New Roman"/>
                <w:b/>
                <w:sz w:val="22"/>
              </w:rPr>
              <w:t>Дела</w:t>
            </w:r>
          </w:p>
        </w:tc>
        <w:tc>
          <w:tcPr>
            <w:tcW w:w="981" w:type="dxa"/>
            <w:tcBorders>
              <w:top w:val="single" w:sz="4" w:space="0" w:color="000000"/>
              <w:left w:val="single" w:sz="4" w:space="0" w:color="000000"/>
              <w:bottom w:val="single" w:sz="4" w:space="0" w:color="000000"/>
              <w:right w:val="single" w:sz="4" w:space="0" w:color="000000"/>
            </w:tcBorders>
          </w:tcPr>
          <w:p w:rsidR="00D93EE4" w:rsidRPr="007927DE" w:rsidRDefault="00D93EE4" w:rsidP="00D93EE4">
            <w:pPr>
              <w:widowControl w:val="0"/>
              <w:suppressAutoHyphens/>
              <w:spacing w:after="0" w:line="240" w:lineRule="auto"/>
              <w:ind w:right="-1" w:firstLine="0"/>
              <w:jc w:val="center"/>
              <w:rPr>
                <w:rFonts w:eastAsia="№Е" w:cs="Times New Roman"/>
                <w:b/>
                <w:color w:val="000000"/>
                <w:sz w:val="22"/>
              </w:rPr>
            </w:pPr>
          </w:p>
          <w:p w:rsidR="00D93EE4" w:rsidRPr="007927DE" w:rsidRDefault="00D93EE4" w:rsidP="00D93EE4">
            <w:pPr>
              <w:widowControl w:val="0"/>
              <w:suppressAutoHyphens/>
              <w:spacing w:after="0" w:line="240" w:lineRule="auto"/>
              <w:ind w:right="-1" w:firstLine="0"/>
              <w:jc w:val="center"/>
              <w:rPr>
                <w:rFonts w:eastAsia="№Е" w:cs="Times New Roman"/>
                <w:b/>
                <w:color w:val="000000"/>
                <w:sz w:val="22"/>
              </w:rPr>
            </w:pPr>
            <w:r w:rsidRPr="007927DE">
              <w:rPr>
                <w:rFonts w:eastAsia="№Е" w:cs="Times New Roman"/>
                <w:b/>
                <w:color w:val="000000"/>
                <w:sz w:val="22"/>
              </w:rPr>
              <w:t>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927DE" w:rsidRDefault="00D93EE4" w:rsidP="00D93EE4">
            <w:pPr>
              <w:widowControl w:val="0"/>
              <w:suppressAutoHyphens/>
              <w:spacing w:after="0" w:line="240" w:lineRule="auto"/>
              <w:ind w:right="-1" w:firstLine="0"/>
              <w:jc w:val="center"/>
              <w:rPr>
                <w:rFonts w:eastAsia="№Е" w:cs="Times New Roman"/>
                <w:b/>
                <w:color w:val="000000"/>
                <w:sz w:val="22"/>
              </w:rPr>
            </w:pPr>
            <w:r w:rsidRPr="007927DE">
              <w:rPr>
                <w:rFonts w:eastAsia="№Е" w:cs="Times New Roman"/>
                <w:b/>
                <w:color w:val="000000"/>
                <w:sz w:val="22"/>
              </w:rPr>
              <w:t>Ориентировочное</w:t>
            </w:r>
          </w:p>
          <w:p w:rsidR="00D93EE4" w:rsidRPr="007927DE" w:rsidRDefault="00D93EE4" w:rsidP="00D93EE4">
            <w:pPr>
              <w:widowControl w:val="0"/>
              <w:suppressAutoHyphens/>
              <w:spacing w:after="0" w:line="240" w:lineRule="auto"/>
              <w:ind w:right="-1" w:firstLine="0"/>
              <w:jc w:val="center"/>
              <w:rPr>
                <w:rFonts w:eastAsia="№Е" w:cs="Times New Roman"/>
                <w:b/>
                <w:color w:val="000000"/>
                <w:sz w:val="22"/>
              </w:rPr>
            </w:pPr>
            <w:r w:rsidRPr="007927DE">
              <w:rPr>
                <w:rFonts w:eastAsia="№Е" w:cs="Times New Roman"/>
                <w:b/>
                <w:color w:val="000000"/>
                <w:sz w:val="22"/>
              </w:rPr>
              <w:t>время</w:t>
            </w:r>
          </w:p>
          <w:p w:rsidR="00D93EE4" w:rsidRPr="007927DE" w:rsidRDefault="00D93EE4" w:rsidP="00D93EE4">
            <w:pPr>
              <w:widowControl w:val="0"/>
              <w:suppressAutoHyphens/>
              <w:spacing w:after="0" w:line="240" w:lineRule="auto"/>
              <w:ind w:right="-1" w:firstLine="0"/>
              <w:jc w:val="center"/>
              <w:rPr>
                <w:rFonts w:eastAsia="№Е" w:cs="Times New Roman"/>
                <w:b/>
                <w:color w:val="000000"/>
                <w:sz w:val="22"/>
              </w:rPr>
            </w:pPr>
            <w:r w:rsidRPr="007927DE">
              <w:rPr>
                <w:rFonts w:eastAsia="№Е" w:cs="Times New Roman"/>
                <w:b/>
                <w:color w:val="000000"/>
                <w:sz w:val="22"/>
              </w:rPr>
              <w:t>проведения</w:t>
            </w:r>
          </w:p>
        </w:tc>
        <w:tc>
          <w:tcPr>
            <w:tcW w:w="3408" w:type="dxa"/>
            <w:tcBorders>
              <w:top w:val="single" w:sz="4" w:space="0" w:color="000000"/>
              <w:left w:val="single" w:sz="4" w:space="0" w:color="000000"/>
              <w:bottom w:val="single" w:sz="4" w:space="0" w:color="000000"/>
              <w:right w:val="single" w:sz="4" w:space="0" w:color="000000"/>
            </w:tcBorders>
          </w:tcPr>
          <w:p w:rsidR="00D93EE4" w:rsidRPr="007927DE" w:rsidRDefault="00D93EE4" w:rsidP="00D93EE4">
            <w:pPr>
              <w:widowControl w:val="0"/>
              <w:suppressAutoHyphens/>
              <w:spacing w:after="0" w:line="240" w:lineRule="auto"/>
              <w:ind w:right="-1" w:firstLine="0"/>
              <w:jc w:val="center"/>
              <w:rPr>
                <w:rFonts w:eastAsia="№Е" w:cs="Times New Roman"/>
                <w:b/>
                <w:color w:val="000000"/>
                <w:sz w:val="22"/>
              </w:rPr>
            </w:pPr>
          </w:p>
          <w:p w:rsidR="00D93EE4" w:rsidRPr="007927DE" w:rsidRDefault="00D93EE4" w:rsidP="00D93EE4">
            <w:pPr>
              <w:widowControl w:val="0"/>
              <w:suppressAutoHyphens/>
              <w:spacing w:after="0" w:line="240" w:lineRule="auto"/>
              <w:ind w:right="-1" w:firstLine="0"/>
              <w:jc w:val="center"/>
              <w:rPr>
                <w:rFonts w:eastAsia="№Е" w:cs="Times New Roman"/>
                <w:b/>
                <w:color w:val="000000"/>
                <w:sz w:val="22"/>
              </w:rPr>
            </w:pPr>
            <w:r w:rsidRPr="007927DE">
              <w:rPr>
                <w:rFonts w:eastAsia="№Е" w:cs="Times New Roman"/>
                <w:b/>
                <w:color w:val="000000"/>
                <w:sz w:val="22"/>
              </w:rPr>
              <w:t>Ответственные</w:t>
            </w:r>
          </w:p>
        </w:tc>
      </w:tr>
      <w:tr w:rsidR="00D93EE4" w:rsidRPr="007E1D00" w:rsidTr="00D93EE4">
        <w:trPr>
          <w:trHeight w:val="832"/>
        </w:trPr>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 xml:space="preserve">Акция – митинг памяти жертв Беслана.  Классные  часы,  посвященные трагическим  событиям  в  городе Беслане. </w:t>
            </w:r>
          </w:p>
        </w:tc>
        <w:tc>
          <w:tcPr>
            <w:tcW w:w="981" w:type="dxa"/>
            <w:tcBorders>
              <w:top w:val="single" w:sz="4" w:space="0" w:color="000000"/>
              <w:left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Сентябрь </w:t>
            </w:r>
          </w:p>
        </w:tc>
        <w:tc>
          <w:tcPr>
            <w:tcW w:w="3408" w:type="dxa"/>
            <w:tcBorders>
              <w:top w:val="single" w:sz="4" w:space="0" w:color="000000"/>
              <w:left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w:t>
            </w:r>
            <w:r w:rsidR="007927DE">
              <w:rPr>
                <w:rFonts w:eastAsia="Batang" w:cs="Times New Roman"/>
                <w:color w:val="000000"/>
                <w:sz w:val="22"/>
              </w:rPr>
              <w:t xml:space="preserve"> </w:t>
            </w:r>
            <w:r w:rsidRPr="007E1D00">
              <w:rPr>
                <w:rFonts w:eastAsia="Batang" w:cs="Times New Roman"/>
                <w:color w:val="000000"/>
                <w:sz w:val="22"/>
              </w:rPr>
              <w:t>директора по ВР, педагог-организатор, классные руководители 5-9 классов</w:t>
            </w:r>
          </w:p>
        </w:tc>
      </w:tr>
      <w:tr w:rsidR="00D93EE4" w:rsidRPr="007E1D00" w:rsidTr="00D93EE4">
        <w:trPr>
          <w:trHeight w:val="794"/>
        </w:trPr>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Выставка декоративно-прикладного творчества «Осенний сухоцвет!»</w:t>
            </w:r>
          </w:p>
        </w:tc>
        <w:tc>
          <w:tcPr>
            <w:tcW w:w="981" w:type="dxa"/>
            <w:tcBorders>
              <w:left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left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Сентябрь </w:t>
            </w:r>
          </w:p>
        </w:tc>
        <w:tc>
          <w:tcPr>
            <w:tcW w:w="3408" w:type="dxa"/>
            <w:tcBorders>
              <w:left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rPr>
          <w:trHeight w:val="707"/>
        </w:trPr>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Фотоконкурсы «Осени прекрасные моменты», «Краски осени»</w:t>
            </w:r>
          </w:p>
        </w:tc>
        <w:tc>
          <w:tcPr>
            <w:tcW w:w="981" w:type="dxa"/>
            <w:tcBorders>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Сентябрь </w:t>
            </w:r>
          </w:p>
        </w:tc>
        <w:tc>
          <w:tcPr>
            <w:tcW w:w="3408" w:type="dxa"/>
            <w:tcBorders>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rPr>
          <w:trHeight w:val="707"/>
        </w:trPr>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Профориентационные проекты   «Профнавигатор», «Билет в будущее», «Перспектива»</w:t>
            </w:r>
          </w:p>
        </w:tc>
        <w:tc>
          <w:tcPr>
            <w:tcW w:w="981" w:type="dxa"/>
            <w:tcBorders>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В течение учебного года </w:t>
            </w:r>
          </w:p>
        </w:tc>
        <w:tc>
          <w:tcPr>
            <w:tcW w:w="3408" w:type="dxa"/>
            <w:tcBorders>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rPr>
          <w:trHeight w:val="707"/>
        </w:trPr>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Всероссийские открытые уроки на портале ПроеКТОриЯ</w:t>
            </w:r>
          </w:p>
        </w:tc>
        <w:tc>
          <w:tcPr>
            <w:tcW w:w="981" w:type="dxa"/>
            <w:tcBorders>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В течение учебного года</w:t>
            </w:r>
          </w:p>
        </w:tc>
        <w:tc>
          <w:tcPr>
            <w:tcW w:w="3408" w:type="dxa"/>
            <w:tcBorders>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rPr>
          <w:trHeight w:val="242"/>
        </w:trPr>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Акция «Экологический  десант»</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Сентябрь, октябрь, </w:t>
            </w:r>
          </w:p>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апрель, май</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 xml:space="preserve">Зам.директора по ВР, педагог-организатор, классные </w:t>
            </w:r>
            <w:r w:rsidRPr="007E1D00">
              <w:rPr>
                <w:rFonts w:eastAsia="Batang" w:cs="Times New Roman"/>
                <w:color w:val="000000"/>
                <w:sz w:val="22"/>
              </w:rPr>
              <w:lastRenderedPageBreak/>
              <w:t>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lastRenderedPageBreak/>
              <w:t>Реализация  проектов «Крышечка», «Бумажный бум»</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1 раз в четверть</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Школьная спартакиада «Легкая атлетика»</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Сентябрь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7927DE">
        <w:trPr>
          <w:trHeight w:val="739"/>
        </w:trPr>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Выставка декоративно-прикладного творчества «Грибное царство!»</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Октябрь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Calibri" w:cs="Times New Roman"/>
                <w:sz w:val="22"/>
                <w:lang w:eastAsia="en-US"/>
              </w:rPr>
              <w:t>Фотоконкурс «У старости мудрое лицо»</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Октябрь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Акция «Ветеран живет рядом»</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Октябрь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Акция «Пусть осень жизни будет  молодой»</w:t>
            </w:r>
          </w:p>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b/>
                <w:sz w:val="22"/>
                <w:lang w:eastAsia="en-US"/>
              </w:rPr>
              <w:t>-</w:t>
            </w:r>
            <w:r w:rsidRPr="007E1D00">
              <w:rPr>
                <w:rFonts w:eastAsia="Calibri" w:cs="Times New Roman"/>
                <w:sz w:val="22"/>
                <w:lang w:eastAsia="en-US"/>
              </w:rPr>
              <w:t xml:space="preserve"> Поздравительный  звонок бабушке  и дедушке»</w:t>
            </w:r>
          </w:p>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 Акция  по  изготовлению мягкой игрушки – подарка для ветерана</w:t>
            </w:r>
          </w:p>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lastRenderedPageBreak/>
              <w:t>- Беседы, классные часы с участием людей пожилого возраста: «Диалог поколений», «Уроки добра», «Никогда не старейте душой!»</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lastRenderedPageBreak/>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Октябрь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lastRenderedPageBreak/>
              <w:t>Школьная спартакиада «Настольный теннис»</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Октябрь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Просмотр видеофильмов «Ночной киносеанс»</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Ежемесячно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«Ночь лидеров РДШ»</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Октябрь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Всероссийская акция «Добрые уроки»</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1 раз в четверть</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Всероссийский проект «Классные встречи»</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Ежемесячно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Школьная спартакиада «Спортивная гимнастика»</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Ноябрь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lastRenderedPageBreak/>
              <w:t xml:space="preserve">Фестиваль </w:t>
            </w:r>
            <w:r w:rsidRPr="007E1D00">
              <w:rPr>
                <w:rFonts w:eastAsia="Times New Roman" w:cs="Times New Roman"/>
                <w:kern w:val="2"/>
                <w:sz w:val="22"/>
                <w:lang w:val="en-US" w:eastAsia="ko-KR"/>
              </w:rPr>
              <w:t>«В мамином кафе»</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Ноябрь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Классные часы «Герои Отечества», «Победные дни России», «Память о Героях не уйдет в забвенье…»</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Декабрь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Классный час «Я гражданин своей страны»</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Декабрь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Городская акция «Мы – граждане России»</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Декабрь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Выставка декоративно-прикладного творчества «В гостях у Новогодней сказки»</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Декабрь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Фотоконкурс «Новогоднее чудо!»</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Декабрь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Школьная спартакиада «Баскетбол»</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Декабрь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 xml:space="preserve">Конкурс «Кастинг на роль </w:t>
            </w:r>
            <w:r w:rsidRPr="007E1D00">
              <w:rPr>
                <w:rFonts w:eastAsia="Calibri" w:cs="Times New Roman"/>
                <w:sz w:val="22"/>
                <w:lang w:eastAsia="en-US"/>
              </w:rPr>
              <w:lastRenderedPageBreak/>
              <w:t>Снегурочки»</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lastRenderedPageBreak/>
              <w:t xml:space="preserve">5-9 </w:t>
            </w:r>
            <w:r w:rsidRPr="007E1D00">
              <w:rPr>
                <w:rFonts w:eastAsia="№Е" w:cs="Times New Roman"/>
                <w:color w:val="000000"/>
                <w:sz w:val="22"/>
              </w:rPr>
              <w:lastRenderedPageBreak/>
              <w:t>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lastRenderedPageBreak/>
              <w:t xml:space="preserve">Декабрь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 xml:space="preserve">Зам.директора по ВР, </w:t>
            </w:r>
            <w:r w:rsidRPr="007E1D00">
              <w:rPr>
                <w:rFonts w:eastAsia="Batang" w:cs="Times New Roman"/>
                <w:color w:val="000000"/>
                <w:sz w:val="22"/>
              </w:rPr>
              <w:lastRenderedPageBreak/>
              <w:t>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lastRenderedPageBreak/>
              <w:t>Фестиваль «Приключения у новогодней елки!»</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Декабрь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Школьный этап конкурса чтецов прозаических произведений «Живая классика»</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Январь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Школьная спартакиада «Волейбол»</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Январь</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Всероссийский конкурс художественного чтения «Читаем с листа»</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Февраль</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Школьная спартакиада «Лыжные гонки»</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Февраль</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Смотр строя и песни «Армейские баталии»</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Февраль</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Фестиваль «Праздник русской славы»</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Февраль</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 xml:space="preserve">Зам.директора по ВР, педагог-организатор, классные </w:t>
            </w:r>
            <w:r w:rsidRPr="007E1D00">
              <w:rPr>
                <w:rFonts w:eastAsia="Batang" w:cs="Times New Roman"/>
                <w:color w:val="000000"/>
                <w:sz w:val="22"/>
              </w:rPr>
              <w:lastRenderedPageBreak/>
              <w:t>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lastRenderedPageBreak/>
              <w:t>Выставка декоративно-прикладного творчества «Цветочная радуга!»</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Март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Фотоконкурс «Мартовские сосульки»</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Март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Школьная спартакиада «Бадминтон»</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Март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Фольклорный праздник «Масленица»</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Март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Выставка декоративно-прикладного творчества «Загадочный космос!» (объемные модели космических аппаратов, космической техники)</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Апрель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 xml:space="preserve">Выставка стенгазет «История космонавтики», «Таинственная планета Венера», «Есть ли жизнь на Марсе?», «Космический дом», «Первые космические аппараты», </w:t>
            </w:r>
            <w:r w:rsidRPr="007E1D00">
              <w:rPr>
                <w:rFonts w:eastAsia="Calibri" w:cs="Times New Roman"/>
                <w:sz w:val="22"/>
                <w:lang w:eastAsia="en-US"/>
              </w:rPr>
              <w:lastRenderedPageBreak/>
              <w:t>«Первый космонавт»</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lastRenderedPageBreak/>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Апрель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lastRenderedPageBreak/>
              <w:t>Фотоконкурс «Птичьи разговоры»</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Апрель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Школьная спартакиада «Шахматы, шашки»</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Апрель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Фестиваль «Путь к звездам»</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Апрель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Военно-патриотическая игра «Зарница»</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Апрель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Акция «Белые журавли памяти»</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Май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Уроки Победы «365 уроков о доблести и славе»</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Май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Акция «Бессмертный полк»</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Май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lastRenderedPageBreak/>
              <w:t>Акция «Диктант Победы»</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Май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Школьная спартакиада «Мини футбол»</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Май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КТД «Вахта  памяти»</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Май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10364" w:type="dxa"/>
            <w:gridSpan w:val="4"/>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b/>
                <w:color w:val="000000"/>
                <w:sz w:val="22"/>
              </w:rPr>
            </w:pPr>
            <w:r w:rsidRPr="007E1D00">
              <w:rPr>
                <w:rFonts w:eastAsia="№Е" w:cs="Times New Roman"/>
                <w:b/>
                <w:color w:val="000000"/>
                <w:sz w:val="22"/>
              </w:rPr>
              <w:t>«Курсы внеурочной деятельности»</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ind w:firstLine="0"/>
              <w:rPr>
                <w:rFonts w:cs="Times New Roman"/>
                <w:color w:val="000000"/>
                <w:sz w:val="22"/>
              </w:rPr>
            </w:pPr>
            <w:r w:rsidRPr="007E1D00">
              <w:rPr>
                <w:rFonts w:cs="Times New Roman"/>
                <w:color w:val="000000"/>
                <w:sz w:val="22"/>
              </w:rPr>
              <w:t xml:space="preserve">«Академия художников» </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1</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ind w:firstLine="0"/>
              <w:rPr>
                <w:rFonts w:cs="Times New Roman"/>
                <w:color w:val="000000"/>
                <w:sz w:val="22"/>
              </w:rPr>
            </w:pPr>
            <w:r w:rsidRPr="007E1D00">
              <w:rPr>
                <w:rFonts w:cs="Times New Roman"/>
                <w:color w:val="000000"/>
                <w:sz w:val="22"/>
              </w:rPr>
              <w:t>«Финансовая грамотность»</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1</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autoSpaceDE w:val="0"/>
              <w:autoSpaceDN w:val="0"/>
              <w:spacing w:after="0" w:line="240" w:lineRule="auto"/>
              <w:ind w:firstLine="0"/>
              <w:rPr>
                <w:rFonts w:eastAsia="Times New Roman" w:cs="Times New Roman"/>
                <w:kern w:val="2"/>
                <w:sz w:val="22"/>
                <w:lang w:eastAsia="ko-KR"/>
              </w:rPr>
            </w:pPr>
            <w:r w:rsidRPr="007E1D00">
              <w:rPr>
                <w:rFonts w:eastAsia="Batang" w:cs="Times New Roman"/>
                <w:color w:val="000000"/>
                <w:sz w:val="22"/>
              </w:rPr>
              <w:t>Зам.директора по ВР,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ind w:firstLine="0"/>
              <w:rPr>
                <w:rFonts w:cs="Times New Roman"/>
                <w:color w:val="000000"/>
                <w:sz w:val="22"/>
              </w:rPr>
            </w:pPr>
            <w:r w:rsidRPr="007E1D00">
              <w:rPr>
                <w:rFonts w:cs="Times New Roman"/>
                <w:color w:val="000000"/>
                <w:sz w:val="22"/>
              </w:rPr>
              <w:t xml:space="preserve">«Дорогою добра» </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1</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autoSpaceDE w:val="0"/>
              <w:autoSpaceDN w:val="0"/>
              <w:spacing w:after="0" w:line="240" w:lineRule="auto"/>
              <w:ind w:firstLine="0"/>
              <w:rPr>
                <w:rFonts w:eastAsia="Times New Roman" w:cs="Times New Roman"/>
                <w:kern w:val="2"/>
                <w:sz w:val="22"/>
                <w:lang w:eastAsia="ko-KR"/>
              </w:rPr>
            </w:pPr>
            <w:r w:rsidRPr="007E1D00">
              <w:rPr>
                <w:rFonts w:eastAsia="Batang" w:cs="Times New Roman"/>
                <w:color w:val="000000"/>
                <w:sz w:val="22"/>
              </w:rPr>
              <w:t>Зам.директора по ВР,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ind w:firstLine="0"/>
              <w:rPr>
                <w:rFonts w:cs="Times New Roman"/>
                <w:color w:val="000000"/>
                <w:sz w:val="22"/>
              </w:rPr>
            </w:pPr>
            <w:r w:rsidRPr="007E1D00">
              <w:rPr>
                <w:rFonts w:cs="Times New Roman"/>
                <w:color w:val="000000"/>
                <w:sz w:val="22"/>
              </w:rPr>
              <w:t>«Секреты эффективной коммуник</w:t>
            </w:r>
            <w:r w:rsidRPr="007E1D00">
              <w:rPr>
                <w:rFonts w:cs="Times New Roman"/>
                <w:color w:val="000000"/>
                <w:sz w:val="22"/>
              </w:rPr>
              <w:t>а</w:t>
            </w:r>
            <w:r w:rsidRPr="007E1D00">
              <w:rPr>
                <w:rFonts w:cs="Times New Roman"/>
                <w:color w:val="000000"/>
                <w:sz w:val="22"/>
              </w:rPr>
              <w:t>ции»</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1</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autoSpaceDE w:val="0"/>
              <w:autoSpaceDN w:val="0"/>
              <w:spacing w:after="0" w:line="240" w:lineRule="auto"/>
              <w:ind w:firstLine="0"/>
              <w:rPr>
                <w:rFonts w:eastAsia="Batang" w:cs="Times New Roman"/>
                <w:color w:val="000000"/>
                <w:sz w:val="22"/>
              </w:rPr>
            </w:pPr>
            <w:r w:rsidRPr="007E1D00">
              <w:rPr>
                <w:rFonts w:eastAsia="Batang" w:cs="Times New Roman"/>
                <w:color w:val="000000"/>
                <w:sz w:val="22"/>
              </w:rPr>
              <w:t>Зам.директора по ВР,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ind w:firstLine="0"/>
              <w:rPr>
                <w:rFonts w:cs="Times New Roman"/>
                <w:color w:val="000000"/>
                <w:sz w:val="22"/>
              </w:rPr>
            </w:pPr>
            <w:r w:rsidRPr="007E1D00">
              <w:rPr>
                <w:rFonts w:cs="Times New Roman"/>
                <w:color w:val="000000"/>
                <w:sz w:val="22"/>
              </w:rPr>
              <w:t>«Я принимаю вызов»</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1</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autoSpaceDE w:val="0"/>
              <w:autoSpaceDN w:val="0"/>
              <w:spacing w:after="0" w:line="240" w:lineRule="auto"/>
              <w:ind w:firstLine="0"/>
              <w:rPr>
                <w:rFonts w:eastAsia="Times New Roman" w:cs="Times New Roman"/>
                <w:kern w:val="2"/>
                <w:sz w:val="22"/>
                <w:lang w:eastAsia="ko-KR"/>
              </w:rPr>
            </w:pPr>
            <w:r w:rsidRPr="007E1D00">
              <w:rPr>
                <w:rFonts w:eastAsia="Batang" w:cs="Times New Roman"/>
                <w:color w:val="000000"/>
                <w:sz w:val="22"/>
              </w:rPr>
              <w:t>Зам.директора по ВР,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ind w:firstLine="0"/>
              <w:rPr>
                <w:rFonts w:cs="Times New Roman"/>
                <w:color w:val="000000"/>
                <w:sz w:val="22"/>
              </w:rPr>
            </w:pPr>
            <w:r w:rsidRPr="007E1D00">
              <w:rPr>
                <w:rFonts w:cs="Times New Roman"/>
                <w:color w:val="000000"/>
                <w:sz w:val="22"/>
              </w:rPr>
              <w:t>«Проектная мастерская»</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1</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autoSpaceDE w:val="0"/>
              <w:autoSpaceDN w:val="0"/>
              <w:spacing w:after="0" w:line="240" w:lineRule="auto"/>
              <w:ind w:firstLine="0"/>
              <w:rPr>
                <w:rFonts w:eastAsia="Batang" w:cs="Times New Roman"/>
                <w:color w:val="000000"/>
                <w:sz w:val="22"/>
              </w:rPr>
            </w:pPr>
            <w:r w:rsidRPr="007E1D00">
              <w:rPr>
                <w:rFonts w:eastAsia="Batang" w:cs="Times New Roman"/>
                <w:color w:val="000000"/>
                <w:sz w:val="22"/>
              </w:rPr>
              <w:t>Зам.директора по ВР,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ind w:firstLine="0"/>
              <w:rPr>
                <w:rFonts w:cs="Times New Roman"/>
                <w:color w:val="000000"/>
                <w:sz w:val="22"/>
              </w:rPr>
            </w:pPr>
            <w:r w:rsidRPr="007E1D00">
              <w:rPr>
                <w:rFonts w:cs="Times New Roman"/>
                <w:color w:val="000000"/>
                <w:sz w:val="22"/>
              </w:rPr>
              <w:lastRenderedPageBreak/>
              <w:t xml:space="preserve">«Краеведение» </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1</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autoSpaceDE w:val="0"/>
              <w:autoSpaceDN w:val="0"/>
              <w:spacing w:after="0" w:line="240" w:lineRule="auto"/>
              <w:ind w:firstLine="0"/>
              <w:rPr>
                <w:rFonts w:eastAsia="Times New Roman" w:cs="Times New Roman"/>
                <w:kern w:val="2"/>
                <w:sz w:val="22"/>
                <w:lang w:eastAsia="ko-KR"/>
              </w:rPr>
            </w:pPr>
            <w:r w:rsidRPr="007E1D00">
              <w:rPr>
                <w:rFonts w:eastAsia="Batang" w:cs="Times New Roman"/>
                <w:color w:val="000000"/>
                <w:sz w:val="22"/>
              </w:rPr>
              <w:t>Зам.директора по ВР,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ind w:firstLine="0"/>
              <w:rPr>
                <w:rFonts w:cs="Times New Roman"/>
                <w:color w:val="000000"/>
                <w:sz w:val="22"/>
              </w:rPr>
            </w:pPr>
            <w:r w:rsidRPr="007E1D00">
              <w:rPr>
                <w:rFonts w:cs="Times New Roman"/>
                <w:color w:val="000000"/>
                <w:sz w:val="22"/>
              </w:rPr>
              <w:t>«Страноведение»</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1</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ind w:firstLine="0"/>
              <w:rPr>
                <w:rFonts w:cs="Times New Roman"/>
                <w:sz w:val="22"/>
              </w:rPr>
            </w:pPr>
            <w:r w:rsidRPr="007E1D00">
              <w:rPr>
                <w:rFonts w:eastAsia="Batang" w:cs="Times New Roman"/>
                <w:color w:val="000000"/>
                <w:sz w:val="22"/>
              </w:rPr>
              <w:t>Зам.директора по ВР,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Times New Roman" w:cs="Times New Roman"/>
                <w:color w:val="000000"/>
                <w:sz w:val="22"/>
              </w:rPr>
            </w:pPr>
            <w:r w:rsidRPr="007E1D00">
              <w:rPr>
                <w:rFonts w:cs="Times New Roman"/>
                <w:color w:val="000000"/>
                <w:sz w:val="22"/>
              </w:rPr>
              <w:t>«Олимпийские старты»</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ind w:firstLine="0"/>
              <w:rPr>
                <w:rFonts w:cs="Times New Roman"/>
                <w:sz w:val="22"/>
              </w:rPr>
            </w:pPr>
            <w:r w:rsidRPr="007E1D00">
              <w:rPr>
                <w:rFonts w:eastAsia="№Е" w:cs="Times New Roman"/>
                <w:color w:val="000000"/>
                <w:sz w:val="22"/>
              </w:rPr>
              <w:t>5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1</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ind w:firstLine="0"/>
              <w:rPr>
                <w:rFonts w:cs="Times New Roman"/>
                <w:sz w:val="22"/>
              </w:rPr>
            </w:pPr>
            <w:r w:rsidRPr="007E1D00">
              <w:rPr>
                <w:rFonts w:eastAsia="Batang" w:cs="Times New Roman"/>
                <w:color w:val="000000"/>
                <w:sz w:val="22"/>
              </w:rPr>
              <w:t>Зам.директора по ВР,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Times New Roman" w:cs="Times New Roman"/>
                <w:color w:val="000000"/>
                <w:sz w:val="22"/>
              </w:rPr>
            </w:pPr>
            <w:r w:rsidRPr="007E1D00">
              <w:rPr>
                <w:rFonts w:cs="Times New Roman"/>
                <w:color w:val="000000"/>
                <w:sz w:val="22"/>
              </w:rPr>
              <w:t>«Спортивная гимнастика»</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ind w:firstLine="0"/>
              <w:rPr>
                <w:rFonts w:cs="Times New Roman"/>
                <w:sz w:val="22"/>
              </w:rPr>
            </w:pPr>
            <w:r w:rsidRPr="007E1D00">
              <w:rPr>
                <w:rFonts w:eastAsia="№Е" w:cs="Times New Roman"/>
                <w:color w:val="000000"/>
                <w:sz w:val="22"/>
              </w:rPr>
              <w:t>5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1</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ind w:firstLine="0"/>
              <w:rPr>
                <w:rFonts w:cs="Times New Roman"/>
                <w:sz w:val="22"/>
              </w:rPr>
            </w:pPr>
            <w:r w:rsidRPr="007E1D00">
              <w:rPr>
                <w:rFonts w:eastAsia="Batang" w:cs="Times New Roman"/>
                <w:color w:val="000000"/>
                <w:sz w:val="22"/>
              </w:rPr>
              <w:t>Зам.директора по ВР,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ind w:firstLine="0"/>
              <w:rPr>
                <w:rFonts w:cs="Times New Roman"/>
                <w:color w:val="000000"/>
                <w:sz w:val="22"/>
              </w:rPr>
            </w:pPr>
            <w:r w:rsidRPr="007E1D00">
              <w:rPr>
                <w:rFonts w:cs="Times New Roman"/>
                <w:color w:val="000000"/>
                <w:sz w:val="22"/>
              </w:rPr>
              <w:t xml:space="preserve">«Академия художников» </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6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1</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autoSpaceDE w:val="0"/>
              <w:autoSpaceDN w:val="0"/>
              <w:spacing w:after="0" w:line="240" w:lineRule="auto"/>
              <w:ind w:firstLine="0"/>
              <w:rPr>
                <w:rFonts w:eastAsia="Times New Roman" w:cs="Times New Roman"/>
                <w:kern w:val="2"/>
                <w:sz w:val="22"/>
                <w:lang w:eastAsia="ko-KR"/>
              </w:rPr>
            </w:pPr>
            <w:r w:rsidRPr="007E1D00">
              <w:rPr>
                <w:rFonts w:eastAsia="Batang" w:cs="Times New Roman"/>
                <w:color w:val="000000"/>
                <w:sz w:val="22"/>
              </w:rPr>
              <w:t>Зам.директора по ВР,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ind w:firstLine="0"/>
              <w:rPr>
                <w:rFonts w:cs="Times New Roman"/>
                <w:color w:val="000000"/>
                <w:sz w:val="22"/>
              </w:rPr>
            </w:pPr>
            <w:r w:rsidRPr="007E1D00">
              <w:rPr>
                <w:rFonts w:cs="Times New Roman"/>
                <w:color w:val="000000"/>
                <w:sz w:val="22"/>
              </w:rPr>
              <w:t>«Финансовая грамотность»</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6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1</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autoSpaceDE w:val="0"/>
              <w:autoSpaceDN w:val="0"/>
              <w:spacing w:after="0" w:line="240" w:lineRule="auto"/>
              <w:ind w:firstLine="0"/>
              <w:rPr>
                <w:rFonts w:eastAsia="Times New Roman" w:cs="Times New Roman"/>
                <w:kern w:val="2"/>
                <w:sz w:val="22"/>
                <w:lang w:eastAsia="ko-KR"/>
              </w:rPr>
            </w:pPr>
            <w:r w:rsidRPr="007E1D00">
              <w:rPr>
                <w:rFonts w:eastAsia="Batang" w:cs="Times New Roman"/>
                <w:color w:val="000000"/>
                <w:sz w:val="22"/>
              </w:rPr>
              <w:t>Зам.директора по ВР,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ind w:firstLine="0"/>
              <w:rPr>
                <w:rFonts w:cs="Times New Roman"/>
                <w:color w:val="000000"/>
                <w:sz w:val="22"/>
              </w:rPr>
            </w:pPr>
            <w:r w:rsidRPr="007E1D00">
              <w:rPr>
                <w:rFonts w:cs="Times New Roman"/>
                <w:color w:val="000000"/>
                <w:sz w:val="22"/>
              </w:rPr>
              <w:t xml:space="preserve">«Дорогою добра» </w:t>
            </w:r>
          </w:p>
          <w:p w:rsidR="00D93EE4" w:rsidRPr="007E1D00" w:rsidRDefault="00D93EE4" w:rsidP="00D93EE4">
            <w:pPr>
              <w:spacing w:after="0" w:line="240" w:lineRule="auto"/>
              <w:ind w:firstLine="0"/>
              <w:rPr>
                <w:rFonts w:cs="Times New Roman"/>
                <w:color w:val="000000"/>
                <w:sz w:val="22"/>
              </w:rPr>
            </w:pP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6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1</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autoSpaceDE w:val="0"/>
              <w:autoSpaceDN w:val="0"/>
              <w:spacing w:after="0" w:line="240" w:lineRule="auto"/>
              <w:ind w:firstLine="0"/>
              <w:rPr>
                <w:rFonts w:eastAsia="Times New Roman" w:cs="Times New Roman"/>
                <w:kern w:val="2"/>
                <w:sz w:val="22"/>
                <w:lang w:eastAsia="ko-KR"/>
              </w:rPr>
            </w:pPr>
            <w:r w:rsidRPr="007E1D00">
              <w:rPr>
                <w:rFonts w:eastAsia="Batang" w:cs="Times New Roman"/>
                <w:color w:val="000000"/>
                <w:sz w:val="22"/>
              </w:rPr>
              <w:t>Зам.директора по ВР,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ind w:firstLine="0"/>
              <w:rPr>
                <w:rFonts w:cs="Times New Roman"/>
                <w:color w:val="000000"/>
                <w:sz w:val="22"/>
              </w:rPr>
            </w:pPr>
            <w:r w:rsidRPr="007E1D00">
              <w:rPr>
                <w:rFonts w:cs="Times New Roman"/>
                <w:color w:val="000000"/>
                <w:sz w:val="22"/>
              </w:rPr>
              <w:t>«Секреты эффективной коммуник</w:t>
            </w:r>
            <w:r w:rsidRPr="007E1D00">
              <w:rPr>
                <w:rFonts w:cs="Times New Roman"/>
                <w:color w:val="000000"/>
                <w:sz w:val="22"/>
              </w:rPr>
              <w:t>а</w:t>
            </w:r>
            <w:r w:rsidRPr="007E1D00">
              <w:rPr>
                <w:rFonts w:cs="Times New Roman"/>
                <w:color w:val="000000"/>
                <w:sz w:val="22"/>
              </w:rPr>
              <w:t>ции»</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6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1</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autoSpaceDE w:val="0"/>
              <w:autoSpaceDN w:val="0"/>
              <w:spacing w:after="0" w:line="240" w:lineRule="auto"/>
              <w:ind w:firstLine="0"/>
              <w:rPr>
                <w:rFonts w:eastAsia="Batang" w:cs="Times New Roman"/>
                <w:color w:val="000000"/>
                <w:sz w:val="22"/>
              </w:rPr>
            </w:pPr>
            <w:r w:rsidRPr="007E1D00">
              <w:rPr>
                <w:rFonts w:eastAsia="Batang" w:cs="Times New Roman"/>
                <w:color w:val="000000"/>
                <w:sz w:val="22"/>
              </w:rPr>
              <w:t>Зам.директора по ВР,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ind w:firstLine="0"/>
              <w:rPr>
                <w:rFonts w:cs="Times New Roman"/>
                <w:color w:val="000000"/>
                <w:sz w:val="22"/>
              </w:rPr>
            </w:pPr>
            <w:r w:rsidRPr="007E1D00">
              <w:rPr>
                <w:rFonts w:cs="Times New Roman"/>
                <w:color w:val="000000"/>
                <w:sz w:val="22"/>
              </w:rPr>
              <w:t>«Я принимаю вызов»</w:t>
            </w:r>
          </w:p>
          <w:p w:rsidR="00D93EE4" w:rsidRPr="007E1D00" w:rsidRDefault="00D93EE4" w:rsidP="00D93EE4">
            <w:pPr>
              <w:spacing w:after="0" w:line="240" w:lineRule="auto"/>
              <w:ind w:firstLine="0"/>
              <w:rPr>
                <w:rFonts w:cs="Times New Roman"/>
                <w:color w:val="000000"/>
                <w:sz w:val="22"/>
              </w:rPr>
            </w:pP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6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1</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autoSpaceDE w:val="0"/>
              <w:autoSpaceDN w:val="0"/>
              <w:spacing w:after="0" w:line="240" w:lineRule="auto"/>
              <w:ind w:firstLine="0"/>
              <w:rPr>
                <w:rFonts w:eastAsia="Times New Roman" w:cs="Times New Roman"/>
                <w:kern w:val="2"/>
                <w:sz w:val="22"/>
                <w:lang w:eastAsia="ko-KR"/>
              </w:rPr>
            </w:pPr>
            <w:r w:rsidRPr="007E1D00">
              <w:rPr>
                <w:rFonts w:eastAsia="Batang" w:cs="Times New Roman"/>
                <w:color w:val="000000"/>
                <w:sz w:val="22"/>
              </w:rPr>
              <w:t>Зам.директора по ВР,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ind w:firstLine="0"/>
              <w:rPr>
                <w:rFonts w:cs="Times New Roman"/>
                <w:color w:val="000000"/>
                <w:sz w:val="22"/>
              </w:rPr>
            </w:pPr>
            <w:r w:rsidRPr="007E1D00">
              <w:rPr>
                <w:rFonts w:cs="Times New Roman"/>
                <w:color w:val="000000"/>
                <w:sz w:val="22"/>
              </w:rPr>
              <w:t>«Проектная мастерская»</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6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1</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autoSpaceDE w:val="0"/>
              <w:autoSpaceDN w:val="0"/>
              <w:spacing w:after="0" w:line="240" w:lineRule="auto"/>
              <w:ind w:firstLine="0"/>
              <w:rPr>
                <w:rFonts w:eastAsia="Batang" w:cs="Times New Roman"/>
                <w:color w:val="000000"/>
                <w:sz w:val="22"/>
              </w:rPr>
            </w:pPr>
            <w:r w:rsidRPr="007E1D00">
              <w:rPr>
                <w:rFonts w:eastAsia="Batang" w:cs="Times New Roman"/>
                <w:color w:val="000000"/>
                <w:sz w:val="22"/>
              </w:rPr>
              <w:t>Зам.директора по ВР,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ind w:firstLine="0"/>
              <w:rPr>
                <w:rFonts w:cs="Times New Roman"/>
                <w:color w:val="000000"/>
                <w:sz w:val="22"/>
              </w:rPr>
            </w:pPr>
            <w:r w:rsidRPr="007E1D00">
              <w:rPr>
                <w:rFonts w:cs="Times New Roman"/>
                <w:color w:val="000000"/>
                <w:sz w:val="22"/>
              </w:rPr>
              <w:t xml:space="preserve"> «Краеведение» </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6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1</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autoSpaceDE w:val="0"/>
              <w:autoSpaceDN w:val="0"/>
              <w:spacing w:after="0" w:line="240" w:lineRule="auto"/>
              <w:ind w:firstLine="0"/>
              <w:rPr>
                <w:rFonts w:eastAsia="Times New Roman" w:cs="Times New Roman"/>
                <w:kern w:val="2"/>
                <w:sz w:val="22"/>
                <w:lang w:eastAsia="ko-KR"/>
              </w:rPr>
            </w:pPr>
            <w:r w:rsidRPr="007E1D00">
              <w:rPr>
                <w:rFonts w:eastAsia="Batang" w:cs="Times New Roman"/>
                <w:color w:val="000000"/>
                <w:sz w:val="22"/>
              </w:rPr>
              <w:t>Зам.директора по ВР,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ind w:firstLine="0"/>
              <w:rPr>
                <w:rFonts w:cs="Times New Roman"/>
                <w:color w:val="000000"/>
                <w:sz w:val="22"/>
              </w:rPr>
            </w:pPr>
            <w:r w:rsidRPr="007E1D00">
              <w:rPr>
                <w:rFonts w:cs="Times New Roman"/>
                <w:color w:val="000000"/>
                <w:sz w:val="22"/>
              </w:rPr>
              <w:lastRenderedPageBreak/>
              <w:t>«Страноведение»</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ind w:firstLine="0"/>
              <w:rPr>
                <w:rFonts w:cs="Times New Roman"/>
                <w:sz w:val="22"/>
              </w:rPr>
            </w:pPr>
            <w:r w:rsidRPr="007E1D00">
              <w:rPr>
                <w:rFonts w:eastAsia="№Е" w:cs="Times New Roman"/>
                <w:color w:val="000000"/>
                <w:sz w:val="22"/>
              </w:rPr>
              <w:t>6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1</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ind w:firstLine="0"/>
              <w:rPr>
                <w:rFonts w:cs="Times New Roman"/>
                <w:sz w:val="22"/>
              </w:rPr>
            </w:pPr>
            <w:r w:rsidRPr="007E1D00">
              <w:rPr>
                <w:rFonts w:eastAsia="Batang" w:cs="Times New Roman"/>
                <w:color w:val="000000"/>
                <w:sz w:val="22"/>
              </w:rPr>
              <w:t>Зам.директора по ВР,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ind w:firstLine="0"/>
              <w:rPr>
                <w:rFonts w:cs="Times New Roman"/>
                <w:color w:val="000000"/>
                <w:sz w:val="22"/>
              </w:rPr>
            </w:pPr>
            <w:r w:rsidRPr="007E1D00">
              <w:rPr>
                <w:rFonts w:cs="Times New Roman"/>
                <w:color w:val="000000"/>
                <w:sz w:val="22"/>
              </w:rPr>
              <w:t>«Олимпийские старты»</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ind w:firstLine="0"/>
              <w:rPr>
                <w:rFonts w:cs="Times New Roman"/>
                <w:sz w:val="22"/>
              </w:rPr>
            </w:pPr>
            <w:r w:rsidRPr="007E1D00">
              <w:rPr>
                <w:rFonts w:eastAsia="№Е" w:cs="Times New Roman"/>
                <w:color w:val="000000"/>
                <w:sz w:val="22"/>
              </w:rPr>
              <w:t>6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1</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ind w:firstLine="0"/>
              <w:rPr>
                <w:rFonts w:cs="Times New Roman"/>
                <w:sz w:val="22"/>
              </w:rPr>
            </w:pPr>
            <w:r w:rsidRPr="007E1D00">
              <w:rPr>
                <w:rFonts w:eastAsia="Batang" w:cs="Times New Roman"/>
                <w:color w:val="000000"/>
                <w:sz w:val="22"/>
              </w:rPr>
              <w:t>Зам.директора по ВР,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cs="Times New Roman"/>
                <w:color w:val="000000"/>
                <w:sz w:val="22"/>
              </w:rPr>
              <w:t>«Спортивная гимнастика»</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ind w:firstLine="0"/>
              <w:rPr>
                <w:rFonts w:cs="Times New Roman"/>
                <w:sz w:val="22"/>
              </w:rPr>
            </w:pPr>
            <w:r w:rsidRPr="007E1D00">
              <w:rPr>
                <w:rFonts w:eastAsia="№Е" w:cs="Times New Roman"/>
                <w:color w:val="000000"/>
                <w:sz w:val="22"/>
              </w:rPr>
              <w:t>6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1</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ind w:firstLine="0"/>
              <w:rPr>
                <w:rFonts w:cs="Times New Roman"/>
                <w:sz w:val="22"/>
              </w:rPr>
            </w:pPr>
            <w:r w:rsidRPr="007E1D00">
              <w:rPr>
                <w:rFonts w:eastAsia="Batang" w:cs="Times New Roman"/>
                <w:color w:val="000000"/>
                <w:sz w:val="22"/>
              </w:rPr>
              <w:t>Зам.директора по ВР,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ind w:firstLine="0"/>
              <w:rPr>
                <w:rFonts w:cs="Times New Roman"/>
                <w:color w:val="000000"/>
                <w:sz w:val="22"/>
              </w:rPr>
            </w:pPr>
            <w:r w:rsidRPr="007E1D00">
              <w:rPr>
                <w:rFonts w:cs="Times New Roman"/>
                <w:color w:val="000000"/>
                <w:sz w:val="22"/>
              </w:rPr>
              <w:t xml:space="preserve">«Дизайн вокруг нас» </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7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1</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autoSpaceDE w:val="0"/>
              <w:autoSpaceDN w:val="0"/>
              <w:spacing w:after="0" w:line="240" w:lineRule="auto"/>
              <w:ind w:firstLine="0"/>
              <w:rPr>
                <w:rFonts w:eastAsia="Times New Roman" w:cs="Times New Roman"/>
                <w:kern w:val="2"/>
                <w:sz w:val="22"/>
                <w:lang w:eastAsia="ko-KR"/>
              </w:rPr>
            </w:pPr>
            <w:r w:rsidRPr="007E1D00">
              <w:rPr>
                <w:rFonts w:eastAsia="Batang" w:cs="Times New Roman"/>
                <w:color w:val="000000"/>
                <w:sz w:val="22"/>
              </w:rPr>
              <w:t>Зам.директора по ВР,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ind w:firstLine="0"/>
              <w:rPr>
                <w:rFonts w:cs="Times New Roman"/>
                <w:color w:val="000000"/>
                <w:sz w:val="22"/>
              </w:rPr>
            </w:pPr>
            <w:r w:rsidRPr="007E1D00">
              <w:rPr>
                <w:rFonts w:cs="Times New Roman"/>
                <w:color w:val="000000"/>
                <w:sz w:val="22"/>
              </w:rPr>
              <w:t>«Финансовая грамотность»</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7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1</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autoSpaceDE w:val="0"/>
              <w:autoSpaceDN w:val="0"/>
              <w:spacing w:after="0" w:line="240" w:lineRule="auto"/>
              <w:ind w:firstLine="0"/>
              <w:rPr>
                <w:rFonts w:eastAsia="Times New Roman" w:cs="Times New Roman"/>
                <w:kern w:val="2"/>
                <w:sz w:val="22"/>
                <w:lang w:eastAsia="ko-KR"/>
              </w:rPr>
            </w:pPr>
            <w:r w:rsidRPr="007E1D00">
              <w:rPr>
                <w:rFonts w:eastAsia="Batang" w:cs="Times New Roman"/>
                <w:color w:val="000000"/>
                <w:sz w:val="22"/>
              </w:rPr>
              <w:t>Зам.директора по ВР,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ind w:firstLine="0"/>
              <w:rPr>
                <w:rFonts w:cs="Times New Roman"/>
                <w:color w:val="000000"/>
                <w:sz w:val="22"/>
              </w:rPr>
            </w:pPr>
            <w:r w:rsidRPr="007E1D00">
              <w:rPr>
                <w:rFonts w:cs="Times New Roman"/>
                <w:color w:val="000000"/>
                <w:sz w:val="22"/>
              </w:rPr>
              <w:t xml:space="preserve">«Дорогою добра» </w:t>
            </w:r>
          </w:p>
          <w:p w:rsidR="00D93EE4" w:rsidRPr="007E1D00" w:rsidRDefault="00D93EE4" w:rsidP="00D93EE4">
            <w:pPr>
              <w:spacing w:after="0" w:line="240" w:lineRule="auto"/>
              <w:rPr>
                <w:rFonts w:cs="Times New Roman"/>
                <w:color w:val="000000"/>
                <w:sz w:val="22"/>
              </w:rPr>
            </w:pP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7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1</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autoSpaceDE w:val="0"/>
              <w:autoSpaceDN w:val="0"/>
              <w:spacing w:after="0" w:line="240" w:lineRule="auto"/>
              <w:ind w:firstLine="0"/>
              <w:rPr>
                <w:rFonts w:eastAsia="Times New Roman" w:cs="Times New Roman"/>
                <w:kern w:val="2"/>
                <w:sz w:val="22"/>
                <w:lang w:eastAsia="ko-KR"/>
              </w:rPr>
            </w:pPr>
            <w:r w:rsidRPr="007E1D00">
              <w:rPr>
                <w:rFonts w:eastAsia="Batang" w:cs="Times New Roman"/>
                <w:color w:val="000000"/>
                <w:sz w:val="22"/>
              </w:rPr>
              <w:t>Зам.директора по ВР,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ind w:firstLine="0"/>
              <w:rPr>
                <w:rFonts w:cs="Times New Roman"/>
                <w:color w:val="000000"/>
                <w:sz w:val="22"/>
              </w:rPr>
            </w:pPr>
            <w:r w:rsidRPr="007E1D00">
              <w:rPr>
                <w:rFonts w:cs="Times New Roman"/>
                <w:color w:val="000000"/>
                <w:sz w:val="22"/>
              </w:rPr>
              <w:t>«Секреты эффективной коммуник</w:t>
            </w:r>
            <w:r w:rsidRPr="007E1D00">
              <w:rPr>
                <w:rFonts w:cs="Times New Roman"/>
                <w:color w:val="000000"/>
                <w:sz w:val="22"/>
              </w:rPr>
              <w:t>а</w:t>
            </w:r>
            <w:r w:rsidRPr="007E1D00">
              <w:rPr>
                <w:rFonts w:cs="Times New Roman"/>
                <w:color w:val="000000"/>
                <w:sz w:val="22"/>
              </w:rPr>
              <w:t>ции»</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7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1</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autoSpaceDE w:val="0"/>
              <w:autoSpaceDN w:val="0"/>
              <w:spacing w:after="0" w:line="240" w:lineRule="auto"/>
              <w:ind w:firstLine="0"/>
              <w:rPr>
                <w:rFonts w:eastAsia="Batang" w:cs="Times New Roman"/>
                <w:color w:val="000000"/>
                <w:sz w:val="22"/>
              </w:rPr>
            </w:pPr>
            <w:r w:rsidRPr="007E1D00">
              <w:rPr>
                <w:rFonts w:eastAsia="Batang" w:cs="Times New Roman"/>
                <w:color w:val="000000"/>
                <w:sz w:val="22"/>
              </w:rPr>
              <w:t>Зам.директора по ВР,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ind w:firstLine="0"/>
              <w:rPr>
                <w:rFonts w:cs="Times New Roman"/>
                <w:color w:val="000000"/>
                <w:sz w:val="22"/>
              </w:rPr>
            </w:pPr>
            <w:r w:rsidRPr="007E1D00">
              <w:rPr>
                <w:rFonts w:cs="Times New Roman"/>
                <w:color w:val="000000"/>
                <w:sz w:val="22"/>
              </w:rPr>
              <w:t>«Я принимаю вызов»</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7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1</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autoSpaceDE w:val="0"/>
              <w:autoSpaceDN w:val="0"/>
              <w:spacing w:after="0" w:line="240" w:lineRule="auto"/>
              <w:ind w:firstLine="0"/>
              <w:rPr>
                <w:rFonts w:eastAsia="Times New Roman" w:cs="Times New Roman"/>
                <w:kern w:val="2"/>
                <w:sz w:val="22"/>
                <w:lang w:eastAsia="ko-KR"/>
              </w:rPr>
            </w:pPr>
            <w:r w:rsidRPr="007E1D00">
              <w:rPr>
                <w:rFonts w:eastAsia="Batang" w:cs="Times New Roman"/>
                <w:color w:val="000000"/>
                <w:sz w:val="22"/>
              </w:rPr>
              <w:t>Зам.директора по ВР,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ind w:firstLine="0"/>
              <w:rPr>
                <w:rFonts w:cs="Times New Roman"/>
                <w:color w:val="000000"/>
                <w:sz w:val="22"/>
              </w:rPr>
            </w:pPr>
            <w:r w:rsidRPr="007E1D00">
              <w:rPr>
                <w:rFonts w:cs="Times New Roman"/>
                <w:color w:val="000000"/>
                <w:sz w:val="22"/>
              </w:rPr>
              <w:t>«Проектная мастерская»</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7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1</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autoSpaceDE w:val="0"/>
              <w:autoSpaceDN w:val="0"/>
              <w:spacing w:after="0" w:line="240" w:lineRule="auto"/>
              <w:ind w:firstLine="0"/>
              <w:rPr>
                <w:rFonts w:eastAsia="Batang" w:cs="Times New Roman"/>
                <w:color w:val="000000"/>
                <w:sz w:val="22"/>
              </w:rPr>
            </w:pPr>
            <w:r w:rsidRPr="007E1D00">
              <w:rPr>
                <w:rFonts w:eastAsia="Batang" w:cs="Times New Roman"/>
                <w:color w:val="000000"/>
                <w:sz w:val="22"/>
              </w:rPr>
              <w:t>Зам.директора по ВР,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ind w:firstLine="0"/>
              <w:rPr>
                <w:rFonts w:cs="Times New Roman"/>
                <w:color w:val="000000"/>
                <w:sz w:val="22"/>
              </w:rPr>
            </w:pPr>
            <w:r w:rsidRPr="007E1D00">
              <w:rPr>
                <w:rFonts w:cs="Times New Roman"/>
                <w:color w:val="000000"/>
                <w:sz w:val="22"/>
              </w:rPr>
              <w:t xml:space="preserve">«Краеведение» </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7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1</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autoSpaceDE w:val="0"/>
              <w:autoSpaceDN w:val="0"/>
              <w:spacing w:after="0" w:line="240" w:lineRule="auto"/>
              <w:ind w:firstLine="0"/>
              <w:rPr>
                <w:rFonts w:eastAsia="Times New Roman" w:cs="Times New Roman"/>
                <w:kern w:val="2"/>
                <w:sz w:val="22"/>
                <w:lang w:eastAsia="ko-KR"/>
              </w:rPr>
            </w:pPr>
            <w:r w:rsidRPr="007E1D00">
              <w:rPr>
                <w:rFonts w:eastAsia="Batang" w:cs="Times New Roman"/>
                <w:color w:val="000000"/>
                <w:sz w:val="22"/>
              </w:rPr>
              <w:t>Зам.директора по ВР,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ind w:firstLine="0"/>
              <w:rPr>
                <w:rFonts w:cs="Times New Roman"/>
                <w:color w:val="000000"/>
                <w:sz w:val="22"/>
              </w:rPr>
            </w:pPr>
            <w:r w:rsidRPr="007E1D00">
              <w:rPr>
                <w:rFonts w:cs="Times New Roman"/>
                <w:color w:val="000000"/>
                <w:sz w:val="22"/>
              </w:rPr>
              <w:t>«Страноведение»</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ind w:firstLine="0"/>
              <w:rPr>
                <w:rFonts w:cs="Times New Roman"/>
                <w:sz w:val="22"/>
              </w:rPr>
            </w:pPr>
            <w:r w:rsidRPr="007E1D00">
              <w:rPr>
                <w:rFonts w:eastAsia="№Е" w:cs="Times New Roman"/>
                <w:color w:val="000000"/>
                <w:sz w:val="22"/>
              </w:rPr>
              <w:t>7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1</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ind w:firstLine="0"/>
              <w:rPr>
                <w:rFonts w:cs="Times New Roman"/>
                <w:sz w:val="22"/>
              </w:rPr>
            </w:pPr>
            <w:r w:rsidRPr="007E1D00">
              <w:rPr>
                <w:rFonts w:eastAsia="Batang" w:cs="Times New Roman"/>
                <w:color w:val="000000"/>
                <w:sz w:val="22"/>
              </w:rPr>
              <w:t>Зам.директора по ВР,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ind w:firstLine="0"/>
              <w:rPr>
                <w:rFonts w:cs="Times New Roman"/>
                <w:color w:val="000000"/>
                <w:sz w:val="22"/>
              </w:rPr>
            </w:pPr>
            <w:r w:rsidRPr="007E1D00">
              <w:rPr>
                <w:rFonts w:cs="Times New Roman"/>
                <w:color w:val="000000"/>
                <w:sz w:val="22"/>
              </w:rPr>
              <w:lastRenderedPageBreak/>
              <w:t>«Олимпийские старты»</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ind w:firstLine="0"/>
              <w:rPr>
                <w:rFonts w:cs="Times New Roman"/>
                <w:sz w:val="22"/>
              </w:rPr>
            </w:pPr>
            <w:r w:rsidRPr="007E1D00">
              <w:rPr>
                <w:rFonts w:eastAsia="№Е" w:cs="Times New Roman"/>
                <w:color w:val="000000"/>
                <w:sz w:val="22"/>
              </w:rPr>
              <w:t>7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1</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ind w:firstLine="0"/>
              <w:rPr>
                <w:rFonts w:cs="Times New Roman"/>
                <w:sz w:val="22"/>
              </w:rPr>
            </w:pPr>
            <w:r w:rsidRPr="007E1D00">
              <w:rPr>
                <w:rFonts w:eastAsia="Batang" w:cs="Times New Roman"/>
                <w:color w:val="000000"/>
                <w:sz w:val="22"/>
              </w:rPr>
              <w:t>Зам.директора по ВР,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ind w:firstLine="0"/>
              <w:rPr>
                <w:rFonts w:cs="Times New Roman"/>
                <w:color w:val="000000"/>
                <w:sz w:val="22"/>
              </w:rPr>
            </w:pPr>
            <w:r w:rsidRPr="007E1D00">
              <w:rPr>
                <w:rFonts w:cs="Times New Roman"/>
                <w:color w:val="000000"/>
                <w:sz w:val="22"/>
              </w:rPr>
              <w:t>«Спортивная гимнастика»</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ind w:firstLine="0"/>
              <w:rPr>
                <w:rFonts w:cs="Times New Roman"/>
                <w:sz w:val="22"/>
              </w:rPr>
            </w:pPr>
            <w:r w:rsidRPr="007E1D00">
              <w:rPr>
                <w:rFonts w:eastAsia="№Е" w:cs="Times New Roman"/>
                <w:color w:val="000000"/>
                <w:sz w:val="22"/>
              </w:rPr>
              <w:t>7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1</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ind w:firstLine="0"/>
              <w:rPr>
                <w:rFonts w:cs="Times New Roman"/>
                <w:sz w:val="22"/>
              </w:rPr>
            </w:pPr>
            <w:r w:rsidRPr="007E1D00">
              <w:rPr>
                <w:rFonts w:eastAsia="Batang" w:cs="Times New Roman"/>
                <w:color w:val="000000"/>
                <w:sz w:val="22"/>
              </w:rPr>
              <w:t>Зам.директора по ВР,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Times New Roman" w:cs="Times New Roman"/>
                <w:color w:val="000000"/>
                <w:kern w:val="2"/>
                <w:sz w:val="22"/>
                <w:lang w:val="en-US" w:eastAsia="ko-KR"/>
              </w:rPr>
            </w:pPr>
            <w:r w:rsidRPr="007E1D00">
              <w:rPr>
                <w:rFonts w:eastAsia="Times New Roman" w:cs="Times New Roman"/>
                <w:bCs/>
                <w:sz w:val="22"/>
              </w:rPr>
              <w:t>«Школа выживания»/</w:t>
            </w:r>
            <w:r w:rsidRPr="007E1D00">
              <w:rPr>
                <w:rFonts w:eastAsia="Times New Roman" w:cs="Times New Roman"/>
                <w:bCs/>
                <w:kern w:val="2"/>
                <w:sz w:val="22"/>
                <w:lang w:val="en-US" w:eastAsia="ko-KR"/>
              </w:rPr>
              <w:t xml:space="preserve"> «Спортивная гимнастика»</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8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2</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autoSpaceDE w:val="0"/>
              <w:autoSpaceDN w:val="0"/>
              <w:spacing w:after="0" w:line="240" w:lineRule="auto"/>
              <w:ind w:firstLine="0"/>
              <w:rPr>
                <w:rFonts w:eastAsia="Times New Roman" w:cs="Times New Roman"/>
                <w:kern w:val="2"/>
                <w:sz w:val="22"/>
                <w:lang w:eastAsia="ko-KR"/>
              </w:rPr>
            </w:pPr>
            <w:r w:rsidRPr="007E1D00">
              <w:rPr>
                <w:rFonts w:eastAsia="Batang" w:cs="Times New Roman"/>
                <w:color w:val="000000"/>
                <w:sz w:val="22"/>
              </w:rPr>
              <w:t>Зам.директора по ВР,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Е" w:cs="Times New Roman"/>
                <w:color w:val="000000"/>
                <w:sz w:val="22"/>
              </w:rPr>
            </w:pPr>
            <w:r w:rsidRPr="007E1D00">
              <w:rPr>
                <w:rFonts w:eastAsia="Times New Roman" w:cs="Times New Roman"/>
                <w:bCs/>
                <w:sz w:val="22"/>
              </w:rPr>
              <w:t>«Дизайн вокруг нас»/ «Музейное дело»/ «Школьная газета»</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8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1</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autoSpaceDE w:val="0"/>
              <w:autoSpaceDN w:val="0"/>
              <w:spacing w:after="0" w:line="240" w:lineRule="auto"/>
              <w:ind w:firstLine="0"/>
              <w:rPr>
                <w:rFonts w:eastAsia="Times New Roman" w:cs="Times New Roman"/>
                <w:kern w:val="2"/>
                <w:sz w:val="22"/>
                <w:lang w:eastAsia="ko-KR"/>
              </w:rPr>
            </w:pPr>
            <w:r w:rsidRPr="007E1D00">
              <w:rPr>
                <w:rFonts w:eastAsia="Batang" w:cs="Times New Roman"/>
                <w:color w:val="000000"/>
                <w:sz w:val="22"/>
              </w:rPr>
              <w:t>Зам.директора по ВР,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Times New Roman" w:cs="Times New Roman"/>
                <w:bCs/>
                <w:sz w:val="22"/>
              </w:rPr>
            </w:pPr>
            <w:r w:rsidRPr="007E1D00">
              <w:rPr>
                <w:rFonts w:eastAsia="Times New Roman" w:cs="Times New Roman"/>
                <w:bCs/>
                <w:sz w:val="22"/>
              </w:rPr>
              <w:t>«Юные инспекторы дорожного движения»/</w:t>
            </w:r>
          </w:p>
          <w:p w:rsidR="00D93EE4" w:rsidRPr="007E1D00" w:rsidRDefault="00D93EE4" w:rsidP="00D93EE4">
            <w:pPr>
              <w:suppressAutoHyphens/>
              <w:spacing w:after="0" w:line="240" w:lineRule="auto"/>
              <w:ind w:firstLine="0"/>
              <w:rPr>
                <w:rFonts w:eastAsia="Times New Roman" w:cs="Times New Roman"/>
                <w:bCs/>
                <w:sz w:val="22"/>
              </w:rPr>
            </w:pPr>
            <w:r w:rsidRPr="007E1D00">
              <w:rPr>
                <w:rFonts w:eastAsia="Times New Roman" w:cs="Times New Roman"/>
                <w:bCs/>
                <w:sz w:val="22"/>
              </w:rPr>
              <w:t xml:space="preserve"> «Юный экскурсовод» /</w:t>
            </w:r>
          </w:p>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Times New Roman" w:cs="Times New Roman"/>
                <w:bCs/>
                <w:sz w:val="22"/>
              </w:rPr>
              <w:t>«Азбука профориентации 21 века»</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8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1</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autoSpaceDE w:val="0"/>
              <w:autoSpaceDN w:val="0"/>
              <w:spacing w:after="0" w:line="240" w:lineRule="auto"/>
              <w:ind w:firstLine="0"/>
              <w:rPr>
                <w:rFonts w:eastAsia="Times New Roman" w:cs="Times New Roman"/>
                <w:kern w:val="2"/>
                <w:sz w:val="22"/>
                <w:lang w:eastAsia="ko-KR"/>
              </w:rPr>
            </w:pPr>
            <w:r w:rsidRPr="007E1D00">
              <w:rPr>
                <w:rFonts w:eastAsia="Batang" w:cs="Times New Roman"/>
                <w:color w:val="000000"/>
                <w:sz w:val="22"/>
              </w:rPr>
              <w:t>Зам.директора по ВР,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Times New Roman" w:cs="Times New Roman"/>
                <w:bCs/>
                <w:sz w:val="22"/>
              </w:rPr>
            </w:pPr>
            <w:r w:rsidRPr="007E1D00">
              <w:rPr>
                <w:rFonts w:eastAsia="Times New Roman" w:cs="Times New Roman"/>
                <w:bCs/>
                <w:sz w:val="22"/>
              </w:rPr>
              <w:t xml:space="preserve">НОУ «Эврика»/ «Проектирование технических устройств»/ </w:t>
            </w:r>
          </w:p>
          <w:p w:rsidR="00D93EE4" w:rsidRPr="007E1D00" w:rsidRDefault="00D93EE4" w:rsidP="00D93EE4">
            <w:pPr>
              <w:suppressAutoHyphens/>
              <w:spacing w:after="0" w:line="240" w:lineRule="auto"/>
              <w:ind w:firstLine="0"/>
              <w:rPr>
                <w:rFonts w:eastAsia="№Е" w:cs="Times New Roman"/>
                <w:color w:val="000000"/>
                <w:sz w:val="22"/>
              </w:rPr>
            </w:pPr>
            <w:r w:rsidRPr="007E1D00">
              <w:rPr>
                <w:rFonts w:eastAsia="Times New Roman" w:cs="Times New Roman"/>
                <w:bCs/>
                <w:sz w:val="22"/>
              </w:rPr>
              <w:t xml:space="preserve"> «Создание, обработка и монтаж видеоизображений при работе в мультимедийной программе Pinnacle stadio»/ «Клуб химиков-лаборантов»</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8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1</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autoSpaceDE w:val="0"/>
              <w:autoSpaceDN w:val="0"/>
              <w:spacing w:after="0" w:line="240" w:lineRule="auto"/>
              <w:ind w:firstLine="0"/>
              <w:rPr>
                <w:rFonts w:eastAsia="Times New Roman" w:cs="Times New Roman"/>
                <w:kern w:val="2"/>
                <w:sz w:val="22"/>
                <w:lang w:eastAsia="ko-KR"/>
              </w:rPr>
            </w:pPr>
            <w:r w:rsidRPr="007E1D00">
              <w:rPr>
                <w:rFonts w:eastAsia="Batang" w:cs="Times New Roman"/>
                <w:color w:val="000000"/>
                <w:sz w:val="22"/>
              </w:rPr>
              <w:t>Зам.директора по ВР,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Е" w:cs="Times New Roman"/>
                <w:color w:val="000000"/>
                <w:sz w:val="22"/>
              </w:rPr>
            </w:pPr>
            <w:r w:rsidRPr="007E1D00">
              <w:rPr>
                <w:rFonts w:eastAsia="Times New Roman" w:cs="Times New Roman"/>
                <w:bCs/>
                <w:sz w:val="22"/>
              </w:rPr>
              <w:t>«Краеведческий туризм»/ «Знай свои права и обязанности»</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8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1</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autoSpaceDE w:val="0"/>
              <w:autoSpaceDN w:val="0"/>
              <w:spacing w:after="0" w:line="240" w:lineRule="auto"/>
              <w:ind w:firstLine="0"/>
              <w:rPr>
                <w:rFonts w:eastAsia="Times New Roman" w:cs="Times New Roman"/>
                <w:kern w:val="2"/>
                <w:sz w:val="22"/>
                <w:lang w:eastAsia="ko-KR"/>
              </w:rPr>
            </w:pPr>
            <w:r w:rsidRPr="007E1D00">
              <w:rPr>
                <w:rFonts w:eastAsia="Batang" w:cs="Times New Roman"/>
                <w:color w:val="000000"/>
                <w:sz w:val="22"/>
              </w:rPr>
              <w:t>Зам.директора по ВР,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Times New Roman" w:cs="Times New Roman"/>
                <w:bCs/>
                <w:sz w:val="22"/>
              </w:rPr>
              <w:t>«Школа выживания»/</w:t>
            </w:r>
            <w:r w:rsidRPr="007E1D00">
              <w:rPr>
                <w:rFonts w:eastAsia="Times New Roman" w:cs="Times New Roman"/>
                <w:bCs/>
                <w:kern w:val="2"/>
                <w:sz w:val="22"/>
                <w:lang w:val="en-US" w:eastAsia="ko-KR"/>
              </w:rPr>
              <w:t xml:space="preserve"> «Спортивная гимнастика»</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2</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autoSpaceDE w:val="0"/>
              <w:autoSpaceDN w:val="0"/>
              <w:spacing w:after="0" w:line="240" w:lineRule="auto"/>
              <w:ind w:firstLine="0"/>
              <w:rPr>
                <w:rFonts w:eastAsia="Times New Roman" w:cs="Times New Roman"/>
                <w:kern w:val="2"/>
                <w:sz w:val="22"/>
                <w:lang w:eastAsia="ko-KR"/>
              </w:rPr>
            </w:pPr>
            <w:r w:rsidRPr="007E1D00">
              <w:rPr>
                <w:rFonts w:eastAsia="Batang" w:cs="Times New Roman"/>
                <w:color w:val="000000"/>
                <w:sz w:val="22"/>
              </w:rPr>
              <w:t>Зам.директора по ВР,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lastRenderedPageBreak/>
              <w:t>«Дизайн вокруг нас»/</w:t>
            </w:r>
          </w:p>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«Школьная газета»/</w:t>
            </w:r>
          </w:p>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«Юныедрузья полиции»/ </w:t>
            </w:r>
          </w:p>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 «Юный экскурсовод» </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1</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autoSpaceDE w:val="0"/>
              <w:autoSpaceDN w:val="0"/>
              <w:spacing w:after="0" w:line="240" w:lineRule="auto"/>
              <w:ind w:firstLine="0"/>
              <w:rPr>
                <w:rFonts w:eastAsia="Times New Roman" w:cs="Times New Roman"/>
                <w:kern w:val="2"/>
                <w:sz w:val="22"/>
                <w:lang w:eastAsia="ko-KR"/>
              </w:rPr>
            </w:pPr>
            <w:r w:rsidRPr="007E1D00">
              <w:rPr>
                <w:rFonts w:eastAsia="Batang" w:cs="Times New Roman"/>
                <w:color w:val="000000"/>
                <w:sz w:val="22"/>
              </w:rPr>
              <w:t>Зам.директора по ВР,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Е" w:cs="Times New Roman"/>
                <w:color w:val="000000"/>
                <w:sz w:val="22"/>
              </w:rPr>
            </w:pPr>
            <w:r w:rsidRPr="007E1D00">
              <w:rPr>
                <w:rFonts w:eastAsia="Times New Roman" w:cs="Times New Roman"/>
                <w:bCs/>
                <w:sz w:val="22"/>
              </w:rPr>
              <w:t>НОУ «Эврика»/ «Проектирование технических устройств»/ «Создание, обработка и монтаж видеоизображений при работе в мультимедийной программе Pinnacle stadio»/ «Первые шаги в бизнесе»</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1</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autoSpaceDE w:val="0"/>
              <w:autoSpaceDN w:val="0"/>
              <w:spacing w:after="0" w:line="240" w:lineRule="auto"/>
              <w:ind w:firstLine="0"/>
              <w:rPr>
                <w:rFonts w:eastAsia="Times New Roman" w:cs="Times New Roman"/>
                <w:kern w:val="2"/>
                <w:sz w:val="22"/>
                <w:lang w:eastAsia="ko-KR"/>
              </w:rPr>
            </w:pPr>
            <w:r w:rsidRPr="007E1D00">
              <w:rPr>
                <w:rFonts w:eastAsia="Batang" w:cs="Times New Roman"/>
                <w:color w:val="000000"/>
                <w:sz w:val="22"/>
              </w:rPr>
              <w:t>Зам.директора по ВР,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Times New Roman" w:cs="Times New Roman"/>
                <w:kern w:val="2"/>
                <w:sz w:val="22"/>
                <w:lang w:val="en-US" w:eastAsia="ko-KR"/>
              </w:rPr>
            </w:pPr>
            <w:r w:rsidRPr="007E1D00">
              <w:rPr>
                <w:rFonts w:eastAsia="Times New Roman" w:cs="Times New Roman"/>
                <w:bCs/>
                <w:sz w:val="22"/>
              </w:rPr>
              <w:t xml:space="preserve">«Литературная газета»/ </w:t>
            </w:r>
            <w:r w:rsidRPr="007E1D00">
              <w:rPr>
                <w:rFonts w:eastAsia="Times New Roman" w:cs="Times New Roman"/>
                <w:bCs/>
                <w:kern w:val="2"/>
                <w:sz w:val="22"/>
                <w:lang w:val="en-US" w:eastAsia="ko-KR"/>
              </w:rPr>
              <w:t xml:space="preserve"> «Краеведческий туризм»</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1</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autoSpaceDE w:val="0"/>
              <w:autoSpaceDN w:val="0"/>
              <w:spacing w:after="0" w:line="240" w:lineRule="auto"/>
              <w:ind w:firstLine="0"/>
              <w:rPr>
                <w:rFonts w:eastAsia="Batang" w:cs="Times New Roman"/>
                <w:color w:val="000000"/>
                <w:sz w:val="22"/>
              </w:rPr>
            </w:pPr>
            <w:r w:rsidRPr="007E1D00">
              <w:rPr>
                <w:rFonts w:eastAsia="Batang" w:cs="Times New Roman"/>
                <w:color w:val="000000"/>
                <w:sz w:val="22"/>
              </w:rPr>
              <w:t>Зам.директора по ВР, классные руководители 5-9 классов</w:t>
            </w:r>
          </w:p>
        </w:tc>
      </w:tr>
      <w:tr w:rsidR="00D93EE4" w:rsidRPr="007E1D00" w:rsidTr="00D93EE4">
        <w:tc>
          <w:tcPr>
            <w:tcW w:w="10364" w:type="dxa"/>
            <w:gridSpan w:val="4"/>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b/>
                <w:color w:val="000000"/>
                <w:sz w:val="22"/>
              </w:rPr>
            </w:pPr>
            <w:r w:rsidRPr="007E1D00">
              <w:rPr>
                <w:rFonts w:eastAsia="№Е" w:cs="Times New Roman"/>
                <w:b/>
                <w:color w:val="000000"/>
                <w:sz w:val="22"/>
              </w:rPr>
              <w:t>«Самоуправление»</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Создание совета лидеров учащихся школы</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Сентябрь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Создание совета лидеров класса</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Сентябрь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Е" w:cs="Times New Roman"/>
                <w:color w:val="000000"/>
                <w:sz w:val="22"/>
              </w:rPr>
            </w:pPr>
            <w:r w:rsidRPr="007E1D00">
              <w:rPr>
                <w:rFonts w:eastAsia="№Е" w:cs="Times New Roman"/>
                <w:color w:val="000000"/>
                <w:sz w:val="22"/>
              </w:rPr>
              <w:t>Вовлечение  учащихся в планирование общеклассного дела, его подготовку, проведение, последующий анализ;</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В течение учебного года</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Педагог-организатор, классные руководители 5-9 классов</w:t>
            </w:r>
          </w:p>
        </w:tc>
      </w:tr>
      <w:tr w:rsidR="00D93EE4" w:rsidRPr="007E1D00" w:rsidTr="00D93EE4">
        <w:tc>
          <w:tcPr>
            <w:tcW w:w="10364" w:type="dxa"/>
            <w:gridSpan w:val="4"/>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Batang" w:cs="Times New Roman"/>
                <w:color w:val="000000"/>
                <w:sz w:val="22"/>
              </w:rPr>
            </w:pPr>
            <w:r w:rsidRPr="007E1D00">
              <w:rPr>
                <w:rFonts w:eastAsia="№Е" w:cs="Times New Roman"/>
                <w:b/>
                <w:color w:val="000000"/>
                <w:sz w:val="22"/>
              </w:rPr>
              <w:t>«Детские общественные объединения»</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Calibri" w:cs="Times New Roman"/>
                <w:sz w:val="22"/>
                <w:lang w:eastAsia="en-US"/>
              </w:rPr>
              <w:lastRenderedPageBreak/>
              <w:t>Выборная конференция РДШ. Выборы  председателя школьного РДШ, кураторов направления</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Сентябрь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autoSpaceDE w:val="0"/>
              <w:autoSpaceDN w:val="0"/>
              <w:spacing w:after="0" w:line="240" w:lineRule="auto"/>
              <w:ind w:firstLine="0"/>
              <w:rPr>
                <w:rFonts w:eastAsia="Times New Roman" w:cs="Times New Roman"/>
                <w:kern w:val="2"/>
                <w:sz w:val="22"/>
                <w:lang w:eastAsia="ko-KR"/>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Акция «Пусть осень жизни будет  молодой»</w:t>
            </w:r>
          </w:p>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b/>
                <w:sz w:val="22"/>
                <w:lang w:eastAsia="en-US"/>
              </w:rPr>
              <w:t>-</w:t>
            </w:r>
            <w:r w:rsidRPr="007E1D00">
              <w:rPr>
                <w:rFonts w:eastAsia="Calibri" w:cs="Times New Roman"/>
                <w:sz w:val="22"/>
                <w:lang w:eastAsia="en-US"/>
              </w:rPr>
              <w:t xml:space="preserve"> Поздравительный  звонок бабушке  и дедушке»</w:t>
            </w:r>
          </w:p>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 Акция  по  изготовлению мягкой игрушки – подарка для ветерана</w:t>
            </w:r>
          </w:p>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 Беседы, классные часы с участием людей пожилого возраста: «Диалог поколений», «Уроки добра», «Никогда не старейте душой!»</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Октябрь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autoSpaceDE w:val="0"/>
              <w:autoSpaceDN w:val="0"/>
              <w:spacing w:after="0" w:line="240" w:lineRule="auto"/>
              <w:ind w:firstLine="0"/>
              <w:rPr>
                <w:rFonts w:eastAsia="Times New Roman" w:cs="Times New Roman"/>
                <w:kern w:val="2"/>
                <w:sz w:val="22"/>
                <w:lang w:eastAsia="ko-KR"/>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«Ночь лидеров РДШ»</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Октябрь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Просмотр видеофильмов «Ночной киносеанс»</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Ежемесячно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Всероссийская акция «Добрые уроки»</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1 раз в четверть</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autoSpaceDE w:val="0"/>
              <w:autoSpaceDN w:val="0"/>
              <w:spacing w:after="0" w:line="240" w:lineRule="auto"/>
              <w:ind w:firstLine="0"/>
              <w:rPr>
                <w:rFonts w:eastAsia="Times New Roman" w:cs="Times New Roman"/>
                <w:kern w:val="2"/>
                <w:sz w:val="22"/>
                <w:lang w:eastAsia="ko-KR"/>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 xml:space="preserve">Всероссийский проект «Классные </w:t>
            </w:r>
            <w:r w:rsidRPr="007E1D00">
              <w:rPr>
                <w:rFonts w:eastAsia="Calibri" w:cs="Times New Roman"/>
                <w:sz w:val="22"/>
                <w:lang w:eastAsia="en-US"/>
              </w:rPr>
              <w:lastRenderedPageBreak/>
              <w:t>встречи»</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lastRenderedPageBreak/>
              <w:t xml:space="preserve">5-9 </w:t>
            </w:r>
            <w:r w:rsidRPr="007E1D00">
              <w:rPr>
                <w:rFonts w:eastAsia="№Е" w:cs="Times New Roman"/>
                <w:color w:val="000000"/>
                <w:sz w:val="22"/>
              </w:rPr>
              <w:lastRenderedPageBreak/>
              <w:t>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lastRenderedPageBreak/>
              <w:t xml:space="preserve">Ежемесячно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autoSpaceDE w:val="0"/>
              <w:autoSpaceDN w:val="0"/>
              <w:spacing w:after="0" w:line="240" w:lineRule="auto"/>
              <w:ind w:firstLine="0"/>
              <w:rPr>
                <w:rFonts w:eastAsia="Times New Roman" w:cs="Times New Roman"/>
                <w:kern w:val="2"/>
                <w:sz w:val="22"/>
                <w:lang w:eastAsia="ko-KR"/>
              </w:rPr>
            </w:pPr>
            <w:r w:rsidRPr="007E1D00">
              <w:rPr>
                <w:rFonts w:eastAsia="Batang" w:cs="Times New Roman"/>
                <w:color w:val="000000"/>
                <w:sz w:val="22"/>
              </w:rPr>
              <w:t xml:space="preserve">Зам.директора по ВР, </w:t>
            </w:r>
            <w:r w:rsidRPr="007E1D00">
              <w:rPr>
                <w:rFonts w:eastAsia="Batang" w:cs="Times New Roman"/>
                <w:color w:val="000000"/>
                <w:sz w:val="22"/>
              </w:rPr>
              <w:lastRenderedPageBreak/>
              <w:t>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lastRenderedPageBreak/>
              <w:t>Акция «Бессмертный полк»</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Май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autoSpaceDE w:val="0"/>
              <w:autoSpaceDN w:val="0"/>
              <w:spacing w:after="0" w:line="240" w:lineRule="auto"/>
              <w:ind w:firstLine="0"/>
              <w:rPr>
                <w:rFonts w:eastAsia="Times New Roman" w:cs="Times New Roman"/>
                <w:kern w:val="2"/>
                <w:sz w:val="22"/>
                <w:lang w:eastAsia="ko-KR"/>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Акция «Диктант Победы»</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Май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autoSpaceDE w:val="0"/>
              <w:autoSpaceDN w:val="0"/>
              <w:spacing w:after="0" w:line="240" w:lineRule="auto"/>
              <w:ind w:firstLine="0"/>
              <w:rPr>
                <w:rFonts w:eastAsia="Times New Roman" w:cs="Times New Roman"/>
                <w:kern w:val="2"/>
                <w:sz w:val="22"/>
                <w:lang w:eastAsia="ko-KR"/>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10364" w:type="dxa"/>
            <w:gridSpan w:val="4"/>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Batang" w:cs="Times New Roman"/>
                <w:color w:val="000000"/>
                <w:sz w:val="22"/>
              </w:rPr>
            </w:pPr>
            <w:r w:rsidRPr="007E1D00">
              <w:rPr>
                <w:rFonts w:cs="Times New Roman"/>
                <w:b/>
                <w:sz w:val="22"/>
              </w:rPr>
              <w:t>Модуль «Экскурсии, экспедиции, походы»</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tabs>
                <w:tab w:val="left" w:pos="851"/>
              </w:tabs>
              <w:suppressAutoHyphens/>
              <w:autoSpaceDE w:val="0"/>
              <w:autoSpaceDN w:val="0"/>
              <w:spacing w:after="0" w:line="240" w:lineRule="auto"/>
              <w:ind w:firstLine="0"/>
              <w:rPr>
                <w:rFonts w:cs="Times New Roman"/>
                <w:sz w:val="22"/>
              </w:rPr>
            </w:pPr>
            <w:r w:rsidRPr="007E1D00">
              <w:rPr>
                <w:rFonts w:cs="Times New Roman"/>
                <w:sz w:val="22"/>
              </w:rPr>
              <w:t>Экскурсии, походы выходного дня, организуемые в классах.</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Е" w:cs="Times New Roman"/>
                <w:color w:val="000000"/>
                <w:sz w:val="22"/>
              </w:rPr>
            </w:pPr>
            <w:r w:rsidRPr="007E1D00">
              <w:rPr>
                <w:rFonts w:eastAsia="№Е" w:cs="Times New Roman"/>
                <w:color w:val="000000"/>
                <w:sz w:val="22"/>
              </w:rPr>
              <w:t>В течение года</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autoSpaceDE w:val="0"/>
              <w:autoSpaceDN w:val="0"/>
              <w:spacing w:after="0" w:line="240" w:lineRule="auto"/>
              <w:ind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Е" w:cs="Times New Roman"/>
                <w:color w:val="000000"/>
                <w:sz w:val="22"/>
              </w:rPr>
            </w:pPr>
            <w:r w:rsidRPr="007E1D00">
              <w:rPr>
                <w:rFonts w:cs="Times New Roman"/>
                <w:sz w:val="22"/>
              </w:rPr>
              <w:t>Экскурсии на предприятие в рамках профориентации школьников.</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Е" w:cs="Times New Roman"/>
                <w:color w:val="000000"/>
                <w:sz w:val="22"/>
              </w:rPr>
            </w:pPr>
            <w:r w:rsidRPr="007E1D00">
              <w:rPr>
                <w:rFonts w:eastAsia="№Е" w:cs="Times New Roman"/>
                <w:color w:val="000000"/>
                <w:sz w:val="22"/>
              </w:rPr>
              <w:t>В течение года</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autoSpaceDE w:val="0"/>
              <w:autoSpaceDN w:val="0"/>
              <w:spacing w:after="0" w:line="240" w:lineRule="auto"/>
              <w:ind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Е" w:cs="Times New Roman"/>
                <w:color w:val="000000"/>
                <w:sz w:val="22"/>
              </w:rPr>
            </w:pPr>
            <w:r w:rsidRPr="007E1D00">
              <w:rPr>
                <w:rFonts w:cs="Times New Roman"/>
                <w:sz w:val="22"/>
              </w:rPr>
              <w:t>Турслет с участием команд, сформированных из педагогов, детей и родителей школьников (соревнование по спортивному ориентированию)</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Е" w:cs="Times New Roman"/>
                <w:color w:val="000000"/>
                <w:sz w:val="22"/>
              </w:rPr>
            </w:pPr>
            <w:r w:rsidRPr="007E1D00">
              <w:rPr>
                <w:rFonts w:eastAsia="№Е" w:cs="Times New Roman"/>
                <w:color w:val="000000"/>
                <w:sz w:val="22"/>
              </w:rPr>
              <w:t>В течение года</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autoSpaceDE w:val="0"/>
              <w:autoSpaceDN w:val="0"/>
              <w:spacing w:after="0" w:line="240" w:lineRule="auto"/>
              <w:ind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rPr>
          <w:trHeight w:val="58"/>
        </w:trPr>
        <w:tc>
          <w:tcPr>
            <w:tcW w:w="10364" w:type="dxa"/>
            <w:gridSpan w:val="4"/>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b/>
                <w:i/>
                <w:color w:val="000000"/>
                <w:sz w:val="22"/>
              </w:rPr>
            </w:pPr>
            <w:r w:rsidRPr="007E1D00">
              <w:rPr>
                <w:rFonts w:eastAsia="№Е" w:cs="Times New Roman"/>
                <w:b/>
                <w:color w:val="000000"/>
                <w:sz w:val="22"/>
              </w:rPr>
              <w:t>«Профориентация»</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p>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sz w:val="22"/>
              </w:rPr>
              <w:lastRenderedPageBreak/>
              <w:t>Дела, события, мероприятия</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p>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lastRenderedPageBreak/>
              <w:t>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lastRenderedPageBreak/>
              <w:t>Ориентировочное</w:t>
            </w:r>
          </w:p>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lastRenderedPageBreak/>
              <w:t>время</w:t>
            </w:r>
          </w:p>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проведения</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p>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lastRenderedPageBreak/>
              <w:t>Ответственные</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lastRenderedPageBreak/>
              <w:t xml:space="preserve">Беседы, классные часы, игры профориентационной направленности </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В течение учебного года</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Экскурсии на предприятия города</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В течение учебного года</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Посещение городских мероприятий специальной профориентационной направленности  </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В течение учебного года</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Е" w:cs="Times New Roman"/>
                <w:color w:val="000000"/>
                <w:sz w:val="22"/>
              </w:rPr>
            </w:pPr>
            <w:r w:rsidRPr="007E1D00">
              <w:rPr>
                <w:rFonts w:eastAsia="№Е" w:cs="Times New Roman"/>
                <w:color w:val="000000"/>
                <w:sz w:val="22"/>
              </w:rPr>
              <w:t>Участие в профессиональном тестировании в рамках проекта профессиональной ориентации</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В течение учебного года</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педагог-психолог школы,</w:t>
            </w:r>
          </w:p>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Профориентационные проекты   «Профнавигатор», «Билет в будущее», «Перспектива»</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В течение учебного года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Всероссийские открытые уроки на портале ПроеКТОриЯ</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В течение учебного года</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Е" w:cs="Times New Roman"/>
                <w:color w:val="000000"/>
                <w:sz w:val="22"/>
              </w:rPr>
            </w:pPr>
            <w:r w:rsidRPr="007E1D00">
              <w:rPr>
                <w:rFonts w:eastAsia="№Е" w:cs="Times New Roman"/>
                <w:color w:val="000000"/>
                <w:sz w:val="22"/>
              </w:rPr>
              <w:t xml:space="preserve">Специальный «сквозной» курс «Финансовая грамотность» (1-11-е </w:t>
            </w:r>
            <w:r w:rsidRPr="007E1D00">
              <w:rPr>
                <w:rFonts w:eastAsia="№Е" w:cs="Times New Roman"/>
                <w:color w:val="000000"/>
                <w:sz w:val="22"/>
              </w:rPr>
              <w:lastRenderedPageBreak/>
              <w:t>классы) Предлагаемые в основной школе темы: «Посчитаем бюджет семьи. Цена дня. Цена месяца», «Сколько стоит «коммуналка»?», «Как купить автомобиль?», «Сколько стоит квартира?», «Что такое кредитная карта и зачем она нужна?», «Хорошие и плохие кредиты».</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lastRenderedPageBreak/>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В течение года</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педагог-психолог школы,</w:t>
            </w:r>
          </w:p>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lastRenderedPageBreak/>
              <w:t>Классные руководители 5-9 классов</w:t>
            </w:r>
          </w:p>
        </w:tc>
      </w:tr>
      <w:tr w:rsidR="00D93EE4" w:rsidRPr="007E1D00" w:rsidTr="00D93EE4">
        <w:tc>
          <w:tcPr>
            <w:tcW w:w="10364" w:type="dxa"/>
            <w:gridSpan w:val="4"/>
            <w:tcBorders>
              <w:top w:val="single" w:sz="4" w:space="0" w:color="000000"/>
              <w:left w:val="single" w:sz="4" w:space="0" w:color="000000"/>
              <w:bottom w:val="single" w:sz="4" w:space="0" w:color="000000"/>
              <w:right w:val="single" w:sz="4" w:space="0" w:color="000000"/>
            </w:tcBorders>
          </w:tcPr>
          <w:p w:rsidR="00D93EE4" w:rsidRPr="00D93EE4" w:rsidRDefault="00D93EE4" w:rsidP="00D93EE4">
            <w:pPr>
              <w:widowControl w:val="0"/>
              <w:tabs>
                <w:tab w:val="left" w:pos="4182"/>
                <w:tab w:val="center" w:pos="5238"/>
              </w:tabs>
              <w:suppressAutoHyphens/>
              <w:autoSpaceDE w:val="0"/>
              <w:autoSpaceDN w:val="0"/>
              <w:spacing w:after="0" w:line="240" w:lineRule="auto"/>
              <w:ind w:firstLine="0"/>
              <w:jc w:val="left"/>
              <w:rPr>
                <w:rFonts w:eastAsia="№Е" w:cs="Times New Roman"/>
                <w:b/>
                <w:color w:val="000000"/>
                <w:sz w:val="22"/>
              </w:rPr>
            </w:pPr>
            <w:r w:rsidRPr="007E1D00">
              <w:rPr>
                <w:rFonts w:eastAsia="№Е" w:cs="Times New Roman"/>
                <w:b/>
                <w:color w:val="000000"/>
                <w:sz w:val="22"/>
              </w:rPr>
              <w:lastRenderedPageBreak/>
              <w:tab/>
            </w:r>
            <w:r>
              <w:rPr>
                <w:rFonts w:eastAsia="№Е" w:cs="Times New Roman"/>
                <w:b/>
                <w:color w:val="000000"/>
                <w:sz w:val="22"/>
              </w:rPr>
              <w:t>«Школьные медиа</w:t>
            </w:r>
            <w:r w:rsidRPr="007E1D00">
              <w:rPr>
                <w:rFonts w:eastAsia="№Е" w:cs="Times New Roman"/>
                <w:b/>
                <w:color w:val="000000"/>
                <w:sz w:val="22"/>
              </w:rPr>
              <w:t>»</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p>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sz w:val="22"/>
              </w:rPr>
              <w:t>Дела, события, мероприятия</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p>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Ориентировочное</w:t>
            </w:r>
          </w:p>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время</w:t>
            </w:r>
          </w:p>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проведения</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p>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Ответственные</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tabs>
                <w:tab w:val="left" w:pos="851"/>
              </w:tabs>
              <w:suppressAutoHyphens/>
              <w:autoSpaceDE w:val="0"/>
              <w:autoSpaceDN w:val="0"/>
              <w:spacing w:after="0" w:line="240" w:lineRule="auto"/>
              <w:ind w:firstLine="0"/>
              <w:rPr>
                <w:rFonts w:cs="Times New Roman"/>
                <w:sz w:val="22"/>
              </w:rPr>
            </w:pPr>
            <w:r w:rsidRPr="007E1D00">
              <w:rPr>
                <w:rFonts w:cs="Times New Roman"/>
                <w:sz w:val="22"/>
              </w:rPr>
              <w:t>Информационно-техническая поддержка школьных мероприятий  (осуществление видеосъемки и мультимедийное сопровождение школьных мероприятий)</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Е" w:cs="Times New Roman"/>
                <w:color w:val="000000"/>
                <w:sz w:val="22"/>
              </w:rPr>
            </w:pPr>
            <w:r w:rsidRPr="007E1D00">
              <w:rPr>
                <w:rFonts w:eastAsia="№Е" w:cs="Times New Roman"/>
                <w:color w:val="000000"/>
                <w:sz w:val="22"/>
              </w:rPr>
              <w:t>В течение года</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autoSpaceDE w:val="0"/>
              <w:autoSpaceDN w:val="0"/>
              <w:spacing w:after="0" w:line="240" w:lineRule="auto"/>
              <w:ind w:firstLine="0"/>
              <w:rPr>
                <w:rFonts w:eastAsia="Batang" w:cs="Times New Roman"/>
                <w:color w:val="000000"/>
                <w:sz w:val="22"/>
              </w:rPr>
            </w:pPr>
            <w:r w:rsidRPr="007E1D00">
              <w:rPr>
                <w:rFonts w:eastAsia="Batang" w:cs="Times New Roman"/>
                <w:color w:val="000000"/>
                <w:sz w:val="22"/>
              </w:rPr>
              <w:t>Зам.директора по ВР, педагог-организатор.</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Е" w:cs="Times New Roman"/>
                <w:color w:val="000000"/>
                <w:sz w:val="22"/>
              </w:rPr>
            </w:pPr>
            <w:r w:rsidRPr="007E1D00">
              <w:rPr>
                <w:rFonts w:cs="Times New Roman"/>
                <w:sz w:val="22"/>
              </w:rPr>
              <w:t>Школьная газета «По школьным тропинкам»;</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Е" w:cs="Times New Roman"/>
                <w:color w:val="000000"/>
                <w:sz w:val="22"/>
              </w:rPr>
            </w:pPr>
            <w:r w:rsidRPr="007E1D00">
              <w:rPr>
                <w:rFonts w:eastAsia="№Е" w:cs="Times New Roman"/>
                <w:color w:val="000000"/>
                <w:sz w:val="22"/>
              </w:rPr>
              <w:t>В течение года</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autoSpaceDE w:val="0"/>
              <w:autoSpaceDN w:val="0"/>
              <w:spacing w:after="0" w:line="240" w:lineRule="auto"/>
              <w:ind w:firstLine="0"/>
              <w:rPr>
                <w:rFonts w:eastAsia="Batang" w:cs="Times New Roman"/>
                <w:color w:val="000000"/>
                <w:sz w:val="22"/>
              </w:rPr>
            </w:pPr>
            <w:r w:rsidRPr="007E1D00">
              <w:rPr>
                <w:rFonts w:eastAsia="Batang" w:cs="Times New Roman"/>
                <w:color w:val="000000"/>
                <w:sz w:val="22"/>
              </w:rPr>
              <w:t>Зам.директора по ВР, педагог-организатор.</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Е" w:cs="Times New Roman"/>
                <w:color w:val="000000"/>
                <w:sz w:val="22"/>
              </w:rPr>
            </w:pPr>
            <w:r w:rsidRPr="007E1D00">
              <w:rPr>
                <w:rFonts w:cs="Times New Roman"/>
                <w:sz w:val="22"/>
              </w:rPr>
              <w:t>Школьное  радио</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Е" w:cs="Times New Roman"/>
                <w:color w:val="000000"/>
                <w:sz w:val="22"/>
              </w:rPr>
            </w:pPr>
            <w:r w:rsidRPr="007E1D00">
              <w:rPr>
                <w:rFonts w:eastAsia="№Е" w:cs="Times New Roman"/>
                <w:color w:val="000000"/>
                <w:sz w:val="22"/>
              </w:rPr>
              <w:t>В течение года</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autoSpaceDE w:val="0"/>
              <w:autoSpaceDN w:val="0"/>
              <w:spacing w:after="0" w:line="240" w:lineRule="auto"/>
              <w:ind w:firstLine="0"/>
              <w:rPr>
                <w:rFonts w:eastAsia="Batang" w:cs="Times New Roman"/>
                <w:color w:val="000000"/>
                <w:sz w:val="22"/>
              </w:rPr>
            </w:pPr>
            <w:r w:rsidRPr="007E1D00">
              <w:rPr>
                <w:rFonts w:eastAsia="Batang" w:cs="Times New Roman"/>
                <w:color w:val="000000"/>
                <w:sz w:val="22"/>
              </w:rPr>
              <w:t>Зам.директора по ВР, педагог-организатор.</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Е" w:cs="Times New Roman"/>
                <w:color w:val="000000"/>
                <w:sz w:val="22"/>
              </w:rPr>
            </w:pPr>
            <w:r w:rsidRPr="007E1D00">
              <w:rPr>
                <w:rFonts w:cs="Times New Roman"/>
                <w:sz w:val="22"/>
              </w:rPr>
              <w:t xml:space="preserve">Школьная  Интернет-группа - </w:t>
            </w:r>
            <w:r w:rsidRPr="007E1D00">
              <w:rPr>
                <w:rFonts w:cs="Times New Roman"/>
                <w:sz w:val="22"/>
              </w:rPr>
              <w:lastRenderedPageBreak/>
              <w:t>сообщество обучающихся и педагогов, (с целью освещения деятельности образовательной организации в информационном пространстве)</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lastRenderedPageBreak/>
              <w:t xml:space="preserve">5-9 </w:t>
            </w:r>
            <w:r w:rsidRPr="007E1D00">
              <w:rPr>
                <w:rFonts w:eastAsia="№Е" w:cs="Times New Roman"/>
                <w:color w:val="000000"/>
                <w:sz w:val="22"/>
              </w:rPr>
              <w:lastRenderedPageBreak/>
              <w:t>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Е" w:cs="Times New Roman"/>
                <w:color w:val="000000"/>
                <w:sz w:val="22"/>
              </w:rPr>
            </w:pPr>
            <w:r w:rsidRPr="007E1D00">
              <w:rPr>
                <w:rFonts w:eastAsia="№Е" w:cs="Times New Roman"/>
                <w:color w:val="000000"/>
                <w:sz w:val="22"/>
              </w:rPr>
              <w:lastRenderedPageBreak/>
              <w:t>В течение года</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autoSpaceDE w:val="0"/>
              <w:autoSpaceDN w:val="0"/>
              <w:spacing w:after="0" w:line="240" w:lineRule="auto"/>
              <w:ind w:firstLine="0"/>
              <w:rPr>
                <w:rFonts w:eastAsia="Batang" w:cs="Times New Roman"/>
                <w:color w:val="000000"/>
                <w:sz w:val="22"/>
              </w:rPr>
            </w:pPr>
            <w:r w:rsidRPr="007E1D00">
              <w:rPr>
                <w:rFonts w:eastAsia="Batang" w:cs="Times New Roman"/>
                <w:color w:val="000000"/>
                <w:sz w:val="22"/>
              </w:rPr>
              <w:t xml:space="preserve">Зам.директора по ВР, </w:t>
            </w:r>
            <w:r w:rsidRPr="007E1D00">
              <w:rPr>
                <w:rFonts w:eastAsia="Batang" w:cs="Times New Roman"/>
                <w:color w:val="000000"/>
                <w:sz w:val="22"/>
              </w:rPr>
              <w:lastRenderedPageBreak/>
              <w:t>педагог-организатор.</w:t>
            </w:r>
          </w:p>
        </w:tc>
      </w:tr>
      <w:tr w:rsidR="00D93EE4" w:rsidRPr="007E1D00" w:rsidTr="00D93EE4">
        <w:tc>
          <w:tcPr>
            <w:tcW w:w="10364" w:type="dxa"/>
            <w:gridSpan w:val="4"/>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Batang" w:cs="Times New Roman"/>
                <w:color w:val="000000"/>
                <w:sz w:val="22"/>
              </w:rPr>
            </w:pPr>
            <w:r w:rsidRPr="007E1D00">
              <w:rPr>
                <w:rFonts w:eastAsia="№Е" w:cs="Times New Roman"/>
                <w:b/>
                <w:color w:val="000000"/>
                <w:sz w:val="22"/>
              </w:rPr>
              <w:lastRenderedPageBreak/>
              <w:t>«Организация предметно-эстетической среды»</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p>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sz w:val="22"/>
              </w:rPr>
              <w:t>Дела, события, мероприятия</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p>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Ориентировочное</w:t>
            </w:r>
          </w:p>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время</w:t>
            </w:r>
          </w:p>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проведения</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p>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Ответственные</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Оформление интерьера школьных помещений  - выставки творческих работ, фотоотчеты о происходящих в школе событиях, интересных делах.</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Ежемесячно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autoSpaceDE w:val="0"/>
              <w:autoSpaceDN w:val="0"/>
              <w:spacing w:after="0" w:line="240" w:lineRule="auto"/>
              <w:ind w:firstLine="0"/>
              <w:rPr>
                <w:rFonts w:eastAsia="Times New Roman" w:cs="Times New Roman"/>
                <w:kern w:val="2"/>
                <w:sz w:val="22"/>
                <w:lang w:eastAsia="ko-KR"/>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Размещение на стендах школы (в рекреации) регулярно сменяемых экспозиций (конкурсы рисунков)</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1 раз в четверть</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autoSpaceDE w:val="0"/>
              <w:autoSpaceDN w:val="0"/>
              <w:spacing w:after="0" w:line="240" w:lineRule="auto"/>
              <w:ind w:firstLine="0"/>
              <w:rPr>
                <w:rFonts w:eastAsia="Times New Roman" w:cs="Times New Roman"/>
                <w:kern w:val="2"/>
                <w:sz w:val="22"/>
                <w:lang w:eastAsia="ko-KR"/>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Е" w:cs="Times New Roman"/>
                <w:color w:val="000000"/>
                <w:sz w:val="22"/>
              </w:rPr>
            </w:pPr>
            <w:r w:rsidRPr="007E1D00">
              <w:rPr>
                <w:rFonts w:eastAsia="№Е" w:cs="Times New Roman"/>
                <w:color w:val="000000"/>
                <w:sz w:val="22"/>
              </w:rPr>
              <w:t>Озеленение и благоустройство пришкольной территории</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Е" w:cs="Times New Roman"/>
                <w:color w:val="000000"/>
                <w:sz w:val="22"/>
              </w:rPr>
            </w:pPr>
            <w:r w:rsidRPr="007E1D00">
              <w:rPr>
                <w:rFonts w:eastAsia="№Е" w:cs="Times New Roman"/>
                <w:color w:val="000000"/>
                <w:sz w:val="22"/>
              </w:rPr>
              <w:t>Сентябрь – октябрь,</w:t>
            </w:r>
          </w:p>
          <w:p w:rsidR="00D93EE4" w:rsidRPr="007E1D00" w:rsidRDefault="00D93EE4" w:rsidP="00D93EE4">
            <w:pPr>
              <w:suppressAutoHyphens/>
              <w:spacing w:after="0" w:line="240" w:lineRule="auto"/>
              <w:ind w:firstLine="0"/>
              <w:rPr>
                <w:rFonts w:eastAsia="№Е" w:cs="Times New Roman"/>
                <w:color w:val="000000"/>
                <w:sz w:val="22"/>
              </w:rPr>
            </w:pPr>
            <w:r w:rsidRPr="007E1D00">
              <w:rPr>
                <w:rFonts w:eastAsia="№Е" w:cs="Times New Roman"/>
                <w:color w:val="000000"/>
                <w:sz w:val="22"/>
              </w:rPr>
              <w:t>Апрель - май</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autoSpaceDE w:val="0"/>
              <w:autoSpaceDN w:val="0"/>
              <w:spacing w:after="0" w:line="240" w:lineRule="auto"/>
              <w:ind w:firstLine="0"/>
              <w:rPr>
                <w:rFonts w:eastAsia="Times New Roman" w:cs="Times New Roman"/>
                <w:kern w:val="2"/>
                <w:sz w:val="22"/>
                <w:lang w:eastAsia="ko-KR"/>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Е" w:cs="Times New Roman"/>
                <w:color w:val="000000"/>
                <w:sz w:val="22"/>
              </w:rPr>
            </w:pPr>
            <w:r w:rsidRPr="007E1D00">
              <w:rPr>
                <w:rFonts w:eastAsia="№Е" w:cs="Times New Roman"/>
                <w:color w:val="000000"/>
                <w:sz w:val="22"/>
              </w:rPr>
              <w:t>Благоустройство классных кабинетов, оформление и обновление классного уголка.</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Е" w:cs="Times New Roman"/>
                <w:color w:val="000000"/>
                <w:sz w:val="22"/>
              </w:rPr>
            </w:pPr>
            <w:r w:rsidRPr="007E1D00">
              <w:rPr>
                <w:rFonts w:eastAsia="№Е" w:cs="Times New Roman"/>
                <w:color w:val="000000"/>
                <w:sz w:val="22"/>
              </w:rPr>
              <w:t xml:space="preserve">Ежемесячно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autoSpaceDE w:val="0"/>
              <w:autoSpaceDN w:val="0"/>
              <w:spacing w:after="0" w:line="240" w:lineRule="auto"/>
              <w:ind w:firstLine="0"/>
              <w:rPr>
                <w:rFonts w:eastAsia="Times New Roman" w:cs="Times New Roman"/>
                <w:kern w:val="2"/>
                <w:sz w:val="22"/>
                <w:lang w:eastAsia="ko-KR"/>
              </w:rPr>
            </w:pPr>
            <w:r w:rsidRPr="007E1D00">
              <w:rPr>
                <w:rFonts w:eastAsia="Batang" w:cs="Times New Roman"/>
                <w:color w:val="000000"/>
                <w:sz w:val="22"/>
              </w:rPr>
              <w:t>Классные руководители 5-9 классов</w:t>
            </w:r>
          </w:p>
        </w:tc>
      </w:tr>
      <w:tr w:rsidR="00D93EE4" w:rsidRPr="007E1D00" w:rsidTr="00D93EE4">
        <w:tc>
          <w:tcPr>
            <w:tcW w:w="10364" w:type="dxa"/>
            <w:gridSpan w:val="4"/>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autoSpaceDE w:val="0"/>
              <w:autoSpaceDN w:val="0"/>
              <w:spacing w:after="0" w:line="240" w:lineRule="auto"/>
              <w:ind w:firstLine="0"/>
              <w:jc w:val="center"/>
              <w:rPr>
                <w:rFonts w:eastAsia="Times New Roman" w:cs="Times New Roman"/>
                <w:kern w:val="2"/>
                <w:sz w:val="22"/>
                <w:lang w:eastAsia="ko-KR"/>
              </w:rPr>
            </w:pPr>
            <w:r w:rsidRPr="007E1D00">
              <w:rPr>
                <w:rFonts w:eastAsia="№Е" w:cs="Times New Roman"/>
                <w:b/>
                <w:color w:val="000000"/>
                <w:sz w:val="22"/>
              </w:rPr>
              <w:lastRenderedPageBreak/>
              <w:t>«Работа с родителями»</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Общешкольные родительские собрания  «Нравственные уроки моей семьи»,  «Актуальные проблемы профилактики негативных проявлений в подростковой среде»</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Декабрь, май</w:t>
            </w:r>
          </w:p>
          <w:p w:rsidR="00D93EE4" w:rsidRPr="007E1D00" w:rsidRDefault="00D93EE4" w:rsidP="00D93EE4">
            <w:pPr>
              <w:widowControl w:val="0"/>
              <w:suppressAutoHyphens/>
              <w:spacing w:after="0" w:line="240" w:lineRule="auto"/>
              <w:ind w:right="-1" w:firstLine="0"/>
              <w:rPr>
                <w:rFonts w:eastAsia="№Е" w:cs="Times New Roman"/>
                <w:color w:val="000000"/>
                <w:sz w:val="22"/>
              </w:rPr>
            </w:pP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Классные родительские собрания</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autoSpaceDE w:val="0"/>
              <w:autoSpaceDN w:val="0"/>
              <w:spacing w:after="0" w:line="240" w:lineRule="auto"/>
              <w:ind w:firstLine="0"/>
              <w:rPr>
                <w:rFonts w:eastAsia="Times New Roman" w:cs="Times New Roman"/>
                <w:kern w:val="2"/>
                <w:sz w:val="22"/>
                <w:lang w:val="en-US" w:eastAsia="ko-KR"/>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1 раз в четверть</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Times New Roman" w:cs="Times New Roman"/>
                <w:kern w:val="2"/>
                <w:sz w:val="22"/>
                <w:lang w:eastAsia="ko-KR"/>
              </w:rPr>
              <w:t>Работа Общешкольного родительского комитета и Управляющего совета школы</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autoSpaceDE w:val="0"/>
              <w:autoSpaceDN w:val="0"/>
              <w:spacing w:after="0" w:line="240" w:lineRule="auto"/>
              <w:ind w:firstLine="0"/>
              <w:rPr>
                <w:rFonts w:eastAsia="Times New Roman" w:cs="Times New Roman"/>
                <w:kern w:val="2"/>
                <w:sz w:val="22"/>
                <w:lang w:val="en-US" w:eastAsia="ko-KR"/>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В течение учебного года</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Директор школы, зам.директора по ВР,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Е" w:cs="Times New Roman"/>
                <w:color w:val="000000"/>
                <w:sz w:val="22"/>
              </w:rPr>
            </w:pPr>
            <w:r w:rsidRPr="007E1D00">
              <w:rPr>
                <w:rFonts w:eastAsia="Times New Roman" w:cs="Times New Roman"/>
                <w:kern w:val="2"/>
                <w:sz w:val="22"/>
                <w:lang w:val="en-US" w:eastAsia="ko-KR"/>
              </w:rPr>
              <w:t>Родительские гостиные</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autoSpaceDE w:val="0"/>
              <w:autoSpaceDN w:val="0"/>
              <w:spacing w:after="0" w:line="240" w:lineRule="auto"/>
              <w:ind w:firstLine="0"/>
              <w:rPr>
                <w:rFonts w:eastAsia="Times New Roman" w:cs="Times New Roman"/>
                <w:kern w:val="2"/>
                <w:sz w:val="22"/>
                <w:lang w:val="en-US" w:eastAsia="ko-KR"/>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В течение учебного года</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Times New Roman" w:cs="Times New Roman"/>
                <w:kern w:val="2"/>
                <w:sz w:val="22"/>
                <w:lang w:val="en-US" w:eastAsia="ko-KR"/>
              </w:rPr>
            </w:pPr>
            <w:r w:rsidRPr="007E1D00">
              <w:rPr>
                <w:rFonts w:eastAsia="Times New Roman" w:cs="Times New Roman"/>
                <w:kern w:val="2"/>
                <w:sz w:val="22"/>
                <w:lang w:val="en-US" w:eastAsia="ko-KR"/>
              </w:rPr>
              <w:t>Семейный всеобуч</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autoSpaceDE w:val="0"/>
              <w:autoSpaceDN w:val="0"/>
              <w:spacing w:after="0" w:line="240" w:lineRule="auto"/>
              <w:ind w:firstLine="0"/>
              <w:rPr>
                <w:rFonts w:eastAsia="Times New Roman" w:cs="Times New Roman"/>
                <w:kern w:val="2"/>
                <w:sz w:val="22"/>
                <w:lang w:val="en-US" w:eastAsia="ko-KR"/>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В течение учебного года</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Директор школы, зам.директора по УВР, классные руководители 5-9 классов</w:t>
            </w:r>
          </w:p>
        </w:tc>
      </w:tr>
      <w:tr w:rsidR="00D93EE4" w:rsidRPr="007E1D00" w:rsidTr="00D93EE4">
        <w:tc>
          <w:tcPr>
            <w:tcW w:w="10364" w:type="dxa"/>
            <w:gridSpan w:val="4"/>
            <w:tcBorders>
              <w:top w:val="single" w:sz="4" w:space="0" w:color="000000"/>
              <w:left w:val="single" w:sz="4" w:space="0" w:color="000000"/>
              <w:bottom w:val="single" w:sz="4" w:space="0" w:color="000000"/>
              <w:right w:val="single" w:sz="4" w:space="0" w:color="000000"/>
            </w:tcBorders>
          </w:tcPr>
          <w:p w:rsidR="00D93EE4" w:rsidRPr="007E1D00" w:rsidRDefault="00D93EE4" w:rsidP="007927DE">
            <w:pPr>
              <w:widowControl w:val="0"/>
              <w:suppressAutoHyphens/>
              <w:autoSpaceDE w:val="0"/>
              <w:autoSpaceDN w:val="0"/>
              <w:spacing w:after="0" w:line="240" w:lineRule="auto"/>
              <w:ind w:firstLine="0"/>
              <w:jc w:val="center"/>
              <w:rPr>
                <w:rFonts w:eastAsia="Batang" w:cs="Times New Roman"/>
                <w:b/>
                <w:color w:val="000000"/>
                <w:sz w:val="22"/>
              </w:rPr>
            </w:pPr>
            <w:r w:rsidRPr="007E1D00">
              <w:rPr>
                <w:rFonts w:eastAsia="Batang" w:cs="Times New Roman"/>
                <w:b/>
                <w:color w:val="000000"/>
                <w:sz w:val="22"/>
              </w:rPr>
              <w:t>«Профилактика»</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p>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sz w:val="22"/>
              </w:rPr>
              <w:t>Дела, события, мероприятия</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p>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Ориентировочное</w:t>
            </w:r>
          </w:p>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время</w:t>
            </w:r>
          </w:p>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проведения</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p>
          <w:p w:rsidR="00D93EE4" w:rsidRPr="007E1D00" w:rsidRDefault="00D93EE4" w:rsidP="00D93EE4">
            <w:pPr>
              <w:widowControl w:val="0"/>
              <w:suppressAutoHyphens/>
              <w:spacing w:after="0" w:line="240" w:lineRule="auto"/>
              <w:ind w:right="-1" w:firstLine="0"/>
              <w:jc w:val="center"/>
              <w:rPr>
                <w:rFonts w:eastAsia="№Е" w:cs="Times New Roman"/>
                <w:color w:val="000000"/>
                <w:sz w:val="22"/>
              </w:rPr>
            </w:pPr>
            <w:r w:rsidRPr="007E1D00">
              <w:rPr>
                <w:rFonts w:eastAsia="№Е" w:cs="Times New Roman"/>
                <w:color w:val="000000"/>
                <w:sz w:val="22"/>
              </w:rPr>
              <w:t>Ответственные</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 xml:space="preserve">Классные часы по профилактике </w:t>
            </w:r>
            <w:r w:rsidRPr="007E1D00">
              <w:rPr>
                <w:rFonts w:eastAsia="Calibri" w:cs="Times New Roman"/>
                <w:sz w:val="22"/>
                <w:lang w:eastAsia="en-US"/>
              </w:rPr>
              <w:lastRenderedPageBreak/>
              <w:t>мошенничества, совершенного с использованием средств связи и сети Интернет</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lastRenderedPageBreak/>
              <w:t xml:space="preserve">5-9 </w:t>
            </w:r>
            <w:r w:rsidRPr="007E1D00">
              <w:rPr>
                <w:rFonts w:eastAsia="№Е" w:cs="Times New Roman"/>
                <w:color w:val="000000"/>
                <w:sz w:val="22"/>
              </w:rPr>
              <w:lastRenderedPageBreak/>
              <w:t>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lastRenderedPageBreak/>
              <w:t xml:space="preserve">Сентябрь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 xml:space="preserve">Зам.директора по ВР, </w:t>
            </w:r>
            <w:r w:rsidRPr="007E1D00">
              <w:rPr>
                <w:rFonts w:eastAsia="Batang" w:cs="Times New Roman"/>
                <w:color w:val="000000"/>
                <w:sz w:val="22"/>
              </w:rPr>
              <w:lastRenderedPageBreak/>
              <w:t>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lastRenderedPageBreak/>
              <w:t>Месячник безопасности «Внимание – дети!»</w:t>
            </w:r>
          </w:p>
          <w:p w:rsidR="00D93EE4" w:rsidRPr="007E1D00" w:rsidRDefault="00D93EE4" w:rsidP="00F64FD7">
            <w:pPr>
              <w:widowControl w:val="0"/>
              <w:numPr>
                <w:ilvl w:val="0"/>
                <w:numId w:val="29"/>
              </w:numPr>
              <w:suppressAutoHyphens/>
              <w:autoSpaceDE w:val="0"/>
              <w:autoSpaceDN w:val="0"/>
              <w:spacing w:after="0" w:line="240" w:lineRule="auto"/>
              <w:ind w:left="360"/>
              <w:contextualSpacing/>
              <w:jc w:val="left"/>
              <w:rPr>
                <w:rFonts w:eastAsia="Calibri" w:cs="Times New Roman"/>
                <w:sz w:val="22"/>
                <w:lang w:eastAsia="en-US"/>
              </w:rPr>
            </w:pPr>
            <w:r w:rsidRPr="007E1D00">
              <w:rPr>
                <w:rFonts w:eastAsia="Calibri" w:cs="Times New Roman"/>
                <w:sz w:val="22"/>
                <w:lang w:eastAsia="en-US"/>
              </w:rPr>
              <w:t>Проведение классных часов, пятиминуток по правилам дорожного движения.</w:t>
            </w:r>
          </w:p>
          <w:p w:rsidR="00D93EE4" w:rsidRPr="007E1D00" w:rsidRDefault="00D93EE4" w:rsidP="00F64FD7">
            <w:pPr>
              <w:widowControl w:val="0"/>
              <w:numPr>
                <w:ilvl w:val="0"/>
                <w:numId w:val="29"/>
              </w:numPr>
              <w:suppressAutoHyphens/>
              <w:autoSpaceDE w:val="0"/>
              <w:autoSpaceDN w:val="0"/>
              <w:spacing w:after="0" w:line="240" w:lineRule="auto"/>
              <w:ind w:left="360"/>
              <w:contextualSpacing/>
              <w:jc w:val="left"/>
              <w:rPr>
                <w:rFonts w:eastAsia="Calibri" w:cs="Times New Roman"/>
                <w:sz w:val="22"/>
                <w:lang w:eastAsia="en-US"/>
              </w:rPr>
            </w:pPr>
            <w:r w:rsidRPr="007E1D00">
              <w:rPr>
                <w:rFonts w:eastAsia="Calibri" w:cs="Times New Roman"/>
                <w:sz w:val="22"/>
                <w:lang w:eastAsia="en-US"/>
              </w:rPr>
              <w:t>Акция «Безопасный путь от дому до школы»</w:t>
            </w:r>
          </w:p>
          <w:p w:rsidR="00D93EE4" w:rsidRPr="007E1D00" w:rsidRDefault="00D93EE4" w:rsidP="00F64FD7">
            <w:pPr>
              <w:widowControl w:val="0"/>
              <w:numPr>
                <w:ilvl w:val="0"/>
                <w:numId w:val="29"/>
              </w:numPr>
              <w:suppressAutoHyphens/>
              <w:autoSpaceDE w:val="0"/>
              <w:autoSpaceDN w:val="0"/>
              <w:spacing w:after="0" w:line="240" w:lineRule="auto"/>
              <w:ind w:left="360"/>
              <w:contextualSpacing/>
              <w:jc w:val="left"/>
              <w:rPr>
                <w:rFonts w:eastAsia="Calibri" w:cs="Times New Roman"/>
                <w:sz w:val="22"/>
                <w:lang w:eastAsia="en-US"/>
              </w:rPr>
            </w:pPr>
            <w:r w:rsidRPr="007E1D00">
              <w:rPr>
                <w:rFonts w:eastAsia="Calibri" w:cs="Times New Roman"/>
                <w:sz w:val="22"/>
                <w:lang w:eastAsia="en-US"/>
              </w:rPr>
              <w:t>Трансляция видеороликов по ПДД</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Сентябрь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День гражданской обороны МЧС РФ</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Октябрь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Урок безопасности школьников в интернете</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Октябрь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rPr>
          <w:trHeight w:val="1087"/>
        </w:trPr>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Классные часы в рамках Всероссийского Дня правовой помощи детям</w:t>
            </w:r>
          </w:p>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Декада правовых знаний и безопасности</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Ноябрь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lastRenderedPageBreak/>
              <w:t>Минутки дорожной безопасности</w:t>
            </w:r>
          </w:p>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Акция «Безопасный лед»</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Ноябрь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День  единых  действий по информированию  детей  и молодежи о профилактике ВИЧ/СПИДа</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1 декабря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День правовых знаний «Конституция – основной закон государства»</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12 декабря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 xml:space="preserve">Декада правовых знаний </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Январь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Классные часы в рамках Международного дня борьбы с наркоманией</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1-4 марта</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День гражданской обороны МЧС РФ</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1 марта</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ind w:firstLine="0"/>
              <w:rPr>
                <w:rFonts w:eastAsiaTheme="minorHAnsi" w:cs="Times New Roman"/>
                <w:sz w:val="22"/>
                <w:lang w:eastAsia="en-US"/>
              </w:rPr>
            </w:pPr>
            <w:r w:rsidRPr="007E1D00">
              <w:rPr>
                <w:rFonts w:eastAsiaTheme="minorHAnsi" w:cs="Times New Roman"/>
                <w:sz w:val="22"/>
                <w:lang w:eastAsia="en-US"/>
              </w:rPr>
              <w:t xml:space="preserve"> Акция «Безопасный лед» </w:t>
            </w:r>
          </w:p>
          <w:p w:rsidR="00D93EE4" w:rsidRPr="007E1D00" w:rsidRDefault="00D93EE4" w:rsidP="00D93EE4">
            <w:pPr>
              <w:suppressAutoHyphens/>
              <w:spacing w:after="0" w:line="240" w:lineRule="auto"/>
              <w:ind w:firstLine="0"/>
              <w:rPr>
                <w:rFonts w:eastAsia="Calibri" w:cs="Times New Roman"/>
                <w:sz w:val="22"/>
                <w:lang w:eastAsia="en-US"/>
              </w:rPr>
            </w:pP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1-20 марта</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Theme="minorHAnsi" w:cs="Times New Roman"/>
                <w:sz w:val="22"/>
                <w:lang w:eastAsia="en-US"/>
              </w:rPr>
              <w:lastRenderedPageBreak/>
              <w:t>Акция  «Весна без ДТП» (профилактические беседы, инструктажи по ПДД)</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15-18 марта</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Классный час «Причины конфликтов и как их избежать»</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 xml:space="preserve">Апрель </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Тематический урок ОБЖ в рамках дня пожарной охраны</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30 апреля</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Calibri" w:cs="Times New Roman"/>
                <w:sz w:val="22"/>
                <w:lang w:eastAsia="en-US"/>
              </w:rPr>
              <w:t>«День детского телефона доверия»</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17 мая</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Theme="minorHAnsi" w:cs="Times New Roman"/>
                <w:sz w:val="22"/>
                <w:lang w:eastAsia="en-US"/>
              </w:rPr>
              <w:t>Беседы по профилактике правонарушений и преступлений среди несовершеннолетних</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Согласно плану</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социальный педагог, инспектор ПДН.</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Theme="minorHAnsi" w:cs="Times New Roman"/>
                <w:sz w:val="22"/>
                <w:lang w:eastAsia="en-US"/>
              </w:rPr>
              <w:t>Беседы по профилактике употребления ПАВ, наркотиков, алкоголя среди несовершеннолетних</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Согласно плану</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социальный педагог, инспектор ПДН.</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Theme="minorHAnsi" w:cs="Times New Roman"/>
                <w:sz w:val="22"/>
                <w:lang w:eastAsia="en-US"/>
              </w:rPr>
              <w:t>Беседы по профилактике терроризма и экстремизма среди несовершеннолетних</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Согласно плану</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Зам.директора по ВР, социальный педагог, инспектор ПДН.</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Theme="minorHAnsi" w:cs="Times New Roman"/>
                <w:sz w:val="22"/>
                <w:lang w:eastAsia="en-US"/>
              </w:rPr>
              <w:t xml:space="preserve">Беседы по профилактике </w:t>
            </w:r>
            <w:r w:rsidRPr="007E1D00">
              <w:rPr>
                <w:rFonts w:eastAsiaTheme="minorHAnsi" w:cs="Times New Roman"/>
                <w:sz w:val="22"/>
                <w:lang w:eastAsia="en-US"/>
              </w:rPr>
              <w:lastRenderedPageBreak/>
              <w:t>аутоагрессивного и суицидального поведения среди несовершеннолетних</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lastRenderedPageBreak/>
              <w:t xml:space="preserve">5-9 </w:t>
            </w:r>
            <w:r w:rsidRPr="007E1D00">
              <w:rPr>
                <w:rFonts w:eastAsia="№Е" w:cs="Times New Roman"/>
                <w:color w:val="000000"/>
                <w:sz w:val="22"/>
              </w:rPr>
              <w:lastRenderedPageBreak/>
              <w:t>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lastRenderedPageBreak/>
              <w:t>Согласно плану</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 xml:space="preserve">Зам.директора по ВР, </w:t>
            </w:r>
            <w:r w:rsidRPr="007E1D00">
              <w:rPr>
                <w:rFonts w:eastAsia="Batang" w:cs="Times New Roman"/>
                <w:color w:val="000000"/>
                <w:sz w:val="22"/>
              </w:rPr>
              <w:lastRenderedPageBreak/>
              <w:t>педагог-психолог, социальный педагог, инспектор ПДН.</w:t>
            </w:r>
          </w:p>
        </w:tc>
      </w:tr>
      <w:tr w:rsidR="00D93EE4" w:rsidRPr="007E1D00" w:rsidTr="00D93EE4">
        <w:tc>
          <w:tcPr>
            <w:tcW w:w="10364" w:type="dxa"/>
            <w:gridSpan w:val="4"/>
            <w:tcBorders>
              <w:top w:val="single" w:sz="4" w:space="0" w:color="000000"/>
              <w:left w:val="single" w:sz="4" w:space="0" w:color="000000"/>
              <w:bottom w:val="single" w:sz="4" w:space="0" w:color="000000"/>
              <w:right w:val="single" w:sz="4" w:space="0" w:color="000000"/>
            </w:tcBorders>
          </w:tcPr>
          <w:p w:rsidR="00D93EE4" w:rsidRPr="007E1D00" w:rsidRDefault="00D93EE4" w:rsidP="007927DE">
            <w:pPr>
              <w:widowControl w:val="0"/>
              <w:suppressAutoHyphens/>
              <w:autoSpaceDE w:val="0"/>
              <w:autoSpaceDN w:val="0"/>
              <w:spacing w:after="0" w:line="240" w:lineRule="auto"/>
              <w:ind w:firstLine="0"/>
              <w:jc w:val="center"/>
              <w:rPr>
                <w:rFonts w:eastAsia="Batang" w:cs="Times New Roman"/>
                <w:b/>
                <w:color w:val="000000"/>
                <w:sz w:val="22"/>
              </w:rPr>
            </w:pPr>
            <w:r w:rsidRPr="007E1D00">
              <w:rPr>
                <w:rFonts w:eastAsia="Batang" w:cs="Times New Roman"/>
                <w:b/>
                <w:color w:val="000000"/>
                <w:sz w:val="22"/>
              </w:rPr>
              <w:lastRenderedPageBreak/>
              <w:t>«Школьный музей»</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Theme="minorHAnsi" w:cs="Times New Roman"/>
                <w:sz w:val="22"/>
                <w:lang w:eastAsia="en-US"/>
              </w:rPr>
              <w:t>Организация проектно-исследовательской работы обучающихся в рамках деятельности школьного музея</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Е" w:cs="Times New Roman"/>
                <w:color w:val="000000"/>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left"/>
              <w:rPr>
                <w:rFonts w:eastAsia="№Е" w:cs="Times New Roman"/>
                <w:color w:val="000000"/>
                <w:sz w:val="22"/>
              </w:rPr>
            </w:pPr>
            <w:r w:rsidRPr="007E1D00">
              <w:rPr>
                <w:rFonts w:eastAsia="№Е" w:cs="Times New Roman"/>
                <w:color w:val="000000"/>
                <w:sz w:val="22"/>
              </w:rPr>
              <w:t>В течение учебного года</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rPr>
                <w:rFonts w:eastAsia="Batang" w:cs="Times New Roman"/>
                <w:color w:val="000000"/>
                <w:sz w:val="22"/>
              </w:rPr>
            </w:pPr>
            <w:r w:rsidRPr="007E1D00">
              <w:rPr>
                <w:rFonts w:eastAsia="Batang" w:cs="Times New Roman"/>
                <w:color w:val="000000"/>
                <w:sz w:val="22"/>
              </w:rPr>
              <w:t>Руководитель школьного историко-краеведческого музея, Зам.директора по ВР, педагог-организатор, классные руководители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Theme="minorHAnsi" w:cs="Times New Roman"/>
                <w:sz w:val="22"/>
                <w:lang w:eastAsia="en-US"/>
              </w:rPr>
              <w:t>Виртуальная экскурсия «Школьный музей»</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rPr>
                <w:rFonts w:cs="Times New Roman"/>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left"/>
              <w:rPr>
                <w:rFonts w:eastAsia="№Е" w:cs="Times New Roman"/>
                <w:color w:val="000000"/>
                <w:sz w:val="22"/>
              </w:rPr>
            </w:pPr>
            <w:r w:rsidRPr="007E1D00">
              <w:rPr>
                <w:rFonts w:eastAsia="№Е" w:cs="Times New Roman"/>
                <w:color w:val="000000"/>
                <w:sz w:val="22"/>
              </w:rPr>
              <w:t>В течение учебного года</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rPr>
                <w:rFonts w:cs="Times New Roman"/>
                <w:sz w:val="22"/>
              </w:rPr>
            </w:pPr>
            <w:r w:rsidRPr="007E1D00">
              <w:rPr>
                <w:rFonts w:eastAsia="Batang" w:cs="Times New Roman"/>
                <w:color w:val="000000"/>
                <w:sz w:val="22"/>
              </w:rPr>
              <w:t>Руководитель школьного и</w:t>
            </w:r>
            <w:r w:rsidRPr="007E1D00">
              <w:rPr>
                <w:rFonts w:eastAsia="Batang" w:cs="Times New Roman"/>
                <w:color w:val="000000"/>
                <w:sz w:val="22"/>
              </w:rPr>
              <w:t>с</w:t>
            </w:r>
            <w:r w:rsidRPr="007E1D00">
              <w:rPr>
                <w:rFonts w:eastAsia="Batang" w:cs="Times New Roman"/>
                <w:color w:val="000000"/>
                <w:sz w:val="22"/>
              </w:rPr>
              <w:t>торико-краеведческого музея, Зам.директора по ВР, пед</w:t>
            </w:r>
            <w:r w:rsidRPr="007E1D00">
              <w:rPr>
                <w:rFonts w:eastAsia="Batang" w:cs="Times New Roman"/>
                <w:color w:val="000000"/>
                <w:sz w:val="22"/>
              </w:rPr>
              <w:t>а</w:t>
            </w:r>
            <w:r w:rsidRPr="007E1D00">
              <w:rPr>
                <w:rFonts w:eastAsia="Batang" w:cs="Times New Roman"/>
                <w:color w:val="000000"/>
                <w:sz w:val="22"/>
              </w:rPr>
              <w:t>гог-организатор, классные рук</w:t>
            </w:r>
            <w:r w:rsidRPr="007E1D00">
              <w:rPr>
                <w:rFonts w:eastAsia="Batang" w:cs="Times New Roman"/>
                <w:color w:val="000000"/>
                <w:sz w:val="22"/>
              </w:rPr>
              <w:t>о</w:t>
            </w:r>
            <w:r w:rsidRPr="007E1D00">
              <w:rPr>
                <w:rFonts w:eastAsia="Batang" w:cs="Times New Roman"/>
                <w:color w:val="000000"/>
                <w:sz w:val="22"/>
              </w:rPr>
              <w:t>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Theme="minorHAnsi" w:cs="Times New Roman"/>
                <w:sz w:val="22"/>
                <w:lang w:eastAsia="en-US"/>
              </w:rPr>
              <w:t>Участие в конкурсах различных уровней по историко-краеведческой направленности.</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rPr>
                <w:rFonts w:cs="Times New Roman"/>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left"/>
              <w:rPr>
                <w:rFonts w:eastAsia="№Е" w:cs="Times New Roman"/>
                <w:color w:val="000000"/>
                <w:sz w:val="22"/>
              </w:rPr>
            </w:pPr>
            <w:r w:rsidRPr="007E1D00">
              <w:rPr>
                <w:rFonts w:eastAsia="№Е" w:cs="Times New Roman"/>
                <w:color w:val="000000"/>
                <w:sz w:val="22"/>
              </w:rPr>
              <w:t>В течение учебного года</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rPr>
                <w:rFonts w:cs="Times New Roman"/>
                <w:sz w:val="22"/>
              </w:rPr>
            </w:pPr>
            <w:r w:rsidRPr="007E1D00">
              <w:rPr>
                <w:rFonts w:eastAsia="Batang" w:cs="Times New Roman"/>
                <w:color w:val="000000"/>
                <w:sz w:val="22"/>
              </w:rPr>
              <w:t>Руководитель школьного и</w:t>
            </w:r>
            <w:r w:rsidRPr="007E1D00">
              <w:rPr>
                <w:rFonts w:eastAsia="Batang" w:cs="Times New Roman"/>
                <w:color w:val="000000"/>
                <w:sz w:val="22"/>
              </w:rPr>
              <w:t>с</w:t>
            </w:r>
            <w:r w:rsidRPr="007E1D00">
              <w:rPr>
                <w:rFonts w:eastAsia="Batang" w:cs="Times New Roman"/>
                <w:color w:val="000000"/>
                <w:sz w:val="22"/>
              </w:rPr>
              <w:t>торико-краеведческого музея, Зам.директора по ВР, пед</w:t>
            </w:r>
            <w:r w:rsidRPr="007E1D00">
              <w:rPr>
                <w:rFonts w:eastAsia="Batang" w:cs="Times New Roman"/>
                <w:color w:val="000000"/>
                <w:sz w:val="22"/>
              </w:rPr>
              <w:t>а</w:t>
            </w:r>
            <w:r w:rsidRPr="007E1D00">
              <w:rPr>
                <w:rFonts w:eastAsia="Batang" w:cs="Times New Roman"/>
                <w:color w:val="000000"/>
                <w:sz w:val="22"/>
              </w:rPr>
              <w:t>гог-организатор, классные рук</w:t>
            </w:r>
            <w:r w:rsidRPr="007E1D00">
              <w:rPr>
                <w:rFonts w:eastAsia="Batang" w:cs="Times New Roman"/>
                <w:color w:val="000000"/>
                <w:sz w:val="22"/>
              </w:rPr>
              <w:t>о</w:t>
            </w:r>
            <w:r w:rsidRPr="007E1D00">
              <w:rPr>
                <w:rFonts w:eastAsia="Batang" w:cs="Times New Roman"/>
                <w:color w:val="000000"/>
                <w:sz w:val="22"/>
              </w:rPr>
              <w:t>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ind w:firstLine="0"/>
              <w:rPr>
                <w:rFonts w:eastAsiaTheme="minorHAnsi" w:cs="Times New Roman"/>
                <w:b/>
                <w:sz w:val="22"/>
                <w:lang w:eastAsia="en-US"/>
              </w:rPr>
            </w:pPr>
            <w:r w:rsidRPr="007E1D00">
              <w:rPr>
                <w:rFonts w:eastAsiaTheme="minorHAnsi" w:cs="Times New Roman"/>
                <w:sz w:val="22"/>
                <w:lang w:eastAsia="en-US"/>
              </w:rPr>
              <w:t>Организация и проведение меропр</w:t>
            </w:r>
            <w:r w:rsidRPr="007E1D00">
              <w:rPr>
                <w:rFonts w:eastAsiaTheme="minorHAnsi" w:cs="Times New Roman"/>
                <w:sz w:val="22"/>
                <w:lang w:eastAsia="en-US"/>
              </w:rPr>
              <w:t>и</w:t>
            </w:r>
            <w:r w:rsidRPr="007E1D00">
              <w:rPr>
                <w:rFonts w:eastAsiaTheme="minorHAnsi" w:cs="Times New Roman"/>
                <w:sz w:val="22"/>
                <w:lang w:eastAsia="en-US"/>
              </w:rPr>
              <w:t>ятий, посвященных Памятным датам в истории школы, мкр.Антипино, г.Тюмени.</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rPr>
                <w:rFonts w:cs="Times New Roman"/>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left"/>
              <w:rPr>
                <w:rFonts w:eastAsia="№Е" w:cs="Times New Roman"/>
                <w:color w:val="000000"/>
                <w:sz w:val="22"/>
              </w:rPr>
            </w:pPr>
            <w:r w:rsidRPr="007E1D00">
              <w:rPr>
                <w:rFonts w:eastAsia="№Е" w:cs="Times New Roman"/>
                <w:color w:val="000000"/>
                <w:sz w:val="22"/>
              </w:rPr>
              <w:t>В течение учебного года</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rPr>
                <w:rFonts w:cs="Times New Roman"/>
                <w:sz w:val="22"/>
              </w:rPr>
            </w:pPr>
            <w:r w:rsidRPr="007E1D00">
              <w:rPr>
                <w:rFonts w:eastAsia="Batang" w:cs="Times New Roman"/>
                <w:color w:val="000000"/>
                <w:sz w:val="22"/>
              </w:rPr>
              <w:t>Руководитель школьного и</w:t>
            </w:r>
            <w:r w:rsidRPr="007E1D00">
              <w:rPr>
                <w:rFonts w:eastAsia="Batang" w:cs="Times New Roman"/>
                <w:color w:val="000000"/>
                <w:sz w:val="22"/>
              </w:rPr>
              <w:t>с</w:t>
            </w:r>
            <w:r w:rsidRPr="007E1D00">
              <w:rPr>
                <w:rFonts w:eastAsia="Batang" w:cs="Times New Roman"/>
                <w:color w:val="000000"/>
                <w:sz w:val="22"/>
              </w:rPr>
              <w:t>торико-краеведческого музея, Зам.директора по ВР, пед</w:t>
            </w:r>
            <w:r w:rsidRPr="007E1D00">
              <w:rPr>
                <w:rFonts w:eastAsia="Batang" w:cs="Times New Roman"/>
                <w:color w:val="000000"/>
                <w:sz w:val="22"/>
              </w:rPr>
              <w:t>а</w:t>
            </w:r>
            <w:r w:rsidRPr="007E1D00">
              <w:rPr>
                <w:rFonts w:eastAsia="Batang" w:cs="Times New Roman"/>
                <w:color w:val="000000"/>
                <w:sz w:val="22"/>
              </w:rPr>
              <w:t>гог-организатор, классные рук</w:t>
            </w:r>
            <w:r w:rsidRPr="007E1D00">
              <w:rPr>
                <w:rFonts w:eastAsia="Batang" w:cs="Times New Roman"/>
                <w:color w:val="000000"/>
                <w:sz w:val="22"/>
              </w:rPr>
              <w:t>о</w:t>
            </w:r>
            <w:r w:rsidRPr="007E1D00">
              <w:rPr>
                <w:rFonts w:eastAsia="Batang" w:cs="Times New Roman"/>
                <w:color w:val="000000"/>
                <w:sz w:val="22"/>
              </w:rPr>
              <w:lastRenderedPageBreak/>
              <w:t>водители 5-9 классов</w:t>
            </w:r>
          </w:p>
        </w:tc>
      </w:tr>
      <w:tr w:rsidR="00D93EE4" w:rsidRPr="007E1D00" w:rsidTr="00D93EE4">
        <w:tc>
          <w:tcPr>
            <w:tcW w:w="380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uppressAutoHyphens/>
              <w:spacing w:after="0" w:line="240" w:lineRule="auto"/>
              <w:ind w:firstLine="0"/>
              <w:rPr>
                <w:rFonts w:eastAsia="Calibri" w:cs="Times New Roman"/>
                <w:sz w:val="22"/>
                <w:lang w:eastAsia="en-US"/>
              </w:rPr>
            </w:pPr>
            <w:r w:rsidRPr="007E1D00">
              <w:rPr>
                <w:rFonts w:eastAsiaTheme="minorHAnsi" w:cs="Times New Roman"/>
                <w:sz w:val="22"/>
                <w:lang w:eastAsia="en-US"/>
              </w:rPr>
              <w:lastRenderedPageBreak/>
              <w:t>Организация и проведение Уроков Мужества</w:t>
            </w:r>
          </w:p>
        </w:tc>
        <w:tc>
          <w:tcPr>
            <w:tcW w:w="981"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rPr>
                <w:rFonts w:cs="Times New Roman"/>
                <w:sz w:val="22"/>
              </w:rPr>
            </w:pPr>
            <w:r w:rsidRPr="007E1D00">
              <w:rPr>
                <w:rFonts w:eastAsia="№Е" w:cs="Times New Roman"/>
                <w:color w:val="000000"/>
                <w:sz w:val="22"/>
              </w:rPr>
              <w:t>5-9 классы</w:t>
            </w:r>
          </w:p>
        </w:tc>
        <w:tc>
          <w:tcPr>
            <w:tcW w:w="2174"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left"/>
              <w:rPr>
                <w:rFonts w:eastAsia="№Е" w:cs="Times New Roman"/>
                <w:color w:val="000000"/>
                <w:sz w:val="22"/>
              </w:rPr>
            </w:pPr>
            <w:r w:rsidRPr="007E1D00">
              <w:rPr>
                <w:rFonts w:eastAsia="№Е" w:cs="Times New Roman"/>
                <w:color w:val="000000"/>
                <w:sz w:val="22"/>
              </w:rPr>
              <w:t>В течение учебного года</w:t>
            </w:r>
          </w:p>
        </w:tc>
        <w:tc>
          <w:tcPr>
            <w:tcW w:w="3408" w:type="dxa"/>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spacing w:after="0" w:line="240" w:lineRule="auto"/>
              <w:rPr>
                <w:rFonts w:cs="Times New Roman"/>
                <w:sz w:val="22"/>
              </w:rPr>
            </w:pPr>
            <w:r w:rsidRPr="007E1D00">
              <w:rPr>
                <w:rFonts w:eastAsia="Batang" w:cs="Times New Roman"/>
                <w:color w:val="000000"/>
                <w:sz w:val="22"/>
              </w:rPr>
              <w:t>Руководитель школьного и</w:t>
            </w:r>
            <w:r w:rsidRPr="007E1D00">
              <w:rPr>
                <w:rFonts w:eastAsia="Batang" w:cs="Times New Roman"/>
                <w:color w:val="000000"/>
                <w:sz w:val="22"/>
              </w:rPr>
              <w:t>с</w:t>
            </w:r>
            <w:r w:rsidRPr="007E1D00">
              <w:rPr>
                <w:rFonts w:eastAsia="Batang" w:cs="Times New Roman"/>
                <w:color w:val="000000"/>
                <w:sz w:val="22"/>
              </w:rPr>
              <w:t>торико-краеведческого музея, Зам.директора по ВР, пед</w:t>
            </w:r>
            <w:r w:rsidRPr="007E1D00">
              <w:rPr>
                <w:rFonts w:eastAsia="Batang" w:cs="Times New Roman"/>
                <w:color w:val="000000"/>
                <w:sz w:val="22"/>
              </w:rPr>
              <w:t>а</w:t>
            </w:r>
            <w:r w:rsidRPr="007E1D00">
              <w:rPr>
                <w:rFonts w:eastAsia="Batang" w:cs="Times New Roman"/>
                <w:color w:val="000000"/>
                <w:sz w:val="22"/>
              </w:rPr>
              <w:t>гог-организатор, классные рук</w:t>
            </w:r>
            <w:r w:rsidRPr="007E1D00">
              <w:rPr>
                <w:rFonts w:eastAsia="Batang" w:cs="Times New Roman"/>
                <w:color w:val="000000"/>
                <w:sz w:val="22"/>
              </w:rPr>
              <w:t>о</w:t>
            </w:r>
            <w:r w:rsidRPr="007E1D00">
              <w:rPr>
                <w:rFonts w:eastAsia="Batang" w:cs="Times New Roman"/>
                <w:color w:val="000000"/>
                <w:sz w:val="22"/>
              </w:rPr>
              <w:t>водители 5-9 классов</w:t>
            </w:r>
          </w:p>
        </w:tc>
      </w:tr>
      <w:tr w:rsidR="00D93EE4" w:rsidRPr="007E1D00" w:rsidTr="00D93EE4">
        <w:tc>
          <w:tcPr>
            <w:tcW w:w="10364" w:type="dxa"/>
            <w:gridSpan w:val="4"/>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b/>
                <w:sz w:val="22"/>
              </w:rPr>
            </w:pPr>
            <w:r w:rsidRPr="007E1D00">
              <w:rPr>
                <w:rFonts w:eastAsia="№Е" w:cs="Times New Roman"/>
                <w:b/>
                <w:color w:val="000000"/>
                <w:sz w:val="22"/>
              </w:rPr>
              <w:t>«Классное руководство»</w:t>
            </w:r>
          </w:p>
          <w:p w:rsidR="00D93EE4" w:rsidRPr="007E1D00" w:rsidRDefault="00D93EE4" w:rsidP="00D93EE4">
            <w:pPr>
              <w:widowControl w:val="0"/>
              <w:suppressAutoHyphens/>
              <w:spacing w:after="0" w:line="240" w:lineRule="auto"/>
              <w:ind w:right="-1" w:firstLine="0"/>
              <w:rPr>
                <w:rFonts w:eastAsia="№Е" w:cs="Times New Roman"/>
                <w:sz w:val="22"/>
              </w:rPr>
            </w:pPr>
            <w:r w:rsidRPr="007E1D00">
              <w:rPr>
                <w:rFonts w:eastAsia="№Е" w:cs="Times New Roman"/>
                <w:sz w:val="22"/>
              </w:rPr>
              <w:t xml:space="preserve"> (согласно индивидуальным </w:t>
            </w:r>
            <w:r w:rsidRPr="007E1D00">
              <w:rPr>
                <w:rFonts w:eastAsia="№Е" w:cs="Times New Roman"/>
                <w:color w:val="000000"/>
                <w:sz w:val="22"/>
              </w:rPr>
              <w:t>планам работы классных руководителей</w:t>
            </w:r>
            <w:r w:rsidRPr="007E1D00">
              <w:rPr>
                <w:rFonts w:eastAsia="№Е" w:cs="Times New Roman"/>
                <w:sz w:val="22"/>
              </w:rPr>
              <w:t>)</w:t>
            </w:r>
          </w:p>
          <w:p w:rsidR="00D93EE4" w:rsidRPr="007E1D00" w:rsidRDefault="00D93EE4" w:rsidP="00F64FD7">
            <w:pPr>
              <w:widowControl w:val="0"/>
              <w:numPr>
                <w:ilvl w:val="0"/>
                <w:numId w:val="28"/>
              </w:numPr>
              <w:suppressAutoHyphens/>
              <w:autoSpaceDE w:val="0"/>
              <w:autoSpaceDN w:val="0"/>
              <w:spacing w:after="0" w:line="240" w:lineRule="auto"/>
              <w:ind w:right="-1"/>
              <w:jc w:val="left"/>
              <w:rPr>
                <w:rFonts w:eastAsia="№Е" w:cs="Times New Roman"/>
                <w:bCs/>
                <w:iCs/>
                <w:sz w:val="22"/>
                <w:lang w:eastAsia="en-US"/>
              </w:rPr>
            </w:pPr>
            <w:r w:rsidRPr="007E1D00">
              <w:rPr>
                <w:rFonts w:eastAsia="№Е" w:cs="Times New Roman"/>
                <w:bCs/>
                <w:iCs/>
                <w:sz w:val="22"/>
                <w:lang w:eastAsia="en-US"/>
              </w:rPr>
              <w:t>Работа с классным коллективом.</w:t>
            </w:r>
          </w:p>
          <w:p w:rsidR="00D93EE4" w:rsidRPr="007E1D00" w:rsidRDefault="00D93EE4" w:rsidP="00F64FD7">
            <w:pPr>
              <w:widowControl w:val="0"/>
              <w:numPr>
                <w:ilvl w:val="0"/>
                <w:numId w:val="28"/>
              </w:numPr>
              <w:suppressAutoHyphens/>
              <w:autoSpaceDE w:val="0"/>
              <w:autoSpaceDN w:val="0"/>
              <w:spacing w:after="0" w:line="240" w:lineRule="auto"/>
              <w:ind w:right="-1"/>
              <w:jc w:val="left"/>
              <w:rPr>
                <w:rFonts w:eastAsia="№Е" w:cs="Times New Roman"/>
                <w:bCs/>
                <w:iCs/>
                <w:sz w:val="22"/>
                <w:lang w:eastAsia="en-US"/>
              </w:rPr>
            </w:pPr>
            <w:r w:rsidRPr="007E1D00">
              <w:rPr>
                <w:rFonts w:eastAsia="№Е" w:cs="Times New Roman"/>
                <w:bCs/>
                <w:iCs/>
                <w:sz w:val="22"/>
                <w:lang w:val="x-none" w:eastAsia="en-US"/>
              </w:rPr>
              <w:t>Индивидуаль</w:t>
            </w:r>
            <w:r w:rsidRPr="007E1D00">
              <w:rPr>
                <w:rFonts w:eastAsia="№Е" w:cs="Times New Roman"/>
                <w:bCs/>
                <w:iCs/>
                <w:sz w:val="22"/>
                <w:lang w:eastAsia="en-US"/>
              </w:rPr>
              <w:t>ная</w:t>
            </w:r>
            <w:r w:rsidRPr="007E1D00">
              <w:rPr>
                <w:rFonts w:eastAsia="№Е" w:cs="Times New Roman"/>
                <w:bCs/>
                <w:iCs/>
                <w:sz w:val="22"/>
                <w:lang w:val="x-none" w:eastAsia="en-US"/>
              </w:rPr>
              <w:t xml:space="preserve"> работ</w:t>
            </w:r>
            <w:r w:rsidRPr="007E1D00">
              <w:rPr>
                <w:rFonts w:eastAsia="№Е" w:cs="Times New Roman"/>
                <w:bCs/>
                <w:iCs/>
                <w:sz w:val="22"/>
                <w:lang w:eastAsia="en-US"/>
              </w:rPr>
              <w:t>а</w:t>
            </w:r>
            <w:r w:rsidRPr="007E1D00">
              <w:rPr>
                <w:rFonts w:eastAsia="№Е" w:cs="Times New Roman"/>
                <w:bCs/>
                <w:iCs/>
                <w:sz w:val="22"/>
                <w:lang w:val="x-none" w:eastAsia="en-US"/>
              </w:rPr>
              <w:t xml:space="preserve"> с учащимися</w:t>
            </w:r>
            <w:r w:rsidRPr="007E1D00">
              <w:rPr>
                <w:rFonts w:eastAsia="№Е" w:cs="Times New Roman"/>
                <w:bCs/>
                <w:iCs/>
                <w:sz w:val="22"/>
                <w:lang w:eastAsia="en-US"/>
              </w:rPr>
              <w:t>.</w:t>
            </w:r>
          </w:p>
          <w:p w:rsidR="00D93EE4" w:rsidRPr="007E1D00" w:rsidRDefault="00D93EE4" w:rsidP="00F64FD7">
            <w:pPr>
              <w:widowControl w:val="0"/>
              <w:numPr>
                <w:ilvl w:val="0"/>
                <w:numId w:val="28"/>
              </w:numPr>
              <w:suppressAutoHyphens/>
              <w:autoSpaceDE w:val="0"/>
              <w:autoSpaceDN w:val="0"/>
              <w:spacing w:after="0" w:line="240" w:lineRule="auto"/>
              <w:ind w:right="-1"/>
              <w:jc w:val="left"/>
              <w:rPr>
                <w:rFonts w:eastAsia="№Е" w:cs="Times New Roman"/>
                <w:bCs/>
                <w:iCs/>
                <w:sz w:val="22"/>
                <w:lang w:eastAsia="en-US"/>
              </w:rPr>
            </w:pPr>
            <w:r w:rsidRPr="007E1D00">
              <w:rPr>
                <w:rFonts w:eastAsia="Calibri" w:cs="Times New Roman"/>
                <w:bCs/>
                <w:iCs/>
                <w:sz w:val="22"/>
                <w:lang w:val="x-none" w:eastAsia="en-US"/>
              </w:rPr>
              <w:t>Работа с учителями, преподающими в классе</w:t>
            </w:r>
            <w:r w:rsidRPr="007E1D00">
              <w:rPr>
                <w:rFonts w:eastAsia="Calibri" w:cs="Times New Roman"/>
                <w:bCs/>
                <w:iCs/>
                <w:sz w:val="22"/>
                <w:lang w:eastAsia="en-US"/>
              </w:rPr>
              <w:t>.</w:t>
            </w:r>
          </w:p>
          <w:p w:rsidR="00D93EE4" w:rsidRPr="007E1D00" w:rsidRDefault="00D93EE4" w:rsidP="00F64FD7">
            <w:pPr>
              <w:widowControl w:val="0"/>
              <w:numPr>
                <w:ilvl w:val="0"/>
                <w:numId w:val="28"/>
              </w:numPr>
              <w:suppressAutoHyphens/>
              <w:autoSpaceDE w:val="0"/>
              <w:autoSpaceDN w:val="0"/>
              <w:spacing w:after="0" w:line="240" w:lineRule="auto"/>
              <w:ind w:right="-1"/>
              <w:jc w:val="left"/>
              <w:rPr>
                <w:rFonts w:eastAsia="№Е" w:cs="Times New Roman"/>
                <w:b/>
                <w:bCs/>
                <w:i/>
                <w:iCs/>
                <w:sz w:val="22"/>
                <w:lang w:eastAsia="en-US"/>
              </w:rPr>
            </w:pPr>
            <w:r w:rsidRPr="007E1D00">
              <w:rPr>
                <w:rFonts w:eastAsia="Calibri" w:cs="Times New Roman"/>
                <w:bCs/>
                <w:iCs/>
                <w:sz w:val="22"/>
                <w:lang w:val="x-none" w:eastAsia="en-US"/>
              </w:rPr>
              <w:t>Работа с родителями учащихся или их законными представителями</w:t>
            </w:r>
            <w:r w:rsidRPr="007E1D00">
              <w:rPr>
                <w:rFonts w:eastAsia="Calibri" w:cs="Times New Roman"/>
                <w:bCs/>
                <w:iCs/>
                <w:sz w:val="22"/>
                <w:lang w:eastAsia="en-US"/>
              </w:rPr>
              <w:t>.</w:t>
            </w:r>
          </w:p>
        </w:tc>
      </w:tr>
      <w:tr w:rsidR="00D93EE4" w:rsidRPr="007E1D00" w:rsidTr="00D93EE4">
        <w:tc>
          <w:tcPr>
            <w:tcW w:w="10364" w:type="dxa"/>
            <w:gridSpan w:val="4"/>
            <w:tcBorders>
              <w:top w:val="single" w:sz="4" w:space="0" w:color="000000"/>
              <w:left w:val="single" w:sz="4" w:space="0" w:color="000000"/>
              <w:bottom w:val="single" w:sz="4" w:space="0" w:color="000000"/>
              <w:right w:val="single" w:sz="4" w:space="0" w:color="000000"/>
            </w:tcBorders>
          </w:tcPr>
          <w:p w:rsidR="00D93EE4" w:rsidRPr="007E1D00" w:rsidRDefault="00D93EE4" w:rsidP="00D93EE4">
            <w:pPr>
              <w:widowControl w:val="0"/>
              <w:suppressAutoHyphens/>
              <w:spacing w:after="0" w:line="240" w:lineRule="auto"/>
              <w:ind w:right="-1" w:firstLine="0"/>
              <w:jc w:val="center"/>
              <w:rPr>
                <w:rFonts w:eastAsia="№Е" w:cs="Times New Roman"/>
                <w:b/>
                <w:color w:val="000000"/>
                <w:sz w:val="22"/>
              </w:rPr>
            </w:pPr>
            <w:r w:rsidRPr="007E1D00">
              <w:rPr>
                <w:rFonts w:eastAsia="№Е" w:cs="Times New Roman"/>
                <w:b/>
                <w:color w:val="000000"/>
                <w:sz w:val="22"/>
              </w:rPr>
              <w:t>«Школьный урок»</w:t>
            </w:r>
          </w:p>
          <w:p w:rsidR="00D93EE4" w:rsidRPr="007E1D00" w:rsidRDefault="00D93EE4" w:rsidP="00D93EE4">
            <w:pPr>
              <w:widowControl w:val="0"/>
              <w:suppressAutoHyphens/>
              <w:spacing w:after="0" w:line="240" w:lineRule="auto"/>
              <w:ind w:right="-1" w:firstLine="0"/>
              <w:rPr>
                <w:rFonts w:eastAsia="№Е" w:cs="Times New Roman"/>
                <w:sz w:val="22"/>
              </w:rPr>
            </w:pPr>
            <w:r w:rsidRPr="007E1D00">
              <w:rPr>
                <w:rFonts w:eastAsia="№Е" w:cs="Times New Roman"/>
                <w:sz w:val="22"/>
              </w:rPr>
              <w:t xml:space="preserve">(согласно индивидуальным </w:t>
            </w:r>
            <w:r w:rsidRPr="007E1D00">
              <w:rPr>
                <w:rFonts w:eastAsia="№Е" w:cs="Times New Roman"/>
                <w:color w:val="000000"/>
                <w:sz w:val="22"/>
              </w:rPr>
              <w:t>планам работы учителей-предметников</w:t>
            </w:r>
            <w:r w:rsidRPr="007E1D00">
              <w:rPr>
                <w:rFonts w:eastAsia="№Е" w:cs="Times New Roman"/>
                <w:sz w:val="22"/>
              </w:rPr>
              <w:t>)</w:t>
            </w:r>
          </w:p>
        </w:tc>
      </w:tr>
    </w:tbl>
    <w:p w:rsidR="00D93EE4" w:rsidRDefault="00D93EE4" w:rsidP="007927DE">
      <w:pPr>
        <w:pStyle w:val="body"/>
        <w:ind w:firstLine="0"/>
        <w:rPr>
          <w:rFonts w:cs="Times New Roman"/>
        </w:rPr>
      </w:pPr>
    </w:p>
    <w:p w:rsidR="00B33B4D" w:rsidRPr="00BE0AE5" w:rsidRDefault="00B33B4D" w:rsidP="00944BF0">
      <w:pPr>
        <w:pStyle w:val="body"/>
        <w:rPr>
          <w:rFonts w:cs="Times New Roman"/>
        </w:rPr>
        <w:sectPr w:rsidR="00B33B4D" w:rsidRPr="00BE0AE5" w:rsidSect="00B33B4D">
          <w:footnotePr>
            <w:numRestart w:val="eachPage"/>
          </w:footnotePr>
          <w:pgSz w:w="12019" w:h="7824" w:orient="landscape"/>
          <w:pgMar w:top="794" w:right="1134" w:bottom="794" w:left="737" w:header="720" w:footer="510" w:gutter="0"/>
          <w:cols w:space="720"/>
          <w:noEndnote/>
          <w:titlePg/>
          <w:docGrid w:linePitch="272"/>
        </w:sectPr>
      </w:pPr>
    </w:p>
    <w:p w:rsidR="00944BF0" w:rsidRPr="00BE0AE5" w:rsidRDefault="00944BF0" w:rsidP="00B33B4D">
      <w:pPr>
        <w:pStyle w:val="h1"/>
        <w:rPr>
          <w:rFonts w:cs="Times New Roman"/>
        </w:rPr>
      </w:pPr>
      <w:r w:rsidRPr="00BE0AE5">
        <w:rPr>
          <w:rFonts w:cs="Times New Roman"/>
        </w:rPr>
        <w:lastRenderedPageBreak/>
        <w:t>3.4.</w:t>
      </w:r>
      <w:r w:rsidRPr="00BE0AE5">
        <w:rPr>
          <w:rFonts w:cs="Times New Roman"/>
        </w:rPr>
        <w:t> </w:t>
      </w:r>
      <w:r w:rsidRPr="00BE0AE5">
        <w:rPr>
          <w:rFonts w:cs="Times New Roman"/>
        </w:rPr>
        <w:t xml:space="preserve">Характеристика условий реализации </w:t>
      </w:r>
      <w:r w:rsidRPr="00BE0AE5">
        <w:rPr>
          <w:rFonts w:cs="Times New Roman"/>
        </w:rPr>
        <w:br/>
        <w:t>программы основного общего образования в соответствии с требованиями ФГОС ООО</w:t>
      </w:r>
    </w:p>
    <w:p w:rsidR="00944BF0" w:rsidRPr="00BE0AE5" w:rsidRDefault="00944BF0" w:rsidP="00944BF0">
      <w:pPr>
        <w:pStyle w:val="body"/>
        <w:rPr>
          <w:rFonts w:cs="Times New Roman"/>
        </w:rPr>
      </w:pPr>
      <w:r w:rsidRPr="00BE0AE5">
        <w:rPr>
          <w:rFonts w:cs="Times New Roman"/>
        </w:rPr>
        <w:t>Система условий реализации программы основного общего образ</w:t>
      </w:r>
      <w:r w:rsidRPr="00BE0AE5">
        <w:rPr>
          <w:rFonts w:cs="Times New Roman"/>
        </w:rPr>
        <w:t>о</w:t>
      </w:r>
      <w:r w:rsidRPr="00BE0AE5">
        <w:rPr>
          <w:rFonts w:cs="Times New Roman"/>
        </w:rPr>
        <w:t>вания, созданная в образовательной организации соответствует треб</w:t>
      </w:r>
      <w:r w:rsidRPr="00BE0AE5">
        <w:rPr>
          <w:rFonts w:cs="Times New Roman"/>
        </w:rPr>
        <w:t>о</w:t>
      </w:r>
      <w:r w:rsidRPr="00BE0AE5">
        <w:rPr>
          <w:rFonts w:cs="Times New Roman"/>
        </w:rPr>
        <w:t xml:space="preserve">ваниям ФГОС ООО и направлена на: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достижение планируемых результатов освоения программы о</w:t>
      </w:r>
      <w:r w:rsidRPr="00BE0AE5">
        <w:rPr>
          <w:rFonts w:cs="Times New Roman"/>
        </w:rPr>
        <w:t>с</w:t>
      </w:r>
      <w:r w:rsidRPr="00BE0AE5">
        <w:rPr>
          <w:rFonts w:cs="Times New Roman"/>
        </w:rPr>
        <w:t>новного общего образования, в том числе адаптированной, об</w:t>
      </w:r>
      <w:r w:rsidRPr="00BE0AE5">
        <w:rPr>
          <w:rFonts w:cs="Times New Roman"/>
        </w:rPr>
        <w:t>у</w:t>
      </w:r>
      <w:r w:rsidRPr="00BE0AE5">
        <w:rPr>
          <w:rFonts w:cs="Times New Roman"/>
        </w:rPr>
        <w:t>чающимися, в том числе обучающимися с ОВЗ;</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развитие личности, ее способностей, удовлетворения образов</w:t>
      </w:r>
      <w:r w:rsidRPr="00BE0AE5">
        <w:rPr>
          <w:rFonts w:cs="Times New Roman"/>
          <w:spacing w:val="2"/>
        </w:rPr>
        <w:t>а</w:t>
      </w:r>
      <w:r w:rsidRPr="00BE0AE5">
        <w:rPr>
          <w:rFonts w:cs="Times New Roman"/>
          <w:spacing w:val="2"/>
        </w:rPr>
        <w:t>тельных потребностей и интересов, самореализации обуча</w:t>
      </w:r>
      <w:r w:rsidRPr="00BE0AE5">
        <w:rPr>
          <w:rFonts w:cs="Times New Roman"/>
          <w:spacing w:val="2"/>
        </w:rPr>
        <w:t>ю</w:t>
      </w:r>
      <w:r w:rsidRPr="00BE0AE5">
        <w:rPr>
          <w:rFonts w:cs="Times New Roman"/>
          <w:spacing w:val="2"/>
        </w:rPr>
        <w:t>щихся, в том числе одаренных, через организацию урочной и внеурочной деятельности, социальных практик, включая общ</w:t>
      </w:r>
      <w:r w:rsidRPr="00BE0AE5">
        <w:rPr>
          <w:rFonts w:cs="Times New Roman"/>
          <w:spacing w:val="2"/>
        </w:rPr>
        <w:t>е</w:t>
      </w:r>
      <w:r w:rsidRPr="00BE0AE5">
        <w:rPr>
          <w:rFonts w:cs="Times New Roman"/>
          <w:spacing w:val="2"/>
        </w:rPr>
        <w:t>ственно полезную деятельность, профессиональные пробы, практическую подготовку, использование возможностей орг</w:t>
      </w:r>
      <w:r w:rsidRPr="00BE0AE5">
        <w:rPr>
          <w:rFonts w:cs="Times New Roman"/>
          <w:spacing w:val="2"/>
        </w:rPr>
        <w:t>а</w:t>
      </w:r>
      <w:r w:rsidRPr="00BE0AE5">
        <w:rPr>
          <w:rFonts w:cs="Times New Roman"/>
          <w:spacing w:val="2"/>
        </w:rPr>
        <w:t>низаций дополнительного образования, профессиональных о</w:t>
      </w:r>
      <w:r w:rsidRPr="00BE0AE5">
        <w:rPr>
          <w:rFonts w:cs="Times New Roman"/>
          <w:spacing w:val="2"/>
        </w:rPr>
        <w:t>б</w:t>
      </w:r>
      <w:r w:rsidRPr="00BE0AE5">
        <w:rPr>
          <w:rFonts w:cs="Times New Roman"/>
          <w:spacing w:val="2"/>
        </w:rPr>
        <w:t>разовательных организаций и социальных партнеров в профе</w:t>
      </w:r>
      <w:r w:rsidRPr="00BE0AE5">
        <w:rPr>
          <w:rFonts w:cs="Times New Roman"/>
          <w:spacing w:val="2"/>
        </w:rPr>
        <w:t>с</w:t>
      </w:r>
      <w:r w:rsidRPr="00BE0AE5">
        <w:rPr>
          <w:rFonts w:cs="Times New Roman"/>
          <w:spacing w:val="2"/>
        </w:rPr>
        <w:t>сионально-производственном окружении;</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w:t>
      </w:r>
      <w:r w:rsidRPr="00BE0AE5">
        <w:rPr>
          <w:rFonts w:cs="Times New Roman"/>
          <w:spacing w:val="1"/>
        </w:rPr>
        <w:t>д</w:t>
      </w:r>
      <w:r w:rsidRPr="00BE0AE5">
        <w:rPr>
          <w:rFonts w:cs="Times New Roman"/>
          <w:spacing w:val="1"/>
        </w:rPr>
        <w:t>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w:t>
      </w:r>
      <w:r w:rsidRPr="00BE0AE5">
        <w:rPr>
          <w:rFonts w:cs="Times New Roman"/>
          <w:spacing w:val="1"/>
        </w:rPr>
        <w:t>о</w:t>
      </w:r>
      <w:r w:rsidRPr="00BE0AE5">
        <w:rPr>
          <w:rFonts w:cs="Times New Roman"/>
          <w:spacing w:val="1"/>
        </w:rPr>
        <w:t>фессий;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социокультурных и духовно-нравственных це</w:t>
      </w:r>
      <w:r w:rsidRPr="00BE0AE5">
        <w:rPr>
          <w:rFonts w:cs="Times New Roman"/>
        </w:rPr>
        <w:t>н</w:t>
      </w:r>
      <w:r w:rsidRPr="00BE0AE5">
        <w:rPr>
          <w:rFonts w:cs="Times New Roman"/>
        </w:rPr>
        <w:t>ностей обучающихся, основ их гражданственности, российской гражданской идентичности и социально-профессиональных ор</w:t>
      </w:r>
      <w:r w:rsidRPr="00BE0AE5">
        <w:rPr>
          <w:rFonts w:cs="Times New Roman"/>
        </w:rPr>
        <w:t>и</w:t>
      </w:r>
      <w:r w:rsidRPr="00BE0AE5">
        <w:rPr>
          <w:rFonts w:cs="Times New Roman"/>
        </w:rPr>
        <w:t>ентаций;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индивидуализацию процесса образования посредством проект</w:t>
      </w:r>
      <w:r w:rsidRPr="00BE0AE5">
        <w:rPr>
          <w:rFonts w:cs="Times New Roman"/>
        </w:rPr>
        <w:t>и</w:t>
      </w:r>
      <w:r w:rsidRPr="00BE0AE5">
        <w:rPr>
          <w:rFonts w:cs="Times New Roman"/>
        </w:rPr>
        <w:t>рования и реализации индивидуальных учебных планов, обесп</w:t>
      </w:r>
      <w:r w:rsidRPr="00BE0AE5">
        <w:rPr>
          <w:rFonts w:cs="Times New Roman"/>
        </w:rPr>
        <w:t>е</w:t>
      </w:r>
      <w:r w:rsidRPr="00BE0AE5">
        <w:rPr>
          <w:rFonts w:cs="Times New Roman"/>
        </w:rPr>
        <w:t>чения эффективной самостоятельной работы обучающихся при поддержке педагогических работников;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w:t>
      </w:r>
      <w:r w:rsidRPr="00BE0AE5">
        <w:rPr>
          <w:rFonts w:cs="Times New Roman"/>
        </w:rPr>
        <w:t>б</w:t>
      </w:r>
      <w:r w:rsidRPr="00BE0AE5">
        <w:rPr>
          <w:rFonts w:cs="Times New Roman"/>
        </w:rPr>
        <w:t xml:space="preserve">разования и условий ее реализации, учитывающих особенности </w:t>
      </w:r>
      <w:r w:rsidRPr="00BE0AE5">
        <w:rPr>
          <w:rFonts w:cs="Times New Roman"/>
        </w:rPr>
        <w:lastRenderedPageBreak/>
        <w:t>развития и возможности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у обучающихся опыта самостоятельной образов</w:t>
      </w:r>
      <w:r w:rsidRPr="00BE0AE5">
        <w:rPr>
          <w:rFonts w:cs="Times New Roman"/>
        </w:rPr>
        <w:t>а</w:t>
      </w:r>
      <w:r w:rsidRPr="00BE0AE5">
        <w:rPr>
          <w:rFonts w:cs="Times New Roman"/>
        </w:rPr>
        <w:t>тельной, общественной, проектной, учебно-исследовательской, спортивно-оздоровительной и творческой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у обучающихся экологической грамотности, навыков здорового и безопасного для человека и окружающей его среды образа жизни;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использование в образовательной деятельности современных о</w:t>
      </w:r>
      <w:r w:rsidRPr="00BE0AE5">
        <w:rPr>
          <w:rFonts w:cs="Times New Roman"/>
        </w:rPr>
        <w:t>б</w:t>
      </w:r>
      <w:r w:rsidRPr="00BE0AE5">
        <w:rPr>
          <w:rFonts w:cs="Times New Roman"/>
        </w:rPr>
        <w:t>разовательных технологий, направленных в том числе на восп</w:t>
      </w:r>
      <w:r w:rsidRPr="00BE0AE5">
        <w:rPr>
          <w:rFonts w:cs="Times New Roman"/>
        </w:rPr>
        <w:t>и</w:t>
      </w:r>
      <w:r w:rsidRPr="00BE0AE5">
        <w:rPr>
          <w:rFonts w:cs="Times New Roman"/>
        </w:rPr>
        <w:t>тание обучающихся и развитие различных форм наставничества;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обновление содержания программы основного общего образов</w:t>
      </w:r>
      <w:r w:rsidRPr="00BE0AE5">
        <w:rPr>
          <w:rFonts w:cs="Times New Roman"/>
        </w:rPr>
        <w:t>а</w:t>
      </w:r>
      <w:r w:rsidRPr="00BE0AE5">
        <w:rPr>
          <w:rFonts w:cs="Times New Roman"/>
        </w:rPr>
        <w:t>ния, методик и технологий ее реализации в соответствии с дин</w:t>
      </w:r>
      <w:r w:rsidRPr="00BE0AE5">
        <w:rPr>
          <w:rFonts w:cs="Times New Roman"/>
        </w:rPr>
        <w:t>а</w:t>
      </w:r>
      <w:r w:rsidRPr="00BE0AE5">
        <w:rPr>
          <w:rFonts w:cs="Times New Roman"/>
        </w:rPr>
        <w:t>микой развития системы образования, запросов обучающихся, родителей (законных представителей) несовершеннолетних об</w:t>
      </w:r>
      <w:r w:rsidRPr="00BE0AE5">
        <w:rPr>
          <w:rFonts w:cs="Times New Roman"/>
        </w:rPr>
        <w:t>у</w:t>
      </w:r>
      <w:r w:rsidRPr="00BE0AE5">
        <w:rPr>
          <w:rFonts w:cs="Times New Roman"/>
        </w:rPr>
        <w:t>чающихся с учетом национальных и культурных особенностей субъекта Российской Федерации;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эффективное использования профессионального и творческого потенциала педагогических и руководящих работников Орган</w:t>
      </w:r>
      <w:r w:rsidRPr="00BE0AE5">
        <w:rPr>
          <w:rFonts w:cs="Times New Roman"/>
        </w:rPr>
        <w:t>и</w:t>
      </w:r>
      <w:r w:rsidRPr="00BE0AE5">
        <w:rPr>
          <w:rFonts w:cs="Times New Roman"/>
        </w:rPr>
        <w:t>зации, повышения их профессиональной, коммуникативной, и</w:t>
      </w:r>
      <w:r w:rsidRPr="00BE0AE5">
        <w:rPr>
          <w:rFonts w:cs="Times New Roman"/>
        </w:rPr>
        <w:t>н</w:t>
      </w:r>
      <w:r w:rsidRPr="00BE0AE5">
        <w:rPr>
          <w:rFonts w:cs="Times New Roman"/>
        </w:rPr>
        <w:t>формационной и правовой компетентности;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При реализации настоящей образовательной программы о</w:t>
      </w:r>
      <w:r w:rsidRPr="00BE0AE5">
        <w:rPr>
          <w:rFonts w:cs="Times New Roman"/>
          <w:spacing w:val="3"/>
        </w:rPr>
        <w:t>с</w:t>
      </w:r>
      <w:r w:rsidRPr="00BE0AE5">
        <w:rPr>
          <w:rFonts w:cs="Times New Roman"/>
          <w:spacing w:val="3"/>
        </w:rPr>
        <w:t>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BE0AE5">
        <w:rPr>
          <w:rStyle w:val="footnote-num"/>
          <w:rFonts w:cs="Times New Roman"/>
          <w:spacing w:val="2"/>
          <w:vertAlign w:val="superscript"/>
        </w:rPr>
        <w:footnoteReference w:id="43"/>
      </w:r>
      <w:r w:rsidRPr="00BE0AE5">
        <w:rPr>
          <w:rFonts w:cs="Times New Roman"/>
          <w:spacing w:val="3"/>
        </w:rPr>
        <w:t>.</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Организациями, предоставляющими ресурсы для реализации настоящей образовательной программы являются:</w:t>
      </w:r>
    </w:p>
    <w:tbl>
      <w:tblPr>
        <w:tblW w:w="0" w:type="auto"/>
        <w:tblInd w:w="113" w:type="dxa"/>
        <w:tblLayout w:type="fixed"/>
        <w:tblCellMar>
          <w:left w:w="0" w:type="dxa"/>
          <w:right w:w="0" w:type="dxa"/>
        </w:tblCellMar>
        <w:tblLook w:val="0000" w:firstRow="0" w:lastRow="0" w:firstColumn="0" w:lastColumn="0" w:noHBand="0" w:noVBand="0"/>
      </w:tblPr>
      <w:tblGrid>
        <w:gridCol w:w="557"/>
        <w:gridCol w:w="1927"/>
        <w:gridCol w:w="1928"/>
        <w:gridCol w:w="1927"/>
      </w:tblGrid>
      <w:tr w:rsidR="00944BF0" w:rsidRPr="00BE0AE5" w:rsidTr="0000411F">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33B4D">
            <w:pPr>
              <w:pStyle w:val="table-head"/>
              <w:keepNext/>
              <w:keepLines/>
              <w:rPr>
                <w:rFonts w:cs="Times New Roman"/>
              </w:rPr>
            </w:pPr>
            <w:r w:rsidRPr="00BE0AE5">
              <w:rPr>
                <w:rFonts w:cs="Times New Roman"/>
              </w:rPr>
              <w:lastRenderedPageBreak/>
              <w:t>№</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33B4D">
            <w:pPr>
              <w:pStyle w:val="table-head"/>
              <w:keepNext/>
              <w:keepLines/>
              <w:rPr>
                <w:rFonts w:cs="Times New Roman"/>
              </w:rPr>
            </w:pPr>
            <w:r w:rsidRPr="00BE0AE5">
              <w:rPr>
                <w:rFonts w:cs="Times New Roman"/>
              </w:rPr>
              <w:t>Наименование о</w:t>
            </w:r>
            <w:r w:rsidRPr="00BE0AE5">
              <w:rPr>
                <w:rFonts w:cs="Times New Roman"/>
              </w:rPr>
              <w:t>р</w:t>
            </w:r>
            <w:r w:rsidRPr="00BE0AE5">
              <w:rPr>
                <w:rFonts w:cs="Times New Roman"/>
              </w:rPr>
              <w:t>ганизации (юрид</w:t>
            </w:r>
            <w:r w:rsidRPr="00BE0AE5">
              <w:rPr>
                <w:rFonts w:cs="Times New Roman"/>
              </w:rPr>
              <w:t>и</w:t>
            </w:r>
            <w:r w:rsidRPr="00BE0AE5">
              <w:rPr>
                <w:rFonts w:cs="Times New Roman"/>
              </w:rPr>
              <w:t>ческого лица), участвующей в р</w:t>
            </w:r>
            <w:r w:rsidRPr="00BE0AE5">
              <w:rPr>
                <w:rFonts w:cs="Times New Roman"/>
              </w:rPr>
              <w:t>е</w:t>
            </w:r>
            <w:r w:rsidRPr="00BE0AE5">
              <w:rPr>
                <w:rFonts w:cs="Times New Roman"/>
              </w:rPr>
              <w:t>ализации сетевой образовательной программы</w:t>
            </w: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33B4D">
            <w:pPr>
              <w:pStyle w:val="table-head"/>
              <w:keepNext/>
              <w:keepLines/>
              <w:rPr>
                <w:rFonts w:cs="Times New Roman"/>
              </w:rPr>
            </w:pPr>
            <w:r w:rsidRPr="00BE0AE5">
              <w:rPr>
                <w:rFonts w:cs="Times New Roman"/>
              </w:rPr>
              <w:t>Ресурсы, использ</w:t>
            </w:r>
            <w:r w:rsidRPr="00BE0AE5">
              <w:rPr>
                <w:rFonts w:cs="Times New Roman"/>
              </w:rPr>
              <w:t>у</w:t>
            </w:r>
            <w:r w:rsidRPr="00BE0AE5">
              <w:rPr>
                <w:rFonts w:cs="Times New Roman"/>
              </w:rPr>
              <w:t>емые при реализ</w:t>
            </w:r>
            <w:r w:rsidRPr="00BE0AE5">
              <w:rPr>
                <w:rFonts w:cs="Times New Roman"/>
              </w:rPr>
              <w:t>а</w:t>
            </w:r>
            <w:r w:rsidRPr="00BE0AE5">
              <w:rPr>
                <w:rFonts w:cs="Times New Roman"/>
              </w:rPr>
              <w:t>ции основной обр</w:t>
            </w:r>
            <w:r w:rsidRPr="00BE0AE5">
              <w:rPr>
                <w:rFonts w:cs="Times New Roman"/>
              </w:rPr>
              <w:t>а</w:t>
            </w:r>
            <w:r w:rsidRPr="00BE0AE5">
              <w:rPr>
                <w:rFonts w:cs="Times New Roman"/>
              </w:rPr>
              <w:t>зовательной пр</w:t>
            </w:r>
            <w:r w:rsidRPr="00BE0AE5">
              <w:rPr>
                <w:rFonts w:cs="Times New Roman"/>
              </w:rPr>
              <w:t>о</w:t>
            </w:r>
            <w:r w:rsidRPr="00BE0AE5">
              <w:rPr>
                <w:rFonts w:cs="Times New Roman"/>
              </w:rPr>
              <w:t>граммы</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33B4D">
            <w:pPr>
              <w:pStyle w:val="table-head"/>
              <w:keepNext/>
              <w:keepLines/>
              <w:rPr>
                <w:rFonts w:cs="Times New Roman"/>
              </w:rPr>
            </w:pPr>
            <w:r w:rsidRPr="00BE0AE5">
              <w:rPr>
                <w:rFonts w:cs="Times New Roman"/>
              </w:rPr>
              <w:t>Основания испол</w:t>
            </w:r>
            <w:r w:rsidRPr="00BE0AE5">
              <w:rPr>
                <w:rFonts w:cs="Times New Roman"/>
              </w:rPr>
              <w:t>ь</w:t>
            </w:r>
            <w:r w:rsidRPr="00BE0AE5">
              <w:rPr>
                <w:rFonts w:cs="Times New Roman"/>
              </w:rPr>
              <w:t>зования ресурсов (соглашение, дог</w:t>
            </w:r>
            <w:r w:rsidRPr="00BE0AE5">
              <w:rPr>
                <w:rFonts w:cs="Times New Roman"/>
              </w:rPr>
              <w:t>о</w:t>
            </w:r>
            <w:r w:rsidRPr="00BE0AE5">
              <w:rPr>
                <w:rFonts w:cs="Times New Roman"/>
              </w:rPr>
              <w:t>вор и т. д.)</w:t>
            </w:r>
          </w:p>
        </w:tc>
      </w:tr>
      <w:tr w:rsidR="00944BF0" w:rsidRPr="00050F49" w:rsidTr="0000411F">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050F49" w:rsidRDefault="00944BF0" w:rsidP="0000411F">
            <w:pPr>
              <w:pStyle w:val="table-bodycentre"/>
              <w:rPr>
                <w:rFonts w:cs="Times New Roman"/>
                <w:sz w:val="20"/>
                <w:szCs w:val="20"/>
              </w:rPr>
            </w:pPr>
            <w:r w:rsidRPr="00050F49">
              <w:rPr>
                <w:rFonts w:cs="Times New Roman"/>
                <w:sz w:val="20"/>
                <w:szCs w:val="20"/>
              </w:rPr>
              <w:t>1.</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050F49" w:rsidRDefault="00050F49" w:rsidP="0068784F">
            <w:pPr>
              <w:pStyle w:val="NoParagraphStyle"/>
              <w:spacing w:line="240" w:lineRule="auto"/>
              <w:jc w:val="center"/>
              <w:textAlignment w:val="auto"/>
              <w:rPr>
                <w:rFonts w:ascii="Times New Roman" w:hAnsi="Times New Roman" w:cs="Times New Roman"/>
                <w:color w:val="auto"/>
                <w:sz w:val="20"/>
                <w:szCs w:val="20"/>
                <w:lang w:val="ru-RU"/>
              </w:rPr>
            </w:pPr>
            <w:r w:rsidRPr="00050F49">
              <w:rPr>
                <w:rFonts w:cs="Times New Roman"/>
                <w:sz w:val="20"/>
                <w:szCs w:val="20"/>
              </w:rPr>
              <w:t>МАУК ДК «Поиск»</w:t>
            </w: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050F49" w:rsidRDefault="00050F49" w:rsidP="00D93EE4">
            <w:pPr>
              <w:pStyle w:val="NoParagraphStyle"/>
              <w:spacing w:line="240" w:lineRule="auto"/>
              <w:jc w:val="both"/>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Танцевальный, спортивный, акт</w:t>
            </w:r>
            <w:r>
              <w:rPr>
                <w:rFonts w:ascii="Times New Roman" w:hAnsi="Times New Roman" w:cs="Times New Roman"/>
                <w:color w:val="auto"/>
                <w:sz w:val="20"/>
                <w:szCs w:val="20"/>
                <w:lang w:val="ru-RU"/>
              </w:rPr>
              <w:t>о</w:t>
            </w:r>
            <w:r>
              <w:rPr>
                <w:rFonts w:ascii="Times New Roman" w:hAnsi="Times New Roman" w:cs="Times New Roman"/>
                <w:color w:val="auto"/>
                <w:sz w:val="20"/>
                <w:szCs w:val="20"/>
                <w:lang w:val="ru-RU"/>
              </w:rPr>
              <w:t>вый зал</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050F49" w:rsidRDefault="00050F49" w:rsidP="0000411F">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договор</w:t>
            </w:r>
          </w:p>
        </w:tc>
      </w:tr>
      <w:tr w:rsidR="00944BF0" w:rsidRPr="00050F49" w:rsidTr="0000411F">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050F49" w:rsidRDefault="00944BF0" w:rsidP="0000411F">
            <w:pPr>
              <w:pStyle w:val="table-bodycentre"/>
              <w:rPr>
                <w:rFonts w:cs="Times New Roman"/>
                <w:sz w:val="20"/>
                <w:szCs w:val="20"/>
              </w:rPr>
            </w:pPr>
            <w:r w:rsidRPr="00050F49">
              <w:rPr>
                <w:rFonts w:cs="Times New Roman"/>
                <w:sz w:val="20"/>
                <w:szCs w:val="20"/>
              </w:rPr>
              <w:t>2.</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050F49" w:rsidRDefault="00050F49" w:rsidP="0068784F">
            <w:pPr>
              <w:pStyle w:val="NoParagraphStyle"/>
              <w:spacing w:line="240" w:lineRule="auto"/>
              <w:jc w:val="center"/>
              <w:textAlignment w:val="auto"/>
              <w:rPr>
                <w:rFonts w:ascii="Times New Roman" w:hAnsi="Times New Roman" w:cs="Times New Roman"/>
                <w:color w:val="auto"/>
                <w:sz w:val="20"/>
                <w:szCs w:val="20"/>
                <w:lang w:val="ru-RU"/>
              </w:rPr>
            </w:pPr>
            <w:r w:rsidRPr="00050F49">
              <w:rPr>
                <w:rFonts w:cs="Times New Roman"/>
                <w:sz w:val="20"/>
                <w:szCs w:val="20"/>
                <w:lang w:val="ru-RU"/>
              </w:rPr>
              <w:t>МАОУ ДОД ДЮСШ «Старт-</w:t>
            </w:r>
            <w:r w:rsidRPr="00050F49">
              <w:rPr>
                <w:rFonts w:cs="Times New Roman"/>
                <w:sz w:val="20"/>
                <w:szCs w:val="20"/>
              </w:rPr>
              <w:t>XXI</w:t>
            </w:r>
            <w:r w:rsidRPr="00050F49">
              <w:rPr>
                <w:rFonts w:cs="Times New Roman"/>
                <w:sz w:val="20"/>
                <w:szCs w:val="20"/>
                <w:lang w:val="ru-RU"/>
              </w:rPr>
              <w:t xml:space="preserve"> век»</w:t>
            </w: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050F49" w:rsidRDefault="00050F49" w:rsidP="00D93EE4">
            <w:pPr>
              <w:pStyle w:val="NoParagraphStyle"/>
              <w:spacing w:line="240" w:lineRule="auto"/>
              <w:jc w:val="both"/>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Спортивный зал, спортивная пл</w:t>
            </w:r>
            <w:r>
              <w:rPr>
                <w:rFonts w:ascii="Times New Roman" w:hAnsi="Times New Roman" w:cs="Times New Roman"/>
                <w:color w:val="auto"/>
                <w:sz w:val="20"/>
                <w:szCs w:val="20"/>
                <w:lang w:val="ru-RU"/>
              </w:rPr>
              <w:t>о</w:t>
            </w:r>
            <w:r>
              <w:rPr>
                <w:rFonts w:ascii="Times New Roman" w:hAnsi="Times New Roman" w:cs="Times New Roman"/>
                <w:color w:val="auto"/>
                <w:sz w:val="20"/>
                <w:szCs w:val="20"/>
                <w:lang w:val="ru-RU"/>
              </w:rPr>
              <w:t>щадка, футбольное поле</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050F49" w:rsidRDefault="00050F49" w:rsidP="0000411F">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договор</w:t>
            </w:r>
          </w:p>
        </w:tc>
      </w:tr>
    </w:tbl>
    <w:p w:rsidR="00944BF0" w:rsidRPr="00BE0AE5" w:rsidRDefault="00944BF0" w:rsidP="00944BF0">
      <w:pPr>
        <w:pStyle w:val="body"/>
        <w:rPr>
          <w:rStyle w:val="BoldItalic"/>
          <w:rFonts w:cs="Times New Roman"/>
        </w:rPr>
      </w:pPr>
    </w:p>
    <w:p w:rsidR="00944BF0" w:rsidRPr="00BE0AE5" w:rsidRDefault="00944BF0" w:rsidP="00944BF0">
      <w:pPr>
        <w:pStyle w:val="h3"/>
        <w:spacing w:before="283"/>
        <w:rPr>
          <w:rFonts w:cs="Times New Roman"/>
        </w:rPr>
      </w:pPr>
      <w:r w:rsidRPr="00BE0AE5">
        <w:rPr>
          <w:rFonts w:cs="Times New Roman"/>
        </w:rPr>
        <w:t>3.4.1.</w:t>
      </w:r>
      <w:r w:rsidRPr="00BE0AE5">
        <w:rPr>
          <w:rFonts w:cs="Times New Roman"/>
        </w:rPr>
        <w:t> </w:t>
      </w:r>
      <w:r w:rsidRPr="00BE0AE5">
        <w:rPr>
          <w:rFonts w:cs="Times New Roman"/>
        </w:rPr>
        <w:t xml:space="preserve">Описание кадровых условий реализации основной образовательной программы основного общего образования </w:t>
      </w:r>
    </w:p>
    <w:p w:rsidR="00944BF0" w:rsidRPr="00BE0AE5" w:rsidRDefault="00944BF0" w:rsidP="00944BF0">
      <w:pPr>
        <w:pStyle w:val="body"/>
        <w:rPr>
          <w:rFonts w:cs="Times New Roman"/>
        </w:rPr>
      </w:pPr>
      <w:r w:rsidRPr="00BE0AE5">
        <w:rPr>
          <w:rFonts w:cs="Times New Roman"/>
        </w:rPr>
        <w:t>Для обеспечения реализации программы основного общего образ</w:t>
      </w:r>
      <w:r w:rsidRPr="00BE0AE5">
        <w:rPr>
          <w:rFonts w:cs="Times New Roman"/>
        </w:rPr>
        <w:t>о</w:t>
      </w:r>
      <w:r w:rsidRPr="00BE0AE5">
        <w:rPr>
          <w:rFonts w:cs="Times New Roman"/>
        </w:rPr>
        <w:t>вания образовательная организация укомплектована кадрами, име</w:t>
      </w:r>
      <w:r w:rsidRPr="00BE0AE5">
        <w:rPr>
          <w:rFonts w:cs="Times New Roman"/>
        </w:rPr>
        <w:t>ю</w:t>
      </w:r>
      <w:r w:rsidRPr="00BE0AE5">
        <w:rPr>
          <w:rFonts w:cs="Times New Roman"/>
        </w:rPr>
        <w:t>щими необходимую квалификацию для решения задач, связанных с д</w:t>
      </w:r>
      <w:r w:rsidRPr="00BE0AE5">
        <w:rPr>
          <w:rFonts w:cs="Times New Roman"/>
        </w:rPr>
        <w:t>о</w:t>
      </w:r>
      <w:r w:rsidRPr="00BE0AE5">
        <w:rPr>
          <w:rFonts w:cs="Times New Roman"/>
        </w:rPr>
        <w:t>стижением целей и задач образовательной деятельности.</w:t>
      </w:r>
    </w:p>
    <w:p w:rsidR="00944BF0" w:rsidRPr="00BE0AE5" w:rsidRDefault="00944BF0" w:rsidP="00944BF0">
      <w:pPr>
        <w:pStyle w:val="body"/>
        <w:rPr>
          <w:rFonts w:cs="Times New Roman"/>
        </w:rPr>
      </w:pPr>
      <w:r w:rsidRPr="00BE0AE5">
        <w:rPr>
          <w:rFonts w:cs="Times New Roman"/>
        </w:rPr>
        <w:t>Обеспеченность кадровыми условиями включает в себя: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укомплектованность образовательной организации педагогич</w:t>
      </w:r>
      <w:r w:rsidRPr="00BE0AE5">
        <w:rPr>
          <w:rFonts w:cs="Times New Roman"/>
        </w:rPr>
        <w:t>е</w:t>
      </w:r>
      <w:r w:rsidRPr="00BE0AE5">
        <w:rPr>
          <w:rFonts w:cs="Times New Roman"/>
        </w:rPr>
        <w:t>скими, руководящими и иными работниками;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уровень квалификации педагогических и иных работников обр</w:t>
      </w:r>
      <w:r w:rsidRPr="00BE0AE5">
        <w:rPr>
          <w:rFonts w:cs="Times New Roman"/>
        </w:rPr>
        <w:t>а</w:t>
      </w:r>
      <w:r w:rsidRPr="00BE0AE5">
        <w:rPr>
          <w:rFonts w:cs="Times New Roman"/>
        </w:rPr>
        <w:t>зовательной организации, участвующими в реализации основной образовательной программы и создании условий для ее разр</w:t>
      </w:r>
      <w:r w:rsidRPr="00BE0AE5">
        <w:rPr>
          <w:rFonts w:cs="Times New Roman"/>
        </w:rPr>
        <w:t>а</w:t>
      </w:r>
      <w:r w:rsidRPr="00BE0AE5">
        <w:rPr>
          <w:rFonts w:cs="Times New Roman"/>
        </w:rPr>
        <w:t>ботки и реализации;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непрерывность профессионального развития педагогических р</w:t>
      </w:r>
      <w:r w:rsidRPr="00BE0AE5">
        <w:rPr>
          <w:rFonts w:cs="Times New Roman"/>
        </w:rPr>
        <w:t>а</w:t>
      </w:r>
      <w:r w:rsidRPr="00BE0AE5">
        <w:rPr>
          <w:rFonts w:cs="Times New Roman"/>
        </w:rPr>
        <w:t>ботников образовательной организации, реализующей образов</w:t>
      </w:r>
      <w:r w:rsidRPr="00BE0AE5">
        <w:rPr>
          <w:rFonts w:cs="Times New Roman"/>
        </w:rPr>
        <w:t>а</w:t>
      </w:r>
      <w:r w:rsidRPr="00BE0AE5">
        <w:rPr>
          <w:rFonts w:cs="Times New Roman"/>
        </w:rPr>
        <w:t>тельную программу основного общего образования.</w:t>
      </w:r>
    </w:p>
    <w:p w:rsidR="00944BF0" w:rsidRPr="00BE0AE5" w:rsidRDefault="00944BF0" w:rsidP="00944BF0">
      <w:pPr>
        <w:pStyle w:val="body"/>
        <w:rPr>
          <w:rFonts w:cs="Times New Roman"/>
        </w:rPr>
      </w:pPr>
      <w:r w:rsidRPr="00BE0AE5">
        <w:rPr>
          <w:rFonts w:cs="Times New Roman"/>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944BF0" w:rsidRPr="00BE0AE5" w:rsidRDefault="00944BF0" w:rsidP="00944BF0">
      <w:pPr>
        <w:pStyle w:val="body"/>
        <w:rPr>
          <w:rFonts w:cs="Times New Roman"/>
        </w:rPr>
      </w:pPr>
      <w:r w:rsidRPr="00BE0AE5">
        <w:rPr>
          <w:rFonts w:cs="Times New Roman"/>
        </w:rPr>
        <w:t>Уровень квалификации педагогических и иных работников образ</w:t>
      </w:r>
      <w:r w:rsidRPr="00BE0AE5">
        <w:rPr>
          <w:rFonts w:cs="Times New Roman"/>
        </w:rPr>
        <w:t>о</w:t>
      </w:r>
      <w:r w:rsidRPr="00BE0AE5">
        <w:rPr>
          <w:rFonts w:cs="Times New Roman"/>
        </w:rPr>
        <w:t>вательной организации, участвующих в реализации основной образов</w:t>
      </w:r>
      <w:r w:rsidRPr="00BE0AE5">
        <w:rPr>
          <w:rFonts w:cs="Times New Roman"/>
        </w:rPr>
        <w:t>а</w:t>
      </w:r>
      <w:r w:rsidRPr="00BE0AE5">
        <w:rPr>
          <w:rFonts w:cs="Times New Roman"/>
        </w:rPr>
        <w:t xml:space="preserve">тельной программы и создании условий для ее разработки и реализации </w:t>
      </w:r>
      <w:r w:rsidRPr="00BE0AE5">
        <w:rPr>
          <w:rFonts w:cs="Times New Roman"/>
        </w:rPr>
        <w:lastRenderedPageBreak/>
        <w:t>характеризуется наличием документов о присвоении квалификации, соответствующей должностным обязанностям работника.</w:t>
      </w:r>
    </w:p>
    <w:p w:rsidR="00944BF0" w:rsidRPr="00BE0AE5" w:rsidRDefault="00944BF0" w:rsidP="00944BF0">
      <w:pPr>
        <w:pStyle w:val="body"/>
        <w:rPr>
          <w:rFonts w:cs="Times New Roman"/>
        </w:rPr>
      </w:pPr>
      <w:r w:rsidRPr="00BE0AE5">
        <w:rPr>
          <w:rFonts w:cs="Times New Roman"/>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w:t>
      </w:r>
      <w:r w:rsidRPr="00BE0AE5">
        <w:rPr>
          <w:rFonts w:cs="Times New Roman"/>
        </w:rPr>
        <w:t>т</w:t>
      </w:r>
      <w:r w:rsidRPr="00BE0AE5">
        <w:rPr>
          <w:rFonts w:cs="Times New Roman"/>
        </w:rPr>
        <w:t>ственности и компетентности работников образовательной организации, служат квалификационные характеристики, отвечающие квалификац</w:t>
      </w:r>
      <w:r w:rsidRPr="00BE0AE5">
        <w:rPr>
          <w:rFonts w:cs="Times New Roman"/>
        </w:rPr>
        <w:t>и</w:t>
      </w:r>
      <w:r w:rsidRPr="00BE0AE5">
        <w:rPr>
          <w:rFonts w:cs="Times New Roman"/>
        </w:rPr>
        <w:t>онным требованиям, указанным в квалификационных справочниках и (или) профессиональных стандартах (при наличии).</w:t>
      </w:r>
    </w:p>
    <w:p w:rsidR="00944BF0" w:rsidRPr="00BE0AE5" w:rsidRDefault="00944BF0" w:rsidP="00944BF0">
      <w:pPr>
        <w:pStyle w:val="body"/>
        <w:rPr>
          <w:rFonts w:cs="Times New Roman"/>
        </w:rPr>
      </w:pPr>
      <w:r w:rsidRPr="00BE0AE5">
        <w:rPr>
          <w:rFonts w:cs="Times New Roman"/>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w:t>
      </w:r>
      <w:r w:rsidRPr="00BE0AE5">
        <w:rPr>
          <w:rFonts w:cs="Times New Roman"/>
        </w:rPr>
        <w:t>н</w:t>
      </w:r>
      <w:r w:rsidRPr="00BE0AE5">
        <w:rPr>
          <w:rFonts w:cs="Times New Roman"/>
        </w:rPr>
        <w:t>ную должность.</w:t>
      </w:r>
    </w:p>
    <w:p w:rsidR="00944BF0" w:rsidRPr="00BE0AE5" w:rsidRDefault="00944BF0" w:rsidP="00944BF0">
      <w:pPr>
        <w:pStyle w:val="body"/>
        <w:rPr>
          <w:rFonts w:cs="Times New Roman"/>
        </w:rPr>
      </w:pPr>
      <w:r w:rsidRPr="00BE0AE5">
        <w:rPr>
          <w:rFonts w:cs="Times New Roman"/>
        </w:rPr>
        <w:t>Уровень квалификации педагогических и иных работников образ</w:t>
      </w:r>
      <w:r w:rsidRPr="00BE0AE5">
        <w:rPr>
          <w:rFonts w:cs="Times New Roman"/>
        </w:rPr>
        <w:t>о</w:t>
      </w:r>
      <w:r w:rsidRPr="00BE0AE5">
        <w:rPr>
          <w:rFonts w:cs="Times New Roman"/>
        </w:rPr>
        <w:t>вательной организации, участвующих в реализации основной образов</w:t>
      </w:r>
      <w:r w:rsidRPr="00BE0AE5">
        <w:rPr>
          <w:rFonts w:cs="Times New Roman"/>
        </w:rPr>
        <w:t>а</w:t>
      </w:r>
      <w:r w:rsidRPr="00BE0AE5">
        <w:rPr>
          <w:rFonts w:cs="Times New Roman"/>
        </w:rPr>
        <w:t xml:space="preserve">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944BF0" w:rsidRPr="00BE0AE5" w:rsidRDefault="00944BF0" w:rsidP="00944BF0">
      <w:pPr>
        <w:pStyle w:val="body"/>
        <w:rPr>
          <w:rFonts w:cs="Times New Roman"/>
        </w:rPr>
      </w:pPr>
      <w:r w:rsidRPr="00BE0AE5">
        <w:rPr>
          <w:rFonts w:cs="Times New Roman"/>
        </w:rPr>
        <w:t>Аттестация педагогических работников в соответствии с Федерал</w:t>
      </w:r>
      <w:r w:rsidRPr="00BE0AE5">
        <w:rPr>
          <w:rFonts w:cs="Times New Roman"/>
        </w:rPr>
        <w:t>ь</w:t>
      </w:r>
      <w:r w:rsidRPr="00BE0AE5">
        <w:rPr>
          <w:rFonts w:cs="Times New Roman"/>
        </w:rPr>
        <w:t>ным законом «Об образовании в Российской Федерации» (ст. 49) пр</w:t>
      </w:r>
      <w:r w:rsidRPr="00BE0AE5">
        <w:rPr>
          <w:rFonts w:cs="Times New Roman"/>
        </w:rPr>
        <w:t>о</w:t>
      </w:r>
      <w:r w:rsidRPr="00BE0AE5">
        <w:rPr>
          <w:rFonts w:cs="Times New Roman"/>
        </w:rPr>
        <w:t>водится в целях подтверждения их соответствия занимаемым должн</w:t>
      </w:r>
      <w:r w:rsidRPr="00BE0AE5">
        <w:rPr>
          <w:rFonts w:cs="Times New Roman"/>
        </w:rPr>
        <w:t>о</w:t>
      </w:r>
      <w:r w:rsidRPr="00BE0AE5">
        <w:rPr>
          <w:rFonts w:cs="Times New Roman"/>
        </w:rPr>
        <w:t>стям на основе оценки их профессиональной деятельности, с учетом желания педагогических работников в целях установления квалифик</w:t>
      </w:r>
      <w:r w:rsidRPr="00BE0AE5">
        <w:rPr>
          <w:rFonts w:cs="Times New Roman"/>
        </w:rPr>
        <w:t>а</w:t>
      </w:r>
      <w:r w:rsidRPr="00BE0AE5">
        <w:rPr>
          <w:rFonts w:cs="Times New Roman"/>
        </w:rPr>
        <w:t>ционной категории. Проведение аттестации педагогических работников в целях подтверждения их соответствия занимаемым должностям ос</w:t>
      </w:r>
      <w:r w:rsidRPr="00BE0AE5">
        <w:rPr>
          <w:rFonts w:cs="Times New Roman"/>
        </w:rPr>
        <w:t>у</w:t>
      </w:r>
      <w:r w:rsidRPr="00BE0AE5">
        <w:rPr>
          <w:rFonts w:cs="Times New Roman"/>
        </w:rPr>
        <w:t>ществляться не реже одного раза в пять лет на основе оценки их пр</w:t>
      </w:r>
      <w:r w:rsidRPr="00BE0AE5">
        <w:rPr>
          <w:rFonts w:cs="Times New Roman"/>
        </w:rPr>
        <w:t>о</w:t>
      </w:r>
      <w:r w:rsidRPr="00BE0AE5">
        <w:rPr>
          <w:rFonts w:cs="Times New Roman"/>
        </w:rPr>
        <w:t>фессиональной деятельности аттестационными комиссиями, самосто</w:t>
      </w:r>
      <w:r w:rsidRPr="00BE0AE5">
        <w:rPr>
          <w:rFonts w:cs="Times New Roman"/>
        </w:rPr>
        <w:t>я</w:t>
      </w:r>
      <w:r w:rsidRPr="00BE0AE5">
        <w:rPr>
          <w:rFonts w:cs="Times New Roman"/>
        </w:rPr>
        <w:t xml:space="preserve">тельно формируемыми образовательной организацией. </w:t>
      </w:r>
    </w:p>
    <w:p w:rsidR="00944BF0" w:rsidRPr="00BE0AE5" w:rsidRDefault="00944BF0" w:rsidP="00944BF0">
      <w:pPr>
        <w:pStyle w:val="body"/>
        <w:rPr>
          <w:rFonts w:cs="Times New Roman"/>
          <w:spacing w:val="2"/>
        </w:rPr>
      </w:pPr>
      <w:r w:rsidRPr="00BE0AE5">
        <w:rPr>
          <w:rFonts w:cs="Times New Roman"/>
          <w:spacing w:val="2"/>
        </w:rPr>
        <w:t>Проведение аттестации в целях установления квалификационной категории педагогических работников осуществляется аттестацио</w:t>
      </w:r>
      <w:r w:rsidRPr="00BE0AE5">
        <w:rPr>
          <w:rFonts w:cs="Times New Roman"/>
          <w:spacing w:val="2"/>
        </w:rPr>
        <w:t>н</w:t>
      </w:r>
      <w:r w:rsidRPr="00BE0AE5">
        <w:rPr>
          <w:rFonts w:cs="Times New Roman"/>
          <w:spacing w:val="2"/>
        </w:rPr>
        <w:t>ными комиссиями, формируемыми федеральными органами исполн</w:t>
      </w:r>
      <w:r w:rsidRPr="00BE0AE5">
        <w:rPr>
          <w:rFonts w:cs="Times New Roman"/>
          <w:spacing w:val="2"/>
        </w:rPr>
        <w:t>и</w:t>
      </w:r>
      <w:r w:rsidRPr="00BE0AE5">
        <w:rPr>
          <w:rFonts w:cs="Times New Roman"/>
          <w:spacing w:val="2"/>
        </w:rPr>
        <w:t>тельной власти, в ведении которых эти организации находятся. Пр</w:t>
      </w:r>
      <w:r w:rsidRPr="00BE0AE5">
        <w:rPr>
          <w:rFonts w:cs="Times New Roman"/>
          <w:spacing w:val="2"/>
        </w:rPr>
        <w:t>о</w:t>
      </w:r>
      <w:r w:rsidRPr="00BE0AE5">
        <w:rPr>
          <w:rFonts w:cs="Times New Roman"/>
          <w:spacing w:val="2"/>
        </w:rPr>
        <w:t>ведение аттестации в отношении педагогических работников образ</w:t>
      </w:r>
      <w:r w:rsidRPr="00BE0AE5">
        <w:rPr>
          <w:rFonts w:cs="Times New Roman"/>
          <w:spacing w:val="2"/>
        </w:rPr>
        <w:t>о</w:t>
      </w:r>
      <w:r w:rsidRPr="00BE0AE5">
        <w:rPr>
          <w:rFonts w:cs="Times New Roman"/>
          <w:spacing w:val="2"/>
        </w:rPr>
        <w:t xml:space="preserve">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944BF0" w:rsidRPr="00BE0AE5" w:rsidRDefault="00944BF0" w:rsidP="00944BF0">
      <w:pPr>
        <w:pStyle w:val="body"/>
        <w:rPr>
          <w:rFonts w:cs="Times New Roman"/>
        </w:rPr>
      </w:pPr>
      <w:r w:rsidRPr="00BE0AE5">
        <w:rPr>
          <w:rFonts w:cs="Times New Roman"/>
        </w:rPr>
        <w:t>Уровень квалификации педагогических и иных работников, учас</w:t>
      </w:r>
      <w:r w:rsidRPr="00BE0AE5">
        <w:rPr>
          <w:rFonts w:cs="Times New Roman"/>
        </w:rPr>
        <w:t>т</w:t>
      </w:r>
      <w:r w:rsidRPr="00BE0AE5">
        <w:rPr>
          <w:rFonts w:cs="Times New Roman"/>
        </w:rPr>
        <w:t>вующих в реализации настоящей основной образовательной программы и создании условий для ее разработки и реализации:</w:t>
      </w:r>
    </w:p>
    <w:p w:rsidR="00B33B4D" w:rsidRPr="00BE0AE5" w:rsidRDefault="00B33B4D" w:rsidP="00944BF0">
      <w:pPr>
        <w:pStyle w:val="body"/>
        <w:rPr>
          <w:rFonts w:cs="Times New Roman"/>
        </w:rPr>
      </w:pPr>
    </w:p>
    <w:tbl>
      <w:tblPr>
        <w:tblW w:w="6350" w:type="dxa"/>
        <w:tblInd w:w="113" w:type="dxa"/>
        <w:tblLayout w:type="fixed"/>
        <w:tblCellMar>
          <w:left w:w="0" w:type="dxa"/>
          <w:right w:w="0" w:type="dxa"/>
        </w:tblCellMar>
        <w:tblLook w:val="0000" w:firstRow="0" w:lastRow="0" w:firstColumn="0" w:lastColumn="0" w:noHBand="0" w:noVBand="0"/>
      </w:tblPr>
      <w:tblGrid>
        <w:gridCol w:w="1701"/>
        <w:gridCol w:w="1701"/>
        <w:gridCol w:w="1474"/>
        <w:gridCol w:w="1474"/>
      </w:tblGrid>
      <w:tr w:rsidR="002573C1" w:rsidRPr="002573C1" w:rsidTr="00280965">
        <w:trPr>
          <w:trHeight w:val="60"/>
        </w:trPr>
        <w:tc>
          <w:tcPr>
            <w:tcW w:w="1701" w:type="dxa"/>
            <w:vMerge w:val="restart"/>
            <w:tcBorders>
              <w:top w:val="single" w:sz="4" w:space="0" w:color="000000"/>
              <w:left w:val="single" w:sz="4" w:space="0" w:color="000000"/>
              <w:right w:val="single" w:sz="4" w:space="0" w:color="000000"/>
            </w:tcBorders>
            <w:tcMar>
              <w:top w:w="113" w:type="dxa"/>
              <w:left w:w="113" w:type="dxa"/>
              <w:bottom w:w="128" w:type="dxa"/>
              <w:right w:w="113" w:type="dxa"/>
            </w:tcMar>
            <w:vAlign w:val="center"/>
          </w:tcPr>
          <w:p w:rsidR="002573C1" w:rsidRPr="002573C1" w:rsidRDefault="002573C1" w:rsidP="0000411F">
            <w:pPr>
              <w:pStyle w:val="table-head"/>
              <w:rPr>
                <w:rFonts w:cs="Times New Roman"/>
              </w:rPr>
            </w:pPr>
            <w:r w:rsidRPr="002573C1">
              <w:rPr>
                <w:rFonts w:cs="Times New Roman"/>
              </w:rPr>
              <w:t>Категория р</w:t>
            </w:r>
            <w:r w:rsidRPr="002573C1">
              <w:rPr>
                <w:rFonts w:cs="Times New Roman"/>
              </w:rPr>
              <w:t>а</w:t>
            </w:r>
            <w:r w:rsidRPr="002573C1">
              <w:rPr>
                <w:rFonts w:cs="Times New Roman"/>
              </w:rPr>
              <w:t>ботников</w:t>
            </w:r>
          </w:p>
        </w:tc>
        <w:tc>
          <w:tcPr>
            <w:tcW w:w="1701" w:type="dxa"/>
            <w:vMerge w:val="restart"/>
            <w:tcBorders>
              <w:top w:val="single" w:sz="4" w:space="0" w:color="000000"/>
              <w:left w:val="single" w:sz="4" w:space="0" w:color="000000"/>
              <w:right w:val="single" w:sz="4" w:space="0" w:color="000000"/>
            </w:tcBorders>
            <w:tcMar>
              <w:top w:w="113" w:type="dxa"/>
              <w:left w:w="113" w:type="dxa"/>
              <w:bottom w:w="128" w:type="dxa"/>
              <w:right w:w="113" w:type="dxa"/>
            </w:tcMar>
            <w:vAlign w:val="center"/>
          </w:tcPr>
          <w:p w:rsidR="002573C1" w:rsidRPr="002573C1" w:rsidRDefault="002573C1" w:rsidP="0000411F">
            <w:pPr>
              <w:pStyle w:val="table-head"/>
              <w:rPr>
                <w:rFonts w:cs="Times New Roman"/>
              </w:rPr>
            </w:pPr>
            <w:r w:rsidRPr="002573C1">
              <w:rPr>
                <w:rFonts w:cs="Times New Roman"/>
              </w:rPr>
              <w:t>Подтверждение уровня квал</w:t>
            </w:r>
            <w:r w:rsidRPr="002573C1">
              <w:rPr>
                <w:rFonts w:cs="Times New Roman"/>
              </w:rPr>
              <w:t>и</w:t>
            </w:r>
            <w:r w:rsidRPr="002573C1">
              <w:rPr>
                <w:rFonts w:cs="Times New Roman"/>
              </w:rPr>
              <w:t>фикации док</w:t>
            </w:r>
            <w:r w:rsidRPr="002573C1">
              <w:rPr>
                <w:rFonts w:cs="Times New Roman"/>
              </w:rPr>
              <w:t>у</w:t>
            </w:r>
            <w:r w:rsidRPr="002573C1">
              <w:rPr>
                <w:rFonts w:cs="Times New Roman"/>
              </w:rPr>
              <w:t>ментами об образовании (профессионал</w:t>
            </w:r>
            <w:r w:rsidRPr="002573C1">
              <w:rPr>
                <w:rFonts w:cs="Times New Roman"/>
              </w:rPr>
              <w:t>ь</w:t>
            </w:r>
            <w:r w:rsidRPr="002573C1">
              <w:rPr>
                <w:rFonts w:cs="Times New Roman"/>
              </w:rPr>
              <w:t>ной переподг</w:t>
            </w:r>
            <w:r w:rsidRPr="002573C1">
              <w:rPr>
                <w:rFonts w:cs="Times New Roman"/>
              </w:rPr>
              <w:t>о</w:t>
            </w:r>
            <w:r w:rsidRPr="002573C1">
              <w:rPr>
                <w:rFonts w:cs="Times New Roman"/>
              </w:rPr>
              <w:t>товке) (%)</w:t>
            </w:r>
          </w:p>
        </w:tc>
        <w:tc>
          <w:tcPr>
            <w:tcW w:w="294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573C1" w:rsidRPr="002573C1" w:rsidRDefault="002573C1" w:rsidP="0000411F">
            <w:pPr>
              <w:pStyle w:val="table-head"/>
              <w:rPr>
                <w:rFonts w:cs="Times New Roman"/>
              </w:rPr>
            </w:pPr>
            <w:r w:rsidRPr="002573C1">
              <w:rPr>
                <w:rFonts w:cs="Times New Roman"/>
              </w:rPr>
              <w:t>Подтверждение уровня квал</w:t>
            </w:r>
            <w:r w:rsidRPr="002573C1">
              <w:rPr>
                <w:rFonts w:cs="Times New Roman"/>
              </w:rPr>
              <w:t>и</w:t>
            </w:r>
            <w:r w:rsidRPr="002573C1">
              <w:rPr>
                <w:rFonts w:cs="Times New Roman"/>
              </w:rPr>
              <w:t>фикации результатами аттест</w:t>
            </w:r>
            <w:r w:rsidRPr="002573C1">
              <w:rPr>
                <w:rFonts w:cs="Times New Roman"/>
              </w:rPr>
              <w:t>а</w:t>
            </w:r>
            <w:r w:rsidRPr="002573C1">
              <w:rPr>
                <w:rFonts w:cs="Times New Roman"/>
              </w:rPr>
              <w:t>ции</w:t>
            </w:r>
          </w:p>
        </w:tc>
      </w:tr>
      <w:tr w:rsidR="002573C1" w:rsidRPr="002573C1" w:rsidTr="00280965">
        <w:trPr>
          <w:trHeight w:val="60"/>
        </w:trPr>
        <w:tc>
          <w:tcPr>
            <w:tcW w:w="1701" w:type="dxa"/>
            <w:vMerge/>
            <w:tcBorders>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573C1" w:rsidRPr="002573C1" w:rsidRDefault="002573C1" w:rsidP="0000411F">
            <w:pPr>
              <w:pStyle w:val="NoParagraphStyle"/>
              <w:spacing w:line="240" w:lineRule="auto"/>
              <w:textAlignment w:val="auto"/>
              <w:rPr>
                <w:rFonts w:ascii="Times New Roman" w:hAnsi="Times New Roman" w:cs="Times New Roman"/>
                <w:color w:val="auto"/>
                <w:lang w:val="ru-RU"/>
              </w:rPr>
            </w:pPr>
          </w:p>
        </w:tc>
        <w:tc>
          <w:tcPr>
            <w:tcW w:w="1701" w:type="dxa"/>
            <w:vMerge/>
            <w:tcBorders>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573C1" w:rsidRPr="002573C1" w:rsidRDefault="002573C1" w:rsidP="0000411F">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573C1" w:rsidRPr="002573C1" w:rsidRDefault="002573C1" w:rsidP="0000411F">
            <w:pPr>
              <w:pStyle w:val="table-head"/>
              <w:rPr>
                <w:rFonts w:cs="Times New Roman"/>
              </w:rPr>
            </w:pPr>
            <w:r w:rsidRPr="002573C1">
              <w:rPr>
                <w:rFonts w:cs="Times New Roman"/>
              </w:rPr>
              <w:t>Соответствие занимаемой должности</w:t>
            </w:r>
          </w:p>
          <w:p w:rsidR="002573C1" w:rsidRPr="002573C1" w:rsidRDefault="002573C1" w:rsidP="0000411F">
            <w:pPr>
              <w:pStyle w:val="table-head"/>
              <w:rPr>
                <w:rFonts w:cs="Times New Roman"/>
              </w:rPr>
            </w:pPr>
            <w:r w:rsidRPr="002573C1">
              <w:rPr>
                <w:rFonts w:cs="Times New Roman"/>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573C1" w:rsidRPr="002573C1" w:rsidRDefault="002573C1" w:rsidP="0000411F">
            <w:pPr>
              <w:pStyle w:val="table-head"/>
              <w:rPr>
                <w:rFonts w:cs="Times New Roman"/>
              </w:rPr>
            </w:pPr>
            <w:r w:rsidRPr="002573C1">
              <w:rPr>
                <w:rFonts w:cs="Times New Roman"/>
              </w:rPr>
              <w:t>Квалифика-</w:t>
            </w:r>
            <w:r w:rsidRPr="002573C1">
              <w:rPr>
                <w:rFonts w:cs="Times New Roman"/>
              </w:rPr>
              <w:br/>
              <w:t>ционная кат</w:t>
            </w:r>
            <w:r w:rsidRPr="002573C1">
              <w:rPr>
                <w:rFonts w:cs="Times New Roman"/>
              </w:rPr>
              <w:t>е</w:t>
            </w:r>
            <w:r w:rsidRPr="002573C1">
              <w:rPr>
                <w:rFonts w:cs="Times New Roman"/>
              </w:rPr>
              <w:t>гория</w:t>
            </w:r>
          </w:p>
          <w:p w:rsidR="002573C1" w:rsidRPr="002573C1" w:rsidRDefault="002573C1" w:rsidP="0000411F">
            <w:pPr>
              <w:pStyle w:val="table-head"/>
              <w:rPr>
                <w:rFonts w:cs="Times New Roman"/>
              </w:rPr>
            </w:pPr>
            <w:r w:rsidRPr="002573C1">
              <w:rPr>
                <w:rFonts w:cs="Times New Roman"/>
              </w:rPr>
              <w:t>(%)</w:t>
            </w:r>
          </w:p>
        </w:tc>
      </w:tr>
      <w:tr w:rsidR="00944BF0" w:rsidRPr="002573C1" w:rsidTr="002573C1">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2573C1" w:rsidRDefault="00944BF0" w:rsidP="0000411F">
            <w:pPr>
              <w:pStyle w:val="table-body0mm"/>
              <w:rPr>
                <w:rFonts w:cs="Times New Roman"/>
              </w:rPr>
            </w:pPr>
            <w:r w:rsidRPr="002573C1">
              <w:rPr>
                <w:rFonts w:cs="Times New Roman"/>
              </w:rPr>
              <w:t>Педагогические 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2573C1" w:rsidRDefault="002573C1" w:rsidP="0000411F">
            <w:pPr>
              <w:pStyle w:val="NoParagraphStyle"/>
              <w:spacing w:line="240" w:lineRule="auto"/>
              <w:textAlignment w:val="auto"/>
              <w:rPr>
                <w:rFonts w:ascii="Times New Roman" w:hAnsi="Times New Roman" w:cs="Times New Roman"/>
                <w:color w:val="auto"/>
                <w:lang w:val="ru-RU"/>
              </w:rPr>
            </w:pPr>
            <w:r w:rsidRPr="002573C1">
              <w:rPr>
                <w:rFonts w:ascii="Times New Roman" w:hAnsi="Times New Roman" w:cs="Times New Roman"/>
                <w:color w:val="auto"/>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2573C1" w:rsidRDefault="002573C1" w:rsidP="0000411F">
            <w:pPr>
              <w:pStyle w:val="NoParagraphStyle"/>
              <w:spacing w:line="240" w:lineRule="auto"/>
              <w:textAlignment w:val="auto"/>
              <w:rPr>
                <w:rFonts w:ascii="Times New Roman" w:hAnsi="Times New Roman" w:cs="Times New Roman"/>
                <w:color w:val="auto"/>
                <w:lang w:val="ru-RU"/>
              </w:rPr>
            </w:pPr>
            <w:r w:rsidRPr="002573C1">
              <w:rPr>
                <w:rFonts w:ascii="Times New Roman" w:hAnsi="Times New Roman" w:cs="Times New Roman"/>
                <w:color w:val="auto"/>
                <w:lang w:val="ru-RU"/>
              </w:rPr>
              <w:t>46%</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2573C1" w:rsidRDefault="002573C1" w:rsidP="0000411F">
            <w:pPr>
              <w:pStyle w:val="NoParagraphStyle"/>
              <w:spacing w:line="240" w:lineRule="auto"/>
              <w:textAlignment w:val="auto"/>
              <w:rPr>
                <w:rFonts w:ascii="Times New Roman" w:hAnsi="Times New Roman" w:cs="Times New Roman"/>
                <w:color w:val="auto"/>
                <w:lang w:val="ru-RU"/>
              </w:rPr>
            </w:pPr>
            <w:r w:rsidRPr="002573C1">
              <w:rPr>
                <w:rFonts w:ascii="Times New Roman" w:hAnsi="Times New Roman" w:cs="Times New Roman"/>
                <w:color w:val="auto"/>
                <w:lang w:val="ru-RU"/>
              </w:rPr>
              <w:t>56%</w:t>
            </w:r>
          </w:p>
        </w:tc>
      </w:tr>
      <w:tr w:rsidR="00944BF0" w:rsidRPr="002573C1" w:rsidTr="002573C1">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2573C1" w:rsidRDefault="00944BF0" w:rsidP="0000411F">
            <w:pPr>
              <w:pStyle w:val="table-body0mm"/>
              <w:rPr>
                <w:rFonts w:cs="Times New Roman"/>
              </w:rPr>
            </w:pPr>
            <w:r w:rsidRPr="002573C1">
              <w:rPr>
                <w:rFonts w:cs="Times New Roman"/>
              </w:rPr>
              <w:t xml:space="preserve">Руководящие </w:t>
            </w:r>
            <w:r w:rsidRPr="002573C1">
              <w:rPr>
                <w:rFonts w:cs="Times New Roman"/>
              </w:rPr>
              <w:br/>
              <w:t>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2573C1" w:rsidRDefault="002573C1" w:rsidP="0000411F">
            <w:pPr>
              <w:pStyle w:val="NoParagraphStyle"/>
              <w:spacing w:line="240" w:lineRule="auto"/>
              <w:textAlignment w:val="auto"/>
              <w:rPr>
                <w:rFonts w:ascii="Times New Roman" w:hAnsi="Times New Roman" w:cs="Times New Roman"/>
                <w:color w:val="auto"/>
                <w:lang w:val="ru-RU"/>
              </w:rPr>
            </w:pPr>
            <w:r w:rsidRPr="002573C1">
              <w:rPr>
                <w:rFonts w:ascii="Times New Roman" w:hAnsi="Times New Roman" w:cs="Times New Roman"/>
                <w:color w:val="auto"/>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2573C1" w:rsidRDefault="002573C1" w:rsidP="0000411F">
            <w:pPr>
              <w:pStyle w:val="NoParagraphStyle"/>
              <w:spacing w:line="240" w:lineRule="auto"/>
              <w:textAlignment w:val="auto"/>
              <w:rPr>
                <w:rFonts w:ascii="Times New Roman" w:hAnsi="Times New Roman" w:cs="Times New Roman"/>
                <w:color w:val="auto"/>
                <w:lang w:val="ru-RU"/>
              </w:rPr>
            </w:pPr>
            <w:r w:rsidRPr="002573C1">
              <w:rPr>
                <w:rFonts w:ascii="Times New Roman" w:hAnsi="Times New Roman" w:cs="Times New Roman"/>
                <w:color w:val="auto"/>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2573C1" w:rsidRDefault="002573C1" w:rsidP="0000411F">
            <w:pPr>
              <w:pStyle w:val="NoParagraphStyle"/>
              <w:spacing w:line="240" w:lineRule="auto"/>
              <w:textAlignment w:val="auto"/>
              <w:rPr>
                <w:rFonts w:ascii="Times New Roman" w:hAnsi="Times New Roman" w:cs="Times New Roman"/>
                <w:color w:val="auto"/>
                <w:lang w:val="ru-RU"/>
              </w:rPr>
            </w:pPr>
            <w:r w:rsidRPr="002573C1">
              <w:rPr>
                <w:rFonts w:ascii="Times New Roman" w:hAnsi="Times New Roman" w:cs="Times New Roman"/>
                <w:color w:val="auto"/>
                <w:lang w:val="ru-RU"/>
              </w:rPr>
              <w:t>-</w:t>
            </w:r>
          </w:p>
        </w:tc>
      </w:tr>
      <w:tr w:rsidR="00944BF0" w:rsidRPr="00BE0AE5" w:rsidTr="002573C1">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2573C1" w:rsidRDefault="00944BF0" w:rsidP="0000411F">
            <w:pPr>
              <w:pStyle w:val="table-body0mm"/>
              <w:rPr>
                <w:rFonts w:cs="Times New Roman"/>
              </w:rPr>
            </w:pPr>
            <w:r w:rsidRPr="002573C1">
              <w:rPr>
                <w:rFonts w:cs="Times New Roman"/>
              </w:rPr>
              <w:t xml:space="preserve">Иные </w:t>
            </w:r>
            <w:r w:rsidRPr="002573C1">
              <w:rPr>
                <w:rFonts w:cs="Times New Roman"/>
              </w:rPr>
              <w:br/>
              <w:t>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2573C1" w:rsidRDefault="002573C1" w:rsidP="0000411F">
            <w:pPr>
              <w:pStyle w:val="NoParagraphStyle"/>
              <w:spacing w:line="240" w:lineRule="auto"/>
              <w:textAlignment w:val="auto"/>
              <w:rPr>
                <w:rFonts w:ascii="Times New Roman" w:hAnsi="Times New Roman" w:cs="Times New Roman"/>
                <w:color w:val="auto"/>
                <w:lang w:val="ru-RU"/>
              </w:rPr>
            </w:pPr>
            <w:r w:rsidRPr="002573C1">
              <w:rPr>
                <w:rFonts w:ascii="Times New Roman" w:hAnsi="Times New Roman" w:cs="Times New Roman"/>
                <w:color w:val="auto"/>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2573C1" w:rsidRDefault="002573C1" w:rsidP="0000411F">
            <w:pPr>
              <w:pStyle w:val="NoParagraphStyle"/>
              <w:spacing w:line="240" w:lineRule="auto"/>
              <w:textAlignment w:val="auto"/>
              <w:rPr>
                <w:rFonts w:ascii="Times New Roman" w:hAnsi="Times New Roman" w:cs="Times New Roman"/>
                <w:color w:val="auto"/>
                <w:lang w:val="ru-RU"/>
              </w:rPr>
            </w:pPr>
            <w:r w:rsidRPr="002573C1">
              <w:rPr>
                <w:rFonts w:ascii="Times New Roman" w:hAnsi="Times New Roman" w:cs="Times New Roman"/>
                <w:color w:val="auto"/>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2573C1" w:rsidP="0000411F">
            <w:pPr>
              <w:pStyle w:val="NoParagraphStyle"/>
              <w:spacing w:line="240" w:lineRule="auto"/>
              <w:textAlignment w:val="auto"/>
              <w:rPr>
                <w:rFonts w:ascii="Times New Roman" w:hAnsi="Times New Roman" w:cs="Times New Roman"/>
                <w:color w:val="auto"/>
                <w:lang w:val="ru-RU"/>
              </w:rPr>
            </w:pPr>
            <w:r w:rsidRPr="002573C1">
              <w:rPr>
                <w:rFonts w:ascii="Times New Roman" w:hAnsi="Times New Roman" w:cs="Times New Roman"/>
                <w:color w:val="auto"/>
                <w:lang w:val="ru-RU"/>
              </w:rPr>
              <w:t>-</w:t>
            </w:r>
          </w:p>
        </w:tc>
      </w:tr>
    </w:tbl>
    <w:p w:rsidR="00D62734" w:rsidRDefault="00D62734" w:rsidP="00B33B4D">
      <w:pPr>
        <w:pStyle w:val="Body0"/>
        <w:rPr>
          <w:rFonts w:cs="Times New Roman"/>
        </w:rPr>
      </w:pPr>
    </w:p>
    <w:p w:rsidR="00944BF0" w:rsidRDefault="00944BF0" w:rsidP="00B33B4D">
      <w:pPr>
        <w:pStyle w:val="Body0"/>
        <w:rPr>
          <w:rFonts w:cs="Times New Roman"/>
        </w:rPr>
      </w:pPr>
      <w:r w:rsidRPr="00BE0AE5">
        <w:rPr>
          <w:rFonts w:cs="Times New Roman"/>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p w:rsidR="00D62734" w:rsidRPr="00BE0AE5" w:rsidRDefault="00D62734" w:rsidP="00B33B4D">
      <w:pPr>
        <w:pStyle w:val="Body0"/>
        <w:rPr>
          <w:rFonts w:cs="Times New Roman"/>
        </w:rPr>
      </w:pPr>
    </w:p>
    <w:tbl>
      <w:tblPr>
        <w:tblW w:w="0" w:type="auto"/>
        <w:tblInd w:w="113" w:type="dxa"/>
        <w:tblLayout w:type="fixed"/>
        <w:tblCellMar>
          <w:left w:w="0" w:type="dxa"/>
          <w:right w:w="0" w:type="dxa"/>
        </w:tblCellMar>
        <w:tblLook w:val="0000" w:firstRow="0" w:lastRow="0" w:firstColumn="0" w:lastColumn="0" w:noHBand="0" w:noVBand="0"/>
      </w:tblPr>
      <w:tblGrid>
        <w:gridCol w:w="510"/>
        <w:gridCol w:w="1531"/>
        <w:gridCol w:w="1433"/>
        <w:gridCol w:w="1433"/>
        <w:gridCol w:w="1433"/>
      </w:tblGrid>
      <w:tr w:rsidR="00944BF0" w:rsidRPr="00BE0AE5" w:rsidTr="0068784F">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33B4D">
            <w:pPr>
              <w:pStyle w:val="table-head"/>
              <w:keepNext/>
              <w:keepLines/>
              <w:rPr>
                <w:rFonts w:cs="Times New Roman"/>
              </w:rPr>
            </w:pPr>
            <w:r w:rsidRPr="00BE0AE5">
              <w:rPr>
                <w:rFonts w:cs="Times New Roman"/>
              </w:rPr>
              <w:lastRenderedPageBreak/>
              <w:t>№</w:t>
            </w:r>
          </w:p>
        </w:tc>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33B4D">
            <w:pPr>
              <w:pStyle w:val="table-head"/>
              <w:keepNext/>
              <w:keepLines/>
              <w:rPr>
                <w:rFonts w:cs="Times New Roman"/>
              </w:rPr>
            </w:pPr>
            <w:r w:rsidRPr="00BE0AE5">
              <w:rPr>
                <w:rFonts w:cs="Times New Roman"/>
              </w:rPr>
              <w:t>Программа по предмету на углубленном уровне</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33B4D">
            <w:pPr>
              <w:pStyle w:val="table-head"/>
              <w:keepNext/>
              <w:keepLines/>
              <w:rPr>
                <w:rFonts w:cs="Times New Roman"/>
              </w:rPr>
            </w:pPr>
            <w:r w:rsidRPr="00BE0AE5">
              <w:rPr>
                <w:rFonts w:cs="Times New Roman"/>
              </w:rPr>
              <w:t>Количество учителей, участвующих в реализации программы на углубленном уровне</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33B4D">
            <w:pPr>
              <w:pStyle w:val="table-head"/>
              <w:keepNext/>
              <w:keepLines/>
              <w:rPr>
                <w:rFonts w:cs="Times New Roman"/>
              </w:rPr>
            </w:pPr>
            <w:r w:rsidRPr="00BE0AE5">
              <w:rPr>
                <w:rFonts w:cs="Times New Roman"/>
              </w:rPr>
              <w:t>Доля учит</w:t>
            </w:r>
            <w:r w:rsidRPr="00BE0AE5">
              <w:rPr>
                <w:rFonts w:cs="Times New Roman"/>
              </w:rPr>
              <w:t>е</w:t>
            </w:r>
            <w:r w:rsidRPr="00BE0AE5">
              <w:rPr>
                <w:rFonts w:cs="Times New Roman"/>
              </w:rPr>
              <w:t>лей, учас</w:t>
            </w:r>
            <w:r w:rsidRPr="00BE0AE5">
              <w:rPr>
                <w:rFonts w:cs="Times New Roman"/>
              </w:rPr>
              <w:t>т</w:t>
            </w:r>
            <w:r w:rsidRPr="00BE0AE5">
              <w:rPr>
                <w:rFonts w:cs="Times New Roman"/>
              </w:rPr>
              <w:t>вующих в реализации программы на углубленном уровне, им</w:t>
            </w:r>
            <w:r w:rsidRPr="00BE0AE5">
              <w:rPr>
                <w:rFonts w:cs="Times New Roman"/>
              </w:rPr>
              <w:t>е</w:t>
            </w:r>
            <w:r w:rsidRPr="00BE0AE5">
              <w:rPr>
                <w:rFonts w:cs="Times New Roman"/>
              </w:rPr>
              <w:t>ющих соо</w:t>
            </w:r>
            <w:r w:rsidRPr="00BE0AE5">
              <w:rPr>
                <w:rFonts w:cs="Times New Roman"/>
              </w:rPr>
              <w:t>т</w:t>
            </w:r>
            <w:r w:rsidRPr="00BE0AE5">
              <w:rPr>
                <w:rFonts w:cs="Times New Roman"/>
              </w:rPr>
              <w:t>ветствующий документ об образовании (професси</w:t>
            </w:r>
            <w:r w:rsidRPr="00BE0AE5">
              <w:rPr>
                <w:rFonts w:cs="Times New Roman"/>
              </w:rPr>
              <w:t>о</w:t>
            </w:r>
            <w:r w:rsidRPr="00BE0AE5">
              <w:rPr>
                <w:rFonts w:cs="Times New Roman"/>
              </w:rPr>
              <w:t>нальной п</w:t>
            </w:r>
            <w:r w:rsidRPr="00BE0AE5">
              <w:rPr>
                <w:rFonts w:cs="Times New Roman"/>
              </w:rPr>
              <w:t>е</w:t>
            </w:r>
            <w:r w:rsidRPr="00BE0AE5">
              <w:rPr>
                <w:rFonts w:cs="Times New Roman"/>
              </w:rPr>
              <w:t>реподготовке)</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33B4D">
            <w:pPr>
              <w:pStyle w:val="table-head"/>
              <w:keepNext/>
              <w:keepLines/>
              <w:rPr>
                <w:rFonts w:cs="Times New Roman"/>
              </w:rPr>
            </w:pPr>
            <w:r w:rsidRPr="00BE0AE5">
              <w:rPr>
                <w:rFonts w:cs="Times New Roman"/>
              </w:rPr>
              <w:t>Доля учит</w:t>
            </w:r>
            <w:r w:rsidRPr="00BE0AE5">
              <w:rPr>
                <w:rFonts w:cs="Times New Roman"/>
              </w:rPr>
              <w:t>е</w:t>
            </w:r>
            <w:r w:rsidRPr="00BE0AE5">
              <w:rPr>
                <w:rFonts w:cs="Times New Roman"/>
              </w:rPr>
              <w:t>лей, учас</w:t>
            </w:r>
            <w:r w:rsidRPr="00BE0AE5">
              <w:rPr>
                <w:rFonts w:cs="Times New Roman"/>
              </w:rPr>
              <w:t>т</w:t>
            </w:r>
            <w:r w:rsidRPr="00BE0AE5">
              <w:rPr>
                <w:rFonts w:cs="Times New Roman"/>
              </w:rPr>
              <w:t>вующих в реализации программы на углубленном уровне, им</w:t>
            </w:r>
            <w:r w:rsidRPr="00BE0AE5">
              <w:rPr>
                <w:rFonts w:cs="Times New Roman"/>
              </w:rPr>
              <w:t>е</w:t>
            </w:r>
            <w:r w:rsidRPr="00BE0AE5">
              <w:rPr>
                <w:rFonts w:cs="Times New Roman"/>
              </w:rPr>
              <w:t>ющих вы</w:t>
            </w:r>
            <w:r w:rsidRPr="00BE0AE5">
              <w:rPr>
                <w:rFonts w:cs="Times New Roman"/>
              </w:rPr>
              <w:t>с</w:t>
            </w:r>
            <w:r w:rsidRPr="00BE0AE5">
              <w:rPr>
                <w:rFonts w:cs="Times New Roman"/>
              </w:rPr>
              <w:t>шую квал</w:t>
            </w:r>
            <w:r w:rsidRPr="00BE0AE5">
              <w:rPr>
                <w:rFonts w:cs="Times New Roman"/>
              </w:rPr>
              <w:t>и</w:t>
            </w:r>
            <w:r w:rsidRPr="00BE0AE5">
              <w:rPr>
                <w:rFonts w:cs="Times New Roman"/>
              </w:rPr>
              <w:t>фикационную категорию (ученую ст</w:t>
            </w:r>
            <w:r w:rsidRPr="00BE0AE5">
              <w:rPr>
                <w:rFonts w:cs="Times New Roman"/>
              </w:rPr>
              <w:t>е</w:t>
            </w:r>
            <w:r w:rsidRPr="00BE0AE5">
              <w:rPr>
                <w:rFonts w:cs="Times New Roman"/>
              </w:rPr>
              <w:t>пень, ученое звание)</w:t>
            </w:r>
          </w:p>
        </w:tc>
      </w:tr>
      <w:tr w:rsidR="0068784F" w:rsidRPr="00BE0AE5" w:rsidTr="0068784F">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8784F" w:rsidRPr="00BE0AE5" w:rsidRDefault="0068784F" w:rsidP="00F64FD7">
            <w:pPr>
              <w:pStyle w:val="table-head"/>
              <w:keepNext/>
              <w:keepLines/>
              <w:numPr>
                <w:ilvl w:val="0"/>
                <w:numId w:val="21"/>
              </w:numPr>
              <w:spacing w:after="0"/>
              <w:ind w:left="0" w:firstLine="0"/>
              <w:rPr>
                <w:rFonts w:cs="Times New Roman"/>
              </w:rPr>
            </w:pPr>
          </w:p>
        </w:tc>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8784F" w:rsidRPr="00BE0AE5" w:rsidRDefault="0068784F" w:rsidP="0068784F">
            <w:pPr>
              <w:pStyle w:val="table-body1mm"/>
              <w:rPr>
                <w:rFonts w:cs="Times New Roman"/>
              </w:rPr>
            </w:pPr>
            <w:r>
              <w:rPr>
                <w:rFonts w:cs="Times New Roman"/>
              </w:rPr>
              <w:t>Русский язык</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8784F" w:rsidRPr="00D62734" w:rsidRDefault="00D62734" w:rsidP="00D62734">
            <w:pPr>
              <w:pStyle w:val="table-head"/>
              <w:keepNext/>
              <w:keepLines/>
              <w:rPr>
                <w:rFonts w:cs="Times New Roman"/>
                <w:b w:val="0"/>
              </w:rPr>
            </w:pPr>
            <w:r w:rsidRPr="00D62734">
              <w:rPr>
                <w:rFonts w:cs="Times New Roman"/>
                <w:b w:val="0"/>
              </w:rPr>
              <w:t>3</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8784F" w:rsidRPr="00D62734" w:rsidRDefault="00D62734" w:rsidP="00D62734">
            <w:pPr>
              <w:pStyle w:val="table-head"/>
              <w:keepNext/>
              <w:keepLines/>
              <w:rPr>
                <w:rFonts w:cs="Times New Roman"/>
                <w:b w:val="0"/>
              </w:rPr>
            </w:pPr>
            <w:r w:rsidRPr="00D62734">
              <w:rPr>
                <w:rFonts w:cs="Times New Roman"/>
                <w:b w:val="0"/>
              </w:rPr>
              <w:t>100%</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8784F" w:rsidRPr="00D62734" w:rsidRDefault="00D62734" w:rsidP="00D62734">
            <w:pPr>
              <w:pStyle w:val="table-head"/>
              <w:keepNext/>
              <w:keepLines/>
              <w:rPr>
                <w:rFonts w:cs="Times New Roman"/>
                <w:b w:val="0"/>
              </w:rPr>
            </w:pPr>
            <w:r w:rsidRPr="00D62734">
              <w:rPr>
                <w:rFonts w:cs="Times New Roman"/>
                <w:b w:val="0"/>
              </w:rPr>
              <w:t>100%</w:t>
            </w:r>
          </w:p>
        </w:tc>
      </w:tr>
      <w:tr w:rsidR="00D62734" w:rsidRPr="00BE0AE5" w:rsidTr="0068784F">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62734" w:rsidRPr="00BE0AE5" w:rsidRDefault="00D62734" w:rsidP="00F64FD7">
            <w:pPr>
              <w:pStyle w:val="table-head"/>
              <w:keepNext/>
              <w:keepLines/>
              <w:numPr>
                <w:ilvl w:val="0"/>
                <w:numId w:val="21"/>
              </w:numPr>
              <w:spacing w:after="0"/>
              <w:ind w:left="0" w:firstLine="0"/>
              <w:rPr>
                <w:rFonts w:cs="Times New Roman"/>
              </w:rPr>
            </w:pPr>
          </w:p>
        </w:tc>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62734" w:rsidRPr="00BE0AE5" w:rsidRDefault="00D62734" w:rsidP="0068784F">
            <w:pPr>
              <w:pStyle w:val="table-body1mm"/>
              <w:rPr>
                <w:rFonts w:cs="Times New Roman"/>
              </w:rPr>
            </w:pPr>
            <w:r>
              <w:rPr>
                <w:rFonts w:cs="Times New Roman"/>
              </w:rPr>
              <w:t>Литература</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62734" w:rsidRPr="00D62734" w:rsidRDefault="00D62734" w:rsidP="00D62734">
            <w:pPr>
              <w:pStyle w:val="table-head"/>
              <w:keepNext/>
              <w:keepLines/>
              <w:rPr>
                <w:rFonts w:cs="Times New Roman"/>
                <w:b w:val="0"/>
              </w:rPr>
            </w:pPr>
            <w:r w:rsidRPr="00D62734">
              <w:rPr>
                <w:rFonts w:cs="Times New Roman"/>
                <w:b w:val="0"/>
              </w:rPr>
              <w:t>3</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62734" w:rsidRPr="00D62734" w:rsidRDefault="00D62734" w:rsidP="00D62734">
            <w:pPr>
              <w:pStyle w:val="table-head"/>
              <w:keepNext/>
              <w:keepLines/>
              <w:rPr>
                <w:rFonts w:cs="Times New Roman"/>
                <w:b w:val="0"/>
              </w:rPr>
            </w:pPr>
            <w:r w:rsidRPr="00D62734">
              <w:rPr>
                <w:rFonts w:cs="Times New Roman"/>
                <w:b w:val="0"/>
              </w:rPr>
              <w:t>100%</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62734" w:rsidRPr="00D62734" w:rsidRDefault="00D62734" w:rsidP="00D62734">
            <w:pPr>
              <w:pStyle w:val="table-head"/>
              <w:keepNext/>
              <w:keepLines/>
              <w:rPr>
                <w:rFonts w:cs="Times New Roman"/>
                <w:b w:val="0"/>
              </w:rPr>
            </w:pPr>
            <w:r w:rsidRPr="00D62734">
              <w:rPr>
                <w:rFonts w:cs="Times New Roman"/>
                <w:b w:val="0"/>
              </w:rPr>
              <w:t>100%</w:t>
            </w:r>
          </w:p>
        </w:tc>
      </w:tr>
      <w:tr w:rsidR="00D62734" w:rsidRPr="00BE0AE5" w:rsidTr="0068784F">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62734" w:rsidRPr="00BE0AE5" w:rsidRDefault="00D62734" w:rsidP="00F64FD7">
            <w:pPr>
              <w:pStyle w:val="table-head"/>
              <w:keepNext/>
              <w:keepLines/>
              <w:numPr>
                <w:ilvl w:val="0"/>
                <w:numId w:val="21"/>
              </w:numPr>
              <w:spacing w:after="0"/>
              <w:ind w:left="0" w:firstLine="0"/>
              <w:rPr>
                <w:rFonts w:cs="Times New Roman"/>
              </w:rPr>
            </w:pPr>
          </w:p>
        </w:tc>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62734" w:rsidRPr="00BE0AE5" w:rsidRDefault="00D62734" w:rsidP="0068784F">
            <w:pPr>
              <w:pStyle w:val="table-body1mm"/>
              <w:rPr>
                <w:rFonts w:cs="Times New Roman"/>
              </w:rPr>
            </w:pPr>
            <w:r>
              <w:rPr>
                <w:rFonts w:cs="Times New Roman"/>
              </w:rPr>
              <w:t>Право</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62734" w:rsidRPr="00D62734" w:rsidRDefault="00D62734" w:rsidP="00D62734">
            <w:pPr>
              <w:pStyle w:val="table-head"/>
              <w:keepNext/>
              <w:keepLines/>
              <w:rPr>
                <w:rFonts w:cs="Times New Roman"/>
                <w:b w:val="0"/>
              </w:rPr>
            </w:pPr>
            <w:r w:rsidRPr="00D62734">
              <w:rPr>
                <w:rFonts w:cs="Times New Roman"/>
                <w:b w:val="0"/>
              </w:rPr>
              <w:t>2</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62734" w:rsidRPr="00D62734" w:rsidRDefault="00D62734" w:rsidP="00D62734">
            <w:pPr>
              <w:pStyle w:val="table-head"/>
              <w:keepNext/>
              <w:keepLines/>
              <w:rPr>
                <w:rFonts w:cs="Times New Roman"/>
                <w:b w:val="0"/>
              </w:rPr>
            </w:pPr>
            <w:r w:rsidRPr="00D62734">
              <w:rPr>
                <w:rFonts w:cs="Times New Roman"/>
                <w:b w:val="0"/>
              </w:rPr>
              <w:t>100%</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62734" w:rsidRPr="00D62734" w:rsidRDefault="00D62734" w:rsidP="00D62734">
            <w:pPr>
              <w:pStyle w:val="table-head"/>
              <w:keepNext/>
              <w:keepLines/>
              <w:rPr>
                <w:rFonts w:cs="Times New Roman"/>
                <w:b w:val="0"/>
              </w:rPr>
            </w:pPr>
            <w:r w:rsidRPr="00D62734">
              <w:rPr>
                <w:rFonts w:cs="Times New Roman"/>
                <w:b w:val="0"/>
              </w:rPr>
              <w:t>100%</w:t>
            </w:r>
          </w:p>
        </w:tc>
      </w:tr>
      <w:tr w:rsidR="00D62734" w:rsidRPr="00BE0AE5" w:rsidTr="00280965">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62734" w:rsidRPr="00BE0AE5" w:rsidRDefault="00D62734" w:rsidP="00F64FD7">
            <w:pPr>
              <w:pStyle w:val="table-bodycentre"/>
              <w:numPr>
                <w:ilvl w:val="0"/>
                <w:numId w:val="21"/>
              </w:numPr>
              <w:spacing w:after="0"/>
              <w:ind w:left="0" w:firstLine="0"/>
              <w:rPr>
                <w:rFonts w:cs="Times New Roman"/>
              </w:rPr>
            </w:pPr>
          </w:p>
        </w:tc>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62734" w:rsidRPr="00D62734" w:rsidRDefault="00D62734" w:rsidP="0000411F">
            <w:pPr>
              <w:pStyle w:val="table-body1mm"/>
              <w:rPr>
                <w:rFonts w:cs="Times New Roman"/>
              </w:rPr>
            </w:pPr>
            <w:r w:rsidRPr="00D62734">
              <w:rPr>
                <w:rFonts w:cs="Times New Roman"/>
              </w:rPr>
              <w:t>Математика</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62734" w:rsidRPr="00D62734" w:rsidRDefault="00D62734" w:rsidP="00D62734">
            <w:pPr>
              <w:pStyle w:val="NoParagraphStyle"/>
              <w:tabs>
                <w:tab w:val="left" w:pos="546"/>
                <w:tab w:val="center" w:pos="603"/>
              </w:tabs>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ab/>
            </w:r>
            <w:r>
              <w:rPr>
                <w:rFonts w:ascii="Times New Roman" w:hAnsi="Times New Roman" w:cs="Times New Roman"/>
                <w:color w:val="auto"/>
                <w:sz w:val="18"/>
                <w:szCs w:val="18"/>
                <w:lang w:val="ru-RU"/>
              </w:rPr>
              <w:tab/>
            </w:r>
            <w:r w:rsidRPr="00D62734">
              <w:rPr>
                <w:rFonts w:ascii="Times New Roman" w:hAnsi="Times New Roman" w:cs="Times New Roman"/>
                <w:color w:val="auto"/>
                <w:sz w:val="18"/>
                <w:szCs w:val="18"/>
                <w:lang w:val="ru-RU"/>
              </w:rPr>
              <w:t>3</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62734" w:rsidRPr="00D62734" w:rsidRDefault="00D62734" w:rsidP="00D62734">
            <w:pPr>
              <w:pStyle w:val="table-head"/>
              <w:keepNext/>
              <w:keepLines/>
              <w:rPr>
                <w:rFonts w:cs="Times New Roman"/>
                <w:b w:val="0"/>
              </w:rPr>
            </w:pPr>
            <w:r w:rsidRPr="00D62734">
              <w:rPr>
                <w:rFonts w:cs="Times New Roman"/>
                <w:b w:val="0"/>
              </w:rPr>
              <w:t>100%</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62734" w:rsidRPr="00D62734" w:rsidRDefault="00D62734" w:rsidP="00D62734">
            <w:pPr>
              <w:pStyle w:val="table-head"/>
              <w:keepNext/>
              <w:keepLines/>
              <w:rPr>
                <w:rFonts w:cs="Times New Roman"/>
                <w:b w:val="0"/>
              </w:rPr>
            </w:pPr>
            <w:r w:rsidRPr="00D62734">
              <w:rPr>
                <w:rFonts w:cs="Times New Roman"/>
                <w:b w:val="0"/>
              </w:rPr>
              <w:t>100%</w:t>
            </w:r>
          </w:p>
        </w:tc>
      </w:tr>
      <w:tr w:rsidR="00D62734" w:rsidRPr="00BE0AE5" w:rsidTr="00280965">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62734" w:rsidRPr="00BE0AE5" w:rsidRDefault="00D62734" w:rsidP="00F64FD7">
            <w:pPr>
              <w:pStyle w:val="table-bodycentre"/>
              <w:numPr>
                <w:ilvl w:val="0"/>
                <w:numId w:val="21"/>
              </w:numPr>
              <w:spacing w:after="0"/>
              <w:ind w:left="0" w:firstLine="0"/>
              <w:rPr>
                <w:rFonts w:cs="Times New Roman"/>
              </w:rPr>
            </w:pPr>
          </w:p>
        </w:tc>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62734" w:rsidRPr="00BE0AE5" w:rsidRDefault="00D62734" w:rsidP="0000411F">
            <w:pPr>
              <w:pStyle w:val="table-body1mm"/>
              <w:rPr>
                <w:rFonts w:cs="Times New Roman"/>
              </w:rPr>
            </w:pPr>
            <w:r>
              <w:rPr>
                <w:rFonts w:cs="Times New Roman"/>
              </w:rPr>
              <w:t>Химия</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62734" w:rsidRPr="00D62734" w:rsidRDefault="00D62734" w:rsidP="00D62734">
            <w:pPr>
              <w:pStyle w:val="NoParagraphStyle"/>
              <w:spacing w:line="240" w:lineRule="auto"/>
              <w:jc w:val="center"/>
              <w:textAlignment w:val="auto"/>
              <w:rPr>
                <w:rFonts w:ascii="Times New Roman" w:hAnsi="Times New Roman" w:cs="Times New Roman"/>
                <w:color w:val="auto"/>
                <w:sz w:val="18"/>
                <w:szCs w:val="18"/>
                <w:lang w:val="ru-RU"/>
              </w:rPr>
            </w:pPr>
            <w:r w:rsidRPr="00D62734">
              <w:rPr>
                <w:rFonts w:ascii="Times New Roman" w:hAnsi="Times New Roman" w:cs="Times New Roman"/>
                <w:color w:val="auto"/>
                <w:sz w:val="18"/>
                <w:szCs w:val="18"/>
                <w:lang w:val="ru-RU"/>
              </w:rPr>
              <w:t>1</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62734" w:rsidRPr="00D62734" w:rsidRDefault="00D62734" w:rsidP="00280965">
            <w:pPr>
              <w:pStyle w:val="table-head"/>
              <w:keepNext/>
              <w:keepLines/>
              <w:rPr>
                <w:rFonts w:cs="Times New Roman"/>
                <w:b w:val="0"/>
              </w:rPr>
            </w:pPr>
            <w:r w:rsidRPr="00D62734">
              <w:rPr>
                <w:rFonts w:cs="Times New Roman"/>
                <w:b w:val="0"/>
              </w:rPr>
              <w:t>100%</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62734" w:rsidRPr="00D62734" w:rsidRDefault="00D62734" w:rsidP="00280965">
            <w:pPr>
              <w:pStyle w:val="table-head"/>
              <w:keepNext/>
              <w:keepLines/>
              <w:rPr>
                <w:rFonts w:cs="Times New Roman"/>
                <w:b w:val="0"/>
              </w:rPr>
            </w:pPr>
            <w:r w:rsidRPr="00D62734">
              <w:rPr>
                <w:rFonts w:cs="Times New Roman"/>
                <w:b w:val="0"/>
              </w:rPr>
              <w:t>100%</w:t>
            </w:r>
          </w:p>
        </w:tc>
      </w:tr>
      <w:tr w:rsidR="00D62734" w:rsidRPr="00BE0AE5" w:rsidTr="00280965">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62734" w:rsidRPr="00BE0AE5" w:rsidRDefault="00D62734" w:rsidP="00F64FD7">
            <w:pPr>
              <w:pStyle w:val="table-bodycentre"/>
              <w:numPr>
                <w:ilvl w:val="0"/>
                <w:numId w:val="21"/>
              </w:numPr>
              <w:spacing w:after="0"/>
              <w:ind w:left="0" w:firstLine="0"/>
              <w:rPr>
                <w:rFonts w:cs="Times New Roman"/>
              </w:rPr>
            </w:pPr>
          </w:p>
        </w:tc>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62734" w:rsidRPr="00BE0AE5" w:rsidRDefault="00D62734" w:rsidP="0000411F">
            <w:pPr>
              <w:pStyle w:val="table-body1mm"/>
              <w:rPr>
                <w:rFonts w:cs="Times New Roman"/>
              </w:rPr>
            </w:pPr>
            <w:r>
              <w:rPr>
                <w:rFonts w:cs="Times New Roman"/>
              </w:rPr>
              <w:t>Биология</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62734" w:rsidRPr="00D62734" w:rsidRDefault="00D62734" w:rsidP="00280965">
            <w:pPr>
              <w:pStyle w:val="NoParagraphStyle"/>
              <w:spacing w:line="240" w:lineRule="auto"/>
              <w:jc w:val="center"/>
              <w:textAlignment w:val="auto"/>
              <w:rPr>
                <w:rFonts w:ascii="Times New Roman" w:hAnsi="Times New Roman" w:cs="Times New Roman"/>
                <w:color w:val="auto"/>
                <w:sz w:val="18"/>
                <w:szCs w:val="18"/>
                <w:lang w:val="ru-RU"/>
              </w:rPr>
            </w:pPr>
            <w:r w:rsidRPr="00D62734">
              <w:rPr>
                <w:rFonts w:ascii="Times New Roman" w:hAnsi="Times New Roman" w:cs="Times New Roman"/>
                <w:color w:val="auto"/>
                <w:sz w:val="18"/>
                <w:szCs w:val="18"/>
                <w:lang w:val="ru-RU"/>
              </w:rPr>
              <w:t>1</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62734" w:rsidRPr="00D62734" w:rsidRDefault="00D62734" w:rsidP="00280965">
            <w:pPr>
              <w:pStyle w:val="table-head"/>
              <w:keepNext/>
              <w:keepLines/>
              <w:rPr>
                <w:rFonts w:cs="Times New Roman"/>
                <w:b w:val="0"/>
              </w:rPr>
            </w:pPr>
            <w:r w:rsidRPr="00D62734">
              <w:rPr>
                <w:rFonts w:cs="Times New Roman"/>
                <w:b w:val="0"/>
              </w:rPr>
              <w:t>100%</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62734" w:rsidRPr="00D62734" w:rsidRDefault="00D62734" w:rsidP="00280965">
            <w:pPr>
              <w:pStyle w:val="table-head"/>
              <w:keepNext/>
              <w:keepLines/>
              <w:rPr>
                <w:rFonts w:cs="Times New Roman"/>
                <w:b w:val="0"/>
              </w:rPr>
            </w:pPr>
            <w:r w:rsidRPr="00D62734">
              <w:rPr>
                <w:rFonts w:cs="Times New Roman"/>
                <w:b w:val="0"/>
              </w:rPr>
              <w:t>100%</w:t>
            </w:r>
          </w:p>
        </w:tc>
      </w:tr>
    </w:tbl>
    <w:p w:rsidR="00B33B4D" w:rsidRPr="00BE0AE5" w:rsidRDefault="00B33B4D" w:rsidP="00944BF0">
      <w:pPr>
        <w:pStyle w:val="body"/>
        <w:rPr>
          <w:rFonts w:cs="Times New Roman"/>
        </w:rPr>
      </w:pPr>
    </w:p>
    <w:p w:rsidR="00944BF0" w:rsidRPr="00BE0AE5" w:rsidRDefault="00944BF0" w:rsidP="00944BF0">
      <w:pPr>
        <w:pStyle w:val="body"/>
        <w:rPr>
          <w:rFonts w:cs="Times New Roman"/>
        </w:rPr>
      </w:pPr>
      <w:r w:rsidRPr="00BE0AE5">
        <w:rPr>
          <w:rFonts w:cs="Times New Roman"/>
        </w:rPr>
        <w:t>Кроме того, образовательная организация укомплектована вспомог</w:t>
      </w:r>
      <w:r w:rsidRPr="00BE0AE5">
        <w:rPr>
          <w:rFonts w:cs="Times New Roman"/>
        </w:rPr>
        <w:t>а</w:t>
      </w:r>
      <w:r w:rsidRPr="00BE0AE5">
        <w:rPr>
          <w:rFonts w:cs="Times New Roman"/>
        </w:rPr>
        <w:t xml:space="preserve">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944BF0" w:rsidRPr="00BE0AE5" w:rsidRDefault="00944BF0" w:rsidP="00944BF0">
      <w:pPr>
        <w:pStyle w:val="body"/>
        <w:rPr>
          <w:rFonts w:cs="Times New Roman"/>
        </w:rPr>
      </w:pPr>
      <w:r w:rsidRPr="00BE0AE5">
        <w:rPr>
          <w:rStyle w:val="Bold"/>
          <w:rFonts w:cs="Times New Roman"/>
        </w:rPr>
        <w:t>Профессиональное развитие и повышение квалификации пед</w:t>
      </w:r>
      <w:r w:rsidRPr="00BE0AE5">
        <w:rPr>
          <w:rStyle w:val="Bold"/>
          <w:rFonts w:cs="Times New Roman"/>
        </w:rPr>
        <w:t>а</w:t>
      </w:r>
      <w:r w:rsidRPr="00BE0AE5">
        <w:rPr>
          <w:rStyle w:val="Bold"/>
          <w:rFonts w:cs="Times New Roman"/>
        </w:rPr>
        <w:t>гогических работников.</w:t>
      </w:r>
      <w:r w:rsidRPr="00BE0AE5">
        <w:rPr>
          <w:rFonts w:cs="Times New Roman"/>
        </w:rPr>
        <w:t xml:space="preserve"> Основным условием формирования и нар</w:t>
      </w:r>
      <w:r w:rsidRPr="00BE0AE5">
        <w:rPr>
          <w:rFonts w:cs="Times New Roman"/>
        </w:rPr>
        <w:t>а</w:t>
      </w:r>
      <w:r w:rsidRPr="00BE0AE5">
        <w:rPr>
          <w:rFonts w:cs="Times New Roman"/>
        </w:rPr>
        <w:t>щивания необходимого и достаточного кадрового потенциала образ</w:t>
      </w:r>
      <w:r w:rsidRPr="00BE0AE5">
        <w:rPr>
          <w:rFonts w:cs="Times New Roman"/>
        </w:rPr>
        <w:t>о</w:t>
      </w:r>
      <w:r w:rsidRPr="00BE0AE5">
        <w:rPr>
          <w:rFonts w:cs="Times New Roman"/>
        </w:rPr>
        <w:t>вательной организации является обеспечение в соответствии с новыми образовательными реалиями и задачами адекватности системы непр</w:t>
      </w:r>
      <w:r w:rsidRPr="00BE0AE5">
        <w:rPr>
          <w:rFonts w:cs="Times New Roman"/>
        </w:rPr>
        <w:t>е</w:t>
      </w:r>
      <w:r w:rsidRPr="00BE0AE5">
        <w:rPr>
          <w:rFonts w:cs="Times New Roman"/>
        </w:rPr>
        <w:t>рывного педагогического образования происходящим изменениям в системе образования в целом.</w:t>
      </w:r>
    </w:p>
    <w:p w:rsidR="00944BF0" w:rsidRPr="00BE0AE5" w:rsidRDefault="00944BF0" w:rsidP="00944BF0">
      <w:pPr>
        <w:pStyle w:val="body"/>
        <w:rPr>
          <w:rFonts w:cs="Times New Roman"/>
        </w:rPr>
      </w:pPr>
      <w:r w:rsidRPr="00BE0AE5">
        <w:rPr>
          <w:rFonts w:cs="Times New Roman"/>
        </w:rPr>
        <w:t xml:space="preserve">Непрерывность профессионального развития педагогических и иных работников образовательной организации, участвующих в разработке и </w:t>
      </w:r>
      <w:r w:rsidRPr="00BE0AE5">
        <w:rPr>
          <w:rFonts w:cs="Times New Roman"/>
        </w:rPr>
        <w:lastRenderedPageBreak/>
        <w:t>реализации основной образовательной программы основного общего образования характеризуется долей работников, повышающих квал</w:t>
      </w:r>
      <w:r w:rsidRPr="00BE0AE5">
        <w:rPr>
          <w:rFonts w:cs="Times New Roman"/>
        </w:rPr>
        <w:t>и</w:t>
      </w:r>
      <w:r w:rsidRPr="00BE0AE5">
        <w:rPr>
          <w:rFonts w:cs="Times New Roman"/>
        </w:rPr>
        <w:t>фикацию не реже одного раза в три года.</w:t>
      </w:r>
    </w:p>
    <w:p w:rsidR="00944BF0" w:rsidRPr="00BE0AE5" w:rsidRDefault="00944BF0" w:rsidP="00944BF0">
      <w:pPr>
        <w:pStyle w:val="body"/>
        <w:rPr>
          <w:rFonts w:cs="Times New Roman"/>
        </w:rPr>
      </w:pPr>
      <w:r w:rsidRPr="00BE0AE5">
        <w:rPr>
          <w:rFonts w:cs="Times New Roman"/>
        </w:rPr>
        <w:t>При этом могут быть использованы различные образовательные о</w:t>
      </w:r>
      <w:r w:rsidRPr="00BE0AE5">
        <w:rPr>
          <w:rFonts w:cs="Times New Roman"/>
        </w:rPr>
        <w:t>р</w:t>
      </w:r>
      <w:r w:rsidRPr="00BE0AE5">
        <w:rPr>
          <w:rFonts w:cs="Times New Roman"/>
        </w:rPr>
        <w:t>ганизации, имеющие соответствующую лицензию.</w:t>
      </w:r>
    </w:p>
    <w:p w:rsidR="00944BF0" w:rsidRPr="00BE0AE5" w:rsidRDefault="00944BF0" w:rsidP="00944BF0">
      <w:pPr>
        <w:pStyle w:val="body"/>
        <w:rPr>
          <w:rFonts w:cs="Times New Roman"/>
        </w:rPr>
      </w:pPr>
      <w:r w:rsidRPr="00BE0AE5">
        <w:rPr>
          <w:rFonts w:cs="Times New Roman"/>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w:t>
      </w:r>
      <w:r w:rsidRPr="00BE0AE5">
        <w:rPr>
          <w:rFonts w:cs="Times New Roman"/>
        </w:rPr>
        <w:t>я</w:t>
      </w:r>
      <w:r w:rsidRPr="00BE0AE5">
        <w:rPr>
          <w:rFonts w:cs="Times New Roman"/>
        </w:rPr>
        <w:t>тельности, а также определения стимулирующей части фонда оплаты труда.</w:t>
      </w:r>
    </w:p>
    <w:p w:rsidR="00944BF0" w:rsidRPr="00BE0AE5" w:rsidRDefault="00944BF0" w:rsidP="00944BF0">
      <w:pPr>
        <w:pStyle w:val="body"/>
        <w:rPr>
          <w:rFonts w:cs="Times New Roman"/>
        </w:rPr>
      </w:pPr>
      <w:r w:rsidRPr="00BE0AE5">
        <w:rPr>
          <w:rFonts w:cs="Times New Roman"/>
        </w:rPr>
        <w:t>Ожидаемый результат повышения квалификации — профессионал</w:t>
      </w:r>
      <w:r w:rsidRPr="00BE0AE5">
        <w:rPr>
          <w:rFonts w:cs="Times New Roman"/>
        </w:rPr>
        <w:t>ь</w:t>
      </w:r>
      <w:r w:rsidRPr="00BE0AE5">
        <w:rPr>
          <w:rFonts w:cs="Times New Roman"/>
        </w:rPr>
        <w:t>ная готовность работников образования к реализации ФГОС ООО:</w:t>
      </w:r>
    </w:p>
    <w:p w:rsidR="00944BF0" w:rsidRPr="00BE0AE5" w:rsidRDefault="00944BF0" w:rsidP="00B33B4D">
      <w:pPr>
        <w:pStyle w:val="list-dash"/>
        <w:rPr>
          <w:rFonts w:cs="Times New Roman"/>
        </w:rPr>
      </w:pPr>
      <w:r w:rsidRPr="00BE0AE5">
        <w:rPr>
          <w:rFonts w:cs="Times New Roman"/>
        </w:rPr>
        <w:t>обеспечение оптимального вхождения работников образования в систему ценностей современного образования;</w:t>
      </w:r>
    </w:p>
    <w:p w:rsidR="00944BF0" w:rsidRPr="00BE0AE5" w:rsidRDefault="00944BF0" w:rsidP="00B33B4D">
      <w:pPr>
        <w:pStyle w:val="list-dash"/>
        <w:rPr>
          <w:rFonts w:cs="Times New Roman"/>
        </w:rPr>
      </w:pPr>
      <w:r w:rsidRPr="00BE0AE5">
        <w:rPr>
          <w:rFonts w:cs="Times New Roman"/>
        </w:rPr>
        <w:t>освоение системы требований к структуре основной образов</w:t>
      </w:r>
      <w:r w:rsidRPr="00BE0AE5">
        <w:rPr>
          <w:rFonts w:cs="Times New Roman"/>
        </w:rPr>
        <w:t>а</w:t>
      </w:r>
      <w:r w:rsidRPr="00BE0AE5">
        <w:rPr>
          <w:rFonts w:cs="Times New Roman"/>
        </w:rPr>
        <w:t>тельной программы, результатам ее освоения и условиям реал</w:t>
      </w:r>
      <w:r w:rsidRPr="00BE0AE5">
        <w:rPr>
          <w:rFonts w:cs="Times New Roman"/>
        </w:rPr>
        <w:t>и</w:t>
      </w:r>
      <w:r w:rsidRPr="00BE0AE5">
        <w:rPr>
          <w:rFonts w:cs="Times New Roman"/>
        </w:rPr>
        <w:t>зации, а также системы оценки итогов образовательной деятел</w:t>
      </w:r>
      <w:r w:rsidRPr="00BE0AE5">
        <w:rPr>
          <w:rFonts w:cs="Times New Roman"/>
        </w:rPr>
        <w:t>ь</w:t>
      </w:r>
      <w:r w:rsidRPr="00BE0AE5">
        <w:rPr>
          <w:rFonts w:cs="Times New Roman"/>
        </w:rPr>
        <w:t>ности обучающихся;</w:t>
      </w:r>
    </w:p>
    <w:p w:rsidR="00944BF0" w:rsidRPr="00BE0AE5" w:rsidRDefault="00944BF0" w:rsidP="00B33B4D">
      <w:pPr>
        <w:pStyle w:val="list-dash"/>
        <w:rPr>
          <w:rFonts w:cs="Times New Roman"/>
        </w:rPr>
      </w:pPr>
      <w:r w:rsidRPr="00BE0AE5">
        <w:rPr>
          <w:rFonts w:cs="Times New Roman"/>
        </w:rPr>
        <w:t>овладение учебно-методическими и информацио</w:t>
      </w:r>
      <w:r w:rsidRPr="00BE0AE5">
        <w:rPr>
          <w:rFonts w:cs="Times New Roman"/>
        </w:rPr>
        <w:t>н</w:t>
      </w:r>
      <w:r w:rsidRPr="00BE0AE5">
        <w:rPr>
          <w:rFonts w:cs="Times New Roman"/>
        </w:rPr>
        <w:t>но-методическими ресурсами, необходимыми для успешного р</w:t>
      </w:r>
      <w:r w:rsidRPr="00BE0AE5">
        <w:rPr>
          <w:rFonts w:cs="Times New Roman"/>
        </w:rPr>
        <w:t>е</w:t>
      </w:r>
      <w:r w:rsidRPr="00BE0AE5">
        <w:rPr>
          <w:rFonts w:cs="Times New Roman"/>
        </w:rPr>
        <w:t>шения задач ФГОС ООО.</w:t>
      </w:r>
    </w:p>
    <w:p w:rsidR="00280965" w:rsidRDefault="00944BF0" w:rsidP="00280965">
      <w:pPr>
        <w:pStyle w:val="body"/>
        <w:rPr>
          <w:rFonts w:cs="Times New Roman"/>
        </w:rPr>
      </w:pPr>
      <w:r w:rsidRPr="00BE0AE5">
        <w:rPr>
          <w:rFonts w:cs="Times New Roman"/>
        </w:rPr>
        <w:t>Одним из важнейших механизмов обеспечения необходимого кв</w:t>
      </w:r>
      <w:r w:rsidRPr="00BE0AE5">
        <w:rPr>
          <w:rFonts w:cs="Times New Roman"/>
        </w:rPr>
        <w:t>а</w:t>
      </w:r>
      <w:r w:rsidRPr="00BE0AE5">
        <w:rPr>
          <w:rFonts w:cs="Times New Roman"/>
        </w:rPr>
        <w:t>лификационного уровня педагогических работников, участвующих в разработке и реализации основной образовательной программы осно</w:t>
      </w:r>
      <w:r w:rsidRPr="00BE0AE5">
        <w:rPr>
          <w:rFonts w:cs="Times New Roman"/>
        </w:rPr>
        <w:t>в</w:t>
      </w:r>
      <w:r w:rsidRPr="00BE0AE5">
        <w:rPr>
          <w:rFonts w:cs="Times New Roman"/>
        </w:rPr>
        <w:t>ного общего образования является система методической работы, обе</w:t>
      </w:r>
      <w:r w:rsidRPr="00BE0AE5">
        <w:rPr>
          <w:rFonts w:cs="Times New Roman"/>
        </w:rPr>
        <w:t>с</w:t>
      </w:r>
      <w:r w:rsidRPr="00BE0AE5">
        <w:rPr>
          <w:rFonts w:cs="Times New Roman"/>
        </w:rPr>
        <w:t>печивающая сопровождение деятельности педагогов на всех этапах р</w:t>
      </w:r>
      <w:r w:rsidRPr="00BE0AE5">
        <w:rPr>
          <w:rFonts w:cs="Times New Roman"/>
        </w:rPr>
        <w:t>е</w:t>
      </w:r>
      <w:r w:rsidRPr="00BE0AE5">
        <w:rPr>
          <w:rFonts w:cs="Times New Roman"/>
        </w:rPr>
        <w:t xml:space="preserve">ализации требований ФГОС ООО. </w:t>
      </w:r>
      <w:r w:rsidR="00280965" w:rsidRPr="00280965">
        <w:rPr>
          <w:rFonts w:cs="Times New Roman"/>
        </w:rPr>
        <w:t>Для организации методической р</w:t>
      </w:r>
      <w:r w:rsidR="00280965" w:rsidRPr="00280965">
        <w:rPr>
          <w:rFonts w:cs="Times New Roman"/>
        </w:rPr>
        <w:t>а</w:t>
      </w:r>
      <w:r w:rsidR="00280965" w:rsidRPr="00280965">
        <w:rPr>
          <w:rFonts w:cs="Times New Roman"/>
        </w:rPr>
        <w:t xml:space="preserve">боты </w:t>
      </w:r>
      <w:r w:rsidR="00280965">
        <w:rPr>
          <w:rFonts w:cs="Times New Roman"/>
        </w:rPr>
        <w:t xml:space="preserve">в МАОУ СОШ №32 города Тюмени </w:t>
      </w:r>
      <w:r w:rsidR="00280965" w:rsidRPr="00280965">
        <w:rPr>
          <w:rFonts w:cs="Times New Roman"/>
        </w:rPr>
        <w:t>используется схема: мер</w:t>
      </w:r>
      <w:r w:rsidR="00280965" w:rsidRPr="00280965">
        <w:rPr>
          <w:rFonts w:cs="Times New Roman"/>
        </w:rPr>
        <w:t>о</w:t>
      </w:r>
      <w:r w:rsidR="00280965" w:rsidRPr="00280965">
        <w:rPr>
          <w:rFonts w:cs="Times New Roman"/>
        </w:rPr>
        <w:t>приятие,</w:t>
      </w:r>
      <w:r w:rsidR="00280965">
        <w:rPr>
          <w:rFonts w:cs="Times New Roman"/>
        </w:rPr>
        <w:t xml:space="preserve"> </w:t>
      </w:r>
      <w:r w:rsidR="00280965" w:rsidRPr="00280965">
        <w:rPr>
          <w:rFonts w:cs="Times New Roman"/>
        </w:rPr>
        <w:t>ответственные, форма подведения итогов, анализ и использ</w:t>
      </w:r>
      <w:r w:rsidR="00280965" w:rsidRPr="00280965">
        <w:rPr>
          <w:rFonts w:cs="Times New Roman"/>
        </w:rPr>
        <w:t>о</w:t>
      </w:r>
      <w:r w:rsidR="00280965" w:rsidRPr="00280965">
        <w:rPr>
          <w:rFonts w:cs="Times New Roman"/>
        </w:rPr>
        <w:t>вание результатов на уроках</w:t>
      </w:r>
      <w:r w:rsidR="00280965">
        <w:rPr>
          <w:rFonts w:cs="Times New Roman"/>
        </w:rPr>
        <w:t xml:space="preserve"> </w:t>
      </w:r>
      <w:r w:rsidR="00280965" w:rsidRPr="00280965">
        <w:rPr>
          <w:rFonts w:cs="Times New Roman"/>
        </w:rPr>
        <w:t>и во внеурочной работе. Методическая работа более детально планируется на учебный год</w:t>
      </w:r>
      <w:r w:rsidR="00280965">
        <w:rPr>
          <w:rFonts w:cs="Times New Roman"/>
        </w:rPr>
        <w:t xml:space="preserve"> </w:t>
      </w:r>
      <w:r w:rsidR="00280965" w:rsidRPr="00280965">
        <w:rPr>
          <w:rFonts w:cs="Times New Roman"/>
        </w:rPr>
        <w:t>и утверждается п</w:t>
      </w:r>
      <w:r w:rsidR="00280965" w:rsidRPr="00280965">
        <w:rPr>
          <w:rFonts w:cs="Times New Roman"/>
        </w:rPr>
        <w:t>е</w:t>
      </w:r>
      <w:r w:rsidR="00280965" w:rsidRPr="00280965">
        <w:rPr>
          <w:rFonts w:cs="Times New Roman"/>
        </w:rPr>
        <w:t>дагогическим советом образовательной организации.</w:t>
      </w:r>
      <w:r w:rsidR="00280965">
        <w:rPr>
          <w:rFonts w:cs="Times New Roman"/>
        </w:rPr>
        <w:t xml:space="preserve"> </w:t>
      </w:r>
      <w:r w:rsidR="00280965" w:rsidRPr="00280965">
        <w:rPr>
          <w:rFonts w:cs="Times New Roman"/>
        </w:rPr>
        <w:t>Мероприятия проводятся в следующих формах:</w:t>
      </w:r>
    </w:p>
    <w:p w:rsidR="00280965" w:rsidRDefault="00280965" w:rsidP="00280965">
      <w:pPr>
        <w:pStyle w:val="body"/>
        <w:rPr>
          <w:rFonts w:cs="Times New Roman"/>
        </w:rPr>
      </w:pPr>
      <w:r w:rsidRPr="00280965">
        <w:rPr>
          <w:rFonts w:cs="Times New Roman"/>
        </w:rPr>
        <w:sym w:font="Symbol" w:char="F02D"/>
      </w:r>
      <w:r w:rsidRPr="00280965">
        <w:rPr>
          <w:rFonts w:cs="Times New Roman"/>
        </w:rPr>
        <w:t xml:space="preserve"> семинары, посвященные содержанию и ключевым особенностям ФГОС ООО;</w:t>
      </w:r>
    </w:p>
    <w:p w:rsidR="00280965" w:rsidRDefault="00280965" w:rsidP="00280965">
      <w:pPr>
        <w:pStyle w:val="body"/>
        <w:rPr>
          <w:rFonts w:cs="Times New Roman"/>
        </w:rPr>
      </w:pPr>
      <w:r w:rsidRPr="00280965">
        <w:rPr>
          <w:rFonts w:cs="Times New Roman"/>
        </w:rPr>
        <w:sym w:font="Symbol" w:char="F02D"/>
      </w:r>
      <w:r w:rsidRPr="00280965">
        <w:rPr>
          <w:rFonts w:cs="Times New Roman"/>
        </w:rPr>
        <w:t xml:space="preserve"> тренинги для педагогов с целью выявления и соотнесения со</w:t>
      </w:r>
      <w:r w:rsidRPr="00280965">
        <w:rPr>
          <w:rFonts w:cs="Times New Roman"/>
        </w:rPr>
        <w:t>б</w:t>
      </w:r>
      <w:r w:rsidRPr="00280965">
        <w:rPr>
          <w:rFonts w:cs="Times New Roman"/>
        </w:rPr>
        <w:t>ственной</w:t>
      </w:r>
      <w:r>
        <w:rPr>
          <w:rFonts w:cs="Times New Roman"/>
        </w:rPr>
        <w:t xml:space="preserve"> </w:t>
      </w:r>
      <w:r w:rsidRPr="00280965">
        <w:rPr>
          <w:rFonts w:cs="Times New Roman"/>
        </w:rPr>
        <w:t>профессиональной позиции с целями и задачами ФГОС ООО;</w:t>
      </w:r>
      <w:r>
        <w:rPr>
          <w:rFonts w:cs="Times New Roman"/>
        </w:rPr>
        <w:t xml:space="preserve"> </w:t>
      </w:r>
    </w:p>
    <w:p w:rsidR="00280965" w:rsidRDefault="00280965" w:rsidP="00280965">
      <w:pPr>
        <w:pStyle w:val="body"/>
        <w:rPr>
          <w:rFonts w:cs="Times New Roman"/>
        </w:rPr>
      </w:pPr>
      <w:r w:rsidRPr="00280965">
        <w:rPr>
          <w:rFonts w:cs="Times New Roman"/>
        </w:rPr>
        <w:sym w:font="Symbol" w:char="F02D"/>
      </w:r>
      <w:r w:rsidRPr="00280965">
        <w:rPr>
          <w:rFonts w:cs="Times New Roman"/>
        </w:rPr>
        <w:t xml:space="preserve"> заседания методических объединений учителей по проблемам о</w:t>
      </w:r>
      <w:r w:rsidRPr="00280965">
        <w:rPr>
          <w:rFonts w:cs="Times New Roman"/>
        </w:rPr>
        <w:t>б</w:t>
      </w:r>
      <w:r w:rsidRPr="00280965">
        <w:rPr>
          <w:rFonts w:cs="Times New Roman"/>
        </w:rPr>
        <w:t>новления ФГОС</w:t>
      </w:r>
      <w:r>
        <w:rPr>
          <w:rFonts w:cs="Times New Roman"/>
        </w:rPr>
        <w:t xml:space="preserve"> </w:t>
      </w:r>
      <w:r w:rsidRPr="00280965">
        <w:rPr>
          <w:rFonts w:cs="Times New Roman"/>
        </w:rPr>
        <w:t>ООО;</w:t>
      </w:r>
    </w:p>
    <w:p w:rsidR="00280965" w:rsidRDefault="00280965" w:rsidP="00280965">
      <w:pPr>
        <w:pStyle w:val="body"/>
        <w:rPr>
          <w:rFonts w:cs="Times New Roman"/>
        </w:rPr>
      </w:pPr>
      <w:r w:rsidRPr="00280965">
        <w:rPr>
          <w:rFonts w:cs="Times New Roman"/>
        </w:rPr>
        <w:sym w:font="Symbol" w:char="F02D"/>
      </w:r>
      <w:r w:rsidRPr="00280965">
        <w:rPr>
          <w:rFonts w:cs="Times New Roman"/>
        </w:rPr>
        <w:t xml:space="preserve"> конференции участников образовательных отношений и социал</w:t>
      </w:r>
      <w:r w:rsidRPr="00280965">
        <w:rPr>
          <w:rFonts w:cs="Times New Roman"/>
        </w:rPr>
        <w:t>ь</w:t>
      </w:r>
      <w:r w:rsidRPr="00280965">
        <w:rPr>
          <w:rFonts w:cs="Times New Roman"/>
        </w:rPr>
        <w:t>ных партнеров</w:t>
      </w:r>
      <w:r>
        <w:rPr>
          <w:rFonts w:cs="Times New Roman"/>
        </w:rPr>
        <w:t xml:space="preserve"> </w:t>
      </w:r>
      <w:r w:rsidRPr="00280965">
        <w:rPr>
          <w:rFonts w:cs="Times New Roman"/>
        </w:rPr>
        <w:t>образовательной организации по итогам разработки о</w:t>
      </w:r>
      <w:r w:rsidRPr="00280965">
        <w:rPr>
          <w:rFonts w:cs="Times New Roman"/>
        </w:rPr>
        <w:t>с</w:t>
      </w:r>
      <w:r w:rsidRPr="00280965">
        <w:rPr>
          <w:rFonts w:cs="Times New Roman"/>
        </w:rPr>
        <w:t>новной образовательной</w:t>
      </w:r>
      <w:r>
        <w:rPr>
          <w:rFonts w:cs="Times New Roman"/>
        </w:rPr>
        <w:t xml:space="preserve"> </w:t>
      </w:r>
      <w:r w:rsidRPr="00280965">
        <w:rPr>
          <w:rFonts w:cs="Times New Roman"/>
        </w:rPr>
        <w:t xml:space="preserve">программы, ее отдельных разделов, проблемам </w:t>
      </w:r>
      <w:r w:rsidRPr="00280965">
        <w:rPr>
          <w:rFonts w:cs="Times New Roman"/>
        </w:rPr>
        <w:lastRenderedPageBreak/>
        <w:t>апробации и введения ФГОС ООО;</w:t>
      </w:r>
      <w:r>
        <w:rPr>
          <w:rFonts w:cs="Times New Roman"/>
        </w:rPr>
        <w:t xml:space="preserve"> </w:t>
      </w:r>
      <w:r w:rsidRPr="00280965">
        <w:rPr>
          <w:rFonts w:cs="Times New Roman"/>
        </w:rPr>
        <w:sym w:font="Symbol" w:char="F02D"/>
      </w:r>
      <w:r w:rsidRPr="00280965">
        <w:rPr>
          <w:rFonts w:cs="Times New Roman"/>
        </w:rPr>
        <w:t xml:space="preserve"> участие педагогов в разработке разделов и компонентов основной образовательной</w:t>
      </w:r>
      <w:r w:rsidRPr="00280965">
        <w:rPr>
          <w:rFonts w:cs="Times New Roman"/>
        </w:rPr>
        <w:br/>
        <w:t>программы образовательной организации;</w:t>
      </w:r>
    </w:p>
    <w:p w:rsidR="00280965" w:rsidRDefault="00280965" w:rsidP="00280965">
      <w:pPr>
        <w:pStyle w:val="body"/>
        <w:rPr>
          <w:rFonts w:cs="Times New Roman"/>
        </w:rPr>
      </w:pPr>
      <w:r w:rsidRPr="00280965">
        <w:rPr>
          <w:rFonts w:cs="Times New Roman"/>
        </w:rPr>
        <w:sym w:font="Symbol" w:char="F02D"/>
      </w:r>
      <w:r w:rsidRPr="00280965">
        <w:rPr>
          <w:rFonts w:cs="Times New Roman"/>
        </w:rPr>
        <w:t xml:space="preserve"> участие педагогов в разработке и апробации оценки эффективности работы в</w:t>
      </w:r>
      <w:r>
        <w:rPr>
          <w:rFonts w:cs="Times New Roman"/>
        </w:rPr>
        <w:t xml:space="preserve"> </w:t>
      </w:r>
      <w:r w:rsidRPr="00280965">
        <w:rPr>
          <w:rFonts w:cs="Times New Roman"/>
        </w:rPr>
        <w:t>условиях внедрения ФГОС ООО и новой системы оплаты труда;</w:t>
      </w:r>
    </w:p>
    <w:p w:rsidR="00280965" w:rsidRDefault="00280965" w:rsidP="00280965">
      <w:pPr>
        <w:pStyle w:val="body"/>
        <w:rPr>
          <w:rFonts w:cs="Times New Roman"/>
        </w:rPr>
      </w:pPr>
      <w:r w:rsidRPr="00280965">
        <w:rPr>
          <w:rFonts w:cs="Times New Roman"/>
        </w:rPr>
        <w:sym w:font="Symbol" w:char="F02D"/>
      </w:r>
      <w:r w:rsidRPr="00280965">
        <w:rPr>
          <w:rFonts w:cs="Times New Roman"/>
        </w:rPr>
        <w:t xml:space="preserve"> участие педагогов в проведении мастер-классов, круглых столов, стажерских</w:t>
      </w:r>
      <w:r w:rsidRPr="00280965">
        <w:rPr>
          <w:rFonts w:cs="Times New Roman"/>
        </w:rPr>
        <w:br/>
        <w:t>площадок, «открытых» уроков, внеурочных занятий и мероприятий по отдельным</w:t>
      </w:r>
      <w:r>
        <w:rPr>
          <w:rFonts w:cs="Times New Roman"/>
        </w:rPr>
        <w:t xml:space="preserve"> </w:t>
      </w:r>
      <w:r w:rsidRPr="00280965">
        <w:rPr>
          <w:rFonts w:cs="Times New Roman"/>
        </w:rPr>
        <w:t>направлениям введения и реализации ФГОС ООО.</w:t>
      </w:r>
    </w:p>
    <w:p w:rsidR="00280965" w:rsidRDefault="00280965" w:rsidP="00280965">
      <w:pPr>
        <w:pStyle w:val="body"/>
        <w:rPr>
          <w:rFonts w:cs="Times New Roman"/>
        </w:rPr>
      </w:pPr>
      <w:r w:rsidRPr="00280965">
        <w:rPr>
          <w:rFonts w:cs="Times New Roman"/>
        </w:rPr>
        <w:t>Подведение итогов и обсуждение результатов мероприятий при этом могут</w:t>
      </w:r>
      <w:r>
        <w:rPr>
          <w:rFonts w:cs="Times New Roman"/>
        </w:rPr>
        <w:t xml:space="preserve"> </w:t>
      </w:r>
      <w:r w:rsidRPr="00280965">
        <w:rPr>
          <w:rFonts w:cs="Times New Roman"/>
        </w:rPr>
        <w:t>осуществляться в разных формах: совещания при директоре, з</w:t>
      </w:r>
      <w:r w:rsidRPr="00280965">
        <w:rPr>
          <w:rFonts w:cs="Times New Roman"/>
        </w:rPr>
        <w:t>а</w:t>
      </w:r>
      <w:r w:rsidRPr="00280965">
        <w:rPr>
          <w:rFonts w:cs="Times New Roman"/>
        </w:rPr>
        <w:t>седания педагогического и</w:t>
      </w:r>
      <w:r>
        <w:rPr>
          <w:rFonts w:cs="Times New Roman"/>
        </w:rPr>
        <w:t xml:space="preserve"> </w:t>
      </w:r>
      <w:r w:rsidRPr="00280965">
        <w:rPr>
          <w:rFonts w:cs="Times New Roman"/>
        </w:rPr>
        <w:t>методического советов, решения педагог</w:t>
      </w:r>
      <w:r w:rsidRPr="00280965">
        <w:rPr>
          <w:rFonts w:cs="Times New Roman"/>
        </w:rPr>
        <w:t>и</w:t>
      </w:r>
      <w:r w:rsidRPr="00280965">
        <w:rPr>
          <w:rFonts w:cs="Times New Roman"/>
        </w:rPr>
        <w:t>ческого совета, презентации, приказы,</w:t>
      </w:r>
      <w:r>
        <w:rPr>
          <w:rFonts w:cs="Times New Roman"/>
        </w:rPr>
        <w:t xml:space="preserve"> </w:t>
      </w:r>
      <w:r w:rsidRPr="00280965">
        <w:rPr>
          <w:rFonts w:cs="Times New Roman"/>
        </w:rPr>
        <w:t>инструкции, рекомендации, р</w:t>
      </w:r>
      <w:r w:rsidRPr="00280965">
        <w:rPr>
          <w:rFonts w:cs="Times New Roman"/>
        </w:rPr>
        <w:t>е</w:t>
      </w:r>
      <w:r w:rsidRPr="00280965">
        <w:rPr>
          <w:rFonts w:cs="Times New Roman"/>
        </w:rPr>
        <w:t>золюции и т. д.</w:t>
      </w:r>
    </w:p>
    <w:p w:rsidR="00280965" w:rsidRDefault="00280965" w:rsidP="00280965">
      <w:pPr>
        <w:pStyle w:val="body"/>
        <w:rPr>
          <w:rFonts w:cs="Times New Roman"/>
        </w:rPr>
      </w:pPr>
      <w:r w:rsidRPr="00280965">
        <w:rPr>
          <w:rFonts w:cs="Times New Roman"/>
        </w:rPr>
        <w:t>Сведения о персональном составе педагогических работников, ре</w:t>
      </w:r>
      <w:r w:rsidRPr="00280965">
        <w:rPr>
          <w:rFonts w:cs="Times New Roman"/>
        </w:rPr>
        <w:t>а</w:t>
      </w:r>
      <w:r w:rsidRPr="00280965">
        <w:rPr>
          <w:rFonts w:cs="Times New Roman"/>
        </w:rPr>
        <w:t>лизующих</w:t>
      </w:r>
      <w:r>
        <w:rPr>
          <w:rFonts w:cs="Times New Roman"/>
        </w:rPr>
        <w:t xml:space="preserve"> </w:t>
      </w:r>
      <w:r w:rsidRPr="00280965">
        <w:rPr>
          <w:rFonts w:cs="Times New Roman"/>
        </w:rPr>
        <w:t>основную образовательную программу основного общего образования размещены на</w:t>
      </w:r>
      <w:r>
        <w:rPr>
          <w:rFonts w:cs="Times New Roman"/>
        </w:rPr>
        <w:t xml:space="preserve"> </w:t>
      </w:r>
      <w:r w:rsidRPr="00280965">
        <w:rPr>
          <w:rFonts w:cs="Times New Roman"/>
        </w:rPr>
        <w:t>официальном сайте учреждения.</w:t>
      </w:r>
    </w:p>
    <w:p w:rsidR="00944BF0" w:rsidRPr="00BE0AE5" w:rsidRDefault="00944BF0" w:rsidP="00944BF0">
      <w:pPr>
        <w:pStyle w:val="body"/>
        <w:rPr>
          <w:rFonts w:cs="Times New Roman"/>
        </w:rPr>
      </w:pPr>
    </w:p>
    <w:p w:rsidR="00944BF0" w:rsidRPr="00BE0AE5" w:rsidRDefault="00944BF0" w:rsidP="00944BF0">
      <w:pPr>
        <w:pStyle w:val="h3"/>
        <w:rPr>
          <w:rFonts w:cs="Times New Roman"/>
        </w:rPr>
      </w:pPr>
      <w:r w:rsidRPr="00BE0AE5">
        <w:rPr>
          <w:rFonts w:cs="Times New Roman"/>
        </w:rPr>
        <w:t>3.4.2.</w:t>
      </w:r>
      <w:r w:rsidRPr="00BE0AE5">
        <w:rPr>
          <w:rFonts w:cs="Times New Roman"/>
        </w:rPr>
        <w:t> </w:t>
      </w:r>
      <w:r w:rsidRPr="00BE0AE5">
        <w:rPr>
          <w:rFonts w:cs="Times New Roman"/>
        </w:rPr>
        <w:t xml:space="preserve">Описание психолого-педагогических условий </w:t>
      </w:r>
      <w:r w:rsidRPr="00BE0AE5">
        <w:rPr>
          <w:rFonts w:cs="Times New Roman"/>
        </w:rPr>
        <w:br/>
        <w:t xml:space="preserve">реализации основной образовательной программы </w:t>
      </w:r>
      <w:r w:rsidRPr="00BE0AE5">
        <w:rPr>
          <w:rFonts w:cs="Times New Roman"/>
        </w:rPr>
        <w:br/>
        <w:t xml:space="preserve">основного общего образования </w:t>
      </w:r>
    </w:p>
    <w:p w:rsidR="00944BF0" w:rsidRPr="00BE0AE5" w:rsidRDefault="00944BF0" w:rsidP="00944BF0">
      <w:pPr>
        <w:pStyle w:val="body"/>
        <w:rPr>
          <w:rFonts w:cs="Times New Roman"/>
        </w:rPr>
      </w:pPr>
      <w:r w:rsidRPr="00BE0AE5">
        <w:rPr>
          <w:rFonts w:cs="Times New Roman"/>
        </w:rPr>
        <w:t>Психолого-педагогические условия, созданные в образовательной организации, обеспечивают исполнение требований федеральных гос</w:t>
      </w:r>
      <w:r w:rsidRPr="00BE0AE5">
        <w:rPr>
          <w:rFonts w:cs="Times New Roman"/>
        </w:rPr>
        <w:t>у</w:t>
      </w:r>
      <w:r w:rsidRPr="00BE0AE5">
        <w:rPr>
          <w:rFonts w:cs="Times New Roman"/>
        </w:rPr>
        <w:t>дарственных образовательных стандартов основного общего образов</w:t>
      </w:r>
      <w:r w:rsidRPr="00BE0AE5">
        <w:rPr>
          <w:rFonts w:cs="Times New Roman"/>
        </w:rPr>
        <w:t>а</w:t>
      </w:r>
      <w:r w:rsidRPr="00BE0AE5">
        <w:rPr>
          <w:rFonts w:cs="Times New Roman"/>
        </w:rPr>
        <w:t>ния к психолого-педагогическим условиям реализации основной обр</w:t>
      </w:r>
      <w:r w:rsidRPr="00BE0AE5">
        <w:rPr>
          <w:rFonts w:cs="Times New Roman"/>
        </w:rPr>
        <w:t>а</w:t>
      </w:r>
      <w:r w:rsidRPr="00BE0AE5">
        <w:rPr>
          <w:rFonts w:cs="Times New Roman"/>
        </w:rPr>
        <w:t>зовательной программы основного общего образования, в частности:</w:t>
      </w:r>
    </w:p>
    <w:p w:rsidR="00944BF0" w:rsidRPr="00BE0AE5" w:rsidRDefault="00944BF0" w:rsidP="00944BF0">
      <w:pPr>
        <w:pStyle w:val="body"/>
        <w:rPr>
          <w:rFonts w:cs="Times New Roman"/>
        </w:rPr>
      </w:pPr>
      <w:r w:rsidRPr="00BE0AE5">
        <w:rPr>
          <w:rFonts w:cs="Times New Roman"/>
        </w:rPr>
        <w:t>1) обеспечивает преемственность содержания и форм организации образовательной деятельности при реализации образовательных пр</w:t>
      </w:r>
      <w:r w:rsidRPr="00BE0AE5">
        <w:rPr>
          <w:rFonts w:cs="Times New Roman"/>
        </w:rPr>
        <w:t>о</w:t>
      </w:r>
      <w:r w:rsidRPr="00BE0AE5">
        <w:rPr>
          <w:rFonts w:cs="Times New Roman"/>
        </w:rPr>
        <w:t>грамм начального образования, основного общего и среднего общего образования;</w:t>
      </w:r>
    </w:p>
    <w:p w:rsidR="00944BF0" w:rsidRPr="00BE0AE5" w:rsidRDefault="00944BF0" w:rsidP="00944BF0">
      <w:pPr>
        <w:pStyle w:val="body"/>
        <w:rPr>
          <w:rFonts w:cs="Times New Roman"/>
        </w:rPr>
      </w:pPr>
      <w:r w:rsidRPr="00BE0AE5">
        <w:rPr>
          <w:rFonts w:cs="Times New Roman"/>
        </w:rPr>
        <w:t>2) способствует социально-психологической адаптации обучающихся к условиям Организации с учетом специфики их возрастного психоф</w:t>
      </w:r>
      <w:r w:rsidRPr="00BE0AE5">
        <w:rPr>
          <w:rFonts w:cs="Times New Roman"/>
        </w:rPr>
        <w:t>и</w:t>
      </w:r>
      <w:r w:rsidRPr="00BE0AE5">
        <w:rPr>
          <w:rFonts w:cs="Times New Roman"/>
        </w:rPr>
        <w:t>зиологического развития, включая особенности адаптации к социальной среде;</w:t>
      </w:r>
    </w:p>
    <w:p w:rsidR="00944BF0" w:rsidRPr="00BE0AE5" w:rsidRDefault="00944BF0" w:rsidP="00944BF0">
      <w:pPr>
        <w:pStyle w:val="body"/>
        <w:rPr>
          <w:rFonts w:cs="Times New Roman"/>
        </w:rPr>
      </w:pPr>
      <w:r w:rsidRPr="00BE0AE5">
        <w:rPr>
          <w:rFonts w:cs="Times New Roman"/>
        </w:rPr>
        <w:t>3) формирование и развитие психолого-педагогической компетен</w:t>
      </w:r>
      <w:r w:rsidRPr="00BE0AE5">
        <w:rPr>
          <w:rFonts w:cs="Times New Roman"/>
        </w:rPr>
        <w:t>т</w:t>
      </w:r>
      <w:r w:rsidRPr="00BE0AE5">
        <w:rPr>
          <w:rFonts w:cs="Times New Roman"/>
        </w:rPr>
        <w:t>ности работников Организации и родителей (законных представителей) несовершеннолетних обучающихся;</w:t>
      </w:r>
    </w:p>
    <w:p w:rsidR="00944BF0" w:rsidRPr="00BE0AE5" w:rsidRDefault="00944BF0" w:rsidP="00944BF0">
      <w:pPr>
        <w:pStyle w:val="body"/>
        <w:rPr>
          <w:rFonts w:cs="Times New Roman"/>
        </w:rPr>
      </w:pPr>
      <w:r w:rsidRPr="00BE0AE5">
        <w:rPr>
          <w:rFonts w:cs="Times New Roman"/>
        </w:rPr>
        <w:t>4) профилактику формирования у обучающихся девиантных форм поведения, агрессии и повышенной тревожности.</w:t>
      </w:r>
    </w:p>
    <w:p w:rsidR="00944BF0" w:rsidRPr="00BE0AE5" w:rsidRDefault="00944BF0" w:rsidP="00944BF0">
      <w:pPr>
        <w:pStyle w:val="body"/>
        <w:rPr>
          <w:rFonts w:cs="Times New Roman"/>
          <w:spacing w:val="-1"/>
        </w:rPr>
      </w:pPr>
      <w:r w:rsidRPr="00BE0AE5">
        <w:rPr>
          <w:rFonts w:cs="Times New Roman"/>
          <w:spacing w:val="-1"/>
        </w:rPr>
        <w:lastRenderedPageBreak/>
        <w:t>В образовательной организации психолого-педагогическое сопр</w:t>
      </w:r>
      <w:r w:rsidRPr="00BE0AE5">
        <w:rPr>
          <w:rFonts w:cs="Times New Roman"/>
          <w:spacing w:val="-1"/>
        </w:rPr>
        <w:t>о</w:t>
      </w:r>
      <w:r w:rsidRPr="00BE0AE5">
        <w:rPr>
          <w:rFonts w:cs="Times New Roman"/>
          <w:spacing w:val="-1"/>
        </w:rPr>
        <w:t>вождение реализации программы основного общего образования ос</w:t>
      </w:r>
      <w:r w:rsidRPr="00BE0AE5">
        <w:rPr>
          <w:rFonts w:cs="Times New Roman"/>
          <w:spacing w:val="-1"/>
        </w:rPr>
        <w:t>у</w:t>
      </w:r>
      <w:r w:rsidRPr="00BE0AE5">
        <w:rPr>
          <w:rFonts w:cs="Times New Roman"/>
          <w:spacing w:val="-1"/>
        </w:rPr>
        <w:t>ществляется квалифицированными специалистами:</w:t>
      </w:r>
    </w:p>
    <w:p w:rsidR="00944BF0" w:rsidRPr="00BE0AE5" w:rsidRDefault="00944BF0" w:rsidP="00B33B4D">
      <w:pPr>
        <w:pStyle w:val="list-dash"/>
        <w:rPr>
          <w:rFonts w:cs="Times New Roman"/>
        </w:rPr>
      </w:pPr>
      <w:r w:rsidRPr="00BE0AE5">
        <w:rPr>
          <w:rFonts w:cs="Times New Roman"/>
        </w:rPr>
        <w:t>педагогом-психологом (</w:t>
      </w:r>
      <w:r w:rsidR="00280965">
        <w:rPr>
          <w:rFonts w:cs="Times New Roman"/>
        </w:rPr>
        <w:t>2</w:t>
      </w:r>
      <w:r w:rsidRPr="00BE0AE5">
        <w:rPr>
          <w:rFonts w:cs="Times New Roman"/>
        </w:rPr>
        <w:t xml:space="preserve">); </w:t>
      </w:r>
    </w:p>
    <w:p w:rsidR="00944BF0" w:rsidRPr="00BE0AE5" w:rsidRDefault="00944BF0" w:rsidP="00B33B4D">
      <w:pPr>
        <w:pStyle w:val="list-dash"/>
        <w:rPr>
          <w:rFonts w:cs="Times New Roman"/>
        </w:rPr>
      </w:pPr>
      <w:r w:rsidRPr="00BE0AE5">
        <w:rPr>
          <w:rFonts w:cs="Times New Roman"/>
        </w:rPr>
        <w:t>учителем-логопедом (</w:t>
      </w:r>
      <w:r w:rsidR="00280965">
        <w:rPr>
          <w:rFonts w:cs="Times New Roman"/>
        </w:rPr>
        <w:t>2</w:t>
      </w:r>
      <w:r w:rsidRPr="00BE0AE5">
        <w:rPr>
          <w:rFonts w:cs="Times New Roman"/>
        </w:rPr>
        <w:t xml:space="preserve">); </w:t>
      </w:r>
    </w:p>
    <w:p w:rsidR="00944BF0" w:rsidRPr="00BE0AE5" w:rsidRDefault="00944BF0" w:rsidP="00B33B4D">
      <w:pPr>
        <w:pStyle w:val="list-dash"/>
        <w:rPr>
          <w:rFonts w:cs="Times New Roman"/>
        </w:rPr>
      </w:pPr>
      <w:r w:rsidRPr="00BE0AE5">
        <w:rPr>
          <w:rFonts w:cs="Times New Roman"/>
        </w:rPr>
        <w:t>социальным педагогом (</w:t>
      </w:r>
      <w:r w:rsidR="00280965">
        <w:rPr>
          <w:rFonts w:cs="Times New Roman"/>
        </w:rPr>
        <w:t>1</w:t>
      </w:r>
      <w:r w:rsidRPr="00BE0AE5">
        <w:rPr>
          <w:rFonts w:cs="Times New Roman"/>
        </w:rPr>
        <w:t>).</w:t>
      </w:r>
    </w:p>
    <w:p w:rsidR="00944BF0" w:rsidRPr="00BE0AE5" w:rsidRDefault="00944BF0" w:rsidP="00944BF0">
      <w:pPr>
        <w:pStyle w:val="body"/>
        <w:rPr>
          <w:rFonts w:cs="Times New Roman"/>
        </w:rPr>
      </w:pPr>
      <w:r w:rsidRPr="00BE0AE5">
        <w:rPr>
          <w:rFonts w:cs="Times New Roman"/>
        </w:rPr>
        <w:t>В процессе реализации основной образовательной программы о</w:t>
      </w:r>
      <w:r w:rsidRPr="00BE0AE5">
        <w:rPr>
          <w:rFonts w:cs="Times New Roman"/>
        </w:rPr>
        <w:t>с</w:t>
      </w:r>
      <w:r w:rsidRPr="00BE0AE5">
        <w:rPr>
          <w:rFonts w:cs="Times New Roman"/>
        </w:rPr>
        <w:t>новного общего образования образовательной организацией обеспеч</w:t>
      </w:r>
      <w:r w:rsidRPr="00BE0AE5">
        <w:rPr>
          <w:rFonts w:cs="Times New Roman"/>
        </w:rPr>
        <w:t>и</w:t>
      </w:r>
      <w:r w:rsidRPr="00BE0AE5">
        <w:rPr>
          <w:rFonts w:cs="Times New Roman"/>
        </w:rPr>
        <w:t>вается психолого-педагогическое сопровождение участников образов</w:t>
      </w:r>
      <w:r w:rsidRPr="00BE0AE5">
        <w:rPr>
          <w:rFonts w:cs="Times New Roman"/>
        </w:rPr>
        <w:t>а</w:t>
      </w:r>
      <w:r w:rsidRPr="00BE0AE5">
        <w:rPr>
          <w:rFonts w:cs="Times New Roman"/>
        </w:rPr>
        <w:t>тельных отношений посредством системной деятельности и отдельных мероприятий, обеспечивающих:</w:t>
      </w:r>
    </w:p>
    <w:p w:rsidR="00944BF0" w:rsidRPr="00BE0AE5" w:rsidRDefault="00944BF0" w:rsidP="00B33B4D">
      <w:pPr>
        <w:pStyle w:val="list-dash"/>
        <w:rPr>
          <w:rFonts w:cs="Times New Roman"/>
        </w:rPr>
      </w:pPr>
      <w:r w:rsidRPr="00BE0AE5">
        <w:rPr>
          <w:rFonts w:cs="Times New Roman"/>
        </w:rPr>
        <w:t>формирование и развитие психолого-педагогической компетен</w:t>
      </w:r>
      <w:r w:rsidRPr="00BE0AE5">
        <w:rPr>
          <w:rFonts w:cs="Times New Roman"/>
        </w:rPr>
        <w:t>т</w:t>
      </w:r>
      <w:r w:rsidRPr="00BE0AE5">
        <w:rPr>
          <w:rFonts w:cs="Times New Roman"/>
        </w:rPr>
        <w:t>ности;</w:t>
      </w:r>
    </w:p>
    <w:p w:rsidR="00944BF0" w:rsidRPr="00BE0AE5" w:rsidRDefault="00944BF0" w:rsidP="00B33B4D">
      <w:pPr>
        <w:pStyle w:val="list-dash"/>
        <w:rPr>
          <w:rFonts w:cs="Times New Roman"/>
        </w:rPr>
      </w:pPr>
      <w:r w:rsidRPr="00BE0AE5">
        <w:rPr>
          <w:rFonts w:cs="Times New Roman"/>
        </w:rPr>
        <w:t>сохранение и укрепление психологического благополучия и пс</w:t>
      </w:r>
      <w:r w:rsidRPr="00BE0AE5">
        <w:rPr>
          <w:rFonts w:cs="Times New Roman"/>
        </w:rPr>
        <w:t>и</w:t>
      </w:r>
      <w:r w:rsidRPr="00BE0AE5">
        <w:rPr>
          <w:rFonts w:cs="Times New Roman"/>
        </w:rPr>
        <w:t>хического здоровья обучающихся;</w:t>
      </w:r>
    </w:p>
    <w:p w:rsidR="00944BF0" w:rsidRPr="00BE0AE5" w:rsidRDefault="00944BF0" w:rsidP="00B33B4D">
      <w:pPr>
        <w:pStyle w:val="list-dash"/>
        <w:rPr>
          <w:rFonts w:cs="Times New Roman"/>
        </w:rPr>
      </w:pPr>
      <w:r w:rsidRPr="00BE0AE5">
        <w:rPr>
          <w:rFonts w:cs="Times New Roman"/>
        </w:rPr>
        <w:t>поддержка и сопровождение детско-родительских отношений;</w:t>
      </w:r>
    </w:p>
    <w:p w:rsidR="00944BF0" w:rsidRPr="00BE0AE5" w:rsidRDefault="00944BF0" w:rsidP="00B33B4D">
      <w:pPr>
        <w:pStyle w:val="list-dash"/>
        <w:rPr>
          <w:rFonts w:cs="Times New Roman"/>
        </w:rPr>
      </w:pPr>
      <w:r w:rsidRPr="00BE0AE5">
        <w:rPr>
          <w:rFonts w:cs="Times New Roman"/>
        </w:rPr>
        <w:t>формирование ценности здоровья и безопасного образа жизни;</w:t>
      </w:r>
    </w:p>
    <w:p w:rsidR="00944BF0" w:rsidRPr="00BE0AE5" w:rsidRDefault="00944BF0" w:rsidP="00B33B4D">
      <w:pPr>
        <w:pStyle w:val="list-dash"/>
        <w:rPr>
          <w:rFonts w:cs="Times New Roman"/>
        </w:rPr>
      </w:pPr>
      <w:r w:rsidRPr="00BE0AE5">
        <w:rPr>
          <w:rFonts w:cs="Times New Roman"/>
        </w:rPr>
        <w:t>дифференциация и индивидуализация обучения и воспитания с учетом особенностей когнитивного и эмоционального развития обучающихся;</w:t>
      </w:r>
    </w:p>
    <w:p w:rsidR="00944BF0" w:rsidRPr="00BE0AE5" w:rsidRDefault="00944BF0" w:rsidP="00B33B4D">
      <w:pPr>
        <w:pStyle w:val="list-dash"/>
        <w:rPr>
          <w:rFonts w:cs="Times New Roman"/>
        </w:rPr>
      </w:pPr>
      <w:r w:rsidRPr="00BE0AE5">
        <w:rPr>
          <w:rFonts w:cs="Times New Roman"/>
        </w:rPr>
        <w:t>мониторинг возможностей и способностей обучающихся, выя</w:t>
      </w:r>
      <w:r w:rsidRPr="00BE0AE5">
        <w:rPr>
          <w:rFonts w:cs="Times New Roman"/>
        </w:rPr>
        <w:t>в</w:t>
      </w:r>
      <w:r w:rsidRPr="00BE0AE5">
        <w:rPr>
          <w:rFonts w:cs="Times New Roman"/>
        </w:rPr>
        <w:t>ление, поддержка и сопровождение одаренных детей, обуча</w:t>
      </w:r>
      <w:r w:rsidRPr="00BE0AE5">
        <w:rPr>
          <w:rFonts w:cs="Times New Roman"/>
        </w:rPr>
        <w:t>ю</w:t>
      </w:r>
      <w:r w:rsidRPr="00BE0AE5">
        <w:rPr>
          <w:rFonts w:cs="Times New Roman"/>
        </w:rPr>
        <w:t>щихся с ОВЗ;</w:t>
      </w:r>
    </w:p>
    <w:p w:rsidR="00944BF0" w:rsidRPr="00BE0AE5" w:rsidRDefault="00944BF0" w:rsidP="00B33B4D">
      <w:pPr>
        <w:pStyle w:val="list-dash"/>
        <w:rPr>
          <w:rFonts w:cs="Times New Roman"/>
        </w:rPr>
      </w:pPr>
      <w:r w:rsidRPr="00BE0AE5">
        <w:rPr>
          <w:rFonts w:cs="Times New Roman"/>
        </w:rPr>
        <w:t>создание условий для последующего профессионального сам</w:t>
      </w:r>
      <w:r w:rsidRPr="00BE0AE5">
        <w:rPr>
          <w:rFonts w:cs="Times New Roman"/>
        </w:rPr>
        <w:t>о</w:t>
      </w:r>
      <w:r w:rsidRPr="00BE0AE5">
        <w:rPr>
          <w:rFonts w:cs="Times New Roman"/>
        </w:rPr>
        <w:t>определения;</w:t>
      </w:r>
    </w:p>
    <w:p w:rsidR="00944BF0" w:rsidRPr="00BE0AE5" w:rsidRDefault="00944BF0" w:rsidP="00B33B4D">
      <w:pPr>
        <w:pStyle w:val="list-dash"/>
        <w:rPr>
          <w:rFonts w:cs="Times New Roman"/>
        </w:rPr>
      </w:pPr>
      <w:r w:rsidRPr="00BE0AE5">
        <w:rPr>
          <w:rFonts w:cs="Times New Roman"/>
        </w:rPr>
        <w:t>формирование коммуникативных навыков в разновозрастной среде и среде сверстников;</w:t>
      </w:r>
    </w:p>
    <w:p w:rsidR="00944BF0" w:rsidRPr="00BE0AE5" w:rsidRDefault="00944BF0" w:rsidP="00B33B4D">
      <w:pPr>
        <w:pStyle w:val="list-dash"/>
        <w:rPr>
          <w:rFonts w:cs="Times New Roman"/>
        </w:rPr>
      </w:pPr>
      <w:r w:rsidRPr="00BE0AE5">
        <w:rPr>
          <w:rFonts w:cs="Times New Roman"/>
        </w:rPr>
        <w:t>поддержка детских объединений, ученического самоуправления;</w:t>
      </w:r>
    </w:p>
    <w:p w:rsidR="00944BF0" w:rsidRPr="00BE0AE5" w:rsidRDefault="00944BF0" w:rsidP="00B33B4D">
      <w:pPr>
        <w:pStyle w:val="list-dash"/>
        <w:rPr>
          <w:rFonts w:cs="Times New Roman"/>
        </w:rPr>
      </w:pPr>
      <w:r w:rsidRPr="00BE0AE5">
        <w:rPr>
          <w:rFonts w:cs="Times New Roman"/>
        </w:rPr>
        <w:t>формирование психологической культуры поведения в инфо</w:t>
      </w:r>
      <w:r w:rsidRPr="00BE0AE5">
        <w:rPr>
          <w:rFonts w:cs="Times New Roman"/>
        </w:rPr>
        <w:t>р</w:t>
      </w:r>
      <w:r w:rsidRPr="00BE0AE5">
        <w:rPr>
          <w:rFonts w:cs="Times New Roman"/>
        </w:rPr>
        <w:t>мационной среде;</w:t>
      </w:r>
    </w:p>
    <w:p w:rsidR="00944BF0" w:rsidRPr="00BE0AE5" w:rsidRDefault="00944BF0" w:rsidP="00B33B4D">
      <w:pPr>
        <w:pStyle w:val="list-dash"/>
        <w:rPr>
          <w:rFonts w:cs="Times New Roman"/>
        </w:rPr>
      </w:pPr>
      <w:r w:rsidRPr="00BE0AE5">
        <w:rPr>
          <w:rFonts w:cs="Times New Roman"/>
        </w:rPr>
        <w:t>развитие психологической культуры в области использования ИКТ;</w:t>
      </w:r>
    </w:p>
    <w:p w:rsidR="00944BF0" w:rsidRPr="00BE0AE5" w:rsidRDefault="00944BF0" w:rsidP="00944BF0">
      <w:pPr>
        <w:pStyle w:val="body"/>
        <w:rPr>
          <w:rFonts w:cs="Times New Roman"/>
        </w:rPr>
      </w:pPr>
      <w:r w:rsidRPr="00BE0AE5">
        <w:rPr>
          <w:rFonts w:cs="Times New Roman"/>
        </w:rPr>
        <w:t>В процессе реализации основной образовательной программы ос</w:t>
      </w:r>
      <w:r w:rsidRPr="00BE0AE5">
        <w:rPr>
          <w:rFonts w:cs="Times New Roman"/>
        </w:rPr>
        <w:t>у</w:t>
      </w:r>
      <w:r w:rsidRPr="00BE0AE5">
        <w:rPr>
          <w:rFonts w:cs="Times New Roman"/>
        </w:rPr>
        <w:t>ществляется индивидуальное психолого-педагогическое сопровождение всех участников образовательных отношений, в том числе:</w:t>
      </w:r>
    </w:p>
    <w:p w:rsidR="00944BF0" w:rsidRPr="00BE0AE5" w:rsidRDefault="00944BF0" w:rsidP="00B33B4D">
      <w:pPr>
        <w:pStyle w:val="list-dash"/>
        <w:rPr>
          <w:rFonts w:cs="Times New Roman"/>
        </w:rPr>
      </w:pPr>
      <w:r w:rsidRPr="00BE0AE5">
        <w:rPr>
          <w:rFonts w:cs="Times New Roman"/>
        </w:rPr>
        <w:t>обучающихся, испытывающих трудности в освоении программы основного общего образования, р</w:t>
      </w:r>
      <w:r w:rsidR="00280965">
        <w:rPr>
          <w:rFonts w:cs="Times New Roman"/>
        </w:rPr>
        <w:t>азвитии и социальной адаптации</w:t>
      </w:r>
      <w:r w:rsidRPr="00BE0AE5">
        <w:rPr>
          <w:rFonts w:cs="Times New Roman"/>
        </w:rPr>
        <w:t>;</w:t>
      </w:r>
    </w:p>
    <w:p w:rsidR="00944BF0" w:rsidRPr="00BE0AE5" w:rsidRDefault="00944BF0" w:rsidP="00B33B4D">
      <w:pPr>
        <w:pStyle w:val="list-dash"/>
        <w:rPr>
          <w:rFonts w:cs="Times New Roman"/>
        </w:rPr>
      </w:pPr>
      <w:r w:rsidRPr="00BE0AE5">
        <w:rPr>
          <w:rFonts w:cs="Times New Roman"/>
        </w:rPr>
        <w:t>обучающихся, проявляющих индивидуальные способности, и одаренных</w:t>
      </w:r>
      <w:r w:rsidR="00280965">
        <w:rPr>
          <w:rFonts w:cs="Times New Roman"/>
        </w:rPr>
        <w:t xml:space="preserve">; </w:t>
      </w:r>
    </w:p>
    <w:p w:rsidR="00944BF0" w:rsidRPr="00BE0AE5" w:rsidRDefault="00944BF0" w:rsidP="00B33B4D">
      <w:pPr>
        <w:pStyle w:val="list-dash"/>
        <w:rPr>
          <w:rFonts w:cs="Times New Roman"/>
        </w:rPr>
      </w:pPr>
      <w:r w:rsidRPr="00BE0AE5">
        <w:rPr>
          <w:rFonts w:cs="Times New Roman"/>
        </w:rPr>
        <w:t>обучающихся с ОВЗ</w:t>
      </w:r>
      <w:r w:rsidR="00280965">
        <w:rPr>
          <w:rFonts w:cs="Times New Roman"/>
        </w:rPr>
        <w:t>;</w:t>
      </w:r>
    </w:p>
    <w:p w:rsidR="00944BF0" w:rsidRPr="00BE0AE5" w:rsidRDefault="00944BF0" w:rsidP="00B33B4D">
      <w:pPr>
        <w:pStyle w:val="list-dash"/>
        <w:rPr>
          <w:rFonts w:cs="Times New Roman"/>
        </w:rPr>
      </w:pPr>
      <w:r w:rsidRPr="00BE0AE5">
        <w:rPr>
          <w:rFonts w:cs="Times New Roman"/>
        </w:rPr>
        <w:lastRenderedPageBreak/>
        <w:t>педагогических, учебно-вспомогательных и иных работников образовательной организации, обеспечивающих реализацию програм</w:t>
      </w:r>
      <w:r w:rsidR="00280965">
        <w:rPr>
          <w:rFonts w:cs="Times New Roman"/>
        </w:rPr>
        <w:t>мы основного общего образования;</w:t>
      </w:r>
    </w:p>
    <w:p w:rsidR="00944BF0" w:rsidRPr="00BE0AE5" w:rsidRDefault="00944BF0" w:rsidP="00B33B4D">
      <w:pPr>
        <w:pStyle w:val="list-dash"/>
        <w:rPr>
          <w:rFonts w:cs="Times New Roman"/>
        </w:rPr>
      </w:pPr>
      <w:r w:rsidRPr="00BE0AE5">
        <w:rPr>
          <w:rFonts w:cs="Times New Roman"/>
        </w:rPr>
        <w:t>родителей (законных представителей) несовершеннолетних об</w:t>
      </w:r>
      <w:r w:rsidRPr="00BE0AE5">
        <w:rPr>
          <w:rFonts w:cs="Times New Roman"/>
        </w:rPr>
        <w:t>у</w:t>
      </w:r>
      <w:r w:rsidR="00280965">
        <w:rPr>
          <w:rFonts w:cs="Times New Roman"/>
        </w:rPr>
        <w:t>чающихся.</w:t>
      </w:r>
    </w:p>
    <w:p w:rsidR="00944BF0" w:rsidRPr="00BE0AE5" w:rsidRDefault="00944BF0" w:rsidP="00944BF0">
      <w:pPr>
        <w:pStyle w:val="body"/>
        <w:rPr>
          <w:rFonts w:cs="Times New Roman"/>
        </w:rPr>
      </w:pPr>
      <w:r w:rsidRPr="00BE0AE5">
        <w:rPr>
          <w:rFonts w:cs="Times New Roman"/>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944BF0" w:rsidRPr="00BE0AE5" w:rsidRDefault="00944BF0" w:rsidP="00944BF0">
      <w:pPr>
        <w:pStyle w:val="body"/>
        <w:rPr>
          <w:rFonts w:cs="Times New Roman"/>
        </w:rPr>
      </w:pPr>
      <w:r w:rsidRPr="00BE0AE5">
        <w:rPr>
          <w:rFonts w:cs="Times New Roman"/>
        </w:rPr>
        <w:t>В процессе реализации основной образовательной программы и</w:t>
      </w:r>
      <w:r w:rsidRPr="00BE0AE5">
        <w:rPr>
          <w:rFonts w:cs="Times New Roman"/>
        </w:rPr>
        <w:t>с</w:t>
      </w:r>
      <w:r w:rsidRPr="00BE0AE5">
        <w:rPr>
          <w:rFonts w:cs="Times New Roman"/>
        </w:rPr>
        <w:t>пользуются такие формы психолого-педагогического сопровождения как:</w:t>
      </w:r>
    </w:p>
    <w:p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консультирование педагогов и родителей, которое осуществл</w:t>
      </w:r>
      <w:r w:rsidRPr="00BE0AE5">
        <w:rPr>
          <w:rFonts w:cs="Times New Roman"/>
        </w:rPr>
        <w:t>я</w:t>
      </w:r>
      <w:r w:rsidRPr="00BE0AE5">
        <w:rPr>
          <w:rFonts w:cs="Times New Roman"/>
        </w:rPr>
        <w:t>ется учителем и психологом с учетом результатов диагностики, а также администрацией образовательной организации;</w:t>
      </w:r>
    </w:p>
    <w:p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профилактика, экспертиза, развивающая работа, просвещение, коррекционная работа, осуществляемая в течение всего учебного времени.</w:t>
      </w:r>
    </w:p>
    <w:p w:rsidR="00944BF0" w:rsidRPr="00BE0AE5" w:rsidRDefault="00944BF0" w:rsidP="00944BF0">
      <w:pPr>
        <w:pStyle w:val="h3"/>
        <w:rPr>
          <w:rFonts w:cs="Times New Roman"/>
        </w:rPr>
      </w:pPr>
      <w:r w:rsidRPr="00BE0AE5">
        <w:rPr>
          <w:rFonts w:cs="Times New Roman"/>
        </w:rPr>
        <w:t>3.4.3.</w:t>
      </w:r>
      <w:r w:rsidRPr="00BE0AE5">
        <w:rPr>
          <w:rFonts w:cs="Times New Roman"/>
        </w:rPr>
        <w:t> </w:t>
      </w:r>
      <w:r w:rsidRPr="00BE0AE5">
        <w:rPr>
          <w:rFonts w:cs="Times New Roman"/>
        </w:rPr>
        <w:t>Финансово-экономические условия реализации образовательной программы основного общего образования</w:t>
      </w:r>
    </w:p>
    <w:p w:rsidR="00944BF0" w:rsidRPr="00BE0AE5" w:rsidRDefault="00944BF0" w:rsidP="00944BF0">
      <w:pPr>
        <w:pStyle w:val="body"/>
        <w:rPr>
          <w:rFonts w:cs="Times New Roman"/>
        </w:rPr>
      </w:pPr>
      <w:r w:rsidRPr="00BE0AE5">
        <w:rPr>
          <w:rFonts w:cs="Times New Roman"/>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w:t>
      </w:r>
      <w:r w:rsidRPr="00BE0AE5">
        <w:rPr>
          <w:rFonts w:cs="Times New Roman"/>
        </w:rPr>
        <w:t>о</w:t>
      </w:r>
      <w:r w:rsidRPr="00BE0AE5">
        <w:rPr>
          <w:rFonts w:cs="Times New Roman"/>
        </w:rPr>
        <w:t>лучение общедоступного и бесплатного основного общего образования. Объем действующих расходных обязательств отражается в госуда</w:t>
      </w:r>
      <w:r w:rsidRPr="00BE0AE5">
        <w:rPr>
          <w:rFonts w:cs="Times New Roman"/>
        </w:rPr>
        <w:t>р</w:t>
      </w:r>
      <w:r w:rsidRPr="00BE0AE5">
        <w:rPr>
          <w:rFonts w:cs="Times New Roman"/>
        </w:rPr>
        <w:t xml:space="preserve">ственном задании образовательной организации. </w:t>
      </w:r>
    </w:p>
    <w:p w:rsidR="00944BF0" w:rsidRPr="00BE0AE5" w:rsidRDefault="00944BF0" w:rsidP="00944BF0">
      <w:pPr>
        <w:pStyle w:val="body"/>
        <w:rPr>
          <w:rFonts w:cs="Times New Roman"/>
        </w:rPr>
      </w:pPr>
      <w:r w:rsidRPr="00BE0AE5">
        <w:rPr>
          <w:rFonts w:cs="Times New Roman"/>
        </w:rPr>
        <w:t>Государственное задание устанавливает показатели, характеризу</w:t>
      </w:r>
      <w:r w:rsidRPr="00BE0AE5">
        <w:rPr>
          <w:rFonts w:cs="Times New Roman"/>
        </w:rPr>
        <w:t>ю</w:t>
      </w:r>
      <w:r w:rsidRPr="00BE0AE5">
        <w:rPr>
          <w:rFonts w:cs="Times New Roman"/>
        </w:rPr>
        <w:t>щие качество и (или) объем (содержание) государственной услуги (р</w:t>
      </w:r>
      <w:r w:rsidRPr="00BE0AE5">
        <w:rPr>
          <w:rFonts w:cs="Times New Roman"/>
        </w:rPr>
        <w:t>а</w:t>
      </w:r>
      <w:r w:rsidRPr="00BE0AE5">
        <w:rPr>
          <w:rFonts w:cs="Times New Roman"/>
        </w:rPr>
        <w:t>боты), а также порядок ее оказания (выполнения).</w:t>
      </w:r>
    </w:p>
    <w:p w:rsidR="00944BF0" w:rsidRPr="00BE0AE5" w:rsidRDefault="00944BF0" w:rsidP="00944BF0">
      <w:pPr>
        <w:pStyle w:val="body"/>
        <w:rPr>
          <w:rFonts w:cs="Times New Roman"/>
        </w:rPr>
      </w:pPr>
      <w:r w:rsidRPr="00BE0AE5">
        <w:rPr>
          <w:rFonts w:cs="Times New Roman"/>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w:t>
      </w:r>
      <w:r w:rsidRPr="00BE0AE5">
        <w:rPr>
          <w:rFonts w:cs="Times New Roman"/>
        </w:rPr>
        <w:t>р</w:t>
      </w:r>
      <w:r w:rsidRPr="00BE0AE5">
        <w:rPr>
          <w:rFonts w:cs="Times New Roman"/>
        </w:rPr>
        <w:t>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944BF0" w:rsidRPr="00BE0AE5" w:rsidRDefault="00944BF0" w:rsidP="00944BF0">
      <w:pPr>
        <w:pStyle w:val="body"/>
        <w:rPr>
          <w:rFonts w:cs="Times New Roman"/>
        </w:rPr>
      </w:pPr>
      <w:r w:rsidRPr="00BE0AE5">
        <w:rPr>
          <w:rFonts w:cs="Times New Roman"/>
        </w:rPr>
        <w:t>Обеспечение государственных гарантий реализации прав на получ</w:t>
      </w:r>
      <w:r w:rsidRPr="00BE0AE5">
        <w:rPr>
          <w:rFonts w:cs="Times New Roman"/>
        </w:rPr>
        <w:t>е</w:t>
      </w:r>
      <w:r w:rsidRPr="00BE0AE5">
        <w:rPr>
          <w:rFonts w:cs="Times New Roman"/>
        </w:rPr>
        <w:t xml:space="preserve">ние общедоступного и бесплатного основного общего образования в </w:t>
      </w:r>
      <w:r w:rsidRPr="00BE0AE5">
        <w:rPr>
          <w:rFonts w:cs="Times New Roman"/>
        </w:rPr>
        <w:lastRenderedPageBreak/>
        <w:t>общеобразовательных организациях осуществляется в соответствии с нормативами, определяемыми органами государственной власти суб</w:t>
      </w:r>
      <w:r w:rsidRPr="00BE0AE5">
        <w:rPr>
          <w:rFonts w:cs="Times New Roman"/>
        </w:rPr>
        <w:t>ъ</w:t>
      </w:r>
      <w:r w:rsidRPr="00BE0AE5">
        <w:rPr>
          <w:rFonts w:cs="Times New Roman"/>
        </w:rPr>
        <w:t xml:space="preserve">ектов Российской Федерации. </w:t>
      </w:r>
    </w:p>
    <w:p w:rsidR="00944BF0" w:rsidRPr="00BE0AE5" w:rsidRDefault="00944BF0" w:rsidP="00280965">
      <w:pPr>
        <w:pStyle w:val="body"/>
        <w:rPr>
          <w:rFonts w:cs="Times New Roman"/>
        </w:rPr>
      </w:pPr>
      <w:r w:rsidRPr="00BE0AE5">
        <w:rPr>
          <w:rFonts w:cs="Times New Roman"/>
        </w:rPr>
        <w:t>При этом формирование и утверждение нормативов финансирования государственной (муниципальной) услуги по реализации программ о</w:t>
      </w:r>
      <w:r w:rsidRPr="00BE0AE5">
        <w:rPr>
          <w:rFonts w:cs="Times New Roman"/>
        </w:rPr>
        <w:t>с</w:t>
      </w:r>
      <w:r w:rsidRPr="00BE0AE5">
        <w:rPr>
          <w:rFonts w:cs="Times New Roman"/>
        </w:rPr>
        <w:t>новного общего образования, в том числе адаптированных, осущест</w:t>
      </w:r>
      <w:r w:rsidRPr="00BE0AE5">
        <w:rPr>
          <w:rFonts w:cs="Times New Roman"/>
        </w:rPr>
        <w:t>в</w:t>
      </w:r>
      <w:r w:rsidRPr="00BE0AE5">
        <w:rPr>
          <w:rFonts w:cs="Times New Roman"/>
        </w:rPr>
        <w:t>ляются в соответствии с общими требованиями к определению норм</w:t>
      </w:r>
      <w:r w:rsidRPr="00BE0AE5">
        <w:rPr>
          <w:rFonts w:cs="Times New Roman"/>
        </w:rPr>
        <w:t>а</w:t>
      </w:r>
      <w:r w:rsidRPr="00BE0AE5">
        <w:rPr>
          <w:rFonts w:cs="Times New Roman"/>
        </w:rPr>
        <w:t>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w:t>
      </w:r>
      <w:r w:rsidRPr="00BE0AE5">
        <w:rPr>
          <w:rFonts w:cs="Times New Roman"/>
        </w:rPr>
        <w:t>о</w:t>
      </w:r>
      <w:r w:rsidRPr="00BE0AE5">
        <w:rPr>
          <w:rFonts w:cs="Times New Roman"/>
        </w:rPr>
        <w:t>нальное образование, профессионального обучения, применяемых при расчете объема субсидии на финансовое обеспечение выполнения гос</w:t>
      </w:r>
      <w:r w:rsidRPr="00BE0AE5">
        <w:rPr>
          <w:rFonts w:cs="Times New Roman"/>
        </w:rPr>
        <w:t>у</w:t>
      </w:r>
      <w:r w:rsidRPr="00BE0AE5">
        <w:rPr>
          <w:rFonts w:cs="Times New Roman"/>
        </w:rPr>
        <w:t>дарственного (муниципального) задания на оказание государственных (муниципальных) услуг (выполнение работ) государственным (мун</w:t>
      </w:r>
      <w:r w:rsidRPr="00BE0AE5">
        <w:rPr>
          <w:rFonts w:cs="Times New Roman"/>
        </w:rPr>
        <w:t>и</w:t>
      </w:r>
      <w:r w:rsidR="00280965">
        <w:rPr>
          <w:rFonts w:cs="Times New Roman"/>
        </w:rPr>
        <w:t>ципальным) учреждением.</w:t>
      </w:r>
    </w:p>
    <w:p w:rsidR="00944BF0" w:rsidRPr="00BE0AE5" w:rsidRDefault="00944BF0" w:rsidP="00944BF0">
      <w:pPr>
        <w:pStyle w:val="body"/>
        <w:rPr>
          <w:rFonts w:cs="Times New Roman"/>
        </w:rPr>
      </w:pPr>
      <w:r w:rsidRPr="00BE0AE5">
        <w:rPr>
          <w:rFonts w:cs="Times New Roman"/>
        </w:rPr>
        <w:t>Норматив затрат на реализацию образовательной программы осно</w:t>
      </w:r>
      <w:r w:rsidRPr="00BE0AE5">
        <w:rPr>
          <w:rFonts w:cs="Times New Roman"/>
        </w:rPr>
        <w:t>в</w:t>
      </w:r>
      <w:r w:rsidRPr="00BE0AE5">
        <w:rPr>
          <w:rFonts w:cs="Times New Roman"/>
        </w:rPr>
        <w:t>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расходы на оплату труда работников, участвующих в разработке и реализации образовательной программы основного общего обр</w:t>
      </w:r>
      <w:r w:rsidRPr="00BE0AE5">
        <w:rPr>
          <w:rFonts w:cs="Times New Roman"/>
        </w:rPr>
        <w:t>а</w:t>
      </w:r>
      <w:r w:rsidRPr="00BE0AE5">
        <w:rPr>
          <w:rFonts w:cs="Times New Roman"/>
        </w:rPr>
        <w:t>зования;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расходы на приобретение учебников и учебных пособий, средств обучения;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прочие расходы (за исключением расходов на содержание зданий и оплату коммунальных услуг, осуществляемых из местных бюджетов).</w:t>
      </w:r>
    </w:p>
    <w:p w:rsidR="00944BF0" w:rsidRPr="00BE0AE5" w:rsidRDefault="00944BF0" w:rsidP="00944BF0">
      <w:pPr>
        <w:pStyle w:val="body"/>
        <w:rPr>
          <w:rFonts w:cs="Times New Roman"/>
        </w:rPr>
      </w:pPr>
      <w:r w:rsidRPr="00BE0AE5">
        <w:rPr>
          <w:rFonts w:cs="Times New Roman"/>
        </w:rPr>
        <w:t>Нормативные затраты на оказание государственной или муниц</w:t>
      </w:r>
      <w:r w:rsidRPr="00BE0AE5">
        <w:rPr>
          <w:rFonts w:cs="Times New Roman"/>
        </w:rPr>
        <w:t>и</w:t>
      </w:r>
      <w:r w:rsidRPr="00BE0AE5">
        <w:rPr>
          <w:rFonts w:cs="Times New Roman"/>
        </w:rPr>
        <w:t>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w:t>
      </w:r>
      <w:r w:rsidRPr="00BE0AE5">
        <w:rPr>
          <w:rFonts w:cs="Times New Roman"/>
        </w:rPr>
        <w:t>о</w:t>
      </w:r>
      <w:r w:rsidRPr="00BE0AE5">
        <w:rPr>
          <w:rFonts w:cs="Times New Roman"/>
        </w:rPr>
        <w:t>вательных программ, образовательных технологий, специальных усл</w:t>
      </w:r>
      <w:r w:rsidRPr="00BE0AE5">
        <w:rPr>
          <w:rFonts w:cs="Times New Roman"/>
        </w:rPr>
        <w:t>о</w:t>
      </w:r>
      <w:r w:rsidRPr="00BE0AE5">
        <w:rPr>
          <w:rFonts w:cs="Times New Roman"/>
        </w:rPr>
        <w:t>вий получения образования обучающимися с ОВЗ, обеспечения допо</w:t>
      </w:r>
      <w:r w:rsidRPr="00BE0AE5">
        <w:rPr>
          <w:rFonts w:cs="Times New Roman"/>
        </w:rPr>
        <w:t>л</w:t>
      </w:r>
      <w:r w:rsidRPr="00BE0AE5">
        <w:rPr>
          <w:rFonts w:cs="Times New Roman"/>
        </w:rPr>
        <w:t>нительного профессионального образования педагогическим работн</w:t>
      </w:r>
      <w:r w:rsidRPr="00BE0AE5">
        <w:rPr>
          <w:rFonts w:cs="Times New Roman"/>
        </w:rPr>
        <w:t>и</w:t>
      </w:r>
      <w:r w:rsidRPr="00BE0AE5">
        <w:rPr>
          <w:rFonts w:cs="Times New Roman"/>
        </w:rPr>
        <w:t>кам, обеспечения безопасных условий обучения и воспитания, охраны здоровья обучающихся, а также с учетом иных предусмотренных зак</w:t>
      </w:r>
      <w:r w:rsidRPr="00BE0AE5">
        <w:rPr>
          <w:rFonts w:cs="Times New Roman"/>
        </w:rPr>
        <w:t>о</w:t>
      </w:r>
      <w:r w:rsidRPr="00BE0AE5">
        <w:rPr>
          <w:rFonts w:cs="Times New Roman"/>
        </w:rPr>
        <w:t>нодательством особенностей организации и осуществления образов</w:t>
      </w:r>
      <w:r w:rsidRPr="00BE0AE5">
        <w:rPr>
          <w:rFonts w:cs="Times New Roman"/>
        </w:rPr>
        <w:t>а</w:t>
      </w:r>
      <w:r w:rsidRPr="00BE0AE5">
        <w:rPr>
          <w:rFonts w:cs="Times New Roman"/>
        </w:rPr>
        <w:t>тельной деятельности (для различных категорий обучающихся), за и</w:t>
      </w:r>
      <w:r w:rsidRPr="00BE0AE5">
        <w:rPr>
          <w:rFonts w:cs="Times New Roman"/>
        </w:rPr>
        <w:t>с</w:t>
      </w:r>
      <w:r w:rsidRPr="00BE0AE5">
        <w:rPr>
          <w:rFonts w:cs="Times New Roman"/>
        </w:rPr>
        <w:t>ключением образовательной деятельности, осуществляемой в соотве</w:t>
      </w:r>
      <w:r w:rsidRPr="00BE0AE5">
        <w:rPr>
          <w:rFonts w:cs="Times New Roman"/>
        </w:rPr>
        <w:t>т</w:t>
      </w:r>
      <w:r w:rsidRPr="00BE0AE5">
        <w:rPr>
          <w:rFonts w:cs="Times New Roman"/>
        </w:rPr>
        <w:lastRenderedPageBreak/>
        <w:t>ствии с образовательными стандартами, в расчете на одного обуча</w:t>
      </w:r>
      <w:r w:rsidRPr="00BE0AE5">
        <w:rPr>
          <w:rFonts w:cs="Times New Roman"/>
        </w:rPr>
        <w:t>ю</w:t>
      </w:r>
      <w:r w:rsidRPr="00BE0AE5">
        <w:rPr>
          <w:rFonts w:cs="Times New Roman"/>
        </w:rPr>
        <w:t>щегося, если иное не установлено законодательством.</w:t>
      </w:r>
    </w:p>
    <w:p w:rsidR="00944BF0" w:rsidRPr="00BE0AE5" w:rsidRDefault="00944BF0" w:rsidP="00944BF0">
      <w:pPr>
        <w:pStyle w:val="body"/>
        <w:rPr>
          <w:rFonts w:cs="Times New Roman"/>
        </w:rPr>
      </w:pPr>
      <w:r w:rsidRPr="00BE0AE5">
        <w:rPr>
          <w:rFonts w:cs="Times New Roman"/>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w:t>
      </w:r>
      <w:r w:rsidRPr="00BE0AE5">
        <w:rPr>
          <w:rFonts w:cs="Times New Roman"/>
        </w:rPr>
        <w:t>ь</w:t>
      </w:r>
      <w:r w:rsidRPr="00BE0AE5">
        <w:rPr>
          <w:rFonts w:cs="Times New Roman"/>
        </w:rPr>
        <w:t>ными организациями в части расходов на оплату труда работников, р</w:t>
      </w:r>
      <w:r w:rsidRPr="00BE0AE5">
        <w:rPr>
          <w:rFonts w:cs="Times New Roman"/>
        </w:rPr>
        <w:t>е</w:t>
      </w:r>
      <w:r w:rsidRPr="00BE0AE5">
        <w:rPr>
          <w:rFonts w:cs="Times New Roman"/>
        </w:rPr>
        <w:t>ализующих образовательную программу основного общего образования, расходов на приобретение учебников и учебных пособий, средств об</w:t>
      </w:r>
      <w:r w:rsidRPr="00BE0AE5">
        <w:rPr>
          <w:rFonts w:cs="Times New Roman"/>
        </w:rPr>
        <w:t>у</w:t>
      </w:r>
      <w:r w:rsidRPr="00BE0AE5">
        <w:rPr>
          <w:rFonts w:cs="Times New Roman"/>
        </w:rPr>
        <w:t>чения, игр, игрушек сверх норматива финансового обеспечения, опр</w:t>
      </w:r>
      <w:r w:rsidRPr="00BE0AE5">
        <w:rPr>
          <w:rFonts w:cs="Times New Roman"/>
        </w:rPr>
        <w:t>е</w:t>
      </w:r>
      <w:r w:rsidRPr="00BE0AE5">
        <w:rPr>
          <w:rFonts w:cs="Times New Roman"/>
        </w:rPr>
        <w:t>деленного субъектом Российской Федерации.</w:t>
      </w:r>
    </w:p>
    <w:p w:rsidR="00944BF0" w:rsidRPr="00BE0AE5" w:rsidRDefault="00944BF0" w:rsidP="00944BF0">
      <w:pPr>
        <w:pStyle w:val="body"/>
        <w:rPr>
          <w:rFonts w:cs="Times New Roman"/>
        </w:rPr>
      </w:pPr>
      <w:r w:rsidRPr="00BE0AE5">
        <w:rPr>
          <w:rFonts w:cs="Times New Roman"/>
        </w:rPr>
        <w:t>В соответствии с расходными обязательствами органов местного с</w:t>
      </w:r>
      <w:r w:rsidRPr="00BE0AE5">
        <w:rPr>
          <w:rFonts w:cs="Times New Roman"/>
        </w:rPr>
        <w:t>а</w:t>
      </w:r>
      <w:r w:rsidRPr="00BE0AE5">
        <w:rPr>
          <w:rFonts w:cs="Times New Roman"/>
        </w:rPr>
        <w:t>моуправления по организации предоставления общего образования в расходы местных бюджетов включаются расходы, связанные с орган</w:t>
      </w:r>
      <w:r w:rsidRPr="00BE0AE5">
        <w:rPr>
          <w:rFonts w:cs="Times New Roman"/>
        </w:rPr>
        <w:t>и</w:t>
      </w:r>
      <w:r w:rsidRPr="00BE0AE5">
        <w:rPr>
          <w:rFonts w:cs="Times New Roman"/>
        </w:rPr>
        <w:t>зацией подвоза обучающихся к образовательным организациям и ра</w:t>
      </w:r>
      <w:r w:rsidRPr="00BE0AE5">
        <w:rPr>
          <w:rFonts w:cs="Times New Roman"/>
        </w:rPr>
        <w:t>з</w:t>
      </w:r>
      <w:r w:rsidRPr="00BE0AE5">
        <w:rPr>
          <w:rFonts w:cs="Times New Roman"/>
        </w:rPr>
        <w:t>витием сетевого взаимодействия для реализации основной образов</w:t>
      </w:r>
      <w:r w:rsidRPr="00BE0AE5">
        <w:rPr>
          <w:rFonts w:cs="Times New Roman"/>
        </w:rPr>
        <w:t>а</w:t>
      </w:r>
      <w:r w:rsidRPr="00BE0AE5">
        <w:rPr>
          <w:rFonts w:cs="Times New Roman"/>
        </w:rPr>
        <w:t>тельной программы общего образования (при наличии этих расходов).</w:t>
      </w:r>
    </w:p>
    <w:p w:rsidR="00944BF0" w:rsidRPr="00BE0AE5" w:rsidRDefault="00944BF0" w:rsidP="00944BF0">
      <w:pPr>
        <w:pStyle w:val="body"/>
        <w:rPr>
          <w:rFonts w:cs="Times New Roman"/>
          <w:spacing w:val="1"/>
        </w:rPr>
      </w:pPr>
      <w:r w:rsidRPr="00BE0AE5">
        <w:rPr>
          <w:rFonts w:cs="Times New Roman"/>
          <w:spacing w:val="1"/>
        </w:rPr>
        <w:t>Образовательная организация самостоятельно принимает решение в части направления и расходования средств государственного (муниц</w:t>
      </w:r>
      <w:r w:rsidRPr="00BE0AE5">
        <w:rPr>
          <w:rFonts w:cs="Times New Roman"/>
          <w:spacing w:val="1"/>
        </w:rPr>
        <w:t>и</w:t>
      </w:r>
      <w:r w:rsidRPr="00BE0AE5">
        <w:rPr>
          <w:rFonts w:cs="Times New Roman"/>
          <w:spacing w:val="1"/>
        </w:rPr>
        <w:t>пального) задания. И самостоятельно определяет долю средств, направляемых на оплату труда и иные нужды, необходимые для в</w:t>
      </w:r>
      <w:r w:rsidRPr="00BE0AE5">
        <w:rPr>
          <w:rFonts w:cs="Times New Roman"/>
          <w:spacing w:val="1"/>
        </w:rPr>
        <w:t>ы</w:t>
      </w:r>
      <w:r w:rsidRPr="00BE0AE5">
        <w:rPr>
          <w:rFonts w:cs="Times New Roman"/>
          <w:spacing w:val="1"/>
        </w:rPr>
        <w:t>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w:t>
      </w:r>
      <w:r w:rsidRPr="00BE0AE5">
        <w:rPr>
          <w:rFonts w:cs="Times New Roman"/>
          <w:spacing w:val="1"/>
        </w:rPr>
        <w:t>а</w:t>
      </w:r>
      <w:r w:rsidRPr="00BE0AE5">
        <w:rPr>
          <w:rFonts w:cs="Times New Roman"/>
          <w:spacing w:val="1"/>
        </w:rPr>
        <w:t>лизацию образовательной программы основного общего образования (заработная плата с начислениями, прочие текущие расходы на обе</w:t>
      </w:r>
      <w:r w:rsidRPr="00BE0AE5">
        <w:rPr>
          <w:rFonts w:cs="Times New Roman"/>
          <w:spacing w:val="1"/>
        </w:rPr>
        <w:t>с</w:t>
      </w:r>
      <w:r w:rsidRPr="00BE0AE5">
        <w:rPr>
          <w:rFonts w:cs="Times New Roman"/>
          <w:spacing w:val="1"/>
        </w:rPr>
        <w:t>печение материальных затрат, непосредственно связанных с учебной деятельностью общеобразовательных организаций).</w:t>
      </w:r>
    </w:p>
    <w:p w:rsidR="00944BF0" w:rsidRPr="00BE0AE5" w:rsidRDefault="00944BF0" w:rsidP="00944BF0">
      <w:pPr>
        <w:pStyle w:val="body"/>
        <w:rPr>
          <w:rFonts w:cs="Times New Roman"/>
          <w:spacing w:val="2"/>
        </w:rPr>
      </w:pPr>
      <w:r w:rsidRPr="00BE0AE5">
        <w:rPr>
          <w:rFonts w:cs="Times New Roman"/>
          <w:spacing w:val="2"/>
        </w:rPr>
        <w:t>При разработке программы образовательной организации в части обучения детей с ОВЗ финансовое обеспечение реализации образов</w:t>
      </w:r>
      <w:r w:rsidRPr="00BE0AE5">
        <w:rPr>
          <w:rFonts w:cs="Times New Roman"/>
          <w:spacing w:val="2"/>
        </w:rPr>
        <w:t>а</w:t>
      </w:r>
      <w:r w:rsidRPr="00BE0AE5">
        <w:rPr>
          <w:rFonts w:cs="Times New Roman"/>
          <w:spacing w:val="2"/>
        </w:rPr>
        <w:t>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944BF0" w:rsidRPr="00BE0AE5" w:rsidRDefault="00944BF0" w:rsidP="00944BF0">
      <w:pPr>
        <w:pStyle w:val="body"/>
        <w:rPr>
          <w:rFonts w:cs="Times New Roman"/>
          <w:spacing w:val="1"/>
        </w:rPr>
      </w:pPr>
      <w:r w:rsidRPr="00BE0AE5">
        <w:rPr>
          <w:rFonts w:cs="Times New Roman"/>
          <w:spacing w:val="1"/>
        </w:rPr>
        <w:t>Нормативные затраты на оказание государственных (муниципал</w:t>
      </w:r>
      <w:r w:rsidRPr="00BE0AE5">
        <w:rPr>
          <w:rFonts w:cs="Times New Roman"/>
          <w:spacing w:val="1"/>
        </w:rPr>
        <w:t>ь</w:t>
      </w:r>
      <w:r w:rsidRPr="00BE0AE5">
        <w:rPr>
          <w:rFonts w:cs="Times New Roman"/>
          <w:spacing w:val="1"/>
        </w:rPr>
        <w:t>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w:t>
      </w:r>
      <w:r w:rsidRPr="00BE0AE5">
        <w:rPr>
          <w:rFonts w:cs="Times New Roman"/>
          <w:spacing w:val="1"/>
        </w:rPr>
        <w:t>а</w:t>
      </w:r>
      <w:r w:rsidRPr="00BE0AE5">
        <w:rPr>
          <w:rFonts w:cs="Times New Roman"/>
          <w:spacing w:val="1"/>
        </w:rPr>
        <w:t>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w:t>
      </w:r>
      <w:r w:rsidRPr="00BE0AE5">
        <w:rPr>
          <w:rFonts w:cs="Times New Roman"/>
          <w:spacing w:val="1"/>
        </w:rPr>
        <w:t>о</w:t>
      </w:r>
      <w:r w:rsidRPr="00BE0AE5">
        <w:rPr>
          <w:rFonts w:cs="Times New Roman"/>
          <w:spacing w:val="1"/>
        </w:rPr>
        <w:t>управления. Расходы на оплату труда педагогических работников м</w:t>
      </w:r>
      <w:r w:rsidRPr="00BE0AE5">
        <w:rPr>
          <w:rFonts w:cs="Times New Roman"/>
          <w:spacing w:val="1"/>
        </w:rPr>
        <w:t>у</w:t>
      </w:r>
      <w:r w:rsidRPr="00BE0AE5">
        <w:rPr>
          <w:rFonts w:cs="Times New Roman"/>
          <w:spacing w:val="1"/>
        </w:rPr>
        <w:t>ниципальных общеобразовательных организаций, включаемые орг</w:t>
      </w:r>
      <w:r w:rsidRPr="00BE0AE5">
        <w:rPr>
          <w:rFonts w:cs="Times New Roman"/>
          <w:spacing w:val="1"/>
        </w:rPr>
        <w:t>а</w:t>
      </w:r>
      <w:r w:rsidRPr="00BE0AE5">
        <w:rPr>
          <w:rFonts w:cs="Times New Roman"/>
          <w:spacing w:val="1"/>
        </w:rPr>
        <w:lastRenderedPageBreak/>
        <w:t>нами государственной власти субъектов Российской Федерации в но</w:t>
      </w:r>
      <w:r w:rsidRPr="00BE0AE5">
        <w:rPr>
          <w:rFonts w:cs="Times New Roman"/>
          <w:spacing w:val="1"/>
        </w:rPr>
        <w:t>р</w:t>
      </w:r>
      <w:r w:rsidRPr="00BE0AE5">
        <w:rPr>
          <w:rFonts w:cs="Times New Roman"/>
          <w:spacing w:val="1"/>
        </w:rPr>
        <w:t>мативы финансового обеспечения, не могут быть ниже уровня, соо</w:t>
      </w:r>
      <w:r w:rsidRPr="00BE0AE5">
        <w:rPr>
          <w:rFonts w:cs="Times New Roman"/>
          <w:spacing w:val="1"/>
        </w:rPr>
        <w:t>т</w:t>
      </w:r>
      <w:r w:rsidRPr="00BE0AE5">
        <w:rPr>
          <w:rFonts w:cs="Times New Roman"/>
          <w:spacing w:val="1"/>
        </w:rPr>
        <w:t>ветствующего средней заработной плате в соответствующем субъекте Российской Федерации, на территории которого расположены общ</w:t>
      </w:r>
      <w:r w:rsidRPr="00BE0AE5">
        <w:rPr>
          <w:rFonts w:cs="Times New Roman"/>
          <w:spacing w:val="1"/>
        </w:rPr>
        <w:t>е</w:t>
      </w:r>
      <w:r w:rsidRPr="00BE0AE5">
        <w:rPr>
          <w:rFonts w:cs="Times New Roman"/>
          <w:spacing w:val="1"/>
        </w:rPr>
        <w:t>образовательные организации.</w:t>
      </w:r>
    </w:p>
    <w:p w:rsidR="00944BF0" w:rsidRPr="00BE0AE5" w:rsidRDefault="00944BF0" w:rsidP="00944BF0">
      <w:pPr>
        <w:pStyle w:val="body"/>
        <w:rPr>
          <w:rFonts w:cs="Times New Roman"/>
        </w:rPr>
      </w:pPr>
      <w:r w:rsidRPr="00BE0AE5">
        <w:rPr>
          <w:rFonts w:cs="Times New Roman"/>
        </w:rPr>
        <w:t>В связи с требованиями ФГОС ООО при расчете регионального но</w:t>
      </w:r>
      <w:r w:rsidRPr="00BE0AE5">
        <w:rPr>
          <w:rFonts w:cs="Times New Roman"/>
        </w:rPr>
        <w:t>р</w:t>
      </w:r>
      <w:r w:rsidRPr="00BE0AE5">
        <w:rPr>
          <w:rFonts w:cs="Times New Roman"/>
        </w:rPr>
        <w:t>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944BF0" w:rsidRPr="00BE0AE5" w:rsidRDefault="00944BF0" w:rsidP="00944BF0">
      <w:pPr>
        <w:pStyle w:val="body"/>
        <w:rPr>
          <w:rFonts w:cs="Times New Roman"/>
          <w:spacing w:val="1"/>
        </w:rPr>
      </w:pPr>
      <w:r w:rsidRPr="00BE0AE5">
        <w:rPr>
          <w:rFonts w:cs="Times New Roman"/>
          <w:spacing w:val="1"/>
        </w:rPr>
        <w:t>Формирование фонда оплаты труда образовательной организации осуществляется в пределах объема средств образовательной организ</w:t>
      </w:r>
      <w:r w:rsidRPr="00BE0AE5">
        <w:rPr>
          <w:rFonts w:cs="Times New Roman"/>
          <w:spacing w:val="1"/>
        </w:rPr>
        <w:t>а</w:t>
      </w:r>
      <w:r w:rsidRPr="00BE0AE5">
        <w:rPr>
          <w:rFonts w:cs="Times New Roman"/>
          <w:spacing w:val="1"/>
        </w:rPr>
        <w:t>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w:t>
      </w:r>
      <w:r w:rsidRPr="00BE0AE5">
        <w:rPr>
          <w:rFonts w:cs="Times New Roman"/>
          <w:spacing w:val="1"/>
        </w:rPr>
        <w:t>а</w:t>
      </w:r>
      <w:r w:rsidRPr="00BE0AE5">
        <w:rPr>
          <w:rFonts w:cs="Times New Roman"/>
          <w:spacing w:val="1"/>
        </w:rPr>
        <w:t>низации, устанавливающим положение об оплате труда работников образовательной организации.</w:t>
      </w:r>
    </w:p>
    <w:p w:rsidR="00944BF0" w:rsidRPr="00BE0AE5" w:rsidRDefault="00944BF0" w:rsidP="00944BF0">
      <w:pPr>
        <w:pStyle w:val="body"/>
        <w:rPr>
          <w:rFonts w:cs="Times New Roman"/>
        </w:rPr>
      </w:pPr>
      <w:r w:rsidRPr="00BE0AE5">
        <w:rPr>
          <w:rFonts w:cs="Times New Roman"/>
        </w:rPr>
        <w:t>Размеры, порядок и условия осуществления стимулирующих выплат определяются локальными нормативными актами образовательной о</w:t>
      </w:r>
      <w:r w:rsidRPr="00BE0AE5">
        <w:rPr>
          <w:rFonts w:cs="Times New Roman"/>
        </w:rPr>
        <w:t>р</w:t>
      </w:r>
      <w:r w:rsidRPr="00BE0AE5">
        <w:rPr>
          <w:rFonts w:cs="Times New Roman"/>
        </w:rPr>
        <w:t>ганизации. В локальных нормативных актах о стимулирующих выплатах определены критерии и показатели результативности и качества де</w:t>
      </w:r>
      <w:r w:rsidRPr="00BE0AE5">
        <w:rPr>
          <w:rFonts w:cs="Times New Roman"/>
        </w:rPr>
        <w:t>я</w:t>
      </w:r>
      <w:r w:rsidRPr="00BE0AE5">
        <w:rPr>
          <w:rFonts w:cs="Times New Roman"/>
        </w:rPr>
        <w:t>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w:t>
      </w:r>
      <w:r w:rsidRPr="00BE0AE5">
        <w:rPr>
          <w:rFonts w:cs="Times New Roman"/>
        </w:rPr>
        <w:t>с</w:t>
      </w:r>
      <w:r w:rsidRPr="00BE0AE5">
        <w:rPr>
          <w:rFonts w:cs="Times New Roman"/>
        </w:rPr>
        <w:t>пользование учителями современных педагогических технологий, в том числе здоровьесберегающих; участие в методической работе, распр</w:t>
      </w:r>
      <w:r w:rsidRPr="00BE0AE5">
        <w:rPr>
          <w:rFonts w:cs="Times New Roman"/>
        </w:rPr>
        <w:t>о</w:t>
      </w:r>
      <w:r w:rsidRPr="00BE0AE5">
        <w:rPr>
          <w:rFonts w:cs="Times New Roman"/>
        </w:rPr>
        <w:t>странение передового педагогического опыта; повышение уровня пр</w:t>
      </w:r>
      <w:r w:rsidRPr="00BE0AE5">
        <w:rPr>
          <w:rFonts w:cs="Times New Roman"/>
        </w:rPr>
        <w:t>о</w:t>
      </w:r>
      <w:r w:rsidRPr="00BE0AE5">
        <w:rPr>
          <w:rFonts w:cs="Times New Roman"/>
        </w:rPr>
        <w:t xml:space="preserve">фессионального мастерства и др. </w:t>
      </w:r>
    </w:p>
    <w:p w:rsidR="00944BF0" w:rsidRPr="00BE0AE5" w:rsidRDefault="00944BF0" w:rsidP="00944BF0">
      <w:pPr>
        <w:pStyle w:val="body"/>
        <w:rPr>
          <w:rFonts w:cs="Times New Roman"/>
        </w:rPr>
      </w:pPr>
      <w:r w:rsidRPr="00BE0AE5">
        <w:rPr>
          <w:rFonts w:cs="Times New Roman"/>
        </w:rPr>
        <w:t>Образовательная организация самостоятельно определяет: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соотношение базовой и стимулирующей части фонда оплаты труда;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соотношение фонда оплаты труда руководящего, педагогическ</w:t>
      </w:r>
      <w:r w:rsidRPr="00BE0AE5">
        <w:rPr>
          <w:rFonts w:cs="Times New Roman"/>
        </w:rPr>
        <w:t>о</w:t>
      </w:r>
      <w:r w:rsidRPr="00BE0AE5">
        <w:rPr>
          <w:rFonts w:cs="Times New Roman"/>
        </w:rPr>
        <w:t>го, инженерно-технического, административно-хозяйственного, производственного, учебно-вспомогательного и иного персонала;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соотношение общей и специальной частей внутри базовой части фонда оплаты труда;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порядок распределения стимулирующей части фонда оплаты труда в соответствии с региональными и муниципальными но</w:t>
      </w:r>
      <w:r w:rsidRPr="00BE0AE5">
        <w:rPr>
          <w:rFonts w:cs="Times New Roman"/>
        </w:rPr>
        <w:t>р</w:t>
      </w:r>
      <w:r w:rsidRPr="00BE0AE5">
        <w:rPr>
          <w:rFonts w:cs="Times New Roman"/>
        </w:rPr>
        <w:t>мативными правовыми актами.</w:t>
      </w:r>
    </w:p>
    <w:p w:rsidR="00944BF0" w:rsidRPr="00BE0AE5" w:rsidRDefault="00944BF0" w:rsidP="00944BF0">
      <w:pPr>
        <w:pStyle w:val="body"/>
        <w:rPr>
          <w:rFonts w:cs="Times New Roman"/>
        </w:rPr>
      </w:pPr>
      <w:r w:rsidRPr="00BE0AE5">
        <w:rPr>
          <w:rFonts w:cs="Times New Roman"/>
        </w:rPr>
        <w:lastRenderedPageBreak/>
        <w:t>В распределении стимулирующей части фонда оплаты труда учит</w:t>
      </w:r>
      <w:r w:rsidRPr="00BE0AE5">
        <w:rPr>
          <w:rFonts w:cs="Times New Roman"/>
        </w:rPr>
        <w:t>ы</w:t>
      </w:r>
      <w:r w:rsidRPr="00BE0AE5">
        <w:rPr>
          <w:rFonts w:cs="Times New Roman"/>
        </w:rPr>
        <w:t>вается мнение коллегиальных органов управления образовательной о</w:t>
      </w:r>
      <w:r w:rsidRPr="00BE0AE5">
        <w:rPr>
          <w:rFonts w:cs="Times New Roman"/>
        </w:rPr>
        <w:t>р</w:t>
      </w:r>
      <w:r w:rsidRPr="00BE0AE5">
        <w:rPr>
          <w:rFonts w:cs="Times New Roman"/>
        </w:rPr>
        <w:t xml:space="preserve">ганизации (Общественного совета образовательной организации), </w:t>
      </w:r>
      <w:r w:rsidR="00280965">
        <w:rPr>
          <w:rFonts w:cs="Times New Roman"/>
        </w:rPr>
        <w:t>в</w:t>
      </w:r>
      <w:r w:rsidR="00280965">
        <w:rPr>
          <w:rFonts w:cs="Times New Roman"/>
        </w:rPr>
        <w:t>ы</w:t>
      </w:r>
      <w:r w:rsidR="00280965">
        <w:rPr>
          <w:rFonts w:cs="Times New Roman"/>
        </w:rPr>
        <w:t>борного органа первичной проф</w:t>
      </w:r>
      <w:r w:rsidRPr="00BE0AE5">
        <w:rPr>
          <w:rFonts w:cs="Times New Roman"/>
        </w:rPr>
        <w:t>союзной организации.</w:t>
      </w:r>
    </w:p>
    <w:p w:rsidR="00944BF0" w:rsidRPr="00BE0AE5" w:rsidRDefault="00944BF0" w:rsidP="00944BF0">
      <w:pPr>
        <w:pStyle w:val="body"/>
        <w:rPr>
          <w:rFonts w:cs="Times New Roman"/>
        </w:rPr>
      </w:pPr>
      <w:r w:rsidRPr="00BE0AE5">
        <w:rPr>
          <w:rFonts w:cs="Times New Roman"/>
        </w:rPr>
        <w:t>При реализации основной образовательной программы с привлеч</w:t>
      </w:r>
      <w:r w:rsidRPr="00BE0AE5">
        <w:rPr>
          <w:rFonts w:cs="Times New Roman"/>
        </w:rPr>
        <w:t>е</w:t>
      </w:r>
      <w:r w:rsidRPr="00BE0AE5">
        <w:rPr>
          <w:rFonts w:cs="Times New Roman"/>
        </w:rPr>
        <w:t>нием ресурсов иных организаций на условиях сетевого взаимодействия действует механизм финансового обеспечения образовательной орг</w:t>
      </w:r>
      <w:r w:rsidRPr="00BE0AE5">
        <w:rPr>
          <w:rFonts w:cs="Times New Roman"/>
        </w:rPr>
        <w:t>а</w:t>
      </w:r>
      <w:r w:rsidRPr="00BE0AE5">
        <w:rPr>
          <w:rFonts w:cs="Times New Roman"/>
        </w:rPr>
        <w:t>низацией и организациями дополнительного образования детей, а также другими социальными партнерами, организующими внеурочную де</w:t>
      </w:r>
      <w:r w:rsidRPr="00BE0AE5">
        <w:rPr>
          <w:rFonts w:cs="Times New Roman"/>
        </w:rPr>
        <w:t>я</w:t>
      </w:r>
      <w:r w:rsidRPr="00BE0AE5">
        <w:rPr>
          <w:rFonts w:cs="Times New Roman"/>
        </w:rPr>
        <w:t xml:space="preserve">тельность обучающихся, и отражает его в своих локальных нормативных актах. </w:t>
      </w:r>
    </w:p>
    <w:p w:rsidR="00944BF0" w:rsidRPr="00BE0AE5" w:rsidRDefault="00944BF0" w:rsidP="00944BF0">
      <w:pPr>
        <w:pStyle w:val="body"/>
        <w:rPr>
          <w:rFonts w:cs="Times New Roman"/>
        </w:rPr>
      </w:pPr>
      <w:r w:rsidRPr="00BE0AE5">
        <w:rPr>
          <w:rFonts w:cs="Times New Roman"/>
        </w:rPr>
        <w:t>Взаимодействие осуществляется: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w:t>
      </w:r>
      <w:r w:rsidRPr="00BE0AE5">
        <w:rPr>
          <w:rFonts w:cs="Times New Roman"/>
        </w:rPr>
        <w:t>е</w:t>
      </w:r>
      <w:r w:rsidRPr="00BE0AE5">
        <w:rPr>
          <w:rFonts w:cs="Times New Roman"/>
        </w:rPr>
        <w:t>урочной деятельности на базе образовательной организации (о</w:t>
      </w:r>
      <w:r w:rsidRPr="00BE0AE5">
        <w:rPr>
          <w:rFonts w:cs="Times New Roman"/>
        </w:rPr>
        <w:t>р</w:t>
      </w:r>
      <w:r w:rsidRPr="00BE0AE5">
        <w:rPr>
          <w:rFonts w:cs="Times New Roman"/>
        </w:rPr>
        <w:t>ганизации дополнительного образования, клуба, спортивного комплекса и др.);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за счет выделения ставок педагогов дополнительного образов</w:t>
      </w:r>
      <w:r w:rsidRPr="00BE0AE5">
        <w:rPr>
          <w:rFonts w:cs="Times New Roman"/>
        </w:rPr>
        <w:t>а</w:t>
      </w:r>
      <w:r w:rsidRPr="00BE0AE5">
        <w:rPr>
          <w:rFonts w:cs="Times New Roman"/>
        </w:rPr>
        <w:t>ния, которые обеспечивают реализацию для обучающихся обр</w:t>
      </w:r>
      <w:r w:rsidRPr="00BE0AE5">
        <w:rPr>
          <w:rFonts w:cs="Times New Roman"/>
        </w:rPr>
        <w:t>а</w:t>
      </w:r>
      <w:r w:rsidRPr="00BE0AE5">
        <w:rPr>
          <w:rFonts w:cs="Times New Roman"/>
        </w:rPr>
        <w:t>зовательной организации широкого спектра программ внеурочной деятельности.</w:t>
      </w:r>
    </w:p>
    <w:p w:rsidR="00944BF0" w:rsidRPr="00BE0AE5" w:rsidRDefault="00280965" w:rsidP="00944BF0">
      <w:pPr>
        <w:pStyle w:val="body"/>
        <w:rPr>
          <w:rFonts w:cs="Times New Roman"/>
        </w:rPr>
      </w:pPr>
      <w:r>
        <w:rPr>
          <w:rFonts w:cs="Times New Roman"/>
        </w:rPr>
        <w:t>К</w:t>
      </w:r>
      <w:r w:rsidR="00944BF0" w:rsidRPr="00BE0AE5">
        <w:rPr>
          <w:rFonts w:cs="Times New Roman"/>
        </w:rPr>
        <w:t>алендарный учебный график реализации образовательной пр</w:t>
      </w:r>
      <w:r w:rsidR="00944BF0" w:rsidRPr="00BE0AE5">
        <w:rPr>
          <w:rFonts w:cs="Times New Roman"/>
        </w:rPr>
        <w:t>о</w:t>
      </w:r>
      <w:r w:rsidR="00944BF0" w:rsidRPr="00BE0AE5">
        <w:rPr>
          <w:rFonts w:cs="Times New Roman"/>
        </w:rPr>
        <w:t>граммы, пусловия образов</w:t>
      </w:r>
      <w:r>
        <w:rPr>
          <w:rFonts w:cs="Times New Roman"/>
        </w:rPr>
        <w:t xml:space="preserve">ательной деятельности, включая </w:t>
      </w:r>
      <w:r w:rsidR="00944BF0" w:rsidRPr="00BE0AE5">
        <w:rPr>
          <w:rFonts w:cs="Times New Roman"/>
        </w:rPr>
        <w:t>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944BF0" w:rsidRPr="00BE0AE5" w:rsidRDefault="00280965" w:rsidP="00944BF0">
      <w:pPr>
        <w:pStyle w:val="body"/>
        <w:rPr>
          <w:rFonts w:cs="Times New Roman"/>
          <w:spacing w:val="2"/>
        </w:rPr>
      </w:pPr>
      <w:r>
        <w:rPr>
          <w:rFonts w:cs="Times New Roman"/>
          <w:spacing w:val="2"/>
        </w:rPr>
        <w:t>Р</w:t>
      </w:r>
      <w:r w:rsidR="00944BF0" w:rsidRPr="00BE0AE5">
        <w:rPr>
          <w:rFonts w:cs="Times New Roman"/>
          <w:spacing w:val="2"/>
        </w:rPr>
        <w:t>асчет нормативных затрат оказания государственных услуг по р</w:t>
      </w:r>
      <w:r w:rsidR="00944BF0" w:rsidRPr="00BE0AE5">
        <w:rPr>
          <w:rFonts w:cs="Times New Roman"/>
          <w:spacing w:val="2"/>
        </w:rPr>
        <w:t>е</w:t>
      </w:r>
      <w:r w:rsidR="00944BF0" w:rsidRPr="00BE0AE5">
        <w:rPr>
          <w:rFonts w:cs="Times New Roman"/>
          <w:spacing w:val="2"/>
        </w:rPr>
        <w:t>ализации образовательной программы основного общего образования соответствует нормативным затратам, определенным Приказом М</w:t>
      </w:r>
      <w:r w:rsidR="00944BF0" w:rsidRPr="00BE0AE5">
        <w:rPr>
          <w:rFonts w:cs="Times New Roman"/>
          <w:spacing w:val="2"/>
        </w:rPr>
        <w:t>и</w:t>
      </w:r>
      <w:r w:rsidR="00944BF0" w:rsidRPr="00BE0AE5">
        <w:rPr>
          <w:rFonts w:cs="Times New Roman"/>
          <w:spacing w:val="2"/>
        </w:rPr>
        <w:t>нистерства просвещения Российской Федерации от 22 сентября 2021 г. № 662 «Об утверждении общих требований к определению норм</w:t>
      </w:r>
      <w:r w:rsidR="00944BF0" w:rsidRPr="00BE0AE5">
        <w:rPr>
          <w:rFonts w:cs="Times New Roman"/>
          <w:spacing w:val="2"/>
        </w:rPr>
        <w:t>а</w:t>
      </w:r>
      <w:r w:rsidR="00944BF0" w:rsidRPr="00BE0AE5">
        <w:rPr>
          <w:rFonts w:cs="Times New Roman"/>
          <w:spacing w:val="2"/>
        </w:rPr>
        <w:t>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w:t>
      </w:r>
      <w:r w:rsidR="00944BF0" w:rsidRPr="00BE0AE5">
        <w:rPr>
          <w:rFonts w:cs="Times New Roman"/>
          <w:spacing w:val="2"/>
        </w:rPr>
        <w:t>о</w:t>
      </w:r>
      <w:r w:rsidR="00944BF0" w:rsidRPr="00BE0AE5">
        <w:rPr>
          <w:rFonts w:cs="Times New Roman"/>
          <w:spacing w:val="2"/>
        </w:rPr>
        <w:t>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w:t>
      </w:r>
      <w:r w:rsidR="00944BF0" w:rsidRPr="00BE0AE5">
        <w:rPr>
          <w:rFonts w:cs="Times New Roman"/>
          <w:spacing w:val="2"/>
        </w:rPr>
        <w:t>р</w:t>
      </w:r>
      <w:r w:rsidR="00944BF0" w:rsidRPr="00BE0AE5">
        <w:rPr>
          <w:rFonts w:cs="Times New Roman"/>
          <w:spacing w:val="2"/>
        </w:rPr>
        <w:t>ственных (муниципальных) услуг (выполнение работ) государстве</w:t>
      </w:r>
      <w:r w:rsidR="00944BF0" w:rsidRPr="00BE0AE5">
        <w:rPr>
          <w:rFonts w:cs="Times New Roman"/>
          <w:spacing w:val="2"/>
        </w:rPr>
        <w:t>н</w:t>
      </w:r>
      <w:r w:rsidR="00944BF0" w:rsidRPr="00BE0AE5">
        <w:rPr>
          <w:rFonts w:cs="Times New Roman"/>
          <w:spacing w:val="2"/>
        </w:rPr>
        <w:t>ным (муниципальным) учреждением» (зарегистрирован Министе</w:t>
      </w:r>
      <w:r w:rsidR="00944BF0" w:rsidRPr="00BE0AE5">
        <w:rPr>
          <w:rFonts w:cs="Times New Roman"/>
          <w:spacing w:val="2"/>
        </w:rPr>
        <w:t>р</w:t>
      </w:r>
      <w:r w:rsidR="00944BF0" w:rsidRPr="00BE0AE5">
        <w:rPr>
          <w:rFonts w:cs="Times New Roman"/>
          <w:spacing w:val="2"/>
        </w:rPr>
        <w:lastRenderedPageBreak/>
        <w:t>ством юстиции Российской Федерации 15 ноября 2021 г., регистрац</w:t>
      </w:r>
      <w:r w:rsidR="00944BF0" w:rsidRPr="00BE0AE5">
        <w:rPr>
          <w:rFonts w:cs="Times New Roman"/>
          <w:spacing w:val="2"/>
        </w:rPr>
        <w:t>и</w:t>
      </w:r>
      <w:r w:rsidR="00944BF0" w:rsidRPr="00BE0AE5">
        <w:rPr>
          <w:rFonts w:cs="Times New Roman"/>
          <w:spacing w:val="2"/>
        </w:rPr>
        <w:t>онный № 65811)</w:t>
      </w:r>
    </w:p>
    <w:p w:rsidR="00944BF0" w:rsidRPr="00BE0AE5" w:rsidRDefault="00280965" w:rsidP="00944BF0">
      <w:pPr>
        <w:pStyle w:val="body"/>
        <w:rPr>
          <w:rFonts w:cs="Times New Roman"/>
        </w:rPr>
      </w:pPr>
      <w:r>
        <w:rPr>
          <w:rFonts w:cs="Times New Roman"/>
        </w:rPr>
        <w:t>Р</w:t>
      </w:r>
      <w:r w:rsidR="00944BF0" w:rsidRPr="00BE0AE5">
        <w:rPr>
          <w:rFonts w:cs="Times New Roman"/>
        </w:rPr>
        <w:t>асчет нормативных затрат оказания государственных услуг по ре</w:t>
      </w:r>
      <w:r w:rsidR="00944BF0" w:rsidRPr="00BE0AE5">
        <w:rPr>
          <w:rFonts w:cs="Times New Roman"/>
        </w:rPr>
        <w:t>а</w:t>
      </w:r>
      <w:r w:rsidR="00944BF0" w:rsidRPr="00BE0AE5">
        <w:rPr>
          <w:rFonts w:cs="Times New Roman"/>
        </w:rPr>
        <w:t>лизации образовательной программы основного общего образования определяет нормативные затраты субъекта Российской Федерации (м</w:t>
      </w:r>
      <w:r w:rsidR="00944BF0" w:rsidRPr="00BE0AE5">
        <w:rPr>
          <w:rFonts w:cs="Times New Roman"/>
        </w:rPr>
        <w:t>у</w:t>
      </w:r>
      <w:r w:rsidR="00944BF0" w:rsidRPr="00BE0AE5">
        <w:rPr>
          <w:rFonts w:cs="Times New Roman"/>
        </w:rPr>
        <w:t>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944BF0" w:rsidRPr="00BE0AE5" w:rsidRDefault="00944BF0" w:rsidP="00944BF0">
      <w:pPr>
        <w:pStyle w:val="body"/>
        <w:rPr>
          <w:rFonts w:cs="Times New Roman"/>
        </w:rPr>
      </w:pPr>
      <w:r w:rsidRPr="00BE0AE5">
        <w:rPr>
          <w:rFonts w:cs="Times New Roman"/>
        </w:rPr>
        <w:t>Финансовое обеспечение оказания государственных услуг осущест</w:t>
      </w:r>
      <w:r w:rsidRPr="00BE0AE5">
        <w:rPr>
          <w:rFonts w:cs="Times New Roman"/>
        </w:rPr>
        <w:t>в</w:t>
      </w:r>
      <w:r w:rsidRPr="00BE0AE5">
        <w:rPr>
          <w:rFonts w:cs="Times New Roman"/>
        </w:rPr>
        <w:t>ляется в пределах бюджетных ассигнований, предусмотренных орган</w:t>
      </w:r>
      <w:r w:rsidRPr="00BE0AE5">
        <w:rPr>
          <w:rFonts w:cs="Times New Roman"/>
        </w:rPr>
        <w:t>и</w:t>
      </w:r>
      <w:r w:rsidRPr="00BE0AE5">
        <w:rPr>
          <w:rFonts w:cs="Times New Roman"/>
        </w:rPr>
        <w:t>зации на очередной финансовый год.</w:t>
      </w:r>
    </w:p>
    <w:p w:rsidR="00944BF0" w:rsidRPr="00BE0AE5" w:rsidRDefault="00944BF0" w:rsidP="00944BF0">
      <w:pPr>
        <w:pStyle w:val="h3"/>
        <w:rPr>
          <w:rFonts w:cs="Times New Roman"/>
        </w:rPr>
      </w:pPr>
      <w:r w:rsidRPr="00BE0AE5">
        <w:rPr>
          <w:rFonts w:cs="Times New Roman"/>
        </w:rPr>
        <w:t>Материально-техническое и учебно-методическое обеспечение программы основного общего образования</w:t>
      </w:r>
    </w:p>
    <w:p w:rsidR="00944BF0" w:rsidRPr="00BE0AE5" w:rsidRDefault="00944BF0" w:rsidP="00944BF0">
      <w:pPr>
        <w:pStyle w:val="h4-first"/>
        <w:rPr>
          <w:rFonts w:cs="Times New Roman"/>
        </w:rPr>
      </w:pPr>
      <w:r w:rsidRPr="00BE0AE5">
        <w:rPr>
          <w:rFonts w:cs="Times New Roman"/>
        </w:rPr>
        <w:t xml:space="preserve">Информационно-образовательная среда </w:t>
      </w:r>
    </w:p>
    <w:p w:rsidR="00944BF0" w:rsidRPr="00BE0AE5" w:rsidRDefault="00944BF0" w:rsidP="00944BF0">
      <w:pPr>
        <w:pStyle w:val="body"/>
        <w:rPr>
          <w:rFonts w:cs="Times New Roman"/>
        </w:rPr>
      </w:pPr>
      <w:r w:rsidRPr="00BE0AE5">
        <w:rPr>
          <w:rFonts w:cs="Times New Roman"/>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w:t>
      </w:r>
      <w:r w:rsidRPr="00BE0AE5">
        <w:rPr>
          <w:rFonts w:cs="Times New Roman"/>
        </w:rPr>
        <w:t>а</w:t>
      </w:r>
      <w:r w:rsidRPr="00BE0AE5">
        <w:rPr>
          <w:rFonts w:cs="Times New Roman"/>
        </w:rPr>
        <w:t>ционно-телекоммуникационных средств и педагогических технологий, гарантирующих безопасность и охрану здоровья участников образов</w:t>
      </w:r>
      <w:r w:rsidRPr="00BE0AE5">
        <w:rPr>
          <w:rFonts w:cs="Times New Roman"/>
        </w:rPr>
        <w:t>а</w:t>
      </w:r>
      <w:r w:rsidRPr="00BE0AE5">
        <w:rPr>
          <w:rFonts w:cs="Times New Roman"/>
        </w:rPr>
        <w:t>тельного процесса, обеспечивающих достижение целей основного о</w:t>
      </w:r>
      <w:r w:rsidRPr="00BE0AE5">
        <w:rPr>
          <w:rFonts w:cs="Times New Roman"/>
        </w:rPr>
        <w:t>б</w:t>
      </w:r>
      <w:r w:rsidRPr="00BE0AE5">
        <w:rPr>
          <w:rFonts w:cs="Times New Roman"/>
        </w:rPr>
        <w:t>щего образования, его высокое качество, личностное развитие обуча</w:t>
      </w:r>
      <w:r w:rsidRPr="00BE0AE5">
        <w:rPr>
          <w:rFonts w:cs="Times New Roman"/>
        </w:rPr>
        <w:t>ю</w:t>
      </w:r>
      <w:r w:rsidRPr="00BE0AE5">
        <w:rPr>
          <w:rFonts w:cs="Times New Roman"/>
        </w:rPr>
        <w:t>щихся.</w:t>
      </w:r>
    </w:p>
    <w:p w:rsidR="00944BF0" w:rsidRPr="00BE0AE5" w:rsidRDefault="00944BF0" w:rsidP="00944BF0">
      <w:pPr>
        <w:pStyle w:val="body"/>
        <w:rPr>
          <w:rFonts w:cs="Times New Roman"/>
        </w:rPr>
      </w:pPr>
      <w:r w:rsidRPr="00BE0AE5">
        <w:rPr>
          <w:rFonts w:cs="Times New Roman"/>
        </w:rPr>
        <w:t>Основными компонентами ИОС образовательной организации явл</w:t>
      </w:r>
      <w:r w:rsidRPr="00BE0AE5">
        <w:rPr>
          <w:rFonts w:cs="Times New Roman"/>
        </w:rPr>
        <w:t>я</w:t>
      </w:r>
      <w:r w:rsidRPr="00BE0AE5">
        <w:rPr>
          <w:rFonts w:cs="Times New Roman"/>
        </w:rPr>
        <w:t xml:space="preserve">ются: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w:t>
      </w:r>
      <w:r w:rsidRPr="00BE0AE5">
        <w:rPr>
          <w:rFonts w:cs="Times New Roman"/>
        </w:rPr>
        <w:t>о</w:t>
      </w:r>
      <w:r w:rsidRPr="00BE0AE5">
        <w:rPr>
          <w:rFonts w:cs="Times New Roman"/>
        </w:rPr>
        <w:t>вания), из расчета не менее одного учебника по учебному пре</w:t>
      </w:r>
      <w:r w:rsidRPr="00BE0AE5">
        <w:rPr>
          <w:rFonts w:cs="Times New Roman"/>
        </w:rPr>
        <w:t>д</w:t>
      </w:r>
      <w:r w:rsidRPr="00BE0AE5">
        <w:rPr>
          <w:rFonts w:cs="Times New Roman"/>
        </w:rPr>
        <w:t>мету обязательной части учебного плана на одного обучающегося;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фонд дополнительной литературы (художественная и нау</w:t>
      </w:r>
      <w:r w:rsidRPr="00BE0AE5">
        <w:rPr>
          <w:rFonts w:cs="Times New Roman"/>
        </w:rPr>
        <w:t>ч</w:t>
      </w:r>
      <w:r w:rsidRPr="00BE0AE5">
        <w:rPr>
          <w:rFonts w:cs="Times New Roman"/>
        </w:rPr>
        <w:t>но-популярная литература, справочно-библиографические и п</w:t>
      </w:r>
      <w:r w:rsidRPr="00BE0AE5">
        <w:rPr>
          <w:rFonts w:cs="Times New Roman"/>
        </w:rPr>
        <w:t>е</w:t>
      </w:r>
      <w:r w:rsidRPr="00BE0AE5">
        <w:rPr>
          <w:rFonts w:cs="Times New Roman"/>
        </w:rPr>
        <w:t>риодические издания);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учебно-наглядные пособия (средства натурного фонда, модели, печатные, экранно-звуковые средства, мультимедийные сре</w:t>
      </w:r>
      <w:r w:rsidRPr="00BE0AE5">
        <w:rPr>
          <w:rFonts w:cs="Times New Roman"/>
        </w:rPr>
        <w:t>д</w:t>
      </w:r>
      <w:r w:rsidRPr="00BE0AE5">
        <w:rPr>
          <w:rFonts w:cs="Times New Roman"/>
        </w:rPr>
        <w:t>ства);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информационно-образовательные ресурсы Интернета, проше</w:t>
      </w:r>
      <w:r w:rsidRPr="00BE0AE5">
        <w:rPr>
          <w:rFonts w:cs="Times New Roman"/>
        </w:rPr>
        <w:t>д</w:t>
      </w:r>
      <w:r w:rsidRPr="00BE0AE5">
        <w:rPr>
          <w:rFonts w:cs="Times New Roman"/>
        </w:rPr>
        <w:t>шие в установленом порядке процедуру верификации и обесп</w:t>
      </w:r>
      <w:r w:rsidRPr="00BE0AE5">
        <w:rPr>
          <w:rFonts w:cs="Times New Roman"/>
        </w:rPr>
        <w:t>е</w:t>
      </w:r>
      <w:r w:rsidRPr="00BE0AE5">
        <w:rPr>
          <w:rFonts w:cs="Times New Roman"/>
        </w:rPr>
        <w:t xml:space="preserve">чивающие доступ обучающихся к учебным материалам, в т. ч. к </w:t>
      </w:r>
      <w:r w:rsidRPr="00BE0AE5">
        <w:rPr>
          <w:rFonts w:cs="Times New Roman"/>
        </w:rPr>
        <w:lastRenderedPageBreak/>
        <w:t>наследию отечественного кинематографа;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информационно-телекоммуникационная инфраструктура;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технические средства, обеспечивающие функционирование и</w:t>
      </w:r>
      <w:r w:rsidRPr="00BE0AE5">
        <w:rPr>
          <w:rFonts w:cs="Times New Roman"/>
        </w:rPr>
        <w:t>н</w:t>
      </w:r>
      <w:r w:rsidRPr="00BE0AE5">
        <w:rPr>
          <w:rFonts w:cs="Times New Roman"/>
        </w:rPr>
        <w:t>формационно-образовательной среды;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программные инструменты, обеспечивающие функционирование информационно-образовательной среды;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служба технической поддержки функционирования информац</w:t>
      </w:r>
      <w:r w:rsidRPr="00BE0AE5">
        <w:rPr>
          <w:rFonts w:cs="Times New Roman"/>
        </w:rPr>
        <w:t>и</w:t>
      </w:r>
      <w:r w:rsidRPr="00BE0AE5">
        <w:rPr>
          <w:rFonts w:cs="Times New Roman"/>
        </w:rPr>
        <w:t>онно-образовательной среды.</w:t>
      </w:r>
    </w:p>
    <w:p w:rsidR="00944BF0" w:rsidRPr="00BE0AE5" w:rsidRDefault="00944BF0" w:rsidP="00944BF0">
      <w:pPr>
        <w:pStyle w:val="body"/>
        <w:rPr>
          <w:rFonts w:cs="Times New Roman"/>
        </w:rPr>
      </w:pPr>
      <w:r w:rsidRPr="00BE0AE5">
        <w:rPr>
          <w:rFonts w:cs="Times New Roman"/>
        </w:rPr>
        <w:t xml:space="preserve">ИОС образовательной организации предоставляет для участников образовательного процесса возможность: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развития личности, удовлетворения познавательных интересов, самореализации обучающихся, в том числе одаренных и талан</w:t>
      </w:r>
      <w:r w:rsidRPr="00BE0AE5">
        <w:rPr>
          <w:rFonts w:cs="Times New Roman"/>
        </w:rPr>
        <w:t>т</w:t>
      </w:r>
      <w:r w:rsidRPr="00BE0AE5">
        <w:rPr>
          <w:rFonts w:cs="Times New Roman"/>
        </w:rPr>
        <w:t>ливых, через организацию учебной и внеурочной деятельности, социальных практик, включая общественно-полезную деятел</w:t>
      </w:r>
      <w:r w:rsidRPr="00BE0AE5">
        <w:rPr>
          <w:rFonts w:cs="Times New Roman"/>
        </w:rPr>
        <w:t>ь</w:t>
      </w:r>
      <w:r w:rsidRPr="00BE0AE5">
        <w:rPr>
          <w:rFonts w:cs="Times New Roman"/>
        </w:rPr>
        <w:t>ность, профессиональной пробы, практическую подготовку, с</w:t>
      </w:r>
      <w:r w:rsidRPr="00BE0AE5">
        <w:rPr>
          <w:rFonts w:cs="Times New Roman"/>
        </w:rPr>
        <w:t>и</w:t>
      </w:r>
      <w:r w:rsidRPr="00BE0AE5">
        <w:rPr>
          <w:rFonts w:cs="Times New Roman"/>
        </w:rPr>
        <w:t>стему кружков, клубов, секций, студий с использованием во</w:t>
      </w:r>
      <w:r w:rsidRPr="00BE0AE5">
        <w:rPr>
          <w:rFonts w:cs="Times New Roman"/>
        </w:rPr>
        <w:t>з</w:t>
      </w:r>
      <w:r w:rsidRPr="00BE0AE5">
        <w:rPr>
          <w:rFonts w:cs="Times New Roman"/>
        </w:rPr>
        <w:t>можностей организаций дополнительного образования, культуры и спорта, профессиональных образовательных организаций и с</w:t>
      </w:r>
      <w:r w:rsidRPr="00BE0AE5">
        <w:rPr>
          <w:rFonts w:cs="Times New Roman"/>
        </w:rPr>
        <w:t>о</w:t>
      </w:r>
      <w:r w:rsidRPr="00BE0AE5">
        <w:rPr>
          <w:rFonts w:cs="Times New Roman"/>
        </w:rPr>
        <w:t>циальных партнеров в профессионально-производственном окружении;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формирования функциональной грамотности обучающихся, включающей овладение ключевыми компетенциями, составл</w:t>
      </w:r>
      <w:r w:rsidRPr="00BE0AE5">
        <w:rPr>
          <w:rFonts w:cs="Times New Roman"/>
        </w:rPr>
        <w:t>я</w:t>
      </w:r>
      <w:r w:rsidRPr="00BE0AE5">
        <w:rPr>
          <w:rFonts w:cs="Times New Roman"/>
        </w:rPr>
        <w:t>ющими основу дальнейшего успешного образования и ориент</w:t>
      </w:r>
      <w:r w:rsidRPr="00BE0AE5">
        <w:rPr>
          <w:rFonts w:cs="Times New Roman"/>
        </w:rPr>
        <w:t>а</w:t>
      </w:r>
      <w:r w:rsidRPr="00BE0AE5">
        <w:rPr>
          <w:rFonts w:cs="Times New Roman"/>
        </w:rPr>
        <w:t>ции в мире профессий;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формирования социокультурных и духовно-нравственных це</w:t>
      </w:r>
      <w:r w:rsidRPr="00BE0AE5">
        <w:rPr>
          <w:rFonts w:cs="Times New Roman"/>
        </w:rPr>
        <w:t>н</w:t>
      </w:r>
      <w:r w:rsidRPr="00BE0AE5">
        <w:rPr>
          <w:rFonts w:cs="Times New Roman"/>
        </w:rPr>
        <w:t>ностей обучающихся, основ их гражданственности, российской гражданской идентичности и социально-профессиональных ор</w:t>
      </w:r>
      <w:r w:rsidRPr="00BE0AE5">
        <w:rPr>
          <w:rFonts w:cs="Times New Roman"/>
        </w:rPr>
        <w:t>и</w:t>
      </w:r>
      <w:r w:rsidRPr="00BE0AE5">
        <w:rPr>
          <w:rFonts w:cs="Times New Roman"/>
        </w:rPr>
        <w:t xml:space="preserve">ентаций;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индивидуализации процесса образования посредством проект</w:t>
      </w:r>
      <w:r w:rsidRPr="00BE0AE5">
        <w:rPr>
          <w:rFonts w:cs="Times New Roman"/>
        </w:rPr>
        <w:t>и</w:t>
      </w:r>
      <w:r w:rsidRPr="00BE0AE5">
        <w:rPr>
          <w:rFonts w:cs="Times New Roman"/>
        </w:rPr>
        <w:t>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включения обучающихся в процесс преобразования социальной среды населенного пункта, формирования у них лидерских к</w:t>
      </w:r>
      <w:r w:rsidRPr="00BE0AE5">
        <w:rPr>
          <w:rFonts w:cs="Times New Roman"/>
        </w:rPr>
        <w:t>а</w:t>
      </w:r>
      <w:r w:rsidRPr="00BE0AE5">
        <w:rPr>
          <w:rFonts w:cs="Times New Roman"/>
        </w:rPr>
        <w:t>честв, опыта социальной деятельности, реализации социальных проектов и программ, в том числе в качестве волонтеров;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формирования у обучающихся опыта самостоятельной образов</w:t>
      </w:r>
      <w:r w:rsidRPr="00BE0AE5">
        <w:rPr>
          <w:rFonts w:cs="Times New Roman"/>
        </w:rPr>
        <w:t>а</w:t>
      </w:r>
      <w:r w:rsidRPr="00BE0AE5">
        <w:rPr>
          <w:rFonts w:cs="Times New Roman"/>
        </w:rPr>
        <w:t>тельной и общественной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формирования у обучающихся экологической грамотности, </w:t>
      </w:r>
      <w:r w:rsidRPr="00BE0AE5">
        <w:rPr>
          <w:rFonts w:cs="Times New Roman"/>
        </w:rPr>
        <w:lastRenderedPageBreak/>
        <w:t>навыков здорового и безопасного для человека и окружающей его среды образа жизни;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использования в образовательной деятельности современных о</w:t>
      </w:r>
      <w:r w:rsidRPr="00BE0AE5">
        <w:rPr>
          <w:rFonts w:cs="Times New Roman"/>
        </w:rPr>
        <w:t>б</w:t>
      </w:r>
      <w:r w:rsidRPr="00BE0AE5">
        <w:rPr>
          <w:rFonts w:cs="Times New Roman"/>
        </w:rPr>
        <w:t>разовательных технологий, направленных в том числе на восп</w:t>
      </w:r>
      <w:r w:rsidRPr="00BE0AE5">
        <w:rPr>
          <w:rFonts w:cs="Times New Roman"/>
        </w:rPr>
        <w:t>и</w:t>
      </w:r>
      <w:r w:rsidRPr="00BE0AE5">
        <w:rPr>
          <w:rFonts w:cs="Times New Roman"/>
        </w:rPr>
        <w:t>тание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обновления содержания программы основного общего образов</w:t>
      </w:r>
      <w:r w:rsidRPr="00BE0AE5">
        <w:rPr>
          <w:rFonts w:cs="Times New Roman"/>
        </w:rPr>
        <w:t>а</w:t>
      </w:r>
      <w:r w:rsidRPr="00BE0AE5">
        <w:rPr>
          <w:rFonts w:cs="Times New Roman"/>
        </w:rPr>
        <w:t>ния, методик и технологий ее реализации в соответствии с дин</w:t>
      </w:r>
      <w:r w:rsidRPr="00BE0AE5">
        <w:rPr>
          <w:rFonts w:cs="Times New Roman"/>
        </w:rPr>
        <w:t>а</w:t>
      </w:r>
      <w:r w:rsidRPr="00BE0AE5">
        <w:rPr>
          <w:rFonts w:cs="Times New Roman"/>
        </w:rPr>
        <w:t>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эффективного использования профессионального и творческого потенциала педагогических и руководящих работников орган</w:t>
      </w:r>
      <w:r w:rsidRPr="00BE0AE5">
        <w:rPr>
          <w:rFonts w:cs="Times New Roman"/>
        </w:rPr>
        <w:t>и</w:t>
      </w:r>
      <w:r w:rsidRPr="00BE0AE5">
        <w:rPr>
          <w:rFonts w:cs="Times New Roman"/>
        </w:rPr>
        <w:t>зации, повышения их профессиональной, коммуникативной, и</w:t>
      </w:r>
      <w:r w:rsidRPr="00BE0AE5">
        <w:rPr>
          <w:rFonts w:cs="Times New Roman"/>
        </w:rPr>
        <w:t>н</w:t>
      </w:r>
      <w:r w:rsidRPr="00BE0AE5">
        <w:rPr>
          <w:rFonts w:cs="Times New Roman"/>
        </w:rPr>
        <w:t>формационной и правовой компетентности;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эффективного управления организацией с использованием ИКТ, современных механизмов финансирования.</w:t>
      </w:r>
    </w:p>
    <w:p w:rsidR="00944BF0" w:rsidRPr="00BE0AE5" w:rsidRDefault="00944BF0" w:rsidP="00944BF0">
      <w:pPr>
        <w:pStyle w:val="body"/>
        <w:rPr>
          <w:rFonts w:cs="Times New Roman"/>
        </w:rPr>
      </w:pPr>
      <w:r w:rsidRPr="00BE0AE5">
        <w:rPr>
          <w:rFonts w:cs="Times New Roman"/>
        </w:rPr>
        <w:t>Электронная информационно-образовательная среда организации обеспечивает:</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BE0AE5">
        <w:rPr>
          <w:rStyle w:val="Italic"/>
          <w:rFonts w:cs="Times New Roman"/>
          <w:spacing w:val="1"/>
        </w:rPr>
        <w:t>(указывается сайт (портал), где размещена соответствующая информация)</w:t>
      </w:r>
      <w:r w:rsidRPr="00BE0AE5">
        <w:rPr>
          <w:rFonts w:cs="Times New Roman"/>
          <w:spacing w:val="1"/>
        </w:rPr>
        <w:t xml:space="preserve">;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и хранение электронного портфолио обучающ</w:t>
      </w:r>
      <w:r w:rsidRPr="00BE0AE5">
        <w:rPr>
          <w:rFonts w:cs="Times New Roman"/>
        </w:rPr>
        <w:t>е</w:t>
      </w:r>
      <w:r w:rsidRPr="00BE0AE5">
        <w:rPr>
          <w:rFonts w:cs="Times New Roman"/>
        </w:rPr>
        <w:t>гося, в том числе его работ и оценок за эти работы;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фиксацию и хранение информации о ходе образовательного пр</w:t>
      </w:r>
      <w:r w:rsidRPr="00BE0AE5">
        <w:rPr>
          <w:rFonts w:cs="Times New Roman"/>
        </w:rPr>
        <w:t>о</w:t>
      </w:r>
      <w:r w:rsidRPr="00BE0AE5">
        <w:rPr>
          <w:rFonts w:cs="Times New Roman"/>
        </w:rPr>
        <w:t>цесса, результатов промежуточной аттестации и результатов освоения программы основного общего образования;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w:t>
      </w:r>
      <w:r w:rsidRPr="00BE0AE5">
        <w:rPr>
          <w:rFonts w:cs="Times New Roman"/>
        </w:rPr>
        <w:t>о</w:t>
      </w:r>
      <w:r w:rsidRPr="00BE0AE5">
        <w:rPr>
          <w:rFonts w:cs="Times New Roman"/>
        </w:rPr>
        <w:t>логий;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взаимодействие между участниками образовательного процесса, в том числе синхронные и (или) асинхронные взаимодействия п</w:t>
      </w:r>
      <w:r w:rsidRPr="00BE0AE5">
        <w:rPr>
          <w:rFonts w:cs="Times New Roman"/>
        </w:rPr>
        <w:t>о</w:t>
      </w:r>
      <w:r w:rsidRPr="00BE0AE5">
        <w:rPr>
          <w:rFonts w:cs="Times New Roman"/>
        </w:rPr>
        <w:t>средством Интернета.</w:t>
      </w:r>
    </w:p>
    <w:p w:rsidR="00944BF0" w:rsidRPr="00BE0AE5" w:rsidRDefault="00944BF0" w:rsidP="00944BF0">
      <w:pPr>
        <w:pStyle w:val="body"/>
        <w:rPr>
          <w:rFonts w:cs="Times New Roman"/>
        </w:rPr>
      </w:pPr>
      <w:r w:rsidRPr="00BE0AE5">
        <w:rPr>
          <w:rFonts w:cs="Times New Roman"/>
        </w:rPr>
        <w:t>Электронная информационно-образовательная среда позволяет об</w:t>
      </w:r>
      <w:r w:rsidRPr="00BE0AE5">
        <w:rPr>
          <w:rFonts w:cs="Times New Roman"/>
        </w:rPr>
        <w:t>у</w:t>
      </w:r>
      <w:r w:rsidRPr="00BE0AE5">
        <w:rPr>
          <w:rFonts w:cs="Times New Roman"/>
        </w:rPr>
        <w:t xml:space="preserve">чающимся осуществить: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поиск и получение информации в локальной сети организации и Глобальной сети — Интернете в соответствии с учебной задачей;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обработку информации для выступления с аудио-, видео- и гр</w:t>
      </w:r>
      <w:r w:rsidRPr="00BE0AE5">
        <w:rPr>
          <w:rFonts w:cs="Times New Roman"/>
        </w:rPr>
        <w:t>а</w:t>
      </w:r>
      <w:r w:rsidRPr="00BE0AE5">
        <w:rPr>
          <w:rFonts w:cs="Times New Roman"/>
        </w:rPr>
        <w:t>фическим сопровождением;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размещение продуктов познавательной, исследовательской и </w:t>
      </w:r>
      <w:r w:rsidRPr="00BE0AE5">
        <w:rPr>
          <w:rFonts w:cs="Times New Roman"/>
        </w:rPr>
        <w:lastRenderedPageBreak/>
        <w:t>творческой деятельности в сети образовательной организации и Интернете;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выпуск школьных печатных изданий, радиопередач;</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944BF0" w:rsidRPr="00BE0AE5" w:rsidRDefault="00944BF0" w:rsidP="00944BF0">
      <w:pPr>
        <w:pStyle w:val="body"/>
        <w:rPr>
          <w:rFonts w:cs="Times New Roman"/>
          <w:spacing w:val="1"/>
        </w:rPr>
      </w:pPr>
      <w:r w:rsidRPr="00BE0AE5">
        <w:rPr>
          <w:rFonts w:cs="Times New Roman"/>
          <w:spacing w:val="1"/>
        </w:rPr>
        <w:t>В случае реализации программы основного общего образования, в том числе адаптированной с применением электронного обучения, д</w:t>
      </w:r>
      <w:r w:rsidRPr="00BE0AE5">
        <w:rPr>
          <w:rFonts w:cs="Times New Roman"/>
          <w:spacing w:val="1"/>
        </w:rPr>
        <w:t>и</w:t>
      </w:r>
      <w:r w:rsidRPr="00BE0AE5">
        <w:rPr>
          <w:rFonts w:cs="Times New Roman"/>
          <w:spacing w:val="1"/>
        </w:rPr>
        <w:t>станционных образовательных технологий, каждый обучающийся в течение всего периода обучения обеспечен индивидуальным неогр</w:t>
      </w:r>
      <w:r w:rsidRPr="00BE0AE5">
        <w:rPr>
          <w:rFonts w:cs="Times New Roman"/>
          <w:spacing w:val="1"/>
        </w:rPr>
        <w:t>а</w:t>
      </w:r>
      <w:r w:rsidRPr="00BE0AE5">
        <w:rPr>
          <w:rFonts w:cs="Times New Roman"/>
          <w:spacing w:val="1"/>
        </w:rPr>
        <w:t>ниченным доступом к электронной информационно-образовательной среде организации из любой точки, в которой имеется доступ к и</w:t>
      </w:r>
      <w:r w:rsidRPr="00BE0AE5">
        <w:rPr>
          <w:rFonts w:cs="Times New Roman"/>
          <w:spacing w:val="1"/>
        </w:rPr>
        <w:t>н</w:t>
      </w:r>
      <w:r w:rsidRPr="00BE0AE5">
        <w:rPr>
          <w:rFonts w:cs="Times New Roman"/>
          <w:spacing w:val="1"/>
        </w:rPr>
        <w:t>формационно-телекоммуникационной Сети как на территории орган</w:t>
      </w:r>
      <w:r w:rsidRPr="00BE0AE5">
        <w:rPr>
          <w:rFonts w:cs="Times New Roman"/>
          <w:spacing w:val="1"/>
        </w:rPr>
        <w:t>и</w:t>
      </w:r>
      <w:r w:rsidRPr="00BE0AE5">
        <w:rPr>
          <w:rFonts w:cs="Times New Roman"/>
          <w:spacing w:val="1"/>
        </w:rPr>
        <w:t>зации, так и вне ее.</w:t>
      </w:r>
    </w:p>
    <w:p w:rsidR="00944BF0" w:rsidRPr="00BE0AE5" w:rsidRDefault="00944BF0" w:rsidP="00944BF0">
      <w:pPr>
        <w:pStyle w:val="body"/>
        <w:rPr>
          <w:rFonts w:cs="Times New Roman"/>
        </w:rPr>
      </w:pPr>
      <w:r w:rsidRPr="00BE0AE5">
        <w:rPr>
          <w:rFonts w:cs="Times New Roman"/>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944BF0" w:rsidRPr="00BE0AE5" w:rsidRDefault="00944BF0" w:rsidP="00944BF0">
      <w:pPr>
        <w:pStyle w:val="body"/>
        <w:rPr>
          <w:rFonts w:cs="Times New Roman"/>
        </w:rPr>
      </w:pPr>
      <w:r w:rsidRPr="00BE0AE5">
        <w:rPr>
          <w:rFonts w:cs="Times New Roman"/>
        </w:rPr>
        <w:t>Функционирование электронной информационно-образовательной среды соответствует законодательству Российской Федерации</w:t>
      </w:r>
      <w:r w:rsidRPr="00BE0AE5">
        <w:rPr>
          <w:rStyle w:val="footnote-num"/>
          <w:rFonts w:cs="Times New Roman"/>
          <w:vertAlign w:val="superscript"/>
        </w:rPr>
        <w:footnoteReference w:id="44"/>
      </w:r>
      <w:r w:rsidRPr="00BE0AE5">
        <w:rPr>
          <w:rFonts w:cs="Times New Roman"/>
        </w:rPr>
        <w:t xml:space="preserve">. </w:t>
      </w:r>
    </w:p>
    <w:p w:rsidR="00944BF0" w:rsidRPr="00BE0AE5" w:rsidRDefault="00944BF0" w:rsidP="00944BF0">
      <w:pPr>
        <w:pStyle w:val="body"/>
        <w:rPr>
          <w:rFonts w:cs="Times New Roman"/>
        </w:rPr>
      </w:pPr>
      <w:r w:rsidRPr="00BE0AE5">
        <w:rPr>
          <w:rFonts w:cs="Times New Roman"/>
        </w:rPr>
        <w:t>Информационно-образовательная среда организации обеспечивает реализацию особых образоват</w:t>
      </w:r>
      <w:r w:rsidR="00280965">
        <w:rPr>
          <w:rFonts w:cs="Times New Roman"/>
        </w:rPr>
        <w:t>ельных потребностей детей с ОВЗ.</w:t>
      </w:r>
    </w:p>
    <w:p w:rsidR="00944BF0" w:rsidRPr="00BE0AE5" w:rsidRDefault="00944BF0" w:rsidP="00944BF0">
      <w:pPr>
        <w:pStyle w:val="body"/>
        <w:rPr>
          <w:rFonts w:cs="Times New Roman"/>
        </w:rPr>
      </w:pPr>
      <w:r w:rsidRPr="00BE0AE5">
        <w:rPr>
          <w:rFonts w:cs="Times New Roman"/>
        </w:rPr>
        <w:t>Характеристика информационно-образовательной среды образов</w:t>
      </w:r>
      <w:r w:rsidRPr="00BE0AE5">
        <w:rPr>
          <w:rFonts w:cs="Times New Roman"/>
        </w:rPr>
        <w:t>а</w:t>
      </w:r>
      <w:r w:rsidRPr="00BE0AE5">
        <w:rPr>
          <w:rFonts w:cs="Times New Roman"/>
        </w:rPr>
        <w:t>тельной организации по направлениям отражено в таблице (см. таблицу).</w:t>
      </w:r>
    </w:p>
    <w:p w:rsidR="00B33B4D" w:rsidRPr="00BE0AE5" w:rsidRDefault="00B33B4D" w:rsidP="00944BF0">
      <w:pPr>
        <w:pStyle w:val="body"/>
        <w:rPr>
          <w:rFonts w:cs="Times New Roman"/>
        </w:rPr>
      </w:pPr>
    </w:p>
    <w:p w:rsidR="00B33B4D" w:rsidRPr="00BE0AE5" w:rsidRDefault="00B33B4D" w:rsidP="00944BF0">
      <w:pPr>
        <w:pStyle w:val="body"/>
        <w:rPr>
          <w:rFonts w:cs="Times New Roman"/>
        </w:rPr>
        <w:sectPr w:rsidR="00B33B4D" w:rsidRPr="00BE0AE5" w:rsidSect="00B33B4D">
          <w:footnotePr>
            <w:numRestart w:val="eachPage"/>
          </w:footnotePr>
          <w:pgSz w:w="7824" w:h="12019"/>
          <w:pgMar w:top="737" w:right="794" w:bottom="1134" w:left="794" w:header="720" w:footer="510" w:gutter="0"/>
          <w:cols w:space="720"/>
          <w:noEndnote/>
          <w:titlePg/>
          <w:docGrid w:linePitch="272"/>
        </w:sectPr>
      </w:pPr>
    </w:p>
    <w:p w:rsidR="00944BF0" w:rsidRPr="00BE0AE5" w:rsidRDefault="00944BF0" w:rsidP="00944BF0">
      <w:pPr>
        <w:pStyle w:val="body"/>
        <w:jc w:val="right"/>
        <w:rPr>
          <w:rFonts w:cs="Times New Roman"/>
        </w:rPr>
      </w:pPr>
      <w:r w:rsidRPr="00BE0AE5">
        <w:rPr>
          <w:rFonts w:cs="Times New Roman"/>
        </w:rPr>
        <w:lastRenderedPageBreak/>
        <w:t xml:space="preserve">Таблица </w:t>
      </w:r>
    </w:p>
    <w:p w:rsidR="00944BF0" w:rsidRPr="00BE0AE5" w:rsidRDefault="00944BF0" w:rsidP="00944BF0">
      <w:pPr>
        <w:pStyle w:val="h3"/>
        <w:rPr>
          <w:rFonts w:cs="Times New Roman"/>
        </w:rPr>
      </w:pPr>
      <w:r w:rsidRPr="00BE0AE5">
        <w:rPr>
          <w:rFonts w:cs="Times New Roman"/>
        </w:rPr>
        <w:t>Характеристика информационно-образовательной среды</w:t>
      </w:r>
    </w:p>
    <w:tbl>
      <w:tblPr>
        <w:tblW w:w="0" w:type="auto"/>
        <w:tblInd w:w="113" w:type="dxa"/>
        <w:tblLayout w:type="fixed"/>
        <w:tblCellMar>
          <w:left w:w="0" w:type="dxa"/>
          <w:right w:w="0" w:type="dxa"/>
        </w:tblCellMar>
        <w:tblLook w:val="0000" w:firstRow="0" w:lastRow="0" w:firstColumn="0" w:lastColumn="0" w:noHBand="0" w:noVBand="0"/>
      </w:tblPr>
      <w:tblGrid>
        <w:gridCol w:w="567"/>
        <w:gridCol w:w="5216"/>
        <w:gridCol w:w="2030"/>
        <w:gridCol w:w="2325"/>
      </w:tblGrid>
      <w:tr w:rsidR="00944BF0" w:rsidRPr="00BE0AE5" w:rsidTr="0000411F">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00411F">
            <w:pPr>
              <w:pStyle w:val="table-head"/>
              <w:rPr>
                <w:rFonts w:cs="Times New Roman"/>
              </w:rPr>
            </w:pPr>
            <w:r w:rsidRPr="00BE0AE5">
              <w:rPr>
                <w:rFonts w:cs="Times New Roman"/>
              </w:rPr>
              <w:t>№ п/п</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00411F">
            <w:pPr>
              <w:pStyle w:val="table-head"/>
              <w:rPr>
                <w:rFonts w:cs="Times New Roman"/>
              </w:rPr>
            </w:pPr>
            <w:r w:rsidRPr="00BE0AE5">
              <w:rPr>
                <w:rFonts w:cs="Times New Roman"/>
              </w:rPr>
              <w:t xml:space="preserve">Компоненты </w:t>
            </w:r>
            <w:r w:rsidRPr="00BE0AE5">
              <w:rPr>
                <w:rFonts w:cs="Times New Roman"/>
              </w:rPr>
              <w:br/>
              <w:t>информационно-</w:t>
            </w:r>
            <w:r w:rsidRPr="00BE0AE5">
              <w:rPr>
                <w:rFonts w:cs="Times New Roman"/>
              </w:rPr>
              <w:br/>
              <w:t>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00411F">
            <w:pPr>
              <w:pStyle w:val="table-head"/>
              <w:rPr>
                <w:rFonts w:cs="Times New Roman"/>
              </w:rPr>
            </w:pPr>
            <w:r w:rsidRPr="00BE0AE5">
              <w:rPr>
                <w:rFonts w:cs="Times New Roman"/>
              </w:rPr>
              <w:t xml:space="preserve">Наличие </w:t>
            </w:r>
            <w:r w:rsidRPr="00BE0AE5">
              <w:rPr>
                <w:rFonts w:cs="Times New Roman"/>
              </w:rPr>
              <w:br/>
              <w:t>компонентов ИОС</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00411F">
            <w:pPr>
              <w:pStyle w:val="table-head"/>
              <w:rPr>
                <w:rFonts w:cs="Times New Roman"/>
              </w:rPr>
            </w:pPr>
            <w:r w:rsidRPr="00BE0AE5">
              <w:rPr>
                <w:rFonts w:cs="Times New Roman"/>
              </w:rPr>
              <w:t xml:space="preserve">Сроки создания условий </w:t>
            </w:r>
            <w:r w:rsidRPr="00BE0AE5">
              <w:rPr>
                <w:rFonts w:cs="Times New Roman"/>
              </w:rPr>
              <w:br/>
              <w:t xml:space="preserve">в соответствии </w:t>
            </w:r>
            <w:r w:rsidRPr="00BE0AE5">
              <w:rPr>
                <w:rFonts w:cs="Times New Roman"/>
              </w:rPr>
              <w:br/>
              <w:t>с требованиями ФГОС (в случае полного или ч</w:t>
            </w:r>
            <w:r w:rsidRPr="00BE0AE5">
              <w:rPr>
                <w:rFonts w:cs="Times New Roman"/>
              </w:rPr>
              <w:t>а</w:t>
            </w:r>
            <w:r w:rsidRPr="00BE0AE5">
              <w:rPr>
                <w:rFonts w:cs="Times New Roman"/>
              </w:rPr>
              <w:t>стично отсутствия обе</w:t>
            </w:r>
            <w:r w:rsidRPr="00BE0AE5">
              <w:rPr>
                <w:rFonts w:cs="Times New Roman"/>
              </w:rPr>
              <w:t>с</w:t>
            </w:r>
            <w:r w:rsidRPr="00BE0AE5">
              <w:rPr>
                <w:rFonts w:cs="Times New Roman"/>
              </w:rPr>
              <w:t>печенности)</w:t>
            </w:r>
          </w:p>
        </w:tc>
      </w:tr>
      <w:tr w:rsidR="00944BF0" w:rsidRPr="00BE0AE5" w:rsidTr="0000411F">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944BF0" w:rsidP="0000411F">
            <w:pPr>
              <w:pStyle w:val="table-bodycentre"/>
              <w:rPr>
                <w:rFonts w:cs="Times New Roman"/>
              </w:rPr>
            </w:pPr>
            <w:r w:rsidRPr="00BE0AE5">
              <w:rPr>
                <w:rFonts w:cs="Times New Roman"/>
              </w:rPr>
              <w:t>1.</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944BF0" w:rsidP="0000411F">
            <w:pPr>
              <w:pStyle w:val="table-body0mm"/>
              <w:rPr>
                <w:rFonts w:cs="Times New Roman"/>
              </w:rPr>
            </w:pPr>
            <w:r w:rsidRPr="00BE0AE5">
              <w:rPr>
                <w:rFonts w:cs="Times New Roman"/>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w:t>
            </w:r>
            <w:r w:rsidRPr="00BE0AE5">
              <w:rPr>
                <w:rFonts w:cs="Times New Roman"/>
              </w:rPr>
              <w:t>а</w:t>
            </w:r>
            <w:r w:rsidRPr="00BE0AE5">
              <w:rPr>
                <w:rFonts w:cs="Times New Roman"/>
              </w:rPr>
              <w:t>ющегося</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280965" w:rsidP="00280965">
            <w:pPr>
              <w:pStyle w:val="NoParagraphStyle"/>
              <w:spacing w:line="240" w:lineRule="auto"/>
              <w:jc w:val="center"/>
              <w:textAlignment w:val="auto"/>
              <w:rPr>
                <w:rFonts w:ascii="Times New Roman" w:hAnsi="Times New Roman" w:cs="Times New Roman"/>
                <w:color w:val="auto"/>
                <w:lang w:val="ru-RU"/>
              </w:rPr>
            </w:pPr>
            <w:r>
              <w:rPr>
                <w:rFonts w:ascii="Times New Roman" w:eastAsia="Times New Roman" w:hAnsi="Times New Roman" w:cs="Times New Roman"/>
                <w:sz w:val="18"/>
                <w:szCs w:val="18"/>
                <w:lang w:val="ru-RU"/>
              </w:rPr>
              <w:t>в наличии</w:t>
            </w: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944BF0" w:rsidP="0000411F">
            <w:pPr>
              <w:pStyle w:val="NoParagraphStyle"/>
              <w:spacing w:line="240" w:lineRule="auto"/>
              <w:textAlignment w:val="auto"/>
              <w:rPr>
                <w:rFonts w:ascii="Times New Roman" w:hAnsi="Times New Roman" w:cs="Times New Roman"/>
                <w:color w:val="auto"/>
                <w:lang w:val="ru-RU"/>
              </w:rPr>
            </w:pPr>
          </w:p>
        </w:tc>
      </w:tr>
      <w:tr w:rsidR="00944BF0" w:rsidRPr="00BE0AE5" w:rsidTr="00280965">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944BF0" w:rsidP="0000411F">
            <w:pPr>
              <w:pStyle w:val="table-bodycentre"/>
              <w:rPr>
                <w:rFonts w:cs="Times New Roman"/>
              </w:rPr>
            </w:pPr>
            <w:r w:rsidRPr="00BE0AE5">
              <w:rPr>
                <w:rFonts w:cs="Times New Roman"/>
              </w:rPr>
              <w:t>2.</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944BF0" w:rsidP="0000411F">
            <w:pPr>
              <w:pStyle w:val="table-body0mm"/>
              <w:rPr>
                <w:rFonts w:cs="Times New Roman"/>
              </w:rPr>
            </w:pPr>
            <w:r w:rsidRPr="00BE0AE5">
              <w:rPr>
                <w:rFonts w:cs="Times New Roman"/>
              </w:rPr>
              <w:t>Учебники в печатной и (или) электронной форме или учебные пособия по каждому учебному предмету, курсу, модулю, вх</w:t>
            </w:r>
            <w:r w:rsidRPr="00BE0AE5">
              <w:rPr>
                <w:rFonts w:cs="Times New Roman"/>
              </w:rPr>
              <w:t>о</w:t>
            </w:r>
            <w:r w:rsidRPr="00BE0AE5">
              <w:rPr>
                <w:rFonts w:cs="Times New Roman"/>
              </w:rPr>
              <w:t>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280965" w:rsidP="00280965">
            <w:pPr>
              <w:pStyle w:val="NoParagraphStyle"/>
              <w:spacing w:line="240" w:lineRule="auto"/>
              <w:jc w:val="center"/>
              <w:textAlignment w:val="auto"/>
              <w:rPr>
                <w:rFonts w:ascii="Times New Roman" w:hAnsi="Times New Roman" w:cs="Times New Roman"/>
                <w:color w:val="auto"/>
                <w:lang w:val="ru-RU"/>
              </w:rPr>
            </w:pPr>
            <w:r w:rsidRPr="00280965">
              <w:rPr>
                <w:rFonts w:ascii="Times New Roman" w:eastAsia="Times New Roman" w:hAnsi="Times New Roman" w:cs="Times New Roman"/>
                <w:sz w:val="18"/>
                <w:szCs w:val="18"/>
                <w:lang w:val="ru-RU"/>
              </w:rPr>
              <w:t>в наличии</w:t>
            </w: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944BF0" w:rsidP="0000411F">
            <w:pPr>
              <w:pStyle w:val="NoParagraphStyle"/>
              <w:spacing w:line="240" w:lineRule="auto"/>
              <w:textAlignment w:val="auto"/>
              <w:rPr>
                <w:rFonts w:ascii="Times New Roman" w:hAnsi="Times New Roman" w:cs="Times New Roman"/>
                <w:color w:val="auto"/>
                <w:lang w:val="ru-RU"/>
              </w:rPr>
            </w:pPr>
          </w:p>
        </w:tc>
      </w:tr>
      <w:tr w:rsidR="00944BF0" w:rsidRPr="00BE0AE5" w:rsidTr="0000411F">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944BF0" w:rsidP="0000411F">
            <w:pPr>
              <w:pStyle w:val="table-bodycentre"/>
              <w:rPr>
                <w:rFonts w:cs="Times New Roman"/>
              </w:rPr>
            </w:pPr>
            <w:r w:rsidRPr="00BE0AE5">
              <w:rPr>
                <w:rFonts w:cs="Times New Roman"/>
              </w:rPr>
              <w:t>3.</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944BF0" w:rsidP="0000411F">
            <w:pPr>
              <w:pStyle w:val="table-body0mm"/>
              <w:rPr>
                <w:rFonts w:cs="Times New Roman"/>
              </w:rPr>
            </w:pPr>
            <w:r w:rsidRPr="00BE0AE5">
              <w:rPr>
                <w:rFonts w:cs="Times New Roman"/>
              </w:rPr>
              <w:t xml:space="preserve">Фонд дополнительной литературы художественной </w:t>
            </w:r>
            <w:r w:rsidRPr="00BE0AE5">
              <w:rPr>
                <w:rFonts w:cs="Times New Roman"/>
              </w:rPr>
              <w:lastRenderedPageBreak/>
              <w:t>и научно-популярной, справочно-библиографических, пери</w:t>
            </w:r>
            <w:r w:rsidRPr="00BE0AE5">
              <w:rPr>
                <w:rFonts w:cs="Times New Roman"/>
              </w:rPr>
              <w:t>о</w:t>
            </w:r>
            <w:r w:rsidRPr="00BE0AE5">
              <w:rPr>
                <w:rFonts w:cs="Times New Roman"/>
              </w:rPr>
              <w:t>дических изданий, в том числе специальных изданий для об</w:t>
            </w:r>
            <w:r w:rsidRPr="00BE0AE5">
              <w:rPr>
                <w:rFonts w:cs="Times New Roman"/>
              </w:rPr>
              <w:t>у</w:t>
            </w:r>
            <w:r w:rsidRPr="00BE0AE5">
              <w:rPr>
                <w:rFonts w:cs="Times New Roman"/>
              </w:rPr>
              <w:t>чающихся с ОВЗ</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280965" w:rsidP="00280965">
            <w:pPr>
              <w:pStyle w:val="NoParagraphStyle"/>
              <w:spacing w:line="240" w:lineRule="auto"/>
              <w:jc w:val="center"/>
              <w:textAlignment w:val="auto"/>
              <w:rPr>
                <w:rFonts w:ascii="Times New Roman" w:hAnsi="Times New Roman" w:cs="Times New Roman"/>
                <w:color w:val="auto"/>
                <w:lang w:val="ru-RU"/>
              </w:rPr>
            </w:pPr>
            <w:r>
              <w:rPr>
                <w:rFonts w:ascii="Times New Roman" w:eastAsia="Times New Roman" w:hAnsi="Times New Roman" w:cs="Times New Roman"/>
                <w:sz w:val="18"/>
                <w:szCs w:val="18"/>
                <w:lang w:val="ru-RU"/>
              </w:rPr>
              <w:lastRenderedPageBreak/>
              <w:t>в наличии</w:t>
            </w: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944BF0" w:rsidP="0000411F">
            <w:pPr>
              <w:pStyle w:val="NoParagraphStyle"/>
              <w:spacing w:line="240" w:lineRule="auto"/>
              <w:textAlignment w:val="auto"/>
              <w:rPr>
                <w:rFonts w:ascii="Times New Roman" w:hAnsi="Times New Roman" w:cs="Times New Roman"/>
                <w:color w:val="auto"/>
                <w:lang w:val="ru-RU"/>
              </w:rPr>
            </w:pPr>
          </w:p>
        </w:tc>
      </w:tr>
      <w:tr w:rsidR="00944BF0" w:rsidRPr="00BE0AE5" w:rsidTr="0000411F">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00411F">
            <w:pPr>
              <w:pStyle w:val="table-bodycentre"/>
              <w:rPr>
                <w:rFonts w:cs="Times New Roman"/>
              </w:rPr>
            </w:pPr>
            <w:r w:rsidRPr="00BE0AE5">
              <w:rPr>
                <w:rFonts w:cs="Times New Roman"/>
              </w:rPr>
              <w:lastRenderedPageBreak/>
              <w:t>4.</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280965">
            <w:pPr>
              <w:pStyle w:val="table-body0mm"/>
              <w:jc w:val="both"/>
              <w:rPr>
                <w:rFonts w:cs="Times New Roman"/>
              </w:rPr>
            </w:pPr>
            <w:r w:rsidRPr="00BE0AE5">
              <w:rPr>
                <w:rFonts w:cs="Times New Roman"/>
              </w:rPr>
              <w:t xml:space="preserve">Учебно-наглядные пособия (средства обучения): </w:t>
            </w:r>
          </w:p>
          <w:p w:rsidR="001B1CC6" w:rsidRDefault="00944BF0" w:rsidP="00F64FD7">
            <w:pPr>
              <w:pStyle w:val="table-list-bullet"/>
              <w:numPr>
                <w:ilvl w:val="0"/>
                <w:numId w:val="22"/>
              </w:numPr>
              <w:ind w:left="357" w:firstLine="0"/>
              <w:jc w:val="both"/>
              <w:rPr>
                <w:rFonts w:cs="Times New Roman"/>
              </w:rPr>
            </w:pPr>
            <w:r w:rsidRPr="00BE0AE5">
              <w:rPr>
                <w:rFonts w:cs="Times New Roman"/>
              </w:rPr>
              <w:t>натурный фонд (натуральн</w:t>
            </w:r>
            <w:r w:rsidR="00280965">
              <w:rPr>
                <w:rFonts w:cs="Times New Roman"/>
              </w:rPr>
              <w:t xml:space="preserve">ые природные объекты, коллекции </w:t>
            </w:r>
            <w:r w:rsidRPr="00BE0AE5">
              <w:rPr>
                <w:rFonts w:cs="Times New Roman"/>
              </w:rPr>
              <w:t>промышленных материалов, наборы для экспериментов, коллек</w:t>
            </w:r>
            <w:r w:rsidR="001B1CC6">
              <w:rPr>
                <w:rFonts w:cs="Times New Roman"/>
              </w:rPr>
              <w:t>ции народных промыслов и др.);</w:t>
            </w:r>
          </w:p>
          <w:p w:rsidR="00944BF0" w:rsidRPr="00BE0AE5" w:rsidRDefault="00944BF0" w:rsidP="00F64FD7">
            <w:pPr>
              <w:pStyle w:val="table-list-bullet"/>
              <w:numPr>
                <w:ilvl w:val="0"/>
                <w:numId w:val="22"/>
              </w:numPr>
              <w:ind w:left="357" w:firstLine="0"/>
              <w:jc w:val="both"/>
              <w:rPr>
                <w:rFonts w:cs="Times New Roman"/>
              </w:rPr>
            </w:pPr>
            <w:r w:rsidRPr="00BE0AE5">
              <w:rPr>
                <w:rFonts w:cs="Times New Roman"/>
              </w:rPr>
              <w:t>модели разных видов;</w:t>
            </w:r>
          </w:p>
          <w:p w:rsidR="001B1CC6" w:rsidRDefault="00944BF0" w:rsidP="00F64FD7">
            <w:pPr>
              <w:pStyle w:val="table-list-bullet"/>
              <w:numPr>
                <w:ilvl w:val="0"/>
                <w:numId w:val="22"/>
              </w:numPr>
              <w:ind w:left="357" w:firstLine="0"/>
              <w:jc w:val="both"/>
              <w:rPr>
                <w:rFonts w:cs="Times New Roman"/>
              </w:rPr>
            </w:pPr>
            <w:r w:rsidRPr="00BE0AE5">
              <w:rPr>
                <w:rFonts w:cs="Times New Roman"/>
              </w:rPr>
              <w:t>печатные средства (демонст</w:t>
            </w:r>
            <w:r w:rsidR="001B1CC6">
              <w:rPr>
                <w:rFonts w:cs="Times New Roman"/>
              </w:rPr>
              <w:t>рационные: таблицы, р</w:t>
            </w:r>
            <w:r w:rsidR="001B1CC6">
              <w:rPr>
                <w:rFonts w:cs="Times New Roman"/>
              </w:rPr>
              <w:t>е</w:t>
            </w:r>
            <w:r w:rsidR="001B1CC6">
              <w:rPr>
                <w:rFonts w:cs="Times New Roman"/>
              </w:rPr>
              <w:t xml:space="preserve">продукции </w:t>
            </w:r>
            <w:r w:rsidRPr="00BE0AE5">
              <w:rPr>
                <w:rFonts w:cs="Times New Roman"/>
              </w:rPr>
              <w:t>портретов и картин, альбомы изобразительного материала и др.; раздаточные: дидактические карточки, п</w:t>
            </w:r>
            <w:r w:rsidRPr="00BE0AE5">
              <w:rPr>
                <w:rFonts w:cs="Times New Roman"/>
              </w:rPr>
              <w:t>а</w:t>
            </w:r>
            <w:r w:rsidRPr="00BE0AE5">
              <w:rPr>
                <w:rFonts w:cs="Times New Roman"/>
              </w:rPr>
              <w:t xml:space="preserve">кеты-комплекты документальных материалов и др.); </w:t>
            </w:r>
          </w:p>
          <w:p w:rsidR="00944BF0" w:rsidRPr="00BE0AE5" w:rsidRDefault="00944BF0" w:rsidP="00F64FD7">
            <w:pPr>
              <w:pStyle w:val="table-list-bullet"/>
              <w:numPr>
                <w:ilvl w:val="0"/>
                <w:numId w:val="22"/>
              </w:numPr>
              <w:ind w:left="357" w:firstLine="0"/>
              <w:jc w:val="both"/>
              <w:rPr>
                <w:rFonts w:cs="Times New Roman"/>
              </w:rPr>
            </w:pPr>
            <w:r w:rsidRPr="00BE0AE5">
              <w:rPr>
                <w:rFonts w:cs="Times New Roman"/>
              </w:rPr>
              <w:t>экранно-звуковые (аудиокниги, фонохрестоматии, в</w:t>
            </w:r>
            <w:r w:rsidRPr="00BE0AE5">
              <w:rPr>
                <w:rFonts w:cs="Times New Roman"/>
              </w:rPr>
              <w:t>и</w:t>
            </w:r>
            <w:r w:rsidRPr="00BE0AE5">
              <w:rPr>
                <w:rFonts w:cs="Times New Roman"/>
              </w:rPr>
              <w:t>деофилмы), мультимедийные средства (электронные пр</w:t>
            </w:r>
            <w:r w:rsidRPr="00BE0AE5">
              <w:rPr>
                <w:rFonts w:cs="Times New Roman"/>
              </w:rPr>
              <w:t>и</w:t>
            </w:r>
            <w:r w:rsidRPr="00BE0AE5">
              <w:rPr>
                <w:rFonts w:cs="Times New Roman"/>
              </w:rPr>
              <w:t>ложения к учебникам, аудиозаписи, видеофильмы, эле</w:t>
            </w:r>
            <w:r w:rsidRPr="00BE0AE5">
              <w:rPr>
                <w:rFonts w:cs="Times New Roman"/>
              </w:rPr>
              <w:t>к</w:t>
            </w:r>
            <w:r w:rsidRPr="00BE0AE5">
              <w:rPr>
                <w:rFonts w:cs="Times New Roman"/>
              </w:rPr>
              <w:t>тронные медиалекции, тренажеры, и др.)</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1B1CC6" w:rsidP="001B1CC6">
            <w:pPr>
              <w:pStyle w:val="NoParagraphStyle"/>
              <w:spacing w:line="240" w:lineRule="auto"/>
              <w:jc w:val="center"/>
              <w:textAlignment w:val="auto"/>
              <w:rPr>
                <w:rFonts w:ascii="Times New Roman" w:hAnsi="Times New Roman" w:cs="Times New Roman"/>
                <w:color w:val="auto"/>
                <w:lang w:val="ru-RU"/>
              </w:rPr>
            </w:pPr>
            <w:r>
              <w:rPr>
                <w:rFonts w:ascii="Times New Roman" w:eastAsia="Times New Roman" w:hAnsi="Times New Roman" w:cs="Times New Roman"/>
                <w:sz w:val="18"/>
                <w:szCs w:val="18"/>
                <w:lang w:val="ru-RU"/>
              </w:rPr>
              <w:t>в наличии</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00411F">
            <w:pPr>
              <w:pStyle w:val="NoParagraphStyle"/>
              <w:spacing w:line="240" w:lineRule="auto"/>
              <w:textAlignment w:val="auto"/>
              <w:rPr>
                <w:rFonts w:ascii="Times New Roman" w:hAnsi="Times New Roman" w:cs="Times New Roman"/>
                <w:color w:val="auto"/>
                <w:lang w:val="ru-RU"/>
              </w:rPr>
            </w:pPr>
          </w:p>
        </w:tc>
      </w:tr>
      <w:tr w:rsidR="00944BF0" w:rsidRPr="00BE0AE5" w:rsidTr="0000411F">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00411F">
            <w:pPr>
              <w:pStyle w:val="table-bodycentre"/>
              <w:rPr>
                <w:rFonts w:cs="Times New Roman"/>
              </w:rPr>
            </w:pPr>
            <w:r w:rsidRPr="00BE0AE5">
              <w:rPr>
                <w:rFonts w:cs="Times New Roman"/>
              </w:rPr>
              <w:t>5.</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00411F">
            <w:pPr>
              <w:pStyle w:val="table-body0mm"/>
              <w:rPr>
                <w:rFonts w:cs="Times New Roman"/>
              </w:rPr>
            </w:pPr>
            <w:r w:rsidRPr="00BE0AE5">
              <w:rPr>
                <w:rFonts w:cs="Times New Roman"/>
              </w:rPr>
              <w:t>Информационно-образовательные ресурсы Интернета (обесп</w:t>
            </w:r>
            <w:r w:rsidRPr="00BE0AE5">
              <w:rPr>
                <w:rFonts w:cs="Times New Roman"/>
              </w:rPr>
              <w:t>е</w:t>
            </w:r>
            <w:r w:rsidRPr="00BE0AE5">
              <w:rPr>
                <w:rFonts w:cs="Times New Roman"/>
              </w:rPr>
              <w:t>чен доступ для всех участников образовательного процесса)</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1B1CC6" w:rsidP="001B1CC6">
            <w:pPr>
              <w:pStyle w:val="NoParagraphStyle"/>
              <w:spacing w:line="240" w:lineRule="auto"/>
              <w:jc w:val="center"/>
              <w:textAlignment w:val="auto"/>
              <w:rPr>
                <w:rFonts w:ascii="Times New Roman" w:hAnsi="Times New Roman" w:cs="Times New Roman"/>
                <w:color w:val="auto"/>
                <w:lang w:val="ru-RU"/>
              </w:rPr>
            </w:pPr>
            <w:r>
              <w:rPr>
                <w:rFonts w:ascii="Times New Roman" w:eastAsia="Times New Roman" w:hAnsi="Times New Roman" w:cs="Times New Roman"/>
                <w:sz w:val="18"/>
                <w:szCs w:val="18"/>
                <w:lang w:val="ru-RU"/>
              </w:rPr>
              <w:t>д</w:t>
            </w:r>
            <w:r w:rsidRPr="001B1CC6">
              <w:rPr>
                <w:rFonts w:ascii="Times New Roman" w:eastAsia="Times New Roman" w:hAnsi="Times New Roman" w:cs="Times New Roman"/>
                <w:sz w:val="18"/>
                <w:szCs w:val="18"/>
                <w:lang w:val="ru-RU"/>
              </w:rPr>
              <w:t>оступ обеспечен</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00411F">
            <w:pPr>
              <w:pStyle w:val="NoParagraphStyle"/>
              <w:spacing w:line="240" w:lineRule="auto"/>
              <w:textAlignment w:val="auto"/>
              <w:rPr>
                <w:rFonts w:ascii="Times New Roman" w:hAnsi="Times New Roman" w:cs="Times New Roman"/>
                <w:color w:val="auto"/>
                <w:lang w:val="ru-RU"/>
              </w:rPr>
            </w:pPr>
          </w:p>
        </w:tc>
      </w:tr>
      <w:tr w:rsidR="00944BF0" w:rsidRPr="00BE0AE5" w:rsidTr="0000411F">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00411F">
            <w:pPr>
              <w:pStyle w:val="table-bodycentre"/>
              <w:rPr>
                <w:rFonts w:cs="Times New Roman"/>
              </w:rPr>
            </w:pPr>
            <w:r w:rsidRPr="00BE0AE5">
              <w:rPr>
                <w:rFonts w:cs="Times New Roman"/>
              </w:rPr>
              <w:t>6.</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00411F">
            <w:pPr>
              <w:pStyle w:val="table-body0mm"/>
              <w:rPr>
                <w:rFonts w:cs="Times New Roman"/>
              </w:rPr>
            </w:pPr>
            <w:r w:rsidRPr="00BE0AE5">
              <w:rPr>
                <w:rFonts w:cs="Times New Roman"/>
              </w:rPr>
              <w:t>Информационно-телекоммуникационная инфраструктура</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1B1CC6" w:rsidP="001B1CC6">
            <w:pPr>
              <w:pStyle w:val="NoParagraphStyle"/>
              <w:spacing w:line="240" w:lineRule="auto"/>
              <w:jc w:val="center"/>
              <w:textAlignment w:val="auto"/>
              <w:rPr>
                <w:rFonts w:ascii="Times New Roman" w:hAnsi="Times New Roman" w:cs="Times New Roman"/>
                <w:color w:val="auto"/>
                <w:lang w:val="ru-RU"/>
              </w:rPr>
            </w:pPr>
            <w:r>
              <w:rPr>
                <w:rFonts w:ascii="Times New Roman" w:eastAsia="Times New Roman" w:hAnsi="Times New Roman" w:cs="Times New Roman"/>
                <w:sz w:val="18"/>
                <w:szCs w:val="18"/>
                <w:lang w:val="ru-RU"/>
              </w:rPr>
              <w:t>в наличии</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00411F">
            <w:pPr>
              <w:pStyle w:val="NoParagraphStyle"/>
              <w:spacing w:line="240" w:lineRule="auto"/>
              <w:textAlignment w:val="auto"/>
              <w:rPr>
                <w:rFonts w:ascii="Times New Roman" w:hAnsi="Times New Roman" w:cs="Times New Roman"/>
                <w:color w:val="auto"/>
                <w:lang w:val="ru-RU"/>
              </w:rPr>
            </w:pPr>
          </w:p>
        </w:tc>
      </w:tr>
      <w:tr w:rsidR="00944BF0" w:rsidRPr="00BE0AE5" w:rsidTr="0000411F">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00411F">
            <w:pPr>
              <w:pStyle w:val="table-bodycentre"/>
              <w:rPr>
                <w:rFonts w:cs="Times New Roman"/>
              </w:rPr>
            </w:pPr>
            <w:r w:rsidRPr="00BE0AE5">
              <w:rPr>
                <w:rFonts w:cs="Times New Roman"/>
              </w:rPr>
              <w:t>7.</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00411F">
            <w:pPr>
              <w:pStyle w:val="table-body0mm"/>
              <w:rPr>
                <w:rFonts w:cs="Times New Roman"/>
              </w:rPr>
            </w:pPr>
            <w:r w:rsidRPr="00BE0AE5">
              <w:rPr>
                <w:rFonts w:cs="Times New Roman"/>
              </w:rPr>
              <w:t xml:space="preserve">Технические средства, обеспечивающие функционирование информационно-образовательной среды </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1B1CC6" w:rsidP="001B1CC6">
            <w:pPr>
              <w:pStyle w:val="NoParagraphStyle"/>
              <w:spacing w:line="240" w:lineRule="auto"/>
              <w:jc w:val="center"/>
              <w:textAlignment w:val="auto"/>
              <w:rPr>
                <w:rFonts w:ascii="Times New Roman" w:hAnsi="Times New Roman" w:cs="Times New Roman"/>
                <w:color w:val="auto"/>
                <w:lang w:val="ru-RU"/>
              </w:rPr>
            </w:pPr>
            <w:r>
              <w:rPr>
                <w:rFonts w:ascii="Times New Roman" w:eastAsia="Times New Roman" w:hAnsi="Times New Roman" w:cs="Times New Roman"/>
                <w:sz w:val="18"/>
                <w:szCs w:val="18"/>
                <w:lang w:val="ru-RU"/>
              </w:rPr>
              <w:t>в наличии</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00411F">
            <w:pPr>
              <w:pStyle w:val="NoParagraphStyle"/>
              <w:spacing w:line="240" w:lineRule="auto"/>
              <w:textAlignment w:val="auto"/>
              <w:rPr>
                <w:rFonts w:ascii="Times New Roman" w:hAnsi="Times New Roman" w:cs="Times New Roman"/>
                <w:color w:val="auto"/>
                <w:lang w:val="ru-RU"/>
              </w:rPr>
            </w:pPr>
          </w:p>
        </w:tc>
      </w:tr>
      <w:tr w:rsidR="00944BF0" w:rsidRPr="00BE0AE5" w:rsidTr="001B1CC6">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00411F">
            <w:pPr>
              <w:pStyle w:val="table-bodycentre"/>
              <w:rPr>
                <w:rFonts w:cs="Times New Roman"/>
              </w:rPr>
            </w:pPr>
            <w:r w:rsidRPr="00BE0AE5">
              <w:rPr>
                <w:rFonts w:cs="Times New Roman"/>
              </w:rPr>
              <w:lastRenderedPageBreak/>
              <w:t>8.</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00411F">
            <w:pPr>
              <w:pStyle w:val="table-body0mm"/>
              <w:rPr>
                <w:rFonts w:cs="Times New Roman"/>
              </w:rPr>
            </w:pPr>
            <w:r w:rsidRPr="00BE0AE5">
              <w:rPr>
                <w:rFonts w:cs="Times New Roman"/>
              </w:rPr>
              <w:t>Программные инструменты, обеспечивающие функциониров</w:t>
            </w:r>
            <w:r w:rsidRPr="00BE0AE5">
              <w:rPr>
                <w:rFonts w:cs="Times New Roman"/>
              </w:rPr>
              <w:t>а</w:t>
            </w:r>
            <w:r w:rsidRPr="00BE0AE5">
              <w:rPr>
                <w:rFonts w:cs="Times New Roman"/>
              </w:rPr>
              <w:t>ние информационно-образовательной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1B1CC6" w:rsidP="001B1CC6">
            <w:pPr>
              <w:pStyle w:val="NoParagraphStyle"/>
              <w:spacing w:line="240" w:lineRule="auto"/>
              <w:jc w:val="center"/>
              <w:textAlignment w:val="auto"/>
              <w:rPr>
                <w:rFonts w:ascii="Times New Roman" w:hAnsi="Times New Roman" w:cs="Times New Roman"/>
                <w:color w:val="auto"/>
                <w:lang w:val="ru-RU"/>
              </w:rPr>
            </w:pPr>
            <w:r>
              <w:rPr>
                <w:rFonts w:ascii="Times New Roman" w:eastAsia="Times New Roman" w:hAnsi="Times New Roman" w:cs="Times New Roman"/>
                <w:sz w:val="18"/>
                <w:szCs w:val="18"/>
                <w:lang w:val="ru-RU"/>
              </w:rPr>
              <w:t>в наличии</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00411F">
            <w:pPr>
              <w:pStyle w:val="NoParagraphStyle"/>
              <w:spacing w:line="240" w:lineRule="auto"/>
              <w:textAlignment w:val="auto"/>
              <w:rPr>
                <w:rFonts w:ascii="Times New Roman" w:hAnsi="Times New Roman" w:cs="Times New Roman"/>
                <w:color w:val="auto"/>
                <w:lang w:val="ru-RU"/>
              </w:rPr>
            </w:pPr>
          </w:p>
        </w:tc>
      </w:tr>
      <w:tr w:rsidR="00944BF0" w:rsidRPr="00BE0AE5" w:rsidTr="0000411F">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00411F">
            <w:pPr>
              <w:pStyle w:val="table-bodycentre"/>
              <w:rPr>
                <w:rFonts w:cs="Times New Roman"/>
              </w:rPr>
            </w:pPr>
            <w:r w:rsidRPr="00BE0AE5">
              <w:rPr>
                <w:rFonts w:cs="Times New Roman"/>
              </w:rPr>
              <w:t>9.</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00411F">
            <w:pPr>
              <w:pStyle w:val="table-body0mm"/>
              <w:rPr>
                <w:rFonts w:cs="Times New Roman"/>
              </w:rPr>
            </w:pPr>
            <w:r w:rsidRPr="00BE0AE5">
              <w:rPr>
                <w:rFonts w:cs="Times New Roman"/>
              </w:rPr>
              <w:t>Служба технической поддержки функционирования информ</w:t>
            </w:r>
            <w:r w:rsidRPr="00BE0AE5">
              <w:rPr>
                <w:rFonts w:cs="Times New Roman"/>
              </w:rPr>
              <w:t>а</w:t>
            </w:r>
            <w:r w:rsidRPr="00BE0AE5">
              <w:rPr>
                <w:rFonts w:cs="Times New Roman"/>
              </w:rPr>
              <w:t>ционно-образовательной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1B1CC6" w:rsidP="001B1CC6">
            <w:pPr>
              <w:pStyle w:val="NoParagraphStyle"/>
              <w:spacing w:line="240" w:lineRule="auto"/>
              <w:jc w:val="center"/>
              <w:textAlignment w:val="auto"/>
              <w:rPr>
                <w:rFonts w:ascii="Times New Roman" w:hAnsi="Times New Roman" w:cs="Times New Roman"/>
                <w:color w:val="auto"/>
                <w:lang w:val="ru-RU"/>
              </w:rPr>
            </w:pPr>
            <w:r>
              <w:rPr>
                <w:rFonts w:ascii="Times New Roman" w:eastAsia="Times New Roman" w:hAnsi="Times New Roman" w:cs="Times New Roman"/>
                <w:sz w:val="18"/>
                <w:szCs w:val="18"/>
                <w:lang w:val="ru-RU"/>
              </w:rPr>
              <w:t>в наличии</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00411F">
            <w:pPr>
              <w:pStyle w:val="NoParagraphStyle"/>
              <w:spacing w:line="240" w:lineRule="auto"/>
              <w:textAlignment w:val="auto"/>
              <w:rPr>
                <w:rFonts w:ascii="Times New Roman" w:hAnsi="Times New Roman" w:cs="Times New Roman"/>
                <w:color w:val="auto"/>
                <w:lang w:val="ru-RU"/>
              </w:rPr>
            </w:pPr>
          </w:p>
        </w:tc>
      </w:tr>
    </w:tbl>
    <w:p w:rsidR="00944BF0" w:rsidRPr="00BE0AE5" w:rsidRDefault="00944BF0" w:rsidP="00944BF0">
      <w:pPr>
        <w:pStyle w:val="body"/>
        <w:rPr>
          <w:rFonts w:cs="Times New Roman"/>
        </w:rPr>
      </w:pPr>
    </w:p>
    <w:p w:rsidR="00B33B4D" w:rsidRDefault="00B33B4D" w:rsidP="00944BF0">
      <w:pPr>
        <w:pStyle w:val="body"/>
        <w:rPr>
          <w:rFonts w:cs="Times New Roman"/>
        </w:rPr>
      </w:pPr>
    </w:p>
    <w:p w:rsidR="001B1CC6" w:rsidRPr="00BE0AE5" w:rsidRDefault="001B1CC6" w:rsidP="00944BF0">
      <w:pPr>
        <w:pStyle w:val="body"/>
        <w:rPr>
          <w:rFonts w:cs="Times New Roman"/>
        </w:rPr>
        <w:sectPr w:rsidR="001B1CC6" w:rsidRPr="00BE0AE5" w:rsidSect="00B33B4D">
          <w:footnotePr>
            <w:numRestart w:val="eachPage"/>
          </w:footnotePr>
          <w:pgSz w:w="12019" w:h="7824" w:orient="landscape"/>
          <w:pgMar w:top="794" w:right="1134" w:bottom="794" w:left="737" w:header="720" w:footer="510" w:gutter="0"/>
          <w:cols w:space="720"/>
          <w:noEndnote/>
          <w:titlePg/>
          <w:docGrid w:linePitch="272"/>
        </w:sectPr>
      </w:pPr>
    </w:p>
    <w:p w:rsidR="00944BF0" w:rsidRPr="00BE0AE5" w:rsidRDefault="00944BF0" w:rsidP="00944BF0">
      <w:pPr>
        <w:pStyle w:val="h3"/>
        <w:spacing w:before="269"/>
        <w:rPr>
          <w:rFonts w:cs="Times New Roman"/>
        </w:rPr>
      </w:pPr>
      <w:r w:rsidRPr="00BE0AE5">
        <w:rPr>
          <w:rFonts w:cs="Times New Roman"/>
        </w:rPr>
        <w:lastRenderedPageBreak/>
        <w:t xml:space="preserve">Материально-технические условия реализации </w:t>
      </w:r>
      <w:r w:rsidRPr="00BE0AE5">
        <w:rPr>
          <w:rFonts w:cs="Times New Roman"/>
        </w:rPr>
        <w:br/>
        <w:t xml:space="preserve">основной образовательной программы </w:t>
      </w:r>
      <w:r w:rsidRPr="00BE0AE5">
        <w:rPr>
          <w:rFonts w:cs="Times New Roman"/>
        </w:rPr>
        <w:br/>
        <w:t xml:space="preserve">основного общего образования </w:t>
      </w:r>
    </w:p>
    <w:p w:rsidR="00944BF0" w:rsidRPr="00BE0AE5" w:rsidRDefault="00944BF0" w:rsidP="00944BF0">
      <w:pPr>
        <w:pStyle w:val="body"/>
        <w:rPr>
          <w:rFonts w:cs="Times New Roman"/>
        </w:rPr>
      </w:pPr>
      <w:r w:rsidRPr="00BE0AE5">
        <w:rPr>
          <w:rFonts w:cs="Times New Roman"/>
        </w:rPr>
        <w:t>Материально-технические условия реализации основной образов</w:t>
      </w:r>
      <w:r w:rsidRPr="00BE0AE5">
        <w:rPr>
          <w:rFonts w:cs="Times New Roman"/>
        </w:rPr>
        <w:t>а</w:t>
      </w:r>
      <w:r w:rsidRPr="00BE0AE5">
        <w:rPr>
          <w:rFonts w:cs="Times New Roman"/>
        </w:rPr>
        <w:t>тельной программы основного общего образования обеспечи</w:t>
      </w:r>
      <w:r w:rsidR="001B1CC6">
        <w:rPr>
          <w:rFonts w:cs="Times New Roman"/>
        </w:rPr>
        <w:t>вают</w:t>
      </w:r>
      <w:r w:rsidRPr="00BE0AE5">
        <w:rPr>
          <w:rFonts w:cs="Times New Roman"/>
        </w:rPr>
        <w:t xml:space="preserve">: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возможность достижения обучающимися результатов освоения основной образовательной программы основного общего образ</w:t>
      </w:r>
      <w:r w:rsidRPr="00BE0AE5">
        <w:rPr>
          <w:rFonts w:cs="Times New Roman"/>
        </w:rPr>
        <w:t>о</w:t>
      </w:r>
      <w:r w:rsidRPr="00BE0AE5">
        <w:rPr>
          <w:rFonts w:cs="Times New Roman"/>
        </w:rPr>
        <w:t>вания;</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безопасность и комфортность организации учебного процесса;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соблюдение санитарно-эпидемиологических, санита</w:t>
      </w:r>
      <w:r w:rsidRPr="00BE0AE5">
        <w:rPr>
          <w:rFonts w:cs="Times New Roman"/>
        </w:rPr>
        <w:t>р</w:t>
      </w:r>
      <w:r w:rsidRPr="00BE0AE5">
        <w:rPr>
          <w:rFonts w:cs="Times New Roman"/>
        </w:rPr>
        <w:t>но-гигиенических правил и нормативов, пожарной и электробе</w:t>
      </w:r>
      <w:r w:rsidRPr="00BE0AE5">
        <w:rPr>
          <w:rFonts w:cs="Times New Roman"/>
        </w:rPr>
        <w:t>з</w:t>
      </w:r>
      <w:r w:rsidRPr="00BE0AE5">
        <w:rPr>
          <w:rFonts w:cs="Times New Roman"/>
        </w:rPr>
        <w:t>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w:t>
      </w:r>
      <w:r w:rsidRPr="00BE0AE5">
        <w:rPr>
          <w:rFonts w:cs="Times New Roman"/>
        </w:rPr>
        <w:t>а</w:t>
      </w:r>
      <w:r w:rsidRPr="00BE0AE5">
        <w:rPr>
          <w:rFonts w:cs="Times New Roman"/>
        </w:rPr>
        <w:t>зовательную деятельность.</w:t>
      </w:r>
    </w:p>
    <w:p w:rsidR="00944BF0" w:rsidRPr="00BE0AE5" w:rsidRDefault="00944BF0" w:rsidP="00944BF0">
      <w:pPr>
        <w:pStyle w:val="body"/>
        <w:rPr>
          <w:rFonts w:cs="Times New Roman"/>
        </w:rPr>
      </w:pPr>
    </w:p>
    <w:p w:rsidR="00944BF0" w:rsidRPr="00BE0AE5" w:rsidRDefault="00944BF0" w:rsidP="00944BF0">
      <w:pPr>
        <w:pStyle w:val="body"/>
        <w:rPr>
          <w:rFonts w:cs="Times New Roman"/>
        </w:rPr>
      </w:pPr>
      <w:r w:rsidRPr="00BE0AE5">
        <w:rPr>
          <w:rFonts w:cs="Times New Roman"/>
        </w:rPr>
        <w:t>В образовательной организации закрепляются локальными актами перечни оснащения и оборудования, обеспечивающие учебный процесс.</w:t>
      </w:r>
    </w:p>
    <w:p w:rsidR="00944BF0" w:rsidRPr="00BE0AE5" w:rsidRDefault="00944BF0" w:rsidP="00944BF0">
      <w:pPr>
        <w:pStyle w:val="body"/>
        <w:rPr>
          <w:rFonts w:cs="Times New Roman"/>
        </w:rPr>
      </w:pPr>
      <w:r w:rsidRPr="00BE0AE5">
        <w:rPr>
          <w:rFonts w:cs="Times New Roman"/>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w:t>
      </w:r>
      <w:r w:rsidRPr="00BE0AE5">
        <w:rPr>
          <w:rFonts w:cs="Times New Roman"/>
        </w:rPr>
        <w:t>и</w:t>
      </w:r>
      <w:r w:rsidRPr="00BE0AE5">
        <w:rPr>
          <w:rFonts w:cs="Times New Roman"/>
        </w:rPr>
        <w:t>тельства Российской Федерации 28 октября 2013 г. №966, а также соо</w:t>
      </w:r>
      <w:r w:rsidRPr="00BE0AE5">
        <w:rPr>
          <w:rFonts w:cs="Times New Roman"/>
        </w:rPr>
        <w:t>т</w:t>
      </w:r>
      <w:r w:rsidRPr="00BE0AE5">
        <w:rPr>
          <w:rFonts w:cs="Times New Roman"/>
        </w:rPr>
        <w:t>ветствующие приказы и методические рекомендации, в том числе:</w:t>
      </w:r>
    </w:p>
    <w:p w:rsidR="00944BF0" w:rsidRPr="00BE0AE5" w:rsidRDefault="0054477A" w:rsidP="00944BF0">
      <w:pPr>
        <w:pStyle w:val="body"/>
        <w:rPr>
          <w:rFonts w:cs="Times New Roman"/>
        </w:rPr>
      </w:pPr>
      <w:hyperlink r:id="rId16" w:history="1">
        <w:r w:rsidR="00944BF0" w:rsidRPr="00BE0AE5">
          <w:rPr>
            <w:rFonts w:cs="Times New Roman"/>
          </w:rPr>
          <w:t>СП 2.4.3648-20 «Санитарно-эпидемиологические требования к орг</w:t>
        </w:r>
        <w:r w:rsidR="00944BF0" w:rsidRPr="00BE0AE5">
          <w:rPr>
            <w:rFonts w:cs="Times New Roman"/>
          </w:rPr>
          <w:t>а</w:t>
        </w:r>
        <w:r w:rsidR="00944BF0" w:rsidRPr="00BE0AE5">
          <w:rPr>
            <w:rFonts w:cs="Times New Roman"/>
          </w:rPr>
          <w:t>низациям воспитания и обучения, отдыха и оздоровления детей и мол</w:t>
        </w:r>
        <w:r w:rsidR="00944BF0" w:rsidRPr="00BE0AE5">
          <w:rPr>
            <w:rFonts w:cs="Times New Roman"/>
          </w:rPr>
          <w:t>о</w:t>
        </w:r>
        <w:r w:rsidR="00944BF0" w:rsidRPr="00BE0AE5">
          <w:rPr>
            <w:rFonts w:cs="Times New Roman"/>
          </w:rPr>
          <w:t>дежи»</w:t>
        </w:r>
      </w:hyperlink>
      <w:r w:rsidR="00944BF0" w:rsidRPr="00BE0AE5">
        <w:rPr>
          <w:rFonts w:cs="Times New Roman"/>
        </w:rPr>
        <w:t>;</w:t>
      </w:r>
    </w:p>
    <w:p w:rsidR="00944BF0" w:rsidRPr="00BE0AE5" w:rsidRDefault="00944BF0" w:rsidP="00944BF0">
      <w:pPr>
        <w:pStyle w:val="body"/>
        <w:rPr>
          <w:rFonts w:cs="Times New Roman"/>
        </w:rPr>
      </w:pPr>
      <w:r w:rsidRPr="00BE0AE5">
        <w:rPr>
          <w:rFonts w:cs="Times New Roman"/>
        </w:rPr>
        <w:t>СанПиН 1.2.3685-21 «Гигиенические нормативы и требования к обеспечению безопасности и (или) безвредности для человека факторов среды обитания»;</w:t>
      </w:r>
    </w:p>
    <w:p w:rsidR="00944BF0" w:rsidRPr="00BE0AE5" w:rsidRDefault="00944BF0" w:rsidP="00944BF0">
      <w:pPr>
        <w:pStyle w:val="body"/>
        <w:rPr>
          <w:rFonts w:cs="Times New Roman"/>
          <w:spacing w:val="2"/>
        </w:rPr>
      </w:pPr>
      <w:r w:rsidRPr="00BE0AE5">
        <w:rPr>
          <w:rFonts w:cs="Times New Roman"/>
          <w:spacing w:val="2"/>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w:t>
      </w:r>
      <w:r w:rsidRPr="00BE0AE5">
        <w:rPr>
          <w:rFonts w:cs="Times New Roman"/>
        </w:rPr>
        <w:t>о</w:t>
      </w:r>
      <w:r w:rsidRPr="00BE0AE5">
        <w:rPr>
          <w:rFonts w:cs="Times New Roman"/>
        </w:rPr>
        <w:lastRenderedPageBreak/>
        <w:t>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w:t>
      </w:r>
      <w:r w:rsidRPr="00BE0AE5">
        <w:rPr>
          <w:rFonts w:cs="Times New Roman"/>
        </w:rPr>
        <w:t>е</w:t>
      </w:r>
      <w:r w:rsidRPr="00BE0AE5">
        <w:rPr>
          <w:rFonts w:cs="Times New Roman"/>
        </w:rPr>
        <w:t>ста обучающегося указанными средствами обучения и воспит</w:t>
      </w:r>
      <w:r w:rsidRPr="00BE0AE5">
        <w:rPr>
          <w:rFonts w:cs="Times New Roman"/>
        </w:rPr>
        <w:t>а</w:t>
      </w:r>
      <w:r w:rsidRPr="00BE0AE5">
        <w:rPr>
          <w:rFonts w:cs="Times New Roman"/>
        </w:rPr>
        <w:t>ния» (зарегистрирован 25.12.2019 № 56982);</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аналогичные перечни, утвержденные региональными нормати</w:t>
      </w:r>
      <w:r w:rsidRPr="00BE0AE5">
        <w:rPr>
          <w:rFonts w:cs="Times New Roman"/>
        </w:rPr>
        <w:t>в</w:t>
      </w:r>
      <w:r w:rsidRPr="00BE0AE5">
        <w:rPr>
          <w:rFonts w:cs="Times New Roman"/>
        </w:rPr>
        <w:t>ными актами и локальными актами образовательной организации, разработанные с учетом особенностей реализации основной о</w:t>
      </w:r>
      <w:r w:rsidRPr="00BE0AE5">
        <w:rPr>
          <w:rFonts w:cs="Times New Roman"/>
        </w:rPr>
        <w:t>б</w:t>
      </w:r>
      <w:r w:rsidRPr="00BE0AE5">
        <w:rPr>
          <w:rFonts w:cs="Times New Roman"/>
        </w:rPr>
        <w:t>разовательной программы в образовательной организации.</w:t>
      </w:r>
    </w:p>
    <w:p w:rsidR="00944BF0" w:rsidRPr="00BE0AE5" w:rsidRDefault="00944BF0" w:rsidP="00944BF0">
      <w:pPr>
        <w:pStyle w:val="body"/>
        <w:rPr>
          <w:rFonts w:cs="Times New Roman"/>
        </w:rPr>
      </w:pPr>
      <w:r w:rsidRPr="00BE0AE5">
        <w:rPr>
          <w:rFonts w:cs="Times New Roman"/>
        </w:rPr>
        <w:t>В зональную структуру образовательной организации включены: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участки (территории) с целесообразным набором оснащенных зон;</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входная зона;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учебные кабинеты, мастерские, студии для организации учебного процесса;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лаборантские помещения;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библиотека с рабочими зонами: книгохранилищем, медиатекой, читальным залом;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актовый зал;</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спортивные сооружения (зал, бассейн, стадион, спортивная пл</w:t>
      </w:r>
      <w:r w:rsidRPr="00BE0AE5">
        <w:rPr>
          <w:rFonts w:cs="Times New Roman"/>
        </w:rPr>
        <w:t>о</w:t>
      </w:r>
      <w:r w:rsidRPr="00BE0AE5">
        <w:rPr>
          <w:rFonts w:cs="Times New Roman"/>
        </w:rPr>
        <w:t>щадка);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пищевой блок;</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административные помещения;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гардеробы;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санитарные узлы (туалеты);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помещения/ место для хранения уборочного инвентаря.</w:t>
      </w:r>
    </w:p>
    <w:p w:rsidR="00944BF0" w:rsidRPr="00BE0AE5" w:rsidRDefault="00944BF0" w:rsidP="00944BF0">
      <w:pPr>
        <w:pStyle w:val="body"/>
        <w:rPr>
          <w:rFonts w:cs="Times New Roman"/>
        </w:rPr>
      </w:pPr>
      <w:r w:rsidRPr="00BE0AE5">
        <w:rPr>
          <w:rFonts w:cs="Times New Roman"/>
        </w:rPr>
        <w:t>Состав и площади помещений предоставляют условия для: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основного общего образования согласно избранным направл</w:t>
      </w:r>
      <w:r w:rsidRPr="00BE0AE5">
        <w:rPr>
          <w:rFonts w:cs="Times New Roman"/>
        </w:rPr>
        <w:t>е</w:t>
      </w:r>
      <w:r w:rsidRPr="00BE0AE5">
        <w:rPr>
          <w:rFonts w:cs="Times New Roman"/>
        </w:rPr>
        <w:t>ниям учебного плана в соответствии с ФГОС ООО;</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организации режима труда и отдыха участников образовательного процесса;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1B1CC6" w:rsidRDefault="001B1CC6" w:rsidP="00944BF0">
      <w:pPr>
        <w:pStyle w:val="body"/>
        <w:rPr>
          <w:rFonts w:cs="Times New Roman"/>
        </w:rPr>
      </w:pPr>
    </w:p>
    <w:p w:rsidR="001B1CC6" w:rsidRPr="001B1CC6" w:rsidRDefault="001B1CC6" w:rsidP="00944BF0">
      <w:pPr>
        <w:pStyle w:val="body"/>
        <w:rPr>
          <w:rFonts w:cs="Times New Roman"/>
        </w:rPr>
      </w:pPr>
    </w:p>
    <w:p w:rsidR="001B1CC6" w:rsidRPr="001B1CC6" w:rsidRDefault="001B1CC6" w:rsidP="00944BF0">
      <w:pPr>
        <w:pStyle w:val="body"/>
        <w:rPr>
          <w:rFonts w:ascii="TimesNewRoman" w:hAnsi="TimesNewRoman" w:cstheme="minorBidi"/>
        </w:rPr>
      </w:pPr>
      <w:r w:rsidRPr="001B1CC6">
        <w:rPr>
          <w:rFonts w:ascii="TimesNewRoman" w:hAnsi="TimesNewRoman" w:cstheme="minorBidi"/>
        </w:rPr>
        <w:lastRenderedPageBreak/>
        <w:t>В МАОУ СОШ № 32 города Тюмени имеются в наличии:</w:t>
      </w:r>
    </w:p>
    <w:p w:rsidR="001B1CC6" w:rsidRPr="001B1CC6" w:rsidRDefault="001B1CC6" w:rsidP="00F64FD7">
      <w:pPr>
        <w:pStyle w:val="body"/>
        <w:numPr>
          <w:ilvl w:val="0"/>
          <w:numId w:val="23"/>
        </w:numPr>
        <w:rPr>
          <w:rFonts w:ascii="TimesNewRoman" w:hAnsi="TimesNewRoman"/>
        </w:rPr>
      </w:pPr>
      <w:r w:rsidRPr="001B1CC6">
        <w:rPr>
          <w:rFonts w:ascii="TimesNewRoman" w:hAnsi="TimesNewRoman"/>
        </w:rPr>
        <w:t>26 учебных кабинета, эстетически оформленных и оборудова</w:t>
      </w:r>
      <w:r w:rsidRPr="001B1CC6">
        <w:rPr>
          <w:rFonts w:ascii="TimesNewRoman" w:hAnsi="TimesNewRoman"/>
        </w:rPr>
        <w:t>н</w:t>
      </w:r>
      <w:r w:rsidRPr="001B1CC6">
        <w:rPr>
          <w:rFonts w:ascii="TimesNewRoman" w:hAnsi="TimesNewRoman"/>
        </w:rPr>
        <w:t>ных в соответствии с современными требованиями (телевизор, аудио-видеотехника, компьютеры, интерактивные доски (10), мультимедийные проекторы (17), копировальная техника (26), экраны, плазменные панели);</w:t>
      </w:r>
    </w:p>
    <w:p w:rsidR="001B1CC6" w:rsidRPr="001B1CC6" w:rsidRDefault="001B1CC6" w:rsidP="00F64FD7">
      <w:pPr>
        <w:pStyle w:val="body"/>
        <w:numPr>
          <w:ilvl w:val="0"/>
          <w:numId w:val="23"/>
        </w:numPr>
        <w:rPr>
          <w:rFonts w:ascii="TimesNewRoman" w:hAnsi="TimesNewRoman"/>
        </w:rPr>
      </w:pPr>
      <w:r w:rsidRPr="001B1CC6">
        <w:rPr>
          <w:rFonts w:ascii="TimesNewRoman" w:hAnsi="TimesNewRoman"/>
        </w:rPr>
        <w:t>информационно-библиотечный центр (фонд – 16416 книг; жу</w:t>
      </w:r>
      <w:r w:rsidRPr="001B1CC6">
        <w:rPr>
          <w:rFonts w:ascii="TimesNewRoman" w:hAnsi="TimesNewRoman"/>
        </w:rPr>
        <w:t>р</w:t>
      </w:r>
      <w:r w:rsidRPr="001B1CC6">
        <w:rPr>
          <w:rFonts w:ascii="TimesNewRoman" w:hAnsi="TimesNewRoman"/>
        </w:rPr>
        <w:t>налов - 336, 12 наименований газет; электронные учебники; 2 компьютера, научно-педагогическая и методическая литература -809);</w:t>
      </w:r>
    </w:p>
    <w:p w:rsidR="001B1CC6" w:rsidRPr="001B1CC6" w:rsidRDefault="001B1CC6" w:rsidP="00F64FD7">
      <w:pPr>
        <w:pStyle w:val="body"/>
        <w:numPr>
          <w:ilvl w:val="0"/>
          <w:numId w:val="23"/>
        </w:numPr>
        <w:rPr>
          <w:rFonts w:ascii="TimesNewRoman" w:hAnsi="TimesNewRoman"/>
        </w:rPr>
      </w:pPr>
      <w:r w:rsidRPr="001B1CC6">
        <w:rPr>
          <w:rFonts w:ascii="TimesNewRoman" w:hAnsi="TimesNewRoman"/>
          <w:lang w:val="en-US"/>
        </w:rPr>
        <w:t>Internet</w:t>
      </w:r>
      <w:r w:rsidRPr="001B1CC6">
        <w:rPr>
          <w:rFonts w:ascii="TimesNewRoman" w:hAnsi="TimesNewRoman"/>
        </w:rPr>
        <w:t>;</w:t>
      </w:r>
    </w:p>
    <w:p w:rsidR="001B1CC6" w:rsidRPr="001B1CC6" w:rsidRDefault="001B1CC6" w:rsidP="00F64FD7">
      <w:pPr>
        <w:pStyle w:val="body"/>
        <w:numPr>
          <w:ilvl w:val="0"/>
          <w:numId w:val="23"/>
        </w:numPr>
        <w:rPr>
          <w:rFonts w:ascii="TimesNewRoman" w:hAnsi="TimesNewRoman"/>
        </w:rPr>
      </w:pPr>
      <w:r w:rsidRPr="001B1CC6">
        <w:rPr>
          <w:rFonts w:ascii="TimesNewRoman" w:hAnsi="TimesNewRoman"/>
        </w:rPr>
        <w:t>актовый зал;</w:t>
      </w:r>
    </w:p>
    <w:p w:rsidR="001B1CC6" w:rsidRPr="001B1CC6" w:rsidRDefault="001B1CC6" w:rsidP="00F64FD7">
      <w:pPr>
        <w:pStyle w:val="body"/>
        <w:numPr>
          <w:ilvl w:val="0"/>
          <w:numId w:val="23"/>
        </w:numPr>
        <w:rPr>
          <w:rFonts w:ascii="TimesNewRoman" w:hAnsi="TimesNewRoman"/>
        </w:rPr>
      </w:pPr>
      <w:r w:rsidRPr="001B1CC6">
        <w:rPr>
          <w:rFonts w:ascii="TimesNewRoman" w:hAnsi="TimesNewRoman"/>
        </w:rPr>
        <w:t>2 спортивных зала;</w:t>
      </w:r>
    </w:p>
    <w:p w:rsidR="001B1CC6" w:rsidRPr="001B1CC6" w:rsidRDefault="001B1CC6" w:rsidP="00F64FD7">
      <w:pPr>
        <w:pStyle w:val="body"/>
        <w:numPr>
          <w:ilvl w:val="0"/>
          <w:numId w:val="23"/>
        </w:numPr>
        <w:rPr>
          <w:rFonts w:ascii="TimesNewRoman" w:hAnsi="TimesNewRoman"/>
        </w:rPr>
      </w:pPr>
      <w:r w:rsidRPr="001B1CC6">
        <w:rPr>
          <w:rFonts w:ascii="TimesNewRoman" w:hAnsi="TimesNewRoman"/>
        </w:rPr>
        <w:t>кабинет технологии (2);</w:t>
      </w:r>
      <w:r w:rsidRPr="001B1CC6">
        <w:rPr>
          <w:rFonts w:ascii="TimesNewRoman" w:hAnsi="TimesNewRoman" w:cstheme="minorBidi"/>
        </w:rPr>
        <w:t xml:space="preserve"> </w:t>
      </w:r>
    </w:p>
    <w:p w:rsidR="001B1CC6" w:rsidRPr="001B1CC6" w:rsidRDefault="001B1CC6" w:rsidP="00F64FD7">
      <w:pPr>
        <w:pStyle w:val="body"/>
        <w:numPr>
          <w:ilvl w:val="0"/>
          <w:numId w:val="23"/>
        </w:numPr>
        <w:rPr>
          <w:rFonts w:ascii="TimesNewRoman" w:hAnsi="TimesNewRoman"/>
        </w:rPr>
      </w:pPr>
      <w:r w:rsidRPr="001B1CC6">
        <w:rPr>
          <w:rFonts w:ascii="TimesNewRoman" w:hAnsi="TimesNewRoman" w:cstheme="minorBidi"/>
        </w:rPr>
        <w:t>кабинет физики с лаборантской (1);</w:t>
      </w:r>
    </w:p>
    <w:p w:rsidR="001B1CC6" w:rsidRPr="001B1CC6" w:rsidRDefault="001B1CC6" w:rsidP="00F64FD7">
      <w:pPr>
        <w:pStyle w:val="body"/>
        <w:numPr>
          <w:ilvl w:val="0"/>
          <w:numId w:val="23"/>
        </w:numPr>
        <w:rPr>
          <w:rFonts w:ascii="TimesNewRoman" w:hAnsi="TimesNewRoman"/>
        </w:rPr>
      </w:pPr>
      <w:r w:rsidRPr="001B1CC6">
        <w:rPr>
          <w:rFonts w:ascii="TimesNewRoman" w:hAnsi="TimesNewRoman"/>
        </w:rPr>
        <w:t>кабинет информационных технологий (1);</w:t>
      </w:r>
    </w:p>
    <w:p w:rsidR="001B1CC6" w:rsidRPr="001B1CC6" w:rsidRDefault="001B1CC6" w:rsidP="00F64FD7">
      <w:pPr>
        <w:pStyle w:val="body"/>
        <w:numPr>
          <w:ilvl w:val="0"/>
          <w:numId w:val="23"/>
        </w:numPr>
        <w:rPr>
          <w:rFonts w:ascii="TimesNewRoman" w:hAnsi="TimesNewRoman"/>
        </w:rPr>
      </w:pPr>
      <w:r w:rsidRPr="001B1CC6">
        <w:rPr>
          <w:rFonts w:ascii="TimesNewRoman" w:hAnsi="TimesNewRoman"/>
        </w:rPr>
        <w:t>мобильный класс (1);</w:t>
      </w:r>
    </w:p>
    <w:p w:rsidR="001B1CC6" w:rsidRPr="001B1CC6" w:rsidRDefault="001B1CC6" w:rsidP="00F64FD7">
      <w:pPr>
        <w:pStyle w:val="body"/>
        <w:numPr>
          <w:ilvl w:val="0"/>
          <w:numId w:val="23"/>
        </w:numPr>
        <w:rPr>
          <w:rFonts w:ascii="TimesNewRoman" w:hAnsi="TimesNewRoman"/>
        </w:rPr>
      </w:pPr>
      <w:r w:rsidRPr="001B1CC6">
        <w:rPr>
          <w:rFonts w:ascii="TimesNewRoman" w:hAnsi="TimesNewRoman"/>
        </w:rPr>
        <w:t>спортивная площадка;</w:t>
      </w:r>
    </w:p>
    <w:p w:rsidR="001B1CC6" w:rsidRPr="001B1CC6" w:rsidRDefault="001B1CC6" w:rsidP="00F64FD7">
      <w:pPr>
        <w:pStyle w:val="body"/>
        <w:numPr>
          <w:ilvl w:val="0"/>
          <w:numId w:val="23"/>
        </w:numPr>
        <w:rPr>
          <w:rFonts w:ascii="TimesNewRoman" w:hAnsi="TimesNewRoman"/>
        </w:rPr>
      </w:pPr>
      <w:r w:rsidRPr="001B1CC6">
        <w:rPr>
          <w:rFonts w:ascii="TimesNewRoman" w:hAnsi="TimesNewRoman"/>
        </w:rPr>
        <w:t>детская игровая площадка;</w:t>
      </w:r>
    </w:p>
    <w:p w:rsidR="001B1CC6" w:rsidRPr="001B1CC6" w:rsidRDefault="001B1CC6" w:rsidP="00F64FD7">
      <w:pPr>
        <w:pStyle w:val="body"/>
        <w:numPr>
          <w:ilvl w:val="0"/>
          <w:numId w:val="23"/>
        </w:numPr>
        <w:rPr>
          <w:rFonts w:ascii="TimesNewRoman" w:hAnsi="TimesNewRoman"/>
        </w:rPr>
      </w:pPr>
      <w:r w:rsidRPr="001B1CC6">
        <w:rPr>
          <w:rFonts w:ascii="TimesNewRoman" w:hAnsi="TimesNewRoman"/>
        </w:rPr>
        <w:t>площадка для ПДД;</w:t>
      </w:r>
    </w:p>
    <w:p w:rsidR="001B1CC6" w:rsidRPr="001B1CC6" w:rsidRDefault="001B1CC6" w:rsidP="00F64FD7">
      <w:pPr>
        <w:pStyle w:val="body"/>
        <w:numPr>
          <w:ilvl w:val="0"/>
          <w:numId w:val="23"/>
        </w:numPr>
        <w:rPr>
          <w:rFonts w:ascii="TimesNewRoman" w:hAnsi="TimesNewRoman"/>
        </w:rPr>
      </w:pPr>
      <w:r w:rsidRPr="001B1CC6">
        <w:rPr>
          <w:rFonts w:ascii="TimesNewRoman" w:hAnsi="TimesNewRoman"/>
        </w:rPr>
        <w:t>актовый зал;</w:t>
      </w:r>
    </w:p>
    <w:p w:rsidR="001B1CC6" w:rsidRPr="001B1CC6" w:rsidRDefault="001B1CC6" w:rsidP="00F64FD7">
      <w:pPr>
        <w:pStyle w:val="body"/>
        <w:numPr>
          <w:ilvl w:val="0"/>
          <w:numId w:val="23"/>
        </w:numPr>
        <w:rPr>
          <w:rFonts w:ascii="TimesNewRoman" w:hAnsi="TimesNewRoman"/>
        </w:rPr>
      </w:pPr>
      <w:r w:rsidRPr="001B1CC6">
        <w:rPr>
          <w:rFonts w:ascii="TimesNewRoman" w:hAnsi="TimesNewRoman" w:cstheme="minorBidi"/>
        </w:rPr>
        <w:t>помещение для питания обучающихся и педагогических рабо</w:t>
      </w:r>
      <w:r w:rsidRPr="001B1CC6">
        <w:rPr>
          <w:rFonts w:ascii="TimesNewRoman" w:hAnsi="TimesNewRoman" w:cstheme="minorBidi"/>
        </w:rPr>
        <w:t>т</w:t>
      </w:r>
      <w:r w:rsidRPr="001B1CC6">
        <w:rPr>
          <w:rFonts w:ascii="TimesNewRoman" w:hAnsi="TimesNewRoman" w:cstheme="minorBidi"/>
        </w:rPr>
        <w:t>ников, а также помещение для хранения и приготовления пищи;</w:t>
      </w:r>
    </w:p>
    <w:p w:rsidR="001B1CC6" w:rsidRPr="001B1CC6" w:rsidRDefault="001B1CC6" w:rsidP="00F64FD7">
      <w:pPr>
        <w:pStyle w:val="body"/>
        <w:numPr>
          <w:ilvl w:val="0"/>
          <w:numId w:val="23"/>
        </w:numPr>
        <w:rPr>
          <w:rFonts w:ascii="TimesNewRoman" w:hAnsi="TimesNewRoman"/>
        </w:rPr>
      </w:pPr>
      <w:r w:rsidRPr="001B1CC6">
        <w:rPr>
          <w:rFonts w:ascii="TimesNewRoman" w:hAnsi="TimesNewRoman" w:cstheme="minorBidi"/>
        </w:rPr>
        <w:t>административные и иные помещения;</w:t>
      </w:r>
    </w:p>
    <w:p w:rsidR="001B1CC6" w:rsidRPr="001B1CC6" w:rsidRDefault="001B1CC6" w:rsidP="00F64FD7">
      <w:pPr>
        <w:pStyle w:val="body"/>
        <w:numPr>
          <w:ilvl w:val="0"/>
          <w:numId w:val="23"/>
        </w:numPr>
        <w:rPr>
          <w:rFonts w:ascii="TimesNewRoman" w:hAnsi="TimesNewRoman"/>
        </w:rPr>
      </w:pPr>
      <w:r w:rsidRPr="001B1CC6">
        <w:rPr>
          <w:rFonts w:ascii="TimesNewRoman" w:hAnsi="TimesNewRoman" w:cstheme="minorBidi"/>
        </w:rPr>
        <w:t>медицинский кабинет;</w:t>
      </w:r>
    </w:p>
    <w:p w:rsidR="001B1CC6" w:rsidRPr="001B1CC6" w:rsidRDefault="001B1CC6" w:rsidP="00F64FD7">
      <w:pPr>
        <w:pStyle w:val="body"/>
        <w:numPr>
          <w:ilvl w:val="0"/>
          <w:numId w:val="23"/>
        </w:numPr>
        <w:rPr>
          <w:rFonts w:ascii="TimesNewRoman" w:hAnsi="TimesNewRoman"/>
        </w:rPr>
      </w:pPr>
      <w:r w:rsidRPr="001B1CC6">
        <w:rPr>
          <w:rFonts w:ascii="TimesNewRoman" w:hAnsi="TimesNewRoman" w:cstheme="minorBidi"/>
        </w:rPr>
        <w:t>гардеробные, санузлы.</w:t>
      </w:r>
    </w:p>
    <w:p w:rsidR="001B1CC6" w:rsidRDefault="001B1CC6" w:rsidP="001B1CC6">
      <w:pPr>
        <w:pStyle w:val="body"/>
        <w:ind w:firstLine="0"/>
        <w:rPr>
          <w:rFonts w:cs="Times New Roman"/>
          <w:spacing w:val="2"/>
        </w:rPr>
      </w:pPr>
    </w:p>
    <w:p w:rsidR="00944BF0" w:rsidRPr="00BE0AE5" w:rsidRDefault="00944BF0" w:rsidP="00944BF0">
      <w:pPr>
        <w:pStyle w:val="body"/>
        <w:rPr>
          <w:rFonts w:cs="Times New Roman"/>
          <w:spacing w:val="2"/>
        </w:rPr>
      </w:pPr>
      <w:r w:rsidRPr="00BE0AE5">
        <w:rPr>
          <w:rFonts w:cs="Times New Roman"/>
          <w:spacing w:val="2"/>
        </w:rPr>
        <w:t>При реализации программ по специальным предметам и коррекц</w:t>
      </w:r>
      <w:r w:rsidRPr="00BE0AE5">
        <w:rPr>
          <w:rFonts w:cs="Times New Roman"/>
          <w:spacing w:val="2"/>
        </w:rPr>
        <w:t>и</w:t>
      </w:r>
      <w:r w:rsidRPr="00BE0AE5">
        <w:rPr>
          <w:rFonts w:cs="Times New Roman"/>
          <w:spacing w:val="2"/>
        </w:rPr>
        <w:t>онным развивающим курсам адаптированных образовательных пр</w:t>
      </w:r>
      <w:r w:rsidRPr="00BE0AE5">
        <w:rPr>
          <w:rFonts w:cs="Times New Roman"/>
          <w:spacing w:val="2"/>
        </w:rPr>
        <w:t>о</w:t>
      </w:r>
      <w:r w:rsidRPr="00BE0AE5">
        <w:rPr>
          <w:rFonts w:cs="Times New Roman"/>
          <w:spacing w:val="2"/>
        </w:rPr>
        <w:t>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w:t>
      </w:r>
      <w:r w:rsidRPr="00BE0AE5">
        <w:rPr>
          <w:rFonts w:cs="Times New Roman"/>
          <w:spacing w:val="2"/>
        </w:rPr>
        <w:t>а</w:t>
      </w:r>
      <w:r w:rsidRPr="00BE0AE5">
        <w:rPr>
          <w:rFonts w:cs="Times New Roman"/>
          <w:spacing w:val="2"/>
        </w:rPr>
        <w:t>бинет изобразительного искусства и мировой художественной кул</w:t>
      </w:r>
      <w:r w:rsidRPr="00BE0AE5">
        <w:rPr>
          <w:rFonts w:cs="Times New Roman"/>
          <w:spacing w:val="2"/>
        </w:rPr>
        <w:t>ь</w:t>
      </w:r>
      <w:r w:rsidRPr="00BE0AE5">
        <w:rPr>
          <w:rFonts w:cs="Times New Roman"/>
          <w:spacing w:val="2"/>
        </w:rPr>
        <w:t>туры и другие варианты интеграции), а также создание специализир</w:t>
      </w:r>
      <w:r w:rsidRPr="00BE0AE5">
        <w:rPr>
          <w:rFonts w:cs="Times New Roman"/>
          <w:spacing w:val="2"/>
        </w:rPr>
        <w:t>о</w:t>
      </w:r>
      <w:r w:rsidRPr="00BE0AE5">
        <w:rPr>
          <w:rFonts w:cs="Times New Roman"/>
          <w:spacing w:val="2"/>
        </w:rPr>
        <w:t>ванных кабинетов (кабинет-музей исторического краеведения, лаб</w:t>
      </w:r>
      <w:r w:rsidRPr="00BE0AE5">
        <w:rPr>
          <w:rFonts w:cs="Times New Roman"/>
          <w:spacing w:val="2"/>
        </w:rPr>
        <w:t>о</w:t>
      </w:r>
      <w:r w:rsidRPr="00BE0AE5">
        <w:rPr>
          <w:rFonts w:cs="Times New Roman"/>
          <w:spacing w:val="2"/>
        </w:rPr>
        <w:t>ратория химического практикума, класс-аудитория для естестве</w:t>
      </w:r>
      <w:r w:rsidRPr="00BE0AE5">
        <w:rPr>
          <w:rFonts w:cs="Times New Roman"/>
          <w:spacing w:val="2"/>
        </w:rPr>
        <w:t>н</w:t>
      </w:r>
      <w:r w:rsidRPr="00BE0AE5">
        <w:rPr>
          <w:rFonts w:cs="Times New Roman"/>
          <w:spacing w:val="2"/>
        </w:rPr>
        <w:t>но-научных предметов и др.), наличие которых предполагается утвержденной в организации образовательной программой.</w:t>
      </w:r>
    </w:p>
    <w:p w:rsidR="00944BF0" w:rsidRPr="00BE0AE5" w:rsidRDefault="00944BF0" w:rsidP="00944BF0">
      <w:pPr>
        <w:pStyle w:val="body"/>
        <w:rPr>
          <w:rFonts w:cs="Times New Roman"/>
        </w:rPr>
      </w:pPr>
      <w:r w:rsidRPr="00BE0AE5">
        <w:rPr>
          <w:rFonts w:cs="Times New Roman"/>
        </w:rPr>
        <w:t>Учебные кабинеты включают следующие зоны: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рабочее место учителя с пространством для размещения часто используемого оснащения;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рабочую зону учащихся с местом для размещения личных вещей;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пространство для размещения и хранения учебного оборудования;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демонстрационную зону.</w:t>
      </w:r>
    </w:p>
    <w:p w:rsidR="00944BF0" w:rsidRPr="00BE0AE5" w:rsidRDefault="00944BF0" w:rsidP="00944BF0">
      <w:pPr>
        <w:pStyle w:val="body"/>
        <w:rPr>
          <w:rFonts w:cs="Times New Roman"/>
        </w:rPr>
      </w:pPr>
      <w:r w:rsidRPr="00BE0AE5">
        <w:rPr>
          <w:rFonts w:cs="Times New Roman"/>
        </w:rPr>
        <w:t>Организация зональной структуры учебного кабинета отвечает пед</w:t>
      </w:r>
      <w:r w:rsidRPr="00BE0AE5">
        <w:rPr>
          <w:rFonts w:cs="Times New Roman"/>
        </w:rPr>
        <w:t>а</w:t>
      </w:r>
      <w:r w:rsidRPr="00BE0AE5">
        <w:rPr>
          <w:rFonts w:cs="Times New Roman"/>
        </w:rPr>
        <w:t>гогическим и эргономическим требованиям, комфортности и безопа</w:t>
      </w:r>
      <w:r w:rsidRPr="00BE0AE5">
        <w:rPr>
          <w:rFonts w:cs="Times New Roman"/>
        </w:rPr>
        <w:t>с</w:t>
      </w:r>
      <w:r w:rsidRPr="00BE0AE5">
        <w:rPr>
          <w:rFonts w:cs="Times New Roman"/>
        </w:rPr>
        <w:t>ности образовательного процесса.</w:t>
      </w:r>
    </w:p>
    <w:p w:rsidR="00944BF0" w:rsidRPr="00BE0AE5" w:rsidRDefault="00944BF0" w:rsidP="00944BF0">
      <w:pPr>
        <w:pStyle w:val="body"/>
        <w:rPr>
          <w:rFonts w:cs="Times New Roman"/>
        </w:rPr>
      </w:pPr>
      <w:r w:rsidRPr="00BE0AE5">
        <w:rPr>
          <w:rFonts w:cs="Times New Roman"/>
        </w:rPr>
        <w:t>Компонентами оснащения учебного кабинета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школьная мебель;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технические средства;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лабораторно-технологическое оборудование;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фонд дополнительной литературы;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учебно-наглядные пособия;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учебно-методические материалы.</w:t>
      </w:r>
    </w:p>
    <w:p w:rsidR="00944BF0" w:rsidRPr="00BE0AE5" w:rsidRDefault="00944BF0" w:rsidP="00944BF0">
      <w:pPr>
        <w:pStyle w:val="body"/>
        <w:rPr>
          <w:rFonts w:cs="Times New Roman"/>
        </w:rPr>
      </w:pPr>
      <w:r w:rsidRPr="00BE0AE5">
        <w:rPr>
          <w:rFonts w:cs="Times New Roman"/>
        </w:rPr>
        <w:t>В базовый комплект мебели входят: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доска классная;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стол учителя;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стул учителя (приставной);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кресло для учителя;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стол ученический (регулируемый по высоте);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стул ученический (регулируемый по высоте);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шкаф для хранения учебных пособий;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стеллаж демонстрационный.</w:t>
      </w:r>
    </w:p>
    <w:p w:rsidR="00944BF0" w:rsidRPr="00BE0AE5" w:rsidRDefault="00944BF0" w:rsidP="00944BF0">
      <w:pPr>
        <w:pStyle w:val="body"/>
        <w:rPr>
          <w:rFonts w:cs="Times New Roman"/>
        </w:rPr>
      </w:pPr>
      <w:r w:rsidRPr="00BE0AE5">
        <w:rPr>
          <w:rFonts w:cs="Times New Roman"/>
        </w:rPr>
        <w:t>Мебель, приспособления, оргтехника и иное оборудование отвечают требованиям учебного назначения, максимально приспособлены к ос</w:t>
      </w:r>
      <w:r w:rsidRPr="00BE0AE5">
        <w:rPr>
          <w:rFonts w:cs="Times New Roman"/>
        </w:rPr>
        <w:t>о</w:t>
      </w:r>
      <w:r w:rsidRPr="00BE0AE5">
        <w:rPr>
          <w:rFonts w:cs="Times New Roman"/>
        </w:rPr>
        <w:t>бенностям обучения, имеют сертификаты соответствия принятой кат</w:t>
      </w:r>
      <w:r w:rsidRPr="00BE0AE5">
        <w:rPr>
          <w:rFonts w:cs="Times New Roman"/>
        </w:rPr>
        <w:t>е</w:t>
      </w:r>
      <w:r w:rsidRPr="00BE0AE5">
        <w:rPr>
          <w:rFonts w:cs="Times New Roman"/>
        </w:rPr>
        <w:t xml:space="preserve">гории разработанного стандарта (регламента). </w:t>
      </w:r>
    </w:p>
    <w:p w:rsidR="00944BF0" w:rsidRPr="00BE0AE5" w:rsidRDefault="00944BF0" w:rsidP="00944BF0">
      <w:pPr>
        <w:pStyle w:val="body"/>
        <w:rPr>
          <w:rFonts w:cs="Times New Roman"/>
        </w:rPr>
      </w:pPr>
      <w:r w:rsidRPr="00BE0AE5">
        <w:rPr>
          <w:rFonts w:cs="Times New Roman"/>
        </w:rPr>
        <w:t>В базовый комплект технических средств входят: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компьютер/ноутбук с периферией;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многофункциональное устройство (МФУ) или принтер, сканер, ксерокс;</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сетевой фильтр;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документ-камера.</w:t>
      </w:r>
    </w:p>
    <w:p w:rsidR="00944BF0" w:rsidRPr="00BE0AE5" w:rsidRDefault="00944BF0" w:rsidP="00944BF0">
      <w:pPr>
        <w:pStyle w:val="body"/>
        <w:rPr>
          <w:rFonts w:cs="Times New Roman"/>
        </w:rPr>
      </w:pPr>
      <w:r w:rsidRPr="00BE0AE5">
        <w:rPr>
          <w:rFonts w:cs="Times New Roman"/>
        </w:rPr>
        <w:t>В учебных кабинетах химии, биологии, физики, информатики, те</w:t>
      </w:r>
      <w:r w:rsidRPr="00BE0AE5">
        <w:rPr>
          <w:rFonts w:cs="Times New Roman"/>
        </w:rPr>
        <w:t>х</w:t>
      </w:r>
      <w:r w:rsidRPr="00BE0AE5">
        <w:rPr>
          <w:rFonts w:cs="Times New Roman"/>
        </w:rPr>
        <w:t>нологии, основ безопасности жизнедеятельности, изобразительного и</w:t>
      </w:r>
      <w:r w:rsidRPr="00BE0AE5">
        <w:rPr>
          <w:rFonts w:cs="Times New Roman"/>
        </w:rPr>
        <w:t>с</w:t>
      </w:r>
      <w:r w:rsidRPr="00BE0AE5">
        <w:rPr>
          <w:rFonts w:cs="Times New Roman"/>
        </w:rPr>
        <w:t>кусства, музыки, а также в помещениях для реализации программ по специальным предметам и коррекционно-развивающим курсам общ</w:t>
      </w:r>
      <w:r w:rsidRPr="00BE0AE5">
        <w:rPr>
          <w:rFonts w:cs="Times New Roman"/>
        </w:rPr>
        <w:t>е</w:t>
      </w:r>
      <w:r w:rsidRPr="00BE0AE5">
        <w:rPr>
          <w:rFonts w:cs="Times New Roman"/>
        </w:rPr>
        <w:t>образовательных программ основного общего образования предусма</w:t>
      </w:r>
      <w:r w:rsidRPr="00BE0AE5">
        <w:rPr>
          <w:rFonts w:cs="Times New Roman"/>
        </w:rPr>
        <w:t>т</w:t>
      </w:r>
      <w:r w:rsidRPr="00BE0AE5">
        <w:rPr>
          <w:rFonts w:cs="Times New Roman"/>
        </w:rPr>
        <w:t xml:space="preserve">ривается наличие специализированной мебели. </w:t>
      </w:r>
    </w:p>
    <w:p w:rsidR="00944BF0" w:rsidRPr="00BE0AE5" w:rsidRDefault="00944BF0" w:rsidP="00944BF0">
      <w:pPr>
        <w:pStyle w:val="body"/>
        <w:rPr>
          <w:rFonts w:cs="Times New Roman"/>
        </w:rPr>
      </w:pPr>
      <w:r w:rsidRPr="00BE0AE5">
        <w:rPr>
          <w:rFonts w:cs="Times New Roman"/>
        </w:rPr>
        <w:t>Спортивный зал, включая помещение для хранения спортивного и</w:t>
      </w:r>
      <w:r w:rsidRPr="00BE0AE5">
        <w:rPr>
          <w:rFonts w:cs="Times New Roman"/>
        </w:rPr>
        <w:t>н</w:t>
      </w:r>
      <w:r w:rsidRPr="00BE0AE5">
        <w:rPr>
          <w:rFonts w:cs="Times New Roman"/>
        </w:rPr>
        <w:t>вентаря, в соответствии с рабочей программой, утвержденной орган</w:t>
      </w:r>
      <w:r w:rsidRPr="00BE0AE5">
        <w:rPr>
          <w:rFonts w:cs="Times New Roman"/>
        </w:rPr>
        <w:t>и</w:t>
      </w:r>
      <w:r w:rsidRPr="00BE0AE5">
        <w:rPr>
          <w:rFonts w:cs="Times New Roman"/>
        </w:rPr>
        <w:t>зацией, оснащается: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инвентарем и оборудованием для проведения занятий по физ</w:t>
      </w:r>
      <w:r w:rsidRPr="00BE0AE5">
        <w:rPr>
          <w:rFonts w:cs="Times New Roman"/>
        </w:rPr>
        <w:t>и</w:t>
      </w:r>
      <w:r w:rsidRPr="00BE0AE5">
        <w:rPr>
          <w:rFonts w:cs="Times New Roman"/>
        </w:rPr>
        <w:t>ческой культуре и спортивным играм;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стеллажами для спортивного инвентаря;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комплектом скамеек.</w:t>
      </w:r>
    </w:p>
    <w:p w:rsidR="00944BF0" w:rsidRPr="00BE0AE5" w:rsidRDefault="00944BF0" w:rsidP="00944BF0">
      <w:pPr>
        <w:pStyle w:val="body"/>
        <w:rPr>
          <w:rFonts w:cs="Times New Roman"/>
        </w:rPr>
      </w:pPr>
      <w:r w:rsidRPr="00BE0AE5">
        <w:rPr>
          <w:rFonts w:cs="Times New Roman"/>
        </w:rPr>
        <w:t>Библиотека (информационно-библиотечный центр образовательной организации) включает: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стол библиотекаря, кресло библиотекаря;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стеллажи библиотечные для хранения и демонстрации печатных и медиапособий, художественной литературы;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стол для выдачи учебных изданий;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шкаф для читательских формуляров;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картотеку;</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столы ученические (для читального зала, в том числе модульные, компьютерные);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стулья ученические, регулируемые по высоте;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кресла для чтения;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944BF0" w:rsidRPr="00BE0AE5" w:rsidRDefault="00944BF0" w:rsidP="00944BF0">
      <w:pPr>
        <w:pStyle w:val="body"/>
        <w:rPr>
          <w:rFonts w:cs="Times New Roman"/>
        </w:rPr>
      </w:pPr>
      <w:r w:rsidRPr="00BE0AE5">
        <w:rPr>
          <w:rFonts w:cs="Times New Roman"/>
        </w:rPr>
        <w:t xml:space="preserve">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 </w:t>
      </w:r>
    </w:p>
    <w:p w:rsidR="00944BF0" w:rsidRPr="00BE0AE5" w:rsidRDefault="00944BF0" w:rsidP="00944BF0">
      <w:pPr>
        <w:pStyle w:val="body"/>
        <w:rPr>
          <w:rFonts w:cs="Times New Roman"/>
        </w:rPr>
      </w:pPr>
      <w:r w:rsidRPr="00BE0AE5">
        <w:rPr>
          <w:rFonts w:cs="Times New Roman"/>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w:t>
      </w:r>
      <w:r w:rsidRPr="00BE0AE5">
        <w:rPr>
          <w:rFonts w:cs="Times New Roman"/>
        </w:rPr>
        <w:t>и</w:t>
      </w:r>
      <w:r w:rsidRPr="00BE0AE5">
        <w:rPr>
          <w:rFonts w:cs="Times New Roman"/>
        </w:rPr>
        <w:t>рования автоматизированных рабочих мест для педагогических рабо</w:t>
      </w:r>
      <w:r w:rsidRPr="00BE0AE5">
        <w:rPr>
          <w:rFonts w:cs="Times New Roman"/>
        </w:rPr>
        <w:t>т</w:t>
      </w:r>
      <w:r w:rsidRPr="00BE0AE5">
        <w:rPr>
          <w:rFonts w:cs="Times New Roman"/>
        </w:rPr>
        <w:t>ников, административно-управленческого и учебно-вспомогательного персонала, участвующих в разработке и реализации основной образов</w:t>
      </w:r>
      <w:r w:rsidRPr="00BE0AE5">
        <w:rPr>
          <w:rFonts w:cs="Times New Roman"/>
        </w:rPr>
        <w:t>а</w:t>
      </w:r>
      <w:r w:rsidRPr="00BE0AE5">
        <w:rPr>
          <w:rFonts w:cs="Times New Roman"/>
        </w:rPr>
        <w:t xml:space="preserve">тельной программы основного общего образования. </w:t>
      </w:r>
    </w:p>
    <w:p w:rsidR="00416B7C" w:rsidRPr="00BE0AE5" w:rsidRDefault="00416B7C">
      <w:pPr>
        <w:pStyle w:val="body"/>
        <w:rPr>
          <w:rFonts w:cs="Times New Roman"/>
        </w:rPr>
      </w:pPr>
    </w:p>
    <w:sectPr w:rsidR="00416B7C" w:rsidRPr="00BE0AE5" w:rsidSect="00F11575">
      <w:footnotePr>
        <w:numRestart w:val="eachPage"/>
      </w:footnotePr>
      <w:pgSz w:w="7824" w:h="12019"/>
      <w:pgMar w:top="737" w:right="794" w:bottom="1134" w:left="794" w:header="720" w:footer="51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3FC3" w:rsidRDefault="00753FC3">
      <w:pPr>
        <w:spacing w:after="0" w:line="240" w:lineRule="auto"/>
      </w:pPr>
      <w:r>
        <w:separator/>
      </w:r>
    </w:p>
  </w:endnote>
  <w:endnote w:type="continuationSeparator" w:id="0">
    <w:p w:rsidR="00753FC3" w:rsidRDefault="00753F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Arial"/>
    <w:panose1 w:val="00000000000000000000"/>
    <w:charset w:val="00"/>
    <w:family w:val="swiss"/>
    <w:notTrueType/>
    <w:pitch w:val="variable"/>
    <w:sig w:usb0="00000001" w:usb1="500020CA" w:usb2="00000000" w:usb3="00000000" w:csb0="0000009F"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KaiTi Regular">
    <w:altName w:val="Microsoft YaHei"/>
    <w:panose1 w:val="00000000000000000000"/>
    <w:charset w:val="86"/>
    <w:family w:val="auto"/>
    <w:notTrueType/>
    <w:pitch w:val="default"/>
    <w:sig w:usb0="00000000" w:usb1="080E0000" w:usb2="00000010" w:usb3="00000000" w:csb0="00040000"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KaiTi">
    <w:altName w:val="Arial Unicode MS"/>
    <w:charset w:val="86"/>
    <w:family w:val="modern"/>
    <w:pitch w:val="fixed"/>
    <w:sig w:usb0="00000000" w:usb1="38CF7CFA" w:usb2="00000016" w:usb3="00000000" w:csb0="00040001" w:csb1="00000000"/>
  </w:font>
  <w:font w:name="SchoolBookSanPin-Bold">
    <w:altName w:val="Calibri"/>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Е">
    <w:altName w:val="Calibri"/>
    <w:charset w:val="00"/>
    <w:family w:val="roman"/>
    <w:pitch w:val="variable"/>
  </w:font>
  <w:font w:name="Batang">
    <w:altName w:val="Arial Unicode MS"/>
    <w:panose1 w:val="02030600000101010101"/>
    <w:charset w:val="81"/>
    <w:family w:val="auto"/>
    <w:notTrueType/>
    <w:pitch w:val="fixed"/>
    <w:sig w:usb0="00000000"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9073083"/>
      <w:docPartObj>
        <w:docPartGallery w:val="Page Numbers (Bottom of Page)"/>
        <w:docPartUnique/>
      </w:docPartObj>
    </w:sdtPr>
    <w:sdtEndPr/>
    <w:sdtContent>
      <w:p w:rsidR="00A41865" w:rsidRDefault="00A41865">
        <w:pPr>
          <w:pStyle w:val="afc"/>
          <w:jc w:val="center"/>
        </w:pPr>
        <w:r>
          <w:fldChar w:fldCharType="begin"/>
        </w:r>
        <w:r>
          <w:instrText>PAGE   \* MERGEFORMAT</w:instrText>
        </w:r>
        <w:r>
          <w:fldChar w:fldCharType="separate"/>
        </w:r>
        <w:r w:rsidR="0054477A">
          <w:rPr>
            <w:noProof/>
          </w:rPr>
          <w:t>277</w:t>
        </w:r>
        <w:r>
          <w:fldChar w:fldCharType="end"/>
        </w:r>
      </w:p>
    </w:sdtContent>
  </w:sdt>
  <w:p w:rsidR="00A41865" w:rsidRDefault="00A41865">
    <w:pPr>
      <w:pStyle w:val="af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0728410"/>
      <w:docPartObj>
        <w:docPartGallery w:val="Page Numbers (Bottom of Page)"/>
        <w:docPartUnique/>
      </w:docPartObj>
    </w:sdtPr>
    <w:sdtEndPr/>
    <w:sdtContent>
      <w:p w:rsidR="0047157D" w:rsidRDefault="0047157D">
        <w:pPr>
          <w:pStyle w:val="afc"/>
          <w:jc w:val="center"/>
        </w:pPr>
        <w:r>
          <w:fldChar w:fldCharType="begin"/>
        </w:r>
        <w:r>
          <w:instrText>PAGE   \* MERGEFORMAT</w:instrText>
        </w:r>
        <w:r>
          <w:fldChar w:fldCharType="separate"/>
        </w:r>
        <w:r w:rsidR="0054477A">
          <w:rPr>
            <w:noProof/>
          </w:rPr>
          <w:t>612</w:t>
        </w:r>
        <w:r>
          <w:fldChar w:fldCharType="end"/>
        </w:r>
      </w:p>
    </w:sdtContent>
  </w:sdt>
  <w:p w:rsidR="0047157D" w:rsidRDefault="0047157D">
    <w:pPr>
      <w:pStyle w:val="af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24866"/>
      <w:docPartObj>
        <w:docPartGallery w:val="Page Numbers (Bottom of Page)"/>
        <w:docPartUnique/>
      </w:docPartObj>
    </w:sdtPr>
    <w:sdtEndPr/>
    <w:sdtContent>
      <w:p w:rsidR="00A41865" w:rsidRDefault="00A41865">
        <w:pPr>
          <w:pStyle w:val="afc"/>
          <w:jc w:val="center"/>
        </w:pPr>
        <w:r>
          <w:fldChar w:fldCharType="begin"/>
        </w:r>
        <w:r>
          <w:instrText>PAGE   \* MERGEFORMAT</w:instrText>
        </w:r>
        <w:r>
          <w:fldChar w:fldCharType="separate"/>
        </w:r>
        <w:r w:rsidR="0054477A">
          <w:rPr>
            <w:noProof/>
          </w:rPr>
          <w:t>616</w:t>
        </w:r>
        <w:r>
          <w:rPr>
            <w:noProof/>
          </w:rPr>
          <w:fldChar w:fldCharType="end"/>
        </w:r>
      </w:p>
    </w:sdtContent>
  </w:sdt>
  <w:p w:rsidR="00A41865" w:rsidRDefault="00A4186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3FC3" w:rsidRDefault="00753FC3">
      <w:pPr>
        <w:spacing w:after="0" w:line="240" w:lineRule="auto"/>
      </w:pPr>
      <w:r>
        <w:separator/>
      </w:r>
    </w:p>
  </w:footnote>
  <w:footnote w:type="continuationSeparator" w:id="0">
    <w:p w:rsidR="00753FC3" w:rsidRDefault="00753FC3">
      <w:pPr>
        <w:spacing w:after="0" w:line="240" w:lineRule="auto"/>
      </w:pPr>
      <w:r>
        <w:continuationSeparator/>
      </w:r>
    </w:p>
  </w:footnote>
  <w:footnote w:id="1">
    <w:p w:rsidR="00A41865" w:rsidRPr="00B52B29" w:rsidRDefault="00A41865">
      <w:pPr>
        <w:pStyle w:val="footnote"/>
        <w:rPr>
          <w:sz w:val="16"/>
          <w:szCs w:val="16"/>
        </w:rPr>
      </w:pPr>
      <w:r>
        <w:rPr>
          <w:vertAlign w:val="superscript"/>
        </w:rPr>
        <w:footnoteRef/>
      </w:r>
      <w:r>
        <w:tab/>
      </w:r>
      <w:r w:rsidRPr="00B52B29">
        <w:rPr>
          <w:sz w:val="16"/>
          <w:szCs w:val="16"/>
        </w:rPr>
        <w:t>Осуществляется в соответствии со статьей 92 Федерального закона «Об образовании в Российской Федерации»</w:t>
      </w:r>
    </w:p>
  </w:footnote>
  <w:footnote w:id="2">
    <w:p w:rsidR="00A41865" w:rsidRPr="00B52B29" w:rsidRDefault="00A41865">
      <w:pPr>
        <w:pStyle w:val="footnote"/>
        <w:rPr>
          <w:sz w:val="16"/>
          <w:szCs w:val="16"/>
        </w:rPr>
      </w:pPr>
      <w:r w:rsidRPr="00B52B29">
        <w:rPr>
          <w:sz w:val="16"/>
          <w:szCs w:val="16"/>
          <w:vertAlign w:val="superscript"/>
        </w:rPr>
        <w:footnoteRef/>
      </w:r>
      <w:r w:rsidRPr="00B52B29">
        <w:rPr>
          <w:sz w:val="16"/>
          <w:szCs w:val="16"/>
        </w:rPr>
        <w:tab/>
        <w:t>Осуществляется в соответствии со статьей 95 Федерального закона «Об образовании в Российской Федерации»</w:t>
      </w:r>
    </w:p>
  </w:footnote>
  <w:footnote w:id="3">
    <w:p w:rsidR="00A41865" w:rsidRDefault="00A41865">
      <w:pPr>
        <w:pStyle w:val="footnote"/>
      </w:pPr>
      <w:r w:rsidRPr="00B52B29">
        <w:rPr>
          <w:sz w:val="16"/>
          <w:szCs w:val="16"/>
          <w:vertAlign w:val="superscript"/>
        </w:rPr>
        <w:footnoteRef/>
      </w:r>
      <w:r w:rsidRPr="00B52B29">
        <w:rPr>
          <w:sz w:val="16"/>
          <w:szCs w:val="16"/>
        </w:rPr>
        <w:tab/>
        <w:t>Осуществляется в соответствии со статьей 97 Федерального закона «Об образовании в Российской Федерации»</w:t>
      </w:r>
    </w:p>
  </w:footnote>
  <w:footnote w:id="4">
    <w:p w:rsidR="00A41865" w:rsidRPr="00A41865" w:rsidRDefault="00A41865">
      <w:pPr>
        <w:pStyle w:val="footnote"/>
        <w:rPr>
          <w:sz w:val="16"/>
          <w:szCs w:val="16"/>
        </w:rPr>
      </w:pPr>
      <w:r w:rsidRPr="00A41865">
        <w:rPr>
          <w:sz w:val="16"/>
          <w:szCs w:val="16"/>
          <w:vertAlign w:val="superscript"/>
        </w:rPr>
        <w:footnoteRef/>
      </w:r>
      <w:r w:rsidRPr="00A41865">
        <w:rPr>
          <w:sz w:val="16"/>
          <w:szCs w:val="16"/>
        </w:rPr>
        <w:tab/>
      </w:r>
      <w:r w:rsidRPr="00A41865">
        <w:rPr>
          <w:rStyle w:val="Bold"/>
          <w:sz w:val="16"/>
          <w:szCs w:val="16"/>
        </w:rPr>
        <w:t>Критерий</w:t>
      </w:r>
      <w:r w:rsidRPr="00A41865">
        <w:rPr>
          <w:sz w:val="16"/>
          <w:szCs w:val="16"/>
        </w:rPr>
        <w:t> —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rsidR="00A41865" w:rsidRPr="00B52B29" w:rsidRDefault="00A41865">
      <w:pPr>
        <w:pStyle w:val="footnote"/>
        <w:rPr>
          <w:sz w:val="16"/>
          <w:szCs w:val="16"/>
        </w:rPr>
      </w:pPr>
      <w:r w:rsidRPr="00B52B29">
        <w:rPr>
          <w:sz w:val="16"/>
          <w:szCs w:val="16"/>
          <w:vertAlign w:val="superscript"/>
        </w:rPr>
        <w:footnoteRef/>
      </w:r>
      <w:r w:rsidRPr="00B52B29">
        <w:rPr>
          <w:spacing w:val="-1"/>
          <w:sz w:val="16"/>
          <w:szCs w:val="16"/>
        </w:rPr>
        <w:tab/>
        <w:t>Накопленная оценка рассматривается как способ фиксации освоения учащимся основных умений, характеризующих достижение каждого планиру</w:t>
      </w:r>
      <w:r w:rsidRPr="00B52B29">
        <w:rPr>
          <w:spacing w:val="-1"/>
          <w:sz w:val="16"/>
          <w:szCs w:val="16"/>
        </w:rPr>
        <w:t>е</w:t>
      </w:r>
      <w:r w:rsidRPr="00B52B29">
        <w:rPr>
          <w:spacing w:val="-1"/>
          <w:sz w:val="16"/>
          <w:szCs w:val="16"/>
        </w:rPr>
        <w:t>мого результата на всех этапах его формирования.</w:t>
      </w:r>
    </w:p>
  </w:footnote>
  <w:footnote w:id="6">
    <w:p w:rsidR="00A41865" w:rsidRDefault="00A41865" w:rsidP="00416B7C">
      <w:pPr>
        <w:pStyle w:val="footnote"/>
      </w:pPr>
      <w:r>
        <w:rPr>
          <w:vertAlign w:val="superscript"/>
        </w:rPr>
        <w:footnoteRef/>
      </w:r>
      <w:r>
        <w:tab/>
        <w:t>Здесь и далее по тексту в аналогичных предметных требованиях к результатам знание определений понятий не выносится на пр</w:t>
      </w:r>
      <w:r>
        <w:t>о</w:t>
      </w:r>
      <w:r>
        <w:t>межуточную и итоговую аттестацию.</w:t>
      </w:r>
    </w:p>
  </w:footnote>
  <w:footnote w:id="7">
    <w:p w:rsidR="00A41865" w:rsidRPr="00B52B29" w:rsidRDefault="00A41865" w:rsidP="00416B7C">
      <w:pPr>
        <w:pStyle w:val="footnote"/>
        <w:rPr>
          <w:sz w:val="16"/>
          <w:szCs w:val="16"/>
          <w:lang w:val="en-US"/>
        </w:rPr>
      </w:pPr>
      <w:r w:rsidRPr="00B52B29">
        <w:rPr>
          <w:sz w:val="16"/>
          <w:szCs w:val="16"/>
          <w:vertAlign w:val="superscript"/>
        </w:rPr>
        <w:footnoteRef/>
      </w:r>
      <w:r w:rsidRPr="00B52B29">
        <w:rPr>
          <w:sz w:val="16"/>
          <w:szCs w:val="16"/>
          <w:lang w:val="en-US"/>
        </w:rPr>
        <w:tab/>
        <w:t>Common European Framework of Reference for Languages: Learning, teaching, assessment. https://www.coe.int/en/web/common-european-framework-reference-languages</w:t>
      </w:r>
    </w:p>
  </w:footnote>
  <w:footnote w:id="8">
    <w:p w:rsidR="00A41865" w:rsidRPr="00B52B29" w:rsidRDefault="00A41865" w:rsidP="00416B7C">
      <w:pPr>
        <w:pStyle w:val="footnote0"/>
        <w:rPr>
          <w:sz w:val="16"/>
          <w:szCs w:val="16"/>
          <w:lang w:val="en-US"/>
        </w:rPr>
      </w:pPr>
      <w:r w:rsidRPr="00B52B29">
        <w:rPr>
          <w:sz w:val="16"/>
          <w:szCs w:val="16"/>
          <w:vertAlign w:val="superscript"/>
        </w:rPr>
        <w:footnoteRef/>
      </w:r>
      <w:r w:rsidRPr="00B52B29">
        <w:rPr>
          <w:spacing w:val="-3"/>
          <w:sz w:val="16"/>
          <w:szCs w:val="16"/>
          <w:lang w:val="en-US"/>
        </w:rPr>
        <w:tab/>
        <w:t>Common European Framework of Reference for Languages: Learning, teaching, assessment. https://www.coe.int/en/web/common-european-framework-reference-languages</w:t>
      </w:r>
    </w:p>
  </w:footnote>
  <w:footnote w:id="9">
    <w:p w:rsidR="00A41865" w:rsidRDefault="00A41865" w:rsidP="00416B7C">
      <w:pPr>
        <w:pStyle w:val="footnote0"/>
      </w:pPr>
      <w:r>
        <w:rPr>
          <w:vertAlign w:val="superscript"/>
        </w:rPr>
        <w:footnoteRef/>
      </w:r>
      <w:r>
        <w:tab/>
        <w:t>Тематическое содержание речи для 5 класса дано в разделе «Содержание учебного предмета…».</w:t>
      </w:r>
    </w:p>
  </w:footnote>
  <w:footnote w:id="10">
    <w:p w:rsidR="00A41865" w:rsidRDefault="00A41865" w:rsidP="00416B7C">
      <w:pPr>
        <w:pStyle w:val="footnote0"/>
      </w:pPr>
      <w:r>
        <w:rPr>
          <w:vertAlign w:val="superscript"/>
        </w:rPr>
        <w:footnoteRef/>
      </w:r>
      <w:r>
        <w:tab/>
        <w:t>Тематическое содержание речи для 8 класса дано в разделе «Содержание учебного предмета…».</w:t>
      </w:r>
    </w:p>
  </w:footnote>
  <w:footnote w:id="11">
    <w:p w:rsidR="00A41865" w:rsidRPr="00B52B29" w:rsidRDefault="00A41865" w:rsidP="00416B7C">
      <w:pPr>
        <w:pStyle w:val="footnote"/>
        <w:rPr>
          <w:sz w:val="16"/>
          <w:szCs w:val="16"/>
        </w:rPr>
      </w:pPr>
      <w:r w:rsidRPr="00B52B29">
        <w:rPr>
          <w:sz w:val="16"/>
          <w:szCs w:val="16"/>
          <w:vertAlign w:val="superscript"/>
        </w:rPr>
        <w:footnoteRef/>
      </w:r>
      <w:r w:rsidRPr="00B52B29">
        <w:rPr>
          <w:sz w:val="16"/>
          <w:szCs w:val="16"/>
        </w:rPr>
        <w:tab/>
        <w:t>Концепция преподавания учебного курса «История России» в образовательных организациях Российской Федерации, реализующих основные о</w:t>
      </w:r>
      <w:r w:rsidRPr="00B52B29">
        <w:rPr>
          <w:sz w:val="16"/>
          <w:szCs w:val="16"/>
        </w:rPr>
        <w:t>б</w:t>
      </w:r>
      <w:r w:rsidRPr="00B52B29">
        <w:rPr>
          <w:sz w:val="16"/>
          <w:szCs w:val="16"/>
        </w:rPr>
        <w:t>щеобразовательные программы // Преподавание истории и обществознания в школе. — 2020. — № 8. — С. 7—8.</w:t>
      </w:r>
    </w:p>
  </w:footnote>
  <w:footnote w:id="12">
    <w:p w:rsidR="00A41865" w:rsidRPr="005271AF" w:rsidRDefault="00A41865" w:rsidP="00416B7C">
      <w:pPr>
        <w:pStyle w:val="footnote"/>
        <w:rPr>
          <w:sz w:val="16"/>
          <w:szCs w:val="16"/>
        </w:rPr>
      </w:pPr>
      <w:r w:rsidRPr="005271AF">
        <w:rPr>
          <w:sz w:val="16"/>
          <w:szCs w:val="16"/>
          <w:vertAlign w:val="superscript"/>
        </w:rPr>
        <w:footnoteRef/>
      </w:r>
      <w:r w:rsidRPr="005271AF">
        <w:rPr>
          <w:sz w:val="16"/>
          <w:szCs w:val="16"/>
        </w:rPr>
        <w:tab/>
        <w:t>Последовательность изучения тем в пределах одного класса может варьироваться.</w:t>
      </w:r>
    </w:p>
  </w:footnote>
  <w:footnote w:id="13">
    <w:p w:rsidR="00A41865" w:rsidRDefault="00A41865" w:rsidP="00416B7C">
      <w:pPr>
        <w:pStyle w:val="footnote"/>
      </w:pPr>
      <w:r w:rsidRPr="005271AF">
        <w:rPr>
          <w:sz w:val="16"/>
          <w:szCs w:val="16"/>
          <w:vertAlign w:val="superscript"/>
        </w:rPr>
        <w:footnoteRef/>
      </w:r>
      <w:r w:rsidRPr="005271AF">
        <w:rPr>
          <w:sz w:val="16"/>
          <w:szCs w:val="16"/>
        </w:rPr>
        <w:tab/>
        <w:t>Количество учебных часов определено исходя из нагрузки 2 ч в неделю при 34 учебных неделях.</w:t>
      </w:r>
    </w:p>
  </w:footnote>
  <w:footnote w:id="14">
    <w:p w:rsidR="00A41865" w:rsidRPr="005271AF" w:rsidRDefault="00A41865" w:rsidP="00416B7C">
      <w:pPr>
        <w:pStyle w:val="footnote"/>
        <w:rPr>
          <w:sz w:val="16"/>
          <w:szCs w:val="16"/>
        </w:rPr>
      </w:pPr>
      <w:r w:rsidRPr="005271AF">
        <w:rPr>
          <w:sz w:val="16"/>
          <w:szCs w:val="16"/>
          <w:vertAlign w:val="superscript"/>
        </w:rPr>
        <w:footnoteRef/>
      </w:r>
      <w:r w:rsidRPr="005271AF">
        <w:rPr>
          <w:sz w:val="16"/>
          <w:szCs w:val="16"/>
        </w:rPr>
        <w:tab/>
        <w:t>Материал по истории своего края привлекается при рассмотрении ключевых событий и процессов отечественной истории.</w:t>
      </w:r>
    </w:p>
  </w:footnote>
  <w:footnote w:id="15">
    <w:p w:rsidR="00A41865" w:rsidRDefault="00A41865" w:rsidP="00416B7C">
      <w:pPr>
        <w:pStyle w:val="footnote"/>
      </w:pPr>
      <w:r>
        <w:rPr>
          <w:vertAlign w:val="superscript"/>
        </w:rPr>
        <w:footnoteRef/>
      </w:r>
      <w:r>
        <w:tab/>
        <w:t>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footnote>
  <w:footnote w:id="16">
    <w:p w:rsidR="00A41865" w:rsidRDefault="00A41865" w:rsidP="00416B7C">
      <w:pPr>
        <w:pStyle w:val="footnote"/>
      </w:pPr>
      <w:r>
        <w:rPr>
          <w:vertAlign w:val="superscript"/>
        </w:rPr>
        <w:footnoteRef/>
      </w:r>
      <w:r>
        <w:tab/>
      </w:r>
      <w:r>
        <w:rPr>
          <w:rStyle w:val="Italic"/>
        </w:rPr>
        <w:t>Исторические источники</w:t>
      </w:r>
      <w: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7">
    <w:p w:rsidR="00A41865" w:rsidRPr="005271AF" w:rsidRDefault="00A41865" w:rsidP="00416B7C">
      <w:pPr>
        <w:pStyle w:val="footnote"/>
        <w:rPr>
          <w:sz w:val="16"/>
          <w:szCs w:val="16"/>
        </w:rPr>
      </w:pPr>
      <w:r>
        <w:rPr>
          <w:vertAlign w:val="superscript"/>
        </w:rPr>
        <w:footnoteRef/>
      </w:r>
      <w:r>
        <w:tab/>
      </w:r>
      <w:r w:rsidRPr="005271AF">
        <w:rPr>
          <w:sz w:val="16"/>
          <w:szCs w:val="16"/>
        </w:rPr>
        <w:t>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w:t>
      </w:r>
      <w:r w:rsidRPr="005271AF">
        <w:rPr>
          <w:sz w:val="16"/>
          <w:szCs w:val="16"/>
        </w:rPr>
        <w:t>и</w:t>
      </w:r>
      <w:r w:rsidRPr="005271AF">
        <w:rPr>
          <w:sz w:val="16"/>
          <w:szCs w:val="16"/>
        </w:rPr>
        <w:t>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footnote>
  <w:footnote w:id="18">
    <w:p w:rsidR="00A41865" w:rsidRPr="005271AF" w:rsidRDefault="00A41865" w:rsidP="00416B7C">
      <w:pPr>
        <w:pStyle w:val="af3"/>
        <w:rPr>
          <w:sz w:val="16"/>
          <w:szCs w:val="16"/>
        </w:rPr>
      </w:pPr>
      <w:r w:rsidRPr="005271AF">
        <w:rPr>
          <w:sz w:val="16"/>
          <w:szCs w:val="16"/>
          <w:vertAlign w:val="superscript"/>
        </w:rPr>
        <w:footnoteRef/>
      </w:r>
      <w:r w:rsidRPr="005271AF">
        <w:rPr>
          <w:sz w:val="16"/>
          <w:szCs w:val="16"/>
        </w:rPr>
        <w:tab/>
        <w:t>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 Банк документов. Министерство просвещения Российской Федерац</w:t>
      </w:r>
      <w:r>
        <w:rPr>
          <w:sz w:val="16"/>
          <w:szCs w:val="16"/>
        </w:rPr>
        <w:t xml:space="preserve">ии. </w:t>
      </w:r>
      <w:r w:rsidRPr="005271AF">
        <w:rPr>
          <w:sz w:val="16"/>
          <w:szCs w:val="16"/>
        </w:rPr>
        <w:t>https://docs.edu.gov.ru/document/9906056a57059c4266eaa78bff1f0bbe</w:t>
      </w:r>
    </w:p>
  </w:footnote>
  <w:footnote w:id="19">
    <w:p w:rsidR="00A41865" w:rsidRDefault="00A41865" w:rsidP="00416B7C">
      <w:pPr>
        <w:pStyle w:val="af3"/>
      </w:pPr>
      <w:r w:rsidRPr="005271AF">
        <w:rPr>
          <w:sz w:val="16"/>
          <w:szCs w:val="16"/>
          <w:vertAlign w:val="superscript"/>
        </w:rPr>
        <w:footnoteRef/>
      </w:r>
      <w:r w:rsidRPr="005271AF">
        <w:rPr>
          <w:sz w:val="16"/>
          <w:szCs w:val="16"/>
        </w:rPr>
        <w:tab/>
        <w:t>О примерной программе воспитания / Апробация и внедрение примерной программы воспитания. Институт стратегий развития образования РАО. http://form.instrao.ru</w:t>
      </w:r>
    </w:p>
  </w:footnote>
  <w:footnote w:id="20">
    <w:p w:rsidR="00A41865" w:rsidRDefault="00A41865" w:rsidP="00416B7C">
      <w:pPr>
        <w:pStyle w:val="af3"/>
      </w:pPr>
      <w:r>
        <w:rPr>
          <w:vertAlign w:val="superscript"/>
        </w:rPr>
        <w:footnoteRef/>
      </w:r>
      <w:r>
        <w:tab/>
        <w:t>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w:t>
      </w:r>
    </w:p>
  </w:footnote>
  <w:footnote w:id="21">
    <w:p w:rsidR="00A41865" w:rsidRDefault="00A41865" w:rsidP="00416B7C">
      <w:pPr>
        <w:pStyle w:val="footnote"/>
      </w:pPr>
      <w:r>
        <w:rPr>
          <w:vertAlign w:val="superscript"/>
        </w:rPr>
        <w:footnoteRef/>
      </w:r>
      <w: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2">
    <w:p w:rsidR="00A41865" w:rsidRDefault="00A41865" w:rsidP="00416B7C">
      <w:pPr>
        <w:pStyle w:val="footnote"/>
      </w:pPr>
      <w:r>
        <w:rPr>
          <w:vertAlign w:val="superscript"/>
        </w:rPr>
        <w:footnoteRef/>
      </w:r>
      <w:r>
        <w:tab/>
        <w:t>Анализ результатов фенологических наблюдений и наблюдений за погодой осуществляется в конце учебного года.</w:t>
      </w:r>
    </w:p>
  </w:footnote>
  <w:footnote w:id="23">
    <w:p w:rsidR="00A41865" w:rsidRDefault="00A41865" w:rsidP="00416B7C">
      <w:pPr>
        <w:pStyle w:val="footnote"/>
      </w:pPr>
      <w:r>
        <w:rPr>
          <w:vertAlign w:val="superscript"/>
        </w:rPr>
        <w:footnoteRef/>
      </w:r>
      <w:r>
        <w:tab/>
        <w:t>МС — элементы содержания, включающие межпредметные связи, которые подробнее раскрыты в тематическом планировании.</w:t>
      </w:r>
    </w:p>
  </w:footnote>
  <w:footnote w:id="24">
    <w:p w:rsidR="00A41865" w:rsidRDefault="00A41865" w:rsidP="00416B7C">
      <w:pPr>
        <w:pStyle w:val="footnote"/>
      </w:pPr>
      <w:r>
        <w:rPr>
          <w:vertAlign w:val="superscript"/>
        </w:rPr>
        <w:footnoteRef/>
      </w:r>
      <w: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footnote>
  <w:footnote w:id="25">
    <w:p w:rsidR="00A41865" w:rsidRDefault="00A41865" w:rsidP="00416B7C">
      <w:pPr>
        <w:pStyle w:val="snoska"/>
      </w:pPr>
      <w:r>
        <w:rPr>
          <w:vertAlign w:val="superscript"/>
        </w:rPr>
        <w:footnoteRef/>
      </w:r>
      <w: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6">
    <w:p w:rsidR="00A41865" w:rsidRDefault="00A41865" w:rsidP="00416B7C">
      <w:pPr>
        <w:pStyle w:val="footnote"/>
      </w:pPr>
      <w:r w:rsidRPr="00DD5238">
        <w:rPr>
          <w:vertAlign w:val="superscript"/>
        </w:rPr>
        <w:footnoteRef/>
      </w:r>
      <w:r>
        <w:tab/>
        <w:t>Курсивом обозначен учебный материал, который изучается, но не выносится на промежуточную и итоговую аттестацию.</w:t>
      </w:r>
    </w:p>
  </w:footnote>
  <w:footnote w:id="27">
    <w:p w:rsidR="00A41865" w:rsidRPr="00407100" w:rsidRDefault="00A41865" w:rsidP="00F34933">
      <w:pPr>
        <w:pStyle w:val="footnote"/>
        <w:rPr>
          <w:sz w:val="16"/>
          <w:szCs w:val="16"/>
        </w:rPr>
      </w:pPr>
      <w:r w:rsidRPr="00407100">
        <w:rPr>
          <w:rStyle w:val="aff0"/>
          <w:sz w:val="16"/>
          <w:szCs w:val="16"/>
        </w:rPr>
        <w:footnoteRef/>
      </w:r>
      <w:r w:rsidRPr="00407100">
        <w:rPr>
          <w:sz w:val="16"/>
          <w:szCs w:val="16"/>
        </w:rPr>
        <w:t xml:space="preserve"> 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footnote>
  <w:footnote w:id="28">
    <w:p w:rsidR="00A41865" w:rsidRDefault="00A41865" w:rsidP="00F34933">
      <w:pPr>
        <w:pStyle w:val="footnote"/>
      </w:pPr>
      <w:r>
        <w:rPr>
          <w:rStyle w:val="aff0"/>
        </w:rPr>
        <w:footnoteRef/>
      </w:r>
      <w:r>
        <w:t xml:space="preserve"> При выборе данного тематического блока рекомендуется включать его в тематическое планирование в четверти, соотве</w:t>
      </w:r>
      <w:r>
        <w:t>т</w:t>
      </w:r>
      <w:r>
        <w:t>ствующей конкретному календарному сезону.</w:t>
      </w:r>
    </w:p>
  </w:footnote>
  <w:footnote w:id="29">
    <w:p w:rsidR="00A41865" w:rsidRPr="00407100" w:rsidRDefault="00A41865" w:rsidP="00F34933">
      <w:pPr>
        <w:pStyle w:val="footnote"/>
        <w:rPr>
          <w:sz w:val="16"/>
          <w:szCs w:val="16"/>
        </w:rPr>
      </w:pPr>
      <w:r w:rsidRPr="00407100">
        <w:rPr>
          <w:rStyle w:val="aff0"/>
          <w:sz w:val="16"/>
          <w:szCs w:val="16"/>
        </w:rPr>
        <w:footnoteRef/>
      </w:r>
      <w:r w:rsidRPr="00407100">
        <w:rPr>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30">
    <w:p w:rsidR="00A41865" w:rsidRPr="00407100" w:rsidRDefault="00A41865" w:rsidP="00F34933">
      <w:pPr>
        <w:pStyle w:val="footnote"/>
        <w:rPr>
          <w:sz w:val="16"/>
          <w:szCs w:val="16"/>
        </w:rPr>
      </w:pPr>
      <w:r w:rsidRPr="00407100">
        <w:rPr>
          <w:rStyle w:val="aff0"/>
          <w:sz w:val="16"/>
          <w:szCs w:val="16"/>
        </w:rPr>
        <w:footnoteRef/>
      </w:r>
      <w:r w:rsidRPr="00407100">
        <w:rPr>
          <w:sz w:val="16"/>
          <w:szCs w:val="16"/>
        </w:rPr>
        <w:t xml:space="preserve"> При изучении данного тематического материала рекомендуется выбрать не менее трёх региональных традиций. Одна из которых </w:t>
      </w:r>
      <w:r w:rsidRPr="00407100">
        <w:rPr>
          <w:rFonts w:ascii="SchoolBookSanPin" w:hAnsi="SchoolBookSanPin"/>
          <w:sz w:val="16"/>
          <w:szCs w:val="16"/>
        </w:rPr>
        <w:t xml:space="preserve">— </w:t>
      </w:r>
      <w:r w:rsidRPr="00407100">
        <w:rPr>
          <w:sz w:val="16"/>
          <w:szCs w:val="16"/>
        </w:rPr>
        <w:t xml:space="preserve">музыка ближайших соседей (например, для обучающихся Нижегородской области </w:t>
      </w:r>
      <w:r w:rsidRPr="00407100">
        <w:rPr>
          <w:rFonts w:ascii="SchoolBookSanPin" w:hAnsi="SchoolBookSanPin"/>
          <w:sz w:val="16"/>
          <w:szCs w:val="16"/>
        </w:rPr>
        <w:t xml:space="preserve">— </w:t>
      </w:r>
      <w:r w:rsidRPr="00407100">
        <w:rPr>
          <w:sz w:val="16"/>
          <w:szCs w:val="16"/>
        </w:rPr>
        <w:t>чувашский или марийский фольклор, для обучающихся Краснода</w:t>
      </w:r>
      <w:r w:rsidRPr="00407100">
        <w:rPr>
          <w:sz w:val="16"/>
          <w:szCs w:val="16"/>
        </w:rPr>
        <w:t>р</w:t>
      </w:r>
      <w:r w:rsidRPr="00407100">
        <w:rPr>
          <w:sz w:val="16"/>
          <w:szCs w:val="16"/>
        </w:rPr>
        <w:t xml:space="preserve">ского края </w:t>
      </w:r>
      <w:r w:rsidRPr="00407100">
        <w:rPr>
          <w:rFonts w:ascii="SchoolBookSanPin" w:hAnsi="SchoolBookSanPin"/>
          <w:sz w:val="16"/>
          <w:szCs w:val="16"/>
        </w:rPr>
        <w:t xml:space="preserve">— </w:t>
      </w:r>
      <w:r w:rsidRPr="00407100">
        <w:rPr>
          <w:sz w:val="16"/>
          <w:szCs w:val="16"/>
        </w:rPr>
        <w:t>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w:t>
      </w:r>
      <w:r w:rsidRPr="00407100">
        <w:rPr>
          <w:sz w:val="16"/>
          <w:szCs w:val="16"/>
        </w:rPr>
        <w:t>я</w:t>
      </w:r>
      <w:r w:rsidRPr="00407100">
        <w:rPr>
          <w:sz w:val="16"/>
          <w:szCs w:val="16"/>
        </w:rPr>
        <w:t>зательно должна быть представлена русская народная музыка.</w:t>
      </w:r>
    </w:p>
  </w:footnote>
  <w:footnote w:id="31">
    <w:p w:rsidR="00A41865" w:rsidRPr="00407100" w:rsidRDefault="00A41865" w:rsidP="007A563A">
      <w:pPr>
        <w:pStyle w:val="footnote"/>
        <w:rPr>
          <w:sz w:val="16"/>
          <w:szCs w:val="16"/>
        </w:rPr>
      </w:pPr>
      <w:r w:rsidRPr="00407100">
        <w:rPr>
          <w:rStyle w:val="aff0"/>
          <w:sz w:val="16"/>
          <w:szCs w:val="16"/>
        </w:rPr>
        <w:footnoteRef/>
      </w:r>
      <w:r w:rsidRPr="00407100">
        <w:rPr>
          <w:sz w:val="16"/>
          <w:szCs w:val="16"/>
        </w:rPr>
        <w:t xml:space="preserve"> Например, казачья лезгинка, калмыцкая гармошка и т. п.</w:t>
      </w:r>
    </w:p>
  </w:footnote>
  <w:footnote w:id="32">
    <w:p w:rsidR="00A41865" w:rsidRDefault="00A41865" w:rsidP="007A563A">
      <w:pPr>
        <w:pStyle w:val="footnote"/>
      </w:pPr>
      <w:r>
        <w:rPr>
          <w:rStyle w:val="aff0"/>
        </w:rPr>
        <w:footnoteRef/>
      </w:r>
      <w: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w:t>
      </w:r>
      <w:r>
        <w:t>у</w:t>
      </w:r>
      <w:r>
        <w:t>зыкальный материал данных разделов программы между собой.</w:t>
      </w:r>
    </w:p>
  </w:footnote>
  <w:footnote w:id="33">
    <w:p w:rsidR="00A41865" w:rsidRDefault="00A41865" w:rsidP="007A563A">
      <w:pPr>
        <w:pStyle w:val="footnote"/>
      </w:pPr>
      <w:r>
        <w:rPr>
          <w:rStyle w:val="aff0"/>
        </w:rPr>
        <w:footnoteRef/>
      </w:r>
      <w:r>
        <w:t xml:space="preserve">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w:t>
      </w:r>
      <w:r>
        <w:t>и</w:t>
      </w:r>
      <w:r>
        <w:t>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34">
    <w:p w:rsidR="00A41865" w:rsidRDefault="00A41865" w:rsidP="00117957">
      <w:pPr>
        <w:pStyle w:val="footnote"/>
      </w:pPr>
      <w:r>
        <w:rPr>
          <w:rStyle w:val="aff0"/>
        </w:rPr>
        <w:footnoteRef/>
      </w:r>
      <w:r>
        <w:t xml:space="preserve"> Для изучения данного тематического блока рекомендуется выбрать 1</w:t>
      </w:r>
      <w:r>
        <w:rPr>
          <w:rFonts w:ascii="SchoolBookSanPin" w:hAnsi="SchoolBookSanPin"/>
        </w:rPr>
        <w:t>—</w:t>
      </w:r>
      <w:r>
        <w:t>2 национальные традиции из следующего списка: К</w:t>
      </w:r>
      <w:r>
        <w:t>и</w:t>
      </w:r>
      <w:r>
        <w:t>тай, Индия, Япония, Вьетнам, Индонезия, Иран, Турция.</w:t>
      </w:r>
    </w:p>
  </w:footnote>
  <w:footnote w:id="35">
    <w:p w:rsidR="00A41865" w:rsidRDefault="00A41865" w:rsidP="002D2A65">
      <w:pPr>
        <w:pStyle w:val="footnote"/>
      </w:pPr>
      <w:r>
        <w:rPr>
          <w:rStyle w:val="aff0"/>
        </w:rPr>
        <w:footnoteRef/>
      </w:r>
      <w: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A41865" w:rsidRDefault="00A41865" w:rsidP="002D2A65">
      <w:pPr>
        <w:pStyle w:val="footnote"/>
      </w:pPr>
      <w:r>
        <w:t>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композиторов, в котором изученная национальная традиция получила продолжение и развитие.</w:t>
      </w:r>
    </w:p>
  </w:footnote>
  <w:footnote w:id="36">
    <w:p w:rsidR="00A41865" w:rsidRDefault="00A41865" w:rsidP="002C7FE1">
      <w:pPr>
        <w:pStyle w:val="footnote"/>
      </w:pPr>
      <w:r>
        <w:rPr>
          <w:rStyle w:val="aff0"/>
        </w:rPr>
        <w:footnoteRef/>
      </w:r>
      <w: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7">
    <w:p w:rsidR="00A41865" w:rsidRDefault="00A41865" w:rsidP="002C7FE1">
      <w:pPr>
        <w:pStyle w:val="footnote"/>
      </w:pPr>
      <w:r>
        <w:rPr>
          <w:rStyle w:val="aff0"/>
        </w:rPr>
        <w:footnoteRef/>
      </w:r>
      <w: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w:t>
      </w:r>
      <w:r>
        <w:t>у</w:t>
      </w:r>
      <w:r>
        <w:t>чения творческого наследия великих композиторов, таких как И. С. Бах, В. А. Моцарт, П. И. Чайковский, С. В. Рахманинов и др.</w:t>
      </w:r>
    </w:p>
  </w:footnote>
  <w:footnote w:id="38">
    <w:p w:rsidR="00A41865" w:rsidRDefault="00A41865" w:rsidP="002C7FE1">
      <w:pPr>
        <w:pStyle w:val="footnote"/>
      </w:pPr>
      <w:r>
        <w:rPr>
          <w:rStyle w:val="aff0"/>
        </w:rPr>
        <w:footnoteRef/>
      </w:r>
      <w:r>
        <w:t xml:space="preserve"> 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w:t>
      </w:r>
      <w:r>
        <w:t>н</w:t>
      </w:r>
      <w:r>
        <w:t>ностей конкретного учебного заведения и религиозных верований, распространённых в данном регионе.</w:t>
      </w:r>
    </w:p>
  </w:footnote>
  <w:footnote w:id="39">
    <w:p w:rsidR="00A41865" w:rsidRDefault="00A41865" w:rsidP="00B70692">
      <w:pPr>
        <w:pStyle w:val="footnote"/>
      </w:pPr>
      <w:r>
        <w:rPr>
          <w:rStyle w:val="aff0"/>
        </w:rPr>
        <w:footnoteRef/>
      </w:r>
      <w: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40">
    <w:p w:rsidR="00A41865" w:rsidRDefault="00A41865" w:rsidP="00416B7C">
      <w:pPr>
        <w:pStyle w:val="footnote"/>
      </w:pPr>
      <w:r>
        <w:rPr>
          <w:vertAlign w:val="superscript"/>
        </w:rPr>
        <w:footnoteRef/>
      </w:r>
      <w:r>
        <w:tab/>
        <w:t>Принцип «двойного вхождения» был сформулирован и обоснован выд</w:t>
      </w:r>
      <w:r>
        <w:t>а</w:t>
      </w:r>
      <w:r>
        <w:t xml:space="preserve">ющимся педагогом, академиком РАО В. С. Ледневым. </w:t>
      </w:r>
    </w:p>
  </w:footnote>
  <w:footnote w:id="41">
    <w:p w:rsidR="00A41865" w:rsidRPr="00407100" w:rsidRDefault="00A41865" w:rsidP="00416B7C">
      <w:pPr>
        <w:pStyle w:val="footnote"/>
        <w:rPr>
          <w:sz w:val="16"/>
          <w:szCs w:val="16"/>
        </w:rPr>
      </w:pPr>
      <w:r w:rsidRPr="00407100">
        <w:rPr>
          <w:sz w:val="16"/>
          <w:szCs w:val="16"/>
          <w:vertAlign w:val="superscript"/>
        </w:rPr>
        <w:footnoteRef/>
      </w:r>
      <w:r w:rsidRPr="00407100">
        <w:rPr>
          <w:sz w:val="16"/>
          <w:szCs w:val="16"/>
        </w:rPr>
        <w:tab/>
        <w:t>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культуре, рекомендованных Министерством просвещением Российской Федерации</w:t>
      </w:r>
    </w:p>
  </w:footnote>
  <w:footnote w:id="42">
    <w:p w:rsidR="00A41865" w:rsidRPr="003F0808" w:rsidRDefault="00A41865" w:rsidP="00E43BD7">
      <w:pPr>
        <w:pStyle w:val="footnote"/>
        <w:rPr>
          <w:sz w:val="16"/>
          <w:szCs w:val="16"/>
        </w:rPr>
      </w:pPr>
      <w:r w:rsidRPr="003F0808">
        <w:rPr>
          <w:rStyle w:val="aff0"/>
          <w:sz w:val="16"/>
          <w:szCs w:val="16"/>
        </w:rPr>
        <w:footnoteRef/>
      </w:r>
      <w:r w:rsidRPr="003F0808">
        <w:rPr>
          <w:sz w:val="16"/>
          <w:szCs w:val="16"/>
        </w:rPr>
        <w:t xml:space="preserve"> Общий объем аудиторной работы обучающихся не может составлять менее 5058 и более 5549 часов.</w:t>
      </w:r>
    </w:p>
  </w:footnote>
  <w:footnote w:id="43">
    <w:p w:rsidR="00A41865" w:rsidRPr="00050F49" w:rsidRDefault="00A41865" w:rsidP="00944BF0">
      <w:pPr>
        <w:pStyle w:val="footnote"/>
        <w:rPr>
          <w:sz w:val="16"/>
          <w:szCs w:val="16"/>
        </w:rPr>
      </w:pPr>
      <w:r w:rsidRPr="00050F49">
        <w:rPr>
          <w:sz w:val="16"/>
          <w:szCs w:val="16"/>
          <w:vertAlign w:val="superscript"/>
        </w:rPr>
        <w:footnoteRef/>
      </w:r>
      <w:r w:rsidRPr="00050F49">
        <w:rPr>
          <w:sz w:val="16"/>
          <w:szCs w:val="16"/>
        </w:rPr>
        <w:tab/>
        <w:t>При отсутствии сетевого взаимодействия с другими организациями при реализации основной образовательной программы данная информация исключается из основной о</w:t>
      </w:r>
      <w:r w:rsidRPr="00050F49">
        <w:rPr>
          <w:sz w:val="16"/>
          <w:szCs w:val="16"/>
        </w:rPr>
        <w:t>б</w:t>
      </w:r>
      <w:r w:rsidRPr="00050F49">
        <w:rPr>
          <w:sz w:val="16"/>
          <w:szCs w:val="16"/>
        </w:rPr>
        <w:t>разовательной программы.</w:t>
      </w:r>
    </w:p>
  </w:footnote>
  <w:footnote w:id="44">
    <w:p w:rsidR="00A41865" w:rsidRPr="00280965" w:rsidRDefault="00A41865" w:rsidP="00944BF0">
      <w:pPr>
        <w:pStyle w:val="footnote"/>
        <w:rPr>
          <w:sz w:val="16"/>
          <w:szCs w:val="16"/>
        </w:rPr>
      </w:pPr>
      <w:r w:rsidRPr="00280965">
        <w:rPr>
          <w:sz w:val="16"/>
          <w:szCs w:val="16"/>
          <w:vertAlign w:val="superscript"/>
        </w:rPr>
        <w:footnoteRef/>
      </w:r>
      <w:r w:rsidRPr="00280965">
        <w:rPr>
          <w:sz w:val="16"/>
          <w:szCs w:val="16"/>
        </w:rPr>
        <w:tab/>
        <w:t xml:space="preserve">Федеральный закон «Об информации, информационных технологиях и о защите информации» от 27.07.2006 N 149-ФЗ (последняя редакция) </w:t>
      </w:r>
    </w:p>
    <w:p w:rsidR="00A41865" w:rsidRPr="00280965" w:rsidRDefault="00A41865" w:rsidP="00944BF0">
      <w:pPr>
        <w:pStyle w:val="footnote"/>
        <w:rPr>
          <w:sz w:val="16"/>
          <w:szCs w:val="16"/>
        </w:rPr>
      </w:pPr>
      <w:r w:rsidRPr="00280965">
        <w:rPr>
          <w:sz w:val="16"/>
          <w:szCs w:val="16"/>
        </w:rPr>
        <w:tab/>
        <w:t xml:space="preserve">Федеральный закон «О персональных данных» от 27.07.2006 N 152-ФЗ (последняя редакция) </w:t>
      </w:r>
    </w:p>
    <w:p w:rsidR="00A41865" w:rsidRPr="00280965" w:rsidRDefault="00A41865" w:rsidP="00944BF0">
      <w:pPr>
        <w:pStyle w:val="footnote"/>
        <w:rPr>
          <w:sz w:val="16"/>
          <w:szCs w:val="16"/>
        </w:rPr>
      </w:pPr>
      <w:r w:rsidRPr="00280965">
        <w:rPr>
          <w:sz w:val="16"/>
          <w:szCs w:val="16"/>
        </w:rPr>
        <w:tab/>
        <w:t>Федеральный закон «О защите детей от информации, причиняющей вред их здор</w:t>
      </w:r>
      <w:r w:rsidRPr="00280965">
        <w:rPr>
          <w:sz w:val="16"/>
          <w:szCs w:val="16"/>
        </w:rPr>
        <w:t>о</w:t>
      </w:r>
      <w:r w:rsidRPr="00280965">
        <w:rPr>
          <w:sz w:val="16"/>
          <w:szCs w:val="16"/>
        </w:rPr>
        <w:t>вью и развитию» от 29.12.2010 N 436-ФЗ (последняя редакция)</w:t>
      </w:r>
    </w:p>
    <w:p w:rsidR="00A41865" w:rsidRDefault="00A41865" w:rsidP="00944BF0">
      <w:pPr>
        <w:pStyle w:val="footnote"/>
      </w:pPr>
      <w:r w:rsidRPr="00280965">
        <w:rPr>
          <w:spacing w:val="-1"/>
          <w:sz w:val="16"/>
          <w:szCs w:val="16"/>
        </w:rPr>
        <w:tab/>
        <w:t>Приказ Минобрнауки России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от 23.08.2017 № 816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1">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
    <w:nsid w:val="05897E1E"/>
    <w:multiLevelType w:val="multilevel"/>
    <w:tmpl w:val="D286DE82"/>
    <w:styleLink w:val="2"/>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3">
    <w:nsid w:val="083A4148"/>
    <w:multiLevelType w:val="hybridMultilevel"/>
    <w:tmpl w:val="E8BC0FF8"/>
    <w:lvl w:ilvl="0" w:tplc="AA36455A">
      <w:start w:val="6"/>
      <w:numFmt w:val="decimal"/>
      <w:lvlText w:val="%1"/>
      <w:lvlJc w:val="left"/>
      <w:pPr>
        <w:ind w:left="498" w:hanging="360"/>
      </w:pPr>
      <w:rPr>
        <w:rFonts w:hint="default"/>
        <w:i w:val="0"/>
        <w:w w:val="115"/>
      </w:rPr>
    </w:lvl>
    <w:lvl w:ilvl="1" w:tplc="04190019" w:tentative="1">
      <w:start w:val="1"/>
      <w:numFmt w:val="lowerLetter"/>
      <w:lvlText w:val="%2."/>
      <w:lvlJc w:val="left"/>
      <w:pPr>
        <w:ind w:left="1218" w:hanging="360"/>
      </w:pPr>
    </w:lvl>
    <w:lvl w:ilvl="2" w:tplc="0419001B" w:tentative="1">
      <w:start w:val="1"/>
      <w:numFmt w:val="lowerRoman"/>
      <w:lvlText w:val="%3."/>
      <w:lvlJc w:val="right"/>
      <w:pPr>
        <w:ind w:left="1938" w:hanging="180"/>
      </w:pPr>
    </w:lvl>
    <w:lvl w:ilvl="3" w:tplc="0419000F" w:tentative="1">
      <w:start w:val="1"/>
      <w:numFmt w:val="decimal"/>
      <w:lvlText w:val="%4."/>
      <w:lvlJc w:val="left"/>
      <w:pPr>
        <w:ind w:left="2658" w:hanging="360"/>
      </w:pPr>
    </w:lvl>
    <w:lvl w:ilvl="4" w:tplc="04190019" w:tentative="1">
      <w:start w:val="1"/>
      <w:numFmt w:val="lowerLetter"/>
      <w:lvlText w:val="%5."/>
      <w:lvlJc w:val="left"/>
      <w:pPr>
        <w:ind w:left="3378" w:hanging="360"/>
      </w:pPr>
    </w:lvl>
    <w:lvl w:ilvl="5" w:tplc="0419001B" w:tentative="1">
      <w:start w:val="1"/>
      <w:numFmt w:val="lowerRoman"/>
      <w:lvlText w:val="%6."/>
      <w:lvlJc w:val="right"/>
      <w:pPr>
        <w:ind w:left="4098" w:hanging="180"/>
      </w:pPr>
    </w:lvl>
    <w:lvl w:ilvl="6" w:tplc="0419000F" w:tentative="1">
      <w:start w:val="1"/>
      <w:numFmt w:val="decimal"/>
      <w:lvlText w:val="%7."/>
      <w:lvlJc w:val="left"/>
      <w:pPr>
        <w:ind w:left="4818" w:hanging="360"/>
      </w:pPr>
    </w:lvl>
    <w:lvl w:ilvl="7" w:tplc="04190019" w:tentative="1">
      <w:start w:val="1"/>
      <w:numFmt w:val="lowerLetter"/>
      <w:lvlText w:val="%8."/>
      <w:lvlJc w:val="left"/>
      <w:pPr>
        <w:ind w:left="5538" w:hanging="360"/>
      </w:pPr>
    </w:lvl>
    <w:lvl w:ilvl="8" w:tplc="0419001B" w:tentative="1">
      <w:start w:val="1"/>
      <w:numFmt w:val="lowerRoman"/>
      <w:lvlText w:val="%9."/>
      <w:lvlJc w:val="right"/>
      <w:pPr>
        <w:ind w:left="6258" w:hanging="180"/>
      </w:pPr>
    </w:lvl>
  </w:abstractNum>
  <w:abstractNum w:abstractNumId="4">
    <w:nsid w:val="084440EA"/>
    <w:multiLevelType w:val="hybridMultilevel"/>
    <w:tmpl w:val="0EB0BFC0"/>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364"/>
        </w:tabs>
        <w:ind w:left="1364" w:hanging="360"/>
      </w:pPr>
      <w:rPr>
        <w:rFonts w:ascii="Courier New" w:hAnsi="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5">
    <w:nsid w:val="0D645725"/>
    <w:multiLevelType w:val="hybridMultilevel"/>
    <w:tmpl w:val="F17CA144"/>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161A0C"/>
    <w:multiLevelType w:val="hybridMultilevel"/>
    <w:tmpl w:val="DE10B4F8"/>
    <w:lvl w:ilvl="0" w:tplc="1BB0B49A">
      <w:start w:val="1"/>
      <w:numFmt w:val="decimal"/>
      <w:lvlText w:val="%1."/>
      <w:lvlJc w:val="left"/>
      <w:pPr>
        <w:ind w:left="642" w:hanging="279"/>
      </w:pPr>
      <w:rPr>
        <w:rFonts w:ascii="Book Antiqua" w:eastAsia="Book Antiqua" w:hAnsi="Book Antiqua" w:cs="Book Antiqua" w:hint="default"/>
        <w:b/>
        <w:bCs/>
        <w:i w:val="0"/>
        <w:iCs w:val="0"/>
        <w:w w:val="118"/>
        <w:sz w:val="20"/>
        <w:szCs w:val="20"/>
      </w:rPr>
    </w:lvl>
    <w:lvl w:ilvl="1" w:tplc="1990F51C">
      <w:numFmt w:val="bullet"/>
      <w:lvlText w:val="•"/>
      <w:lvlJc w:val="left"/>
      <w:pPr>
        <w:ind w:left="1236" w:hanging="279"/>
      </w:pPr>
      <w:rPr>
        <w:rFonts w:hint="default"/>
      </w:rPr>
    </w:lvl>
    <w:lvl w:ilvl="2" w:tplc="EDC44178">
      <w:numFmt w:val="bullet"/>
      <w:lvlText w:val="•"/>
      <w:lvlJc w:val="left"/>
      <w:pPr>
        <w:ind w:left="1832" w:hanging="279"/>
      </w:pPr>
      <w:rPr>
        <w:rFonts w:hint="default"/>
      </w:rPr>
    </w:lvl>
    <w:lvl w:ilvl="3" w:tplc="0068128A">
      <w:numFmt w:val="bullet"/>
      <w:lvlText w:val="•"/>
      <w:lvlJc w:val="left"/>
      <w:pPr>
        <w:ind w:left="2429" w:hanging="279"/>
      </w:pPr>
      <w:rPr>
        <w:rFonts w:hint="default"/>
      </w:rPr>
    </w:lvl>
    <w:lvl w:ilvl="4" w:tplc="BC1C0776">
      <w:numFmt w:val="bullet"/>
      <w:lvlText w:val="•"/>
      <w:lvlJc w:val="left"/>
      <w:pPr>
        <w:ind w:left="3025" w:hanging="279"/>
      </w:pPr>
      <w:rPr>
        <w:rFonts w:hint="default"/>
      </w:rPr>
    </w:lvl>
    <w:lvl w:ilvl="5" w:tplc="890054A2">
      <w:numFmt w:val="bullet"/>
      <w:lvlText w:val="•"/>
      <w:lvlJc w:val="left"/>
      <w:pPr>
        <w:ind w:left="3621" w:hanging="279"/>
      </w:pPr>
      <w:rPr>
        <w:rFonts w:hint="default"/>
      </w:rPr>
    </w:lvl>
    <w:lvl w:ilvl="6" w:tplc="4E6AC224">
      <w:numFmt w:val="bullet"/>
      <w:lvlText w:val="•"/>
      <w:lvlJc w:val="left"/>
      <w:pPr>
        <w:ind w:left="4218" w:hanging="279"/>
      </w:pPr>
      <w:rPr>
        <w:rFonts w:hint="default"/>
      </w:rPr>
    </w:lvl>
    <w:lvl w:ilvl="7" w:tplc="9AAC4644">
      <w:numFmt w:val="bullet"/>
      <w:lvlText w:val="•"/>
      <w:lvlJc w:val="left"/>
      <w:pPr>
        <w:ind w:left="4814" w:hanging="279"/>
      </w:pPr>
      <w:rPr>
        <w:rFonts w:hint="default"/>
      </w:rPr>
    </w:lvl>
    <w:lvl w:ilvl="8" w:tplc="FFA4DA48">
      <w:numFmt w:val="bullet"/>
      <w:lvlText w:val="•"/>
      <w:lvlJc w:val="left"/>
      <w:pPr>
        <w:ind w:left="5410" w:hanging="279"/>
      </w:pPr>
      <w:rPr>
        <w:rFonts w:hint="default"/>
      </w:rPr>
    </w:lvl>
  </w:abstractNum>
  <w:abstractNum w:abstractNumId="7">
    <w:nsid w:val="10DD224D"/>
    <w:multiLevelType w:val="hybridMultilevel"/>
    <w:tmpl w:val="1AEC0F98"/>
    <w:lvl w:ilvl="0" w:tplc="7FE86592">
      <w:start w:val="1"/>
      <w:numFmt w:val="bullet"/>
      <w:pStyle w:val="BodyBulletnew"/>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8">
    <w:nsid w:val="13CF209E"/>
    <w:multiLevelType w:val="hybridMultilevel"/>
    <w:tmpl w:val="FC620328"/>
    <w:lvl w:ilvl="0" w:tplc="6E38D3EA">
      <w:start w:val="5"/>
      <w:numFmt w:val="decimal"/>
      <w:lvlText w:val="%1"/>
      <w:lvlJc w:val="left"/>
      <w:pPr>
        <w:ind w:left="331" w:hanging="193"/>
      </w:pPr>
      <w:rPr>
        <w:rFonts w:ascii="Calibri" w:eastAsia="Calibri" w:hAnsi="Calibri" w:cs="Calibri" w:hint="default"/>
        <w:b w:val="0"/>
        <w:bCs w:val="0"/>
        <w:i w:val="0"/>
        <w:iCs w:val="0"/>
        <w:w w:val="102"/>
        <w:sz w:val="22"/>
        <w:szCs w:val="22"/>
      </w:rPr>
    </w:lvl>
    <w:lvl w:ilvl="1" w:tplc="69E88346">
      <w:numFmt w:val="bullet"/>
      <w:lvlText w:val="•"/>
      <w:lvlJc w:val="left"/>
      <w:pPr>
        <w:ind w:left="966" w:hanging="193"/>
      </w:pPr>
      <w:rPr>
        <w:rFonts w:hint="default"/>
      </w:rPr>
    </w:lvl>
    <w:lvl w:ilvl="2" w:tplc="B38C7EDE">
      <w:numFmt w:val="bullet"/>
      <w:lvlText w:val="•"/>
      <w:lvlJc w:val="left"/>
      <w:pPr>
        <w:ind w:left="1592" w:hanging="193"/>
      </w:pPr>
      <w:rPr>
        <w:rFonts w:hint="default"/>
      </w:rPr>
    </w:lvl>
    <w:lvl w:ilvl="3" w:tplc="925AEE2C">
      <w:numFmt w:val="bullet"/>
      <w:lvlText w:val="•"/>
      <w:lvlJc w:val="left"/>
      <w:pPr>
        <w:ind w:left="2219" w:hanging="193"/>
      </w:pPr>
      <w:rPr>
        <w:rFonts w:hint="default"/>
      </w:rPr>
    </w:lvl>
    <w:lvl w:ilvl="4" w:tplc="98EE71D8">
      <w:numFmt w:val="bullet"/>
      <w:lvlText w:val="•"/>
      <w:lvlJc w:val="left"/>
      <w:pPr>
        <w:ind w:left="2845" w:hanging="193"/>
      </w:pPr>
      <w:rPr>
        <w:rFonts w:hint="default"/>
      </w:rPr>
    </w:lvl>
    <w:lvl w:ilvl="5" w:tplc="D4FC5FFA">
      <w:numFmt w:val="bullet"/>
      <w:lvlText w:val="•"/>
      <w:lvlJc w:val="left"/>
      <w:pPr>
        <w:ind w:left="3471" w:hanging="193"/>
      </w:pPr>
      <w:rPr>
        <w:rFonts w:hint="default"/>
      </w:rPr>
    </w:lvl>
    <w:lvl w:ilvl="6" w:tplc="698231A4">
      <w:numFmt w:val="bullet"/>
      <w:lvlText w:val="•"/>
      <w:lvlJc w:val="left"/>
      <w:pPr>
        <w:ind w:left="4098" w:hanging="193"/>
      </w:pPr>
      <w:rPr>
        <w:rFonts w:hint="default"/>
      </w:rPr>
    </w:lvl>
    <w:lvl w:ilvl="7" w:tplc="ECC4B0A8">
      <w:numFmt w:val="bullet"/>
      <w:lvlText w:val="•"/>
      <w:lvlJc w:val="left"/>
      <w:pPr>
        <w:ind w:left="4724" w:hanging="193"/>
      </w:pPr>
      <w:rPr>
        <w:rFonts w:hint="default"/>
      </w:rPr>
    </w:lvl>
    <w:lvl w:ilvl="8" w:tplc="BABA0852">
      <w:numFmt w:val="bullet"/>
      <w:lvlText w:val="•"/>
      <w:lvlJc w:val="left"/>
      <w:pPr>
        <w:ind w:left="5350" w:hanging="193"/>
      </w:pPr>
      <w:rPr>
        <w:rFonts w:hint="default"/>
      </w:rPr>
    </w:lvl>
  </w:abstractNum>
  <w:abstractNum w:abstractNumId="9">
    <w:nsid w:val="14262FB9"/>
    <w:multiLevelType w:val="hybridMultilevel"/>
    <w:tmpl w:val="F7702372"/>
    <w:lvl w:ilvl="0" w:tplc="3D565F52">
      <w:start w:val="1"/>
      <w:numFmt w:val="bullet"/>
      <w:pStyle w:val="a1"/>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48159B0"/>
    <w:multiLevelType w:val="hybridMultilevel"/>
    <w:tmpl w:val="D548E72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939" w:hanging="360"/>
      </w:pPr>
      <w:rPr>
        <w:rFonts w:ascii="Courier New" w:hAnsi="Courier New" w:cs="Courier New" w:hint="default"/>
      </w:rPr>
    </w:lvl>
    <w:lvl w:ilvl="2" w:tplc="04190005">
      <w:start w:val="1"/>
      <w:numFmt w:val="bullet"/>
      <w:lvlText w:val=""/>
      <w:lvlJc w:val="left"/>
      <w:pPr>
        <w:ind w:left="1659" w:hanging="360"/>
      </w:pPr>
      <w:rPr>
        <w:rFonts w:ascii="Wingdings" w:hAnsi="Wingdings" w:hint="default"/>
      </w:rPr>
    </w:lvl>
    <w:lvl w:ilvl="3" w:tplc="04190001">
      <w:start w:val="1"/>
      <w:numFmt w:val="bullet"/>
      <w:lvlText w:val=""/>
      <w:lvlJc w:val="left"/>
      <w:pPr>
        <w:ind w:left="2379" w:hanging="360"/>
      </w:pPr>
      <w:rPr>
        <w:rFonts w:ascii="Symbol" w:hAnsi="Symbol" w:hint="default"/>
      </w:rPr>
    </w:lvl>
    <w:lvl w:ilvl="4" w:tplc="04190003">
      <w:start w:val="1"/>
      <w:numFmt w:val="bullet"/>
      <w:lvlText w:val="o"/>
      <w:lvlJc w:val="left"/>
      <w:pPr>
        <w:ind w:left="3099" w:hanging="360"/>
      </w:pPr>
      <w:rPr>
        <w:rFonts w:ascii="Courier New" w:hAnsi="Courier New" w:cs="Courier New" w:hint="default"/>
      </w:rPr>
    </w:lvl>
    <w:lvl w:ilvl="5" w:tplc="04190005">
      <w:start w:val="1"/>
      <w:numFmt w:val="bullet"/>
      <w:lvlText w:val=""/>
      <w:lvlJc w:val="left"/>
      <w:pPr>
        <w:ind w:left="3819" w:hanging="360"/>
      </w:pPr>
      <w:rPr>
        <w:rFonts w:ascii="Wingdings" w:hAnsi="Wingdings" w:hint="default"/>
      </w:rPr>
    </w:lvl>
    <w:lvl w:ilvl="6" w:tplc="04190001">
      <w:start w:val="1"/>
      <w:numFmt w:val="bullet"/>
      <w:lvlText w:val=""/>
      <w:lvlJc w:val="left"/>
      <w:pPr>
        <w:ind w:left="4539" w:hanging="360"/>
      </w:pPr>
      <w:rPr>
        <w:rFonts w:ascii="Symbol" w:hAnsi="Symbol" w:hint="default"/>
      </w:rPr>
    </w:lvl>
    <w:lvl w:ilvl="7" w:tplc="04190003">
      <w:start w:val="1"/>
      <w:numFmt w:val="bullet"/>
      <w:lvlText w:val="o"/>
      <w:lvlJc w:val="left"/>
      <w:pPr>
        <w:ind w:left="5259" w:hanging="360"/>
      </w:pPr>
      <w:rPr>
        <w:rFonts w:ascii="Courier New" w:hAnsi="Courier New" w:cs="Courier New" w:hint="default"/>
      </w:rPr>
    </w:lvl>
    <w:lvl w:ilvl="8" w:tplc="04190005">
      <w:start w:val="1"/>
      <w:numFmt w:val="bullet"/>
      <w:lvlText w:val=""/>
      <w:lvlJc w:val="left"/>
      <w:pPr>
        <w:ind w:left="5979" w:hanging="360"/>
      </w:pPr>
      <w:rPr>
        <w:rFonts w:ascii="Wingdings" w:hAnsi="Wingdings" w:hint="default"/>
      </w:rPr>
    </w:lvl>
  </w:abstractNum>
  <w:abstractNum w:abstractNumId="11">
    <w:nsid w:val="18AA5EBF"/>
    <w:multiLevelType w:val="hybridMultilevel"/>
    <w:tmpl w:val="1DFA48F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08C4388"/>
    <w:multiLevelType w:val="hybridMultilevel"/>
    <w:tmpl w:val="D286DE82"/>
    <w:lvl w:ilvl="0" w:tplc="AEC6568A">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3">
    <w:nsid w:val="27ED6132"/>
    <w:multiLevelType w:val="hybridMultilevel"/>
    <w:tmpl w:val="EF32030C"/>
    <w:lvl w:ilvl="0" w:tplc="0AEC5E34">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4">
    <w:nsid w:val="2A995D26"/>
    <w:multiLevelType w:val="hybridMultilevel"/>
    <w:tmpl w:val="7CFAF796"/>
    <w:lvl w:ilvl="0" w:tplc="4EB017AA">
      <w:start w:val="1"/>
      <w:numFmt w:val="bullet"/>
      <w:pStyle w:val="a2"/>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5">
    <w:nsid w:val="31DF655E"/>
    <w:multiLevelType w:val="hybridMultilevel"/>
    <w:tmpl w:val="0CEAED52"/>
    <w:lvl w:ilvl="0" w:tplc="6AEC76F0">
      <w:start w:val="1"/>
      <w:numFmt w:val="bullet"/>
      <w:pStyle w:val="Body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6">
    <w:nsid w:val="34317349"/>
    <w:multiLevelType w:val="hybridMultilevel"/>
    <w:tmpl w:val="5E404C30"/>
    <w:lvl w:ilvl="0" w:tplc="3FDA2160">
      <w:start w:val="1"/>
      <w:numFmt w:val="decimal"/>
      <w:lvlText w:val="%1."/>
      <w:lvlJc w:val="left"/>
      <w:pPr>
        <w:ind w:left="720" w:hanging="360"/>
      </w:pPr>
      <w:rPr>
        <w:b w:val="0"/>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59D107F"/>
    <w:multiLevelType w:val="hybridMultilevel"/>
    <w:tmpl w:val="2812A586"/>
    <w:lvl w:ilvl="0" w:tplc="A7748A76">
      <w:numFmt w:val="bullet"/>
      <w:lvlText w:val="■"/>
      <w:lvlJc w:val="left"/>
      <w:pPr>
        <w:ind w:left="358" w:hanging="142"/>
      </w:pPr>
      <w:rPr>
        <w:rFonts w:ascii="Arial" w:eastAsia="Arial" w:hAnsi="Arial" w:cs="Arial" w:hint="default"/>
        <w:b w:val="0"/>
        <w:bCs w:val="0"/>
        <w:i w:val="0"/>
        <w:iCs w:val="0"/>
        <w:w w:val="86"/>
        <w:sz w:val="14"/>
        <w:szCs w:val="14"/>
      </w:rPr>
    </w:lvl>
    <w:lvl w:ilvl="1" w:tplc="51406220">
      <w:numFmt w:val="bullet"/>
      <w:lvlText w:val="•"/>
      <w:lvlJc w:val="left"/>
      <w:pPr>
        <w:ind w:left="984" w:hanging="142"/>
      </w:pPr>
      <w:rPr>
        <w:rFonts w:hint="default"/>
      </w:rPr>
    </w:lvl>
    <w:lvl w:ilvl="2" w:tplc="01BAAE36">
      <w:numFmt w:val="bullet"/>
      <w:lvlText w:val="•"/>
      <w:lvlJc w:val="left"/>
      <w:pPr>
        <w:ind w:left="1608" w:hanging="142"/>
      </w:pPr>
      <w:rPr>
        <w:rFonts w:hint="default"/>
      </w:rPr>
    </w:lvl>
    <w:lvl w:ilvl="3" w:tplc="C15C9C50">
      <w:numFmt w:val="bullet"/>
      <w:lvlText w:val="•"/>
      <w:lvlJc w:val="left"/>
      <w:pPr>
        <w:ind w:left="2233" w:hanging="142"/>
      </w:pPr>
      <w:rPr>
        <w:rFonts w:hint="default"/>
      </w:rPr>
    </w:lvl>
    <w:lvl w:ilvl="4" w:tplc="5672BF26">
      <w:numFmt w:val="bullet"/>
      <w:lvlText w:val="•"/>
      <w:lvlJc w:val="left"/>
      <w:pPr>
        <w:ind w:left="2857" w:hanging="142"/>
      </w:pPr>
      <w:rPr>
        <w:rFonts w:hint="default"/>
      </w:rPr>
    </w:lvl>
    <w:lvl w:ilvl="5" w:tplc="90B4B5F2">
      <w:numFmt w:val="bullet"/>
      <w:lvlText w:val="•"/>
      <w:lvlJc w:val="left"/>
      <w:pPr>
        <w:ind w:left="3481" w:hanging="142"/>
      </w:pPr>
      <w:rPr>
        <w:rFonts w:hint="default"/>
      </w:rPr>
    </w:lvl>
    <w:lvl w:ilvl="6" w:tplc="8F12216C">
      <w:numFmt w:val="bullet"/>
      <w:lvlText w:val="•"/>
      <w:lvlJc w:val="left"/>
      <w:pPr>
        <w:ind w:left="4106" w:hanging="142"/>
      </w:pPr>
      <w:rPr>
        <w:rFonts w:hint="default"/>
      </w:rPr>
    </w:lvl>
    <w:lvl w:ilvl="7" w:tplc="8D40610C">
      <w:numFmt w:val="bullet"/>
      <w:lvlText w:val="•"/>
      <w:lvlJc w:val="left"/>
      <w:pPr>
        <w:ind w:left="4730" w:hanging="142"/>
      </w:pPr>
      <w:rPr>
        <w:rFonts w:hint="default"/>
      </w:rPr>
    </w:lvl>
    <w:lvl w:ilvl="8" w:tplc="86D4E6B2">
      <w:numFmt w:val="bullet"/>
      <w:lvlText w:val="•"/>
      <w:lvlJc w:val="left"/>
      <w:pPr>
        <w:ind w:left="5354" w:hanging="142"/>
      </w:pPr>
      <w:rPr>
        <w:rFonts w:hint="default"/>
      </w:rPr>
    </w:lvl>
  </w:abstractNum>
  <w:abstractNum w:abstractNumId="18">
    <w:nsid w:val="3C5140E5"/>
    <w:multiLevelType w:val="hybridMultilevel"/>
    <w:tmpl w:val="C2C48C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DCC68D3"/>
    <w:multiLevelType w:val="hybridMultilevel"/>
    <w:tmpl w:val="54EC6284"/>
    <w:lvl w:ilvl="0" w:tplc="C0262826">
      <w:numFmt w:val="bullet"/>
      <w:lvlText w:val="■"/>
      <w:lvlJc w:val="left"/>
      <w:pPr>
        <w:ind w:left="358" w:hanging="142"/>
      </w:pPr>
      <w:rPr>
        <w:rFonts w:ascii="Arial" w:eastAsia="Arial" w:hAnsi="Arial" w:cs="Arial" w:hint="default"/>
        <w:b w:val="0"/>
        <w:bCs w:val="0"/>
        <w:i w:val="0"/>
        <w:iCs w:val="0"/>
        <w:w w:val="86"/>
        <w:sz w:val="14"/>
        <w:szCs w:val="14"/>
      </w:rPr>
    </w:lvl>
    <w:lvl w:ilvl="1" w:tplc="8688B032">
      <w:numFmt w:val="bullet"/>
      <w:lvlText w:val="•"/>
      <w:lvlJc w:val="left"/>
      <w:pPr>
        <w:ind w:left="984" w:hanging="142"/>
      </w:pPr>
      <w:rPr>
        <w:rFonts w:hint="default"/>
      </w:rPr>
    </w:lvl>
    <w:lvl w:ilvl="2" w:tplc="E5E2A0DA">
      <w:numFmt w:val="bullet"/>
      <w:lvlText w:val="•"/>
      <w:lvlJc w:val="left"/>
      <w:pPr>
        <w:ind w:left="1608" w:hanging="142"/>
      </w:pPr>
      <w:rPr>
        <w:rFonts w:hint="default"/>
      </w:rPr>
    </w:lvl>
    <w:lvl w:ilvl="3" w:tplc="3E04834A">
      <w:numFmt w:val="bullet"/>
      <w:lvlText w:val="•"/>
      <w:lvlJc w:val="left"/>
      <w:pPr>
        <w:ind w:left="2233" w:hanging="142"/>
      </w:pPr>
      <w:rPr>
        <w:rFonts w:hint="default"/>
      </w:rPr>
    </w:lvl>
    <w:lvl w:ilvl="4" w:tplc="15BAE7F0">
      <w:numFmt w:val="bullet"/>
      <w:lvlText w:val="•"/>
      <w:lvlJc w:val="left"/>
      <w:pPr>
        <w:ind w:left="2857" w:hanging="142"/>
      </w:pPr>
      <w:rPr>
        <w:rFonts w:hint="default"/>
      </w:rPr>
    </w:lvl>
    <w:lvl w:ilvl="5" w:tplc="7F44D9F4">
      <w:numFmt w:val="bullet"/>
      <w:lvlText w:val="•"/>
      <w:lvlJc w:val="left"/>
      <w:pPr>
        <w:ind w:left="3481" w:hanging="142"/>
      </w:pPr>
      <w:rPr>
        <w:rFonts w:hint="default"/>
      </w:rPr>
    </w:lvl>
    <w:lvl w:ilvl="6" w:tplc="0C323E14">
      <w:numFmt w:val="bullet"/>
      <w:lvlText w:val="•"/>
      <w:lvlJc w:val="left"/>
      <w:pPr>
        <w:ind w:left="4106" w:hanging="142"/>
      </w:pPr>
      <w:rPr>
        <w:rFonts w:hint="default"/>
      </w:rPr>
    </w:lvl>
    <w:lvl w:ilvl="7" w:tplc="F3768176">
      <w:numFmt w:val="bullet"/>
      <w:lvlText w:val="•"/>
      <w:lvlJc w:val="left"/>
      <w:pPr>
        <w:ind w:left="4730" w:hanging="142"/>
      </w:pPr>
      <w:rPr>
        <w:rFonts w:hint="default"/>
      </w:rPr>
    </w:lvl>
    <w:lvl w:ilvl="8" w:tplc="F53A663C">
      <w:numFmt w:val="bullet"/>
      <w:lvlText w:val="•"/>
      <w:lvlJc w:val="left"/>
      <w:pPr>
        <w:ind w:left="5354" w:hanging="142"/>
      </w:pPr>
      <w:rPr>
        <w:rFonts w:hint="default"/>
      </w:rPr>
    </w:lvl>
  </w:abstractNum>
  <w:abstractNum w:abstractNumId="20">
    <w:nsid w:val="3E8D5548"/>
    <w:multiLevelType w:val="hybridMultilevel"/>
    <w:tmpl w:val="E5CA222C"/>
    <w:lvl w:ilvl="0" w:tplc="41526BA6">
      <w:numFmt w:val="bullet"/>
      <w:lvlText w:val="■"/>
      <w:lvlJc w:val="left"/>
      <w:pPr>
        <w:ind w:left="358" w:hanging="142"/>
      </w:pPr>
      <w:rPr>
        <w:rFonts w:ascii="Arial" w:eastAsia="Arial" w:hAnsi="Arial" w:cs="Arial" w:hint="default"/>
        <w:b w:val="0"/>
        <w:bCs w:val="0"/>
        <w:i w:val="0"/>
        <w:iCs w:val="0"/>
        <w:w w:val="86"/>
        <w:sz w:val="14"/>
        <w:szCs w:val="14"/>
      </w:rPr>
    </w:lvl>
    <w:lvl w:ilvl="1" w:tplc="5EFC4DFC">
      <w:numFmt w:val="bullet"/>
      <w:lvlText w:val="•"/>
      <w:lvlJc w:val="left"/>
      <w:pPr>
        <w:ind w:left="984" w:hanging="142"/>
      </w:pPr>
      <w:rPr>
        <w:rFonts w:hint="default"/>
      </w:rPr>
    </w:lvl>
    <w:lvl w:ilvl="2" w:tplc="29DE7BF0">
      <w:numFmt w:val="bullet"/>
      <w:lvlText w:val="•"/>
      <w:lvlJc w:val="left"/>
      <w:pPr>
        <w:ind w:left="1608" w:hanging="142"/>
      </w:pPr>
      <w:rPr>
        <w:rFonts w:hint="default"/>
      </w:rPr>
    </w:lvl>
    <w:lvl w:ilvl="3" w:tplc="0DAE3AC0">
      <w:numFmt w:val="bullet"/>
      <w:lvlText w:val="•"/>
      <w:lvlJc w:val="left"/>
      <w:pPr>
        <w:ind w:left="2233" w:hanging="142"/>
      </w:pPr>
      <w:rPr>
        <w:rFonts w:hint="default"/>
      </w:rPr>
    </w:lvl>
    <w:lvl w:ilvl="4" w:tplc="28C45A14">
      <w:numFmt w:val="bullet"/>
      <w:lvlText w:val="•"/>
      <w:lvlJc w:val="left"/>
      <w:pPr>
        <w:ind w:left="2857" w:hanging="142"/>
      </w:pPr>
      <w:rPr>
        <w:rFonts w:hint="default"/>
      </w:rPr>
    </w:lvl>
    <w:lvl w:ilvl="5" w:tplc="1C707986">
      <w:numFmt w:val="bullet"/>
      <w:lvlText w:val="•"/>
      <w:lvlJc w:val="left"/>
      <w:pPr>
        <w:ind w:left="3481" w:hanging="142"/>
      </w:pPr>
      <w:rPr>
        <w:rFonts w:hint="default"/>
      </w:rPr>
    </w:lvl>
    <w:lvl w:ilvl="6" w:tplc="AB988DFC">
      <w:numFmt w:val="bullet"/>
      <w:lvlText w:val="•"/>
      <w:lvlJc w:val="left"/>
      <w:pPr>
        <w:ind w:left="4106" w:hanging="142"/>
      </w:pPr>
      <w:rPr>
        <w:rFonts w:hint="default"/>
      </w:rPr>
    </w:lvl>
    <w:lvl w:ilvl="7" w:tplc="97F2C47E">
      <w:numFmt w:val="bullet"/>
      <w:lvlText w:val="•"/>
      <w:lvlJc w:val="left"/>
      <w:pPr>
        <w:ind w:left="4730" w:hanging="142"/>
      </w:pPr>
      <w:rPr>
        <w:rFonts w:hint="default"/>
      </w:rPr>
    </w:lvl>
    <w:lvl w:ilvl="8" w:tplc="C69A84C0">
      <w:numFmt w:val="bullet"/>
      <w:lvlText w:val="•"/>
      <w:lvlJc w:val="left"/>
      <w:pPr>
        <w:ind w:left="5354" w:hanging="142"/>
      </w:pPr>
      <w:rPr>
        <w:rFonts w:hint="default"/>
      </w:rPr>
    </w:lvl>
  </w:abstractNum>
  <w:abstractNum w:abstractNumId="21">
    <w:nsid w:val="49A61FAD"/>
    <w:multiLevelType w:val="hybridMultilevel"/>
    <w:tmpl w:val="EB6AF6AC"/>
    <w:lvl w:ilvl="0" w:tplc="B664D39C">
      <w:start w:val="5"/>
      <w:numFmt w:val="decimal"/>
      <w:lvlText w:val="%1"/>
      <w:lvlJc w:val="left"/>
      <w:pPr>
        <w:ind w:left="331" w:hanging="193"/>
      </w:pPr>
      <w:rPr>
        <w:rFonts w:ascii="Calibri" w:eastAsia="Calibri" w:hAnsi="Calibri" w:cs="Calibri" w:hint="default"/>
        <w:b w:val="0"/>
        <w:bCs w:val="0"/>
        <w:i w:val="0"/>
        <w:iCs w:val="0"/>
        <w:w w:val="102"/>
        <w:sz w:val="22"/>
        <w:szCs w:val="22"/>
      </w:rPr>
    </w:lvl>
    <w:lvl w:ilvl="1" w:tplc="C35896E2">
      <w:start w:val="1"/>
      <w:numFmt w:val="decimal"/>
      <w:lvlText w:val="%2."/>
      <w:lvlJc w:val="left"/>
      <w:pPr>
        <w:ind w:left="642" w:hanging="279"/>
      </w:pPr>
      <w:rPr>
        <w:rFonts w:ascii="Book Antiqua" w:eastAsia="Book Antiqua" w:hAnsi="Book Antiqua" w:cs="Book Antiqua" w:hint="default"/>
        <w:b/>
        <w:bCs/>
        <w:i w:val="0"/>
        <w:iCs w:val="0"/>
        <w:w w:val="118"/>
        <w:sz w:val="20"/>
        <w:szCs w:val="20"/>
      </w:rPr>
    </w:lvl>
    <w:lvl w:ilvl="2" w:tplc="C2302D94">
      <w:numFmt w:val="bullet"/>
      <w:lvlText w:val="•"/>
      <w:lvlJc w:val="left"/>
      <w:pPr>
        <w:ind w:left="1302" w:hanging="279"/>
      </w:pPr>
      <w:rPr>
        <w:rFonts w:hint="default"/>
      </w:rPr>
    </w:lvl>
    <w:lvl w:ilvl="3" w:tplc="06D42FC4">
      <w:numFmt w:val="bullet"/>
      <w:lvlText w:val="•"/>
      <w:lvlJc w:val="left"/>
      <w:pPr>
        <w:ind w:left="1965" w:hanging="279"/>
      </w:pPr>
      <w:rPr>
        <w:rFonts w:hint="default"/>
      </w:rPr>
    </w:lvl>
    <w:lvl w:ilvl="4" w:tplc="C26E885A">
      <w:numFmt w:val="bullet"/>
      <w:lvlText w:val="•"/>
      <w:lvlJc w:val="left"/>
      <w:pPr>
        <w:ind w:left="2627" w:hanging="279"/>
      </w:pPr>
      <w:rPr>
        <w:rFonts w:hint="default"/>
      </w:rPr>
    </w:lvl>
    <w:lvl w:ilvl="5" w:tplc="88C2E6C6">
      <w:numFmt w:val="bullet"/>
      <w:lvlText w:val="•"/>
      <w:lvlJc w:val="left"/>
      <w:pPr>
        <w:ind w:left="3290" w:hanging="279"/>
      </w:pPr>
      <w:rPr>
        <w:rFonts w:hint="default"/>
      </w:rPr>
    </w:lvl>
    <w:lvl w:ilvl="6" w:tplc="DA3E253E">
      <w:numFmt w:val="bullet"/>
      <w:lvlText w:val="•"/>
      <w:lvlJc w:val="left"/>
      <w:pPr>
        <w:ind w:left="3953" w:hanging="279"/>
      </w:pPr>
      <w:rPr>
        <w:rFonts w:hint="default"/>
      </w:rPr>
    </w:lvl>
    <w:lvl w:ilvl="7" w:tplc="0518A754">
      <w:numFmt w:val="bullet"/>
      <w:lvlText w:val="•"/>
      <w:lvlJc w:val="left"/>
      <w:pPr>
        <w:ind w:left="4615" w:hanging="279"/>
      </w:pPr>
      <w:rPr>
        <w:rFonts w:hint="default"/>
      </w:rPr>
    </w:lvl>
    <w:lvl w:ilvl="8" w:tplc="B23296EC">
      <w:numFmt w:val="bullet"/>
      <w:lvlText w:val="•"/>
      <w:lvlJc w:val="left"/>
      <w:pPr>
        <w:ind w:left="5278" w:hanging="279"/>
      </w:pPr>
      <w:rPr>
        <w:rFonts w:hint="default"/>
      </w:rPr>
    </w:lvl>
  </w:abstractNum>
  <w:abstractNum w:abstractNumId="22">
    <w:nsid w:val="4DF04807"/>
    <w:multiLevelType w:val="hybridMultilevel"/>
    <w:tmpl w:val="CC9638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8BE4066"/>
    <w:multiLevelType w:val="hybridMultilevel"/>
    <w:tmpl w:val="A664B334"/>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4">
    <w:nsid w:val="5EA650F7"/>
    <w:multiLevelType w:val="multilevel"/>
    <w:tmpl w:val="D286DE82"/>
    <w:styleLink w:val="1"/>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25">
    <w:nsid w:val="6F391A3E"/>
    <w:multiLevelType w:val="hybridMultilevel"/>
    <w:tmpl w:val="F0D0FD6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72FE5617"/>
    <w:multiLevelType w:val="hybridMultilevel"/>
    <w:tmpl w:val="F8BCE668"/>
    <w:lvl w:ilvl="0" w:tplc="BFE8D9FA">
      <w:start w:val="1"/>
      <w:numFmt w:val="decimal"/>
      <w:lvlText w:val="%1)"/>
      <w:lvlJc w:val="left"/>
      <w:pPr>
        <w:ind w:left="360" w:hanging="360"/>
      </w:pPr>
    </w:lvl>
    <w:lvl w:ilvl="1" w:tplc="04190019">
      <w:start w:val="1"/>
      <w:numFmt w:val="lowerLetter"/>
      <w:lvlText w:val="%2."/>
      <w:lvlJc w:val="left"/>
      <w:pPr>
        <w:ind w:left="873" w:hanging="360"/>
      </w:pPr>
    </w:lvl>
    <w:lvl w:ilvl="2" w:tplc="0419001B">
      <w:start w:val="1"/>
      <w:numFmt w:val="lowerRoman"/>
      <w:lvlText w:val="%3."/>
      <w:lvlJc w:val="right"/>
      <w:pPr>
        <w:ind w:left="1593" w:hanging="180"/>
      </w:pPr>
    </w:lvl>
    <w:lvl w:ilvl="3" w:tplc="0419000F">
      <w:start w:val="1"/>
      <w:numFmt w:val="decimal"/>
      <w:lvlText w:val="%4."/>
      <w:lvlJc w:val="left"/>
      <w:pPr>
        <w:ind w:left="2313" w:hanging="360"/>
      </w:pPr>
    </w:lvl>
    <w:lvl w:ilvl="4" w:tplc="04190019">
      <w:start w:val="1"/>
      <w:numFmt w:val="lowerLetter"/>
      <w:lvlText w:val="%5."/>
      <w:lvlJc w:val="left"/>
      <w:pPr>
        <w:ind w:left="3033" w:hanging="360"/>
      </w:pPr>
    </w:lvl>
    <w:lvl w:ilvl="5" w:tplc="0419001B">
      <w:start w:val="1"/>
      <w:numFmt w:val="lowerRoman"/>
      <w:lvlText w:val="%6."/>
      <w:lvlJc w:val="right"/>
      <w:pPr>
        <w:ind w:left="3753" w:hanging="180"/>
      </w:pPr>
    </w:lvl>
    <w:lvl w:ilvl="6" w:tplc="0419000F">
      <w:start w:val="1"/>
      <w:numFmt w:val="decimal"/>
      <w:lvlText w:val="%7."/>
      <w:lvlJc w:val="left"/>
      <w:pPr>
        <w:ind w:left="4473" w:hanging="360"/>
      </w:pPr>
    </w:lvl>
    <w:lvl w:ilvl="7" w:tplc="04190019">
      <w:start w:val="1"/>
      <w:numFmt w:val="lowerLetter"/>
      <w:lvlText w:val="%8."/>
      <w:lvlJc w:val="left"/>
      <w:pPr>
        <w:ind w:left="5193" w:hanging="360"/>
      </w:pPr>
    </w:lvl>
    <w:lvl w:ilvl="8" w:tplc="0419001B">
      <w:start w:val="1"/>
      <w:numFmt w:val="lowerRoman"/>
      <w:lvlText w:val="%9."/>
      <w:lvlJc w:val="right"/>
      <w:pPr>
        <w:ind w:left="5913" w:hanging="180"/>
      </w:pPr>
    </w:lvl>
  </w:abstractNum>
  <w:abstractNum w:abstractNumId="27">
    <w:nsid w:val="79227012"/>
    <w:multiLevelType w:val="hybridMultilevel"/>
    <w:tmpl w:val="4254DC98"/>
    <w:lvl w:ilvl="0" w:tplc="D13201B0">
      <w:start w:val="1"/>
      <w:numFmt w:val="bullet"/>
      <w:pStyle w:val="list-dash"/>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8">
    <w:nsid w:val="7D2A02E8"/>
    <w:multiLevelType w:val="hybridMultilevel"/>
    <w:tmpl w:val="F36AADB2"/>
    <w:lvl w:ilvl="0" w:tplc="FE5EF556">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7"/>
  </w:num>
  <w:num w:numId="3">
    <w:abstractNumId w:val="0"/>
  </w:num>
  <w:num w:numId="4">
    <w:abstractNumId w:val="9"/>
  </w:num>
  <w:num w:numId="5">
    <w:abstractNumId w:val="14"/>
  </w:num>
  <w:num w:numId="6">
    <w:abstractNumId w:val="13"/>
  </w:num>
  <w:num w:numId="7">
    <w:abstractNumId w:val="7"/>
  </w:num>
  <w:num w:numId="8">
    <w:abstractNumId w:val="5"/>
  </w:num>
  <w:num w:numId="9">
    <w:abstractNumId w:val="15"/>
  </w:num>
  <w:num w:numId="10">
    <w:abstractNumId w:val="12"/>
  </w:num>
  <w:num w:numId="11">
    <w:abstractNumId w:val="24"/>
  </w:num>
  <w:num w:numId="12">
    <w:abstractNumId w:val="2"/>
  </w:num>
  <w:num w:numId="13">
    <w:abstractNumId w:val="11"/>
  </w:num>
  <w:num w:numId="14">
    <w:abstractNumId w:val="19"/>
  </w:num>
  <w:num w:numId="15">
    <w:abstractNumId w:val="20"/>
  </w:num>
  <w:num w:numId="16">
    <w:abstractNumId w:val="8"/>
  </w:num>
  <w:num w:numId="17">
    <w:abstractNumId w:val="6"/>
  </w:num>
  <w:num w:numId="18">
    <w:abstractNumId w:val="21"/>
  </w:num>
  <w:num w:numId="19">
    <w:abstractNumId w:val="17"/>
  </w:num>
  <w:num w:numId="20">
    <w:abstractNumId w:val="3"/>
  </w:num>
  <w:num w:numId="21">
    <w:abstractNumId w:val="16"/>
  </w:num>
  <w:num w:numId="22">
    <w:abstractNumId w:val="18"/>
  </w:num>
  <w:num w:numId="23">
    <w:abstractNumId w:val="4"/>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10"/>
  </w:num>
  <w:num w:numId="27">
    <w:abstractNumId w:val="25"/>
  </w:num>
  <w:num w:numId="28">
    <w:abstractNumId w:val="28"/>
  </w:num>
  <w:num w:numId="29">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8"/>
  <w:embedSystemFonts/>
  <w:bordersDoNotSurroundHeader/>
  <w:bordersDoNotSurroundFooter/>
  <w:hideSpellingErrors/>
  <w:hideGrammaticalErrors/>
  <w:defaultTabStop w:val="720"/>
  <w:autoHyphenation/>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2"/>
  </w:compat>
  <w:rsids>
    <w:rsidRoot w:val="00416B7C"/>
    <w:rsid w:val="0000411F"/>
    <w:rsid w:val="00016991"/>
    <w:rsid w:val="00050F49"/>
    <w:rsid w:val="000B7114"/>
    <w:rsid w:val="000C3ACE"/>
    <w:rsid w:val="000C4E40"/>
    <w:rsid w:val="000E0784"/>
    <w:rsid w:val="000E5C61"/>
    <w:rsid w:val="000F02C7"/>
    <w:rsid w:val="00117957"/>
    <w:rsid w:val="00120CA7"/>
    <w:rsid w:val="0012741C"/>
    <w:rsid w:val="001A360C"/>
    <w:rsid w:val="001B1CC6"/>
    <w:rsid w:val="001B5A1F"/>
    <w:rsid w:val="001F1751"/>
    <w:rsid w:val="00237AD2"/>
    <w:rsid w:val="002526F8"/>
    <w:rsid w:val="002573C1"/>
    <w:rsid w:val="00257DB9"/>
    <w:rsid w:val="00277371"/>
    <w:rsid w:val="00280965"/>
    <w:rsid w:val="00281ECC"/>
    <w:rsid w:val="002C7FE1"/>
    <w:rsid w:val="002D2A65"/>
    <w:rsid w:val="00302921"/>
    <w:rsid w:val="00314338"/>
    <w:rsid w:val="003337B4"/>
    <w:rsid w:val="0033427F"/>
    <w:rsid w:val="00341FD2"/>
    <w:rsid w:val="0036768F"/>
    <w:rsid w:val="00397149"/>
    <w:rsid w:val="003C1ACC"/>
    <w:rsid w:val="003C5AA3"/>
    <w:rsid w:val="003E7F6A"/>
    <w:rsid w:val="003F0808"/>
    <w:rsid w:val="00407100"/>
    <w:rsid w:val="00411CE4"/>
    <w:rsid w:val="00416B7C"/>
    <w:rsid w:val="004312C0"/>
    <w:rsid w:val="0047157D"/>
    <w:rsid w:val="00472A7D"/>
    <w:rsid w:val="00485FA8"/>
    <w:rsid w:val="00486AEE"/>
    <w:rsid w:val="00486E40"/>
    <w:rsid w:val="004C0580"/>
    <w:rsid w:val="004C0A11"/>
    <w:rsid w:val="004D4BE9"/>
    <w:rsid w:val="004D59E7"/>
    <w:rsid w:val="004E4F15"/>
    <w:rsid w:val="00504DD8"/>
    <w:rsid w:val="00506680"/>
    <w:rsid w:val="005079A5"/>
    <w:rsid w:val="00510DDF"/>
    <w:rsid w:val="0051229C"/>
    <w:rsid w:val="005271AF"/>
    <w:rsid w:val="0054477A"/>
    <w:rsid w:val="00570445"/>
    <w:rsid w:val="00571787"/>
    <w:rsid w:val="005827A6"/>
    <w:rsid w:val="00586EF1"/>
    <w:rsid w:val="005A5757"/>
    <w:rsid w:val="005B2A5A"/>
    <w:rsid w:val="005C00F8"/>
    <w:rsid w:val="005C45A4"/>
    <w:rsid w:val="005C6733"/>
    <w:rsid w:val="005E141E"/>
    <w:rsid w:val="005E61A4"/>
    <w:rsid w:val="00602ED6"/>
    <w:rsid w:val="0061792A"/>
    <w:rsid w:val="00621BEF"/>
    <w:rsid w:val="00624948"/>
    <w:rsid w:val="006441F3"/>
    <w:rsid w:val="006544B3"/>
    <w:rsid w:val="00660225"/>
    <w:rsid w:val="00660D04"/>
    <w:rsid w:val="0068784F"/>
    <w:rsid w:val="00691C9A"/>
    <w:rsid w:val="006B3A68"/>
    <w:rsid w:val="006C6F60"/>
    <w:rsid w:val="006D00F2"/>
    <w:rsid w:val="006D4BBA"/>
    <w:rsid w:val="006F2940"/>
    <w:rsid w:val="007210A0"/>
    <w:rsid w:val="00724825"/>
    <w:rsid w:val="0073573A"/>
    <w:rsid w:val="00753FC3"/>
    <w:rsid w:val="00763A93"/>
    <w:rsid w:val="00767593"/>
    <w:rsid w:val="007713B5"/>
    <w:rsid w:val="00777B43"/>
    <w:rsid w:val="0078791F"/>
    <w:rsid w:val="007927DE"/>
    <w:rsid w:val="00796397"/>
    <w:rsid w:val="00796C6F"/>
    <w:rsid w:val="007A563A"/>
    <w:rsid w:val="007A78C8"/>
    <w:rsid w:val="007B51BD"/>
    <w:rsid w:val="007C30EE"/>
    <w:rsid w:val="007C3E42"/>
    <w:rsid w:val="007F0F3C"/>
    <w:rsid w:val="007F4E30"/>
    <w:rsid w:val="00800EDA"/>
    <w:rsid w:val="0082286F"/>
    <w:rsid w:val="00844938"/>
    <w:rsid w:val="00872E38"/>
    <w:rsid w:val="00892845"/>
    <w:rsid w:val="00897BEA"/>
    <w:rsid w:val="008A1663"/>
    <w:rsid w:val="008A36F3"/>
    <w:rsid w:val="008B1824"/>
    <w:rsid w:val="008B19D3"/>
    <w:rsid w:val="008E0C4A"/>
    <w:rsid w:val="008E7943"/>
    <w:rsid w:val="009239EE"/>
    <w:rsid w:val="00944BF0"/>
    <w:rsid w:val="00953102"/>
    <w:rsid w:val="0099298D"/>
    <w:rsid w:val="009E16A5"/>
    <w:rsid w:val="00A21647"/>
    <w:rsid w:val="00A41865"/>
    <w:rsid w:val="00A621B7"/>
    <w:rsid w:val="00A85503"/>
    <w:rsid w:val="00AB40A5"/>
    <w:rsid w:val="00AB5034"/>
    <w:rsid w:val="00AC5EAC"/>
    <w:rsid w:val="00AF04AF"/>
    <w:rsid w:val="00B071BA"/>
    <w:rsid w:val="00B1017E"/>
    <w:rsid w:val="00B24696"/>
    <w:rsid w:val="00B30F7D"/>
    <w:rsid w:val="00B33B4D"/>
    <w:rsid w:val="00B34464"/>
    <w:rsid w:val="00B52B29"/>
    <w:rsid w:val="00B643BE"/>
    <w:rsid w:val="00B70692"/>
    <w:rsid w:val="00B7296D"/>
    <w:rsid w:val="00BA2054"/>
    <w:rsid w:val="00BA2769"/>
    <w:rsid w:val="00BD384C"/>
    <w:rsid w:val="00BE0AE5"/>
    <w:rsid w:val="00C04295"/>
    <w:rsid w:val="00C05808"/>
    <w:rsid w:val="00C20893"/>
    <w:rsid w:val="00C25585"/>
    <w:rsid w:val="00C30610"/>
    <w:rsid w:val="00C63F9A"/>
    <w:rsid w:val="00CA3AA9"/>
    <w:rsid w:val="00CD4D73"/>
    <w:rsid w:val="00D012AF"/>
    <w:rsid w:val="00D11C5A"/>
    <w:rsid w:val="00D62734"/>
    <w:rsid w:val="00D62F82"/>
    <w:rsid w:val="00D8562B"/>
    <w:rsid w:val="00D85A7A"/>
    <w:rsid w:val="00D86158"/>
    <w:rsid w:val="00D93EE4"/>
    <w:rsid w:val="00D96B3C"/>
    <w:rsid w:val="00DB7AE1"/>
    <w:rsid w:val="00DC0059"/>
    <w:rsid w:val="00DC2FE4"/>
    <w:rsid w:val="00DD5238"/>
    <w:rsid w:val="00DD53B7"/>
    <w:rsid w:val="00DD66E7"/>
    <w:rsid w:val="00DE4580"/>
    <w:rsid w:val="00DE5AA2"/>
    <w:rsid w:val="00DF6CEB"/>
    <w:rsid w:val="00E43BD7"/>
    <w:rsid w:val="00E757E7"/>
    <w:rsid w:val="00E82CE8"/>
    <w:rsid w:val="00E9071B"/>
    <w:rsid w:val="00EA2CD9"/>
    <w:rsid w:val="00EB3A57"/>
    <w:rsid w:val="00ED6832"/>
    <w:rsid w:val="00EF465C"/>
    <w:rsid w:val="00EF4DAB"/>
    <w:rsid w:val="00EF671A"/>
    <w:rsid w:val="00F11575"/>
    <w:rsid w:val="00F339B2"/>
    <w:rsid w:val="00F34933"/>
    <w:rsid w:val="00F63427"/>
    <w:rsid w:val="00F64FD7"/>
    <w:rsid w:val="00F73E00"/>
    <w:rsid w:val="00F8451D"/>
    <w:rsid w:val="00FE214C"/>
    <w:rsid w:val="00FE5524"/>
    <w:rsid w:val="00FE6A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302921"/>
    <w:pPr>
      <w:spacing w:line="240" w:lineRule="exact"/>
      <w:ind w:firstLine="227"/>
      <w:jc w:val="both"/>
    </w:pPr>
    <w:rPr>
      <w:rFonts w:ascii="Times New Roman" w:hAnsi="Times New Roman"/>
      <w:sz w:val="20"/>
    </w:rPr>
  </w:style>
  <w:style w:type="paragraph" w:styleId="10">
    <w:name w:val="heading 1"/>
    <w:basedOn w:val="a3"/>
    <w:link w:val="11"/>
    <w:uiPriority w:val="1"/>
    <w:qFormat/>
    <w:rsid w:val="00E82CE8"/>
    <w:pPr>
      <w:widowControl w:val="0"/>
      <w:autoSpaceDE w:val="0"/>
      <w:autoSpaceDN w:val="0"/>
      <w:spacing w:before="67" w:after="0" w:line="240" w:lineRule="auto"/>
      <w:ind w:left="138" w:firstLine="0"/>
      <w:jc w:val="left"/>
      <w:outlineLvl w:val="0"/>
    </w:pPr>
    <w:rPr>
      <w:rFonts w:ascii="Century Gothic" w:eastAsia="Century Gothic" w:hAnsi="Century Gothic" w:cs="Century Gothic"/>
      <w:b/>
      <w:bCs/>
      <w:sz w:val="24"/>
      <w:szCs w:val="24"/>
      <w:lang w:val="en-US" w:eastAsia="en-US"/>
    </w:rPr>
  </w:style>
  <w:style w:type="paragraph" w:styleId="20">
    <w:name w:val="heading 2"/>
    <w:basedOn w:val="a3"/>
    <w:link w:val="21"/>
    <w:uiPriority w:val="1"/>
    <w:qFormat/>
    <w:rsid w:val="00E82CE8"/>
    <w:pPr>
      <w:widowControl w:val="0"/>
      <w:autoSpaceDE w:val="0"/>
      <w:autoSpaceDN w:val="0"/>
      <w:spacing w:after="0" w:line="240" w:lineRule="auto"/>
      <w:ind w:left="137" w:firstLine="0"/>
      <w:jc w:val="left"/>
      <w:outlineLvl w:val="1"/>
    </w:pPr>
    <w:rPr>
      <w:rFonts w:ascii="Century Gothic" w:eastAsia="Century Gothic" w:hAnsi="Century Gothic" w:cs="Century Gothic"/>
      <w:b/>
      <w:bCs/>
      <w:sz w:val="22"/>
      <w:lang w:val="en-US" w:eastAsia="en-US"/>
    </w:rPr>
  </w:style>
  <w:style w:type="paragraph" w:styleId="3">
    <w:name w:val="heading 3"/>
    <w:basedOn w:val="a3"/>
    <w:link w:val="30"/>
    <w:uiPriority w:val="1"/>
    <w:qFormat/>
    <w:rsid w:val="00E82CE8"/>
    <w:pPr>
      <w:widowControl w:val="0"/>
      <w:autoSpaceDE w:val="0"/>
      <w:autoSpaceDN w:val="0"/>
      <w:spacing w:after="0" w:line="240" w:lineRule="auto"/>
      <w:ind w:left="138" w:firstLine="0"/>
      <w:jc w:val="left"/>
      <w:outlineLvl w:val="2"/>
    </w:pPr>
    <w:rPr>
      <w:rFonts w:ascii="Calibri" w:eastAsia="Calibri" w:hAnsi="Calibri" w:cs="Calibri"/>
      <w:sz w:val="22"/>
      <w:lang w:val="en-US" w:eastAsia="en-US"/>
    </w:rPr>
  </w:style>
  <w:style w:type="paragraph" w:styleId="4">
    <w:name w:val="heading 4"/>
    <w:basedOn w:val="a3"/>
    <w:link w:val="40"/>
    <w:uiPriority w:val="1"/>
    <w:qFormat/>
    <w:rsid w:val="00E82CE8"/>
    <w:pPr>
      <w:widowControl w:val="0"/>
      <w:autoSpaceDE w:val="0"/>
      <w:autoSpaceDN w:val="0"/>
      <w:spacing w:before="88" w:after="0" w:line="238" w:lineRule="exact"/>
      <w:ind w:left="642" w:hanging="280"/>
      <w:jc w:val="left"/>
      <w:outlineLvl w:val="3"/>
    </w:pPr>
    <w:rPr>
      <w:rFonts w:ascii="Book Antiqua" w:eastAsia="Book Antiqua" w:hAnsi="Book Antiqua" w:cs="Book Antiqua"/>
      <w:b/>
      <w:bCs/>
      <w:szCs w:val="20"/>
      <w:lang w:val="en-US"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NoParagraphStyle">
    <w:name w:val="[No Paragraph Style]"/>
    <w:rsid w:val="00DD66E7"/>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397149"/>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341FD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6C6F60"/>
    <w:pPr>
      <w:tabs>
        <w:tab w:val="right" w:leader="dot" w:pos="5670"/>
        <w:tab w:val="right" w:pos="6350"/>
      </w:tabs>
      <w:suppressAutoHyphens/>
      <w:spacing w:before="120"/>
      <w:ind w:firstLine="0"/>
      <w:jc w:val="left"/>
    </w:pPr>
  </w:style>
  <w:style w:type="paragraph" w:customStyle="1" w:styleId="TOC-2">
    <w:name w:val="TOC-2"/>
    <w:basedOn w:val="TOC-1"/>
    <w:uiPriority w:val="99"/>
    <w:rsid w:val="00DD66E7"/>
    <w:pPr>
      <w:spacing w:before="0"/>
      <w:ind w:left="227"/>
    </w:pPr>
  </w:style>
  <w:style w:type="paragraph" w:customStyle="1" w:styleId="TOC-3">
    <w:name w:val="TOC-3"/>
    <w:basedOn w:val="TOC-1"/>
    <w:uiPriority w:val="99"/>
    <w:rsid w:val="00DD66E7"/>
    <w:pPr>
      <w:spacing w:before="0"/>
      <w:ind w:left="454"/>
    </w:pPr>
  </w:style>
  <w:style w:type="paragraph" w:customStyle="1" w:styleId="h2">
    <w:name w:val="h2"/>
    <w:basedOn w:val="h1"/>
    <w:uiPriority w:val="99"/>
    <w:rsid w:val="00FE214C"/>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F339B2"/>
    <w:pPr>
      <w:spacing w:before="113"/>
    </w:pPr>
  </w:style>
  <w:style w:type="paragraph" w:customStyle="1" w:styleId="h3">
    <w:name w:val="h3"/>
    <w:basedOn w:val="h2"/>
    <w:uiPriority w:val="99"/>
    <w:rsid w:val="00FE214C"/>
    <w:rPr>
      <w:rFonts w:cs="OfficinaSansExtraBoldITC-Reg"/>
      <w:caps w:val="0"/>
    </w:rPr>
  </w:style>
  <w:style w:type="paragraph" w:customStyle="1" w:styleId="h3-first">
    <w:name w:val="h3-first"/>
    <w:basedOn w:val="h3"/>
    <w:uiPriority w:val="99"/>
    <w:rsid w:val="00DD66E7"/>
    <w:pPr>
      <w:spacing w:before="120"/>
    </w:pPr>
  </w:style>
  <w:style w:type="paragraph" w:customStyle="1" w:styleId="list-bullet">
    <w:name w:val="list-bullet"/>
    <w:basedOn w:val="body"/>
    <w:uiPriority w:val="99"/>
    <w:rsid w:val="00E43BD7"/>
    <w:pPr>
      <w:numPr>
        <w:numId w:val="1"/>
      </w:numPr>
    </w:pPr>
  </w:style>
  <w:style w:type="paragraph" w:customStyle="1" w:styleId="list-dash">
    <w:name w:val="list-dash"/>
    <w:basedOn w:val="list-bullet"/>
    <w:uiPriority w:val="99"/>
    <w:rsid w:val="00B33B4D"/>
    <w:pPr>
      <w:numPr>
        <w:numId w:val="2"/>
      </w:numPr>
      <w:ind w:left="567" w:hanging="340"/>
    </w:pPr>
  </w:style>
  <w:style w:type="paragraph" w:customStyle="1" w:styleId="footnote">
    <w:name w:val="footnote"/>
    <w:basedOn w:val="body"/>
    <w:uiPriority w:val="99"/>
    <w:rsid w:val="00FE214C"/>
    <w:pPr>
      <w:tabs>
        <w:tab w:val="left" w:pos="454"/>
      </w:tabs>
      <w:spacing w:line="200" w:lineRule="atLeast"/>
    </w:pPr>
    <w:rPr>
      <w:sz w:val="18"/>
      <w:szCs w:val="18"/>
    </w:rPr>
  </w:style>
  <w:style w:type="character" w:customStyle="1" w:styleId="Italic">
    <w:name w:val="Italic"/>
    <w:uiPriority w:val="99"/>
    <w:rsid w:val="00DD66E7"/>
    <w:rPr>
      <w:i/>
      <w:iCs/>
    </w:rPr>
  </w:style>
  <w:style w:type="character" w:customStyle="1" w:styleId="Bold">
    <w:name w:val="Bold"/>
    <w:uiPriority w:val="99"/>
    <w:rsid w:val="00B30F7D"/>
    <w:rPr>
      <w:rFonts w:ascii="Times New Roman" w:hAnsi="Times New Roman"/>
      <w:b/>
      <w:bCs/>
    </w:rPr>
  </w:style>
  <w:style w:type="character" w:customStyle="1" w:styleId="BoldItalic">
    <w:name w:val="Bold_Italic"/>
    <w:uiPriority w:val="99"/>
    <w:rsid w:val="00B30F7D"/>
    <w:rPr>
      <w:rFonts w:ascii="Times New Roman" w:hAnsi="Times New Roman"/>
      <w:b/>
      <w:bCs/>
      <w:i/>
      <w:iCs/>
    </w:rPr>
  </w:style>
  <w:style w:type="character" w:customStyle="1" w:styleId="footnote-num">
    <w:name w:val="footnote-num"/>
    <w:uiPriority w:val="99"/>
    <w:rsid w:val="00DD66E7"/>
    <w:rPr>
      <w:position w:val="4"/>
      <w:sz w:val="12"/>
      <w:szCs w:val="12"/>
      <w:vertAlign w:val="baseline"/>
    </w:rPr>
  </w:style>
  <w:style w:type="character" w:customStyle="1" w:styleId="list-bullet1">
    <w:name w:val="list-bullet1"/>
    <w:uiPriority w:val="99"/>
    <w:rsid w:val="00DD66E7"/>
    <w:rPr>
      <w:rFonts w:ascii="PiGraphA Regular" w:hAnsi="PiGraphA Regular" w:cs="PiGraphA Regular"/>
      <w:position w:val="1"/>
      <w:sz w:val="14"/>
      <w:szCs w:val="14"/>
    </w:rPr>
  </w:style>
  <w:style w:type="paragraph" w:customStyle="1" w:styleId="h4">
    <w:name w:val="h4"/>
    <w:basedOn w:val="body"/>
    <w:uiPriority w:val="99"/>
    <w:rsid w:val="00B30F7D"/>
    <w:pPr>
      <w:keepNext/>
      <w:keepLines/>
      <w:spacing w:before="181" w:after="57" w:line="242" w:lineRule="atLeast"/>
      <w:ind w:firstLine="0"/>
    </w:pPr>
    <w:rPr>
      <w:rFonts w:cs="OfficinaSansMediumITC"/>
      <w:b/>
      <w:sz w:val="22"/>
      <w:szCs w:val="22"/>
    </w:rPr>
  </w:style>
  <w:style w:type="character" w:customStyle="1" w:styleId="a7">
    <w:name w:val="Полужирный курсив"/>
    <w:uiPriority w:val="99"/>
    <w:rsid w:val="00D8562B"/>
    <w:rPr>
      <w:rFonts w:ascii="Times New Roman" w:hAnsi="Times New Roman"/>
      <w:b/>
      <w:bCs/>
      <w:i/>
      <w:iCs/>
    </w:rPr>
  </w:style>
  <w:style w:type="paragraph" w:customStyle="1" w:styleId="body20">
    <w:name w:val="body_2/0"/>
    <w:basedOn w:val="NoParagraphStyle"/>
    <w:next w:val="NoParagraphStyle"/>
    <w:uiPriority w:val="99"/>
    <w:rsid w:val="00397149"/>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B30F7D"/>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570445"/>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416B7C"/>
    <w:pPr>
      <w:suppressAutoHyphens/>
      <w:spacing w:before="120" w:after="0" w:line="240" w:lineRule="atLeast"/>
      <w:jc w:val="left"/>
    </w:pPr>
    <w:rPr>
      <w:position w:val="6"/>
      <w:sz w:val="20"/>
      <w:szCs w:val="20"/>
    </w:rPr>
  </w:style>
  <w:style w:type="paragraph" w:customStyle="1" w:styleId="Noparagraphstyle0">
    <w:name w:val="[No paragraph style]"/>
    <w:rsid w:val="00416B7C"/>
    <w:pPr>
      <w:widowControl w:val="0"/>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h1Header">
    <w:name w:val="h1 (Header)"/>
    <w:basedOn w:val="body"/>
    <w:uiPriority w:val="99"/>
    <w:rsid w:val="008E7943"/>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7C3E42"/>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4C0A11"/>
    <w:pPr>
      <w:tabs>
        <w:tab w:val="clear" w:pos="567"/>
        <w:tab w:val="left" w:pos="227"/>
      </w:tabs>
    </w:pPr>
    <w:rPr>
      <w:rFonts w:cs="OfficinaSansExtraBoldITC-Reg"/>
      <w:caps w:val="0"/>
    </w:rPr>
  </w:style>
  <w:style w:type="paragraph" w:customStyle="1" w:styleId="h3-firstHeader">
    <w:name w:val="h3-first (Header)"/>
    <w:basedOn w:val="h3Header"/>
    <w:uiPriority w:val="99"/>
    <w:rsid w:val="007C3E42"/>
    <w:pPr>
      <w:spacing w:before="120"/>
    </w:pPr>
  </w:style>
  <w:style w:type="paragraph" w:customStyle="1" w:styleId="h4Header">
    <w:name w:val="h4 (Header)"/>
    <w:basedOn w:val="body"/>
    <w:uiPriority w:val="99"/>
    <w:rsid w:val="004C0A11"/>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4C0A11"/>
    <w:pPr>
      <w:spacing w:before="120"/>
    </w:pPr>
  </w:style>
  <w:style w:type="character" w:customStyle="1" w:styleId="BoldItalic0">
    <w:name w:val="Bold+Italic"/>
    <w:uiPriority w:val="99"/>
    <w:rsid w:val="007C3E42"/>
    <w:rPr>
      <w:rFonts w:ascii="Times New Roman" w:hAnsi="Times New Roman"/>
      <w:b/>
      <w:bCs/>
      <w:i/>
      <w:iCs/>
    </w:rPr>
  </w:style>
  <w:style w:type="character" w:customStyle="1" w:styleId="Bul">
    <w:name w:val="Bul"/>
    <w:uiPriority w:val="99"/>
    <w:rsid w:val="00416B7C"/>
    <w:rPr>
      <w:rFonts w:ascii="SchoolBookSanPin" w:hAnsi="SchoolBookSanPin" w:cs="SchoolBookSanPin"/>
      <w:w w:val="80"/>
      <w:sz w:val="20"/>
      <w:szCs w:val="20"/>
    </w:rPr>
  </w:style>
  <w:style w:type="paragraph" w:customStyle="1" w:styleId="a8">
    <w:name w:val="Основной (Основной Текст)"/>
    <w:basedOn w:val="NoParagraphStyle"/>
    <w:uiPriority w:val="99"/>
    <w:rsid w:val="008B19D3"/>
    <w:pPr>
      <w:widowControl/>
      <w:spacing w:line="240" w:lineRule="atLeast"/>
      <w:ind w:firstLine="227"/>
      <w:jc w:val="both"/>
    </w:pPr>
    <w:rPr>
      <w:rFonts w:ascii="Times New Roman" w:hAnsi="Times New Roman" w:cs="SchoolBookSanPin"/>
      <w:sz w:val="20"/>
      <w:szCs w:val="20"/>
      <w:lang w:val="ru-RU"/>
    </w:rPr>
  </w:style>
  <w:style w:type="paragraph" w:customStyle="1" w:styleId="12">
    <w:name w:val="Заг 1 (Заголовки)"/>
    <w:basedOn w:val="a8"/>
    <w:uiPriority w:val="99"/>
    <w:rsid w:val="004C0580"/>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2">
    <w:name w:val="Заг 2 (Заголовки)"/>
    <w:basedOn w:val="12"/>
    <w:uiPriority w:val="99"/>
    <w:rsid w:val="00DD53B7"/>
    <w:pPr>
      <w:pageBreakBefore w:val="0"/>
      <w:pBdr>
        <w:top w:val="none" w:sz="0" w:space="0" w:color="auto"/>
      </w:pBdr>
      <w:spacing w:before="283" w:after="170"/>
      <w:jc w:val="left"/>
    </w:pPr>
    <w:rPr>
      <w:rFonts w:cs="OfficinaSansMediumITC"/>
      <w:caps/>
      <w:sz w:val="22"/>
      <w:szCs w:val="22"/>
    </w:rPr>
  </w:style>
  <w:style w:type="paragraph" w:customStyle="1" w:styleId="31">
    <w:name w:val="Заг 3 (Заголовки)"/>
    <w:basedOn w:val="22"/>
    <w:uiPriority w:val="99"/>
    <w:rsid w:val="00DD53B7"/>
    <w:pPr>
      <w:spacing w:before="227" w:after="113"/>
    </w:pPr>
    <w:rPr>
      <w:rFonts w:cs="OfficinaSansExtraBoldITC"/>
      <w:caps w:val="0"/>
    </w:rPr>
  </w:style>
  <w:style w:type="paragraph" w:customStyle="1" w:styleId="13">
    <w:name w:val="Заг1а (Заголовки)"/>
    <w:basedOn w:val="12"/>
    <w:uiPriority w:val="99"/>
    <w:rsid w:val="00416B7C"/>
    <w:pPr>
      <w:pBdr>
        <w:top w:val="none" w:sz="0" w:space="0" w:color="auto"/>
      </w:pBdr>
      <w:spacing w:after="0"/>
      <w:jc w:val="left"/>
    </w:pPr>
  </w:style>
  <w:style w:type="paragraph" w:customStyle="1" w:styleId="5">
    <w:name w:val="Заг 5 (Заголовки)"/>
    <w:basedOn w:val="a8"/>
    <w:uiPriority w:val="99"/>
    <w:rsid w:val="000B7114"/>
    <w:pPr>
      <w:spacing w:before="113"/>
    </w:pPr>
    <w:rPr>
      <w:rFonts w:cs="SchoolBookSanPin-BoldItalic"/>
      <w:b/>
      <w:bCs/>
      <w:iCs/>
    </w:rPr>
  </w:style>
  <w:style w:type="paragraph" w:customStyle="1" w:styleId="footnote0">
    <w:name w:val="footnote (Доп. текст)"/>
    <w:basedOn w:val="a8"/>
    <w:uiPriority w:val="99"/>
    <w:rsid w:val="008B19D3"/>
    <w:pPr>
      <w:tabs>
        <w:tab w:val="left" w:pos="454"/>
      </w:tabs>
      <w:spacing w:line="200" w:lineRule="atLeast"/>
    </w:pPr>
    <w:rPr>
      <w:sz w:val="18"/>
      <w:szCs w:val="18"/>
    </w:rPr>
  </w:style>
  <w:style w:type="character" w:customStyle="1" w:styleId="a9">
    <w:name w:val="Полужирный (Выделения)"/>
    <w:uiPriority w:val="99"/>
    <w:rsid w:val="008B19D3"/>
    <w:rPr>
      <w:rFonts w:ascii="Times New Roman" w:hAnsi="Times New Roman"/>
      <w:b/>
      <w:bCs/>
    </w:rPr>
  </w:style>
  <w:style w:type="character" w:customStyle="1" w:styleId="aa">
    <w:name w:val="Курсив (Выделения)"/>
    <w:uiPriority w:val="99"/>
    <w:rsid w:val="004C0580"/>
    <w:rPr>
      <w:rFonts w:ascii="Times New Roman" w:hAnsi="Times New Roman"/>
      <w:i/>
      <w:iCs/>
    </w:rPr>
  </w:style>
  <w:style w:type="character" w:customStyle="1" w:styleId="ab">
    <w:name w:val="Полужирный Курсив (Выделения)"/>
    <w:uiPriority w:val="99"/>
    <w:rsid w:val="008B19D3"/>
    <w:rPr>
      <w:rFonts w:ascii="Times New Roman" w:hAnsi="Times New Roman"/>
      <w:b/>
      <w:bCs/>
      <w:i/>
      <w:iCs/>
    </w:rPr>
  </w:style>
  <w:style w:type="paragraph" w:customStyle="1" w:styleId="41">
    <w:name w:val="Заг 4 (Заголовки)"/>
    <w:basedOn w:val="NoParagraphStyle"/>
    <w:uiPriority w:val="99"/>
    <w:rsid w:val="004C0580"/>
    <w:pPr>
      <w:spacing w:before="283" w:after="113" w:line="237" w:lineRule="atLeast"/>
    </w:pPr>
    <w:rPr>
      <w:rFonts w:ascii="Times New Roman" w:hAnsi="Times New Roman" w:cs="OfficinaSansMediumITC-Reg"/>
      <w:b/>
      <w:sz w:val="20"/>
      <w:szCs w:val="20"/>
      <w:lang w:val="ru-RU"/>
    </w:rPr>
  </w:style>
  <w:style w:type="paragraph" w:customStyle="1" w:styleId="14">
    <w:name w:val="Заг 1 а (Заголовки)"/>
    <w:basedOn w:val="NoParagraphStyle"/>
    <w:uiPriority w:val="99"/>
    <w:rsid w:val="00DD53B7"/>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c">
    <w:name w:val="Основной БА (Основной Текст)"/>
    <w:basedOn w:val="a8"/>
    <w:uiPriority w:val="99"/>
    <w:rsid w:val="00416B7C"/>
    <w:pPr>
      <w:ind w:firstLine="0"/>
    </w:pPr>
  </w:style>
  <w:style w:type="paragraph" w:customStyle="1" w:styleId="ad">
    <w:name w:val="Осн тире (Основной Текст)"/>
    <w:basedOn w:val="ac"/>
    <w:uiPriority w:val="99"/>
    <w:rsid w:val="00416B7C"/>
    <w:pPr>
      <w:ind w:left="283" w:hanging="283"/>
    </w:pPr>
  </w:style>
  <w:style w:type="paragraph" w:customStyle="1" w:styleId="a">
    <w:name w:val="Осн булит (Основной Текст)"/>
    <w:basedOn w:val="a8"/>
    <w:uiPriority w:val="99"/>
    <w:rsid w:val="00DD53B7"/>
    <w:pPr>
      <w:numPr>
        <w:numId w:val="3"/>
      </w:numPr>
      <w:tabs>
        <w:tab w:val="left" w:pos="227"/>
      </w:tabs>
      <w:ind w:left="567" w:hanging="340"/>
    </w:pPr>
  </w:style>
  <w:style w:type="paragraph" w:customStyle="1" w:styleId="ae">
    <w:name w:val="Осн  тире набором (Основной Текст)"/>
    <w:basedOn w:val="ac"/>
    <w:uiPriority w:val="99"/>
    <w:rsid w:val="00DD53B7"/>
    <w:pPr>
      <w:tabs>
        <w:tab w:val="left" w:pos="283"/>
      </w:tabs>
      <w:ind w:left="567" w:hanging="340"/>
    </w:pPr>
  </w:style>
  <w:style w:type="character" w:customStyle="1" w:styleId="af">
    <w:name w:val="Булит КВ"/>
    <w:uiPriority w:val="99"/>
    <w:rsid w:val="00416B7C"/>
    <w:rPr>
      <w:rFonts w:ascii="PiGraphA" w:hAnsi="PiGraphA" w:cs="PiGraphA"/>
      <w:sz w:val="14"/>
      <w:szCs w:val="14"/>
      <w:lang w:val="ru-RU"/>
    </w:rPr>
  </w:style>
  <w:style w:type="paragraph" w:customStyle="1" w:styleId="a1">
    <w:name w:val="Тире (Доп. текст)"/>
    <w:basedOn w:val="a8"/>
    <w:uiPriority w:val="99"/>
    <w:rsid w:val="000B7114"/>
    <w:pPr>
      <w:numPr>
        <w:numId w:val="4"/>
      </w:numPr>
      <w:ind w:left="567" w:hanging="340"/>
    </w:pPr>
    <w:rPr>
      <w:rFonts w:eastAsia="KaiTi Regular" w:cs="SchoolBookSanPin-Regular"/>
    </w:rPr>
  </w:style>
  <w:style w:type="paragraph" w:customStyle="1" w:styleId="52">
    <w:name w:val="Заг 5_2 (Заголовки)"/>
    <w:basedOn w:val="5"/>
    <w:uiPriority w:val="99"/>
    <w:rsid w:val="000B7114"/>
    <w:pPr>
      <w:ind w:left="227" w:firstLine="0"/>
      <w:jc w:val="left"/>
    </w:pPr>
    <w:rPr>
      <w:rFonts w:eastAsia="KaiTi Regular"/>
      <w:i/>
    </w:rPr>
  </w:style>
  <w:style w:type="paragraph" w:customStyle="1" w:styleId="a2">
    <w:name w:val="Буллит (Доп. текст)"/>
    <w:basedOn w:val="a8"/>
    <w:uiPriority w:val="99"/>
    <w:rsid w:val="000B7114"/>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4D59E7"/>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4D59E7"/>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DE4580"/>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0">
    <w:name w:val="Сноска (Основной Текст)"/>
    <w:basedOn w:val="a8"/>
    <w:uiPriority w:val="99"/>
    <w:rsid w:val="00DE4580"/>
    <w:pPr>
      <w:spacing w:line="180" w:lineRule="atLeast"/>
    </w:pPr>
    <w:rPr>
      <w:rFonts w:eastAsia="KaiTi Regular" w:cs="SchoolBookSanPin-Regular"/>
      <w:sz w:val="16"/>
      <w:szCs w:val="16"/>
    </w:rPr>
  </w:style>
  <w:style w:type="character" w:customStyle="1" w:styleId="af1">
    <w:name w:val="КИТАЙ"/>
    <w:uiPriority w:val="99"/>
    <w:rsid w:val="00416B7C"/>
    <w:rPr>
      <w:rFonts w:ascii="KaiTi" w:eastAsia="KaiTi" w:cs="KaiTi"/>
      <w:sz w:val="20"/>
      <w:szCs w:val="20"/>
    </w:rPr>
  </w:style>
  <w:style w:type="character" w:customStyle="1" w:styleId="af2">
    <w:name w:val="Буллит"/>
    <w:uiPriority w:val="99"/>
    <w:rsid w:val="00416B7C"/>
    <w:rPr>
      <w:rFonts w:ascii="PiGraphA" w:hAnsi="PiGraphA" w:cs="PiGraphA"/>
      <w:position w:val="1"/>
      <w:sz w:val="14"/>
      <w:szCs w:val="14"/>
    </w:rPr>
  </w:style>
  <w:style w:type="paragraph" w:customStyle="1" w:styleId="BasicParagraph">
    <w:name w:val="[Basic Paragraph]"/>
    <w:basedOn w:val="NoParagraphStyle"/>
    <w:uiPriority w:val="99"/>
    <w:rsid w:val="00416B7C"/>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416B7C"/>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DE4580"/>
    <w:pPr>
      <w:jc w:val="center"/>
    </w:pPr>
    <w:rPr>
      <w:rFonts w:cs="SchoolBookSanPin-Bold"/>
      <w:b/>
      <w:bCs/>
    </w:rPr>
  </w:style>
  <w:style w:type="paragraph" w:customStyle="1" w:styleId="table-bodycentre">
    <w:name w:val="table-body_centre"/>
    <w:basedOn w:val="NoParagraphStyle"/>
    <w:uiPriority w:val="99"/>
    <w:rsid w:val="00DE4580"/>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416B7C"/>
    <w:pPr>
      <w:spacing w:line="200" w:lineRule="atLeast"/>
      <w:ind w:firstLine="0"/>
      <w:jc w:val="left"/>
    </w:pPr>
    <w:rPr>
      <w:rFonts w:eastAsia="Times New Roman"/>
      <w:sz w:val="18"/>
      <w:szCs w:val="18"/>
    </w:rPr>
  </w:style>
  <w:style w:type="character" w:customStyle="1" w:styleId="Book">
    <w:name w:val="Book"/>
    <w:uiPriority w:val="99"/>
    <w:rsid w:val="00416B7C"/>
  </w:style>
  <w:style w:type="character" w:customStyle="1" w:styleId="h3tracking">
    <w:name w:val="h3_tracking"/>
    <w:uiPriority w:val="99"/>
    <w:rsid w:val="00DE4580"/>
    <w:rPr>
      <w:rFonts w:ascii="Times New Roman" w:hAnsi="Times New Roman" w:cs="OfficinaSansExtraBoldITC-Reg"/>
      <w:b/>
      <w:bCs/>
    </w:rPr>
  </w:style>
  <w:style w:type="paragraph" w:customStyle="1" w:styleId="af3">
    <w:name w:val="Сноска (Доп. текст)"/>
    <w:basedOn w:val="NoParagraphStyle"/>
    <w:uiPriority w:val="99"/>
    <w:rsid w:val="00EF465C"/>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4">
    <w:name w:val="Ц сноски"/>
    <w:uiPriority w:val="99"/>
    <w:rsid w:val="00416B7C"/>
    <w:rPr>
      <w:rFonts w:ascii="SchoolBookSanPin-Regular" w:hAnsi="SchoolBookSanPin-Regular" w:cs="SchoolBookSanPin-Regular"/>
      <w:sz w:val="18"/>
      <w:szCs w:val="18"/>
      <w:vertAlign w:val="superscript"/>
    </w:rPr>
  </w:style>
  <w:style w:type="character" w:customStyle="1" w:styleId="af5">
    <w:name w:val="Автоинтерлиньяж (Прочее)"/>
    <w:uiPriority w:val="99"/>
    <w:rsid w:val="00416B7C"/>
  </w:style>
  <w:style w:type="paragraph" w:customStyle="1" w:styleId="list-numnew">
    <w:name w:val="list-num_new"/>
    <w:basedOn w:val="NoParagraphStyle"/>
    <w:next w:val="NoParagraphStyle"/>
    <w:uiPriority w:val="99"/>
    <w:rsid w:val="00397149"/>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416B7C"/>
    <w:rPr>
      <w:vertAlign w:val="superscript"/>
    </w:rPr>
  </w:style>
  <w:style w:type="paragraph" w:customStyle="1" w:styleId="15">
    <w:name w:val="основной_1 (Основной Текст)"/>
    <w:basedOn w:val="NoParagraphStyle"/>
    <w:uiPriority w:val="99"/>
    <w:rsid w:val="00416B7C"/>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0">
    <w:name w:val="основной_— (Основной Текст)"/>
    <w:basedOn w:val="15"/>
    <w:uiPriority w:val="99"/>
    <w:rsid w:val="00397149"/>
    <w:pPr>
      <w:widowControl/>
      <w:numPr>
        <w:numId w:val="8"/>
      </w:numPr>
      <w:ind w:left="567" w:hanging="340"/>
    </w:pPr>
    <w:rPr>
      <w:rFonts w:ascii="Times New Roman" w:hAnsi="Times New Roman"/>
    </w:rPr>
  </w:style>
  <w:style w:type="paragraph" w:customStyle="1" w:styleId="Bull">
    <w:name w:val="Bull (Основной Текст)"/>
    <w:basedOn w:val="a0"/>
    <w:uiPriority w:val="99"/>
    <w:rsid w:val="00397149"/>
  </w:style>
  <w:style w:type="paragraph" w:customStyle="1" w:styleId="42">
    <w:name w:val="4 (Заголовки)"/>
    <w:basedOn w:val="31"/>
    <w:uiPriority w:val="99"/>
    <w:rsid w:val="00416B7C"/>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397149"/>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6">
    <w:name w:val="Верх. Индекс (Индексы)"/>
    <w:uiPriority w:val="99"/>
    <w:rsid w:val="00416B7C"/>
    <w:rPr>
      <w:position w:val="4"/>
      <w:sz w:val="13"/>
      <w:szCs w:val="13"/>
    </w:rPr>
  </w:style>
  <w:style w:type="paragraph" w:customStyle="1" w:styleId="Header1">
    <w:name w:val="Header_1"/>
    <w:basedOn w:val="NoParagraphStyle"/>
    <w:next w:val="NoParagraphStyle"/>
    <w:uiPriority w:val="99"/>
    <w:rsid w:val="008A1663"/>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8A1663"/>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8A1663"/>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8A1663"/>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416B7C"/>
    <w:pPr>
      <w:spacing w:before="0"/>
    </w:pPr>
  </w:style>
  <w:style w:type="paragraph" w:customStyle="1" w:styleId="Header4">
    <w:name w:val="Header_4"/>
    <w:basedOn w:val="NoParagraphStyle"/>
    <w:next w:val="NoParagraphStyle"/>
    <w:uiPriority w:val="99"/>
    <w:rsid w:val="00DD5238"/>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416B7C"/>
    <w:pPr>
      <w:spacing w:before="120"/>
    </w:pPr>
  </w:style>
  <w:style w:type="paragraph" w:customStyle="1" w:styleId="Header3">
    <w:name w:val="Header_3"/>
    <w:basedOn w:val="NoParagraphStyle"/>
    <w:uiPriority w:val="99"/>
    <w:rsid w:val="00DD5238"/>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2"/>
    <w:uiPriority w:val="99"/>
    <w:rsid w:val="0073573A"/>
    <w:pPr>
      <w:tabs>
        <w:tab w:val="left" w:pos="510"/>
      </w:tabs>
      <w:suppressAutoHyphens w:val="0"/>
      <w:spacing w:after="113"/>
    </w:pPr>
    <w:rPr>
      <w:rFonts w:eastAsia="Times New Roman" w:cs="OfficinaSansExtraBoldITC-Reg"/>
    </w:rPr>
  </w:style>
  <w:style w:type="paragraph" w:customStyle="1" w:styleId="af7">
    <w:name w:val="Таблица Влево (Таблицы)"/>
    <w:basedOn w:val="a8"/>
    <w:uiPriority w:val="99"/>
    <w:rsid w:val="00416B7C"/>
    <w:pPr>
      <w:tabs>
        <w:tab w:val="left" w:pos="510"/>
      </w:tabs>
      <w:spacing w:line="220" w:lineRule="atLeast"/>
      <w:ind w:firstLine="0"/>
      <w:jc w:val="left"/>
    </w:pPr>
    <w:rPr>
      <w:rFonts w:eastAsia="Times New Roman"/>
      <w:sz w:val="18"/>
      <w:szCs w:val="18"/>
    </w:rPr>
  </w:style>
  <w:style w:type="paragraph" w:customStyle="1" w:styleId="af8">
    <w:name w:val="Таблица Головка (Таблицы)"/>
    <w:basedOn w:val="af7"/>
    <w:uiPriority w:val="99"/>
    <w:rsid w:val="00416B7C"/>
    <w:pPr>
      <w:jc w:val="center"/>
    </w:pPr>
    <w:rPr>
      <w:rFonts w:ascii="SchoolBookSanPin-Bold" w:hAnsi="SchoolBookSanPin-Bold" w:cs="SchoolBookSanPin-Bold"/>
      <w:b/>
      <w:bCs/>
    </w:rPr>
  </w:style>
  <w:style w:type="paragraph" w:customStyle="1" w:styleId="af9">
    <w:name w:val="Таблица по Центру (Таблицы)"/>
    <w:basedOn w:val="af7"/>
    <w:uiPriority w:val="99"/>
    <w:rsid w:val="00416B7C"/>
    <w:pPr>
      <w:jc w:val="center"/>
    </w:pPr>
  </w:style>
  <w:style w:type="paragraph" w:customStyle="1" w:styleId="bodycentre">
    <w:name w:val="body_centre"/>
    <w:basedOn w:val="NoParagraphStyle"/>
    <w:uiPriority w:val="99"/>
    <w:rsid w:val="00416B7C"/>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416B7C"/>
    <w:rPr>
      <w:b/>
      <w:bCs/>
      <w:i/>
      <w:iCs/>
      <w:u w:val="thick"/>
    </w:rPr>
  </w:style>
  <w:style w:type="character" w:customStyle="1" w:styleId="Symbol">
    <w:name w:val="Symbol"/>
    <w:uiPriority w:val="99"/>
    <w:rsid w:val="00416B7C"/>
    <w:rPr>
      <w:rFonts w:ascii="Symbol" w:hAnsi="Symbol" w:cs="Symbol"/>
    </w:rPr>
  </w:style>
  <w:style w:type="character" w:customStyle="1" w:styleId="Underline">
    <w:name w:val="Underline"/>
    <w:uiPriority w:val="99"/>
    <w:rsid w:val="00416B7C"/>
    <w:rPr>
      <w:u w:val="thick"/>
    </w:rPr>
  </w:style>
  <w:style w:type="paragraph" w:customStyle="1" w:styleId="table-list-bullet">
    <w:name w:val="table-list-bullet"/>
    <w:basedOn w:val="table-body1mm"/>
    <w:uiPriority w:val="99"/>
    <w:rsid w:val="00416B7C"/>
    <w:pPr>
      <w:spacing w:after="0"/>
      <w:ind w:left="142" w:hanging="142"/>
    </w:pPr>
  </w:style>
  <w:style w:type="paragraph" w:styleId="afa">
    <w:name w:val="header"/>
    <w:basedOn w:val="a3"/>
    <w:link w:val="afb"/>
    <w:uiPriority w:val="99"/>
    <w:unhideWhenUsed/>
    <w:rsid w:val="00FE214C"/>
    <w:pPr>
      <w:tabs>
        <w:tab w:val="center" w:pos="4677"/>
        <w:tab w:val="right" w:pos="9355"/>
      </w:tabs>
      <w:spacing w:after="0" w:line="240" w:lineRule="auto"/>
    </w:pPr>
  </w:style>
  <w:style w:type="character" w:customStyle="1" w:styleId="afb">
    <w:name w:val="Верхний колонтитул Знак"/>
    <w:basedOn w:val="a4"/>
    <w:link w:val="afa"/>
    <w:uiPriority w:val="99"/>
    <w:rsid w:val="00FE214C"/>
    <w:rPr>
      <w:rFonts w:ascii="Times New Roman" w:hAnsi="Times New Roman"/>
      <w:sz w:val="20"/>
    </w:rPr>
  </w:style>
  <w:style w:type="paragraph" w:styleId="afc">
    <w:name w:val="footer"/>
    <w:basedOn w:val="a3"/>
    <w:link w:val="afd"/>
    <w:uiPriority w:val="99"/>
    <w:unhideWhenUsed/>
    <w:rsid w:val="00FE214C"/>
    <w:pPr>
      <w:tabs>
        <w:tab w:val="center" w:pos="4677"/>
        <w:tab w:val="right" w:pos="9355"/>
      </w:tabs>
      <w:spacing w:after="0" w:line="240" w:lineRule="auto"/>
    </w:pPr>
  </w:style>
  <w:style w:type="character" w:customStyle="1" w:styleId="afd">
    <w:name w:val="Нижний колонтитул Знак"/>
    <w:basedOn w:val="a4"/>
    <w:link w:val="afc"/>
    <w:uiPriority w:val="99"/>
    <w:rsid w:val="00FE214C"/>
    <w:rPr>
      <w:rFonts w:ascii="Times New Roman" w:hAnsi="Times New Roman"/>
      <w:sz w:val="20"/>
    </w:rPr>
  </w:style>
  <w:style w:type="paragraph" w:styleId="afe">
    <w:name w:val="footnote text"/>
    <w:basedOn w:val="a3"/>
    <w:link w:val="aff"/>
    <w:uiPriority w:val="99"/>
    <w:semiHidden/>
    <w:unhideWhenUsed/>
    <w:rsid w:val="00D85A7A"/>
    <w:pPr>
      <w:spacing w:after="0" w:line="240" w:lineRule="auto"/>
    </w:pPr>
    <w:rPr>
      <w:szCs w:val="20"/>
    </w:rPr>
  </w:style>
  <w:style w:type="character" w:customStyle="1" w:styleId="aff">
    <w:name w:val="Текст сноски Знак"/>
    <w:basedOn w:val="a4"/>
    <w:link w:val="afe"/>
    <w:uiPriority w:val="99"/>
    <w:semiHidden/>
    <w:rsid w:val="00D85A7A"/>
    <w:rPr>
      <w:rFonts w:ascii="Times New Roman" w:hAnsi="Times New Roman"/>
      <w:sz w:val="20"/>
      <w:szCs w:val="20"/>
    </w:rPr>
  </w:style>
  <w:style w:type="character" w:styleId="aff0">
    <w:name w:val="footnote reference"/>
    <w:basedOn w:val="a4"/>
    <w:uiPriority w:val="99"/>
    <w:semiHidden/>
    <w:unhideWhenUsed/>
    <w:rsid w:val="00D85A7A"/>
    <w:rPr>
      <w:vertAlign w:val="superscript"/>
    </w:rPr>
  </w:style>
  <w:style w:type="numbering" w:customStyle="1" w:styleId="1">
    <w:name w:val="Текущий список1"/>
    <w:uiPriority w:val="99"/>
    <w:rsid w:val="00E757E7"/>
    <w:pPr>
      <w:numPr>
        <w:numId w:val="11"/>
      </w:numPr>
    </w:pPr>
  </w:style>
  <w:style w:type="numbering" w:customStyle="1" w:styleId="2">
    <w:name w:val="Текущий список2"/>
    <w:uiPriority w:val="99"/>
    <w:rsid w:val="00E757E7"/>
    <w:pPr>
      <w:numPr>
        <w:numId w:val="12"/>
      </w:numPr>
    </w:pPr>
  </w:style>
  <w:style w:type="paragraph" w:styleId="aff1">
    <w:name w:val="Balloon Text"/>
    <w:basedOn w:val="a3"/>
    <w:link w:val="aff2"/>
    <w:uiPriority w:val="99"/>
    <w:semiHidden/>
    <w:unhideWhenUsed/>
    <w:rsid w:val="0000411F"/>
    <w:pPr>
      <w:spacing w:after="0" w:line="240" w:lineRule="auto"/>
    </w:pPr>
    <w:rPr>
      <w:rFonts w:ascii="Tahoma" w:hAnsi="Tahoma" w:cs="Tahoma"/>
      <w:sz w:val="16"/>
      <w:szCs w:val="16"/>
    </w:rPr>
  </w:style>
  <w:style w:type="character" w:customStyle="1" w:styleId="aff2">
    <w:name w:val="Текст выноски Знак"/>
    <w:basedOn w:val="a4"/>
    <w:link w:val="aff1"/>
    <w:uiPriority w:val="99"/>
    <w:semiHidden/>
    <w:rsid w:val="0000411F"/>
    <w:rPr>
      <w:rFonts w:ascii="Tahoma" w:hAnsi="Tahoma" w:cs="Tahoma"/>
      <w:sz w:val="16"/>
      <w:szCs w:val="16"/>
    </w:rPr>
  </w:style>
  <w:style w:type="paragraph" w:styleId="aff3">
    <w:name w:val="Body Text"/>
    <w:basedOn w:val="a3"/>
    <w:link w:val="aff4"/>
    <w:uiPriority w:val="1"/>
    <w:qFormat/>
    <w:rsid w:val="00B071BA"/>
    <w:pPr>
      <w:widowControl w:val="0"/>
      <w:autoSpaceDE w:val="0"/>
      <w:autoSpaceDN w:val="0"/>
      <w:spacing w:after="0" w:line="240" w:lineRule="auto"/>
      <w:ind w:left="542" w:firstLine="566"/>
    </w:pPr>
    <w:rPr>
      <w:rFonts w:eastAsia="Times New Roman" w:cs="Times New Roman"/>
      <w:sz w:val="24"/>
      <w:szCs w:val="24"/>
      <w:lang w:eastAsia="en-US"/>
    </w:rPr>
  </w:style>
  <w:style w:type="character" w:customStyle="1" w:styleId="aff4">
    <w:name w:val="Основной текст Знак"/>
    <w:basedOn w:val="a4"/>
    <w:link w:val="aff3"/>
    <w:uiPriority w:val="1"/>
    <w:rsid w:val="00B071BA"/>
    <w:rPr>
      <w:rFonts w:ascii="Times New Roman" w:eastAsia="Times New Roman" w:hAnsi="Times New Roman" w:cs="Times New Roman"/>
      <w:sz w:val="24"/>
      <w:szCs w:val="24"/>
      <w:lang w:eastAsia="en-US"/>
    </w:rPr>
  </w:style>
  <w:style w:type="paragraph" w:styleId="aff5">
    <w:name w:val="List Paragraph"/>
    <w:basedOn w:val="a3"/>
    <w:uiPriority w:val="34"/>
    <w:qFormat/>
    <w:rsid w:val="00767593"/>
    <w:pPr>
      <w:widowControl w:val="0"/>
      <w:autoSpaceDE w:val="0"/>
      <w:autoSpaceDN w:val="0"/>
      <w:spacing w:after="0" w:line="240" w:lineRule="auto"/>
      <w:ind w:left="542" w:firstLine="566"/>
    </w:pPr>
    <w:rPr>
      <w:rFonts w:eastAsia="Times New Roman" w:cs="Times New Roman"/>
      <w:sz w:val="22"/>
      <w:lang w:eastAsia="en-US"/>
    </w:rPr>
  </w:style>
  <w:style w:type="character" w:customStyle="1" w:styleId="11">
    <w:name w:val="Заголовок 1 Знак"/>
    <w:basedOn w:val="a4"/>
    <w:link w:val="10"/>
    <w:uiPriority w:val="1"/>
    <w:rsid w:val="00E82CE8"/>
    <w:rPr>
      <w:rFonts w:ascii="Century Gothic" w:eastAsia="Century Gothic" w:hAnsi="Century Gothic" w:cs="Century Gothic"/>
      <w:b/>
      <w:bCs/>
      <w:sz w:val="24"/>
      <w:szCs w:val="24"/>
      <w:lang w:val="en-US" w:eastAsia="en-US"/>
    </w:rPr>
  </w:style>
  <w:style w:type="character" w:customStyle="1" w:styleId="21">
    <w:name w:val="Заголовок 2 Знак"/>
    <w:basedOn w:val="a4"/>
    <w:link w:val="20"/>
    <w:uiPriority w:val="1"/>
    <w:rsid w:val="00E82CE8"/>
    <w:rPr>
      <w:rFonts w:ascii="Century Gothic" w:eastAsia="Century Gothic" w:hAnsi="Century Gothic" w:cs="Century Gothic"/>
      <w:b/>
      <w:bCs/>
      <w:lang w:val="en-US" w:eastAsia="en-US"/>
    </w:rPr>
  </w:style>
  <w:style w:type="character" w:customStyle="1" w:styleId="30">
    <w:name w:val="Заголовок 3 Знак"/>
    <w:basedOn w:val="a4"/>
    <w:link w:val="3"/>
    <w:uiPriority w:val="1"/>
    <w:rsid w:val="00E82CE8"/>
    <w:rPr>
      <w:rFonts w:ascii="Calibri" w:eastAsia="Calibri" w:hAnsi="Calibri" w:cs="Calibri"/>
      <w:lang w:val="en-US" w:eastAsia="en-US"/>
    </w:rPr>
  </w:style>
  <w:style w:type="character" w:customStyle="1" w:styleId="40">
    <w:name w:val="Заголовок 4 Знак"/>
    <w:basedOn w:val="a4"/>
    <w:link w:val="4"/>
    <w:uiPriority w:val="1"/>
    <w:rsid w:val="00E82CE8"/>
    <w:rPr>
      <w:rFonts w:ascii="Book Antiqua" w:eastAsia="Book Antiqua" w:hAnsi="Book Antiqua" w:cs="Book Antiqua"/>
      <w:b/>
      <w:bCs/>
      <w:sz w:val="20"/>
      <w:szCs w:val="20"/>
      <w:lang w:val="en-US" w:eastAsia="en-US"/>
    </w:rPr>
  </w:style>
  <w:style w:type="numbering" w:customStyle="1" w:styleId="16">
    <w:name w:val="Нет списка1"/>
    <w:next w:val="a6"/>
    <w:uiPriority w:val="99"/>
    <w:semiHidden/>
    <w:unhideWhenUsed/>
    <w:rsid w:val="00E82CE8"/>
  </w:style>
  <w:style w:type="table" w:customStyle="1" w:styleId="TableNormal">
    <w:name w:val="Table Normal"/>
    <w:uiPriority w:val="2"/>
    <w:semiHidden/>
    <w:unhideWhenUsed/>
    <w:qFormat/>
    <w:rsid w:val="00E82CE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styleId="17">
    <w:name w:val="toc 1"/>
    <w:basedOn w:val="a3"/>
    <w:uiPriority w:val="1"/>
    <w:qFormat/>
    <w:rsid w:val="00E82CE8"/>
    <w:pPr>
      <w:widowControl w:val="0"/>
      <w:autoSpaceDE w:val="0"/>
      <w:autoSpaceDN w:val="0"/>
      <w:spacing w:before="2" w:after="0" w:line="240" w:lineRule="auto"/>
      <w:ind w:left="137" w:firstLine="0"/>
      <w:jc w:val="left"/>
    </w:pPr>
    <w:rPr>
      <w:rFonts w:ascii="Cambria" w:eastAsia="Cambria" w:hAnsi="Cambria" w:cs="Cambria"/>
      <w:szCs w:val="20"/>
      <w:lang w:val="en-US" w:eastAsia="en-US"/>
    </w:rPr>
  </w:style>
  <w:style w:type="paragraph" w:styleId="23">
    <w:name w:val="toc 2"/>
    <w:basedOn w:val="a3"/>
    <w:uiPriority w:val="1"/>
    <w:qFormat/>
    <w:rsid w:val="00E82CE8"/>
    <w:pPr>
      <w:widowControl w:val="0"/>
      <w:autoSpaceDE w:val="0"/>
      <w:autoSpaceDN w:val="0"/>
      <w:spacing w:before="2" w:after="0" w:line="240" w:lineRule="auto"/>
      <w:ind w:left="363" w:firstLine="0"/>
      <w:jc w:val="left"/>
    </w:pPr>
    <w:rPr>
      <w:rFonts w:ascii="Cambria" w:eastAsia="Cambria" w:hAnsi="Cambria" w:cs="Cambria"/>
      <w:szCs w:val="20"/>
      <w:lang w:val="en-US" w:eastAsia="en-US"/>
    </w:rPr>
  </w:style>
  <w:style w:type="paragraph" w:styleId="aff6">
    <w:name w:val="Title"/>
    <w:basedOn w:val="a3"/>
    <w:link w:val="aff7"/>
    <w:uiPriority w:val="1"/>
    <w:qFormat/>
    <w:rsid w:val="00E82CE8"/>
    <w:pPr>
      <w:widowControl w:val="0"/>
      <w:autoSpaceDE w:val="0"/>
      <w:autoSpaceDN w:val="0"/>
      <w:spacing w:after="0" w:line="240" w:lineRule="auto"/>
      <w:ind w:left="102" w:right="100" w:hanging="1"/>
      <w:jc w:val="center"/>
    </w:pPr>
    <w:rPr>
      <w:rFonts w:ascii="Calibri" w:eastAsia="Calibri" w:hAnsi="Calibri" w:cs="Calibri"/>
      <w:b/>
      <w:bCs/>
      <w:sz w:val="55"/>
      <w:szCs w:val="55"/>
      <w:lang w:val="en-US" w:eastAsia="en-US"/>
    </w:rPr>
  </w:style>
  <w:style w:type="character" w:customStyle="1" w:styleId="aff7">
    <w:name w:val="Название Знак"/>
    <w:basedOn w:val="a4"/>
    <w:link w:val="aff6"/>
    <w:uiPriority w:val="1"/>
    <w:rsid w:val="00E82CE8"/>
    <w:rPr>
      <w:rFonts w:ascii="Calibri" w:eastAsia="Calibri" w:hAnsi="Calibri" w:cs="Calibri"/>
      <w:b/>
      <w:bCs/>
      <w:sz w:val="55"/>
      <w:szCs w:val="55"/>
      <w:lang w:val="en-US" w:eastAsia="en-US"/>
    </w:rPr>
  </w:style>
  <w:style w:type="paragraph" w:customStyle="1" w:styleId="TableParagraph">
    <w:name w:val="Table Paragraph"/>
    <w:basedOn w:val="a3"/>
    <w:uiPriority w:val="1"/>
    <w:qFormat/>
    <w:rsid w:val="00E82CE8"/>
    <w:pPr>
      <w:widowControl w:val="0"/>
      <w:autoSpaceDE w:val="0"/>
      <w:autoSpaceDN w:val="0"/>
      <w:spacing w:before="81" w:after="0" w:line="240" w:lineRule="auto"/>
      <w:ind w:left="168" w:right="159" w:firstLine="0"/>
    </w:pPr>
    <w:rPr>
      <w:rFonts w:ascii="Cambria" w:eastAsia="Cambria" w:hAnsi="Cambria" w:cs="Cambria"/>
      <w:sz w:val="22"/>
      <w:lang w:val="en-US" w:eastAsia="en-US"/>
    </w:rPr>
  </w:style>
  <w:style w:type="table" w:styleId="aff8">
    <w:name w:val="Table Grid"/>
    <w:basedOn w:val="a5"/>
    <w:uiPriority w:val="59"/>
    <w:rsid w:val="001A360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4"/>
    <w:rsid w:val="00280965"/>
    <w:rPr>
      <w:rFonts w:ascii="TimesNewRoman" w:hAnsi="TimesNewRoman" w:hint="default"/>
      <w:b w:val="0"/>
      <w:bCs w:val="0"/>
      <w:i w:val="0"/>
      <w:iCs w:val="0"/>
      <w:color w:val="000000"/>
      <w:sz w:val="24"/>
      <w:szCs w:val="24"/>
    </w:rPr>
  </w:style>
  <w:style w:type="character" w:customStyle="1" w:styleId="fontstyle21">
    <w:name w:val="fontstyle21"/>
    <w:basedOn w:val="a4"/>
    <w:rsid w:val="00280965"/>
    <w:rPr>
      <w:rFonts w:ascii="Symbol" w:hAnsi="Symbol" w:hint="default"/>
      <w:b w:val="0"/>
      <w:bCs w:val="0"/>
      <w:i w:val="0"/>
      <w:iCs w:val="0"/>
      <w:color w:val="000000"/>
      <w:sz w:val="24"/>
      <w:szCs w:val="24"/>
    </w:rPr>
  </w:style>
  <w:style w:type="character" w:customStyle="1" w:styleId="fontstyle31">
    <w:name w:val="fontstyle31"/>
    <w:basedOn w:val="a4"/>
    <w:rsid w:val="00280965"/>
    <w:rPr>
      <w:rFonts w:ascii="Calibri" w:hAnsi="Calibri" w:cs="Calibri" w:hint="default"/>
      <w:b w:val="0"/>
      <w:bCs w:val="0"/>
      <w:i w:val="0"/>
      <w:iCs w:val="0"/>
      <w:color w:val="000000"/>
      <w:sz w:val="22"/>
      <w:szCs w:val="22"/>
    </w:rPr>
  </w:style>
  <w:style w:type="character" w:customStyle="1" w:styleId="fontstyle41">
    <w:name w:val="fontstyle41"/>
    <w:basedOn w:val="a4"/>
    <w:rsid w:val="00280965"/>
    <w:rPr>
      <w:rFonts w:ascii="Times-Roman" w:hAnsi="Times-Roman" w:hint="default"/>
      <w:b w:val="0"/>
      <w:bCs w:val="0"/>
      <w:i w:val="0"/>
      <w:iCs w:val="0"/>
      <w:color w:val="000000"/>
      <w:sz w:val="24"/>
      <w:szCs w:val="24"/>
    </w:rPr>
  </w:style>
  <w:style w:type="paragraph" w:styleId="aff9">
    <w:name w:val="No Spacing"/>
    <w:qFormat/>
    <w:rsid w:val="007C30EE"/>
    <w:pPr>
      <w:spacing w:after="0" w:line="240" w:lineRule="auto"/>
    </w:pPr>
    <w:rPr>
      <w:rFonts w:eastAsiaTheme="minorHAnsi"/>
      <w:lang w:eastAsia="en-US"/>
    </w:rPr>
  </w:style>
  <w:style w:type="character" w:customStyle="1" w:styleId="apple-converted-space">
    <w:name w:val="apple-converted-space"/>
    <w:basedOn w:val="a4"/>
    <w:rsid w:val="007C30EE"/>
  </w:style>
  <w:style w:type="character" w:styleId="affa">
    <w:name w:val="line number"/>
    <w:basedOn w:val="a4"/>
    <w:uiPriority w:val="99"/>
    <w:semiHidden/>
    <w:unhideWhenUsed/>
    <w:rsid w:val="00A418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numbering" w:customStyle="1" w:styleId="NoParagraphStyle">
    <w:name w:val="2"/>
    <w:pPr>
      <w:numPr>
        <w:numId w:val="12"/>
      </w:numPr>
    </w:pPr>
  </w:style>
  <w:style w:type="numbering" w:customStyle="1" w:styleId="body">
    <w:name w:val="1"/>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ublication.pravo.gov.ru/Document/View/000120201221012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file:///D:/Work/2021/11_November/41-0671-01_Obschaya_Programma_5-9kl/1/GRANKI/consultantplus://offline/ref=C5A42123DF3A003A7381372C98FE01B097D7574BFF74DBE75EDABCB04056F5DB432368F6E6353D7A7A446C728C34B093B011110B41C12B42S4k6G" TargetMode="Externa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D:/Work/2021/11_November/41-0671-01_Obschaya_Programma_5-9kl/1/GRANKI/consultantplus://offline/ref=C5A42123DF3A003A7381372C98FE01B097D75346F579DBE75EDABCB04056F5DB432368F6E6353C7D7A446C728C34B093B011110B41C12B42S4k6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2DCC58-D62B-48B5-B6B9-FEAC9E3C7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863</TotalTime>
  <Pages>616</Pages>
  <Words>261498</Words>
  <Characters>1490542</Characters>
  <Application>Microsoft Office Word</Application>
  <DocSecurity>0</DocSecurity>
  <Lines>12421</Lines>
  <Paragraphs>3497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1748543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 Алексей Александрович</dc:creator>
  <cp:keywords/>
  <dc:description/>
  <cp:lastModifiedBy>Марина Жмакина</cp:lastModifiedBy>
  <cp:revision>53</cp:revision>
  <cp:lastPrinted>2022-08-31T03:41:00Z</cp:lastPrinted>
  <dcterms:created xsi:type="dcterms:W3CDTF">2022-04-10T11:11:00Z</dcterms:created>
  <dcterms:modified xsi:type="dcterms:W3CDTF">2022-08-31T03:47:00Z</dcterms:modified>
</cp:coreProperties>
</file>